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FE" w:rsidRPr="00956767" w:rsidRDefault="003E53FE" w:rsidP="00956767">
      <w:pPr>
        <w:spacing w:after="0" w:line="240" w:lineRule="auto"/>
        <w:jc w:val="center"/>
        <w:rPr>
          <w:rStyle w:val="tpa1"/>
          <w:rFonts w:ascii="Times New Roman" w:hAnsi="Times New Roman"/>
          <w:sz w:val="24"/>
          <w:szCs w:val="24"/>
          <w:lang w:val="ro-RO"/>
        </w:rPr>
      </w:pPr>
      <w:r w:rsidRPr="00956767">
        <w:rPr>
          <w:rStyle w:val="ax1"/>
          <w:rFonts w:ascii="Times New Roman" w:hAnsi="Times New Roman"/>
          <w:b w:val="0"/>
          <w:bCs/>
          <w:sz w:val="24"/>
          <w:szCs w:val="24"/>
          <w:lang w:val="ro-RO"/>
        </w:rPr>
        <w:t xml:space="preserve">       </w:t>
      </w:r>
    </w:p>
    <w:p w:rsidR="003E53FE" w:rsidRPr="00956767" w:rsidRDefault="003E53FE" w:rsidP="00956767">
      <w:pPr>
        <w:spacing w:after="0" w:line="240" w:lineRule="auto"/>
        <w:jc w:val="center"/>
        <w:rPr>
          <w:rStyle w:val="ax1"/>
          <w:rFonts w:ascii="Times New Roman" w:hAnsi="Times New Roman"/>
          <w:b w:val="0"/>
          <w:bCs/>
          <w:sz w:val="24"/>
          <w:szCs w:val="24"/>
          <w:lang w:val="ro-RO"/>
        </w:rPr>
      </w:pPr>
      <w:r w:rsidRPr="00956767">
        <w:rPr>
          <w:rFonts w:ascii="Times New Roman" w:hAnsi="Times New Roman"/>
          <w:sz w:val="24"/>
          <w:szCs w:val="24"/>
        </w:rPr>
        <w:t xml:space="preserve">   </w:t>
      </w:r>
      <w:r w:rsidRPr="00956767">
        <w:rPr>
          <w:rFonts w:ascii="Times New Roman" w:hAnsi="Times New Roman"/>
          <w:sz w:val="24"/>
          <w:szCs w:val="24"/>
        </w:rPr>
        <w:tab/>
        <w:t xml:space="preserve"> </w:t>
      </w:r>
      <w:r w:rsidRPr="00956767">
        <w:rPr>
          <w:rStyle w:val="ax1"/>
          <w:rFonts w:ascii="Times New Roman" w:hAnsi="Times New Roman"/>
          <w:b w:val="0"/>
          <w:bCs/>
          <w:sz w:val="24"/>
          <w:szCs w:val="24"/>
          <w:lang w:val="ro-RO"/>
        </w:rPr>
        <w:t xml:space="preserve">  Decizia  etapei  de  încadrare ( proiect)</w:t>
      </w:r>
    </w:p>
    <w:p w:rsidR="003E53FE" w:rsidRPr="00801D98" w:rsidRDefault="003E53FE" w:rsidP="00956767">
      <w:pPr>
        <w:spacing w:after="0" w:line="240" w:lineRule="auto"/>
        <w:jc w:val="center"/>
        <w:rPr>
          <w:rFonts w:ascii="Times New Roman" w:hAnsi="Times New Roman"/>
          <w:sz w:val="24"/>
          <w:szCs w:val="24"/>
        </w:rPr>
      </w:pPr>
      <w:r w:rsidRPr="00801D98">
        <w:rPr>
          <w:rFonts w:ascii="Times New Roman" w:hAnsi="Times New Roman"/>
          <w:sz w:val="24"/>
          <w:szCs w:val="24"/>
          <w:lang w:val="ro-RO"/>
        </w:rPr>
        <w:t>Nr.</w:t>
      </w:r>
      <w:r w:rsidRPr="00801D98">
        <w:rPr>
          <w:rFonts w:ascii="Times New Roman" w:hAnsi="Times New Roman"/>
          <w:bCs/>
          <w:sz w:val="24"/>
          <w:szCs w:val="24"/>
        </w:rPr>
        <w:t xml:space="preserve"> ……….</w:t>
      </w:r>
      <w:r w:rsidRPr="00801D98">
        <w:rPr>
          <w:rFonts w:ascii="Times New Roman" w:hAnsi="Times New Roman"/>
          <w:sz w:val="24"/>
          <w:szCs w:val="24"/>
          <w:lang w:val="ro-RO"/>
        </w:rPr>
        <w:t xml:space="preserve"> din  </w:t>
      </w:r>
      <w:r w:rsidR="00DB5D77" w:rsidRPr="00801D98">
        <w:rPr>
          <w:rFonts w:ascii="Times New Roman" w:hAnsi="Times New Roman"/>
          <w:sz w:val="24"/>
          <w:szCs w:val="24"/>
          <w:lang w:val="ro-RO"/>
        </w:rPr>
        <w:t>13</w:t>
      </w:r>
      <w:r w:rsidRPr="00801D98">
        <w:rPr>
          <w:rFonts w:ascii="Times New Roman" w:hAnsi="Times New Roman"/>
          <w:sz w:val="24"/>
          <w:szCs w:val="24"/>
          <w:lang w:val="ro-RO"/>
        </w:rPr>
        <w:t>.05.2024</w:t>
      </w:r>
    </w:p>
    <w:p w:rsidR="003E53FE" w:rsidRPr="00801D98" w:rsidRDefault="003E53FE" w:rsidP="00956767">
      <w:pPr>
        <w:spacing w:after="0" w:line="240" w:lineRule="auto"/>
        <w:jc w:val="both"/>
        <w:rPr>
          <w:rFonts w:ascii="Times New Roman" w:hAnsi="Times New Roman"/>
          <w:bCs/>
          <w:sz w:val="24"/>
          <w:szCs w:val="24"/>
          <w:lang w:val="ro-RO"/>
        </w:rPr>
      </w:pPr>
    </w:p>
    <w:p w:rsidR="003E53FE" w:rsidRPr="00956767" w:rsidRDefault="003E53FE" w:rsidP="00956767">
      <w:pPr>
        <w:spacing w:after="0" w:line="240" w:lineRule="auto"/>
        <w:ind w:right="29"/>
        <w:jc w:val="both"/>
        <w:rPr>
          <w:rFonts w:ascii="Times New Roman" w:hAnsi="Times New Roman"/>
          <w:sz w:val="24"/>
          <w:szCs w:val="24"/>
        </w:rPr>
      </w:pPr>
      <w:r w:rsidRPr="00956767">
        <w:rPr>
          <w:rFonts w:ascii="Times New Roman" w:hAnsi="Times New Roman"/>
          <w:bCs/>
          <w:sz w:val="24"/>
          <w:szCs w:val="24"/>
          <w:lang w:val="ro-RO"/>
        </w:rPr>
        <w:t xml:space="preserve">         </w:t>
      </w:r>
      <w:r w:rsidRPr="00956767">
        <w:rPr>
          <w:rFonts w:ascii="Times New Roman" w:hAnsi="Times New Roman"/>
          <w:sz w:val="24"/>
          <w:szCs w:val="24"/>
        </w:rPr>
        <w:t xml:space="preserve">Ca urmare a solicitării de emitere a </w:t>
      </w:r>
      <w:r w:rsidRPr="00956767">
        <w:rPr>
          <w:rFonts w:ascii="Times New Roman" w:hAnsi="Times New Roman"/>
          <w:i/>
          <w:sz w:val="24"/>
          <w:szCs w:val="24"/>
        </w:rPr>
        <w:t>acordului de mediu</w:t>
      </w:r>
      <w:r w:rsidRPr="00956767">
        <w:rPr>
          <w:rFonts w:ascii="Times New Roman" w:hAnsi="Times New Roman"/>
          <w:sz w:val="24"/>
          <w:szCs w:val="24"/>
        </w:rPr>
        <w:t xml:space="preserve"> adresate  de</w:t>
      </w:r>
      <w:r w:rsidRPr="00956767">
        <w:rPr>
          <w:rFonts w:ascii="Times New Roman" w:hAnsi="Times New Roman"/>
          <w:b/>
          <w:bCs/>
          <w:sz w:val="24"/>
          <w:szCs w:val="24"/>
          <w:lang w:val="ro-RO"/>
        </w:rPr>
        <w:t xml:space="preserve"> </w:t>
      </w:r>
      <w:r w:rsidRPr="00956767">
        <w:rPr>
          <w:rFonts w:ascii="Times New Roman" w:hAnsi="Times New Roman"/>
          <w:b/>
          <w:sz w:val="24"/>
          <w:szCs w:val="24"/>
        </w:rPr>
        <w:t>SOLAR PV POWER PLANT S.R.L.</w:t>
      </w:r>
      <w:r w:rsidRPr="00956767">
        <w:rPr>
          <w:rFonts w:ascii="Times New Roman" w:hAnsi="Times New Roman"/>
          <w:i/>
          <w:sz w:val="24"/>
          <w:szCs w:val="24"/>
        </w:rPr>
        <w:t>,</w:t>
      </w:r>
      <w:r w:rsidRPr="00956767">
        <w:rPr>
          <w:rFonts w:ascii="Times New Roman" w:hAnsi="Times New Roman"/>
          <w:sz w:val="24"/>
          <w:szCs w:val="24"/>
        </w:rPr>
        <w:t xml:space="preserve"> cu adresa in municipiul </w:t>
      </w:r>
      <w:smartTag w:uri="urn:schemas-microsoft-com:office:smarttags" w:element="City">
        <w:smartTag w:uri="urn:schemas-microsoft-com:office:smarttags" w:element="place">
          <w:r w:rsidRPr="00956767">
            <w:rPr>
              <w:rFonts w:ascii="Times New Roman" w:hAnsi="Times New Roman"/>
              <w:sz w:val="24"/>
              <w:szCs w:val="24"/>
            </w:rPr>
            <w:t>Constanta</w:t>
          </w:r>
        </w:smartTag>
      </w:smartTag>
      <w:r w:rsidRPr="00956767">
        <w:rPr>
          <w:rFonts w:ascii="Times New Roman" w:hAnsi="Times New Roman"/>
          <w:sz w:val="24"/>
          <w:szCs w:val="24"/>
        </w:rPr>
        <w:t>, b-dul Mamaia nr. 175</w:t>
      </w:r>
      <w:r w:rsidRPr="00956767">
        <w:rPr>
          <w:rFonts w:ascii="Times New Roman" w:hAnsi="Times New Roman"/>
          <w:sz w:val="24"/>
          <w:szCs w:val="24"/>
          <w:lang w:val="ro-RO"/>
        </w:rPr>
        <w:t xml:space="preserve">, judetul </w:t>
      </w:r>
      <w:smartTag w:uri="urn:schemas-microsoft-com:office:smarttags" w:element="City">
        <w:smartTag w:uri="urn:schemas-microsoft-com:office:smarttags" w:element="place">
          <w:r w:rsidRPr="00956767">
            <w:rPr>
              <w:rFonts w:ascii="Times New Roman" w:hAnsi="Times New Roman"/>
              <w:sz w:val="24"/>
              <w:szCs w:val="24"/>
              <w:lang w:val="ro-RO"/>
            </w:rPr>
            <w:t>Constanta</w:t>
          </w:r>
        </w:smartTag>
      </w:smartTag>
      <w:r w:rsidRPr="00956767">
        <w:rPr>
          <w:rFonts w:ascii="Times New Roman" w:hAnsi="Times New Roman"/>
          <w:sz w:val="24"/>
          <w:szCs w:val="24"/>
          <w:lang w:val="ro-RO"/>
        </w:rPr>
        <w:t>,</w:t>
      </w:r>
      <w:r w:rsidRPr="00956767">
        <w:rPr>
          <w:rFonts w:ascii="Times New Roman" w:hAnsi="Times New Roman"/>
          <w:sz w:val="24"/>
          <w:szCs w:val="24"/>
        </w:rPr>
        <w:t xml:space="preserve"> înregistrată la Agenţia pentru Protecţia Mediu</w:t>
      </w:r>
      <w:bookmarkStart w:id="0" w:name="_GoBack"/>
      <w:bookmarkEnd w:id="0"/>
      <w:r w:rsidRPr="00956767">
        <w:rPr>
          <w:rFonts w:ascii="Times New Roman" w:hAnsi="Times New Roman"/>
          <w:sz w:val="24"/>
          <w:szCs w:val="24"/>
        </w:rPr>
        <w:t>lui Constanţa cu nr. 353</w:t>
      </w:r>
      <w:r w:rsidRPr="00956767">
        <w:rPr>
          <w:rFonts w:ascii="Times New Roman" w:hAnsi="Times New Roman"/>
          <w:sz w:val="24"/>
          <w:szCs w:val="24"/>
          <w:lang w:val="ro-RO"/>
        </w:rPr>
        <w:t>RP din 19.01.2024</w:t>
      </w:r>
      <w:r w:rsidRPr="00956767">
        <w:rPr>
          <w:rFonts w:ascii="Times New Roman" w:hAnsi="Times New Roman"/>
          <w:sz w:val="24"/>
          <w:szCs w:val="24"/>
        </w:rPr>
        <w:t xml:space="preserve">,  în baza Legii nr. 292/2018, </w:t>
      </w:r>
      <w:r w:rsidRPr="00956767">
        <w:rPr>
          <w:rFonts w:ascii="Times New Roman" w:hAnsi="Times New Roman"/>
          <w:i/>
          <w:sz w:val="24"/>
          <w:szCs w:val="24"/>
        </w:rPr>
        <w:t>privind evaluarea impactului anumitor proiecte publice şi private asupra mediului</w:t>
      </w:r>
      <w:r w:rsidRPr="00956767">
        <w:rPr>
          <w:rFonts w:ascii="Times New Roman" w:hAnsi="Times New Roman"/>
          <w:sz w:val="24"/>
          <w:szCs w:val="24"/>
        </w:rPr>
        <w:t xml:space="preserve"> şi a Ordonanţei de urgenţă a Guvernului nr. 57/2007 </w:t>
      </w:r>
      <w:r w:rsidRPr="00956767">
        <w:rPr>
          <w:rFonts w:ascii="Times New Roman" w:hAnsi="Times New Roman"/>
          <w:i/>
          <w:sz w:val="24"/>
          <w:szCs w:val="24"/>
        </w:rPr>
        <w:t>privind regimul ariilor naturale protejate, conservarea habitatelor naturale, a florei şi faunei sălbatice</w:t>
      </w:r>
      <w:r w:rsidRPr="00956767">
        <w:rPr>
          <w:rFonts w:ascii="Times New Roman" w:hAnsi="Times New Roman"/>
          <w:sz w:val="24"/>
          <w:szCs w:val="24"/>
        </w:rPr>
        <w:t>, aprobată cu modificări şi completări prin Legea nr. 49/2011, cu modificările şi completările ulterioare,</w:t>
      </w:r>
    </w:p>
    <w:p w:rsidR="003E53FE" w:rsidRPr="00956767" w:rsidRDefault="003E53FE" w:rsidP="00956767">
      <w:pPr>
        <w:spacing w:after="0" w:line="240" w:lineRule="auto"/>
        <w:jc w:val="both"/>
        <w:rPr>
          <w:rFonts w:ascii="Times New Roman" w:hAnsi="Times New Roman"/>
          <w:sz w:val="24"/>
          <w:szCs w:val="24"/>
        </w:rPr>
      </w:pPr>
    </w:p>
    <w:p w:rsidR="003E53FE" w:rsidRPr="00956767" w:rsidRDefault="003E53FE" w:rsidP="00956767">
      <w:pPr>
        <w:tabs>
          <w:tab w:val="left" w:pos="3870"/>
        </w:tabs>
        <w:spacing w:after="0" w:line="240" w:lineRule="auto"/>
        <w:jc w:val="both"/>
        <w:rPr>
          <w:rFonts w:ascii="Times New Roman" w:hAnsi="Times New Roman"/>
          <w:b/>
          <w:sz w:val="24"/>
          <w:szCs w:val="24"/>
          <w:u w:val="single"/>
          <w:lang w:val="ro-RO"/>
        </w:rPr>
      </w:pPr>
      <w:r w:rsidRPr="00956767">
        <w:rPr>
          <w:rFonts w:ascii="Times New Roman" w:hAnsi="Times New Roman"/>
          <w:sz w:val="24"/>
          <w:szCs w:val="24"/>
          <w:lang w:val="ro-RO"/>
        </w:rPr>
        <w:t xml:space="preserve">           Ca urmare a parcurgerii </w:t>
      </w:r>
      <w:r w:rsidRPr="00956767">
        <w:rPr>
          <w:rFonts w:ascii="Times New Roman" w:hAnsi="Times New Roman"/>
          <w:i/>
          <w:sz w:val="24"/>
          <w:szCs w:val="24"/>
          <w:lang w:val="ro-RO"/>
        </w:rPr>
        <w:t>etapei de incadrare</w:t>
      </w:r>
      <w:r w:rsidRPr="00956767">
        <w:rPr>
          <w:rFonts w:ascii="Times New Roman" w:hAnsi="Times New Roman"/>
          <w:sz w:val="24"/>
          <w:szCs w:val="24"/>
          <w:lang w:val="ro-RO"/>
        </w:rPr>
        <w:t xml:space="preserve"> in procedura de evaluare a impactului asupra mediului, dupa consultarea membrilor  </w:t>
      </w:r>
      <w:r w:rsidRPr="00956767">
        <w:rPr>
          <w:rFonts w:ascii="Times New Roman" w:hAnsi="Times New Roman"/>
          <w:b/>
          <w:sz w:val="24"/>
          <w:szCs w:val="24"/>
          <w:u w:val="single"/>
          <w:lang w:val="ro-RO"/>
        </w:rPr>
        <w:t>C.A.T. in  data de  08.05.2024</w:t>
      </w:r>
      <w:r w:rsidRPr="00956767">
        <w:rPr>
          <w:rFonts w:ascii="Times New Roman" w:hAnsi="Times New Roman"/>
          <w:sz w:val="24"/>
          <w:szCs w:val="24"/>
          <w:lang w:val="ro-RO"/>
        </w:rPr>
        <w:t xml:space="preserve">, Agentia pentru Protectia Mediului Constanta decide, ca </w:t>
      </w:r>
      <w:r w:rsidRPr="00956767">
        <w:rPr>
          <w:rFonts w:ascii="Times New Roman" w:hAnsi="Times New Roman"/>
          <w:i/>
          <w:sz w:val="24"/>
          <w:szCs w:val="24"/>
          <w:u w:val="single"/>
          <w:lang w:val="ro-RO"/>
        </w:rPr>
        <w:t>proiectul</w:t>
      </w:r>
      <w:r w:rsidRPr="00956767">
        <w:rPr>
          <w:rFonts w:ascii="Times New Roman" w:hAnsi="Times New Roman"/>
          <w:sz w:val="24"/>
          <w:szCs w:val="24"/>
          <w:lang w:val="ro-RO"/>
        </w:rPr>
        <w:t xml:space="preserve">:  </w:t>
      </w:r>
      <w:r w:rsidRPr="00956767">
        <w:rPr>
          <w:rFonts w:ascii="Times New Roman" w:hAnsi="Times New Roman"/>
          <w:b/>
          <w:sz w:val="24"/>
          <w:szCs w:val="24"/>
        </w:rPr>
        <w:t>CONSTRUIRE PARC FOTOVOLTAIC EXTINDERE - DELENI 2, POSTURI DE TRANSFORMARE JT/MT, STATIE DE TRANSFORMARE MT/IT, ANEXE, AMENAJUARE DRUMURI INTERIOARE, IMPREJMUIRE TEREN, ORGANIZARE DE SANTIER SI CONECTARE PRIN LES+FO PE DRUMURILE PUBLICE DC 29, DE 376, DE 375, DE 369/31</w:t>
      </w:r>
      <w:r w:rsidRPr="00956767">
        <w:rPr>
          <w:rFonts w:ascii="Times New Roman" w:hAnsi="Times New Roman"/>
          <w:sz w:val="24"/>
          <w:szCs w:val="24"/>
        </w:rPr>
        <w:t xml:space="preserve">, propus a se amplasa in </w:t>
      </w:r>
      <w:r w:rsidRPr="00956767">
        <w:rPr>
          <w:rFonts w:ascii="Times New Roman" w:hAnsi="Times New Roman"/>
          <w:b/>
          <w:sz w:val="24"/>
          <w:szCs w:val="24"/>
        </w:rPr>
        <w:t>extravilan, comuna Deleni</w:t>
      </w:r>
      <w:r w:rsidRPr="00956767">
        <w:rPr>
          <w:rFonts w:ascii="Times New Roman" w:hAnsi="Times New Roman"/>
          <w:b/>
          <w:bCs/>
          <w:sz w:val="24"/>
          <w:szCs w:val="24"/>
          <w:lang w:val="ro-RO"/>
        </w:rPr>
        <w:t>, nr. cad./CF 100138, judetul Constanta,</w:t>
      </w:r>
      <w:r w:rsidRPr="00956767">
        <w:rPr>
          <w:rFonts w:ascii="Times New Roman" w:hAnsi="Times New Roman"/>
          <w:b/>
          <w:sz w:val="24"/>
          <w:szCs w:val="24"/>
          <w:lang w:val="ro-RO"/>
        </w:rPr>
        <w:t xml:space="preserve"> </w:t>
      </w:r>
      <w:r w:rsidRPr="00956767">
        <w:rPr>
          <w:rFonts w:ascii="Times New Roman" w:hAnsi="Times New Roman"/>
          <w:b/>
          <w:sz w:val="24"/>
          <w:szCs w:val="24"/>
          <w:u w:val="single"/>
          <w:lang w:val="ro-RO"/>
        </w:rPr>
        <w:t>nu se supune  evaluarii  impactului  asupra  mediului.</w:t>
      </w:r>
    </w:p>
    <w:p w:rsidR="003E53FE" w:rsidRPr="00956767" w:rsidRDefault="003E53FE" w:rsidP="00956767">
      <w:pPr>
        <w:spacing w:after="0" w:line="240" w:lineRule="auto"/>
        <w:ind w:firstLine="720"/>
        <w:jc w:val="both"/>
        <w:rPr>
          <w:rFonts w:ascii="Times New Roman" w:hAnsi="Times New Roman"/>
          <w:sz w:val="24"/>
          <w:szCs w:val="24"/>
          <w:highlight w:val="yellow"/>
          <w:u w:val="single"/>
          <w:lang w:val="ro-RO"/>
        </w:rPr>
      </w:pPr>
    </w:p>
    <w:p w:rsidR="003E53FE" w:rsidRPr="00956767" w:rsidRDefault="003E53FE" w:rsidP="00956767">
      <w:pPr>
        <w:spacing w:after="0" w:line="240" w:lineRule="auto"/>
        <w:ind w:firstLine="720"/>
        <w:jc w:val="both"/>
        <w:rPr>
          <w:rFonts w:ascii="Times New Roman" w:hAnsi="Times New Roman"/>
          <w:b/>
          <w:sz w:val="24"/>
          <w:szCs w:val="24"/>
          <w:lang w:val="ro-RO"/>
        </w:rPr>
      </w:pPr>
      <w:r w:rsidRPr="00956767">
        <w:rPr>
          <w:rFonts w:ascii="Times New Roman" w:hAnsi="Times New Roman"/>
          <w:b/>
          <w:sz w:val="24"/>
          <w:szCs w:val="24"/>
          <w:lang w:val="ro-RO"/>
        </w:rPr>
        <w:t>Justificarea prezentei decizii:</w:t>
      </w:r>
    </w:p>
    <w:p w:rsidR="003E53FE" w:rsidRPr="00956767" w:rsidRDefault="003E53FE" w:rsidP="00956767">
      <w:pPr>
        <w:autoSpaceDE w:val="0"/>
        <w:autoSpaceDN w:val="0"/>
        <w:adjustRightInd w:val="0"/>
        <w:spacing w:after="0" w:line="240" w:lineRule="auto"/>
        <w:jc w:val="both"/>
        <w:rPr>
          <w:rFonts w:ascii="Times New Roman" w:hAnsi="Times New Roman"/>
          <w:sz w:val="24"/>
          <w:szCs w:val="24"/>
          <w:lang w:val="ro-RO"/>
        </w:rPr>
      </w:pPr>
      <w:r w:rsidRPr="00956767">
        <w:rPr>
          <w:rFonts w:ascii="Times New Roman" w:hAnsi="Times New Roman"/>
          <w:sz w:val="24"/>
          <w:szCs w:val="24"/>
          <w:lang w:val="ro-RO"/>
        </w:rPr>
        <w:t>Motivele care au stat la baza luării deciziei etapei de încadrare în procedura de evaluare a impactului asupra mediului sunt următoarele:</w:t>
      </w:r>
    </w:p>
    <w:p w:rsidR="003E53FE" w:rsidRPr="00956767" w:rsidRDefault="003E53FE" w:rsidP="00956767">
      <w:pPr>
        <w:autoSpaceDE w:val="0"/>
        <w:autoSpaceDN w:val="0"/>
        <w:adjustRightInd w:val="0"/>
        <w:spacing w:after="0" w:line="240" w:lineRule="auto"/>
        <w:jc w:val="both"/>
        <w:rPr>
          <w:rStyle w:val="tpa1"/>
          <w:rFonts w:ascii="Times New Roman" w:hAnsi="Times New Roman"/>
          <w:b/>
          <w:sz w:val="24"/>
          <w:szCs w:val="24"/>
        </w:rPr>
      </w:pPr>
      <w:r w:rsidRPr="00956767">
        <w:rPr>
          <w:rFonts w:ascii="Times New Roman" w:hAnsi="Times New Roman"/>
          <w:sz w:val="24"/>
          <w:szCs w:val="24"/>
          <w:lang w:val="ro-RO"/>
        </w:rPr>
        <w:t xml:space="preserve">a) proiectul </w:t>
      </w:r>
      <w:r w:rsidRPr="00956767">
        <w:rPr>
          <w:rFonts w:ascii="Times New Roman" w:hAnsi="Times New Roman"/>
          <w:b/>
          <w:sz w:val="24"/>
          <w:szCs w:val="24"/>
          <w:u w:val="single"/>
          <w:lang w:val="ro-RO"/>
        </w:rPr>
        <w:t>se încadrează</w:t>
      </w:r>
      <w:r w:rsidRPr="00956767">
        <w:rPr>
          <w:rFonts w:ascii="Times New Roman" w:hAnsi="Times New Roman"/>
          <w:sz w:val="24"/>
          <w:szCs w:val="24"/>
          <w:lang w:val="ro-RO"/>
        </w:rPr>
        <w:t xml:space="preserve"> în prevederile Legii 292/2009, Anexa</w:t>
      </w:r>
      <w:r w:rsidRPr="00956767">
        <w:rPr>
          <w:rStyle w:val="tpa1"/>
          <w:rFonts w:ascii="Times New Roman" w:hAnsi="Times New Roman"/>
          <w:b/>
          <w:sz w:val="24"/>
          <w:szCs w:val="24"/>
          <w:lang w:val="ro-RO"/>
        </w:rPr>
        <w:t xml:space="preserve"> nr.2, </w:t>
      </w:r>
      <w:r w:rsidRPr="00956767">
        <w:rPr>
          <w:rFonts w:ascii="Times New Roman" w:hAnsi="Times New Roman"/>
          <w:b/>
          <w:sz w:val="24"/>
          <w:szCs w:val="24"/>
        </w:rPr>
        <w:t>pct. 3, lit. a);</w:t>
      </w:r>
    </w:p>
    <w:p w:rsidR="003E53FE" w:rsidRPr="00956767" w:rsidRDefault="003E53FE" w:rsidP="00956767">
      <w:pPr>
        <w:pStyle w:val="NormalWeb"/>
        <w:spacing w:before="0" w:beforeAutospacing="0" w:after="0" w:afterAutospacing="0"/>
        <w:jc w:val="both"/>
        <w:rPr>
          <w:rStyle w:val="tpa1"/>
          <w:lang w:val="ro-RO"/>
        </w:rPr>
      </w:pPr>
      <w:r w:rsidRPr="00956767">
        <w:rPr>
          <w:rStyle w:val="tpa1"/>
          <w:lang w:val="ro-RO"/>
        </w:rPr>
        <w:t xml:space="preserve">b) proiectul </w:t>
      </w:r>
      <w:r w:rsidRPr="00956767">
        <w:rPr>
          <w:rStyle w:val="tpa1"/>
          <w:b/>
          <w:u w:val="single"/>
          <w:lang w:val="ro-RO"/>
        </w:rPr>
        <w:t>nu intră</w:t>
      </w:r>
      <w:r w:rsidRPr="00956767">
        <w:rPr>
          <w:rStyle w:val="tpa1"/>
          <w:lang w:val="ro-RO"/>
        </w:rPr>
        <w:t xml:space="preserve"> sub incidenţa art. 28 din O.U.G. nr. 57/2007 privind regimul ariilor naturale protejate, conservarea habitatelor naturale, a florei şi faunei sălbatice, cu modificările şi completările ulterioare</w:t>
      </w:r>
      <w:r w:rsidRPr="00956767">
        <w:rPr>
          <w:rStyle w:val="tpa1"/>
          <w:b/>
          <w:lang w:val="ro-RO"/>
        </w:rPr>
        <w:t>;</w:t>
      </w:r>
    </w:p>
    <w:p w:rsidR="003E53FE" w:rsidRPr="00956767" w:rsidRDefault="003E53FE" w:rsidP="00956767">
      <w:pPr>
        <w:pStyle w:val="NormalWeb"/>
        <w:spacing w:before="0" w:beforeAutospacing="0" w:after="0" w:afterAutospacing="0"/>
        <w:rPr>
          <w:rStyle w:val="tpa1"/>
          <w:lang w:val="ro-RO"/>
        </w:rPr>
      </w:pPr>
      <w:r w:rsidRPr="00956767">
        <w:rPr>
          <w:rStyle w:val="tpa1"/>
          <w:lang w:val="ro-RO"/>
        </w:rPr>
        <w:t xml:space="preserve">c) proiectul propus </w:t>
      </w:r>
      <w:r w:rsidRPr="00956767">
        <w:rPr>
          <w:rStyle w:val="tpa1"/>
          <w:b/>
          <w:u w:val="single"/>
          <w:lang w:val="ro-RO"/>
        </w:rPr>
        <w:t>nu intra</w:t>
      </w:r>
      <w:r w:rsidRPr="00956767">
        <w:rPr>
          <w:rStyle w:val="tpa1"/>
          <w:lang w:val="ro-RO"/>
        </w:rPr>
        <w:t xml:space="preserve"> sub incidenţa prevederilor art. 48 şi 54 din Legea apelor nr. 107/1996, cu modificările şi completările ulterioare</w:t>
      </w:r>
      <w:r w:rsidRPr="00956767">
        <w:rPr>
          <w:rStyle w:val="tpa1"/>
          <w:b/>
          <w:lang w:val="ro-RO"/>
        </w:rPr>
        <w:t>;</w:t>
      </w:r>
    </w:p>
    <w:p w:rsidR="003E53FE" w:rsidRPr="00956767" w:rsidRDefault="003E53FE" w:rsidP="00956767">
      <w:pPr>
        <w:pStyle w:val="NormalWeb"/>
        <w:spacing w:before="0" w:beforeAutospacing="0" w:after="0" w:afterAutospacing="0"/>
        <w:rPr>
          <w:rStyle w:val="tpa1"/>
          <w:lang w:val="ro-RO"/>
        </w:rPr>
      </w:pPr>
      <w:r w:rsidRPr="00956767">
        <w:rPr>
          <w:rStyle w:val="tpa1"/>
          <w:lang w:val="ro-RO"/>
        </w:rPr>
        <w:t>d) în conformitate cu criteriile prevăzute în anexa nr. 3 a Legii nr. 292/2018:</w:t>
      </w:r>
    </w:p>
    <w:p w:rsidR="003E53FE" w:rsidRPr="00956767" w:rsidRDefault="003E53FE" w:rsidP="00956767">
      <w:pPr>
        <w:pStyle w:val="NormalWeb"/>
        <w:spacing w:before="0" w:beforeAutospacing="0" w:after="0" w:afterAutospacing="0"/>
        <w:rPr>
          <w:rStyle w:val="tpa1"/>
          <w:lang w:val="ro-RO"/>
        </w:rPr>
      </w:pPr>
    </w:p>
    <w:p w:rsidR="003E53FE" w:rsidRPr="00956767" w:rsidRDefault="003E53FE" w:rsidP="00956767">
      <w:pPr>
        <w:pStyle w:val="NormalWeb"/>
        <w:spacing w:before="0" w:beforeAutospacing="0" w:after="0" w:afterAutospacing="0"/>
        <w:rPr>
          <w:b/>
          <w:iCs/>
        </w:rPr>
      </w:pPr>
      <w:r w:rsidRPr="00956767">
        <w:rPr>
          <w:b/>
          <w:lang w:val="ro-RO"/>
        </w:rPr>
        <w:t>1</w:t>
      </w:r>
      <w:r w:rsidRPr="00956767">
        <w:rPr>
          <w:b/>
          <w:iCs/>
          <w:lang w:val="ro-RO"/>
        </w:rPr>
        <w:t>. Caracteristicile proiectelor:</w:t>
      </w:r>
    </w:p>
    <w:p w:rsidR="003E53FE" w:rsidRPr="00956767" w:rsidRDefault="003E53FE" w:rsidP="00956767">
      <w:pPr>
        <w:autoSpaceDE w:val="0"/>
        <w:autoSpaceDN w:val="0"/>
        <w:adjustRightInd w:val="0"/>
        <w:spacing w:after="0" w:line="240" w:lineRule="auto"/>
        <w:jc w:val="both"/>
        <w:rPr>
          <w:rFonts w:ascii="Times New Roman" w:hAnsi="Times New Roman"/>
          <w:b/>
          <w:sz w:val="24"/>
          <w:szCs w:val="24"/>
          <w:lang w:val="ro-RO"/>
        </w:rPr>
      </w:pPr>
      <w:r w:rsidRPr="00956767">
        <w:rPr>
          <w:rFonts w:ascii="Times New Roman" w:hAnsi="Times New Roman"/>
          <w:sz w:val="24"/>
          <w:szCs w:val="24"/>
          <w:lang w:val="ro-RO"/>
        </w:rPr>
        <w:t xml:space="preserve">   </w:t>
      </w:r>
      <w:r w:rsidRPr="00956767">
        <w:rPr>
          <w:rFonts w:ascii="Times New Roman" w:hAnsi="Times New Roman"/>
          <w:b/>
          <w:sz w:val="24"/>
          <w:szCs w:val="24"/>
          <w:lang w:val="ro-RO"/>
        </w:rPr>
        <w:t xml:space="preserve"> La identificarea caracteristicilor proiectelor se iau în considerare următoarele aspecte:</w:t>
      </w:r>
    </w:p>
    <w:p w:rsidR="003E53FE" w:rsidRPr="00956767" w:rsidRDefault="003E53FE" w:rsidP="00956767">
      <w:pPr>
        <w:numPr>
          <w:ilvl w:val="0"/>
          <w:numId w:val="19"/>
        </w:numPr>
        <w:autoSpaceDE w:val="0"/>
        <w:autoSpaceDN w:val="0"/>
        <w:adjustRightInd w:val="0"/>
        <w:spacing w:after="0" w:line="240" w:lineRule="auto"/>
        <w:jc w:val="both"/>
        <w:rPr>
          <w:rFonts w:ascii="Times New Roman" w:hAnsi="Times New Roman"/>
          <w:sz w:val="24"/>
          <w:szCs w:val="24"/>
          <w:lang w:val="fr-FR"/>
        </w:rPr>
      </w:pPr>
      <w:r w:rsidRPr="00956767">
        <w:rPr>
          <w:rFonts w:ascii="Times New Roman" w:hAnsi="Times New Roman"/>
          <w:sz w:val="24"/>
          <w:szCs w:val="24"/>
          <w:lang w:val="ro-RO"/>
        </w:rPr>
        <w:t>Dimensiunea si conceptia intregului proiect :</w:t>
      </w:r>
    </w:p>
    <w:p w:rsidR="003E53FE" w:rsidRPr="000F1CA0" w:rsidRDefault="003E53FE" w:rsidP="00956767">
      <w:pPr>
        <w:spacing w:after="0" w:line="240" w:lineRule="auto"/>
        <w:ind w:firstLine="567"/>
        <w:jc w:val="both"/>
        <w:rPr>
          <w:rFonts w:ascii="Times New Roman" w:hAnsi="Times New Roman"/>
          <w:bCs/>
          <w:iCs/>
          <w:sz w:val="24"/>
          <w:szCs w:val="24"/>
        </w:rPr>
      </w:pPr>
      <w:bookmarkStart w:id="1" w:name="_Hlk94689539"/>
      <w:r w:rsidRPr="000F1CA0">
        <w:rPr>
          <w:rFonts w:ascii="Times New Roman" w:hAnsi="Times New Roman"/>
          <w:bCs/>
          <w:iCs/>
          <w:sz w:val="24"/>
          <w:szCs w:val="24"/>
        </w:rPr>
        <w:t xml:space="preserve">Proiectul propune realizarea și exploatarea unui </w:t>
      </w:r>
      <w:r w:rsidRPr="000F1CA0">
        <w:rPr>
          <w:rFonts w:ascii="Times New Roman" w:hAnsi="Times New Roman"/>
          <w:b/>
          <w:bCs/>
          <w:iCs/>
          <w:sz w:val="24"/>
          <w:szCs w:val="24"/>
        </w:rPr>
        <w:t xml:space="preserve">parc fotovoltaic, cu o putere </w:t>
      </w:r>
      <w:r w:rsidRPr="000F1CA0">
        <w:rPr>
          <w:rFonts w:ascii="Times New Roman" w:hAnsi="Times New Roman"/>
          <w:bCs/>
          <w:iCs/>
          <w:sz w:val="24"/>
          <w:szCs w:val="24"/>
        </w:rPr>
        <w:t xml:space="preserve">de aproximativ </w:t>
      </w:r>
      <w:r w:rsidRPr="000F1CA0">
        <w:rPr>
          <w:rFonts w:ascii="Times New Roman" w:hAnsi="Times New Roman"/>
          <w:b/>
          <w:bCs/>
          <w:iCs/>
          <w:sz w:val="24"/>
          <w:szCs w:val="24"/>
        </w:rPr>
        <w:t>25 MW,</w:t>
      </w:r>
      <w:r w:rsidRPr="000F1CA0">
        <w:rPr>
          <w:rFonts w:ascii="Times New Roman" w:hAnsi="Times New Roman"/>
          <w:bCs/>
          <w:iCs/>
          <w:sz w:val="24"/>
          <w:szCs w:val="24"/>
        </w:rPr>
        <w:t xml:space="preserve"> constituit din echipamente tehnice (</w:t>
      </w:r>
      <w:r w:rsidRPr="000F1CA0">
        <w:rPr>
          <w:rFonts w:ascii="Times New Roman" w:hAnsi="Times New Roman"/>
          <w:bCs/>
          <w:i/>
          <w:iCs/>
          <w:sz w:val="24"/>
          <w:szCs w:val="24"/>
        </w:rPr>
        <w:t>panouri solare, invertoare, posturi de transformare</w:t>
      </w:r>
      <w:r w:rsidRPr="000F1CA0">
        <w:rPr>
          <w:rFonts w:ascii="Times New Roman" w:hAnsi="Times New Roman"/>
          <w:bCs/>
          <w:iCs/>
          <w:sz w:val="24"/>
          <w:szCs w:val="24"/>
        </w:rPr>
        <w:t>, etc), ce asigură captarea, prelucrarea, stocarea și transportul energiei electrice captate din energia solară.</w:t>
      </w:r>
    </w:p>
    <w:p w:rsidR="003E53FE" w:rsidRPr="000F1CA0" w:rsidRDefault="003E53FE" w:rsidP="000F1CA0">
      <w:pPr>
        <w:ind w:firstLine="284"/>
        <w:rPr>
          <w:rFonts w:ascii="Times New Roman" w:hAnsi="Times New Roman"/>
          <w:b/>
          <w:bCs/>
          <w:sz w:val="24"/>
          <w:szCs w:val="24"/>
        </w:rPr>
      </w:pPr>
      <w:r w:rsidRPr="000F1CA0">
        <w:rPr>
          <w:rFonts w:ascii="Times New Roman" w:hAnsi="Times New Roman"/>
          <w:b/>
          <w:bCs/>
          <w:sz w:val="24"/>
          <w:szCs w:val="24"/>
        </w:rPr>
        <w:t xml:space="preserve">Parcul fotovoltaic va fi dezvoltat/amplasat pe un teren de </w:t>
      </w:r>
      <w:r w:rsidRPr="000F1CA0">
        <w:rPr>
          <w:rFonts w:ascii="Times New Roman" w:hAnsi="Times New Roman"/>
          <w:b/>
          <w:sz w:val="24"/>
          <w:szCs w:val="24"/>
          <w:lang w:eastAsia="en-GB"/>
        </w:rPr>
        <w:t>400 000 mp (40 ha), panourile</w:t>
      </w:r>
      <w:r w:rsidRPr="000F1CA0">
        <w:rPr>
          <w:rFonts w:ascii="Times New Roman" w:hAnsi="Times New Roman"/>
          <w:b/>
          <w:color w:val="000000"/>
          <w:sz w:val="24"/>
          <w:szCs w:val="24"/>
          <w:lang w:eastAsia="en-GB"/>
        </w:rPr>
        <w:t xml:space="preserve"> fotovoltaice fiind montate pe o structura metalica fixa. </w:t>
      </w:r>
    </w:p>
    <w:p w:rsidR="003E53FE" w:rsidRPr="008B084E" w:rsidRDefault="003E53FE" w:rsidP="008B084E">
      <w:pPr>
        <w:spacing w:after="0" w:line="240" w:lineRule="auto"/>
        <w:ind w:firstLine="284"/>
        <w:rPr>
          <w:rFonts w:ascii="Times New Roman" w:hAnsi="Times New Roman"/>
          <w:color w:val="000000"/>
          <w:sz w:val="24"/>
          <w:szCs w:val="24"/>
          <w:lang w:eastAsia="en-GB"/>
        </w:rPr>
      </w:pPr>
      <w:r w:rsidRPr="008B084E">
        <w:rPr>
          <w:rFonts w:ascii="Times New Roman" w:hAnsi="Times New Roman"/>
          <w:b/>
          <w:i/>
          <w:color w:val="000000"/>
          <w:sz w:val="24"/>
          <w:szCs w:val="24"/>
          <w:u w:val="single"/>
          <w:lang w:eastAsia="en-GB"/>
        </w:rPr>
        <w:t>Parcul fotovoltaic va fi compus din urmatoarele echipamente</w:t>
      </w:r>
      <w:r w:rsidRPr="008B084E">
        <w:rPr>
          <w:rFonts w:ascii="Times New Roman" w:hAnsi="Times New Roman"/>
          <w:color w:val="000000"/>
          <w:sz w:val="24"/>
          <w:szCs w:val="24"/>
          <w:lang w:eastAsia="en-GB"/>
        </w:rPr>
        <w:t>:</w:t>
      </w:r>
    </w:p>
    <w:p w:rsidR="003E53FE" w:rsidRPr="008B084E" w:rsidRDefault="003E53FE" w:rsidP="008B084E">
      <w:pPr>
        <w:numPr>
          <w:ilvl w:val="0"/>
          <w:numId w:val="48"/>
        </w:numPr>
        <w:suppressAutoHyphens/>
        <w:spacing w:after="0" w:line="240" w:lineRule="auto"/>
        <w:jc w:val="both"/>
        <w:rPr>
          <w:rFonts w:ascii="Times New Roman" w:hAnsi="Times New Roman"/>
          <w:b/>
          <w:sz w:val="24"/>
          <w:szCs w:val="24"/>
        </w:rPr>
      </w:pPr>
      <w:r>
        <w:rPr>
          <w:rFonts w:ascii="Times New Roman" w:hAnsi="Times New Roman"/>
          <w:b/>
          <w:color w:val="000000"/>
          <w:sz w:val="24"/>
          <w:szCs w:val="24"/>
          <w:lang w:eastAsia="en-GB"/>
        </w:rPr>
        <w:t>P</w:t>
      </w:r>
      <w:r w:rsidRPr="008B084E">
        <w:rPr>
          <w:rFonts w:ascii="Times New Roman" w:hAnsi="Times New Roman"/>
          <w:b/>
          <w:color w:val="000000"/>
          <w:sz w:val="24"/>
          <w:szCs w:val="24"/>
          <w:lang w:eastAsia="en-GB"/>
        </w:rPr>
        <w:t xml:space="preserve">anouri fotovoltaice monofaciale sau bifaciale – aproximativ </w:t>
      </w:r>
      <w:r w:rsidRPr="008B084E">
        <w:rPr>
          <w:rFonts w:ascii="Times New Roman" w:hAnsi="Times New Roman"/>
          <w:b/>
          <w:bCs/>
          <w:iCs/>
          <w:sz w:val="24"/>
          <w:szCs w:val="24"/>
          <w:lang w:val="fr-FR"/>
        </w:rPr>
        <w:t xml:space="preserve">45253 </w:t>
      </w:r>
      <w:r w:rsidRPr="008B084E">
        <w:rPr>
          <w:rFonts w:ascii="Times New Roman" w:hAnsi="Times New Roman"/>
          <w:b/>
          <w:color w:val="000000"/>
          <w:sz w:val="24"/>
          <w:szCs w:val="24"/>
          <w:lang w:eastAsia="en-GB"/>
        </w:rPr>
        <w:t>buc;</w:t>
      </w:r>
    </w:p>
    <w:p w:rsidR="003E53FE" w:rsidRPr="008B084E" w:rsidRDefault="003E53FE" w:rsidP="008B084E">
      <w:pPr>
        <w:numPr>
          <w:ilvl w:val="0"/>
          <w:numId w:val="48"/>
        </w:numPr>
        <w:suppressAutoHyphens/>
        <w:spacing w:after="0" w:line="240" w:lineRule="auto"/>
        <w:jc w:val="both"/>
        <w:rPr>
          <w:rFonts w:ascii="Times New Roman" w:hAnsi="Times New Roman"/>
          <w:b/>
          <w:bCs/>
          <w:sz w:val="24"/>
          <w:szCs w:val="24"/>
        </w:rPr>
      </w:pPr>
      <w:r>
        <w:rPr>
          <w:rFonts w:ascii="Times New Roman" w:hAnsi="Times New Roman"/>
          <w:b/>
          <w:bCs/>
          <w:sz w:val="24"/>
          <w:szCs w:val="24"/>
        </w:rPr>
        <w:lastRenderedPageBreak/>
        <w:t>I</w:t>
      </w:r>
      <w:r w:rsidRPr="008B084E">
        <w:rPr>
          <w:rFonts w:ascii="Times New Roman" w:hAnsi="Times New Roman"/>
          <w:b/>
          <w:bCs/>
          <w:sz w:val="24"/>
          <w:szCs w:val="24"/>
        </w:rPr>
        <w:t>nvertoare – aproximativ 80 buc.</w:t>
      </w:r>
    </w:p>
    <w:p w:rsidR="003E53FE" w:rsidRPr="008B084E" w:rsidRDefault="003E53FE" w:rsidP="008B084E">
      <w:pPr>
        <w:numPr>
          <w:ilvl w:val="0"/>
          <w:numId w:val="48"/>
        </w:numPr>
        <w:suppressAutoHyphens/>
        <w:spacing w:after="0" w:line="240" w:lineRule="auto"/>
        <w:jc w:val="both"/>
        <w:rPr>
          <w:rFonts w:ascii="Times New Roman" w:hAnsi="Times New Roman"/>
          <w:b/>
          <w:bCs/>
          <w:sz w:val="24"/>
          <w:szCs w:val="24"/>
        </w:rPr>
      </w:pPr>
      <w:r w:rsidRPr="008B084E">
        <w:rPr>
          <w:rFonts w:ascii="Times New Roman" w:hAnsi="Times New Roman"/>
          <w:b/>
          <w:bCs/>
          <w:sz w:val="24"/>
          <w:szCs w:val="24"/>
        </w:rPr>
        <w:t>Posturi de transformare JT/MT kV  - aproximativ 4 buc;</w:t>
      </w:r>
    </w:p>
    <w:p w:rsidR="003E53FE" w:rsidRPr="008B084E" w:rsidRDefault="003E53FE" w:rsidP="008B084E">
      <w:pPr>
        <w:numPr>
          <w:ilvl w:val="0"/>
          <w:numId w:val="48"/>
        </w:numPr>
        <w:suppressAutoHyphens/>
        <w:spacing w:after="0" w:line="240" w:lineRule="auto"/>
        <w:jc w:val="both"/>
        <w:rPr>
          <w:rFonts w:ascii="Times New Roman" w:hAnsi="Times New Roman"/>
          <w:b/>
          <w:bCs/>
          <w:sz w:val="24"/>
          <w:szCs w:val="24"/>
        </w:rPr>
      </w:pPr>
      <w:r w:rsidRPr="008B084E">
        <w:rPr>
          <w:rFonts w:ascii="Times New Roman" w:hAnsi="Times New Roman"/>
          <w:b/>
          <w:bCs/>
          <w:sz w:val="24"/>
          <w:szCs w:val="24"/>
        </w:rPr>
        <w:t>Cabluri electrice de curent continuu;</w:t>
      </w:r>
    </w:p>
    <w:p w:rsidR="003E53FE" w:rsidRPr="008B084E" w:rsidRDefault="003E53FE" w:rsidP="008B084E">
      <w:pPr>
        <w:numPr>
          <w:ilvl w:val="0"/>
          <w:numId w:val="48"/>
        </w:numPr>
        <w:suppressAutoHyphens/>
        <w:spacing w:after="0" w:line="240" w:lineRule="auto"/>
        <w:jc w:val="both"/>
        <w:rPr>
          <w:rFonts w:ascii="Times New Roman" w:hAnsi="Times New Roman"/>
          <w:b/>
          <w:bCs/>
          <w:sz w:val="24"/>
          <w:szCs w:val="24"/>
        </w:rPr>
      </w:pPr>
      <w:r w:rsidRPr="008B084E">
        <w:rPr>
          <w:rFonts w:ascii="Times New Roman" w:hAnsi="Times New Roman"/>
          <w:b/>
          <w:bCs/>
          <w:sz w:val="24"/>
          <w:szCs w:val="24"/>
        </w:rPr>
        <w:t>Cabluri electrice de curent alternativ;</w:t>
      </w:r>
    </w:p>
    <w:p w:rsidR="003E53FE" w:rsidRPr="008B084E" w:rsidRDefault="003E53FE" w:rsidP="008B084E">
      <w:pPr>
        <w:numPr>
          <w:ilvl w:val="0"/>
          <w:numId w:val="48"/>
        </w:numPr>
        <w:suppressAutoHyphens/>
        <w:spacing w:after="0" w:line="240" w:lineRule="auto"/>
        <w:jc w:val="both"/>
        <w:rPr>
          <w:rFonts w:ascii="Times New Roman" w:hAnsi="Times New Roman"/>
          <w:b/>
          <w:bCs/>
          <w:sz w:val="24"/>
          <w:szCs w:val="24"/>
        </w:rPr>
      </w:pPr>
      <w:r w:rsidRPr="008B084E">
        <w:rPr>
          <w:rFonts w:ascii="Times New Roman" w:hAnsi="Times New Roman"/>
          <w:b/>
          <w:bCs/>
          <w:sz w:val="24"/>
          <w:szCs w:val="24"/>
        </w:rPr>
        <w:t>Cabluri de comunicatii/fibra optica.</w:t>
      </w:r>
    </w:p>
    <w:p w:rsidR="003E53FE" w:rsidRPr="008B084E" w:rsidRDefault="003E53FE" w:rsidP="008B084E">
      <w:pPr>
        <w:spacing w:after="0" w:line="240" w:lineRule="auto"/>
        <w:ind w:firstLine="567"/>
        <w:jc w:val="both"/>
        <w:rPr>
          <w:rFonts w:ascii="Times New Roman" w:hAnsi="Times New Roman"/>
          <w:b/>
          <w:bCs/>
          <w:iCs/>
          <w:sz w:val="24"/>
          <w:szCs w:val="24"/>
        </w:rPr>
      </w:pPr>
    </w:p>
    <w:p w:rsidR="003E53FE" w:rsidRDefault="003E53FE" w:rsidP="000D4FD1">
      <w:pPr>
        <w:spacing w:after="0" w:line="240" w:lineRule="auto"/>
        <w:ind w:firstLine="567"/>
        <w:jc w:val="both"/>
        <w:rPr>
          <w:rFonts w:ascii="Times New Roman" w:hAnsi="Times New Roman"/>
          <w:bCs/>
          <w:iCs/>
          <w:sz w:val="24"/>
          <w:szCs w:val="24"/>
        </w:rPr>
      </w:pPr>
      <w:r w:rsidRPr="00FD09DF">
        <w:rPr>
          <w:rFonts w:ascii="Times New Roman" w:hAnsi="Times New Roman"/>
          <w:b/>
          <w:bCs/>
          <w:i/>
          <w:iCs/>
          <w:sz w:val="24"/>
          <w:szCs w:val="24"/>
        </w:rPr>
        <w:t>Panourile fotovoltaice</w:t>
      </w:r>
      <w:r w:rsidRPr="00956767">
        <w:rPr>
          <w:rFonts w:ascii="Times New Roman" w:hAnsi="Times New Roman"/>
          <w:bCs/>
          <w:iCs/>
          <w:sz w:val="24"/>
          <w:szCs w:val="24"/>
        </w:rPr>
        <w:t xml:space="preserve"> urmeaza a se amplasa cvasi-ordonat, urmarindu-se  o pozitionare care sa exploateze cat mai judicios forma terenului, orientarea fata de soare.</w:t>
      </w:r>
      <w:r>
        <w:rPr>
          <w:rFonts w:ascii="Times New Roman" w:hAnsi="Times New Roman"/>
          <w:bCs/>
          <w:iCs/>
          <w:sz w:val="24"/>
          <w:szCs w:val="24"/>
        </w:rPr>
        <w:t xml:space="preserve"> Acestea </w:t>
      </w:r>
      <w:r w:rsidRPr="00956767">
        <w:rPr>
          <w:rFonts w:ascii="Times New Roman" w:hAnsi="Times New Roman"/>
          <w:bCs/>
          <w:iCs/>
          <w:sz w:val="24"/>
          <w:szCs w:val="24"/>
        </w:rPr>
        <w:t xml:space="preserve"> se vor conecta la invertoare prin realizarea unor circuite de curent continuu. Cablurile de curent continuu sau alternativ precum si cele de comunicatii si fibra optica se vor poza subteran sau pe paturi de cabluri amplasate deasupra solului. </w:t>
      </w:r>
    </w:p>
    <w:p w:rsidR="003E53FE" w:rsidRDefault="003E53FE" w:rsidP="000D4FD1">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Parcul fotovoltaic pe langa invertoare mai cuprinde si posturi de transformare</w:t>
      </w:r>
      <w:r>
        <w:rPr>
          <w:rFonts w:ascii="Times New Roman" w:hAnsi="Times New Roman"/>
          <w:bCs/>
          <w:iCs/>
          <w:sz w:val="24"/>
          <w:szCs w:val="24"/>
        </w:rPr>
        <w:t>. C</w:t>
      </w:r>
      <w:r w:rsidRPr="00956767">
        <w:rPr>
          <w:rFonts w:ascii="Times New Roman" w:hAnsi="Times New Roman"/>
          <w:bCs/>
          <w:iCs/>
          <w:sz w:val="24"/>
          <w:szCs w:val="24"/>
        </w:rPr>
        <w:t>ablurile de medie tensiune (MT) vor urma drumurile de exploatare pana la statia de trasformare</w:t>
      </w:r>
      <w:r>
        <w:rPr>
          <w:rFonts w:ascii="Times New Roman" w:hAnsi="Times New Roman"/>
          <w:bCs/>
          <w:iCs/>
          <w:sz w:val="24"/>
          <w:szCs w:val="24"/>
        </w:rPr>
        <w:t>(  dar  nu fac</w:t>
      </w:r>
      <w:r w:rsidRPr="00956767">
        <w:rPr>
          <w:rFonts w:ascii="Times New Roman" w:hAnsi="Times New Roman"/>
          <w:bCs/>
          <w:iCs/>
          <w:sz w:val="24"/>
          <w:szCs w:val="24"/>
        </w:rPr>
        <w:t xml:space="preserve"> obiectul acest</w:t>
      </w:r>
      <w:r>
        <w:rPr>
          <w:rFonts w:ascii="Times New Roman" w:hAnsi="Times New Roman"/>
          <w:bCs/>
          <w:iCs/>
          <w:sz w:val="24"/>
          <w:szCs w:val="24"/>
        </w:rPr>
        <w:t>ui proiect)</w:t>
      </w:r>
      <w:r w:rsidRPr="00956767">
        <w:rPr>
          <w:rFonts w:ascii="Times New Roman" w:hAnsi="Times New Roman"/>
          <w:bCs/>
          <w:iCs/>
          <w:sz w:val="24"/>
          <w:szCs w:val="24"/>
        </w:rPr>
        <w:t>.</w:t>
      </w:r>
    </w:p>
    <w:p w:rsidR="003E53FE" w:rsidRPr="00956767" w:rsidRDefault="003E53FE" w:rsidP="000D4FD1">
      <w:pPr>
        <w:spacing w:after="0" w:line="240" w:lineRule="auto"/>
        <w:ind w:firstLine="567"/>
        <w:jc w:val="both"/>
        <w:rPr>
          <w:rFonts w:ascii="Times New Roman" w:hAnsi="Times New Roman"/>
          <w:b/>
          <w:bCs/>
          <w:iCs/>
          <w:sz w:val="24"/>
          <w:szCs w:val="24"/>
          <w:lang w:val="fr-FR"/>
        </w:rPr>
      </w:pPr>
      <w:r w:rsidRPr="00956767">
        <w:rPr>
          <w:rFonts w:ascii="Times New Roman" w:hAnsi="Times New Roman"/>
          <w:bCs/>
          <w:iCs/>
          <w:sz w:val="24"/>
          <w:szCs w:val="24"/>
          <w:lang w:val="fr-FR"/>
        </w:rPr>
        <w:t xml:space="preserve">n urma analizei tehnico-economice a produselor disponibile in sectorul fotovoltaic, se intentioneaza a se folosi panourile fotovoltaice mono-faciale sau bifaciale cu o putere de aproximativ 650 kW/modul (acesata poate varia in functie de produsele disponibile) ce vor fi in numar de aproximativ </w:t>
      </w:r>
      <w:r w:rsidRPr="00956767">
        <w:rPr>
          <w:rFonts w:ascii="Times New Roman" w:hAnsi="Times New Roman"/>
          <w:b/>
          <w:bCs/>
          <w:iCs/>
          <w:sz w:val="24"/>
          <w:szCs w:val="24"/>
          <w:lang w:val="fr-FR"/>
        </w:rPr>
        <w:t>45253 panouri.</w:t>
      </w:r>
    </w:p>
    <w:p w:rsidR="003E53FE" w:rsidRPr="00956767" w:rsidRDefault="003E53FE" w:rsidP="000D4FD1">
      <w:pPr>
        <w:spacing w:after="0" w:line="240" w:lineRule="auto"/>
        <w:ind w:firstLine="567"/>
        <w:jc w:val="both"/>
        <w:rPr>
          <w:rFonts w:ascii="Times New Roman" w:hAnsi="Times New Roman"/>
          <w:bCs/>
          <w:iCs/>
          <w:sz w:val="24"/>
          <w:szCs w:val="24"/>
          <w:lang w:val="fr-FR"/>
        </w:rPr>
      </w:pPr>
      <w:bookmarkStart w:id="2" w:name="_Hlk140763197"/>
      <w:r w:rsidRPr="00956767">
        <w:rPr>
          <w:rFonts w:ascii="Times New Roman" w:hAnsi="Times New Roman"/>
          <w:bCs/>
          <w:iCs/>
          <w:sz w:val="24"/>
          <w:szCs w:val="24"/>
          <w:lang w:val="fr-FR"/>
        </w:rPr>
        <w:t>Panourile fotovoltaice se vor monta pe o suprastructură metalică alcatuită din profile metalice ușoare din oțel zincat de uz general pentru construcții. Îmbinarea pieselor subansamblurilor se face cu șuruburi de înaltă rezistență.</w:t>
      </w:r>
    </w:p>
    <w:p w:rsidR="003E53FE" w:rsidRPr="00956767" w:rsidRDefault="003E53FE" w:rsidP="000D4FD1">
      <w:pPr>
        <w:spacing w:after="0" w:line="240" w:lineRule="auto"/>
        <w:ind w:firstLine="567"/>
        <w:jc w:val="both"/>
        <w:rPr>
          <w:rFonts w:ascii="Times New Roman" w:hAnsi="Times New Roman"/>
          <w:bCs/>
          <w:iCs/>
          <w:sz w:val="24"/>
          <w:szCs w:val="24"/>
          <w:lang w:val="fr-FR"/>
        </w:rPr>
      </w:pPr>
      <w:r w:rsidRPr="00956767">
        <w:rPr>
          <w:rFonts w:ascii="Times New Roman" w:hAnsi="Times New Roman"/>
          <w:bCs/>
          <w:iCs/>
          <w:sz w:val="24"/>
          <w:szCs w:val="24"/>
          <w:lang w:val="fr-FR"/>
        </w:rPr>
        <w:t>Structura de sustinere va fi de tip</w:t>
      </w:r>
      <w:bookmarkEnd w:id="2"/>
      <w:r w:rsidRPr="00956767">
        <w:rPr>
          <w:rFonts w:ascii="Times New Roman" w:hAnsi="Times New Roman"/>
          <w:bCs/>
          <w:iCs/>
          <w:sz w:val="24"/>
          <w:szCs w:val="24"/>
          <w:lang w:val="fr-FR"/>
        </w:rPr>
        <w:t xml:space="preserve"> fixa. Panourile fotovoltaice se vor amplasa pe randuri paralele formate din cate 3 panouri sau 2 panouri instalate in pozitie orizontala si orientate spre sud, la un unghi de aproximativ 25° fata de orizontala, cu respectarea unor distante minime necesare unei bune functionari a intregului sistem si urmarindu-se o pozitionare prin care sa se utilizeze cat mai eficient forma terenului.</w:t>
      </w:r>
    </w:p>
    <w:p w:rsidR="003E53FE" w:rsidRPr="00956767" w:rsidRDefault="003E53FE" w:rsidP="000D4FD1">
      <w:pPr>
        <w:spacing w:after="0" w:line="240" w:lineRule="auto"/>
        <w:ind w:firstLine="567"/>
        <w:jc w:val="both"/>
        <w:rPr>
          <w:rFonts w:ascii="Times New Roman" w:hAnsi="Times New Roman"/>
          <w:bCs/>
          <w:iCs/>
          <w:sz w:val="24"/>
          <w:szCs w:val="24"/>
          <w:lang w:val="fr-FR"/>
        </w:rPr>
      </w:pPr>
      <w:r w:rsidRPr="00956767">
        <w:rPr>
          <w:rFonts w:ascii="Times New Roman" w:hAnsi="Times New Roman"/>
          <w:bCs/>
          <w:iCs/>
          <w:sz w:val="24"/>
          <w:szCs w:val="24"/>
          <w:lang w:val="fr-FR"/>
        </w:rPr>
        <w:t xml:space="preserve">    </w:t>
      </w:r>
      <w:r w:rsidRPr="00956767">
        <w:rPr>
          <w:rFonts w:ascii="Times New Roman" w:hAnsi="Times New Roman"/>
          <w:bCs/>
          <w:i/>
          <w:iCs/>
          <w:sz w:val="24"/>
          <w:szCs w:val="24"/>
          <w:lang w:val="fr-FR"/>
        </w:rPr>
        <w:t>Invertoarele</w:t>
      </w:r>
      <w:r w:rsidRPr="00956767">
        <w:rPr>
          <w:rFonts w:ascii="Times New Roman" w:hAnsi="Times New Roman"/>
          <w:bCs/>
          <w:iCs/>
          <w:sz w:val="24"/>
          <w:szCs w:val="24"/>
          <w:lang w:val="fr-FR"/>
        </w:rPr>
        <w:t xml:space="preserve"> au rolul de a transforma curentul continuu produs de panourile fotovoltaice in curent alternativ, care mai departe vor livra energia catre posturile de transformare montate pe amplasament, pe cat posibil pe marginea aleeilor de acces auto, in vederea ridicarii nivelului de tensiune de la JT la MT. Traseul de cabluri de la invertoare la posturile de transformare se va realiza subteran si va urmari pe cat posibil caile de comunicatii tehnologice interioare si spatiul dintre randurile de panouri.</w:t>
      </w:r>
    </w:p>
    <w:p w:rsidR="003E53FE" w:rsidRPr="00956767" w:rsidRDefault="003E53FE" w:rsidP="000D4FD1">
      <w:pPr>
        <w:spacing w:after="0" w:line="240" w:lineRule="auto"/>
        <w:ind w:firstLine="567"/>
        <w:jc w:val="both"/>
        <w:rPr>
          <w:rFonts w:ascii="Times New Roman" w:hAnsi="Times New Roman"/>
          <w:bCs/>
          <w:iCs/>
          <w:sz w:val="24"/>
          <w:szCs w:val="24"/>
          <w:lang w:val="fr-FR"/>
        </w:rPr>
      </w:pPr>
      <w:r w:rsidRPr="00956767">
        <w:rPr>
          <w:rFonts w:ascii="Times New Roman" w:hAnsi="Times New Roman"/>
          <w:bCs/>
          <w:iCs/>
          <w:sz w:val="24"/>
          <w:szCs w:val="24"/>
          <w:lang w:val="fr-FR"/>
        </w:rPr>
        <w:t xml:space="preserve">    Pe suprafata parcului se vor monta </w:t>
      </w:r>
      <w:r w:rsidRPr="00956767">
        <w:rPr>
          <w:rFonts w:ascii="Times New Roman" w:hAnsi="Times New Roman"/>
          <w:bCs/>
          <w:i/>
          <w:iCs/>
          <w:sz w:val="24"/>
          <w:szCs w:val="24"/>
          <w:lang w:val="fr-FR"/>
        </w:rPr>
        <w:t>posturi de transformare</w:t>
      </w:r>
      <w:r w:rsidRPr="00956767">
        <w:rPr>
          <w:rFonts w:ascii="Times New Roman" w:hAnsi="Times New Roman"/>
          <w:bCs/>
          <w:iCs/>
          <w:sz w:val="24"/>
          <w:szCs w:val="24"/>
          <w:lang w:val="fr-FR"/>
        </w:rPr>
        <w:t>, in anvelope de beton prefabricate distribuite uniform pe amplasament, pe marginea cailor de comunicatii tehnologice sau la capatul sirului de panouri, echipate cu cate 1 si/sau 2 transfomatoare JT/MT kV si tablouri electrice de joasa tensiune.  Posturile de transformare se vor amplasa pe fiecare parcela, in zona destinata amenajarii acestora.</w:t>
      </w:r>
    </w:p>
    <w:p w:rsidR="003E53FE" w:rsidRPr="00956767" w:rsidRDefault="003E53FE" w:rsidP="000D4FD1">
      <w:pPr>
        <w:spacing w:after="0" w:line="240" w:lineRule="auto"/>
        <w:ind w:firstLine="567"/>
        <w:jc w:val="both"/>
        <w:rPr>
          <w:rFonts w:ascii="Times New Roman" w:hAnsi="Times New Roman"/>
          <w:bCs/>
          <w:iCs/>
          <w:sz w:val="24"/>
          <w:szCs w:val="24"/>
          <w:lang w:val="fr-FR"/>
        </w:rPr>
      </w:pPr>
      <w:r w:rsidRPr="00956767">
        <w:rPr>
          <w:rFonts w:ascii="Times New Roman" w:hAnsi="Times New Roman"/>
          <w:bCs/>
          <w:iCs/>
          <w:sz w:val="24"/>
          <w:szCs w:val="24"/>
          <w:lang w:val="fr-FR"/>
        </w:rPr>
        <w:t>La fiecare transformator va fi conectat un număr corespunzator de invertoare.</w:t>
      </w:r>
    </w:p>
    <w:p w:rsidR="003E53FE" w:rsidRDefault="003E53FE" w:rsidP="000D4FD1">
      <w:pPr>
        <w:spacing w:after="0" w:line="240" w:lineRule="auto"/>
        <w:ind w:firstLine="567"/>
        <w:jc w:val="both"/>
        <w:rPr>
          <w:rFonts w:ascii="Times New Roman" w:hAnsi="Times New Roman"/>
          <w:bCs/>
          <w:iCs/>
          <w:sz w:val="24"/>
          <w:szCs w:val="24"/>
          <w:lang w:val="fr-FR"/>
        </w:rPr>
      </w:pPr>
      <w:r w:rsidRPr="00956767">
        <w:rPr>
          <w:rFonts w:ascii="Times New Roman" w:hAnsi="Times New Roman"/>
          <w:bCs/>
          <w:iCs/>
          <w:sz w:val="24"/>
          <w:szCs w:val="24"/>
          <w:lang w:val="fr-FR"/>
        </w:rPr>
        <w:t>Posturile de transformare vor fi conectate prin traseul de cabluri electrice subterane de medie tensiune la statia de transformare nou proiectata</w:t>
      </w:r>
      <w:r>
        <w:rPr>
          <w:rFonts w:ascii="Times New Roman" w:hAnsi="Times New Roman"/>
          <w:bCs/>
          <w:iCs/>
          <w:sz w:val="24"/>
          <w:szCs w:val="24"/>
          <w:lang w:val="fr-FR"/>
        </w:rPr>
        <w:t>.</w:t>
      </w:r>
    </w:p>
    <w:p w:rsidR="003E53FE" w:rsidRPr="00956767" w:rsidRDefault="003E53FE" w:rsidP="000D4FD1">
      <w:pPr>
        <w:spacing w:after="0" w:line="240" w:lineRule="auto"/>
        <w:ind w:firstLine="567"/>
        <w:jc w:val="both"/>
        <w:rPr>
          <w:rFonts w:ascii="Times New Roman" w:hAnsi="Times New Roman"/>
          <w:bCs/>
          <w:iCs/>
          <w:sz w:val="24"/>
          <w:szCs w:val="24"/>
          <w:lang w:val="fr-FR"/>
        </w:rPr>
      </w:pPr>
    </w:p>
    <w:p w:rsidR="003E53FE" w:rsidRDefault="003E53FE" w:rsidP="00956767">
      <w:pPr>
        <w:spacing w:after="0" w:line="240" w:lineRule="auto"/>
        <w:ind w:firstLine="567"/>
        <w:rPr>
          <w:rFonts w:ascii="Times New Roman" w:hAnsi="Times New Roman"/>
          <w:bCs/>
          <w:iCs/>
          <w:sz w:val="24"/>
          <w:szCs w:val="24"/>
        </w:rPr>
      </w:pPr>
      <w:r w:rsidRPr="00956767">
        <w:rPr>
          <w:rFonts w:ascii="Times New Roman" w:hAnsi="Times New Roman"/>
          <w:b/>
          <w:bCs/>
          <w:iCs/>
          <w:sz w:val="24"/>
          <w:szCs w:val="24"/>
        </w:rPr>
        <w:t>Parcul fotovoltaic se va conectarea la reteaua electrica nationala existenta in zona .</w:t>
      </w:r>
      <w:r w:rsidRPr="00956767">
        <w:rPr>
          <w:rFonts w:ascii="Times New Roman" w:hAnsi="Times New Roman"/>
          <w:bCs/>
          <w:iCs/>
          <w:sz w:val="24"/>
          <w:szCs w:val="24"/>
        </w:rPr>
        <w:t xml:space="preserve"> </w:t>
      </w:r>
    </w:p>
    <w:p w:rsidR="003E53FE" w:rsidRDefault="003E53FE" w:rsidP="00956767">
      <w:pPr>
        <w:spacing w:after="0" w:line="240" w:lineRule="auto"/>
        <w:ind w:firstLine="567"/>
        <w:rPr>
          <w:rFonts w:ascii="Times New Roman" w:hAnsi="Times New Roman"/>
          <w:bCs/>
          <w:iCs/>
          <w:sz w:val="24"/>
          <w:szCs w:val="24"/>
        </w:rPr>
      </w:pPr>
    </w:p>
    <w:p w:rsidR="003E53FE" w:rsidRPr="00956767" w:rsidRDefault="003E53FE" w:rsidP="000D4FD1">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Racordarea parcului fotovoltaic va face parte dintr-o alta documentatie. Solutia de racordare se va stabilii in urma unor studii de specialitate avizate.</w:t>
      </w:r>
    </w:p>
    <w:p w:rsidR="003E53FE" w:rsidRDefault="003E53FE" w:rsidP="000D4FD1">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Cablurile de curent continuu, alternativ și de comunicații vor fi amplasate  subteran și vor urmări căile de comunicații tehnologice interioare sau suprateran, pe paturi de cabluri fixate pe structura metalică.</w:t>
      </w:r>
    </w:p>
    <w:p w:rsidR="003E53FE" w:rsidRPr="00956767" w:rsidRDefault="003E53FE" w:rsidP="000D4FD1">
      <w:pPr>
        <w:spacing w:after="0" w:line="240" w:lineRule="auto"/>
        <w:ind w:firstLine="567"/>
        <w:jc w:val="both"/>
        <w:rPr>
          <w:rFonts w:ascii="Times New Roman" w:hAnsi="Times New Roman"/>
          <w:bCs/>
          <w:iCs/>
          <w:sz w:val="24"/>
          <w:szCs w:val="24"/>
        </w:rPr>
      </w:pPr>
    </w:p>
    <w:p w:rsidR="003E53FE" w:rsidRDefault="003E53FE" w:rsidP="000D4FD1">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lastRenderedPageBreak/>
        <w:t xml:space="preserve">Accesul principal spre parcul fotovoltaic se va realiza din drumul de exploatare De369/31, care va fi reabilitat și consolidat pentru a permite accesul utilajelor atât pe perioada de construire cât și pe perioada de operare a parcului fotovoltaic. </w:t>
      </w:r>
    </w:p>
    <w:p w:rsidR="003E53FE" w:rsidRPr="00956767" w:rsidRDefault="003E53FE" w:rsidP="000D4FD1">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Incinta și perimetrul parcului fotovoltaic va fi supravegheat video cu camere video care vor fi folosite și pe timp de noapte, echipate cu LED, montate pe stalpi metalici.</w:t>
      </w:r>
    </w:p>
    <w:p w:rsidR="003E53FE" w:rsidRPr="00956767" w:rsidRDefault="003E53FE" w:rsidP="000D4FD1">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 xml:space="preserve">Zona parcului fotovoltaic destinată panourilor va fi împrejmuită cu un gard din panouri zincate de tip plasă bordurată sau plasă zincată, fixate pe stâlpi din teavă metalică – tip A. Stâlpii vor fi dispuși la intervale regulate de 2 m, încastrați direct în pământ prin batere. </w:t>
      </w:r>
    </w:p>
    <w:p w:rsidR="003E53FE" w:rsidRPr="00956767" w:rsidRDefault="003E53FE" w:rsidP="000D4FD1">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Înălțimea maximă a acestui tip de împejmuire va fi de 2,5 metri, măsurați de la cota terenului natural.</w:t>
      </w:r>
    </w:p>
    <w:p w:rsidR="003E53FE" w:rsidRPr="00956767" w:rsidRDefault="003E53FE" w:rsidP="000D4FD1">
      <w:pPr>
        <w:spacing w:after="0" w:line="240" w:lineRule="auto"/>
        <w:ind w:firstLine="567"/>
        <w:jc w:val="both"/>
        <w:rPr>
          <w:rFonts w:ascii="Times New Roman" w:hAnsi="Times New Roman"/>
          <w:bCs/>
          <w:iCs/>
          <w:sz w:val="24"/>
          <w:szCs w:val="24"/>
        </w:rPr>
      </w:pPr>
    </w:p>
    <w:p w:rsidR="003E53FE" w:rsidRPr="00FD09DF" w:rsidRDefault="003E53FE" w:rsidP="00956767">
      <w:pPr>
        <w:spacing w:after="0" w:line="240" w:lineRule="auto"/>
        <w:rPr>
          <w:rFonts w:ascii="Times New Roman" w:hAnsi="Times New Roman"/>
          <w:b/>
          <w:i/>
          <w:iCs/>
          <w:sz w:val="24"/>
          <w:szCs w:val="24"/>
          <w:u w:val="single"/>
        </w:rPr>
      </w:pPr>
      <w:r w:rsidRPr="00956767">
        <w:rPr>
          <w:rFonts w:ascii="Times New Roman" w:hAnsi="Times New Roman"/>
          <w:b/>
          <w:iCs/>
          <w:sz w:val="24"/>
          <w:szCs w:val="24"/>
        </w:rPr>
        <w:t xml:space="preserve">      </w:t>
      </w:r>
      <w:r w:rsidRPr="00FD09DF">
        <w:rPr>
          <w:rFonts w:ascii="Times New Roman" w:hAnsi="Times New Roman"/>
          <w:b/>
          <w:i/>
          <w:iCs/>
          <w:sz w:val="24"/>
          <w:szCs w:val="24"/>
          <w:u w:val="single"/>
        </w:rPr>
        <w:t>Realizare statie electrica de transformare MT/IT</w:t>
      </w:r>
    </w:p>
    <w:p w:rsidR="003E53FE"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 xml:space="preserve">        Lucrările propuse pentru Stația de transformare de la tensiune medie (MT) la tensiune înaltă (ÎT), nou proiectată, se vor realiza în regim de investiție privată. </w:t>
      </w:r>
    </w:p>
    <w:p w:rsidR="003E53FE" w:rsidRPr="00956767"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Stația va avea o alcătuire clasică, fara a se limita la:</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Celula transformator;</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Transformator MT/ÎT – 40/50 MVA;</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Stație de MT – semibară cu 11 celule;</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TSI MT/0.4 kv – 630/120 kVA;</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Sistem tratare neutru;</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Baterie de acumulare staționară 220 Vcc și redresori;</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Clădire stație dezvoltator;</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Amenajări exterioare/sistematizare teren și împrejmuire;</w:t>
      </w:r>
    </w:p>
    <w:p w:rsidR="003E53FE" w:rsidRPr="00956767" w:rsidRDefault="003E53FE" w:rsidP="005944D8">
      <w:pPr>
        <w:numPr>
          <w:ilvl w:val="0"/>
          <w:numId w:val="47"/>
        </w:numPr>
        <w:spacing w:after="0" w:line="240" w:lineRule="auto"/>
        <w:jc w:val="both"/>
        <w:rPr>
          <w:rFonts w:ascii="Times New Roman" w:hAnsi="Times New Roman"/>
          <w:bCs/>
          <w:iCs/>
          <w:sz w:val="24"/>
          <w:szCs w:val="24"/>
        </w:rPr>
      </w:pPr>
      <w:r w:rsidRPr="00956767">
        <w:rPr>
          <w:rFonts w:ascii="Times New Roman" w:hAnsi="Times New Roman"/>
          <w:bCs/>
          <w:iCs/>
          <w:sz w:val="24"/>
          <w:szCs w:val="24"/>
        </w:rPr>
        <w:t>Lucrări pentru calea de comunicații (ADSS).</w:t>
      </w:r>
    </w:p>
    <w:p w:rsidR="003E53FE" w:rsidRPr="00956767"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Pentru realizarea stațiilor de transformare sunt necesare următoarele categorii de lucrări, pentru fiecare stație în parte:</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Amenajare căi de circulație auto și pietonale pe terenurile destinate stațiilor;</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Sistematizare teren (amplasamente stații);Realizare ziduri de sprijin perimetrale ale suprafețelor de teren destinate stațiilor;</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Realizarea prizei de pământ;</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Realizarea instalației de protecție la supratensiuni (paratrăsnete);</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Realizare împrejmuire metalică a perimetrului stației de transformare și montare poartă metalică pentru acces auto și pietonal;</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Realizare drumuri interioare;</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Instalație de iluminat perimetral exterior a stației și iluminat de lucru;</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Realizare instalație de legare la pămînt (priză de pământ);</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w:t>
      </w:r>
      <w:r w:rsidRPr="00956767">
        <w:rPr>
          <w:rFonts w:ascii="Times New Roman" w:hAnsi="Times New Roman"/>
          <w:bCs/>
          <w:iCs/>
          <w:sz w:val="24"/>
          <w:szCs w:val="24"/>
        </w:rPr>
        <w:t>Fundații și suporți metalici zincați pentru echipamentele electrice care vor fi montate, și anume:</w:t>
      </w:r>
    </w:p>
    <w:p w:rsidR="003E53FE" w:rsidRPr="00956767"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Suport metalic izolatori ÎT</w:t>
      </w:r>
      <w:r>
        <w:rPr>
          <w:rFonts w:ascii="Times New Roman" w:hAnsi="Times New Roman"/>
          <w:bCs/>
          <w:iCs/>
          <w:sz w:val="24"/>
          <w:szCs w:val="24"/>
        </w:rPr>
        <w:t xml:space="preserve">, </w:t>
      </w:r>
      <w:r w:rsidRPr="00956767">
        <w:rPr>
          <w:rFonts w:ascii="Times New Roman" w:hAnsi="Times New Roman"/>
          <w:bCs/>
          <w:iCs/>
          <w:sz w:val="24"/>
          <w:szCs w:val="24"/>
        </w:rPr>
        <w:t>Descărcătoare ÎT</w:t>
      </w:r>
      <w:r>
        <w:rPr>
          <w:rFonts w:ascii="Times New Roman" w:hAnsi="Times New Roman"/>
          <w:bCs/>
          <w:iCs/>
          <w:sz w:val="24"/>
          <w:szCs w:val="24"/>
        </w:rPr>
        <w:t xml:space="preserve">, </w:t>
      </w:r>
      <w:r w:rsidRPr="00956767">
        <w:rPr>
          <w:rFonts w:ascii="Times New Roman" w:hAnsi="Times New Roman"/>
          <w:bCs/>
          <w:iCs/>
          <w:sz w:val="24"/>
          <w:szCs w:val="24"/>
        </w:rPr>
        <w:t>Separator monopolar ÎT</w:t>
      </w:r>
      <w:r>
        <w:rPr>
          <w:rFonts w:ascii="Times New Roman" w:hAnsi="Times New Roman"/>
          <w:bCs/>
          <w:iCs/>
          <w:sz w:val="24"/>
          <w:szCs w:val="24"/>
        </w:rPr>
        <w:t xml:space="preserve">, </w:t>
      </w:r>
      <w:r w:rsidRPr="00956767">
        <w:rPr>
          <w:rFonts w:ascii="Times New Roman" w:hAnsi="Times New Roman"/>
          <w:bCs/>
          <w:iCs/>
          <w:sz w:val="24"/>
          <w:szCs w:val="24"/>
        </w:rPr>
        <w:t>Transformator de putere MT/ÎT</w:t>
      </w:r>
      <w:r>
        <w:rPr>
          <w:rFonts w:ascii="Times New Roman" w:hAnsi="Times New Roman"/>
          <w:bCs/>
          <w:iCs/>
          <w:sz w:val="24"/>
          <w:szCs w:val="24"/>
        </w:rPr>
        <w:t>, I</w:t>
      </w:r>
      <w:r w:rsidRPr="00956767">
        <w:rPr>
          <w:rFonts w:ascii="Times New Roman" w:hAnsi="Times New Roman"/>
          <w:bCs/>
          <w:iCs/>
          <w:sz w:val="24"/>
          <w:szCs w:val="24"/>
        </w:rPr>
        <w:t>ntreruptoare tripolare ÎT</w:t>
      </w:r>
      <w:r>
        <w:rPr>
          <w:rFonts w:ascii="Times New Roman" w:hAnsi="Times New Roman"/>
          <w:bCs/>
          <w:iCs/>
          <w:sz w:val="24"/>
          <w:szCs w:val="24"/>
        </w:rPr>
        <w:t>,</w:t>
      </w:r>
      <w:r w:rsidRPr="00956767">
        <w:rPr>
          <w:rFonts w:ascii="Times New Roman" w:hAnsi="Times New Roman"/>
          <w:bCs/>
          <w:iCs/>
          <w:sz w:val="24"/>
          <w:szCs w:val="24"/>
        </w:rPr>
        <w:t>Transformatoare de curent ÎT</w:t>
      </w:r>
      <w:r>
        <w:rPr>
          <w:rFonts w:ascii="Times New Roman" w:hAnsi="Times New Roman"/>
          <w:bCs/>
          <w:iCs/>
          <w:sz w:val="24"/>
          <w:szCs w:val="24"/>
        </w:rPr>
        <w:t xml:space="preserve">, </w:t>
      </w:r>
      <w:r w:rsidRPr="00956767">
        <w:rPr>
          <w:rFonts w:ascii="Times New Roman" w:hAnsi="Times New Roman"/>
          <w:bCs/>
          <w:iCs/>
          <w:sz w:val="24"/>
          <w:szCs w:val="24"/>
        </w:rPr>
        <w:t>Transformator de servicii interne MT/0,4kV</w:t>
      </w:r>
      <w:r>
        <w:rPr>
          <w:rFonts w:ascii="Times New Roman" w:hAnsi="Times New Roman"/>
          <w:bCs/>
          <w:iCs/>
          <w:sz w:val="24"/>
          <w:szCs w:val="24"/>
        </w:rPr>
        <w:t xml:space="preserve">, </w:t>
      </w:r>
      <w:r w:rsidRPr="00956767">
        <w:rPr>
          <w:rFonts w:ascii="Times New Roman" w:hAnsi="Times New Roman"/>
          <w:bCs/>
          <w:iCs/>
          <w:sz w:val="24"/>
          <w:szCs w:val="24"/>
        </w:rPr>
        <w:t xml:space="preserve">Rezistență de tratare neutru MT </w:t>
      </w:r>
      <w:r>
        <w:rPr>
          <w:rFonts w:ascii="Times New Roman" w:hAnsi="Times New Roman"/>
          <w:bCs/>
          <w:iCs/>
          <w:sz w:val="24"/>
          <w:szCs w:val="24"/>
        </w:rPr>
        <w:t xml:space="preserve">, </w:t>
      </w:r>
      <w:r w:rsidRPr="00956767">
        <w:rPr>
          <w:rFonts w:ascii="Times New Roman" w:hAnsi="Times New Roman"/>
          <w:bCs/>
          <w:iCs/>
          <w:sz w:val="24"/>
          <w:szCs w:val="24"/>
        </w:rPr>
        <w:t xml:space="preserve">Separator monopolar MT </w:t>
      </w:r>
      <w:r>
        <w:rPr>
          <w:rFonts w:ascii="Times New Roman" w:hAnsi="Times New Roman"/>
          <w:bCs/>
          <w:iCs/>
          <w:sz w:val="24"/>
          <w:szCs w:val="24"/>
        </w:rPr>
        <w:t xml:space="preserve">, </w:t>
      </w:r>
      <w:r w:rsidRPr="00956767">
        <w:rPr>
          <w:rFonts w:ascii="Times New Roman" w:hAnsi="Times New Roman"/>
          <w:bCs/>
          <w:iCs/>
          <w:sz w:val="24"/>
          <w:szCs w:val="24"/>
        </w:rPr>
        <w:t xml:space="preserve">Montare container tehnologic metalic prefabricat pentru echipamentele de protecție și comandă ale stației, montat pe suporți metalici fixați în fundații din beton armat izolate, cu următoarea compartimentare: </w:t>
      </w:r>
    </w:p>
    <w:p w:rsidR="003E53FE" w:rsidRPr="00956767"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 xml:space="preserve">              - camera de comandă, echipată cu dulapurile de comandă-control şi protecţie ale circuitelor de ÎT, dulapul SCADA, echipamentele de telecomunicaţii date-voce;</w:t>
      </w:r>
    </w:p>
    <w:p w:rsidR="003E53FE" w:rsidRPr="00956767"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 xml:space="preserve">              - camera de conexiuni MT, dimensionată pentru 11 de celule şi echipată cu 10 celule MT; </w:t>
      </w:r>
    </w:p>
    <w:p w:rsidR="003E53FE" w:rsidRPr="00956767"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 xml:space="preserve">              - camera bateriei de acumulatoare; </w:t>
      </w:r>
    </w:p>
    <w:p w:rsidR="003E53FE" w:rsidRPr="00956767"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 xml:space="preserve">              - grup sanitar;</w:t>
      </w:r>
    </w:p>
    <w:p w:rsidR="003E53FE" w:rsidRPr="00956767" w:rsidRDefault="003E53FE" w:rsidP="005944D8">
      <w:pPr>
        <w:spacing w:after="0" w:line="240" w:lineRule="auto"/>
        <w:jc w:val="both"/>
        <w:rPr>
          <w:rFonts w:ascii="Times New Roman" w:hAnsi="Times New Roman"/>
          <w:bCs/>
          <w:iCs/>
          <w:sz w:val="24"/>
          <w:szCs w:val="24"/>
        </w:rPr>
      </w:pPr>
      <w:r w:rsidRPr="00956767">
        <w:rPr>
          <w:rFonts w:ascii="Times New Roman" w:hAnsi="Times New Roman"/>
          <w:bCs/>
          <w:iCs/>
          <w:sz w:val="24"/>
          <w:szCs w:val="24"/>
        </w:rPr>
        <w:t xml:space="preserve">              - vestiar</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956767">
        <w:rPr>
          <w:rFonts w:ascii="Times New Roman" w:hAnsi="Times New Roman"/>
          <w:bCs/>
          <w:iCs/>
          <w:sz w:val="24"/>
          <w:szCs w:val="24"/>
        </w:rPr>
        <w:t>Realizare fundație pentru cutia de cleme a celulei trafo ÎT</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 xml:space="preserve">- </w:t>
      </w:r>
      <w:r w:rsidRPr="00956767">
        <w:rPr>
          <w:rFonts w:ascii="Times New Roman" w:hAnsi="Times New Roman"/>
          <w:bCs/>
          <w:iCs/>
          <w:sz w:val="24"/>
          <w:szCs w:val="24"/>
        </w:rPr>
        <w:t>Realizare fundație hidrofobizată, cuvă și confecție metalică zincată pod de bare MT pentru transformatorul de putere MT/ÎT</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956767">
        <w:rPr>
          <w:rFonts w:ascii="Times New Roman" w:hAnsi="Times New Roman"/>
          <w:bCs/>
          <w:iCs/>
          <w:sz w:val="24"/>
          <w:szCs w:val="24"/>
        </w:rPr>
        <w:t>Realizare cale de rulare pentru transformatorul de putere;</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956767">
        <w:rPr>
          <w:rFonts w:ascii="Times New Roman" w:hAnsi="Times New Roman"/>
          <w:bCs/>
          <w:iCs/>
          <w:sz w:val="24"/>
          <w:szCs w:val="24"/>
        </w:rPr>
        <w:t>Montare separator de ulei, cămine de ramificație și racordul cuvei de retenție;</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956767">
        <w:rPr>
          <w:rFonts w:ascii="Times New Roman" w:hAnsi="Times New Roman"/>
          <w:bCs/>
          <w:iCs/>
          <w:sz w:val="24"/>
          <w:szCs w:val="24"/>
        </w:rPr>
        <w:t>Realizare confecție metalică zincată pentru podul de bare;</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956767">
        <w:rPr>
          <w:rFonts w:ascii="Times New Roman" w:hAnsi="Times New Roman"/>
          <w:bCs/>
          <w:iCs/>
          <w:sz w:val="24"/>
          <w:szCs w:val="24"/>
        </w:rPr>
        <w:t>Realizarea racordurilor între echipamentele primare cu bară tubulară din aluminiu și conductoare flexibile din oțel-aluminiu;</w:t>
      </w:r>
    </w:p>
    <w:p w:rsidR="003E53FE" w:rsidRPr="00956767" w:rsidRDefault="003E53FE" w:rsidP="005944D8">
      <w:pPr>
        <w:spacing w:after="0" w:line="240" w:lineRule="auto"/>
        <w:jc w:val="both"/>
        <w:rPr>
          <w:rFonts w:ascii="Times New Roman" w:hAnsi="Times New Roman"/>
          <w:bCs/>
          <w:iCs/>
          <w:sz w:val="24"/>
          <w:szCs w:val="24"/>
        </w:rPr>
      </w:pPr>
      <w:r>
        <w:rPr>
          <w:rFonts w:ascii="Times New Roman" w:hAnsi="Times New Roman"/>
          <w:bCs/>
          <w:iCs/>
          <w:sz w:val="24"/>
          <w:szCs w:val="24"/>
        </w:rPr>
        <w:t xml:space="preserve">- </w:t>
      </w:r>
      <w:r w:rsidRPr="00956767">
        <w:rPr>
          <w:rFonts w:ascii="Times New Roman" w:hAnsi="Times New Roman"/>
          <w:bCs/>
          <w:iCs/>
          <w:sz w:val="24"/>
          <w:szCs w:val="24"/>
        </w:rPr>
        <w:t>Montare stâlpi din beton SC15014 ca suport paratrăsnet și tije metalice de paratrăsnet;</w:t>
      </w:r>
    </w:p>
    <w:p w:rsidR="003E53FE" w:rsidRDefault="003E53FE" w:rsidP="005944D8">
      <w:pPr>
        <w:spacing w:after="0" w:line="240" w:lineRule="auto"/>
        <w:ind w:firstLine="567"/>
        <w:jc w:val="both"/>
        <w:rPr>
          <w:rFonts w:ascii="Times New Roman" w:hAnsi="Times New Roman"/>
          <w:bCs/>
          <w:iCs/>
          <w:sz w:val="24"/>
          <w:szCs w:val="24"/>
        </w:rPr>
      </w:pPr>
    </w:p>
    <w:p w:rsidR="003E53FE" w:rsidRPr="00956767" w:rsidRDefault="003E53FE" w:rsidP="005944D8">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Traseul LES MT se va stabili in functie de rezultatele studiilor de specialitate, de conditiile din avize, solutia tehnica aleasa, s.a.m.d. si se va detalia la faza PTh.</w:t>
      </w:r>
    </w:p>
    <w:p w:rsidR="003E53FE" w:rsidRPr="004D6CCB" w:rsidRDefault="003E53FE" w:rsidP="009F5D5A">
      <w:pPr>
        <w:spacing w:after="0" w:line="240" w:lineRule="auto"/>
        <w:ind w:firstLine="567"/>
        <w:jc w:val="both"/>
        <w:rPr>
          <w:rFonts w:ascii="Times New Roman" w:hAnsi="Times New Roman"/>
          <w:bCs/>
          <w:iCs/>
          <w:color w:val="FF0000"/>
          <w:sz w:val="24"/>
          <w:szCs w:val="24"/>
        </w:rPr>
      </w:pPr>
      <w:r w:rsidRPr="004D6CCB">
        <w:rPr>
          <w:rFonts w:ascii="Times New Roman" w:hAnsi="Times New Roman"/>
          <w:bCs/>
          <w:iCs/>
          <w:color w:val="FF0000"/>
          <w:sz w:val="24"/>
          <w:szCs w:val="24"/>
        </w:rPr>
        <w:t>Pentru realizarea interconectarii echipamentelor se va poza LES MT cu fibră optică pe drumurile de exploatare DE2215, DE2217, DE 2223.</w:t>
      </w:r>
    </w:p>
    <w:p w:rsidR="003E53FE" w:rsidRPr="00956767" w:rsidRDefault="003E53FE" w:rsidP="009F5D5A">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 xml:space="preserve">Pozarea LES IT și a fibrei optice se va realiza în șanțuri cu adâncimea de aproximativ 1 m, în strat de nisip, peste care se va monta folie PVC avertizoare și pământul rezultat din săpătură (din care se vor îndepărta toate corpurile care ar putea produce deteriorarea instalației). </w:t>
      </w:r>
    </w:p>
    <w:p w:rsidR="003E53FE" w:rsidRDefault="003E53FE" w:rsidP="009F5D5A">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Cablurile pot avea adâncimi diferite de pozare în cazul paralelismului sau intersectării cu alte rețele existente sau în cazul subtraversărilor</w:t>
      </w:r>
      <w:r>
        <w:rPr>
          <w:rFonts w:ascii="Times New Roman" w:hAnsi="Times New Roman"/>
          <w:bCs/>
          <w:iCs/>
          <w:sz w:val="24"/>
          <w:szCs w:val="24"/>
        </w:rPr>
        <w:t>.</w:t>
      </w:r>
    </w:p>
    <w:p w:rsidR="003E53FE" w:rsidRPr="00956767" w:rsidRDefault="003E53FE" w:rsidP="00956767">
      <w:pPr>
        <w:spacing w:after="0" w:line="240" w:lineRule="auto"/>
        <w:ind w:firstLine="567"/>
        <w:rPr>
          <w:rFonts w:ascii="Times New Roman" w:hAnsi="Times New Roman"/>
          <w:bCs/>
          <w:iCs/>
          <w:sz w:val="24"/>
          <w:szCs w:val="24"/>
        </w:rPr>
      </w:pPr>
    </w:p>
    <w:p w:rsidR="003E53FE" w:rsidRPr="005944D8" w:rsidRDefault="003E53FE" w:rsidP="00956767">
      <w:pPr>
        <w:spacing w:after="0" w:line="240" w:lineRule="auto"/>
        <w:ind w:firstLine="567"/>
        <w:rPr>
          <w:rFonts w:ascii="Times New Roman" w:hAnsi="Times New Roman"/>
          <w:b/>
          <w:i/>
          <w:iCs/>
          <w:sz w:val="24"/>
          <w:szCs w:val="24"/>
          <w:u w:val="single"/>
        </w:rPr>
      </w:pPr>
      <w:r w:rsidRPr="005944D8">
        <w:rPr>
          <w:rFonts w:ascii="Times New Roman" w:hAnsi="Times New Roman"/>
          <w:b/>
          <w:i/>
          <w:iCs/>
          <w:sz w:val="24"/>
          <w:szCs w:val="24"/>
          <w:u w:val="single"/>
        </w:rPr>
        <w:t>Realizare LES  MT în incinta parcului fotovoltaic pentru interconectarea echipamentelor și LES ÎT + FO pentru conectare la Stația de transformare (CEF Deleni 2)</w:t>
      </w:r>
    </w:p>
    <w:p w:rsidR="003E53FE" w:rsidRPr="00956767" w:rsidRDefault="003E53FE" w:rsidP="005944D8">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Traseul LES MT + FO din incinta parcului se va stabili în funcție de rezultatele studiilor de specialitate, de condițiile din avize, soluția tehnică aleasă, numărul de transformatoare JT/MT etc și se va detalia la faza P.Th..</w:t>
      </w:r>
    </w:p>
    <w:p w:rsidR="003E53FE" w:rsidRPr="00956767" w:rsidRDefault="003E53FE" w:rsidP="005944D8">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Traseul LES ÎT+ FO se va stabilii în funcție de rezultatele studiilor de specialitate, de condițiile din avize, soluția tehnică aleasă, ș.a.m.d. și se va detalia la faza PTh.</w:t>
      </w:r>
    </w:p>
    <w:p w:rsidR="003E53FE" w:rsidRPr="00956767" w:rsidRDefault="003E53FE" w:rsidP="005944D8">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Pozarea LES ÎT și a fibrei optice se va realiza în șanțuri cu adâncimea de aproximativ 1 m, în strat de nisip, peste care se va monta folie PVC avertizoare și pământul rezultat din săpătură (din care se vor îndepărta toate corpurile care ar putea produce deteriorarea instalației). Traseul va străbate drumurile publice De369/31, De375, De376, DC 29 și se va conecta în Stația de transformare aparținând CEF Deleni 2 (</w:t>
      </w:r>
      <w:r w:rsidRPr="005944D8">
        <w:rPr>
          <w:rFonts w:ascii="Times New Roman" w:hAnsi="Times New Roman"/>
          <w:b/>
          <w:bCs/>
          <w:iCs/>
          <w:sz w:val="24"/>
          <w:szCs w:val="24"/>
        </w:rPr>
        <w:t>stație ce face obiectul altei documentații aflate în elaborare</w:t>
      </w:r>
      <w:r w:rsidRPr="00956767">
        <w:rPr>
          <w:rFonts w:ascii="Times New Roman" w:hAnsi="Times New Roman"/>
          <w:bCs/>
          <w:iCs/>
          <w:sz w:val="24"/>
          <w:szCs w:val="24"/>
        </w:rPr>
        <w:t>).</w:t>
      </w:r>
    </w:p>
    <w:p w:rsidR="003E53FE" w:rsidRDefault="003E53FE" w:rsidP="005944D8">
      <w:pPr>
        <w:spacing w:after="0" w:line="240" w:lineRule="auto"/>
        <w:ind w:firstLine="567"/>
        <w:jc w:val="both"/>
        <w:rPr>
          <w:rFonts w:ascii="Times New Roman" w:hAnsi="Times New Roman"/>
          <w:bCs/>
          <w:iCs/>
          <w:sz w:val="24"/>
          <w:szCs w:val="24"/>
        </w:rPr>
      </w:pPr>
      <w:r w:rsidRPr="00956767">
        <w:rPr>
          <w:rFonts w:ascii="Times New Roman" w:hAnsi="Times New Roman"/>
          <w:bCs/>
          <w:iCs/>
          <w:sz w:val="24"/>
          <w:szCs w:val="24"/>
        </w:rPr>
        <w:t>Subtraversarea canalelor și a drumurilor de exploatare precum și a altor obstacole, se va realiza prin foraj orizontal dirijat.</w:t>
      </w:r>
    </w:p>
    <w:p w:rsidR="003E53FE" w:rsidRPr="00956767" w:rsidRDefault="003E53FE" w:rsidP="00956767">
      <w:pPr>
        <w:spacing w:after="0" w:line="240" w:lineRule="auto"/>
        <w:ind w:firstLine="567"/>
        <w:rPr>
          <w:rFonts w:ascii="Times New Roman" w:hAnsi="Times New Roman"/>
          <w:bCs/>
          <w:iCs/>
          <w:sz w:val="24"/>
          <w:szCs w:val="24"/>
        </w:rPr>
      </w:pPr>
    </w:p>
    <w:p w:rsidR="003E53FE" w:rsidRPr="004943CB" w:rsidRDefault="003E53FE" w:rsidP="00956767">
      <w:pPr>
        <w:spacing w:after="0" w:line="240" w:lineRule="auto"/>
        <w:ind w:firstLine="567"/>
        <w:rPr>
          <w:rFonts w:ascii="Times New Roman" w:hAnsi="Times New Roman"/>
          <w:b/>
          <w:i/>
          <w:iCs/>
          <w:sz w:val="24"/>
          <w:szCs w:val="24"/>
          <w:u w:val="single"/>
        </w:rPr>
      </w:pPr>
      <w:r w:rsidRPr="004943CB">
        <w:rPr>
          <w:rFonts w:ascii="Times New Roman" w:hAnsi="Times New Roman"/>
          <w:b/>
          <w:i/>
          <w:iCs/>
          <w:sz w:val="24"/>
          <w:szCs w:val="24"/>
          <w:u w:val="single"/>
        </w:rPr>
        <w:t>Realizare spațiu de depozitare/comandă echipamente</w:t>
      </w:r>
    </w:p>
    <w:p w:rsidR="003E53FE" w:rsidRDefault="003E53FE" w:rsidP="00956767">
      <w:pPr>
        <w:spacing w:after="0" w:line="240" w:lineRule="auto"/>
        <w:ind w:firstLine="567"/>
        <w:rPr>
          <w:rFonts w:ascii="Times New Roman" w:hAnsi="Times New Roman"/>
          <w:bCs/>
          <w:iCs/>
          <w:sz w:val="24"/>
          <w:szCs w:val="24"/>
        </w:rPr>
      </w:pPr>
      <w:r w:rsidRPr="00956767">
        <w:rPr>
          <w:rFonts w:ascii="Times New Roman" w:hAnsi="Times New Roman"/>
          <w:bCs/>
          <w:iCs/>
          <w:sz w:val="24"/>
          <w:szCs w:val="24"/>
        </w:rPr>
        <w:t>Investiția propune un spațiu necesar stocării echipamentelor de schimb și un spațiu pentru realizarea centrului de comandă al parcului fotovoltaic.</w:t>
      </w:r>
    </w:p>
    <w:p w:rsidR="003E53FE" w:rsidRPr="00956767" w:rsidRDefault="003E53FE" w:rsidP="00956767">
      <w:pPr>
        <w:spacing w:after="0" w:line="240" w:lineRule="auto"/>
        <w:ind w:firstLine="567"/>
        <w:rPr>
          <w:rFonts w:ascii="Times New Roman" w:hAnsi="Times New Roman"/>
          <w:bCs/>
          <w:iCs/>
          <w:sz w:val="24"/>
          <w:szCs w:val="24"/>
        </w:rPr>
      </w:pPr>
    </w:p>
    <w:p w:rsidR="003E53FE" w:rsidRPr="004943CB" w:rsidRDefault="003E53FE" w:rsidP="00956767">
      <w:pPr>
        <w:spacing w:after="0" w:line="240" w:lineRule="auto"/>
        <w:ind w:firstLine="720"/>
        <w:rPr>
          <w:rFonts w:ascii="Times New Roman" w:hAnsi="Times New Roman"/>
          <w:sz w:val="24"/>
          <w:szCs w:val="24"/>
          <w:u w:val="single"/>
        </w:rPr>
      </w:pPr>
      <w:r w:rsidRPr="004943CB">
        <w:rPr>
          <w:rFonts w:ascii="Times New Roman" w:hAnsi="Times New Roman"/>
          <w:sz w:val="24"/>
          <w:szCs w:val="24"/>
          <w:u w:val="single"/>
        </w:rPr>
        <w:t>Indicatori urbanistici</w:t>
      </w:r>
    </w:p>
    <w:p w:rsidR="003E53FE" w:rsidRPr="00956767" w:rsidRDefault="003E53FE" w:rsidP="00956767">
      <w:pPr>
        <w:spacing w:after="0" w:line="240" w:lineRule="auto"/>
        <w:ind w:firstLine="567"/>
        <w:rPr>
          <w:rFonts w:ascii="Times New Roman" w:hAnsi="Times New Roman"/>
          <w:bCs/>
          <w:iCs/>
          <w:sz w:val="24"/>
          <w:szCs w:val="24"/>
        </w:rPr>
      </w:pPr>
      <w:r w:rsidRPr="00956767">
        <w:rPr>
          <w:rFonts w:ascii="Times New Roman" w:hAnsi="Times New Roman"/>
          <w:bCs/>
          <w:iCs/>
          <w:sz w:val="24"/>
          <w:szCs w:val="24"/>
        </w:rPr>
        <w:t xml:space="preserve">Suprafață totală terenuri </w:t>
      </w:r>
      <w:r w:rsidRPr="00956767">
        <w:rPr>
          <w:rFonts w:ascii="Times New Roman" w:hAnsi="Times New Roman"/>
          <w:bCs/>
          <w:iCs/>
          <w:sz w:val="24"/>
          <w:szCs w:val="24"/>
        </w:rPr>
        <w:tab/>
      </w:r>
      <w:r w:rsidRPr="00956767">
        <w:rPr>
          <w:rFonts w:ascii="Times New Roman" w:hAnsi="Times New Roman"/>
          <w:bCs/>
          <w:iCs/>
          <w:sz w:val="24"/>
          <w:szCs w:val="24"/>
        </w:rPr>
        <w:tab/>
        <w:t>= 400</w:t>
      </w:r>
      <w:r>
        <w:rPr>
          <w:rFonts w:ascii="Times New Roman" w:hAnsi="Times New Roman"/>
          <w:bCs/>
          <w:iCs/>
          <w:sz w:val="24"/>
          <w:szCs w:val="24"/>
        </w:rPr>
        <w:t xml:space="preserve"> </w:t>
      </w:r>
      <w:r w:rsidRPr="00956767">
        <w:rPr>
          <w:rFonts w:ascii="Times New Roman" w:hAnsi="Times New Roman"/>
          <w:bCs/>
          <w:iCs/>
          <w:sz w:val="24"/>
          <w:szCs w:val="24"/>
        </w:rPr>
        <w:t xml:space="preserve">000 mp (40,00 ha). </w:t>
      </w:r>
    </w:p>
    <w:p w:rsidR="003E53FE" w:rsidRPr="00956767" w:rsidRDefault="003E53FE" w:rsidP="00956767">
      <w:pPr>
        <w:spacing w:after="0" w:line="240" w:lineRule="auto"/>
        <w:ind w:firstLine="567"/>
        <w:rPr>
          <w:rFonts w:ascii="Times New Roman" w:hAnsi="Times New Roman"/>
          <w:b/>
          <w:iCs/>
          <w:sz w:val="24"/>
          <w:szCs w:val="24"/>
        </w:rPr>
      </w:pPr>
      <w:r w:rsidRPr="00956767">
        <w:rPr>
          <w:rFonts w:ascii="Times New Roman" w:hAnsi="Times New Roman"/>
          <w:b/>
          <w:iCs/>
          <w:sz w:val="24"/>
          <w:szCs w:val="24"/>
        </w:rPr>
        <w:t>Situația propusă:</w:t>
      </w:r>
    </w:p>
    <w:p w:rsidR="003E53FE" w:rsidRPr="00956767" w:rsidRDefault="003E53FE" w:rsidP="00956767">
      <w:pPr>
        <w:spacing w:after="0" w:line="240" w:lineRule="auto"/>
        <w:ind w:firstLine="567"/>
        <w:rPr>
          <w:rFonts w:ascii="Times New Roman" w:hAnsi="Times New Roman"/>
          <w:bCs/>
          <w:iCs/>
          <w:sz w:val="24"/>
          <w:szCs w:val="24"/>
        </w:rPr>
      </w:pPr>
      <w:r w:rsidRPr="00956767">
        <w:rPr>
          <w:rFonts w:ascii="Times New Roman" w:hAnsi="Times New Roman"/>
          <w:bCs/>
          <w:iCs/>
          <w:sz w:val="24"/>
          <w:szCs w:val="24"/>
        </w:rPr>
        <w:t xml:space="preserve">POT maxim </w:t>
      </w:r>
      <w:r w:rsidRPr="00956767">
        <w:rPr>
          <w:rFonts w:ascii="Times New Roman" w:hAnsi="Times New Roman"/>
          <w:bCs/>
          <w:iCs/>
          <w:sz w:val="24"/>
          <w:szCs w:val="24"/>
        </w:rPr>
        <w:tab/>
      </w:r>
      <w:r w:rsidRPr="00956767">
        <w:rPr>
          <w:rFonts w:ascii="Times New Roman" w:hAnsi="Times New Roman"/>
          <w:bCs/>
          <w:iCs/>
          <w:sz w:val="24"/>
          <w:szCs w:val="24"/>
        </w:rPr>
        <w:tab/>
      </w:r>
      <w:r w:rsidRPr="00956767">
        <w:rPr>
          <w:rFonts w:ascii="Times New Roman" w:hAnsi="Times New Roman"/>
          <w:bCs/>
          <w:iCs/>
          <w:sz w:val="24"/>
          <w:szCs w:val="24"/>
        </w:rPr>
        <w:tab/>
      </w:r>
      <w:r w:rsidRPr="00956767">
        <w:rPr>
          <w:rFonts w:ascii="Times New Roman" w:hAnsi="Times New Roman"/>
          <w:bCs/>
          <w:iCs/>
          <w:sz w:val="24"/>
          <w:szCs w:val="24"/>
        </w:rPr>
        <w:tab/>
        <w:t xml:space="preserve">= 65% </w:t>
      </w:r>
    </w:p>
    <w:p w:rsidR="003E53FE" w:rsidRPr="00956767" w:rsidRDefault="003E53FE" w:rsidP="00956767">
      <w:pPr>
        <w:spacing w:after="0" w:line="240" w:lineRule="auto"/>
        <w:ind w:firstLine="567"/>
        <w:rPr>
          <w:rFonts w:ascii="Times New Roman" w:hAnsi="Times New Roman"/>
          <w:bCs/>
          <w:iCs/>
          <w:sz w:val="24"/>
          <w:szCs w:val="24"/>
        </w:rPr>
      </w:pPr>
      <w:r w:rsidRPr="00956767">
        <w:rPr>
          <w:rFonts w:ascii="Times New Roman" w:hAnsi="Times New Roman"/>
          <w:bCs/>
          <w:iCs/>
          <w:sz w:val="24"/>
          <w:szCs w:val="24"/>
        </w:rPr>
        <w:t>Suprafață construită propusă</w:t>
      </w:r>
      <w:r w:rsidRPr="00956767">
        <w:rPr>
          <w:rFonts w:ascii="Times New Roman" w:hAnsi="Times New Roman"/>
          <w:bCs/>
          <w:iCs/>
          <w:sz w:val="24"/>
          <w:szCs w:val="24"/>
        </w:rPr>
        <w:tab/>
      </w:r>
      <w:r w:rsidRPr="00956767">
        <w:rPr>
          <w:rFonts w:ascii="Times New Roman" w:hAnsi="Times New Roman"/>
          <w:bCs/>
          <w:iCs/>
          <w:sz w:val="24"/>
          <w:szCs w:val="24"/>
        </w:rPr>
        <w:tab/>
        <w:t>= maxim 260</w:t>
      </w:r>
      <w:r>
        <w:rPr>
          <w:rFonts w:ascii="Times New Roman" w:hAnsi="Times New Roman"/>
          <w:bCs/>
          <w:iCs/>
          <w:sz w:val="24"/>
          <w:szCs w:val="24"/>
        </w:rPr>
        <w:t xml:space="preserve"> </w:t>
      </w:r>
      <w:r w:rsidRPr="00956767">
        <w:rPr>
          <w:rFonts w:ascii="Times New Roman" w:hAnsi="Times New Roman"/>
          <w:bCs/>
          <w:iCs/>
          <w:sz w:val="24"/>
          <w:szCs w:val="24"/>
        </w:rPr>
        <w:t>000 mp</w:t>
      </w:r>
    </w:p>
    <w:p w:rsidR="003E53FE" w:rsidRPr="00956767" w:rsidRDefault="003E53FE" w:rsidP="00956767">
      <w:pPr>
        <w:spacing w:after="0" w:line="240" w:lineRule="auto"/>
        <w:ind w:firstLine="567"/>
        <w:rPr>
          <w:rFonts w:ascii="Times New Roman" w:hAnsi="Times New Roman"/>
          <w:bCs/>
          <w:iCs/>
          <w:sz w:val="24"/>
          <w:szCs w:val="24"/>
        </w:rPr>
      </w:pPr>
      <w:r w:rsidRPr="00956767">
        <w:rPr>
          <w:rFonts w:ascii="Times New Roman" w:hAnsi="Times New Roman"/>
          <w:bCs/>
          <w:iCs/>
          <w:sz w:val="24"/>
          <w:szCs w:val="24"/>
        </w:rPr>
        <w:t xml:space="preserve">CUT maxim </w:t>
      </w:r>
      <w:r w:rsidRPr="00956767">
        <w:rPr>
          <w:rFonts w:ascii="Times New Roman" w:hAnsi="Times New Roman"/>
          <w:bCs/>
          <w:iCs/>
          <w:sz w:val="24"/>
          <w:szCs w:val="24"/>
        </w:rPr>
        <w:tab/>
      </w:r>
      <w:r w:rsidRPr="00956767">
        <w:rPr>
          <w:rFonts w:ascii="Times New Roman" w:hAnsi="Times New Roman"/>
          <w:bCs/>
          <w:iCs/>
          <w:sz w:val="24"/>
          <w:szCs w:val="24"/>
        </w:rPr>
        <w:tab/>
      </w:r>
      <w:r w:rsidRPr="00956767">
        <w:rPr>
          <w:rFonts w:ascii="Times New Roman" w:hAnsi="Times New Roman"/>
          <w:bCs/>
          <w:iCs/>
          <w:sz w:val="24"/>
          <w:szCs w:val="24"/>
        </w:rPr>
        <w:tab/>
      </w:r>
      <w:r w:rsidRPr="00956767">
        <w:rPr>
          <w:rFonts w:ascii="Times New Roman" w:hAnsi="Times New Roman"/>
          <w:bCs/>
          <w:iCs/>
          <w:sz w:val="24"/>
          <w:szCs w:val="24"/>
        </w:rPr>
        <w:tab/>
        <w:t>=0,7</w:t>
      </w:r>
    </w:p>
    <w:p w:rsidR="003E53FE" w:rsidRPr="00956767" w:rsidRDefault="003E53FE" w:rsidP="00956767">
      <w:pPr>
        <w:spacing w:after="0" w:line="240" w:lineRule="auto"/>
        <w:ind w:firstLine="567"/>
        <w:rPr>
          <w:rFonts w:ascii="Times New Roman" w:hAnsi="Times New Roman"/>
          <w:bCs/>
          <w:iCs/>
          <w:sz w:val="24"/>
          <w:szCs w:val="24"/>
        </w:rPr>
      </w:pPr>
      <w:r w:rsidRPr="00956767">
        <w:rPr>
          <w:rFonts w:ascii="Times New Roman" w:hAnsi="Times New Roman"/>
          <w:bCs/>
          <w:iCs/>
          <w:sz w:val="24"/>
          <w:szCs w:val="24"/>
        </w:rPr>
        <w:t>Suprafață desfășurată propusă</w:t>
      </w:r>
      <w:r w:rsidRPr="00956767">
        <w:rPr>
          <w:rFonts w:ascii="Times New Roman" w:hAnsi="Times New Roman"/>
          <w:bCs/>
          <w:iCs/>
          <w:sz w:val="24"/>
          <w:szCs w:val="24"/>
        </w:rPr>
        <w:tab/>
        <w:t>= maxim 280000 mp</w:t>
      </w:r>
    </w:p>
    <w:p w:rsidR="003E53FE" w:rsidRPr="00956767" w:rsidRDefault="003E53FE" w:rsidP="00956767">
      <w:pPr>
        <w:spacing w:after="0" w:line="240" w:lineRule="auto"/>
        <w:ind w:firstLine="567"/>
        <w:rPr>
          <w:rFonts w:ascii="Times New Roman" w:hAnsi="Times New Roman"/>
          <w:bCs/>
          <w:iCs/>
          <w:sz w:val="24"/>
          <w:szCs w:val="24"/>
        </w:rPr>
      </w:pPr>
    </w:p>
    <w:p w:rsidR="003E53FE" w:rsidRPr="00956767" w:rsidRDefault="003E53FE" w:rsidP="00956767">
      <w:pPr>
        <w:spacing w:after="0" w:line="240" w:lineRule="auto"/>
        <w:ind w:firstLine="567"/>
        <w:rPr>
          <w:rFonts w:ascii="Times New Roman" w:hAnsi="Times New Roman"/>
          <w:b/>
          <w:iCs/>
          <w:sz w:val="24"/>
          <w:szCs w:val="24"/>
        </w:rPr>
      </w:pPr>
      <w:r w:rsidRPr="00956767">
        <w:rPr>
          <w:rFonts w:ascii="Times New Roman" w:hAnsi="Times New Roman"/>
          <w:b/>
          <w:iCs/>
          <w:sz w:val="24"/>
          <w:szCs w:val="24"/>
        </w:rPr>
        <w:t>REGIM DE ÎNĂLȚIME</w:t>
      </w:r>
    </w:p>
    <w:p w:rsidR="003E53FE" w:rsidRPr="00956767" w:rsidRDefault="003E53FE" w:rsidP="00956767">
      <w:pPr>
        <w:spacing w:after="0" w:line="240" w:lineRule="auto"/>
        <w:rPr>
          <w:rFonts w:ascii="Times New Roman" w:hAnsi="Times New Roman"/>
          <w:bCs/>
          <w:iCs/>
          <w:sz w:val="24"/>
          <w:szCs w:val="24"/>
        </w:rPr>
      </w:pPr>
      <w:r w:rsidRPr="00956767">
        <w:rPr>
          <w:rFonts w:ascii="Times New Roman" w:hAnsi="Times New Roman"/>
          <w:bCs/>
          <w:iCs/>
          <w:sz w:val="24"/>
          <w:szCs w:val="24"/>
        </w:rPr>
        <w:t>- Ansamblul panourilor fotovoltaice Parter, Hmax = intre 4,5 m si 6 m față de CTA (cotă teren amenajat)</w:t>
      </w:r>
    </w:p>
    <w:p w:rsidR="003E53FE" w:rsidRPr="00956767" w:rsidRDefault="003E53FE" w:rsidP="00956767">
      <w:pPr>
        <w:spacing w:after="0" w:line="240" w:lineRule="auto"/>
        <w:rPr>
          <w:rFonts w:ascii="Times New Roman" w:hAnsi="Times New Roman"/>
          <w:bCs/>
          <w:iCs/>
          <w:sz w:val="24"/>
          <w:szCs w:val="24"/>
        </w:rPr>
      </w:pPr>
      <w:r w:rsidRPr="00956767">
        <w:rPr>
          <w:rFonts w:ascii="Times New Roman" w:hAnsi="Times New Roman"/>
          <w:bCs/>
          <w:iCs/>
          <w:sz w:val="24"/>
          <w:szCs w:val="24"/>
        </w:rPr>
        <w:t>Zona Stației de transformare:</w:t>
      </w:r>
    </w:p>
    <w:p w:rsidR="003E53FE" w:rsidRPr="00956767" w:rsidRDefault="003E53FE" w:rsidP="00956767">
      <w:pPr>
        <w:spacing w:after="0" w:line="240" w:lineRule="auto"/>
        <w:rPr>
          <w:rFonts w:ascii="Times New Roman" w:hAnsi="Times New Roman"/>
          <w:bCs/>
          <w:iCs/>
          <w:sz w:val="24"/>
          <w:szCs w:val="24"/>
        </w:rPr>
      </w:pPr>
      <w:r w:rsidRPr="00956767">
        <w:rPr>
          <w:rFonts w:ascii="Times New Roman" w:hAnsi="Times New Roman"/>
          <w:bCs/>
          <w:iCs/>
          <w:sz w:val="24"/>
          <w:szCs w:val="24"/>
        </w:rPr>
        <w:lastRenderedPageBreak/>
        <w:t>- Parter ÷ P+2E, Hmax = 18m față de CTN</w:t>
      </w:r>
    </w:p>
    <w:bookmarkEnd w:id="1"/>
    <w:p w:rsidR="003E53FE" w:rsidRPr="00956767" w:rsidRDefault="003E53FE" w:rsidP="00956767">
      <w:pPr>
        <w:spacing w:after="0" w:line="240" w:lineRule="auto"/>
        <w:rPr>
          <w:rFonts w:ascii="Times New Roman" w:hAnsi="Times New Roman"/>
          <w:sz w:val="24"/>
          <w:szCs w:val="24"/>
          <w:highlight w:val="yellow"/>
          <w:lang w:val="ro-RO"/>
        </w:rPr>
      </w:pPr>
    </w:p>
    <w:p w:rsidR="003E53FE" w:rsidRPr="004943CB" w:rsidRDefault="003E53FE" w:rsidP="00956767">
      <w:pPr>
        <w:spacing w:after="0" w:line="240" w:lineRule="auto"/>
        <w:rPr>
          <w:rFonts w:ascii="Times New Roman" w:hAnsi="Times New Roman"/>
          <w:b/>
          <w:i/>
          <w:sz w:val="24"/>
          <w:szCs w:val="24"/>
          <w:u w:val="single"/>
          <w:lang w:eastAsia="en-GB"/>
        </w:rPr>
      </w:pPr>
      <w:r w:rsidRPr="004943CB">
        <w:rPr>
          <w:rFonts w:ascii="Times New Roman" w:hAnsi="Times New Roman"/>
          <w:b/>
          <w:i/>
          <w:sz w:val="24"/>
          <w:szCs w:val="24"/>
          <w:u w:val="single"/>
          <w:lang w:eastAsia="en-GB"/>
        </w:rPr>
        <w:t>Amplasamentul proiectului propus are urmatoarele vecinatati:</w:t>
      </w:r>
    </w:p>
    <w:p w:rsidR="003E53FE" w:rsidRPr="00956767" w:rsidRDefault="003E53FE" w:rsidP="004943CB">
      <w:pPr>
        <w:suppressAutoHyphens/>
        <w:spacing w:after="0" w:line="240" w:lineRule="auto"/>
        <w:jc w:val="both"/>
        <w:rPr>
          <w:rFonts w:ascii="Times New Roman" w:hAnsi="Times New Roman"/>
          <w:sz w:val="24"/>
          <w:szCs w:val="24"/>
        </w:rPr>
      </w:pPr>
      <w:r w:rsidRPr="004943CB">
        <w:rPr>
          <w:rFonts w:ascii="Times New Roman" w:hAnsi="Times New Roman"/>
          <w:i/>
          <w:sz w:val="24"/>
          <w:szCs w:val="24"/>
        </w:rPr>
        <w:t>Nord</w:t>
      </w:r>
      <w:r w:rsidRPr="00956767">
        <w:rPr>
          <w:rFonts w:ascii="Times New Roman" w:hAnsi="Times New Roman"/>
          <w:sz w:val="24"/>
          <w:szCs w:val="24"/>
        </w:rPr>
        <w:t xml:space="preserve"> </w:t>
      </w:r>
      <w:r w:rsidRPr="004943CB">
        <w:rPr>
          <w:rFonts w:ascii="Times New Roman" w:hAnsi="Times New Roman"/>
          <w:b/>
          <w:sz w:val="24"/>
          <w:szCs w:val="24"/>
        </w:rPr>
        <w:t>-</w:t>
      </w:r>
      <w:r w:rsidRPr="004943CB">
        <w:rPr>
          <w:rFonts w:ascii="Times New Roman" w:hAnsi="Times New Roman"/>
          <w:b/>
          <w:sz w:val="24"/>
          <w:szCs w:val="24"/>
        </w:rPr>
        <w:tab/>
      </w:r>
      <w:r w:rsidRPr="00956767">
        <w:rPr>
          <w:rFonts w:ascii="Times New Roman" w:hAnsi="Times New Roman"/>
          <w:sz w:val="24"/>
          <w:szCs w:val="24"/>
        </w:rPr>
        <w:t>domeniul public, drum de exploatare De369/31;</w:t>
      </w:r>
    </w:p>
    <w:p w:rsidR="003E53FE" w:rsidRPr="00956767" w:rsidRDefault="003E53FE" w:rsidP="004943CB">
      <w:pPr>
        <w:suppressAutoHyphens/>
        <w:spacing w:after="0" w:line="240" w:lineRule="auto"/>
        <w:jc w:val="both"/>
        <w:rPr>
          <w:rFonts w:ascii="Times New Roman" w:hAnsi="Times New Roman"/>
          <w:sz w:val="24"/>
          <w:szCs w:val="24"/>
        </w:rPr>
      </w:pPr>
      <w:r w:rsidRPr="004943CB">
        <w:rPr>
          <w:rFonts w:ascii="Times New Roman" w:hAnsi="Times New Roman"/>
          <w:i/>
          <w:sz w:val="24"/>
          <w:szCs w:val="24"/>
        </w:rPr>
        <w:t>Est</w:t>
      </w:r>
      <w:r w:rsidRPr="00956767">
        <w:rPr>
          <w:rFonts w:ascii="Times New Roman" w:hAnsi="Times New Roman"/>
          <w:sz w:val="24"/>
          <w:szCs w:val="24"/>
        </w:rPr>
        <w:t xml:space="preserve"> –</w:t>
      </w:r>
      <w:r w:rsidRPr="00956767">
        <w:rPr>
          <w:rFonts w:ascii="Times New Roman" w:hAnsi="Times New Roman"/>
          <w:sz w:val="24"/>
          <w:szCs w:val="24"/>
        </w:rPr>
        <w:tab/>
        <w:t>terenuri agricole proprietate privată;</w:t>
      </w:r>
    </w:p>
    <w:p w:rsidR="003E53FE" w:rsidRPr="00956767" w:rsidRDefault="003E53FE" w:rsidP="004943CB">
      <w:pPr>
        <w:suppressAutoHyphens/>
        <w:spacing w:after="0" w:line="240" w:lineRule="auto"/>
        <w:jc w:val="both"/>
        <w:rPr>
          <w:rFonts w:ascii="Times New Roman" w:hAnsi="Times New Roman"/>
          <w:sz w:val="24"/>
          <w:szCs w:val="24"/>
        </w:rPr>
      </w:pPr>
      <w:r w:rsidRPr="004943CB">
        <w:rPr>
          <w:rFonts w:ascii="Times New Roman" w:hAnsi="Times New Roman"/>
          <w:i/>
          <w:sz w:val="24"/>
          <w:szCs w:val="24"/>
        </w:rPr>
        <w:t>Sud</w:t>
      </w:r>
      <w:r w:rsidRPr="00956767">
        <w:rPr>
          <w:rFonts w:ascii="Times New Roman" w:hAnsi="Times New Roman"/>
          <w:sz w:val="24"/>
          <w:szCs w:val="24"/>
        </w:rPr>
        <w:t xml:space="preserve"> – </w:t>
      </w:r>
      <w:r w:rsidRPr="00956767">
        <w:rPr>
          <w:rFonts w:ascii="Times New Roman" w:hAnsi="Times New Roman"/>
          <w:sz w:val="24"/>
          <w:szCs w:val="24"/>
        </w:rPr>
        <w:tab/>
        <w:t>domeniul public, drum de exploatare De369/21;</w:t>
      </w:r>
    </w:p>
    <w:p w:rsidR="003E53FE" w:rsidRPr="00B2455D" w:rsidRDefault="003E53FE" w:rsidP="00B2455D">
      <w:pPr>
        <w:suppressAutoHyphens/>
        <w:spacing w:after="0" w:line="240" w:lineRule="auto"/>
        <w:jc w:val="both"/>
        <w:rPr>
          <w:rFonts w:ascii="Times New Roman" w:hAnsi="Times New Roman"/>
          <w:sz w:val="24"/>
          <w:szCs w:val="24"/>
        </w:rPr>
      </w:pPr>
      <w:r w:rsidRPr="00B2455D">
        <w:rPr>
          <w:rFonts w:ascii="Times New Roman" w:hAnsi="Times New Roman"/>
          <w:i/>
          <w:sz w:val="24"/>
          <w:szCs w:val="24"/>
        </w:rPr>
        <w:t>Vest</w:t>
      </w:r>
      <w:r w:rsidRPr="00B2455D">
        <w:rPr>
          <w:rFonts w:ascii="Times New Roman" w:hAnsi="Times New Roman"/>
          <w:sz w:val="24"/>
          <w:szCs w:val="24"/>
        </w:rPr>
        <w:t xml:space="preserve"> – domeniul public, drum de exploatare De375, precum și teren</w:t>
      </w:r>
    </w:p>
    <w:p w:rsidR="003E53FE" w:rsidRDefault="003E53FE" w:rsidP="00B2455D">
      <w:pPr>
        <w:spacing w:after="0" w:line="240" w:lineRule="auto"/>
        <w:jc w:val="both"/>
        <w:rPr>
          <w:rFonts w:ascii="Times New Roman" w:hAnsi="Times New Roman"/>
          <w:sz w:val="24"/>
          <w:szCs w:val="24"/>
        </w:rPr>
      </w:pPr>
      <w:r w:rsidRPr="00B2455D">
        <w:rPr>
          <w:rFonts w:ascii="Times New Roman" w:hAnsi="Times New Roman"/>
          <w:sz w:val="24"/>
          <w:szCs w:val="24"/>
        </w:rPr>
        <w:t>neproductiv alat în patrimoniul ROMSILVA</w:t>
      </w:r>
      <w:r>
        <w:rPr>
          <w:rFonts w:ascii="Times New Roman" w:hAnsi="Times New Roman"/>
          <w:sz w:val="24"/>
          <w:szCs w:val="24"/>
        </w:rPr>
        <w:t>.</w:t>
      </w:r>
    </w:p>
    <w:p w:rsidR="003E53FE" w:rsidRDefault="003E53FE" w:rsidP="00B2455D">
      <w:pPr>
        <w:spacing w:after="0" w:line="240" w:lineRule="auto"/>
        <w:jc w:val="both"/>
        <w:rPr>
          <w:rFonts w:ascii="Times New Roman" w:hAnsi="Times New Roman"/>
          <w:sz w:val="24"/>
          <w:szCs w:val="24"/>
        </w:rPr>
      </w:pPr>
    </w:p>
    <w:p w:rsidR="003E53FE" w:rsidRPr="00BA783F" w:rsidRDefault="003E53FE" w:rsidP="00BA783F">
      <w:pPr>
        <w:suppressAutoHyphens/>
        <w:spacing w:after="0" w:line="360" w:lineRule="auto"/>
        <w:jc w:val="both"/>
        <w:rPr>
          <w:rFonts w:ascii="Times New Roman" w:hAnsi="Times New Roman"/>
          <w:b/>
          <w:i/>
          <w:sz w:val="24"/>
          <w:szCs w:val="24"/>
          <w:u w:val="single"/>
        </w:rPr>
      </w:pPr>
      <w:r w:rsidRPr="00BA783F">
        <w:rPr>
          <w:rFonts w:ascii="Times New Roman" w:hAnsi="Times New Roman"/>
          <w:b/>
          <w:i/>
          <w:sz w:val="24"/>
          <w:szCs w:val="24"/>
          <w:u w:val="single"/>
        </w:rPr>
        <w:t>Coordonatele amplasamentului proiectului  în sistem de proiecţie naţională Stereo 1970</w:t>
      </w:r>
    </w:p>
    <w:tbl>
      <w:tblPr>
        <w:tblW w:w="3960" w:type="dxa"/>
        <w:tblInd w:w="2538" w:type="dxa"/>
        <w:tblLook w:val="00A0" w:firstRow="1" w:lastRow="0" w:firstColumn="1" w:lastColumn="0" w:noHBand="0" w:noVBand="0"/>
      </w:tblPr>
      <w:tblGrid>
        <w:gridCol w:w="1202"/>
        <w:gridCol w:w="1379"/>
        <w:gridCol w:w="1379"/>
      </w:tblGrid>
      <w:tr w:rsidR="003E53FE" w:rsidRPr="00BA783F" w:rsidTr="004D667D">
        <w:trPr>
          <w:trHeight w:val="288"/>
        </w:trPr>
        <w:tc>
          <w:tcPr>
            <w:tcW w:w="1202" w:type="dxa"/>
            <w:tcBorders>
              <w:top w:val="single" w:sz="4" w:space="0" w:color="auto"/>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NR PCT</w:t>
            </w:r>
          </w:p>
        </w:tc>
        <w:tc>
          <w:tcPr>
            <w:tcW w:w="1379" w:type="dxa"/>
            <w:tcBorders>
              <w:top w:val="single" w:sz="4" w:space="0" w:color="auto"/>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 xml:space="preserve">    X</w:t>
            </w:r>
          </w:p>
        </w:tc>
        <w:tc>
          <w:tcPr>
            <w:tcW w:w="1379" w:type="dxa"/>
            <w:tcBorders>
              <w:top w:val="single" w:sz="4" w:space="0" w:color="auto"/>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 xml:space="preserve">    Y</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745968.160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289030.420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745281.590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288922.440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3</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745351.140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288480.240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4</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745426.660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288492.120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5</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745441.210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288541.230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6</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745480.320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288573.970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745611.990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288804.930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8</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745683.640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288850.530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9</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745714.030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288804.960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745669.470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288646.720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11</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745600.360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288593.070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12</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745540.340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288523.950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13</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745494.870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288487.570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14</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745443.030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288474.840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15</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745426.670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288492.110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16</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745351.140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288480.230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17</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745379.950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288297.040</w:t>
            </w:r>
          </w:p>
        </w:tc>
      </w:tr>
      <w:tr w:rsidR="003E53FE" w:rsidRPr="00BA783F" w:rsidTr="004D667D">
        <w:trPr>
          <w:trHeight w:val="288"/>
        </w:trPr>
        <w:tc>
          <w:tcPr>
            <w:tcW w:w="1202" w:type="dxa"/>
            <w:tcBorders>
              <w:top w:val="nil"/>
              <w:left w:val="single" w:sz="4" w:space="0" w:color="auto"/>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18</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746066.530</w:t>
            </w:r>
          </w:p>
        </w:tc>
        <w:tc>
          <w:tcPr>
            <w:tcW w:w="1379" w:type="dxa"/>
            <w:tcBorders>
              <w:top w:val="nil"/>
              <w:left w:val="nil"/>
              <w:bottom w:val="single" w:sz="4" w:space="0" w:color="auto"/>
              <w:right w:val="single" w:sz="4" w:space="0" w:color="auto"/>
            </w:tcBorders>
            <w:noWrap/>
            <w:vAlign w:val="bottom"/>
          </w:tcPr>
          <w:p w:rsidR="003E53FE" w:rsidRPr="00BA783F" w:rsidRDefault="003E53FE" w:rsidP="004D667D">
            <w:pPr>
              <w:spacing w:line="240" w:lineRule="auto"/>
              <w:jc w:val="center"/>
              <w:rPr>
                <w:rFonts w:ascii="Times New Roman" w:hAnsi="Times New Roman"/>
                <w:color w:val="000000"/>
                <w:sz w:val="24"/>
                <w:szCs w:val="24"/>
              </w:rPr>
            </w:pPr>
            <w:r w:rsidRPr="00BA783F">
              <w:rPr>
                <w:rFonts w:ascii="Times New Roman" w:hAnsi="Times New Roman"/>
                <w:color w:val="000000"/>
                <w:sz w:val="24"/>
                <w:szCs w:val="24"/>
              </w:rPr>
              <w:t>288405.020</w:t>
            </w:r>
          </w:p>
        </w:tc>
      </w:tr>
    </w:tbl>
    <w:p w:rsidR="003E53FE" w:rsidRDefault="003E53FE" w:rsidP="00B2455D">
      <w:pPr>
        <w:pStyle w:val="Corptext2"/>
        <w:spacing w:after="0" w:line="240" w:lineRule="auto"/>
        <w:jc w:val="both"/>
        <w:rPr>
          <w:rFonts w:ascii="Times New Roman" w:hAnsi="Times New Roman"/>
          <w:sz w:val="24"/>
          <w:szCs w:val="24"/>
          <w:lang w:val="ro-RO"/>
        </w:rPr>
      </w:pPr>
      <w:r w:rsidRPr="00B2455D">
        <w:rPr>
          <w:rFonts w:ascii="Times New Roman" w:hAnsi="Times New Roman"/>
          <w:sz w:val="24"/>
          <w:szCs w:val="24"/>
          <w:lang w:val="ro-RO"/>
        </w:rPr>
        <w:t xml:space="preserve">    </w:t>
      </w:r>
    </w:p>
    <w:p w:rsidR="003E53FE" w:rsidRPr="00B647FF" w:rsidRDefault="003E53FE" w:rsidP="00B647FF">
      <w:pPr>
        <w:pStyle w:val="Corptext2"/>
        <w:spacing w:after="0" w:line="240" w:lineRule="auto"/>
        <w:jc w:val="both"/>
        <w:rPr>
          <w:rFonts w:ascii="Times New Roman" w:hAnsi="Times New Roman"/>
          <w:b/>
          <w:i/>
          <w:sz w:val="24"/>
          <w:szCs w:val="24"/>
          <w:u w:val="single"/>
          <w:lang w:val="ro-RO"/>
        </w:rPr>
      </w:pPr>
      <w:r w:rsidRPr="00B647FF">
        <w:rPr>
          <w:rFonts w:ascii="Times New Roman" w:hAnsi="Times New Roman"/>
          <w:b/>
          <w:i/>
          <w:sz w:val="24"/>
          <w:szCs w:val="24"/>
          <w:u w:val="single"/>
        </w:rPr>
        <w:t>Organizarea de șantier</w:t>
      </w:r>
    </w:p>
    <w:p w:rsidR="003E53FE" w:rsidRDefault="003E53FE" w:rsidP="00B647FF">
      <w:pPr>
        <w:spacing w:after="0" w:line="240" w:lineRule="auto"/>
        <w:rPr>
          <w:rFonts w:ascii="Times New Roman" w:hAnsi="Times New Roman"/>
          <w:sz w:val="24"/>
          <w:szCs w:val="24"/>
        </w:rPr>
      </w:pPr>
      <w:r w:rsidRPr="00B647FF">
        <w:rPr>
          <w:rFonts w:ascii="Times New Roman" w:hAnsi="Times New Roman"/>
          <w:sz w:val="24"/>
          <w:szCs w:val="24"/>
        </w:rPr>
        <w:t xml:space="preserve">Organizarea de șantier va fi amenajată pe terenul identificat cu IE 100138. </w:t>
      </w:r>
    </w:p>
    <w:p w:rsidR="003E53FE" w:rsidRPr="00B647FF" w:rsidRDefault="003E53FE" w:rsidP="00B647FF">
      <w:pPr>
        <w:spacing w:after="0" w:line="240" w:lineRule="auto"/>
        <w:rPr>
          <w:rFonts w:ascii="Times New Roman" w:hAnsi="Times New Roman"/>
          <w:sz w:val="24"/>
          <w:szCs w:val="24"/>
        </w:rPr>
      </w:pPr>
      <w:r w:rsidRPr="00B647FF">
        <w:rPr>
          <w:rFonts w:ascii="Times New Roman" w:hAnsi="Times New Roman"/>
          <w:sz w:val="24"/>
          <w:szCs w:val="24"/>
        </w:rPr>
        <w:t xml:space="preserve">Accesul la organizarea de șantier se va face de pe </w:t>
      </w:r>
      <w:r w:rsidRPr="00B647FF">
        <w:rPr>
          <w:rFonts w:ascii="Times New Roman" w:hAnsi="Times New Roman"/>
          <w:bCs/>
          <w:iCs/>
          <w:sz w:val="24"/>
          <w:szCs w:val="24"/>
        </w:rPr>
        <w:t>drumul de exploatare De369/31</w:t>
      </w:r>
      <w:r w:rsidRPr="00B647FF">
        <w:rPr>
          <w:rFonts w:ascii="Times New Roman" w:hAnsi="Times New Roman"/>
          <w:sz w:val="24"/>
          <w:szCs w:val="24"/>
        </w:rPr>
        <w:t xml:space="preserve">. </w:t>
      </w:r>
    </w:p>
    <w:p w:rsidR="003E53FE" w:rsidRPr="00B647FF" w:rsidRDefault="003E53FE" w:rsidP="00B647FF">
      <w:pPr>
        <w:spacing w:after="0" w:line="240" w:lineRule="auto"/>
        <w:rPr>
          <w:rFonts w:ascii="Times New Roman" w:hAnsi="Times New Roman"/>
          <w:sz w:val="24"/>
          <w:szCs w:val="24"/>
        </w:rPr>
      </w:pPr>
      <w:r w:rsidRPr="00B647FF">
        <w:rPr>
          <w:rFonts w:ascii="Times New Roman" w:hAnsi="Times New Roman"/>
          <w:sz w:val="24"/>
          <w:szCs w:val="24"/>
        </w:rPr>
        <w:t>În timpul realizării lucrărilor, executantul va asigura protecția mediului și condițiile de securitate a muncii pentru muncitorii din șantier prin:</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w:t>
      </w:r>
      <w:r w:rsidRPr="00B647FF">
        <w:rPr>
          <w:rFonts w:ascii="Times New Roman" w:hAnsi="Times New Roman"/>
          <w:sz w:val="24"/>
          <w:szCs w:val="24"/>
        </w:rPr>
        <w:t>amenajarea spațiilor pentru depozitarea temporară a materialelor;</w:t>
      </w:r>
    </w:p>
    <w:p w:rsidR="003E53FE" w:rsidRDefault="003E53FE" w:rsidP="00B647FF">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B647FF">
        <w:rPr>
          <w:rFonts w:ascii="Times New Roman" w:hAnsi="Times New Roman"/>
          <w:sz w:val="24"/>
          <w:szCs w:val="24"/>
        </w:rPr>
        <w:t>amenajarea spațiilor pentru staționarea utilajelor și mijloacelor de transport;</w:t>
      </w:r>
      <w:r>
        <w:rPr>
          <w:rFonts w:ascii="Times New Roman" w:hAnsi="Times New Roman"/>
          <w:sz w:val="24"/>
          <w:szCs w:val="24"/>
        </w:rPr>
        <w:t xml:space="preserve">- </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 xml:space="preserve">- </w:t>
      </w:r>
      <w:r w:rsidRPr="00B647FF">
        <w:rPr>
          <w:rFonts w:ascii="Times New Roman" w:hAnsi="Times New Roman"/>
          <w:sz w:val="24"/>
          <w:szCs w:val="24"/>
        </w:rPr>
        <w:t>asigurarea funcționării componentelor organizării de șantier;</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 xml:space="preserve">- </w:t>
      </w:r>
      <w:r w:rsidRPr="00B647FF">
        <w:rPr>
          <w:rFonts w:ascii="Times New Roman" w:hAnsi="Times New Roman"/>
          <w:sz w:val="24"/>
          <w:szCs w:val="24"/>
        </w:rPr>
        <w:t>asigurarea utilităților și a spațiilor de cazare pentru muncitori;</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 xml:space="preserve">- </w:t>
      </w:r>
      <w:r w:rsidRPr="00B647FF">
        <w:rPr>
          <w:rFonts w:ascii="Times New Roman" w:hAnsi="Times New Roman"/>
          <w:sz w:val="24"/>
          <w:szCs w:val="24"/>
        </w:rPr>
        <w:t>asigurarea condițiilor igienico-sanitare pentru personalul implicat în activitatea de construcții montaj;</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 xml:space="preserve">- </w:t>
      </w:r>
      <w:r w:rsidRPr="00B647FF">
        <w:rPr>
          <w:rFonts w:ascii="Times New Roman" w:hAnsi="Times New Roman"/>
          <w:sz w:val="24"/>
          <w:szCs w:val="24"/>
        </w:rPr>
        <w:t>dotări pentru protecția factorilor de mediu (materiale absorbante în vederea limitării posibilelor efecte ale poluării accidentale cu diverse produse petroliere/ uleiuri minerale);</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 xml:space="preserve">- </w:t>
      </w:r>
      <w:r w:rsidRPr="00B647FF">
        <w:rPr>
          <w:rFonts w:ascii="Times New Roman" w:hAnsi="Times New Roman"/>
          <w:sz w:val="24"/>
          <w:szCs w:val="24"/>
        </w:rPr>
        <w:t>spatii impermeabilizate, acoperite și recipiente pentru colectarea selectivă a deșeurilor generate, inclusiv pentru deșeurile generate la punctele de lucru;</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 xml:space="preserve">- </w:t>
      </w:r>
      <w:r w:rsidRPr="00B647FF">
        <w:rPr>
          <w:rFonts w:ascii="Times New Roman" w:hAnsi="Times New Roman"/>
          <w:sz w:val="24"/>
          <w:szCs w:val="24"/>
        </w:rPr>
        <w:t>dotări în domeniul sănătății și securității muncii;</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 xml:space="preserve">- </w:t>
      </w:r>
      <w:r w:rsidRPr="00B647FF">
        <w:rPr>
          <w:rFonts w:ascii="Times New Roman" w:hAnsi="Times New Roman"/>
          <w:sz w:val="24"/>
          <w:szCs w:val="24"/>
        </w:rPr>
        <w:t>dotări în domeniul PSI;</w:t>
      </w:r>
    </w:p>
    <w:p w:rsidR="003E53FE" w:rsidRPr="00B647FF" w:rsidRDefault="003E53FE" w:rsidP="00B647FF">
      <w:pPr>
        <w:spacing w:after="0" w:line="240" w:lineRule="auto"/>
        <w:rPr>
          <w:rFonts w:ascii="Times New Roman" w:hAnsi="Times New Roman"/>
          <w:sz w:val="24"/>
          <w:szCs w:val="24"/>
        </w:rPr>
      </w:pPr>
      <w:r>
        <w:rPr>
          <w:rFonts w:ascii="Times New Roman" w:hAnsi="Times New Roman"/>
          <w:sz w:val="24"/>
          <w:szCs w:val="24"/>
        </w:rPr>
        <w:t xml:space="preserve">- </w:t>
      </w:r>
      <w:r w:rsidRPr="00B647FF">
        <w:rPr>
          <w:rFonts w:ascii="Times New Roman" w:hAnsi="Times New Roman"/>
          <w:sz w:val="24"/>
          <w:szCs w:val="24"/>
        </w:rPr>
        <w:t>împrejmuire.</w:t>
      </w:r>
    </w:p>
    <w:p w:rsidR="003E53FE" w:rsidRPr="00B647FF" w:rsidRDefault="003E53FE" w:rsidP="00B647FF">
      <w:pPr>
        <w:spacing w:after="0" w:line="240" w:lineRule="auto"/>
        <w:rPr>
          <w:rFonts w:ascii="Times New Roman" w:hAnsi="Times New Roman"/>
          <w:sz w:val="24"/>
          <w:szCs w:val="24"/>
        </w:rPr>
      </w:pPr>
      <w:r w:rsidRPr="00B647FF">
        <w:rPr>
          <w:rFonts w:ascii="Times New Roman" w:hAnsi="Times New Roman"/>
          <w:sz w:val="24"/>
          <w:szCs w:val="24"/>
        </w:rPr>
        <w:t>Dupa finalizarea lucrarilor de construire a parcului fotovoltaic terenul pe care se va amplasa organizarea de santier va fi readus la starea initiala.</w:t>
      </w:r>
    </w:p>
    <w:p w:rsidR="003E53FE" w:rsidRPr="00B2455D" w:rsidRDefault="003E53FE" w:rsidP="00B2455D">
      <w:pPr>
        <w:pStyle w:val="Corptext2"/>
        <w:spacing w:after="0" w:line="240" w:lineRule="auto"/>
        <w:jc w:val="both"/>
        <w:rPr>
          <w:rFonts w:ascii="Times New Roman" w:hAnsi="Times New Roman"/>
          <w:i/>
          <w:sz w:val="24"/>
          <w:szCs w:val="24"/>
          <w:lang w:val="ro-RO"/>
        </w:rPr>
      </w:pPr>
      <w:r w:rsidRPr="00B2455D">
        <w:rPr>
          <w:rFonts w:ascii="Times New Roman" w:hAnsi="Times New Roman"/>
          <w:sz w:val="24"/>
          <w:szCs w:val="24"/>
          <w:lang w:val="ro-RO"/>
        </w:rPr>
        <w:t xml:space="preserve">b)  cumularea cu alte proiecte existente si/sau aprobate: </w:t>
      </w:r>
      <w:r w:rsidRPr="00B2455D">
        <w:rPr>
          <w:rFonts w:ascii="Times New Roman" w:hAnsi="Times New Roman"/>
          <w:i/>
          <w:color w:val="FF0000"/>
          <w:sz w:val="24"/>
          <w:szCs w:val="24"/>
          <w:lang w:val="ro-RO"/>
        </w:rPr>
        <w:t>alte parcuri din zona</w:t>
      </w:r>
      <w:r>
        <w:rPr>
          <w:rFonts w:ascii="Times New Roman" w:hAnsi="Times New Roman"/>
          <w:i/>
          <w:color w:val="FF0000"/>
          <w:sz w:val="24"/>
          <w:szCs w:val="24"/>
          <w:lang w:val="ro-RO"/>
        </w:rPr>
        <w:t xml:space="preserve"> </w:t>
      </w:r>
      <w:r w:rsidRPr="00B2455D">
        <w:rPr>
          <w:rFonts w:ascii="Times New Roman" w:hAnsi="Times New Roman"/>
          <w:i/>
          <w:color w:val="FF0000"/>
          <w:sz w:val="24"/>
          <w:szCs w:val="24"/>
          <w:lang w:val="ro-RO"/>
        </w:rPr>
        <w:t>(</w:t>
      </w:r>
      <w:r>
        <w:rPr>
          <w:rFonts w:ascii="Times New Roman" w:hAnsi="Times New Roman"/>
          <w:i/>
          <w:color w:val="FF0000"/>
          <w:sz w:val="24"/>
          <w:szCs w:val="24"/>
          <w:lang w:val="ro-RO"/>
        </w:rPr>
        <w:t xml:space="preserve">proiectul : </w:t>
      </w:r>
      <w:r w:rsidRPr="00B2455D">
        <w:rPr>
          <w:rFonts w:ascii="Times New Roman" w:hAnsi="Times New Roman"/>
          <w:color w:val="000000"/>
          <w:sz w:val="24"/>
          <w:szCs w:val="24"/>
        </w:rPr>
        <w:t>Construire parc fotovoltaic Extindere-Deleni 1, posturi de transformare JT/MT, statie de transformare MT/IT, anexe, amenajare drumuri interioare, imprejmuire teren, organizare de santier si pozare LES+FO pe drumurile de exploatare existente DE95/17’’)</w:t>
      </w:r>
      <w:r w:rsidRPr="00B2455D">
        <w:rPr>
          <w:rFonts w:ascii="Times New Roman" w:hAnsi="Times New Roman"/>
          <w:i/>
          <w:sz w:val="24"/>
          <w:szCs w:val="24"/>
          <w:lang w:val="ro-RO"/>
        </w:rPr>
        <w:t xml:space="preserve">  .</w:t>
      </w:r>
    </w:p>
    <w:p w:rsidR="003E53FE" w:rsidRPr="006F0A8B" w:rsidRDefault="003E53FE" w:rsidP="00B2455D">
      <w:pPr>
        <w:pStyle w:val="Corptext2"/>
        <w:spacing w:after="0" w:line="240" w:lineRule="auto"/>
        <w:jc w:val="both"/>
        <w:rPr>
          <w:rFonts w:ascii="Times New Roman" w:hAnsi="Times New Roman"/>
          <w:i/>
          <w:sz w:val="24"/>
          <w:szCs w:val="24"/>
          <w:lang w:val="ro-RO"/>
        </w:rPr>
      </w:pPr>
      <w:r w:rsidRPr="00B2455D">
        <w:rPr>
          <w:rFonts w:ascii="Times New Roman" w:hAnsi="Times New Roman"/>
          <w:sz w:val="24"/>
          <w:szCs w:val="24"/>
          <w:lang w:val="ro-RO"/>
        </w:rPr>
        <w:t xml:space="preserve">    c)  utilizarea resurselor naturale, in special a solului, a terenurilor, a apei si a biodiversitatii – </w:t>
      </w:r>
      <w:r w:rsidRPr="00B2455D">
        <w:rPr>
          <w:rFonts w:ascii="Times New Roman" w:hAnsi="Times New Roman"/>
          <w:i/>
          <w:sz w:val="24"/>
          <w:szCs w:val="24"/>
          <w:lang w:val="ro-RO"/>
        </w:rPr>
        <w:t xml:space="preserve">nu </w:t>
      </w:r>
      <w:r w:rsidRPr="006F0A8B">
        <w:rPr>
          <w:rFonts w:ascii="Times New Roman" w:hAnsi="Times New Roman"/>
          <w:i/>
          <w:sz w:val="24"/>
          <w:szCs w:val="24"/>
          <w:lang w:val="ro-RO"/>
        </w:rPr>
        <w:t>este cazul.</w:t>
      </w:r>
    </w:p>
    <w:p w:rsidR="003E53FE" w:rsidRPr="006F0A8B" w:rsidRDefault="003E53FE" w:rsidP="00956767">
      <w:pPr>
        <w:autoSpaceDE w:val="0"/>
        <w:autoSpaceDN w:val="0"/>
        <w:adjustRightInd w:val="0"/>
        <w:spacing w:after="0" w:line="240" w:lineRule="auto"/>
        <w:jc w:val="both"/>
        <w:rPr>
          <w:rFonts w:ascii="Times New Roman" w:hAnsi="Times New Roman"/>
          <w:i/>
          <w:sz w:val="24"/>
          <w:szCs w:val="24"/>
          <w:lang w:val="ro-RO"/>
        </w:rPr>
      </w:pPr>
      <w:r w:rsidRPr="006F0A8B">
        <w:rPr>
          <w:rFonts w:ascii="Times New Roman" w:hAnsi="Times New Roman"/>
          <w:sz w:val="24"/>
          <w:szCs w:val="24"/>
          <w:lang w:val="ro-RO"/>
        </w:rPr>
        <w:t xml:space="preserve">    d) producţia de deşeuri – </w:t>
      </w:r>
      <w:r w:rsidRPr="006F0A8B">
        <w:rPr>
          <w:rFonts w:ascii="Times New Roman" w:hAnsi="Times New Roman"/>
          <w:b/>
          <w:i/>
          <w:sz w:val="24"/>
          <w:szCs w:val="24"/>
          <w:u w:val="single"/>
          <w:lang w:val="ro-RO"/>
        </w:rPr>
        <w:t>în perioada lucrărilor rezultă</w:t>
      </w:r>
      <w:r w:rsidRPr="006F0A8B">
        <w:rPr>
          <w:rFonts w:ascii="Times New Roman" w:hAnsi="Times New Roman"/>
          <w:i/>
          <w:sz w:val="24"/>
          <w:szCs w:val="24"/>
          <w:lang w:val="ro-RO"/>
        </w:rPr>
        <w:t xml:space="preserve"> deşeuri specifice activităţii de construire:</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bookmarkStart w:id="3" w:name="_Hlk135054729"/>
      <w:r w:rsidRPr="006F0A8B">
        <w:rPr>
          <w:rFonts w:ascii="Times New Roman" w:hAnsi="Times New Roman"/>
          <w:sz w:val="24"/>
          <w:szCs w:val="24"/>
        </w:rPr>
        <w:t>deșeuri metalice (17 04 07);</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r w:rsidRPr="006F0A8B">
        <w:rPr>
          <w:rFonts w:ascii="Times New Roman" w:hAnsi="Times New Roman"/>
          <w:sz w:val="24"/>
          <w:szCs w:val="24"/>
        </w:rPr>
        <w:t>deșeuri de cabluri, resturi de conductori (17 04 11);</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r w:rsidRPr="006F0A8B">
        <w:rPr>
          <w:rFonts w:ascii="Times New Roman" w:hAnsi="Times New Roman"/>
          <w:sz w:val="24"/>
          <w:szCs w:val="24"/>
        </w:rPr>
        <w:t>deșeuri de materiale izolatoare (17 06 04);</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r w:rsidRPr="006F0A8B">
        <w:rPr>
          <w:rFonts w:ascii="Times New Roman" w:hAnsi="Times New Roman"/>
          <w:sz w:val="24"/>
          <w:szCs w:val="24"/>
        </w:rPr>
        <w:t>ambalaje de lemn (15 01 03);</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r w:rsidRPr="006F0A8B">
        <w:rPr>
          <w:rFonts w:ascii="Times New Roman" w:hAnsi="Times New Roman"/>
          <w:sz w:val="24"/>
          <w:szCs w:val="24"/>
        </w:rPr>
        <w:t>pământ şi pietre, altele decât cele specificate la 17 05 03; (</w:t>
      </w:r>
      <w:r w:rsidRPr="006F0A8B">
        <w:rPr>
          <w:rFonts w:ascii="Times New Roman" w:hAnsi="Times New Roman"/>
          <w:sz w:val="24"/>
          <w:szCs w:val="24"/>
          <w:lang w:bidi="hi-IN"/>
        </w:rPr>
        <w:t>17 05 04)</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r w:rsidRPr="006F0A8B">
        <w:rPr>
          <w:rFonts w:ascii="Times New Roman" w:hAnsi="Times New Roman"/>
          <w:sz w:val="24"/>
          <w:szCs w:val="24"/>
        </w:rPr>
        <w:t>resturi de balast, altele decât cele specificate la 17 05 07 (17 05 08);</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r w:rsidRPr="006F0A8B">
        <w:rPr>
          <w:rFonts w:ascii="Times New Roman" w:hAnsi="Times New Roman"/>
          <w:sz w:val="24"/>
          <w:szCs w:val="24"/>
        </w:rPr>
        <w:t>ambalaje de hârtie și carton (15 01 01);</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r w:rsidRPr="006F0A8B">
        <w:rPr>
          <w:rFonts w:ascii="Times New Roman" w:hAnsi="Times New Roman"/>
          <w:sz w:val="24"/>
          <w:szCs w:val="24"/>
        </w:rPr>
        <w:t>ambalaje de materiale plastice (15 01 02);</w:t>
      </w:r>
    </w:p>
    <w:p w:rsidR="003E53FE" w:rsidRPr="006F0A8B" w:rsidRDefault="003E53FE" w:rsidP="006F0A8B">
      <w:pPr>
        <w:numPr>
          <w:ilvl w:val="0"/>
          <w:numId w:val="50"/>
        </w:numPr>
        <w:spacing w:after="0" w:line="240" w:lineRule="auto"/>
        <w:contextualSpacing/>
        <w:jc w:val="both"/>
        <w:rPr>
          <w:rFonts w:ascii="Times New Roman" w:hAnsi="Times New Roman"/>
          <w:sz w:val="24"/>
          <w:szCs w:val="24"/>
        </w:rPr>
      </w:pPr>
      <w:r w:rsidRPr="006F0A8B">
        <w:rPr>
          <w:rFonts w:ascii="Times New Roman" w:hAnsi="Times New Roman"/>
          <w:sz w:val="24"/>
          <w:szCs w:val="24"/>
        </w:rPr>
        <w:t>deșeuri menajere (20 03 01).</w:t>
      </w:r>
      <w:bookmarkEnd w:id="3"/>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t xml:space="preserve">   e) poluarea si alte efecte nocive: </w:t>
      </w:r>
      <w:r w:rsidRPr="00E37B85">
        <w:rPr>
          <w:rFonts w:ascii="Times New Roman" w:hAnsi="Times New Roman"/>
          <w:i/>
          <w:sz w:val="24"/>
          <w:szCs w:val="24"/>
          <w:lang w:val="ro-RO"/>
        </w:rPr>
        <w:t>emisiile, zgomotul şi vibraţiile sunt cele produse prin funcţionarea utilajelor specifice în perioada lucrărilor</w:t>
      </w:r>
      <w:r w:rsidRPr="00E37B85">
        <w:rPr>
          <w:rFonts w:ascii="Times New Roman" w:hAnsi="Times New Roman"/>
          <w:sz w:val="24"/>
          <w:szCs w:val="24"/>
          <w:lang w:val="ro-RO"/>
        </w:rPr>
        <w:t>.</w:t>
      </w:r>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E37B85">
        <w:rPr>
          <w:rFonts w:ascii="Times New Roman" w:hAnsi="Times New Roman"/>
          <w:i/>
          <w:sz w:val="24"/>
          <w:szCs w:val="24"/>
          <w:lang w:val="ro-RO"/>
        </w:rPr>
        <w:t>nu este cazul</w:t>
      </w:r>
      <w:r w:rsidRPr="00E37B85">
        <w:rPr>
          <w:rFonts w:ascii="Times New Roman" w:hAnsi="Times New Roman"/>
          <w:sz w:val="24"/>
          <w:szCs w:val="24"/>
          <w:lang w:val="ro-RO"/>
        </w:rPr>
        <w:t>.</w:t>
      </w:r>
    </w:p>
    <w:p w:rsidR="003E53FE" w:rsidRPr="00E37B85" w:rsidRDefault="003E53FE" w:rsidP="00956767">
      <w:pPr>
        <w:autoSpaceDE w:val="0"/>
        <w:autoSpaceDN w:val="0"/>
        <w:adjustRightInd w:val="0"/>
        <w:spacing w:after="0" w:line="240" w:lineRule="auto"/>
        <w:jc w:val="both"/>
        <w:rPr>
          <w:rFonts w:ascii="Times New Roman" w:hAnsi="Times New Roman"/>
          <w:i/>
          <w:sz w:val="24"/>
          <w:szCs w:val="24"/>
          <w:lang w:val="ro-RO"/>
        </w:rPr>
      </w:pPr>
      <w:r w:rsidRPr="00E37B85">
        <w:rPr>
          <w:rFonts w:ascii="Times New Roman" w:hAnsi="Times New Roman"/>
          <w:sz w:val="24"/>
          <w:szCs w:val="24"/>
          <w:lang w:val="ro-RO"/>
        </w:rPr>
        <w:t xml:space="preserve">    g) riscurile pentru sanatatea umana (de exemplu, din cauza contaminarii apei sau a poluarii atmosferice): </w:t>
      </w:r>
      <w:r w:rsidRPr="00E37B85">
        <w:rPr>
          <w:rFonts w:ascii="Times New Roman" w:hAnsi="Times New Roman"/>
          <w:i/>
          <w:sz w:val="24"/>
          <w:szCs w:val="24"/>
          <w:lang w:val="ro-RO"/>
        </w:rPr>
        <w:t>nu este cazul.</w:t>
      </w:r>
    </w:p>
    <w:p w:rsidR="003E53FE" w:rsidRPr="00E37B85" w:rsidRDefault="003E53FE" w:rsidP="00956767">
      <w:pPr>
        <w:autoSpaceDE w:val="0"/>
        <w:autoSpaceDN w:val="0"/>
        <w:adjustRightInd w:val="0"/>
        <w:spacing w:after="0" w:line="240" w:lineRule="auto"/>
        <w:jc w:val="both"/>
        <w:rPr>
          <w:rFonts w:ascii="Times New Roman" w:hAnsi="Times New Roman"/>
          <w:i/>
          <w:sz w:val="24"/>
          <w:szCs w:val="24"/>
          <w:lang w:val="ro-RO"/>
        </w:rPr>
      </w:pPr>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b/>
          <w:iCs/>
          <w:sz w:val="24"/>
          <w:szCs w:val="24"/>
          <w:lang w:val="ro-RO"/>
        </w:rPr>
        <w:t>2. Amplasarea proiectelor</w:t>
      </w:r>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3E53FE" w:rsidRPr="00E37B85" w:rsidRDefault="003E53FE" w:rsidP="00956767">
      <w:pPr>
        <w:autoSpaceDE w:val="0"/>
        <w:autoSpaceDN w:val="0"/>
        <w:adjustRightInd w:val="0"/>
        <w:spacing w:after="0" w:line="240" w:lineRule="auto"/>
        <w:jc w:val="both"/>
        <w:rPr>
          <w:rFonts w:ascii="Times New Roman" w:hAnsi="Times New Roman"/>
          <w:b/>
          <w:i/>
          <w:sz w:val="24"/>
          <w:szCs w:val="24"/>
          <w:lang w:val="it-IT"/>
        </w:rPr>
      </w:pPr>
      <w:r w:rsidRPr="00E37B85">
        <w:rPr>
          <w:rFonts w:ascii="Times New Roman" w:hAnsi="Times New Roman"/>
          <w:sz w:val="24"/>
          <w:szCs w:val="24"/>
          <w:lang w:val="ro-RO"/>
        </w:rPr>
        <w:t xml:space="preserve">a) utilizarea actuala si aprobata a terenurilor: </w:t>
      </w:r>
      <w:r w:rsidRPr="00E37B85">
        <w:rPr>
          <w:rFonts w:ascii="Times New Roman" w:hAnsi="Times New Roman"/>
          <w:i/>
          <w:sz w:val="24"/>
          <w:szCs w:val="24"/>
          <w:lang w:val="ro-RO"/>
        </w:rPr>
        <w:t>c</w:t>
      </w:r>
      <w:r w:rsidRPr="00E37B85">
        <w:rPr>
          <w:rFonts w:ascii="Times New Roman" w:hAnsi="Times New Roman"/>
          <w:i/>
          <w:sz w:val="24"/>
          <w:szCs w:val="24"/>
          <w:lang w:val="it-IT"/>
        </w:rPr>
        <w:t xml:space="preserve">onform </w:t>
      </w:r>
      <w:r w:rsidRPr="00E37B85">
        <w:rPr>
          <w:rFonts w:ascii="Times New Roman" w:hAnsi="Times New Roman"/>
          <w:b/>
          <w:i/>
          <w:sz w:val="24"/>
          <w:szCs w:val="24"/>
          <w:lang w:val="it-IT"/>
        </w:rPr>
        <w:t>Certificatului de Urbanism nr.</w:t>
      </w:r>
      <w:r w:rsidRPr="00E37B85">
        <w:rPr>
          <w:rFonts w:ascii="Times New Roman" w:hAnsi="Times New Roman"/>
          <w:bCs/>
          <w:sz w:val="24"/>
          <w:szCs w:val="24"/>
          <w:lang w:val="it-IT"/>
        </w:rPr>
        <w:t xml:space="preserve"> </w:t>
      </w:r>
      <w:r w:rsidRPr="00E37B85">
        <w:rPr>
          <w:rFonts w:ascii="Times New Roman" w:hAnsi="Times New Roman"/>
          <w:b/>
          <w:sz w:val="24"/>
          <w:szCs w:val="24"/>
        </w:rPr>
        <w:t>91 din 12.12.2023</w:t>
      </w:r>
      <w:r w:rsidRPr="00E37B85">
        <w:rPr>
          <w:rFonts w:ascii="Times New Roman" w:hAnsi="Times New Roman"/>
          <w:b/>
          <w:i/>
          <w:sz w:val="24"/>
          <w:szCs w:val="24"/>
          <w:lang w:val="it-IT"/>
        </w:rPr>
        <w:t>, emis de Primaria comunei Deleni: teren aflat in extravilan , liber de constructii .</w:t>
      </w:r>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E37B85">
        <w:rPr>
          <w:rFonts w:ascii="Times New Roman" w:hAnsi="Times New Roman"/>
          <w:i/>
          <w:sz w:val="24"/>
          <w:szCs w:val="24"/>
          <w:lang w:val="ro-RO"/>
        </w:rPr>
        <w:t>: nu este cazul</w:t>
      </w:r>
      <w:r w:rsidRPr="00E37B85">
        <w:rPr>
          <w:rFonts w:ascii="Times New Roman" w:hAnsi="Times New Roman"/>
          <w:sz w:val="24"/>
          <w:szCs w:val="24"/>
          <w:lang w:val="ro-RO"/>
        </w:rPr>
        <w:t>.</w:t>
      </w:r>
    </w:p>
    <w:p w:rsidR="003E53FE" w:rsidRPr="00E37B85" w:rsidRDefault="003E53FE" w:rsidP="00956767">
      <w:pPr>
        <w:autoSpaceDE w:val="0"/>
        <w:autoSpaceDN w:val="0"/>
        <w:adjustRightInd w:val="0"/>
        <w:spacing w:after="0" w:line="240" w:lineRule="auto"/>
        <w:rPr>
          <w:rFonts w:ascii="Times New Roman" w:hAnsi="Times New Roman"/>
          <w:sz w:val="24"/>
          <w:szCs w:val="24"/>
          <w:lang w:val="ro-RO"/>
        </w:rPr>
      </w:pPr>
      <w:r w:rsidRPr="00E37B85">
        <w:rPr>
          <w:rFonts w:ascii="Times New Roman" w:hAnsi="Times New Roman"/>
          <w:sz w:val="24"/>
          <w:szCs w:val="24"/>
          <w:lang w:val="ro-RO"/>
        </w:rPr>
        <w:t xml:space="preserve"> c) capacitatea de absorbţie a mediului natural, acordandu-se o atentie speciala urmatoarelor zone:</w:t>
      </w:r>
    </w:p>
    <w:p w:rsidR="003E53FE" w:rsidRPr="00E37B85" w:rsidRDefault="003E53FE" w:rsidP="00956767">
      <w:pPr>
        <w:numPr>
          <w:ilvl w:val="0"/>
          <w:numId w:val="20"/>
        </w:num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t xml:space="preserve">zone umede, zone riverane, guri ale raurilor: </w:t>
      </w:r>
      <w:r w:rsidRPr="00E37B85">
        <w:rPr>
          <w:rFonts w:ascii="Times New Roman" w:hAnsi="Times New Roman"/>
          <w:i/>
          <w:sz w:val="24"/>
          <w:szCs w:val="24"/>
          <w:lang w:val="ro-RO"/>
        </w:rPr>
        <w:t>nu este cazul</w:t>
      </w:r>
      <w:r w:rsidRPr="00E37B85">
        <w:rPr>
          <w:rFonts w:ascii="Times New Roman" w:hAnsi="Times New Roman"/>
          <w:sz w:val="24"/>
          <w:szCs w:val="24"/>
          <w:lang w:val="ro-RO"/>
        </w:rPr>
        <w:t>.</w:t>
      </w:r>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t xml:space="preserve">        ii) zone costiere si mediul marin: </w:t>
      </w:r>
      <w:r w:rsidRPr="00E37B85">
        <w:rPr>
          <w:rFonts w:ascii="Times New Roman" w:hAnsi="Times New Roman"/>
          <w:i/>
          <w:sz w:val="24"/>
          <w:szCs w:val="24"/>
          <w:lang w:val="ro-RO"/>
        </w:rPr>
        <w:t>nu este cazul</w:t>
      </w:r>
      <w:r w:rsidRPr="00E37B85">
        <w:rPr>
          <w:rFonts w:ascii="Times New Roman" w:hAnsi="Times New Roman"/>
          <w:sz w:val="24"/>
          <w:szCs w:val="24"/>
          <w:lang w:val="ro-RO"/>
        </w:rPr>
        <w:t>.</w:t>
      </w:r>
    </w:p>
    <w:p w:rsidR="003E53FE" w:rsidRPr="00E37B85" w:rsidRDefault="003E53FE" w:rsidP="00956767">
      <w:pPr>
        <w:autoSpaceDE w:val="0"/>
        <w:autoSpaceDN w:val="0"/>
        <w:adjustRightInd w:val="0"/>
        <w:spacing w:after="0" w:line="240" w:lineRule="auto"/>
        <w:rPr>
          <w:rFonts w:ascii="Times New Roman" w:hAnsi="Times New Roman"/>
          <w:sz w:val="24"/>
          <w:szCs w:val="24"/>
          <w:lang w:val="ro-RO"/>
        </w:rPr>
      </w:pPr>
      <w:r w:rsidRPr="00E37B85">
        <w:rPr>
          <w:rFonts w:ascii="Times New Roman" w:hAnsi="Times New Roman"/>
          <w:sz w:val="24"/>
          <w:szCs w:val="24"/>
          <w:lang w:val="ro-RO"/>
        </w:rPr>
        <w:t xml:space="preserve">        iii) zonele montane şi forestiere:  </w:t>
      </w:r>
      <w:r w:rsidRPr="00E37B85">
        <w:rPr>
          <w:rFonts w:ascii="Times New Roman" w:hAnsi="Times New Roman"/>
          <w:i/>
          <w:sz w:val="24"/>
          <w:szCs w:val="24"/>
          <w:lang w:val="ro-RO"/>
        </w:rPr>
        <w:t>nu este cazul</w:t>
      </w:r>
      <w:r w:rsidRPr="00E37B85">
        <w:rPr>
          <w:rFonts w:ascii="Times New Roman" w:hAnsi="Times New Roman"/>
          <w:sz w:val="24"/>
          <w:szCs w:val="24"/>
          <w:lang w:val="ro-RO"/>
        </w:rPr>
        <w:t>.</w:t>
      </w:r>
    </w:p>
    <w:p w:rsidR="003E53FE" w:rsidRPr="00E37B85" w:rsidRDefault="003E53FE" w:rsidP="00956767">
      <w:pPr>
        <w:autoSpaceDE w:val="0"/>
        <w:autoSpaceDN w:val="0"/>
        <w:adjustRightInd w:val="0"/>
        <w:spacing w:after="0" w:line="240" w:lineRule="auto"/>
        <w:rPr>
          <w:rFonts w:ascii="Times New Roman" w:hAnsi="Times New Roman"/>
          <w:sz w:val="24"/>
          <w:szCs w:val="24"/>
          <w:lang w:val="ro-RO"/>
        </w:rPr>
      </w:pPr>
      <w:r w:rsidRPr="00E37B85">
        <w:rPr>
          <w:rFonts w:ascii="Times New Roman" w:hAnsi="Times New Roman"/>
          <w:sz w:val="24"/>
          <w:szCs w:val="24"/>
          <w:lang w:val="ro-RO"/>
        </w:rPr>
        <w:t xml:space="preserve">        iv) rezervaţii si parcuri naturale:  </w:t>
      </w:r>
      <w:r w:rsidRPr="00E37B85">
        <w:rPr>
          <w:rFonts w:ascii="Times New Roman" w:hAnsi="Times New Roman"/>
          <w:i/>
          <w:sz w:val="24"/>
          <w:szCs w:val="24"/>
          <w:lang w:val="ro-RO"/>
        </w:rPr>
        <w:t>nu este cazul</w:t>
      </w:r>
      <w:r w:rsidRPr="00E37B85">
        <w:rPr>
          <w:rFonts w:ascii="Times New Roman" w:hAnsi="Times New Roman"/>
          <w:sz w:val="24"/>
          <w:szCs w:val="24"/>
          <w:lang w:val="ro-RO"/>
        </w:rPr>
        <w:t>.</w:t>
      </w:r>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lastRenderedPageBreak/>
        <w:t xml:space="preserve">        v) zone clasificate sau protejate de dreptul national; zone Natura 2000 desemnate de statele membre in conformitate cu Directiva 92/43/CEE si cu Directiva 2009/147/CE: </w:t>
      </w:r>
      <w:r w:rsidRPr="00E37B85">
        <w:rPr>
          <w:rFonts w:ascii="Times New Roman" w:hAnsi="Times New Roman"/>
          <w:i/>
          <w:sz w:val="24"/>
          <w:szCs w:val="24"/>
          <w:lang w:val="ro-RO"/>
        </w:rPr>
        <w:t>nu este cazul</w:t>
      </w:r>
      <w:r w:rsidRPr="00E37B85">
        <w:rPr>
          <w:rFonts w:ascii="Times New Roman" w:hAnsi="Times New Roman"/>
          <w:sz w:val="24"/>
          <w:szCs w:val="24"/>
          <w:lang w:val="ro-RO"/>
        </w:rPr>
        <w:t>.</w:t>
      </w:r>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E37B85">
        <w:rPr>
          <w:rFonts w:ascii="Times New Roman" w:hAnsi="Times New Roman"/>
          <w:i/>
          <w:sz w:val="24"/>
          <w:szCs w:val="24"/>
          <w:lang w:val="ro-RO"/>
        </w:rPr>
        <w:t>nu este cazul</w:t>
      </w:r>
      <w:r w:rsidRPr="00E37B85">
        <w:rPr>
          <w:rFonts w:ascii="Times New Roman" w:hAnsi="Times New Roman"/>
          <w:b/>
          <w:sz w:val="24"/>
          <w:szCs w:val="24"/>
          <w:lang w:val="ro-RO"/>
        </w:rPr>
        <w:t>.</w:t>
      </w:r>
    </w:p>
    <w:p w:rsidR="003E53FE" w:rsidRPr="00E37B85" w:rsidRDefault="003E53FE" w:rsidP="00956767">
      <w:pPr>
        <w:autoSpaceDE w:val="0"/>
        <w:autoSpaceDN w:val="0"/>
        <w:adjustRightInd w:val="0"/>
        <w:spacing w:after="0" w:line="240" w:lineRule="auto"/>
        <w:jc w:val="both"/>
        <w:rPr>
          <w:rFonts w:ascii="Times New Roman" w:hAnsi="Times New Roman"/>
          <w:b/>
          <w:i/>
          <w:sz w:val="24"/>
          <w:szCs w:val="24"/>
          <w:lang w:val="ro-RO"/>
        </w:rPr>
      </w:pPr>
      <w:r w:rsidRPr="00E37B85">
        <w:rPr>
          <w:rFonts w:ascii="Times New Roman" w:hAnsi="Times New Roman"/>
          <w:sz w:val="24"/>
          <w:szCs w:val="24"/>
          <w:lang w:val="ro-RO"/>
        </w:rPr>
        <w:t xml:space="preserve">        vii) zonele cu o densitate mare a populatiei:  </w:t>
      </w:r>
      <w:r w:rsidRPr="00E37B85">
        <w:rPr>
          <w:rFonts w:ascii="Times New Roman" w:hAnsi="Times New Roman"/>
          <w:b/>
          <w:i/>
          <w:sz w:val="24"/>
          <w:szCs w:val="24"/>
          <w:lang w:val="ro-RO"/>
        </w:rPr>
        <w:t>comuna Deleni.</w:t>
      </w:r>
    </w:p>
    <w:p w:rsidR="003E53FE" w:rsidRPr="00E37B85" w:rsidRDefault="003E53FE" w:rsidP="00956767">
      <w:pPr>
        <w:autoSpaceDE w:val="0"/>
        <w:autoSpaceDN w:val="0"/>
        <w:adjustRightInd w:val="0"/>
        <w:spacing w:after="0" w:line="240" w:lineRule="auto"/>
        <w:jc w:val="both"/>
        <w:rPr>
          <w:rFonts w:ascii="Times New Roman" w:hAnsi="Times New Roman"/>
          <w:sz w:val="24"/>
          <w:szCs w:val="24"/>
          <w:lang w:val="ro-RO"/>
        </w:rPr>
      </w:pPr>
      <w:r w:rsidRPr="00E37B85">
        <w:rPr>
          <w:rFonts w:ascii="Times New Roman" w:hAnsi="Times New Roman"/>
          <w:sz w:val="24"/>
          <w:szCs w:val="24"/>
          <w:lang w:val="ro-RO"/>
        </w:rPr>
        <w:t xml:space="preserve">       viii) peisaje si situri importante din punct de vedere istoric, cultural sau arheologic</w:t>
      </w:r>
      <w:r w:rsidRPr="00E37B85">
        <w:rPr>
          <w:rFonts w:ascii="Times New Roman" w:hAnsi="Times New Roman"/>
          <w:i/>
          <w:sz w:val="24"/>
          <w:szCs w:val="24"/>
          <w:lang w:val="ro-RO"/>
        </w:rPr>
        <w:t>: nu este cazul</w:t>
      </w:r>
      <w:r w:rsidRPr="00E37B85">
        <w:rPr>
          <w:rFonts w:ascii="Times New Roman" w:hAnsi="Times New Roman"/>
          <w:sz w:val="24"/>
          <w:szCs w:val="24"/>
          <w:lang w:val="ro-RO"/>
        </w:rPr>
        <w:t>.</w:t>
      </w:r>
    </w:p>
    <w:p w:rsidR="003E53FE" w:rsidRPr="00956767" w:rsidRDefault="003E53FE" w:rsidP="00956767">
      <w:pPr>
        <w:autoSpaceDE w:val="0"/>
        <w:autoSpaceDN w:val="0"/>
        <w:adjustRightInd w:val="0"/>
        <w:spacing w:after="0" w:line="240" w:lineRule="auto"/>
        <w:jc w:val="both"/>
        <w:rPr>
          <w:rFonts w:ascii="Times New Roman" w:hAnsi="Times New Roman"/>
          <w:b/>
          <w:sz w:val="24"/>
          <w:szCs w:val="24"/>
          <w:highlight w:val="yellow"/>
          <w:lang w:val="ro-RO"/>
        </w:rPr>
      </w:pPr>
    </w:p>
    <w:p w:rsidR="003E53FE" w:rsidRPr="00650041" w:rsidRDefault="003E53FE" w:rsidP="00956767">
      <w:pPr>
        <w:autoSpaceDE w:val="0"/>
        <w:autoSpaceDN w:val="0"/>
        <w:adjustRightInd w:val="0"/>
        <w:spacing w:after="0" w:line="240" w:lineRule="auto"/>
        <w:jc w:val="both"/>
        <w:rPr>
          <w:rFonts w:ascii="Times New Roman" w:hAnsi="Times New Roman"/>
          <w:b/>
          <w:sz w:val="24"/>
          <w:szCs w:val="24"/>
          <w:lang w:val="ro-RO"/>
        </w:rPr>
      </w:pPr>
      <w:r w:rsidRPr="00650041">
        <w:rPr>
          <w:rFonts w:ascii="Times New Roman" w:hAnsi="Times New Roman"/>
          <w:b/>
          <w:sz w:val="24"/>
          <w:szCs w:val="24"/>
          <w:lang w:val="ro-RO"/>
        </w:rPr>
        <w:t>3. Tipurile si caracteristicile impactului potenţial</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b/>
          <w:sz w:val="24"/>
          <w:szCs w:val="24"/>
          <w:lang w:val="ro-RO"/>
        </w:rPr>
        <w:t xml:space="preserve">    </w:t>
      </w:r>
      <w:r w:rsidRPr="00650041">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 xml:space="preserve">    a) importanta si extinderea spatiala a impactului (de exemplu, zona geografica si dimensiunea populatiei care poate fi  afectata):  </w:t>
      </w:r>
      <w:r w:rsidRPr="00650041">
        <w:rPr>
          <w:rFonts w:ascii="Times New Roman" w:hAnsi="Times New Roman"/>
          <w:i/>
          <w:sz w:val="24"/>
          <w:szCs w:val="24"/>
          <w:lang w:val="ro-RO"/>
        </w:rPr>
        <w:t>nu este cazul</w:t>
      </w:r>
      <w:r w:rsidRPr="00650041">
        <w:rPr>
          <w:rFonts w:ascii="Times New Roman" w:hAnsi="Times New Roman"/>
          <w:sz w:val="24"/>
          <w:szCs w:val="24"/>
          <w:lang w:val="ro-RO"/>
        </w:rPr>
        <w:t>.</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 xml:space="preserve">    b) natura impactului: </w:t>
      </w:r>
      <w:r w:rsidRPr="00650041">
        <w:rPr>
          <w:rFonts w:ascii="Times New Roman" w:hAnsi="Times New Roman"/>
          <w:i/>
          <w:sz w:val="24"/>
          <w:szCs w:val="24"/>
          <w:lang w:val="ro-RO"/>
        </w:rPr>
        <w:t>redus</w:t>
      </w:r>
      <w:r w:rsidRPr="00650041">
        <w:rPr>
          <w:rFonts w:ascii="Times New Roman" w:hAnsi="Times New Roman"/>
          <w:sz w:val="24"/>
          <w:szCs w:val="24"/>
          <w:lang w:val="ro-RO"/>
        </w:rPr>
        <w:t>.</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 xml:space="preserve">    c) natura transfrontaliera a impactului: </w:t>
      </w:r>
      <w:r w:rsidRPr="00650041">
        <w:rPr>
          <w:rFonts w:ascii="Times New Roman" w:hAnsi="Times New Roman"/>
          <w:i/>
          <w:sz w:val="24"/>
          <w:szCs w:val="24"/>
          <w:lang w:val="ro-RO"/>
        </w:rPr>
        <w:t>proiect fără impact transfrontalier</w:t>
      </w:r>
      <w:r w:rsidRPr="00650041">
        <w:rPr>
          <w:rFonts w:ascii="Times New Roman" w:hAnsi="Times New Roman"/>
          <w:sz w:val="24"/>
          <w:szCs w:val="24"/>
          <w:lang w:val="ro-RO"/>
        </w:rPr>
        <w:t>.</w:t>
      </w:r>
    </w:p>
    <w:p w:rsidR="003E53FE" w:rsidRPr="00650041" w:rsidRDefault="003E53FE" w:rsidP="00956767">
      <w:pPr>
        <w:autoSpaceDE w:val="0"/>
        <w:autoSpaceDN w:val="0"/>
        <w:adjustRightInd w:val="0"/>
        <w:spacing w:after="0" w:line="240" w:lineRule="auto"/>
        <w:jc w:val="both"/>
        <w:rPr>
          <w:rFonts w:ascii="Times New Roman" w:hAnsi="Times New Roman"/>
          <w:i/>
          <w:sz w:val="24"/>
          <w:szCs w:val="24"/>
          <w:lang w:val="ro-RO"/>
        </w:rPr>
      </w:pPr>
      <w:r w:rsidRPr="00650041">
        <w:rPr>
          <w:rFonts w:ascii="Times New Roman" w:hAnsi="Times New Roman"/>
          <w:sz w:val="24"/>
          <w:szCs w:val="24"/>
          <w:lang w:val="ro-RO"/>
        </w:rPr>
        <w:t xml:space="preserve">    d) intensitatea si complexitatea impactului:</w:t>
      </w:r>
      <w:r w:rsidRPr="00650041">
        <w:rPr>
          <w:rFonts w:ascii="Times New Roman" w:hAnsi="Times New Roman"/>
          <w:color w:val="FF0000"/>
          <w:sz w:val="24"/>
          <w:szCs w:val="24"/>
          <w:lang w:val="ro-RO"/>
        </w:rPr>
        <w:t xml:space="preserve"> </w:t>
      </w:r>
      <w:r w:rsidRPr="00650041">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 xml:space="preserve">    e) probabilitatea impactului: </w:t>
      </w:r>
      <w:r w:rsidRPr="00650041">
        <w:rPr>
          <w:rFonts w:ascii="Times New Roman" w:hAnsi="Times New Roman"/>
          <w:i/>
          <w:sz w:val="24"/>
          <w:szCs w:val="24"/>
          <w:lang w:val="ro-RO"/>
        </w:rPr>
        <w:t>redusă, urmare a argumentelor menţionate la punctele a si b</w:t>
      </w:r>
      <w:r w:rsidRPr="00650041">
        <w:rPr>
          <w:rFonts w:ascii="Times New Roman" w:hAnsi="Times New Roman"/>
          <w:sz w:val="24"/>
          <w:szCs w:val="24"/>
          <w:lang w:val="ro-RO"/>
        </w:rPr>
        <w:t>.</w:t>
      </w:r>
    </w:p>
    <w:p w:rsidR="003E53FE" w:rsidRPr="00650041" w:rsidRDefault="003E53FE" w:rsidP="00956767">
      <w:pPr>
        <w:spacing w:after="0" w:line="240" w:lineRule="auto"/>
        <w:jc w:val="both"/>
        <w:rPr>
          <w:rFonts w:ascii="Times New Roman" w:hAnsi="Times New Roman"/>
          <w:bCs/>
          <w:i/>
          <w:sz w:val="24"/>
          <w:szCs w:val="24"/>
          <w:lang w:val="ro-RO"/>
        </w:rPr>
      </w:pPr>
      <w:r w:rsidRPr="00650041">
        <w:rPr>
          <w:rFonts w:ascii="Times New Roman" w:hAnsi="Times New Roman"/>
          <w:sz w:val="24"/>
          <w:szCs w:val="24"/>
          <w:lang w:val="ro-RO"/>
        </w:rPr>
        <w:t xml:space="preserve">    f) debutul, durata, frecvenţa şi reversibilitatea preconizate ale impactului: </w:t>
      </w:r>
      <w:r w:rsidRPr="00650041">
        <w:rPr>
          <w:rFonts w:ascii="Times New Roman" w:hAnsi="Times New Roman"/>
          <w:i/>
          <w:sz w:val="24"/>
          <w:szCs w:val="24"/>
          <w:lang w:val="ro-RO"/>
        </w:rPr>
        <w:t>impactul asupra mediului va exista în perioada desfăşurării lucrărilor</w:t>
      </w:r>
      <w:r w:rsidRPr="00650041">
        <w:rPr>
          <w:rFonts w:ascii="Times New Roman" w:hAnsi="Times New Roman"/>
          <w:bCs/>
          <w:i/>
          <w:sz w:val="24"/>
          <w:szCs w:val="24"/>
          <w:lang w:val="ro-RO"/>
        </w:rPr>
        <w:t xml:space="preserve"> de construire.</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bCs/>
          <w:sz w:val="24"/>
          <w:szCs w:val="24"/>
          <w:lang w:val="ro-RO"/>
        </w:rPr>
        <w:t xml:space="preserve">    g) cumularea impactului cu impactul altor proiecte existente si/sau aprobate: </w:t>
      </w:r>
      <w:r w:rsidRPr="00650041">
        <w:rPr>
          <w:rFonts w:ascii="Times New Roman" w:hAnsi="Times New Roman"/>
          <w:i/>
          <w:sz w:val="24"/>
          <w:szCs w:val="24"/>
          <w:lang w:val="ro-RO"/>
        </w:rPr>
        <w:t>nu este cazul</w:t>
      </w:r>
      <w:r w:rsidRPr="00650041">
        <w:rPr>
          <w:rFonts w:ascii="Times New Roman" w:hAnsi="Times New Roman"/>
          <w:b/>
          <w:sz w:val="24"/>
          <w:szCs w:val="24"/>
          <w:lang w:val="ro-RO"/>
        </w:rPr>
        <w:t>.</w:t>
      </w:r>
    </w:p>
    <w:p w:rsidR="003E53FE" w:rsidRPr="00650041" w:rsidRDefault="003E53FE" w:rsidP="00956767">
      <w:pPr>
        <w:spacing w:after="0" w:line="240" w:lineRule="auto"/>
        <w:jc w:val="both"/>
        <w:rPr>
          <w:rStyle w:val="tpa1"/>
          <w:rFonts w:ascii="Times New Roman" w:hAnsi="Times New Roman"/>
          <w:b/>
          <w:i/>
          <w:sz w:val="24"/>
          <w:szCs w:val="24"/>
        </w:rPr>
      </w:pPr>
      <w:r w:rsidRPr="00650041">
        <w:rPr>
          <w:rFonts w:ascii="Times New Roman" w:hAnsi="Times New Roman"/>
          <w:bCs/>
          <w:sz w:val="24"/>
          <w:szCs w:val="24"/>
          <w:lang w:val="ro-RO"/>
        </w:rPr>
        <w:t xml:space="preserve">    h) posibilitatea de reducere efectiva a impactului: </w:t>
      </w:r>
      <w:r w:rsidRPr="00650041">
        <w:rPr>
          <w:rFonts w:ascii="Times New Roman" w:hAnsi="Times New Roman"/>
          <w:b/>
          <w:bCs/>
          <w:i/>
          <w:sz w:val="24"/>
          <w:szCs w:val="24"/>
          <w:lang w:val="ro-RO"/>
        </w:rPr>
        <w:t>prin respectarea urmatoarelor conditii de realizare a proiectului:</w:t>
      </w:r>
      <w:r w:rsidRPr="00650041">
        <w:rPr>
          <w:rStyle w:val="tpa1"/>
          <w:rFonts w:ascii="Times New Roman" w:hAnsi="Times New Roman"/>
          <w:b/>
          <w:i/>
          <w:sz w:val="24"/>
          <w:szCs w:val="24"/>
          <w:lang w:val="ro-RO"/>
        </w:rPr>
        <w:t xml:space="preserve"> </w:t>
      </w:r>
    </w:p>
    <w:p w:rsidR="003E53FE" w:rsidRPr="00650041" w:rsidRDefault="003E53FE" w:rsidP="00956767">
      <w:pPr>
        <w:numPr>
          <w:ilvl w:val="0"/>
          <w:numId w:val="26"/>
        </w:numPr>
        <w:autoSpaceDE w:val="0"/>
        <w:autoSpaceDN w:val="0"/>
        <w:adjustRightInd w:val="0"/>
        <w:spacing w:after="0" w:line="240" w:lineRule="auto"/>
        <w:jc w:val="both"/>
        <w:rPr>
          <w:rFonts w:ascii="Times New Roman" w:hAnsi="Times New Roman"/>
          <w:sz w:val="24"/>
          <w:szCs w:val="24"/>
        </w:rPr>
      </w:pPr>
      <w:r w:rsidRPr="00650041">
        <w:rPr>
          <w:rFonts w:ascii="Times New Roman" w:hAnsi="Times New Roman"/>
          <w:sz w:val="24"/>
          <w:szCs w:val="24"/>
          <w:lang w:val="ro-RO"/>
        </w:rPr>
        <w:t>împrejmuirea corespunzătoare a zonelor de lucru, montarea de avertizoare, etc;</w:t>
      </w:r>
    </w:p>
    <w:p w:rsidR="003E53FE" w:rsidRPr="00650041" w:rsidRDefault="003E53FE" w:rsidP="00956767">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650041">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3E53FE" w:rsidRPr="00650041" w:rsidRDefault="003E53FE" w:rsidP="00956767">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650041">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3E53FE" w:rsidRPr="00650041" w:rsidRDefault="003E53FE" w:rsidP="00956767">
      <w:pPr>
        <w:numPr>
          <w:ilvl w:val="0"/>
          <w:numId w:val="27"/>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3E53FE" w:rsidRPr="00650041" w:rsidRDefault="003E53FE" w:rsidP="00956767">
      <w:pPr>
        <w:numPr>
          <w:ilvl w:val="0"/>
          <w:numId w:val="27"/>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3E53FE" w:rsidRPr="00650041" w:rsidRDefault="003E53FE" w:rsidP="00956767">
      <w:pPr>
        <w:numPr>
          <w:ilvl w:val="0"/>
          <w:numId w:val="27"/>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 xml:space="preserve">referitor la gestionarea deșeurilor din construcții și demolări, în conformitate cu OUG nr. 92/2021, </w:t>
      </w:r>
      <w:r w:rsidRPr="00650041">
        <w:rPr>
          <w:rFonts w:ascii="Times New Roman" w:hAnsi="Times New Roman"/>
          <w:i/>
          <w:sz w:val="24"/>
          <w:szCs w:val="24"/>
        </w:rPr>
        <w:t>privind regimul deseurilor,</w:t>
      </w:r>
      <w:r w:rsidRPr="00650041">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650041">
        <w:rPr>
          <w:rFonts w:ascii="Times New Roman" w:hAnsi="Times New Roman"/>
          <w:i/>
          <w:sz w:val="24"/>
          <w:szCs w:val="24"/>
          <w:lang w:val="ro-RO"/>
        </w:rPr>
        <w:t>privind autorizarea executării lucrărilor de construcţii, republicată,</w:t>
      </w:r>
      <w:r w:rsidRPr="00650041">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650041">
        <w:rPr>
          <w:rFonts w:ascii="Times New Roman" w:hAnsi="Times New Roman"/>
          <w:i/>
          <w:sz w:val="24"/>
          <w:szCs w:val="24"/>
          <w:lang w:val="ro-RO"/>
        </w:rPr>
        <w:t>de stabilire a unei liste de deşeuri în temeiul Directivei 2008/98/CE a Parlamentului European şi a Consiliului</w:t>
      </w:r>
      <w:r w:rsidRPr="00650041">
        <w:rPr>
          <w:rFonts w:ascii="Times New Roman" w:hAnsi="Times New Roman"/>
          <w:sz w:val="24"/>
          <w:szCs w:val="24"/>
          <w:lang w:val="ro-RO"/>
        </w:rPr>
        <w:t>;</w:t>
      </w:r>
    </w:p>
    <w:p w:rsidR="003E53FE" w:rsidRPr="00650041" w:rsidRDefault="003E53FE" w:rsidP="00956767">
      <w:pPr>
        <w:pStyle w:val="Listparagraf"/>
        <w:numPr>
          <w:ilvl w:val="0"/>
          <w:numId w:val="27"/>
        </w:numPr>
        <w:autoSpaceDE w:val="0"/>
        <w:autoSpaceDN w:val="0"/>
        <w:adjustRightInd w:val="0"/>
        <w:contextualSpacing/>
        <w:jc w:val="both"/>
        <w:rPr>
          <w:szCs w:val="24"/>
          <w:lang w:val="ro-RO"/>
        </w:rPr>
      </w:pPr>
      <w:r w:rsidRPr="00650041">
        <w:rPr>
          <w:szCs w:val="24"/>
          <w:lang w:val="ro-RO"/>
        </w:rPr>
        <w:lastRenderedPageBreak/>
        <w:t xml:space="preserve">în conformitate cu OUG nr. 92/2021, </w:t>
      </w:r>
      <w:r w:rsidRPr="00650041">
        <w:rPr>
          <w:i/>
          <w:szCs w:val="24"/>
        </w:rPr>
        <w:t>privind regimul deseurilor,</w:t>
      </w:r>
      <w:r w:rsidRPr="00650041">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3E53FE" w:rsidRPr="00650041" w:rsidRDefault="003E53FE" w:rsidP="00956767">
      <w:pPr>
        <w:pStyle w:val="Listparagraf"/>
        <w:numPr>
          <w:ilvl w:val="0"/>
          <w:numId w:val="27"/>
        </w:numPr>
        <w:autoSpaceDE w:val="0"/>
        <w:autoSpaceDN w:val="0"/>
        <w:adjustRightInd w:val="0"/>
        <w:contextualSpacing/>
        <w:jc w:val="both"/>
        <w:rPr>
          <w:szCs w:val="24"/>
          <w:lang w:val="ro-RO"/>
        </w:rPr>
      </w:pPr>
      <w:r w:rsidRPr="00650041">
        <w:rPr>
          <w:szCs w:val="24"/>
          <w:lang w:val="ro-RO"/>
        </w:rPr>
        <w:t xml:space="preserve">in conformitate cu OUG nr. 92/2021, </w:t>
      </w:r>
      <w:r w:rsidRPr="00650041">
        <w:rPr>
          <w:i/>
          <w:szCs w:val="24"/>
        </w:rPr>
        <w:t>privind regimul deseurilor,</w:t>
      </w:r>
      <w:r w:rsidRPr="00650041">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3E53FE" w:rsidRPr="00650041" w:rsidRDefault="003E53FE" w:rsidP="00956767">
      <w:pPr>
        <w:pStyle w:val="Listparagraf"/>
        <w:numPr>
          <w:ilvl w:val="0"/>
          <w:numId w:val="27"/>
        </w:numPr>
        <w:autoSpaceDE w:val="0"/>
        <w:autoSpaceDN w:val="0"/>
        <w:adjustRightInd w:val="0"/>
        <w:contextualSpacing/>
        <w:jc w:val="both"/>
        <w:rPr>
          <w:szCs w:val="24"/>
          <w:lang w:val="ro-RO"/>
        </w:rPr>
      </w:pPr>
      <w:r w:rsidRPr="00650041">
        <w:rPr>
          <w:szCs w:val="24"/>
          <w:lang w:val="ro-RO"/>
        </w:rPr>
        <w:t xml:space="preserve">in conformitate cu OUG nr. 92/2021, </w:t>
      </w:r>
      <w:r w:rsidRPr="00650041">
        <w:rPr>
          <w:i/>
          <w:szCs w:val="24"/>
        </w:rPr>
        <w:t xml:space="preserve">privind regimul deseurilor, </w:t>
      </w:r>
      <w:r w:rsidRPr="00650041">
        <w:rPr>
          <w:szCs w:val="24"/>
          <w:lang w:val="ro-RO"/>
        </w:rPr>
        <w:t>cu modificari si completari , gestionarea deşeurilor trebuie să se realizeze fără a pune în pericol sănătatea populaţiei şi fără a dăuna mediului, în special:</w:t>
      </w:r>
    </w:p>
    <w:p w:rsidR="003E53FE" w:rsidRPr="00650041" w:rsidRDefault="003E53FE" w:rsidP="00956767">
      <w:pPr>
        <w:pStyle w:val="Listparagraf"/>
        <w:autoSpaceDE w:val="0"/>
        <w:autoSpaceDN w:val="0"/>
        <w:adjustRightInd w:val="0"/>
        <w:ind w:left="1440"/>
        <w:jc w:val="both"/>
        <w:rPr>
          <w:szCs w:val="24"/>
          <w:lang w:val="ro-RO"/>
        </w:rPr>
      </w:pPr>
      <w:r w:rsidRPr="00650041">
        <w:rPr>
          <w:szCs w:val="24"/>
          <w:lang w:val="ro-RO"/>
        </w:rPr>
        <w:t xml:space="preserve">    a) fără a genera riscuri de contaminare pentru aer, apă, sol, faună sau floră;</w:t>
      </w:r>
    </w:p>
    <w:p w:rsidR="003E53FE" w:rsidRPr="00650041" w:rsidRDefault="003E53FE" w:rsidP="00956767">
      <w:pPr>
        <w:pStyle w:val="Listparagraf"/>
        <w:autoSpaceDE w:val="0"/>
        <w:autoSpaceDN w:val="0"/>
        <w:adjustRightInd w:val="0"/>
        <w:ind w:left="1440"/>
        <w:jc w:val="both"/>
        <w:rPr>
          <w:szCs w:val="24"/>
          <w:lang w:val="ro-RO"/>
        </w:rPr>
      </w:pPr>
      <w:r w:rsidRPr="00650041">
        <w:rPr>
          <w:szCs w:val="24"/>
          <w:lang w:val="ro-RO"/>
        </w:rPr>
        <w:t xml:space="preserve">    b) fără a crea disconfort din cauza zgomotului sau a mirosurilor; şi</w:t>
      </w:r>
    </w:p>
    <w:p w:rsidR="003E53FE" w:rsidRPr="00650041" w:rsidRDefault="003E53FE" w:rsidP="00956767">
      <w:pPr>
        <w:pStyle w:val="Listparagraf"/>
        <w:autoSpaceDE w:val="0"/>
        <w:autoSpaceDN w:val="0"/>
        <w:adjustRightInd w:val="0"/>
        <w:ind w:left="1440"/>
        <w:jc w:val="both"/>
        <w:rPr>
          <w:szCs w:val="24"/>
          <w:lang w:val="ro-RO"/>
        </w:rPr>
      </w:pPr>
      <w:r w:rsidRPr="00650041">
        <w:rPr>
          <w:szCs w:val="24"/>
          <w:lang w:val="ro-RO"/>
        </w:rPr>
        <w:t xml:space="preserve">    c) fără a afecta negativ peisajul sau zonele de interes special;</w:t>
      </w:r>
    </w:p>
    <w:p w:rsidR="003E53FE" w:rsidRPr="00650041" w:rsidRDefault="003E53FE"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3E53FE" w:rsidRPr="00650041" w:rsidRDefault="003E53FE"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3E53FE" w:rsidRPr="00650041" w:rsidRDefault="003E53FE"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se interzice stocarea temporară şi depozitarea carburanţilor și substanţelor periculoase în zona aferentă amplasamentului;</w:t>
      </w:r>
    </w:p>
    <w:p w:rsidR="003E53FE" w:rsidRPr="00650041" w:rsidRDefault="003E53FE"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se interzice spălarea utilajelor/vehiculelor în zona aferentă amplasamentului;</w:t>
      </w:r>
    </w:p>
    <w:p w:rsidR="003E53FE" w:rsidRPr="00650041" w:rsidRDefault="003E53FE" w:rsidP="00956767">
      <w:pPr>
        <w:numPr>
          <w:ilvl w:val="0"/>
          <w:numId w:val="28"/>
        </w:numPr>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 xml:space="preserve">se interzice afectarea sub orice forma a vecinătăților amplasamentului studiat; </w:t>
      </w:r>
    </w:p>
    <w:p w:rsidR="003E53FE" w:rsidRPr="00650041" w:rsidRDefault="003E53FE" w:rsidP="00956767">
      <w:pPr>
        <w:numPr>
          <w:ilvl w:val="0"/>
          <w:numId w:val="28"/>
        </w:numPr>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3E53FE" w:rsidRPr="00650041" w:rsidRDefault="003E53FE" w:rsidP="00956767">
      <w:pPr>
        <w:numPr>
          <w:ilvl w:val="0"/>
          <w:numId w:val="28"/>
        </w:numPr>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3E53FE" w:rsidRPr="00650041" w:rsidRDefault="003E53FE"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3E53FE" w:rsidRPr="00650041" w:rsidRDefault="003E53FE"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3E53FE" w:rsidRPr="00650041" w:rsidRDefault="003E53FE"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 xml:space="preserve">se va respecta SR nr. 10009/2017 – Acustică - </w:t>
      </w:r>
      <w:r w:rsidRPr="00650041">
        <w:rPr>
          <w:rFonts w:ascii="Times New Roman" w:hAnsi="Times New Roman"/>
          <w:i/>
          <w:sz w:val="24"/>
          <w:szCs w:val="24"/>
          <w:lang w:val="ro-RO"/>
        </w:rPr>
        <w:t>Limite admisibile ale nivelului de zgomot din mediul ambiant</w:t>
      </w:r>
      <w:r w:rsidRPr="00650041">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3E53FE" w:rsidRPr="00650041" w:rsidRDefault="003E53FE" w:rsidP="00956767">
      <w:pPr>
        <w:numPr>
          <w:ilvl w:val="0"/>
          <w:numId w:val="28"/>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lastRenderedPageBreak/>
        <w:t xml:space="preserve">se vor lua măsuri pentru diminuarea emisiilor de pulberi în zona șantierului prin umectarea spațiului de lucru sau acoperirea pe cât posibil a acestuia, în vederea respectării STAS 12574/1987- </w:t>
      </w:r>
      <w:r w:rsidRPr="00650041">
        <w:rPr>
          <w:rFonts w:ascii="Times New Roman" w:hAnsi="Times New Roman"/>
          <w:i/>
          <w:sz w:val="24"/>
          <w:szCs w:val="24"/>
          <w:lang w:val="ro-RO"/>
        </w:rPr>
        <w:t>Calitatea aerului în zone protejate</w:t>
      </w:r>
      <w:r w:rsidRPr="00650041">
        <w:rPr>
          <w:rFonts w:ascii="Times New Roman" w:hAnsi="Times New Roman"/>
          <w:sz w:val="24"/>
          <w:szCs w:val="24"/>
          <w:lang w:val="ro-RO"/>
        </w:rPr>
        <w:t>;</w:t>
      </w:r>
    </w:p>
    <w:p w:rsidR="003E53FE" w:rsidRPr="00650041" w:rsidRDefault="003E53FE" w:rsidP="00956767">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650041">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3E53FE" w:rsidRPr="00650041" w:rsidRDefault="003E53FE" w:rsidP="00956767">
      <w:pPr>
        <w:numPr>
          <w:ilvl w:val="0"/>
          <w:numId w:val="29"/>
        </w:numPr>
        <w:spacing w:after="0" w:line="240" w:lineRule="auto"/>
        <w:jc w:val="both"/>
        <w:rPr>
          <w:rFonts w:ascii="Times New Roman" w:eastAsia="SimSun" w:hAnsi="Times New Roman"/>
          <w:kern w:val="24"/>
          <w:sz w:val="24"/>
          <w:szCs w:val="24"/>
          <w:lang w:val="ro-RO" w:eastAsia="ar-SA"/>
        </w:rPr>
      </w:pPr>
      <w:r w:rsidRPr="00650041">
        <w:rPr>
          <w:rFonts w:ascii="Times New Roman" w:eastAsia="SimSun" w:hAnsi="Times New Roman"/>
          <w:kern w:val="24"/>
          <w:sz w:val="24"/>
          <w:szCs w:val="24"/>
          <w:lang w:val="ro-RO" w:eastAsia="ar-SA"/>
        </w:rPr>
        <w:t xml:space="preserve">respectarea prevederilor H.C.J.C. nr. 152/22.05.2013 </w:t>
      </w:r>
      <w:r w:rsidRPr="00650041">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650041">
        <w:rPr>
          <w:rFonts w:ascii="Times New Roman" w:eastAsia="SimSun" w:hAnsi="Times New Roman"/>
          <w:kern w:val="24"/>
          <w:sz w:val="24"/>
          <w:szCs w:val="24"/>
          <w:lang w:val="ro-RO" w:eastAsia="ar-SA"/>
        </w:rPr>
        <w:t>;</w:t>
      </w:r>
    </w:p>
    <w:p w:rsidR="003E53FE" w:rsidRPr="00650041" w:rsidRDefault="003E53FE" w:rsidP="00956767">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650041">
        <w:rPr>
          <w:rFonts w:ascii="Times New Roman" w:hAnsi="Times New Roman"/>
          <w:bCs/>
          <w:sz w:val="24"/>
          <w:szCs w:val="24"/>
          <w:lang w:val="ro-RO"/>
        </w:rPr>
        <w:t xml:space="preserve">în conformitate cu prevederile Legii nr. 292/2018, alin. (3) si (4), la finalizarea lucrărilor se va notifica APM Constanța, in vederea </w:t>
      </w:r>
      <w:r w:rsidRPr="00650041">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3E53FE" w:rsidRPr="00650041" w:rsidRDefault="003E53FE" w:rsidP="00956767">
      <w:pPr>
        <w:numPr>
          <w:ilvl w:val="0"/>
          <w:numId w:val="29"/>
        </w:numPr>
        <w:autoSpaceDE w:val="0"/>
        <w:autoSpaceDN w:val="0"/>
        <w:adjustRightInd w:val="0"/>
        <w:spacing w:after="0" w:line="240" w:lineRule="auto"/>
        <w:jc w:val="both"/>
        <w:rPr>
          <w:rFonts w:ascii="Times New Roman" w:hAnsi="Times New Roman"/>
          <w:sz w:val="24"/>
          <w:szCs w:val="24"/>
          <w:lang w:val="ro-RO"/>
        </w:rPr>
      </w:pPr>
      <w:r w:rsidRPr="00650041">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3E53FE" w:rsidRPr="00650041" w:rsidRDefault="003E53FE" w:rsidP="00956767">
      <w:pPr>
        <w:autoSpaceDE w:val="0"/>
        <w:autoSpaceDN w:val="0"/>
        <w:adjustRightInd w:val="0"/>
        <w:spacing w:after="0" w:line="240" w:lineRule="auto"/>
        <w:jc w:val="both"/>
        <w:rPr>
          <w:rFonts w:ascii="Times New Roman" w:hAnsi="Times New Roman"/>
          <w:b/>
          <w:i/>
          <w:sz w:val="24"/>
          <w:szCs w:val="24"/>
          <w:lang w:val="ro-RO"/>
        </w:rPr>
      </w:pPr>
    </w:p>
    <w:p w:rsidR="003E53FE" w:rsidRPr="00650041" w:rsidRDefault="003E53FE" w:rsidP="00956767">
      <w:pPr>
        <w:autoSpaceDE w:val="0"/>
        <w:autoSpaceDN w:val="0"/>
        <w:adjustRightInd w:val="0"/>
        <w:spacing w:after="0" w:line="240" w:lineRule="auto"/>
        <w:ind w:left="720"/>
        <w:jc w:val="both"/>
        <w:rPr>
          <w:rFonts w:ascii="Times New Roman" w:hAnsi="Times New Roman"/>
          <w:b/>
          <w:i/>
          <w:sz w:val="24"/>
          <w:szCs w:val="24"/>
          <w:lang w:val="ro-RO"/>
        </w:rPr>
      </w:pPr>
      <w:r w:rsidRPr="00650041">
        <w:rPr>
          <w:rFonts w:ascii="Times New Roman" w:hAnsi="Times New Roman"/>
          <w:b/>
          <w:i/>
          <w:sz w:val="24"/>
          <w:szCs w:val="24"/>
          <w:lang w:val="ro-RO"/>
        </w:rPr>
        <w:t xml:space="preserve">La finalizarea lucrarilor se va inainta la APM Constanta raportarea privind evidenta </w:t>
      </w:r>
    </w:p>
    <w:p w:rsidR="003E53FE" w:rsidRPr="00650041" w:rsidRDefault="003E53FE" w:rsidP="00956767">
      <w:pPr>
        <w:autoSpaceDE w:val="0"/>
        <w:autoSpaceDN w:val="0"/>
        <w:adjustRightInd w:val="0"/>
        <w:spacing w:after="0" w:line="240" w:lineRule="auto"/>
        <w:jc w:val="both"/>
        <w:rPr>
          <w:rFonts w:ascii="Times New Roman" w:hAnsi="Times New Roman"/>
          <w:b/>
          <w:i/>
          <w:sz w:val="24"/>
          <w:szCs w:val="24"/>
          <w:lang w:val="ro-RO"/>
        </w:rPr>
      </w:pPr>
      <w:r w:rsidRPr="00650041">
        <w:rPr>
          <w:rFonts w:ascii="Times New Roman" w:hAnsi="Times New Roman"/>
          <w:b/>
          <w:i/>
          <w:sz w:val="24"/>
          <w:szCs w:val="24"/>
          <w:lang w:val="ro-RO"/>
        </w:rPr>
        <w:t>deseurilor generate ca urmare a desfasurarii lucrarilor de construire.</w:t>
      </w:r>
    </w:p>
    <w:p w:rsidR="003E53FE" w:rsidRPr="00650041" w:rsidRDefault="003E53FE" w:rsidP="00956767">
      <w:pPr>
        <w:autoSpaceDE w:val="0"/>
        <w:autoSpaceDN w:val="0"/>
        <w:adjustRightInd w:val="0"/>
        <w:spacing w:after="0" w:line="240" w:lineRule="auto"/>
        <w:jc w:val="both"/>
        <w:rPr>
          <w:rFonts w:ascii="Times New Roman" w:hAnsi="Times New Roman"/>
          <w:b/>
          <w:sz w:val="24"/>
          <w:szCs w:val="24"/>
        </w:rPr>
      </w:pPr>
    </w:p>
    <w:p w:rsidR="003E53FE" w:rsidRPr="00650041" w:rsidRDefault="003E53FE" w:rsidP="00956767">
      <w:pPr>
        <w:autoSpaceDE w:val="0"/>
        <w:autoSpaceDN w:val="0"/>
        <w:adjustRightInd w:val="0"/>
        <w:spacing w:after="0" w:line="240" w:lineRule="auto"/>
        <w:jc w:val="both"/>
        <w:rPr>
          <w:rFonts w:ascii="Times New Roman" w:hAnsi="Times New Roman"/>
          <w:b/>
          <w:sz w:val="24"/>
          <w:szCs w:val="24"/>
        </w:rPr>
      </w:pPr>
      <w:r w:rsidRPr="00650041">
        <w:rPr>
          <w:rFonts w:ascii="Times New Roman" w:hAnsi="Times New Roman"/>
          <w:b/>
          <w:sz w:val="24"/>
          <w:szCs w:val="24"/>
        </w:rPr>
        <w:t xml:space="preserve">    </w:t>
      </w:r>
      <w:r w:rsidRPr="00650041">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rPr>
      </w:pPr>
      <w:r w:rsidRPr="00650041">
        <w:rPr>
          <w:rFonts w:ascii="Times New Roman" w:hAnsi="Times New Roman"/>
          <w:sz w:val="24"/>
          <w:szCs w:val="24"/>
        </w:rPr>
        <w:t xml:space="preserve">    </w:t>
      </w:r>
      <w:r w:rsidRPr="00650041">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rPr>
      </w:pPr>
      <w:r w:rsidRPr="00650041">
        <w:rPr>
          <w:rFonts w:ascii="Times New Roman" w:hAnsi="Times New Roman"/>
          <w:sz w:val="24"/>
          <w:szCs w:val="24"/>
        </w:rPr>
        <w:t xml:space="preserve">    </w:t>
      </w:r>
      <w:r w:rsidRPr="00650041">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rPr>
      </w:pPr>
      <w:r w:rsidRPr="00650041">
        <w:rPr>
          <w:rFonts w:ascii="Times New Roman" w:hAnsi="Times New Roman"/>
          <w:sz w:val="24"/>
          <w:szCs w:val="24"/>
        </w:rPr>
        <w:t xml:space="preserve">    </w:t>
      </w:r>
      <w:r w:rsidRPr="00650041">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rPr>
      </w:pPr>
      <w:r w:rsidRPr="00650041">
        <w:rPr>
          <w:rFonts w:ascii="Times New Roman" w:hAnsi="Times New Roman"/>
          <w:sz w:val="24"/>
          <w:szCs w:val="24"/>
        </w:rPr>
        <w:t xml:space="preserve">   </w:t>
      </w:r>
      <w:r w:rsidRPr="00650041">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rPr>
      </w:pPr>
      <w:r w:rsidRPr="00650041">
        <w:rPr>
          <w:rFonts w:ascii="Times New Roman" w:hAnsi="Times New Roman"/>
          <w:sz w:val="24"/>
          <w:szCs w:val="24"/>
        </w:rPr>
        <w:t xml:space="preserve">   </w:t>
      </w:r>
      <w:r w:rsidRPr="00650041">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rPr>
      </w:pPr>
      <w:r w:rsidRPr="00650041">
        <w:rPr>
          <w:rFonts w:ascii="Times New Roman" w:hAnsi="Times New Roman"/>
          <w:sz w:val="24"/>
          <w:szCs w:val="24"/>
        </w:rPr>
        <w:t xml:space="preserve">   </w:t>
      </w:r>
      <w:r w:rsidRPr="00650041">
        <w:rPr>
          <w:rFonts w:ascii="Times New Roman" w:hAnsi="Times New Roman"/>
          <w:sz w:val="24"/>
          <w:szCs w:val="24"/>
        </w:rPr>
        <w:tab/>
        <w:t xml:space="preserve"> Procedura de soluţionare a plângerii prealabile prevăzută la art. 22 alin. (1) este gratuită şi trebuie să fie echitabilă, rapidă şi corectă.</w:t>
      </w:r>
    </w:p>
    <w:p w:rsidR="003E53FE" w:rsidRPr="00650041" w:rsidRDefault="003E53FE" w:rsidP="00956767">
      <w:pPr>
        <w:pStyle w:val="Indentcorptext3"/>
        <w:spacing w:after="0" w:line="240" w:lineRule="auto"/>
        <w:ind w:left="0" w:firstLine="708"/>
        <w:jc w:val="both"/>
        <w:rPr>
          <w:rFonts w:ascii="Times New Roman" w:hAnsi="Times New Roman"/>
          <w:sz w:val="24"/>
          <w:szCs w:val="24"/>
        </w:rPr>
      </w:pPr>
      <w:r w:rsidRPr="00650041">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3E53FE" w:rsidRPr="00650041" w:rsidRDefault="003E53FE" w:rsidP="00956767">
      <w:pPr>
        <w:spacing w:after="0" w:line="240" w:lineRule="auto"/>
        <w:rPr>
          <w:rFonts w:ascii="Times New Roman" w:hAnsi="Times New Roman"/>
          <w:b/>
          <w:bCs/>
          <w:sz w:val="24"/>
          <w:szCs w:val="24"/>
        </w:rPr>
      </w:pPr>
      <w:r w:rsidRPr="00650041">
        <w:rPr>
          <w:rFonts w:ascii="Times New Roman" w:hAnsi="Times New Roman"/>
          <w:b/>
          <w:bCs/>
          <w:sz w:val="24"/>
          <w:szCs w:val="24"/>
        </w:rPr>
        <w:t xml:space="preserve">            </w:t>
      </w:r>
    </w:p>
    <w:p w:rsidR="003E53FE" w:rsidRPr="00956767" w:rsidRDefault="003E53FE" w:rsidP="00956767">
      <w:pPr>
        <w:spacing w:after="0" w:line="240" w:lineRule="auto"/>
        <w:rPr>
          <w:rFonts w:ascii="Times New Roman" w:hAnsi="Times New Roman"/>
          <w:b/>
          <w:sz w:val="24"/>
          <w:szCs w:val="24"/>
          <w:highlight w:val="yellow"/>
        </w:rPr>
      </w:pPr>
      <w:r w:rsidRPr="00956767">
        <w:rPr>
          <w:rFonts w:ascii="Times New Roman" w:hAnsi="Times New Roman"/>
          <w:b/>
          <w:bCs/>
          <w:sz w:val="24"/>
          <w:szCs w:val="24"/>
          <w:highlight w:val="yellow"/>
        </w:rPr>
        <w:lastRenderedPageBreak/>
        <w:t xml:space="preserve">  </w:t>
      </w:r>
    </w:p>
    <w:p w:rsidR="003E53FE" w:rsidRPr="00650041" w:rsidRDefault="003E53FE" w:rsidP="00956767">
      <w:pPr>
        <w:autoSpaceDE w:val="0"/>
        <w:autoSpaceDN w:val="0"/>
        <w:adjustRightInd w:val="0"/>
        <w:spacing w:after="0" w:line="240" w:lineRule="auto"/>
        <w:jc w:val="both"/>
        <w:rPr>
          <w:rFonts w:ascii="Times New Roman" w:hAnsi="Times New Roman"/>
          <w:sz w:val="24"/>
          <w:szCs w:val="24"/>
          <w:lang w:val="ro-RO"/>
        </w:rPr>
      </w:pPr>
    </w:p>
    <w:p w:rsidR="003E53FE" w:rsidRPr="00650041" w:rsidRDefault="003E53FE" w:rsidP="00956767">
      <w:pPr>
        <w:spacing w:after="0" w:line="240" w:lineRule="auto"/>
        <w:jc w:val="both"/>
        <w:rPr>
          <w:rFonts w:ascii="Times New Roman" w:hAnsi="Times New Roman"/>
          <w:sz w:val="24"/>
          <w:szCs w:val="24"/>
          <w:lang w:val="ro-RO"/>
        </w:rPr>
      </w:pPr>
      <w:r w:rsidRPr="00650041">
        <w:rPr>
          <w:rFonts w:ascii="Times New Roman" w:hAnsi="Times New Roman"/>
          <w:sz w:val="24"/>
          <w:szCs w:val="24"/>
          <w:lang w:val="ro-RO"/>
        </w:rPr>
        <w:t>DIRECTOR EXECUTIV,                                               ŞEF SERVICIU A.A.A.,</w:t>
      </w:r>
    </w:p>
    <w:p w:rsidR="003E53FE" w:rsidRPr="00650041" w:rsidRDefault="003E53FE" w:rsidP="00956767">
      <w:pPr>
        <w:spacing w:after="0" w:line="240" w:lineRule="auto"/>
        <w:rPr>
          <w:rFonts w:ascii="Times New Roman" w:hAnsi="Times New Roman"/>
          <w:sz w:val="24"/>
          <w:szCs w:val="24"/>
          <w:lang w:val="ro-RO"/>
        </w:rPr>
      </w:pPr>
      <w:r w:rsidRPr="00650041">
        <w:rPr>
          <w:rFonts w:ascii="Times New Roman" w:hAnsi="Times New Roman"/>
          <w:sz w:val="24"/>
          <w:szCs w:val="24"/>
          <w:lang w:val="ro-RO"/>
        </w:rPr>
        <w:t>Celzin LATIF                                                                   Lavinia-Monica ZECA</w:t>
      </w:r>
    </w:p>
    <w:p w:rsidR="003E53FE" w:rsidRPr="00650041" w:rsidRDefault="003E53FE" w:rsidP="00956767">
      <w:pPr>
        <w:spacing w:after="0" w:line="240" w:lineRule="auto"/>
        <w:rPr>
          <w:rFonts w:ascii="Times New Roman" w:hAnsi="Times New Roman"/>
          <w:sz w:val="24"/>
          <w:szCs w:val="24"/>
          <w:lang w:val="ro-RO"/>
        </w:rPr>
      </w:pPr>
    </w:p>
    <w:p w:rsidR="003E53FE" w:rsidRPr="00650041" w:rsidRDefault="003E53FE" w:rsidP="00956767">
      <w:pPr>
        <w:spacing w:after="0" w:line="240" w:lineRule="auto"/>
        <w:rPr>
          <w:rFonts w:ascii="Times New Roman" w:hAnsi="Times New Roman"/>
          <w:sz w:val="24"/>
          <w:szCs w:val="24"/>
          <w:lang w:val="ro-RO"/>
        </w:rPr>
      </w:pPr>
    </w:p>
    <w:p w:rsidR="003E53FE" w:rsidRPr="00650041" w:rsidRDefault="003E53FE" w:rsidP="00956767">
      <w:pPr>
        <w:spacing w:after="0" w:line="240" w:lineRule="auto"/>
        <w:rPr>
          <w:rFonts w:ascii="Times New Roman" w:hAnsi="Times New Roman"/>
          <w:sz w:val="24"/>
          <w:szCs w:val="24"/>
          <w:lang w:val="ro-RO"/>
        </w:rPr>
      </w:pPr>
      <w:r w:rsidRPr="00650041">
        <w:rPr>
          <w:rFonts w:ascii="Times New Roman" w:hAnsi="Times New Roman"/>
          <w:sz w:val="24"/>
          <w:szCs w:val="24"/>
          <w:lang w:val="ro-RO"/>
        </w:rPr>
        <w:t xml:space="preserve">                                                                                        </w:t>
      </w:r>
      <w:r w:rsidRPr="00650041">
        <w:rPr>
          <w:rFonts w:ascii="Times New Roman" w:hAnsi="Times New Roman"/>
          <w:sz w:val="24"/>
          <w:szCs w:val="24"/>
          <w:lang w:val="ro-RO"/>
        </w:rPr>
        <w:tab/>
        <w:t xml:space="preserve">                  Întocmit,                </w:t>
      </w:r>
    </w:p>
    <w:p w:rsidR="003E53FE" w:rsidRPr="00650041" w:rsidRDefault="003E53FE" w:rsidP="00956767">
      <w:pPr>
        <w:spacing w:after="0" w:line="240" w:lineRule="auto"/>
        <w:rPr>
          <w:rFonts w:ascii="Times New Roman" w:hAnsi="Times New Roman"/>
          <w:sz w:val="24"/>
          <w:szCs w:val="24"/>
          <w:lang w:val="ro-RO"/>
        </w:rPr>
      </w:pPr>
      <w:r w:rsidRPr="00650041">
        <w:rPr>
          <w:rFonts w:ascii="Times New Roman" w:hAnsi="Times New Roman"/>
          <w:sz w:val="24"/>
          <w:szCs w:val="24"/>
          <w:lang w:val="ro-RO"/>
        </w:rPr>
        <w:t xml:space="preserve">                                                                                                 Consilier Otilia Liana ISPAS</w:t>
      </w:r>
    </w:p>
    <w:p w:rsidR="003E53FE" w:rsidRPr="00650041" w:rsidRDefault="003E53FE" w:rsidP="00956767">
      <w:pPr>
        <w:spacing w:after="0" w:line="240" w:lineRule="auto"/>
        <w:rPr>
          <w:rFonts w:ascii="Times New Roman" w:hAnsi="Times New Roman"/>
          <w:sz w:val="24"/>
          <w:szCs w:val="24"/>
          <w:lang w:val="ro-RO"/>
        </w:rPr>
      </w:pPr>
      <w:r w:rsidRPr="00650041">
        <w:rPr>
          <w:rFonts w:ascii="Times New Roman" w:hAnsi="Times New Roman"/>
          <w:sz w:val="24"/>
          <w:szCs w:val="24"/>
          <w:lang w:val="ro-RO"/>
        </w:rPr>
        <w:t xml:space="preserve">    </w:t>
      </w:r>
    </w:p>
    <w:p w:rsidR="003E53FE" w:rsidRPr="00650041" w:rsidRDefault="003E53FE" w:rsidP="00956767">
      <w:pPr>
        <w:spacing w:after="0" w:line="240" w:lineRule="auto"/>
        <w:rPr>
          <w:rFonts w:ascii="Times New Roman" w:hAnsi="Times New Roman"/>
          <w:sz w:val="24"/>
          <w:szCs w:val="24"/>
          <w:lang w:val="ro-RO"/>
        </w:rPr>
      </w:pPr>
    </w:p>
    <w:p w:rsidR="003E53FE" w:rsidRPr="00650041" w:rsidRDefault="003E53FE" w:rsidP="00956767">
      <w:pPr>
        <w:spacing w:after="0" w:line="240" w:lineRule="auto"/>
        <w:jc w:val="both"/>
        <w:rPr>
          <w:rFonts w:ascii="Times New Roman" w:hAnsi="Times New Roman"/>
          <w:sz w:val="24"/>
          <w:szCs w:val="24"/>
        </w:rPr>
      </w:pPr>
    </w:p>
    <w:p w:rsidR="003E53FE" w:rsidRPr="00956767" w:rsidRDefault="003E53FE" w:rsidP="00956767">
      <w:pPr>
        <w:spacing w:after="0" w:line="240" w:lineRule="auto"/>
        <w:jc w:val="both"/>
        <w:rPr>
          <w:rFonts w:ascii="Times New Roman" w:hAnsi="Times New Roman"/>
          <w:sz w:val="24"/>
          <w:szCs w:val="24"/>
        </w:rPr>
      </w:pPr>
      <w:r w:rsidRPr="00650041">
        <w:rPr>
          <w:rFonts w:ascii="Times New Roman" w:hAnsi="Times New Roman"/>
          <w:sz w:val="24"/>
          <w:szCs w:val="24"/>
        </w:rPr>
        <w:t>Nota: redactat in 3(trei) exemplare.</w:t>
      </w:r>
    </w:p>
    <w:sectPr w:rsidR="003E53FE" w:rsidRPr="00956767"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36" w:rsidRDefault="00207C36" w:rsidP="0010560A">
      <w:pPr>
        <w:spacing w:after="0" w:line="240" w:lineRule="auto"/>
      </w:pPr>
      <w:r>
        <w:separator/>
      </w:r>
    </w:p>
  </w:endnote>
  <w:endnote w:type="continuationSeparator" w:id="0">
    <w:p w:rsidR="00207C36" w:rsidRDefault="00207C3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Ope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E" w:rsidRDefault="00207C36"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3E53FE" w:rsidRPr="00414927" w:rsidRDefault="00207C36"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3E53FE"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3E53FE">
          <w:rPr>
            <w:rFonts w:ascii="Trebuchet MS" w:hAnsi="Trebuchet MS"/>
            <w:sz w:val="16"/>
            <w:szCs w:val="16"/>
          </w:rPr>
          <w:t>CONSTANTA</w:t>
        </w:r>
      </w:smartTag>
    </w:smartTag>
    <w:r w:rsidR="003E53FE" w:rsidRPr="00414927">
      <w:rPr>
        <w:rFonts w:ascii="Trebuchet MS" w:hAnsi="Trebuchet MS"/>
        <w:sz w:val="16"/>
        <w:szCs w:val="16"/>
      </w:rPr>
      <w:t xml:space="preserve">                                                             </w:t>
    </w:r>
    <w:r w:rsidR="003E53FE">
      <w:rPr>
        <w:rFonts w:ascii="Trebuchet MS" w:hAnsi="Trebuchet MS"/>
        <w:sz w:val="16"/>
        <w:szCs w:val="16"/>
      </w:rPr>
      <w:t xml:space="preserve">         </w:t>
    </w:r>
    <w:r w:rsidR="003E53FE" w:rsidRPr="00414927">
      <w:rPr>
        <w:rFonts w:ascii="Trebuchet MS" w:hAnsi="Trebuchet MS"/>
        <w:sz w:val="16"/>
        <w:szCs w:val="16"/>
      </w:rPr>
      <w:t xml:space="preserve"> Pagină </w:t>
    </w:r>
    <w:r w:rsidR="003E53FE" w:rsidRPr="00414927">
      <w:rPr>
        <w:rFonts w:ascii="Trebuchet MS" w:hAnsi="Trebuchet MS"/>
        <w:b/>
        <w:bCs/>
        <w:sz w:val="16"/>
        <w:szCs w:val="16"/>
      </w:rPr>
      <w:fldChar w:fldCharType="begin"/>
    </w:r>
    <w:r w:rsidR="003E53FE" w:rsidRPr="00414927">
      <w:rPr>
        <w:rFonts w:ascii="Trebuchet MS" w:hAnsi="Trebuchet MS"/>
        <w:b/>
        <w:bCs/>
        <w:sz w:val="16"/>
        <w:szCs w:val="16"/>
      </w:rPr>
      <w:instrText>PAGE</w:instrText>
    </w:r>
    <w:r w:rsidR="003E53FE" w:rsidRPr="00414927">
      <w:rPr>
        <w:rFonts w:ascii="Trebuchet MS" w:hAnsi="Trebuchet MS"/>
        <w:b/>
        <w:bCs/>
        <w:sz w:val="16"/>
        <w:szCs w:val="16"/>
      </w:rPr>
      <w:fldChar w:fldCharType="separate"/>
    </w:r>
    <w:r w:rsidR="00801D98">
      <w:rPr>
        <w:rFonts w:ascii="Trebuchet MS" w:hAnsi="Trebuchet MS"/>
        <w:b/>
        <w:bCs/>
        <w:noProof/>
        <w:sz w:val="16"/>
        <w:szCs w:val="16"/>
      </w:rPr>
      <w:t>2</w:t>
    </w:r>
    <w:r w:rsidR="003E53FE" w:rsidRPr="00414927">
      <w:rPr>
        <w:rFonts w:ascii="Trebuchet MS" w:hAnsi="Trebuchet MS"/>
        <w:b/>
        <w:bCs/>
        <w:sz w:val="16"/>
        <w:szCs w:val="16"/>
      </w:rPr>
      <w:fldChar w:fldCharType="end"/>
    </w:r>
    <w:r w:rsidR="003E53FE" w:rsidRPr="00414927">
      <w:rPr>
        <w:rFonts w:ascii="Trebuchet MS" w:hAnsi="Trebuchet MS"/>
        <w:sz w:val="16"/>
        <w:szCs w:val="16"/>
      </w:rPr>
      <w:t xml:space="preserve"> din </w:t>
    </w:r>
    <w:r w:rsidR="003E53FE" w:rsidRPr="00414927">
      <w:rPr>
        <w:rFonts w:ascii="Trebuchet MS" w:hAnsi="Trebuchet MS"/>
        <w:b/>
        <w:bCs/>
        <w:sz w:val="16"/>
        <w:szCs w:val="16"/>
      </w:rPr>
      <w:fldChar w:fldCharType="begin"/>
    </w:r>
    <w:r w:rsidR="003E53FE" w:rsidRPr="00414927">
      <w:rPr>
        <w:rFonts w:ascii="Trebuchet MS" w:hAnsi="Trebuchet MS"/>
        <w:b/>
        <w:bCs/>
        <w:sz w:val="16"/>
        <w:szCs w:val="16"/>
      </w:rPr>
      <w:instrText>NUMPAGES</w:instrText>
    </w:r>
    <w:r w:rsidR="003E53FE" w:rsidRPr="00414927">
      <w:rPr>
        <w:rFonts w:ascii="Trebuchet MS" w:hAnsi="Trebuchet MS"/>
        <w:b/>
        <w:bCs/>
        <w:sz w:val="16"/>
        <w:szCs w:val="16"/>
      </w:rPr>
      <w:fldChar w:fldCharType="separate"/>
    </w:r>
    <w:r w:rsidR="00801D98">
      <w:rPr>
        <w:rFonts w:ascii="Trebuchet MS" w:hAnsi="Trebuchet MS"/>
        <w:b/>
        <w:bCs/>
        <w:noProof/>
        <w:sz w:val="16"/>
        <w:szCs w:val="16"/>
      </w:rPr>
      <w:t>10</w:t>
    </w:r>
    <w:r w:rsidR="003E53FE" w:rsidRPr="00414927">
      <w:rPr>
        <w:rFonts w:ascii="Trebuchet MS" w:hAnsi="Trebuchet MS"/>
        <w:b/>
        <w:bCs/>
        <w:sz w:val="16"/>
        <w:szCs w:val="16"/>
      </w:rPr>
      <w:fldChar w:fldCharType="end"/>
    </w:r>
  </w:p>
  <w:p w:rsidR="003E53FE" w:rsidRPr="00414927" w:rsidRDefault="003E53FE"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3E53FE" w:rsidRPr="00414927" w:rsidRDefault="003E53FE"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3E53FE" w:rsidRPr="00414927" w:rsidTr="00A817D5">
      <w:trPr>
        <w:trHeight w:val="299"/>
      </w:trPr>
      <w:tc>
        <w:tcPr>
          <w:tcW w:w="8961" w:type="dxa"/>
          <w:vAlign w:val="center"/>
        </w:tcPr>
        <w:p w:rsidR="003E53FE" w:rsidRPr="00211164" w:rsidRDefault="003E53FE" w:rsidP="0078307B">
          <w:pPr>
            <w:pStyle w:val="Antet"/>
            <w:rPr>
              <w:rFonts w:ascii="Trebuchet MS" w:hAnsi="Trebuchet MS" w:cs="Open Sans"/>
              <w:color w:val="000000"/>
              <w:sz w:val="16"/>
              <w:szCs w:val="16"/>
              <w:shd w:val="clear" w:color="auto" w:fill="FFFFFF"/>
            </w:rPr>
          </w:pPr>
          <w:r w:rsidRPr="00211164">
            <w:rPr>
              <w:rFonts w:ascii="Trebuchet MS" w:hAnsi="Trebuchet MS" w:cs="Open Sans"/>
              <w:sz w:val="16"/>
              <w:szCs w:val="16"/>
              <w:shd w:val="clear" w:color="auto" w:fill="FFFFFF"/>
            </w:rPr>
            <w:t>Operator de date cu caracter personal, conform Regulamentului (UE) 2016/679</w:t>
          </w:r>
        </w:p>
      </w:tc>
    </w:tr>
  </w:tbl>
  <w:p w:rsidR="003E53FE" w:rsidRDefault="003E53F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E" w:rsidRPr="00414927" w:rsidRDefault="00207C36"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3E53FE"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3E53FE">
          <w:rPr>
            <w:rFonts w:ascii="Trebuchet MS" w:hAnsi="Trebuchet MS"/>
            <w:sz w:val="16"/>
            <w:szCs w:val="16"/>
          </w:rPr>
          <w:t>CONSTANTA</w:t>
        </w:r>
      </w:smartTag>
    </w:smartTag>
    <w:r w:rsidR="003E53FE" w:rsidRPr="00414927">
      <w:rPr>
        <w:rFonts w:ascii="Trebuchet MS" w:hAnsi="Trebuchet MS"/>
        <w:sz w:val="16"/>
        <w:szCs w:val="16"/>
      </w:rPr>
      <w:t xml:space="preserve">                                                                           </w:t>
    </w:r>
    <w:r w:rsidR="003E53FE">
      <w:rPr>
        <w:rFonts w:ascii="Trebuchet MS" w:hAnsi="Trebuchet MS"/>
        <w:sz w:val="16"/>
        <w:szCs w:val="16"/>
      </w:rPr>
      <w:t xml:space="preserve">                         </w:t>
    </w:r>
    <w:r w:rsidR="003E53FE" w:rsidRPr="00414927">
      <w:rPr>
        <w:rFonts w:ascii="Trebuchet MS" w:hAnsi="Trebuchet MS"/>
        <w:sz w:val="16"/>
        <w:szCs w:val="16"/>
      </w:rPr>
      <w:t xml:space="preserve"> Pagină </w:t>
    </w:r>
    <w:r w:rsidR="003E53FE" w:rsidRPr="00414927">
      <w:rPr>
        <w:rFonts w:ascii="Trebuchet MS" w:hAnsi="Trebuchet MS"/>
        <w:b/>
        <w:bCs/>
        <w:sz w:val="16"/>
        <w:szCs w:val="16"/>
      </w:rPr>
      <w:fldChar w:fldCharType="begin"/>
    </w:r>
    <w:r w:rsidR="003E53FE" w:rsidRPr="00414927">
      <w:rPr>
        <w:rFonts w:ascii="Trebuchet MS" w:hAnsi="Trebuchet MS"/>
        <w:b/>
        <w:bCs/>
        <w:sz w:val="16"/>
        <w:szCs w:val="16"/>
      </w:rPr>
      <w:instrText>PAGE</w:instrText>
    </w:r>
    <w:r w:rsidR="003E53FE" w:rsidRPr="00414927">
      <w:rPr>
        <w:rFonts w:ascii="Trebuchet MS" w:hAnsi="Trebuchet MS"/>
        <w:b/>
        <w:bCs/>
        <w:sz w:val="16"/>
        <w:szCs w:val="16"/>
      </w:rPr>
      <w:fldChar w:fldCharType="separate"/>
    </w:r>
    <w:r w:rsidR="00801D98">
      <w:rPr>
        <w:rFonts w:ascii="Trebuchet MS" w:hAnsi="Trebuchet MS"/>
        <w:b/>
        <w:bCs/>
        <w:noProof/>
        <w:sz w:val="16"/>
        <w:szCs w:val="16"/>
      </w:rPr>
      <w:t>1</w:t>
    </w:r>
    <w:r w:rsidR="003E53FE" w:rsidRPr="00414927">
      <w:rPr>
        <w:rFonts w:ascii="Trebuchet MS" w:hAnsi="Trebuchet MS"/>
        <w:b/>
        <w:bCs/>
        <w:sz w:val="16"/>
        <w:szCs w:val="16"/>
      </w:rPr>
      <w:fldChar w:fldCharType="end"/>
    </w:r>
    <w:r w:rsidR="003E53FE" w:rsidRPr="00414927">
      <w:rPr>
        <w:rFonts w:ascii="Trebuchet MS" w:hAnsi="Trebuchet MS"/>
        <w:sz w:val="16"/>
        <w:szCs w:val="16"/>
      </w:rPr>
      <w:t xml:space="preserve"> din </w:t>
    </w:r>
    <w:r w:rsidR="003E53FE" w:rsidRPr="00414927">
      <w:rPr>
        <w:rFonts w:ascii="Trebuchet MS" w:hAnsi="Trebuchet MS"/>
        <w:b/>
        <w:bCs/>
        <w:sz w:val="16"/>
        <w:szCs w:val="16"/>
      </w:rPr>
      <w:fldChar w:fldCharType="begin"/>
    </w:r>
    <w:r w:rsidR="003E53FE" w:rsidRPr="00414927">
      <w:rPr>
        <w:rFonts w:ascii="Trebuchet MS" w:hAnsi="Trebuchet MS"/>
        <w:b/>
        <w:bCs/>
        <w:sz w:val="16"/>
        <w:szCs w:val="16"/>
      </w:rPr>
      <w:instrText>NUMPAGES</w:instrText>
    </w:r>
    <w:r w:rsidR="003E53FE" w:rsidRPr="00414927">
      <w:rPr>
        <w:rFonts w:ascii="Trebuchet MS" w:hAnsi="Trebuchet MS"/>
        <w:b/>
        <w:bCs/>
        <w:sz w:val="16"/>
        <w:szCs w:val="16"/>
      </w:rPr>
      <w:fldChar w:fldCharType="separate"/>
    </w:r>
    <w:r w:rsidR="00801D98">
      <w:rPr>
        <w:rFonts w:ascii="Trebuchet MS" w:hAnsi="Trebuchet MS"/>
        <w:b/>
        <w:bCs/>
        <w:noProof/>
        <w:sz w:val="16"/>
        <w:szCs w:val="16"/>
      </w:rPr>
      <w:t>10</w:t>
    </w:r>
    <w:r w:rsidR="003E53FE" w:rsidRPr="00414927">
      <w:rPr>
        <w:rFonts w:ascii="Trebuchet MS" w:hAnsi="Trebuchet MS"/>
        <w:b/>
        <w:bCs/>
        <w:sz w:val="16"/>
        <w:szCs w:val="16"/>
      </w:rPr>
      <w:fldChar w:fldCharType="end"/>
    </w:r>
  </w:p>
  <w:p w:rsidR="003E53FE" w:rsidRPr="00414927" w:rsidRDefault="003E53FE"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3E53FE" w:rsidRPr="00414927" w:rsidRDefault="003E53FE"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3E53FE" w:rsidRPr="00414927" w:rsidTr="00EF41A8">
      <w:trPr>
        <w:trHeight w:val="299"/>
      </w:trPr>
      <w:tc>
        <w:tcPr>
          <w:tcW w:w="8961" w:type="dxa"/>
          <w:vAlign w:val="center"/>
        </w:tcPr>
        <w:p w:rsidR="003E53FE" w:rsidRPr="00211164" w:rsidRDefault="003E53FE" w:rsidP="00E82948">
          <w:pPr>
            <w:pStyle w:val="Antet"/>
            <w:rPr>
              <w:rFonts w:ascii="Trebuchet MS" w:hAnsi="Trebuchet MS" w:cs="Open Sans"/>
              <w:color w:val="000000"/>
              <w:sz w:val="16"/>
              <w:szCs w:val="16"/>
              <w:shd w:val="clear" w:color="auto" w:fill="FFFFFF"/>
            </w:rPr>
          </w:pPr>
          <w:r w:rsidRPr="00211164">
            <w:rPr>
              <w:rFonts w:ascii="Trebuchet MS" w:hAnsi="Trebuchet MS" w:cs="Open Sans"/>
              <w:sz w:val="16"/>
              <w:szCs w:val="16"/>
              <w:shd w:val="clear" w:color="auto" w:fill="FFFFFF"/>
            </w:rPr>
            <w:t>Operator de date cu caracter personal, conform Regulamentului (UE) 2016/679</w:t>
          </w:r>
        </w:p>
      </w:tc>
    </w:tr>
  </w:tbl>
  <w:p w:rsidR="003E53FE" w:rsidRPr="00414927" w:rsidRDefault="003E53FE" w:rsidP="00E82948">
    <w:pPr>
      <w:pStyle w:val="Antet"/>
      <w:tabs>
        <w:tab w:val="clear" w:pos="4680"/>
      </w:tabs>
      <w:rPr>
        <w:rFonts w:ascii="Trebuchet MS" w:hAnsi="Trebuchet MS"/>
        <w:color w:val="00214E"/>
        <w:sz w:val="24"/>
        <w:szCs w:val="24"/>
        <w:lang w:val="ro-RO"/>
      </w:rPr>
    </w:pPr>
  </w:p>
  <w:p w:rsidR="003E53FE" w:rsidRPr="00835CAE" w:rsidRDefault="003E53FE"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36" w:rsidRDefault="00207C36" w:rsidP="0010560A">
      <w:pPr>
        <w:spacing w:after="0" w:line="240" w:lineRule="auto"/>
      </w:pPr>
      <w:r>
        <w:separator/>
      </w:r>
    </w:p>
  </w:footnote>
  <w:footnote w:type="continuationSeparator" w:id="0">
    <w:p w:rsidR="00207C36" w:rsidRDefault="00207C36"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E" w:rsidRPr="00FA63E3" w:rsidRDefault="00207C36"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7112782" r:id="rId2"/>
      </w:object>
    </w:r>
    <w:r>
      <w:rPr>
        <w:noProof/>
      </w:rPr>
      <w:pict>
        <v:shape id="Picture 46" o:spid="_x0000_s2052" type="#_x0000_t75" style="position:absolute;margin-left:-7.5pt;margin-top:3pt;width:58.45pt;height:57.75pt;z-index:1;visibility:visible">
          <v:imagedata r:id="rId3" o:title=""/>
          <w10:wrap type="square"/>
        </v:shape>
      </w:pict>
    </w:r>
  </w:p>
  <w:p w:rsidR="003E53FE" w:rsidRPr="00CE0220" w:rsidRDefault="003E53FE"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3E53FE" w:rsidRPr="00CE0220" w:rsidRDefault="003E53FE"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3E53FE" w:rsidRPr="00AF08E0" w:rsidRDefault="003E53FE" w:rsidP="002E6E44">
    <w:pPr>
      <w:pStyle w:val="Antet"/>
      <w:tabs>
        <w:tab w:val="clear" w:pos="4680"/>
        <w:tab w:val="clear" w:pos="9360"/>
        <w:tab w:val="left" w:pos="9000"/>
      </w:tabs>
      <w:rPr>
        <w:rFonts w:ascii="Trebuchet MS" w:hAnsi="Trebuchet MS"/>
        <w:sz w:val="28"/>
        <w:szCs w:val="28"/>
        <w:lang w:val="ro-RO"/>
      </w:rPr>
    </w:pPr>
  </w:p>
  <w:p w:rsidR="003E53FE" w:rsidRPr="00414927" w:rsidRDefault="003E53FE"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3E53FE" w:rsidRPr="004075B3" w:rsidTr="00DC2B8B">
      <w:trPr>
        <w:trHeight w:val="692"/>
      </w:trPr>
      <w:tc>
        <w:tcPr>
          <w:tcW w:w="10031" w:type="dxa"/>
          <w:tcBorders>
            <w:top w:val="single" w:sz="8" w:space="0" w:color="000000"/>
            <w:bottom w:val="single" w:sz="8" w:space="0" w:color="000000"/>
          </w:tcBorders>
          <w:vAlign w:val="center"/>
        </w:tcPr>
        <w:p w:rsidR="003E53FE" w:rsidRPr="007874D5" w:rsidRDefault="003E53FE"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3E53FE" w:rsidRPr="00414927" w:rsidRDefault="003E53FE"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576FB5"/>
    <w:multiLevelType w:val="hybridMultilevel"/>
    <w:tmpl w:val="2ACAE904"/>
    <w:lvl w:ilvl="0" w:tplc="00000003">
      <w:start w:val="1"/>
      <w:numFmt w:val="bullet"/>
      <w:lvlText w:val="-"/>
      <w:lvlJc w:val="left"/>
      <w:pPr>
        <w:ind w:left="1080" w:hanging="360"/>
      </w:pPr>
      <w:rPr>
        <w:rFonts w:ascii="Times New Roman" w:hAnsi="Times New Roman"/>
        <w:color w:val="auto"/>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F3E72"/>
    <w:multiLevelType w:val="hybridMultilevel"/>
    <w:tmpl w:val="A6F222F8"/>
    <w:lvl w:ilvl="0" w:tplc="8A4E67A6">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4116BB"/>
    <w:multiLevelType w:val="hybridMultilevel"/>
    <w:tmpl w:val="696C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5" w15:restartNumberingAfterBreak="0">
    <w:nsid w:val="2181B244"/>
    <w:multiLevelType w:val="singleLevel"/>
    <w:tmpl w:val="2181B244"/>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15:restartNumberingAfterBreak="0">
    <w:nsid w:val="2CCF380A"/>
    <w:multiLevelType w:val="hybridMultilevel"/>
    <w:tmpl w:val="63CC00D4"/>
    <w:lvl w:ilvl="0" w:tplc="04090001">
      <w:start w:val="1"/>
      <w:numFmt w:val="bullet"/>
      <w:lvlText w:val=""/>
      <w:lvlJc w:val="left"/>
      <w:pPr>
        <w:tabs>
          <w:tab w:val="num" w:pos="720"/>
        </w:tabs>
        <w:ind w:left="720" w:hanging="360"/>
      </w:pPr>
      <w:rPr>
        <w:rFonts w:ascii="Symbol" w:hAnsi="Symbol" w:hint="default"/>
      </w:rPr>
    </w:lvl>
    <w:lvl w:ilvl="1" w:tplc="00000003">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9"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22"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382767BB"/>
    <w:multiLevelType w:val="hybridMultilevel"/>
    <w:tmpl w:val="A1EEB654"/>
    <w:lvl w:ilvl="0" w:tplc="DACC5C8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F350B9A"/>
    <w:multiLevelType w:val="hybridMultilevel"/>
    <w:tmpl w:val="65305598"/>
    <w:lvl w:ilvl="0" w:tplc="00FE7196">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0EF4E7B"/>
    <w:multiLevelType w:val="hybridMultilevel"/>
    <w:tmpl w:val="272287E6"/>
    <w:lvl w:ilvl="0" w:tplc="26B0849A">
      <w:start w:val="2"/>
      <w:numFmt w:val="bullet"/>
      <w:lvlText w:val="-"/>
      <w:lvlJc w:val="left"/>
      <w:pPr>
        <w:ind w:left="1080" w:hanging="360"/>
      </w:pPr>
      <w:rPr>
        <w:rFonts w:ascii="Times New Roman" w:eastAsia="SimSu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8"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3"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645AB3"/>
    <w:multiLevelType w:val="multilevel"/>
    <w:tmpl w:val="62645AB3"/>
    <w:lvl w:ilvl="0">
      <w:start w:val="1"/>
      <w:numFmt w:val="bullet"/>
      <w:lvlText w:val=""/>
      <w:lvlJc w:val="left"/>
      <w:pPr>
        <w:tabs>
          <w:tab w:val="left" w:pos="1728"/>
        </w:tabs>
        <w:ind w:left="1728" w:hanging="360"/>
      </w:pPr>
      <w:rPr>
        <w:rFonts w:ascii="Symbol" w:hAnsi="Symbol" w:hint="default"/>
      </w:rPr>
    </w:lvl>
    <w:lvl w:ilvl="1">
      <w:start w:val="1"/>
      <w:numFmt w:val="bullet"/>
      <w:lvlText w:val="o"/>
      <w:lvlJc w:val="left"/>
      <w:pPr>
        <w:tabs>
          <w:tab w:val="left" w:pos="2448"/>
        </w:tabs>
        <w:ind w:left="2448" w:hanging="360"/>
      </w:pPr>
      <w:rPr>
        <w:rFonts w:ascii="Courier New" w:hAnsi="Courier New" w:hint="default"/>
      </w:rPr>
    </w:lvl>
    <w:lvl w:ilvl="2">
      <w:start w:val="1"/>
      <w:numFmt w:val="bullet"/>
      <w:lvlText w:val=""/>
      <w:lvlJc w:val="left"/>
      <w:pPr>
        <w:tabs>
          <w:tab w:val="left" w:pos="3168"/>
        </w:tabs>
        <w:ind w:left="3168" w:hanging="360"/>
      </w:pPr>
      <w:rPr>
        <w:rFonts w:ascii="Wingdings" w:hAnsi="Wingdings" w:hint="default"/>
      </w:rPr>
    </w:lvl>
    <w:lvl w:ilvl="3">
      <w:start w:val="1"/>
      <w:numFmt w:val="bullet"/>
      <w:lvlText w:val=""/>
      <w:lvlJc w:val="left"/>
      <w:pPr>
        <w:tabs>
          <w:tab w:val="left" w:pos="3888"/>
        </w:tabs>
        <w:ind w:left="3888" w:hanging="360"/>
      </w:pPr>
      <w:rPr>
        <w:rFonts w:ascii="Symbol" w:hAnsi="Symbol" w:hint="default"/>
      </w:rPr>
    </w:lvl>
    <w:lvl w:ilvl="4">
      <w:start w:val="1"/>
      <w:numFmt w:val="bullet"/>
      <w:lvlText w:val="o"/>
      <w:lvlJc w:val="left"/>
      <w:pPr>
        <w:tabs>
          <w:tab w:val="left" w:pos="4608"/>
        </w:tabs>
        <w:ind w:left="4608" w:hanging="360"/>
      </w:pPr>
      <w:rPr>
        <w:rFonts w:ascii="Courier New" w:hAnsi="Courier New" w:hint="default"/>
      </w:rPr>
    </w:lvl>
    <w:lvl w:ilvl="5">
      <w:start w:val="1"/>
      <w:numFmt w:val="bullet"/>
      <w:lvlText w:val=""/>
      <w:lvlJc w:val="left"/>
      <w:pPr>
        <w:tabs>
          <w:tab w:val="left" w:pos="5328"/>
        </w:tabs>
        <w:ind w:left="5328" w:hanging="360"/>
      </w:pPr>
      <w:rPr>
        <w:rFonts w:ascii="Wingdings" w:hAnsi="Wingdings" w:hint="default"/>
      </w:rPr>
    </w:lvl>
    <w:lvl w:ilvl="6">
      <w:start w:val="1"/>
      <w:numFmt w:val="bullet"/>
      <w:lvlText w:val=""/>
      <w:lvlJc w:val="left"/>
      <w:pPr>
        <w:tabs>
          <w:tab w:val="left" w:pos="6048"/>
        </w:tabs>
        <w:ind w:left="6048" w:hanging="360"/>
      </w:pPr>
      <w:rPr>
        <w:rFonts w:ascii="Symbol" w:hAnsi="Symbol" w:hint="default"/>
      </w:rPr>
    </w:lvl>
    <w:lvl w:ilvl="7">
      <w:start w:val="1"/>
      <w:numFmt w:val="bullet"/>
      <w:lvlText w:val="o"/>
      <w:lvlJc w:val="left"/>
      <w:pPr>
        <w:tabs>
          <w:tab w:val="left" w:pos="6768"/>
        </w:tabs>
        <w:ind w:left="6768" w:hanging="360"/>
      </w:pPr>
      <w:rPr>
        <w:rFonts w:ascii="Courier New" w:hAnsi="Courier New" w:hint="default"/>
      </w:rPr>
    </w:lvl>
    <w:lvl w:ilvl="8">
      <w:start w:val="1"/>
      <w:numFmt w:val="bullet"/>
      <w:lvlText w:val=""/>
      <w:lvlJc w:val="left"/>
      <w:pPr>
        <w:tabs>
          <w:tab w:val="left" w:pos="7488"/>
        </w:tabs>
        <w:ind w:left="7488" w:hanging="360"/>
      </w:pPr>
      <w:rPr>
        <w:rFonts w:ascii="Wingdings" w:hAnsi="Wingdings" w:hint="default"/>
      </w:rPr>
    </w:lvl>
  </w:abstractNum>
  <w:abstractNum w:abstractNumId="37"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51B2C"/>
    <w:multiLevelType w:val="hybridMultilevel"/>
    <w:tmpl w:val="DC1470F8"/>
    <w:lvl w:ilvl="0" w:tplc="F4E0ED58">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34"/>
  </w:num>
  <w:num w:numId="2">
    <w:abstractNumId w:val="38"/>
  </w:num>
  <w:num w:numId="3">
    <w:abstractNumId w:val="24"/>
  </w:num>
  <w:num w:numId="4">
    <w:abstractNumId w:val="11"/>
  </w:num>
  <w:num w:numId="5">
    <w:abstractNumId w:val="2"/>
  </w:num>
  <w:num w:numId="6">
    <w:abstractNumId w:val="9"/>
  </w:num>
  <w:num w:numId="7">
    <w:abstractNumId w:val="13"/>
  </w:num>
  <w:num w:numId="8">
    <w:abstractNumId w:val="0"/>
  </w:num>
  <w:num w:numId="9">
    <w:abstractNumId w:val="29"/>
  </w:num>
  <w:num w:numId="10">
    <w:abstractNumId w:val="32"/>
  </w:num>
  <w:num w:numId="11">
    <w:abstractNumId w:val="41"/>
  </w:num>
  <w:num w:numId="12">
    <w:abstractNumId w:val="35"/>
  </w:num>
  <w:num w:numId="13">
    <w:abstractNumId w:val="20"/>
  </w:num>
  <w:num w:numId="14">
    <w:abstractNumId w:val="42"/>
  </w:num>
  <w:num w:numId="15">
    <w:abstractNumId w:val="19"/>
  </w:num>
  <w:num w:numId="16">
    <w:abstractNumId w:val="12"/>
  </w:num>
  <w:num w:numId="17">
    <w:abstractNumId w:val="31"/>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8"/>
  </w:num>
  <w:num w:numId="23">
    <w:abstractNumId w:val="30"/>
  </w:num>
  <w:num w:numId="24">
    <w:abstractNumId w:val="1"/>
  </w:num>
  <w:num w:numId="25">
    <w:abstractNumId w:val="8"/>
  </w:num>
  <w:num w:numId="26">
    <w:abstractNumId w:val="4"/>
  </w:num>
  <w:num w:numId="27">
    <w:abstractNumId w:val="28"/>
  </w:num>
  <w:num w:numId="28">
    <w:abstractNumId w:val="30"/>
  </w:num>
  <w:num w:numId="29">
    <w:abstractNumId w:val="1"/>
  </w:num>
  <w:num w:numId="30">
    <w:abstractNumId w:val="14"/>
  </w:num>
  <w:num w:numId="31">
    <w:abstractNumId w:val="21"/>
  </w:num>
  <w:num w:numId="32">
    <w:abstractNumId w:val="40"/>
  </w:num>
  <w:num w:numId="33">
    <w:abstractNumId w:val="43"/>
  </w:num>
  <w:num w:numId="34">
    <w:abstractNumId w:val="33"/>
  </w:num>
  <w:num w:numId="35">
    <w:abstractNumId w:val="44"/>
  </w:num>
  <w:num w:numId="36">
    <w:abstractNumId w:val="6"/>
  </w:num>
  <w:num w:numId="37">
    <w:abstractNumId w:val="37"/>
  </w:num>
  <w:num w:numId="38">
    <w:abstractNumId w:val="10"/>
  </w:num>
  <w:num w:numId="39">
    <w:abstractNumId w:val="16"/>
  </w:num>
  <w:num w:numId="40">
    <w:abstractNumId w:val="15"/>
  </w:num>
  <w:num w:numId="41">
    <w:abstractNumId w:val="36"/>
  </w:num>
  <w:num w:numId="42">
    <w:abstractNumId w:val="39"/>
  </w:num>
  <w:num w:numId="43">
    <w:abstractNumId w:val="23"/>
  </w:num>
  <w:num w:numId="44">
    <w:abstractNumId w:val="7"/>
  </w:num>
  <w:num w:numId="45">
    <w:abstractNumId w:val="26"/>
  </w:num>
  <w:num w:numId="46">
    <w:abstractNumId w:val="18"/>
  </w:num>
  <w:num w:numId="47">
    <w:abstractNumId w:val="17"/>
  </w:num>
  <w:num w:numId="48">
    <w:abstractNumId w:val="25"/>
  </w:num>
  <w:num w:numId="49">
    <w:abstractNumId w:val="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3BB4"/>
    <w:rsid w:val="00015772"/>
    <w:rsid w:val="00016E8B"/>
    <w:rsid w:val="00020917"/>
    <w:rsid w:val="00023495"/>
    <w:rsid w:val="0002516A"/>
    <w:rsid w:val="00025D0D"/>
    <w:rsid w:val="00031142"/>
    <w:rsid w:val="00033178"/>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B7DC4"/>
    <w:rsid w:val="000C0303"/>
    <w:rsid w:val="000C31A8"/>
    <w:rsid w:val="000C4375"/>
    <w:rsid w:val="000C6584"/>
    <w:rsid w:val="000D0742"/>
    <w:rsid w:val="000D4FD1"/>
    <w:rsid w:val="000D6F9C"/>
    <w:rsid w:val="000E3B6B"/>
    <w:rsid w:val="000F01DB"/>
    <w:rsid w:val="000F17E9"/>
    <w:rsid w:val="000F1CA0"/>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4141"/>
    <w:rsid w:val="001459C2"/>
    <w:rsid w:val="00146736"/>
    <w:rsid w:val="00146FBB"/>
    <w:rsid w:val="001510F0"/>
    <w:rsid w:val="00157784"/>
    <w:rsid w:val="00157A92"/>
    <w:rsid w:val="00157BB1"/>
    <w:rsid w:val="00160B8A"/>
    <w:rsid w:val="00161510"/>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B7C5F"/>
    <w:rsid w:val="001C07C1"/>
    <w:rsid w:val="001C22A6"/>
    <w:rsid w:val="001C3C8D"/>
    <w:rsid w:val="001C5000"/>
    <w:rsid w:val="001C5DE1"/>
    <w:rsid w:val="001C7D91"/>
    <w:rsid w:val="001D0270"/>
    <w:rsid w:val="001D2CD3"/>
    <w:rsid w:val="001D4774"/>
    <w:rsid w:val="001D5AA3"/>
    <w:rsid w:val="001D7DD6"/>
    <w:rsid w:val="001E08DB"/>
    <w:rsid w:val="001E0EF9"/>
    <w:rsid w:val="001E2877"/>
    <w:rsid w:val="001E7B11"/>
    <w:rsid w:val="001F166E"/>
    <w:rsid w:val="001F1702"/>
    <w:rsid w:val="001F1E96"/>
    <w:rsid w:val="001F2489"/>
    <w:rsid w:val="001F426B"/>
    <w:rsid w:val="001F4A1F"/>
    <w:rsid w:val="001F68AC"/>
    <w:rsid w:val="001F7FD4"/>
    <w:rsid w:val="002005ED"/>
    <w:rsid w:val="00200B55"/>
    <w:rsid w:val="002024B9"/>
    <w:rsid w:val="00202A82"/>
    <w:rsid w:val="0020508F"/>
    <w:rsid w:val="00206333"/>
    <w:rsid w:val="0020792D"/>
    <w:rsid w:val="00207C36"/>
    <w:rsid w:val="00207CB0"/>
    <w:rsid w:val="00211164"/>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41C"/>
    <w:rsid w:val="003867AF"/>
    <w:rsid w:val="00387604"/>
    <w:rsid w:val="003910DC"/>
    <w:rsid w:val="003933EB"/>
    <w:rsid w:val="00394D82"/>
    <w:rsid w:val="00394E35"/>
    <w:rsid w:val="003A2D3C"/>
    <w:rsid w:val="003A4C5D"/>
    <w:rsid w:val="003B0792"/>
    <w:rsid w:val="003B3D40"/>
    <w:rsid w:val="003B601A"/>
    <w:rsid w:val="003B7075"/>
    <w:rsid w:val="003B799F"/>
    <w:rsid w:val="003C453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3FE"/>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4AFF"/>
    <w:rsid w:val="004572E1"/>
    <w:rsid w:val="004578D4"/>
    <w:rsid w:val="004579DE"/>
    <w:rsid w:val="0046061D"/>
    <w:rsid w:val="00462FFE"/>
    <w:rsid w:val="0046673A"/>
    <w:rsid w:val="00467CDD"/>
    <w:rsid w:val="00470195"/>
    <w:rsid w:val="00470BDC"/>
    <w:rsid w:val="00471E0F"/>
    <w:rsid w:val="0047280B"/>
    <w:rsid w:val="004734B2"/>
    <w:rsid w:val="00473A03"/>
    <w:rsid w:val="00475201"/>
    <w:rsid w:val="004765EB"/>
    <w:rsid w:val="00483714"/>
    <w:rsid w:val="00483973"/>
    <w:rsid w:val="00483DBB"/>
    <w:rsid w:val="00484C05"/>
    <w:rsid w:val="004908DF"/>
    <w:rsid w:val="00491868"/>
    <w:rsid w:val="00493A08"/>
    <w:rsid w:val="004943CB"/>
    <w:rsid w:val="004969BA"/>
    <w:rsid w:val="00497B0D"/>
    <w:rsid w:val="00497FD3"/>
    <w:rsid w:val="004A2280"/>
    <w:rsid w:val="004A3A25"/>
    <w:rsid w:val="004B33BE"/>
    <w:rsid w:val="004B385E"/>
    <w:rsid w:val="004B6607"/>
    <w:rsid w:val="004B7C7C"/>
    <w:rsid w:val="004C184F"/>
    <w:rsid w:val="004C226E"/>
    <w:rsid w:val="004C3822"/>
    <w:rsid w:val="004C394C"/>
    <w:rsid w:val="004C4262"/>
    <w:rsid w:val="004C442B"/>
    <w:rsid w:val="004C4B90"/>
    <w:rsid w:val="004C4E8D"/>
    <w:rsid w:val="004C6E13"/>
    <w:rsid w:val="004C7F6B"/>
    <w:rsid w:val="004D5B36"/>
    <w:rsid w:val="004D667D"/>
    <w:rsid w:val="004D6CCB"/>
    <w:rsid w:val="004D7BFA"/>
    <w:rsid w:val="004E0FFF"/>
    <w:rsid w:val="004E1876"/>
    <w:rsid w:val="004E189C"/>
    <w:rsid w:val="004E2F0B"/>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17F4B"/>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44D8"/>
    <w:rsid w:val="00596418"/>
    <w:rsid w:val="005A0352"/>
    <w:rsid w:val="005A145F"/>
    <w:rsid w:val="005A3E32"/>
    <w:rsid w:val="005A54EE"/>
    <w:rsid w:val="005A57F1"/>
    <w:rsid w:val="005A7F39"/>
    <w:rsid w:val="005B09B7"/>
    <w:rsid w:val="005B28B3"/>
    <w:rsid w:val="005B4421"/>
    <w:rsid w:val="005B5956"/>
    <w:rsid w:val="005C0751"/>
    <w:rsid w:val="005C1C96"/>
    <w:rsid w:val="005C2547"/>
    <w:rsid w:val="005C3CE1"/>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553"/>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0041"/>
    <w:rsid w:val="0065147F"/>
    <w:rsid w:val="006524AF"/>
    <w:rsid w:val="006539D3"/>
    <w:rsid w:val="00654C57"/>
    <w:rsid w:val="00654F2F"/>
    <w:rsid w:val="0065783B"/>
    <w:rsid w:val="00660E54"/>
    <w:rsid w:val="00660EB4"/>
    <w:rsid w:val="00661356"/>
    <w:rsid w:val="00665EDA"/>
    <w:rsid w:val="00667BDA"/>
    <w:rsid w:val="006711C4"/>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D5531"/>
    <w:rsid w:val="006E15F3"/>
    <w:rsid w:val="006E17B0"/>
    <w:rsid w:val="006E1E1E"/>
    <w:rsid w:val="006E1EED"/>
    <w:rsid w:val="006E6B91"/>
    <w:rsid w:val="006F0A8B"/>
    <w:rsid w:val="006F166D"/>
    <w:rsid w:val="006F1C5F"/>
    <w:rsid w:val="006F1D65"/>
    <w:rsid w:val="006F59FF"/>
    <w:rsid w:val="006F7190"/>
    <w:rsid w:val="006F7887"/>
    <w:rsid w:val="00701B8A"/>
    <w:rsid w:val="00706555"/>
    <w:rsid w:val="00706E9E"/>
    <w:rsid w:val="00710564"/>
    <w:rsid w:val="00710A33"/>
    <w:rsid w:val="007120B4"/>
    <w:rsid w:val="007151FD"/>
    <w:rsid w:val="007153B4"/>
    <w:rsid w:val="00717EDE"/>
    <w:rsid w:val="00722C01"/>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3B0F"/>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6DDB"/>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14C8"/>
    <w:rsid w:val="007F307C"/>
    <w:rsid w:val="007F32DB"/>
    <w:rsid w:val="007F3575"/>
    <w:rsid w:val="007F3ACE"/>
    <w:rsid w:val="007F45B6"/>
    <w:rsid w:val="007F5276"/>
    <w:rsid w:val="007F590F"/>
    <w:rsid w:val="00800D00"/>
    <w:rsid w:val="00801D98"/>
    <w:rsid w:val="008037F3"/>
    <w:rsid w:val="00805B60"/>
    <w:rsid w:val="00811026"/>
    <w:rsid w:val="00811F33"/>
    <w:rsid w:val="00813208"/>
    <w:rsid w:val="00814619"/>
    <w:rsid w:val="008177B9"/>
    <w:rsid w:val="00824D5A"/>
    <w:rsid w:val="00825013"/>
    <w:rsid w:val="0082719D"/>
    <w:rsid w:val="008311BB"/>
    <w:rsid w:val="00832636"/>
    <w:rsid w:val="00835876"/>
    <w:rsid w:val="00835CAE"/>
    <w:rsid w:val="00843236"/>
    <w:rsid w:val="00843BC7"/>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3F2F"/>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84E"/>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13831"/>
    <w:rsid w:val="00922F98"/>
    <w:rsid w:val="00930009"/>
    <w:rsid w:val="00930852"/>
    <w:rsid w:val="00930F8D"/>
    <w:rsid w:val="00933190"/>
    <w:rsid w:val="00933232"/>
    <w:rsid w:val="00935E31"/>
    <w:rsid w:val="00941BC5"/>
    <w:rsid w:val="0094286B"/>
    <w:rsid w:val="00943E4D"/>
    <w:rsid w:val="00943F84"/>
    <w:rsid w:val="009471F6"/>
    <w:rsid w:val="009544FB"/>
    <w:rsid w:val="00956767"/>
    <w:rsid w:val="00957499"/>
    <w:rsid w:val="00957556"/>
    <w:rsid w:val="00957892"/>
    <w:rsid w:val="00961D06"/>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274"/>
    <w:rsid w:val="009C2625"/>
    <w:rsid w:val="009C4E56"/>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9F5D5A"/>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23F45"/>
    <w:rsid w:val="00A302DA"/>
    <w:rsid w:val="00A32DF3"/>
    <w:rsid w:val="00A33CC5"/>
    <w:rsid w:val="00A33F29"/>
    <w:rsid w:val="00A37490"/>
    <w:rsid w:val="00A374A8"/>
    <w:rsid w:val="00A40375"/>
    <w:rsid w:val="00A418CD"/>
    <w:rsid w:val="00A4219F"/>
    <w:rsid w:val="00A4241D"/>
    <w:rsid w:val="00A43DFA"/>
    <w:rsid w:val="00A446D1"/>
    <w:rsid w:val="00A44F59"/>
    <w:rsid w:val="00A45FF1"/>
    <w:rsid w:val="00A47F8E"/>
    <w:rsid w:val="00A50888"/>
    <w:rsid w:val="00A5477C"/>
    <w:rsid w:val="00A61CC8"/>
    <w:rsid w:val="00A62A47"/>
    <w:rsid w:val="00A64571"/>
    <w:rsid w:val="00A67220"/>
    <w:rsid w:val="00A70A56"/>
    <w:rsid w:val="00A70BE8"/>
    <w:rsid w:val="00A71542"/>
    <w:rsid w:val="00A743EA"/>
    <w:rsid w:val="00A74DEE"/>
    <w:rsid w:val="00A74EBD"/>
    <w:rsid w:val="00A750D7"/>
    <w:rsid w:val="00A77EEC"/>
    <w:rsid w:val="00A817D5"/>
    <w:rsid w:val="00A8215E"/>
    <w:rsid w:val="00A82771"/>
    <w:rsid w:val="00A849CA"/>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455D"/>
    <w:rsid w:val="00B251C3"/>
    <w:rsid w:val="00B25F83"/>
    <w:rsid w:val="00B272EF"/>
    <w:rsid w:val="00B277FE"/>
    <w:rsid w:val="00B30E33"/>
    <w:rsid w:val="00B31DD6"/>
    <w:rsid w:val="00B334F1"/>
    <w:rsid w:val="00B33C74"/>
    <w:rsid w:val="00B36E8B"/>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47FF"/>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A783F"/>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0D2"/>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39A2"/>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5BC"/>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3950"/>
    <w:rsid w:val="00CD4DC7"/>
    <w:rsid w:val="00CD517A"/>
    <w:rsid w:val="00CD6C2D"/>
    <w:rsid w:val="00CD71DA"/>
    <w:rsid w:val="00CE0220"/>
    <w:rsid w:val="00CE4BB8"/>
    <w:rsid w:val="00CE5B85"/>
    <w:rsid w:val="00CE7DF2"/>
    <w:rsid w:val="00CF1D35"/>
    <w:rsid w:val="00CF338E"/>
    <w:rsid w:val="00CF395B"/>
    <w:rsid w:val="00CF4547"/>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A2A22"/>
    <w:rsid w:val="00DB0D44"/>
    <w:rsid w:val="00DB45C1"/>
    <w:rsid w:val="00DB45CE"/>
    <w:rsid w:val="00DB5D77"/>
    <w:rsid w:val="00DB6EE3"/>
    <w:rsid w:val="00DC2B8B"/>
    <w:rsid w:val="00DC48E6"/>
    <w:rsid w:val="00DC4E52"/>
    <w:rsid w:val="00DC5505"/>
    <w:rsid w:val="00DD3708"/>
    <w:rsid w:val="00DD4CA8"/>
    <w:rsid w:val="00DD56CB"/>
    <w:rsid w:val="00DD7456"/>
    <w:rsid w:val="00DE4444"/>
    <w:rsid w:val="00DE46B7"/>
    <w:rsid w:val="00DE4FC0"/>
    <w:rsid w:val="00DF04A7"/>
    <w:rsid w:val="00DF1C71"/>
    <w:rsid w:val="00DF2613"/>
    <w:rsid w:val="00DF2A46"/>
    <w:rsid w:val="00DF3087"/>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4117"/>
    <w:rsid w:val="00E25812"/>
    <w:rsid w:val="00E25D8E"/>
    <w:rsid w:val="00E3286F"/>
    <w:rsid w:val="00E37B85"/>
    <w:rsid w:val="00E43C0F"/>
    <w:rsid w:val="00E44197"/>
    <w:rsid w:val="00E45E9F"/>
    <w:rsid w:val="00E46A96"/>
    <w:rsid w:val="00E46C15"/>
    <w:rsid w:val="00E50262"/>
    <w:rsid w:val="00E52E41"/>
    <w:rsid w:val="00E55318"/>
    <w:rsid w:val="00E55D4E"/>
    <w:rsid w:val="00E62ABC"/>
    <w:rsid w:val="00E644B4"/>
    <w:rsid w:val="00E6583A"/>
    <w:rsid w:val="00E659AD"/>
    <w:rsid w:val="00E67666"/>
    <w:rsid w:val="00E7499D"/>
    <w:rsid w:val="00E74CE7"/>
    <w:rsid w:val="00E74E98"/>
    <w:rsid w:val="00E77B73"/>
    <w:rsid w:val="00E805C4"/>
    <w:rsid w:val="00E80C9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548"/>
    <w:rsid w:val="00EF0936"/>
    <w:rsid w:val="00EF1AFB"/>
    <w:rsid w:val="00EF2330"/>
    <w:rsid w:val="00EF235A"/>
    <w:rsid w:val="00EF38AF"/>
    <w:rsid w:val="00EF41A8"/>
    <w:rsid w:val="00EF42BE"/>
    <w:rsid w:val="00EF5283"/>
    <w:rsid w:val="00EF5C0A"/>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536"/>
    <w:rsid w:val="00FC4BDA"/>
    <w:rsid w:val="00FC666B"/>
    <w:rsid w:val="00FC68B9"/>
    <w:rsid w:val="00FC7C73"/>
    <w:rsid w:val="00FC7DBE"/>
    <w:rsid w:val="00FD09DF"/>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71527A84"/>
  <w15:docId w15:val="{0089A73B-D042-4418-A908-32479D96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rPr>
  </w:style>
  <w:style w:type="character" w:customStyle="1" w:styleId="Titlu6Caracter">
    <w:name w:val="Titlu 6 Caracter"/>
    <w:link w:val="Titlu6"/>
    <w:uiPriority w:val="99"/>
    <w:semiHidden/>
    <w:locked/>
    <w:rsid w:val="00BA0FBE"/>
    <w:rPr>
      <w:rFonts w:ascii="Times New Roman" w:hAnsi="Times New Roman" w:cs="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rFonts w:cs="Times New Roman"/>
      <w:sz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rFonts w:cs="Times New Roman"/>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paragraph" w:customStyle="1" w:styleId="Default">
    <w:name w:val="Default"/>
    <w:uiPriority w:val="99"/>
    <w:rsid w:val="00660E54"/>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aliases w:val="Normal bullet 2 Char,Bullet Char,List Paragraph1 Char,Akapit z listą BS Char,Outlines a.b.c. Char,List_Paragraph Char,Multilevel para_II Char,Akapit z lista BS Char,Outlines a Char,b Char,c Char"/>
    <w:uiPriority w:val="99"/>
    <w:locked/>
    <w:rsid w:val="005A145F"/>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79">
      <w:marLeft w:val="0"/>
      <w:marRight w:val="0"/>
      <w:marTop w:val="0"/>
      <w:marBottom w:val="0"/>
      <w:divBdr>
        <w:top w:val="none" w:sz="0" w:space="0" w:color="auto"/>
        <w:left w:val="none" w:sz="0" w:space="0" w:color="auto"/>
        <w:bottom w:val="none" w:sz="0" w:space="0" w:color="auto"/>
        <w:right w:val="none" w:sz="0" w:space="0" w:color="auto"/>
      </w:divBdr>
    </w:div>
    <w:div w:id="11692980">
      <w:marLeft w:val="0"/>
      <w:marRight w:val="0"/>
      <w:marTop w:val="0"/>
      <w:marBottom w:val="0"/>
      <w:divBdr>
        <w:top w:val="none" w:sz="0" w:space="0" w:color="auto"/>
        <w:left w:val="none" w:sz="0" w:space="0" w:color="auto"/>
        <w:bottom w:val="none" w:sz="0" w:space="0" w:color="auto"/>
        <w:right w:val="none" w:sz="0" w:space="0" w:color="auto"/>
      </w:divBdr>
    </w:div>
    <w:div w:id="11692981">
      <w:marLeft w:val="0"/>
      <w:marRight w:val="0"/>
      <w:marTop w:val="0"/>
      <w:marBottom w:val="0"/>
      <w:divBdr>
        <w:top w:val="none" w:sz="0" w:space="0" w:color="auto"/>
        <w:left w:val="none" w:sz="0" w:space="0" w:color="auto"/>
        <w:bottom w:val="none" w:sz="0" w:space="0" w:color="auto"/>
        <w:right w:val="none" w:sz="0" w:space="0" w:color="auto"/>
      </w:divBdr>
    </w:div>
    <w:div w:id="11692982">
      <w:marLeft w:val="0"/>
      <w:marRight w:val="0"/>
      <w:marTop w:val="0"/>
      <w:marBottom w:val="0"/>
      <w:divBdr>
        <w:top w:val="none" w:sz="0" w:space="0" w:color="auto"/>
        <w:left w:val="none" w:sz="0" w:space="0" w:color="auto"/>
        <w:bottom w:val="none" w:sz="0" w:space="0" w:color="auto"/>
        <w:right w:val="none" w:sz="0" w:space="0" w:color="auto"/>
      </w:divBdr>
    </w:div>
    <w:div w:id="11692983">
      <w:marLeft w:val="0"/>
      <w:marRight w:val="0"/>
      <w:marTop w:val="0"/>
      <w:marBottom w:val="0"/>
      <w:divBdr>
        <w:top w:val="none" w:sz="0" w:space="0" w:color="auto"/>
        <w:left w:val="none" w:sz="0" w:space="0" w:color="auto"/>
        <w:bottom w:val="none" w:sz="0" w:space="0" w:color="auto"/>
        <w:right w:val="none" w:sz="0" w:space="0" w:color="auto"/>
      </w:divBdr>
    </w:div>
    <w:div w:id="11692984">
      <w:marLeft w:val="0"/>
      <w:marRight w:val="0"/>
      <w:marTop w:val="0"/>
      <w:marBottom w:val="0"/>
      <w:divBdr>
        <w:top w:val="none" w:sz="0" w:space="0" w:color="auto"/>
        <w:left w:val="none" w:sz="0" w:space="0" w:color="auto"/>
        <w:bottom w:val="none" w:sz="0" w:space="0" w:color="auto"/>
        <w:right w:val="none" w:sz="0" w:space="0" w:color="auto"/>
      </w:divBdr>
    </w:div>
    <w:div w:id="11692985">
      <w:marLeft w:val="0"/>
      <w:marRight w:val="0"/>
      <w:marTop w:val="0"/>
      <w:marBottom w:val="0"/>
      <w:divBdr>
        <w:top w:val="none" w:sz="0" w:space="0" w:color="auto"/>
        <w:left w:val="none" w:sz="0" w:space="0" w:color="auto"/>
        <w:bottom w:val="none" w:sz="0" w:space="0" w:color="auto"/>
        <w:right w:val="none" w:sz="0" w:space="0" w:color="auto"/>
      </w:divBdr>
      <w:divsChild>
        <w:div w:id="11692991">
          <w:marLeft w:val="0"/>
          <w:marRight w:val="0"/>
          <w:marTop w:val="0"/>
          <w:marBottom w:val="0"/>
          <w:divBdr>
            <w:top w:val="none" w:sz="0" w:space="0" w:color="auto"/>
            <w:left w:val="none" w:sz="0" w:space="0" w:color="auto"/>
            <w:bottom w:val="none" w:sz="0" w:space="0" w:color="auto"/>
            <w:right w:val="none" w:sz="0" w:space="0" w:color="auto"/>
          </w:divBdr>
          <w:divsChild>
            <w:div w:id="11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86">
      <w:marLeft w:val="0"/>
      <w:marRight w:val="0"/>
      <w:marTop w:val="0"/>
      <w:marBottom w:val="0"/>
      <w:divBdr>
        <w:top w:val="none" w:sz="0" w:space="0" w:color="auto"/>
        <w:left w:val="none" w:sz="0" w:space="0" w:color="auto"/>
        <w:bottom w:val="none" w:sz="0" w:space="0" w:color="auto"/>
        <w:right w:val="none" w:sz="0" w:space="0" w:color="auto"/>
      </w:divBdr>
    </w:div>
    <w:div w:id="11692987">
      <w:marLeft w:val="0"/>
      <w:marRight w:val="0"/>
      <w:marTop w:val="0"/>
      <w:marBottom w:val="0"/>
      <w:divBdr>
        <w:top w:val="none" w:sz="0" w:space="0" w:color="auto"/>
        <w:left w:val="none" w:sz="0" w:space="0" w:color="auto"/>
        <w:bottom w:val="none" w:sz="0" w:space="0" w:color="auto"/>
        <w:right w:val="none" w:sz="0" w:space="0" w:color="auto"/>
      </w:divBdr>
    </w:div>
    <w:div w:id="11692988">
      <w:marLeft w:val="0"/>
      <w:marRight w:val="0"/>
      <w:marTop w:val="0"/>
      <w:marBottom w:val="0"/>
      <w:divBdr>
        <w:top w:val="none" w:sz="0" w:space="0" w:color="auto"/>
        <w:left w:val="none" w:sz="0" w:space="0" w:color="auto"/>
        <w:bottom w:val="none" w:sz="0" w:space="0" w:color="auto"/>
        <w:right w:val="none" w:sz="0" w:space="0" w:color="auto"/>
      </w:divBdr>
    </w:div>
    <w:div w:id="11692990">
      <w:marLeft w:val="0"/>
      <w:marRight w:val="0"/>
      <w:marTop w:val="0"/>
      <w:marBottom w:val="0"/>
      <w:divBdr>
        <w:top w:val="none" w:sz="0" w:space="0" w:color="auto"/>
        <w:left w:val="none" w:sz="0" w:space="0" w:color="auto"/>
        <w:bottom w:val="none" w:sz="0" w:space="0" w:color="auto"/>
        <w:right w:val="none" w:sz="0" w:space="0" w:color="auto"/>
      </w:divBdr>
    </w:div>
    <w:div w:id="11692992">
      <w:marLeft w:val="0"/>
      <w:marRight w:val="0"/>
      <w:marTop w:val="0"/>
      <w:marBottom w:val="0"/>
      <w:divBdr>
        <w:top w:val="none" w:sz="0" w:space="0" w:color="auto"/>
        <w:left w:val="none" w:sz="0" w:space="0" w:color="auto"/>
        <w:bottom w:val="none" w:sz="0" w:space="0" w:color="auto"/>
        <w:right w:val="none" w:sz="0" w:space="0" w:color="auto"/>
      </w:divBdr>
    </w:div>
    <w:div w:id="11692993">
      <w:marLeft w:val="0"/>
      <w:marRight w:val="0"/>
      <w:marTop w:val="0"/>
      <w:marBottom w:val="0"/>
      <w:divBdr>
        <w:top w:val="none" w:sz="0" w:space="0" w:color="auto"/>
        <w:left w:val="none" w:sz="0" w:space="0" w:color="auto"/>
        <w:bottom w:val="none" w:sz="0" w:space="0" w:color="auto"/>
        <w:right w:val="none" w:sz="0" w:space="0" w:color="auto"/>
      </w:divBdr>
    </w:div>
    <w:div w:id="11692994">
      <w:marLeft w:val="0"/>
      <w:marRight w:val="0"/>
      <w:marTop w:val="0"/>
      <w:marBottom w:val="0"/>
      <w:divBdr>
        <w:top w:val="none" w:sz="0" w:space="0" w:color="auto"/>
        <w:left w:val="none" w:sz="0" w:space="0" w:color="auto"/>
        <w:bottom w:val="none" w:sz="0" w:space="0" w:color="auto"/>
        <w:right w:val="none" w:sz="0" w:space="0" w:color="auto"/>
      </w:divBdr>
    </w:div>
    <w:div w:id="11692995">
      <w:marLeft w:val="0"/>
      <w:marRight w:val="0"/>
      <w:marTop w:val="0"/>
      <w:marBottom w:val="0"/>
      <w:divBdr>
        <w:top w:val="none" w:sz="0" w:space="0" w:color="auto"/>
        <w:left w:val="none" w:sz="0" w:space="0" w:color="auto"/>
        <w:bottom w:val="none" w:sz="0" w:space="0" w:color="auto"/>
        <w:right w:val="none" w:sz="0" w:space="0" w:color="auto"/>
      </w:divBdr>
    </w:div>
    <w:div w:id="11692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10</Pages>
  <Words>4318</Words>
  <Characters>25046</Characters>
  <Application>Microsoft Office Word</Application>
  <DocSecurity>0</DocSecurity>
  <Lines>208</Lines>
  <Paragraphs>58</Paragraphs>
  <ScaleCrop>false</ScaleCrop>
  <Company>Panasonic</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103</cp:revision>
  <cp:lastPrinted>2024-01-22T08:12:00Z</cp:lastPrinted>
  <dcterms:created xsi:type="dcterms:W3CDTF">2024-01-29T07:59:00Z</dcterms:created>
  <dcterms:modified xsi:type="dcterms:W3CDTF">2024-05-13T10:40:00Z</dcterms:modified>
</cp:coreProperties>
</file>