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08" w:rsidRPr="00EB125B" w:rsidRDefault="0034220F" w:rsidP="008669BF">
      <w:pPr>
        <w:spacing w:line="240" w:lineRule="auto"/>
        <w:rPr>
          <w:sz w:val="24"/>
          <w:szCs w:val="24"/>
        </w:rPr>
      </w:pPr>
      <w:r w:rsidRPr="00EB125B">
        <w:rPr>
          <w:rFonts w:cs="Arial"/>
          <w:noProof/>
          <w:sz w:val="24"/>
          <w:szCs w:val="24"/>
          <w:lang w:eastAsia="ro-RO"/>
        </w:rPr>
        <w:drawing>
          <wp:inline distT="0" distB="0" distL="0" distR="0">
            <wp:extent cx="5731510" cy="11115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11535"/>
                    </a:xfrm>
                    <a:prstGeom prst="rect">
                      <a:avLst/>
                    </a:prstGeom>
                    <a:solidFill>
                      <a:srgbClr val="FFFFFF"/>
                    </a:solidFill>
                    <a:ln>
                      <a:noFill/>
                    </a:ln>
                  </pic:spPr>
                </pic:pic>
              </a:graphicData>
            </a:graphic>
          </wp:inline>
        </w:drawing>
      </w:r>
    </w:p>
    <w:p w:rsidR="0034220F" w:rsidRPr="00EB125B" w:rsidRDefault="0034220F" w:rsidP="008669BF">
      <w:pPr>
        <w:spacing w:line="240" w:lineRule="auto"/>
        <w:rPr>
          <w:sz w:val="24"/>
          <w:szCs w:val="24"/>
        </w:rPr>
      </w:pPr>
    </w:p>
    <w:p w:rsidR="0034220F" w:rsidRPr="00EB125B" w:rsidRDefault="0034220F" w:rsidP="008669BF">
      <w:pPr>
        <w:spacing w:line="240" w:lineRule="auto"/>
        <w:jc w:val="center"/>
        <w:rPr>
          <w:sz w:val="24"/>
          <w:szCs w:val="24"/>
        </w:rPr>
      </w:pPr>
      <w:r w:rsidRPr="00EB125B">
        <w:rPr>
          <w:sz w:val="24"/>
          <w:szCs w:val="24"/>
        </w:rPr>
        <w:t>MEMORIU DE PREZENTARE</w:t>
      </w:r>
    </w:p>
    <w:p w:rsidR="0034220F" w:rsidRPr="00EB125B" w:rsidRDefault="0034220F" w:rsidP="008669BF">
      <w:pPr>
        <w:spacing w:line="240" w:lineRule="auto"/>
        <w:jc w:val="center"/>
        <w:rPr>
          <w:sz w:val="24"/>
          <w:szCs w:val="24"/>
        </w:rPr>
      </w:pPr>
      <w:r w:rsidRPr="00EB125B">
        <w:rPr>
          <w:sz w:val="24"/>
          <w:szCs w:val="24"/>
        </w:rPr>
        <w:t xml:space="preserve">CONFORM ANEXA 5 </w:t>
      </w:r>
    </w:p>
    <w:p w:rsidR="0034220F" w:rsidRPr="00EB125B" w:rsidRDefault="0034220F" w:rsidP="008669BF">
      <w:pPr>
        <w:spacing w:line="240" w:lineRule="auto"/>
        <w:rPr>
          <w:sz w:val="24"/>
          <w:szCs w:val="24"/>
        </w:rPr>
      </w:pPr>
    </w:p>
    <w:p w:rsidR="0034220F" w:rsidRPr="00EB125B" w:rsidRDefault="0034220F" w:rsidP="008669BF">
      <w:pPr>
        <w:pStyle w:val="ListParagraph"/>
        <w:numPr>
          <w:ilvl w:val="0"/>
          <w:numId w:val="1"/>
        </w:numPr>
        <w:spacing w:line="240" w:lineRule="auto"/>
        <w:rPr>
          <w:sz w:val="24"/>
          <w:szCs w:val="24"/>
        </w:rPr>
      </w:pPr>
      <w:r w:rsidRPr="00EB125B">
        <w:rPr>
          <w:sz w:val="24"/>
          <w:szCs w:val="24"/>
        </w:rPr>
        <w:t>Denumirea proiectului</w:t>
      </w:r>
      <w:r w:rsidR="005F71ED" w:rsidRPr="00EB125B">
        <w:rPr>
          <w:sz w:val="24"/>
          <w:szCs w:val="24"/>
        </w:rPr>
        <w:t xml:space="preserve"> : </w:t>
      </w:r>
      <w:r w:rsidR="00986ECA" w:rsidRPr="00EB125B">
        <w:rPr>
          <w:sz w:val="24"/>
          <w:szCs w:val="24"/>
        </w:rPr>
        <w:t>CONSTRUIRE HALA MAROCHINARIE, IMPREJMUIRE TEREN SI ORGANIZARE DE SANTIER</w:t>
      </w:r>
      <w:r w:rsidR="005F71ED" w:rsidRPr="00EB125B">
        <w:rPr>
          <w:sz w:val="24"/>
          <w:szCs w:val="24"/>
        </w:rPr>
        <w:t xml:space="preserve"> </w:t>
      </w:r>
    </w:p>
    <w:p w:rsidR="005F71ED" w:rsidRPr="00EB125B" w:rsidRDefault="005F71ED" w:rsidP="008669BF">
      <w:pPr>
        <w:pStyle w:val="ListParagraph"/>
        <w:spacing w:line="240" w:lineRule="auto"/>
        <w:ind w:left="1080"/>
        <w:rPr>
          <w:sz w:val="24"/>
          <w:szCs w:val="24"/>
        </w:rPr>
      </w:pPr>
      <w:r w:rsidRPr="00EB125B">
        <w:rPr>
          <w:sz w:val="24"/>
          <w:szCs w:val="24"/>
        </w:rPr>
        <w:t xml:space="preserve">Amplasament: </w:t>
      </w:r>
      <w:r w:rsidR="00986ECA" w:rsidRPr="00EB125B">
        <w:rPr>
          <w:sz w:val="24"/>
          <w:szCs w:val="24"/>
        </w:rPr>
        <w:t>Str. Strajii, nr. 91B, com. Cumpana, jud. Constanta</w:t>
      </w:r>
    </w:p>
    <w:p w:rsidR="0034220F" w:rsidRPr="00EB125B" w:rsidRDefault="0034220F" w:rsidP="008669BF">
      <w:pPr>
        <w:pStyle w:val="ListParagraph"/>
        <w:numPr>
          <w:ilvl w:val="0"/>
          <w:numId w:val="1"/>
        </w:numPr>
        <w:spacing w:line="240" w:lineRule="auto"/>
        <w:rPr>
          <w:sz w:val="24"/>
          <w:szCs w:val="24"/>
        </w:rPr>
      </w:pPr>
      <w:r w:rsidRPr="00EB125B">
        <w:rPr>
          <w:sz w:val="24"/>
          <w:szCs w:val="24"/>
        </w:rPr>
        <w:t>Titular</w:t>
      </w:r>
    </w:p>
    <w:p w:rsidR="0034220F" w:rsidRPr="00EB125B" w:rsidRDefault="0034220F" w:rsidP="008669BF">
      <w:pPr>
        <w:pStyle w:val="ListParagraph"/>
        <w:numPr>
          <w:ilvl w:val="1"/>
          <w:numId w:val="1"/>
        </w:numPr>
        <w:spacing w:line="240" w:lineRule="auto"/>
        <w:rPr>
          <w:sz w:val="24"/>
          <w:szCs w:val="24"/>
        </w:rPr>
      </w:pPr>
      <w:r w:rsidRPr="00EB125B">
        <w:rPr>
          <w:sz w:val="24"/>
          <w:szCs w:val="24"/>
        </w:rPr>
        <w:t>Numele companiei</w:t>
      </w:r>
      <w:r w:rsidR="005F71ED" w:rsidRPr="00EB125B">
        <w:rPr>
          <w:sz w:val="24"/>
          <w:szCs w:val="24"/>
        </w:rPr>
        <w:t xml:space="preserve">: </w:t>
      </w:r>
      <w:r w:rsidR="00986ECA" w:rsidRPr="00EB125B">
        <w:rPr>
          <w:sz w:val="24"/>
          <w:szCs w:val="24"/>
        </w:rPr>
        <w:t>S.C. BOCANE ACCESORIES S.R.L.</w:t>
      </w:r>
    </w:p>
    <w:p w:rsidR="0034220F" w:rsidRPr="00EB125B" w:rsidRDefault="0034220F" w:rsidP="008669BF">
      <w:pPr>
        <w:pStyle w:val="ListParagraph"/>
        <w:numPr>
          <w:ilvl w:val="1"/>
          <w:numId w:val="1"/>
        </w:numPr>
        <w:spacing w:line="240" w:lineRule="auto"/>
        <w:rPr>
          <w:sz w:val="24"/>
          <w:szCs w:val="24"/>
        </w:rPr>
      </w:pPr>
      <w:r w:rsidRPr="00EB125B">
        <w:rPr>
          <w:sz w:val="24"/>
          <w:szCs w:val="24"/>
        </w:rPr>
        <w:t>Adresa postala</w:t>
      </w:r>
      <w:r w:rsidR="005F71ED" w:rsidRPr="00EB125B">
        <w:rPr>
          <w:sz w:val="24"/>
          <w:szCs w:val="24"/>
        </w:rPr>
        <w:t xml:space="preserve">: </w:t>
      </w:r>
      <w:r w:rsidR="00986ECA" w:rsidRPr="00EB125B">
        <w:rPr>
          <w:sz w:val="24"/>
          <w:szCs w:val="24"/>
        </w:rPr>
        <w:t>Constanta, bdul 1 Decembrie 1918, nr. 2A, bl. I2, et. 5, ap. 20, cam.  1.</w:t>
      </w:r>
    </w:p>
    <w:p w:rsidR="0034220F" w:rsidRPr="00EB125B" w:rsidRDefault="0034220F" w:rsidP="008669BF">
      <w:pPr>
        <w:pStyle w:val="ListParagraph"/>
        <w:numPr>
          <w:ilvl w:val="1"/>
          <w:numId w:val="1"/>
        </w:numPr>
        <w:spacing w:line="240" w:lineRule="auto"/>
        <w:rPr>
          <w:sz w:val="24"/>
          <w:szCs w:val="24"/>
        </w:rPr>
      </w:pPr>
      <w:r w:rsidRPr="00EB125B">
        <w:rPr>
          <w:sz w:val="24"/>
          <w:szCs w:val="24"/>
        </w:rPr>
        <w:t>Numarul de telefon, de fax si adresa de e-mail</w:t>
      </w:r>
      <w:r w:rsidR="005F71ED" w:rsidRPr="00EB125B">
        <w:rPr>
          <w:sz w:val="24"/>
          <w:szCs w:val="24"/>
        </w:rPr>
        <w:t xml:space="preserve">: </w:t>
      </w:r>
    </w:p>
    <w:p w:rsidR="00986ECA" w:rsidRPr="00EB125B" w:rsidRDefault="00986ECA" w:rsidP="008669BF">
      <w:pPr>
        <w:pStyle w:val="ListParagraph"/>
        <w:spacing w:line="240" w:lineRule="auto"/>
        <w:ind w:left="1440"/>
        <w:rPr>
          <w:sz w:val="24"/>
          <w:szCs w:val="24"/>
        </w:rPr>
      </w:pPr>
    </w:p>
    <w:p w:rsidR="0034220F" w:rsidRPr="00EB125B" w:rsidRDefault="0034220F" w:rsidP="008669BF">
      <w:pPr>
        <w:pStyle w:val="ListParagraph"/>
        <w:numPr>
          <w:ilvl w:val="0"/>
          <w:numId w:val="1"/>
        </w:numPr>
        <w:spacing w:line="240" w:lineRule="auto"/>
        <w:rPr>
          <w:sz w:val="24"/>
          <w:szCs w:val="24"/>
        </w:rPr>
      </w:pPr>
      <w:r w:rsidRPr="00EB125B">
        <w:rPr>
          <w:sz w:val="24"/>
          <w:szCs w:val="24"/>
        </w:rPr>
        <w:t>Descrierea proiectului</w:t>
      </w:r>
    </w:p>
    <w:p w:rsidR="00362723" w:rsidRPr="00EB125B" w:rsidRDefault="00362723" w:rsidP="008669BF">
      <w:pPr>
        <w:pStyle w:val="ListParagraph"/>
        <w:spacing w:line="240" w:lineRule="auto"/>
        <w:ind w:left="1440"/>
        <w:rPr>
          <w:sz w:val="24"/>
          <w:szCs w:val="24"/>
        </w:rPr>
      </w:pPr>
    </w:p>
    <w:p w:rsidR="00362723" w:rsidRPr="00EB125B" w:rsidRDefault="00362723" w:rsidP="008669BF">
      <w:pPr>
        <w:pStyle w:val="ListParagraph"/>
        <w:numPr>
          <w:ilvl w:val="1"/>
          <w:numId w:val="1"/>
        </w:numPr>
        <w:spacing w:line="240" w:lineRule="auto"/>
        <w:rPr>
          <w:sz w:val="24"/>
          <w:szCs w:val="24"/>
        </w:rPr>
      </w:pPr>
      <w:r w:rsidRPr="00EB125B">
        <w:rPr>
          <w:sz w:val="24"/>
          <w:szCs w:val="24"/>
        </w:rPr>
        <w:t>Date tehnice ale investitiei</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Se propune construire “Hala de productie marochinarie”  in comuna Cumpana.</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w:t>
      </w:r>
      <w:r w:rsidRPr="00EB125B">
        <w:rPr>
          <w:rFonts w:asciiTheme="minorHAnsi" w:hAnsiTheme="minorHAnsi" w:cs="Arial"/>
          <w:lang w:val="ro-RO"/>
        </w:rPr>
        <w:tab/>
        <w:t>Terenul pe care se propune constructia este situat in intravilanul Comunei Cumpana si are categoria de folosinta arabil.</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w:t>
      </w:r>
      <w:r w:rsidRPr="00EB125B">
        <w:rPr>
          <w:rFonts w:asciiTheme="minorHAnsi" w:hAnsiTheme="minorHAnsi" w:cs="Arial"/>
          <w:lang w:val="ro-RO"/>
        </w:rPr>
        <w:tab/>
        <w:t>Suprafata terenului este de 1480 mp.</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w:t>
      </w:r>
      <w:r w:rsidRPr="00EB125B">
        <w:rPr>
          <w:rFonts w:asciiTheme="minorHAnsi" w:hAnsiTheme="minorHAnsi" w:cs="Arial"/>
          <w:lang w:val="ro-RO"/>
        </w:rPr>
        <w:tab/>
        <w:t>Imobilul (terenul) este proprietatea</w:t>
      </w:r>
      <w:r w:rsidRPr="00EB125B">
        <w:rPr>
          <w:rFonts w:asciiTheme="minorHAnsi" w:hAnsiTheme="minorHAnsi" w:cs="Arial"/>
          <w:b/>
          <w:lang w:val="ro-RO"/>
        </w:rPr>
        <w:t xml:space="preserve"> </w:t>
      </w:r>
      <w:r w:rsidRPr="00EB125B">
        <w:rPr>
          <w:rFonts w:asciiTheme="minorHAnsi" w:hAnsiTheme="minorHAnsi" w:cs="Arial"/>
          <w:lang w:val="ro-RO"/>
        </w:rPr>
        <w:t>Primariei Comunei Cumpana, conform actelor de proprietate, cu drept de superficie al Bocane Accesories SRL, iar constructia propusa va fi proprietatea beneficiarului Bocane Accesories SRL, conform «Contractului de superficie», incheiat intre parti.</w:t>
      </w:r>
    </w:p>
    <w:p w:rsidR="00986ECA" w:rsidRPr="00EB125B" w:rsidRDefault="00986ECA" w:rsidP="008669BF">
      <w:pPr>
        <w:pStyle w:val="BodyText"/>
        <w:spacing w:after="0"/>
        <w:ind w:left="1080"/>
        <w:jc w:val="both"/>
        <w:rPr>
          <w:rFonts w:asciiTheme="minorHAnsi" w:hAnsiTheme="minorHAnsi" w:cs="Arial"/>
          <w:lang w:val="ro-RO"/>
        </w:rPr>
      </w:pP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          Terenul este identificat prin urmatoarele vecinatati :</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 la Sud: Statul Roman – Depozit pamant „C+D”;</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 la Vest:    Lot 10/2 ;</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 la Nord:   Prelungirea Strazii Strajii;</w:t>
      </w:r>
    </w:p>
    <w:p w:rsidR="00986ECA" w:rsidRPr="00EB125B" w:rsidRDefault="00986ECA" w:rsidP="008669BF">
      <w:pPr>
        <w:pStyle w:val="BodyText"/>
        <w:spacing w:after="0"/>
        <w:ind w:left="1080"/>
        <w:jc w:val="both"/>
        <w:rPr>
          <w:rFonts w:asciiTheme="minorHAnsi" w:hAnsiTheme="minorHAnsi" w:cs="Arial"/>
          <w:lang w:val="ro-RO"/>
        </w:rPr>
      </w:pPr>
      <w:r w:rsidRPr="00EB125B">
        <w:rPr>
          <w:rFonts w:asciiTheme="minorHAnsi" w:hAnsiTheme="minorHAnsi" w:cs="Arial"/>
          <w:lang w:val="ro-RO"/>
        </w:rPr>
        <w:t>- la Est:  Lot 10/1/2/1/3/2;</w:t>
      </w:r>
    </w:p>
    <w:p w:rsidR="00986ECA" w:rsidRPr="00EB125B" w:rsidRDefault="00986ECA" w:rsidP="008669BF">
      <w:pPr>
        <w:pStyle w:val="ListParagraph"/>
        <w:spacing w:line="240" w:lineRule="auto"/>
        <w:ind w:left="-142"/>
        <w:rPr>
          <w:sz w:val="24"/>
          <w:szCs w:val="24"/>
        </w:rPr>
      </w:pPr>
      <w:r w:rsidRPr="00EB125B">
        <w:rPr>
          <w:sz w:val="24"/>
          <w:szCs w:val="24"/>
        </w:rPr>
        <w:t>Se propune construirea unei hale de marochinarie cu regim de inaltime parter si imprejmuire teren.</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Regim de inaltime : P;</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Suprafata desfasurata :   204 mp ;</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Suprafata construita la sol :   204 mp ;</w:t>
      </w:r>
    </w:p>
    <w:p w:rsidR="00986ECA" w:rsidRPr="00EB125B" w:rsidRDefault="00986ECA" w:rsidP="008669BF">
      <w:pPr>
        <w:pStyle w:val="BodyTextIndent2"/>
        <w:spacing w:line="240" w:lineRule="auto"/>
        <w:ind w:left="0"/>
        <w:jc w:val="both"/>
        <w:rPr>
          <w:rFonts w:cs="Arial"/>
          <w:bCs/>
          <w:sz w:val="24"/>
          <w:szCs w:val="24"/>
        </w:rPr>
      </w:pPr>
      <w:r w:rsidRPr="00EB125B">
        <w:rPr>
          <w:rFonts w:cs="Arial"/>
          <w:sz w:val="24"/>
          <w:szCs w:val="24"/>
        </w:rPr>
        <w:t>Din punct de vedere functional, constructia propusa va avea urmatoarea structura:</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Spatiu productie – 42,06mp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lastRenderedPageBreak/>
        <w:t>Spatiu asamblare – 29,08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Grup sanitar – 2,85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Depozitare – 36,10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Spalator – 5,49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Birou – 12,24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Birou – 12,15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Grup sanitar – 2,02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Grup sanitar femei – 6,42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Showroom – 27,96 mp</w:t>
      </w:r>
    </w:p>
    <w:p w:rsidR="00986ECA" w:rsidRPr="00EB125B" w:rsidRDefault="00986ECA" w:rsidP="008669BF">
      <w:pPr>
        <w:pStyle w:val="BodyTextIndent2"/>
        <w:widowControl w:val="0"/>
        <w:numPr>
          <w:ilvl w:val="0"/>
          <w:numId w:val="21"/>
        </w:numPr>
        <w:suppressAutoHyphens/>
        <w:spacing w:after="0" w:line="240" w:lineRule="auto"/>
        <w:rPr>
          <w:rFonts w:cs="Arial"/>
          <w:bCs/>
          <w:sz w:val="24"/>
          <w:szCs w:val="24"/>
        </w:rPr>
      </w:pPr>
      <w:r w:rsidRPr="00EB125B">
        <w:rPr>
          <w:rFonts w:cs="Arial"/>
          <w:bCs/>
          <w:sz w:val="24"/>
          <w:szCs w:val="24"/>
        </w:rPr>
        <w:t>Camera Tehnica – 6,29 mp</w:t>
      </w:r>
    </w:p>
    <w:p w:rsidR="00986ECA" w:rsidRPr="00EB125B" w:rsidRDefault="00986ECA" w:rsidP="008669BF">
      <w:pPr>
        <w:pStyle w:val="BodyText3"/>
        <w:spacing w:line="240" w:lineRule="auto"/>
        <w:rPr>
          <w:b/>
          <w:bCs/>
          <w:sz w:val="24"/>
          <w:szCs w:val="24"/>
          <w:u w:val="single"/>
        </w:rPr>
      </w:pPr>
    </w:p>
    <w:p w:rsidR="00986ECA" w:rsidRPr="00EB125B" w:rsidRDefault="00986ECA" w:rsidP="008669BF">
      <w:pPr>
        <w:spacing w:line="240" w:lineRule="auto"/>
        <w:jc w:val="both"/>
        <w:rPr>
          <w:rFonts w:cs="Arial"/>
          <w:sz w:val="24"/>
          <w:szCs w:val="24"/>
        </w:rPr>
      </w:pPr>
      <w:r w:rsidRPr="00EB125B">
        <w:rPr>
          <w:rFonts w:cs="Arial"/>
          <w:b/>
          <w:bCs/>
          <w:sz w:val="24"/>
          <w:szCs w:val="24"/>
          <w:u w:val="single"/>
        </w:rPr>
        <w:t>Finisaje interioare:</w:t>
      </w:r>
    </w:p>
    <w:p w:rsidR="00986ECA" w:rsidRPr="00EB125B" w:rsidRDefault="00986ECA" w:rsidP="008669BF">
      <w:pPr>
        <w:spacing w:line="240" w:lineRule="auto"/>
        <w:ind w:left="2160" w:hanging="2160"/>
        <w:jc w:val="both"/>
        <w:rPr>
          <w:rFonts w:cs="Arial"/>
          <w:sz w:val="24"/>
          <w:szCs w:val="24"/>
        </w:rPr>
      </w:pPr>
      <w:r w:rsidRPr="00EB125B">
        <w:rPr>
          <w:rFonts w:cs="Arial"/>
          <w:sz w:val="24"/>
          <w:szCs w:val="24"/>
        </w:rPr>
        <w:t xml:space="preserve">-     pardoseli  </w:t>
      </w:r>
      <w:r w:rsidRPr="00EB125B">
        <w:rPr>
          <w:rFonts w:cs="Arial"/>
          <w:sz w:val="24"/>
          <w:szCs w:val="24"/>
        </w:rPr>
        <w:tab/>
        <w:t xml:space="preserve">- gresie portelanata antiderapanta; </w:t>
      </w:r>
    </w:p>
    <w:p w:rsidR="00986ECA" w:rsidRPr="00EB125B" w:rsidRDefault="00986ECA" w:rsidP="008669BF">
      <w:pPr>
        <w:spacing w:line="240" w:lineRule="auto"/>
        <w:ind w:left="2160" w:hanging="2160"/>
        <w:jc w:val="both"/>
        <w:rPr>
          <w:rFonts w:cs="Arial"/>
          <w:sz w:val="24"/>
          <w:szCs w:val="24"/>
        </w:rPr>
      </w:pPr>
      <w:r w:rsidRPr="00EB125B">
        <w:rPr>
          <w:rFonts w:cs="Arial"/>
          <w:sz w:val="24"/>
          <w:szCs w:val="24"/>
        </w:rPr>
        <w:tab/>
        <w:t>- Vopsea epoxidica</w:t>
      </w:r>
    </w:p>
    <w:p w:rsidR="00986ECA" w:rsidRPr="00EB125B" w:rsidRDefault="00986ECA" w:rsidP="008669BF">
      <w:pPr>
        <w:widowControl w:val="0"/>
        <w:numPr>
          <w:ilvl w:val="0"/>
          <w:numId w:val="20"/>
        </w:numPr>
        <w:tabs>
          <w:tab w:val="left" w:pos="360"/>
        </w:tabs>
        <w:suppressAutoHyphens/>
        <w:spacing w:after="0" w:line="240" w:lineRule="auto"/>
        <w:ind w:left="15" w:hanging="29"/>
        <w:jc w:val="both"/>
        <w:rPr>
          <w:rFonts w:cs="Arial"/>
          <w:b/>
          <w:bCs/>
          <w:sz w:val="24"/>
          <w:szCs w:val="24"/>
          <w:u w:val="single"/>
        </w:rPr>
      </w:pPr>
      <w:r w:rsidRPr="00EB125B">
        <w:rPr>
          <w:rFonts w:cs="Arial"/>
          <w:sz w:val="24"/>
          <w:szCs w:val="24"/>
        </w:rPr>
        <w:t xml:space="preserve">pereti  </w:t>
      </w:r>
      <w:r w:rsidRPr="00EB125B">
        <w:rPr>
          <w:rFonts w:cs="Arial"/>
          <w:sz w:val="24"/>
          <w:szCs w:val="24"/>
        </w:rPr>
        <w:tab/>
      </w:r>
      <w:r w:rsidRPr="00EB125B">
        <w:rPr>
          <w:rFonts w:cs="Arial"/>
          <w:sz w:val="24"/>
          <w:szCs w:val="24"/>
        </w:rPr>
        <w:tab/>
        <w:t>- vopsea lavabila, aplicata pe gips carton</w:t>
      </w:r>
    </w:p>
    <w:p w:rsidR="00986ECA" w:rsidRPr="00EB125B" w:rsidRDefault="00986ECA" w:rsidP="008669BF">
      <w:pPr>
        <w:pStyle w:val="BodyText"/>
        <w:spacing w:after="0"/>
        <w:jc w:val="both"/>
        <w:rPr>
          <w:rFonts w:asciiTheme="minorHAnsi" w:hAnsiTheme="minorHAnsi" w:cs="Arial"/>
          <w:lang w:val="ro-RO"/>
        </w:rPr>
      </w:pPr>
    </w:p>
    <w:p w:rsidR="00986ECA" w:rsidRPr="00EB125B" w:rsidRDefault="00986ECA" w:rsidP="008669BF">
      <w:pPr>
        <w:pStyle w:val="BodyText"/>
        <w:spacing w:after="0"/>
        <w:ind w:left="1080" w:hanging="1080"/>
        <w:jc w:val="both"/>
        <w:rPr>
          <w:rFonts w:asciiTheme="minorHAnsi" w:hAnsiTheme="minorHAnsi" w:cs="Arial"/>
          <w:lang w:val="ro-RO"/>
        </w:rPr>
      </w:pPr>
      <w:r w:rsidRPr="00EB125B">
        <w:rPr>
          <w:rFonts w:asciiTheme="minorHAnsi" w:hAnsiTheme="minorHAnsi" w:cs="Arial"/>
          <w:b/>
          <w:u w:val="single"/>
          <w:lang w:val="ro-RO"/>
        </w:rPr>
        <w:t>Date constructive :</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Fundatii : fundatie tip pahare, beton tip B250 cu armatura fier fi 8/10/12 conform proiectului de rezistenta si placa armata 15 cm grosime;</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Structura de rezistenta : profile metalice usoare ;</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Pereti : panouri termoizolante, tip sandwich ;</w:t>
      </w:r>
    </w:p>
    <w:p w:rsidR="00986ECA" w:rsidRPr="00EB125B" w:rsidRDefault="00986ECA" w:rsidP="008669BF">
      <w:pPr>
        <w:pStyle w:val="BodyText"/>
        <w:spacing w:after="0"/>
        <w:jc w:val="both"/>
        <w:rPr>
          <w:rFonts w:asciiTheme="minorHAnsi" w:hAnsiTheme="minorHAnsi" w:cs="Arial"/>
          <w:lang w:val="ro-RO"/>
        </w:rPr>
      </w:pPr>
      <w:r w:rsidRPr="00EB125B">
        <w:rPr>
          <w:rFonts w:asciiTheme="minorHAnsi" w:hAnsiTheme="minorHAnsi" w:cs="Arial"/>
          <w:lang w:val="ro-RO"/>
        </w:rPr>
        <w:t xml:space="preserve">Tamplarie : </w:t>
      </w:r>
      <w:r w:rsidRPr="00EB125B">
        <w:rPr>
          <w:rFonts w:asciiTheme="minorHAnsi" w:hAnsiTheme="minorHAnsi" w:cs="Arial"/>
          <w:lang w:val="ro-RO"/>
        </w:rPr>
        <w:t xml:space="preserve">aluminiu </w:t>
      </w:r>
      <w:r w:rsidR="00EB125B" w:rsidRPr="00EB125B">
        <w:rPr>
          <w:rFonts w:asciiTheme="minorHAnsi" w:hAnsiTheme="minorHAnsi" w:cs="Arial"/>
          <w:lang w:val="ro-RO"/>
        </w:rPr>
        <w:t xml:space="preserve">la usi si ferestrele PVC </w:t>
      </w:r>
      <w:r w:rsidRPr="00EB125B">
        <w:rPr>
          <w:rFonts w:asciiTheme="minorHAnsi" w:hAnsiTheme="minorHAnsi" w:cs="Arial"/>
          <w:lang w:val="ro-RO"/>
        </w:rPr>
        <w:t>cu geam termopan ;</w:t>
      </w:r>
    </w:p>
    <w:p w:rsidR="00986ECA" w:rsidRPr="00EB125B" w:rsidRDefault="00986ECA" w:rsidP="008669BF">
      <w:pPr>
        <w:pStyle w:val="BodyText"/>
        <w:spacing w:after="0"/>
        <w:jc w:val="both"/>
        <w:rPr>
          <w:rFonts w:asciiTheme="minorHAnsi" w:hAnsiTheme="minorHAnsi" w:cs="Arial"/>
          <w:b/>
          <w:lang w:val="ro-RO"/>
        </w:rPr>
      </w:pPr>
      <w:r w:rsidRPr="00EB125B">
        <w:rPr>
          <w:rFonts w:asciiTheme="minorHAnsi" w:hAnsiTheme="minorHAnsi" w:cs="Arial"/>
          <w:lang w:val="ro-RO"/>
        </w:rPr>
        <w:t>Invelitoare : tip sarpanta din grinzi metalice acoperita cu panouri sandwich;</w:t>
      </w:r>
    </w:p>
    <w:p w:rsidR="00986ECA" w:rsidRPr="00EB125B" w:rsidRDefault="00986ECA" w:rsidP="008669BF">
      <w:pPr>
        <w:widowControl w:val="0"/>
        <w:suppressAutoHyphens/>
        <w:spacing w:after="0" w:line="240" w:lineRule="auto"/>
        <w:jc w:val="both"/>
        <w:rPr>
          <w:sz w:val="24"/>
          <w:szCs w:val="24"/>
        </w:rPr>
      </w:pPr>
      <w:r w:rsidRPr="00EB125B">
        <w:rPr>
          <w:rFonts w:cs="Arial"/>
          <w:sz w:val="24"/>
          <w:szCs w:val="24"/>
        </w:rPr>
        <w:t>O</w:t>
      </w:r>
      <w:r w:rsidRPr="00EB125B">
        <w:rPr>
          <w:rFonts w:cs="Arial"/>
          <w:sz w:val="24"/>
          <w:szCs w:val="24"/>
        </w:rPr>
        <w:t>rnamente din tabla culoare gri antracit</w:t>
      </w:r>
    </w:p>
    <w:p w:rsidR="00362723" w:rsidRPr="00EB125B" w:rsidRDefault="00362723" w:rsidP="008669BF">
      <w:pPr>
        <w:autoSpaceDE w:val="0"/>
        <w:spacing w:line="240" w:lineRule="auto"/>
        <w:rPr>
          <w:rStyle w:val="A0"/>
          <w:rFonts w:asciiTheme="minorHAnsi" w:eastAsia="Times-Roman" w:hAnsiTheme="minorHAnsi" w:cs="Arial"/>
          <w:b/>
          <w:bCs/>
          <w:sz w:val="24"/>
          <w:szCs w:val="24"/>
          <w:u w:val="single"/>
        </w:rPr>
      </w:pPr>
    </w:p>
    <w:p w:rsidR="00986ECA" w:rsidRPr="00EB125B" w:rsidRDefault="00986ECA" w:rsidP="008669BF">
      <w:pPr>
        <w:autoSpaceDE w:val="0"/>
        <w:spacing w:line="240" w:lineRule="auto"/>
        <w:rPr>
          <w:rStyle w:val="A0"/>
          <w:rFonts w:asciiTheme="minorHAnsi" w:eastAsia="Times-Roman" w:hAnsiTheme="minorHAnsi" w:cs="Arial"/>
          <w:b/>
          <w:bCs/>
          <w:sz w:val="24"/>
          <w:szCs w:val="24"/>
          <w:u w:val="single"/>
        </w:rPr>
      </w:pPr>
    </w:p>
    <w:p w:rsidR="00986ECA" w:rsidRPr="00EB125B" w:rsidRDefault="00986ECA" w:rsidP="008669BF">
      <w:pPr>
        <w:autoSpaceDE w:val="0"/>
        <w:spacing w:line="240" w:lineRule="auto"/>
        <w:rPr>
          <w:rStyle w:val="A0"/>
          <w:rFonts w:asciiTheme="minorHAnsi" w:eastAsia="Times-Roman" w:hAnsiTheme="minorHAnsi" w:cs="Arial"/>
          <w:b/>
          <w:bCs/>
          <w:sz w:val="24"/>
          <w:szCs w:val="24"/>
          <w:u w:val="single"/>
        </w:rPr>
      </w:pPr>
    </w:p>
    <w:p w:rsidR="00EB125B" w:rsidRPr="00EB125B" w:rsidRDefault="00EB125B" w:rsidP="008669BF">
      <w:pPr>
        <w:autoSpaceDE w:val="0"/>
        <w:spacing w:line="240" w:lineRule="auto"/>
        <w:rPr>
          <w:rStyle w:val="A0"/>
          <w:rFonts w:asciiTheme="minorHAnsi" w:eastAsia="Times-Roman" w:hAnsiTheme="minorHAnsi" w:cs="Arial"/>
          <w:b/>
          <w:bCs/>
          <w:sz w:val="24"/>
          <w:szCs w:val="24"/>
          <w:u w:val="single"/>
        </w:rPr>
      </w:pPr>
    </w:p>
    <w:p w:rsidR="00362723" w:rsidRPr="00EB125B" w:rsidRDefault="00362723" w:rsidP="008669BF">
      <w:pPr>
        <w:spacing w:line="240" w:lineRule="auto"/>
        <w:rPr>
          <w:rStyle w:val="A0"/>
          <w:rFonts w:asciiTheme="minorHAnsi" w:eastAsia="Times-Roman" w:hAnsiTheme="minorHAnsi" w:cs="Arial"/>
          <w:sz w:val="24"/>
          <w:szCs w:val="24"/>
        </w:rPr>
      </w:pPr>
      <w:r w:rsidRPr="00EB125B">
        <w:rPr>
          <w:rStyle w:val="A0"/>
          <w:rFonts w:asciiTheme="minorHAnsi" w:eastAsia="Times-Roman" w:hAnsiTheme="minorHAnsi" w:cs="Arial"/>
          <w:b/>
          <w:bCs/>
          <w:sz w:val="24"/>
          <w:szCs w:val="24"/>
          <w:u w:val="single"/>
        </w:rPr>
        <w:t>Imprejmuire</w:t>
      </w:r>
    </w:p>
    <w:p w:rsidR="00EB125B" w:rsidRPr="00EB125B" w:rsidRDefault="00EB125B" w:rsidP="008669BF">
      <w:pPr>
        <w:spacing w:line="240" w:lineRule="auto"/>
        <w:rPr>
          <w:sz w:val="24"/>
          <w:szCs w:val="24"/>
        </w:rPr>
      </w:pPr>
      <w:r w:rsidRPr="00EB125B">
        <w:rPr>
          <w:sz w:val="24"/>
          <w:szCs w:val="24"/>
          <w:lang w:val="en-GB"/>
        </w:rPr>
        <w:t>Imprejmuirea terenului se va realiza pe latura dinspre strada Strajii pe o lungime de 27.68 ml  cu parapet de beton prefabricat de 60x4.5x200 cm , cu fundatie izolata de b.a. o si stalpisori din b.a. cu inaltimea de 2.00 m. Intre stalpisori vor fi montate panouri din teava patrata 50x50 mm de otel, vopsite electrostatic, pana la inaltimea de 2,10 m. Se prevede o poarta pentru acces pietonal, cu latimea de 1.00 m si o poarta pentru acces auto cu latimea de 3,00 m. Pe celelalte laturi imprejmuirea va fi realizata pe o lungime de  181 ml din panouri de plasa bordurata de 200x200cm cu fundatii izolate de b.a. sub stalpi.</w:t>
      </w:r>
    </w:p>
    <w:p w:rsidR="005A5D8B" w:rsidRDefault="005A5D8B" w:rsidP="008669BF">
      <w:pPr>
        <w:pStyle w:val="NormalWeb"/>
        <w:rPr>
          <w:rFonts w:asciiTheme="minorHAnsi" w:hAnsiTheme="minorHAnsi"/>
        </w:rPr>
      </w:pPr>
      <w:r>
        <w:rPr>
          <w:rFonts w:asciiTheme="minorHAnsi" w:hAnsiTheme="minorHAnsi"/>
        </w:rPr>
        <w:t>P</w:t>
      </w:r>
      <w:r w:rsidRPr="005A5D8B">
        <w:rPr>
          <w:rFonts w:asciiTheme="minorHAnsi" w:hAnsiTheme="minorHAnsi"/>
        </w:rPr>
        <w:t>rofil</w:t>
      </w:r>
      <w:r>
        <w:rPr>
          <w:rFonts w:asciiTheme="minorHAnsi" w:hAnsiTheme="minorHAnsi"/>
        </w:rPr>
        <w:t>ul şi capacităţile de producţie</w:t>
      </w:r>
      <w:r w:rsidRPr="005A5D8B">
        <w:rPr>
          <w:rFonts w:asciiTheme="minorHAnsi" w:hAnsiTheme="minorHAnsi"/>
        </w:rPr>
        <w:t xml:space="preserve"> </w:t>
      </w:r>
    </w:p>
    <w:p w:rsidR="005A5D8B" w:rsidRPr="005A5D8B" w:rsidRDefault="005A5D8B" w:rsidP="008669BF">
      <w:pPr>
        <w:pStyle w:val="BodyText"/>
        <w:spacing w:after="0"/>
        <w:jc w:val="both"/>
        <w:rPr>
          <w:rFonts w:asciiTheme="minorHAnsi" w:hAnsiTheme="minorHAnsi" w:cs="Arial"/>
          <w:lang w:val="ro-RO"/>
        </w:rPr>
      </w:pPr>
      <w:r>
        <w:rPr>
          <w:rFonts w:asciiTheme="minorHAnsi" w:hAnsiTheme="minorHAnsi"/>
        </w:rPr>
        <w:tab/>
      </w:r>
      <w:r w:rsidRPr="005A5D8B">
        <w:rPr>
          <w:rFonts w:asciiTheme="minorHAnsi" w:hAnsiTheme="minorHAnsi" w:cs="Arial"/>
          <w:lang w:val="ro-RO"/>
        </w:rPr>
        <w:t xml:space="preserve">Bocane Accesories SRL produce curele din piele si genti din piele, in fabricarea carora sunt utilizate cantitati extrem de reduse de coloranti si adezivi pe baza de apa, fara potential inflamabil. </w:t>
      </w:r>
    </w:p>
    <w:p w:rsidR="00B721BB" w:rsidRPr="008669BF" w:rsidRDefault="008669BF" w:rsidP="008669BF">
      <w:pPr>
        <w:pStyle w:val="NormalWeb"/>
        <w:rPr>
          <w:rFonts w:asciiTheme="minorHAnsi" w:hAnsiTheme="minorHAnsi"/>
        </w:rPr>
      </w:pPr>
      <w:r w:rsidRPr="008669BF">
        <w:rPr>
          <w:rFonts w:asciiTheme="minorHAnsi" w:hAnsiTheme="minorHAnsi"/>
          <w:bCs/>
        </w:rPr>
        <w:lastRenderedPageBreak/>
        <w:t>P</w:t>
      </w:r>
      <w:r w:rsidR="00B721BB" w:rsidRPr="008669BF">
        <w:rPr>
          <w:rFonts w:asciiTheme="minorHAnsi" w:hAnsiTheme="minorHAnsi"/>
          <w:bCs/>
        </w:rPr>
        <w:t xml:space="preserve">roductie marochinarie (curele din piele, posete din piele, portofele din piele, etc.), capacitate de productie: 100 curele, 100 bratari, 30 de portofele  si 10 genti pe luna. </w:t>
      </w:r>
      <w:r w:rsidR="00B721BB" w:rsidRPr="008669BF">
        <w:rPr>
          <w:rFonts w:asciiTheme="minorHAnsi" w:hAnsiTheme="minorHAnsi"/>
          <w:color w:val="3366FF"/>
        </w:rPr>
        <w:br/>
      </w:r>
      <w:r w:rsidR="00B721BB" w:rsidRPr="008669BF">
        <w:rPr>
          <w:rFonts w:asciiTheme="minorHAnsi" w:hAnsiTheme="minorHAnsi"/>
        </w:rPr>
        <w:br/>
      </w:r>
      <w:r w:rsidR="00B721BB" w:rsidRPr="008669BF">
        <w:rPr>
          <w:rFonts w:asciiTheme="minorHAnsi" w:hAnsiTheme="minorHAnsi"/>
          <w:bCs/>
          <w:u w:val="single"/>
        </w:rPr>
        <w:t>Curele din piele</w:t>
      </w:r>
    </w:p>
    <w:p w:rsidR="00B721BB" w:rsidRPr="008669BF" w:rsidRDefault="00B721BB" w:rsidP="008669BF">
      <w:pPr>
        <w:pStyle w:val="NormalWeb"/>
        <w:rPr>
          <w:rFonts w:asciiTheme="minorHAnsi" w:hAnsiTheme="minorHAnsi"/>
        </w:rPr>
      </w:pPr>
      <w:r w:rsidRPr="008669BF">
        <w:rPr>
          <w:rFonts w:asciiTheme="minorHAnsi" w:hAnsiTheme="minorHAnsi"/>
          <w:bCs/>
        </w:rPr>
        <w:t>- taiere piele in fasii;</w:t>
      </w:r>
    </w:p>
    <w:p w:rsidR="00B721BB" w:rsidRPr="008669BF" w:rsidRDefault="00B721BB" w:rsidP="008669BF">
      <w:pPr>
        <w:pStyle w:val="NormalWeb"/>
        <w:rPr>
          <w:rFonts w:asciiTheme="minorHAnsi" w:hAnsiTheme="minorHAnsi"/>
        </w:rPr>
      </w:pPr>
      <w:r w:rsidRPr="008669BF">
        <w:rPr>
          <w:rFonts w:asciiTheme="minorHAnsi" w:hAnsiTheme="minorHAnsi"/>
          <w:bCs/>
        </w:rPr>
        <w:t>- finisare margini piele - subproduse obtinute - fasii de piele finisate;</w:t>
      </w:r>
    </w:p>
    <w:p w:rsidR="00B721BB" w:rsidRPr="008669BF" w:rsidRDefault="00B721BB" w:rsidP="008669BF">
      <w:pPr>
        <w:pStyle w:val="NormalWeb"/>
        <w:rPr>
          <w:rFonts w:asciiTheme="minorHAnsi" w:hAnsiTheme="minorHAnsi"/>
        </w:rPr>
      </w:pPr>
      <w:r w:rsidRPr="008669BF">
        <w:rPr>
          <w:rFonts w:asciiTheme="minorHAnsi" w:hAnsiTheme="minorHAnsi"/>
          <w:bCs/>
        </w:rPr>
        <w:t>- asamblare produs finit - montare catarama / coasere curea - produs finit obtinut - curea din piele.</w:t>
      </w:r>
    </w:p>
    <w:p w:rsidR="00B721BB" w:rsidRPr="008669BF" w:rsidRDefault="00B721BB" w:rsidP="008669BF">
      <w:pPr>
        <w:pStyle w:val="NormalWeb"/>
        <w:rPr>
          <w:rFonts w:asciiTheme="minorHAnsi" w:hAnsiTheme="minorHAnsi"/>
        </w:rPr>
      </w:pPr>
      <w:r w:rsidRPr="008669BF">
        <w:rPr>
          <w:rFonts w:asciiTheme="minorHAnsi" w:hAnsiTheme="minorHAnsi"/>
          <w:bCs/>
        </w:rPr>
        <w:t>Capacitate 100 curele pe luna</w:t>
      </w:r>
    </w:p>
    <w:p w:rsidR="00B721BB" w:rsidRPr="008669BF" w:rsidRDefault="00B721BB" w:rsidP="008669BF">
      <w:pPr>
        <w:pStyle w:val="NormalWeb"/>
        <w:rPr>
          <w:rFonts w:asciiTheme="minorHAnsi" w:hAnsiTheme="minorHAnsi"/>
        </w:rPr>
      </w:pPr>
      <w:r w:rsidRPr="008669BF">
        <w:rPr>
          <w:rFonts w:asciiTheme="minorHAnsi" w:hAnsiTheme="minorHAnsi"/>
          <w:bCs/>
          <w:u w:val="single"/>
        </w:rPr>
        <w:t>Genti din piele</w:t>
      </w:r>
    </w:p>
    <w:p w:rsidR="008669BF" w:rsidRDefault="00B721BB" w:rsidP="008669BF">
      <w:pPr>
        <w:pStyle w:val="NormalWeb"/>
        <w:rPr>
          <w:rFonts w:asciiTheme="minorHAnsi" w:hAnsiTheme="minorHAnsi"/>
        </w:rPr>
      </w:pPr>
      <w:r w:rsidRPr="008669BF">
        <w:rPr>
          <w:rFonts w:asciiTheme="minorHAnsi" w:hAnsiTheme="minorHAnsi"/>
          <w:bCs/>
        </w:rPr>
        <w:t>- taiere manuala piele conform tipar;</w:t>
      </w:r>
    </w:p>
    <w:p w:rsidR="00B721BB" w:rsidRPr="008669BF" w:rsidRDefault="00B721BB" w:rsidP="008669BF">
      <w:pPr>
        <w:pStyle w:val="NormalWeb"/>
        <w:rPr>
          <w:rFonts w:asciiTheme="minorHAnsi" w:hAnsiTheme="minorHAnsi"/>
        </w:rPr>
      </w:pPr>
      <w:r w:rsidRPr="008669BF">
        <w:rPr>
          <w:rFonts w:asciiTheme="minorHAnsi" w:hAnsiTheme="minorHAnsi"/>
          <w:bCs/>
        </w:rPr>
        <w:t>- asamblare;</w:t>
      </w:r>
    </w:p>
    <w:p w:rsidR="00B721BB" w:rsidRPr="008669BF" w:rsidRDefault="00B721BB" w:rsidP="008669BF">
      <w:pPr>
        <w:pStyle w:val="NormalWeb"/>
        <w:rPr>
          <w:rFonts w:asciiTheme="minorHAnsi" w:hAnsiTheme="minorHAnsi"/>
        </w:rPr>
      </w:pPr>
      <w:r w:rsidRPr="008669BF">
        <w:rPr>
          <w:rFonts w:asciiTheme="minorHAnsi" w:hAnsiTheme="minorHAnsi"/>
          <w:bCs/>
        </w:rPr>
        <w:t>- coasere;</w:t>
      </w:r>
    </w:p>
    <w:p w:rsidR="00B721BB" w:rsidRPr="008669BF" w:rsidRDefault="00B721BB" w:rsidP="008669BF">
      <w:pPr>
        <w:pStyle w:val="NormalWeb"/>
        <w:rPr>
          <w:rFonts w:asciiTheme="minorHAnsi" w:hAnsiTheme="minorHAnsi"/>
        </w:rPr>
      </w:pPr>
      <w:r w:rsidRPr="008669BF">
        <w:rPr>
          <w:rFonts w:asciiTheme="minorHAnsi" w:hAnsiTheme="minorHAnsi"/>
          <w:bCs/>
        </w:rPr>
        <w:t>- montare accesorii.</w:t>
      </w:r>
    </w:p>
    <w:p w:rsidR="00B721BB" w:rsidRPr="008669BF" w:rsidRDefault="00B721BB" w:rsidP="008669BF">
      <w:pPr>
        <w:pStyle w:val="NormalWeb"/>
        <w:rPr>
          <w:rFonts w:asciiTheme="minorHAnsi" w:hAnsiTheme="minorHAnsi"/>
        </w:rPr>
      </w:pPr>
      <w:r w:rsidRPr="008669BF">
        <w:rPr>
          <w:rFonts w:asciiTheme="minorHAnsi" w:hAnsiTheme="minorHAnsi"/>
          <w:bCs/>
        </w:rPr>
        <w:t>Capacitate 10 genti pe luna</w:t>
      </w:r>
    </w:p>
    <w:p w:rsidR="00B721BB" w:rsidRPr="008669BF" w:rsidRDefault="00B721BB" w:rsidP="008669BF">
      <w:pPr>
        <w:pStyle w:val="NormalWeb"/>
        <w:rPr>
          <w:rFonts w:asciiTheme="minorHAnsi" w:hAnsiTheme="minorHAnsi"/>
        </w:rPr>
      </w:pPr>
      <w:r w:rsidRPr="008669BF">
        <w:rPr>
          <w:rFonts w:asciiTheme="minorHAnsi" w:hAnsiTheme="minorHAnsi"/>
          <w:bCs/>
          <w:u w:val="single"/>
        </w:rPr>
        <w:t>Bratari din piele</w:t>
      </w:r>
    </w:p>
    <w:p w:rsidR="00B721BB" w:rsidRPr="008669BF" w:rsidRDefault="00B721BB" w:rsidP="008669BF">
      <w:pPr>
        <w:pStyle w:val="NormalWeb"/>
        <w:rPr>
          <w:rFonts w:asciiTheme="minorHAnsi" w:hAnsiTheme="minorHAnsi"/>
        </w:rPr>
      </w:pPr>
      <w:r w:rsidRPr="008669BF">
        <w:rPr>
          <w:rFonts w:asciiTheme="minorHAnsi" w:hAnsiTheme="minorHAnsi"/>
          <w:bCs/>
        </w:rPr>
        <w:t>- taiere piele in fasii;</w:t>
      </w:r>
    </w:p>
    <w:p w:rsidR="00B721BB" w:rsidRPr="008669BF" w:rsidRDefault="00B721BB" w:rsidP="008669BF">
      <w:pPr>
        <w:pStyle w:val="NormalWeb"/>
        <w:rPr>
          <w:rFonts w:asciiTheme="minorHAnsi" w:hAnsiTheme="minorHAnsi"/>
        </w:rPr>
      </w:pPr>
      <w:r w:rsidRPr="008669BF">
        <w:rPr>
          <w:rFonts w:asciiTheme="minorHAnsi" w:hAnsiTheme="minorHAnsi"/>
          <w:bCs/>
        </w:rPr>
        <w:t>- finisare margini piele - subproduse obtinute - fasii de piele finisate;</w:t>
      </w:r>
    </w:p>
    <w:p w:rsidR="00B721BB" w:rsidRPr="008669BF" w:rsidRDefault="00B721BB" w:rsidP="008669BF">
      <w:pPr>
        <w:pStyle w:val="NormalWeb"/>
        <w:rPr>
          <w:rFonts w:asciiTheme="minorHAnsi" w:hAnsiTheme="minorHAnsi"/>
        </w:rPr>
      </w:pPr>
      <w:r w:rsidRPr="008669BF">
        <w:rPr>
          <w:rFonts w:asciiTheme="minorHAnsi" w:hAnsiTheme="minorHAnsi"/>
          <w:bCs/>
        </w:rPr>
        <w:t>- asamblare produs finit - montare inchizatoare / coasere bratara - produs finit obtinut - bratara din piele.</w:t>
      </w:r>
    </w:p>
    <w:p w:rsidR="00B721BB" w:rsidRPr="008669BF" w:rsidRDefault="00B721BB" w:rsidP="008669BF">
      <w:pPr>
        <w:pStyle w:val="NormalWeb"/>
        <w:rPr>
          <w:rFonts w:asciiTheme="minorHAnsi" w:hAnsiTheme="minorHAnsi"/>
        </w:rPr>
      </w:pPr>
      <w:r w:rsidRPr="008669BF">
        <w:rPr>
          <w:rFonts w:asciiTheme="minorHAnsi" w:hAnsiTheme="minorHAnsi"/>
          <w:bCs/>
        </w:rPr>
        <w:t>Capacitate 100 bratari pe luna</w:t>
      </w:r>
    </w:p>
    <w:p w:rsidR="00B721BB" w:rsidRPr="008669BF" w:rsidRDefault="00B721BB" w:rsidP="008669BF">
      <w:pPr>
        <w:pStyle w:val="NormalWeb"/>
        <w:rPr>
          <w:rFonts w:asciiTheme="minorHAnsi" w:hAnsiTheme="minorHAnsi"/>
        </w:rPr>
      </w:pPr>
      <w:r w:rsidRPr="008669BF">
        <w:rPr>
          <w:rFonts w:asciiTheme="minorHAnsi" w:hAnsiTheme="minorHAnsi"/>
          <w:bCs/>
          <w:u w:val="single"/>
        </w:rPr>
        <w:t>Portofele din piele</w:t>
      </w:r>
    </w:p>
    <w:p w:rsidR="00B721BB" w:rsidRPr="008669BF" w:rsidRDefault="00B721BB" w:rsidP="008669BF">
      <w:pPr>
        <w:pStyle w:val="NormalWeb"/>
        <w:rPr>
          <w:rFonts w:asciiTheme="minorHAnsi" w:hAnsiTheme="minorHAnsi"/>
        </w:rPr>
      </w:pPr>
      <w:r w:rsidRPr="008669BF">
        <w:rPr>
          <w:rFonts w:asciiTheme="minorHAnsi" w:hAnsiTheme="minorHAnsi"/>
          <w:bCs/>
        </w:rPr>
        <w:t>- taiere manuala piele conform tipar;</w:t>
      </w:r>
      <w:r w:rsidRPr="008669BF">
        <w:rPr>
          <w:rFonts w:asciiTheme="minorHAnsi" w:hAnsiTheme="minorHAnsi"/>
        </w:rPr>
        <w:t xml:space="preserve"> </w:t>
      </w:r>
    </w:p>
    <w:p w:rsidR="00B721BB" w:rsidRPr="008669BF" w:rsidRDefault="00B721BB" w:rsidP="008669BF">
      <w:pPr>
        <w:pStyle w:val="NormalWeb"/>
        <w:rPr>
          <w:rFonts w:asciiTheme="minorHAnsi" w:hAnsiTheme="minorHAnsi"/>
        </w:rPr>
      </w:pPr>
      <w:r w:rsidRPr="008669BF">
        <w:rPr>
          <w:rFonts w:asciiTheme="minorHAnsi" w:hAnsiTheme="minorHAnsi"/>
          <w:bCs/>
        </w:rPr>
        <w:t>- asamblare;</w:t>
      </w:r>
    </w:p>
    <w:p w:rsidR="00B721BB" w:rsidRPr="008669BF" w:rsidRDefault="00B721BB" w:rsidP="008669BF">
      <w:pPr>
        <w:pStyle w:val="NormalWeb"/>
        <w:rPr>
          <w:rFonts w:asciiTheme="minorHAnsi" w:hAnsiTheme="minorHAnsi"/>
        </w:rPr>
      </w:pPr>
      <w:r w:rsidRPr="008669BF">
        <w:rPr>
          <w:rFonts w:asciiTheme="minorHAnsi" w:hAnsiTheme="minorHAnsi"/>
          <w:bCs/>
        </w:rPr>
        <w:t>- coasere.</w:t>
      </w:r>
    </w:p>
    <w:p w:rsidR="00B721BB" w:rsidRPr="008669BF" w:rsidRDefault="00B721BB" w:rsidP="008669BF">
      <w:pPr>
        <w:pStyle w:val="NormalWeb"/>
        <w:rPr>
          <w:rFonts w:asciiTheme="minorHAnsi" w:hAnsiTheme="minorHAnsi"/>
        </w:rPr>
      </w:pPr>
      <w:r w:rsidRPr="008669BF">
        <w:rPr>
          <w:rFonts w:asciiTheme="minorHAnsi" w:hAnsiTheme="minorHAnsi"/>
          <w:bCs/>
        </w:rPr>
        <w:t>Capacitate 30 portofele pe luna</w:t>
      </w:r>
    </w:p>
    <w:p w:rsidR="00B721BB" w:rsidRPr="008669BF" w:rsidRDefault="00B721BB" w:rsidP="008669BF">
      <w:pPr>
        <w:pStyle w:val="NormalWeb"/>
        <w:rPr>
          <w:rFonts w:asciiTheme="minorHAnsi" w:hAnsiTheme="minorHAnsi"/>
        </w:rPr>
      </w:pPr>
    </w:p>
    <w:p w:rsidR="00B721BB" w:rsidRPr="008669BF" w:rsidRDefault="00B721BB" w:rsidP="008669BF">
      <w:pPr>
        <w:pStyle w:val="NormalWeb"/>
        <w:rPr>
          <w:rFonts w:asciiTheme="minorHAnsi" w:hAnsiTheme="minorHAnsi"/>
        </w:rPr>
      </w:pPr>
      <w:r w:rsidRPr="008669BF">
        <w:rPr>
          <w:rFonts w:asciiTheme="minorHAnsi" w:hAnsiTheme="minorHAnsi"/>
        </w:rPr>
        <w:lastRenderedPageBreak/>
        <w:t xml:space="preserve">- materiile prime, energia şi combustibilii utilizaţi, cu modul de asigurare a acestora; </w:t>
      </w:r>
    </w:p>
    <w:p w:rsidR="00B721BB" w:rsidRPr="008669BF" w:rsidRDefault="00B721BB" w:rsidP="008669BF">
      <w:pPr>
        <w:pStyle w:val="NormalWeb"/>
        <w:rPr>
          <w:rFonts w:asciiTheme="minorHAnsi" w:hAnsiTheme="minorHAnsi"/>
        </w:rPr>
      </w:pPr>
      <w:r w:rsidRPr="008669BF">
        <w:rPr>
          <w:rFonts w:asciiTheme="minorHAnsi" w:hAnsiTheme="minorHAnsi"/>
          <w:bCs/>
          <w:u w:val="single"/>
        </w:rPr>
        <w:t>Materii prime curele de piele</w:t>
      </w:r>
      <w:r w:rsidRPr="008669BF">
        <w:rPr>
          <w:rFonts w:asciiTheme="minorHAnsi" w:hAnsiTheme="minorHAnsi"/>
          <w:bCs/>
        </w:rPr>
        <w:t>: piele naturala tabacita vegetal grosime 3.2-3.8 mm colorata, accesorii metalice, ata pentru cusut;</w:t>
      </w:r>
    </w:p>
    <w:p w:rsidR="00B721BB" w:rsidRPr="008669BF" w:rsidRDefault="00B721BB" w:rsidP="008669BF">
      <w:pPr>
        <w:pStyle w:val="NormalWeb"/>
        <w:rPr>
          <w:rFonts w:asciiTheme="minorHAnsi" w:hAnsiTheme="minorHAnsi"/>
        </w:rPr>
      </w:pPr>
      <w:r w:rsidRPr="008669BF">
        <w:rPr>
          <w:rFonts w:asciiTheme="minorHAnsi" w:hAnsiTheme="minorHAnsi"/>
          <w:bCs/>
          <w:u w:val="single"/>
        </w:rPr>
        <w:t>Materii prime bratari de piele</w:t>
      </w:r>
      <w:r w:rsidRPr="008669BF">
        <w:rPr>
          <w:rFonts w:asciiTheme="minorHAnsi" w:hAnsiTheme="minorHAnsi"/>
          <w:bCs/>
        </w:rPr>
        <w:t>: piele naturala tabacita vegetal grosime 3.2-3.8 mm colorata, piele pentru marochinarie grosime 1-1.2 mm colorata, accesorii metalice, ata pentru cusut;</w:t>
      </w:r>
    </w:p>
    <w:p w:rsidR="00B721BB" w:rsidRPr="008669BF" w:rsidRDefault="00B721BB" w:rsidP="008669BF">
      <w:pPr>
        <w:pStyle w:val="NormalWeb"/>
        <w:rPr>
          <w:rFonts w:asciiTheme="minorHAnsi" w:hAnsiTheme="minorHAnsi"/>
        </w:rPr>
      </w:pPr>
      <w:r w:rsidRPr="008669BF">
        <w:rPr>
          <w:rFonts w:asciiTheme="minorHAnsi" w:hAnsiTheme="minorHAnsi"/>
          <w:bCs/>
          <w:u w:val="single"/>
        </w:rPr>
        <w:t>Materii prime genti si portofele</w:t>
      </w:r>
      <w:r w:rsidRPr="008669BF">
        <w:rPr>
          <w:rFonts w:asciiTheme="minorHAnsi" w:hAnsiTheme="minorHAnsi"/>
          <w:bCs/>
        </w:rPr>
        <w:t>: piele pentru marochinarie grosime 1-1.2 mm colorata, accesorii metalice, ata pentru cusut;</w:t>
      </w:r>
    </w:p>
    <w:p w:rsidR="00B721BB" w:rsidRPr="008669BF" w:rsidRDefault="00B721BB" w:rsidP="008669BF">
      <w:pPr>
        <w:pStyle w:val="NormalWeb"/>
        <w:rPr>
          <w:rFonts w:asciiTheme="minorHAnsi" w:hAnsiTheme="minorHAnsi"/>
        </w:rPr>
      </w:pPr>
      <w:r w:rsidRPr="008669BF">
        <w:rPr>
          <w:rFonts w:asciiTheme="minorHAnsi" w:hAnsiTheme="minorHAnsi"/>
          <w:bCs/>
        </w:rPr>
        <w:t>In procesele de productie se utilizeaza in cantitati reduse din urmatoarele produse:</w:t>
      </w:r>
    </w:p>
    <w:p w:rsidR="00B721BB" w:rsidRPr="008669BF" w:rsidRDefault="00B721BB" w:rsidP="008669BF">
      <w:pPr>
        <w:pStyle w:val="NormalWeb"/>
        <w:rPr>
          <w:rFonts w:asciiTheme="minorHAnsi" w:hAnsiTheme="minorHAnsi"/>
        </w:rPr>
      </w:pPr>
      <w:r w:rsidRPr="008669BF">
        <w:rPr>
          <w:rFonts w:asciiTheme="minorHAnsi" w:hAnsiTheme="minorHAnsi"/>
          <w:bCs/>
        </w:rPr>
        <w:t>- vopsea pe baza de apa, non-toxica, pentru finisarea canturilor pielii (nu se utilizeaza pentru toate produsele);</w:t>
      </w:r>
    </w:p>
    <w:p w:rsidR="00B721BB" w:rsidRPr="008669BF" w:rsidRDefault="00B721BB" w:rsidP="008669BF">
      <w:pPr>
        <w:pStyle w:val="NormalWeb"/>
        <w:rPr>
          <w:rFonts w:asciiTheme="minorHAnsi" w:hAnsiTheme="minorHAnsi"/>
        </w:rPr>
      </w:pPr>
      <w:r w:rsidRPr="008669BF">
        <w:rPr>
          <w:rFonts w:asciiTheme="minorHAnsi" w:hAnsiTheme="minorHAnsi"/>
          <w:bCs/>
        </w:rPr>
        <w:t>- banda auto-adeziva dubla pentru fixarea / asamblarea produselor inainte de coasere;</w:t>
      </w:r>
    </w:p>
    <w:p w:rsidR="00B721BB" w:rsidRPr="008669BF" w:rsidRDefault="00B721BB" w:rsidP="008669BF">
      <w:pPr>
        <w:pStyle w:val="NormalWeb"/>
        <w:rPr>
          <w:rFonts w:asciiTheme="minorHAnsi" w:hAnsiTheme="minorHAnsi"/>
        </w:rPr>
      </w:pPr>
      <w:r w:rsidRPr="008669BF">
        <w:rPr>
          <w:rFonts w:asciiTheme="minorHAnsi" w:hAnsiTheme="minorHAnsi"/>
          <w:bCs/>
        </w:rPr>
        <w:t>- adeziv pe baza de apa, non-toxic, numai in cazul in care nu este posibila utilizarea benzii auto-adezive din motive constructive.</w:t>
      </w:r>
    </w:p>
    <w:p w:rsidR="00B721BB" w:rsidRPr="008669BF" w:rsidRDefault="00B721BB" w:rsidP="008669BF">
      <w:pPr>
        <w:pStyle w:val="NormalWeb"/>
        <w:rPr>
          <w:rFonts w:asciiTheme="minorHAnsi" w:hAnsiTheme="minorHAnsi"/>
        </w:rPr>
      </w:pPr>
      <w:r w:rsidRPr="008669BF">
        <w:rPr>
          <w:rFonts w:asciiTheme="minorHAnsi" w:hAnsiTheme="minorHAnsi"/>
          <w:bCs/>
          <w:u w:val="single"/>
        </w:rPr>
        <w:t>Energia</w:t>
      </w:r>
      <w:r w:rsidRPr="008669BF">
        <w:rPr>
          <w:rFonts w:asciiTheme="minorHAnsi" w:hAnsiTheme="minorHAnsi"/>
          <w:bCs/>
        </w:rPr>
        <w:t xml:space="preserve"> utilizata este curentul electric 220V / 380V disponibil la locatie conform cerintelor fiecarui utilaj specific marochinariei. Energia electrica este furnizata de ENEL conform contractului care va fi incheiat cu ocazia bransarii.</w:t>
      </w:r>
    </w:p>
    <w:p w:rsidR="00B721BB" w:rsidRPr="008669BF" w:rsidRDefault="00B721BB" w:rsidP="008669BF">
      <w:pPr>
        <w:pStyle w:val="NormalWeb"/>
        <w:rPr>
          <w:rFonts w:asciiTheme="minorHAnsi" w:hAnsiTheme="minorHAnsi"/>
        </w:rPr>
      </w:pPr>
      <w:r w:rsidRPr="008669BF">
        <w:rPr>
          <w:rFonts w:asciiTheme="minorHAnsi" w:hAnsiTheme="minorHAnsi"/>
          <w:bCs/>
          <w:u w:val="single"/>
        </w:rPr>
        <w:t>Combustibilii</w:t>
      </w:r>
      <w:r w:rsidRPr="008669BF">
        <w:rPr>
          <w:rFonts w:asciiTheme="minorHAnsi" w:hAnsiTheme="minorHAnsi"/>
          <w:bCs/>
        </w:rPr>
        <w:t xml:space="preserve"> utilizati - nu este cazul decat daca se ia in considerare sistemul e incalzire al spatiului, unde propunem incalzirea cu combustibil solid, tip lemne. Lemnele vor fi achizitionate de la furnizorii locali.</w:t>
      </w:r>
    </w:p>
    <w:p w:rsidR="00362723" w:rsidRPr="00EB125B" w:rsidRDefault="00362723" w:rsidP="008669BF">
      <w:pPr>
        <w:spacing w:line="240" w:lineRule="auto"/>
        <w:rPr>
          <w:sz w:val="24"/>
          <w:szCs w:val="24"/>
        </w:rPr>
      </w:pPr>
    </w:p>
    <w:p w:rsidR="0034220F" w:rsidRPr="00EB125B" w:rsidRDefault="0034220F" w:rsidP="008669BF">
      <w:pPr>
        <w:pStyle w:val="ListParagraph"/>
        <w:numPr>
          <w:ilvl w:val="0"/>
          <w:numId w:val="1"/>
        </w:numPr>
        <w:spacing w:line="240" w:lineRule="auto"/>
        <w:rPr>
          <w:sz w:val="24"/>
          <w:szCs w:val="24"/>
        </w:rPr>
      </w:pPr>
      <w:r w:rsidRPr="00EB125B">
        <w:rPr>
          <w:sz w:val="24"/>
          <w:szCs w:val="24"/>
        </w:rPr>
        <w:t>Surse de poluanti si instalatii pentru retinerea, evacuarea si dispersia poluantilor in mediu</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calitatii apelor</w:t>
      </w:r>
    </w:p>
    <w:p w:rsidR="0034220F" w:rsidRPr="00EB125B" w:rsidRDefault="0021135A" w:rsidP="008669BF">
      <w:pPr>
        <w:pStyle w:val="ListParagraph"/>
        <w:numPr>
          <w:ilvl w:val="2"/>
          <w:numId w:val="1"/>
        </w:numPr>
        <w:spacing w:line="240" w:lineRule="auto"/>
        <w:rPr>
          <w:sz w:val="24"/>
          <w:szCs w:val="24"/>
        </w:rPr>
      </w:pPr>
      <w:r w:rsidRPr="00EB125B">
        <w:rPr>
          <w:sz w:val="24"/>
          <w:szCs w:val="24"/>
        </w:rPr>
        <w:t>Sursele de poluanti pentru ape, locul de evacuare sau emisarul</w:t>
      </w:r>
    </w:p>
    <w:p w:rsidR="00221487" w:rsidRPr="00EB125B" w:rsidRDefault="00221487" w:rsidP="008669BF">
      <w:pPr>
        <w:spacing w:line="240" w:lineRule="auto"/>
        <w:ind w:firstLine="708"/>
        <w:rPr>
          <w:sz w:val="24"/>
          <w:szCs w:val="24"/>
        </w:rPr>
      </w:pPr>
      <w:r w:rsidRPr="00EB125B">
        <w:rPr>
          <w:sz w:val="24"/>
          <w:szCs w:val="24"/>
        </w:rPr>
        <w:t>In perioada executarii lucrarilor de constructii organizarea de santier va fi dotata cu toalete ecologice. Toaletele vor fi vidanjate periodic prin interemediul unor firme autorizate pentru aceasta activitate iar apele uzate vidanjate vor fi transportate intr-o statie de epurare autorizata.</w:t>
      </w:r>
    </w:p>
    <w:p w:rsidR="00221487" w:rsidRPr="00EB125B" w:rsidRDefault="001E32DD" w:rsidP="008669BF">
      <w:pPr>
        <w:spacing w:line="240" w:lineRule="auto"/>
        <w:ind w:firstLine="708"/>
        <w:rPr>
          <w:sz w:val="24"/>
          <w:szCs w:val="24"/>
        </w:rPr>
      </w:pPr>
      <w:r w:rsidRPr="00EB125B">
        <w:rPr>
          <w:sz w:val="24"/>
          <w:szCs w:val="24"/>
        </w:rPr>
        <w:t>In perioada de functionare a obiectivului apele uzate vor fi evacuate in reteaua de canalizare existenta in zona.</w:t>
      </w:r>
    </w:p>
    <w:p w:rsidR="001E32DD" w:rsidRPr="00EB125B" w:rsidRDefault="001E32DD" w:rsidP="008669BF">
      <w:pPr>
        <w:spacing w:line="240" w:lineRule="auto"/>
        <w:ind w:firstLine="708"/>
        <w:rPr>
          <w:sz w:val="24"/>
          <w:szCs w:val="24"/>
        </w:rPr>
      </w:pPr>
      <w:r w:rsidRPr="00EB125B">
        <w:rPr>
          <w:sz w:val="24"/>
          <w:szCs w:val="24"/>
        </w:rPr>
        <w:t>Se apreciaza ca in conditii normale, nici in perioada executarii lucrarilor si nici in perioada functionarii obiectivului nu se manifesta un impact semnificativ negativ asupra ecosistemului.</w:t>
      </w:r>
    </w:p>
    <w:p w:rsidR="001E32DD" w:rsidRPr="00EB125B" w:rsidRDefault="001E32DD" w:rsidP="008669BF">
      <w:pPr>
        <w:spacing w:line="240" w:lineRule="auto"/>
        <w:ind w:firstLine="708"/>
        <w:rPr>
          <w:sz w:val="24"/>
          <w:szCs w:val="24"/>
        </w:rPr>
      </w:pPr>
      <w:r w:rsidRPr="00EB125B">
        <w:rPr>
          <w:sz w:val="24"/>
          <w:szCs w:val="24"/>
        </w:rPr>
        <w:t xml:space="preserve">Alimentarea cu apa potabila a obiectivului se face prin racord la reteaua de apa potabila existenta in zona. Consumul de apa se va contoriza evitandu-se risipa de apa. </w:t>
      </w:r>
    </w:p>
    <w:p w:rsidR="00E92C17" w:rsidRPr="00EB125B" w:rsidRDefault="00E92C17" w:rsidP="008669BF">
      <w:pPr>
        <w:spacing w:line="240" w:lineRule="auto"/>
        <w:ind w:firstLine="708"/>
        <w:rPr>
          <w:sz w:val="24"/>
          <w:szCs w:val="24"/>
        </w:rPr>
      </w:pPr>
      <w:r w:rsidRPr="00EB125B">
        <w:rPr>
          <w:sz w:val="24"/>
          <w:szCs w:val="24"/>
        </w:rPr>
        <w:lastRenderedPageBreak/>
        <w:t>In perioada de derulare a lucrarilor de constructii se recomanda urmatoarele:</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imprejmuirea organizarii de santier</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utilizarea toaletelor ecologice prevazute cu lavoare, in numar suficient in cadrul organizarii de santier;</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vidanjarea periodica a toaletelor din zona organizarii de santier, ori de cate ori este necesar, prin intermediul unei firme autorizate;</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apele uzate vidanjate trebuie sa indeplineasca conditiile de calitate conform NTPA 002/2005 si vor fi transportate in cea mai apropiata statie de epurare autorizata;</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stationarea mijloacelor de transport si a utilajelor in incinta organizarii de santier se va face numai in spatiile special amenajate;</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se interzice spalarea, efectuarea de reparatii sau lucrari de intretinere a mijloacelor de transport, utilajelor sau echipamentelor in incinta santierului;</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nu se vor organiza depozite de combustibili in incinta santierului;</w:t>
      </w:r>
    </w:p>
    <w:p w:rsidR="00E92C1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achizitionarea de material absorbant si interventia prompta in caz de producere a unor poluari accidentale cu produse petroliere;</w:t>
      </w:r>
    </w:p>
    <w:p w:rsidR="00221487" w:rsidRPr="00EB125B" w:rsidRDefault="00E92C17" w:rsidP="008669BF">
      <w:pPr>
        <w:pStyle w:val="ListParagraph"/>
        <w:numPr>
          <w:ilvl w:val="0"/>
          <w:numId w:val="16"/>
        </w:numPr>
        <w:spacing w:line="240" w:lineRule="auto"/>
        <w:ind w:left="709" w:hanging="283"/>
        <w:rPr>
          <w:sz w:val="24"/>
          <w:szCs w:val="24"/>
        </w:rPr>
      </w:pPr>
      <w:r w:rsidRPr="00EB125B">
        <w:rPr>
          <w:sz w:val="24"/>
          <w:szCs w:val="24"/>
        </w:rPr>
        <w:t>depozitarea materialelor de constructii si a deseurilor se va face numai in incinta organizarii de santier, in spatiile special amenajate; se recomanda ca materialele de constructii sa fie aduse pe santier numai in cantitati necesare executarii lucrarilor zilnice, iar deseurile generate sa fie zilnic indepartate din zona santierului.</w:t>
      </w:r>
    </w:p>
    <w:p w:rsidR="0021135A" w:rsidRPr="00EB125B" w:rsidRDefault="0021135A" w:rsidP="008669BF">
      <w:pPr>
        <w:pStyle w:val="ListParagraph"/>
        <w:numPr>
          <w:ilvl w:val="2"/>
          <w:numId w:val="1"/>
        </w:numPr>
        <w:spacing w:line="240" w:lineRule="auto"/>
        <w:rPr>
          <w:sz w:val="24"/>
          <w:szCs w:val="24"/>
        </w:rPr>
      </w:pPr>
      <w:r w:rsidRPr="00EB125B">
        <w:rPr>
          <w:sz w:val="24"/>
          <w:szCs w:val="24"/>
        </w:rPr>
        <w:t>Statiile si instalatiile de epurare sau de preepurare a apelor uzate prevazute</w:t>
      </w:r>
    </w:p>
    <w:p w:rsidR="00087688" w:rsidRPr="00EB125B" w:rsidRDefault="00087688" w:rsidP="008669BF">
      <w:pPr>
        <w:pStyle w:val="ListParagraph"/>
        <w:spacing w:line="240" w:lineRule="auto"/>
        <w:ind w:left="2160"/>
        <w:rPr>
          <w:sz w:val="24"/>
          <w:szCs w:val="24"/>
        </w:rPr>
      </w:pPr>
      <w:r w:rsidRPr="00EB125B">
        <w:rPr>
          <w:sz w:val="24"/>
          <w:szCs w:val="24"/>
        </w:rPr>
        <w:t>Nu este cazul.</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aerului</w:t>
      </w:r>
    </w:p>
    <w:p w:rsidR="0021135A" w:rsidRPr="00EB125B" w:rsidRDefault="0021135A" w:rsidP="008669BF">
      <w:pPr>
        <w:pStyle w:val="ListParagraph"/>
        <w:numPr>
          <w:ilvl w:val="2"/>
          <w:numId w:val="1"/>
        </w:numPr>
        <w:spacing w:line="240" w:lineRule="auto"/>
        <w:rPr>
          <w:sz w:val="24"/>
          <w:szCs w:val="24"/>
        </w:rPr>
      </w:pPr>
      <w:r w:rsidRPr="00EB125B">
        <w:rPr>
          <w:sz w:val="24"/>
          <w:szCs w:val="24"/>
        </w:rPr>
        <w:t>Sursele de poluanti pentru aer, poluanti</w:t>
      </w:r>
    </w:p>
    <w:p w:rsidR="00E92C17" w:rsidRPr="00EB125B" w:rsidRDefault="00E92C17" w:rsidP="008669BF">
      <w:pPr>
        <w:spacing w:line="240" w:lineRule="auto"/>
        <w:ind w:left="284" w:firstLine="424"/>
        <w:rPr>
          <w:sz w:val="24"/>
          <w:szCs w:val="24"/>
        </w:rPr>
      </w:pPr>
      <w:r w:rsidRPr="00EB125B">
        <w:rPr>
          <w:sz w:val="24"/>
          <w:szCs w:val="24"/>
        </w:rPr>
        <w:t>In perioada realizarii lucrarilor de contructii, sursele de impurificare a atmosferei vor fi reprezentate de:</w:t>
      </w:r>
    </w:p>
    <w:p w:rsidR="00E92C17" w:rsidRPr="00EB125B" w:rsidRDefault="00E92C17" w:rsidP="008669BF">
      <w:pPr>
        <w:pStyle w:val="ListParagraph"/>
        <w:numPr>
          <w:ilvl w:val="0"/>
          <w:numId w:val="18"/>
        </w:numPr>
        <w:spacing w:line="240" w:lineRule="auto"/>
        <w:rPr>
          <w:sz w:val="24"/>
          <w:szCs w:val="24"/>
        </w:rPr>
      </w:pPr>
      <w:r w:rsidRPr="00EB125B">
        <w:rPr>
          <w:sz w:val="24"/>
          <w:szCs w:val="24"/>
        </w:rPr>
        <w:t>functionarea utilajelor;</w:t>
      </w:r>
    </w:p>
    <w:p w:rsidR="00E92C17" w:rsidRPr="00EB125B" w:rsidRDefault="00E92C17" w:rsidP="008669BF">
      <w:pPr>
        <w:pStyle w:val="ListParagraph"/>
        <w:numPr>
          <w:ilvl w:val="0"/>
          <w:numId w:val="18"/>
        </w:numPr>
        <w:spacing w:line="240" w:lineRule="auto"/>
        <w:rPr>
          <w:sz w:val="24"/>
          <w:szCs w:val="24"/>
        </w:rPr>
      </w:pPr>
      <w:r w:rsidRPr="00EB125B">
        <w:rPr>
          <w:sz w:val="24"/>
          <w:szCs w:val="24"/>
        </w:rPr>
        <w:t>circulatia autovehiculelor care deservesc santierul;</w:t>
      </w:r>
    </w:p>
    <w:p w:rsidR="00087688" w:rsidRPr="00EF47F8" w:rsidRDefault="00E92C17" w:rsidP="008669BF">
      <w:pPr>
        <w:pStyle w:val="ListParagraph"/>
        <w:numPr>
          <w:ilvl w:val="0"/>
          <w:numId w:val="18"/>
        </w:numPr>
        <w:spacing w:line="240" w:lineRule="auto"/>
        <w:rPr>
          <w:sz w:val="24"/>
          <w:szCs w:val="24"/>
        </w:rPr>
      </w:pPr>
      <w:r w:rsidRPr="00EB125B">
        <w:rPr>
          <w:sz w:val="24"/>
          <w:szCs w:val="24"/>
        </w:rPr>
        <w:t>manevrarea materialelor de constructie (nisip, pietris, ciment, etc.)</w:t>
      </w:r>
    </w:p>
    <w:p w:rsidR="00E92C17" w:rsidRPr="00EB125B" w:rsidRDefault="005F764B" w:rsidP="008669BF">
      <w:pPr>
        <w:spacing w:line="240" w:lineRule="auto"/>
        <w:ind w:firstLine="284"/>
        <w:rPr>
          <w:sz w:val="24"/>
          <w:szCs w:val="24"/>
        </w:rPr>
      </w:pPr>
      <w:r w:rsidRPr="00EB125B">
        <w:rPr>
          <w:sz w:val="24"/>
          <w:szCs w:val="24"/>
        </w:rPr>
        <w:t>Astfel:</w:t>
      </w:r>
    </w:p>
    <w:p w:rsidR="005F764B" w:rsidRPr="00EB125B" w:rsidRDefault="005F764B" w:rsidP="008669BF">
      <w:pPr>
        <w:spacing w:line="240" w:lineRule="auto"/>
        <w:ind w:left="284" w:firstLine="424"/>
        <w:rPr>
          <w:sz w:val="24"/>
          <w:szCs w:val="24"/>
        </w:rPr>
      </w:pPr>
      <w:r w:rsidRPr="00EB125B">
        <w:rPr>
          <w:sz w:val="24"/>
          <w:szCs w:val="24"/>
        </w:rPr>
        <w:t xml:space="preserve">- </w:t>
      </w:r>
      <w:r w:rsidR="004F07D1" w:rsidRPr="00EB125B">
        <w:rPr>
          <w:sz w:val="24"/>
          <w:szCs w:val="24"/>
        </w:rPr>
        <w:t>operatiile de transport, manipulare, depozitare a materialelor de constructii si in special a celor pulverulente, vor determina in principal o crestere a concentratiilor de pulberi,</w:t>
      </w:r>
      <w:r w:rsidR="002616F6" w:rsidRPr="00EB125B">
        <w:rPr>
          <w:sz w:val="24"/>
          <w:szCs w:val="24"/>
        </w:rPr>
        <w:t xml:space="preserve"> in suspensie sau sedimentabile, dupa caz, in zona afectata de lucrari;</w:t>
      </w:r>
    </w:p>
    <w:p w:rsidR="002616F6" w:rsidRPr="00EB125B" w:rsidRDefault="002616F6" w:rsidP="008669BF">
      <w:pPr>
        <w:spacing w:line="240" w:lineRule="auto"/>
        <w:ind w:left="284" w:firstLine="424"/>
        <w:rPr>
          <w:sz w:val="24"/>
          <w:szCs w:val="24"/>
        </w:rPr>
      </w:pPr>
      <w:r w:rsidRPr="00EB125B">
        <w:rPr>
          <w:sz w:val="24"/>
          <w:szCs w:val="24"/>
        </w:rPr>
        <w:t>- excavarea solului, manipularea pamantului rezultat din excavare, constituie o alta sursa generatoare de pulberi. Pe timpul lucrarilor de constructii emisiile de praf variaza adesea in mod substantial de la o zi la alta, in functie de nivelul activitatilor, de operatiile specifice si de conditiile meteorologice dominante. Natura temporrara a lucrarilor de constructii le diferentiaza de alte surse, atat in ceea ce priveste estimarea, cat si in ceea ce priveste controlul emisiilor;</w:t>
      </w:r>
    </w:p>
    <w:p w:rsidR="002616F6" w:rsidRPr="00EB125B" w:rsidRDefault="002616F6" w:rsidP="008669BF">
      <w:pPr>
        <w:spacing w:line="240" w:lineRule="auto"/>
        <w:ind w:left="284" w:firstLine="424"/>
        <w:rPr>
          <w:sz w:val="24"/>
          <w:szCs w:val="24"/>
        </w:rPr>
      </w:pPr>
      <w:r w:rsidRPr="00EB125B">
        <w:rPr>
          <w:sz w:val="24"/>
          <w:szCs w:val="24"/>
        </w:rPr>
        <w:t>- traficul auto are asociate emisii de poluanti specifici gazelor de esapament (NOx, SOx, CO, COV-uri, etc.)</w:t>
      </w:r>
    </w:p>
    <w:p w:rsidR="002616F6" w:rsidRPr="00EB125B" w:rsidRDefault="002616F6" w:rsidP="008669BF">
      <w:pPr>
        <w:spacing w:line="240" w:lineRule="auto"/>
        <w:ind w:left="284" w:firstLine="424"/>
        <w:rPr>
          <w:sz w:val="24"/>
          <w:szCs w:val="24"/>
        </w:rPr>
      </w:pPr>
      <w:r w:rsidRPr="00EB125B">
        <w:rPr>
          <w:sz w:val="24"/>
          <w:szCs w:val="24"/>
        </w:rPr>
        <w:lastRenderedPageBreak/>
        <w:t>- procesele de combustie determinate de functionarea unor echipamente si utilaje, are asociate emisii de poluanti precum NOx, SOx, CO, pulberi. Regimul emisiilor acestor poluanti este, ca si in cazul emisiilor de praf, dependent de nivelul activitatii zilnice, prezentand o variatie substantiala de la o zi la alta, de la o faza la alta a procesului de constructie.</w:t>
      </w:r>
    </w:p>
    <w:p w:rsidR="002616F6" w:rsidRPr="00EB125B" w:rsidRDefault="00ED13C2" w:rsidP="008669BF">
      <w:pPr>
        <w:spacing w:line="240" w:lineRule="auto"/>
        <w:ind w:left="284" w:firstLine="424"/>
        <w:rPr>
          <w:sz w:val="24"/>
          <w:szCs w:val="24"/>
        </w:rPr>
      </w:pPr>
      <w:r w:rsidRPr="00EB125B">
        <w:rPr>
          <w:sz w:val="24"/>
          <w:szCs w:val="24"/>
        </w:rPr>
        <w:t>Toate aceste categorii de surse sunt nedirijate, fiind considerate surse de suprafata.</w:t>
      </w:r>
    </w:p>
    <w:p w:rsidR="00ED13C2" w:rsidRPr="00EB125B" w:rsidRDefault="00ED13C2" w:rsidP="008669BF">
      <w:pPr>
        <w:spacing w:line="240" w:lineRule="auto"/>
        <w:ind w:left="284" w:firstLine="424"/>
        <w:rPr>
          <w:sz w:val="24"/>
          <w:szCs w:val="24"/>
        </w:rPr>
      </w:pPr>
      <w:r w:rsidRPr="00EB125B">
        <w:rPr>
          <w:sz w:val="24"/>
          <w:szCs w:val="24"/>
        </w:rPr>
        <w:t>In perioada de functionare a obiectivului principalele surse de emisii vor fi reprezentate de traficul auto ce se desfasoara in zona adiacenta, insa nu se estimeaza o crestere a acestora datorita realizarii obiectivului.</w:t>
      </w:r>
    </w:p>
    <w:p w:rsidR="00ED13C2" w:rsidRPr="00EB125B" w:rsidRDefault="00ED13C2" w:rsidP="008669BF">
      <w:pPr>
        <w:spacing w:line="240" w:lineRule="auto"/>
        <w:ind w:left="284" w:firstLine="424"/>
        <w:rPr>
          <w:sz w:val="24"/>
          <w:szCs w:val="24"/>
        </w:rPr>
      </w:pPr>
      <w:r w:rsidRPr="00EB125B">
        <w:rPr>
          <w:sz w:val="24"/>
          <w:szCs w:val="24"/>
        </w:rPr>
        <w:t>In scopul diminuarii impactului asupra factorului de mediu aer, se vor aplica urmatoarele masuri:</w:t>
      </w:r>
    </w:p>
    <w:p w:rsidR="00ED13C2" w:rsidRPr="00EB125B" w:rsidRDefault="00ED13C2" w:rsidP="008669BF">
      <w:pPr>
        <w:spacing w:line="240" w:lineRule="auto"/>
        <w:ind w:left="284" w:firstLine="424"/>
        <w:rPr>
          <w:sz w:val="24"/>
          <w:szCs w:val="24"/>
        </w:rPr>
      </w:pPr>
      <w:r w:rsidRPr="00EB125B">
        <w:rPr>
          <w:sz w:val="24"/>
          <w:szCs w:val="24"/>
        </w:rPr>
        <w:t>In perioada executarii lucrarilor de constructii</w:t>
      </w:r>
      <w:r w:rsidR="00797FD8" w:rsidRPr="00EB125B">
        <w:rPr>
          <w:sz w:val="24"/>
          <w:szCs w:val="24"/>
        </w:rPr>
        <w:t>:</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imprejmuirea zonei organizarii de santier;</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transport materialelor pulverulente se va face cu autovehicule corespunzatoare, acoperite cu prelate, iar depozitarea acestora se va face in spatii special amenajate si se vor acoperi materialele cu folii din plastic astfel incat sa nu fie posibila antrenarea particulelor fine de catre vant;</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pentru transportul materialelor, mai ales in cazul celor ce pot elibera in atmosfera particule fine, se vor alege traseele optime, cat mai scurte si care sa nu traverseze centrul orasului sau arterele foarte aglomerate;</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se vor utiliza echipamente si utilaje corespunzatoare din punct de vedere tehnic, de generatii recente, prevazute cu sisteme performante de minimizare a poluantilor emisi in atmosfera;</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utilajele vor fi periodic verificate din punct de vedere tehnic in vederea cresterii performantelor;</w:t>
      </w:r>
    </w:p>
    <w:p w:rsidR="00ED13C2" w:rsidRPr="00EB125B" w:rsidRDefault="00ED13C2" w:rsidP="008669BF">
      <w:pPr>
        <w:pStyle w:val="ListParagraph"/>
        <w:numPr>
          <w:ilvl w:val="0"/>
          <w:numId w:val="19"/>
        </w:numPr>
        <w:spacing w:line="240" w:lineRule="auto"/>
        <w:ind w:left="709" w:hanging="142"/>
        <w:rPr>
          <w:sz w:val="24"/>
          <w:szCs w:val="24"/>
        </w:rPr>
      </w:pPr>
      <w:r w:rsidRPr="00EB125B">
        <w:rPr>
          <w:sz w:val="24"/>
          <w:szCs w:val="24"/>
        </w:rPr>
        <w:t xml:space="preserve">in general materialul </w:t>
      </w:r>
      <w:r w:rsidR="00797FD8" w:rsidRPr="00EB125B">
        <w:rPr>
          <w:sz w:val="24"/>
          <w:szCs w:val="24"/>
        </w:rPr>
        <w:t>excavat va fi imediat incarcat in autobasculante si indepartat de pe amplasament; daca nu este posibil acest lucru, depozitarea temporara pe amplasament se va realiza astfel incat depozitele sa nu aiba o inaltime mai mare de 1m, evitandu-se astfel spulberarea de catre vant a particulelor fine de sol;</w:t>
      </w:r>
    </w:p>
    <w:p w:rsidR="00797FD8" w:rsidRPr="00EB125B" w:rsidRDefault="00797FD8" w:rsidP="008669BF">
      <w:pPr>
        <w:pStyle w:val="ListParagraph"/>
        <w:numPr>
          <w:ilvl w:val="0"/>
          <w:numId w:val="19"/>
        </w:numPr>
        <w:spacing w:line="240" w:lineRule="auto"/>
        <w:ind w:left="709" w:hanging="142"/>
        <w:rPr>
          <w:sz w:val="24"/>
          <w:szCs w:val="24"/>
        </w:rPr>
      </w:pPr>
      <w:r w:rsidRPr="00EB125B">
        <w:rPr>
          <w:sz w:val="24"/>
          <w:szCs w:val="24"/>
        </w:rPr>
        <w:t>se va proceda la curatarea si stropirea periodica a zonei de lucru, eventual zilnic daca este cazul, pentru diminuarea cantitatilor de pulberi din atmosfera;</w:t>
      </w:r>
    </w:p>
    <w:p w:rsidR="00797FD8" w:rsidRPr="00EB125B" w:rsidRDefault="00797FD8" w:rsidP="008669BF">
      <w:pPr>
        <w:pStyle w:val="ListParagraph"/>
        <w:numPr>
          <w:ilvl w:val="0"/>
          <w:numId w:val="19"/>
        </w:numPr>
        <w:spacing w:line="240" w:lineRule="auto"/>
        <w:ind w:left="709" w:hanging="142"/>
        <w:rPr>
          <w:sz w:val="24"/>
          <w:szCs w:val="24"/>
        </w:rPr>
      </w:pPr>
      <w:r w:rsidRPr="00EB125B">
        <w:rPr>
          <w:sz w:val="24"/>
          <w:szCs w:val="24"/>
        </w:rPr>
        <w:t>dotarea corespunzatoare cu mijloace si echipamente pentru stingerea incendiilor.</w:t>
      </w:r>
    </w:p>
    <w:p w:rsidR="00ED13C2" w:rsidRPr="00EB125B" w:rsidRDefault="00797FD8" w:rsidP="008669BF">
      <w:pPr>
        <w:spacing w:line="240" w:lineRule="auto"/>
        <w:ind w:firstLine="567"/>
        <w:rPr>
          <w:sz w:val="24"/>
          <w:szCs w:val="24"/>
        </w:rPr>
      </w:pPr>
      <w:r w:rsidRPr="00EB125B">
        <w:rPr>
          <w:sz w:val="24"/>
          <w:szCs w:val="24"/>
        </w:rPr>
        <w:t xml:space="preserve">In perioada functionarii obiectivului, avand in vedere ca nu va exista pericolul poluarii aerului nu se iau in considerare masuri de diminuare a impactului asupra factorului de mediu aer. </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impotriva zgomotului si vibratiilor</w:t>
      </w:r>
    </w:p>
    <w:p w:rsidR="0021135A" w:rsidRPr="00EB125B" w:rsidRDefault="0021135A" w:rsidP="008669BF">
      <w:pPr>
        <w:pStyle w:val="ListParagraph"/>
        <w:numPr>
          <w:ilvl w:val="2"/>
          <w:numId w:val="1"/>
        </w:numPr>
        <w:spacing w:line="240" w:lineRule="auto"/>
        <w:rPr>
          <w:sz w:val="24"/>
          <w:szCs w:val="24"/>
        </w:rPr>
      </w:pPr>
      <w:r w:rsidRPr="00EB125B">
        <w:rPr>
          <w:sz w:val="24"/>
          <w:szCs w:val="24"/>
        </w:rPr>
        <w:t>Sursele de zgomot si de vibratii</w:t>
      </w:r>
    </w:p>
    <w:p w:rsidR="00087688" w:rsidRPr="00EB125B" w:rsidRDefault="00087688" w:rsidP="008669BF">
      <w:pPr>
        <w:spacing w:line="240" w:lineRule="auto"/>
        <w:ind w:firstLine="708"/>
        <w:rPr>
          <w:sz w:val="24"/>
          <w:szCs w:val="24"/>
        </w:rPr>
      </w:pPr>
      <w:r w:rsidRPr="00EB125B">
        <w:rPr>
          <w:sz w:val="24"/>
          <w:szCs w:val="24"/>
        </w:rPr>
        <w:t>In faza de executie, sursele de zgomot si vibratii sunt produse atat de actiunile propriu-zise de munca mecanizata cat si de traficul auto din zona de lucru.</w:t>
      </w:r>
    </w:p>
    <w:p w:rsidR="00087688" w:rsidRPr="00EB125B" w:rsidRDefault="00087688" w:rsidP="008669BF">
      <w:pPr>
        <w:spacing w:line="240" w:lineRule="auto"/>
        <w:ind w:firstLine="708"/>
        <w:rPr>
          <w:sz w:val="24"/>
          <w:szCs w:val="24"/>
        </w:rPr>
      </w:pPr>
      <w:r w:rsidRPr="00EB125B">
        <w:rPr>
          <w:sz w:val="24"/>
          <w:szCs w:val="24"/>
        </w:rPr>
        <w:t xml:space="preserve">Aceste activitati au un caracter discontinuu, fiind limitate in general numai pe perioada zilei. </w:t>
      </w:r>
      <w:r w:rsidR="002F1C58" w:rsidRPr="00EB125B">
        <w:rPr>
          <w:sz w:val="24"/>
          <w:szCs w:val="24"/>
        </w:rPr>
        <w:t xml:space="preserve"> Prin organizarea santierului sunt prevazute faze specifice in graficul de lucru astfel incat procesul de construire sa nu constituie o sursa de zgomot si vibratii.</w:t>
      </w:r>
    </w:p>
    <w:p w:rsidR="00087688" w:rsidRPr="00EB125B" w:rsidRDefault="002F1C58" w:rsidP="008669BF">
      <w:pPr>
        <w:spacing w:line="240" w:lineRule="auto"/>
        <w:ind w:firstLine="708"/>
        <w:rPr>
          <w:sz w:val="24"/>
          <w:szCs w:val="24"/>
        </w:rPr>
      </w:pPr>
      <w:r w:rsidRPr="00EB125B">
        <w:rPr>
          <w:sz w:val="24"/>
          <w:szCs w:val="24"/>
        </w:rPr>
        <w:lastRenderedPageBreak/>
        <w:t>In faza de functionare a obiectivului nu se produc zgomote si vibratii care sa aiba un impact semnificativ asupra factorului de mediu zgomot si vibratii.</w:t>
      </w:r>
    </w:p>
    <w:p w:rsidR="0021135A" w:rsidRPr="00EB125B" w:rsidRDefault="0021135A" w:rsidP="008669BF">
      <w:pPr>
        <w:pStyle w:val="ListParagraph"/>
        <w:numPr>
          <w:ilvl w:val="2"/>
          <w:numId w:val="1"/>
        </w:numPr>
        <w:spacing w:line="240" w:lineRule="auto"/>
        <w:rPr>
          <w:sz w:val="24"/>
          <w:szCs w:val="24"/>
        </w:rPr>
      </w:pPr>
      <w:r w:rsidRPr="00EB125B">
        <w:rPr>
          <w:sz w:val="24"/>
          <w:szCs w:val="24"/>
        </w:rPr>
        <w:t>Amenajarile si dotarile pentru protectia impotriva zgomotului si vibratiilor</w:t>
      </w:r>
    </w:p>
    <w:p w:rsidR="002F1C58" w:rsidRPr="00EB125B" w:rsidRDefault="002F1C58" w:rsidP="008669BF">
      <w:pPr>
        <w:spacing w:line="240" w:lineRule="auto"/>
        <w:ind w:left="708"/>
        <w:rPr>
          <w:sz w:val="24"/>
          <w:szCs w:val="24"/>
        </w:rPr>
      </w:pPr>
      <w:r w:rsidRPr="00EB125B">
        <w:rPr>
          <w:sz w:val="24"/>
          <w:szCs w:val="24"/>
        </w:rPr>
        <w:t>Nu este cazul.</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impotriva radiatiilor</w:t>
      </w:r>
    </w:p>
    <w:p w:rsidR="005365C9" w:rsidRPr="00EB125B" w:rsidRDefault="0021135A" w:rsidP="008669BF">
      <w:pPr>
        <w:pStyle w:val="ListParagraph"/>
        <w:numPr>
          <w:ilvl w:val="2"/>
          <w:numId w:val="1"/>
        </w:numPr>
        <w:spacing w:line="240" w:lineRule="auto"/>
        <w:rPr>
          <w:sz w:val="24"/>
          <w:szCs w:val="24"/>
        </w:rPr>
      </w:pPr>
      <w:r w:rsidRPr="00EB125B">
        <w:rPr>
          <w:sz w:val="24"/>
          <w:szCs w:val="24"/>
        </w:rPr>
        <w:t>Sursele de radiatii</w:t>
      </w:r>
      <w:r w:rsidR="005365C9" w:rsidRPr="00EB125B">
        <w:rPr>
          <w:sz w:val="24"/>
          <w:szCs w:val="24"/>
        </w:rPr>
        <w:t xml:space="preserve"> </w:t>
      </w:r>
    </w:p>
    <w:p w:rsidR="005365C9" w:rsidRPr="00EB125B" w:rsidRDefault="005365C9" w:rsidP="008669BF">
      <w:pPr>
        <w:spacing w:line="240" w:lineRule="auto"/>
        <w:ind w:firstLine="708"/>
        <w:rPr>
          <w:sz w:val="24"/>
          <w:szCs w:val="24"/>
        </w:rPr>
      </w:pPr>
      <w:r w:rsidRPr="00EB125B">
        <w:rPr>
          <w:sz w:val="24"/>
          <w:szCs w:val="24"/>
        </w:rPr>
        <w:t xml:space="preserve">Realizarea si functionarea noului obiectiv nu sunt de natura sa aduca astfel de prejudicii mediului, in conditiile in care se vor aplica masuri elementare de protectie a mediului si a sanatatii populatiei, in ceea ce priveste managementul deseurilor si a apelor uzate, precum si </w:t>
      </w:r>
      <w:r w:rsidR="004C169F" w:rsidRPr="00EB125B">
        <w:rPr>
          <w:sz w:val="24"/>
          <w:szCs w:val="24"/>
        </w:rPr>
        <w:t>aigurarea apei potabile din surse autorizate</w:t>
      </w:r>
      <w:r w:rsidR="001F26A6" w:rsidRPr="00EB125B">
        <w:rPr>
          <w:sz w:val="24"/>
          <w:szCs w:val="24"/>
        </w:rPr>
        <w:t>.</w:t>
      </w:r>
    </w:p>
    <w:p w:rsidR="0021135A" w:rsidRPr="00EB125B" w:rsidRDefault="0021135A" w:rsidP="008669BF">
      <w:pPr>
        <w:pStyle w:val="ListParagraph"/>
        <w:numPr>
          <w:ilvl w:val="2"/>
          <w:numId w:val="1"/>
        </w:numPr>
        <w:spacing w:line="240" w:lineRule="auto"/>
        <w:rPr>
          <w:sz w:val="24"/>
          <w:szCs w:val="24"/>
        </w:rPr>
      </w:pPr>
      <w:r w:rsidRPr="00EB125B">
        <w:rPr>
          <w:sz w:val="24"/>
          <w:szCs w:val="24"/>
        </w:rPr>
        <w:t>Amenajarile si dotarile pentru protectia impotriva radiatiilor</w:t>
      </w:r>
      <w:r w:rsidR="004C169F" w:rsidRPr="00EB125B">
        <w:rPr>
          <w:sz w:val="24"/>
          <w:szCs w:val="24"/>
        </w:rPr>
        <w:t xml:space="preserve"> </w:t>
      </w:r>
    </w:p>
    <w:p w:rsidR="004C169F" w:rsidRPr="00EB125B" w:rsidRDefault="004C169F" w:rsidP="008669BF">
      <w:pPr>
        <w:spacing w:line="240" w:lineRule="auto"/>
        <w:ind w:left="708"/>
        <w:rPr>
          <w:sz w:val="24"/>
          <w:szCs w:val="24"/>
        </w:rPr>
      </w:pPr>
      <w:r w:rsidRPr="00EB125B">
        <w:rPr>
          <w:sz w:val="24"/>
          <w:szCs w:val="24"/>
        </w:rPr>
        <w:t>Nu este cazul.</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solului si a subsolului</w:t>
      </w:r>
    </w:p>
    <w:p w:rsidR="0021135A" w:rsidRPr="00EB125B" w:rsidRDefault="0021135A" w:rsidP="008669BF">
      <w:pPr>
        <w:pStyle w:val="ListParagraph"/>
        <w:numPr>
          <w:ilvl w:val="2"/>
          <w:numId w:val="1"/>
        </w:numPr>
        <w:spacing w:line="240" w:lineRule="auto"/>
        <w:rPr>
          <w:sz w:val="24"/>
          <w:szCs w:val="24"/>
        </w:rPr>
      </w:pPr>
      <w:r w:rsidRPr="00EB125B">
        <w:rPr>
          <w:sz w:val="24"/>
          <w:szCs w:val="24"/>
        </w:rPr>
        <w:t>Sursele de poluanti pentru sol, subsol si ape freatice</w:t>
      </w:r>
    </w:p>
    <w:p w:rsidR="00EF10E1" w:rsidRPr="00EB125B" w:rsidRDefault="00EF10E1" w:rsidP="008669BF">
      <w:pPr>
        <w:spacing w:line="240" w:lineRule="auto"/>
        <w:ind w:firstLine="708"/>
        <w:rPr>
          <w:sz w:val="24"/>
          <w:szCs w:val="24"/>
        </w:rPr>
      </w:pPr>
      <w:r w:rsidRPr="00EB125B">
        <w:rPr>
          <w:sz w:val="24"/>
          <w:szCs w:val="24"/>
        </w:rPr>
        <w:t>In perioada de derulare a lucrarilor de construire a obiectivului, surse potentiale de poluare a solului sunt considerate:</w:t>
      </w:r>
    </w:p>
    <w:p w:rsidR="00EF10E1" w:rsidRPr="00EB125B" w:rsidRDefault="00EF10E1" w:rsidP="008669BF">
      <w:pPr>
        <w:pStyle w:val="ListParagraph"/>
        <w:numPr>
          <w:ilvl w:val="0"/>
          <w:numId w:val="2"/>
        </w:numPr>
        <w:spacing w:line="240" w:lineRule="auto"/>
        <w:rPr>
          <w:sz w:val="24"/>
          <w:szCs w:val="24"/>
        </w:rPr>
      </w:pPr>
      <w:r w:rsidRPr="00EB125B">
        <w:rPr>
          <w:sz w:val="24"/>
          <w:szCs w:val="24"/>
        </w:rPr>
        <w:t>scurgeri accidentale de produse petroliere de la autovehiculele cu care se transporta diverse materiale sau de la utilajele, echipamentele folosite;</w:t>
      </w:r>
    </w:p>
    <w:p w:rsidR="00EF10E1" w:rsidRPr="00EB125B" w:rsidRDefault="00EF10E1" w:rsidP="008669BF">
      <w:pPr>
        <w:pStyle w:val="ListParagraph"/>
        <w:numPr>
          <w:ilvl w:val="0"/>
          <w:numId w:val="2"/>
        </w:numPr>
        <w:spacing w:line="240" w:lineRule="auto"/>
        <w:rPr>
          <w:sz w:val="24"/>
          <w:szCs w:val="24"/>
        </w:rPr>
      </w:pPr>
      <w:r w:rsidRPr="00EB125B">
        <w:rPr>
          <w:sz w:val="24"/>
          <w:szCs w:val="24"/>
        </w:rPr>
        <w:t>depozitarea necontrolata a materialelor folosite si deseurile rezultate, direct pe sol in spatii neamenajate corespunzator;</w:t>
      </w:r>
    </w:p>
    <w:p w:rsidR="00EF10E1" w:rsidRPr="00EB125B" w:rsidRDefault="00EF10E1" w:rsidP="008669BF">
      <w:pPr>
        <w:pStyle w:val="ListParagraph"/>
        <w:numPr>
          <w:ilvl w:val="0"/>
          <w:numId w:val="2"/>
        </w:numPr>
        <w:spacing w:line="240" w:lineRule="auto"/>
        <w:rPr>
          <w:sz w:val="24"/>
          <w:szCs w:val="24"/>
        </w:rPr>
      </w:pPr>
      <w:r w:rsidRPr="00EB125B">
        <w:rPr>
          <w:sz w:val="24"/>
          <w:szCs w:val="24"/>
        </w:rPr>
        <w:t>evacuarea de ape uzate, necontrolat pe teren;</w:t>
      </w:r>
    </w:p>
    <w:p w:rsidR="00EF10E1" w:rsidRPr="00EB125B" w:rsidRDefault="00EF10E1" w:rsidP="008669BF">
      <w:pPr>
        <w:pStyle w:val="ListParagraph"/>
        <w:numPr>
          <w:ilvl w:val="0"/>
          <w:numId w:val="2"/>
        </w:numPr>
        <w:spacing w:line="240" w:lineRule="auto"/>
        <w:rPr>
          <w:sz w:val="24"/>
          <w:szCs w:val="24"/>
        </w:rPr>
      </w:pPr>
      <w:r w:rsidRPr="00EB125B">
        <w:rPr>
          <w:sz w:val="24"/>
          <w:szCs w:val="24"/>
        </w:rPr>
        <w:t>tranzitarea sau stationarea autovehiculelor in zone necorespunzatoare ceea ce poate provoca tasarea sau distrugerea solului;</w:t>
      </w:r>
    </w:p>
    <w:p w:rsidR="00EF10E1" w:rsidRPr="00EB125B" w:rsidRDefault="00EF10E1" w:rsidP="008669BF">
      <w:pPr>
        <w:pStyle w:val="ListParagraph"/>
        <w:numPr>
          <w:ilvl w:val="0"/>
          <w:numId w:val="2"/>
        </w:numPr>
        <w:spacing w:line="240" w:lineRule="auto"/>
        <w:rPr>
          <w:sz w:val="24"/>
          <w:szCs w:val="24"/>
        </w:rPr>
      </w:pPr>
      <w:r w:rsidRPr="00EB125B">
        <w:rPr>
          <w:sz w:val="24"/>
          <w:szCs w:val="24"/>
        </w:rPr>
        <w:t>actiunea poluantilor atmosferici, prezenti in aer, care pot fi antrenati de apele pluviale sau care se pot depune prin sedimentare gravitationala pe sol.</w:t>
      </w:r>
    </w:p>
    <w:p w:rsidR="00EF10E1" w:rsidRPr="00EB125B" w:rsidRDefault="00EF10E1" w:rsidP="008669BF">
      <w:pPr>
        <w:spacing w:line="240" w:lineRule="auto"/>
        <w:ind w:firstLine="708"/>
        <w:rPr>
          <w:sz w:val="24"/>
          <w:szCs w:val="24"/>
        </w:rPr>
      </w:pPr>
      <w:r w:rsidRPr="00EB125B">
        <w:rPr>
          <w:sz w:val="24"/>
          <w:szCs w:val="24"/>
        </w:rPr>
        <w:t>Depozitarea de deseuri sau orice alt fel de materiale, necontrolat in afara spatiilor special amenajate din zona obiectivului poate reprezenta o potentiala sursa de poluare a solului, in perioada de functionare a obiectivului.</w:t>
      </w:r>
    </w:p>
    <w:p w:rsidR="00EF10E1" w:rsidRPr="00EB125B" w:rsidRDefault="00EF10E1" w:rsidP="008669BF">
      <w:pPr>
        <w:spacing w:line="240" w:lineRule="auto"/>
        <w:ind w:firstLine="708"/>
        <w:rPr>
          <w:sz w:val="24"/>
          <w:szCs w:val="24"/>
        </w:rPr>
      </w:pPr>
    </w:p>
    <w:p w:rsidR="0021135A" w:rsidRPr="00EB125B" w:rsidRDefault="0021135A" w:rsidP="008669BF">
      <w:pPr>
        <w:pStyle w:val="ListParagraph"/>
        <w:numPr>
          <w:ilvl w:val="2"/>
          <w:numId w:val="1"/>
        </w:numPr>
        <w:spacing w:line="240" w:lineRule="auto"/>
        <w:rPr>
          <w:sz w:val="24"/>
          <w:szCs w:val="24"/>
        </w:rPr>
      </w:pPr>
      <w:r w:rsidRPr="00EB125B">
        <w:rPr>
          <w:sz w:val="24"/>
          <w:szCs w:val="24"/>
        </w:rPr>
        <w:t>Lucrarile si dotarile pentru protectia solului si a subsolului</w:t>
      </w:r>
    </w:p>
    <w:p w:rsidR="00EF10E1" w:rsidRPr="00EB125B" w:rsidRDefault="00EF10E1" w:rsidP="008669BF">
      <w:pPr>
        <w:spacing w:line="240" w:lineRule="auto"/>
        <w:ind w:firstLine="360"/>
        <w:rPr>
          <w:sz w:val="24"/>
          <w:szCs w:val="24"/>
        </w:rPr>
      </w:pPr>
      <w:r w:rsidRPr="00EB125B">
        <w:rPr>
          <w:sz w:val="24"/>
          <w:szCs w:val="24"/>
        </w:rPr>
        <w:t>In perioada executarii obiectivului:</w:t>
      </w:r>
    </w:p>
    <w:p w:rsidR="00EF10E1" w:rsidRPr="00EB125B" w:rsidRDefault="00EF10E1" w:rsidP="008669BF">
      <w:pPr>
        <w:pStyle w:val="ListParagraph"/>
        <w:numPr>
          <w:ilvl w:val="0"/>
          <w:numId w:val="4"/>
        </w:numPr>
        <w:spacing w:line="240" w:lineRule="auto"/>
        <w:rPr>
          <w:sz w:val="24"/>
          <w:szCs w:val="24"/>
        </w:rPr>
      </w:pPr>
      <w:r w:rsidRPr="00EB125B">
        <w:rPr>
          <w:sz w:val="24"/>
          <w:szCs w:val="24"/>
        </w:rPr>
        <w:t>depozitarea deseurilor se va face pe categorii, numai in spatii special amenajate, pana la valorificarea sau eliminarea finala a acestora;</w:t>
      </w:r>
    </w:p>
    <w:p w:rsidR="00EF10E1" w:rsidRPr="00EB125B" w:rsidRDefault="00EF10E1" w:rsidP="008669BF">
      <w:pPr>
        <w:pStyle w:val="ListParagraph"/>
        <w:numPr>
          <w:ilvl w:val="0"/>
          <w:numId w:val="4"/>
        </w:numPr>
        <w:spacing w:line="240" w:lineRule="auto"/>
        <w:rPr>
          <w:sz w:val="24"/>
          <w:szCs w:val="24"/>
        </w:rPr>
      </w:pPr>
      <w:r w:rsidRPr="00EB125B">
        <w:rPr>
          <w:sz w:val="24"/>
          <w:szCs w:val="24"/>
        </w:rPr>
        <w:t>se recomanda preluarea ritmica a deseurilor rezultate de pe amplasament;</w:t>
      </w:r>
    </w:p>
    <w:p w:rsidR="00EF10E1" w:rsidRPr="00EB125B" w:rsidRDefault="00EF10E1" w:rsidP="008669BF">
      <w:pPr>
        <w:pStyle w:val="ListParagraph"/>
        <w:numPr>
          <w:ilvl w:val="0"/>
          <w:numId w:val="4"/>
        </w:numPr>
        <w:spacing w:line="240" w:lineRule="auto"/>
        <w:rPr>
          <w:sz w:val="24"/>
          <w:szCs w:val="24"/>
        </w:rPr>
      </w:pPr>
      <w:r w:rsidRPr="00EB125B">
        <w:rPr>
          <w:sz w:val="24"/>
          <w:szCs w:val="24"/>
        </w:rPr>
        <w:t>se va evita formarea de stocuri de desuri pe amplasament, ceea ce ar putea determina imprastierea acestora in afara spatiilor special amenajate, favorizand aparitia unor potentiale poluari ale solului;</w:t>
      </w:r>
    </w:p>
    <w:p w:rsidR="00EF10E1" w:rsidRPr="00EB125B" w:rsidRDefault="00EF10E1" w:rsidP="008669BF">
      <w:pPr>
        <w:pStyle w:val="ListParagraph"/>
        <w:numPr>
          <w:ilvl w:val="0"/>
          <w:numId w:val="4"/>
        </w:numPr>
        <w:spacing w:line="240" w:lineRule="auto"/>
        <w:rPr>
          <w:sz w:val="24"/>
          <w:szCs w:val="24"/>
        </w:rPr>
      </w:pPr>
      <w:r w:rsidRPr="00EB125B">
        <w:rPr>
          <w:sz w:val="24"/>
          <w:szCs w:val="24"/>
        </w:rPr>
        <w:lastRenderedPageBreak/>
        <w:t>interzicerea spalarii, efectuarii de reparatii, lucrari de intretinere a mijloacelor de transport, utilajelor si echipamentelor folosite in incinta santierului, in afara spatiilor special amenajate;</w:t>
      </w:r>
    </w:p>
    <w:p w:rsidR="00EF10E1" w:rsidRPr="00EB125B" w:rsidRDefault="00EF10E1" w:rsidP="008669BF">
      <w:pPr>
        <w:pStyle w:val="ListParagraph"/>
        <w:numPr>
          <w:ilvl w:val="0"/>
          <w:numId w:val="4"/>
        </w:numPr>
        <w:spacing w:line="240" w:lineRule="auto"/>
        <w:rPr>
          <w:sz w:val="24"/>
          <w:szCs w:val="24"/>
        </w:rPr>
      </w:pPr>
      <w:r w:rsidRPr="00EB125B">
        <w:rPr>
          <w:sz w:val="24"/>
          <w:szCs w:val="24"/>
        </w:rPr>
        <w:t>achizitionarea de material absorbant si interventia prompta in cazul scurgerilor de produse petroliere pe sol;</w:t>
      </w:r>
    </w:p>
    <w:p w:rsidR="00EF10E1" w:rsidRPr="00EB125B" w:rsidRDefault="00EF10E1" w:rsidP="008669BF">
      <w:pPr>
        <w:pStyle w:val="ListParagraph"/>
        <w:numPr>
          <w:ilvl w:val="0"/>
          <w:numId w:val="4"/>
        </w:numPr>
        <w:spacing w:line="240" w:lineRule="auto"/>
        <w:rPr>
          <w:sz w:val="24"/>
          <w:szCs w:val="24"/>
        </w:rPr>
      </w:pPr>
      <w:r w:rsidRPr="00EB125B">
        <w:rPr>
          <w:sz w:val="24"/>
          <w:szCs w:val="24"/>
        </w:rPr>
        <w:t>nu se vor organiza depozite de carburanti in incinta obiectivului. Aprovizionarea cu combustibili a mijloacelor de transport se va face in statii de distributie carburanti autorizate;</w:t>
      </w:r>
    </w:p>
    <w:p w:rsidR="00EF10E1" w:rsidRPr="00EB125B" w:rsidRDefault="00EB27DF" w:rsidP="008669BF">
      <w:pPr>
        <w:pStyle w:val="ListParagraph"/>
        <w:numPr>
          <w:ilvl w:val="0"/>
          <w:numId w:val="4"/>
        </w:numPr>
        <w:spacing w:line="240" w:lineRule="auto"/>
        <w:rPr>
          <w:sz w:val="24"/>
          <w:szCs w:val="24"/>
        </w:rPr>
      </w:pPr>
      <w:r w:rsidRPr="00EB125B">
        <w:rPr>
          <w:sz w:val="24"/>
          <w:szCs w:val="24"/>
        </w:rPr>
        <w:t>pentru efectuarea lucrarilor de constructie se recomanda folosirea de mijloace de transport a materialelor si a deseurilor prevazute cu mijloace de protectie impotriva imprastierii lor pe traseele de circulatie, conform normelor impuse prin lege.</w:t>
      </w:r>
    </w:p>
    <w:p w:rsidR="00EB27DF" w:rsidRPr="00EB125B" w:rsidRDefault="00EB27DF" w:rsidP="008669BF">
      <w:pPr>
        <w:spacing w:line="240" w:lineRule="auto"/>
        <w:ind w:firstLine="360"/>
        <w:rPr>
          <w:sz w:val="24"/>
          <w:szCs w:val="24"/>
        </w:rPr>
      </w:pPr>
      <w:r w:rsidRPr="00EB125B">
        <w:rPr>
          <w:sz w:val="24"/>
          <w:szCs w:val="24"/>
        </w:rPr>
        <w:t>In perioada functionarii obiectivului:</w:t>
      </w:r>
    </w:p>
    <w:p w:rsidR="00EB27DF" w:rsidRPr="00EB125B" w:rsidRDefault="00EB27DF" w:rsidP="008669BF">
      <w:pPr>
        <w:pStyle w:val="ListParagraph"/>
        <w:numPr>
          <w:ilvl w:val="0"/>
          <w:numId w:val="6"/>
        </w:numPr>
        <w:spacing w:line="240" w:lineRule="auto"/>
        <w:rPr>
          <w:sz w:val="24"/>
          <w:szCs w:val="24"/>
        </w:rPr>
      </w:pPr>
      <w:r w:rsidRPr="00EB125B">
        <w:rPr>
          <w:sz w:val="24"/>
          <w:szCs w:val="24"/>
        </w:rPr>
        <w:t>deseurile vor fi colectate in recipiente speciale</w:t>
      </w:r>
    </w:p>
    <w:p w:rsidR="00EB27DF" w:rsidRPr="00EB125B" w:rsidRDefault="00EB27DF" w:rsidP="008669BF">
      <w:pPr>
        <w:pStyle w:val="ListParagraph"/>
        <w:numPr>
          <w:ilvl w:val="0"/>
          <w:numId w:val="6"/>
        </w:numPr>
        <w:spacing w:line="240" w:lineRule="auto"/>
        <w:rPr>
          <w:sz w:val="24"/>
          <w:szCs w:val="24"/>
        </w:rPr>
      </w:pPr>
      <w:r w:rsidRPr="00EB125B">
        <w:rPr>
          <w:sz w:val="24"/>
          <w:szCs w:val="24"/>
        </w:rPr>
        <w:t>se va realiza preluarea ritmica a deseurilor de pe amplasament pen</w:t>
      </w:r>
      <w:r w:rsidR="00EF47F8">
        <w:rPr>
          <w:sz w:val="24"/>
          <w:szCs w:val="24"/>
        </w:rPr>
        <w:t>tru a evita depozitarea necontr</w:t>
      </w:r>
      <w:r w:rsidRPr="00EB125B">
        <w:rPr>
          <w:sz w:val="24"/>
          <w:szCs w:val="24"/>
        </w:rPr>
        <w:t>olata a acestora;</w:t>
      </w:r>
    </w:p>
    <w:p w:rsidR="001F26A6" w:rsidRPr="00EB125B" w:rsidRDefault="001F26A6" w:rsidP="008669BF">
      <w:pPr>
        <w:pStyle w:val="ListParagraph"/>
        <w:spacing w:line="240" w:lineRule="auto"/>
        <w:ind w:left="1080"/>
        <w:rPr>
          <w:sz w:val="24"/>
          <w:szCs w:val="24"/>
        </w:rPr>
      </w:pP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ecosistemelor terestre si acvatice</w:t>
      </w:r>
    </w:p>
    <w:p w:rsidR="00473235" w:rsidRPr="00EB125B" w:rsidRDefault="00473235" w:rsidP="008669BF">
      <w:pPr>
        <w:pStyle w:val="ListParagraph"/>
        <w:numPr>
          <w:ilvl w:val="2"/>
          <w:numId w:val="1"/>
        </w:numPr>
        <w:spacing w:line="240" w:lineRule="auto"/>
        <w:rPr>
          <w:sz w:val="24"/>
          <w:szCs w:val="24"/>
        </w:rPr>
      </w:pPr>
      <w:r w:rsidRPr="00EB125B">
        <w:rPr>
          <w:sz w:val="24"/>
          <w:szCs w:val="24"/>
        </w:rPr>
        <w:t>Identificarea arealelor sensibile ce pot fi afectate de proiect</w:t>
      </w:r>
    </w:p>
    <w:p w:rsidR="001F26A6" w:rsidRPr="00EB125B" w:rsidRDefault="001F26A6" w:rsidP="008669BF">
      <w:pPr>
        <w:spacing w:line="240" w:lineRule="auto"/>
        <w:ind w:left="1980"/>
        <w:rPr>
          <w:sz w:val="24"/>
          <w:szCs w:val="24"/>
        </w:rPr>
      </w:pPr>
      <w:r w:rsidRPr="00EB125B">
        <w:rPr>
          <w:sz w:val="24"/>
          <w:szCs w:val="24"/>
        </w:rPr>
        <w:t>Nu este cazul.</w:t>
      </w:r>
    </w:p>
    <w:p w:rsidR="00473235" w:rsidRPr="00EB125B" w:rsidRDefault="00473235" w:rsidP="008669BF">
      <w:pPr>
        <w:pStyle w:val="ListParagraph"/>
        <w:numPr>
          <w:ilvl w:val="2"/>
          <w:numId w:val="1"/>
        </w:numPr>
        <w:spacing w:line="240" w:lineRule="auto"/>
        <w:rPr>
          <w:sz w:val="24"/>
          <w:szCs w:val="24"/>
        </w:rPr>
      </w:pPr>
      <w:r w:rsidRPr="00EB125B">
        <w:rPr>
          <w:sz w:val="24"/>
          <w:szCs w:val="24"/>
        </w:rPr>
        <w:t>Lucrarile, dotarile si masurile pentru protectia biodiversitatii, monumentelor naturii si ariilor protejate</w:t>
      </w:r>
    </w:p>
    <w:p w:rsidR="001F26A6" w:rsidRPr="00EB125B" w:rsidRDefault="001F26A6" w:rsidP="008669BF">
      <w:pPr>
        <w:spacing w:line="240" w:lineRule="auto"/>
        <w:ind w:left="1980"/>
        <w:rPr>
          <w:sz w:val="24"/>
          <w:szCs w:val="24"/>
        </w:rPr>
      </w:pPr>
      <w:r w:rsidRPr="00EB125B">
        <w:rPr>
          <w:sz w:val="24"/>
          <w:szCs w:val="24"/>
        </w:rPr>
        <w:t>Nu este cazul.</w:t>
      </w:r>
    </w:p>
    <w:p w:rsidR="0034220F" w:rsidRPr="00EB125B" w:rsidRDefault="0034220F" w:rsidP="008669BF">
      <w:pPr>
        <w:pStyle w:val="ListParagraph"/>
        <w:numPr>
          <w:ilvl w:val="1"/>
          <w:numId w:val="1"/>
        </w:numPr>
        <w:spacing w:line="240" w:lineRule="auto"/>
        <w:rPr>
          <w:sz w:val="24"/>
          <w:szCs w:val="24"/>
        </w:rPr>
      </w:pPr>
      <w:r w:rsidRPr="00EB125B">
        <w:rPr>
          <w:sz w:val="24"/>
          <w:szCs w:val="24"/>
        </w:rPr>
        <w:t>Protectia asezarilor umane si a altor obiective de interes public</w:t>
      </w:r>
    </w:p>
    <w:p w:rsidR="001F26A6" w:rsidRPr="00EB125B" w:rsidRDefault="00E26FC0" w:rsidP="008669BF">
      <w:pPr>
        <w:spacing w:line="240" w:lineRule="auto"/>
        <w:ind w:firstLine="708"/>
        <w:rPr>
          <w:sz w:val="24"/>
          <w:szCs w:val="24"/>
        </w:rPr>
      </w:pPr>
      <w:r w:rsidRPr="00EB125B">
        <w:rPr>
          <w:sz w:val="24"/>
          <w:szCs w:val="24"/>
        </w:rPr>
        <w:t>Prin realizarea obiectivului propus se aduc beneficii asupra comunitatii locale</w:t>
      </w:r>
      <w:r w:rsidR="00EF47F8">
        <w:rPr>
          <w:sz w:val="24"/>
          <w:szCs w:val="24"/>
        </w:rPr>
        <w:t xml:space="preserve"> prin crearea unor noi locuri de munca.</w:t>
      </w:r>
      <w:r w:rsidR="004C169F" w:rsidRPr="00EB125B">
        <w:rPr>
          <w:sz w:val="24"/>
          <w:szCs w:val="24"/>
        </w:rPr>
        <w:t xml:space="preserve"> </w:t>
      </w:r>
    </w:p>
    <w:p w:rsidR="0034220F" w:rsidRPr="00EB125B" w:rsidRDefault="0034220F" w:rsidP="008669BF">
      <w:pPr>
        <w:pStyle w:val="ListParagraph"/>
        <w:numPr>
          <w:ilvl w:val="1"/>
          <w:numId w:val="1"/>
        </w:numPr>
        <w:spacing w:line="240" w:lineRule="auto"/>
        <w:rPr>
          <w:sz w:val="24"/>
          <w:szCs w:val="24"/>
        </w:rPr>
      </w:pPr>
      <w:r w:rsidRPr="00EB125B">
        <w:rPr>
          <w:sz w:val="24"/>
          <w:szCs w:val="24"/>
        </w:rPr>
        <w:t>Gospodarirea deseurilor generate pe amplasament</w:t>
      </w:r>
    </w:p>
    <w:p w:rsidR="00473235" w:rsidRPr="00EB125B" w:rsidRDefault="00473235" w:rsidP="008669BF">
      <w:pPr>
        <w:pStyle w:val="ListParagraph"/>
        <w:numPr>
          <w:ilvl w:val="2"/>
          <w:numId w:val="1"/>
        </w:numPr>
        <w:spacing w:line="240" w:lineRule="auto"/>
        <w:rPr>
          <w:sz w:val="24"/>
          <w:szCs w:val="24"/>
        </w:rPr>
      </w:pPr>
      <w:r w:rsidRPr="00EB125B">
        <w:rPr>
          <w:sz w:val="24"/>
          <w:szCs w:val="24"/>
        </w:rPr>
        <w:t>Tipurile si cantitatile de deseuri de orice natura rezultate</w:t>
      </w:r>
    </w:p>
    <w:p w:rsidR="001F26A6" w:rsidRPr="00EB125B" w:rsidRDefault="001F26A6" w:rsidP="008669BF">
      <w:pPr>
        <w:spacing w:line="240" w:lineRule="auto"/>
        <w:ind w:left="708" w:firstLine="708"/>
        <w:rPr>
          <w:sz w:val="24"/>
          <w:szCs w:val="24"/>
        </w:rPr>
      </w:pPr>
      <w:r w:rsidRPr="00EB125B">
        <w:rPr>
          <w:sz w:val="24"/>
          <w:szCs w:val="24"/>
        </w:rPr>
        <w:t>Avand in vedere ca obiectivul propus este un parc, principalele tipuri de deseuri rezultate vor fi deseurile de tip menajer.</w:t>
      </w:r>
    </w:p>
    <w:p w:rsidR="00473235" w:rsidRDefault="00473235" w:rsidP="008669BF">
      <w:pPr>
        <w:pStyle w:val="ListParagraph"/>
        <w:numPr>
          <w:ilvl w:val="2"/>
          <w:numId w:val="1"/>
        </w:numPr>
        <w:spacing w:line="240" w:lineRule="auto"/>
        <w:rPr>
          <w:sz w:val="24"/>
          <w:szCs w:val="24"/>
        </w:rPr>
      </w:pPr>
      <w:r w:rsidRPr="00EB125B">
        <w:rPr>
          <w:sz w:val="24"/>
          <w:szCs w:val="24"/>
        </w:rPr>
        <w:t>Modul de gospodarire a deseurilor</w:t>
      </w:r>
    </w:p>
    <w:p w:rsidR="00EF47F8" w:rsidRPr="0090681F" w:rsidRDefault="00EF47F8" w:rsidP="008669BF">
      <w:pPr>
        <w:pStyle w:val="BodyText"/>
        <w:spacing w:after="0"/>
        <w:ind w:firstLine="708"/>
        <w:jc w:val="both"/>
        <w:rPr>
          <w:rFonts w:asciiTheme="minorHAnsi" w:hAnsiTheme="minorHAnsi" w:cs="Arial"/>
          <w:lang w:val="ro-RO"/>
        </w:rPr>
      </w:pPr>
      <w:r w:rsidRPr="0090681F">
        <w:rPr>
          <w:rFonts w:asciiTheme="minorHAnsi" w:hAnsiTheme="minorHAnsi" w:cs="Arial"/>
          <w:lang w:val="ro-RO"/>
        </w:rPr>
        <w:t>Deseurile menajere se vor colecta in pubele de gunoi proprii, care vor fi colectate saptamanal de societatea agreata de Primarie</w:t>
      </w:r>
    </w:p>
    <w:p w:rsidR="00EF47F8" w:rsidRPr="0090681F" w:rsidRDefault="00EF47F8" w:rsidP="008669BF">
      <w:pPr>
        <w:pStyle w:val="BodyText"/>
        <w:spacing w:after="0"/>
        <w:ind w:firstLine="708"/>
        <w:jc w:val="both"/>
        <w:rPr>
          <w:rFonts w:asciiTheme="minorHAnsi" w:hAnsiTheme="minorHAnsi" w:cs="Arial"/>
          <w:lang w:val="ro-RO"/>
        </w:rPr>
      </w:pPr>
      <w:r w:rsidRPr="0090681F">
        <w:rPr>
          <w:rFonts w:asciiTheme="minorHAnsi" w:hAnsiTheme="minorHAnsi" w:cs="Arial"/>
          <w:lang w:val="ro-RO"/>
        </w:rPr>
        <w:t>Deseurile specifice, constand in resturi de piele vor fi colectate si pastrate de Bocane Accesories SRL, urmand sa fie predate unui reciclator.</w:t>
      </w:r>
    </w:p>
    <w:p w:rsidR="00EF47F8" w:rsidRPr="00EF47F8" w:rsidRDefault="00EF47F8" w:rsidP="008669BF">
      <w:pPr>
        <w:spacing w:line="240" w:lineRule="auto"/>
        <w:rPr>
          <w:sz w:val="24"/>
          <w:szCs w:val="24"/>
        </w:rPr>
      </w:pPr>
    </w:p>
    <w:p w:rsidR="0034220F" w:rsidRPr="00EB125B" w:rsidRDefault="0034220F" w:rsidP="008669BF">
      <w:pPr>
        <w:pStyle w:val="ListParagraph"/>
        <w:numPr>
          <w:ilvl w:val="1"/>
          <w:numId w:val="1"/>
        </w:numPr>
        <w:spacing w:line="240" w:lineRule="auto"/>
        <w:rPr>
          <w:sz w:val="24"/>
          <w:szCs w:val="24"/>
        </w:rPr>
      </w:pPr>
      <w:r w:rsidRPr="00EB125B">
        <w:rPr>
          <w:sz w:val="24"/>
          <w:szCs w:val="24"/>
        </w:rPr>
        <w:t>G</w:t>
      </w:r>
      <w:r w:rsidR="001F26A6" w:rsidRPr="00EB125B">
        <w:rPr>
          <w:sz w:val="24"/>
          <w:szCs w:val="24"/>
        </w:rPr>
        <w:t>ospodarirea substan</w:t>
      </w:r>
      <w:r w:rsidRPr="00EB125B">
        <w:rPr>
          <w:sz w:val="24"/>
          <w:szCs w:val="24"/>
        </w:rPr>
        <w:t>telor si preparatelor chimice periculoase</w:t>
      </w:r>
    </w:p>
    <w:p w:rsidR="00473235" w:rsidRPr="00EB125B" w:rsidRDefault="00473235" w:rsidP="008669BF">
      <w:pPr>
        <w:pStyle w:val="ListParagraph"/>
        <w:numPr>
          <w:ilvl w:val="2"/>
          <w:numId w:val="1"/>
        </w:numPr>
        <w:spacing w:line="240" w:lineRule="auto"/>
        <w:rPr>
          <w:sz w:val="24"/>
          <w:szCs w:val="24"/>
        </w:rPr>
      </w:pPr>
      <w:r w:rsidRPr="00EB125B">
        <w:rPr>
          <w:sz w:val="24"/>
          <w:szCs w:val="24"/>
        </w:rPr>
        <w:t>Substantele si preparatele chimice periculoase utilizate si/sau produse;</w:t>
      </w:r>
    </w:p>
    <w:p w:rsidR="001F26A6" w:rsidRPr="00EB125B" w:rsidRDefault="001F26A6" w:rsidP="008669BF">
      <w:pPr>
        <w:spacing w:line="240" w:lineRule="auto"/>
        <w:ind w:left="708"/>
        <w:rPr>
          <w:sz w:val="24"/>
          <w:szCs w:val="24"/>
        </w:rPr>
      </w:pPr>
      <w:r w:rsidRPr="00EB125B">
        <w:rPr>
          <w:sz w:val="24"/>
          <w:szCs w:val="24"/>
        </w:rPr>
        <w:t>Nu este cazul.</w:t>
      </w:r>
    </w:p>
    <w:p w:rsidR="00473235" w:rsidRPr="00EB125B" w:rsidRDefault="00473235" w:rsidP="008669BF">
      <w:pPr>
        <w:pStyle w:val="ListParagraph"/>
        <w:numPr>
          <w:ilvl w:val="2"/>
          <w:numId w:val="1"/>
        </w:numPr>
        <w:spacing w:line="240" w:lineRule="auto"/>
        <w:rPr>
          <w:sz w:val="24"/>
          <w:szCs w:val="24"/>
        </w:rPr>
      </w:pPr>
      <w:r w:rsidRPr="00EB125B">
        <w:rPr>
          <w:sz w:val="24"/>
          <w:szCs w:val="24"/>
        </w:rPr>
        <w:lastRenderedPageBreak/>
        <w:t>Modul de gospodarire a substantelor si preparatelor chimice periculoase si asigurarea conditiilor de protectie a factorilor de mediu si a sanatatii populatiei.</w:t>
      </w:r>
    </w:p>
    <w:p w:rsidR="001F26A6" w:rsidRPr="00EB125B" w:rsidRDefault="001F26A6" w:rsidP="008669BF">
      <w:pPr>
        <w:spacing w:line="240" w:lineRule="auto"/>
        <w:ind w:left="708"/>
        <w:rPr>
          <w:sz w:val="24"/>
          <w:szCs w:val="24"/>
        </w:rPr>
      </w:pPr>
      <w:r w:rsidRPr="00EB125B">
        <w:rPr>
          <w:sz w:val="24"/>
          <w:szCs w:val="24"/>
        </w:rPr>
        <w:t>Nu este cazul.</w:t>
      </w:r>
    </w:p>
    <w:p w:rsidR="0034220F" w:rsidRPr="00EB125B" w:rsidRDefault="0034220F" w:rsidP="008669BF">
      <w:pPr>
        <w:pStyle w:val="ListParagraph"/>
        <w:numPr>
          <w:ilvl w:val="0"/>
          <w:numId w:val="1"/>
        </w:numPr>
        <w:spacing w:line="240" w:lineRule="auto"/>
        <w:rPr>
          <w:sz w:val="24"/>
          <w:szCs w:val="24"/>
        </w:rPr>
      </w:pPr>
      <w:r w:rsidRPr="00EB125B">
        <w:rPr>
          <w:sz w:val="24"/>
          <w:szCs w:val="24"/>
        </w:rPr>
        <w:t>Prevederi pentru monitorizarea mediului</w:t>
      </w:r>
    </w:p>
    <w:p w:rsidR="00473235" w:rsidRPr="00EB125B" w:rsidRDefault="005F71ED" w:rsidP="008669BF">
      <w:pPr>
        <w:pStyle w:val="ListParagraph"/>
        <w:numPr>
          <w:ilvl w:val="1"/>
          <w:numId w:val="1"/>
        </w:numPr>
        <w:spacing w:line="240" w:lineRule="auto"/>
        <w:rPr>
          <w:sz w:val="24"/>
          <w:szCs w:val="24"/>
        </w:rPr>
      </w:pPr>
      <w:r w:rsidRPr="00EB125B">
        <w:rPr>
          <w:sz w:val="24"/>
          <w:szCs w:val="24"/>
        </w:rPr>
        <w:t>Dotari si masuri prevazute pentru controlul emisiilor de poluanti in mediu.</w:t>
      </w:r>
    </w:p>
    <w:p w:rsidR="00843C06" w:rsidRPr="00EB125B" w:rsidRDefault="00843C06" w:rsidP="008669BF">
      <w:pPr>
        <w:spacing w:line="240" w:lineRule="auto"/>
        <w:ind w:left="1080"/>
        <w:rPr>
          <w:sz w:val="24"/>
          <w:szCs w:val="24"/>
        </w:rPr>
      </w:pPr>
      <w:r w:rsidRPr="00EB125B">
        <w:rPr>
          <w:sz w:val="24"/>
          <w:szCs w:val="24"/>
        </w:rPr>
        <w:t>Nu este cazul.</w:t>
      </w:r>
    </w:p>
    <w:p w:rsidR="0034220F" w:rsidRPr="00EB125B" w:rsidRDefault="005F71ED" w:rsidP="008669BF">
      <w:pPr>
        <w:pStyle w:val="ListParagraph"/>
        <w:numPr>
          <w:ilvl w:val="0"/>
          <w:numId w:val="1"/>
        </w:numPr>
        <w:spacing w:line="240" w:lineRule="auto"/>
        <w:rPr>
          <w:sz w:val="24"/>
          <w:szCs w:val="24"/>
        </w:rPr>
      </w:pPr>
      <w:r w:rsidRPr="00EB125B">
        <w:rPr>
          <w:sz w:val="24"/>
          <w:szCs w:val="24"/>
        </w:rPr>
        <w:t>Justifi</w:t>
      </w:r>
      <w:r w:rsidR="0034220F" w:rsidRPr="00EB125B">
        <w:rPr>
          <w:sz w:val="24"/>
          <w:szCs w:val="24"/>
        </w:rPr>
        <w:t>carea incadrarii proiectului, dupa caz, in prevederile altor acte normative nationale care transpun legislatia comunitara (IPPC, SEVESO, COV, LCP, Directiva-cadru apa, Directiva-cadru aer, Directiva-cadru a deseurilor etc.)</w:t>
      </w:r>
    </w:p>
    <w:p w:rsidR="001F26A6" w:rsidRPr="00EB125B" w:rsidRDefault="001F26A6" w:rsidP="008669BF">
      <w:pPr>
        <w:pStyle w:val="ListParagraph"/>
        <w:spacing w:line="240" w:lineRule="auto"/>
        <w:ind w:left="1080"/>
        <w:rPr>
          <w:sz w:val="24"/>
          <w:szCs w:val="24"/>
        </w:rPr>
      </w:pPr>
      <w:r w:rsidRPr="00EB125B">
        <w:rPr>
          <w:sz w:val="24"/>
          <w:szCs w:val="24"/>
        </w:rPr>
        <w:t>Nu este cazul.</w:t>
      </w:r>
    </w:p>
    <w:p w:rsidR="0034220F" w:rsidRPr="00EB125B" w:rsidRDefault="0034220F" w:rsidP="008669BF">
      <w:pPr>
        <w:pStyle w:val="ListParagraph"/>
        <w:numPr>
          <w:ilvl w:val="0"/>
          <w:numId w:val="1"/>
        </w:numPr>
        <w:spacing w:line="240" w:lineRule="auto"/>
        <w:rPr>
          <w:sz w:val="24"/>
          <w:szCs w:val="24"/>
        </w:rPr>
      </w:pPr>
      <w:r w:rsidRPr="00EB125B">
        <w:rPr>
          <w:sz w:val="24"/>
          <w:szCs w:val="24"/>
        </w:rPr>
        <w:t>Lucrari necesare organizarii de santier</w:t>
      </w:r>
    </w:p>
    <w:p w:rsidR="004C169F" w:rsidRPr="00EB125B" w:rsidRDefault="004C169F" w:rsidP="008669BF">
      <w:pPr>
        <w:spacing w:line="240" w:lineRule="auto"/>
        <w:ind w:firstLine="360"/>
        <w:rPr>
          <w:sz w:val="24"/>
          <w:szCs w:val="24"/>
        </w:rPr>
      </w:pPr>
      <w:r w:rsidRPr="00EB125B">
        <w:rPr>
          <w:sz w:val="24"/>
          <w:szCs w:val="24"/>
        </w:rPr>
        <w:t xml:space="preserve">Se va realiza imprejmuirea corespunzatoare atat a organizarii de santier cat si a amplasamentului pe care se va realiza constructia, astfel incat sa se evite imprastierea materialelor de constructii, a deseurilor produse si/sau aparitia unor poluari accidentale in zonele invecinate acestor amplasamente. Santierul va fi dotat cu w.c.-uri ecologice, numarul acestora va fi stabilit in functie de numarul de lucratori ce isi vor desfasura activitatea pe santier. Zona pentru depozitarea deseurilor va fi dotata cu containere adecvate, acoperite, inscriptionate corespunzator, pentru colectarea selectiva a deseurilor produse. </w:t>
      </w:r>
    </w:p>
    <w:p w:rsidR="004C169F" w:rsidRPr="00EB125B" w:rsidRDefault="004C169F" w:rsidP="008669BF">
      <w:pPr>
        <w:spacing w:line="240" w:lineRule="auto"/>
        <w:ind w:firstLine="360"/>
        <w:rPr>
          <w:sz w:val="24"/>
          <w:szCs w:val="24"/>
        </w:rPr>
      </w:pPr>
      <w:r w:rsidRPr="00EB125B">
        <w:rPr>
          <w:sz w:val="24"/>
          <w:szCs w:val="24"/>
        </w:rPr>
        <w:t xml:space="preserve">Se recomanda ca santierul sa fie dotat cu material absorbant pentru interventia prompta si eficienta in cazul aparitiei unor scurgeri accidentale de produse petroliere determinate de defectiuni neprevazute/accidente/ manipulare </w:t>
      </w:r>
      <w:r w:rsidR="00221487" w:rsidRPr="00EB125B">
        <w:rPr>
          <w:sz w:val="24"/>
          <w:szCs w:val="24"/>
        </w:rPr>
        <w:t>defectuoasa a mijloacelor de transport, echipamentelor, utilajelor ce deservesc santierul. La iesirea din organizarea de santier se va asigura curatarea rotilor autovehiculelor inainte ca acestea sa patrunda pe drumurile publice.</w:t>
      </w:r>
    </w:p>
    <w:p w:rsidR="00221487" w:rsidRPr="00EB125B" w:rsidRDefault="00221487" w:rsidP="008669BF">
      <w:pPr>
        <w:spacing w:line="240" w:lineRule="auto"/>
        <w:ind w:firstLine="360"/>
        <w:rPr>
          <w:sz w:val="24"/>
          <w:szCs w:val="24"/>
        </w:rPr>
      </w:pPr>
    </w:p>
    <w:p w:rsidR="0034220F" w:rsidRPr="00EB125B" w:rsidRDefault="0034220F" w:rsidP="008669BF">
      <w:pPr>
        <w:pStyle w:val="ListParagraph"/>
        <w:numPr>
          <w:ilvl w:val="0"/>
          <w:numId w:val="1"/>
        </w:numPr>
        <w:spacing w:line="240" w:lineRule="auto"/>
        <w:rPr>
          <w:sz w:val="24"/>
          <w:szCs w:val="24"/>
        </w:rPr>
      </w:pPr>
      <w:r w:rsidRPr="00EB125B">
        <w:rPr>
          <w:sz w:val="24"/>
          <w:szCs w:val="24"/>
        </w:rPr>
        <w:t>Lucrari de refacere a amplasamentului la finalizarea investitiei, in caz de accidente si/sau la incetarea activitatii, in masura in care aceste informatii sunt disponibile</w:t>
      </w:r>
    </w:p>
    <w:p w:rsidR="001F26A6" w:rsidRPr="00EB125B" w:rsidRDefault="001F26A6" w:rsidP="008669BF">
      <w:pPr>
        <w:pStyle w:val="ListParagraph"/>
        <w:spacing w:line="240" w:lineRule="auto"/>
        <w:ind w:left="1080"/>
        <w:rPr>
          <w:sz w:val="24"/>
          <w:szCs w:val="24"/>
        </w:rPr>
      </w:pPr>
      <w:r w:rsidRPr="00EB125B">
        <w:rPr>
          <w:sz w:val="24"/>
          <w:szCs w:val="24"/>
        </w:rPr>
        <w:t>La finalizarea investiei, amplasamentul va fi refacut in totalitate.</w:t>
      </w:r>
    </w:p>
    <w:p w:rsidR="0034220F" w:rsidRPr="00EB125B" w:rsidRDefault="0034220F" w:rsidP="008669BF">
      <w:pPr>
        <w:pStyle w:val="ListParagraph"/>
        <w:numPr>
          <w:ilvl w:val="0"/>
          <w:numId w:val="1"/>
        </w:numPr>
        <w:spacing w:line="240" w:lineRule="auto"/>
        <w:rPr>
          <w:sz w:val="24"/>
          <w:szCs w:val="24"/>
        </w:rPr>
      </w:pPr>
      <w:r w:rsidRPr="00EB125B">
        <w:rPr>
          <w:sz w:val="24"/>
          <w:szCs w:val="24"/>
        </w:rPr>
        <w:t>Anexe – piese desenate</w:t>
      </w:r>
    </w:p>
    <w:p w:rsidR="002953AA" w:rsidRPr="00EB125B" w:rsidRDefault="002953AA" w:rsidP="008669BF">
      <w:pPr>
        <w:spacing w:line="240" w:lineRule="auto"/>
        <w:rPr>
          <w:sz w:val="24"/>
          <w:szCs w:val="24"/>
        </w:rPr>
      </w:pPr>
    </w:p>
    <w:p w:rsidR="002953AA" w:rsidRPr="00EB125B" w:rsidRDefault="002953AA" w:rsidP="008669BF">
      <w:pPr>
        <w:spacing w:line="240" w:lineRule="auto"/>
        <w:rPr>
          <w:sz w:val="24"/>
          <w:szCs w:val="24"/>
        </w:rPr>
      </w:pPr>
    </w:p>
    <w:p w:rsidR="002953AA" w:rsidRPr="00EB125B" w:rsidRDefault="002953AA" w:rsidP="008669BF">
      <w:pPr>
        <w:spacing w:line="240" w:lineRule="auto"/>
        <w:rPr>
          <w:sz w:val="24"/>
          <w:szCs w:val="24"/>
        </w:rPr>
      </w:pPr>
    </w:p>
    <w:p w:rsidR="002953AA" w:rsidRPr="00EB125B" w:rsidRDefault="002953AA" w:rsidP="008669BF">
      <w:pPr>
        <w:spacing w:line="240" w:lineRule="auto"/>
        <w:rPr>
          <w:sz w:val="24"/>
          <w:szCs w:val="24"/>
        </w:rPr>
      </w:pPr>
    </w:p>
    <w:p w:rsidR="002953AA" w:rsidRPr="00EB125B" w:rsidRDefault="002953AA" w:rsidP="008669BF">
      <w:pPr>
        <w:spacing w:line="240" w:lineRule="auto"/>
        <w:jc w:val="right"/>
        <w:rPr>
          <w:sz w:val="24"/>
          <w:szCs w:val="24"/>
        </w:rPr>
      </w:pPr>
      <w:r w:rsidRPr="00EB125B">
        <w:rPr>
          <w:sz w:val="24"/>
          <w:szCs w:val="24"/>
        </w:rPr>
        <w:t>Intocmit,</w:t>
      </w:r>
    </w:p>
    <w:p w:rsidR="002953AA" w:rsidRPr="00EB125B" w:rsidRDefault="002953AA" w:rsidP="008669BF">
      <w:pPr>
        <w:spacing w:line="240" w:lineRule="auto"/>
        <w:jc w:val="right"/>
        <w:rPr>
          <w:sz w:val="24"/>
          <w:szCs w:val="24"/>
        </w:rPr>
      </w:pPr>
      <w:r w:rsidRPr="00EB125B">
        <w:rPr>
          <w:sz w:val="24"/>
          <w:szCs w:val="24"/>
        </w:rPr>
        <w:t>Arh. Marius Iuga</w:t>
      </w:r>
    </w:p>
    <w:p w:rsidR="00573BB5" w:rsidRPr="00EB125B" w:rsidRDefault="002953AA" w:rsidP="008669BF">
      <w:pPr>
        <w:spacing w:line="240" w:lineRule="auto"/>
        <w:jc w:val="right"/>
        <w:rPr>
          <w:sz w:val="24"/>
          <w:szCs w:val="24"/>
        </w:rPr>
      </w:pPr>
      <w:r w:rsidRPr="00EB125B">
        <w:rPr>
          <w:sz w:val="24"/>
          <w:szCs w:val="24"/>
        </w:rPr>
        <w:t>c.Arh. Marius Chirilov</w:t>
      </w:r>
      <w:bookmarkStart w:id="0" w:name="_GoBack"/>
      <w:bookmarkEnd w:id="0"/>
    </w:p>
    <w:sectPr w:rsidR="00573BB5" w:rsidRPr="00EB125B" w:rsidSect="00362723">
      <w:footerReference w:type="default" r:id="rId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BB5" w:rsidRDefault="00573BB5" w:rsidP="00573BB5">
      <w:pPr>
        <w:spacing w:after="0" w:line="240" w:lineRule="auto"/>
      </w:pPr>
      <w:r>
        <w:separator/>
      </w:r>
    </w:p>
  </w:endnote>
  <w:endnote w:type="continuationSeparator" w:id="0">
    <w:p w:rsidR="00573BB5" w:rsidRDefault="00573BB5" w:rsidP="0057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99531"/>
      <w:docPartObj>
        <w:docPartGallery w:val="Page Numbers (Bottom of Page)"/>
        <w:docPartUnique/>
      </w:docPartObj>
    </w:sdtPr>
    <w:sdtEndPr>
      <w:rPr>
        <w:noProof/>
      </w:rPr>
    </w:sdtEndPr>
    <w:sdtContent>
      <w:p w:rsidR="00573BB5" w:rsidRDefault="00573BB5">
        <w:pPr>
          <w:pStyle w:val="Footer"/>
          <w:jc w:val="center"/>
        </w:pPr>
        <w:r>
          <w:fldChar w:fldCharType="begin"/>
        </w:r>
        <w:r>
          <w:instrText xml:space="preserve"> PAGE   \* MERGEFORMAT </w:instrText>
        </w:r>
        <w:r>
          <w:fldChar w:fldCharType="separate"/>
        </w:r>
        <w:r w:rsidR="008669BF">
          <w:rPr>
            <w:noProof/>
          </w:rPr>
          <w:t>8</w:t>
        </w:r>
        <w:r>
          <w:rPr>
            <w:noProof/>
          </w:rPr>
          <w:fldChar w:fldCharType="end"/>
        </w:r>
      </w:p>
    </w:sdtContent>
  </w:sdt>
  <w:p w:rsidR="00573BB5" w:rsidRDefault="00573BB5">
    <w:pPr>
      <w:pStyle w:val="Footer"/>
    </w:pPr>
  </w:p>
  <w:p w:rsidR="00000000" w:rsidRDefault="008669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BB5" w:rsidRDefault="00573BB5" w:rsidP="00573BB5">
      <w:pPr>
        <w:spacing w:after="0" w:line="240" w:lineRule="auto"/>
      </w:pPr>
      <w:r>
        <w:separator/>
      </w:r>
    </w:p>
  </w:footnote>
  <w:footnote w:type="continuationSeparator" w:id="0">
    <w:p w:rsidR="00573BB5" w:rsidRDefault="00573BB5" w:rsidP="00573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
        <w:lang w:val="it-I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szCs w:val="22"/>
      </w:rPr>
    </w:lvl>
    <w:lvl w:ilvl="1">
      <w:start w:val="1"/>
      <w:numFmt w:val="bullet"/>
      <w:lvlText w:val=""/>
      <w:lvlJc w:val="left"/>
      <w:pPr>
        <w:tabs>
          <w:tab w:val="num" w:pos="1080"/>
        </w:tabs>
        <w:ind w:left="1080" w:hanging="360"/>
      </w:pPr>
      <w:rPr>
        <w:rFonts w:ascii="Symbol" w:hAnsi="Symbol" w:cs="OpenSymbol"/>
        <w:szCs w:val="22"/>
      </w:rPr>
    </w:lvl>
    <w:lvl w:ilvl="2">
      <w:start w:val="1"/>
      <w:numFmt w:val="bullet"/>
      <w:lvlText w:val=""/>
      <w:lvlJc w:val="left"/>
      <w:pPr>
        <w:tabs>
          <w:tab w:val="num" w:pos="1440"/>
        </w:tabs>
        <w:ind w:left="1440" w:hanging="360"/>
      </w:pPr>
      <w:rPr>
        <w:rFonts w:ascii="Symbol" w:hAnsi="Symbol" w:cs="OpenSymbol"/>
        <w:szCs w:val="22"/>
      </w:rPr>
    </w:lvl>
    <w:lvl w:ilvl="3">
      <w:start w:val="1"/>
      <w:numFmt w:val="bullet"/>
      <w:lvlText w:val=""/>
      <w:lvlJc w:val="left"/>
      <w:pPr>
        <w:tabs>
          <w:tab w:val="num" w:pos="1800"/>
        </w:tabs>
        <w:ind w:left="1800" w:hanging="360"/>
      </w:pPr>
      <w:rPr>
        <w:rFonts w:ascii="Symbol" w:hAnsi="Symbol" w:cs="OpenSymbol"/>
        <w:szCs w:val="22"/>
      </w:rPr>
    </w:lvl>
    <w:lvl w:ilvl="4">
      <w:start w:val="1"/>
      <w:numFmt w:val="bullet"/>
      <w:lvlText w:val=""/>
      <w:lvlJc w:val="left"/>
      <w:pPr>
        <w:tabs>
          <w:tab w:val="num" w:pos="2160"/>
        </w:tabs>
        <w:ind w:left="2160" w:hanging="360"/>
      </w:pPr>
      <w:rPr>
        <w:rFonts w:ascii="Symbol" w:hAnsi="Symbol" w:cs="OpenSymbol"/>
        <w:szCs w:val="22"/>
      </w:rPr>
    </w:lvl>
    <w:lvl w:ilvl="5">
      <w:start w:val="1"/>
      <w:numFmt w:val="bullet"/>
      <w:lvlText w:val=""/>
      <w:lvlJc w:val="left"/>
      <w:pPr>
        <w:tabs>
          <w:tab w:val="num" w:pos="2520"/>
        </w:tabs>
        <w:ind w:left="2520" w:hanging="360"/>
      </w:pPr>
      <w:rPr>
        <w:rFonts w:ascii="Symbol" w:hAnsi="Symbol" w:cs="OpenSymbol"/>
        <w:szCs w:val="22"/>
      </w:rPr>
    </w:lvl>
    <w:lvl w:ilvl="6">
      <w:start w:val="1"/>
      <w:numFmt w:val="bullet"/>
      <w:lvlText w:val=""/>
      <w:lvlJc w:val="left"/>
      <w:pPr>
        <w:tabs>
          <w:tab w:val="num" w:pos="2880"/>
        </w:tabs>
        <w:ind w:left="2880" w:hanging="360"/>
      </w:pPr>
      <w:rPr>
        <w:rFonts w:ascii="Symbol" w:hAnsi="Symbol" w:cs="OpenSymbol"/>
        <w:szCs w:val="22"/>
      </w:rPr>
    </w:lvl>
    <w:lvl w:ilvl="7">
      <w:start w:val="1"/>
      <w:numFmt w:val="bullet"/>
      <w:lvlText w:val=""/>
      <w:lvlJc w:val="left"/>
      <w:pPr>
        <w:tabs>
          <w:tab w:val="num" w:pos="3240"/>
        </w:tabs>
        <w:ind w:left="3240" w:hanging="360"/>
      </w:pPr>
      <w:rPr>
        <w:rFonts w:ascii="Symbol" w:hAnsi="Symbol" w:cs="OpenSymbol"/>
        <w:szCs w:val="22"/>
      </w:rPr>
    </w:lvl>
    <w:lvl w:ilvl="8">
      <w:start w:val="1"/>
      <w:numFmt w:val="bullet"/>
      <w:lvlText w:val=""/>
      <w:lvlJc w:val="left"/>
      <w:pPr>
        <w:tabs>
          <w:tab w:val="num" w:pos="3600"/>
        </w:tabs>
        <w:ind w:left="3600" w:hanging="360"/>
      </w:pPr>
      <w:rPr>
        <w:rFonts w:ascii="Symbol" w:hAnsi="Symbol" w:cs="OpenSymbol"/>
        <w:szCs w:val="22"/>
      </w:rPr>
    </w:lvl>
  </w:abstractNum>
  <w:abstractNum w:abstractNumId="2" w15:restartNumberingAfterBreak="0">
    <w:nsid w:val="00000006"/>
    <w:multiLevelType w:val="singleLevel"/>
    <w:tmpl w:val="00000006"/>
    <w:lvl w:ilvl="0">
      <w:start w:val="1"/>
      <w:numFmt w:val="bullet"/>
      <w:lvlText w:val="-"/>
      <w:lvlJc w:val="left"/>
      <w:pPr>
        <w:tabs>
          <w:tab w:val="num" w:pos="0"/>
        </w:tabs>
        <w:ind w:left="1080" w:hanging="360"/>
      </w:pPr>
      <w:rPr>
        <w:rFonts w:ascii="Arial" w:hAnsi="Arial" w:cs="OpenSymbol"/>
        <w:color w:val="auto"/>
        <w:sz w:val="22"/>
        <w:szCs w:val="22"/>
      </w:rPr>
    </w:lvl>
  </w:abstractNum>
  <w:abstractNum w:abstractNumId="3" w15:restartNumberingAfterBreak="0">
    <w:nsid w:val="00000007"/>
    <w:multiLevelType w:val="multilevel"/>
    <w:tmpl w:val="00000007"/>
    <w:name w:val="WW8Num7"/>
    <w:lvl w:ilvl="0">
      <w:start w:val="1"/>
      <w:numFmt w:val="decimal"/>
      <w:lvlText w:val=" %1."/>
      <w:lvlJc w:val="left"/>
      <w:pPr>
        <w:tabs>
          <w:tab w:val="num" w:pos="720"/>
        </w:tabs>
        <w:ind w:left="720" w:hanging="360"/>
      </w:pPr>
      <w:rPr>
        <w:rFonts w:ascii="Symbol" w:hAnsi="Symbol" w:cs="Wingdings"/>
        <w:sz w:val="16"/>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rPr>
        <w:rFonts w:cs="Aria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0C"/>
    <w:multiLevelType w:val="multilevel"/>
    <w:tmpl w:val="C66A698A"/>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Wingdings" w:hAnsi="Wingdings" w:cs="OpenSymbol"/>
        <w:color w:val="auto"/>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sz w:val="22"/>
        <w:szCs w:val="22"/>
        <w:shd w:val="clear" w:color="auto" w:fill="auto"/>
      </w:rPr>
    </w:lvl>
    <w:lvl w:ilvl="1">
      <w:start w:val="1"/>
      <w:numFmt w:val="bullet"/>
      <w:lvlText w:val=""/>
      <w:lvlJc w:val="left"/>
      <w:pPr>
        <w:tabs>
          <w:tab w:val="num" w:pos="1080"/>
        </w:tabs>
        <w:ind w:left="1080" w:hanging="360"/>
      </w:pPr>
      <w:rPr>
        <w:rFonts w:ascii="Symbol" w:hAnsi="Symbol" w:cs="Symbol"/>
        <w:sz w:val="22"/>
        <w:szCs w:val="22"/>
        <w:shd w:val="clear" w:color="auto" w:fill="auto"/>
      </w:rPr>
    </w:lvl>
    <w:lvl w:ilvl="2">
      <w:start w:val="1"/>
      <w:numFmt w:val="bullet"/>
      <w:lvlText w:val=""/>
      <w:lvlJc w:val="left"/>
      <w:pPr>
        <w:tabs>
          <w:tab w:val="num" w:pos="1440"/>
        </w:tabs>
        <w:ind w:left="1440" w:hanging="360"/>
      </w:pPr>
      <w:rPr>
        <w:rFonts w:ascii="Symbol" w:hAnsi="Symbol" w:cs="Symbol"/>
        <w:sz w:val="22"/>
        <w:szCs w:val="22"/>
        <w:shd w:val="clear" w:color="auto" w:fill="auto"/>
      </w:rPr>
    </w:lvl>
    <w:lvl w:ilvl="3">
      <w:start w:val="1"/>
      <w:numFmt w:val="bullet"/>
      <w:lvlText w:val=""/>
      <w:lvlJc w:val="left"/>
      <w:pPr>
        <w:tabs>
          <w:tab w:val="num" w:pos="1800"/>
        </w:tabs>
        <w:ind w:left="1800" w:hanging="360"/>
      </w:pPr>
      <w:rPr>
        <w:rFonts w:ascii="Symbol" w:hAnsi="Symbol" w:cs="Symbol"/>
        <w:sz w:val="22"/>
        <w:szCs w:val="22"/>
        <w:shd w:val="clear" w:color="auto" w:fill="auto"/>
      </w:rPr>
    </w:lvl>
    <w:lvl w:ilvl="4">
      <w:start w:val="1"/>
      <w:numFmt w:val="bullet"/>
      <w:lvlText w:val=""/>
      <w:lvlJc w:val="left"/>
      <w:pPr>
        <w:tabs>
          <w:tab w:val="num" w:pos="2160"/>
        </w:tabs>
        <w:ind w:left="2160" w:hanging="360"/>
      </w:pPr>
      <w:rPr>
        <w:rFonts w:ascii="Symbol" w:hAnsi="Symbol" w:cs="Symbol"/>
        <w:sz w:val="22"/>
        <w:szCs w:val="22"/>
        <w:shd w:val="clear" w:color="auto" w:fill="auto"/>
      </w:rPr>
    </w:lvl>
    <w:lvl w:ilvl="5">
      <w:start w:val="1"/>
      <w:numFmt w:val="bullet"/>
      <w:lvlText w:val=""/>
      <w:lvlJc w:val="left"/>
      <w:pPr>
        <w:tabs>
          <w:tab w:val="num" w:pos="2520"/>
        </w:tabs>
        <w:ind w:left="2520" w:hanging="360"/>
      </w:pPr>
      <w:rPr>
        <w:rFonts w:ascii="Symbol" w:hAnsi="Symbol" w:cs="Symbol"/>
        <w:sz w:val="22"/>
        <w:szCs w:val="22"/>
        <w:shd w:val="clear" w:color="auto" w:fill="auto"/>
      </w:rPr>
    </w:lvl>
    <w:lvl w:ilvl="6">
      <w:start w:val="1"/>
      <w:numFmt w:val="bullet"/>
      <w:lvlText w:val=""/>
      <w:lvlJc w:val="left"/>
      <w:pPr>
        <w:tabs>
          <w:tab w:val="num" w:pos="2880"/>
        </w:tabs>
        <w:ind w:left="2880" w:hanging="360"/>
      </w:pPr>
      <w:rPr>
        <w:rFonts w:ascii="Symbol" w:hAnsi="Symbol" w:cs="Symbol"/>
        <w:sz w:val="22"/>
        <w:szCs w:val="22"/>
        <w:shd w:val="clear" w:color="auto" w:fill="auto"/>
      </w:rPr>
    </w:lvl>
    <w:lvl w:ilvl="7">
      <w:start w:val="1"/>
      <w:numFmt w:val="bullet"/>
      <w:lvlText w:val=""/>
      <w:lvlJc w:val="left"/>
      <w:pPr>
        <w:tabs>
          <w:tab w:val="num" w:pos="3240"/>
        </w:tabs>
        <w:ind w:left="3240" w:hanging="360"/>
      </w:pPr>
      <w:rPr>
        <w:rFonts w:ascii="Symbol" w:hAnsi="Symbol" w:cs="Symbol"/>
        <w:sz w:val="22"/>
        <w:szCs w:val="22"/>
        <w:shd w:val="clear" w:color="auto" w:fill="auto"/>
      </w:rPr>
    </w:lvl>
    <w:lvl w:ilvl="8">
      <w:start w:val="1"/>
      <w:numFmt w:val="bullet"/>
      <w:lvlText w:val=""/>
      <w:lvlJc w:val="left"/>
      <w:pPr>
        <w:tabs>
          <w:tab w:val="num" w:pos="3600"/>
        </w:tabs>
        <w:ind w:left="3600" w:hanging="360"/>
      </w:pPr>
      <w:rPr>
        <w:rFonts w:ascii="Symbol" w:hAnsi="Symbol" w:cs="Symbol"/>
        <w:sz w:val="22"/>
        <w:szCs w:val="22"/>
        <w:shd w:val="clear" w:color="auto" w:fill="auto"/>
      </w:rPr>
    </w:lvl>
  </w:abstractNum>
  <w:abstractNum w:abstractNumId="8"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11"/>
    <w:multiLevelType w:val="multilevel"/>
    <w:tmpl w:val="A76AFBFA"/>
    <w:name w:val="WW8Num17"/>
    <w:lvl w:ilvl="0">
      <w:start w:val="1"/>
      <w:numFmt w:val="bullet"/>
      <w:lvlText w:val=""/>
      <w:lvlJc w:val="left"/>
      <w:pPr>
        <w:tabs>
          <w:tab w:val="num" w:pos="811"/>
        </w:tabs>
        <w:ind w:left="811" w:hanging="360"/>
      </w:pPr>
      <w:rPr>
        <w:rFonts w:ascii="Symbol" w:hAnsi="Symbol" w:hint="default"/>
      </w:rPr>
    </w:lvl>
    <w:lvl w:ilvl="1">
      <w:start w:val="1"/>
      <w:numFmt w:val="bullet"/>
      <w:lvlText w:val="◦"/>
      <w:lvlJc w:val="left"/>
      <w:pPr>
        <w:tabs>
          <w:tab w:val="num" w:pos="1171"/>
        </w:tabs>
        <w:ind w:left="1171" w:hanging="360"/>
      </w:pPr>
      <w:rPr>
        <w:rFonts w:ascii="OpenSymbol" w:hAnsi="OpenSymbol" w:cs="OpenSymbol"/>
      </w:rPr>
    </w:lvl>
    <w:lvl w:ilvl="2">
      <w:start w:val="1"/>
      <w:numFmt w:val="bullet"/>
      <w:lvlText w:val="▪"/>
      <w:lvlJc w:val="left"/>
      <w:pPr>
        <w:tabs>
          <w:tab w:val="num" w:pos="1531"/>
        </w:tabs>
        <w:ind w:left="1531" w:hanging="360"/>
      </w:pPr>
      <w:rPr>
        <w:rFonts w:ascii="OpenSymbol" w:hAnsi="OpenSymbol" w:cs="OpenSymbol"/>
      </w:rPr>
    </w:lvl>
    <w:lvl w:ilvl="3">
      <w:start w:val="1"/>
      <w:numFmt w:val="bullet"/>
      <w:lvlText w:val=""/>
      <w:lvlJc w:val="left"/>
      <w:pPr>
        <w:tabs>
          <w:tab w:val="num" w:pos="1891"/>
        </w:tabs>
        <w:ind w:left="1891" w:hanging="360"/>
      </w:pPr>
      <w:rPr>
        <w:rFonts w:ascii="Symbol" w:hAnsi="Symbol" w:cs="OpenSymbol"/>
      </w:rPr>
    </w:lvl>
    <w:lvl w:ilvl="4">
      <w:start w:val="1"/>
      <w:numFmt w:val="bullet"/>
      <w:lvlText w:val="◦"/>
      <w:lvlJc w:val="left"/>
      <w:pPr>
        <w:tabs>
          <w:tab w:val="num" w:pos="2251"/>
        </w:tabs>
        <w:ind w:left="2251" w:hanging="360"/>
      </w:pPr>
      <w:rPr>
        <w:rFonts w:ascii="OpenSymbol" w:hAnsi="OpenSymbol" w:cs="OpenSymbol"/>
      </w:rPr>
    </w:lvl>
    <w:lvl w:ilvl="5">
      <w:start w:val="1"/>
      <w:numFmt w:val="bullet"/>
      <w:lvlText w:val="▪"/>
      <w:lvlJc w:val="left"/>
      <w:pPr>
        <w:tabs>
          <w:tab w:val="num" w:pos="2611"/>
        </w:tabs>
        <w:ind w:left="2611" w:hanging="360"/>
      </w:pPr>
      <w:rPr>
        <w:rFonts w:ascii="OpenSymbol" w:hAnsi="OpenSymbol" w:cs="OpenSymbol"/>
      </w:rPr>
    </w:lvl>
    <w:lvl w:ilvl="6">
      <w:start w:val="1"/>
      <w:numFmt w:val="bullet"/>
      <w:lvlText w:val=""/>
      <w:lvlJc w:val="left"/>
      <w:pPr>
        <w:tabs>
          <w:tab w:val="num" w:pos="2971"/>
        </w:tabs>
        <w:ind w:left="2971" w:hanging="360"/>
      </w:pPr>
      <w:rPr>
        <w:rFonts w:ascii="Symbol" w:hAnsi="Symbol" w:cs="OpenSymbol"/>
      </w:rPr>
    </w:lvl>
    <w:lvl w:ilvl="7">
      <w:start w:val="1"/>
      <w:numFmt w:val="bullet"/>
      <w:lvlText w:val="◦"/>
      <w:lvlJc w:val="left"/>
      <w:pPr>
        <w:tabs>
          <w:tab w:val="num" w:pos="3331"/>
        </w:tabs>
        <w:ind w:left="3331" w:hanging="360"/>
      </w:pPr>
      <w:rPr>
        <w:rFonts w:ascii="OpenSymbol" w:hAnsi="OpenSymbol" w:cs="OpenSymbol"/>
      </w:rPr>
    </w:lvl>
    <w:lvl w:ilvl="8">
      <w:start w:val="1"/>
      <w:numFmt w:val="bullet"/>
      <w:lvlText w:val="▪"/>
      <w:lvlJc w:val="left"/>
      <w:pPr>
        <w:tabs>
          <w:tab w:val="num" w:pos="3691"/>
        </w:tabs>
        <w:ind w:left="3691" w:hanging="360"/>
      </w:pPr>
      <w:rPr>
        <w:rFonts w:ascii="OpenSymbol" w:hAnsi="OpenSymbol" w:cs="OpenSymbol"/>
      </w:rPr>
    </w:lvl>
  </w:abstractNum>
  <w:abstractNum w:abstractNumId="10" w15:restartNumberingAfterBreak="0">
    <w:nsid w:val="0A0758F7"/>
    <w:multiLevelType w:val="hybridMultilevel"/>
    <w:tmpl w:val="A028BD9A"/>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65208C7"/>
    <w:multiLevelType w:val="hybridMultilevel"/>
    <w:tmpl w:val="E53A6910"/>
    <w:lvl w:ilvl="0" w:tplc="7B2CCE52">
      <w:numFmt w:val="bullet"/>
      <w:lvlText w:val="-"/>
      <w:lvlJc w:val="left"/>
      <w:pPr>
        <w:ind w:left="1428" w:hanging="360"/>
      </w:pPr>
      <w:rPr>
        <w:rFonts w:ascii="Calibri" w:eastAsiaTheme="minorHAnsi" w:hAnsi="Calibri" w:cstheme="minorBid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2" w15:restartNumberingAfterBreak="0">
    <w:nsid w:val="1811711F"/>
    <w:multiLevelType w:val="hybridMultilevel"/>
    <w:tmpl w:val="793086B2"/>
    <w:lvl w:ilvl="0" w:tplc="BC2699B2">
      <w:start w:val="1"/>
      <w:numFmt w:val="upperRoman"/>
      <w:lvlText w:val="%1."/>
      <w:lvlJc w:val="left"/>
      <w:pPr>
        <w:ind w:left="1080" w:hanging="720"/>
      </w:pPr>
      <w:rPr>
        <w:rFonts w:hint="default"/>
      </w:rPr>
    </w:lvl>
    <w:lvl w:ilvl="1" w:tplc="04180019">
      <w:start w:val="1"/>
      <w:numFmt w:val="lowerLetter"/>
      <w:lvlText w:val="%2."/>
      <w:lvlJc w:val="left"/>
      <w:pPr>
        <w:ind w:left="1440" w:hanging="360"/>
      </w:pPr>
    </w:lvl>
    <w:lvl w:ilvl="2" w:tplc="04180001">
      <w:start w:val="1"/>
      <w:numFmt w:val="bullet"/>
      <w:lvlText w:val=""/>
      <w:lvlJc w:val="left"/>
      <w:pPr>
        <w:ind w:left="2160" w:hanging="180"/>
      </w:pPr>
      <w:rPr>
        <w:rFonts w:ascii="Symbol" w:hAnsi="Symbol"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FA5FD0"/>
    <w:multiLevelType w:val="hybridMultilevel"/>
    <w:tmpl w:val="D734A696"/>
    <w:lvl w:ilvl="0" w:tplc="A468BDA4">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7F31E21"/>
    <w:multiLevelType w:val="hybridMultilevel"/>
    <w:tmpl w:val="427A9856"/>
    <w:lvl w:ilvl="0" w:tplc="7B2CCE52">
      <w:numFmt w:val="bullet"/>
      <w:lvlText w:val="-"/>
      <w:lvlJc w:val="left"/>
      <w:pPr>
        <w:ind w:left="1428" w:hanging="360"/>
      </w:pPr>
      <w:rPr>
        <w:rFonts w:ascii="Calibri" w:eastAsiaTheme="minorHAnsi" w:hAnsi="Calibri" w:cstheme="minorBid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15:restartNumberingAfterBreak="0">
    <w:nsid w:val="39E967C2"/>
    <w:multiLevelType w:val="hybridMultilevel"/>
    <w:tmpl w:val="8B026BDE"/>
    <w:lvl w:ilvl="0" w:tplc="7B2CCE52">
      <w:numFmt w:val="bullet"/>
      <w:lvlText w:val="-"/>
      <w:lvlJc w:val="left"/>
      <w:pPr>
        <w:ind w:left="1428" w:hanging="360"/>
      </w:pPr>
      <w:rPr>
        <w:rFonts w:ascii="Calibri" w:eastAsiaTheme="minorHAnsi" w:hAnsi="Calibri" w:cstheme="minorBidi"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46DF24B8"/>
    <w:multiLevelType w:val="hybridMultilevel"/>
    <w:tmpl w:val="9F9EDAAA"/>
    <w:lvl w:ilvl="0" w:tplc="7B2CCE52">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F63607E"/>
    <w:multiLevelType w:val="hybridMultilevel"/>
    <w:tmpl w:val="002E4D2C"/>
    <w:lvl w:ilvl="0" w:tplc="E752D990">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8" w15:restartNumberingAfterBreak="0">
    <w:nsid w:val="53A65A99"/>
    <w:multiLevelType w:val="hybridMultilevel"/>
    <w:tmpl w:val="E95024A0"/>
    <w:lvl w:ilvl="0" w:tplc="04180003">
      <w:start w:val="1"/>
      <w:numFmt w:val="bullet"/>
      <w:lvlText w:val="o"/>
      <w:lvlJc w:val="left"/>
      <w:pPr>
        <w:ind w:left="1080" w:hanging="360"/>
      </w:pPr>
      <w:rPr>
        <w:rFonts w:ascii="Courier New" w:hAnsi="Courier New" w:cs="Courier New"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57BB70BC"/>
    <w:multiLevelType w:val="hybridMultilevel"/>
    <w:tmpl w:val="6CB03642"/>
    <w:lvl w:ilvl="0" w:tplc="68E80D02">
      <w:numFmt w:val="bullet"/>
      <w:lvlText w:val="-"/>
      <w:lvlJc w:val="left"/>
      <w:pPr>
        <w:ind w:left="1068" w:hanging="360"/>
      </w:pPr>
      <w:rPr>
        <w:rFonts w:ascii="Calibri" w:eastAsiaTheme="minorHAnsi" w:hAnsi="Calibri" w:cstheme="minorBidi"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0" w15:restartNumberingAfterBreak="0">
    <w:nsid w:val="6BA85809"/>
    <w:multiLevelType w:val="hybridMultilevel"/>
    <w:tmpl w:val="21DEC7BA"/>
    <w:lvl w:ilvl="0" w:tplc="04180003">
      <w:start w:val="1"/>
      <w:numFmt w:val="bullet"/>
      <w:lvlText w:val="o"/>
      <w:lvlJc w:val="left"/>
      <w:pPr>
        <w:ind w:left="1428" w:hanging="360"/>
      </w:pPr>
      <w:rPr>
        <w:rFonts w:ascii="Courier New" w:hAnsi="Courier New" w:cs="Courier New"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num w:numId="1">
    <w:abstractNumId w:val="12"/>
  </w:num>
  <w:num w:numId="2">
    <w:abstractNumId w:val="20"/>
  </w:num>
  <w:num w:numId="3">
    <w:abstractNumId w:val="17"/>
  </w:num>
  <w:num w:numId="4">
    <w:abstractNumId w:val="10"/>
  </w:num>
  <w:num w:numId="5">
    <w:abstractNumId w:val="13"/>
  </w:num>
  <w:num w:numId="6">
    <w:abstractNumId w:val="18"/>
  </w:num>
  <w:num w:numId="7">
    <w:abstractNumId w:val="16"/>
  </w:num>
  <w:num w:numId="8">
    <w:abstractNumId w:val="8"/>
  </w:num>
  <w:num w:numId="9">
    <w:abstractNumId w:val="9"/>
  </w:num>
  <w:num w:numId="10">
    <w:abstractNumId w:val="0"/>
  </w:num>
  <w:num w:numId="11">
    <w:abstractNumId w:val="3"/>
  </w:num>
  <w:num w:numId="12">
    <w:abstractNumId w:val="4"/>
  </w:num>
  <w:num w:numId="13">
    <w:abstractNumId w:val="5"/>
  </w:num>
  <w:num w:numId="14">
    <w:abstractNumId w:val="6"/>
  </w:num>
  <w:num w:numId="15">
    <w:abstractNumId w:val="7"/>
  </w:num>
  <w:num w:numId="16">
    <w:abstractNumId w:val="15"/>
  </w:num>
  <w:num w:numId="17">
    <w:abstractNumId w:val="19"/>
  </w:num>
  <w:num w:numId="18">
    <w:abstractNumId w:val="14"/>
  </w:num>
  <w:num w:numId="19">
    <w:abstractNumId w:val="11"/>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0F"/>
    <w:rsid w:val="00087688"/>
    <w:rsid w:val="00154353"/>
    <w:rsid w:val="001E32DD"/>
    <w:rsid w:val="001F26A6"/>
    <w:rsid w:val="0021135A"/>
    <w:rsid w:val="00221487"/>
    <w:rsid w:val="002616F6"/>
    <w:rsid w:val="002953AA"/>
    <w:rsid w:val="002F1C58"/>
    <w:rsid w:val="0034220F"/>
    <w:rsid w:val="00362723"/>
    <w:rsid w:val="00470ADC"/>
    <w:rsid w:val="00473235"/>
    <w:rsid w:val="004C169F"/>
    <w:rsid w:val="004F07D1"/>
    <w:rsid w:val="005365C9"/>
    <w:rsid w:val="00573BB5"/>
    <w:rsid w:val="005A5D8B"/>
    <w:rsid w:val="005E29BB"/>
    <w:rsid w:val="005F71ED"/>
    <w:rsid w:val="005F764B"/>
    <w:rsid w:val="00797FD8"/>
    <w:rsid w:val="00843C06"/>
    <w:rsid w:val="008669BF"/>
    <w:rsid w:val="008A2608"/>
    <w:rsid w:val="0090681F"/>
    <w:rsid w:val="00981381"/>
    <w:rsid w:val="00986ECA"/>
    <w:rsid w:val="00B721BB"/>
    <w:rsid w:val="00C00F57"/>
    <w:rsid w:val="00C01F26"/>
    <w:rsid w:val="00D12A2C"/>
    <w:rsid w:val="00D4683A"/>
    <w:rsid w:val="00E06D2B"/>
    <w:rsid w:val="00E26FC0"/>
    <w:rsid w:val="00E92C17"/>
    <w:rsid w:val="00EB125B"/>
    <w:rsid w:val="00EB27DF"/>
    <w:rsid w:val="00ED13C2"/>
    <w:rsid w:val="00EF10E1"/>
    <w:rsid w:val="00EF47F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BC9589-4698-462C-9402-4D24B463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20F"/>
    <w:pPr>
      <w:ind w:left="720"/>
      <w:contextualSpacing/>
    </w:pPr>
  </w:style>
  <w:style w:type="character" w:customStyle="1" w:styleId="tal1">
    <w:name w:val="tal1"/>
    <w:basedOn w:val="DefaultParagraphFont"/>
    <w:rsid w:val="00362723"/>
  </w:style>
  <w:style w:type="paragraph" w:styleId="BodyText2">
    <w:name w:val="Body Text 2"/>
    <w:basedOn w:val="Normal"/>
    <w:link w:val="BodyText2Char"/>
    <w:rsid w:val="00362723"/>
    <w:pPr>
      <w:widowControl w:val="0"/>
      <w:suppressAutoHyphens/>
      <w:spacing w:after="0" w:line="240" w:lineRule="auto"/>
      <w:jc w:val="both"/>
    </w:pPr>
    <w:rPr>
      <w:rFonts w:ascii="Arial" w:eastAsia="Arial" w:hAnsi="Arial" w:cs="Arial"/>
      <w:color w:val="0000FF"/>
      <w:kern w:val="1"/>
      <w:sz w:val="24"/>
      <w:szCs w:val="20"/>
      <w:lang w:val="en-US" w:eastAsia="ar-SA"/>
    </w:rPr>
  </w:style>
  <w:style w:type="character" w:customStyle="1" w:styleId="BodyText2Char">
    <w:name w:val="Body Text 2 Char"/>
    <w:basedOn w:val="DefaultParagraphFont"/>
    <w:link w:val="BodyText2"/>
    <w:rsid w:val="00362723"/>
    <w:rPr>
      <w:rFonts w:ascii="Arial" w:eastAsia="Arial" w:hAnsi="Arial" w:cs="Arial"/>
      <w:color w:val="0000FF"/>
      <w:kern w:val="1"/>
      <w:sz w:val="24"/>
      <w:szCs w:val="20"/>
      <w:lang w:val="en-US" w:eastAsia="ar-SA"/>
    </w:rPr>
  </w:style>
  <w:style w:type="paragraph" w:customStyle="1" w:styleId="WW-Default">
    <w:name w:val="WW-Default"/>
    <w:rsid w:val="00362723"/>
    <w:pPr>
      <w:widowControl w:val="0"/>
      <w:suppressAutoHyphens/>
      <w:spacing w:line="252" w:lineRule="auto"/>
    </w:pPr>
    <w:rPr>
      <w:rFonts w:ascii="Calibri" w:eastAsia="Times New Roman" w:hAnsi="Calibri" w:cs="Calibri"/>
      <w:kern w:val="1"/>
      <w:szCs w:val="24"/>
      <w:lang w:val="en-US" w:eastAsia="hi-IN" w:bidi="hi-IN"/>
    </w:rPr>
  </w:style>
  <w:style w:type="character" w:styleId="Strong">
    <w:name w:val="Strong"/>
    <w:qFormat/>
    <w:rsid w:val="00362723"/>
    <w:rPr>
      <w:b/>
      <w:bCs/>
    </w:rPr>
  </w:style>
  <w:style w:type="character" w:customStyle="1" w:styleId="A0">
    <w:name w:val="A0"/>
    <w:rsid w:val="00362723"/>
    <w:rPr>
      <w:rFonts w:ascii="Segoe UI Semibold" w:eastAsia="Segoe UI Semibold" w:hAnsi="Segoe UI Semibold" w:cs="Segoe UI Semibold"/>
      <w:color w:val="000000"/>
      <w:sz w:val="22"/>
      <w:szCs w:val="22"/>
    </w:rPr>
  </w:style>
  <w:style w:type="paragraph" w:styleId="BodyText">
    <w:name w:val="Body Text"/>
    <w:basedOn w:val="Normal"/>
    <w:link w:val="BodyTextChar"/>
    <w:rsid w:val="00362723"/>
    <w:pPr>
      <w:widowControl w:val="0"/>
      <w:suppressAutoHyphens/>
      <w:spacing w:after="120" w:line="240" w:lineRule="auto"/>
    </w:pPr>
    <w:rPr>
      <w:rFonts w:ascii="Times New Roman" w:eastAsia="Arial Unicode MS" w:hAnsi="Times New Roman" w:cs="Times New Roman"/>
      <w:kern w:val="1"/>
      <w:sz w:val="24"/>
      <w:szCs w:val="24"/>
      <w:lang w:val="en-US" w:eastAsia="ar-SA"/>
    </w:rPr>
  </w:style>
  <w:style w:type="character" w:customStyle="1" w:styleId="BodyTextChar">
    <w:name w:val="Body Text Char"/>
    <w:basedOn w:val="DefaultParagraphFont"/>
    <w:link w:val="BodyText"/>
    <w:rsid w:val="00362723"/>
    <w:rPr>
      <w:rFonts w:ascii="Times New Roman" w:eastAsia="Arial Unicode MS" w:hAnsi="Times New Roman" w:cs="Times New Roman"/>
      <w:kern w:val="1"/>
      <w:sz w:val="24"/>
      <w:szCs w:val="24"/>
      <w:lang w:val="en-US" w:eastAsia="ar-SA"/>
    </w:rPr>
  </w:style>
  <w:style w:type="paragraph" w:styleId="Header">
    <w:name w:val="header"/>
    <w:basedOn w:val="Normal"/>
    <w:link w:val="HeaderChar"/>
    <w:uiPriority w:val="99"/>
    <w:unhideWhenUsed/>
    <w:rsid w:val="00573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BB5"/>
  </w:style>
  <w:style w:type="paragraph" w:styleId="Footer">
    <w:name w:val="footer"/>
    <w:basedOn w:val="Normal"/>
    <w:link w:val="FooterChar"/>
    <w:uiPriority w:val="99"/>
    <w:unhideWhenUsed/>
    <w:rsid w:val="00573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BB5"/>
  </w:style>
  <w:style w:type="paragraph" w:styleId="BodyTextIndent2">
    <w:name w:val="Body Text Indent 2"/>
    <w:basedOn w:val="Normal"/>
    <w:link w:val="BodyTextIndent2Char"/>
    <w:uiPriority w:val="99"/>
    <w:semiHidden/>
    <w:unhideWhenUsed/>
    <w:rsid w:val="00986ECA"/>
    <w:pPr>
      <w:spacing w:after="120" w:line="480" w:lineRule="auto"/>
      <w:ind w:left="283"/>
    </w:pPr>
  </w:style>
  <w:style w:type="character" w:customStyle="1" w:styleId="BodyTextIndent2Char">
    <w:name w:val="Body Text Indent 2 Char"/>
    <w:basedOn w:val="DefaultParagraphFont"/>
    <w:link w:val="BodyTextIndent2"/>
    <w:uiPriority w:val="99"/>
    <w:semiHidden/>
    <w:rsid w:val="00986ECA"/>
  </w:style>
  <w:style w:type="paragraph" w:styleId="BodyText3">
    <w:name w:val="Body Text 3"/>
    <w:basedOn w:val="Normal"/>
    <w:link w:val="BodyText3Char"/>
    <w:uiPriority w:val="99"/>
    <w:semiHidden/>
    <w:unhideWhenUsed/>
    <w:rsid w:val="00986ECA"/>
    <w:pPr>
      <w:spacing w:after="120"/>
    </w:pPr>
    <w:rPr>
      <w:sz w:val="16"/>
      <w:szCs w:val="16"/>
    </w:rPr>
  </w:style>
  <w:style w:type="character" w:customStyle="1" w:styleId="BodyText3Char">
    <w:name w:val="Body Text 3 Char"/>
    <w:basedOn w:val="DefaultParagraphFont"/>
    <w:link w:val="BodyText3"/>
    <w:uiPriority w:val="99"/>
    <w:semiHidden/>
    <w:rsid w:val="00986ECA"/>
    <w:rPr>
      <w:sz w:val="16"/>
      <w:szCs w:val="16"/>
    </w:rPr>
  </w:style>
  <w:style w:type="paragraph" w:styleId="NormalWeb">
    <w:name w:val="Normal (Web)"/>
    <w:basedOn w:val="Normal"/>
    <w:uiPriority w:val="99"/>
    <w:semiHidden/>
    <w:unhideWhenUsed/>
    <w:rsid w:val="005A5D8B"/>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43328">
      <w:bodyDiv w:val="1"/>
      <w:marLeft w:val="0"/>
      <w:marRight w:val="0"/>
      <w:marTop w:val="0"/>
      <w:marBottom w:val="0"/>
      <w:divBdr>
        <w:top w:val="none" w:sz="0" w:space="0" w:color="auto"/>
        <w:left w:val="none" w:sz="0" w:space="0" w:color="auto"/>
        <w:bottom w:val="none" w:sz="0" w:space="0" w:color="auto"/>
        <w:right w:val="none" w:sz="0" w:space="0" w:color="auto"/>
      </w:divBdr>
    </w:div>
    <w:div w:id="34637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9</Pages>
  <Words>2695</Words>
  <Characters>15633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Nicoleta Calinescu</dc:creator>
  <cp:keywords/>
  <dc:description/>
  <cp:lastModifiedBy>Anca Nicoleta Calinescu</cp:lastModifiedBy>
  <cp:revision>12</cp:revision>
  <dcterms:created xsi:type="dcterms:W3CDTF">2016-11-09T09:30:00Z</dcterms:created>
  <dcterms:modified xsi:type="dcterms:W3CDTF">2016-11-09T12:30:00Z</dcterms:modified>
</cp:coreProperties>
</file>