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42" w:rsidRDefault="00486E42" w:rsidP="0044395D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724F97" w:rsidRPr="008D44A6" w:rsidRDefault="0044395D" w:rsidP="0044395D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D44A6">
        <w:rPr>
          <w:rFonts w:ascii="Times New Roman" w:hAnsi="Times New Roman" w:cs="Times New Roman"/>
          <w:b/>
          <w:sz w:val="40"/>
          <w:szCs w:val="36"/>
        </w:rPr>
        <w:t>AGENȚIA PENTRU PROTECȚIA MEDIULUI CONSTANȚA</w:t>
      </w:r>
    </w:p>
    <w:p w:rsidR="0044395D" w:rsidRPr="0044395D" w:rsidRDefault="0044395D" w:rsidP="0044395D">
      <w:pPr>
        <w:jc w:val="center"/>
        <w:rPr>
          <w:rFonts w:ascii="Times New Roman" w:hAnsi="Times New Roman" w:cs="Times New Roman"/>
          <w:b/>
          <w:sz w:val="96"/>
          <w:szCs w:val="44"/>
          <w:u w:val="single"/>
        </w:rPr>
      </w:pPr>
      <w:r w:rsidRPr="0044395D">
        <w:rPr>
          <w:rFonts w:ascii="Times New Roman" w:hAnsi="Times New Roman" w:cs="Times New Roman"/>
          <w:b/>
          <w:sz w:val="96"/>
          <w:szCs w:val="44"/>
          <w:u w:val="single"/>
        </w:rPr>
        <w:t>ANUNȚ IMPORTANT !</w:t>
      </w:r>
    </w:p>
    <w:p w:rsidR="0044395D" w:rsidRPr="008D44A6" w:rsidRDefault="0044395D" w:rsidP="0044395D">
      <w:pPr>
        <w:jc w:val="center"/>
        <w:rPr>
          <w:rFonts w:ascii="Times New Roman" w:hAnsi="Times New Roman" w:cs="Times New Roman"/>
          <w:sz w:val="12"/>
          <w:szCs w:val="44"/>
        </w:rPr>
      </w:pPr>
    </w:p>
    <w:p w:rsidR="0044395D" w:rsidRDefault="0044395D" w:rsidP="004439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395D">
        <w:rPr>
          <w:rFonts w:ascii="Times New Roman" w:hAnsi="Times New Roman" w:cs="Times New Roman"/>
          <w:b/>
          <w:sz w:val="44"/>
          <w:szCs w:val="44"/>
        </w:rPr>
        <w:t>ÎNCEPÂND CU DATA DE 22.04.2015</w:t>
      </w:r>
      <w:r w:rsidR="00486E42">
        <w:rPr>
          <w:rFonts w:ascii="Times New Roman" w:hAnsi="Times New Roman" w:cs="Times New Roman"/>
          <w:b/>
          <w:sz w:val="44"/>
          <w:szCs w:val="44"/>
        </w:rPr>
        <w:t>,</w:t>
      </w:r>
      <w:r w:rsidRPr="0044395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4395D" w:rsidRPr="0044395D" w:rsidRDefault="0044395D" w:rsidP="004439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395D">
        <w:rPr>
          <w:rFonts w:ascii="Times New Roman" w:hAnsi="Times New Roman" w:cs="Times New Roman"/>
          <w:b/>
          <w:sz w:val="52"/>
          <w:szCs w:val="44"/>
          <w:u w:val="single"/>
        </w:rPr>
        <w:t>NU SE PRIMESC DOCUMENTAȚII NEÎNSOȚITE DE DOVADA EFECTUĂRII PLĂȚII TARIFULUI CORESPUNZĂTOR</w:t>
      </w:r>
      <w:r>
        <w:rPr>
          <w:rFonts w:ascii="Times New Roman" w:hAnsi="Times New Roman" w:cs="Times New Roman"/>
          <w:b/>
          <w:sz w:val="52"/>
          <w:szCs w:val="44"/>
          <w:u w:val="single"/>
        </w:rPr>
        <w:t xml:space="preserve"> !</w:t>
      </w:r>
    </w:p>
    <w:p w:rsidR="0044395D" w:rsidRPr="008D44A6" w:rsidRDefault="0044395D" w:rsidP="0044395D">
      <w:pPr>
        <w:jc w:val="center"/>
        <w:rPr>
          <w:rFonts w:ascii="Times New Roman" w:hAnsi="Times New Roman" w:cs="Times New Roman"/>
          <w:b/>
          <w:sz w:val="2"/>
          <w:szCs w:val="44"/>
        </w:rPr>
      </w:pPr>
    </w:p>
    <w:p w:rsidR="0044395D" w:rsidRDefault="0044395D" w:rsidP="004439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395D">
        <w:rPr>
          <w:rFonts w:ascii="Times New Roman" w:hAnsi="Times New Roman" w:cs="Times New Roman"/>
          <w:b/>
          <w:sz w:val="44"/>
          <w:szCs w:val="44"/>
        </w:rPr>
        <w:t xml:space="preserve">NICI O PLATĂ NU POATE FI EFECTUATĂ FĂRĂ EXISTENȚA PREALABILĂ A UNEI </w:t>
      </w:r>
      <w:r w:rsidRPr="0044395D">
        <w:rPr>
          <w:rFonts w:ascii="Times New Roman" w:hAnsi="Times New Roman" w:cs="Times New Roman"/>
          <w:b/>
          <w:sz w:val="44"/>
          <w:szCs w:val="44"/>
          <w:u w:val="single"/>
        </w:rPr>
        <w:t>NOTE DE CALCUL</w:t>
      </w:r>
      <w:r w:rsidRPr="0044395D">
        <w:rPr>
          <w:rFonts w:ascii="Times New Roman" w:hAnsi="Times New Roman" w:cs="Times New Roman"/>
          <w:b/>
          <w:sz w:val="44"/>
          <w:szCs w:val="44"/>
        </w:rPr>
        <w:t xml:space="preserve"> EMISĂ DE</w:t>
      </w:r>
      <w:r w:rsidR="008D44A6">
        <w:rPr>
          <w:rFonts w:ascii="Times New Roman" w:hAnsi="Times New Roman" w:cs="Times New Roman"/>
          <w:b/>
          <w:sz w:val="44"/>
          <w:szCs w:val="44"/>
        </w:rPr>
        <w:t xml:space="preserve"> BIROUL DE RELAȚII CU PUBLICUL</w:t>
      </w:r>
      <w:r w:rsidRPr="0044395D">
        <w:rPr>
          <w:rFonts w:ascii="Times New Roman" w:hAnsi="Times New Roman" w:cs="Times New Roman"/>
          <w:b/>
          <w:sz w:val="44"/>
          <w:szCs w:val="44"/>
        </w:rPr>
        <w:t>, PENTRU PLATA RESPECTIVĂ</w:t>
      </w:r>
      <w:r>
        <w:rPr>
          <w:rFonts w:ascii="Times New Roman" w:hAnsi="Times New Roman" w:cs="Times New Roman"/>
          <w:b/>
          <w:sz w:val="44"/>
          <w:szCs w:val="44"/>
        </w:rPr>
        <w:t xml:space="preserve"> !</w:t>
      </w:r>
    </w:p>
    <w:p w:rsidR="0044395D" w:rsidRPr="008D44A6" w:rsidRDefault="0044395D" w:rsidP="0044395D">
      <w:pPr>
        <w:jc w:val="center"/>
        <w:rPr>
          <w:rFonts w:ascii="Times New Roman" w:hAnsi="Times New Roman" w:cs="Times New Roman"/>
          <w:b/>
          <w:sz w:val="6"/>
          <w:szCs w:val="44"/>
        </w:rPr>
      </w:pPr>
    </w:p>
    <w:p w:rsidR="0044395D" w:rsidRDefault="0044395D" w:rsidP="0044395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95D">
        <w:rPr>
          <w:rFonts w:ascii="Times New Roman" w:hAnsi="Times New Roman" w:cs="Times New Roman"/>
          <w:b/>
          <w:sz w:val="44"/>
          <w:szCs w:val="44"/>
        </w:rPr>
        <w:t xml:space="preserve">PE DOCUMENTUL DE PLATĂ, LA RUBRICA </w:t>
      </w:r>
      <w:r w:rsidRPr="0044395D">
        <w:rPr>
          <w:rFonts w:ascii="Times New Roman" w:hAnsi="Times New Roman" w:cs="Times New Roman"/>
          <w:b/>
          <w:sz w:val="44"/>
          <w:szCs w:val="44"/>
          <w:lang w:val="en-US"/>
        </w:rPr>
        <w:t>“</w:t>
      </w:r>
      <w:r w:rsidRPr="008D44A6">
        <w:rPr>
          <w:rFonts w:ascii="Times New Roman" w:hAnsi="Times New Roman" w:cs="Times New Roman"/>
          <w:b/>
          <w:i/>
          <w:sz w:val="44"/>
          <w:szCs w:val="44"/>
        </w:rPr>
        <w:t>EXPLICAȚII</w:t>
      </w:r>
      <w:r w:rsidRPr="0044395D">
        <w:rPr>
          <w:rFonts w:ascii="Times New Roman" w:hAnsi="Times New Roman" w:cs="Times New Roman"/>
          <w:b/>
          <w:sz w:val="44"/>
          <w:szCs w:val="44"/>
        </w:rPr>
        <w:t>”/”</w:t>
      </w:r>
      <w:r w:rsidRPr="008D44A6">
        <w:rPr>
          <w:rFonts w:ascii="Times New Roman" w:hAnsi="Times New Roman" w:cs="Times New Roman"/>
          <w:b/>
          <w:i/>
          <w:sz w:val="44"/>
          <w:szCs w:val="44"/>
        </w:rPr>
        <w:t>SCOPUL PLĂȚII</w:t>
      </w:r>
      <w:r w:rsidRPr="0044395D">
        <w:rPr>
          <w:rFonts w:ascii="Times New Roman" w:hAnsi="Times New Roman" w:cs="Times New Roman"/>
          <w:b/>
          <w:sz w:val="44"/>
          <w:szCs w:val="44"/>
        </w:rPr>
        <w:t xml:space="preserve">” </w:t>
      </w:r>
      <w:r w:rsidRPr="0044395D">
        <w:rPr>
          <w:rFonts w:ascii="Times New Roman" w:hAnsi="Times New Roman" w:cs="Times New Roman"/>
          <w:b/>
          <w:sz w:val="44"/>
          <w:szCs w:val="44"/>
          <w:u w:val="single"/>
        </w:rPr>
        <w:t>TREBUIE TRECUT NUMĂRUL ȘI DATA NOTEI DE CALCUL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!</w:t>
      </w:r>
    </w:p>
    <w:p w:rsidR="008D44A6" w:rsidRPr="00486E42" w:rsidRDefault="008D44A6" w:rsidP="0044395D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8D44A6" w:rsidRPr="008D44A6" w:rsidRDefault="00486E42" w:rsidP="0044395D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noProof/>
          <w:sz w:val="38"/>
          <w:szCs w:val="3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1003300</wp:posOffset>
                </wp:positionV>
                <wp:extent cx="9877425" cy="314325"/>
                <wp:effectExtent l="0" t="0" r="28575" b="28575"/>
                <wp:wrapNone/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7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3E1" w:rsidRPr="00381654" w:rsidRDefault="003853E1" w:rsidP="003816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1654">
                              <w:rPr>
                                <w:b/>
                              </w:rPr>
                              <w:t xml:space="preserve">Baza legală: </w:t>
                            </w:r>
                            <w:r w:rsidR="00381654" w:rsidRPr="00381654">
                              <w:rPr>
                                <w:b/>
                              </w:rPr>
                              <w:t xml:space="preserve">HG. 1067/2004, Ordin MAPAM 818/2003, Ordin MMDD 1798/2007, </w:t>
                            </w:r>
                            <w:r w:rsidRPr="00381654">
                              <w:rPr>
                                <w:b/>
                              </w:rPr>
                              <w:t xml:space="preserve">Ordin </w:t>
                            </w:r>
                            <w:r w:rsidR="00381654" w:rsidRPr="00381654">
                              <w:rPr>
                                <w:b/>
                              </w:rPr>
                              <w:t xml:space="preserve">MMP </w:t>
                            </w:r>
                            <w:r w:rsidRPr="00381654">
                              <w:rPr>
                                <w:b/>
                              </w:rPr>
                              <w:t>135/2010</w:t>
                            </w:r>
                            <w:r w:rsidR="00381654" w:rsidRPr="00381654">
                              <w:rPr>
                                <w:b/>
                              </w:rPr>
                              <w:t>, cu modifică</w:t>
                            </w:r>
                            <w:r w:rsidR="00381654">
                              <w:rPr>
                                <w:b/>
                              </w:rPr>
                              <w:t>rile și completările ulterioare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22.5pt;margin-top:79pt;width:77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" fillcolor="white [3201]" strokeweight=".5pt">
                <v:textbox>
                  <w:txbxContent>
                    <w:p w:rsidR="003853E1" w:rsidRPr="00381654" w:rsidRDefault="003853E1" w:rsidP="00381654">
                      <w:pPr>
                        <w:jc w:val="center"/>
                        <w:rPr>
                          <w:b/>
                        </w:rPr>
                      </w:pPr>
                      <w:r w:rsidRPr="00381654">
                        <w:rPr>
                          <w:b/>
                        </w:rPr>
                        <w:t xml:space="preserve">Baza legală: </w:t>
                      </w:r>
                      <w:r w:rsidR="00381654" w:rsidRPr="00381654">
                        <w:rPr>
                          <w:b/>
                        </w:rPr>
                        <w:t xml:space="preserve">HG. 1067/2004, Ordin MAPAM 818/2003, Ordin MMDD 1798/2007, </w:t>
                      </w:r>
                      <w:r w:rsidRPr="00381654">
                        <w:rPr>
                          <w:b/>
                        </w:rPr>
                        <w:t xml:space="preserve">Ordin </w:t>
                      </w:r>
                      <w:r w:rsidR="00381654" w:rsidRPr="00381654">
                        <w:rPr>
                          <w:b/>
                        </w:rPr>
                        <w:t xml:space="preserve">MMP </w:t>
                      </w:r>
                      <w:r w:rsidRPr="00381654">
                        <w:rPr>
                          <w:b/>
                        </w:rPr>
                        <w:t>135/2010</w:t>
                      </w:r>
                      <w:r w:rsidR="00381654" w:rsidRPr="00381654">
                        <w:rPr>
                          <w:b/>
                        </w:rPr>
                        <w:t>, cu modifică</w:t>
                      </w:r>
                      <w:r w:rsidR="00381654">
                        <w:rPr>
                          <w:b/>
                        </w:rPr>
                        <w:t>rile și completările ulterioare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44A6" w:rsidRPr="008D44A6">
        <w:rPr>
          <w:rFonts w:ascii="Times New Roman" w:hAnsi="Times New Roman" w:cs="Times New Roman"/>
          <w:sz w:val="38"/>
          <w:szCs w:val="38"/>
        </w:rPr>
        <w:t xml:space="preserve">Dacă se întocmește o singură Nota de calcul și/sau un singur document de plată pentru mai multe prestări de servicii (documentații), </w:t>
      </w:r>
      <w:r w:rsidR="008D44A6" w:rsidRPr="008D44A6">
        <w:rPr>
          <w:rFonts w:ascii="Times New Roman" w:hAnsi="Times New Roman" w:cs="Times New Roman"/>
          <w:b/>
          <w:sz w:val="38"/>
          <w:szCs w:val="38"/>
        </w:rPr>
        <w:t>pe documentul de plată se vor specifica distinct toate numerele de înregistrare ale documentațiilor primite la Biroul de relații cu publicul pentru care se face plata</w:t>
      </w:r>
    </w:p>
    <w:sectPr w:rsidR="008D44A6" w:rsidRPr="008D44A6" w:rsidSect="008D44A6">
      <w:pgSz w:w="16838" w:h="11906" w:orient="landscape"/>
      <w:pgMar w:top="0" w:right="255" w:bottom="0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5D"/>
    <w:rsid w:val="00381654"/>
    <w:rsid w:val="003853E1"/>
    <w:rsid w:val="0044395D"/>
    <w:rsid w:val="00486E42"/>
    <w:rsid w:val="00724F97"/>
    <w:rsid w:val="008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Chivu</dc:creator>
  <cp:lastModifiedBy>Gheorghe Chivu</cp:lastModifiedBy>
  <cp:revision>4</cp:revision>
  <cp:lastPrinted>2015-04-22T08:30:00Z</cp:lastPrinted>
  <dcterms:created xsi:type="dcterms:W3CDTF">2015-04-22T08:10:00Z</dcterms:created>
  <dcterms:modified xsi:type="dcterms:W3CDTF">2015-04-22T09:09:00Z</dcterms:modified>
</cp:coreProperties>
</file>