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932" w:rsidRDefault="00282932" w:rsidP="00282932">
      <w:pPr>
        <w:spacing w:after="0"/>
      </w:pPr>
      <w:r>
        <w:t>SC MBV GRUP SRL CONSTANTA</w:t>
      </w:r>
    </w:p>
    <w:p w:rsidR="00282932" w:rsidRDefault="00282932" w:rsidP="00282932">
      <w:pPr>
        <w:spacing w:after="0"/>
      </w:pPr>
      <w:r>
        <w:t>BD.TOMIS 238 BLOC TD 17 PARTER</w:t>
      </w:r>
    </w:p>
    <w:p w:rsidR="00282932" w:rsidRDefault="00282932" w:rsidP="00282932">
      <w:pPr>
        <w:spacing w:after="0"/>
      </w:pPr>
      <w:r>
        <w:t>TEL.0744/630789</w:t>
      </w:r>
    </w:p>
    <w:p w:rsidR="00282932" w:rsidRDefault="00057017" w:rsidP="00282932">
      <w:pPr>
        <w:spacing w:after="0"/>
      </w:pPr>
      <w:hyperlink r:id="rId5" w:history="1">
        <w:r w:rsidR="00282932" w:rsidRPr="00E54DE3">
          <w:rPr>
            <w:rStyle w:val="Hyperlink"/>
          </w:rPr>
          <w:t>Email-mbvgrup@gmail.com</w:t>
        </w:r>
      </w:hyperlink>
    </w:p>
    <w:p w:rsidR="00282932" w:rsidRDefault="00282932" w:rsidP="00282932">
      <w:pPr>
        <w:spacing w:after="0"/>
      </w:pPr>
    </w:p>
    <w:p w:rsidR="000B74E5" w:rsidRDefault="000B74E5" w:rsidP="00282932">
      <w:pPr>
        <w:spacing w:after="0"/>
      </w:pPr>
    </w:p>
    <w:p w:rsidR="000B74E5" w:rsidRDefault="000B74E5" w:rsidP="00282932">
      <w:pPr>
        <w:spacing w:after="0"/>
      </w:pPr>
    </w:p>
    <w:p w:rsidR="00282932" w:rsidRDefault="00282932" w:rsidP="00FC7AEA">
      <w:pPr>
        <w:spacing w:after="0"/>
      </w:pPr>
    </w:p>
    <w:p w:rsidR="00282932" w:rsidRDefault="00282932" w:rsidP="00FC7AEA">
      <w:pPr>
        <w:spacing w:after="0"/>
        <w:jc w:val="center"/>
        <w:rPr>
          <w:rFonts w:ascii="Calibri" w:hAnsi="Calibri"/>
          <w:b/>
          <w:sz w:val="28"/>
          <w:szCs w:val="28"/>
        </w:rPr>
      </w:pPr>
      <w:r w:rsidRPr="000A7693">
        <w:rPr>
          <w:rFonts w:ascii="Calibri" w:hAnsi="Calibri"/>
          <w:b/>
          <w:sz w:val="28"/>
          <w:szCs w:val="28"/>
        </w:rPr>
        <w:t>MEMORIU DE PREZENTARE</w:t>
      </w:r>
    </w:p>
    <w:p w:rsidR="000B74E5" w:rsidRDefault="000B74E5" w:rsidP="00FC7AEA">
      <w:pPr>
        <w:spacing w:after="0"/>
        <w:jc w:val="center"/>
        <w:rPr>
          <w:rFonts w:ascii="Calibri" w:hAnsi="Calibri"/>
          <w:b/>
          <w:sz w:val="28"/>
          <w:szCs w:val="28"/>
        </w:rPr>
      </w:pPr>
    </w:p>
    <w:p w:rsidR="000B74E5" w:rsidRPr="000A7693" w:rsidRDefault="000B74E5" w:rsidP="00FC7AEA">
      <w:pPr>
        <w:spacing w:after="0"/>
        <w:jc w:val="center"/>
        <w:rPr>
          <w:rFonts w:ascii="Calibri" w:hAnsi="Calibri"/>
          <w:b/>
          <w:sz w:val="28"/>
          <w:szCs w:val="28"/>
        </w:rPr>
      </w:pPr>
    </w:p>
    <w:p w:rsidR="00282932" w:rsidRPr="000A7693" w:rsidRDefault="00282932" w:rsidP="00FC7AEA">
      <w:pPr>
        <w:spacing w:after="0"/>
        <w:jc w:val="center"/>
        <w:rPr>
          <w:rFonts w:ascii="Calibri" w:hAnsi="Calibri"/>
          <w:b/>
          <w:sz w:val="28"/>
          <w:szCs w:val="28"/>
        </w:rPr>
      </w:pPr>
    </w:p>
    <w:p w:rsidR="00282932" w:rsidRPr="000A7693" w:rsidRDefault="00282932" w:rsidP="00FC7AEA">
      <w:pPr>
        <w:spacing w:after="0"/>
        <w:rPr>
          <w:rFonts w:ascii="Calibri" w:hAnsi="Calibri"/>
          <w:sz w:val="28"/>
          <w:szCs w:val="28"/>
        </w:rPr>
      </w:pPr>
      <w:r w:rsidRPr="000A7693">
        <w:rPr>
          <w:rFonts w:ascii="Calibri" w:hAnsi="Calibri"/>
          <w:b/>
          <w:sz w:val="28"/>
          <w:szCs w:val="28"/>
        </w:rPr>
        <w:t>-I-Denumirea proiectului-</w:t>
      </w:r>
      <w:r w:rsidR="008461A8" w:rsidRPr="000A7693">
        <w:rPr>
          <w:rFonts w:ascii="Calibri" w:hAnsi="Calibri"/>
          <w:sz w:val="28"/>
          <w:szCs w:val="28"/>
        </w:rPr>
        <w:t xml:space="preserve">CONSTRUIRE </w:t>
      </w:r>
      <w:r w:rsidR="00890445">
        <w:rPr>
          <w:rFonts w:ascii="Calibri" w:hAnsi="Calibri"/>
          <w:sz w:val="28"/>
          <w:szCs w:val="28"/>
        </w:rPr>
        <w:t>2 IMOBILE D+P+4E-LOCUINTE COLECTIVE</w:t>
      </w:r>
      <w:r w:rsidR="00FC7AEA">
        <w:rPr>
          <w:rFonts w:ascii="Calibri" w:hAnsi="Calibri"/>
          <w:sz w:val="28"/>
          <w:szCs w:val="28"/>
        </w:rPr>
        <w:t>,</w:t>
      </w:r>
      <w:r w:rsidR="00145147">
        <w:rPr>
          <w:rFonts w:ascii="Calibri" w:hAnsi="Calibri"/>
          <w:sz w:val="28"/>
          <w:szCs w:val="28"/>
        </w:rPr>
        <w:t xml:space="preserve"> </w:t>
      </w:r>
      <w:r w:rsidR="00FC7AEA">
        <w:rPr>
          <w:rFonts w:ascii="Calibri" w:hAnsi="Calibri"/>
          <w:sz w:val="28"/>
          <w:szCs w:val="28"/>
        </w:rPr>
        <w:t>ORGANIZARE SANTIER</w:t>
      </w:r>
      <w:r w:rsidR="00890445">
        <w:rPr>
          <w:rFonts w:ascii="Calibri" w:hAnsi="Calibri"/>
          <w:sz w:val="28"/>
          <w:szCs w:val="28"/>
        </w:rPr>
        <w:t xml:space="preserve"> SI IMPREJMUIRE TEREN</w:t>
      </w:r>
    </w:p>
    <w:p w:rsidR="00282932" w:rsidRPr="000A7693" w:rsidRDefault="00282932" w:rsidP="00FC7AEA">
      <w:pPr>
        <w:spacing w:after="0"/>
        <w:rPr>
          <w:rFonts w:ascii="Calibri" w:hAnsi="Calibri"/>
          <w:b/>
          <w:sz w:val="28"/>
          <w:szCs w:val="28"/>
        </w:rPr>
      </w:pPr>
      <w:r w:rsidRPr="000A7693">
        <w:rPr>
          <w:rFonts w:ascii="Calibri" w:hAnsi="Calibri"/>
          <w:b/>
          <w:sz w:val="28"/>
          <w:szCs w:val="28"/>
        </w:rPr>
        <w:t>-II-Titular</w:t>
      </w:r>
    </w:p>
    <w:p w:rsidR="00282932" w:rsidRPr="000A7693" w:rsidRDefault="003E7F90" w:rsidP="00FC7AEA">
      <w:pPr>
        <w:spacing w:after="0"/>
        <w:rPr>
          <w:rFonts w:ascii="Calibri" w:hAnsi="Calibri"/>
          <w:sz w:val="28"/>
          <w:szCs w:val="28"/>
        </w:rPr>
      </w:pPr>
      <w:r>
        <w:rPr>
          <w:rFonts w:ascii="Calibri" w:hAnsi="Calibri"/>
          <w:sz w:val="28"/>
          <w:szCs w:val="28"/>
        </w:rPr>
        <w:t>-</w:t>
      </w:r>
      <w:proofErr w:type="gramStart"/>
      <w:r>
        <w:rPr>
          <w:rFonts w:ascii="Calibri" w:hAnsi="Calibri"/>
          <w:sz w:val="28"/>
          <w:szCs w:val="28"/>
        </w:rPr>
        <w:t>numele</w:t>
      </w:r>
      <w:proofErr w:type="gramEnd"/>
      <w:r w:rsidR="00FC7AEA">
        <w:rPr>
          <w:rFonts w:ascii="Calibri" w:hAnsi="Calibri"/>
          <w:sz w:val="28"/>
          <w:szCs w:val="28"/>
        </w:rPr>
        <w:t xml:space="preserve"> companiei-</w:t>
      </w:r>
      <w:r w:rsidR="00890445">
        <w:rPr>
          <w:rFonts w:ascii="Calibri" w:hAnsi="Calibri"/>
          <w:sz w:val="28"/>
          <w:szCs w:val="28"/>
        </w:rPr>
        <w:t xml:space="preserve"> SC PAVEMENT SERV SRL</w:t>
      </w:r>
    </w:p>
    <w:p w:rsidR="00282932" w:rsidRPr="000A7693" w:rsidRDefault="00282932" w:rsidP="00FC7AEA">
      <w:pPr>
        <w:spacing w:after="0"/>
        <w:rPr>
          <w:rFonts w:ascii="Calibri" w:hAnsi="Calibri"/>
          <w:sz w:val="28"/>
          <w:szCs w:val="28"/>
        </w:rPr>
      </w:pPr>
      <w:r w:rsidRPr="000A7693">
        <w:rPr>
          <w:rFonts w:ascii="Calibri" w:hAnsi="Calibri"/>
          <w:sz w:val="28"/>
          <w:szCs w:val="28"/>
        </w:rPr>
        <w:t>-adresa postala-C</w:t>
      </w:r>
      <w:r w:rsidR="00890445">
        <w:rPr>
          <w:rFonts w:ascii="Calibri" w:hAnsi="Calibri"/>
          <w:sz w:val="28"/>
          <w:szCs w:val="28"/>
        </w:rPr>
        <w:t>onsta</w:t>
      </w:r>
      <w:r w:rsidR="00FC7AEA">
        <w:rPr>
          <w:rFonts w:ascii="Calibri" w:hAnsi="Calibri"/>
          <w:sz w:val="28"/>
          <w:szCs w:val="28"/>
        </w:rPr>
        <w:t>nta</w:t>
      </w:r>
      <w:proofErr w:type="gramStart"/>
      <w:r w:rsidR="00FC7AEA">
        <w:rPr>
          <w:rFonts w:ascii="Calibri" w:hAnsi="Calibri"/>
          <w:sz w:val="28"/>
          <w:szCs w:val="28"/>
        </w:rPr>
        <w:t>,strada</w:t>
      </w:r>
      <w:proofErr w:type="gramEnd"/>
      <w:r w:rsidR="00FC7AEA">
        <w:rPr>
          <w:rFonts w:ascii="Calibri" w:hAnsi="Calibri"/>
          <w:sz w:val="28"/>
          <w:szCs w:val="28"/>
        </w:rPr>
        <w:t xml:space="preserve"> Primaverii nr.6 bloc ST6 parter</w:t>
      </w:r>
    </w:p>
    <w:p w:rsidR="00282932" w:rsidRPr="000A7693" w:rsidRDefault="00282932" w:rsidP="00FC7AEA">
      <w:pPr>
        <w:spacing w:after="0"/>
        <w:rPr>
          <w:rFonts w:ascii="Calibri" w:hAnsi="Calibri"/>
          <w:sz w:val="28"/>
          <w:szCs w:val="28"/>
        </w:rPr>
      </w:pPr>
      <w:r w:rsidRPr="000A7693">
        <w:rPr>
          <w:rFonts w:ascii="Calibri" w:hAnsi="Calibri"/>
          <w:sz w:val="28"/>
          <w:szCs w:val="28"/>
        </w:rPr>
        <w:t>-tel</w:t>
      </w:r>
      <w:r w:rsidR="00890445">
        <w:rPr>
          <w:rFonts w:ascii="Calibri" w:hAnsi="Calibri"/>
          <w:sz w:val="28"/>
          <w:szCs w:val="28"/>
        </w:rPr>
        <w:t>.0744/566090</w:t>
      </w:r>
    </w:p>
    <w:p w:rsidR="00282932" w:rsidRPr="000A7693" w:rsidRDefault="008461A8" w:rsidP="00FC7AEA">
      <w:pPr>
        <w:spacing w:after="0"/>
        <w:rPr>
          <w:rFonts w:ascii="Calibri" w:hAnsi="Calibri"/>
          <w:sz w:val="28"/>
          <w:szCs w:val="28"/>
        </w:rPr>
      </w:pPr>
      <w:r w:rsidRPr="000A7693">
        <w:rPr>
          <w:rFonts w:ascii="Calibri" w:hAnsi="Calibri"/>
          <w:sz w:val="28"/>
          <w:szCs w:val="28"/>
        </w:rPr>
        <w:t>-nume pe</w:t>
      </w:r>
      <w:r w:rsidR="003E7F90">
        <w:rPr>
          <w:rFonts w:ascii="Calibri" w:hAnsi="Calibri"/>
          <w:sz w:val="28"/>
          <w:szCs w:val="28"/>
        </w:rPr>
        <w:t xml:space="preserve">rsoane </w:t>
      </w:r>
      <w:r w:rsidR="00890445">
        <w:rPr>
          <w:rFonts w:ascii="Calibri" w:hAnsi="Calibri"/>
          <w:sz w:val="28"/>
          <w:szCs w:val="28"/>
        </w:rPr>
        <w:t>de contact-Batu Dumitru-0744/566090</w:t>
      </w:r>
    </w:p>
    <w:p w:rsidR="00282932" w:rsidRPr="000A7693" w:rsidRDefault="00282932" w:rsidP="00FC7AEA">
      <w:pPr>
        <w:spacing w:after="0"/>
        <w:rPr>
          <w:rFonts w:ascii="Calibri" w:hAnsi="Calibri"/>
          <w:sz w:val="28"/>
          <w:szCs w:val="28"/>
        </w:rPr>
      </w:pPr>
      <w:r w:rsidRPr="000A7693">
        <w:rPr>
          <w:rFonts w:ascii="Calibri" w:hAnsi="Calibri"/>
          <w:sz w:val="28"/>
          <w:szCs w:val="28"/>
        </w:rPr>
        <w:t xml:space="preserve">                                                 </w:t>
      </w:r>
    </w:p>
    <w:p w:rsidR="00282932" w:rsidRPr="000A7693" w:rsidRDefault="00282932" w:rsidP="00FC7AEA">
      <w:pPr>
        <w:spacing w:after="0"/>
        <w:rPr>
          <w:rFonts w:ascii="Calibri" w:hAnsi="Calibri"/>
          <w:b/>
          <w:sz w:val="28"/>
          <w:szCs w:val="28"/>
        </w:rPr>
      </w:pPr>
      <w:r w:rsidRPr="000A7693">
        <w:rPr>
          <w:rFonts w:ascii="Calibri" w:hAnsi="Calibri"/>
          <w:b/>
          <w:sz w:val="28"/>
          <w:szCs w:val="28"/>
        </w:rPr>
        <w:t>-III-Descrierea proiectului</w:t>
      </w:r>
    </w:p>
    <w:p w:rsidR="00282932" w:rsidRPr="000A7693" w:rsidRDefault="00282932" w:rsidP="00FC7AEA">
      <w:pPr>
        <w:spacing w:after="0"/>
        <w:rPr>
          <w:rFonts w:ascii="Calibri" w:hAnsi="Calibri"/>
          <w:b/>
          <w:sz w:val="28"/>
          <w:szCs w:val="28"/>
        </w:rPr>
      </w:pPr>
      <w:r w:rsidRPr="000A7693">
        <w:rPr>
          <w:rFonts w:ascii="Calibri" w:hAnsi="Calibri"/>
          <w:b/>
          <w:sz w:val="28"/>
          <w:szCs w:val="28"/>
        </w:rPr>
        <w:t>-rezumat proiect</w:t>
      </w:r>
    </w:p>
    <w:p w:rsidR="00FC7AEA" w:rsidRPr="00FC7AEA" w:rsidRDefault="00FC7AEA" w:rsidP="00FC7AEA">
      <w:pPr>
        <w:spacing w:after="0"/>
        <w:rPr>
          <w:rFonts w:ascii="Arial" w:hAnsi="Arial" w:cs="Arial"/>
          <w:sz w:val="24"/>
          <w:szCs w:val="24"/>
        </w:rPr>
      </w:pPr>
      <w:r>
        <w:rPr>
          <w:rFonts w:ascii="Arial" w:hAnsi="Arial" w:cs="Arial"/>
          <w:sz w:val="24"/>
          <w:szCs w:val="24"/>
        </w:rPr>
        <w:t>-3</w:t>
      </w:r>
      <w:r w:rsidRPr="00FC7AEA">
        <w:rPr>
          <w:rFonts w:ascii="Arial" w:hAnsi="Arial" w:cs="Arial"/>
          <w:sz w:val="24"/>
          <w:szCs w:val="24"/>
        </w:rPr>
        <w:t>1-Pe acest amplasament se propune construirea a doua corpuri de cladire identice</w:t>
      </w:r>
    </w:p>
    <w:p w:rsidR="00FC7AEA" w:rsidRDefault="00FC7AEA" w:rsidP="00FC7AEA">
      <w:pPr>
        <w:spacing w:after="0"/>
        <w:rPr>
          <w:rFonts w:ascii="Arial" w:hAnsi="Arial" w:cs="Arial"/>
          <w:sz w:val="24"/>
          <w:szCs w:val="24"/>
        </w:rPr>
      </w:pPr>
      <w:r w:rsidRPr="00FC7AEA">
        <w:rPr>
          <w:rFonts w:ascii="Arial" w:hAnsi="Arial" w:cs="Arial"/>
          <w:sz w:val="24"/>
          <w:szCs w:val="24"/>
        </w:rPr>
        <w:t>(in oglinda unul fata de celalalt) cu regimul de inaltime subsol</w:t>
      </w:r>
      <w:proofErr w:type="gramStart"/>
      <w:r w:rsidRPr="00FC7AEA">
        <w:rPr>
          <w:rFonts w:ascii="Arial" w:hAnsi="Arial" w:cs="Arial"/>
          <w:sz w:val="24"/>
          <w:szCs w:val="24"/>
        </w:rPr>
        <w:t>,parter</w:t>
      </w:r>
      <w:proofErr w:type="gramEnd"/>
      <w:r w:rsidRPr="00FC7AEA">
        <w:rPr>
          <w:rFonts w:ascii="Arial" w:hAnsi="Arial" w:cs="Arial"/>
          <w:sz w:val="24"/>
          <w:szCs w:val="24"/>
        </w:rPr>
        <w:t xml:space="preserve"> si 4 etaje.Tronsonul 1 este amplasat la intersectia strazii Sentinelei cu strada Tineretului iar tronsonul 2 este amplasat la intersectia strazii Sentinelei cu strada Gheorghe Baritiu.Cele doua corpuri de cladire au functiunea de locuinte colective (apartamente) la parter si etaje.Subsolul este alocat functiunilor de parcare si adapost de protectie civila.</w:t>
      </w:r>
    </w:p>
    <w:p w:rsidR="00145147" w:rsidRPr="00FC7AEA" w:rsidRDefault="00145147" w:rsidP="00FC7AEA">
      <w:pPr>
        <w:spacing w:after="0"/>
        <w:rPr>
          <w:rFonts w:ascii="Arial" w:hAnsi="Arial" w:cs="Arial"/>
          <w:sz w:val="24"/>
          <w:szCs w:val="24"/>
        </w:rPr>
      </w:pPr>
    </w:p>
    <w:p w:rsidR="00FC7AEA" w:rsidRPr="00FC7AEA" w:rsidRDefault="00FC7AEA" w:rsidP="00FC7AEA">
      <w:pPr>
        <w:spacing w:after="0"/>
        <w:rPr>
          <w:rFonts w:ascii="Arial" w:hAnsi="Arial" w:cs="Arial"/>
          <w:sz w:val="24"/>
          <w:szCs w:val="24"/>
        </w:rPr>
      </w:pPr>
      <w:r>
        <w:rPr>
          <w:rFonts w:ascii="Arial" w:hAnsi="Arial" w:cs="Arial"/>
          <w:sz w:val="24"/>
          <w:szCs w:val="24"/>
        </w:rPr>
        <w:t>-3</w:t>
      </w:r>
      <w:r w:rsidRPr="00FC7AEA">
        <w:rPr>
          <w:rFonts w:ascii="Arial" w:hAnsi="Arial" w:cs="Arial"/>
          <w:sz w:val="24"/>
          <w:szCs w:val="24"/>
        </w:rPr>
        <w:t>.2-Amplasarea constructiilor pe amplasament</w:t>
      </w:r>
    </w:p>
    <w:p w:rsidR="00FC7AEA" w:rsidRPr="00FC7AEA" w:rsidRDefault="00FC7AEA" w:rsidP="00FC7AEA">
      <w:pPr>
        <w:spacing w:after="0"/>
        <w:rPr>
          <w:rFonts w:ascii="Arial" w:hAnsi="Arial" w:cs="Arial"/>
          <w:sz w:val="24"/>
          <w:szCs w:val="24"/>
        </w:rPr>
      </w:pPr>
      <w:r w:rsidRPr="00FC7AEA">
        <w:rPr>
          <w:rFonts w:ascii="Arial" w:hAnsi="Arial" w:cs="Arial"/>
          <w:sz w:val="24"/>
          <w:szCs w:val="24"/>
        </w:rPr>
        <w:t>-a-Tronsonul 1 se amplaseaza la distante variabile fata de aliniament (respectiv la minim 3</w:t>
      </w:r>
      <w:proofErr w:type="gramStart"/>
      <w:r w:rsidRPr="00FC7AEA">
        <w:rPr>
          <w:rFonts w:ascii="Arial" w:hAnsi="Arial" w:cs="Arial"/>
          <w:sz w:val="24"/>
          <w:szCs w:val="24"/>
        </w:rPr>
        <w:t>,55</w:t>
      </w:r>
      <w:proofErr w:type="gramEnd"/>
      <w:r w:rsidRPr="00FC7AEA">
        <w:rPr>
          <w:rFonts w:ascii="Arial" w:hAnsi="Arial" w:cs="Arial"/>
          <w:sz w:val="24"/>
          <w:szCs w:val="24"/>
        </w:rPr>
        <w:t xml:space="preserve"> m fata de aliniamentul la str.Tineretului si la minim 1,05m fata de aliniamentul la strada Sentinelei</w:t>
      </w:r>
    </w:p>
    <w:p w:rsidR="00FC7AEA" w:rsidRPr="00FC7AEA" w:rsidRDefault="00FC7AEA" w:rsidP="00FC7AEA">
      <w:pPr>
        <w:spacing w:after="0"/>
        <w:rPr>
          <w:rFonts w:ascii="Arial" w:hAnsi="Arial" w:cs="Arial"/>
          <w:sz w:val="24"/>
          <w:szCs w:val="24"/>
        </w:rPr>
      </w:pPr>
      <w:r w:rsidRPr="00FC7AEA">
        <w:rPr>
          <w:rFonts w:ascii="Arial" w:hAnsi="Arial" w:cs="Arial"/>
          <w:sz w:val="24"/>
          <w:szCs w:val="24"/>
        </w:rPr>
        <w:t>-b-Tronsonul 2 se amplaseaza la distante variabile fata de aliniament (respectiv la minim   2,27m fata de aliniamentul la str.Sentinelei si la minim 2</w:t>
      </w:r>
      <w:proofErr w:type="gramStart"/>
      <w:r w:rsidRPr="00FC7AEA">
        <w:rPr>
          <w:rFonts w:ascii="Arial" w:hAnsi="Arial" w:cs="Arial"/>
          <w:sz w:val="24"/>
          <w:szCs w:val="24"/>
        </w:rPr>
        <w:t>,89</w:t>
      </w:r>
      <w:proofErr w:type="gramEnd"/>
      <w:r w:rsidRPr="00FC7AEA">
        <w:rPr>
          <w:rFonts w:ascii="Arial" w:hAnsi="Arial" w:cs="Arial"/>
          <w:sz w:val="24"/>
          <w:szCs w:val="24"/>
        </w:rPr>
        <w:t xml:space="preserve"> m fata de aliniamentul la strada Gheorghe Baritiu.</w:t>
      </w:r>
    </w:p>
    <w:p w:rsidR="00FC7AEA" w:rsidRPr="00FC7AEA" w:rsidRDefault="00FC7AEA" w:rsidP="00FC7AEA">
      <w:pPr>
        <w:spacing w:after="0"/>
        <w:rPr>
          <w:rFonts w:ascii="Arial" w:hAnsi="Arial" w:cs="Arial"/>
          <w:sz w:val="24"/>
          <w:szCs w:val="24"/>
        </w:rPr>
      </w:pPr>
      <w:r w:rsidRPr="00FC7AEA">
        <w:rPr>
          <w:rFonts w:ascii="Arial" w:hAnsi="Arial" w:cs="Arial"/>
          <w:sz w:val="24"/>
          <w:szCs w:val="24"/>
        </w:rPr>
        <w:t xml:space="preserve">Ambele tronsoane sunt amplasate la 6,6m fata de limita posterioara </w:t>
      </w:r>
      <w:proofErr w:type="gramStart"/>
      <w:r w:rsidRPr="00FC7AEA">
        <w:rPr>
          <w:rFonts w:ascii="Arial" w:hAnsi="Arial" w:cs="Arial"/>
          <w:sz w:val="24"/>
          <w:szCs w:val="24"/>
        </w:rPr>
        <w:t>a</w:t>
      </w:r>
      <w:proofErr w:type="gramEnd"/>
      <w:r w:rsidRPr="00FC7AEA">
        <w:rPr>
          <w:rFonts w:ascii="Arial" w:hAnsi="Arial" w:cs="Arial"/>
          <w:sz w:val="24"/>
          <w:szCs w:val="24"/>
        </w:rPr>
        <w:t xml:space="preserve"> amplasamentului.</w:t>
      </w:r>
    </w:p>
    <w:p w:rsidR="00FC7AEA" w:rsidRPr="00FC7AEA" w:rsidRDefault="00FC7AEA" w:rsidP="00FC7AEA">
      <w:pPr>
        <w:spacing w:after="0"/>
        <w:rPr>
          <w:rFonts w:ascii="Arial" w:hAnsi="Arial" w:cs="Arial"/>
          <w:sz w:val="24"/>
          <w:szCs w:val="24"/>
        </w:rPr>
      </w:pPr>
      <w:r w:rsidRPr="00FC7AEA">
        <w:rPr>
          <w:rFonts w:ascii="Arial" w:hAnsi="Arial" w:cs="Arial"/>
          <w:sz w:val="24"/>
          <w:szCs w:val="24"/>
        </w:rPr>
        <w:lastRenderedPageBreak/>
        <w:t xml:space="preserve">Distanta dintre cele doua tronsoane este </w:t>
      </w:r>
      <w:proofErr w:type="gramStart"/>
      <w:r w:rsidRPr="00FC7AEA">
        <w:rPr>
          <w:rFonts w:ascii="Arial" w:hAnsi="Arial" w:cs="Arial"/>
          <w:sz w:val="24"/>
          <w:szCs w:val="24"/>
        </w:rPr>
        <w:t>de  14,9m</w:t>
      </w:r>
      <w:proofErr w:type="gramEnd"/>
      <w:r w:rsidRPr="00FC7AEA">
        <w:rPr>
          <w:rFonts w:ascii="Arial" w:hAnsi="Arial" w:cs="Arial"/>
          <w:sz w:val="24"/>
          <w:szCs w:val="24"/>
        </w:rPr>
        <w:t xml:space="preserve"> (egala cu inaltimea la cornisa a celor doua cladiri)</w:t>
      </w:r>
    </w:p>
    <w:p w:rsidR="00FC7AEA" w:rsidRPr="00FC7AEA" w:rsidRDefault="00FC7AEA" w:rsidP="00FC7AEA">
      <w:pPr>
        <w:spacing w:after="0"/>
        <w:rPr>
          <w:rFonts w:ascii="Arial" w:hAnsi="Arial" w:cs="Arial"/>
          <w:sz w:val="24"/>
          <w:szCs w:val="24"/>
        </w:rPr>
      </w:pPr>
    </w:p>
    <w:p w:rsidR="00FC7AEA" w:rsidRPr="00FC7AEA" w:rsidRDefault="00FC7AEA" w:rsidP="00FC7AEA">
      <w:pPr>
        <w:spacing w:after="0"/>
        <w:rPr>
          <w:rFonts w:ascii="Arial" w:hAnsi="Arial" w:cs="Arial"/>
          <w:sz w:val="24"/>
          <w:szCs w:val="24"/>
        </w:rPr>
      </w:pPr>
      <w:r>
        <w:rPr>
          <w:rFonts w:ascii="Arial" w:hAnsi="Arial" w:cs="Arial"/>
          <w:sz w:val="24"/>
          <w:szCs w:val="24"/>
        </w:rPr>
        <w:t>-3</w:t>
      </w:r>
      <w:r w:rsidRPr="00FC7AEA">
        <w:rPr>
          <w:rFonts w:ascii="Arial" w:hAnsi="Arial" w:cs="Arial"/>
          <w:sz w:val="24"/>
          <w:szCs w:val="24"/>
        </w:rPr>
        <w:t>.3-Accesul la cladiri se face astfel:</w:t>
      </w:r>
    </w:p>
    <w:p w:rsidR="00FC7AEA" w:rsidRPr="00FC7AEA" w:rsidRDefault="00FC7AEA" w:rsidP="00FC7AEA">
      <w:pPr>
        <w:spacing w:after="0"/>
        <w:rPr>
          <w:rFonts w:ascii="Arial" w:hAnsi="Arial" w:cs="Arial"/>
          <w:sz w:val="24"/>
          <w:szCs w:val="24"/>
        </w:rPr>
      </w:pPr>
      <w:r w:rsidRPr="00FC7AEA">
        <w:rPr>
          <w:rFonts w:ascii="Arial" w:hAnsi="Arial" w:cs="Arial"/>
          <w:sz w:val="24"/>
          <w:szCs w:val="24"/>
        </w:rPr>
        <w:t>-</w:t>
      </w:r>
      <w:proofErr w:type="gramStart"/>
      <w:r w:rsidRPr="00FC7AEA">
        <w:rPr>
          <w:rFonts w:ascii="Arial" w:hAnsi="Arial" w:cs="Arial"/>
          <w:sz w:val="24"/>
          <w:szCs w:val="24"/>
        </w:rPr>
        <w:t>auto-</w:t>
      </w:r>
      <w:proofErr w:type="gramEnd"/>
      <w:r w:rsidRPr="00FC7AEA">
        <w:rPr>
          <w:rFonts w:ascii="Arial" w:hAnsi="Arial" w:cs="Arial"/>
          <w:sz w:val="24"/>
          <w:szCs w:val="24"/>
        </w:rPr>
        <w:t>din strazile Gheorghe Baritiu si din strada Tineretului,pe o alee carosabila cu latimea de 3,0m si sens unic,cu traseul paralel cu limita de sud a proprietatii si parcare in lung spre limita de proprietate.In zona dintre cele doua corpuri de cladire se amenajeaza un spatiu de parcare precum si rampele de acces la subsolurile cu functiunea de parcare</w:t>
      </w:r>
    </w:p>
    <w:p w:rsidR="00FC7AEA" w:rsidRPr="00FC7AEA" w:rsidRDefault="00FC7AEA" w:rsidP="00FC7AEA">
      <w:pPr>
        <w:spacing w:after="0"/>
        <w:rPr>
          <w:rFonts w:ascii="Arial" w:hAnsi="Arial" w:cs="Arial"/>
          <w:sz w:val="24"/>
          <w:szCs w:val="24"/>
        </w:rPr>
      </w:pPr>
      <w:r w:rsidRPr="00FC7AEA">
        <w:rPr>
          <w:rFonts w:ascii="Arial" w:hAnsi="Arial" w:cs="Arial"/>
          <w:sz w:val="24"/>
          <w:szCs w:val="24"/>
        </w:rPr>
        <w:t xml:space="preserve">Parcarea autoturismelor se </w:t>
      </w:r>
      <w:proofErr w:type="gramStart"/>
      <w:r w:rsidRPr="00FC7AEA">
        <w:rPr>
          <w:rFonts w:ascii="Arial" w:hAnsi="Arial" w:cs="Arial"/>
          <w:sz w:val="24"/>
          <w:szCs w:val="24"/>
        </w:rPr>
        <w:t>va</w:t>
      </w:r>
      <w:proofErr w:type="gramEnd"/>
      <w:r w:rsidRPr="00FC7AEA">
        <w:rPr>
          <w:rFonts w:ascii="Arial" w:hAnsi="Arial" w:cs="Arial"/>
          <w:sz w:val="24"/>
          <w:szCs w:val="24"/>
        </w:rPr>
        <w:t xml:space="preserve"> face astfel:</w:t>
      </w:r>
    </w:p>
    <w:p w:rsidR="00FC7AEA" w:rsidRPr="00FC7AEA" w:rsidRDefault="00FC7AEA" w:rsidP="00FC7AEA">
      <w:pPr>
        <w:spacing w:after="0"/>
        <w:rPr>
          <w:rFonts w:ascii="Arial" w:hAnsi="Arial" w:cs="Arial"/>
          <w:sz w:val="24"/>
          <w:szCs w:val="24"/>
        </w:rPr>
      </w:pPr>
      <w:r w:rsidRPr="00FC7AEA">
        <w:rPr>
          <w:rFonts w:ascii="Arial" w:hAnsi="Arial" w:cs="Arial"/>
          <w:sz w:val="24"/>
          <w:szCs w:val="24"/>
        </w:rPr>
        <w:t>-14 locuri de parcare in lungul aleii carosabile cu sens unic</w:t>
      </w:r>
    </w:p>
    <w:p w:rsidR="00FC7AEA" w:rsidRPr="00FC7AEA" w:rsidRDefault="00FC7AEA" w:rsidP="00FC7AEA">
      <w:pPr>
        <w:spacing w:after="0"/>
        <w:rPr>
          <w:rFonts w:ascii="Arial" w:hAnsi="Arial" w:cs="Arial"/>
          <w:sz w:val="24"/>
          <w:szCs w:val="24"/>
        </w:rPr>
      </w:pPr>
      <w:r w:rsidRPr="00FC7AEA">
        <w:rPr>
          <w:rFonts w:ascii="Arial" w:hAnsi="Arial" w:cs="Arial"/>
          <w:sz w:val="24"/>
          <w:szCs w:val="24"/>
        </w:rPr>
        <w:t>-12 locuri de parcare pe platforma dintre cele doua cladiri</w:t>
      </w:r>
    </w:p>
    <w:p w:rsidR="00FC7AEA" w:rsidRPr="00FC7AEA" w:rsidRDefault="00FC7AEA" w:rsidP="00FC7AEA">
      <w:pPr>
        <w:spacing w:after="0"/>
        <w:rPr>
          <w:rFonts w:ascii="Arial" w:hAnsi="Arial" w:cs="Arial"/>
          <w:sz w:val="24"/>
          <w:szCs w:val="24"/>
        </w:rPr>
      </w:pPr>
      <w:r w:rsidRPr="00FC7AEA">
        <w:rPr>
          <w:rFonts w:ascii="Arial" w:hAnsi="Arial" w:cs="Arial"/>
          <w:sz w:val="24"/>
          <w:szCs w:val="24"/>
        </w:rPr>
        <w:t>-28 locuri parcare la cele doua subsoluri</w:t>
      </w:r>
    </w:p>
    <w:p w:rsidR="00FC7AEA" w:rsidRPr="00FC7AEA" w:rsidRDefault="00FC7AEA" w:rsidP="00FC7AEA">
      <w:pPr>
        <w:spacing w:after="0"/>
        <w:rPr>
          <w:rFonts w:ascii="Arial" w:hAnsi="Arial" w:cs="Arial"/>
          <w:sz w:val="24"/>
          <w:szCs w:val="24"/>
        </w:rPr>
      </w:pPr>
      <w:r w:rsidRPr="00FC7AEA">
        <w:rPr>
          <w:rFonts w:ascii="Arial" w:hAnsi="Arial" w:cs="Arial"/>
          <w:sz w:val="24"/>
          <w:szCs w:val="24"/>
        </w:rPr>
        <w:t xml:space="preserve">Se vor </w:t>
      </w:r>
      <w:proofErr w:type="gramStart"/>
      <w:r w:rsidRPr="00FC7AEA">
        <w:rPr>
          <w:rFonts w:ascii="Arial" w:hAnsi="Arial" w:cs="Arial"/>
          <w:sz w:val="24"/>
          <w:szCs w:val="24"/>
        </w:rPr>
        <w:t>asigura  54</w:t>
      </w:r>
      <w:proofErr w:type="gramEnd"/>
      <w:r w:rsidRPr="00FC7AEA">
        <w:rPr>
          <w:rFonts w:ascii="Arial" w:hAnsi="Arial" w:cs="Arial"/>
          <w:sz w:val="24"/>
          <w:szCs w:val="24"/>
        </w:rPr>
        <w:t xml:space="preserve"> locuri parcare pentru 54 unitati locative (fiecare cu Aria Utila mai mica de 100 mp).</w:t>
      </w:r>
    </w:p>
    <w:p w:rsidR="00FC7AEA" w:rsidRPr="00FC7AEA" w:rsidRDefault="00FC7AEA" w:rsidP="00FC7AEA">
      <w:pPr>
        <w:spacing w:after="0"/>
        <w:rPr>
          <w:rFonts w:ascii="Arial" w:hAnsi="Arial" w:cs="Arial"/>
          <w:sz w:val="24"/>
          <w:szCs w:val="24"/>
        </w:rPr>
      </w:pPr>
    </w:p>
    <w:p w:rsidR="00FC7AEA" w:rsidRPr="00FC7AEA" w:rsidRDefault="00FC7AEA" w:rsidP="00FC7AEA">
      <w:pPr>
        <w:spacing w:after="0"/>
        <w:rPr>
          <w:rFonts w:ascii="Arial" w:hAnsi="Arial" w:cs="Arial"/>
          <w:sz w:val="24"/>
          <w:szCs w:val="24"/>
        </w:rPr>
      </w:pPr>
      <w:r w:rsidRPr="00FC7AEA">
        <w:rPr>
          <w:rFonts w:ascii="Arial" w:hAnsi="Arial" w:cs="Arial"/>
          <w:sz w:val="24"/>
          <w:szCs w:val="24"/>
        </w:rPr>
        <w:t>-</w:t>
      </w:r>
      <w:proofErr w:type="gramStart"/>
      <w:r w:rsidRPr="00FC7AEA">
        <w:rPr>
          <w:rFonts w:ascii="Arial" w:hAnsi="Arial" w:cs="Arial"/>
          <w:sz w:val="24"/>
          <w:szCs w:val="24"/>
        </w:rPr>
        <w:t>pietonal-</w:t>
      </w:r>
      <w:proofErr w:type="gramEnd"/>
      <w:r w:rsidRPr="00FC7AEA">
        <w:rPr>
          <w:rFonts w:ascii="Arial" w:hAnsi="Arial" w:cs="Arial"/>
          <w:sz w:val="24"/>
          <w:szCs w:val="24"/>
        </w:rPr>
        <w:t xml:space="preserve">de pe trotuarele strazilor adiacente.Accesele pietonale in cladiri se fac de pe </w:t>
      </w:r>
    </w:p>
    <w:p w:rsidR="00FC7AEA" w:rsidRPr="00FC7AEA" w:rsidRDefault="00FC7AEA" w:rsidP="00FC7AEA">
      <w:pPr>
        <w:spacing w:after="0"/>
        <w:rPr>
          <w:rFonts w:ascii="Arial" w:hAnsi="Arial" w:cs="Arial"/>
          <w:sz w:val="24"/>
          <w:szCs w:val="24"/>
        </w:rPr>
      </w:pPr>
      <w:proofErr w:type="gramStart"/>
      <w:r w:rsidRPr="00FC7AEA">
        <w:rPr>
          <w:rFonts w:ascii="Arial" w:hAnsi="Arial" w:cs="Arial"/>
          <w:sz w:val="24"/>
          <w:szCs w:val="24"/>
        </w:rPr>
        <w:t>fatadele</w:t>
      </w:r>
      <w:proofErr w:type="gramEnd"/>
      <w:r w:rsidRPr="00FC7AEA">
        <w:rPr>
          <w:rFonts w:ascii="Arial" w:hAnsi="Arial" w:cs="Arial"/>
          <w:sz w:val="24"/>
          <w:szCs w:val="24"/>
        </w:rPr>
        <w:t xml:space="preserve"> sud ale cladirilor,cu rampa de scara de acces la cota zero si la nodurile de circulatii verticala (scara si lift)</w:t>
      </w:r>
    </w:p>
    <w:p w:rsidR="00FC7AEA" w:rsidRPr="00FC7AEA" w:rsidRDefault="00FC7AEA" w:rsidP="00FC7AEA">
      <w:pPr>
        <w:spacing w:after="0"/>
        <w:rPr>
          <w:rFonts w:ascii="Arial" w:hAnsi="Arial" w:cs="Arial"/>
          <w:sz w:val="24"/>
          <w:szCs w:val="24"/>
        </w:rPr>
      </w:pPr>
      <w:r w:rsidRPr="00FC7AEA">
        <w:rPr>
          <w:rFonts w:ascii="Arial" w:hAnsi="Arial" w:cs="Arial"/>
          <w:sz w:val="24"/>
          <w:szCs w:val="24"/>
        </w:rPr>
        <w:t>*In conformitatee cu prevederile Legii 448/2006 republicata in 2008 privind protectia si promovarea drepturilor persoanelor cu handicap,Art.62 prevede:</w:t>
      </w:r>
    </w:p>
    <w:p w:rsidR="00FC7AEA" w:rsidRPr="00FC7AEA" w:rsidRDefault="00FC7AEA" w:rsidP="00FC7AEA">
      <w:pPr>
        <w:spacing w:after="0"/>
        <w:rPr>
          <w:rFonts w:ascii="Arial" w:hAnsi="Arial" w:cs="Arial"/>
          <w:sz w:val="24"/>
          <w:szCs w:val="24"/>
        </w:rPr>
      </w:pPr>
      <w:r w:rsidRPr="00FC7AEA">
        <w:rPr>
          <w:rFonts w:ascii="Arial" w:hAnsi="Arial" w:cs="Arial"/>
          <w:sz w:val="24"/>
          <w:szCs w:val="24"/>
        </w:rPr>
        <w:t>“Cladirile de utilitate publica,caile de acces,cladirile de locuit construite din fonduri publice,mijloacele de transport In comun si statiile acestora,vagoanele de transport feroviar pentru calatori si peroanele principalelor statii,spatiile de parcare,strazile si drumurile publice,mediul informational si comunicational vor fi adaptate conform prevederilor legale in domeniu,astfel incat accesul neangradit al persoanelor cu handicap.In consecinta,pentru cladirilede locuit construite din fonduri private,investitorul a ales sa nu prevada cale de acces pentru persoanele cu handicap in zona scarilor de acces la cota zero.</w:t>
      </w:r>
    </w:p>
    <w:p w:rsidR="00FC7AEA" w:rsidRPr="00FC7AEA" w:rsidRDefault="00FC7AEA" w:rsidP="00FC7AEA">
      <w:pPr>
        <w:spacing w:after="0"/>
        <w:rPr>
          <w:rFonts w:ascii="Arial" w:hAnsi="Arial" w:cs="Arial"/>
          <w:sz w:val="24"/>
          <w:szCs w:val="24"/>
        </w:rPr>
      </w:pPr>
      <w:r w:rsidRPr="00FC7AEA">
        <w:rPr>
          <w:rFonts w:ascii="Arial" w:hAnsi="Arial" w:cs="Arial"/>
          <w:sz w:val="24"/>
          <w:szCs w:val="24"/>
        </w:rPr>
        <w:t>Se face precizarea ca accesul persoanelor cu handicap (in situatia in care va exista cerere pentru asa ceva) este posibil auto pe rampa de acces la parcarea de la subsol si.de aici</w:t>
      </w:r>
      <w:proofErr w:type="gramStart"/>
      <w:r w:rsidRPr="00FC7AEA">
        <w:rPr>
          <w:rFonts w:ascii="Arial" w:hAnsi="Arial" w:cs="Arial"/>
          <w:sz w:val="24"/>
          <w:szCs w:val="24"/>
        </w:rPr>
        <w:t>,cu</w:t>
      </w:r>
      <w:proofErr w:type="gramEnd"/>
      <w:r w:rsidRPr="00FC7AEA">
        <w:rPr>
          <w:rFonts w:ascii="Arial" w:hAnsi="Arial" w:cs="Arial"/>
          <w:sz w:val="24"/>
          <w:szCs w:val="24"/>
        </w:rPr>
        <w:t xml:space="preserve"> carutul si ascensorul la nivelele curente</w:t>
      </w:r>
    </w:p>
    <w:p w:rsidR="00FC7AEA" w:rsidRPr="00FC7AEA" w:rsidRDefault="00FC7AEA" w:rsidP="00FC7AEA">
      <w:pPr>
        <w:spacing w:after="0"/>
        <w:rPr>
          <w:rFonts w:ascii="Arial" w:hAnsi="Arial" w:cs="Arial"/>
          <w:sz w:val="24"/>
          <w:szCs w:val="24"/>
        </w:rPr>
      </w:pPr>
    </w:p>
    <w:p w:rsidR="00FC7AEA" w:rsidRPr="00FC7AEA" w:rsidRDefault="00FC7AEA" w:rsidP="00FC7AEA">
      <w:pPr>
        <w:spacing w:after="0"/>
        <w:rPr>
          <w:rFonts w:ascii="Arial" w:hAnsi="Arial" w:cs="Arial"/>
          <w:sz w:val="24"/>
          <w:szCs w:val="24"/>
        </w:rPr>
      </w:pPr>
      <w:r>
        <w:rPr>
          <w:rFonts w:ascii="Arial" w:hAnsi="Arial" w:cs="Arial"/>
          <w:sz w:val="24"/>
          <w:szCs w:val="24"/>
        </w:rPr>
        <w:t>-3.4</w:t>
      </w:r>
      <w:r w:rsidRPr="00FC7AEA">
        <w:rPr>
          <w:rFonts w:ascii="Arial" w:hAnsi="Arial" w:cs="Arial"/>
          <w:sz w:val="24"/>
          <w:szCs w:val="24"/>
        </w:rPr>
        <w:t xml:space="preserve">-Distributia functionala propusa (pentru </w:t>
      </w:r>
      <w:proofErr w:type="gramStart"/>
      <w:r w:rsidRPr="00FC7AEA">
        <w:rPr>
          <w:rFonts w:ascii="Arial" w:hAnsi="Arial" w:cs="Arial"/>
          <w:sz w:val="24"/>
          <w:szCs w:val="24"/>
        </w:rPr>
        <w:t>un</w:t>
      </w:r>
      <w:proofErr w:type="gramEnd"/>
      <w:r w:rsidRPr="00FC7AEA">
        <w:rPr>
          <w:rFonts w:ascii="Arial" w:hAnsi="Arial" w:cs="Arial"/>
          <w:sz w:val="24"/>
          <w:szCs w:val="24"/>
        </w:rPr>
        <w:t xml:space="preserve"> tronson de cladire) este urmatoarea:</w:t>
      </w:r>
    </w:p>
    <w:p w:rsidR="00FC7AEA" w:rsidRPr="00FC7AEA" w:rsidRDefault="00FC7AEA" w:rsidP="00FC7AEA">
      <w:pPr>
        <w:spacing w:after="0"/>
        <w:rPr>
          <w:rFonts w:ascii="Arial" w:hAnsi="Arial" w:cs="Arial"/>
          <w:sz w:val="24"/>
          <w:szCs w:val="24"/>
        </w:rPr>
      </w:pPr>
    </w:p>
    <w:p w:rsidR="00FC7AEA" w:rsidRPr="00FC7AEA" w:rsidRDefault="00FC7AEA" w:rsidP="00FC7AEA">
      <w:pPr>
        <w:spacing w:after="0"/>
        <w:rPr>
          <w:rFonts w:ascii="Arial" w:hAnsi="Arial" w:cs="Arial"/>
          <w:sz w:val="24"/>
          <w:szCs w:val="24"/>
        </w:rPr>
      </w:pPr>
      <w:r w:rsidRPr="00FC7AEA">
        <w:rPr>
          <w:rFonts w:ascii="Arial" w:hAnsi="Arial" w:cs="Arial"/>
          <w:sz w:val="24"/>
          <w:szCs w:val="24"/>
        </w:rPr>
        <w:t>-SUBSOL*-rampa de acces auto</w:t>
      </w:r>
      <w:proofErr w:type="gramStart"/>
      <w:r w:rsidRPr="00FC7AEA">
        <w:rPr>
          <w:rFonts w:ascii="Arial" w:hAnsi="Arial" w:cs="Arial"/>
          <w:sz w:val="24"/>
          <w:szCs w:val="24"/>
        </w:rPr>
        <w:t>,parcare</w:t>
      </w:r>
      <w:proofErr w:type="gramEnd"/>
      <w:r w:rsidRPr="00FC7AEA">
        <w:rPr>
          <w:rFonts w:ascii="Arial" w:hAnsi="Arial" w:cs="Arial"/>
          <w:sz w:val="24"/>
          <w:szCs w:val="24"/>
        </w:rPr>
        <w:t xml:space="preserve"> pentru 14 autoturisme (Aria Utila=305,9 mp),adapost de protectie civila (Aria utila=60,7 mp) si nodul de circulatie verticala (sas in suprapresiune,scara si lift).</w:t>
      </w:r>
    </w:p>
    <w:p w:rsidR="00FC7AEA" w:rsidRPr="00FC7AEA" w:rsidRDefault="00FC7AEA" w:rsidP="00FC7AEA">
      <w:pPr>
        <w:spacing w:after="0"/>
        <w:rPr>
          <w:rFonts w:ascii="Arial" w:hAnsi="Arial" w:cs="Arial"/>
          <w:sz w:val="24"/>
          <w:szCs w:val="24"/>
        </w:rPr>
      </w:pPr>
    </w:p>
    <w:p w:rsidR="00FC7AEA" w:rsidRPr="00FC7AEA" w:rsidRDefault="00FC7AEA" w:rsidP="00FC7AEA">
      <w:pPr>
        <w:spacing w:after="0"/>
        <w:rPr>
          <w:rFonts w:ascii="Arial" w:hAnsi="Arial" w:cs="Arial"/>
          <w:sz w:val="24"/>
          <w:szCs w:val="24"/>
        </w:rPr>
      </w:pPr>
      <w:r w:rsidRPr="00FC7AEA">
        <w:rPr>
          <w:rFonts w:ascii="Arial" w:hAnsi="Arial" w:cs="Arial"/>
          <w:sz w:val="24"/>
          <w:szCs w:val="24"/>
        </w:rPr>
        <w:lastRenderedPageBreak/>
        <w:t>-PARTER-zona de acces</w:t>
      </w:r>
      <w:proofErr w:type="gramStart"/>
      <w:r w:rsidRPr="00FC7AEA">
        <w:rPr>
          <w:rFonts w:ascii="Arial" w:hAnsi="Arial" w:cs="Arial"/>
          <w:sz w:val="24"/>
          <w:szCs w:val="24"/>
        </w:rPr>
        <w:t>,nodul</w:t>
      </w:r>
      <w:proofErr w:type="gramEnd"/>
      <w:r w:rsidRPr="00FC7AEA">
        <w:rPr>
          <w:rFonts w:ascii="Arial" w:hAnsi="Arial" w:cs="Arial"/>
          <w:sz w:val="24"/>
          <w:szCs w:val="24"/>
        </w:rPr>
        <w:t xml:space="preserve"> de circulatie verticala (scara si lift) si holul de distributie la 3 garsoniere si 3 apartamente de 2 camere</w:t>
      </w:r>
    </w:p>
    <w:p w:rsidR="00FC7AEA" w:rsidRPr="00FC7AEA" w:rsidRDefault="00FC7AEA" w:rsidP="00FC7AEA">
      <w:pPr>
        <w:spacing w:after="0"/>
        <w:rPr>
          <w:rFonts w:ascii="Arial" w:hAnsi="Arial" w:cs="Arial"/>
          <w:sz w:val="24"/>
          <w:szCs w:val="24"/>
        </w:rPr>
      </w:pPr>
      <w:r w:rsidRPr="00FC7AEA">
        <w:rPr>
          <w:rFonts w:ascii="Arial" w:hAnsi="Arial" w:cs="Arial"/>
          <w:sz w:val="24"/>
          <w:szCs w:val="24"/>
        </w:rPr>
        <w:t>-ETAJ CURENT 1,2,3-nodul de circulatie verticala (scara si lift) si holul de distributie la  5 apartamente de 2 camere si 1 apartament de 3 camere</w:t>
      </w:r>
    </w:p>
    <w:p w:rsidR="00FC7AEA" w:rsidRPr="00FC7AEA" w:rsidRDefault="00FC7AEA" w:rsidP="00FC7AEA">
      <w:pPr>
        <w:spacing w:after="0"/>
        <w:rPr>
          <w:rFonts w:ascii="Arial" w:hAnsi="Arial" w:cs="Arial"/>
          <w:sz w:val="24"/>
          <w:szCs w:val="24"/>
        </w:rPr>
      </w:pPr>
      <w:r w:rsidRPr="00FC7AEA">
        <w:rPr>
          <w:rFonts w:ascii="Arial" w:hAnsi="Arial" w:cs="Arial"/>
          <w:sz w:val="24"/>
          <w:szCs w:val="24"/>
        </w:rPr>
        <w:t>-ETAJUL 4 (retras</w:t>
      </w:r>
      <w:proofErr w:type="gramStart"/>
      <w:r w:rsidRPr="00FC7AEA">
        <w:rPr>
          <w:rFonts w:ascii="Arial" w:hAnsi="Arial" w:cs="Arial"/>
          <w:sz w:val="24"/>
          <w:szCs w:val="24"/>
        </w:rPr>
        <w:t>)-</w:t>
      </w:r>
      <w:proofErr w:type="gramEnd"/>
      <w:r w:rsidRPr="00FC7AEA">
        <w:rPr>
          <w:rFonts w:ascii="Arial" w:hAnsi="Arial" w:cs="Arial"/>
          <w:sz w:val="24"/>
          <w:szCs w:val="24"/>
        </w:rPr>
        <w:t xml:space="preserve"> nodul de circulatie verticala (scara si lift) si holul de distributie la  3 apartamente de 3 camere</w:t>
      </w:r>
    </w:p>
    <w:p w:rsidR="00FC7AEA" w:rsidRPr="00FC7AEA" w:rsidRDefault="00FC7AEA" w:rsidP="00FC7AEA">
      <w:pPr>
        <w:spacing w:after="0"/>
        <w:rPr>
          <w:rFonts w:ascii="Arial" w:hAnsi="Arial" w:cs="Arial"/>
          <w:sz w:val="24"/>
          <w:szCs w:val="24"/>
        </w:rPr>
      </w:pPr>
      <w:r w:rsidRPr="00FC7AEA">
        <w:rPr>
          <w:rFonts w:ascii="Arial" w:hAnsi="Arial" w:cs="Arial"/>
          <w:sz w:val="24"/>
          <w:szCs w:val="24"/>
        </w:rPr>
        <w:t>In total,intr-un tronson se vor realiza 27 unitati locative (3 garsoniere,18 apartamente de 2 camere si 6 apartamente de 3 camere.</w:t>
      </w:r>
    </w:p>
    <w:p w:rsidR="00FC7AEA" w:rsidRPr="00FC7AEA" w:rsidRDefault="00FC7AEA" w:rsidP="00FC7AEA">
      <w:pPr>
        <w:spacing w:after="0"/>
        <w:rPr>
          <w:rFonts w:ascii="Arial" w:hAnsi="Arial" w:cs="Arial"/>
          <w:sz w:val="24"/>
          <w:szCs w:val="24"/>
        </w:rPr>
      </w:pPr>
      <w:r w:rsidRPr="00FC7AEA">
        <w:rPr>
          <w:rFonts w:ascii="Arial" w:hAnsi="Arial" w:cs="Arial"/>
          <w:sz w:val="24"/>
          <w:szCs w:val="24"/>
        </w:rPr>
        <w:t>In cele doua tronsoane se vor realiza 54 unitati locative (6 garsoniere,36 apartamente de 2 camere si 12 apartamente de 3 camere)</w:t>
      </w:r>
    </w:p>
    <w:p w:rsidR="008461A8" w:rsidRPr="00D90305" w:rsidRDefault="008461A8" w:rsidP="00282932">
      <w:pPr>
        <w:spacing w:after="0"/>
        <w:rPr>
          <w:sz w:val="28"/>
          <w:szCs w:val="28"/>
        </w:rPr>
      </w:pPr>
    </w:p>
    <w:p w:rsidR="00282932" w:rsidRDefault="00282932" w:rsidP="00282932">
      <w:pPr>
        <w:spacing w:after="0"/>
        <w:rPr>
          <w:b/>
          <w:sz w:val="28"/>
          <w:szCs w:val="28"/>
        </w:rPr>
      </w:pPr>
      <w:r>
        <w:rPr>
          <w:b/>
          <w:sz w:val="28"/>
          <w:szCs w:val="28"/>
        </w:rPr>
        <w:t>-justificarea necesitatii proiectului</w:t>
      </w:r>
    </w:p>
    <w:p w:rsidR="003E7F90" w:rsidRPr="003E7F90" w:rsidRDefault="003E7F90" w:rsidP="00282932">
      <w:pPr>
        <w:spacing w:after="0"/>
        <w:rPr>
          <w:sz w:val="28"/>
          <w:szCs w:val="28"/>
        </w:rPr>
      </w:pPr>
      <w:r>
        <w:rPr>
          <w:sz w:val="28"/>
          <w:szCs w:val="28"/>
        </w:rPr>
        <w:t>Prin realizarea in</w:t>
      </w:r>
      <w:r w:rsidR="00FC7AEA">
        <w:rPr>
          <w:sz w:val="28"/>
          <w:szCs w:val="28"/>
        </w:rPr>
        <w:t>vestitiei se urmareste sati</w:t>
      </w:r>
      <w:r w:rsidR="00145147">
        <w:rPr>
          <w:sz w:val="28"/>
          <w:szCs w:val="28"/>
        </w:rPr>
        <w:t>sfacerea cerintelor pietii in d</w:t>
      </w:r>
      <w:r w:rsidR="00FC7AEA">
        <w:rPr>
          <w:sz w:val="28"/>
          <w:szCs w:val="28"/>
        </w:rPr>
        <w:t>omeniul imobiliar</w:t>
      </w:r>
      <w:proofErr w:type="gramStart"/>
      <w:r w:rsidR="00FC7AEA">
        <w:rPr>
          <w:sz w:val="28"/>
          <w:szCs w:val="28"/>
        </w:rPr>
        <w:t>,corelat</w:t>
      </w:r>
      <w:proofErr w:type="gramEnd"/>
      <w:r w:rsidR="00FC7AEA">
        <w:rPr>
          <w:sz w:val="28"/>
          <w:szCs w:val="28"/>
        </w:rPr>
        <w:t xml:space="preserve"> cu disponibilitatea financiara a investitorului precum si cu existenta unei suprafete de teren care beneficiaza de accese convenabile si de echipare edilitara.</w:t>
      </w:r>
    </w:p>
    <w:p w:rsidR="008461A8" w:rsidRPr="000A7693" w:rsidRDefault="000A7693" w:rsidP="008461A8">
      <w:pPr>
        <w:spacing w:after="0"/>
        <w:rPr>
          <w:sz w:val="28"/>
          <w:szCs w:val="28"/>
        </w:rPr>
      </w:pPr>
      <w:r>
        <w:rPr>
          <w:sz w:val="28"/>
          <w:szCs w:val="28"/>
        </w:rPr>
        <w:t xml:space="preserve">  Prevederile prezentei documentatii sunt in concordanta cu prevederile Planului Urbanistic Zonal aprobat cu Hotararea Consiliului Lo</w:t>
      </w:r>
      <w:r w:rsidR="003E7F90">
        <w:rPr>
          <w:sz w:val="28"/>
          <w:szCs w:val="28"/>
        </w:rPr>
        <w:t>cala Constanta nr.121/16.05.2011</w:t>
      </w:r>
      <w:r w:rsidR="008461A8" w:rsidRPr="000A7693">
        <w:rPr>
          <w:sz w:val="28"/>
          <w:szCs w:val="28"/>
        </w:rPr>
        <w:t xml:space="preserve"> </w:t>
      </w:r>
    </w:p>
    <w:p w:rsidR="00282932" w:rsidRDefault="00282932" w:rsidP="00282932">
      <w:pPr>
        <w:spacing w:after="0"/>
        <w:rPr>
          <w:sz w:val="28"/>
          <w:szCs w:val="28"/>
        </w:rPr>
      </w:pPr>
    </w:p>
    <w:p w:rsidR="00282932" w:rsidRDefault="00282932" w:rsidP="00282932">
      <w:pPr>
        <w:spacing w:after="0"/>
        <w:rPr>
          <w:b/>
          <w:sz w:val="28"/>
          <w:szCs w:val="28"/>
        </w:rPr>
      </w:pPr>
      <w:r>
        <w:rPr>
          <w:b/>
          <w:sz w:val="28"/>
          <w:szCs w:val="28"/>
        </w:rPr>
        <w:t>-elemente specific</w:t>
      </w:r>
      <w:r w:rsidR="00821D78">
        <w:rPr>
          <w:b/>
          <w:sz w:val="28"/>
          <w:szCs w:val="28"/>
        </w:rPr>
        <w:t>e</w:t>
      </w:r>
      <w:r>
        <w:rPr>
          <w:b/>
          <w:sz w:val="28"/>
          <w:szCs w:val="28"/>
        </w:rPr>
        <w:t xml:space="preserve"> caracteristice proiectului propus</w:t>
      </w:r>
    </w:p>
    <w:p w:rsidR="00282932" w:rsidRDefault="000B74E5" w:rsidP="00282932">
      <w:pPr>
        <w:spacing w:after="0"/>
        <w:rPr>
          <w:sz w:val="28"/>
          <w:szCs w:val="28"/>
        </w:rPr>
      </w:pPr>
      <w:r>
        <w:rPr>
          <w:sz w:val="28"/>
          <w:szCs w:val="28"/>
        </w:rPr>
        <w:t>-</w:t>
      </w:r>
      <w:proofErr w:type="gramStart"/>
      <w:r>
        <w:rPr>
          <w:sz w:val="28"/>
          <w:szCs w:val="28"/>
        </w:rPr>
        <w:t>prof</w:t>
      </w:r>
      <w:r w:rsidR="00821D78">
        <w:rPr>
          <w:sz w:val="28"/>
          <w:szCs w:val="28"/>
        </w:rPr>
        <w:t>ilul-</w:t>
      </w:r>
      <w:proofErr w:type="gramEnd"/>
      <w:r w:rsidR="00821D78">
        <w:rPr>
          <w:sz w:val="28"/>
          <w:szCs w:val="28"/>
        </w:rPr>
        <w:t>locuinte colective</w:t>
      </w:r>
    </w:p>
    <w:p w:rsidR="00282932" w:rsidRDefault="00282932" w:rsidP="00282932">
      <w:pPr>
        <w:spacing w:after="0"/>
        <w:rPr>
          <w:sz w:val="28"/>
          <w:szCs w:val="28"/>
        </w:rPr>
      </w:pPr>
      <w:proofErr w:type="gramStart"/>
      <w:r>
        <w:rPr>
          <w:sz w:val="28"/>
          <w:szCs w:val="28"/>
        </w:rPr>
        <w:t>-nu exista fluxuri t</w:t>
      </w:r>
      <w:r w:rsidR="00821D78">
        <w:rPr>
          <w:sz w:val="28"/>
          <w:szCs w:val="28"/>
        </w:rPr>
        <w:t>ehnologice/procese de productie.</w:t>
      </w:r>
      <w:proofErr w:type="gramEnd"/>
    </w:p>
    <w:p w:rsidR="00282932" w:rsidRDefault="00282932" w:rsidP="00282932">
      <w:pPr>
        <w:spacing w:after="0"/>
        <w:rPr>
          <w:sz w:val="28"/>
          <w:szCs w:val="28"/>
        </w:rPr>
      </w:pPr>
      <w:r>
        <w:rPr>
          <w:sz w:val="28"/>
          <w:szCs w:val="28"/>
        </w:rPr>
        <w:t>-asigurarea utilitatilor (apa</w:t>
      </w:r>
      <w:proofErr w:type="gramStart"/>
      <w:r>
        <w:rPr>
          <w:sz w:val="28"/>
          <w:szCs w:val="28"/>
        </w:rPr>
        <w:t>,canalizare,energie</w:t>
      </w:r>
      <w:proofErr w:type="gramEnd"/>
      <w:r>
        <w:rPr>
          <w:sz w:val="28"/>
          <w:szCs w:val="28"/>
        </w:rPr>
        <w:t xml:space="preserve"> electrica,gaze naturale) se face prin bransa</w:t>
      </w:r>
      <w:r w:rsidR="000A7693">
        <w:rPr>
          <w:sz w:val="28"/>
          <w:szCs w:val="28"/>
        </w:rPr>
        <w:t>rea la retelele edilitare existent</w:t>
      </w:r>
      <w:r w:rsidR="00821D78">
        <w:rPr>
          <w:sz w:val="28"/>
          <w:szCs w:val="28"/>
        </w:rPr>
        <w:t>e cu traseul pe strazile perimetrale</w:t>
      </w:r>
    </w:p>
    <w:p w:rsidR="00282932" w:rsidRDefault="00282932" w:rsidP="00282932">
      <w:pPr>
        <w:spacing w:after="0"/>
        <w:rPr>
          <w:sz w:val="28"/>
          <w:szCs w:val="28"/>
        </w:rPr>
      </w:pPr>
      <w:r>
        <w:rPr>
          <w:sz w:val="28"/>
          <w:szCs w:val="28"/>
        </w:rPr>
        <w:t>-dupa finalizarea lucrarilor de executie a cladirii se vor amenaja spatiile exterioare din incinta proprietatii prin realizarea de accese carosabile</w:t>
      </w:r>
      <w:proofErr w:type="gramStart"/>
      <w:r>
        <w:rPr>
          <w:sz w:val="28"/>
          <w:szCs w:val="28"/>
        </w:rPr>
        <w:t>,platform</w:t>
      </w:r>
      <w:r w:rsidR="000B74E5">
        <w:rPr>
          <w:sz w:val="28"/>
          <w:szCs w:val="28"/>
        </w:rPr>
        <w:t>a</w:t>
      </w:r>
      <w:proofErr w:type="gramEnd"/>
      <w:r>
        <w:rPr>
          <w:sz w:val="28"/>
          <w:szCs w:val="28"/>
        </w:rPr>
        <w:t xml:space="preserve"> parcare si spatii verzi.</w:t>
      </w:r>
    </w:p>
    <w:p w:rsidR="00282932" w:rsidRDefault="00282932" w:rsidP="00282932">
      <w:pPr>
        <w:spacing w:after="0"/>
        <w:rPr>
          <w:sz w:val="28"/>
          <w:szCs w:val="28"/>
        </w:rPr>
      </w:pPr>
      <w:r>
        <w:rPr>
          <w:sz w:val="28"/>
          <w:szCs w:val="28"/>
        </w:rPr>
        <w:t xml:space="preserve">-calea principala de </w:t>
      </w:r>
      <w:r w:rsidR="000A7693">
        <w:rPr>
          <w:sz w:val="28"/>
          <w:szCs w:val="28"/>
        </w:rPr>
        <w:t>acces es</w:t>
      </w:r>
      <w:r w:rsidR="00145147">
        <w:rPr>
          <w:sz w:val="28"/>
          <w:szCs w:val="28"/>
        </w:rPr>
        <w:t>te strada interioara cu sens unic (dinspre str.Gheorghe Baritiu spre str.Tineretului,paralela cu limita de sud a amplasamentului,</w:t>
      </w:r>
      <w:r w:rsidR="000A7693">
        <w:rPr>
          <w:sz w:val="28"/>
          <w:szCs w:val="28"/>
        </w:rPr>
        <w:t xml:space="preserve"> din care se face atat accesul auto la p</w:t>
      </w:r>
      <w:r w:rsidR="00145147">
        <w:rPr>
          <w:sz w:val="28"/>
          <w:szCs w:val="28"/>
        </w:rPr>
        <w:t>arcarea dintre cladiri</w:t>
      </w:r>
      <w:r w:rsidR="000A7693">
        <w:rPr>
          <w:sz w:val="28"/>
          <w:szCs w:val="28"/>
        </w:rPr>
        <w:t xml:space="preserve"> cat si accesul pietonal.</w:t>
      </w:r>
    </w:p>
    <w:p w:rsidR="00282932" w:rsidRDefault="00282932" w:rsidP="00282932">
      <w:pPr>
        <w:spacing w:after="0"/>
        <w:rPr>
          <w:sz w:val="28"/>
          <w:szCs w:val="28"/>
        </w:rPr>
      </w:pPr>
      <w:r>
        <w:rPr>
          <w:sz w:val="28"/>
          <w:szCs w:val="28"/>
        </w:rPr>
        <w:t>-resurse naturale folosite in constructie si functionare</w:t>
      </w:r>
    </w:p>
    <w:p w:rsidR="00282932" w:rsidRDefault="00282932" w:rsidP="00282932">
      <w:pPr>
        <w:spacing w:after="0"/>
        <w:rPr>
          <w:sz w:val="28"/>
          <w:szCs w:val="28"/>
        </w:rPr>
      </w:pPr>
      <w:proofErr w:type="gramStart"/>
      <w:r>
        <w:rPr>
          <w:sz w:val="28"/>
          <w:szCs w:val="28"/>
        </w:rPr>
        <w:t>-a-in constructie- se vor folosi material traditionale pentru tipul de constructii civile realizate cu structura po</w:t>
      </w:r>
      <w:r w:rsidR="000A7693">
        <w:rPr>
          <w:sz w:val="28"/>
          <w:szCs w:val="28"/>
        </w:rPr>
        <w:t>rtanta din beton armat.</w:t>
      </w:r>
      <w:proofErr w:type="gramEnd"/>
    </w:p>
    <w:p w:rsidR="00282932" w:rsidRDefault="00282932" w:rsidP="00282932">
      <w:pPr>
        <w:spacing w:after="0"/>
        <w:rPr>
          <w:sz w:val="28"/>
          <w:szCs w:val="28"/>
        </w:rPr>
      </w:pPr>
      <w:r>
        <w:rPr>
          <w:sz w:val="28"/>
          <w:szCs w:val="28"/>
        </w:rPr>
        <w:lastRenderedPageBreak/>
        <w:t>-b-in exploatare-se vor folosi</w:t>
      </w:r>
      <w:r w:rsidR="00145147">
        <w:rPr>
          <w:sz w:val="28"/>
          <w:szCs w:val="28"/>
        </w:rPr>
        <w:t xml:space="preserve"> </w:t>
      </w:r>
      <w:proofErr w:type="gramStart"/>
      <w:r w:rsidR="00145147">
        <w:rPr>
          <w:sz w:val="28"/>
          <w:szCs w:val="28"/>
        </w:rPr>
        <w:t>apa</w:t>
      </w:r>
      <w:proofErr w:type="gramEnd"/>
      <w:r w:rsidR="00145147">
        <w:rPr>
          <w:sz w:val="28"/>
          <w:szCs w:val="28"/>
        </w:rPr>
        <w:t xml:space="preserve"> potabila,</w:t>
      </w:r>
      <w:r>
        <w:rPr>
          <w:sz w:val="28"/>
          <w:szCs w:val="28"/>
        </w:rPr>
        <w:t xml:space="preserve"> energia electrica si gazul natural.</w:t>
      </w:r>
    </w:p>
    <w:p w:rsidR="00282932" w:rsidRDefault="00282932" w:rsidP="00282932">
      <w:pPr>
        <w:spacing w:after="0"/>
        <w:rPr>
          <w:sz w:val="28"/>
          <w:szCs w:val="28"/>
        </w:rPr>
      </w:pPr>
      <w:r>
        <w:rPr>
          <w:sz w:val="28"/>
          <w:szCs w:val="28"/>
        </w:rPr>
        <w:t>-programul de executie prevede inceperea executiei l</w:t>
      </w:r>
      <w:r w:rsidR="00145147">
        <w:rPr>
          <w:sz w:val="28"/>
          <w:szCs w:val="28"/>
        </w:rPr>
        <w:t xml:space="preserve">ucrarilor in luna mai </w:t>
      </w:r>
      <w:proofErr w:type="gramStart"/>
      <w:r w:rsidR="00145147">
        <w:rPr>
          <w:sz w:val="28"/>
          <w:szCs w:val="28"/>
        </w:rPr>
        <w:t>2017</w:t>
      </w:r>
      <w:r w:rsidR="000A7693">
        <w:rPr>
          <w:sz w:val="28"/>
          <w:szCs w:val="28"/>
        </w:rPr>
        <w:t xml:space="preserve"> </w:t>
      </w:r>
      <w:r>
        <w:rPr>
          <w:sz w:val="28"/>
          <w:szCs w:val="28"/>
        </w:rPr>
        <w:t xml:space="preserve"> si</w:t>
      </w:r>
      <w:proofErr w:type="gramEnd"/>
      <w:r>
        <w:rPr>
          <w:sz w:val="28"/>
          <w:szCs w:val="28"/>
        </w:rPr>
        <w:t xml:space="preserve"> punere</w:t>
      </w:r>
      <w:r w:rsidR="00145147">
        <w:rPr>
          <w:sz w:val="28"/>
          <w:szCs w:val="28"/>
        </w:rPr>
        <w:t>a in functiune in septembrie 2018</w:t>
      </w:r>
      <w:r>
        <w:rPr>
          <w:sz w:val="28"/>
          <w:szCs w:val="28"/>
        </w:rPr>
        <w:t>.Durata de exploatare normata este de 100 ani.</w:t>
      </w:r>
    </w:p>
    <w:p w:rsidR="00282932" w:rsidRDefault="00282932" w:rsidP="00282932">
      <w:pPr>
        <w:spacing w:after="0"/>
        <w:rPr>
          <w:sz w:val="28"/>
          <w:szCs w:val="28"/>
        </w:rPr>
      </w:pPr>
      <w:r>
        <w:rPr>
          <w:sz w:val="28"/>
          <w:szCs w:val="28"/>
        </w:rPr>
        <w:t>-relatia cu alte proiecte existente sau planificate</w:t>
      </w:r>
    </w:p>
    <w:p w:rsidR="000A7693" w:rsidRPr="000A7693" w:rsidRDefault="000A7693" w:rsidP="000A7693">
      <w:pPr>
        <w:pStyle w:val="BodyText"/>
        <w:rPr>
          <w:rFonts w:ascii="Calibri" w:hAnsi="Calibri" w:cs="Arial"/>
          <w:sz w:val="28"/>
          <w:szCs w:val="28"/>
        </w:rPr>
      </w:pPr>
      <w:r w:rsidRPr="000A7693">
        <w:rPr>
          <w:rFonts w:ascii="Calibri" w:hAnsi="Calibri" w:cs="Arial"/>
          <w:sz w:val="28"/>
          <w:szCs w:val="28"/>
        </w:rPr>
        <w:t xml:space="preserve">Reglementarea urbanistica care se aplica zonei in care este situat obiectivul este cea </w:t>
      </w:r>
      <w:proofErr w:type="gramStart"/>
      <w:r w:rsidRPr="000A7693">
        <w:rPr>
          <w:rFonts w:ascii="Calibri" w:hAnsi="Calibri" w:cs="Arial"/>
          <w:sz w:val="28"/>
          <w:szCs w:val="28"/>
        </w:rPr>
        <w:t>din  Planul</w:t>
      </w:r>
      <w:proofErr w:type="gramEnd"/>
      <w:r w:rsidRPr="000A7693">
        <w:rPr>
          <w:rFonts w:ascii="Calibri" w:hAnsi="Calibri" w:cs="Arial"/>
          <w:sz w:val="28"/>
          <w:szCs w:val="28"/>
        </w:rPr>
        <w:t xml:space="preserve"> Urbanistic Zonal </w:t>
      </w:r>
      <w:r w:rsidR="000B74E5">
        <w:rPr>
          <w:rFonts w:ascii="Calibri" w:hAnsi="Calibri" w:cs="Arial"/>
          <w:sz w:val="28"/>
          <w:szCs w:val="28"/>
        </w:rPr>
        <w:t>aprobat cu Hotararea Consiliului Local Constanta nr.121/2011</w:t>
      </w:r>
    </w:p>
    <w:p w:rsidR="00282932" w:rsidRDefault="00282932" w:rsidP="00282932">
      <w:pPr>
        <w:spacing w:after="0"/>
        <w:rPr>
          <w:sz w:val="28"/>
          <w:szCs w:val="28"/>
        </w:rPr>
      </w:pPr>
      <w:proofErr w:type="gramStart"/>
      <w:r>
        <w:rPr>
          <w:sz w:val="28"/>
          <w:szCs w:val="28"/>
        </w:rPr>
        <w:t>-nu au fost luate in considerare alte alternative.</w:t>
      </w:r>
      <w:proofErr w:type="gramEnd"/>
    </w:p>
    <w:p w:rsidR="00282932" w:rsidRDefault="00282932" w:rsidP="00282932">
      <w:pPr>
        <w:spacing w:after="0"/>
        <w:rPr>
          <w:sz w:val="28"/>
          <w:szCs w:val="28"/>
        </w:rPr>
      </w:pPr>
    </w:p>
    <w:p w:rsidR="00282932" w:rsidRDefault="00282932" w:rsidP="00282932">
      <w:pPr>
        <w:spacing w:after="0"/>
        <w:rPr>
          <w:b/>
          <w:sz w:val="28"/>
          <w:szCs w:val="28"/>
        </w:rPr>
      </w:pPr>
      <w:r>
        <w:rPr>
          <w:b/>
          <w:sz w:val="28"/>
          <w:szCs w:val="28"/>
        </w:rPr>
        <w:t>-Localizarea proiectului</w:t>
      </w:r>
    </w:p>
    <w:p w:rsidR="00FC7AEA" w:rsidRPr="00821D78" w:rsidRDefault="00821D78" w:rsidP="00821D78">
      <w:pPr>
        <w:rPr>
          <w:rFonts w:ascii="Arial" w:hAnsi="Arial" w:cs="Arial"/>
          <w:color w:val="002060"/>
          <w:sz w:val="24"/>
          <w:szCs w:val="24"/>
        </w:rPr>
      </w:pPr>
      <w:r>
        <w:rPr>
          <w:rFonts w:ascii="Arial" w:hAnsi="Arial" w:cs="Arial"/>
          <w:sz w:val="24"/>
          <w:szCs w:val="24"/>
        </w:rPr>
        <w:t>-</w:t>
      </w:r>
      <w:r w:rsidR="00FC7AEA" w:rsidRPr="00041B47">
        <w:rPr>
          <w:rFonts w:ascii="Arial" w:hAnsi="Arial" w:cs="Arial"/>
          <w:sz w:val="24"/>
          <w:szCs w:val="24"/>
        </w:rPr>
        <w:t xml:space="preserve">-Amplasamentul investitiei este situat in </w:t>
      </w:r>
      <w:r w:rsidR="00FC7AEA">
        <w:rPr>
          <w:rFonts w:ascii="Arial" w:hAnsi="Arial" w:cs="Arial"/>
          <w:sz w:val="24"/>
          <w:szCs w:val="24"/>
        </w:rPr>
        <w:t>Palazu Mare/Constanta,strada Sentinelei nr.30A.Caracteristic amplasamentului este faptul ca este delimitat de  trei strazi (strada Tineretului la est,strada Gheorghe Baritiu la vest si strada Sentinelei la nord.Din punct de vedere al regimului de aliniere,amplasamentul are aliniament pet trei laturi (est,nord si vest) si o limita posterioara (spre sud)</w:t>
      </w:r>
      <w:r>
        <w:rPr>
          <w:rFonts w:ascii="Arial" w:hAnsi="Arial" w:cs="Arial"/>
          <w:color w:val="002060"/>
          <w:sz w:val="24"/>
          <w:szCs w:val="24"/>
        </w:rPr>
        <w:t>.</w:t>
      </w:r>
      <w:r w:rsidR="00FC7AEA" w:rsidRPr="00041B47">
        <w:rPr>
          <w:rFonts w:ascii="Arial" w:hAnsi="Arial" w:cs="Arial"/>
          <w:sz w:val="24"/>
          <w:szCs w:val="24"/>
        </w:rPr>
        <w:t>Terenul</w:t>
      </w:r>
      <w:r>
        <w:rPr>
          <w:rFonts w:ascii="Arial" w:hAnsi="Arial" w:cs="Arial"/>
          <w:sz w:val="24"/>
          <w:szCs w:val="24"/>
        </w:rPr>
        <w:t xml:space="preserve"> cu suprafata de 2102 mp.</w:t>
      </w:r>
      <w:r w:rsidR="00FC7AEA" w:rsidRPr="00041B47">
        <w:rPr>
          <w:rFonts w:ascii="Arial" w:hAnsi="Arial" w:cs="Arial"/>
          <w:sz w:val="24"/>
          <w:szCs w:val="24"/>
        </w:rPr>
        <w:t xml:space="preserve"> este </w:t>
      </w:r>
      <w:r w:rsidR="00FC7AEA">
        <w:rPr>
          <w:rFonts w:ascii="Arial" w:hAnsi="Arial" w:cs="Arial"/>
          <w:sz w:val="24"/>
          <w:szCs w:val="24"/>
        </w:rPr>
        <w:t>liber de constructii,plan,cu o declivitate de cca.70</w:t>
      </w:r>
      <w:r w:rsidR="00FC7AEA" w:rsidRPr="00041B47">
        <w:rPr>
          <w:rFonts w:ascii="Arial" w:hAnsi="Arial" w:cs="Arial"/>
          <w:sz w:val="24"/>
          <w:szCs w:val="24"/>
        </w:rPr>
        <w:t xml:space="preserve"> cm</w:t>
      </w:r>
      <w:r w:rsidR="00FC7AEA">
        <w:rPr>
          <w:rFonts w:ascii="Arial" w:hAnsi="Arial" w:cs="Arial"/>
          <w:sz w:val="24"/>
          <w:szCs w:val="24"/>
        </w:rPr>
        <w:t xml:space="preserve"> intre limita de proprietate est si vest</w:t>
      </w:r>
      <w:r w:rsidR="00FC7AEA" w:rsidRPr="00041B47">
        <w:rPr>
          <w:rFonts w:ascii="Arial" w:hAnsi="Arial" w:cs="Arial"/>
          <w:sz w:val="24"/>
          <w:szCs w:val="24"/>
        </w:rPr>
        <w:t xml:space="preserve"> </w:t>
      </w:r>
      <w:r>
        <w:rPr>
          <w:rFonts w:ascii="Arial" w:hAnsi="Arial" w:cs="Arial"/>
          <w:sz w:val="24"/>
          <w:szCs w:val="24"/>
        </w:rPr>
        <w:t>.</w:t>
      </w:r>
      <w:r w:rsidR="00FC7AEA" w:rsidRPr="00041B47">
        <w:rPr>
          <w:rFonts w:ascii="Arial" w:hAnsi="Arial" w:cs="Arial"/>
          <w:sz w:val="24"/>
          <w:szCs w:val="24"/>
        </w:rPr>
        <w:t xml:space="preserve"> </w:t>
      </w:r>
    </w:p>
    <w:p w:rsidR="00282932" w:rsidRDefault="00282932" w:rsidP="00282932">
      <w:pPr>
        <w:spacing w:after="0"/>
        <w:rPr>
          <w:sz w:val="28"/>
          <w:szCs w:val="28"/>
        </w:rPr>
      </w:pPr>
      <w:r>
        <w:rPr>
          <w:sz w:val="28"/>
          <w:szCs w:val="28"/>
        </w:rPr>
        <w:t xml:space="preserve">-folosinta terenului </w:t>
      </w:r>
      <w:proofErr w:type="gramStart"/>
      <w:r>
        <w:rPr>
          <w:sz w:val="28"/>
          <w:szCs w:val="28"/>
        </w:rPr>
        <w:t>este</w:t>
      </w:r>
      <w:proofErr w:type="gramEnd"/>
      <w:r>
        <w:rPr>
          <w:sz w:val="28"/>
          <w:szCs w:val="28"/>
        </w:rPr>
        <w:t xml:space="preserve"> curti-constructii si se incadreaza in prevederile politicii de zonare stabilita prin Planul U</w:t>
      </w:r>
      <w:r w:rsidR="00B31768">
        <w:rPr>
          <w:sz w:val="28"/>
          <w:szCs w:val="28"/>
        </w:rPr>
        <w:t>rbanistic Zonal</w:t>
      </w:r>
    </w:p>
    <w:p w:rsidR="00282932" w:rsidRDefault="00282932" w:rsidP="00282932">
      <w:pPr>
        <w:spacing w:after="0"/>
        <w:rPr>
          <w:sz w:val="28"/>
          <w:szCs w:val="28"/>
        </w:rPr>
      </w:pPr>
    </w:p>
    <w:p w:rsidR="00282932" w:rsidRDefault="00282932" w:rsidP="00282932">
      <w:pPr>
        <w:spacing w:after="0"/>
        <w:rPr>
          <w:b/>
          <w:sz w:val="28"/>
          <w:szCs w:val="28"/>
        </w:rPr>
      </w:pPr>
      <w:r>
        <w:rPr>
          <w:b/>
          <w:sz w:val="28"/>
          <w:szCs w:val="28"/>
        </w:rPr>
        <w:t>-Caracteristicile impactului potential.</w:t>
      </w:r>
    </w:p>
    <w:p w:rsidR="00282932" w:rsidRDefault="00282932" w:rsidP="00282932">
      <w:pPr>
        <w:spacing w:after="0"/>
        <w:rPr>
          <w:sz w:val="28"/>
          <w:szCs w:val="28"/>
        </w:rPr>
      </w:pPr>
      <w:r>
        <w:rPr>
          <w:sz w:val="28"/>
          <w:szCs w:val="28"/>
        </w:rPr>
        <w:t>Pe perioada executiei lucrarilor de constructii</w:t>
      </w:r>
      <w:proofErr w:type="gramStart"/>
      <w:r>
        <w:rPr>
          <w:sz w:val="28"/>
          <w:szCs w:val="28"/>
        </w:rPr>
        <w:t>,asupra</w:t>
      </w:r>
      <w:proofErr w:type="gramEnd"/>
      <w:r>
        <w:rPr>
          <w:sz w:val="28"/>
          <w:szCs w:val="28"/>
        </w:rPr>
        <w:t xml:space="preserve"> populatiei impact va fi minim (obisnuit pentru acest tip de lucrari) si se vor manifesta in special asup</w:t>
      </w:r>
      <w:r w:rsidR="00B31768">
        <w:rPr>
          <w:sz w:val="28"/>
          <w:szCs w:val="28"/>
        </w:rPr>
        <w:t>ra cladirilor imediat invecinate</w:t>
      </w:r>
      <w:r>
        <w:rPr>
          <w:sz w:val="28"/>
          <w:szCs w:val="28"/>
        </w:rPr>
        <w:t>.In executia lucrarillor se vor lua masuri de protectie cu plasa a fatadelor cladirii in executie pentru a minimaliza poluarea cu praf.Impactul va fi numai pe termen scurt (pe durata executiei lucrarilor) si va afecta un numar redus de persoane.</w:t>
      </w:r>
    </w:p>
    <w:p w:rsidR="00282932" w:rsidRDefault="00282932" w:rsidP="00282932">
      <w:pPr>
        <w:spacing w:after="0"/>
        <w:rPr>
          <w:sz w:val="28"/>
          <w:szCs w:val="28"/>
        </w:rPr>
      </w:pPr>
    </w:p>
    <w:p w:rsidR="00282932" w:rsidRDefault="00282932" w:rsidP="00282932">
      <w:pPr>
        <w:spacing w:after="0"/>
        <w:rPr>
          <w:b/>
          <w:sz w:val="28"/>
          <w:szCs w:val="28"/>
        </w:rPr>
      </w:pPr>
      <w:r>
        <w:rPr>
          <w:b/>
          <w:sz w:val="28"/>
          <w:szCs w:val="28"/>
        </w:rPr>
        <w:t>-IV-Surse de poluanti si instalatii pentru retinerea</w:t>
      </w:r>
      <w:proofErr w:type="gramStart"/>
      <w:r>
        <w:rPr>
          <w:b/>
          <w:sz w:val="28"/>
          <w:szCs w:val="28"/>
        </w:rPr>
        <w:t>,evacuarea</w:t>
      </w:r>
      <w:proofErr w:type="gramEnd"/>
      <w:r>
        <w:rPr>
          <w:b/>
          <w:sz w:val="28"/>
          <w:szCs w:val="28"/>
        </w:rPr>
        <w:t xml:space="preserve"> si dispersia poluantilor in mediu.</w:t>
      </w:r>
    </w:p>
    <w:p w:rsidR="00282932" w:rsidRDefault="00282932" w:rsidP="00282932">
      <w:pPr>
        <w:spacing w:after="0"/>
        <w:rPr>
          <w:b/>
          <w:sz w:val="28"/>
          <w:szCs w:val="28"/>
        </w:rPr>
      </w:pPr>
      <w:proofErr w:type="gramStart"/>
      <w:r>
        <w:rPr>
          <w:b/>
          <w:sz w:val="28"/>
          <w:szCs w:val="28"/>
        </w:rPr>
        <w:t>1.Protectia</w:t>
      </w:r>
      <w:proofErr w:type="gramEnd"/>
      <w:r>
        <w:rPr>
          <w:b/>
          <w:sz w:val="28"/>
          <w:szCs w:val="28"/>
        </w:rPr>
        <w:t xml:space="preserve"> calitatii apelor</w:t>
      </w:r>
    </w:p>
    <w:p w:rsidR="00282932" w:rsidRDefault="00282932" w:rsidP="00282932">
      <w:pPr>
        <w:spacing w:after="0"/>
        <w:rPr>
          <w:sz w:val="28"/>
          <w:szCs w:val="28"/>
        </w:rPr>
      </w:pPr>
      <w:r>
        <w:rPr>
          <w:sz w:val="28"/>
          <w:szCs w:val="28"/>
        </w:rPr>
        <w:t xml:space="preserve">Apele uzate menajere </w:t>
      </w:r>
      <w:r w:rsidR="00B31768">
        <w:rPr>
          <w:sz w:val="28"/>
          <w:szCs w:val="28"/>
        </w:rPr>
        <w:t>provenite de la grupurile sanitare</w:t>
      </w:r>
      <w:r>
        <w:rPr>
          <w:sz w:val="28"/>
          <w:szCs w:val="28"/>
        </w:rPr>
        <w:t xml:space="preserve"> se vor evacua in reteaua de canaliz</w:t>
      </w:r>
      <w:r w:rsidR="00B31768">
        <w:rPr>
          <w:sz w:val="28"/>
          <w:szCs w:val="28"/>
        </w:rPr>
        <w:t>are menajera existent</w:t>
      </w:r>
      <w:r w:rsidR="00111D8B">
        <w:rPr>
          <w:sz w:val="28"/>
          <w:szCs w:val="28"/>
        </w:rPr>
        <w:t>a pe strazile perimetrale</w:t>
      </w:r>
      <w:proofErr w:type="gramStart"/>
      <w:r w:rsidR="00111D8B">
        <w:rPr>
          <w:sz w:val="28"/>
          <w:szCs w:val="28"/>
        </w:rPr>
        <w:t>,in</w:t>
      </w:r>
      <w:proofErr w:type="gramEnd"/>
      <w:r w:rsidR="00111D8B">
        <w:rPr>
          <w:sz w:val="28"/>
          <w:szCs w:val="28"/>
        </w:rPr>
        <w:t xml:space="preserve"> functie de solutia aleasa impreuna cu furnizorul (RAJA)</w:t>
      </w:r>
    </w:p>
    <w:p w:rsidR="00282932" w:rsidRDefault="00282932" w:rsidP="00282932">
      <w:pPr>
        <w:spacing w:after="0"/>
        <w:rPr>
          <w:b/>
          <w:sz w:val="28"/>
          <w:szCs w:val="28"/>
        </w:rPr>
      </w:pPr>
      <w:proofErr w:type="gramStart"/>
      <w:r>
        <w:rPr>
          <w:b/>
          <w:sz w:val="28"/>
          <w:szCs w:val="28"/>
        </w:rPr>
        <w:lastRenderedPageBreak/>
        <w:t>2.Protectia</w:t>
      </w:r>
      <w:proofErr w:type="gramEnd"/>
      <w:r>
        <w:rPr>
          <w:b/>
          <w:sz w:val="28"/>
          <w:szCs w:val="28"/>
        </w:rPr>
        <w:t xml:space="preserve"> aerului</w:t>
      </w:r>
    </w:p>
    <w:p w:rsidR="00282932" w:rsidRDefault="00282932" w:rsidP="00282932">
      <w:pPr>
        <w:spacing w:after="0"/>
        <w:rPr>
          <w:sz w:val="28"/>
          <w:szCs w:val="28"/>
        </w:rPr>
      </w:pPr>
      <w:r>
        <w:rPr>
          <w:sz w:val="28"/>
          <w:szCs w:val="28"/>
        </w:rPr>
        <w:t xml:space="preserve">Sursele de poluanti pentru aer vor fi cele uzuale pe durata executiei lucrarilor de construire.Pe santier se vor lua masuri pentru minimizarea poluarii aerului cu praf.In exploatare se </w:t>
      </w:r>
      <w:proofErr w:type="gramStart"/>
      <w:r>
        <w:rPr>
          <w:sz w:val="28"/>
          <w:szCs w:val="28"/>
        </w:rPr>
        <w:t>va</w:t>
      </w:r>
      <w:proofErr w:type="gramEnd"/>
      <w:r>
        <w:rPr>
          <w:sz w:val="28"/>
          <w:szCs w:val="28"/>
        </w:rPr>
        <w:t xml:space="preserve"> folosi gazul natural la centralele termice murale pentru prepararea apei calde menajere si incalzirea spatiilor interioare.</w:t>
      </w:r>
    </w:p>
    <w:p w:rsidR="00145147" w:rsidRDefault="00145147" w:rsidP="00282932">
      <w:pPr>
        <w:spacing w:after="0"/>
        <w:rPr>
          <w:sz w:val="28"/>
          <w:szCs w:val="28"/>
        </w:rPr>
      </w:pPr>
    </w:p>
    <w:p w:rsidR="00282932" w:rsidRDefault="00282932" w:rsidP="00282932">
      <w:pPr>
        <w:spacing w:after="0"/>
        <w:rPr>
          <w:b/>
          <w:sz w:val="28"/>
          <w:szCs w:val="28"/>
        </w:rPr>
      </w:pPr>
      <w:proofErr w:type="gramStart"/>
      <w:r>
        <w:rPr>
          <w:b/>
          <w:sz w:val="28"/>
          <w:szCs w:val="28"/>
        </w:rPr>
        <w:t>3.Protectia</w:t>
      </w:r>
      <w:proofErr w:type="gramEnd"/>
      <w:r>
        <w:rPr>
          <w:b/>
          <w:sz w:val="28"/>
          <w:szCs w:val="28"/>
        </w:rPr>
        <w:t xml:space="preserve"> impotriva zgomotelor si vibratiilor</w:t>
      </w:r>
    </w:p>
    <w:p w:rsidR="00282932" w:rsidRDefault="00282932" w:rsidP="00282932">
      <w:pPr>
        <w:spacing w:after="0"/>
        <w:rPr>
          <w:sz w:val="28"/>
          <w:szCs w:val="28"/>
        </w:rPr>
      </w:pPr>
      <w:r>
        <w:rPr>
          <w:sz w:val="28"/>
          <w:szCs w:val="28"/>
        </w:rPr>
        <w:t>Regimul de functionare al constructiei (con</w:t>
      </w:r>
      <w:r w:rsidR="00B31768">
        <w:rPr>
          <w:sz w:val="28"/>
          <w:szCs w:val="28"/>
        </w:rPr>
        <w:t>struct</w:t>
      </w:r>
      <w:r w:rsidR="00111D8B">
        <w:rPr>
          <w:sz w:val="28"/>
          <w:szCs w:val="28"/>
        </w:rPr>
        <w:t>i</w:t>
      </w:r>
      <w:r w:rsidR="000B74E5">
        <w:rPr>
          <w:sz w:val="28"/>
          <w:szCs w:val="28"/>
        </w:rPr>
        <w:t>e</w:t>
      </w:r>
      <w:r w:rsidR="00111D8B">
        <w:rPr>
          <w:sz w:val="28"/>
          <w:szCs w:val="28"/>
        </w:rPr>
        <w:t xml:space="preserve"> civila cu functiunea de locuinte colective</w:t>
      </w:r>
      <w:r>
        <w:rPr>
          <w:sz w:val="28"/>
          <w:szCs w:val="28"/>
        </w:rPr>
        <w:t xml:space="preserve">) nu </w:t>
      </w:r>
      <w:proofErr w:type="gramStart"/>
      <w:r>
        <w:rPr>
          <w:sz w:val="28"/>
          <w:szCs w:val="28"/>
        </w:rPr>
        <w:t>va</w:t>
      </w:r>
      <w:proofErr w:type="gramEnd"/>
      <w:r>
        <w:rPr>
          <w:sz w:val="28"/>
          <w:szCs w:val="28"/>
        </w:rPr>
        <w:t xml:space="preserve"> produce in exploatare zgomote sau vibratii.</w:t>
      </w:r>
    </w:p>
    <w:p w:rsidR="00145147" w:rsidRDefault="00145147" w:rsidP="00282932">
      <w:pPr>
        <w:spacing w:after="0"/>
        <w:rPr>
          <w:sz w:val="28"/>
          <w:szCs w:val="28"/>
        </w:rPr>
      </w:pPr>
    </w:p>
    <w:p w:rsidR="00282932" w:rsidRDefault="00282932" w:rsidP="00282932">
      <w:pPr>
        <w:spacing w:after="0"/>
        <w:rPr>
          <w:b/>
          <w:sz w:val="28"/>
          <w:szCs w:val="28"/>
        </w:rPr>
      </w:pPr>
      <w:proofErr w:type="gramStart"/>
      <w:r>
        <w:rPr>
          <w:b/>
          <w:sz w:val="28"/>
          <w:szCs w:val="28"/>
        </w:rPr>
        <w:t>4.Protectia</w:t>
      </w:r>
      <w:proofErr w:type="gramEnd"/>
      <w:r>
        <w:rPr>
          <w:b/>
          <w:sz w:val="28"/>
          <w:szCs w:val="28"/>
        </w:rPr>
        <w:t xml:space="preserve"> impotriva radiatiilor</w:t>
      </w:r>
    </w:p>
    <w:p w:rsidR="00282932" w:rsidRDefault="00282932" w:rsidP="00282932">
      <w:pPr>
        <w:spacing w:after="0"/>
        <w:rPr>
          <w:sz w:val="28"/>
          <w:szCs w:val="28"/>
        </w:rPr>
      </w:pPr>
      <w:proofErr w:type="gramStart"/>
      <w:r w:rsidRPr="00FB78D9">
        <w:rPr>
          <w:sz w:val="28"/>
          <w:szCs w:val="28"/>
        </w:rPr>
        <w:t>Nu exista surse de radiatii</w:t>
      </w:r>
      <w:r w:rsidR="00145147">
        <w:rPr>
          <w:sz w:val="28"/>
          <w:szCs w:val="28"/>
        </w:rPr>
        <w:t>.</w:t>
      </w:r>
      <w:proofErr w:type="gramEnd"/>
    </w:p>
    <w:p w:rsidR="00145147" w:rsidRPr="00FB78D9" w:rsidRDefault="00145147" w:rsidP="00282932">
      <w:pPr>
        <w:spacing w:after="0"/>
        <w:rPr>
          <w:sz w:val="28"/>
          <w:szCs w:val="28"/>
        </w:rPr>
      </w:pPr>
    </w:p>
    <w:p w:rsidR="00282932" w:rsidRDefault="00282932" w:rsidP="00282932">
      <w:pPr>
        <w:spacing w:after="0"/>
        <w:rPr>
          <w:b/>
          <w:sz w:val="28"/>
          <w:szCs w:val="28"/>
        </w:rPr>
      </w:pPr>
      <w:proofErr w:type="gramStart"/>
      <w:r>
        <w:rPr>
          <w:b/>
          <w:sz w:val="28"/>
          <w:szCs w:val="28"/>
        </w:rPr>
        <w:t>5.Protectia</w:t>
      </w:r>
      <w:proofErr w:type="gramEnd"/>
      <w:r>
        <w:rPr>
          <w:b/>
          <w:sz w:val="28"/>
          <w:szCs w:val="28"/>
        </w:rPr>
        <w:t xml:space="preserve"> solului si a subsolului</w:t>
      </w:r>
    </w:p>
    <w:p w:rsidR="00282932" w:rsidRDefault="005654D5" w:rsidP="005654D5">
      <w:pPr>
        <w:spacing w:after="0"/>
        <w:rPr>
          <w:sz w:val="28"/>
          <w:szCs w:val="28"/>
        </w:rPr>
      </w:pPr>
      <w:r>
        <w:rPr>
          <w:sz w:val="28"/>
          <w:szCs w:val="28"/>
        </w:rPr>
        <w:t>-5.1-</w:t>
      </w:r>
      <w:r w:rsidR="00282932">
        <w:rPr>
          <w:sz w:val="28"/>
          <w:szCs w:val="28"/>
        </w:rPr>
        <w:t xml:space="preserve">Instalatiile/retelele de preluare </w:t>
      </w:r>
      <w:proofErr w:type="gramStart"/>
      <w:r w:rsidR="00282932">
        <w:rPr>
          <w:sz w:val="28"/>
          <w:szCs w:val="28"/>
        </w:rPr>
        <w:t>a</w:t>
      </w:r>
      <w:proofErr w:type="gramEnd"/>
      <w:r w:rsidR="00282932">
        <w:rPr>
          <w:sz w:val="28"/>
          <w:szCs w:val="28"/>
        </w:rPr>
        <w:t xml:space="preserve"> apelor uzate menajere se vor executa conform normelor tehnice in vigoare pentru a elimina riscul scurgerilor/infiltratiilor accidentale.</w:t>
      </w:r>
      <w:r>
        <w:rPr>
          <w:sz w:val="28"/>
          <w:szCs w:val="28"/>
        </w:rPr>
        <w:t>Solul neconstruit se protejeaza prin realizarea de spatii verzi.</w:t>
      </w:r>
    </w:p>
    <w:p w:rsidR="00145147" w:rsidRDefault="00145147" w:rsidP="005654D5">
      <w:pPr>
        <w:spacing w:after="0"/>
        <w:rPr>
          <w:sz w:val="28"/>
          <w:szCs w:val="28"/>
        </w:rPr>
      </w:pPr>
    </w:p>
    <w:p w:rsidR="00282932" w:rsidRDefault="00282932" w:rsidP="00282932">
      <w:pPr>
        <w:spacing w:after="0"/>
        <w:rPr>
          <w:b/>
          <w:sz w:val="28"/>
          <w:szCs w:val="28"/>
        </w:rPr>
      </w:pPr>
      <w:proofErr w:type="gramStart"/>
      <w:r>
        <w:rPr>
          <w:b/>
          <w:sz w:val="28"/>
          <w:szCs w:val="28"/>
        </w:rPr>
        <w:t>6.Protectia</w:t>
      </w:r>
      <w:proofErr w:type="gramEnd"/>
      <w:r>
        <w:rPr>
          <w:b/>
          <w:sz w:val="28"/>
          <w:szCs w:val="28"/>
        </w:rPr>
        <w:t xml:space="preserve"> ecosistemelor terestre si acvatice</w:t>
      </w:r>
    </w:p>
    <w:p w:rsidR="00282932" w:rsidRDefault="00282932" w:rsidP="00282932">
      <w:pPr>
        <w:spacing w:after="0"/>
        <w:rPr>
          <w:sz w:val="28"/>
          <w:szCs w:val="28"/>
        </w:rPr>
      </w:pPr>
      <w:r>
        <w:rPr>
          <w:sz w:val="28"/>
          <w:szCs w:val="28"/>
        </w:rPr>
        <w:t xml:space="preserve">Nu </w:t>
      </w:r>
      <w:proofErr w:type="gramStart"/>
      <w:r>
        <w:rPr>
          <w:sz w:val="28"/>
          <w:szCs w:val="28"/>
        </w:rPr>
        <w:t>este</w:t>
      </w:r>
      <w:proofErr w:type="gramEnd"/>
      <w:r>
        <w:rPr>
          <w:sz w:val="28"/>
          <w:szCs w:val="28"/>
        </w:rPr>
        <w:t xml:space="preserve"> cazul</w:t>
      </w:r>
    </w:p>
    <w:p w:rsidR="00145147" w:rsidRDefault="00145147" w:rsidP="00282932">
      <w:pPr>
        <w:spacing w:after="0"/>
        <w:rPr>
          <w:sz w:val="28"/>
          <w:szCs w:val="28"/>
        </w:rPr>
      </w:pPr>
    </w:p>
    <w:p w:rsidR="00282932" w:rsidRDefault="00282932" w:rsidP="00282932">
      <w:pPr>
        <w:spacing w:after="0"/>
        <w:rPr>
          <w:b/>
          <w:sz w:val="28"/>
          <w:szCs w:val="28"/>
        </w:rPr>
      </w:pPr>
      <w:proofErr w:type="gramStart"/>
      <w:r>
        <w:rPr>
          <w:b/>
          <w:sz w:val="28"/>
          <w:szCs w:val="28"/>
        </w:rPr>
        <w:t>7.Protectia</w:t>
      </w:r>
      <w:proofErr w:type="gramEnd"/>
      <w:r>
        <w:rPr>
          <w:b/>
          <w:sz w:val="28"/>
          <w:szCs w:val="28"/>
        </w:rPr>
        <w:t xml:space="preserve"> asezarilor umane si a altor obiective de intere public</w:t>
      </w:r>
    </w:p>
    <w:p w:rsidR="00282932" w:rsidRDefault="00282932" w:rsidP="00282932">
      <w:pPr>
        <w:spacing w:after="0"/>
        <w:rPr>
          <w:sz w:val="28"/>
          <w:szCs w:val="28"/>
        </w:rPr>
      </w:pPr>
      <w:r>
        <w:rPr>
          <w:sz w:val="28"/>
          <w:szCs w:val="28"/>
        </w:rPr>
        <w:t xml:space="preserve">Nu </w:t>
      </w:r>
      <w:proofErr w:type="gramStart"/>
      <w:r>
        <w:rPr>
          <w:sz w:val="28"/>
          <w:szCs w:val="28"/>
        </w:rPr>
        <w:t>este</w:t>
      </w:r>
      <w:proofErr w:type="gramEnd"/>
      <w:r>
        <w:rPr>
          <w:sz w:val="28"/>
          <w:szCs w:val="28"/>
        </w:rPr>
        <w:t xml:space="preserve"> cazul</w:t>
      </w:r>
    </w:p>
    <w:p w:rsidR="00145147" w:rsidRDefault="00145147" w:rsidP="00282932">
      <w:pPr>
        <w:spacing w:after="0"/>
        <w:rPr>
          <w:sz w:val="28"/>
          <w:szCs w:val="28"/>
        </w:rPr>
      </w:pPr>
    </w:p>
    <w:p w:rsidR="00282932" w:rsidRDefault="00282932" w:rsidP="00282932">
      <w:pPr>
        <w:spacing w:after="0"/>
        <w:rPr>
          <w:b/>
          <w:sz w:val="28"/>
          <w:szCs w:val="28"/>
        </w:rPr>
      </w:pPr>
      <w:proofErr w:type="gramStart"/>
      <w:r>
        <w:rPr>
          <w:b/>
          <w:sz w:val="28"/>
          <w:szCs w:val="28"/>
        </w:rPr>
        <w:t>8.Gospodarirea</w:t>
      </w:r>
      <w:proofErr w:type="gramEnd"/>
      <w:r>
        <w:rPr>
          <w:b/>
          <w:sz w:val="28"/>
          <w:szCs w:val="28"/>
        </w:rPr>
        <w:t xml:space="preserve"> deseurilor generate de amplasament</w:t>
      </w:r>
    </w:p>
    <w:p w:rsidR="00282932" w:rsidRDefault="00282932" w:rsidP="00282932">
      <w:pPr>
        <w:spacing w:after="0"/>
        <w:rPr>
          <w:sz w:val="28"/>
          <w:szCs w:val="28"/>
        </w:rPr>
      </w:pPr>
      <w:proofErr w:type="gramStart"/>
      <w:r>
        <w:rPr>
          <w:sz w:val="28"/>
          <w:szCs w:val="28"/>
        </w:rPr>
        <w:t>Deseurile rezultate in urma activitatii de edificare se vor depozita in locatia specificata de Primaria Constanta in Autorizatia de Construire.</w:t>
      </w:r>
      <w:proofErr w:type="gramEnd"/>
    </w:p>
    <w:p w:rsidR="00282932" w:rsidRDefault="00282932" w:rsidP="00282932">
      <w:pPr>
        <w:spacing w:after="0"/>
        <w:rPr>
          <w:sz w:val="28"/>
          <w:szCs w:val="28"/>
        </w:rPr>
      </w:pPr>
      <w:proofErr w:type="gramStart"/>
      <w:r>
        <w:rPr>
          <w:sz w:val="28"/>
          <w:szCs w:val="28"/>
        </w:rPr>
        <w:t>Resturile menajere provenite din activitatea de exploatare a cl</w:t>
      </w:r>
      <w:r w:rsidR="00536B00">
        <w:rPr>
          <w:sz w:val="28"/>
          <w:szCs w:val="28"/>
        </w:rPr>
        <w:t>adirii se vor depozita selectiv</w:t>
      </w:r>
      <w:r w:rsidR="005654D5">
        <w:rPr>
          <w:sz w:val="28"/>
          <w:szCs w:val="28"/>
        </w:rPr>
        <w:t xml:space="preserve"> la cele doua platforme gospodaresti amplasate in colturile amplasamentului (respectiv la strada Tineretului si la strada Gheorghe Baritiu)</w:t>
      </w:r>
      <w:r>
        <w:rPr>
          <w:sz w:val="28"/>
          <w:szCs w:val="28"/>
        </w:rPr>
        <w:t xml:space="preserve"> de unde vor fi preluate de prestatorul specializat de servicii.</w:t>
      </w:r>
      <w:proofErr w:type="gramEnd"/>
    </w:p>
    <w:p w:rsidR="00282932" w:rsidRDefault="00282932" w:rsidP="00282932">
      <w:pPr>
        <w:spacing w:after="0"/>
        <w:rPr>
          <w:b/>
          <w:sz w:val="28"/>
          <w:szCs w:val="28"/>
        </w:rPr>
      </w:pPr>
      <w:proofErr w:type="gramStart"/>
      <w:r>
        <w:rPr>
          <w:b/>
          <w:sz w:val="28"/>
          <w:szCs w:val="28"/>
        </w:rPr>
        <w:t>9.Gospodarirea</w:t>
      </w:r>
      <w:proofErr w:type="gramEnd"/>
      <w:r>
        <w:rPr>
          <w:b/>
          <w:sz w:val="28"/>
          <w:szCs w:val="28"/>
        </w:rPr>
        <w:t xml:space="preserve"> substantelor si preparatelor chimice periculoase</w:t>
      </w:r>
    </w:p>
    <w:p w:rsidR="00282932" w:rsidRDefault="00282932" w:rsidP="00282932">
      <w:pPr>
        <w:spacing w:after="0"/>
        <w:rPr>
          <w:sz w:val="28"/>
          <w:szCs w:val="28"/>
        </w:rPr>
      </w:pPr>
      <w:r>
        <w:rPr>
          <w:sz w:val="28"/>
          <w:szCs w:val="28"/>
        </w:rPr>
        <w:lastRenderedPageBreak/>
        <w:t xml:space="preserve">Nu </w:t>
      </w:r>
      <w:proofErr w:type="gramStart"/>
      <w:r>
        <w:rPr>
          <w:sz w:val="28"/>
          <w:szCs w:val="28"/>
        </w:rPr>
        <w:t>este</w:t>
      </w:r>
      <w:proofErr w:type="gramEnd"/>
      <w:r>
        <w:rPr>
          <w:sz w:val="28"/>
          <w:szCs w:val="28"/>
        </w:rPr>
        <w:t xml:space="preserve"> cazul</w:t>
      </w:r>
    </w:p>
    <w:p w:rsidR="00282932" w:rsidRDefault="00282932" w:rsidP="00282932">
      <w:pPr>
        <w:spacing w:after="0"/>
        <w:rPr>
          <w:sz w:val="28"/>
          <w:szCs w:val="28"/>
        </w:rPr>
      </w:pPr>
    </w:p>
    <w:p w:rsidR="00282932" w:rsidRDefault="00282932" w:rsidP="00282932">
      <w:pPr>
        <w:spacing w:after="0"/>
        <w:rPr>
          <w:b/>
          <w:sz w:val="28"/>
          <w:szCs w:val="28"/>
        </w:rPr>
      </w:pPr>
      <w:r>
        <w:rPr>
          <w:b/>
          <w:sz w:val="28"/>
          <w:szCs w:val="28"/>
        </w:rPr>
        <w:t>-V-Prevederi pentru monitorizarea mediului</w:t>
      </w:r>
    </w:p>
    <w:p w:rsidR="00282932" w:rsidRDefault="00282932" w:rsidP="00282932">
      <w:pPr>
        <w:spacing w:after="0"/>
        <w:rPr>
          <w:sz w:val="28"/>
          <w:szCs w:val="28"/>
        </w:rPr>
      </w:pPr>
      <w:proofErr w:type="gramStart"/>
      <w:r>
        <w:rPr>
          <w:sz w:val="28"/>
          <w:szCs w:val="28"/>
        </w:rPr>
        <w:t>Nu sunt necesare masuri special pentru controlul emisiilor de poluanti in mediu.</w:t>
      </w:r>
      <w:proofErr w:type="gramEnd"/>
    </w:p>
    <w:p w:rsidR="00282932" w:rsidRDefault="00282932" w:rsidP="00282932">
      <w:pPr>
        <w:spacing w:after="0"/>
        <w:rPr>
          <w:sz w:val="28"/>
          <w:szCs w:val="28"/>
        </w:rPr>
      </w:pPr>
    </w:p>
    <w:p w:rsidR="00282932" w:rsidRDefault="00282932" w:rsidP="00282932">
      <w:pPr>
        <w:spacing w:after="0"/>
        <w:rPr>
          <w:b/>
          <w:sz w:val="28"/>
          <w:szCs w:val="28"/>
        </w:rPr>
      </w:pPr>
      <w:r>
        <w:rPr>
          <w:b/>
          <w:sz w:val="28"/>
          <w:szCs w:val="28"/>
        </w:rPr>
        <w:t>-VI-Justificarea incadrarii proiectului in prevederile altor acte normative</w:t>
      </w:r>
    </w:p>
    <w:p w:rsidR="00282932" w:rsidRDefault="00282932" w:rsidP="00282932">
      <w:pPr>
        <w:spacing w:after="0"/>
        <w:rPr>
          <w:sz w:val="28"/>
          <w:szCs w:val="28"/>
        </w:rPr>
      </w:pPr>
      <w:r>
        <w:rPr>
          <w:sz w:val="28"/>
          <w:szCs w:val="28"/>
        </w:rPr>
        <w:t xml:space="preserve">Nu </w:t>
      </w:r>
      <w:proofErr w:type="gramStart"/>
      <w:r>
        <w:rPr>
          <w:sz w:val="28"/>
          <w:szCs w:val="28"/>
        </w:rPr>
        <w:t>este</w:t>
      </w:r>
      <w:proofErr w:type="gramEnd"/>
      <w:r>
        <w:rPr>
          <w:sz w:val="28"/>
          <w:szCs w:val="28"/>
        </w:rPr>
        <w:t xml:space="preserve"> cazul</w:t>
      </w:r>
    </w:p>
    <w:p w:rsidR="00282932" w:rsidRDefault="00282932" w:rsidP="00282932">
      <w:pPr>
        <w:spacing w:after="0"/>
        <w:rPr>
          <w:sz w:val="28"/>
          <w:szCs w:val="28"/>
        </w:rPr>
      </w:pPr>
    </w:p>
    <w:p w:rsidR="00282932" w:rsidRDefault="00282932" w:rsidP="00282932">
      <w:pPr>
        <w:spacing w:after="0"/>
        <w:rPr>
          <w:b/>
          <w:sz w:val="28"/>
          <w:szCs w:val="28"/>
        </w:rPr>
      </w:pPr>
      <w:r>
        <w:rPr>
          <w:b/>
          <w:sz w:val="28"/>
          <w:szCs w:val="28"/>
        </w:rPr>
        <w:t>-VII-Lucrari necesare organizarii de santier</w:t>
      </w:r>
    </w:p>
    <w:p w:rsidR="00282932" w:rsidRPr="003603E7" w:rsidRDefault="003603E7" w:rsidP="00282932">
      <w:pPr>
        <w:spacing w:after="0"/>
        <w:rPr>
          <w:rFonts w:ascii="Arial" w:hAnsi="Arial" w:cs="Arial"/>
          <w:sz w:val="24"/>
          <w:szCs w:val="24"/>
        </w:rPr>
      </w:pPr>
      <w:r>
        <w:rPr>
          <w:rFonts w:ascii="Arial" w:hAnsi="Arial" w:cs="Arial"/>
          <w:sz w:val="24"/>
          <w:szCs w:val="24"/>
        </w:rPr>
        <w:t xml:space="preserve">-Inaintea inceperii lucrarilor de executie se va face organizarea lucrarilor de santier.Aceasta se va face pe o suprafata de cca.200 mp (suprafata de teren ramasa libera intre cele doua cladiri).Accesul mijloacelor de transport auto si al utilajelor pentru realizarea sapaturii se va face pe un drum interior cu sens unic (intrare din strada Gheorghe Baritiu si iesire pe strada Tineretului) amplasat paralel cu limita de sud a amplasamentului.Cu 10m inainte de iesirea in strada Tineretului se va amenaja zona de spalare a rotilor mijloacelor de transport,auto cu </w:t>
      </w:r>
      <w:r w:rsidR="00057017">
        <w:rPr>
          <w:rFonts w:ascii="Arial" w:hAnsi="Arial" w:cs="Arial"/>
          <w:sz w:val="24"/>
          <w:szCs w:val="24"/>
        </w:rPr>
        <w:t>o</w:t>
      </w:r>
      <w:bookmarkStart w:id="0" w:name="_GoBack"/>
      <w:bookmarkEnd w:id="0"/>
      <w:r>
        <w:rPr>
          <w:rFonts w:ascii="Arial" w:hAnsi="Arial" w:cs="Arial"/>
          <w:sz w:val="24"/>
          <w:szCs w:val="24"/>
        </w:rPr>
        <w:t xml:space="preserve"> basa colectoare a apei provenite din spalare.Pe platforma pietruita dintre cele doua cladiri se vor amplasa un grup sanitar ecologic 2 baraci tipizate pentru organizare de santier si imprejmuiri provizorii pentru depozitarea temporara a diverselor materiale de constructii inainte de punerea lor in opera.</w:t>
      </w:r>
      <w:r w:rsidR="00282932">
        <w:rPr>
          <w:sz w:val="28"/>
          <w:szCs w:val="28"/>
        </w:rPr>
        <w:t>Lucrarile de organ</w:t>
      </w:r>
      <w:r w:rsidR="00B31768">
        <w:rPr>
          <w:sz w:val="28"/>
          <w:szCs w:val="28"/>
        </w:rPr>
        <w:t>izare santier nu vor avea i</w:t>
      </w:r>
      <w:r w:rsidR="00282932">
        <w:rPr>
          <w:sz w:val="28"/>
          <w:szCs w:val="28"/>
        </w:rPr>
        <w:t>mpact asupra mediului.</w:t>
      </w:r>
    </w:p>
    <w:p w:rsidR="00282932" w:rsidRDefault="00282932" w:rsidP="00282932">
      <w:pPr>
        <w:spacing w:after="0"/>
        <w:rPr>
          <w:sz w:val="28"/>
          <w:szCs w:val="28"/>
        </w:rPr>
      </w:pPr>
      <w:r>
        <w:rPr>
          <w:sz w:val="28"/>
          <w:szCs w:val="28"/>
        </w:rPr>
        <w:t>Lucrarile de executie se vor desfasura strict in limitele amplasamnetului</w:t>
      </w:r>
      <w:proofErr w:type="gramStart"/>
      <w:r>
        <w:rPr>
          <w:sz w:val="28"/>
          <w:szCs w:val="28"/>
        </w:rPr>
        <w:t>,fara</w:t>
      </w:r>
      <w:proofErr w:type="gramEnd"/>
      <w:r>
        <w:rPr>
          <w:sz w:val="28"/>
          <w:szCs w:val="28"/>
        </w:rPr>
        <w:t xml:space="preserve"> a fi necesara inchirierea sau ocuparea unor alte suprafete de teren.</w:t>
      </w:r>
    </w:p>
    <w:p w:rsidR="00282932" w:rsidRDefault="00282932" w:rsidP="00282932">
      <w:pPr>
        <w:spacing w:after="0"/>
        <w:rPr>
          <w:sz w:val="28"/>
          <w:szCs w:val="28"/>
        </w:rPr>
      </w:pPr>
    </w:p>
    <w:p w:rsidR="00282932" w:rsidRDefault="00282932" w:rsidP="00282932">
      <w:pPr>
        <w:spacing w:after="0"/>
        <w:rPr>
          <w:b/>
          <w:sz w:val="28"/>
          <w:szCs w:val="28"/>
        </w:rPr>
      </w:pPr>
      <w:r>
        <w:rPr>
          <w:b/>
          <w:sz w:val="28"/>
          <w:szCs w:val="28"/>
        </w:rPr>
        <w:t xml:space="preserve">-VIII-Lucrari de refacere </w:t>
      </w:r>
      <w:proofErr w:type="gramStart"/>
      <w:r>
        <w:rPr>
          <w:b/>
          <w:sz w:val="28"/>
          <w:szCs w:val="28"/>
        </w:rPr>
        <w:t>a</w:t>
      </w:r>
      <w:proofErr w:type="gramEnd"/>
      <w:r>
        <w:rPr>
          <w:b/>
          <w:sz w:val="28"/>
          <w:szCs w:val="28"/>
        </w:rPr>
        <w:t xml:space="preserve"> amplasamentului</w:t>
      </w:r>
    </w:p>
    <w:p w:rsidR="00282932" w:rsidRDefault="00282932" w:rsidP="00282932">
      <w:pPr>
        <w:spacing w:after="0"/>
        <w:rPr>
          <w:sz w:val="28"/>
          <w:szCs w:val="28"/>
        </w:rPr>
      </w:pPr>
      <w:r>
        <w:rPr>
          <w:sz w:val="28"/>
          <w:szCs w:val="28"/>
        </w:rPr>
        <w:t>La terminarea lucrarilor de construire se vor exe</w:t>
      </w:r>
      <w:r w:rsidR="00B31768">
        <w:rPr>
          <w:sz w:val="28"/>
          <w:szCs w:val="28"/>
        </w:rPr>
        <w:t>cuta lucrarile de amenajari ext</w:t>
      </w:r>
      <w:r>
        <w:rPr>
          <w:sz w:val="28"/>
          <w:szCs w:val="28"/>
        </w:rPr>
        <w:t>erioare din incinta</w:t>
      </w:r>
      <w:proofErr w:type="gramStart"/>
      <w:r>
        <w:rPr>
          <w:sz w:val="28"/>
          <w:szCs w:val="28"/>
        </w:rPr>
        <w:t>:accese</w:t>
      </w:r>
      <w:proofErr w:type="gramEnd"/>
      <w:r>
        <w:rPr>
          <w:sz w:val="28"/>
          <w:szCs w:val="28"/>
        </w:rPr>
        <w:t xml:space="preserve"> carosabile asfaltate,platforme de parcare,spatii verzi,alei/rampe pietonale.</w:t>
      </w:r>
    </w:p>
    <w:p w:rsidR="003603E7" w:rsidRPr="00B56610" w:rsidRDefault="003603E7" w:rsidP="003603E7">
      <w:pPr>
        <w:spacing w:after="0"/>
        <w:rPr>
          <w:rFonts w:ascii="Arial" w:hAnsi="Arial" w:cs="Arial"/>
          <w:sz w:val="24"/>
          <w:szCs w:val="24"/>
        </w:rPr>
      </w:pPr>
      <w:r>
        <w:rPr>
          <w:rFonts w:ascii="Arial" w:hAnsi="Arial" w:cs="Arial"/>
          <w:sz w:val="24"/>
          <w:szCs w:val="24"/>
        </w:rPr>
        <w:t>-</w:t>
      </w:r>
      <w:r w:rsidRPr="00B56610">
        <w:rPr>
          <w:rFonts w:ascii="Arial" w:hAnsi="Arial" w:cs="Arial"/>
          <w:sz w:val="24"/>
          <w:szCs w:val="24"/>
        </w:rPr>
        <w:t>Proiectarea spatiilor verzi se face cu respectarea:</w:t>
      </w:r>
    </w:p>
    <w:p w:rsidR="003603E7" w:rsidRPr="00B56610" w:rsidRDefault="003603E7" w:rsidP="003603E7">
      <w:pPr>
        <w:spacing w:after="0"/>
        <w:rPr>
          <w:rFonts w:ascii="Arial" w:hAnsi="Arial" w:cs="Arial"/>
          <w:sz w:val="24"/>
          <w:szCs w:val="24"/>
        </w:rPr>
      </w:pPr>
      <w:r w:rsidRPr="00B56610">
        <w:rPr>
          <w:rFonts w:ascii="Arial" w:hAnsi="Arial" w:cs="Arial"/>
          <w:sz w:val="24"/>
          <w:szCs w:val="24"/>
        </w:rPr>
        <w:t>-a-Temei dee proiectare</w:t>
      </w:r>
      <w:proofErr w:type="gramStart"/>
      <w:r w:rsidRPr="00B56610">
        <w:rPr>
          <w:rFonts w:ascii="Arial" w:hAnsi="Arial" w:cs="Arial"/>
          <w:sz w:val="24"/>
          <w:szCs w:val="24"/>
        </w:rPr>
        <w:t>,care</w:t>
      </w:r>
      <w:proofErr w:type="gramEnd"/>
      <w:r w:rsidRPr="00B56610">
        <w:rPr>
          <w:rFonts w:ascii="Arial" w:hAnsi="Arial" w:cs="Arial"/>
          <w:sz w:val="24"/>
          <w:szCs w:val="24"/>
        </w:rPr>
        <w:t xml:space="preserve"> solicita:</w:t>
      </w:r>
    </w:p>
    <w:p w:rsidR="003603E7" w:rsidRPr="00B56610" w:rsidRDefault="003603E7" w:rsidP="003603E7">
      <w:pPr>
        <w:spacing w:after="0"/>
        <w:rPr>
          <w:rFonts w:ascii="Arial" w:hAnsi="Arial" w:cs="Arial"/>
          <w:sz w:val="24"/>
          <w:szCs w:val="24"/>
        </w:rPr>
      </w:pPr>
      <w:r w:rsidRPr="00B56610">
        <w:rPr>
          <w:rFonts w:ascii="Arial" w:hAnsi="Arial" w:cs="Arial"/>
          <w:sz w:val="24"/>
          <w:szCs w:val="24"/>
        </w:rPr>
        <w:t>*spatii verzi ieftine</w:t>
      </w:r>
      <w:proofErr w:type="gramStart"/>
      <w:r w:rsidRPr="00B56610">
        <w:rPr>
          <w:rFonts w:ascii="Arial" w:hAnsi="Arial" w:cs="Arial"/>
          <w:sz w:val="24"/>
          <w:szCs w:val="24"/>
        </w:rPr>
        <w:t>,robuste,cu</w:t>
      </w:r>
      <w:proofErr w:type="gramEnd"/>
      <w:r w:rsidRPr="00B56610">
        <w:rPr>
          <w:rFonts w:ascii="Arial" w:hAnsi="Arial" w:cs="Arial"/>
          <w:sz w:val="24"/>
          <w:szCs w:val="24"/>
        </w:rPr>
        <w:t xml:space="preserve"> plante autohtone,rezistente la climatul temperat continental,adaptate zonei de microclimat specific dobrogean</w:t>
      </w:r>
    </w:p>
    <w:p w:rsidR="003603E7" w:rsidRPr="00B56610" w:rsidRDefault="003603E7" w:rsidP="003603E7">
      <w:pPr>
        <w:spacing w:after="0"/>
        <w:rPr>
          <w:rFonts w:ascii="Arial" w:hAnsi="Arial" w:cs="Arial"/>
          <w:sz w:val="24"/>
          <w:szCs w:val="24"/>
        </w:rPr>
      </w:pPr>
      <w:r w:rsidRPr="00B56610">
        <w:rPr>
          <w:rFonts w:ascii="Arial" w:hAnsi="Arial" w:cs="Arial"/>
          <w:sz w:val="24"/>
          <w:szCs w:val="24"/>
        </w:rPr>
        <w:t>*evitarea folosirii instalatiilor automate pentru irigat</w:t>
      </w:r>
      <w:proofErr w:type="gramStart"/>
      <w:r w:rsidRPr="00B56610">
        <w:rPr>
          <w:rFonts w:ascii="Arial" w:hAnsi="Arial" w:cs="Arial"/>
          <w:sz w:val="24"/>
          <w:szCs w:val="24"/>
        </w:rPr>
        <w:t>,care</w:t>
      </w:r>
      <w:proofErr w:type="gramEnd"/>
      <w:r w:rsidRPr="00B56610">
        <w:rPr>
          <w:rFonts w:ascii="Arial" w:hAnsi="Arial" w:cs="Arial"/>
          <w:sz w:val="24"/>
          <w:szCs w:val="24"/>
        </w:rPr>
        <w:t xml:space="preserve"> ar mari nejustificat investitia si ar complica administrarea cheltuielilor de intretinere</w:t>
      </w:r>
    </w:p>
    <w:p w:rsidR="003603E7" w:rsidRPr="00B56610" w:rsidRDefault="003603E7" w:rsidP="003603E7">
      <w:pPr>
        <w:spacing w:after="0"/>
        <w:rPr>
          <w:rFonts w:ascii="Arial" w:hAnsi="Arial" w:cs="Arial"/>
          <w:sz w:val="24"/>
          <w:szCs w:val="24"/>
        </w:rPr>
      </w:pPr>
      <w:r w:rsidRPr="00B56610">
        <w:rPr>
          <w:rFonts w:ascii="Arial" w:hAnsi="Arial" w:cs="Arial"/>
          <w:sz w:val="24"/>
          <w:szCs w:val="24"/>
        </w:rPr>
        <w:t xml:space="preserve">-b-Prevederilor Hotararii Consiliului Judetean Constanta nr.152/22.05.2013 pct.2 alin.penultim (blocuri de locuinte-suprafata spatii verzi de minim 30% din suprafata </w:t>
      </w:r>
      <w:proofErr w:type="gramStart"/>
      <w:r w:rsidRPr="00B56610">
        <w:rPr>
          <w:rFonts w:ascii="Arial" w:hAnsi="Arial" w:cs="Arial"/>
          <w:sz w:val="24"/>
          <w:szCs w:val="24"/>
        </w:rPr>
        <w:t>terenului</w:t>
      </w:r>
      <w:r>
        <w:rPr>
          <w:rFonts w:ascii="Arial" w:hAnsi="Arial" w:cs="Arial"/>
          <w:sz w:val="24"/>
          <w:szCs w:val="24"/>
        </w:rPr>
        <w:t>(</w:t>
      </w:r>
      <w:proofErr w:type="gramEnd"/>
      <w:r>
        <w:rPr>
          <w:rFonts w:ascii="Arial" w:hAnsi="Arial" w:cs="Arial"/>
          <w:sz w:val="24"/>
          <w:szCs w:val="24"/>
        </w:rPr>
        <w:t>respectiv 2102 mp.x30%=630,6 mp.</w:t>
      </w:r>
      <w:r w:rsidRPr="00B56610">
        <w:rPr>
          <w:rFonts w:ascii="Arial" w:hAnsi="Arial" w:cs="Arial"/>
          <w:sz w:val="24"/>
          <w:szCs w:val="24"/>
        </w:rPr>
        <w:t>)</w:t>
      </w:r>
    </w:p>
    <w:p w:rsidR="003603E7" w:rsidRDefault="003603E7" w:rsidP="003603E7">
      <w:pPr>
        <w:spacing w:after="0"/>
        <w:rPr>
          <w:rFonts w:ascii="Arial" w:hAnsi="Arial" w:cs="Arial"/>
          <w:sz w:val="24"/>
          <w:szCs w:val="24"/>
        </w:rPr>
      </w:pPr>
      <w:r w:rsidRPr="00B56610">
        <w:rPr>
          <w:rFonts w:ascii="Arial" w:hAnsi="Arial" w:cs="Arial"/>
          <w:sz w:val="24"/>
          <w:szCs w:val="24"/>
        </w:rPr>
        <w:lastRenderedPageBreak/>
        <w:t>-c-respectarea prevederilor prevederilor Planului de mentinere a calitatii aerului din jud.Constanta perioada 2016-2021 pag 16/17</w:t>
      </w:r>
    </w:p>
    <w:p w:rsidR="003603E7" w:rsidRDefault="003603E7" w:rsidP="003603E7">
      <w:pPr>
        <w:spacing w:after="0"/>
        <w:rPr>
          <w:rFonts w:ascii="Arial" w:hAnsi="Arial" w:cs="Arial"/>
          <w:sz w:val="24"/>
          <w:szCs w:val="24"/>
        </w:rPr>
      </w:pPr>
    </w:p>
    <w:p w:rsidR="003603E7" w:rsidRPr="00B56610" w:rsidRDefault="003603E7" w:rsidP="003603E7">
      <w:pPr>
        <w:spacing w:after="0"/>
        <w:rPr>
          <w:rFonts w:ascii="Arial" w:hAnsi="Arial" w:cs="Arial"/>
          <w:sz w:val="24"/>
          <w:szCs w:val="24"/>
        </w:rPr>
      </w:pPr>
      <w:r w:rsidRPr="00B56610">
        <w:rPr>
          <w:rFonts w:ascii="Arial" w:hAnsi="Arial" w:cs="Arial"/>
          <w:sz w:val="24"/>
          <w:szCs w:val="24"/>
        </w:rPr>
        <w:t>Repartizarea spatiilor verzi se face astfel:</w:t>
      </w:r>
    </w:p>
    <w:p w:rsidR="003603E7" w:rsidRPr="00B56610" w:rsidRDefault="003603E7" w:rsidP="003603E7">
      <w:pPr>
        <w:spacing w:after="0"/>
        <w:rPr>
          <w:rFonts w:ascii="Arial" w:hAnsi="Arial" w:cs="Arial"/>
          <w:sz w:val="24"/>
          <w:szCs w:val="24"/>
        </w:rPr>
      </w:pPr>
      <w:r w:rsidRPr="00B56610">
        <w:rPr>
          <w:rFonts w:ascii="Arial" w:hAnsi="Arial" w:cs="Arial"/>
          <w:sz w:val="24"/>
          <w:szCs w:val="24"/>
        </w:rPr>
        <w:t xml:space="preserve">    -</w:t>
      </w:r>
      <w:r>
        <w:rPr>
          <w:rFonts w:ascii="Arial" w:hAnsi="Arial" w:cs="Arial"/>
          <w:sz w:val="24"/>
          <w:szCs w:val="24"/>
        </w:rPr>
        <w:t>o suprafata de 321</w:t>
      </w:r>
      <w:proofErr w:type="gramStart"/>
      <w:r>
        <w:rPr>
          <w:rFonts w:ascii="Arial" w:hAnsi="Arial" w:cs="Arial"/>
          <w:sz w:val="24"/>
          <w:szCs w:val="24"/>
        </w:rPr>
        <w:t>,0</w:t>
      </w:r>
      <w:proofErr w:type="gramEnd"/>
      <w:r>
        <w:rPr>
          <w:rFonts w:ascii="Arial" w:hAnsi="Arial" w:cs="Arial"/>
          <w:sz w:val="24"/>
          <w:szCs w:val="24"/>
        </w:rPr>
        <w:t xml:space="preserve"> mp.la nivelul solului (suprafata cuprinsa in interiorul proprietatii si delimitata de trotuare,accese,imprejmuire pe latura de sud si bordurile la trotuarele de pe limitele este/vest/nord</w:t>
      </w:r>
      <w:r w:rsidRPr="00B56610">
        <w:rPr>
          <w:rFonts w:ascii="Arial" w:hAnsi="Arial" w:cs="Arial"/>
          <w:sz w:val="24"/>
          <w:szCs w:val="24"/>
        </w:rPr>
        <w:t>.</w:t>
      </w:r>
    </w:p>
    <w:p w:rsidR="003603E7" w:rsidRDefault="003603E7" w:rsidP="003603E7">
      <w:pPr>
        <w:spacing w:after="0"/>
        <w:rPr>
          <w:rFonts w:ascii="Arial" w:hAnsi="Arial" w:cs="Arial"/>
          <w:sz w:val="24"/>
          <w:szCs w:val="24"/>
        </w:rPr>
      </w:pPr>
      <w:r w:rsidRPr="00B56610">
        <w:rPr>
          <w:rFonts w:ascii="Arial" w:hAnsi="Arial" w:cs="Arial"/>
          <w:sz w:val="24"/>
          <w:szCs w:val="24"/>
        </w:rPr>
        <w:t xml:space="preserve">    -</w:t>
      </w:r>
      <w:r>
        <w:rPr>
          <w:rFonts w:ascii="Arial" w:hAnsi="Arial" w:cs="Arial"/>
          <w:sz w:val="24"/>
          <w:szCs w:val="24"/>
        </w:rPr>
        <w:t>30</w:t>
      </w:r>
      <w:r w:rsidRPr="00B56610">
        <w:rPr>
          <w:rFonts w:ascii="Arial" w:hAnsi="Arial" w:cs="Arial"/>
          <w:sz w:val="24"/>
          <w:szCs w:val="24"/>
        </w:rPr>
        <w:t>mp i</w:t>
      </w:r>
      <w:r w:rsidR="00145147">
        <w:rPr>
          <w:rFonts w:ascii="Arial" w:hAnsi="Arial" w:cs="Arial"/>
          <w:sz w:val="24"/>
          <w:szCs w:val="24"/>
        </w:rPr>
        <w:t>n jardinière insamantate</w:t>
      </w:r>
      <w:proofErr w:type="gramStart"/>
      <w:r>
        <w:rPr>
          <w:rFonts w:ascii="Arial" w:hAnsi="Arial" w:cs="Arial"/>
          <w:sz w:val="24"/>
          <w:szCs w:val="24"/>
        </w:rPr>
        <w:t>,amplasate</w:t>
      </w:r>
      <w:proofErr w:type="gramEnd"/>
      <w:r>
        <w:rPr>
          <w:rFonts w:ascii="Arial" w:hAnsi="Arial" w:cs="Arial"/>
          <w:sz w:val="24"/>
          <w:szCs w:val="24"/>
        </w:rPr>
        <w:t xml:space="preserve"> pe balcoane,conform planselor de executie</w:t>
      </w:r>
    </w:p>
    <w:p w:rsidR="003603E7" w:rsidRPr="00B56610" w:rsidRDefault="003603E7" w:rsidP="003603E7">
      <w:pPr>
        <w:spacing w:after="0"/>
        <w:rPr>
          <w:rFonts w:ascii="Arial" w:hAnsi="Arial" w:cs="Arial"/>
          <w:sz w:val="24"/>
          <w:szCs w:val="24"/>
        </w:rPr>
      </w:pPr>
      <w:r>
        <w:rPr>
          <w:rFonts w:ascii="Arial" w:hAnsi="Arial" w:cs="Arial"/>
          <w:sz w:val="24"/>
          <w:szCs w:val="24"/>
        </w:rPr>
        <w:t xml:space="preserve">   -140 mp</w:t>
      </w:r>
      <w:proofErr w:type="gramStart"/>
      <w:r>
        <w:rPr>
          <w:rFonts w:ascii="Arial" w:hAnsi="Arial" w:cs="Arial"/>
          <w:sz w:val="24"/>
          <w:szCs w:val="24"/>
        </w:rPr>
        <w:t>,grila</w:t>
      </w:r>
      <w:proofErr w:type="gramEnd"/>
      <w:r>
        <w:rPr>
          <w:rFonts w:ascii="Arial" w:hAnsi="Arial" w:cs="Arial"/>
          <w:sz w:val="24"/>
          <w:szCs w:val="24"/>
        </w:rPr>
        <w:t xml:space="preserve"> verde pe lateralele balcoanelor prevazute cu jardinière.Pe aceste fatade se vor realiza conform proiectului grilaje din lemn de rasinoase tratat,cf.detaliilor de executie.</w:t>
      </w:r>
    </w:p>
    <w:p w:rsidR="003603E7" w:rsidRDefault="003603E7" w:rsidP="003603E7">
      <w:pPr>
        <w:spacing w:after="0"/>
        <w:rPr>
          <w:rFonts w:ascii="Arial" w:hAnsi="Arial" w:cs="Arial"/>
          <w:sz w:val="24"/>
          <w:szCs w:val="24"/>
        </w:rPr>
      </w:pPr>
      <w:r w:rsidRPr="00B56610">
        <w:rPr>
          <w:rFonts w:ascii="Arial" w:hAnsi="Arial" w:cs="Arial"/>
          <w:sz w:val="24"/>
          <w:szCs w:val="24"/>
        </w:rPr>
        <w:t xml:space="preserve">    </w:t>
      </w:r>
      <w:proofErr w:type="gramStart"/>
      <w:r w:rsidRPr="00B56610">
        <w:rPr>
          <w:rFonts w:ascii="Arial" w:hAnsi="Arial" w:cs="Arial"/>
          <w:sz w:val="24"/>
          <w:szCs w:val="24"/>
        </w:rPr>
        <w:t>-</w:t>
      </w:r>
      <w:r>
        <w:rPr>
          <w:rFonts w:ascii="Arial" w:hAnsi="Arial" w:cs="Arial"/>
          <w:sz w:val="24"/>
          <w:szCs w:val="24"/>
        </w:rPr>
        <w:t>156</w:t>
      </w:r>
      <w:r w:rsidRPr="00B56610">
        <w:rPr>
          <w:rFonts w:ascii="Arial" w:hAnsi="Arial" w:cs="Arial"/>
          <w:sz w:val="24"/>
          <w:szCs w:val="24"/>
        </w:rPr>
        <w:t>mp.</w:t>
      </w:r>
      <w:proofErr w:type="gramEnd"/>
      <w:r w:rsidRPr="00B56610">
        <w:rPr>
          <w:rFonts w:ascii="Arial" w:hAnsi="Arial" w:cs="Arial"/>
          <w:sz w:val="24"/>
          <w:szCs w:val="24"/>
        </w:rPr>
        <w:t xml:space="preserve"> </w:t>
      </w:r>
      <w:proofErr w:type="gramStart"/>
      <w:r w:rsidRPr="00B56610">
        <w:rPr>
          <w:rFonts w:ascii="Arial" w:hAnsi="Arial" w:cs="Arial"/>
          <w:sz w:val="24"/>
          <w:szCs w:val="24"/>
        </w:rPr>
        <w:t>perete</w:t>
      </w:r>
      <w:proofErr w:type="gramEnd"/>
      <w:r w:rsidRPr="00B56610">
        <w:rPr>
          <w:rFonts w:ascii="Arial" w:hAnsi="Arial" w:cs="Arial"/>
          <w:sz w:val="24"/>
          <w:szCs w:val="24"/>
        </w:rPr>
        <w:t xml:space="preserve"> de protectie verde,respectiv imprejmuire</w:t>
      </w:r>
      <w:r>
        <w:rPr>
          <w:rFonts w:ascii="Arial" w:hAnsi="Arial" w:cs="Arial"/>
          <w:sz w:val="24"/>
          <w:szCs w:val="24"/>
        </w:rPr>
        <w:t xml:space="preserve"> (gard) plin cu inaltimea de 2,2</w:t>
      </w:r>
      <w:r w:rsidRPr="00B56610">
        <w:rPr>
          <w:rFonts w:ascii="Arial" w:hAnsi="Arial" w:cs="Arial"/>
          <w:sz w:val="24"/>
          <w:szCs w:val="24"/>
        </w:rPr>
        <w:t>m</w:t>
      </w:r>
      <w:r>
        <w:rPr>
          <w:rFonts w:ascii="Arial" w:hAnsi="Arial" w:cs="Arial"/>
          <w:sz w:val="24"/>
          <w:szCs w:val="24"/>
        </w:rPr>
        <w:t xml:space="preserve"> x 78</w:t>
      </w:r>
      <w:r w:rsidRPr="00B56610">
        <w:rPr>
          <w:rFonts w:ascii="Arial" w:hAnsi="Arial" w:cs="Arial"/>
          <w:sz w:val="24"/>
          <w:szCs w:val="24"/>
        </w:rPr>
        <w:t xml:space="preserve"> ml.=</w:t>
      </w:r>
      <w:r>
        <w:rPr>
          <w:rFonts w:ascii="Arial" w:hAnsi="Arial" w:cs="Arial"/>
          <w:sz w:val="24"/>
          <w:szCs w:val="24"/>
        </w:rPr>
        <w:t>156</w:t>
      </w:r>
      <w:r w:rsidRPr="00B56610">
        <w:rPr>
          <w:rFonts w:ascii="Arial" w:hAnsi="Arial" w:cs="Arial"/>
          <w:sz w:val="24"/>
          <w:szCs w:val="24"/>
        </w:rPr>
        <w:t xml:space="preserve"> mp.inverzit cu iedera (hedera helix) sau glicina(wisteria sinensis).</w:t>
      </w:r>
    </w:p>
    <w:p w:rsidR="003603E7" w:rsidRPr="00B56610" w:rsidRDefault="003603E7" w:rsidP="003603E7">
      <w:pPr>
        <w:spacing w:after="0"/>
        <w:rPr>
          <w:rFonts w:ascii="Arial" w:hAnsi="Arial" w:cs="Arial"/>
          <w:sz w:val="24"/>
          <w:szCs w:val="24"/>
        </w:rPr>
      </w:pPr>
      <w:r>
        <w:rPr>
          <w:rFonts w:ascii="Arial" w:hAnsi="Arial" w:cs="Arial"/>
          <w:sz w:val="24"/>
          <w:szCs w:val="24"/>
        </w:rPr>
        <w:t>In total se vor realiza 647 mp.spatii verzi.</w:t>
      </w:r>
    </w:p>
    <w:p w:rsidR="003603E7" w:rsidRDefault="003603E7" w:rsidP="003603E7">
      <w:pPr>
        <w:spacing w:after="0"/>
        <w:rPr>
          <w:rFonts w:ascii="Arial" w:hAnsi="Arial" w:cs="Arial"/>
          <w:sz w:val="24"/>
          <w:szCs w:val="24"/>
        </w:rPr>
      </w:pPr>
    </w:p>
    <w:p w:rsidR="003603E7" w:rsidRDefault="003603E7" w:rsidP="00282932">
      <w:pPr>
        <w:spacing w:after="0"/>
        <w:rPr>
          <w:sz w:val="28"/>
          <w:szCs w:val="28"/>
        </w:rPr>
      </w:pPr>
    </w:p>
    <w:p w:rsidR="00282932" w:rsidRDefault="003603E7" w:rsidP="00282932">
      <w:pPr>
        <w:spacing w:after="0"/>
        <w:rPr>
          <w:sz w:val="28"/>
          <w:szCs w:val="28"/>
        </w:rPr>
      </w:pPr>
      <w:r>
        <w:rPr>
          <w:sz w:val="28"/>
          <w:szCs w:val="28"/>
        </w:rPr>
        <w:t xml:space="preserve">Dezafectarea/demolarea cladirilor dupa expirarea duratei de viata </w:t>
      </w:r>
      <w:proofErr w:type="gramStart"/>
      <w:r>
        <w:rPr>
          <w:sz w:val="28"/>
          <w:szCs w:val="28"/>
        </w:rPr>
        <w:t>a</w:t>
      </w:r>
      <w:proofErr w:type="gramEnd"/>
      <w:r>
        <w:rPr>
          <w:sz w:val="28"/>
          <w:szCs w:val="28"/>
        </w:rPr>
        <w:t xml:space="preserve"> acestora</w:t>
      </w:r>
      <w:r w:rsidR="00282932">
        <w:rPr>
          <w:sz w:val="28"/>
          <w:szCs w:val="28"/>
        </w:rPr>
        <w:t xml:space="preserve"> precum si reabilitarea in vederea utilizarii ulteri</w:t>
      </w:r>
      <w:r w:rsidR="00B31768">
        <w:rPr>
          <w:sz w:val="28"/>
          <w:szCs w:val="28"/>
        </w:rPr>
        <w:t>oare a terenului</w:t>
      </w:r>
      <w:r w:rsidR="00282932">
        <w:rPr>
          <w:sz w:val="28"/>
          <w:szCs w:val="28"/>
        </w:rPr>
        <w:t xml:space="preserve"> se vor face potrivit normelor tehnice care vor fi valabile la data executiei lucrarilor.</w:t>
      </w:r>
    </w:p>
    <w:p w:rsidR="00282932" w:rsidRDefault="00282932" w:rsidP="00282932">
      <w:pPr>
        <w:spacing w:after="0"/>
        <w:rPr>
          <w:sz w:val="28"/>
          <w:szCs w:val="28"/>
        </w:rPr>
      </w:pPr>
    </w:p>
    <w:p w:rsidR="00282932" w:rsidRPr="004F4CB6" w:rsidRDefault="00282932" w:rsidP="00282932">
      <w:pPr>
        <w:spacing w:after="0"/>
        <w:rPr>
          <w:sz w:val="28"/>
          <w:szCs w:val="28"/>
        </w:rPr>
      </w:pPr>
      <w:r>
        <w:rPr>
          <w:sz w:val="28"/>
          <w:szCs w:val="28"/>
        </w:rPr>
        <w:t>Intocmit</w:t>
      </w:r>
      <w:proofErr w:type="gramStart"/>
      <w:r>
        <w:rPr>
          <w:sz w:val="28"/>
          <w:szCs w:val="28"/>
        </w:rPr>
        <w:t>,Arh.Calota</w:t>
      </w:r>
      <w:proofErr w:type="gramEnd"/>
      <w:r>
        <w:rPr>
          <w:sz w:val="28"/>
          <w:szCs w:val="28"/>
        </w:rPr>
        <w:t xml:space="preserve"> Dumitru</w:t>
      </w:r>
    </w:p>
    <w:p w:rsidR="009B3E07" w:rsidRDefault="009B3E07"/>
    <w:sectPr w:rsidR="009B3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32"/>
    <w:rsid w:val="00057017"/>
    <w:rsid w:val="000A7693"/>
    <w:rsid w:val="000B74E5"/>
    <w:rsid w:val="00111D8B"/>
    <w:rsid w:val="00145147"/>
    <w:rsid w:val="00282932"/>
    <w:rsid w:val="003240F2"/>
    <w:rsid w:val="003603E7"/>
    <w:rsid w:val="003756D1"/>
    <w:rsid w:val="003E7F90"/>
    <w:rsid w:val="00536B00"/>
    <w:rsid w:val="005654D5"/>
    <w:rsid w:val="005F652B"/>
    <w:rsid w:val="00672E3A"/>
    <w:rsid w:val="007030E2"/>
    <w:rsid w:val="00821D78"/>
    <w:rsid w:val="008461A8"/>
    <w:rsid w:val="00890445"/>
    <w:rsid w:val="009B3E07"/>
    <w:rsid w:val="00B31768"/>
    <w:rsid w:val="00F05C6A"/>
    <w:rsid w:val="00FC0C38"/>
    <w:rsid w:val="00FC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932"/>
    <w:rPr>
      <w:color w:val="0000FF" w:themeColor="hyperlink"/>
      <w:u w:val="single"/>
    </w:rPr>
  </w:style>
  <w:style w:type="paragraph" w:styleId="BodyText">
    <w:name w:val="Body Text"/>
    <w:basedOn w:val="Normal"/>
    <w:link w:val="BodyTextChar"/>
    <w:rsid w:val="000A7693"/>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A7693"/>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932"/>
    <w:rPr>
      <w:color w:val="0000FF" w:themeColor="hyperlink"/>
      <w:u w:val="single"/>
    </w:rPr>
  </w:style>
  <w:style w:type="paragraph" w:styleId="BodyText">
    <w:name w:val="Body Text"/>
    <w:basedOn w:val="Normal"/>
    <w:link w:val="BodyTextChar"/>
    <w:rsid w:val="000A7693"/>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A769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ail-mbvgru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7</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4</cp:revision>
  <cp:lastPrinted>2015-11-11T07:16:00Z</cp:lastPrinted>
  <dcterms:created xsi:type="dcterms:W3CDTF">2016-12-19T09:45:00Z</dcterms:created>
  <dcterms:modified xsi:type="dcterms:W3CDTF">2017-03-15T06:08:00Z</dcterms:modified>
</cp:coreProperties>
</file>