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PROIECT Nr.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00135210">
        <w:rPr>
          <w:rFonts w:ascii="Arial" w:hAnsi="Arial"/>
          <w:sz w:val="16"/>
          <w:szCs w:val="16"/>
        </w:rPr>
        <w:tab/>
      </w:r>
      <w:r w:rsidR="00135210">
        <w:rPr>
          <w:rFonts w:ascii="Arial" w:hAnsi="Arial"/>
          <w:sz w:val="16"/>
          <w:szCs w:val="16"/>
        </w:rPr>
        <w:tab/>
      </w:r>
      <w:r w:rsidR="00135210">
        <w:rPr>
          <w:rFonts w:ascii="Arial" w:hAnsi="Arial"/>
          <w:sz w:val="16"/>
          <w:szCs w:val="16"/>
        </w:rPr>
        <w:tab/>
      </w:r>
      <w:r w:rsidRPr="00135210">
        <w:rPr>
          <w:rFonts w:ascii="Arial" w:hAnsi="Arial"/>
          <w:sz w:val="16"/>
          <w:szCs w:val="16"/>
        </w:rPr>
        <w:tab/>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FAZA </w:t>
      </w:r>
      <w:r w:rsidR="00F23DA4">
        <w:rPr>
          <w:rFonts w:ascii="Arial" w:hAnsi="Arial"/>
          <w:sz w:val="16"/>
          <w:szCs w:val="16"/>
        </w:rPr>
        <w:t xml:space="preserve"> </w:t>
      </w:r>
      <w:r w:rsidRPr="00135210">
        <w:rPr>
          <w:rFonts w:ascii="Arial" w:hAnsi="Arial"/>
          <w:sz w:val="16"/>
          <w:szCs w:val="16"/>
        </w:rPr>
        <w:t xml:space="preserve">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00C767F3">
        <w:rPr>
          <w:rFonts w:ascii="Arial" w:hAnsi="Arial"/>
          <w:sz w:val="16"/>
          <w:szCs w:val="16"/>
        </w:rPr>
        <w:t>DTAC</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Data elaborariil</w:t>
      </w:r>
      <w:r w:rsidRPr="00135210">
        <w:rPr>
          <w:rFonts w:ascii="Arial" w:hAnsi="Arial"/>
          <w:sz w:val="16"/>
          <w:szCs w:val="16"/>
        </w:rPr>
        <w:tab/>
        <w:t xml:space="preserve">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201</w:t>
      </w:r>
      <w:r w:rsidR="00F23DA4">
        <w:rPr>
          <w:rFonts w:ascii="Arial" w:hAnsi="Arial"/>
          <w:sz w:val="16"/>
          <w:szCs w:val="16"/>
        </w:rPr>
        <w:t>7</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Proiectant general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00135210">
        <w:rPr>
          <w:rFonts w:ascii="Arial" w:hAnsi="Arial"/>
          <w:sz w:val="16"/>
          <w:szCs w:val="16"/>
        </w:rPr>
        <w:tab/>
      </w:r>
      <w:r w:rsidRPr="00135210">
        <w:rPr>
          <w:rFonts w:ascii="Arial" w:hAnsi="Arial"/>
          <w:sz w:val="16"/>
          <w:szCs w:val="16"/>
        </w:rPr>
        <w:t>SC SISTEM C SRL</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Str. C. Stamate, nr.1, sect.4, Bucuresti</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J40/3669/1992</w:t>
      </w:r>
    </w:p>
    <w:p w:rsidR="002E5BCE" w:rsidRDefault="002E5BCE" w:rsidP="0034163C">
      <w:pPr>
        <w:spacing w:after="0" w:line="240" w:lineRule="auto"/>
        <w:rPr>
          <w:rFonts w:ascii="Arial" w:hAnsi="Arial" w:cs="Arial"/>
          <w:b/>
          <w:bCs/>
          <w:sz w:val="24"/>
          <w:szCs w:val="24"/>
          <w:lang w:val="ro-RO"/>
        </w:rPr>
      </w:pPr>
    </w:p>
    <w:p w:rsidR="003838D8" w:rsidRPr="003E0F16" w:rsidRDefault="003838D8" w:rsidP="0034163C">
      <w:pPr>
        <w:spacing w:after="0" w:line="240" w:lineRule="auto"/>
        <w:ind w:left="1440" w:firstLine="720"/>
        <w:rPr>
          <w:rFonts w:ascii="Arial" w:hAnsi="Arial" w:cs="Arial"/>
          <w:b/>
          <w:bCs/>
          <w:sz w:val="24"/>
          <w:szCs w:val="24"/>
          <w:lang w:val="ro-RO"/>
        </w:rPr>
      </w:pPr>
      <w:r w:rsidRPr="003E0F16">
        <w:rPr>
          <w:rFonts w:ascii="Arial" w:hAnsi="Arial" w:cs="Arial"/>
          <w:b/>
          <w:bCs/>
          <w:sz w:val="24"/>
          <w:szCs w:val="24"/>
          <w:lang w:val="ro-RO"/>
        </w:rPr>
        <w:t>MEMORIU DE PREZENTARE</w:t>
      </w:r>
    </w:p>
    <w:p w:rsidR="003838D8" w:rsidRPr="0034163C" w:rsidRDefault="003838D8" w:rsidP="0034163C">
      <w:pPr>
        <w:spacing w:after="0" w:line="240" w:lineRule="auto"/>
        <w:ind w:left="1440" w:firstLine="720"/>
        <w:rPr>
          <w:rFonts w:ascii="Arial" w:hAnsi="Arial" w:cs="Arial"/>
          <w:b/>
          <w:bCs/>
          <w:sz w:val="20"/>
          <w:szCs w:val="20"/>
          <w:lang w:val="ro-RO"/>
        </w:rPr>
      </w:pPr>
      <w:r w:rsidRPr="0034163C">
        <w:rPr>
          <w:rFonts w:ascii="Arial" w:hAnsi="Arial" w:cs="Arial"/>
          <w:b/>
          <w:bCs/>
          <w:sz w:val="20"/>
          <w:szCs w:val="20"/>
          <w:lang w:val="ro-RO"/>
        </w:rPr>
        <w:t>Conform anexa nr. 5 la Ord. Nr. 135/2010</w:t>
      </w:r>
    </w:p>
    <w:p w:rsidR="00EC2CB7" w:rsidRDefault="00EC2CB7" w:rsidP="0034163C">
      <w:pPr>
        <w:spacing w:after="0" w:line="240" w:lineRule="auto"/>
        <w:ind w:left="1440" w:hanging="1440"/>
        <w:rPr>
          <w:rFonts w:ascii="Arial" w:hAnsi="Arial" w:cs="Arial"/>
          <w:b/>
          <w:bCs/>
          <w:sz w:val="20"/>
          <w:szCs w:val="20"/>
          <w:lang w:val="ro-RO"/>
        </w:rPr>
      </w:pPr>
    </w:p>
    <w:p w:rsidR="003838D8" w:rsidRPr="0034163C" w:rsidRDefault="003838D8" w:rsidP="0034163C">
      <w:pPr>
        <w:spacing w:after="0" w:line="240" w:lineRule="auto"/>
        <w:ind w:left="1440" w:hanging="1440"/>
        <w:rPr>
          <w:rFonts w:ascii="Arial" w:hAnsi="Arial" w:cs="Arial"/>
          <w:b/>
          <w:sz w:val="20"/>
          <w:szCs w:val="20"/>
          <w:lang w:val="ro-RO"/>
        </w:rPr>
      </w:pPr>
      <w:r w:rsidRPr="0034163C">
        <w:rPr>
          <w:rFonts w:ascii="Arial" w:hAnsi="Arial" w:cs="Arial"/>
          <w:b/>
          <w:bCs/>
          <w:sz w:val="20"/>
          <w:szCs w:val="20"/>
          <w:lang w:val="ro-RO"/>
        </w:rPr>
        <w:t>I.DENUMIREA PROIECTULUI</w:t>
      </w:r>
      <w:hyperlink w:anchor="#" w:history="1"/>
      <w:r w:rsidR="00135210" w:rsidRPr="0034163C">
        <w:rPr>
          <w:rFonts w:ascii="Arial" w:hAnsi="Arial" w:cs="Arial"/>
          <w:b/>
          <w:sz w:val="20"/>
          <w:szCs w:val="20"/>
          <w:lang w:val="ro-RO"/>
        </w:rPr>
        <w:t>:</w:t>
      </w:r>
    </w:p>
    <w:p w:rsidR="00EC2CB7" w:rsidRDefault="00EC2CB7" w:rsidP="00954B40">
      <w:pPr>
        <w:spacing w:after="0" w:line="240" w:lineRule="auto"/>
        <w:ind w:left="1440" w:hanging="1440"/>
        <w:rPr>
          <w:rFonts w:ascii="Arial" w:hAnsi="Arial" w:cs="Arial"/>
          <w:b/>
          <w:i/>
          <w:sz w:val="20"/>
          <w:szCs w:val="20"/>
          <w:lang w:val="fr-FR"/>
        </w:rPr>
      </w:pPr>
    </w:p>
    <w:p w:rsidR="00954B40" w:rsidRPr="00954B40" w:rsidRDefault="00954B40" w:rsidP="00954B40">
      <w:pPr>
        <w:spacing w:after="0" w:line="240" w:lineRule="auto"/>
        <w:ind w:left="1440" w:hanging="1440"/>
        <w:rPr>
          <w:rFonts w:ascii="Arial" w:hAnsi="Arial" w:cs="Arial"/>
          <w:b/>
          <w:i/>
          <w:sz w:val="20"/>
          <w:szCs w:val="20"/>
          <w:lang w:val="fr-FR"/>
        </w:rPr>
      </w:pPr>
      <w:r w:rsidRPr="00954B40">
        <w:rPr>
          <w:rFonts w:ascii="Arial" w:hAnsi="Arial" w:cs="Arial"/>
          <w:b/>
          <w:i/>
          <w:sz w:val="20"/>
          <w:szCs w:val="20"/>
          <w:lang w:val="fr-FR"/>
        </w:rPr>
        <w:t xml:space="preserve">EXTINDERE HOTEL </w:t>
      </w:r>
      <w:r>
        <w:rPr>
          <w:rFonts w:ascii="Arial" w:hAnsi="Arial" w:cs="Arial"/>
          <w:b/>
          <w:i/>
          <w:sz w:val="20"/>
          <w:szCs w:val="20"/>
          <w:lang w:val="fr-FR"/>
        </w:rPr>
        <w:t xml:space="preserve">EXISTENT CU </w:t>
      </w:r>
      <w:r w:rsidRPr="00954B40">
        <w:rPr>
          <w:rFonts w:ascii="Arial" w:hAnsi="Arial" w:cs="Arial"/>
          <w:b/>
          <w:i/>
          <w:sz w:val="20"/>
          <w:szCs w:val="20"/>
          <w:lang w:val="fr-FR"/>
        </w:rPr>
        <w:t xml:space="preserve"> CORP </w:t>
      </w:r>
      <w:r>
        <w:rPr>
          <w:rFonts w:ascii="Arial" w:hAnsi="Arial" w:cs="Arial"/>
          <w:b/>
          <w:i/>
          <w:sz w:val="20"/>
          <w:szCs w:val="20"/>
          <w:lang w:val="fr-FR"/>
        </w:rPr>
        <w:t xml:space="preserve">CAZARE </w:t>
      </w:r>
      <w:r w:rsidRPr="00954B40">
        <w:rPr>
          <w:rFonts w:ascii="Arial" w:hAnsi="Arial" w:cs="Arial"/>
          <w:b/>
          <w:i/>
          <w:sz w:val="20"/>
          <w:szCs w:val="20"/>
          <w:lang w:val="fr-FR"/>
        </w:rPr>
        <w:t>D+P+4E</w:t>
      </w:r>
    </w:p>
    <w:p w:rsidR="00EC2CB7" w:rsidRDefault="00EC2CB7" w:rsidP="00954B40">
      <w:pPr>
        <w:spacing w:after="0" w:line="240" w:lineRule="auto"/>
        <w:ind w:left="1440" w:hanging="1440"/>
        <w:rPr>
          <w:rFonts w:ascii="Arial" w:hAnsi="Arial" w:cs="Arial"/>
          <w:b/>
          <w:i/>
          <w:sz w:val="18"/>
          <w:szCs w:val="18"/>
          <w:lang w:val="it-IT"/>
        </w:rPr>
      </w:pPr>
    </w:p>
    <w:p w:rsidR="00954B40" w:rsidRPr="00EC2CB7" w:rsidRDefault="00954B40" w:rsidP="00954B40">
      <w:pPr>
        <w:spacing w:after="0" w:line="240" w:lineRule="auto"/>
        <w:ind w:left="1440" w:hanging="1440"/>
        <w:rPr>
          <w:rFonts w:ascii="Arial" w:hAnsi="Arial" w:cs="Arial"/>
          <w:b/>
          <w:i/>
          <w:sz w:val="18"/>
          <w:szCs w:val="18"/>
          <w:lang w:val="it-IT"/>
        </w:rPr>
      </w:pPr>
      <w:r w:rsidRPr="00EC2CB7">
        <w:rPr>
          <w:rFonts w:ascii="Arial" w:hAnsi="Arial" w:cs="Arial"/>
          <w:b/>
          <w:i/>
          <w:sz w:val="18"/>
          <w:szCs w:val="18"/>
          <w:lang w:val="it-IT"/>
        </w:rPr>
        <w:t>Jud. Constanta, orasul Eforie Nord, cod postal 905350, str. T. Vladimirescu, nr. FN</w:t>
      </w:r>
      <w:r w:rsidR="00EC2CB7" w:rsidRPr="00EC2CB7">
        <w:rPr>
          <w:rFonts w:ascii="Arial" w:hAnsi="Arial" w:cs="Arial"/>
          <w:b/>
          <w:i/>
          <w:sz w:val="18"/>
          <w:szCs w:val="18"/>
          <w:lang w:val="it-IT"/>
        </w:rPr>
        <w:t>- hotel-restaurant “Union”</w:t>
      </w:r>
    </w:p>
    <w:p w:rsidR="00135210" w:rsidRPr="00EC2CB7" w:rsidRDefault="00135210" w:rsidP="0034163C">
      <w:pPr>
        <w:spacing w:after="0" w:line="240" w:lineRule="auto"/>
        <w:ind w:left="1440" w:hanging="1440"/>
        <w:rPr>
          <w:rFonts w:ascii="Arial" w:hAnsi="Arial" w:cs="Arial"/>
          <w:b/>
          <w:i/>
          <w:sz w:val="18"/>
          <w:szCs w:val="18"/>
          <w:lang w:val="it-IT"/>
        </w:rPr>
      </w:pPr>
    </w:p>
    <w:p w:rsidR="003838D8" w:rsidRPr="0034163C" w:rsidRDefault="003838D8" w:rsidP="0034163C">
      <w:pPr>
        <w:spacing w:after="0" w:line="240" w:lineRule="auto"/>
        <w:ind w:left="1440" w:hanging="1440"/>
        <w:rPr>
          <w:rFonts w:ascii="Arial" w:hAnsi="Arial" w:cs="Arial"/>
          <w:b/>
          <w:color w:val="000000" w:themeColor="text1"/>
          <w:sz w:val="20"/>
          <w:szCs w:val="20"/>
          <w:lang w:val="ro-RO"/>
        </w:rPr>
      </w:pPr>
      <w:r w:rsidRPr="0034163C">
        <w:rPr>
          <w:rFonts w:ascii="Arial" w:hAnsi="Arial" w:cs="Arial"/>
          <w:b/>
          <w:color w:val="000000" w:themeColor="text1"/>
          <w:sz w:val="20"/>
          <w:szCs w:val="20"/>
          <w:lang w:val="ro-RO"/>
        </w:rPr>
        <w:t>II.TITULAR</w:t>
      </w:r>
    </w:p>
    <w:p w:rsidR="00EC2CB7" w:rsidRDefault="00EC2CB7" w:rsidP="00954B40">
      <w:pPr>
        <w:spacing w:after="0" w:line="240" w:lineRule="auto"/>
        <w:ind w:left="1440" w:hanging="1440"/>
        <w:rPr>
          <w:rFonts w:ascii="Arial" w:hAnsi="Arial" w:cs="Arial"/>
          <w:b/>
          <w:i/>
          <w:color w:val="000000" w:themeColor="text1"/>
          <w:sz w:val="20"/>
          <w:szCs w:val="20"/>
        </w:rPr>
      </w:pPr>
    </w:p>
    <w:p w:rsidR="00954B40" w:rsidRPr="00954B40" w:rsidRDefault="00954B40" w:rsidP="00954B40">
      <w:pPr>
        <w:spacing w:after="0" w:line="240" w:lineRule="auto"/>
        <w:ind w:left="1440" w:hanging="1440"/>
        <w:rPr>
          <w:rFonts w:ascii="Arial" w:hAnsi="Arial" w:cs="Arial"/>
          <w:b/>
          <w:i/>
          <w:color w:val="000000" w:themeColor="text1"/>
          <w:sz w:val="20"/>
          <w:szCs w:val="20"/>
        </w:rPr>
      </w:pPr>
      <w:r w:rsidRPr="00954B40">
        <w:rPr>
          <w:rFonts w:ascii="Arial" w:hAnsi="Arial" w:cs="Arial"/>
          <w:b/>
          <w:i/>
          <w:color w:val="000000" w:themeColor="text1"/>
          <w:sz w:val="20"/>
          <w:szCs w:val="20"/>
        </w:rPr>
        <w:t>SC HISTRIA TOUR MONDIAL SRL (prin Costea Mihaela)</w:t>
      </w:r>
    </w:p>
    <w:p w:rsidR="00EC2CB7" w:rsidRDefault="00EC2CB7" w:rsidP="00954B40">
      <w:pPr>
        <w:spacing w:after="0" w:line="240" w:lineRule="auto"/>
        <w:ind w:left="1440" w:hanging="1440"/>
        <w:rPr>
          <w:rFonts w:ascii="Arial" w:hAnsi="Arial" w:cs="Arial"/>
          <w:color w:val="000000" w:themeColor="text1"/>
          <w:sz w:val="20"/>
          <w:szCs w:val="20"/>
          <w:lang w:val="it-IT"/>
        </w:rPr>
      </w:pPr>
    </w:p>
    <w:p w:rsidR="00954B40" w:rsidRPr="00954B40" w:rsidRDefault="003838D8" w:rsidP="00954B40">
      <w:pPr>
        <w:spacing w:after="0" w:line="240" w:lineRule="auto"/>
        <w:ind w:left="1440" w:hanging="1440"/>
        <w:rPr>
          <w:rFonts w:ascii="Arial" w:hAnsi="Arial" w:cs="Arial"/>
          <w:b/>
          <w:i/>
          <w:sz w:val="20"/>
          <w:szCs w:val="20"/>
          <w:lang w:val="it-IT"/>
        </w:rPr>
      </w:pPr>
      <w:r w:rsidRPr="0034163C">
        <w:rPr>
          <w:rFonts w:ascii="Arial" w:hAnsi="Arial" w:cs="Arial"/>
          <w:color w:val="000000" w:themeColor="text1"/>
          <w:sz w:val="20"/>
          <w:szCs w:val="20"/>
          <w:lang w:val="it-IT"/>
        </w:rPr>
        <w:t>Sediu</w:t>
      </w:r>
      <w:r w:rsidR="00EC2CB7">
        <w:rPr>
          <w:rFonts w:ascii="Arial" w:hAnsi="Arial" w:cs="Arial"/>
          <w:color w:val="000000" w:themeColor="text1"/>
          <w:sz w:val="20"/>
          <w:szCs w:val="20"/>
          <w:lang w:val="it-IT"/>
        </w:rPr>
        <w:t>l</w:t>
      </w:r>
      <w:r w:rsidRPr="0034163C">
        <w:rPr>
          <w:rFonts w:ascii="Arial" w:hAnsi="Arial" w:cs="Arial"/>
          <w:color w:val="000000" w:themeColor="text1"/>
          <w:sz w:val="20"/>
          <w:szCs w:val="20"/>
          <w:lang w:val="it-IT"/>
        </w:rPr>
        <w:t xml:space="preserve"> social: </w:t>
      </w:r>
      <w:r w:rsidR="00954B40" w:rsidRPr="00954B40">
        <w:rPr>
          <w:rFonts w:ascii="Arial" w:hAnsi="Arial" w:cs="Arial"/>
          <w:b/>
          <w:i/>
          <w:sz w:val="20"/>
          <w:szCs w:val="20"/>
          <w:lang w:val="it-IT"/>
        </w:rPr>
        <w:t>Sediu social: Constanta, str. Olteniei, nr.31-33,et.1, sc A, ap. 1, CUI RO 26530469</w:t>
      </w:r>
    </w:p>
    <w:p w:rsidR="00003620" w:rsidRPr="00003620" w:rsidRDefault="00003620" w:rsidP="00003620">
      <w:pPr>
        <w:spacing w:after="0" w:line="240" w:lineRule="auto"/>
        <w:ind w:left="1440" w:hanging="1440"/>
        <w:rPr>
          <w:rFonts w:ascii="Arial" w:hAnsi="Arial" w:cs="Arial"/>
          <w:bCs/>
          <w:color w:val="000000" w:themeColor="text1"/>
          <w:sz w:val="20"/>
          <w:szCs w:val="20"/>
          <w:lang w:val="ro-RO"/>
        </w:rPr>
      </w:pPr>
      <w:r w:rsidRPr="00003620">
        <w:rPr>
          <w:rFonts w:ascii="Arial" w:hAnsi="Arial" w:cs="Arial"/>
          <w:b/>
          <w:bCs/>
          <w:color w:val="000000" w:themeColor="text1"/>
          <w:sz w:val="20"/>
          <w:szCs w:val="20"/>
          <w:lang w:val="ro-RO"/>
        </w:rPr>
        <w:t>- Administrator:</w:t>
      </w:r>
      <w:r w:rsidRPr="00003620">
        <w:rPr>
          <w:rFonts w:ascii="Arial" w:hAnsi="Arial" w:cs="Arial"/>
          <w:bCs/>
          <w:color w:val="000000" w:themeColor="text1"/>
          <w:sz w:val="20"/>
          <w:szCs w:val="20"/>
          <w:lang w:val="ro-RO"/>
        </w:rPr>
        <w:t xml:space="preserve"> </w:t>
      </w:r>
      <w:r w:rsidR="00954B40">
        <w:rPr>
          <w:rFonts w:ascii="Arial" w:hAnsi="Arial" w:cs="Arial"/>
          <w:bCs/>
          <w:color w:val="000000" w:themeColor="text1"/>
          <w:sz w:val="20"/>
          <w:szCs w:val="20"/>
          <w:lang w:val="ro-RO"/>
        </w:rPr>
        <w:t>Costea Mihaela</w:t>
      </w:r>
    </w:p>
    <w:p w:rsidR="00003620" w:rsidRPr="00003620" w:rsidRDefault="00003620" w:rsidP="00003620">
      <w:pPr>
        <w:spacing w:after="0" w:line="240" w:lineRule="auto"/>
        <w:ind w:left="1440" w:hanging="1440"/>
        <w:rPr>
          <w:rFonts w:ascii="Arial" w:hAnsi="Arial" w:cs="Arial"/>
          <w:bCs/>
          <w:color w:val="000000" w:themeColor="text1"/>
          <w:sz w:val="20"/>
          <w:szCs w:val="20"/>
          <w:lang w:val="ro-RO"/>
        </w:rPr>
      </w:pPr>
      <w:r w:rsidRPr="00003620">
        <w:rPr>
          <w:rFonts w:ascii="Arial" w:hAnsi="Arial" w:cs="Arial"/>
          <w:b/>
          <w:bCs/>
          <w:color w:val="000000" w:themeColor="text1"/>
          <w:sz w:val="20"/>
          <w:szCs w:val="20"/>
          <w:lang w:val="ro-RO"/>
        </w:rPr>
        <w:t>- Contact:</w:t>
      </w:r>
      <w:r w:rsidRPr="00003620">
        <w:rPr>
          <w:rFonts w:ascii="Arial" w:hAnsi="Arial" w:cs="Arial"/>
          <w:bCs/>
          <w:color w:val="000000" w:themeColor="text1"/>
          <w:sz w:val="20"/>
          <w:szCs w:val="20"/>
          <w:lang w:val="ro-RO"/>
        </w:rPr>
        <w:t xml:space="preserve"> </w:t>
      </w:r>
      <w:r w:rsidR="00954B40">
        <w:rPr>
          <w:rFonts w:ascii="Arial" w:hAnsi="Arial" w:cs="Arial"/>
          <w:bCs/>
          <w:color w:val="000000" w:themeColor="text1"/>
          <w:sz w:val="20"/>
          <w:szCs w:val="20"/>
          <w:lang w:val="ro-RO"/>
        </w:rPr>
        <w:t>Costea Dinca</w:t>
      </w:r>
    </w:p>
    <w:p w:rsidR="00954B40" w:rsidRPr="00954B40" w:rsidRDefault="00003620" w:rsidP="00954B40">
      <w:pPr>
        <w:spacing w:after="0" w:line="240" w:lineRule="auto"/>
        <w:ind w:left="1440" w:hanging="1440"/>
        <w:rPr>
          <w:rFonts w:ascii="Arial" w:hAnsi="Arial" w:cs="Arial"/>
          <w:bCs/>
          <w:color w:val="000000" w:themeColor="text1"/>
          <w:sz w:val="20"/>
          <w:szCs w:val="20"/>
        </w:rPr>
      </w:pPr>
      <w:r w:rsidRPr="00003620">
        <w:rPr>
          <w:rFonts w:ascii="Arial" w:hAnsi="Arial" w:cs="Arial"/>
          <w:b/>
          <w:bCs/>
          <w:color w:val="000000" w:themeColor="text1"/>
          <w:sz w:val="20"/>
          <w:szCs w:val="20"/>
          <w:lang w:val="ro-RO"/>
        </w:rPr>
        <w:t>- email.</w:t>
      </w:r>
      <w:r w:rsidRPr="00003620">
        <w:rPr>
          <w:rFonts w:ascii="Arial" w:hAnsi="Arial" w:cs="Arial"/>
          <w:bCs/>
          <w:color w:val="000000" w:themeColor="text1"/>
          <w:sz w:val="20"/>
          <w:szCs w:val="20"/>
          <w:lang w:val="ro-RO"/>
        </w:rPr>
        <w:t xml:space="preserve">   </w:t>
      </w:r>
      <w:r w:rsidR="00954B40" w:rsidRPr="00954B40">
        <w:rPr>
          <w:rFonts w:ascii="Arial" w:hAnsi="Arial" w:cs="Arial"/>
          <w:bCs/>
          <w:noProof/>
          <w:color w:val="000000" w:themeColor="text1"/>
          <w:sz w:val="20"/>
          <w:szCs w:val="20"/>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54B40" w:rsidRPr="00954B40">
        <w:rPr>
          <w:rFonts w:ascii="Arial" w:hAnsi="Arial" w:cs="Arial"/>
          <w:bCs/>
          <w:color w:val="000000" w:themeColor="text1"/>
          <w:sz w:val="20"/>
          <w:szCs w:val="20"/>
        </w:rPr>
        <w:t>costeadinca@yahoo.com</w:t>
      </w:r>
    </w:p>
    <w:p w:rsidR="00003620" w:rsidRPr="00003620" w:rsidRDefault="00003620" w:rsidP="00003620">
      <w:pPr>
        <w:spacing w:after="0" w:line="240" w:lineRule="auto"/>
        <w:ind w:left="1440" w:hanging="1440"/>
        <w:rPr>
          <w:rFonts w:ascii="Arial" w:hAnsi="Arial" w:cs="Arial"/>
          <w:bCs/>
          <w:color w:val="000000" w:themeColor="text1"/>
          <w:sz w:val="20"/>
          <w:szCs w:val="20"/>
          <w:lang w:val="ro-RO"/>
        </w:rPr>
      </w:pPr>
    </w:p>
    <w:p w:rsidR="003838D8" w:rsidRPr="0034163C" w:rsidRDefault="003838D8" w:rsidP="0034163C">
      <w:pPr>
        <w:spacing w:after="0" w:line="240" w:lineRule="auto"/>
        <w:ind w:left="1440" w:hanging="1440"/>
        <w:rPr>
          <w:rFonts w:ascii="Arial" w:hAnsi="Arial" w:cs="Arial"/>
          <w:b/>
          <w:color w:val="000000" w:themeColor="text1"/>
          <w:sz w:val="20"/>
          <w:szCs w:val="20"/>
          <w:lang w:val="fr-FR"/>
        </w:rPr>
      </w:pPr>
    </w:p>
    <w:p w:rsidR="00003620" w:rsidRPr="000C5588" w:rsidRDefault="000C5588" w:rsidP="000C5588">
      <w:pPr>
        <w:spacing w:after="0" w:line="240" w:lineRule="auto"/>
        <w:ind w:left="1440" w:hanging="1440"/>
        <w:rPr>
          <w:rFonts w:ascii="Arial" w:hAnsi="Arial" w:cs="Arial"/>
          <w:b/>
          <w:color w:val="000000" w:themeColor="text1"/>
          <w:sz w:val="20"/>
          <w:szCs w:val="20"/>
          <w:lang w:val="ro-RO"/>
        </w:rPr>
      </w:pPr>
      <w:r>
        <w:rPr>
          <w:rFonts w:ascii="Arial" w:hAnsi="Arial" w:cs="Arial"/>
          <w:b/>
          <w:color w:val="000000" w:themeColor="text1"/>
          <w:sz w:val="20"/>
          <w:szCs w:val="20"/>
          <w:lang w:val="ro-RO"/>
        </w:rPr>
        <w:t xml:space="preserve">III.DESCRIEREA PROIECTULUI </w:t>
      </w:r>
    </w:p>
    <w:p w:rsidR="00EC2CB7" w:rsidRDefault="00EC2CB7" w:rsidP="00B473B8">
      <w:pPr>
        <w:spacing w:after="0" w:line="240" w:lineRule="auto"/>
        <w:jc w:val="both"/>
        <w:rPr>
          <w:rFonts w:ascii="Arial" w:hAnsi="Arial" w:cs="Arial"/>
          <w:color w:val="000000" w:themeColor="text1"/>
          <w:sz w:val="20"/>
          <w:szCs w:val="20"/>
          <w:lang w:val="ro-RO"/>
        </w:rPr>
      </w:pPr>
    </w:p>
    <w:p w:rsidR="00B473B8" w:rsidRPr="00B473B8" w:rsidRDefault="00EC2CB7" w:rsidP="00B473B8">
      <w:pPr>
        <w:spacing w:after="0" w:line="240" w:lineRule="auto"/>
        <w:jc w:val="both"/>
        <w:rPr>
          <w:rFonts w:ascii="Arial" w:hAnsi="Arial" w:cs="Arial"/>
          <w:color w:val="000000" w:themeColor="text1"/>
          <w:sz w:val="20"/>
          <w:szCs w:val="20"/>
          <w:lang w:val="ro-RO"/>
        </w:rPr>
      </w:pPr>
      <w:r w:rsidRPr="00954B40">
        <w:rPr>
          <w:rFonts w:ascii="Arial" w:hAnsi="Arial" w:cs="Arial"/>
          <w:b/>
          <w:i/>
          <w:color w:val="000000" w:themeColor="text1"/>
          <w:sz w:val="20"/>
          <w:szCs w:val="20"/>
        </w:rPr>
        <w:t xml:space="preserve">SC HISTRIA TOUR MONDIAL SRL </w:t>
      </w:r>
      <w:r w:rsidR="00B473B8" w:rsidRPr="00B473B8">
        <w:rPr>
          <w:rFonts w:ascii="Arial" w:hAnsi="Arial" w:cs="Arial"/>
          <w:color w:val="000000" w:themeColor="text1"/>
          <w:sz w:val="20"/>
          <w:szCs w:val="20"/>
          <w:lang w:val="ro-RO"/>
        </w:rPr>
        <w:t>detine</w:t>
      </w:r>
      <w:r>
        <w:rPr>
          <w:rFonts w:ascii="Arial" w:hAnsi="Arial" w:cs="Arial"/>
          <w:color w:val="000000" w:themeColor="text1"/>
          <w:sz w:val="20"/>
          <w:szCs w:val="20"/>
          <w:lang w:val="ro-RO"/>
        </w:rPr>
        <w:t>,</w:t>
      </w:r>
      <w:r w:rsidR="00B473B8" w:rsidRPr="00B473B8">
        <w:rPr>
          <w:rFonts w:ascii="Arial" w:hAnsi="Arial" w:cs="Arial"/>
          <w:color w:val="000000" w:themeColor="text1"/>
          <w:sz w:val="20"/>
          <w:szCs w:val="20"/>
          <w:lang w:val="ro-RO"/>
        </w:rPr>
        <w:t xml:space="preserve"> conform </w:t>
      </w:r>
      <w:r>
        <w:rPr>
          <w:rFonts w:ascii="Arial" w:hAnsi="Arial" w:cs="Arial"/>
          <w:color w:val="000000" w:themeColor="text1"/>
          <w:sz w:val="20"/>
          <w:szCs w:val="20"/>
          <w:lang w:val="ro-RO"/>
        </w:rPr>
        <w:t>Act Notarial</w:t>
      </w:r>
      <w:r w:rsidR="00B473B8" w:rsidRPr="00B473B8">
        <w:rPr>
          <w:rFonts w:ascii="Arial" w:hAnsi="Arial" w:cs="Arial"/>
          <w:color w:val="000000" w:themeColor="text1"/>
          <w:sz w:val="20"/>
          <w:szCs w:val="20"/>
          <w:lang w:val="ro-RO"/>
        </w:rPr>
        <w:t xml:space="preserve"> nr. </w:t>
      </w:r>
      <w:r>
        <w:rPr>
          <w:rFonts w:ascii="Arial" w:hAnsi="Arial" w:cs="Arial"/>
          <w:color w:val="000000" w:themeColor="text1"/>
          <w:sz w:val="20"/>
          <w:szCs w:val="20"/>
          <w:lang w:val="ro-RO"/>
        </w:rPr>
        <w:t>958/23.05.2013, nr.49/23.05.2013 si nr.959/23.05.2013 – boruna Chirata,</w:t>
      </w:r>
      <w:r w:rsidR="00B473B8" w:rsidRPr="00B473B8">
        <w:rPr>
          <w:rFonts w:ascii="Arial" w:hAnsi="Arial" w:cs="Arial"/>
          <w:color w:val="000000" w:themeColor="text1"/>
          <w:sz w:val="20"/>
          <w:szCs w:val="20"/>
          <w:lang w:val="ro-RO"/>
        </w:rPr>
        <w:t xml:space="preserve"> </w:t>
      </w:r>
      <w:r w:rsidR="006C089A">
        <w:rPr>
          <w:rFonts w:ascii="Arial" w:hAnsi="Arial" w:cs="Arial"/>
          <w:color w:val="000000" w:themeColor="text1"/>
          <w:sz w:val="20"/>
          <w:szCs w:val="20"/>
          <w:lang w:val="ro-RO"/>
        </w:rPr>
        <w:t>imobilul alcatuit din</w:t>
      </w:r>
      <w:r>
        <w:rPr>
          <w:rFonts w:ascii="Arial" w:hAnsi="Arial" w:cs="Arial"/>
          <w:color w:val="000000" w:themeColor="text1"/>
          <w:sz w:val="20"/>
          <w:szCs w:val="20"/>
          <w:lang w:val="ro-RO"/>
        </w:rPr>
        <w:t xml:space="preserve"> teren </w:t>
      </w:r>
      <w:r w:rsidR="006C089A">
        <w:rPr>
          <w:rFonts w:ascii="Arial" w:hAnsi="Arial" w:cs="Arial"/>
          <w:color w:val="000000" w:themeColor="text1"/>
          <w:sz w:val="20"/>
          <w:szCs w:val="20"/>
          <w:lang w:val="ro-RO"/>
        </w:rPr>
        <w:t>in suprafata de 3751,00mp (din acte), 3573,00 (din masuratori) si constructia edificata pe el (D+P+3E – hotel Union).</w:t>
      </w:r>
    </w:p>
    <w:p w:rsidR="006C089A" w:rsidRPr="006C089A" w:rsidRDefault="006C089A" w:rsidP="006C089A">
      <w:pPr>
        <w:tabs>
          <w:tab w:val="right" w:pos="142"/>
        </w:tabs>
        <w:spacing w:after="0" w:line="240" w:lineRule="auto"/>
        <w:jc w:val="both"/>
        <w:rPr>
          <w:rFonts w:ascii="Arial" w:hAnsi="Arial" w:cs="Arial"/>
          <w:color w:val="000000" w:themeColor="text1"/>
          <w:sz w:val="20"/>
          <w:szCs w:val="20"/>
          <w:lang w:val="it-IT"/>
        </w:rPr>
      </w:pPr>
      <w:r w:rsidRPr="006C089A">
        <w:rPr>
          <w:rFonts w:ascii="Arial" w:hAnsi="Arial" w:cs="Arial"/>
          <w:color w:val="000000" w:themeColor="text1"/>
          <w:sz w:val="20"/>
          <w:szCs w:val="20"/>
          <w:lang w:val="it-IT"/>
        </w:rPr>
        <w:t>Terenul este aliniat cu latura de est la strada T. Vladimirescu, cu latura de nord-vest la strada 1 Mai, cu latura de vest la strada Rubin si se invecineaza la sud cu hotelul Diana.</w:t>
      </w:r>
    </w:p>
    <w:p w:rsidR="006C089A" w:rsidRPr="006C089A" w:rsidRDefault="006C089A" w:rsidP="006C089A">
      <w:pPr>
        <w:tabs>
          <w:tab w:val="right" w:pos="142"/>
        </w:tabs>
        <w:spacing w:after="0" w:line="240" w:lineRule="auto"/>
        <w:jc w:val="both"/>
        <w:rPr>
          <w:rFonts w:ascii="Arial" w:hAnsi="Arial" w:cs="Arial"/>
          <w:color w:val="000000" w:themeColor="text1"/>
          <w:sz w:val="20"/>
          <w:szCs w:val="20"/>
          <w:lang w:val="it-IT"/>
        </w:rPr>
      </w:pPr>
      <w:r w:rsidRPr="006C089A">
        <w:rPr>
          <w:rFonts w:ascii="Arial" w:hAnsi="Arial" w:cs="Arial"/>
          <w:color w:val="000000" w:themeColor="text1"/>
          <w:sz w:val="20"/>
          <w:szCs w:val="20"/>
          <w:lang w:val="it-IT"/>
        </w:rPr>
        <w:t>Accesul/iesirea auto in teren se realizeaza  din strada T. Vladimirescu si din strada 1 Mai</w:t>
      </w:r>
    </w:p>
    <w:p w:rsidR="003838D8" w:rsidRDefault="003838D8" w:rsidP="0034163C">
      <w:pPr>
        <w:tabs>
          <w:tab w:val="right" w:pos="142"/>
        </w:tabs>
        <w:spacing w:after="0" w:line="240" w:lineRule="auto"/>
        <w:jc w:val="both"/>
        <w:rPr>
          <w:rFonts w:ascii="Arial" w:hAnsi="Arial"/>
          <w:b/>
          <w:color w:val="000000" w:themeColor="text1"/>
          <w:sz w:val="20"/>
          <w:szCs w:val="20"/>
          <w:lang w:val="ro-RO"/>
        </w:rPr>
      </w:pPr>
    </w:p>
    <w:p w:rsidR="000C5588" w:rsidRDefault="000C5588" w:rsidP="0034163C">
      <w:pPr>
        <w:tabs>
          <w:tab w:val="right" w:pos="142"/>
        </w:tabs>
        <w:spacing w:after="0" w:line="240" w:lineRule="auto"/>
        <w:jc w:val="both"/>
        <w:rPr>
          <w:rFonts w:ascii="Arial" w:hAnsi="Arial"/>
          <w:b/>
          <w:color w:val="000000" w:themeColor="text1"/>
          <w:sz w:val="20"/>
          <w:szCs w:val="20"/>
          <w:lang w:val="ro-RO"/>
        </w:rPr>
      </w:pPr>
      <w:r>
        <w:rPr>
          <w:rFonts w:ascii="Arial" w:hAnsi="Arial"/>
          <w:b/>
          <w:color w:val="000000" w:themeColor="text1"/>
          <w:sz w:val="20"/>
          <w:szCs w:val="20"/>
          <w:lang w:val="ro-RO"/>
        </w:rPr>
        <w:t>III.1.</w:t>
      </w:r>
      <w:r w:rsidRPr="000C5588">
        <w:rPr>
          <w:rFonts w:ascii="Century Gothic" w:eastAsia="Times New Roman" w:hAnsi="Century Gothic"/>
          <w:b/>
          <w:lang w:val="ro-RO" w:eastAsia="ar-SA"/>
        </w:rPr>
        <w:t xml:space="preserve"> </w:t>
      </w:r>
      <w:r w:rsidRPr="000C5588">
        <w:rPr>
          <w:rFonts w:ascii="Arial" w:hAnsi="Arial"/>
          <w:b/>
          <w:color w:val="000000" w:themeColor="text1"/>
          <w:sz w:val="20"/>
          <w:szCs w:val="20"/>
          <w:lang w:val="ro-RO"/>
        </w:rPr>
        <w:t>Justificarea necesitatii proiectului</w:t>
      </w:r>
    </w:p>
    <w:p w:rsidR="009B2547" w:rsidRPr="009B2547" w:rsidRDefault="00956992" w:rsidP="009B2547">
      <w:pPr>
        <w:tabs>
          <w:tab w:val="right" w:pos="142"/>
        </w:tabs>
        <w:spacing w:after="0" w:line="240" w:lineRule="auto"/>
        <w:jc w:val="both"/>
        <w:rPr>
          <w:rFonts w:ascii="Arial" w:hAnsi="Arial"/>
          <w:color w:val="000000" w:themeColor="text1"/>
          <w:sz w:val="20"/>
          <w:szCs w:val="20"/>
          <w:lang w:val="fr-FR"/>
        </w:rPr>
      </w:pPr>
      <w:r w:rsidRPr="00956992">
        <w:rPr>
          <w:rFonts w:ascii="Arial" w:hAnsi="Arial"/>
          <w:color w:val="000000" w:themeColor="text1"/>
          <w:sz w:val="20"/>
          <w:szCs w:val="20"/>
          <w:lang w:val="ro-RO"/>
        </w:rPr>
        <w:t>Luind in considerare  punctele strengts  (</w:t>
      </w:r>
      <w:r w:rsidR="009B2547">
        <w:rPr>
          <w:rFonts w:ascii="Arial" w:hAnsi="Arial"/>
          <w:color w:val="000000" w:themeColor="text1"/>
          <w:sz w:val="20"/>
          <w:szCs w:val="20"/>
          <w:lang w:val="fr-FR"/>
        </w:rPr>
        <w:t>e</w:t>
      </w:r>
      <w:r w:rsidR="009B2547" w:rsidRPr="009B2547">
        <w:rPr>
          <w:rFonts w:ascii="Arial" w:hAnsi="Arial"/>
          <w:color w:val="000000" w:themeColor="text1"/>
          <w:sz w:val="20"/>
          <w:szCs w:val="20"/>
          <w:lang w:val="fr-FR"/>
        </w:rPr>
        <w:t>xistenta pe teren a constructiei</w:t>
      </w:r>
      <w:r w:rsidR="009B2547">
        <w:rPr>
          <w:rFonts w:ascii="Arial" w:hAnsi="Arial"/>
          <w:color w:val="000000" w:themeColor="text1"/>
          <w:sz w:val="20"/>
          <w:szCs w:val="20"/>
          <w:lang w:val="fr-FR"/>
        </w:rPr>
        <w:t xml:space="preserve"> </w:t>
      </w:r>
      <w:r w:rsidR="009B2547" w:rsidRPr="009B2547">
        <w:rPr>
          <w:rFonts w:ascii="Arial" w:hAnsi="Arial"/>
          <w:color w:val="000000" w:themeColor="text1"/>
          <w:sz w:val="20"/>
          <w:szCs w:val="20"/>
          <w:lang w:val="fr-FR"/>
        </w:rPr>
        <w:t>cu</w:t>
      </w:r>
      <w:r w:rsidR="009B2547">
        <w:rPr>
          <w:rFonts w:ascii="Arial" w:hAnsi="Arial"/>
          <w:color w:val="000000" w:themeColor="text1"/>
          <w:sz w:val="20"/>
          <w:szCs w:val="20"/>
          <w:lang w:val="fr-FR"/>
        </w:rPr>
        <w:t xml:space="preserve"> functiunea hotel si restaurant,</w:t>
      </w:r>
    </w:p>
    <w:p w:rsidR="00956992" w:rsidRDefault="00956992" w:rsidP="00956992">
      <w:pPr>
        <w:tabs>
          <w:tab w:val="right" w:pos="142"/>
        </w:tabs>
        <w:spacing w:after="0" w:line="240" w:lineRule="auto"/>
        <w:jc w:val="both"/>
        <w:rPr>
          <w:rFonts w:ascii="Arial" w:hAnsi="Arial"/>
          <w:bCs/>
          <w:color w:val="000000" w:themeColor="text1"/>
          <w:sz w:val="20"/>
          <w:szCs w:val="20"/>
          <w:lang w:val="ro-RO"/>
        </w:rPr>
      </w:pPr>
      <w:r w:rsidRPr="00956992">
        <w:rPr>
          <w:rFonts w:ascii="Arial" w:hAnsi="Arial"/>
          <w:color w:val="000000" w:themeColor="text1"/>
          <w:sz w:val="20"/>
          <w:szCs w:val="20"/>
          <w:lang w:val="ro-RO"/>
        </w:rPr>
        <w:t>atractii majore din punc</w:t>
      </w:r>
      <w:r w:rsidR="009B2547">
        <w:rPr>
          <w:rFonts w:ascii="Arial" w:hAnsi="Arial"/>
          <w:color w:val="000000" w:themeColor="text1"/>
          <w:sz w:val="20"/>
          <w:szCs w:val="20"/>
          <w:lang w:val="ro-RO"/>
        </w:rPr>
        <w:t>t de vedere turistic</w:t>
      </w:r>
      <w:r>
        <w:rPr>
          <w:rFonts w:ascii="Arial" w:hAnsi="Arial"/>
          <w:color w:val="000000" w:themeColor="text1"/>
          <w:sz w:val="20"/>
          <w:szCs w:val="20"/>
          <w:lang w:val="ro-RO"/>
        </w:rPr>
        <w:t xml:space="preserve"> ale zonei si afluxul de turisti</w:t>
      </w:r>
      <w:r w:rsidR="009B2547">
        <w:rPr>
          <w:rFonts w:ascii="Arial" w:hAnsi="Arial"/>
          <w:color w:val="000000" w:themeColor="text1"/>
          <w:sz w:val="20"/>
          <w:szCs w:val="20"/>
          <w:lang w:val="ro-RO"/>
        </w:rPr>
        <w:t>)</w:t>
      </w:r>
      <w:r>
        <w:rPr>
          <w:rFonts w:ascii="Arial" w:hAnsi="Arial"/>
          <w:color w:val="000000" w:themeColor="text1"/>
          <w:sz w:val="20"/>
          <w:szCs w:val="20"/>
          <w:lang w:val="ro-RO"/>
        </w:rPr>
        <w:t>,</w:t>
      </w:r>
      <w:r w:rsidRPr="00956992">
        <w:rPr>
          <w:rFonts w:ascii="Arial" w:hAnsi="Arial"/>
          <w:color w:val="000000" w:themeColor="text1"/>
          <w:sz w:val="20"/>
          <w:szCs w:val="20"/>
          <w:lang w:val="ro-RO"/>
        </w:rPr>
        <w:t xml:space="preserve"> beneficiarul </w:t>
      </w:r>
      <w:r w:rsidRPr="00956992">
        <w:rPr>
          <w:rFonts w:ascii="Arial" w:hAnsi="Arial"/>
          <w:bCs/>
          <w:color w:val="000000" w:themeColor="text1"/>
          <w:sz w:val="20"/>
          <w:szCs w:val="20"/>
          <w:lang w:val="ro-RO"/>
        </w:rPr>
        <w:t xml:space="preserve">si-a propus </w:t>
      </w:r>
      <w:r>
        <w:rPr>
          <w:rFonts w:ascii="Arial" w:hAnsi="Arial"/>
          <w:bCs/>
          <w:color w:val="000000" w:themeColor="text1"/>
          <w:sz w:val="20"/>
          <w:szCs w:val="20"/>
          <w:lang w:val="ro-RO"/>
        </w:rPr>
        <w:t>extinderea</w:t>
      </w:r>
      <w:r w:rsidR="009B1879" w:rsidRPr="009B1879">
        <w:rPr>
          <w:rFonts w:ascii="Arial" w:eastAsiaTheme="minorHAnsi" w:hAnsi="Arial" w:cs="Arial"/>
          <w:sz w:val="21"/>
          <w:szCs w:val="21"/>
        </w:rPr>
        <w:t xml:space="preserve"> </w:t>
      </w:r>
      <w:r w:rsidR="009B1879">
        <w:rPr>
          <w:rFonts w:ascii="Arial" w:hAnsi="Arial"/>
          <w:bCs/>
          <w:color w:val="000000" w:themeColor="text1"/>
          <w:sz w:val="20"/>
          <w:szCs w:val="20"/>
        </w:rPr>
        <w:t xml:space="preserve">activitatii de turis, prin extinderea </w:t>
      </w:r>
      <w:r>
        <w:rPr>
          <w:rFonts w:ascii="Arial" w:hAnsi="Arial"/>
          <w:bCs/>
          <w:color w:val="000000" w:themeColor="text1"/>
          <w:sz w:val="20"/>
          <w:szCs w:val="20"/>
          <w:lang w:val="ro-RO"/>
        </w:rPr>
        <w:t xml:space="preserve">hotelului existent cu un corp de cazare D+P+4E, care sa corespunda standardelor eco-label </w:t>
      </w:r>
      <w:r w:rsidRPr="00956992">
        <w:rPr>
          <w:rFonts w:ascii="Arial" w:hAnsi="Arial"/>
          <w:bCs/>
          <w:color w:val="000000" w:themeColor="text1"/>
          <w:sz w:val="20"/>
          <w:szCs w:val="20"/>
          <w:lang w:val="ro-RO"/>
        </w:rPr>
        <w:t>prin calitatea ecologica a constructiei, managementul eficient al surselor de apa si energie si al deseurilor, intretinerea facilitatilor de cazare, relationarea corecta cu zona inconjuratoare</w:t>
      </w:r>
      <w:r>
        <w:rPr>
          <w:rFonts w:ascii="Arial" w:hAnsi="Arial"/>
          <w:bCs/>
          <w:color w:val="000000" w:themeColor="text1"/>
          <w:sz w:val="20"/>
          <w:szCs w:val="20"/>
          <w:lang w:val="ro-RO"/>
        </w:rPr>
        <w:t>.</w:t>
      </w:r>
    </w:p>
    <w:p w:rsidR="00956992" w:rsidRPr="00956992" w:rsidRDefault="00956992" w:rsidP="00956992">
      <w:pPr>
        <w:tabs>
          <w:tab w:val="right" w:pos="142"/>
        </w:tabs>
        <w:spacing w:after="0" w:line="240" w:lineRule="auto"/>
        <w:jc w:val="both"/>
        <w:rPr>
          <w:rFonts w:ascii="Arial" w:hAnsi="Arial"/>
          <w:color w:val="000000" w:themeColor="text1"/>
          <w:sz w:val="20"/>
          <w:szCs w:val="20"/>
          <w:lang w:val="fr-FR"/>
        </w:rPr>
      </w:pPr>
      <w:r w:rsidRPr="00956992">
        <w:rPr>
          <w:rFonts w:ascii="Arial" w:hAnsi="Arial"/>
          <w:color w:val="000000" w:themeColor="text1"/>
          <w:sz w:val="20"/>
          <w:szCs w:val="20"/>
          <w:lang w:val="fr-FR"/>
        </w:rPr>
        <w:tab/>
        <w:t xml:space="preserve">Implementarea prezentului proiect vizeaza </w:t>
      </w:r>
      <w:r>
        <w:rPr>
          <w:rFonts w:ascii="Arial" w:hAnsi="Arial"/>
          <w:color w:val="000000" w:themeColor="text1"/>
          <w:sz w:val="20"/>
          <w:szCs w:val="20"/>
          <w:lang w:val="fr-FR"/>
        </w:rPr>
        <w:t xml:space="preserve">deasemeni </w:t>
      </w:r>
      <w:r w:rsidRPr="00956992">
        <w:rPr>
          <w:rFonts w:ascii="Arial" w:hAnsi="Arial"/>
          <w:color w:val="000000" w:themeColor="text1"/>
          <w:sz w:val="20"/>
          <w:szCs w:val="20"/>
          <w:lang w:val="fr-FR"/>
        </w:rPr>
        <w:t>crearea de noi oportunitati de angajare pentru tineri si femei.</w:t>
      </w:r>
    </w:p>
    <w:p w:rsidR="000C5588" w:rsidRPr="0034163C" w:rsidRDefault="000C5588" w:rsidP="0034163C">
      <w:pPr>
        <w:tabs>
          <w:tab w:val="right" w:pos="142"/>
        </w:tabs>
        <w:spacing w:after="0" w:line="240" w:lineRule="auto"/>
        <w:jc w:val="both"/>
        <w:rPr>
          <w:rFonts w:ascii="Arial" w:hAnsi="Arial"/>
          <w:b/>
          <w:color w:val="000000" w:themeColor="text1"/>
          <w:sz w:val="20"/>
          <w:szCs w:val="20"/>
          <w:lang w:val="ro-RO"/>
        </w:rPr>
      </w:pPr>
    </w:p>
    <w:p w:rsidR="00C22E85" w:rsidRPr="00C22E85" w:rsidRDefault="000C5588" w:rsidP="00C22E85">
      <w:pPr>
        <w:tabs>
          <w:tab w:val="right" w:pos="142"/>
        </w:tabs>
        <w:spacing w:after="0" w:line="240" w:lineRule="auto"/>
        <w:jc w:val="both"/>
        <w:rPr>
          <w:rFonts w:ascii="Arial" w:hAnsi="Arial"/>
          <w:b/>
          <w:color w:val="000000" w:themeColor="text1"/>
          <w:sz w:val="20"/>
          <w:szCs w:val="20"/>
          <w:lang w:val="pt-BR"/>
        </w:rPr>
      </w:pPr>
      <w:r>
        <w:rPr>
          <w:rFonts w:ascii="Arial" w:hAnsi="Arial"/>
          <w:b/>
          <w:color w:val="000000" w:themeColor="text1"/>
          <w:sz w:val="20"/>
          <w:szCs w:val="20"/>
          <w:lang w:val="pt-BR"/>
        </w:rPr>
        <w:t>III.2</w:t>
      </w:r>
      <w:r w:rsidR="003838D8" w:rsidRPr="0034163C">
        <w:rPr>
          <w:rFonts w:ascii="Arial" w:hAnsi="Arial"/>
          <w:b/>
          <w:color w:val="000000" w:themeColor="text1"/>
          <w:sz w:val="20"/>
          <w:szCs w:val="20"/>
          <w:lang w:val="pt-BR"/>
        </w:rPr>
        <w:t xml:space="preserve">.Bilanţul teritorial </w:t>
      </w:r>
      <w:r w:rsidR="00833D4C">
        <w:rPr>
          <w:rFonts w:ascii="Arial" w:hAnsi="Arial"/>
          <w:b/>
          <w:color w:val="000000" w:themeColor="text1"/>
          <w:sz w:val="20"/>
          <w:szCs w:val="20"/>
          <w:lang w:val="pt-BR"/>
        </w:rPr>
        <w:t>(pentru intregul complex)</w:t>
      </w:r>
    </w:p>
    <w:p w:rsidR="00C22E85" w:rsidRDefault="00C22E85" w:rsidP="00C22E85">
      <w:pPr>
        <w:tabs>
          <w:tab w:val="right" w:pos="142"/>
        </w:tabs>
        <w:spacing w:after="0"/>
        <w:jc w:val="both"/>
        <w:rPr>
          <w:rFonts w:ascii="Arial" w:hAnsi="Arial"/>
          <w:color w:val="000000"/>
          <w:sz w:val="20"/>
          <w:szCs w:val="20"/>
          <w:lang w:val="es-ES_tradnl"/>
        </w:rPr>
      </w:pPr>
      <w:r w:rsidRPr="003B0083">
        <w:rPr>
          <w:rFonts w:ascii="Arial" w:hAnsi="Arial"/>
          <w:color w:val="000000"/>
          <w:sz w:val="20"/>
          <w:szCs w:val="20"/>
          <w:lang w:val="es-ES_tradnl"/>
        </w:rPr>
        <w:t>Steren</w:t>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sidRPr="003B0083">
        <w:rPr>
          <w:rFonts w:ascii="Arial" w:hAnsi="Arial"/>
          <w:color w:val="000000"/>
          <w:sz w:val="20"/>
          <w:szCs w:val="20"/>
          <w:lang w:val="es-ES_tradnl"/>
        </w:rPr>
        <w:t>3573,00mp</w:t>
      </w:r>
    </w:p>
    <w:p w:rsidR="00833D4C" w:rsidRPr="00833D4C" w:rsidRDefault="00833D4C" w:rsidP="00833D4C">
      <w:pPr>
        <w:pStyle w:val="ListParagraph"/>
        <w:tabs>
          <w:tab w:val="left" w:pos="0"/>
          <w:tab w:val="left" w:pos="90"/>
        </w:tabs>
        <w:spacing w:after="0"/>
        <w:ind w:left="0" w:right="-66"/>
        <w:jc w:val="both"/>
        <w:rPr>
          <w:rFonts w:ascii="Arial" w:hAnsi="Arial" w:cs="Arial"/>
          <w:color w:val="000000"/>
          <w:sz w:val="20"/>
          <w:szCs w:val="20"/>
        </w:rPr>
      </w:pPr>
      <w:r w:rsidRPr="003B0083">
        <w:rPr>
          <w:rFonts w:ascii="Arial" w:hAnsi="Arial" w:cs="Arial"/>
          <w:color w:val="000000"/>
          <w:sz w:val="20"/>
          <w:szCs w:val="20"/>
        </w:rPr>
        <w:t>Sconstruita la sol</w:t>
      </w:r>
      <w:r>
        <w:rPr>
          <w:rFonts w:ascii="Arial" w:hAnsi="Arial" w:cs="Arial"/>
          <w:color w:val="000000"/>
          <w:sz w:val="20"/>
          <w:szCs w:val="20"/>
        </w:rPr>
        <w:t>(corp existent)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760,70mp</w:t>
      </w:r>
    </w:p>
    <w:p w:rsidR="00C22E85" w:rsidRDefault="00C22E85" w:rsidP="00C22E85">
      <w:pPr>
        <w:pStyle w:val="ListParagraph"/>
        <w:tabs>
          <w:tab w:val="left" w:pos="0"/>
          <w:tab w:val="left" w:pos="90"/>
        </w:tabs>
        <w:spacing w:after="0"/>
        <w:ind w:left="0" w:right="-66"/>
        <w:jc w:val="both"/>
        <w:rPr>
          <w:rFonts w:ascii="Arial" w:hAnsi="Arial" w:cs="Arial"/>
          <w:color w:val="000000"/>
          <w:sz w:val="20"/>
          <w:szCs w:val="20"/>
        </w:rPr>
      </w:pPr>
      <w:r w:rsidRPr="003B0083">
        <w:rPr>
          <w:rFonts w:ascii="Arial" w:hAnsi="Arial" w:cs="Arial"/>
          <w:color w:val="000000"/>
          <w:sz w:val="20"/>
          <w:szCs w:val="20"/>
        </w:rPr>
        <w:t>Sconstruita la sol</w:t>
      </w:r>
      <w:r>
        <w:rPr>
          <w:rFonts w:ascii="Arial" w:hAnsi="Arial" w:cs="Arial"/>
          <w:color w:val="000000"/>
          <w:sz w:val="20"/>
          <w:szCs w:val="20"/>
        </w:rPr>
        <w:t>(corp nou)</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B0083">
        <w:rPr>
          <w:rFonts w:ascii="Arial" w:hAnsi="Arial" w:cs="Arial"/>
          <w:color w:val="000000"/>
          <w:sz w:val="20"/>
          <w:szCs w:val="20"/>
        </w:rPr>
        <w:t xml:space="preserve"> 613,45mp</w:t>
      </w:r>
    </w:p>
    <w:p w:rsidR="00833D4C" w:rsidRPr="003B0083" w:rsidRDefault="00833D4C" w:rsidP="00833D4C">
      <w:pPr>
        <w:pStyle w:val="Style1"/>
        <w:tabs>
          <w:tab w:val="left" w:pos="0"/>
          <w:tab w:val="left" w:pos="360"/>
        </w:tabs>
        <w:ind w:left="0" w:right="-66"/>
        <w:jc w:val="both"/>
        <w:rPr>
          <w:rFonts w:ascii="Arial" w:hAnsi="Arial" w:cs="Arial"/>
          <w:color w:val="000000"/>
          <w:sz w:val="20"/>
          <w:szCs w:val="20"/>
        </w:rPr>
      </w:pPr>
      <w:r w:rsidRPr="003B0083">
        <w:rPr>
          <w:rFonts w:ascii="Arial" w:hAnsi="Arial"/>
          <w:color w:val="000000"/>
          <w:sz w:val="20"/>
          <w:szCs w:val="20"/>
          <w:lang w:val="es-ES_tradnl"/>
        </w:rPr>
        <w:t>Sd</w:t>
      </w:r>
      <w:r>
        <w:rPr>
          <w:rFonts w:ascii="Arial" w:hAnsi="Arial"/>
          <w:color w:val="000000"/>
          <w:sz w:val="20"/>
          <w:szCs w:val="20"/>
          <w:lang w:val="es-ES_tradnl"/>
        </w:rPr>
        <w:t>(corp existent)</w:t>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s="Arial"/>
          <w:color w:val="000000"/>
          <w:sz w:val="20"/>
          <w:szCs w:val="20"/>
        </w:rPr>
        <w:t>4454,87mp</w:t>
      </w:r>
    </w:p>
    <w:p w:rsidR="00C22E85" w:rsidRPr="003B0083" w:rsidRDefault="00C22E85" w:rsidP="00C22E85">
      <w:pPr>
        <w:pStyle w:val="Style1"/>
        <w:tabs>
          <w:tab w:val="left" w:pos="0"/>
          <w:tab w:val="left" w:pos="360"/>
        </w:tabs>
        <w:ind w:left="0" w:right="-66"/>
        <w:jc w:val="both"/>
        <w:rPr>
          <w:rFonts w:ascii="Arial" w:hAnsi="Arial" w:cs="Arial"/>
          <w:color w:val="000000"/>
          <w:sz w:val="20"/>
          <w:szCs w:val="20"/>
        </w:rPr>
      </w:pPr>
      <w:r w:rsidRPr="003B0083">
        <w:rPr>
          <w:rFonts w:ascii="Arial" w:hAnsi="Arial"/>
          <w:color w:val="000000"/>
          <w:sz w:val="20"/>
          <w:szCs w:val="20"/>
          <w:lang w:val="es-ES_tradnl"/>
        </w:rPr>
        <w:t>Sd</w:t>
      </w:r>
      <w:r>
        <w:rPr>
          <w:rFonts w:ascii="Arial" w:hAnsi="Arial"/>
          <w:color w:val="000000"/>
          <w:sz w:val="20"/>
          <w:szCs w:val="20"/>
          <w:lang w:val="es-ES_tradnl"/>
        </w:rPr>
        <w:t>(corp nou)</w:t>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Pr>
          <w:rFonts w:ascii="Arial" w:hAnsi="Arial"/>
          <w:color w:val="000000"/>
          <w:sz w:val="20"/>
          <w:szCs w:val="20"/>
          <w:lang w:val="es-ES_tradnl"/>
        </w:rPr>
        <w:tab/>
      </w:r>
      <w:r w:rsidRPr="003B0083">
        <w:rPr>
          <w:rFonts w:ascii="Arial" w:hAnsi="Arial" w:cs="Arial"/>
          <w:color w:val="000000"/>
          <w:sz w:val="20"/>
          <w:szCs w:val="20"/>
        </w:rPr>
        <w:t xml:space="preserve"> </w:t>
      </w:r>
      <w:r>
        <w:rPr>
          <w:rFonts w:ascii="Arial" w:hAnsi="Arial" w:cs="Arial"/>
          <w:color w:val="000000"/>
          <w:sz w:val="20"/>
          <w:szCs w:val="20"/>
        </w:rPr>
        <w:tab/>
      </w:r>
      <w:r w:rsidRPr="003B0083">
        <w:rPr>
          <w:rFonts w:ascii="Arial" w:hAnsi="Arial" w:cs="Arial"/>
          <w:color w:val="000000"/>
          <w:sz w:val="20"/>
          <w:szCs w:val="20"/>
        </w:rPr>
        <w:t>3652,54mp</w:t>
      </w:r>
    </w:p>
    <w:p w:rsidR="00C22E85" w:rsidRPr="00EA7409" w:rsidRDefault="00C22E85" w:rsidP="00C22E85">
      <w:pPr>
        <w:tabs>
          <w:tab w:val="right" w:pos="142"/>
        </w:tabs>
        <w:spacing w:after="0"/>
        <w:jc w:val="both"/>
        <w:rPr>
          <w:rFonts w:ascii="Arial" w:hAnsi="Arial"/>
          <w:color w:val="000000"/>
          <w:sz w:val="20"/>
          <w:szCs w:val="20"/>
          <w:lang w:val="es-ES_tradnl"/>
        </w:rPr>
      </w:pPr>
      <w:r w:rsidRPr="00EA7409">
        <w:rPr>
          <w:rFonts w:ascii="Arial" w:hAnsi="Arial"/>
          <w:color w:val="000000"/>
          <w:sz w:val="20"/>
          <w:szCs w:val="20"/>
          <w:lang w:val="es-ES_tradnl"/>
        </w:rPr>
        <w:t>Scarosabil</w:t>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00D318EB">
        <w:rPr>
          <w:rFonts w:ascii="Arial" w:hAnsi="Arial"/>
          <w:color w:val="000000"/>
          <w:sz w:val="20"/>
          <w:szCs w:val="20"/>
          <w:lang w:val="es-ES_tradnl"/>
        </w:rPr>
        <w:t>480,00mp</w:t>
      </w:r>
    </w:p>
    <w:p w:rsidR="00C22E85" w:rsidRPr="00EA7409" w:rsidRDefault="00C22E85" w:rsidP="00C22E85">
      <w:pPr>
        <w:tabs>
          <w:tab w:val="right" w:pos="142"/>
        </w:tabs>
        <w:spacing w:after="0"/>
        <w:jc w:val="both"/>
        <w:rPr>
          <w:rFonts w:ascii="Arial" w:hAnsi="Arial"/>
          <w:color w:val="000000"/>
          <w:sz w:val="20"/>
          <w:szCs w:val="20"/>
          <w:lang w:val="es-ES_tradnl"/>
        </w:rPr>
      </w:pPr>
      <w:r w:rsidRPr="00EA7409">
        <w:rPr>
          <w:rFonts w:ascii="Arial" w:hAnsi="Arial"/>
          <w:color w:val="000000"/>
          <w:sz w:val="20"/>
          <w:szCs w:val="20"/>
          <w:lang w:val="es-ES_tradnl"/>
        </w:rPr>
        <w:t>Locuri parcare................35</w:t>
      </w:r>
    </w:p>
    <w:p w:rsidR="00C22E85" w:rsidRPr="00EA7409" w:rsidRDefault="00C22E85" w:rsidP="00C22E85">
      <w:pPr>
        <w:tabs>
          <w:tab w:val="right" w:pos="142"/>
        </w:tabs>
        <w:spacing w:after="0"/>
        <w:jc w:val="both"/>
        <w:rPr>
          <w:rFonts w:ascii="Arial" w:hAnsi="Arial"/>
          <w:color w:val="000000"/>
          <w:sz w:val="20"/>
          <w:szCs w:val="20"/>
          <w:lang w:val="es-ES_tradnl"/>
        </w:rPr>
      </w:pPr>
      <w:r w:rsidRPr="00EA7409">
        <w:rPr>
          <w:rFonts w:ascii="Arial" w:hAnsi="Arial"/>
          <w:color w:val="000000"/>
          <w:sz w:val="20"/>
          <w:szCs w:val="20"/>
          <w:lang w:val="es-ES_tradnl"/>
        </w:rPr>
        <w:t>Salei, platforme,terase,piscina ext</w:t>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00D318EB">
        <w:rPr>
          <w:rFonts w:ascii="Arial" w:hAnsi="Arial"/>
          <w:color w:val="000000"/>
          <w:sz w:val="20"/>
          <w:szCs w:val="20"/>
          <w:lang w:val="es-ES_tradnl"/>
        </w:rPr>
        <w:t>998,85mp</w:t>
      </w:r>
    </w:p>
    <w:p w:rsidR="00C22E85" w:rsidRPr="00EA7409" w:rsidRDefault="00C22E85" w:rsidP="00C22E85">
      <w:pPr>
        <w:tabs>
          <w:tab w:val="right" w:pos="142"/>
        </w:tabs>
        <w:spacing w:after="0"/>
        <w:jc w:val="both"/>
        <w:rPr>
          <w:rFonts w:ascii="Arial" w:hAnsi="Arial"/>
          <w:color w:val="000000"/>
          <w:sz w:val="20"/>
          <w:szCs w:val="20"/>
          <w:lang w:val="es-ES_tradnl"/>
        </w:rPr>
      </w:pPr>
      <w:r w:rsidRPr="00EA7409">
        <w:rPr>
          <w:rFonts w:ascii="Arial" w:hAnsi="Arial"/>
          <w:color w:val="000000"/>
          <w:sz w:val="20"/>
          <w:szCs w:val="20"/>
          <w:lang w:val="es-ES_tradnl"/>
        </w:rPr>
        <w:t>Sspatii verzi</w:t>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r>
      <w:r w:rsidRPr="00EA7409">
        <w:rPr>
          <w:rFonts w:ascii="Arial" w:hAnsi="Arial"/>
          <w:color w:val="000000"/>
          <w:sz w:val="20"/>
          <w:szCs w:val="20"/>
          <w:lang w:val="es-ES_tradnl"/>
        </w:rPr>
        <w:tab/>
        <w:t xml:space="preserve">  </w:t>
      </w:r>
      <w:r w:rsidRPr="00EA7409">
        <w:rPr>
          <w:rFonts w:ascii="Arial" w:hAnsi="Arial"/>
          <w:color w:val="000000"/>
          <w:sz w:val="20"/>
          <w:szCs w:val="20"/>
          <w:lang w:val="es-ES_tradnl"/>
        </w:rPr>
        <w:tab/>
      </w:r>
      <w:r w:rsidR="00D318EB">
        <w:rPr>
          <w:rFonts w:ascii="Arial" w:hAnsi="Arial"/>
          <w:color w:val="000000"/>
          <w:sz w:val="20"/>
          <w:szCs w:val="20"/>
          <w:lang w:val="es-ES_tradnl"/>
        </w:rPr>
        <w:t>720,00mp</w:t>
      </w:r>
    </w:p>
    <w:p w:rsidR="00C22E85" w:rsidRPr="00EA7409" w:rsidRDefault="00C22E85" w:rsidP="00C22E85">
      <w:pPr>
        <w:tabs>
          <w:tab w:val="right" w:pos="142"/>
        </w:tabs>
        <w:spacing w:after="0"/>
        <w:jc w:val="both"/>
        <w:rPr>
          <w:rFonts w:ascii="Arial" w:hAnsi="Arial"/>
          <w:color w:val="000000"/>
          <w:sz w:val="20"/>
          <w:szCs w:val="20"/>
          <w:lang w:val="es-ES_tradnl"/>
        </w:rPr>
      </w:pPr>
      <w:r w:rsidRPr="00EA7409">
        <w:rPr>
          <w:rFonts w:ascii="Arial" w:hAnsi="Arial"/>
          <w:color w:val="000000"/>
          <w:sz w:val="20"/>
          <w:szCs w:val="20"/>
          <w:lang w:val="es-ES_tradnl"/>
        </w:rPr>
        <w:t>POT propus..................38%</w:t>
      </w:r>
    </w:p>
    <w:p w:rsidR="007A505B" w:rsidRPr="00C22E85" w:rsidRDefault="00C22E85" w:rsidP="00C22E85">
      <w:pPr>
        <w:tabs>
          <w:tab w:val="right" w:pos="142"/>
        </w:tabs>
        <w:spacing w:after="0"/>
        <w:jc w:val="both"/>
        <w:rPr>
          <w:rFonts w:ascii="Arial" w:hAnsi="Arial"/>
          <w:color w:val="000000"/>
          <w:sz w:val="20"/>
          <w:szCs w:val="20"/>
          <w:lang w:val="es-ES_tradnl"/>
        </w:rPr>
      </w:pPr>
      <w:r w:rsidRPr="00EA7409">
        <w:rPr>
          <w:rFonts w:ascii="Arial" w:hAnsi="Arial"/>
          <w:color w:val="000000"/>
          <w:sz w:val="20"/>
          <w:szCs w:val="20"/>
          <w:lang w:val="es-ES_tradnl"/>
        </w:rPr>
        <w:t>CUT propus.................</w:t>
      </w:r>
      <w:r>
        <w:rPr>
          <w:rFonts w:ascii="Arial" w:hAnsi="Arial"/>
          <w:color w:val="000000"/>
          <w:sz w:val="20"/>
          <w:szCs w:val="20"/>
          <w:lang w:val="es-ES_tradnl"/>
        </w:rPr>
        <w:t>...2</w:t>
      </w:r>
    </w:p>
    <w:p w:rsidR="007A505B" w:rsidRDefault="007A505B" w:rsidP="0034163C">
      <w:pPr>
        <w:tabs>
          <w:tab w:val="right" w:pos="142"/>
        </w:tabs>
        <w:spacing w:after="0" w:line="240" w:lineRule="auto"/>
        <w:jc w:val="both"/>
        <w:rPr>
          <w:rFonts w:ascii="Arial" w:hAnsi="Arial"/>
          <w:b/>
          <w:color w:val="000000" w:themeColor="text1"/>
          <w:sz w:val="20"/>
          <w:szCs w:val="20"/>
          <w:lang w:val="ro-RO"/>
        </w:rPr>
      </w:pPr>
    </w:p>
    <w:p w:rsidR="00BA0D52" w:rsidRPr="003F0D49" w:rsidRDefault="000C5588" w:rsidP="0034163C">
      <w:pPr>
        <w:tabs>
          <w:tab w:val="right" w:pos="142"/>
        </w:tabs>
        <w:spacing w:after="0" w:line="240" w:lineRule="auto"/>
        <w:jc w:val="both"/>
        <w:rPr>
          <w:rFonts w:ascii="Arial" w:hAnsi="Arial"/>
          <w:b/>
          <w:color w:val="000000" w:themeColor="text1"/>
          <w:sz w:val="20"/>
          <w:szCs w:val="20"/>
          <w:lang w:val="ro-RO"/>
        </w:rPr>
      </w:pPr>
      <w:r>
        <w:rPr>
          <w:rFonts w:ascii="Arial" w:hAnsi="Arial"/>
          <w:b/>
          <w:color w:val="000000" w:themeColor="text1"/>
          <w:sz w:val="20"/>
          <w:szCs w:val="20"/>
          <w:lang w:val="ro-RO"/>
        </w:rPr>
        <w:t>III.3</w:t>
      </w:r>
      <w:r w:rsidR="003838D8" w:rsidRPr="0034163C">
        <w:rPr>
          <w:rFonts w:ascii="Arial" w:hAnsi="Arial"/>
          <w:b/>
          <w:color w:val="000000" w:themeColor="text1"/>
          <w:sz w:val="20"/>
          <w:szCs w:val="20"/>
          <w:lang w:val="ro-RO"/>
        </w:rPr>
        <w:t>.</w:t>
      </w:r>
      <w:r w:rsidR="007A505B">
        <w:rPr>
          <w:rFonts w:ascii="Arial" w:hAnsi="Arial"/>
          <w:b/>
          <w:color w:val="000000" w:themeColor="text1"/>
          <w:sz w:val="20"/>
          <w:szCs w:val="20"/>
          <w:lang w:val="ro-RO"/>
        </w:rPr>
        <w:t>Elementele caracteristice proiectului propus</w:t>
      </w:r>
    </w:p>
    <w:p w:rsidR="00BA0D52" w:rsidRDefault="00BA0D52" w:rsidP="00BA0D52">
      <w:pPr>
        <w:tabs>
          <w:tab w:val="right" w:pos="142"/>
        </w:tabs>
        <w:spacing w:after="0" w:line="240" w:lineRule="auto"/>
        <w:jc w:val="both"/>
        <w:rPr>
          <w:rFonts w:ascii="Arial" w:hAnsi="Arial"/>
          <w:color w:val="000000" w:themeColor="text1"/>
          <w:sz w:val="20"/>
          <w:szCs w:val="20"/>
          <w:lang w:val="ro-RO"/>
        </w:rPr>
      </w:pPr>
      <w:r w:rsidRPr="00BA0D52">
        <w:rPr>
          <w:rFonts w:ascii="Arial" w:hAnsi="Arial"/>
          <w:color w:val="000000" w:themeColor="text1"/>
          <w:sz w:val="20"/>
          <w:szCs w:val="20"/>
          <w:lang w:val="ro-RO"/>
        </w:rPr>
        <w:t xml:space="preserve">In acest moment, pe amplasament </w:t>
      </w:r>
      <w:r w:rsidR="000A0A56">
        <w:rPr>
          <w:rFonts w:ascii="Arial" w:hAnsi="Arial"/>
          <w:color w:val="000000" w:themeColor="text1"/>
          <w:sz w:val="20"/>
          <w:szCs w:val="20"/>
          <w:lang w:val="ro-RO"/>
        </w:rPr>
        <w:t>functione</w:t>
      </w:r>
      <w:r w:rsidR="00833D4C">
        <w:rPr>
          <w:rFonts w:ascii="Arial" w:hAnsi="Arial"/>
          <w:color w:val="000000" w:themeColor="text1"/>
          <w:sz w:val="20"/>
          <w:szCs w:val="20"/>
          <w:lang w:val="ro-RO"/>
        </w:rPr>
        <w:t>aza hotelul-restaurant „Union”.</w:t>
      </w:r>
    </w:p>
    <w:p w:rsidR="00926505" w:rsidRPr="00926505" w:rsidRDefault="00926505" w:rsidP="00926505">
      <w:pPr>
        <w:tabs>
          <w:tab w:val="right" w:pos="142"/>
        </w:tabs>
        <w:spacing w:after="0" w:line="240" w:lineRule="auto"/>
        <w:jc w:val="both"/>
        <w:rPr>
          <w:rFonts w:ascii="Arial" w:hAnsi="Arial"/>
          <w:color w:val="000000" w:themeColor="text1"/>
          <w:sz w:val="20"/>
          <w:szCs w:val="20"/>
          <w:lang w:val="it-IT"/>
        </w:rPr>
      </w:pPr>
      <w:r w:rsidRPr="00926505">
        <w:rPr>
          <w:rFonts w:ascii="Arial" w:hAnsi="Arial"/>
          <w:color w:val="000000" w:themeColor="text1"/>
          <w:sz w:val="20"/>
          <w:szCs w:val="20"/>
          <w:lang w:val="it-IT"/>
        </w:rPr>
        <w:t xml:space="preserve">Conform Certificatului de Urbanism nr. </w:t>
      </w:r>
      <w:r>
        <w:rPr>
          <w:rFonts w:ascii="Arial" w:hAnsi="Arial"/>
          <w:color w:val="000000" w:themeColor="text1"/>
          <w:sz w:val="20"/>
          <w:szCs w:val="20"/>
          <w:lang w:val="it-IT"/>
        </w:rPr>
        <w:t>392</w:t>
      </w:r>
      <w:r w:rsidRPr="00926505">
        <w:rPr>
          <w:rFonts w:ascii="Arial" w:hAnsi="Arial"/>
          <w:color w:val="000000" w:themeColor="text1"/>
          <w:sz w:val="20"/>
          <w:szCs w:val="20"/>
          <w:lang w:val="it-IT"/>
        </w:rPr>
        <w:t>/20.</w:t>
      </w:r>
      <w:r>
        <w:rPr>
          <w:rFonts w:ascii="Arial" w:hAnsi="Arial"/>
          <w:color w:val="000000" w:themeColor="text1"/>
          <w:sz w:val="20"/>
          <w:szCs w:val="20"/>
          <w:lang w:val="it-IT"/>
        </w:rPr>
        <w:t>12</w:t>
      </w:r>
      <w:r w:rsidRPr="00926505">
        <w:rPr>
          <w:rFonts w:ascii="Arial" w:hAnsi="Arial"/>
          <w:color w:val="000000" w:themeColor="text1"/>
          <w:sz w:val="20"/>
          <w:szCs w:val="20"/>
          <w:lang w:val="it-IT"/>
        </w:rPr>
        <w:t xml:space="preserve">.2016, emis de Primaria orasului Eforie, beneficiarul poate executa pe teren lucrari </w:t>
      </w:r>
      <w:r>
        <w:rPr>
          <w:rFonts w:ascii="Arial" w:hAnsi="Arial"/>
          <w:color w:val="000000" w:themeColor="text1"/>
          <w:sz w:val="20"/>
          <w:szCs w:val="20"/>
          <w:lang w:val="it-IT"/>
        </w:rPr>
        <w:t xml:space="preserve">de </w:t>
      </w:r>
      <w:r w:rsidRPr="00926505">
        <w:rPr>
          <w:rFonts w:ascii="Arial" w:hAnsi="Arial"/>
          <w:color w:val="000000" w:themeColor="text1"/>
          <w:sz w:val="20"/>
          <w:szCs w:val="20"/>
          <w:lang w:val="it-IT"/>
        </w:rPr>
        <w:t>extinde</w:t>
      </w:r>
      <w:r>
        <w:rPr>
          <w:rFonts w:ascii="Arial" w:hAnsi="Arial"/>
          <w:color w:val="000000" w:themeColor="text1"/>
          <w:sz w:val="20"/>
          <w:szCs w:val="20"/>
          <w:lang w:val="it-IT"/>
        </w:rPr>
        <w:t>re</w:t>
      </w:r>
      <w:r w:rsidRPr="00926505">
        <w:rPr>
          <w:rFonts w:ascii="Arial" w:hAnsi="Arial"/>
          <w:color w:val="000000" w:themeColor="text1"/>
          <w:sz w:val="20"/>
          <w:szCs w:val="20"/>
          <w:lang w:val="it-IT"/>
        </w:rPr>
        <w:t xml:space="preserve"> </w:t>
      </w:r>
      <w:r>
        <w:rPr>
          <w:rFonts w:ascii="Arial" w:hAnsi="Arial"/>
          <w:color w:val="000000" w:themeColor="text1"/>
          <w:sz w:val="20"/>
          <w:szCs w:val="20"/>
          <w:lang w:val="it-IT"/>
        </w:rPr>
        <w:t>a constructiei existente</w:t>
      </w:r>
      <w:r w:rsidRPr="00926505">
        <w:rPr>
          <w:rFonts w:ascii="Arial" w:hAnsi="Arial"/>
          <w:color w:val="000000" w:themeColor="text1"/>
          <w:sz w:val="20"/>
          <w:szCs w:val="20"/>
          <w:lang w:val="it-IT"/>
        </w:rPr>
        <w:t xml:space="preserve"> cu un corp</w:t>
      </w:r>
      <w:r>
        <w:rPr>
          <w:rFonts w:ascii="Arial" w:hAnsi="Arial"/>
          <w:color w:val="000000" w:themeColor="text1"/>
          <w:sz w:val="20"/>
          <w:szCs w:val="20"/>
          <w:lang w:val="it-IT"/>
        </w:rPr>
        <w:t xml:space="preserve"> de cazare</w:t>
      </w:r>
      <w:r w:rsidRPr="00926505">
        <w:rPr>
          <w:rFonts w:ascii="Arial" w:hAnsi="Arial"/>
          <w:color w:val="000000" w:themeColor="text1"/>
          <w:sz w:val="20"/>
          <w:szCs w:val="20"/>
          <w:lang w:val="it-IT"/>
        </w:rPr>
        <w:t xml:space="preserve"> D+P+4E.</w:t>
      </w:r>
    </w:p>
    <w:p w:rsidR="00893A6A" w:rsidRPr="006B1B91" w:rsidRDefault="00DD5CF8" w:rsidP="006B1B91">
      <w:pPr>
        <w:pStyle w:val="ListParagraph"/>
        <w:numPr>
          <w:ilvl w:val="0"/>
          <w:numId w:val="37"/>
        </w:numPr>
        <w:tabs>
          <w:tab w:val="right" w:pos="142"/>
        </w:tabs>
        <w:spacing w:after="0" w:line="240" w:lineRule="auto"/>
        <w:jc w:val="both"/>
        <w:rPr>
          <w:rFonts w:ascii="Arial" w:hAnsi="Arial"/>
          <w:color w:val="000000" w:themeColor="text1"/>
          <w:sz w:val="20"/>
          <w:szCs w:val="20"/>
          <w:lang w:val="ro-RO"/>
        </w:rPr>
      </w:pPr>
      <w:r>
        <w:t xml:space="preserve">Constructia </w:t>
      </w:r>
      <w:r w:rsidR="00893A6A" w:rsidRPr="006B1B91">
        <w:rPr>
          <w:rFonts w:ascii="Arial" w:hAnsi="Arial"/>
          <w:color w:val="000000" w:themeColor="text1"/>
          <w:sz w:val="20"/>
          <w:szCs w:val="20"/>
          <w:lang w:val="ro-RO"/>
        </w:rPr>
        <w:t>proiectata va avea urmatoarele</w:t>
      </w:r>
      <w:r w:rsidR="00893A6A" w:rsidRPr="006B1B91">
        <w:rPr>
          <w:rFonts w:ascii="Arial" w:hAnsi="Arial"/>
          <w:i/>
          <w:color w:val="000000" w:themeColor="text1"/>
          <w:sz w:val="20"/>
          <w:szCs w:val="20"/>
          <w:lang w:val="ro-RO"/>
        </w:rPr>
        <w:t xml:space="preserve"> </w:t>
      </w:r>
      <w:r w:rsidR="003838D8" w:rsidRPr="006B1B91">
        <w:rPr>
          <w:rFonts w:ascii="Arial" w:hAnsi="Arial"/>
          <w:color w:val="000000" w:themeColor="text1"/>
          <w:sz w:val="20"/>
          <w:szCs w:val="20"/>
          <w:lang w:val="ro-RO"/>
        </w:rPr>
        <w:t>caracteristici:</w:t>
      </w:r>
    </w:p>
    <w:p w:rsidR="00DD5CF8" w:rsidRDefault="00DD5CF8" w:rsidP="00893A6A">
      <w:pPr>
        <w:tabs>
          <w:tab w:val="right" w:pos="142"/>
        </w:tabs>
        <w:spacing w:after="0" w:line="240" w:lineRule="auto"/>
        <w:jc w:val="both"/>
        <w:rPr>
          <w:rFonts w:ascii="Arial" w:hAnsi="Arial"/>
          <w:color w:val="000000" w:themeColor="text1"/>
          <w:sz w:val="20"/>
          <w:szCs w:val="20"/>
          <w:lang w:val="ro-RO"/>
        </w:rPr>
      </w:pPr>
    </w:p>
    <w:p w:rsidR="00B45AF2" w:rsidRPr="00B45AF2" w:rsidRDefault="00B45AF2" w:rsidP="00B45AF2">
      <w:pPr>
        <w:tabs>
          <w:tab w:val="right" w:pos="142"/>
        </w:tabs>
        <w:spacing w:after="0" w:line="240" w:lineRule="auto"/>
        <w:jc w:val="both"/>
        <w:rPr>
          <w:rFonts w:ascii="Arial" w:hAnsi="Arial"/>
          <w:color w:val="000000" w:themeColor="text1"/>
          <w:sz w:val="20"/>
          <w:szCs w:val="20"/>
        </w:rPr>
      </w:pPr>
      <w:r w:rsidRPr="00B45AF2">
        <w:rPr>
          <w:rFonts w:ascii="Arial" w:hAnsi="Arial"/>
          <w:color w:val="000000" w:themeColor="text1"/>
          <w:sz w:val="20"/>
          <w:szCs w:val="20"/>
        </w:rPr>
        <w:t>Sconstruita la sol</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r>
      <w:r w:rsidR="00FD2E27">
        <w:rPr>
          <w:rFonts w:ascii="Arial" w:hAnsi="Arial"/>
          <w:color w:val="000000" w:themeColor="text1"/>
          <w:sz w:val="20"/>
          <w:szCs w:val="20"/>
        </w:rPr>
        <w:tab/>
      </w:r>
      <w:r w:rsidRPr="00B45AF2">
        <w:rPr>
          <w:rFonts w:ascii="Arial" w:hAnsi="Arial"/>
          <w:color w:val="000000" w:themeColor="text1"/>
          <w:sz w:val="20"/>
          <w:szCs w:val="20"/>
        </w:rPr>
        <w:t>613,45,mp</w:t>
      </w:r>
    </w:p>
    <w:p w:rsidR="00B45AF2" w:rsidRPr="00B45AF2" w:rsidRDefault="00B45AF2" w:rsidP="00B45AF2">
      <w:pPr>
        <w:tabs>
          <w:tab w:val="right" w:pos="142"/>
        </w:tabs>
        <w:spacing w:after="0" w:line="240" w:lineRule="auto"/>
        <w:jc w:val="both"/>
        <w:rPr>
          <w:rFonts w:ascii="Arial" w:hAnsi="Arial"/>
          <w:color w:val="000000" w:themeColor="text1"/>
          <w:sz w:val="20"/>
          <w:szCs w:val="20"/>
        </w:rPr>
      </w:pPr>
      <w:r w:rsidRPr="00B45AF2">
        <w:rPr>
          <w:rFonts w:ascii="Arial" w:hAnsi="Arial"/>
          <w:color w:val="000000" w:themeColor="text1"/>
          <w:sz w:val="20"/>
          <w:szCs w:val="20"/>
          <w:lang w:val="es-ES_tradnl"/>
        </w:rPr>
        <w:t>Sd</w:t>
      </w:r>
      <w:r>
        <w:rPr>
          <w:rFonts w:ascii="Arial" w:hAnsi="Arial"/>
          <w:color w:val="000000" w:themeColor="text1"/>
          <w:sz w:val="20"/>
          <w:szCs w:val="20"/>
          <w:lang w:val="es-ES_tradnl"/>
        </w:rPr>
        <w:tab/>
      </w:r>
      <w:r>
        <w:rPr>
          <w:rFonts w:ascii="Arial" w:hAnsi="Arial"/>
          <w:color w:val="000000" w:themeColor="text1"/>
          <w:sz w:val="20"/>
          <w:szCs w:val="20"/>
          <w:lang w:val="es-ES_tradnl"/>
        </w:rPr>
        <w:tab/>
      </w:r>
      <w:r>
        <w:rPr>
          <w:rFonts w:ascii="Arial" w:hAnsi="Arial"/>
          <w:color w:val="000000" w:themeColor="text1"/>
          <w:sz w:val="20"/>
          <w:szCs w:val="20"/>
          <w:lang w:val="es-ES_tradnl"/>
        </w:rPr>
        <w:tab/>
      </w:r>
      <w:r>
        <w:rPr>
          <w:rFonts w:ascii="Arial" w:hAnsi="Arial"/>
          <w:color w:val="000000" w:themeColor="text1"/>
          <w:sz w:val="20"/>
          <w:szCs w:val="20"/>
          <w:lang w:val="es-ES_tradnl"/>
        </w:rPr>
        <w:tab/>
      </w:r>
      <w:r>
        <w:rPr>
          <w:rFonts w:ascii="Arial" w:hAnsi="Arial"/>
          <w:color w:val="000000" w:themeColor="text1"/>
          <w:sz w:val="20"/>
          <w:szCs w:val="20"/>
          <w:lang w:val="es-ES_tradnl"/>
        </w:rPr>
        <w:tab/>
        <w:t xml:space="preserve">         </w:t>
      </w:r>
      <w:r w:rsidRPr="00B45AF2">
        <w:rPr>
          <w:rFonts w:ascii="Arial" w:hAnsi="Arial"/>
          <w:color w:val="000000" w:themeColor="text1"/>
          <w:sz w:val="20"/>
          <w:szCs w:val="20"/>
        </w:rPr>
        <w:t xml:space="preserve"> 3652,54mp</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regim de inaltime</w:t>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00893A6A">
        <w:rPr>
          <w:rFonts w:ascii="Arial" w:hAnsi="Arial"/>
          <w:color w:val="000000" w:themeColor="text1"/>
          <w:sz w:val="20"/>
          <w:szCs w:val="20"/>
          <w:lang w:val="ro-RO"/>
        </w:rPr>
        <w:t>D+P+4E</w:t>
      </w:r>
    </w:p>
    <w:p w:rsidR="008C2CEF" w:rsidRPr="008C2CEF" w:rsidRDefault="008C2CEF" w:rsidP="008C2CEF">
      <w:pPr>
        <w:pStyle w:val="BlockText"/>
        <w:ind w:left="4320" w:hanging="4320"/>
        <w:rPr>
          <w:rFonts w:cs="Arial"/>
          <w:color w:val="000000" w:themeColor="text1"/>
          <w:sz w:val="20"/>
          <w:lang w:val="ro-RO"/>
        </w:rPr>
      </w:pPr>
      <w:r w:rsidRPr="008C2CEF">
        <w:rPr>
          <w:rFonts w:cs="Arial"/>
          <w:color w:val="000000" w:themeColor="text1"/>
          <w:sz w:val="20"/>
          <w:lang w:val="ro-RO"/>
        </w:rPr>
        <w:t>- tipul cladirii</w:t>
      </w:r>
      <w:r w:rsidRPr="008C2CEF">
        <w:rPr>
          <w:rFonts w:cs="Arial"/>
          <w:color w:val="000000" w:themeColor="text1"/>
          <w:sz w:val="20"/>
          <w:lang w:val="ro-RO"/>
        </w:rPr>
        <w:tab/>
        <w:t>civila- publica</w:t>
      </w:r>
    </w:p>
    <w:p w:rsidR="008C2CEF" w:rsidRPr="008C2CEF" w:rsidRDefault="008C2CEF" w:rsidP="008C2CEF">
      <w:pPr>
        <w:pStyle w:val="BlockText"/>
        <w:ind w:left="4320" w:hanging="4320"/>
        <w:rPr>
          <w:rFonts w:cs="Arial"/>
          <w:color w:val="000000" w:themeColor="text1"/>
          <w:sz w:val="20"/>
          <w:lang w:val="ro-RO"/>
        </w:rPr>
      </w:pPr>
      <w:r w:rsidRPr="008C2CEF">
        <w:rPr>
          <w:rFonts w:cs="Arial"/>
          <w:color w:val="000000" w:themeColor="text1"/>
          <w:sz w:val="20"/>
          <w:lang w:val="ro-RO"/>
        </w:rPr>
        <w:t>- categoria de importanţă</w:t>
      </w:r>
      <w:r w:rsidRPr="008C2CEF">
        <w:rPr>
          <w:rFonts w:cs="Arial"/>
          <w:color w:val="000000" w:themeColor="text1"/>
          <w:sz w:val="20"/>
          <w:lang w:val="ro-RO"/>
        </w:rPr>
        <w:tab/>
        <w:t>C” ;</w:t>
      </w:r>
    </w:p>
    <w:p w:rsidR="008C2CEF" w:rsidRPr="008C2CEF" w:rsidRDefault="008C2CEF" w:rsidP="008C2CEF">
      <w:pPr>
        <w:pStyle w:val="BlockText"/>
        <w:ind w:left="4320" w:hanging="4320"/>
        <w:rPr>
          <w:rFonts w:cs="Arial"/>
          <w:color w:val="000000" w:themeColor="text1"/>
          <w:sz w:val="20"/>
          <w:lang w:val="fr-FR"/>
        </w:rPr>
      </w:pPr>
      <w:r w:rsidRPr="008C2CEF">
        <w:rPr>
          <w:rFonts w:cs="Arial"/>
          <w:color w:val="000000" w:themeColor="text1"/>
          <w:sz w:val="20"/>
          <w:lang w:val="ro-RO"/>
        </w:rPr>
        <w:t>- clasa de im</w:t>
      </w:r>
      <w:r w:rsidRPr="008C2CEF">
        <w:rPr>
          <w:rFonts w:cs="Arial"/>
          <w:color w:val="000000" w:themeColor="text1"/>
          <w:sz w:val="20"/>
          <w:lang w:val="fr-FR"/>
        </w:rPr>
        <w:t>portan</w:t>
      </w:r>
      <w:r w:rsidRPr="008C2CEF">
        <w:rPr>
          <w:rFonts w:cs="Arial"/>
          <w:color w:val="000000" w:themeColor="text1"/>
          <w:sz w:val="20"/>
          <w:lang w:val="ro-RO"/>
        </w:rPr>
        <w:t>ţă</w:t>
      </w:r>
      <w:r w:rsidRPr="008C2CEF">
        <w:rPr>
          <w:rFonts w:cs="Arial"/>
          <w:color w:val="000000" w:themeColor="text1"/>
          <w:sz w:val="20"/>
          <w:lang w:val="ro-RO"/>
        </w:rPr>
        <w:tab/>
        <w:t>III (normala-obisnuita)</w:t>
      </w:r>
      <w:r w:rsidRPr="008C2CEF">
        <w:rPr>
          <w:rFonts w:cs="Arial"/>
          <w:color w:val="000000" w:themeColor="text1"/>
          <w:sz w:val="20"/>
          <w:lang w:val="fr-FR"/>
        </w:rPr>
        <w:t>;</w:t>
      </w:r>
    </w:p>
    <w:p w:rsidR="008C2CEF" w:rsidRPr="008C2CEF" w:rsidRDefault="008C2CEF" w:rsidP="008C2CEF">
      <w:pPr>
        <w:pStyle w:val="BlockText"/>
        <w:ind w:left="4320" w:hanging="4320"/>
        <w:rPr>
          <w:rFonts w:cs="Arial"/>
          <w:color w:val="000000" w:themeColor="text1"/>
          <w:sz w:val="20"/>
          <w:lang w:val="fr-FR"/>
        </w:rPr>
      </w:pPr>
      <w:r w:rsidRPr="008C2CEF">
        <w:rPr>
          <w:rFonts w:cs="Arial"/>
          <w:color w:val="000000" w:themeColor="text1"/>
          <w:sz w:val="20"/>
          <w:lang w:val="fr-FR"/>
        </w:rPr>
        <w:t>- gradul de rezisten</w:t>
      </w:r>
      <w:r w:rsidRPr="008C2CEF">
        <w:rPr>
          <w:rFonts w:cs="Arial"/>
          <w:color w:val="000000" w:themeColor="text1"/>
          <w:sz w:val="20"/>
          <w:lang w:val="ro-RO"/>
        </w:rPr>
        <w:t>ţă la foc</w:t>
      </w:r>
      <w:r w:rsidRPr="008C2CEF">
        <w:rPr>
          <w:rFonts w:cs="Arial"/>
          <w:color w:val="000000" w:themeColor="text1"/>
          <w:sz w:val="20"/>
          <w:lang w:val="ro-RO"/>
        </w:rPr>
        <w:tab/>
        <w:t xml:space="preserve">II </w:t>
      </w:r>
      <w:r w:rsidRPr="008C2CEF">
        <w:rPr>
          <w:rFonts w:cs="Arial"/>
          <w:color w:val="000000" w:themeColor="text1"/>
          <w:sz w:val="20"/>
          <w:lang w:val="fr-FR"/>
        </w:rPr>
        <w:t>;</w:t>
      </w:r>
    </w:p>
    <w:p w:rsidR="008C2CEF" w:rsidRDefault="008C2CEF" w:rsidP="0099477F">
      <w:pPr>
        <w:pStyle w:val="BlockText"/>
        <w:rPr>
          <w:rFonts w:cs="Arial"/>
          <w:color w:val="000000" w:themeColor="text1"/>
          <w:sz w:val="20"/>
          <w:lang w:val="fr-FR"/>
        </w:rPr>
      </w:pPr>
      <w:r w:rsidRPr="008C2CEF">
        <w:rPr>
          <w:rFonts w:cs="Arial"/>
          <w:color w:val="000000" w:themeColor="text1"/>
          <w:sz w:val="20"/>
          <w:lang w:val="fr-FR"/>
        </w:rPr>
        <w:t>- risc de incendiu</w:t>
      </w:r>
      <w:r w:rsidRPr="008C2CEF">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r>
      <w:r w:rsidRPr="008C2CEF">
        <w:rPr>
          <w:rFonts w:cs="Arial"/>
          <w:color w:val="000000" w:themeColor="text1"/>
          <w:sz w:val="20"/>
          <w:lang w:val="fr-FR"/>
        </w:rPr>
        <w:t>In concordanta cu prevederile art. 2.1.3 din Normativul P118-</w:t>
      </w:r>
      <w:r>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r>
      <w:r w:rsidRPr="008C2CEF">
        <w:rPr>
          <w:rFonts w:cs="Arial"/>
          <w:color w:val="000000" w:themeColor="text1"/>
          <w:sz w:val="20"/>
          <w:lang w:val="fr-FR"/>
        </w:rPr>
        <w:t>99 cladirea se incadreaza in nivelul de risc mic de incendiu</w:t>
      </w:r>
    </w:p>
    <w:p w:rsidR="007A505B" w:rsidRPr="008C2CEF" w:rsidRDefault="007A505B" w:rsidP="0099477F">
      <w:pPr>
        <w:pStyle w:val="BlockText"/>
        <w:rPr>
          <w:rFonts w:cs="Arial"/>
          <w:color w:val="000000" w:themeColor="text1"/>
          <w:sz w:val="20"/>
          <w:lang w:val="fr-FR"/>
        </w:rPr>
      </w:pPr>
      <w:r>
        <w:rPr>
          <w:rFonts w:cs="Arial"/>
          <w:color w:val="000000" w:themeColor="text1"/>
          <w:sz w:val="20"/>
          <w:lang w:val="fr-FR"/>
        </w:rPr>
        <w:t>-nr. de persoane estimat</w:t>
      </w:r>
      <w:r>
        <w:rPr>
          <w:rFonts w:cs="Arial"/>
          <w:color w:val="000000" w:themeColor="text1"/>
          <w:sz w:val="20"/>
          <w:lang w:val="fr-FR"/>
        </w:rPr>
        <w:tab/>
      </w:r>
      <w:r>
        <w:rPr>
          <w:rFonts w:cs="Arial"/>
          <w:color w:val="000000" w:themeColor="text1"/>
          <w:sz w:val="20"/>
          <w:lang w:val="fr-FR"/>
        </w:rPr>
        <w:tab/>
      </w:r>
      <w:r>
        <w:rPr>
          <w:rFonts w:cs="Arial"/>
          <w:color w:val="000000" w:themeColor="text1"/>
          <w:sz w:val="20"/>
          <w:lang w:val="fr-FR"/>
        </w:rPr>
        <w:tab/>
        <w:t>158</w:t>
      </w:r>
    </w:p>
    <w:p w:rsidR="008C2CEF" w:rsidRDefault="00DD5CF8" w:rsidP="0099477F">
      <w:pPr>
        <w:pStyle w:val="BlockText"/>
        <w:ind w:left="4320" w:hanging="4320"/>
        <w:rPr>
          <w:color w:val="000000" w:themeColor="text1"/>
          <w:sz w:val="20"/>
          <w:lang w:val="fr-FR"/>
        </w:rPr>
      </w:pPr>
      <w:r>
        <w:rPr>
          <w:color w:val="000000" w:themeColor="text1"/>
          <w:sz w:val="20"/>
          <w:lang w:val="fr-FR"/>
        </w:rPr>
        <w:t>Repartizarea functiunilor pe nivele :</w:t>
      </w:r>
    </w:p>
    <w:p w:rsidR="00FD2E27" w:rsidRPr="00FD2E27" w:rsidRDefault="00FD2E27" w:rsidP="00FD2E27">
      <w:pPr>
        <w:pStyle w:val="BlockText"/>
        <w:ind w:left="4320" w:hanging="4320"/>
        <w:rPr>
          <w:color w:val="000000" w:themeColor="text1"/>
          <w:sz w:val="20"/>
          <w:lang w:val="ro-RO"/>
        </w:rPr>
      </w:pPr>
    </w:p>
    <w:p w:rsidR="00FD2E27" w:rsidRPr="003F0D49" w:rsidRDefault="00FD2E27" w:rsidP="003F0D49">
      <w:pPr>
        <w:pStyle w:val="BlockText"/>
        <w:numPr>
          <w:ilvl w:val="0"/>
          <w:numId w:val="36"/>
        </w:numPr>
        <w:rPr>
          <w:color w:val="000000" w:themeColor="text1"/>
          <w:sz w:val="20"/>
          <w:lang w:val="ro-RO"/>
        </w:rPr>
      </w:pPr>
      <w:r w:rsidRPr="008E37E4">
        <w:rPr>
          <w:i/>
          <w:color w:val="000000" w:themeColor="text1"/>
          <w:sz w:val="20"/>
          <w:lang w:val="ro-RO"/>
        </w:rPr>
        <w:t>Functiunile</w:t>
      </w:r>
      <w:r w:rsidRPr="00FD2E27">
        <w:rPr>
          <w:color w:val="000000" w:themeColor="text1"/>
          <w:sz w:val="20"/>
          <w:lang w:val="ro-RO"/>
        </w:rPr>
        <w:t xml:space="preserve"> vor fi repartizate pe nivele dupa cum urmeaza:</w:t>
      </w:r>
    </w:p>
    <w:p w:rsidR="00FD2E27" w:rsidRPr="00FD2E27" w:rsidRDefault="00FD2E27" w:rsidP="00FD2E27">
      <w:pPr>
        <w:pStyle w:val="BlockText"/>
        <w:ind w:left="4320" w:hanging="4320"/>
        <w:rPr>
          <w:b/>
          <w:color w:val="000000" w:themeColor="text1"/>
          <w:sz w:val="20"/>
          <w:lang w:val="ro-RO"/>
        </w:rPr>
      </w:pPr>
      <w:r>
        <w:rPr>
          <w:b/>
          <w:color w:val="000000" w:themeColor="text1"/>
          <w:sz w:val="20"/>
          <w:lang w:val="ro-RO"/>
        </w:rPr>
        <w:t>d</w:t>
      </w:r>
      <w:r w:rsidRPr="00FD2E27">
        <w:rPr>
          <w:b/>
          <w:color w:val="000000" w:themeColor="text1"/>
          <w:sz w:val="20"/>
          <w:lang w:val="ro-RO"/>
        </w:rPr>
        <w:t>emisol</w:t>
      </w:r>
      <w:r w:rsidRPr="00FD2E27">
        <w:rPr>
          <w:b/>
          <w:color w:val="000000" w:themeColor="text1"/>
          <w:sz w:val="20"/>
          <w:lang w:val="ro-RO"/>
        </w:rPr>
        <w:tab/>
      </w:r>
      <w:r w:rsidRPr="00FD2E27">
        <w:rPr>
          <w:b/>
          <w:color w:val="000000" w:themeColor="text1"/>
          <w:sz w:val="20"/>
          <w:lang w:val="ro-RO"/>
        </w:rPr>
        <w:tab/>
        <w:t>Sc= 613,45mp</w:t>
      </w:r>
    </w:p>
    <w:p w:rsidR="00FD2E27" w:rsidRPr="00FD2E27" w:rsidRDefault="00FD2E27" w:rsidP="00FD2E27">
      <w:pPr>
        <w:pStyle w:val="BlockText"/>
        <w:ind w:left="4320" w:hanging="4320"/>
        <w:rPr>
          <w:b/>
          <w:color w:val="000000" w:themeColor="text1"/>
          <w:sz w:val="20"/>
          <w:lang w:val="ro-RO"/>
        </w:rPr>
      </w:pPr>
      <w:r w:rsidRPr="00FD2E27">
        <w:rPr>
          <w:color w:val="000000" w:themeColor="text1"/>
          <w:sz w:val="20"/>
          <w:lang w:val="ro-RO"/>
        </w:rPr>
        <w:t xml:space="preserve">in demisolul corpului nou proiectat se va amenaja </w:t>
      </w:r>
    </w:p>
    <w:p w:rsidR="00FD2E27" w:rsidRPr="00FD2E27" w:rsidRDefault="00FD2E27" w:rsidP="00FD2E27">
      <w:pPr>
        <w:pStyle w:val="BlockText"/>
        <w:ind w:left="4320" w:hanging="4320"/>
        <w:rPr>
          <w:color w:val="000000" w:themeColor="text1"/>
          <w:sz w:val="20"/>
          <w:lang w:val="ro-RO"/>
        </w:rPr>
      </w:pPr>
      <w:r w:rsidRPr="00FD2E27">
        <w:rPr>
          <w:color w:val="000000" w:themeColor="text1"/>
          <w:sz w:val="20"/>
          <w:lang w:val="ro-RO"/>
        </w:rPr>
        <w:t>- receptie SPA</w:t>
      </w:r>
    </w:p>
    <w:p w:rsidR="00FD2E27" w:rsidRPr="00FD2E27" w:rsidRDefault="00FD2E27" w:rsidP="00FD2E27">
      <w:pPr>
        <w:pStyle w:val="BlockText"/>
        <w:ind w:left="4320" w:hanging="4320"/>
        <w:rPr>
          <w:color w:val="000000" w:themeColor="text1"/>
          <w:sz w:val="20"/>
          <w:lang w:val="ro-RO"/>
        </w:rPr>
      </w:pPr>
      <w:r w:rsidRPr="00FD2E27">
        <w:rPr>
          <w:color w:val="000000" w:themeColor="text1"/>
          <w:sz w:val="20"/>
          <w:lang w:val="ro-RO"/>
        </w:rPr>
        <w:t>- zece spatii de cazare in camere de doua locuri</w:t>
      </w:r>
    </w:p>
    <w:p w:rsidR="00FD2E27" w:rsidRPr="00FD2E27" w:rsidRDefault="00FD2E27" w:rsidP="00FD2E27">
      <w:pPr>
        <w:pStyle w:val="BlockText"/>
        <w:ind w:left="4320" w:hanging="4320"/>
        <w:rPr>
          <w:color w:val="000000" w:themeColor="text1"/>
          <w:sz w:val="20"/>
          <w:lang w:val="ro-RO"/>
        </w:rPr>
      </w:pPr>
      <w:r w:rsidRPr="00FD2E27">
        <w:rPr>
          <w:color w:val="000000" w:themeColor="text1"/>
          <w:sz w:val="20"/>
          <w:lang w:val="ro-RO"/>
        </w:rPr>
        <w:t>- spatiu tehnic</w:t>
      </w:r>
    </w:p>
    <w:p w:rsidR="00FD2E27" w:rsidRPr="00FD2E27" w:rsidRDefault="00FD2E27" w:rsidP="00FD2E27">
      <w:pPr>
        <w:pStyle w:val="BlockText"/>
        <w:ind w:left="4320" w:hanging="4320"/>
        <w:rPr>
          <w:color w:val="000000" w:themeColor="text1"/>
          <w:sz w:val="20"/>
          <w:lang w:val="ro-RO"/>
        </w:rPr>
      </w:pPr>
      <w:r w:rsidRPr="00FD2E27">
        <w:rPr>
          <w:color w:val="000000" w:themeColor="text1"/>
          <w:sz w:val="20"/>
          <w:lang w:val="ro-RO"/>
        </w:rPr>
        <w:t>- gospodarie apa consum menajer</w:t>
      </w:r>
    </w:p>
    <w:p w:rsidR="00FD2E27" w:rsidRPr="00FD2E27" w:rsidRDefault="00FD2E27" w:rsidP="00FD2E27">
      <w:pPr>
        <w:pStyle w:val="BlockText"/>
        <w:ind w:left="4320" w:hanging="4320"/>
        <w:rPr>
          <w:color w:val="000000" w:themeColor="text1"/>
          <w:sz w:val="20"/>
          <w:lang w:val="ro-RO"/>
        </w:rPr>
      </w:pPr>
      <w:r w:rsidRPr="00FD2E27">
        <w:rPr>
          <w:color w:val="000000" w:themeColor="text1"/>
          <w:sz w:val="20"/>
          <w:lang w:val="ro-RO"/>
        </w:rPr>
        <w:t>- depozitari</w:t>
      </w:r>
    </w:p>
    <w:p w:rsidR="00FD2E27" w:rsidRPr="00FD2E27" w:rsidRDefault="00FD2E27" w:rsidP="00FD2E27">
      <w:pPr>
        <w:pStyle w:val="BlockText"/>
        <w:ind w:left="4320" w:hanging="4320"/>
        <w:rPr>
          <w:b/>
          <w:color w:val="000000" w:themeColor="text1"/>
          <w:sz w:val="20"/>
          <w:lang w:val="ro-RO"/>
        </w:rPr>
      </w:pPr>
    </w:p>
    <w:p w:rsidR="00FD2E27" w:rsidRPr="00FD2E27" w:rsidRDefault="00FD2E27" w:rsidP="00FD2E27">
      <w:pPr>
        <w:pStyle w:val="BlockText"/>
        <w:ind w:left="4320" w:hanging="4320"/>
        <w:rPr>
          <w:b/>
          <w:color w:val="000000" w:themeColor="text1"/>
          <w:sz w:val="20"/>
          <w:lang w:val="ro-RO"/>
        </w:rPr>
      </w:pPr>
      <w:r>
        <w:rPr>
          <w:b/>
          <w:color w:val="000000" w:themeColor="text1"/>
          <w:sz w:val="20"/>
          <w:lang w:val="ro-RO"/>
        </w:rPr>
        <w:t>p</w:t>
      </w:r>
      <w:r w:rsidRPr="00FD2E27">
        <w:rPr>
          <w:b/>
          <w:color w:val="000000" w:themeColor="text1"/>
          <w:sz w:val="20"/>
          <w:lang w:val="ro-RO"/>
        </w:rPr>
        <w:t>arter</w:t>
      </w:r>
      <w:r w:rsidRPr="00FD2E27">
        <w:rPr>
          <w:b/>
          <w:color w:val="000000" w:themeColor="text1"/>
          <w:sz w:val="20"/>
          <w:lang w:val="ro-RO"/>
        </w:rPr>
        <w:tab/>
      </w:r>
      <w:r w:rsidRPr="00FD2E27">
        <w:rPr>
          <w:b/>
          <w:color w:val="000000" w:themeColor="text1"/>
          <w:sz w:val="20"/>
          <w:lang w:val="ro-RO"/>
        </w:rPr>
        <w:tab/>
        <w:t>Sc=610,29mp</w:t>
      </w:r>
    </w:p>
    <w:p w:rsidR="00FD2E27" w:rsidRPr="00FD2E27" w:rsidRDefault="00FD2E27" w:rsidP="00FD2E27">
      <w:pPr>
        <w:pStyle w:val="BlockText"/>
        <w:ind w:left="4320" w:hanging="4320"/>
        <w:rPr>
          <w:color w:val="000000" w:themeColor="text1"/>
          <w:sz w:val="20"/>
          <w:lang w:val="ro-RO"/>
        </w:rPr>
      </w:pPr>
      <w:r w:rsidRPr="00FD2E27">
        <w:rPr>
          <w:color w:val="000000" w:themeColor="text1"/>
          <w:sz w:val="20"/>
          <w:lang w:val="ro-RO"/>
        </w:rPr>
        <w:t>-</w:t>
      </w:r>
      <w:r>
        <w:rPr>
          <w:color w:val="000000" w:themeColor="text1"/>
          <w:sz w:val="20"/>
          <w:lang w:val="ro-RO"/>
        </w:rPr>
        <w:t xml:space="preserve"> </w:t>
      </w:r>
      <w:r w:rsidRPr="00FD2E27">
        <w:rPr>
          <w:color w:val="000000" w:themeColor="text1"/>
          <w:sz w:val="20"/>
          <w:lang w:val="ro-RO"/>
        </w:rPr>
        <w:t>piscina exterioara</w:t>
      </w:r>
    </w:p>
    <w:p w:rsidR="00FD2E27" w:rsidRPr="00FD2E27" w:rsidRDefault="00FD2E27" w:rsidP="00FD2E27">
      <w:pPr>
        <w:pStyle w:val="BlockText"/>
        <w:ind w:left="4320" w:hanging="4320"/>
        <w:rPr>
          <w:color w:val="000000" w:themeColor="text1"/>
          <w:sz w:val="20"/>
          <w:lang w:val="ro-RO"/>
        </w:rPr>
      </w:pPr>
      <w:r w:rsidRPr="00FD2E27">
        <w:rPr>
          <w:color w:val="000000" w:themeColor="text1"/>
          <w:sz w:val="20"/>
          <w:lang w:val="ro-RO"/>
        </w:rPr>
        <w:t>- grup sanitar pentru piscina exterioara</w:t>
      </w:r>
    </w:p>
    <w:p w:rsidR="00FD2E27" w:rsidRPr="00FD2E27" w:rsidRDefault="00FD2E27" w:rsidP="00FD2E27">
      <w:pPr>
        <w:pStyle w:val="BlockText"/>
        <w:ind w:left="4320" w:hanging="4320"/>
        <w:rPr>
          <w:b/>
          <w:color w:val="000000" w:themeColor="text1"/>
          <w:sz w:val="20"/>
          <w:lang w:val="ro-RO"/>
        </w:rPr>
      </w:pPr>
      <w:r w:rsidRPr="00FD2E27">
        <w:rPr>
          <w:color w:val="000000" w:themeColor="text1"/>
          <w:sz w:val="20"/>
          <w:lang w:val="ro-RO"/>
        </w:rPr>
        <w:t>- 13</w:t>
      </w:r>
      <w:r w:rsidRPr="00FD2E27">
        <w:rPr>
          <w:b/>
          <w:color w:val="000000" w:themeColor="text1"/>
          <w:sz w:val="20"/>
          <w:lang w:val="ro-RO"/>
        </w:rPr>
        <w:t xml:space="preserve"> </w:t>
      </w:r>
      <w:r w:rsidRPr="00FD2E27">
        <w:rPr>
          <w:bCs/>
          <w:color w:val="000000" w:themeColor="text1"/>
          <w:sz w:val="20"/>
          <w:lang w:val="ro-RO"/>
        </w:rPr>
        <w:t>spatii de cazare in camere de doua locuri</w:t>
      </w:r>
    </w:p>
    <w:p w:rsidR="00FD2E27" w:rsidRPr="00FD2E27" w:rsidRDefault="00FD2E27" w:rsidP="00FD2E27">
      <w:pPr>
        <w:pStyle w:val="BlockText"/>
        <w:ind w:left="4320" w:hanging="4320"/>
        <w:rPr>
          <w:b/>
          <w:color w:val="000000" w:themeColor="text1"/>
          <w:sz w:val="20"/>
          <w:lang w:val="ro-RO"/>
        </w:rPr>
      </w:pPr>
    </w:p>
    <w:p w:rsidR="00FD2E27" w:rsidRPr="00FD2E27" w:rsidRDefault="00FD2E27" w:rsidP="00FD2E27">
      <w:pPr>
        <w:pStyle w:val="BlockText"/>
        <w:ind w:left="4320" w:hanging="4320"/>
        <w:rPr>
          <w:b/>
          <w:color w:val="000000" w:themeColor="text1"/>
          <w:sz w:val="20"/>
          <w:lang w:val="ro-RO"/>
        </w:rPr>
      </w:pPr>
      <w:r w:rsidRPr="00FD2E27">
        <w:rPr>
          <w:b/>
          <w:color w:val="000000" w:themeColor="text1"/>
          <w:sz w:val="20"/>
          <w:lang w:val="ro-RO"/>
        </w:rPr>
        <w:t>etaj 1/4</w:t>
      </w:r>
      <w:r w:rsidRPr="00FD2E27">
        <w:rPr>
          <w:b/>
          <w:color w:val="000000" w:themeColor="text1"/>
          <w:sz w:val="20"/>
          <w:lang w:val="ro-RO"/>
        </w:rPr>
        <w:tab/>
      </w:r>
      <w:r w:rsidRPr="00FD2E27">
        <w:rPr>
          <w:b/>
          <w:color w:val="000000" w:themeColor="text1"/>
          <w:sz w:val="20"/>
          <w:lang w:val="ro-RO"/>
        </w:rPr>
        <w:tab/>
        <w:t>Sc=607,20mp/etaj</w:t>
      </w:r>
    </w:p>
    <w:p w:rsidR="000C5588" w:rsidRPr="008E37E4" w:rsidRDefault="00FD2E27" w:rsidP="0099477F">
      <w:pPr>
        <w:pStyle w:val="BlockText"/>
        <w:ind w:left="4320" w:hanging="4320"/>
        <w:rPr>
          <w:color w:val="000000" w:themeColor="text1"/>
          <w:sz w:val="20"/>
          <w:lang w:val="ro-RO"/>
        </w:rPr>
      </w:pPr>
      <w:r>
        <w:rPr>
          <w:color w:val="000000" w:themeColor="text1"/>
          <w:sz w:val="20"/>
          <w:lang w:val="ro-RO"/>
        </w:rPr>
        <w:t>-</w:t>
      </w:r>
      <w:r w:rsidRPr="00FD2E27">
        <w:rPr>
          <w:color w:val="000000" w:themeColor="text1"/>
          <w:sz w:val="20"/>
          <w:lang w:val="ro-RO"/>
        </w:rPr>
        <w:t>56 spatii cazare in c</w:t>
      </w:r>
      <w:r w:rsidR="008E37E4">
        <w:rPr>
          <w:color w:val="000000" w:themeColor="text1"/>
          <w:sz w:val="20"/>
          <w:lang w:val="ro-RO"/>
        </w:rPr>
        <w:t>amere de doua locuri (14/nivel)</w:t>
      </w:r>
    </w:p>
    <w:p w:rsidR="00F47854" w:rsidRPr="00F47854" w:rsidRDefault="00F47854" w:rsidP="006B1B91">
      <w:pPr>
        <w:pStyle w:val="BlockText"/>
        <w:numPr>
          <w:ilvl w:val="0"/>
          <w:numId w:val="35"/>
        </w:numPr>
        <w:rPr>
          <w:color w:val="000000" w:themeColor="text1"/>
          <w:sz w:val="20"/>
        </w:rPr>
      </w:pPr>
      <w:r w:rsidRPr="008E37E4">
        <w:rPr>
          <w:i/>
          <w:color w:val="000000" w:themeColor="text1"/>
          <w:sz w:val="20"/>
        </w:rPr>
        <w:t>Domeniul de activitate</w:t>
      </w:r>
      <w:r w:rsidRPr="00F47854">
        <w:rPr>
          <w:color w:val="000000" w:themeColor="text1"/>
          <w:sz w:val="20"/>
        </w:rPr>
        <w:t xml:space="preserve"> principal: conform codificarii</w:t>
      </w:r>
      <w:r>
        <w:rPr>
          <w:color w:val="000000" w:themeColor="text1"/>
          <w:sz w:val="20"/>
        </w:rPr>
        <w:t xml:space="preserve"> (Ordin 337/2007) Rev. Caen (2) </w:t>
      </w:r>
      <w:r w:rsidRPr="00F47854">
        <w:rPr>
          <w:color w:val="000000" w:themeColor="text1"/>
          <w:sz w:val="20"/>
        </w:rPr>
        <w:t>5510 - Hoteluri şi alte facilităţi de cazare similare</w:t>
      </w:r>
      <w:r w:rsidR="00842DB0">
        <w:rPr>
          <w:color w:val="000000" w:themeColor="text1"/>
          <w:sz w:val="20"/>
        </w:rPr>
        <w:t>.</w:t>
      </w:r>
    </w:p>
    <w:p w:rsidR="000C5588" w:rsidRDefault="0099477F" w:rsidP="006B1B91">
      <w:pPr>
        <w:pStyle w:val="BlockText"/>
        <w:numPr>
          <w:ilvl w:val="0"/>
          <w:numId w:val="35"/>
        </w:numPr>
        <w:rPr>
          <w:color w:val="000000" w:themeColor="text1"/>
          <w:sz w:val="20"/>
          <w:lang w:val="ro-RO"/>
        </w:rPr>
      </w:pPr>
      <w:r w:rsidRPr="008E37E4">
        <w:rPr>
          <w:i/>
          <w:color w:val="000000" w:themeColor="text1"/>
          <w:sz w:val="20"/>
          <w:lang w:val="ro-RO"/>
        </w:rPr>
        <w:t>Capacitatea de cazare</w:t>
      </w:r>
      <w:r>
        <w:rPr>
          <w:color w:val="000000" w:themeColor="text1"/>
          <w:sz w:val="20"/>
          <w:lang w:val="ro-RO"/>
        </w:rPr>
        <w:t xml:space="preserve"> in corpul proiectat va fi de </w:t>
      </w:r>
      <w:r w:rsidR="007A505B">
        <w:rPr>
          <w:color w:val="000000" w:themeColor="text1"/>
          <w:sz w:val="20"/>
          <w:lang w:val="ro-RO"/>
        </w:rPr>
        <w:t>79 camere de doua locuri, fiecare cu baie proprie.</w:t>
      </w:r>
    </w:p>
    <w:p w:rsidR="00FD789A" w:rsidRDefault="00FD789A" w:rsidP="00FD789A">
      <w:pPr>
        <w:pStyle w:val="BlockText"/>
        <w:ind w:left="0" w:firstLine="0"/>
        <w:rPr>
          <w:color w:val="000000" w:themeColor="text1"/>
          <w:sz w:val="20"/>
        </w:rPr>
      </w:pPr>
      <w:r w:rsidRPr="00FD789A">
        <w:rPr>
          <w:color w:val="000000" w:themeColor="text1"/>
          <w:sz w:val="20"/>
        </w:rPr>
        <w:t xml:space="preserve">Activitati care pot afecta negativ mediul inconjurator, nu fac obiectul activitatii </w:t>
      </w:r>
      <w:r>
        <w:rPr>
          <w:color w:val="000000" w:themeColor="text1"/>
          <w:sz w:val="20"/>
        </w:rPr>
        <w:t>desfasurate in cadrul corpului proiectat.</w:t>
      </w:r>
    </w:p>
    <w:p w:rsidR="000C5588" w:rsidRDefault="00FD789A" w:rsidP="006B1B91">
      <w:pPr>
        <w:pStyle w:val="BlockText"/>
        <w:ind w:left="0" w:firstLine="0"/>
        <w:rPr>
          <w:b/>
          <w:color w:val="000000" w:themeColor="text1"/>
          <w:sz w:val="20"/>
        </w:rPr>
      </w:pPr>
      <w:r w:rsidRPr="00FD789A">
        <w:rPr>
          <w:color w:val="000000" w:themeColor="text1"/>
          <w:sz w:val="20"/>
        </w:rPr>
        <w:t>Astfel, in cadrul constructiei propuse nu se vor desfasura activitati dupa cum urmeaza: - lucrari de productie; - lucrari de reparatii; - alte activitati care pot provoca poluarea mediului inconjurator.</w:t>
      </w:r>
      <w:r w:rsidRPr="00FD789A">
        <w:rPr>
          <w:b/>
          <w:color w:val="000000" w:themeColor="text1"/>
          <w:sz w:val="20"/>
        </w:rPr>
        <w:t xml:space="preserve"> </w:t>
      </w:r>
    </w:p>
    <w:p w:rsidR="006B1B91" w:rsidRPr="006B1B91" w:rsidRDefault="006B1B91" w:rsidP="00F55382">
      <w:pPr>
        <w:pStyle w:val="BlockText"/>
        <w:numPr>
          <w:ilvl w:val="0"/>
          <w:numId w:val="35"/>
        </w:numPr>
        <w:ind w:left="0" w:firstLine="360"/>
        <w:rPr>
          <w:color w:val="000000" w:themeColor="text1"/>
          <w:sz w:val="20"/>
          <w:lang w:val="ro-RO"/>
        </w:rPr>
      </w:pPr>
      <w:r w:rsidRPr="008E37E4">
        <w:rPr>
          <w:i/>
          <w:color w:val="000000" w:themeColor="text1"/>
          <w:sz w:val="20"/>
          <w:lang w:val="ro-RO"/>
        </w:rPr>
        <w:t>Structura extinderii</w:t>
      </w:r>
      <w:r w:rsidRPr="006B1B91">
        <w:rPr>
          <w:color w:val="000000" w:themeColor="text1"/>
          <w:sz w:val="20"/>
          <w:lang w:val="ro-RO"/>
        </w:rPr>
        <w:t xml:space="preserve"> in plan a hotelului existent s-a prevazut a se reali</w:t>
      </w:r>
      <w:r w:rsidR="00F55382">
        <w:rPr>
          <w:color w:val="000000" w:themeColor="text1"/>
          <w:sz w:val="20"/>
          <w:lang w:val="ro-RO"/>
        </w:rPr>
        <w:t xml:space="preserve">za din cadre de b.a. dispuse pe </w:t>
      </w:r>
      <w:r w:rsidRPr="006B1B91">
        <w:rPr>
          <w:color w:val="000000" w:themeColor="text1"/>
          <w:sz w:val="20"/>
          <w:lang w:val="ro-RO"/>
        </w:rPr>
        <w:t>doua directii principale ortogonale, compuse din stalpi si grinzi de cadru.</w:t>
      </w:r>
    </w:p>
    <w:p w:rsidR="006B1B91" w:rsidRPr="006B1B91" w:rsidRDefault="006B1B91" w:rsidP="006B1B91">
      <w:pPr>
        <w:pStyle w:val="BlockText"/>
        <w:rPr>
          <w:color w:val="000000" w:themeColor="text1"/>
          <w:sz w:val="20"/>
          <w:lang w:val="ro-RO"/>
        </w:rPr>
      </w:pPr>
      <w:r w:rsidRPr="006B1B91">
        <w:rPr>
          <w:color w:val="000000" w:themeColor="text1"/>
          <w:sz w:val="20"/>
          <w:lang w:val="ro-RO"/>
        </w:rPr>
        <w:t xml:space="preserve">Inchiderea la exterior a constructiei se va realiza cu zidarie din caramida tip Porotherm iar compartimentarea </w:t>
      </w:r>
      <w:r>
        <w:rPr>
          <w:color w:val="000000" w:themeColor="text1"/>
          <w:sz w:val="20"/>
          <w:lang w:val="ro-RO"/>
        </w:rPr>
        <w:tab/>
      </w:r>
      <w:r w:rsidRPr="006B1B91">
        <w:rPr>
          <w:color w:val="000000" w:themeColor="text1"/>
          <w:sz w:val="20"/>
          <w:lang w:val="ro-RO"/>
        </w:rPr>
        <w:t>interioara a acesteia se va realiza cu zidarie BCA.</w:t>
      </w:r>
    </w:p>
    <w:p w:rsidR="006B1B91" w:rsidRPr="006B1B91" w:rsidRDefault="006B1B91" w:rsidP="006B1B91">
      <w:pPr>
        <w:pStyle w:val="BlockText"/>
        <w:rPr>
          <w:color w:val="000000" w:themeColor="text1"/>
          <w:sz w:val="20"/>
          <w:lang w:val="ro-RO"/>
        </w:rPr>
      </w:pPr>
      <w:r w:rsidRPr="006B1B91">
        <w:rPr>
          <w:color w:val="000000" w:themeColor="text1"/>
          <w:sz w:val="20"/>
          <w:lang w:val="ro-RO"/>
        </w:rPr>
        <w:t xml:space="preserve">Infrastructura extinderii s-a proiectat a se realiza din radier general de b.a. de 70cm grosime si retea  de grinzi </w:t>
      </w:r>
      <w:r>
        <w:rPr>
          <w:color w:val="000000" w:themeColor="text1"/>
          <w:sz w:val="20"/>
          <w:lang w:val="ro-RO"/>
        </w:rPr>
        <w:tab/>
      </w:r>
      <w:r w:rsidRPr="006B1B91">
        <w:rPr>
          <w:color w:val="000000" w:themeColor="text1"/>
          <w:sz w:val="20"/>
          <w:lang w:val="ro-RO"/>
        </w:rPr>
        <w:t>de fundatie intoarse  din b.a., amplasate pe ambele directii principale.</w:t>
      </w:r>
    </w:p>
    <w:p w:rsidR="006B1B91" w:rsidRDefault="006B1B91" w:rsidP="006B1B91">
      <w:pPr>
        <w:pStyle w:val="BlockText"/>
        <w:rPr>
          <w:color w:val="000000" w:themeColor="text1"/>
          <w:sz w:val="20"/>
          <w:lang w:val="ro-RO"/>
        </w:rPr>
      </w:pPr>
      <w:r w:rsidRPr="006B1B91">
        <w:rPr>
          <w:color w:val="000000" w:themeColor="text1"/>
          <w:sz w:val="20"/>
          <w:lang w:val="ro-RO"/>
        </w:rPr>
        <w:t>Fundarea s-a prevazut a se realiza direct pe stratul de loess galben</w:t>
      </w:r>
      <w:r w:rsidR="004A1B23">
        <w:rPr>
          <w:color w:val="000000" w:themeColor="text1"/>
          <w:sz w:val="20"/>
          <w:lang w:val="ro-RO"/>
        </w:rPr>
        <w:t xml:space="preserve"> macroporic de pe amplasament.</w:t>
      </w:r>
    </w:p>
    <w:p w:rsidR="004A1B23" w:rsidRPr="008E37E4" w:rsidRDefault="004A1B23" w:rsidP="004A1B23">
      <w:pPr>
        <w:pStyle w:val="ListParagraph"/>
        <w:numPr>
          <w:ilvl w:val="0"/>
          <w:numId w:val="35"/>
        </w:numPr>
        <w:autoSpaceDE w:val="0"/>
        <w:autoSpaceDN w:val="0"/>
        <w:adjustRightInd w:val="0"/>
        <w:spacing w:after="0" w:line="240" w:lineRule="auto"/>
        <w:rPr>
          <w:rFonts w:ascii="Arial" w:eastAsiaTheme="minorHAnsi" w:hAnsi="Arial" w:cs="Arial"/>
          <w:bCs/>
          <w:i/>
          <w:sz w:val="21"/>
          <w:szCs w:val="21"/>
        </w:rPr>
      </w:pPr>
      <w:r w:rsidRPr="008E37E4">
        <w:rPr>
          <w:rFonts w:ascii="Arial" w:eastAsiaTheme="minorHAnsi" w:hAnsi="Arial" w:cs="Arial"/>
          <w:bCs/>
          <w:i/>
          <w:sz w:val="21"/>
          <w:szCs w:val="21"/>
        </w:rPr>
        <w:t>Finisajele interioare</w:t>
      </w:r>
    </w:p>
    <w:p w:rsidR="004A1B23" w:rsidRDefault="004A1B23" w:rsidP="004A1B23">
      <w:pPr>
        <w:autoSpaceDE w:val="0"/>
        <w:autoSpaceDN w:val="0"/>
        <w:adjustRightInd w:val="0"/>
        <w:spacing w:after="0" w:line="240" w:lineRule="auto"/>
        <w:rPr>
          <w:rFonts w:ascii="Arial" w:eastAsiaTheme="minorHAnsi" w:hAnsi="Arial" w:cs="Arial"/>
          <w:sz w:val="21"/>
          <w:szCs w:val="21"/>
        </w:rPr>
      </w:pPr>
      <w:r>
        <w:rPr>
          <w:rFonts w:ascii="Symbol" w:eastAsiaTheme="minorHAnsi" w:hAnsi="Symbol" w:cs="Symbol"/>
          <w:sz w:val="21"/>
          <w:szCs w:val="21"/>
        </w:rPr>
        <w:t></w:t>
      </w:r>
      <w:r>
        <w:rPr>
          <w:rFonts w:ascii="Symbol" w:eastAsiaTheme="minorHAnsi" w:hAnsi="Symbol" w:cs="Symbol"/>
          <w:sz w:val="21"/>
          <w:szCs w:val="21"/>
        </w:rPr>
        <w:t></w:t>
      </w:r>
      <w:r>
        <w:rPr>
          <w:rFonts w:ascii="Arial" w:eastAsiaTheme="minorHAnsi" w:hAnsi="Arial" w:cs="Arial"/>
          <w:sz w:val="21"/>
          <w:szCs w:val="21"/>
        </w:rPr>
        <w:t>pardoseli :mocheta, gresie, granit, ciment elicopterizat</w:t>
      </w:r>
    </w:p>
    <w:p w:rsidR="004A1B23" w:rsidRDefault="004A1B23" w:rsidP="004A1B23">
      <w:pPr>
        <w:autoSpaceDE w:val="0"/>
        <w:autoSpaceDN w:val="0"/>
        <w:adjustRightInd w:val="0"/>
        <w:spacing w:after="0" w:line="240" w:lineRule="auto"/>
        <w:rPr>
          <w:rFonts w:ascii="Arial" w:eastAsiaTheme="minorHAnsi" w:hAnsi="Arial" w:cs="Arial"/>
          <w:sz w:val="21"/>
          <w:szCs w:val="21"/>
        </w:rPr>
      </w:pPr>
      <w:r>
        <w:rPr>
          <w:rFonts w:ascii="Symbol" w:eastAsiaTheme="minorHAnsi" w:hAnsi="Symbol" w:cs="Symbol"/>
          <w:sz w:val="21"/>
          <w:szCs w:val="21"/>
        </w:rPr>
        <w:t></w:t>
      </w:r>
      <w:r>
        <w:rPr>
          <w:rFonts w:ascii="Symbol" w:eastAsiaTheme="minorHAnsi" w:hAnsi="Symbol" w:cs="Symbol"/>
          <w:sz w:val="21"/>
          <w:szCs w:val="21"/>
        </w:rPr>
        <w:t></w:t>
      </w:r>
      <w:r>
        <w:rPr>
          <w:rFonts w:ascii="Arial" w:eastAsiaTheme="minorHAnsi" w:hAnsi="Arial" w:cs="Arial"/>
          <w:sz w:val="21"/>
          <w:szCs w:val="21"/>
        </w:rPr>
        <w:t>pereti :lavabil de interior, placaj ceramic</w:t>
      </w:r>
    </w:p>
    <w:p w:rsidR="004A1B23" w:rsidRPr="004A1B23" w:rsidRDefault="004A1B23" w:rsidP="004A1B23">
      <w:pPr>
        <w:autoSpaceDE w:val="0"/>
        <w:autoSpaceDN w:val="0"/>
        <w:adjustRightInd w:val="0"/>
        <w:spacing w:after="0" w:line="240" w:lineRule="auto"/>
        <w:rPr>
          <w:rFonts w:ascii="Arial" w:eastAsiaTheme="minorHAnsi" w:hAnsi="Arial" w:cs="Arial"/>
          <w:sz w:val="21"/>
          <w:szCs w:val="21"/>
        </w:rPr>
      </w:pPr>
      <w:r>
        <w:rPr>
          <w:rFonts w:ascii="Symbol" w:eastAsiaTheme="minorHAnsi" w:hAnsi="Symbol" w:cs="Symbol"/>
          <w:sz w:val="21"/>
          <w:szCs w:val="21"/>
        </w:rPr>
        <w:t></w:t>
      </w:r>
      <w:r>
        <w:rPr>
          <w:rFonts w:ascii="Symbol" w:eastAsiaTheme="minorHAnsi" w:hAnsi="Symbol" w:cs="Symbol"/>
          <w:sz w:val="21"/>
          <w:szCs w:val="21"/>
        </w:rPr>
        <w:t></w:t>
      </w:r>
      <w:r>
        <w:rPr>
          <w:rFonts w:ascii="Arial" w:eastAsiaTheme="minorHAnsi" w:hAnsi="Arial" w:cs="Arial"/>
          <w:sz w:val="21"/>
          <w:szCs w:val="21"/>
        </w:rPr>
        <w:t>plafoane :gipscarton</w:t>
      </w:r>
    </w:p>
    <w:p w:rsidR="004A1B23" w:rsidRPr="008E37E4" w:rsidRDefault="004A1B23" w:rsidP="004A1B23">
      <w:pPr>
        <w:pStyle w:val="ListParagraph"/>
        <w:numPr>
          <w:ilvl w:val="0"/>
          <w:numId w:val="35"/>
        </w:numPr>
        <w:autoSpaceDE w:val="0"/>
        <w:autoSpaceDN w:val="0"/>
        <w:adjustRightInd w:val="0"/>
        <w:spacing w:after="0" w:line="240" w:lineRule="auto"/>
        <w:rPr>
          <w:rFonts w:ascii="Arial" w:eastAsiaTheme="minorHAnsi" w:hAnsi="Arial" w:cs="Arial"/>
          <w:bCs/>
          <w:i/>
          <w:sz w:val="21"/>
          <w:szCs w:val="21"/>
        </w:rPr>
      </w:pPr>
      <w:r w:rsidRPr="008E37E4">
        <w:rPr>
          <w:rFonts w:ascii="Arial" w:eastAsiaTheme="minorHAnsi" w:hAnsi="Arial" w:cs="Arial"/>
          <w:bCs/>
          <w:i/>
          <w:sz w:val="21"/>
          <w:szCs w:val="21"/>
        </w:rPr>
        <w:t>Finisajele exterioare</w:t>
      </w:r>
    </w:p>
    <w:p w:rsidR="004A1B23" w:rsidRDefault="004A1B23" w:rsidP="004A1B23">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Finisajele exterioare vor fi din materiale durabile astfel incat sa nu permita asezarea rapida a prafului si deteriorarea imaginii si a culorii prevazute prin proiect.</w:t>
      </w:r>
    </w:p>
    <w:p w:rsidR="00C43501" w:rsidRPr="00C43501" w:rsidRDefault="00C43501" w:rsidP="00C43501">
      <w:pPr>
        <w:pStyle w:val="ListParagraph"/>
        <w:numPr>
          <w:ilvl w:val="0"/>
          <w:numId w:val="35"/>
        </w:numPr>
        <w:autoSpaceDE w:val="0"/>
        <w:autoSpaceDN w:val="0"/>
        <w:adjustRightInd w:val="0"/>
        <w:spacing w:after="0" w:line="240" w:lineRule="auto"/>
        <w:rPr>
          <w:rFonts w:ascii="Arial" w:eastAsiaTheme="minorHAnsi" w:hAnsi="Arial" w:cs="Arial"/>
          <w:bCs/>
          <w:i/>
          <w:iCs/>
          <w:sz w:val="21"/>
          <w:szCs w:val="21"/>
        </w:rPr>
      </w:pPr>
      <w:r w:rsidRPr="00C43501">
        <w:rPr>
          <w:rFonts w:ascii="Arial" w:eastAsiaTheme="minorHAnsi" w:hAnsi="Arial" w:cs="Arial"/>
          <w:bCs/>
          <w:i/>
          <w:iCs/>
          <w:sz w:val="21"/>
          <w:szCs w:val="21"/>
        </w:rPr>
        <w:t>Spatii verzi:</w:t>
      </w:r>
    </w:p>
    <w:p w:rsidR="00C43501" w:rsidRPr="00DC5CD0" w:rsidRDefault="00C43501" w:rsidP="00C43501">
      <w:pPr>
        <w:autoSpaceDE w:val="0"/>
        <w:autoSpaceDN w:val="0"/>
        <w:adjustRightInd w:val="0"/>
        <w:spacing w:after="0" w:line="240" w:lineRule="auto"/>
        <w:rPr>
          <w:rFonts w:ascii="Arial" w:eastAsiaTheme="minorHAnsi" w:hAnsi="Arial" w:cs="Arial"/>
          <w:i/>
          <w:sz w:val="21"/>
          <w:szCs w:val="21"/>
          <w:lang w:val="fr-FR"/>
        </w:rPr>
      </w:pPr>
      <w:r w:rsidRPr="00DC5CD0">
        <w:rPr>
          <w:rFonts w:ascii="Arial" w:eastAsiaTheme="minorHAnsi" w:hAnsi="Arial" w:cs="Arial"/>
          <w:i/>
          <w:sz w:val="21"/>
          <w:szCs w:val="21"/>
          <w:lang w:val="fr-FR"/>
        </w:rPr>
        <w:t xml:space="preserve">Se propune amenajarea de spatii verzi cu rol decorativ si de protectie in suprafata de cel putin </w:t>
      </w:r>
      <w:r w:rsidR="00DC5CD0" w:rsidRPr="00DC5CD0">
        <w:rPr>
          <w:rFonts w:ascii="Arial" w:eastAsiaTheme="minorHAnsi" w:hAnsi="Arial" w:cs="Arial"/>
          <w:i/>
          <w:sz w:val="21"/>
          <w:szCs w:val="21"/>
          <w:lang w:val="fr-FR"/>
        </w:rPr>
        <w:t>2</w:t>
      </w:r>
      <w:r w:rsidRPr="00DC5CD0">
        <w:rPr>
          <w:rFonts w:ascii="Arial" w:eastAsiaTheme="minorHAnsi" w:hAnsi="Arial" w:cs="Arial"/>
          <w:i/>
          <w:sz w:val="21"/>
          <w:szCs w:val="21"/>
          <w:lang w:val="fr-FR"/>
        </w:rPr>
        <w:t>0% din totalul suprafetei de teren conform HCJC nr. 152/22.05.2013 privind stabilirea suprafetelor minime de spatii verzi aferente constructiilor realizate pe teritoriul administrativ al judetului Constanta – destinatia constructiei fiind  « </w:t>
      </w:r>
      <w:r w:rsidR="00DC5CD0" w:rsidRPr="00DC5CD0">
        <w:rPr>
          <w:rFonts w:ascii="Arial" w:eastAsiaTheme="minorHAnsi" w:hAnsi="Arial" w:cs="Arial"/>
          <w:i/>
          <w:sz w:val="21"/>
          <w:szCs w:val="21"/>
          <w:lang w:val="fr-FR"/>
        </w:rPr>
        <w:t>turism</w:t>
      </w:r>
      <w:r w:rsidRPr="00DC5CD0">
        <w:rPr>
          <w:rFonts w:ascii="Arial" w:eastAsiaTheme="minorHAnsi" w:hAnsi="Arial" w:cs="Arial"/>
          <w:i/>
          <w:sz w:val="21"/>
          <w:szCs w:val="21"/>
          <w:lang w:val="fr-FR"/>
        </w:rPr>
        <w:t xml:space="preserve"> » </w:t>
      </w:r>
    </w:p>
    <w:p w:rsidR="006B1B91" w:rsidRDefault="00DC5CD0" w:rsidP="00DC5CD0">
      <w:pPr>
        <w:pStyle w:val="BlockText"/>
        <w:tabs>
          <w:tab w:val="left" w:pos="2670"/>
        </w:tabs>
        <w:ind w:left="4320" w:right="0" w:hanging="4320"/>
        <w:rPr>
          <w:b/>
          <w:color w:val="000000" w:themeColor="text1"/>
          <w:sz w:val="20"/>
          <w:lang w:val="ro-RO"/>
        </w:rPr>
      </w:pPr>
      <w:r>
        <w:rPr>
          <w:b/>
          <w:color w:val="000000" w:themeColor="text1"/>
          <w:sz w:val="20"/>
          <w:lang w:val="ro-RO"/>
        </w:rPr>
        <w:tab/>
      </w:r>
    </w:p>
    <w:p w:rsidR="006401AD" w:rsidRPr="000C5588" w:rsidRDefault="00902BF9" w:rsidP="00FD2E27">
      <w:pPr>
        <w:pStyle w:val="BlockText"/>
        <w:ind w:left="4320" w:right="0" w:hanging="4320"/>
        <w:rPr>
          <w:b/>
          <w:color w:val="000000" w:themeColor="text1"/>
          <w:sz w:val="20"/>
          <w:lang w:val="es-ES_tradnl"/>
        </w:rPr>
      </w:pPr>
      <w:r>
        <w:rPr>
          <w:b/>
          <w:color w:val="000000" w:themeColor="text1"/>
          <w:sz w:val="20"/>
          <w:lang w:val="ro-RO"/>
        </w:rPr>
        <w:t>III.</w:t>
      </w:r>
      <w:r w:rsidR="00FD2E27">
        <w:rPr>
          <w:b/>
          <w:color w:val="000000" w:themeColor="text1"/>
          <w:sz w:val="20"/>
          <w:lang w:val="ro-RO"/>
        </w:rPr>
        <w:t>4</w:t>
      </w:r>
      <w:r>
        <w:rPr>
          <w:b/>
          <w:color w:val="000000" w:themeColor="text1"/>
          <w:sz w:val="20"/>
          <w:lang w:val="ro-RO"/>
        </w:rPr>
        <w:t xml:space="preserve">. </w:t>
      </w:r>
      <w:r w:rsidR="00FD2E27">
        <w:rPr>
          <w:b/>
          <w:color w:val="000000" w:themeColor="text1"/>
          <w:sz w:val="20"/>
          <w:lang w:val="ro-RO"/>
        </w:rPr>
        <w:t>Asigurarea utilitatilor</w:t>
      </w:r>
    </w:p>
    <w:p w:rsidR="00FD2E27" w:rsidRDefault="00FD2E27" w:rsidP="0034163C">
      <w:pPr>
        <w:tabs>
          <w:tab w:val="right" w:pos="142"/>
        </w:tabs>
        <w:spacing w:after="0" w:line="240" w:lineRule="auto"/>
        <w:jc w:val="both"/>
        <w:rPr>
          <w:rFonts w:ascii="Arial" w:hAnsi="Arial"/>
          <w:b/>
          <w:color w:val="FF0000"/>
          <w:sz w:val="20"/>
          <w:szCs w:val="20"/>
          <w:lang w:val="es-ES_tradnl"/>
        </w:rPr>
      </w:pPr>
    </w:p>
    <w:p w:rsidR="003B7A10" w:rsidRPr="003F0D49" w:rsidRDefault="003838D8" w:rsidP="0034163C">
      <w:pPr>
        <w:tabs>
          <w:tab w:val="right" w:pos="142"/>
        </w:tabs>
        <w:spacing w:after="0" w:line="240" w:lineRule="auto"/>
        <w:jc w:val="both"/>
        <w:rPr>
          <w:rFonts w:ascii="Arial" w:hAnsi="Arial"/>
          <w:b/>
          <w:color w:val="000000" w:themeColor="text1"/>
          <w:sz w:val="20"/>
          <w:szCs w:val="20"/>
          <w:lang w:val="es-ES_tradnl"/>
        </w:rPr>
      </w:pPr>
      <w:r w:rsidRPr="008E37E4">
        <w:rPr>
          <w:rFonts w:ascii="Arial" w:hAnsi="Arial"/>
          <w:b/>
          <w:color w:val="000000" w:themeColor="text1"/>
          <w:sz w:val="20"/>
          <w:szCs w:val="20"/>
          <w:lang w:val="es-ES_tradnl"/>
        </w:rPr>
        <w:t>III.</w:t>
      </w:r>
      <w:r w:rsidR="00FD2E27" w:rsidRPr="008E37E4">
        <w:rPr>
          <w:rFonts w:ascii="Arial" w:hAnsi="Arial"/>
          <w:b/>
          <w:color w:val="000000" w:themeColor="text1"/>
          <w:sz w:val="20"/>
          <w:szCs w:val="20"/>
          <w:lang w:val="es-ES_tradnl"/>
        </w:rPr>
        <w:t>4</w:t>
      </w:r>
      <w:r w:rsidRPr="008E37E4">
        <w:rPr>
          <w:rFonts w:ascii="Arial" w:hAnsi="Arial"/>
          <w:b/>
          <w:color w:val="000000" w:themeColor="text1"/>
          <w:sz w:val="20"/>
          <w:szCs w:val="20"/>
          <w:lang w:val="es-ES_tradnl"/>
        </w:rPr>
        <w:t>.</w:t>
      </w:r>
      <w:r w:rsidR="00902BF9" w:rsidRPr="008E37E4">
        <w:rPr>
          <w:rFonts w:ascii="Arial" w:hAnsi="Arial"/>
          <w:b/>
          <w:color w:val="000000" w:themeColor="text1"/>
          <w:sz w:val="20"/>
          <w:szCs w:val="20"/>
          <w:lang w:val="es-ES_tradnl"/>
        </w:rPr>
        <w:t xml:space="preserve">1. </w:t>
      </w:r>
      <w:r w:rsidRPr="008E37E4">
        <w:rPr>
          <w:rFonts w:ascii="Arial" w:hAnsi="Arial"/>
          <w:b/>
          <w:color w:val="000000" w:themeColor="text1"/>
          <w:sz w:val="20"/>
          <w:szCs w:val="20"/>
          <w:lang w:val="es-ES_tradnl"/>
        </w:rPr>
        <w:t>Asigurarea utilitatilor apa-canal</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xml:space="preserve">Alimentarea cu apa </w:t>
      </w:r>
      <w:r w:rsidRPr="008E37E4">
        <w:rPr>
          <w:rFonts w:ascii="Arial" w:hAnsi="Arial"/>
          <w:color w:val="000000" w:themeColor="text1"/>
          <w:sz w:val="20"/>
          <w:szCs w:val="20"/>
          <w:lang w:val="en-GB"/>
        </w:rPr>
        <w:t>va fi asigurata</w:t>
      </w:r>
      <w:r w:rsidRPr="008E37E4">
        <w:rPr>
          <w:rFonts w:ascii="Arial" w:hAnsi="Arial"/>
          <w:color w:val="000000" w:themeColor="text1"/>
          <w:sz w:val="20"/>
          <w:szCs w:val="20"/>
        </w:rPr>
        <w:t xml:space="preserve"> de reteaua publica</w:t>
      </w:r>
      <w:r w:rsidRPr="008E37E4">
        <w:rPr>
          <w:rFonts w:ascii="Arial" w:hAnsi="Arial"/>
          <w:color w:val="000000" w:themeColor="text1"/>
          <w:sz w:val="20"/>
          <w:szCs w:val="20"/>
          <w:lang w:val="en-GB"/>
        </w:rPr>
        <w:t>, conform studiului de solutie ce se va elabora de catre o firma specializata.</w:t>
      </w:r>
      <w:r w:rsidRPr="008E37E4">
        <w:rPr>
          <w:rFonts w:ascii="Arial" w:hAnsi="Arial"/>
          <w:color w:val="000000" w:themeColor="text1"/>
          <w:sz w:val="20"/>
          <w:szCs w:val="20"/>
        </w:rPr>
        <w:t xml:space="preserve"> </w:t>
      </w:r>
    </w:p>
    <w:p w:rsidR="00C57ECE" w:rsidRPr="008E37E4" w:rsidRDefault="00C57ECE" w:rsidP="00FD2E27">
      <w:pPr>
        <w:tabs>
          <w:tab w:val="right" w:pos="142"/>
        </w:tabs>
        <w:spacing w:after="0" w:line="240" w:lineRule="auto"/>
        <w:jc w:val="both"/>
        <w:rPr>
          <w:rFonts w:ascii="Arial" w:hAnsi="Arial"/>
          <w:b/>
          <w:bCs/>
          <w:color w:val="000000" w:themeColor="text1"/>
          <w:sz w:val="20"/>
          <w:szCs w:val="20"/>
        </w:rPr>
      </w:pPr>
      <w:r w:rsidRPr="008E37E4">
        <w:rPr>
          <w:rFonts w:ascii="Arial" w:hAnsi="Arial"/>
          <w:b/>
          <w:bCs/>
          <w:color w:val="000000" w:themeColor="text1"/>
          <w:sz w:val="20"/>
          <w:szCs w:val="20"/>
        </w:rPr>
        <w:lastRenderedPageBreak/>
        <w:t>Avand in vedere ca extinderea cu corpul nou D+P+4E va functiona impreuna cu corpul existent s-a luat in consideratie o gospodarie de apa de consum menajer comuna pentru a putea asigura parametrii tehnici necesari cu privire la alimentarea cu apa.</w:t>
      </w:r>
    </w:p>
    <w:p w:rsidR="00C57ECE" w:rsidRPr="008E37E4" w:rsidRDefault="00FD2E27" w:rsidP="00C57ECE">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fr-FR"/>
        </w:rPr>
        <w:t>Gospodarie de apa potabila</w:t>
      </w:r>
      <w:r w:rsidRPr="008E37E4">
        <w:rPr>
          <w:rFonts w:ascii="Arial" w:hAnsi="Arial"/>
          <w:color w:val="000000" w:themeColor="text1"/>
          <w:sz w:val="20"/>
          <w:szCs w:val="20"/>
          <w:lang w:val="en-GB"/>
        </w:rPr>
        <w:t xml:space="preserve"> existenta se va extinde pentru a putea</w:t>
      </w:r>
      <w:r w:rsidRPr="008E37E4">
        <w:rPr>
          <w:rFonts w:ascii="Arial" w:hAnsi="Arial"/>
          <w:color w:val="000000" w:themeColor="text1"/>
          <w:sz w:val="20"/>
          <w:szCs w:val="20"/>
          <w:lang w:val="fr-FR"/>
        </w:rPr>
        <w:t xml:space="preserve">  asigur</w:t>
      </w:r>
      <w:r w:rsidRPr="008E37E4">
        <w:rPr>
          <w:rFonts w:ascii="Arial" w:hAnsi="Arial"/>
          <w:color w:val="000000" w:themeColor="text1"/>
          <w:sz w:val="20"/>
          <w:szCs w:val="20"/>
          <w:lang w:val="en-GB"/>
        </w:rPr>
        <w:t>a</w:t>
      </w:r>
      <w:r w:rsidRPr="008E37E4">
        <w:rPr>
          <w:rFonts w:ascii="Arial" w:hAnsi="Arial"/>
          <w:color w:val="000000" w:themeColor="text1"/>
          <w:sz w:val="20"/>
          <w:szCs w:val="20"/>
          <w:lang w:val="fr-FR"/>
        </w:rPr>
        <w:t xml:space="preserve"> debitul si presiunea necesara la consumatori</w:t>
      </w:r>
      <w:r w:rsidR="00C57ECE" w:rsidRPr="008E37E4">
        <w:rPr>
          <w:rFonts w:ascii="Arial" w:hAnsi="Arial"/>
          <w:color w:val="000000" w:themeColor="text1"/>
          <w:sz w:val="20"/>
          <w:szCs w:val="20"/>
          <w:lang w:val="en-GB"/>
        </w:rPr>
        <w:t xml:space="preserve"> si va cuprinde:</w:t>
      </w:r>
    </w:p>
    <w:p w:rsidR="00C57ECE" w:rsidRPr="008E37E4" w:rsidRDefault="00C57ECE" w:rsidP="00C57ECE">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lang w:val="en-GB"/>
        </w:rPr>
        <w:t>-</w:t>
      </w:r>
      <w:r w:rsidRPr="008E37E4">
        <w:rPr>
          <w:rFonts w:ascii="Arial" w:hAnsi="Arial"/>
          <w:color w:val="000000" w:themeColor="text1"/>
          <w:sz w:val="20"/>
          <w:szCs w:val="20"/>
        </w:rPr>
        <w:t xml:space="preserve"> </w:t>
      </w:r>
      <w:r w:rsidRPr="008E37E4">
        <w:rPr>
          <w:rFonts w:ascii="Arial" w:hAnsi="Arial"/>
          <w:color w:val="000000" w:themeColor="text1"/>
          <w:sz w:val="20"/>
          <w:szCs w:val="20"/>
          <w:lang w:val="en-GB"/>
        </w:rPr>
        <w:t>4</w:t>
      </w:r>
      <w:r w:rsidRPr="008E37E4">
        <w:rPr>
          <w:rFonts w:ascii="Arial" w:hAnsi="Arial"/>
          <w:color w:val="000000" w:themeColor="text1"/>
          <w:sz w:val="20"/>
          <w:szCs w:val="20"/>
        </w:rPr>
        <w:t xml:space="preserve">  rezervoare </w:t>
      </w: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tampon din polietilena</w:t>
      </w:r>
      <w:r w:rsidRPr="008E37E4">
        <w:rPr>
          <w:rFonts w:ascii="Arial" w:hAnsi="Arial"/>
          <w:color w:val="000000" w:themeColor="text1"/>
          <w:sz w:val="20"/>
          <w:szCs w:val="20"/>
          <w:lang w:val="en-GB"/>
        </w:rPr>
        <w:t xml:space="preserve"> (1 existent si 3 noi)</w:t>
      </w:r>
      <w:r w:rsidRPr="008E37E4">
        <w:rPr>
          <w:rFonts w:ascii="Arial" w:hAnsi="Arial"/>
          <w:color w:val="000000" w:themeColor="text1"/>
          <w:sz w:val="20"/>
          <w:szCs w:val="20"/>
        </w:rPr>
        <w:t xml:space="preserve">, avizate pentru uz alimentar, cu capacitatea de </w:t>
      </w:r>
      <w:r w:rsidRPr="008E37E4">
        <w:rPr>
          <w:rFonts w:ascii="Arial" w:hAnsi="Arial"/>
          <w:color w:val="000000" w:themeColor="text1"/>
          <w:sz w:val="20"/>
          <w:szCs w:val="20"/>
          <w:lang w:val="en-GB"/>
        </w:rPr>
        <w:t>3</w:t>
      </w:r>
      <w:r w:rsidRPr="008E37E4">
        <w:rPr>
          <w:rFonts w:ascii="Arial" w:hAnsi="Arial"/>
          <w:color w:val="000000" w:themeColor="text1"/>
          <w:sz w:val="20"/>
          <w:szCs w:val="20"/>
        </w:rPr>
        <w:t xml:space="preserve">000 l fiecare,  montate in paralel  </w:t>
      </w:r>
    </w:p>
    <w:p w:rsidR="00C57ECE" w:rsidRPr="008E37E4" w:rsidRDefault="00C57ECE" w:rsidP="00C57ECE">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 xml:space="preserve">grup de pompare (1+1 electropompe) </w:t>
      </w:r>
      <w:r w:rsidRPr="008E37E4">
        <w:rPr>
          <w:rFonts w:ascii="Arial" w:hAnsi="Arial"/>
          <w:color w:val="000000" w:themeColor="text1"/>
          <w:sz w:val="20"/>
          <w:szCs w:val="20"/>
          <w:lang w:val="en-GB"/>
        </w:rPr>
        <w:t xml:space="preserve">care sa asigure </w:t>
      </w:r>
      <w:r w:rsidRPr="008E37E4">
        <w:rPr>
          <w:rFonts w:ascii="Arial" w:hAnsi="Arial"/>
          <w:color w:val="000000" w:themeColor="text1"/>
          <w:sz w:val="20"/>
          <w:szCs w:val="20"/>
        </w:rPr>
        <w:t xml:space="preserve">urmatoarele caracteristici: </w:t>
      </w:r>
    </w:p>
    <w:p w:rsidR="00C57ECE" w:rsidRPr="008E37E4" w:rsidRDefault="00C57ECE" w:rsidP="00C57ECE">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xml:space="preserve">Q= </w:t>
      </w:r>
      <w:r w:rsidRPr="008E37E4">
        <w:rPr>
          <w:rFonts w:ascii="Arial" w:hAnsi="Arial"/>
          <w:color w:val="000000" w:themeColor="text1"/>
          <w:sz w:val="20"/>
          <w:szCs w:val="20"/>
          <w:lang w:val="en-GB"/>
        </w:rPr>
        <w:t>18</w:t>
      </w:r>
      <w:r w:rsidRPr="008E37E4">
        <w:rPr>
          <w:rFonts w:ascii="Arial" w:hAnsi="Arial"/>
          <w:color w:val="000000" w:themeColor="text1"/>
          <w:sz w:val="20"/>
          <w:szCs w:val="20"/>
        </w:rPr>
        <w:t xml:space="preserve"> mc/h; H= 3</w:t>
      </w:r>
      <w:r w:rsidRPr="008E37E4">
        <w:rPr>
          <w:rFonts w:ascii="Arial" w:hAnsi="Arial"/>
          <w:color w:val="000000" w:themeColor="text1"/>
          <w:sz w:val="20"/>
          <w:szCs w:val="20"/>
          <w:lang w:val="en-GB"/>
        </w:rPr>
        <w:t>5</w:t>
      </w:r>
      <w:r w:rsidRPr="008E37E4">
        <w:rPr>
          <w:rFonts w:ascii="Arial" w:hAnsi="Arial"/>
          <w:color w:val="000000" w:themeColor="text1"/>
          <w:sz w:val="20"/>
          <w:szCs w:val="20"/>
        </w:rPr>
        <w:t xml:space="preserve"> mCA</w:t>
      </w: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cu convertizor de frecventa care asigura functionarea cu debit variabil si presiune constanta.</w:t>
      </w:r>
    </w:p>
    <w:p w:rsidR="00FD2E27" w:rsidRPr="008E37E4" w:rsidRDefault="00C57ECE"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lang w:val="en-GB"/>
        </w:rPr>
        <w:t>-2</w:t>
      </w:r>
      <w:r w:rsidRPr="008E37E4">
        <w:rPr>
          <w:rFonts w:ascii="Arial" w:hAnsi="Arial"/>
          <w:color w:val="000000" w:themeColor="text1"/>
          <w:sz w:val="20"/>
          <w:szCs w:val="20"/>
        </w:rPr>
        <w:t xml:space="preserve">  recipient</w:t>
      </w:r>
      <w:r w:rsidRPr="008E37E4">
        <w:rPr>
          <w:rFonts w:ascii="Arial" w:hAnsi="Arial"/>
          <w:color w:val="000000" w:themeColor="text1"/>
          <w:sz w:val="20"/>
          <w:szCs w:val="20"/>
          <w:lang w:val="en-GB"/>
        </w:rPr>
        <w:t>e</w:t>
      </w:r>
      <w:r w:rsidRPr="008E37E4">
        <w:rPr>
          <w:rFonts w:ascii="Arial" w:hAnsi="Arial"/>
          <w:color w:val="000000" w:themeColor="text1"/>
          <w:sz w:val="20"/>
          <w:szCs w:val="20"/>
        </w:rPr>
        <w:t xml:space="preserve"> de hidrofor cu membrana cu capacitate </w:t>
      </w:r>
      <w:r w:rsidRPr="008E37E4">
        <w:rPr>
          <w:rFonts w:ascii="Arial" w:hAnsi="Arial"/>
          <w:color w:val="000000" w:themeColor="text1"/>
          <w:sz w:val="20"/>
          <w:szCs w:val="20"/>
          <w:lang w:val="en-GB"/>
        </w:rPr>
        <w:t>5</w:t>
      </w:r>
      <w:r w:rsidRPr="008E37E4">
        <w:rPr>
          <w:rFonts w:ascii="Arial" w:hAnsi="Arial"/>
          <w:color w:val="000000" w:themeColor="text1"/>
          <w:sz w:val="20"/>
          <w:szCs w:val="20"/>
        </w:rPr>
        <w:t>00 l fiecare.</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fr-FR"/>
        </w:rPr>
      </w:pPr>
      <w:r w:rsidRPr="008E37E4">
        <w:rPr>
          <w:rFonts w:ascii="Arial" w:hAnsi="Arial"/>
          <w:color w:val="000000" w:themeColor="text1"/>
          <w:sz w:val="20"/>
          <w:szCs w:val="20"/>
          <w:lang w:val="en-GB"/>
        </w:rPr>
        <w:tab/>
      </w:r>
      <w:r w:rsidRPr="008E37E4">
        <w:rPr>
          <w:rFonts w:ascii="Arial" w:hAnsi="Arial"/>
          <w:color w:val="000000" w:themeColor="text1"/>
          <w:sz w:val="20"/>
          <w:szCs w:val="20"/>
          <w:lang w:val="fr-FR"/>
        </w:rPr>
        <w:t>Alimentarea cu apa pentru gospodaria de apa pentru incendiu se va face din reteaua de alimentare cu apa oraseneasca.</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xml:space="preserve">Conform breviarului de calcul, </w:t>
      </w:r>
      <w:r w:rsidRPr="008E37E4">
        <w:rPr>
          <w:rFonts w:ascii="Arial" w:hAnsi="Arial"/>
          <w:color w:val="000000" w:themeColor="text1"/>
          <w:sz w:val="20"/>
          <w:szCs w:val="20"/>
          <w:lang w:val="en-GB"/>
        </w:rPr>
        <w:t>au reiesit urmatoarele debite</w:t>
      </w:r>
      <w:r w:rsidR="00C57ECE" w:rsidRPr="008E37E4">
        <w:rPr>
          <w:rFonts w:ascii="Arial" w:hAnsi="Arial"/>
          <w:color w:val="000000" w:themeColor="text1"/>
          <w:sz w:val="20"/>
          <w:szCs w:val="20"/>
        </w:rPr>
        <w:t xml:space="preserve"> :</w:t>
      </w:r>
    </w:p>
    <w:p w:rsidR="00FD2E27" w:rsidRPr="008E37E4" w:rsidRDefault="00FD2E27" w:rsidP="00FD2E27">
      <w:pPr>
        <w:tabs>
          <w:tab w:val="right" w:pos="142"/>
        </w:tabs>
        <w:spacing w:after="0" w:line="240" w:lineRule="auto"/>
        <w:jc w:val="both"/>
        <w:rPr>
          <w:rFonts w:ascii="Arial" w:hAnsi="Arial"/>
          <w:b/>
          <w:bCs/>
          <w:color w:val="000000" w:themeColor="text1"/>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3396"/>
      </w:tblGrid>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b/>
                <w:bCs/>
                <w:color w:val="000000" w:themeColor="text1"/>
                <w:sz w:val="20"/>
                <w:szCs w:val="20"/>
                <w:lang w:val="en-GB"/>
              </w:rPr>
            </w:pPr>
            <w:r w:rsidRPr="008E37E4">
              <w:rPr>
                <w:rFonts w:ascii="Arial" w:hAnsi="Arial"/>
                <w:b/>
                <w:bCs/>
                <w:color w:val="000000" w:themeColor="text1"/>
                <w:sz w:val="20"/>
                <w:szCs w:val="20"/>
                <w:lang w:val="en-GB"/>
              </w:rPr>
              <w:t>Debit</w:t>
            </w:r>
          </w:p>
        </w:tc>
        <w:tc>
          <w:tcPr>
            <w:tcW w:w="3396" w:type="dxa"/>
          </w:tcPr>
          <w:p w:rsidR="00FD2E27" w:rsidRPr="008E37E4" w:rsidRDefault="00FD2E27" w:rsidP="00FD2E27">
            <w:pPr>
              <w:tabs>
                <w:tab w:val="right" w:pos="142"/>
              </w:tabs>
              <w:spacing w:after="0" w:line="240" w:lineRule="auto"/>
              <w:jc w:val="both"/>
              <w:rPr>
                <w:rFonts w:ascii="Arial" w:hAnsi="Arial"/>
                <w:b/>
                <w:bCs/>
                <w:color w:val="000000" w:themeColor="text1"/>
                <w:sz w:val="20"/>
                <w:szCs w:val="20"/>
                <w:lang w:val="en-GB"/>
              </w:rPr>
            </w:pPr>
            <w:r w:rsidRPr="008E37E4">
              <w:rPr>
                <w:rFonts w:ascii="Arial" w:hAnsi="Arial"/>
                <w:b/>
                <w:bCs/>
                <w:color w:val="000000" w:themeColor="text1"/>
                <w:sz w:val="20"/>
                <w:szCs w:val="20"/>
              </w:rPr>
              <w:t>E</w:t>
            </w:r>
            <w:r w:rsidRPr="008E37E4">
              <w:rPr>
                <w:rFonts w:ascii="Arial" w:hAnsi="Arial"/>
                <w:b/>
                <w:bCs/>
                <w:color w:val="000000" w:themeColor="text1"/>
                <w:sz w:val="20"/>
                <w:szCs w:val="20"/>
                <w:lang w:val="en-GB"/>
              </w:rPr>
              <w:t>xtinder</w:t>
            </w:r>
            <w:r w:rsidRPr="008E37E4">
              <w:rPr>
                <w:rFonts w:ascii="Arial" w:hAnsi="Arial"/>
                <w:b/>
                <w:bCs/>
                <w:color w:val="000000" w:themeColor="text1"/>
                <w:sz w:val="20"/>
                <w:szCs w:val="20"/>
              </w:rPr>
              <w:t>e</w:t>
            </w:r>
            <w:r w:rsidRPr="008E37E4">
              <w:rPr>
                <w:rFonts w:ascii="Arial" w:hAnsi="Arial"/>
                <w:b/>
                <w:bCs/>
                <w:color w:val="000000" w:themeColor="text1"/>
                <w:sz w:val="20"/>
                <w:szCs w:val="20"/>
                <w:lang w:val="en-GB"/>
              </w:rPr>
              <w:t xml:space="preserve"> cu un corp </w:t>
            </w:r>
            <w:r w:rsidRPr="008E37E4">
              <w:rPr>
                <w:rFonts w:ascii="Arial" w:hAnsi="Arial"/>
                <w:b/>
                <w:bCs/>
                <w:color w:val="000000" w:themeColor="text1"/>
                <w:sz w:val="20"/>
                <w:szCs w:val="20"/>
              </w:rPr>
              <w:t xml:space="preserve">de cazare </w:t>
            </w:r>
            <w:r w:rsidRPr="008E37E4">
              <w:rPr>
                <w:rFonts w:ascii="Arial" w:hAnsi="Arial"/>
                <w:b/>
                <w:bCs/>
                <w:color w:val="000000" w:themeColor="text1"/>
                <w:sz w:val="20"/>
                <w:szCs w:val="20"/>
                <w:lang w:val="en-GB"/>
              </w:rPr>
              <w:t>D+P+4E</w:t>
            </w:r>
          </w:p>
        </w:tc>
      </w:tr>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 xml:space="preserve">Necesar alimentare cu apa </w:t>
            </w:r>
          </w:p>
        </w:tc>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Qn zi med = 106.1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Qn zi max =138.0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 xml:space="preserve">Qn orar max =17.30 mc/h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(4.8 l/s)</w:t>
            </w:r>
          </w:p>
        </w:tc>
      </w:tr>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 xml:space="preserve">Cerinta alimentare cu apa </w:t>
            </w:r>
          </w:p>
        </w:tc>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Qc zi med = 126.9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Qc zi max =165.1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 xml:space="preserve">Qc orar max =20.70 mc/h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(5.8 l/s)</w:t>
            </w:r>
          </w:p>
        </w:tc>
      </w:tr>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Debit de calcul alimentare cu apa</w:t>
            </w:r>
          </w:p>
        </w:tc>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 xml:space="preserve">Qc = 4.88 l/s </w:t>
            </w:r>
          </w:p>
        </w:tc>
      </w:tr>
    </w:tbl>
    <w:p w:rsidR="00FD2E27" w:rsidRPr="008E37E4" w:rsidRDefault="00FD2E27" w:rsidP="00FD2E27">
      <w:pPr>
        <w:tabs>
          <w:tab w:val="right" w:pos="142"/>
        </w:tabs>
        <w:spacing w:after="0" w:line="240" w:lineRule="auto"/>
        <w:jc w:val="both"/>
        <w:rPr>
          <w:rFonts w:ascii="Arial" w:hAnsi="Arial"/>
          <w:color w:val="000000" w:themeColor="text1"/>
          <w:sz w:val="20"/>
          <w:szCs w:val="20"/>
        </w:rPr>
      </w:pPr>
    </w:p>
    <w:p w:rsidR="00FD2E27" w:rsidRPr="008E37E4" w:rsidRDefault="00FD2E27" w:rsidP="00FD2E27">
      <w:pPr>
        <w:tabs>
          <w:tab w:val="right" w:pos="142"/>
        </w:tabs>
        <w:spacing w:after="0" w:line="240" w:lineRule="auto"/>
        <w:jc w:val="both"/>
        <w:rPr>
          <w:rFonts w:ascii="Arial" w:hAnsi="Arial"/>
          <w:b/>
          <w:color w:val="000000" w:themeColor="text1"/>
          <w:sz w:val="20"/>
          <w:szCs w:val="20"/>
        </w:rPr>
      </w:pPr>
      <w:r w:rsidRPr="008E37E4">
        <w:rPr>
          <w:rFonts w:ascii="Arial" w:hAnsi="Arial"/>
          <w:color w:val="000000" w:themeColor="text1"/>
          <w:sz w:val="20"/>
          <w:szCs w:val="20"/>
        </w:rPr>
        <w:tab/>
      </w:r>
      <w:r w:rsidRPr="008E37E4">
        <w:rPr>
          <w:rFonts w:ascii="Arial" w:hAnsi="Arial"/>
          <w:color w:val="000000" w:themeColor="text1"/>
          <w:sz w:val="20"/>
          <w:szCs w:val="20"/>
        </w:rPr>
        <w:tab/>
      </w:r>
    </w:p>
    <w:p w:rsidR="00FD2E27" w:rsidRPr="008E37E4" w:rsidRDefault="00C57ECE" w:rsidP="00C57ECE">
      <w:pPr>
        <w:tabs>
          <w:tab w:val="left" w:pos="0"/>
          <w:tab w:val="right" w:pos="142"/>
        </w:tabs>
        <w:spacing w:after="0" w:line="240" w:lineRule="auto"/>
        <w:jc w:val="both"/>
        <w:rPr>
          <w:rFonts w:ascii="Arial" w:hAnsi="Arial"/>
          <w:bCs/>
          <w:color w:val="000000" w:themeColor="text1"/>
          <w:sz w:val="20"/>
          <w:szCs w:val="20"/>
          <w:lang w:val="en-GB"/>
        </w:rPr>
      </w:pPr>
      <w:r w:rsidRPr="008E37E4">
        <w:rPr>
          <w:rFonts w:ascii="Arial" w:hAnsi="Arial"/>
          <w:bCs/>
          <w:color w:val="000000" w:themeColor="text1"/>
          <w:sz w:val="20"/>
          <w:szCs w:val="20"/>
          <w:lang w:val="en-GB"/>
        </w:rPr>
        <w:t>In prezent, a</w:t>
      </w:r>
      <w:r w:rsidR="00FD2E27" w:rsidRPr="008E37E4">
        <w:rPr>
          <w:rFonts w:ascii="Arial" w:hAnsi="Arial"/>
          <w:bCs/>
          <w:color w:val="000000" w:themeColor="text1"/>
          <w:sz w:val="20"/>
          <w:szCs w:val="20"/>
          <w:lang w:val="en-GB"/>
        </w:rPr>
        <w:t>pa calda menajera este preparata prin intermediul a doua boilere</w:t>
      </w:r>
      <w:r w:rsidRPr="008E37E4">
        <w:rPr>
          <w:rFonts w:ascii="Arial" w:hAnsi="Arial"/>
          <w:bCs/>
          <w:color w:val="000000" w:themeColor="text1"/>
          <w:sz w:val="20"/>
          <w:szCs w:val="20"/>
          <w:lang w:val="en-GB"/>
        </w:rPr>
        <w:t xml:space="preserve"> racordate</w:t>
      </w:r>
      <w:r w:rsidR="00FD2E27" w:rsidRPr="008E37E4">
        <w:rPr>
          <w:rFonts w:ascii="Arial" w:hAnsi="Arial"/>
          <w:bCs/>
          <w:color w:val="000000" w:themeColor="text1"/>
          <w:sz w:val="20"/>
          <w:szCs w:val="20"/>
          <w:lang w:val="en-GB"/>
        </w:rPr>
        <w:t xml:space="preserve"> la 9 panouri solare si dotate cu  rezistente electrica.</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b/>
          <w:color w:val="000000" w:themeColor="text1"/>
          <w:sz w:val="20"/>
          <w:szCs w:val="20"/>
          <w:lang w:val="fr-FR"/>
        </w:rPr>
        <w:tab/>
      </w:r>
      <w:r w:rsidR="00C57ECE" w:rsidRPr="008E37E4">
        <w:rPr>
          <w:rFonts w:ascii="Arial" w:hAnsi="Arial"/>
          <w:color w:val="000000" w:themeColor="text1"/>
          <w:sz w:val="20"/>
          <w:szCs w:val="20"/>
          <w:lang w:val="en-GB"/>
        </w:rPr>
        <w:t xml:space="preserve">Instalatia </w:t>
      </w:r>
      <w:r w:rsidRPr="008E37E4">
        <w:rPr>
          <w:rFonts w:ascii="Arial" w:hAnsi="Arial"/>
          <w:color w:val="000000" w:themeColor="text1"/>
          <w:sz w:val="20"/>
          <w:szCs w:val="20"/>
          <w:lang w:val="en-GB"/>
        </w:rPr>
        <w:t xml:space="preserve"> de apa calda </w:t>
      </w:r>
      <w:r w:rsidR="00C57ECE" w:rsidRPr="008E37E4">
        <w:rPr>
          <w:rFonts w:ascii="Arial" w:hAnsi="Arial"/>
          <w:color w:val="000000" w:themeColor="text1"/>
          <w:sz w:val="20"/>
          <w:szCs w:val="20"/>
          <w:lang w:val="en-GB"/>
        </w:rPr>
        <w:t xml:space="preserve">se va extinde </w:t>
      </w:r>
      <w:r w:rsidRPr="008E37E4">
        <w:rPr>
          <w:rFonts w:ascii="Arial" w:hAnsi="Arial"/>
          <w:color w:val="000000" w:themeColor="text1"/>
          <w:sz w:val="20"/>
          <w:szCs w:val="20"/>
          <w:lang w:val="en-GB"/>
        </w:rPr>
        <w:t xml:space="preserve">cu inca doua boilere fata de cele existente, cu capacitate de 1500 l. </w:t>
      </w:r>
      <w:r w:rsidR="00C57ECE" w:rsidRPr="008E37E4">
        <w:rPr>
          <w:rFonts w:ascii="Arial" w:hAnsi="Arial"/>
          <w:color w:val="000000" w:themeColor="text1"/>
          <w:sz w:val="20"/>
          <w:szCs w:val="20"/>
          <w:lang w:val="en-GB"/>
        </w:rPr>
        <w:t>I</w:t>
      </w:r>
      <w:r w:rsidRPr="008E37E4">
        <w:rPr>
          <w:rFonts w:ascii="Arial" w:hAnsi="Arial"/>
          <w:color w:val="000000" w:themeColor="text1"/>
          <w:sz w:val="20"/>
          <w:szCs w:val="20"/>
          <w:lang w:val="en-GB"/>
        </w:rPr>
        <w:t>nstalatia de panouri solare</w:t>
      </w:r>
      <w:r w:rsidR="00C57ECE" w:rsidRPr="008E37E4">
        <w:rPr>
          <w:rFonts w:ascii="Arial" w:hAnsi="Arial"/>
          <w:color w:val="000000" w:themeColor="text1"/>
          <w:sz w:val="20"/>
          <w:szCs w:val="20"/>
          <w:lang w:val="en-GB"/>
        </w:rPr>
        <w:t xml:space="preserve">  se va extinde si ea.</w:t>
      </w:r>
      <w:r w:rsidRPr="008E37E4">
        <w:rPr>
          <w:rFonts w:ascii="Arial" w:hAnsi="Arial"/>
          <w:color w:val="000000" w:themeColor="text1"/>
          <w:sz w:val="20"/>
          <w:szCs w:val="20"/>
          <w:lang w:val="en-GB"/>
        </w:rPr>
        <w:t xml:space="preserve">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fr-FR"/>
        </w:rPr>
      </w:pPr>
      <w:r w:rsidRPr="008E37E4">
        <w:rPr>
          <w:rFonts w:ascii="Arial" w:hAnsi="Arial"/>
          <w:color w:val="000000" w:themeColor="text1"/>
          <w:sz w:val="20"/>
          <w:szCs w:val="20"/>
          <w:lang w:val="fr-FR"/>
        </w:rPr>
        <w:tab/>
      </w:r>
      <w:r w:rsidRPr="008E37E4">
        <w:rPr>
          <w:rFonts w:ascii="Arial" w:hAnsi="Arial"/>
          <w:color w:val="000000" w:themeColor="text1"/>
          <w:sz w:val="20"/>
          <w:szCs w:val="20"/>
          <w:lang w:val="en-GB"/>
        </w:rPr>
        <w:t xml:space="preserve">Pentru a putea avea o evidenta asupra parametrilor de functionare ai instalatiei, aceasta se va echipa cu </w:t>
      </w:r>
      <w:r w:rsidRPr="008E37E4">
        <w:rPr>
          <w:rFonts w:ascii="Arial" w:hAnsi="Arial"/>
          <w:color w:val="000000" w:themeColor="text1"/>
          <w:sz w:val="20"/>
          <w:szCs w:val="20"/>
          <w:lang w:val="fr-FR"/>
        </w:rPr>
        <w:t>echipamente de siguranta, masura, control si sectorizare</w:t>
      </w:r>
      <w:r w:rsidRPr="008E37E4">
        <w:rPr>
          <w:rFonts w:ascii="Arial" w:hAnsi="Arial"/>
          <w:color w:val="000000" w:themeColor="text1"/>
          <w:sz w:val="20"/>
          <w:szCs w:val="20"/>
          <w:lang w:val="en-GB"/>
        </w:rPr>
        <w:t>, precum supape de siguranta, manometre, termomanometre, vase de aerisire, clapete de sens si robineti de sectorizare.</w:t>
      </w:r>
    </w:p>
    <w:p w:rsidR="00FD2E27" w:rsidRPr="008E37E4" w:rsidRDefault="00C57ECE" w:rsidP="00FD2E27">
      <w:pPr>
        <w:tabs>
          <w:tab w:val="right" w:pos="142"/>
        </w:tabs>
        <w:spacing w:after="0" w:line="240" w:lineRule="auto"/>
        <w:jc w:val="both"/>
        <w:rPr>
          <w:rFonts w:ascii="Arial" w:hAnsi="Arial"/>
          <w:color w:val="000000" w:themeColor="text1"/>
          <w:sz w:val="20"/>
          <w:szCs w:val="20"/>
          <w:lang w:val="fr-FR"/>
        </w:rPr>
      </w:pPr>
      <w:r w:rsidRPr="008E37E4">
        <w:rPr>
          <w:rFonts w:ascii="Arial" w:hAnsi="Arial"/>
          <w:color w:val="000000" w:themeColor="text1"/>
          <w:sz w:val="20"/>
          <w:szCs w:val="20"/>
          <w:lang w:val="fr-FR"/>
        </w:rPr>
        <w:t xml:space="preserve"> </w:t>
      </w:r>
      <w:r w:rsidR="00FD2E27" w:rsidRPr="008E37E4">
        <w:rPr>
          <w:rFonts w:ascii="Arial" w:hAnsi="Arial"/>
          <w:color w:val="000000" w:themeColor="text1"/>
          <w:sz w:val="20"/>
          <w:szCs w:val="20"/>
          <w:lang w:val="fr-FR"/>
        </w:rPr>
        <w:t>Statia de pompare va asigura debitul si presiunea necesare la consumatorii din imobil pentru nevoile igienico-sanitare.</w:t>
      </w:r>
    </w:p>
    <w:p w:rsidR="00FD2E27" w:rsidRPr="008E37E4" w:rsidRDefault="00FD2E27" w:rsidP="00FD2E27">
      <w:pPr>
        <w:tabs>
          <w:tab w:val="right" w:pos="142"/>
        </w:tabs>
        <w:spacing w:after="0" w:line="240" w:lineRule="auto"/>
        <w:jc w:val="both"/>
        <w:rPr>
          <w:rFonts w:ascii="Arial" w:hAnsi="Arial"/>
          <w:b/>
          <w:bCs/>
          <w:color w:val="000000" w:themeColor="text1"/>
          <w:sz w:val="20"/>
          <w:szCs w:val="20"/>
          <w:lang w:val="en-GB"/>
        </w:rPr>
      </w:pPr>
      <w:r w:rsidRPr="008E37E4">
        <w:rPr>
          <w:rFonts w:ascii="Arial" w:hAnsi="Arial"/>
          <w:color w:val="000000" w:themeColor="text1"/>
          <w:sz w:val="20"/>
          <w:szCs w:val="20"/>
        </w:rPr>
        <w:t xml:space="preserve">In conformitate cu prevederile art. 4.1 lit. “d” din P118/2-2013, cladirea  se incadreaza in categoria celor pentru care este obligatoriu echiparea cu instalatii de hidranti de incendiu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it-IT"/>
        </w:rPr>
      </w:pPr>
      <w:r w:rsidRPr="008E37E4">
        <w:rPr>
          <w:rFonts w:ascii="Arial" w:hAnsi="Arial"/>
          <w:color w:val="000000" w:themeColor="text1"/>
          <w:sz w:val="20"/>
          <w:szCs w:val="20"/>
          <w:lang w:val="it-IT"/>
        </w:rPr>
        <w:t>Instalati</w:t>
      </w:r>
      <w:r w:rsidRPr="008E37E4">
        <w:rPr>
          <w:rFonts w:ascii="Arial" w:hAnsi="Arial"/>
          <w:color w:val="000000" w:themeColor="text1"/>
          <w:sz w:val="20"/>
          <w:szCs w:val="20"/>
          <w:lang w:val="en-GB"/>
        </w:rPr>
        <w:t>a</w:t>
      </w:r>
      <w:r w:rsidRPr="008E37E4">
        <w:rPr>
          <w:rFonts w:ascii="Arial" w:hAnsi="Arial"/>
          <w:color w:val="000000" w:themeColor="text1"/>
          <w:sz w:val="20"/>
          <w:szCs w:val="20"/>
          <w:lang w:val="it-IT"/>
        </w:rPr>
        <w:t xml:space="preserve"> cu hidranti de incendiu interiori va indeplini urmatoarele cerinte:</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Debitul specific minim al unui jet:</w:t>
      </w:r>
      <w:r w:rsidRPr="008E37E4">
        <w:rPr>
          <w:rFonts w:ascii="Arial" w:hAnsi="Arial"/>
          <w:color w:val="000000" w:themeColor="text1"/>
          <w:sz w:val="20"/>
          <w:szCs w:val="20"/>
        </w:rPr>
        <w:tab/>
      </w:r>
      <w:r w:rsidRPr="008E37E4">
        <w:rPr>
          <w:rFonts w:ascii="Arial" w:hAnsi="Arial"/>
          <w:color w:val="000000" w:themeColor="text1"/>
          <w:sz w:val="20"/>
          <w:szCs w:val="20"/>
        </w:rPr>
        <w:tab/>
        <w:t>q</w:t>
      </w:r>
      <w:r w:rsidRPr="008E37E4">
        <w:rPr>
          <w:rFonts w:ascii="Arial" w:hAnsi="Arial"/>
          <w:color w:val="000000" w:themeColor="text1"/>
          <w:sz w:val="20"/>
          <w:szCs w:val="20"/>
          <w:vertAlign w:val="subscript"/>
        </w:rPr>
        <w:t>ih</w:t>
      </w:r>
      <w:r w:rsidRPr="008E37E4">
        <w:rPr>
          <w:rFonts w:ascii="Arial" w:hAnsi="Arial"/>
          <w:color w:val="000000" w:themeColor="text1"/>
          <w:sz w:val="20"/>
          <w:szCs w:val="20"/>
        </w:rPr>
        <w:t>=2,1 l/sec</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 xml:space="preserve">Numar de jeturi </w:t>
      </w:r>
      <w:r w:rsidRPr="008E37E4">
        <w:rPr>
          <w:rFonts w:ascii="Arial" w:hAnsi="Arial"/>
          <w:color w:val="000000" w:themeColor="text1"/>
          <w:sz w:val="20"/>
          <w:szCs w:val="20"/>
          <w:lang w:val="en-GB"/>
        </w:rPr>
        <w:tab/>
      </w:r>
      <w:r w:rsidRPr="008E37E4">
        <w:rPr>
          <w:rFonts w:ascii="Arial" w:hAnsi="Arial"/>
          <w:color w:val="000000" w:themeColor="text1"/>
          <w:sz w:val="20"/>
          <w:szCs w:val="20"/>
          <w:lang w:val="en-GB"/>
        </w:rPr>
        <w:tab/>
      </w:r>
      <w:r w:rsidRPr="008E37E4">
        <w:rPr>
          <w:rFonts w:ascii="Arial" w:hAnsi="Arial"/>
          <w:color w:val="000000" w:themeColor="text1"/>
          <w:sz w:val="20"/>
          <w:szCs w:val="20"/>
        </w:rPr>
        <w:tab/>
      </w:r>
      <w:r w:rsidRPr="008E37E4">
        <w:rPr>
          <w:rFonts w:ascii="Arial" w:hAnsi="Arial"/>
          <w:color w:val="000000" w:themeColor="text1"/>
          <w:sz w:val="20"/>
          <w:szCs w:val="20"/>
        </w:rPr>
        <w:tab/>
        <w:t>2</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Lungimea minima a jetului compact:</w:t>
      </w:r>
      <w:r w:rsidRPr="008E37E4">
        <w:rPr>
          <w:rFonts w:ascii="Arial" w:hAnsi="Arial"/>
          <w:color w:val="000000" w:themeColor="text1"/>
          <w:sz w:val="20"/>
          <w:szCs w:val="20"/>
        </w:rPr>
        <w:tab/>
      </w:r>
      <w:r w:rsidR="001F79ED" w:rsidRPr="008E37E4">
        <w:rPr>
          <w:rFonts w:ascii="Arial" w:hAnsi="Arial"/>
          <w:color w:val="000000" w:themeColor="text1"/>
          <w:sz w:val="20"/>
          <w:szCs w:val="20"/>
        </w:rPr>
        <w:tab/>
      </w:r>
      <w:r w:rsidRPr="008E37E4">
        <w:rPr>
          <w:rFonts w:ascii="Arial" w:hAnsi="Arial"/>
          <w:color w:val="000000" w:themeColor="text1"/>
          <w:sz w:val="20"/>
          <w:szCs w:val="20"/>
        </w:rPr>
        <w:t>l</w:t>
      </w:r>
      <w:r w:rsidRPr="008E37E4">
        <w:rPr>
          <w:rFonts w:ascii="Arial" w:hAnsi="Arial"/>
          <w:color w:val="000000" w:themeColor="text1"/>
          <w:sz w:val="20"/>
          <w:szCs w:val="20"/>
          <w:vertAlign w:val="subscript"/>
        </w:rPr>
        <w:t>c</w:t>
      </w:r>
      <w:r w:rsidRPr="008E37E4">
        <w:rPr>
          <w:rFonts w:ascii="Arial" w:hAnsi="Arial"/>
          <w:color w:val="000000" w:themeColor="text1"/>
          <w:sz w:val="20"/>
          <w:szCs w:val="20"/>
        </w:rPr>
        <w:t>=9,0 m;</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Debitul de calcul al instalatiei:</w:t>
      </w:r>
      <w:r w:rsidRPr="008E37E4">
        <w:rPr>
          <w:rFonts w:ascii="Arial" w:hAnsi="Arial"/>
          <w:color w:val="000000" w:themeColor="text1"/>
          <w:sz w:val="20"/>
          <w:szCs w:val="20"/>
        </w:rPr>
        <w:tab/>
      </w:r>
      <w:r w:rsidRPr="008E37E4">
        <w:rPr>
          <w:rFonts w:ascii="Arial" w:hAnsi="Arial"/>
          <w:color w:val="000000" w:themeColor="text1"/>
          <w:sz w:val="20"/>
          <w:szCs w:val="20"/>
        </w:rPr>
        <w:tab/>
      </w:r>
      <w:r w:rsidR="001F79ED" w:rsidRPr="008E37E4">
        <w:rPr>
          <w:rFonts w:ascii="Arial" w:hAnsi="Arial"/>
          <w:color w:val="000000" w:themeColor="text1"/>
          <w:sz w:val="20"/>
          <w:szCs w:val="20"/>
        </w:rPr>
        <w:tab/>
      </w:r>
      <w:r w:rsidRPr="008E37E4">
        <w:rPr>
          <w:rFonts w:ascii="Arial" w:hAnsi="Arial"/>
          <w:color w:val="000000" w:themeColor="text1"/>
          <w:sz w:val="20"/>
          <w:szCs w:val="20"/>
        </w:rPr>
        <w:t>Q</w:t>
      </w:r>
      <w:r w:rsidRPr="008E37E4">
        <w:rPr>
          <w:rFonts w:ascii="Arial" w:hAnsi="Arial"/>
          <w:color w:val="000000" w:themeColor="text1"/>
          <w:sz w:val="20"/>
          <w:szCs w:val="20"/>
          <w:vertAlign w:val="subscript"/>
        </w:rPr>
        <w:t>ih</w:t>
      </w:r>
      <w:r w:rsidRPr="008E37E4">
        <w:rPr>
          <w:rFonts w:ascii="Arial" w:hAnsi="Arial"/>
          <w:color w:val="000000" w:themeColor="text1"/>
          <w:sz w:val="20"/>
          <w:szCs w:val="20"/>
        </w:rPr>
        <w:t>=2x2.1=4.2l/sec.</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Timpul de actionare:</w:t>
      </w:r>
      <w:r w:rsidRPr="008E37E4">
        <w:rPr>
          <w:rFonts w:ascii="Arial" w:hAnsi="Arial"/>
          <w:color w:val="000000" w:themeColor="text1"/>
          <w:sz w:val="20"/>
          <w:szCs w:val="20"/>
        </w:rPr>
        <w:tab/>
      </w:r>
      <w:r w:rsidRPr="008E37E4">
        <w:rPr>
          <w:rFonts w:ascii="Arial" w:hAnsi="Arial"/>
          <w:color w:val="000000" w:themeColor="text1"/>
          <w:sz w:val="20"/>
          <w:szCs w:val="20"/>
        </w:rPr>
        <w:tab/>
      </w:r>
      <w:r w:rsidRPr="008E37E4">
        <w:rPr>
          <w:rFonts w:ascii="Arial" w:hAnsi="Arial"/>
          <w:color w:val="000000" w:themeColor="text1"/>
          <w:sz w:val="20"/>
          <w:szCs w:val="20"/>
        </w:rPr>
        <w:tab/>
      </w:r>
      <w:r w:rsidRPr="008E37E4">
        <w:rPr>
          <w:rFonts w:ascii="Arial" w:hAnsi="Arial"/>
          <w:color w:val="000000" w:themeColor="text1"/>
          <w:sz w:val="20"/>
          <w:szCs w:val="20"/>
        </w:rPr>
        <w:tab/>
        <w:t>10 min</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it-IT"/>
        </w:rPr>
      </w:pPr>
      <w:r w:rsidRPr="008E37E4">
        <w:rPr>
          <w:rFonts w:ascii="Arial" w:hAnsi="Arial"/>
          <w:color w:val="000000" w:themeColor="text1"/>
          <w:sz w:val="20"/>
          <w:szCs w:val="20"/>
        </w:rPr>
        <w:t>- Volum minim rezerva intangibila:</w:t>
      </w:r>
      <w:r w:rsidRPr="008E37E4">
        <w:rPr>
          <w:rFonts w:ascii="Arial" w:hAnsi="Arial"/>
          <w:color w:val="000000" w:themeColor="text1"/>
          <w:sz w:val="20"/>
          <w:szCs w:val="20"/>
          <w:lang w:val="en-GB"/>
        </w:rPr>
        <w:t xml:space="preserve">           </w:t>
      </w:r>
      <w:r w:rsidR="001F79ED" w:rsidRPr="008E37E4">
        <w:rPr>
          <w:rFonts w:ascii="Arial" w:hAnsi="Arial"/>
          <w:color w:val="000000" w:themeColor="text1"/>
          <w:sz w:val="20"/>
          <w:szCs w:val="20"/>
          <w:lang w:val="en-GB"/>
        </w:rPr>
        <w:tab/>
      </w: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V</w:t>
      </w:r>
      <w:r w:rsidRPr="008E37E4">
        <w:rPr>
          <w:rFonts w:ascii="Arial" w:hAnsi="Arial"/>
          <w:color w:val="000000" w:themeColor="text1"/>
          <w:sz w:val="20"/>
          <w:szCs w:val="20"/>
          <w:vertAlign w:val="subscript"/>
        </w:rPr>
        <w:t>hi</w:t>
      </w:r>
      <w:r w:rsidRPr="008E37E4">
        <w:rPr>
          <w:rFonts w:ascii="Arial" w:hAnsi="Arial"/>
          <w:color w:val="000000" w:themeColor="text1"/>
          <w:sz w:val="20"/>
          <w:szCs w:val="20"/>
        </w:rPr>
        <w:t xml:space="preserve"> = 2 x </w:t>
      </w:r>
      <w:r w:rsidRPr="008E37E4">
        <w:rPr>
          <w:rFonts w:ascii="Arial" w:hAnsi="Arial"/>
          <w:color w:val="000000" w:themeColor="text1"/>
          <w:sz w:val="20"/>
          <w:szCs w:val="20"/>
          <w:lang w:val="en-GB"/>
        </w:rPr>
        <w:t>2</w:t>
      </w:r>
      <w:r w:rsidRPr="008E37E4">
        <w:rPr>
          <w:rFonts w:ascii="Arial" w:hAnsi="Arial"/>
          <w:color w:val="000000" w:themeColor="text1"/>
          <w:sz w:val="20"/>
          <w:szCs w:val="20"/>
        </w:rPr>
        <w:t>.</w:t>
      </w:r>
      <w:r w:rsidRPr="008E37E4">
        <w:rPr>
          <w:rFonts w:ascii="Arial" w:hAnsi="Arial"/>
          <w:color w:val="000000" w:themeColor="text1"/>
          <w:sz w:val="20"/>
          <w:szCs w:val="20"/>
          <w:lang w:val="en-GB"/>
        </w:rPr>
        <w:t>1</w:t>
      </w:r>
      <w:r w:rsidRPr="008E37E4">
        <w:rPr>
          <w:rFonts w:ascii="Arial" w:hAnsi="Arial"/>
          <w:color w:val="000000" w:themeColor="text1"/>
          <w:sz w:val="20"/>
          <w:szCs w:val="20"/>
        </w:rPr>
        <w:t xml:space="preserve"> l/s x </w:t>
      </w:r>
      <w:r w:rsidRPr="008E37E4">
        <w:rPr>
          <w:rFonts w:ascii="Arial" w:hAnsi="Arial"/>
          <w:color w:val="000000" w:themeColor="text1"/>
          <w:sz w:val="20"/>
          <w:szCs w:val="20"/>
          <w:lang w:val="en-GB"/>
        </w:rPr>
        <w:t>1</w:t>
      </w:r>
      <w:r w:rsidRPr="008E37E4">
        <w:rPr>
          <w:rFonts w:ascii="Arial" w:hAnsi="Arial"/>
          <w:color w:val="000000" w:themeColor="text1"/>
          <w:sz w:val="20"/>
          <w:szCs w:val="20"/>
        </w:rPr>
        <w:t>0 min=2520 l=2.52 mc</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pt-BR"/>
        </w:rPr>
      </w:pPr>
      <w:r w:rsidRPr="008E37E4">
        <w:rPr>
          <w:rFonts w:ascii="Arial" w:hAnsi="Arial"/>
          <w:color w:val="000000" w:themeColor="text1"/>
          <w:sz w:val="20"/>
          <w:szCs w:val="20"/>
          <w:lang w:val="pt-BR"/>
        </w:rPr>
        <w:t>Hidrantii interiori se vor monta aparent, marcandu-se conform STAS 297/1.</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Alimentarea cu apa a rezervorului tampon pentru rezerva intangibila de incendiu se face de la reteaua publica de apa.</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S-a prevazut instalatie de semnalizare optica si acustica in scopul supravegherii permanente a nivelului rezervei de incendiu (P118/2-2013 art.12.7).</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it-IT"/>
        </w:rPr>
      </w:pPr>
      <w:r w:rsidRPr="008E37E4">
        <w:rPr>
          <w:rFonts w:ascii="Arial" w:hAnsi="Arial"/>
          <w:color w:val="000000" w:themeColor="text1"/>
          <w:sz w:val="20"/>
          <w:szCs w:val="20"/>
        </w:rPr>
        <w:t>In zona receptiei si la intrarea in imobil sunt amplasate butoane pentru actionarea sirenelor de alarmare in caz de incendiu.</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Conform NP118/2-2013 ar</w:t>
      </w:r>
      <w:r w:rsidR="001F79ED" w:rsidRPr="008E37E4">
        <w:rPr>
          <w:rFonts w:ascii="Arial" w:hAnsi="Arial"/>
          <w:color w:val="000000" w:themeColor="text1"/>
          <w:sz w:val="20"/>
          <w:szCs w:val="20"/>
        </w:rPr>
        <w:t xml:space="preserve">t. 6.1 lit. “k” si a anexei 7, </w:t>
      </w:r>
      <w:r w:rsidRPr="008E37E4">
        <w:rPr>
          <w:rFonts w:ascii="Arial" w:hAnsi="Arial"/>
          <w:color w:val="000000" w:themeColor="text1"/>
          <w:sz w:val="20"/>
          <w:szCs w:val="20"/>
        </w:rPr>
        <w:t>cladirea se incadreaza in categoria celor pentru care este obligatorie echiparea cu instalatie</w:t>
      </w: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de hidranti de incendiu exteriori ( cladire cu mai mult de 50 de paturi</w:t>
      </w:r>
      <w:r w:rsidRPr="008E37E4">
        <w:rPr>
          <w:rFonts w:ascii="Arial" w:hAnsi="Arial"/>
          <w:color w:val="000000" w:themeColor="text1"/>
          <w:sz w:val="20"/>
          <w:szCs w:val="20"/>
          <w:lang w:val="en-GB"/>
        </w:rPr>
        <w:t>, cu aria construita mai mare de 600 mp si cu mai mult de trei niveluri</w:t>
      </w:r>
      <w:r w:rsidR="001F79ED" w:rsidRPr="008E37E4">
        <w:rPr>
          <w:rFonts w:ascii="Arial" w:hAnsi="Arial"/>
          <w:color w:val="000000" w:themeColor="text1"/>
          <w:sz w:val="20"/>
          <w:szCs w:val="20"/>
        </w:rPr>
        <w:t>)</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Instalatia cu hidranti de incendiu exteriori pentru imobilul respectiv  va</w:t>
      </w:r>
      <w:r w:rsidR="001F79ED" w:rsidRPr="008E37E4">
        <w:rPr>
          <w:rFonts w:ascii="Arial" w:hAnsi="Arial"/>
          <w:color w:val="000000" w:themeColor="text1"/>
          <w:sz w:val="20"/>
          <w:szCs w:val="20"/>
          <w:lang w:val="ro-RO"/>
        </w:rPr>
        <w:t xml:space="preserve"> indeplini urmatoarele cerinte:</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 xml:space="preserve">- actionare:                                               </w:t>
      </w:r>
      <w:r w:rsidRPr="008E37E4">
        <w:rPr>
          <w:rFonts w:ascii="Arial" w:hAnsi="Arial"/>
          <w:color w:val="000000" w:themeColor="text1"/>
          <w:sz w:val="20"/>
          <w:szCs w:val="20"/>
          <w:lang w:val="ro-RO"/>
        </w:rPr>
        <w:tab/>
        <w:t xml:space="preserve">- manuala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 xml:space="preserve">- debit:                                                      </w:t>
      </w:r>
      <w:r w:rsidRPr="008E37E4">
        <w:rPr>
          <w:rFonts w:ascii="Arial" w:hAnsi="Arial"/>
          <w:color w:val="000000" w:themeColor="text1"/>
          <w:sz w:val="20"/>
          <w:szCs w:val="20"/>
          <w:lang w:val="ro-RO"/>
        </w:rPr>
        <w:tab/>
        <w:t>- 1</w:t>
      </w:r>
      <w:r w:rsidRPr="008E37E4">
        <w:rPr>
          <w:rFonts w:ascii="Arial" w:hAnsi="Arial"/>
          <w:color w:val="000000" w:themeColor="text1"/>
          <w:sz w:val="20"/>
          <w:szCs w:val="20"/>
        </w:rPr>
        <w:t>5</w:t>
      </w:r>
      <w:r w:rsidRPr="008E37E4">
        <w:rPr>
          <w:rFonts w:ascii="Arial" w:hAnsi="Arial"/>
          <w:color w:val="000000" w:themeColor="text1"/>
          <w:sz w:val="20"/>
          <w:szCs w:val="20"/>
          <w:lang w:val="ro-RO"/>
        </w:rPr>
        <w:t xml:space="preserve"> l/sec.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 xml:space="preserve">- zonele echipate:                            </w:t>
      </w:r>
      <w:r w:rsidR="001F79ED" w:rsidRPr="008E37E4">
        <w:rPr>
          <w:rFonts w:ascii="Arial" w:hAnsi="Arial"/>
          <w:color w:val="000000" w:themeColor="text1"/>
          <w:sz w:val="20"/>
          <w:szCs w:val="20"/>
          <w:lang w:val="ro-RO"/>
        </w:rPr>
        <w:t xml:space="preserve">         </w:t>
      </w:r>
      <w:r w:rsidR="001F79ED" w:rsidRPr="008E37E4">
        <w:rPr>
          <w:rFonts w:ascii="Arial" w:hAnsi="Arial"/>
          <w:color w:val="000000" w:themeColor="text1"/>
          <w:sz w:val="20"/>
          <w:szCs w:val="20"/>
          <w:lang w:val="ro-RO"/>
        </w:rPr>
        <w:tab/>
        <w:t>- incinta ansamblului</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lang w:val="en-GB"/>
        </w:rPr>
        <w:t>Debitul si presiunea apei pentru stingerea unui eventual incendiu se propune sa fie asigurate de catre reteaua publica</w:t>
      </w:r>
      <w:r w:rsidRPr="008E37E4">
        <w:rPr>
          <w:rFonts w:ascii="Arial" w:hAnsi="Arial"/>
          <w:color w:val="000000" w:themeColor="text1"/>
          <w:sz w:val="20"/>
          <w:szCs w:val="20"/>
        </w:rPr>
        <w:t xml:space="preserve"> existenta in zona pentru 10 l/s si de catre gospodaria de apa de incendiu exterior pentru 5 l/s care va fi</w:t>
      </w:r>
      <w:r w:rsidR="001F79ED" w:rsidRPr="008E37E4">
        <w:rPr>
          <w:rFonts w:ascii="Arial" w:hAnsi="Arial"/>
          <w:color w:val="000000" w:themeColor="text1"/>
          <w:sz w:val="20"/>
          <w:szCs w:val="20"/>
        </w:rPr>
        <w:t xml:space="preserve"> asigurata de catre beneficiar.</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lastRenderedPageBreak/>
        <w:t>Alimentarea cu apa a rezervorului tampon pentru rezerva intangibila de incendiu exteriori se fac</w:t>
      </w:r>
      <w:r w:rsidR="001F79ED" w:rsidRPr="008E37E4">
        <w:rPr>
          <w:rFonts w:ascii="Arial" w:hAnsi="Arial"/>
          <w:color w:val="000000" w:themeColor="text1"/>
          <w:sz w:val="20"/>
          <w:szCs w:val="20"/>
        </w:rPr>
        <w:t>e de la reteaua publica de apa.</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I</w:t>
      </w:r>
      <w:r w:rsidRPr="008E37E4">
        <w:rPr>
          <w:rFonts w:ascii="Arial" w:hAnsi="Arial"/>
          <w:color w:val="000000" w:themeColor="text1"/>
          <w:sz w:val="20"/>
          <w:szCs w:val="20"/>
        </w:rPr>
        <w:t xml:space="preserve">nstalatia de stingere a incendiului cu hidranti interiori este separata de cea pentru  hidranti exteriori si pentru consum menajer. </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xml:space="preserve">Rezerva de incendiu pentru asigurarea functionarii hidrantilor de incendiu interior </w:t>
      </w:r>
      <w:r w:rsidRPr="008E37E4">
        <w:rPr>
          <w:rFonts w:ascii="Arial" w:hAnsi="Arial"/>
          <w:color w:val="000000" w:themeColor="text1"/>
          <w:sz w:val="20"/>
          <w:szCs w:val="20"/>
          <w:lang w:val="en-GB"/>
        </w:rPr>
        <w:t>este:</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V</w:t>
      </w:r>
      <w:r w:rsidRPr="008E37E4">
        <w:rPr>
          <w:rFonts w:ascii="Arial" w:hAnsi="Arial"/>
          <w:color w:val="000000" w:themeColor="text1"/>
          <w:sz w:val="20"/>
          <w:szCs w:val="20"/>
          <w:vertAlign w:val="subscript"/>
        </w:rPr>
        <w:t>inc. int.</w:t>
      </w:r>
      <w:r w:rsidRPr="008E37E4">
        <w:rPr>
          <w:rFonts w:ascii="Arial" w:hAnsi="Arial"/>
          <w:color w:val="000000" w:themeColor="text1"/>
          <w:sz w:val="20"/>
          <w:szCs w:val="20"/>
        </w:rPr>
        <w:t>=2x2,</w:t>
      </w:r>
      <w:r w:rsidRPr="008E37E4">
        <w:rPr>
          <w:rFonts w:ascii="Arial" w:hAnsi="Arial"/>
          <w:color w:val="000000" w:themeColor="text1"/>
          <w:sz w:val="20"/>
          <w:szCs w:val="20"/>
          <w:lang w:val="en-GB"/>
        </w:rPr>
        <w:t>1</w:t>
      </w:r>
      <w:r w:rsidRPr="008E37E4">
        <w:rPr>
          <w:rFonts w:ascii="Arial" w:hAnsi="Arial"/>
          <w:color w:val="000000" w:themeColor="text1"/>
          <w:sz w:val="20"/>
          <w:szCs w:val="20"/>
        </w:rPr>
        <w:t xml:space="preserve"> l/s x 60s x</w:t>
      </w:r>
      <w:r w:rsidRPr="008E37E4">
        <w:rPr>
          <w:rFonts w:ascii="Arial" w:hAnsi="Arial"/>
          <w:color w:val="000000" w:themeColor="text1"/>
          <w:sz w:val="20"/>
          <w:szCs w:val="20"/>
          <w:lang w:val="en-GB"/>
        </w:rPr>
        <w:t>1</w:t>
      </w:r>
      <w:r w:rsidRPr="008E37E4">
        <w:rPr>
          <w:rFonts w:ascii="Arial" w:hAnsi="Arial"/>
          <w:color w:val="000000" w:themeColor="text1"/>
          <w:sz w:val="20"/>
          <w:szCs w:val="20"/>
        </w:rPr>
        <w:t>0 min=2.52</w:t>
      </w:r>
      <w:r w:rsidRPr="008E37E4">
        <w:rPr>
          <w:rFonts w:ascii="Arial" w:hAnsi="Arial"/>
          <w:color w:val="000000" w:themeColor="text1"/>
          <w:sz w:val="20"/>
          <w:szCs w:val="20"/>
          <w:lang w:val="en-GB"/>
        </w:rPr>
        <w:t xml:space="preserve"> </w:t>
      </w:r>
      <w:r w:rsidRPr="008E37E4">
        <w:rPr>
          <w:rFonts w:ascii="Arial" w:hAnsi="Arial"/>
          <w:color w:val="000000" w:themeColor="text1"/>
          <w:sz w:val="20"/>
          <w:szCs w:val="20"/>
        </w:rPr>
        <w:t>mc</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V</w:t>
      </w:r>
      <w:r w:rsidRPr="008E37E4">
        <w:rPr>
          <w:rFonts w:ascii="Arial" w:hAnsi="Arial"/>
          <w:color w:val="000000" w:themeColor="text1"/>
          <w:sz w:val="20"/>
          <w:szCs w:val="20"/>
          <w:vertAlign w:val="subscript"/>
        </w:rPr>
        <w:t>inc. ext.</w:t>
      </w:r>
      <w:r w:rsidRPr="008E37E4">
        <w:rPr>
          <w:rFonts w:ascii="Arial" w:hAnsi="Arial"/>
          <w:color w:val="000000" w:themeColor="text1"/>
          <w:sz w:val="20"/>
          <w:szCs w:val="20"/>
        </w:rPr>
        <w:t>=5 l/s x 60s x</w:t>
      </w:r>
      <w:r w:rsidRPr="008E37E4">
        <w:rPr>
          <w:rFonts w:ascii="Arial" w:hAnsi="Arial"/>
          <w:color w:val="000000" w:themeColor="text1"/>
          <w:sz w:val="20"/>
          <w:szCs w:val="20"/>
          <w:lang w:val="en-GB"/>
        </w:rPr>
        <w:t>1</w:t>
      </w:r>
      <w:r w:rsidRPr="008E37E4">
        <w:rPr>
          <w:rFonts w:ascii="Arial" w:hAnsi="Arial"/>
          <w:color w:val="000000" w:themeColor="text1"/>
          <w:sz w:val="20"/>
          <w:szCs w:val="20"/>
        </w:rPr>
        <w:t>80 min=54</w:t>
      </w:r>
      <w:r w:rsidRPr="008E37E4">
        <w:rPr>
          <w:rFonts w:ascii="Arial" w:hAnsi="Arial"/>
          <w:color w:val="000000" w:themeColor="text1"/>
          <w:sz w:val="20"/>
          <w:szCs w:val="20"/>
          <w:lang w:val="en-GB"/>
        </w:rPr>
        <w:t xml:space="preserve"> </w:t>
      </w:r>
      <w:r w:rsidR="001F79ED" w:rsidRPr="008E37E4">
        <w:rPr>
          <w:rFonts w:ascii="Arial" w:hAnsi="Arial"/>
          <w:color w:val="000000" w:themeColor="text1"/>
          <w:sz w:val="20"/>
          <w:szCs w:val="20"/>
        </w:rPr>
        <w:t>mc</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Debitul de apa pentru refacerea rezervelor de incendiu de hidranti interiori si exteriori:</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Q</w:t>
      </w:r>
      <w:r w:rsidRPr="008E37E4">
        <w:rPr>
          <w:rFonts w:ascii="Arial" w:hAnsi="Arial"/>
          <w:color w:val="000000" w:themeColor="text1"/>
          <w:sz w:val="20"/>
          <w:szCs w:val="20"/>
          <w:vertAlign w:val="subscript"/>
        </w:rPr>
        <w:t>ri</w:t>
      </w:r>
      <w:r w:rsidRPr="008E37E4">
        <w:rPr>
          <w:rFonts w:ascii="Arial" w:hAnsi="Arial"/>
          <w:color w:val="000000" w:themeColor="text1"/>
          <w:sz w:val="20"/>
          <w:szCs w:val="20"/>
        </w:rPr>
        <w:t>=(</w:t>
      </w:r>
      <w:r w:rsidRPr="008E37E4">
        <w:rPr>
          <w:rFonts w:ascii="Arial" w:hAnsi="Arial"/>
          <w:color w:val="000000" w:themeColor="text1"/>
          <w:sz w:val="20"/>
          <w:szCs w:val="20"/>
          <w:lang w:val="en-GB"/>
        </w:rPr>
        <w:t>1.26</w:t>
      </w:r>
      <w:r w:rsidRPr="008E37E4">
        <w:rPr>
          <w:rFonts w:ascii="Arial" w:hAnsi="Arial"/>
          <w:color w:val="000000" w:themeColor="text1"/>
          <w:sz w:val="20"/>
          <w:szCs w:val="20"/>
        </w:rPr>
        <w:t xml:space="preserve"> + 54)mc /24h=2302.5</w:t>
      </w:r>
      <w:r w:rsidRPr="008E37E4">
        <w:rPr>
          <w:rFonts w:ascii="Arial" w:hAnsi="Arial"/>
          <w:color w:val="000000" w:themeColor="text1"/>
          <w:sz w:val="20"/>
          <w:szCs w:val="20"/>
          <w:lang w:val="en-GB"/>
        </w:rPr>
        <w:t xml:space="preserve">  l/h</w:t>
      </w:r>
    </w:p>
    <w:p w:rsidR="00FD2E27" w:rsidRPr="008E37E4" w:rsidRDefault="001F79ED"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Vor</w:t>
      </w:r>
      <w:r w:rsidR="00FD2E27" w:rsidRPr="008E37E4">
        <w:rPr>
          <w:rFonts w:ascii="Arial" w:hAnsi="Arial"/>
          <w:color w:val="000000" w:themeColor="text1"/>
          <w:sz w:val="20"/>
          <w:szCs w:val="20"/>
          <w:lang w:val="en-GB"/>
        </w:rPr>
        <w:t xml:space="preserve"> exista doua retele de canalizare exterioara, una pentru canalizarea menajera si una pentru canalizarea pluviala. Fiecare din aceste retele se vor realiza din tevi PVC-KG si camine de canalizare separate care vor deversa apele uzate catre retelele publice de canalizare.</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rPr>
        <w:tab/>
        <w:t xml:space="preserve">Conform breviarului de calcul, </w:t>
      </w:r>
      <w:r w:rsidRPr="008E37E4">
        <w:rPr>
          <w:rFonts w:ascii="Arial" w:hAnsi="Arial"/>
          <w:color w:val="000000" w:themeColor="text1"/>
          <w:sz w:val="20"/>
          <w:szCs w:val="20"/>
          <w:lang w:val="en-GB"/>
        </w:rPr>
        <w:t>au reiesit urmatoarele debite</w:t>
      </w:r>
      <w:r w:rsidRPr="008E37E4">
        <w:rPr>
          <w:rFonts w:ascii="Arial" w:hAnsi="Arial"/>
          <w:color w:val="000000" w:themeColor="text1"/>
          <w:sz w:val="20"/>
          <w:szCs w:val="20"/>
        </w:rPr>
        <w:t xml:space="preserve">: </w:t>
      </w:r>
    </w:p>
    <w:p w:rsidR="00FD2E27" w:rsidRPr="008E37E4" w:rsidRDefault="00FD2E27" w:rsidP="00FD2E27">
      <w:pPr>
        <w:tabs>
          <w:tab w:val="right" w:pos="142"/>
        </w:tabs>
        <w:spacing w:after="0" w:line="240" w:lineRule="auto"/>
        <w:jc w:val="both"/>
        <w:rPr>
          <w:rFonts w:ascii="Arial" w:hAnsi="Arial"/>
          <w:b/>
          <w:bCs/>
          <w:color w:val="000000" w:themeColor="text1"/>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5043"/>
      </w:tblGrid>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b/>
                <w:bCs/>
                <w:color w:val="000000" w:themeColor="text1"/>
                <w:sz w:val="20"/>
                <w:szCs w:val="20"/>
                <w:lang w:val="en-GB"/>
              </w:rPr>
            </w:pPr>
            <w:r w:rsidRPr="008E37E4">
              <w:rPr>
                <w:rFonts w:ascii="Arial" w:hAnsi="Arial"/>
                <w:b/>
                <w:bCs/>
                <w:color w:val="000000" w:themeColor="text1"/>
                <w:sz w:val="20"/>
                <w:szCs w:val="20"/>
                <w:lang w:val="en-GB"/>
              </w:rPr>
              <w:t>Debit</w:t>
            </w:r>
          </w:p>
        </w:tc>
        <w:tc>
          <w:tcPr>
            <w:tcW w:w="5043" w:type="dxa"/>
          </w:tcPr>
          <w:p w:rsidR="00FD2E27" w:rsidRPr="008E37E4" w:rsidRDefault="00FD2E27" w:rsidP="00FD2E27">
            <w:pPr>
              <w:tabs>
                <w:tab w:val="right" w:pos="142"/>
              </w:tabs>
              <w:spacing w:after="0" w:line="240" w:lineRule="auto"/>
              <w:jc w:val="both"/>
              <w:rPr>
                <w:rFonts w:ascii="Arial" w:hAnsi="Arial"/>
                <w:b/>
                <w:bCs/>
                <w:color w:val="000000" w:themeColor="text1"/>
                <w:sz w:val="20"/>
                <w:szCs w:val="20"/>
                <w:lang w:val="en-GB"/>
              </w:rPr>
            </w:pPr>
            <w:r w:rsidRPr="008E37E4">
              <w:rPr>
                <w:rFonts w:ascii="Arial" w:hAnsi="Arial"/>
                <w:b/>
                <w:bCs/>
                <w:color w:val="000000" w:themeColor="text1"/>
                <w:sz w:val="20"/>
                <w:szCs w:val="20"/>
              </w:rPr>
              <w:t>E</w:t>
            </w:r>
            <w:r w:rsidRPr="008E37E4">
              <w:rPr>
                <w:rFonts w:ascii="Arial" w:hAnsi="Arial"/>
                <w:b/>
                <w:bCs/>
                <w:color w:val="000000" w:themeColor="text1"/>
                <w:sz w:val="20"/>
                <w:szCs w:val="20"/>
                <w:lang w:val="en-GB"/>
              </w:rPr>
              <w:t xml:space="preserve">xtindere cu un corp </w:t>
            </w:r>
            <w:r w:rsidRPr="008E37E4">
              <w:rPr>
                <w:rFonts w:ascii="Arial" w:hAnsi="Arial"/>
                <w:b/>
                <w:bCs/>
                <w:color w:val="000000" w:themeColor="text1"/>
                <w:sz w:val="20"/>
                <w:szCs w:val="20"/>
              </w:rPr>
              <w:t xml:space="preserve">de cazare </w:t>
            </w:r>
            <w:r w:rsidRPr="008E37E4">
              <w:rPr>
                <w:rFonts w:ascii="Arial" w:hAnsi="Arial"/>
                <w:b/>
                <w:bCs/>
                <w:color w:val="000000" w:themeColor="text1"/>
                <w:sz w:val="20"/>
                <w:szCs w:val="20"/>
                <w:lang w:val="en-GB"/>
              </w:rPr>
              <w:t>D+P+4E</w:t>
            </w:r>
          </w:p>
        </w:tc>
      </w:tr>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Necesar canalizare menajera interioara</w:t>
            </w:r>
          </w:p>
        </w:tc>
        <w:tc>
          <w:tcPr>
            <w:tcW w:w="5043"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Qn zi med = 10</w:t>
            </w:r>
            <w:r w:rsidRPr="008E37E4">
              <w:rPr>
                <w:rFonts w:ascii="Arial" w:hAnsi="Arial"/>
                <w:color w:val="000000" w:themeColor="text1"/>
                <w:sz w:val="20"/>
                <w:szCs w:val="20"/>
              </w:rPr>
              <w:t>6.1</w:t>
            </w:r>
            <w:r w:rsidRPr="008E37E4">
              <w:rPr>
                <w:rFonts w:ascii="Arial" w:hAnsi="Arial"/>
                <w:color w:val="000000" w:themeColor="text1"/>
                <w:sz w:val="20"/>
                <w:szCs w:val="20"/>
                <w:lang w:val="en-GB"/>
              </w:rPr>
              <w:t xml:space="preserve">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Qn zi max =13</w:t>
            </w:r>
            <w:r w:rsidRPr="008E37E4">
              <w:rPr>
                <w:rFonts w:ascii="Arial" w:hAnsi="Arial"/>
                <w:color w:val="000000" w:themeColor="text1"/>
                <w:sz w:val="20"/>
                <w:szCs w:val="20"/>
              </w:rPr>
              <w:t>8</w:t>
            </w:r>
            <w:r w:rsidRPr="008E37E4">
              <w:rPr>
                <w:rFonts w:ascii="Arial" w:hAnsi="Arial"/>
                <w:color w:val="000000" w:themeColor="text1"/>
                <w:sz w:val="20"/>
                <w:szCs w:val="20"/>
                <w:lang w:val="en-GB"/>
              </w:rPr>
              <w:t xml:space="preserve">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Qn orar max =17.</w:t>
            </w:r>
            <w:r w:rsidRPr="008E37E4">
              <w:rPr>
                <w:rFonts w:ascii="Arial" w:hAnsi="Arial"/>
                <w:color w:val="000000" w:themeColor="text1"/>
                <w:sz w:val="20"/>
                <w:szCs w:val="20"/>
              </w:rPr>
              <w:t>3</w:t>
            </w:r>
            <w:r w:rsidRPr="008E37E4">
              <w:rPr>
                <w:rFonts w:ascii="Arial" w:hAnsi="Arial"/>
                <w:color w:val="000000" w:themeColor="text1"/>
                <w:sz w:val="20"/>
                <w:szCs w:val="20"/>
                <w:lang w:val="en-GB"/>
              </w:rPr>
              <w:t xml:space="preserve"> mc/h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(4.8 l/s)</w:t>
            </w:r>
          </w:p>
        </w:tc>
      </w:tr>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Cerinta canalizare menajera</w:t>
            </w:r>
          </w:p>
        </w:tc>
        <w:tc>
          <w:tcPr>
            <w:tcW w:w="5043"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Qc zi med = 12</w:t>
            </w:r>
            <w:r w:rsidRPr="008E37E4">
              <w:rPr>
                <w:rFonts w:ascii="Arial" w:hAnsi="Arial"/>
                <w:color w:val="000000" w:themeColor="text1"/>
                <w:sz w:val="20"/>
                <w:szCs w:val="20"/>
              </w:rPr>
              <w:t>6.9</w:t>
            </w:r>
            <w:r w:rsidRPr="008E37E4">
              <w:rPr>
                <w:rFonts w:ascii="Arial" w:hAnsi="Arial"/>
                <w:color w:val="000000" w:themeColor="text1"/>
                <w:sz w:val="20"/>
                <w:szCs w:val="20"/>
                <w:lang w:val="en-GB"/>
              </w:rPr>
              <w:t xml:space="preserve">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Qc zi max =16</w:t>
            </w:r>
            <w:r w:rsidRPr="008E37E4">
              <w:rPr>
                <w:rFonts w:ascii="Arial" w:hAnsi="Arial"/>
                <w:color w:val="000000" w:themeColor="text1"/>
                <w:sz w:val="20"/>
                <w:szCs w:val="20"/>
              </w:rPr>
              <w:t>5.1</w:t>
            </w:r>
            <w:r w:rsidRPr="008E37E4">
              <w:rPr>
                <w:rFonts w:ascii="Arial" w:hAnsi="Arial"/>
                <w:color w:val="000000" w:themeColor="text1"/>
                <w:sz w:val="20"/>
                <w:szCs w:val="20"/>
                <w:lang w:val="en-GB"/>
              </w:rPr>
              <w:t xml:space="preserve"> mc/zi</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Qc orar max =20.</w:t>
            </w:r>
            <w:r w:rsidRPr="008E37E4">
              <w:rPr>
                <w:rFonts w:ascii="Arial" w:hAnsi="Arial"/>
                <w:color w:val="000000" w:themeColor="text1"/>
                <w:sz w:val="20"/>
                <w:szCs w:val="20"/>
              </w:rPr>
              <w:t>7</w:t>
            </w:r>
            <w:r w:rsidRPr="008E37E4">
              <w:rPr>
                <w:rFonts w:ascii="Arial" w:hAnsi="Arial"/>
                <w:color w:val="000000" w:themeColor="text1"/>
                <w:sz w:val="20"/>
                <w:szCs w:val="20"/>
                <w:lang w:val="en-GB"/>
              </w:rPr>
              <w:t xml:space="preserve"> mc/h (5.</w:t>
            </w:r>
            <w:r w:rsidRPr="008E37E4">
              <w:rPr>
                <w:rFonts w:ascii="Arial" w:hAnsi="Arial"/>
                <w:color w:val="000000" w:themeColor="text1"/>
                <w:sz w:val="20"/>
                <w:szCs w:val="20"/>
              </w:rPr>
              <w:t>8</w:t>
            </w:r>
            <w:r w:rsidRPr="008E37E4">
              <w:rPr>
                <w:rFonts w:ascii="Arial" w:hAnsi="Arial"/>
                <w:color w:val="000000" w:themeColor="text1"/>
                <w:sz w:val="20"/>
                <w:szCs w:val="20"/>
                <w:lang w:val="en-GB"/>
              </w:rPr>
              <w:t xml:space="preserve"> l/s)</w:t>
            </w:r>
          </w:p>
        </w:tc>
      </w:tr>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Debit de calcul canalizare menajera</w:t>
            </w:r>
          </w:p>
        </w:tc>
        <w:tc>
          <w:tcPr>
            <w:tcW w:w="5043"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 xml:space="preserve">Qcu = 11.00 l/s </w:t>
            </w:r>
          </w:p>
        </w:tc>
      </w:tr>
    </w:tbl>
    <w:p w:rsidR="00FD2E27" w:rsidRPr="008E37E4" w:rsidRDefault="00FD2E27" w:rsidP="00FD2E27">
      <w:pPr>
        <w:tabs>
          <w:tab w:val="right" w:pos="142"/>
        </w:tabs>
        <w:spacing w:after="0" w:line="240" w:lineRule="auto"/>
        <w:jc w:val="both"/>
        <w:rPr>
          <w:rFonts w:ascii="Arial" w:hAnsi="Arial"/>
          <w:b/>
          <w:color w:val="000000" w:themeColor="text1"/>
          <w:sz w:val="20"/>
          <w:szCs w:val="20"/>
        </w:rPr>
      </w:pPr>
    </w:p>
    <w:p w:rsidR="00FD2E27" w:rsidRPr="008E37E4" w:rsidRDefault="00FD2E27" w:rsidP="001F79ED">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fr-FR"/>
        </w:rPr>
        <w:t xml:space="preserve">Apele uzate </w:t>
      </w:r>
      <w:r w:rsidRPr="008E37E4">
        <w:rPr>
          <w:rFonts w:ascii="Arial" w:hAnsi="Arial"/>
          <w:color w:val="000000" w:themeColor="text1"/>
          <w:sz w:val="20"/>
          <w:szCs w:val="20"/>
          <w:lang w:val="en-GB"/>
        </w:rPr>
        <w:t>de la baile</w:t>
      </w:r>
      <w:r w:rsidR="001F79ED" w:rsidRPr="008E37E4">
        <w:rPr>
          <w:rFonts w:ascii="Arial" w:hAnsi="Arial"/>
          <w:color w:val="000000" w:themeColor="text1"/>
          <w:sz w:val="20"/>
          <w:szCs w:val="20"/>
          <w:lang w:val="en-GB"/>
        </w:rPr>
        <w:t xml:space="preserve"> </w:t>
      </w:r>
      <w:r w:rsidRPr="008E37E4">
        <w:rPr>
          <w:rFonts w:ascii="Arial" w:hAnsi="Arial"/>
          <w:color w:val="000000" w:themeColor="text1"/>
          <w:sz w:val="20"/>
          <w:szCs w:val="20"/>
          <w:lang w:val="fr-FR"/>
        </w:rPr>
        <w:t>din imobil respecta parametrii prescrisi de NTPA-002/2002 privind deversarea acestora in canalizarea publica.</w:t>
      </w:r>
      <w:r w:rsidR="001F79ED" w:rsidRPr="008E37E4">
        <w:rPr>
          <w:rFonts w:ascii="Arial" w:hAnsi="Arial"/>
          <w:color w:val="000000" w:themeColor="text1"/>
          <w:sz w:val="20"/>
          <w:szCs w:val="20"/>
          <w:lang w:val="en-GB"/>
        </w:rPr>
        <w:t xml:space="preserve"> </w:t>
      </w:r>
    </w:p>
    <w:p w:rsidR="001F79ED"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lang w:val="en-GB"/>
        </w:rPr>
        <w:tab/>
      </w:r>
      <w:r w:rsidRPr="008E37E4">
        <w:rPr>
          <w:rFonts w:ascii="Arial" w:hAnsi="Arial"/>
          <w:color w:val="000000" w:themeColor="text1"/>
          <w:sz w:val="20"/>
          <w:szCs w:val="20"/>
        </w:rPr>
        <w:t xml:space="preserve">Colectarea apelor meteorice de pe </w:t>
      </w:r>
      <w:r w:rsidRPr="008E37E4">
        <w:rPr>
          <w:rFonts w:ascii="Arial" w:hAnsi="Arial"/>
          <w:color w:val="000000" w:themeColor="text1"/>
          <w:sz w:val="20"/>
          <w:szCs w:val="20"/>
          <w:lang w:val="en-GB"/>
        </w:rPr>
        <w:t>terasa</w:t>
      </w:r>
      <w:r w:rsidRPr="008E37E4">
        <w:rPr>
          <w:rFonts w:ascii="Arial" w:hAnsi="Arial"/>
          <w:color w:val="000000" w:themeColor="text1"/>
          <w:sz w:val="20"/>
          <w:szCs w:val="20"/>
        </w:rPr>
        <w:t xml:space="preserve"> imobilului se va face pin intermediul </w:t>
      </w:r>
      <w:r w:rsidRPr="008E37E4">
        <w:rPr>
          <w:rFonts w:ascii="Arial" w:hAnsi="Arial"/>
          <w:color w:val="000000" w:themeColor="text1"/>
          <w:sz w:val="20"/>
          <w:szCs w:val="20"/>
          <w:lang w:val="en-GB"/>
        </w:rPr>
        <w:t xml:space="preserve">unor </w:t>
      </w:r>
      <w:r w:rsidRPr="008E37E4">
        <w:rPr>
          <w:rFonts w:ascii="Arial" w:hAnsi="Arial"/>
          <w:color w:val="000000" w:themeColor="text1"/>
          <w:sz w:val="20"/>
          <w:szCs w:val="20"/>
        </w:rPr>
        <w:t xml:space="preserve">receptori de terasa </w:t>
      </w:r>
    </w:p>
    <w:p w:rsidR="00FD2E27" w:rsidRPr="008E37E4" w:rsidRDefault="001F79ED"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 xml:space="preserve">Evacuarea se va face </w:t>
      </w:r>
      <w:r w:rsidR="00FD2E27" w:rsidRPr="008E37E4">
        <w:rPr>
          <w:rFonts w:ascii="Arial" w:hAnsi="Arial"/>
          <w:color w:val="000000" w:themeColor="text1"/>
          <w:sz w:val="20"/>
          <w:szCs w:val="20"/>
        </w:rPr>
        <w:t xml:space="preserve">la </w:t>
      </w:r>
      <w:r w:rsidR="00FD2E27" w:rsidRPr="008E37E4">
        <w:rPr>
          <w:rFonts w:ascii="Arial" w:hAnsi="Arial"/>
          <w:color w:val="000000" w:themeColor="text1"/>
          <w:sz w:val="20"/>
          <w:szCs w:val="20"/>
          <w:lang w:val="en-GB"/>
        </w:rPr>
        <w:t xml:space="preserve">reteaua publica de canalizare. </w:t>
      </w: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ab/>
        <w:t xml:space="preserve">Conform breviarului de calcul, </w:t>
      </w:r>
      <w:r w:rsidRPr="008E37E4">
        <w:rPr>
          <w:rFonts w:ascii="Arial" w:hAnsi="Arial"/>
          <w:color w:val="000000" w:themeColor="text1"/>
          <w:sz w:val="20"/>
          <w:szCs w:val="20"/>
          <w:lang w:val="en-GB"/>
        </w:rPr>
        <w:t>a reiesit urmato</w:t>
      </w:r>
      <w:r w:rsidRPr="008E37E4">
        <w:rPr>
          <w:rFonts w:ascii="Arial" w:hAnsi="Arial"/>
          <w:color w:val="000000" w:themeColor="text1"/>
          <w:sz w:val="20"/>
          <w:szCs w:val="20"/>
        </w:rPr>
        <w:t>rul</w:t>
      </w:r>
      <w:r w:rsidRPr="008E37E4">
        <w:rPr>
          <w:rFonts w:ascii="Arial" w:hAnsi="Arial"/>
          <w:color w:val="000000" w:themeColor="text1"/>
          <w:sz w:val="20"/>
          <w:szCs w:val="20"/>
          <w:lang w:val="en-GB"/>
        </w:rPr>
        <w:t xml:space="preserve"> debit</w:t>
      </w:r>
      <w:r w:rsidRPr="008E37E4">
        <w:rPr>
          <w:rFonts w:ascii="Arial" w:hAnsi="Arial"/>
          <w:color w:val="000000" w:themeColor="text1"/>
          <w:sz w:val="20"/>
          <w:szCs w:val="20"/>
        </w:rPr>
        <w:t xml:space="preserve">: </w:t>
      </w:r>
    </w:p>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3396"/>
      </w:tblGrid>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Debit</w:t>
            </w:r>
          </w:p>
        </w:tc>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rPr>
              <w:t>E</w:t>
            </w:r>
            <w:r w:rsidRPr="008E37E4">
              <w:rPr>
                <w:rFonts w:ascii="Arial" w:hAnsi="Arial"/>
                <w:color w:val="000000" w:themeColor="text1"/>
                <w:sz w:val="20"/>
                <w:szCs w:val="20"/>
                <w:lang w:val="en-GB"/>
              </w:rPr>
              <w:t xml:space="preserve">xtindere cu un corp </w:t>
            </w:r>
            <w:r w:rsidRPr="008E37E4">
              <w:rPr>
                <w:rFonts w:ascii="Arial" w:hAnsi="Arial"/>
                <w:color w:val="000000" w:themeColor="text1"/>
                <w:sz w:val="20"/>
                <w:szCs w:val="20"/>
              </w:rPr>
              <w:t xml:space="preserve">de cazare </w:t>
            </w:r>
            <w:r w:rsidRPr="008E37E4">
              <w:rPr>
                <w:rFonts w:ascii="Arial" w:hAnsi="Arial"/>
                <w:color w:val="000000" w:themeColor="text1"/>
                <w:sz w:val="20"/>
                <w:szCs w:val="20"/>
                <w:lang w:val="en-GB"/>
              </w:rPr>
              <w:t>D+P+4E</w:t>
            </w:r>
          </w:p>
        </w:tc>
      </w:tr>
      <w:tr w:rsidR="00FD2E27" w:rsidRPr="008E37E4" w:rsidTr="00FD2E27">
        <w:trPr>
          <w:jc w:val="center"/>
        </w:trPr>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Debit de ploaie</w:t>
            </w:r>
          </w:p>
        </w:tc>
        <w:tc>
          <w:tcPr>
            <w:tcW w:w="3396" w:type="dxa"/>
          </w:tcPr>
          <w:p w:rsidR="00FD2E27" w:rsidRPr="008E37E4" w:rsidRDefault="00FD2E27" w:rsidP="00FD2E27">
            <w:pPr>
              <w:tabs>
                <w:tab w:val="right" w:pos="142"/>
              </w:tabs>
              <w:spacing w:after="0" w:line="240" w:lineRule="auto"/>
              <w:jc w:val="both"/>
              <w:rPr>
                <w:rFonts w:ascii="Arial" w:hAnsi="Arial"/>
                <w:color w:val="000000" w:themeColor="text1"/>
                <w:sz w:val="20"/>
                <w:szCs w:val="20"/>
                <w:lang w:val="en-GB"/>
              </w:rPr>
            </w:pPr>
            <w:r w:rsidRPr="008E37E4">
              <w:rPr>
                <w:rFonts w:ascii="Arial" w:hAnsi="Arial"/>
                <w:color w:val="000000" w:themeColor="text1"/>
                <w:sz w:val="20"/>
                <w:szCs w:val="20"/>
                <w:lang w:val="en-GB"/>
              </w:rPr>
              <w:t>Qpl = 20 l/s</w:t>
            </w:r>
          </w:p>
        </w:tc>
      </w:tr>
    </w:tbl>
    <w:p w:rsidR="00FD2E27" w:rsidRPr="008E37E4" w:rsidRDefault="00FD2E27" w:rsidP="00FD2E27">
      <w:pPr>
        <w:tabs>
          <w:tab w:val="right" w:pos="142"/>
        </w:tabs>
        <w:spacing w:after="0" w:line="240" w:lineRule="auto"/>
        <w:jc w:val="both"/>
        <w:rPr>
          <w:rFonts w:ascii="Arial" w:hAnsi="Arial"/>
          <w:b/>
          <w:color w:val="000000" w:themeColor="text1"/>
          <w:sz w:val="20"/>
          <w:szCs w:val="20"/>
        </w:rPr>
      </w:pPr>
    </w:p>
    <w:p w:rsidR="00FD2E27" w:rsidRPr="008E37E4" w:rsidRDefault="00FD2E27" w:rsidP="00FD2E27">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Caracteristicile fizico – chimice ale apelor de canalizare evacuate din incinta corespund prevederilor NTPA 002/2002.</w:t>
      </w:r>
    </w:p>
    <w:p w:rsidR="003838D8" w:rsidRPr="008E37E4" w:rsidRDefault="003838D8" w:rsidP="0034163C">
      <w:pPr>
        <w:tabs>
          <w:tab w:val="right" w:pos="142"/>
        </w:tabs>
        <w:spacing w:after="0" w:line="240" w:lineRule="auto"/>
        <w:jc w:val="both"/>
        <w:rPr>
          <w:rFonts w:ascii="Arial" w:hAnsi="Arial"/>
          <w:b/>
          <w:color w:val="000000" w:themeColor="text1"/>
          <w:sz w:val="20"/>
          <w:szCs w:val="20"/>
        </w:rPr>
      </w:pPr>
    </w:p>
    <w:p w:rsidR="001F2D8F" w:rsidRPr="003F0D49" w:rsidRDefault="003838D8" w:rsidP="0034163C">
      <w:pPr>
        <w:tabs>
          <w:tab w:val="right" w:pos="142"/>
        </w:tabs>
        <w:spacing w:after="0" w:line="240" w:lineRule="auto"/>
        <w:jc w:val="both"/>
        <w:rPr>
          <w:rFonts w:ascii="Arial" w:hAnsi="Arial"/>
          <w:b/>
          <w:color w:val="000000" w:themeColor="text1"/>
          <w:sz w:val="20"/>
          <w:szCs w:val="20"/>
          <w:lang w:val="es-ES_tradnl"/>
        </w:rPr>
      </w:pPr>
      <w:r w:rsidRPr="008E37E4">
        <w:rPr>
          <w:rFonts w:ascii="Arial" w:hAnsi="Arial"/>
          <w:b/>
          <w:color w:val="000000" w:themeColor="text1"/>
          <w:sz w:val="20"/>
          <w:szCs w:val="20"/>
          <w:lang w:val="es-ES_tradnl"/>
        </w:rPr>
        <w:t>III.</w:t>
      </w:r>
      <w:r w:rsidR="00556BF5" w:rsidRPr="008E37E4">
        <w:rPr>
          <w:rFonts w:ascii="Arial" w:hAnsi="Arial"/>
          <w:b/>
          <w:color w:val="000000" w:themeColor="text1"/>
          <w:sz w:val="20"/>
          <w:szCs w:val="20"/>
          <w:lang w:val="es-ES_tradnl"/>
        </w:rPr>
        <w:t>4</w:t>
      </w:r>
      <w:r w:rsidR="00841506" w:rsidRPr="008E37E4">
        <w:rPr>
          <w:rFonts w:ascii="Arial" w:hAnsi="Arial"/>
          <w:b/>
          <w:color w:val="000000" w:themeColor="text1"/>
          <w:sz w:val="20"/>
          <w:szCs w:val="20"/>
          <w:lang w:val="es-ES_tradnl"/>
        </w:rPr>
        <w:t xml:space="preserve">.2. </w:t>
      </w:r>
      <w:r w:rsidRPr="008E37E4">
        <w:rPr>
          <w:rFonts w:ascii="Arial" w:hAnsi="Arial"/>
          <w:b/>
          <w:color w:val="000000" w:themeColor="text1"/>
          <w:sz w:val="20"/>
          <w:szCs w:val="20"/>
          <w:lang w:val="es-ES_tradnl"/>
        </w:rPr>
        <w:t>Ins</w:t>
      </w:r>
      <w:r w:rsidR="00E003FD" w:rsidRPr="008E37E4">
        <w:rPr>
          <w:rFonts w:ascii="Arial" w:hAnsi="Arial"/>
          <w:b/>
          <w:color w:val="000000" w:themeColor="text1"/>
          <w:sz w:val="20"/>
          <w:szCs w:val="20"/>
          <w:lang w:val="es-ES_tradnl"/>
        </w:rPr>
        <w:t>talatii de incalzire-ventilatii</w:t>
      </w:r>
    </w:p>
    <w:p w:rsidR="00C22E85" w:rsidRPr="008E37E4" w:rsidRDefault="00C22E85" w:rsidP="0034163C">
      <w:pPr>
        <w:tabs>
          <w:tab w:val="right" w:pos="142"/>
        </w:tabs>
        <w:spacing w:after="0" w:line="240" w:lineRule="auto"/>
        <w:jc w:val="both"/>
        <w:rPr>
          <w:rFonts w:ascii="Arial" w:hAnsi="Arial"/>
          <w:color w:val="000000" w:themeColor="text1"/>
          <w:sz w:val="20"/>
          <w:szCs w:val="20"/>
          <w:lang w:val="es-ES_tradnl"/>
        </w:rPr>
      </w:pPr>
      <w:r w:rsidRPr="008E37E4">
        <w:rPr>
          <w:rFonts w:ascii="Arial" w:hAnsi="Arial"/>
          <w:color w:val="000000" w:themeColor="text1"/>
          <w:sz w:val="20"/>
          <w:szCs w:val="20"/>
          <w:lang w:val="es-ES_tradnl"/>
        </w:rPr>
        <w:t>Incalzirea se va face prin intermediul agentului termic preparat in centrala termica amplasata la nivelul parterului in constructia existenta.</w:t>
      </w:r>
    </w:p>
    <w:p w:rsidR="00C22E85" w:rsidRPr="008E37E4" w:rsidRDefault="00C22E85" w:rsidP="00C22E85">
      <w:pPr>
        <w:tabs>
          <w:tab w:val="right" w:pos="142"/>
        </w:tabs>
        <w:spacing w:after="0" w:line="240" w:lineRule="auto"/>
        <w:jc w:val="both"/>
        <w:rPr>
          <w:rFonts w:ascii="Arial" w:hAnsi="Arial"/>
          <w:bCs/>
          <w:color w:val="000000" w:themeColor="text1"/>
          <w:sz w:val="20"/>
          <w:szCs w:val="20"/>
        </w:rPr>
      </w:pPr>
      <w:r w:rsidRPr="008E37E4">
        <w:rPr>
          <w:rFonts w:ascii="Arial" w:hAnsi="Arial"/>
          <w:bCs/>
          <w:color w:val="000000" w:themeColor="text1"/>
          <w:sz w:val="20"/>
          <w:szCs w:val="20"/>
        </w:rPr>
        <w:t>Avand in vedere ca extinderea cu corpul nou D+P+4E va constitui acelasi imo</w:t>
      </w:r>
      <w:r w:rsidR="00166F27" w:rsidRPr="008E37E4">
        <w:rPr>
          <w:rFonts w:ascii="Arial" w:hAnsi="Arial"/>
          <w:bCs/>
          <w:color w:val="000000" w:themeColor="text1"/>
          <w:sz w:val="20"/>
          <w:szCs w:val="20"/>
        </w:rPr>
        <w:t xml:space="preserve">bil impreuna cu corpul existent, </w:t>
      </w:r>
      <w:r w:rsidRPr="008E37E4">
        <w:rPr>
          <w:rFonts w:ascii="Arial" w:hAnsi="Arial"/>
          <w:bCs/>
          <w:color w:val="000000" w:themeColor="text1"/>
          <w:sz w:val="20"/>
          <w:szCs w:val="20"/>
        </w:rPr>
        <w:t>se va lua in consideratie o camera de centrala termica comuna</w:t>
      </w:r>
      <w:r w:rsidR="00166F27" w:rsidRPr="008E37E4">
        <w:rPr>
          <w:rFonts w:ascii="Arial" w:hAnsi="Arial"/>
          <w:bCs/>
          <w:color w:val="000000" w:themeColor="text1"/>
          <w:sz w:val="20"/>
          <w:szCs w:val="20"/>
        </w:rPr>
        <w:t>, cu o capacitate de 600KW</w:t>
      </w:r>
      <w:r w:rsidRPr="008E37E4">
        <w:rPr>
          <w:rFonts w:ascii="Arial" w:hAnsi="Arial"/>
          <w:bCs/>
          <w:color w:val="000000" w:themeColor="text1"/>
          <w:sz w:val="20"/>
          <w:szCs w:val="20"/>
        </w:rPr>
        <w:t xml:space="preserve"> pentru a putea asigura </w:t>
      </w:r>
      <w:r w:rsidR="00166F27" w:rsidRPr="008E37E4">
        <w:rPr>
          <w:rFonts w:ascii="Arial" w:hAnsi="Arial"/>
          <w:bCs/>
          <w:color w:val="000000" w:themeColor="text1"/>
          <w:sz w:val="20"/>
          <w:szCs w:val="20"/>
        </w:rPr>
        <w:t>necesarul total de caldura.</w:t>
      </w:r>
    </w:p>
    <w:p w:rsidR="00BA2902" w:rsidRPr="008E37E4" w:rsidRDefault="00BA2902" w:rsidP="00BA2902">
      <w:pPr>
        <w:tabs>
          <w:tab w:val="right" w:pos="142"/>
        </w:tabs>
        <w:spacing w:after="0" w:line="240" w:lineRule="auto"/>
        <w:jc w:val="both"/>
        <w:rPr>
          <w:rFonts w:ascii="Arial" w:hAnsi="Arial"/>
          <w:bCs/>
          <w:color w:val="000000" w:themeColor="text1"/>
          <w:sz w:val="20"/>
          <w:szCs w:val="20"/>
        </w:rPr>
      </w:pPr>
      <w:r w:rsidRPr="008E37E4">
        <w:rPr>
          <w:rFonts w:ascii="Arial" w:hAnsi="Arial"/>
          <w:bCs/>
          <w:color w:val="000000" w:themeColor="text1"/>
          <w:sz w:val="20"/>
          <w:szCs w:val="20"/>
        </w:rPr>
        <w:t>Pentru partea de climatizare ( racire – vara / incalzire – iarna ) in camere se folosesc ventiloconvectoare complet automatizate.</w:t>
      </w:r>
    </w:p>
    <w:p w:rsidR="00BA2902" w:rsidRPr="008E37E4" w:rsidRDefault="00BA2902" w:rsidP="00BA2902">
      <w:pPr>
        <w:tabs>
          <w:tab w:val="right" w:pos="142"/>
        </w:tabs>
        <w:spacing w:after="0" w:line="240" w:lineRule="auto"/>
        <w:jc w:val="both"/>
        <w:rPr>
          <w:rFonts w:ascii="Arial" w:hAnsi="Arial"/>
          <w:bCs/>
          <w:color w:val="000000" w:themeColor="text1"/>
          <w:sz w:val="20"/>
          <w:szCs w:val="20"/>
        </w:rPr>
      </w:pPr>
      <w:r w:rsidRPr="008E37E4">
        <w:rPr>
          <w:rFonts w:ascii="Arial" w:hAnsi="Arial"/>
          <w:bCs/>
          <w:color w:val="000000" w:themeColor="text1"/>
          <w:sz w:val="20"/>
          <w:szCs w:val="20"/>
        </w:rPr>
        <w:tab/>
        <w:t>Numai pentru incalzire iarna, in unele spatii neclimatizate se folosesc convectoradiatoare cuplate pe anumite circuite separate de incalzire.</w:t>
      </w:r>
    </w:p>
    <w:p w:rsidR="00BA2902" w:rsidRPr="008E37E4" w:rsidRDefault="00BA2902" w:rsidP="00BA2902">
      <w:pPr>
        <w:tabs>
          <w:tab w:val="right" w:pos="142"/>
        </w:tabs>
        <w:spacing w:after="0" w:line="240" w:lineRule="auto"/>
        <w:jc w:val="both"/>
        <w:rPr>
          <w:rFonts w:ascii="Arial" w:hAnsi="Arial"/>
          <w:bCs/>
          <w:color w:val="000000" w:themeColor="text1"/>
          <w:sz w:val="20"/>
          <w:szCs w:val="20"/>
        </w:rPr>
      </w:pPr>
      <w:r w:rsidRPr="008E37E4">
        <w:rPr>
          <w:rFonts w:ascii="Arial" w:hAnsi="Arial"/>
          <w:bCs/>
          <w:color w:val="000000" w:themeColor="text1"/>
          <w:sz w:val="20"/>
          <w:szCs w:val="20"/>
        </w:rPr>
        <w:tab/>
        <w:t>Pentru fiecare nivel in parte exista o distributie locala la etaj, care alimenteaza circuitele de climatizare pentru ventiloconvectoare.</w:t>
      </w:r>
    </w:p>
    <w:p w:rsidR="00166F27" w:rsidRPr="008E37E4" w:rsidRDefault="00166F27" w:rsidP="0034163C">
      <w:pPr>
        <w:tabs>
          <w:tab w:val="right" w:pos="142"/>
        </w:tabs>
        <w:spacing w:after="0" w:line="240" w:lineRule="auto"/>
        <w:jc w:val="both"/>
        <w:rPr>
          <w:rFonts w:ascii="Arial" w:hAnsi="Arial"/>
          <w:color w:val="000000" w:themeColor="text1"/>
          <w:sz w:val="20"/>
          <w:szCs w:val="20"/>
        </w:rPr>
      </w:pPr>
    </w:p>
    <w:p w:rsidR="00BA2902" w:rsidRPr="003F0D49" w:rsidRDefault="00841506" w:rsidP="00BA2902">
      <w:pPr>
        <w:tabs>
          <w:tab w:val="right" w:pos="142"/>
        </w:tabs>
        <w:spacing w:after="0" w:line="240" w:lineRule="auto"/>
        <w:jc w:val="both"/>
        <w:rPr>
          <w:rFonts w:ascii="Arial" w:hAnsi="Arial"/>
          <w:b/>
          <w:color w:val="000000" w:themeColor="text1"/>
          <w:sz w:val="20"/>
          <w:szCs w:val="20"/>
          <w:lang w:val="es-ES_tradnl"/>
        </w:rPr>
      </w:pPr>
      <w:r w:rsidRPr="008E37E4">
        <w:rPr>
          <w:rFonts w:ascii="Arial" w:hAnsi="Arial"/>
          <w:b/>
          <w:color w:val="000000" w:themeColor="text1"/>
          <w:sz w:val="20"/>
          <w:szCs w:val="20"/>
          <w:lang w:val="es-ES_tradnl"/>
        </w:rPr>
        <w:t>III.</w:t>
      </w:r>
      <w:r w:rsidR="00166F27" w:rsidRPr="008E37E4">
        <w:rPr>
          <w:rFonts w:ascii="Arial" w:hAnsi="Arial"/>
          <w:b/>
          <w:color w:val="000000" w:themeColor="text1"/>
          <w:sz w:val="20"/>
          <w:szCs w:val="20"/>
          <w:lang w:val="es-ES_tradnl"/>
        </w:rPr>
        <w:t>4</w:t>
      </w:r>
      <w:r w:rsidRPr="008E37E4">
        <w:rPr>
          <w:rFonts w:ascii="Arial" w:hAnsi="Arial"/>
          <w:b/>
          <w:color w:val="000000" w:themeColor="text1"/>
          <w:sz w:val="20"/>
          <w:szCs w:val="20"/>
          <w:lang w:val="es-ES_tradnl"/>
        </w:rPr>
        <w:t>.3</w:t>
      </w:r>
      <w:r w:rsidR="00E003FD" w:rsidRPr="008E37E4">
        <w:rPr>
          <w:rFonts w:ascii="Arial" w:hAnsi="Arial"/>
          <w:b/>
          <w:color w:val="000000" w:themeColor="text1"/>
          <w:sz w:val="20"/>
          <w:szCs w:val="20"/>
          <w:lang w:val="es-ES_tradnl"/>
        </w:rPr>
        <w:t>.</w:t>
      </w:r>
      <w:r w:rsidRPr="008E37E4">
        <w:rPr>
          <w:rFonts w:ascii="Arial" w:hAnsi="Arial"/>
          <w:b/>
          <w:color w:val="000000" w:themeColor="text1"/>
          <w:sz w:val="20"/>
          <w:szCs w:val="20"/>
          <w:lang w:val="es-ES_tradnl"/>
        </w:rPr>
        <w:t xml:space="preserve"> </w:t>
      </w:r>
      <w:r w:rsidR="00E003FD" w:rsidRPr="008E37E4">
        <w:rPr>
          <w:rFonts w:ascii="Arial" w:hAnsi="Arial"/>
          <w:b/>
          <w:color w:val="000000" w:themeColor="text1"/>
          <w:sz w:val="20"/>
          <w:szCs w:val="20"/>
          <w:lang w:val="es-ES_tradnl"/>
        </w:rPr>
        <w:t>Instalatii electrice</w:t>
      </w:r>
    </w:p>
    <w:p w:rsidR="00BA2902" w:rsidRPr="008E37E4" w:rsidRDefault="00BA2902" w:rsidP="00BA2902">
      <w:p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Alimentarea cu energie electrica se va face din retelele electrice aflate in zona pe baza studiului de solutie elaborat de firme de specialitate.</w:t>
      </w:r>
    </w:p>
    <w:p w:rsidR="00BA2902" w:rsidRPr="008E37E4" w:rsidRDefault="00BA2902" w:rsidP="00BA2902">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rPr>
        <w:t>datele electromagnetice sunt</w:t>
      </w:r>
      <w:r w:rsidRPr="008E37E4">
        <w:rPr>
          <w:rFonts w:ascii="Arial" w:hAnsi="Arial"/>
          <w:color w:val="000000" w:themeColor="text1"/>
          <w:sz w:val="20"/>
          <w:szCs w:val="20"/>
          <w:lang w:val="ro-RO"/>
        </w:rPr>
        <w:t>:</w:t>
      </w:r>
    </w:p>
    <w:p w:rsidR="00BA2902" w:rsidRPr="008E37E4" w:rsidRDefault="00BA2902" w:rsidP="00BA2902">
      <w:pPr>
        <w:numPr>
          <w:ilvl w:val="0"/>
          <w:numId w:val="19"/>
        </w:num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puterea instalata pentru acest imobil este P</w:t>
      </w:r>
      <w:r w:rsidRPr="008E37E4">
        <w:rPr>
          <w:rFonts w:ascii="Arial" w:hAnsi="Arial"/>
          <w:color w:val="000000" w:themeColor="text1"/>
          <w:sz w:val="20"/>
          <w:szCs w:val="20"/>
          <w:vertAlign w:val="subscript"/>
        </w:rPr>
        <w:t xml:space="preserve">i </w:t>
      </w:r>
      <w:r w:rsidRPr="008E37E4">
        <w:rPr>
          <w:rFonts w:ascii="Arial" w:hAnsi="Arial"/>
          <w:color w:val="000000" w:themeColor="text1"/>
          <w:sz w:val="20"/>
          <w:szCs w:val="20"/>
        </w:rPr>
        <w:t>=450 kW</w:t>
      </w:r>
    </w:p>
    <w:p w:rsidR="00BA2902" w:rsidRPr="008E37E4" w:rsidRDefault="00BA2902" w:rsidP="00BA2902">
      <w:pPr>
        <w:numPr>
          <w:ilvl w:val="0"/>
          <w:numId w:val="19"/>
        </w:num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putere absorbita este P</w:t>
      </w:r>
      <w:r w:rsidRPr="008E37E4">
        <w:rPr>
          <w:rFonts w:ascii="Arial" w:hAnsi="Arial"/>
          <w:color w:val="000000" w:themeColor="text1"/>
          <w:sz w:val="20"/>
          <w:szCs w:val="20"/>
          <w:vertAlign w:val="subscript"/>
        </w:rPr>
        <w:t>abs</w:t>
      </w:r>
      <w:r w:rsidRPr="008E37E4">
        <w:rPr>
          <w:rFonts w:ascii="Arial" w:hAnsi="Arial"/>
          <w:color w:val="000000" w:themeColor="text1"/>
          <w:sz w:val="20"/>
          <w:szCs w:val="20"/>
        </w:rPr>
        <w:t xml:space="preserve"> =  285 kW</w:t>
      </w:r>
    </w:p>
    <w:p w:rsidR="00BA2902" w:rsidRPr="008E37E4" w:rsidRDefault="00BA2902" w:rsidP="00BA2902">
      <w:pPr>
        <w:numPr>
          <w:ilvl w:val="0"/>
          <w:numId w:val="19"/>
        </w:num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coeficient de simultenaitate ks=0,6</w:t>
      </w:r>
    </w:p>
    <w:p w:rsidR="00BA2902" w:rsidRPr="008E37E4" w:rsidRDefault="00BA2902" w:rsidP="00BA2902">
      <w:pPr>
        <w:numPr>
          <w:ilvl w:val="0"/>
          <w:numId w:val="19"/>
        </w:numPr>
        <w:tabs>
          <w:tab w:val="right" w:pos="142"/>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curentul de calcul I</w:t>
      </w:r>
      <w:r w:rsidRPr="008E37E4">
        <w:rPr>
          <w:rFonts w:ascii="Arial" w:hAnsi="Arial"/>
          <w:color w:val="000000" w:themeColor="text1"/>
          <w:sz w:val="20"/>
          <w:szCs w:val="20"/>
          <w:vertAlign w:val="subscript"/>
        </w:rPr>
        <w:t>c</w:t>
      </w:r>
      <w:r w:rsidRPr="008E37E4">
        <w:rPr>
          <w:rFonts w:ascii="Arial" w:hAnsi="Arial"/>
          <w:color w:val="000000" w:themeColor="text1"/>
          <w:sz w:val="20"/>
          <w:szCs w:val="20"/>
        </w:rPr>
        <w:t>=480 A.</w:t>
      </w:r>
    </w:p>
    <w:p w:rsidR="003838D8" w:rsidRPr="008E37E4" w:rsidRDefault="00681485" w:rsidP="00BA2902">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rPr>
        <w:tab/>
      </w:r>
      <w:r w:rsidR="00BA2902" w:rsidRPr="008E37E4">
        <w:rPr>
          <w:rFonts w:ascii="Arial" w:hAnsi="Arial"/>
          <w:color w:val="000000" w:themeColor="text1"/>
          <w:sz w:val="20"/>
          <w:szCs w:val="20"/>
          <w:lang w:val="ro-RO"/>
        </w:rPr>
        <w:t>s-au prevazut urmatoarele tipuri de iluminat:</w:t>
      </w:r>
    </w:p>
    <w:p w:rsidR="00BA2902" w:rsidRPr="008E37E4" w:rsidRDefault="00BA2902" w:rsidP="00BA2902">
      <w:pPr>
        <w:numPr>
          <w:ilvl w:val="0"/>
          <w:numId w:val="8"/>
        </w:numPr>
        <w:tabs>
          <w:tab w:val="right" w:pos="142"/>
          <w:tab w:val="left" w:pos="1080"/>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iluminat interior</w:t>
      </w:r>
    </w:p>
    <w:p w:rsidR="00BA2902" w:rsidRPr="008E37E4" w:rsidRDefault="00BA2902" w:rsidP="00BA2902">
      <w:pPr>
        <w:numPr>
          <w:ilvl w:val="0"/>
          <w:numId w:val="8"/>
        </w:numPr>
        <w:tabs>
          <w:tab w:val="right" w:pos="142"/>
          <w:tab w:val="left" w:pos="1080"/>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iluminat exterior ( acces )</w:t>
      </w:r>
    </w:p>
    <w:p w:rsidR="00BA2902" w:rsidRPr="008E37E4" w:rsidRDefault="00BA2902" w:rsidP="00BA2902">
      <w:pPr>
        <w:numPr>
          <w:ilvl w:val="0"/>
          <w:numId w:val="8"/>
        </w:numPr>
        <w:tabs>
          <w:tab w:val="right" w:pos="142"/>
          <w:tab w:val="left" w:pos="1080"/>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prize normale</w:t>
      </w:r>
    </w:p>
    <w:p w:rsidR="00BA2902" w:rsidRPr="008E37E4" w:rsidRDefault="00BA2902" w:rsidP="00BA2902">
      <w:pPr>
        <w:numPr>
          <w:ilvl w:val="0"/>
          <w:numId w:val="8"/>
        </w:numPr>
        <w:tabs>
          <w:tab w:val="right" w:pos="142"/>
          <w:tab w:val="left" w:pos="1080"/>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prize curenti tari pentru consumatorii din camere</w:t>
      </w:r>
    </w:p>
    <w:p w:rsidR="00BA2902" w:rsidRPr="008E37E4" w:rsidRDefault="00BA2902" w:rsidP="00BA2902">
      <w:pPr>
        <w:numPr>
          <w:ilvl w:val="0"/>
          <w:numId w:val="8"/>
        </w:numPr>
        <w:tabs>
          <w:tab w:val="right" w:pos="142"/>
          <w:tab w:val="left" w:pos="1080"/>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lastRenderedPageBreak/>
        <w:t>forta si automatizare</w:t>
      </w:r>
    </w:p>
    <w:p w:rsidR="00BA2902" w:rsidRPr="008E37E4" w:rsidRDefault="00BA2902" w:rsidP="00BA2902">
      <w:pPr>
        <w:numPr>
          <w:ilvl w:val="0"/>
          <w:numId w:val="8"/>
        </w:numPr>
        <w:tabs>
          <w:tab w:val="right" w:pos="142"/>
          <w:tab w:val="left" w:pos="1080"/>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protectie si impamantare</w:t>
      </w:r>
    </w:p>
    <w:p w:rsidR="00BA2902" w:rsidRPr="008E37E4" w:rsidRDefault="00BA2902" w:rsidP="00BA2902">
      <w:pPr>
        <w:numPr>
          <w:ilvl w:val="0"/>
          <w:numId w:val="8"/>
        </w:numPr>
        <w:tabs>
          <w:tab w:val="right" w:pos="142"/>
          <w:tab w:val="left" w:pos="1080"/>
        </w:tabs>
        <w:spacing w:after="0" w:line="240" w:lineRule="auto"/>
        <w:jc w:val="both"/>
        <w:rPr>
          <w:rFonts w:ascii="Arial" w:hAnsi="Arial"/>
          <w:color w:val="000000" w:themeColor="text1"/>
          <w:sz w:val="20"/>
          <w:szCs w:val="20"/>
        </w:rPr>
      </w:pPr>
      <w:r w:rsidRPr="008E37E4">
        <w:rPr>
          <w:rFonts w:ascii="Arial" w:hAnsi="Arial"/>
          <w:color w:val="000000" w:themeColor="text1"/>
          <w:sz w:val="20"/>
          <w:szCs w:val="20"/>
        </w:rPr>
        <w:t>iluminat de siguranta</w:t>
      </w:r>
    </w:p>
    <w:p w:rsidR="00E1064F" w:rsidRPr="008E37E4" w:rsidRDefault="00E1064F" w:rsidP="0034163C">
      <w:pPr>
        <w:tabs>
          <w:tab w:val="right" w:pos="142"/>
        </w:tabs>
        <w:spacing w:after="0" w:line="240" w:lineRule="auto"/>
        <w:jc w:val="both"/>
        <w:rPr>
          <w:rFonts w:ascii="Arial" w:hAnsi="Arial"/>
          <w:color w:val="000000" w:themeColor="text1"/>
          <w:sz w:val="20"/>
          <w:szCs w:val="20"/>
        </w:rPr>
      </w:pPr>
    </w:p>
    <w:p w:rsidR="00A74777" w:rsidRPr="003F0D49" w:rsidRDefault="003838D8" w:rsidP="00A74777">
      <w:pPr>
        <w:tabs>
          <w:tab w:val="right" w:pos="142"/>
        </w:tabs>
        <w:spacing w:after="0" w:line="240" w:lineRule="auto"/>
        <w:jc w:val="both"/>
        <w:rPr>
          <w:rFonts w:ascii="Arial" w:hAnsi="Arial"/>
          <w:b/>
          <w:color w:val="000000" w:themeColor="text1"/>
          <w:sz w:val="20"/>
          <w:szCs w:val="20"/>
          <w:lang w:val="fr-FR"/>
        </w:rPr>
      </w:pPr>
      <w:r w:rsidRPr="008E37E4">
        <w:rPr>
          <w:rFonts w:ascii="Arial" w:hAnsi="Arial"/>
          <w:b/>
          <w:color w:val="000000" w:themeColor="text1"/>
          <w:sz w:val="20"/>
          <w:szCs w:val="20"/>
          <w:lang w:val="fr-FR"/>
        </w:rPr>
        <w:t>III.</w:t>
      </w:r>
      <w:r w:rsidR="00BA2902" w:rsidRPr="008E37E4">
        <w:rPr>
          <w:rFonts w:ascii="Arial" w:hAnsi="Arial"/>
          <w:b/>
          <w:color w:val="000000" w:themeColor="text1"/>
          <w:sz w:val="20"/>
          <w:szCs w:val="20"/>
          <w:lang w:val="fr-FR"/>
        </w:rPr>
        <w:t>5</w:t>
      </w:r>
      <w:r w:rsidRPr="008E37E4">
        <w:rPr>
          <w:rFonts w:ascii="Arial" w:hAnsi="Arial"/>
          <w:b/>
          <w:color w:val="000000" w:themeColor="text1"/>
          <w:sz w:val="20"/>
          <w:szCs w:val="20"/>
          <w:lang w:val="fr-FR"/>
        </w:rPr>
        <w:t>. Masuri igienico-sanitare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In proiectarea constructiei s-au respectat prevederile din normativele referitoare la igiena in unitatile de folosinta publica, normele de igiena aprobate prin ordinele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MS nr. 102/1993 si 536/1997, precum si HGR nr. 1328/2001, privind clasificarea structurilor de primire turistice.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 xml:space="preserve">•Spatiile care produc aer viciat vor fi ventilate natural si/sau mecanic prin extractie.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 xml:space="preserve">•Toate spatiile care necesita intretinere prin spalare vor avea asigurata permanenta apei calde si reci si vor fi dotate cu sifoane in pardoseala.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fr-FR"/>
        </w:rPr>
      </w:pPr>
      <w:r w:rsidRPr="008E37E4">
        <w:rPr>
          <w:rFonts w:ascii="Arial" w:hAnsi="Arial"/>
          <w:color w:val="000000" w:themeColor="text1"/>
          <w:sz w:val="20"/>
          <w:szCs w:val="20"/>
          <w:lang w:val="ro-RO"/>
        </w:rPr>
        <w:t xml:space="preserve">•Colectarea si evacuarea apelor uzate se va face in asa fel </w:t>
      </w:r>
      <w:r w:rsidRPr="008E37E4">
        <w:rPr>
          <w:rFonts w:ascii="Arial" w:hAnsi="Arial"/>
          <w:color w:val="000000" w:themeColor="text1"/>
          <w:sz w:val="20"/>
          <w:szCs w:val="20"/>
          <w:lang w:val="fr-FR"/>
        </w:rPr>
        <w:t xml:space="preserve">sa nu provoace poluarea mediului inconjurator.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fr-FR"/>
        </w:rPr>
      </w:pPr>
      <w:r w:rsidRPr="008E37E4">
        <w:rPr>
          <w:rFonts w:ascii="Arial" w:hAnsi="Arial"/>
          <w:color w:val="000000" w:themeColor="text1"/>
          <w:sz w:val="20"/>
          <w:szCs w:val="20"/>
          <w:lang w:val="fr-FR"/>
        </w:rPr>
        <w:t xml:space="preserve">Sistemul de colectare si evacuare a apelor uzate s-a proiectat conform prevederilor NP 002-97 si HG 188/2002.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Apele de pe pardoselile spatiilor tehnice, considerate conventional curate, vor fi preluate prin sifoane de pardoseala, stranse in base si pompate in reteaua de canalizare menajera.</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 xml:space="preserve">Sistemul de scurgere va fi prevazut cu puncte de curatire si conducte de aerisire, iar conductele de canalizare cu sifoane pentru a împiedica pătrunderea mirosurilor în spaţiile de cazare.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•Se va asigura un climat optim de confort vizual, prin calcularea nivelului de iluminat interior artificial, cu flux luminos uniform distribuit, conform P.E.136.</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•Se vor lua masuri pentru atenuarea disconfortului acustic prin:</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-folosirea de ascensoare rapide si silentioase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-montarea utilajelor care pot provoca zgomote sau vibratii cu dispozitive de atenuare a acestora.</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•S-a prevazut o instalatie de paratrasnet, pentru contracararea efectelor descarcarilor atmosferice.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•S-a asigurat protectia la electrocutare prin folosirea de sisteme de protectie la toate prizele.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•In bai, unde exista risc mare de electrocutare, au fost prevazute corpuri de iluminat etanse,cu grad de protectie corespunzator.</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•Placarea cu faianta a peretilor in bai, grupuri sanitare, dusuri.</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•Folosirea de vopsele rezistente la umezeala la tavane in bai si grupuri sanitare etc.</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•Finisarea cu gresie antiderapanta a pardoselilor in bai, grupuri sanitare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•Pe coridoarele de serviciu muchiile peretilor vor fi protejate.</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•Timplaria va fi realizata din PVC, cu geamuri tip termopan.</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•Fatadele vor fi tencuite cu tencuiala decorativa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•Pentru pardoseli se va folosi mocheta in camere, granitul si gresia antiderapanta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•Se vor realiza tavane din gipscarton.</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i/>
          <w:color w:val="000000" w:themeColor="text1"/>
          <w:sz w:val="20"/>
          <w:szCs w:val="20"/>
          <w:lang w:val="es-ES_tradnl"/>
        </w:rPr>
        <w:tab/>
      </w:r>
      <w:r w:rsidRPr="008E37E4">
        <w:rPr>
          <w:rFonts w:ascii="Arial" w:hAnsi="Arial"/>
          <w:color w:val="000000" w:themeColor="text1"/>
          <w:sz w:val="20"/>
          <w:szCs w:val="20"/>
          <w:lang w:val="es-ES_tradnl"/>
        </w:rPr>
        <w:t>Au fost respectate</w:t>
      </w:r>
      <w:r w:rsidRPr="008E37E4">
        <w:rPr>
          <w:rFonts w:ascii="Arial" w:hAnsi="Arial"/>
          <w:color w:val="000000" w:themeColor="text1"/>
          <w:sz w:val="20"/>
          <w:szCs w:val="20"/>
          <w:lang w:val="fr-FR"/>
        </w:rPr>
        <w:t xml:space="preserve"> </w:t>
      </w:r>
      <w:r w:rsidRPr="008E37E4">
        <w:rPr>
          <w:rFonts w:ascii="Arial" w:hAnsi="Arial"/>
          <w:color w:val="000000" w:themeColor="text1"/>
          <w:sz w:val="20"/>
          <w:szCs w:val="20"/>
          <w:lang w:val="ro-RO"/>
        </w:rPr>
        <w:t>Normele de igiena si recomandarile privind modul de viata al populatiei, aprobate cu Ordinul nr. 536/1997 .</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ab/>
        <w:t>- izolarea acustica a ghenelor tehnice si asigurarea posibilitatii de acces pentru curatare periodica.</w:t>
      </w:r>
    </w:p>
    <w:p w:rsidR="00A74777" w:rsidRPr="008E37E4" w:rsidRDefault="00A74777" w:rsidP="00A74777">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ab/>
        <w:t>planificarea interioara a spatiilor, , pentru a satisface urmatoarele conditii:</w:t>
      </w:r>
    </w:p>
    <w:p w:rsidR="00EF0EF6" w:rsidRDefault="00A74777" w:rsidP="0034163C">
      <w:pPr>
        <w:tabs>
          <w:tab w:val="right" w:pos="142"/>
        </w:tabs>
        <w:spacing w:after="0" w:line="240" w:lineRule="auto"/>
        <w:jc w:val="both"/>
        <w:rPr>
          <w:rFonts w:ascii="Arial" w:hAnsi="Arial"/>
          <w:color w:val="000000" w:themeColor="text1"/>
          <w:sz w:val="20"/>
          <w:szCs w:val="20"/>
          <w:lang w:val="ro-RO"/>
        </w:rPr>
      </w:pPr>
      <w:r w:rsidRPr="008E37E4">
        <w:rPr>
          <w:rFonts w:ascii="Arial" w:hAnsi="Arial"/>
          <w:color w:val="000000" w:themeColor="text1"/>
          <w:sz w:val="20"/>
          <w:szCs w:val="20"/>
          <w:lang w:val="ro-RO"/>
        </w:rPr>
        <w:tab/>
        <w:t>* sa asigure separarea pe functiuni, împotriva propagarii zgomotelor, mirosurilor, vaporilor;</w:t>
      </w:r>
      <w:r w:rsidRPr="008E37E4">
        <w:rPr>
          <w:rFonts w:ascii="Arial" w:hAnsi="Arial"/>
          <w:color w:val="000000" w:themeColor="text1"/>
          <w:sz w:val="20"/>
          <w:szCs w:val="20"/>
          <w:lang w:val="ro-RO"/>
        </w:rPr>
        <w:br/>
      </w:r>
      <w:r w:rsidRPr="008E37E4">
        <w:rPr>
          <w:rFonts w:ascii="Arial" w:hAnsi="Arial"/>
          <w:color w:val="000000" w:themeColor="text1"/>
          <w:sz w:val="20"/>
          <w:szCs w:val="20"/>
          <w:lang w:val="ro-RO"/>
        </w:rPr>
        <w:tab/>
        <w:t>* sa izoleze camerele de locuit de încaperile de serviciu, unde se pot produce zgomote, mirosuri,vapori;</w:t>
      </w:r>
      <w:r w:rsidRPr="008E37E4">
        <w:rPr>
          <w:rFonts w:ascii="Arial" w:hAnsi="Arial"/>
          <w:color w:val="000000" w:themeColor="text1"/>
          <w:sz w:val="20"/>
          <w:szCs w:val="20"/>
          <w:lang w:val="ro-RO"/>
        </w:rPr>
        <w:br/>
      </w:r>
      <w:r w:rsidRPr="008E37E4">
        <w:rPr>
          <w:rFonts w:ascii="Arial" w:hAnsi="Arial"/>
          <w:color w:val="000000" w:themeColor="text1"/>
          <w:sz w:val="20"/>
          <w:szCs w:val="20"/>
          <w:lang w:val="fr-FR"/>
        </w:rPr>
        <w:tab/>
        <w:t xml:space="preserve">- </w:t>
      </w:r>
      <w:r w:rsidRPr="008E37E4">
        <w:rPr>
          <w:rFonts w:ascii="Arial" w:hAnsi="Arial"/>
          <w:color w:val="000000" w:themeColor="text1"/>
          <w:sz w:val="20"/>
          <w:szCs w:val="20"/>
          <w:lang w:val="ro-RO"/>
        </w:rPr>
        <w:t>folosirea de materiale de  finisaj  interior si dotari care sa nu creeze riscuri de accidente.</w:t>
      </w:r>
    </w:p>
    <w:p w:rsidR="00EF0EF6" w:rsidRDefault="00EF0EF6" w:rsidP="0034163C">
      <w:pPr>
        <w:tabs>
          <w:tab w:val="right" w:pos="142"/>
        </w:tabs>
        <w:spacing w:after="0" w:line="240" w:lineRule="auto"/>
        <w:jc w:val="both"/>
        <w:rPr>
          <w:rFonts w:ascii="Arial" w:hAnsi="Arial"/>
          <w:color w:val="000000" w:themeColor="text1"/>
          <w:sz w:val="20"/>
          <w:szCs w:val="20"/>
          <w:lang w:val="ro-RO"/>
        </w:rPr>
      </w:pPr>
    </w:p>
    <w:p w:rsidR="00EF0EF6" w:rsidRPr="003F0D49" w:rsidRDefault="00EF0EF6" w:rsidP="00EF0EF6">
      <w:pPr>
        <w:tabs>
          <w:tab w:val="right" w:pos="142"/>
        </w:tabs>
        <w:spacing w:after="0" w:line="240" w:lineRule="auto"/>
        <w:jc w:val="both"/>
        <w:rPr>
          <w:rFonts w:ascii="Arial" w:hAnsi="Arial"/>
          <w:b/>
          <w:bCs/>
          <w:color w:val="000000" w:themeColor="text1"/>
          <w:sz w:val="20"/>
          <w:szCs w:val="20"/>
        </w:rPr>
      </w:pPr>
      <w:r w:rsidRPr="00EF0EF6">
        <w:rPr>
          <w:rFonts w:ascii="Arial" w:hAnsi="Arial"/>
          <w:b/>
          <w:bCs/>
          <w:color w:val="000000" w:themeColor="text1"/>
          <w:sz w:val="20"/>
          <w:szCs w:val="20"/>
        </w:rPr>
        <w:t>III.6. Caracteristicile impactului potential</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Igienizarea spatiilor se va realiza cu echipamente special destinate acestui scop, cu</w:t>
      </w:r>
      <w:r>
        <w:rPr>
          <w:rFonts w:ascii="Arial" w:hAnsi="Arial"/>
          <w:color w:val="000000" w:themeColor="text1"/>
          <w:sz w:val="20"/>
          <w:szCs w:val="20"/>
        </w:rPr>
        <w:t xml:space="preserve"> </w:t>
      </w:r>
      <w:r w:rsidRPr="00EF0EF6">
        <w:rPr>
          <w:rFonts w:ascii="Arial" w:hAnsi="Arial"/>
          <w:color w:val="000000" w:themeColor="text1"/>
          <w:sz w:val="20"/>
          <w:szCs w:val="20"/>
        </w:rPr>
        <w:t>consum limitat de apa si detergenti biodegradabili.</w:t>
      </w:r>
    </w:p>
    <w:p w:rsid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Evacuarea apelor uzate menajere se va realiza in reteaua orasului.</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Pe perioada execu</w:t>
      </w:r>
      <w:r>
        <w:rPr>
          <w:rFonts w:ascii="Arial" w:hAnsi="Arial"/>
          <w:color w:val="000000" w:themeColor="text1"/>
          <w:sz w:val="20"/>
          <w:szCs w:val="20"/>
        </w:rPr>
        <w:t>tiei lucrarilor de construct</w:t>
      </w:r>
      <w:r w:rsidRPr="00EF0EF6">
        <w:rPr>
          <w:rFonts w:ascii="Arial" w:hAnsi="Arial"/>
          <w:color w:val="000000" w:themeColor="text1"/>
          <w:sz w:val="20"/>
          <w:szCs w:val="20"/>
        </w:rPr>
        <w:t>ii, sursele de poluare ale aerului atmosferic</w:t>
      </w:r>
      <w:r>
        <w:rPr>
          <w:rFonts w:ascii="Arial" w:hAnsi="Arial"/>
          <w:color w:val="000000" w:themeColor="text1"/>
          <w:sz w:val="20"/>
          <w:szCs w:val="20"/>
        </w:rPr>
        <w:t xml:space="preserve"> </w:t>
      </w:r>
      <w:r w:rsidRPr="00EF0EF6">
        <w:rPr>
          <w:rFonts w:ascii="Arial" w:hAnsi="Arial"/>
          <w:color w:val="000000" w:themeColor="text1"/>
          <w:sz w:val="20"/>
          <w:szCs w:val="20"/>
        </w:rPr>
        <w:t>sunt reprezentate de: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_ luc</w:t>
      </w:r>
      <w:r>
        <w:rPr>
          <w:rFonts w:ascii="Arial" w:hAnsi="Arial"/>
          <w:color w:val="000000" w:themeColor="text1"/>
          <w:sz w:val="20"/>
          <w:szCs w:val="20"/>
        </w:rPr>
        <w:t>rarile de sapatura pentru fundat</w:t>
      </w:r>
      <w:r w:rsidRPr="00EF0EF6">
        <w:rPr>
          <w:rFonts w:ascii="Arial" w:hAnsi="Arial"/>
          <w:color w:val="000000" w:themeColor="text1"/>
          <w:sz w:val="20"/>
          <w:szCs w:val="20"/>
        </w:rPr>
        <w:t>ii si platforme care genereaza emisii de praf in</w:t>
      </w:r>
      <w:r>
        <w:rPr>
          <w:rFonts w:ascii="Arial" w:hAnsi="Arial"/>
          <w:color w:val="000000" w:themeColor="text1"/>
          <w:sz w:val="20"/>
          <w:szCs w:val="20"/>
        </w:rPr>
        <w:t xml:space="preserve"> </w:t>
      </w:r>
      <w:r w:rsidRPr="00EF0EF6">
        <w:rPr>
          <w:rFonts w:ascii="Arial" w:hAnsi="Arial"/>
          <w:color w:val="000000" w:themeColor="text1"/>
          <w:sz w:val="20"/>
          <w:szCs w:val="20"/>
        </w:rPr>
        <w:t>atmosfera;</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_ utilajele/echipamentele cu care s</w:t>
      </w:r>
      <w:r>
        <w:rPr>
          <w:rFonts w:ascii="Arial" w:hAnsi="Arial"/>
          <w:color w:val="000000" w:themeColor="text1"/>
          <w:sz w:val="20"/>
          <w:szCs w:val="20"/>
        </w:rPr>
        <w:t>e executa lucrarile de construct</w:t>
      </w:r>
      <w:r w:rsidRPr="00EF0EF6">
        <w:rPr>
          <w:rFonts w:ascii="Arial" w:hAnsi="Arial"/>
          <w:color w:val="000000" w:themeColor="text1"/>
          <w:sz w:val="20"/>
          <w:szCs w:val="20"/>
        </w:rPr>
        <w:t>ii – emisii</w:t>
      </w:r>
      <w:r>
        <w:rPr>
          <w:rFonts w:ascii="Arial" w:hAnsi="Arial"/>
          <w:color w:val="000000" w:themeColor="text1"/>
          <w:sz w:val="20"/>
          <w:szCs w:val="20"/>
        </w:rPr>
        <w:t xml:space="preserve"> </w:t>
      </w:r>
      <w:r w:rsidRPr="00EF0EF6">
        <w:rPr>
          <w:rFonts w:ascii="Arial" w:hAnsi="Arial"/>
          <w:color w:val="000000" w:themeColor="text1"/>
          <w:sz w:val="20"/>
          <w:szCs w:val="20"/>
        </w:rPr>
        <w:t>specifice arderilor motoarelor cu combustie interna;</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Pe perioada de functionare a hotelului propus nu vor exista surse de poluare a aerului.</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Pentru diminuarea impactului produs de lucrarile de construc</w:t>
      </w:r>
      <w:r>
        <w:rPr>
          <w:rFonts w:ascii="Arial" w:hAnsi="Arial"/>
          <w:color w:val="000000" w:themeColor="text1"/>
          <w:sz w:val="20"/>
          <w:szCs w:val="20"/>
        </w:rPr>
        <w:t>t</w:t>
      </w:r>
      <w:r w:rsidRPr="00EF0EF6">
        <w:rPr>
          <w:rFonts w:ascii="Arial" w:hAnsi="Arial"/>
          <w:color w:val="000000" w:themeColor="text1"/>
          <w:sz w:val="20"/>
          <w:szCs w:val="20"/>
        </w:rPr>
        <w:t>ie asupra calita</w:t>
      </w:r>
      <w:r>
        <w:rPr>
          <w:rFonts w:ascii="Arial" w:hAnsi="Arial"/>
          <w:color w:val="000000" w:themeColor="text1"/>
          <w:sz w:val="20"/>
          <w:szCs w:val="20"/>
        </w:rPr>
        <w:t>t</w:t>
      </w:r>
      <w:r w:rsidRPr="00EF0EF6">
        <w:rPr>
          <w:rFonts w:ascii="Arial" w:hAnsi="Arial"/>
          <w:color w:val="000000" w:themeColor="text1"/>
          <w:sz w:val="20"/>
          <w:szCs w:val="20"/>
        </w:rPr>
        <w:t>ii</w:t>
      </w:r>
      <w:r>
        <w:rPr>
          <w:rFonts w:ascii="Arial" w:hAnsi="Arial"/>
          <w:color w:val="000000" w:themeColor="text1"/>
          <w:sz w:val="20"/>
          <w:szCs w:val="20"/>
        </w:rPr>
        <w:t xml:space="preserve"> </w:t>
      </w:r>
      <w:r w:rsidRPr="00EF0EF6">
        <w:rPr>
          <w:rFonts w:ascii="Arial" w:hAnsi="Arial"/>
          <w:color w:val="000000" w:themeColor="text1"/>
          <w:sz w:val="20"/>
          <w:szCs w:val="20"/>
        </w:rPr>
        <w:t>atmosferei se vor avea in vedere: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_ utilizarea eficienta a masinilor/utilajelor de lucru, astfel incat sa se reduca la</w:t>
      </w:r>
      <w:r>
        <w:rPr>
          <w:rFonts w:ascii="Arial" w:hAnsi="Arial"/>
          <w:color w:val="000000" w:themeColor="text1"/>
          <w:sz w:val="20"/>
          <w:szCs w:val="20"/>
        </w:rPr>
        <w:t xml:space="preserve"> </w:t>
      </w:r>
      <w:r w:rsidRPr="00EF0EF6">
        <w:rPr>
          <w:rFonts w:ascii="Arial" w:hAnsi="Arial"/>
          <w:color w:val="000000" w:themeColor="text1"/>
          <w:sz w:val="20"/>
          <w:szCs w:val="20"/>
        </w:rPr>
        <w:t>maximum emisiile din gaze de esapament;</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xml:space="preserve">_ </w:t>
      </w:r>
      <w:r>
        <w:rPr>
          <w:rFonts w:ascii="Arial" w:hAnsi="Arial"/>
          <w:color w:val="000000" w:themeColor="text1"/>
          <w:sz w:val="20"/>
          <w:szCs w:val="20"/>
        </w:rPr>
        <w:t>spalarea rot</w:t>
      </w:r>
      <w:r w:rsidRPr="00EF0EF6">
        <w:rPr>
          <w:rFonts w:ascii="Arial" w:hAnsi="Arial"/>
          <w:color w:val="000000" w:themeColor="text1"/>
          <w:sz w:val="20"/>
          <w:szCs w:val="20"/>
        </w:rPr>
        <w:t>ilor masinilor, la iesirea din santier, pentru evitarea imprastierii</w:t>
      </w:r>
      <w:r>
        <w:rPr>
          <w:rFonts w:ascii="Arial" w:hAnsi="Arial"/>
          <w:color w:val="000000" w:themeColor="text1"/>
          <w:sz w:val="20"/>
          <w:szCs w:val="20"/>
        </w:rPr>
        <w:t xml:space="preserve"> </w:t>
      </w:r>
      <w:r w:rsidRPr="00EF0EF6">
        <w:rPr>
          <w:rFonts w:ascii="Arial" w:hAnsi="Arial"/>
          <w:color w:val="000000" w:themeColor="text1"/>
          <w:sz w:val="20"/>
          <w:szCs w:val="20"/>
        </w:rPr>
        <w:t>pamantului si nisipului pe suprafe</w:t>
      </w:r>
      <w:r>
        <w:rPr>
          <w:rFonts w:ascii="Arial" w:hAnsi="Arial"/>
          <w:color w:val="000000" w:themeColor="text1"/>
          <w:sz w:val="20"/>
          <w:szCs w:val="20"/>
        </w:rPr>
        <w:t>t</w:t>
      </w:r>
      <w:r w:rsidRPr="00EF0EF6">
        <w:rPr>
          <w:rFonts w:ascii="Arial" w:hAnsi="Arial"/>
          <w:color w:val="000000" w:themeColor="text1"/>
          <w:sz w:val="20"/>
          <w:szCs w:val="20"/>
        </w:rPr>
        <w:t>ele carosabile;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xml:space="preserve">_ </w:t>
      </w:r>
      <w:r>
        <w:rPr>
          <w:rFonts w:ascii="Arial" w:hAnsi="Arial"/>
          <w:color w:val="000000" w:themeColor="text1"/>
          <w:sz w:val="20"/>
          <w:szCs w:val="20"/>
        </w:rPr>
        <w:t>ment</w:t>
      </w:r>
      <w:r w:rsidRPr="00EF0EF6">
        <w:rPr>
          <w:rFonts w:ascii="Arial" w:hAnsi="Arial"/>
          <w:color w:val="000000" w:themeColor="text1"/>
          <w:sz w:val="20"/>
          <w:szCs w:val="20"/>
        </w:rPr>
        <w:t>inerea unor suprafeŃe verzi la fin</w:t>
      </w:r>
      <w:r>
        <w:rPr>
          <w:rFonts w:ascii="Arial" w:hAnsi="Arial"/>
          <w:color w:val="000000" w:themeColor="text1"/>
          <w:sz w:val="20"/>
          <w:szCs w:val="20"/>
        </w:rPr>
        <w:t>alizarea lucrarilor de construct</w:t>
      </w:r>
      <w:r w:rsidRPr="00EF0EF6">
        <w:rPr>
          <w:rFonts w:ascii="Arial" w:hAnsi="Arial"/>
          <w:color w:val="000000" w:themeColor="text1"/>
          <w:sz w:val="20"/>
          <w:szCs w:val="20"/>
        </w:rPr>
        <w:t>ie;</w:t>
      </w:r>
    </w:p>
    <w:p w:rsidR="00EF0EF6" w:rsidRDefault="00EF0EF6" w:rsidP="00EF0EF6">
      <w:pPr>
        <w:tabs>
          <w:tab w:val="right" w:pos="142"/>
        </w:tabs>
        <w:spacing w:after="0" w:line="240" w:lineRule="auto"/>
        <w:jc w:val="both"/>
        <w:rPr>
          <w:rFonts w:ascii="Arial" w:hAnsi="Arial"/>
          <w:iCs/>
          <w:color w:val="000000" w:themeColor="text1"/>
          <w:sz w:val="20"/>
          <w:szCs w:val="20"/>
        </w:rPr>
      </w:pPr>
    </w:p>
    <w:p w:rsidR="00EF0EF6" w:rsidRDefault="00EF0EF6" w:rsidP="00EF0EF6">
      <w:pPr>
        <w:tabs>
          <w:tab w:val="right" w:pos="142"/>
        </w:tabs>
        <w:spacing w:after="0" w:line="240" w:lineRule="auto"/>
        <w:jc w:val="both"/>
        <w:rPr>
          <w:rFonts w:ascii="Arial" w:hAnsi="Arial"/>
          <w:color w:val="000000" w:themeColor="text1"/>
          <w:sz w:val="20"/>
          <w:szCs w:val="20"/>
        </w:rPr>
      </w:pP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Atat pe perioada de executare a lucrarilor de construire, cat si pe perioada de</w:t>
      </w:r>
      <w:r>
        <w:rPr>
          <w:rFonts w:ascii="Arial" w:hAnsi="Arial"/>
          <w:color w:val="000000" w:themeColor="text1"/>
          <w:sz w:val="20"/>
          <w:szCs w:val="20"/>
        </w:rPr>
        <w:t xml:space="preserve"> </w:t>
      </w:r>
      <w:r w:rsidRPr="00EF0EF6">
        <w:rPr>
          <w:rFonts w:ascii="Arial" w:hAnsi="Arial"/>
          <w:color w:val="000000" w:themeColor="text1"/>
          <w:sz w:val="20"/>
          <w:szCs w:val="20"/>
        </w:rPr>
        <w:t>functionare a obiectivului, nu se va produce poluarea solului deoarece: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depozitarea tuturor deseurilor se va face diferentiat intr-un spatiu special amenajat,</w:t>
      </w:r>
      <w:r>
        <w:rPr>
          <w:rFonts w:ascii="Arial" w:hAnsi="Arial"/>
          <w:color w:val="000000" w:themeColor="text1"/>
          <w:sz w:val="20"/>
          <w:szCs w:val="20"/>
        </w:rPr>
        <w:t xml:space="preserve"> </w:t>
      </w:r>
      <w:r w:rsidRPr="00EF0EF6">
        <w:rPr>
          <w:rFonts w:ascii="Arial" w:hAnsi="Arial"/>
          <w:color w:val="000000" w:themeColor="text1"/>
          <w:sz w:val="20"/>
          <w:szCs w:val="20"/>
        </w:rPr>
        <w:t>deseurile fiind astfel preluate de firma de salubritate cu care beneficiarul va incheia</w:t>
      </w:r>
      <w:r>
        <w:rPr>
          <w:rFonts w:ascii="Arial" w:hAnsi="Arial"/>
          <w:color w:val="000000" w:themeColor="text1"/>
          <w:sz w:val="20"/>
          <w:szCs w:val="20"/>
        </w:rPr>
        <w:t xml:space="preserve"> </w:t>
      </w:r>
      <w:r w:rsidRPr="00EF0EF6">
        <w:rPr>
          <w:rFonts w:ascii="Arial" w:hAnsi="Arial"/>
          <w:color w:val="000000" w:themeColor="text1"/>
          <w:sz w:val="20"/>
          <w:szCs w:val="20"/>
        </w:rPr>
        <w:t>contract ;</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constructorul isi va desfasura activitatea cu masini/utilajele care sunt in stare optima de</w:t>
      </w:r>
      <w:r>
        <w:rPr>
          <w:rFonts w:ascii="Arial" w:hAnsi="Arial"/>
          <w:color w:val="000000" w:themeColor="text1"/>
          <w:sz w:val="20"/>
          <w:szCs w:val="20"/>
        </w:rPr>
        <w:t xml:space="preserve"> </w:t>
      </w:r>
      <w:r w:rsidRPr="00EF0EF6">
        <w:rPr>
          <w:rFonts w:ascii="Arial" w:hAnsi="Arial"/>
          <w:color w:val="000000" w:themeColor="text1"/>
          <w:sz w:val="20"/>
          <w:szCs w:val="20"/>
        </w:rPr>
        <w:t>func</w:t>
      </w:r>
      <w:r>
        <w:rPr>
          <w:rFonts w:ascii="Arial" w:hAnsi="Arial"/>
          <w:color w:val="000000" w:themeColor="text1"/>
          <w:sz w:val="20"/>
          <w:szCs w:val="20"/>
        </w:rPr>
        <w:t>ti</w:t>
      </w:r>
      <w:r w:rsidRPr="00EF0EF6">
        <w:rPr>
          <w:rFonts w:ascii="Arial" w:hAnsi="Arial"/>
          <w:color w:val="000000" w:themeColor="text1"/>
          <w:sz w:val="20"/>
          <w:szCs w:val="20"/>
        </w:rPr>
        <w:t>onare, pentru a evita scurgerile accidentale</w:t>
      </w:r>
      <w:r>
        <w:rPr>
          <w:rFonts w:ascii="Arial" w:hAnsi="Arial"/>
          <w:color w:val="000000" w:themeColor="text1"/>
          <w:sz w:val="20"/>
          <w:szCs w:val="20"/>
        </w:rPr>
        <w:t xml:space="preserve"> ale produselor petroliere sau a </w:t>
      </w:r>
      <w:r w:rsidRPr="00EF0EF6">
        <w:rPr>
          <w:rFonts w:ascii="Arial" w:hAnsi="Arial"/>
          <w:color w:val="000000" w:themeColor="text1"/>
          <w:sz w:val="20"/>
          <w:szCs w:val="20"/>
        </w:rPr>
        <w:t>uleiurilor minerale provenite de la aceste utilaje/masini;</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Dupa execu</w:t>
      </w:r>
      <w:r>
        <w:rPr>
          <w:rFonts w:ascii="Arial" w:hAnsi="Arial"/>
          <w:color w:val="000000" w:themeColor="text1"/>
          <w:sz w:val="20"/>
          <w:szCs w:val="20"/>
        </w:rPr>
        <w:t>t</w:t>
      </w:r>
      <w:r w:rsidRPr="00EF0EF6">
        <w:rPr>
          <w:rFonts w:ascii="Arial" w:hAnsi="Arial"/>
          <w:color w:val="000000" w:themeColor="text1"/>
          <w:sz w:val="20"/>
          <w:szCs w:val="20"/>
        </w:rPr>
        <w:t>ia obiectivului si darea in exploatare, nu vor exista surse de poluare ale</w:t>
      </w:r>
      <w:r>
        <w:rPr>
          <w:rFonts w:ascii="Arial" w:hAnsi="Arial"/>
          <w:color w:val="000000" w:themeColor="text1"/>
          <w:sz w:val="20"/>
          <w:szCs w:val="20"/>
        </w:rPr>
        <w:t xml:space="preserve"> </w:t>
      </w:r>
      <w:r w:rsidRPr="00EF0EF6">
        <w:rPr>
          <w:rFonts w:ascii="Arial" w:hAnsi="Arial"/>
          <w:color w:val="000000" w:themeColor="text1"/>
          <w:sz w:val="20"/>
          <w:szCs w:val="20"/>
        </w:rPr>
        <w:t>solului, deoarece depozitarea profilelor metalice nu va afecta mediu inconjurator.</w:t>
      </w:r>
    </w:p>
    <w:p w:rsidR="00EF0EF6" w:rsidRPr="00EF0EF6" w:rsidRDefault="00EF0EF6" w:rsidP="00EF0EF6">
      <w:pPr>
        <w:tabs>
          <w:tab w:val="right" w:pos="142"/>
        </w:tabs>
        <w:spacing w:after="0" w:line="240" w:lineRule="auto"/>
        <w:jc w:val="both"/>
        <w:rPr>
          <w:rFonts w:ascii="Arial" w:hAnsi="Arial"/>
          <w:b/>
          <w:bCs/>
          <w:color w:val="000000" w:themeColor="text1"/>
          <w:sz w:val="20"/>
          <w:szCs w:val="20"/>
        </w:rPr>
      </w:pPr>
      <w:r w:rsidRPr="00EF0EF6">
        <w:rPr>
          <w:rFonts w:ascii="Arial" w:hAnsi="Arial"/>
          <w:color w:val="000000" w:themeColor="text1"/>
          <w:sz w:val="20"/>
          <w:szCs w:val="20"/>
        </w:rPr>
        <w:t xml:space="preserve">Astfel, reiteram faptul ca, in cadrul hoteluli propus </w:t>
      </w:r>
      <w:r w:rsidRPr="00EF0EF6">
        <w:rPr>
          <w:rFonts w:ascii="Arial" w:hAnsi="Arial"/>
          <w:b/>
          <w:bCs/>
          <w:color w:val="000000" w:themeColor="text1"/>
          <w:sz w:val="20"/>
          <w:szCs w:val="20"/>
        </w:rPr>
        <w:t>nu se vor desfasura urmatoarele</w:t>
      </w:r>
      <w:r>
        <w:rPr>
          <w:rFonts w:ascii="Arial" w:hAnsi="Arial"/>
          <w:b/>
          <w:bCs/>
          <w:color w:val="000000" w:themeColor="text1"/>
          <w:sz w:val="20"/>
          <w:szCs w:val="20"/>
        </w:rPr>
        <w:t xml:space="preserve"> </w:t>
      </w:r>
      <w:r w:rsidRPr="00EF0EF6">
        <w:rPr>
          <w:rFonts w:ascii="Arial" w:hAnsi="Arial"/>
          <w:b/>
          <w:bCs/>
          <w:color w:val="000000" w:themeColor="text1"/>
          <w:sz w:val="20"/>
          <w:szCs w:val="20"/>
        </w:rPr>
        <w:t>activitati</w:t>
      </w:r>
      <w:r w:rsidRPr="00EF0EF6">
        <w:rPr>
          <w:rFonts w:ascii="Arial" w:hAnsi="Arial"/>
          <w:color w:val="000000" w:themeColor="text1"/>
          <w:sz w:val="20"/>
          <w:szCs w:val="20"/>
        </w:rPr>
        <w:t>:</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lucrari de productie;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lucrari de reparatii;</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alte activitati care pot provoca poluarea mediului inconjurator.</w:t>
      </w:r>
    </w:p>
    <w:p w:rsid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Pe perioada de functionare a hotelelui propus nu va exista posibilitatea aparitiei poluarii</w:t>
      </w:r>
      <w:r>
        <w:rPr>
          <w:rFonts w:ascii="Arial" w:hAnsi="Arial"/>
          <w:color w:val="000000" w:themeColor="text1"/>
          <w:sz w:val="20"/>
          <w:szCs w:val="20"/>
        </w:rPr>
        <w:t xml:space="preserve"> </w:t>
      </w:r>
      <w:r w:rsidRPr="00EF0EF6">
        <w:rPr>
          <w:rFonts w:ascii="Arial" w:hAnsi="Arial"/>
          <w:color w:val="000000" w:themeColor="text1"/>
          <w:sz w:val="20"/>
          <w:szCs w:val="20"/>
        </w:rPr>
        <w:t>solului datorita scaparilor accidentale de produse petroliere provenite de la autovehiculele care</w:t>
      </w:r>
      <w:r>
        <w:rPr>
          <w:rFonts w:ascii="Arial" w:hAnsi="Arial"/>
          <w:color w:val="000000" w:themeColor="text1"/>
          <w:sz w:val="20"/>
          <w:szCs w:val="20"/>
        </w:rPr>
        <w:t xml:space="preserve"> </w:t>
      </w:r>
      <w:r w:rsidRPr="00EF0EF6">
        <w:rPr>
          <w:rFonts w:ascii="Arial" w:hAnsi="Arial"/>
          <w:color w:val="000000" w:themeColor="text1"/>
          <w:sz w:val="20"/>
          <w:szCs w:val="20"/>
        </w:rPr>
        <w:t xml:space="preserve">tranziteaza , deoarece </w:t>
      </w:r>
      <w:r>
        <w:rPr>
          <w:rFonts w:ascii="Arial" w:hAnsi="Arial"/>
          <w:color w:val="000000" w:themeColor="text1"/>
          <w:sz w:val="20"/>
          <w:szCs w:val="20"/>
        </w:rPr>
        <w:t xml:space="preserve">aleile carosabile si locurile de parcare </w:t>
      </w:r>
      <w:r w:rsidRPr="00EF0EF6">
        <w:rPr>
          <w:rFonts w:ascii="Arial" w:hAnsi="Arial"/>
          <w:color w:val="000000" w:themeColor="text1"/>
          <w:sz w:val="20"/>
          <w:szCs w:val="20"/>
        </w:rPr>
        <w:t xml:space="preserve"> sunt</w:t>
      </w:r>
      <w:r>
        <w:rPr>
          <w:rFonts w:ascii="Arial" w:hAnsi="Arial"/>
          <w:color w:val="000000" w:themeColor="text1"/>
          <w:sz w:val="20"/>
          <w:szCs w:val="20"/>
        </w:rPr>
        <w:t xml:space="preserve"> </w:t>
      </w:r>
      <w:r w:rsidRPr="00EF0EF6">
        <w:rPr>
          <w:rFonts w:ascii="Arial" w:hAnsi="Arial"/>
          <w:color w:val="000000" w:themeColor="text1"/>
          <w:sz w:val="20"/>
          <w:szCs w:val="20"/>
        </w:rPr>
        <w:t>impermeabile datorita betonarii lor.</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Obiectivul care urmeaza a fi executat nu are impact negativ asupra florei si faunei din</w:t>
      </w:r>
      <w:r>
        <w:rPr>
          <w:rFonts w:ascii="Arial" w:hAnsi="Arial"/>
          <w:color w:val="000000" w:themeColor="text1"/>
          <w:sz w:val="20"/>
          <w:szCs w:val="20"/>
        </w:rPr>
        <w:t xml:space="preserve"> </w:t>
      </w:r>
      <w:r w:rsidRPr="00EF0EF6">
        <w:rPr>
          <w:rFonts w:ascii="Arial" w:hAnsi="Arial"/>
          <w:color w:val="000000" w:themeColor="text1"/>
          <w:sz w:val="20"/>
          <w:szCs w:val="20"/>
        </w:rPr>
        <w:t>zona, deoarece: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reprezinta o constructie</w:t>
      </w:r>
      <w:r>
        <w:rPr>
          <w:rFonts w:ascii="Arial" w:hAnsi="Arial"/>
          <w:color w:val="000000" w:themeColor="text1"/>
          <w:sz w:val="20"/>
          <w:szCs w:val="20"/>
        </w:rPr>
        <w:t xml:space="preserve"> </w:t>
      </w:r>
      <w:r w:rsidRPr="00EF0EF6">
        <w:rPr>
          <w:rFonts w:ascii="Arial" w:hAnsi="Arial"/>
          <w:color w:val="000000" w:themeColor="text1"/>
          <w:sz w:val="20"/>
          <w:szCs w:val="20"/>
        </w:rPr>
        <w:t xml:space="preserve"> in cadrul careia se realizeaza activitati fara poluarea</w:t>
      </w:r>
      <w:r>
        <w:rPr>
          <w:rFonts w:ascii="Arial" w:hAnsi="Arial"/>
          <w:color w:val="000000" w:themeColor="text1"/>
          <w:sz w:val="20"/>
          <w:szCs w:val="20"/>
        </w:rPr>
        <w:t xml:space="preserve"> </w:t>
      </w:r>
      <w:r w:rsidRPr="00EF0EF6">
        <w:rPr>
          <w:rFonts w:ascii="Arial" w:hAnsi="Arial"/>
          <w:color w:val="000000" w:themeColor="text1"/>
          <w:sz w:val="20"/>
          <w:szCs w:val="20"/>
        </w:rPr>
        <w:t>mediului;</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nu sunt afectate mlastini, zone umede sau alte obiective ce fac obiectul protectiei</w:t>
      </w:r>
      <w:r>
        <w:rPr>
          <w:rFonts w:ascii="Arial" w:hAnsi="Arial"/>
          <w:color w:val="000000" w:themeColor="text1"/>
          <w:sz w:val="20"/>
          <w:szCs w:val="20"/>
        </w:rPr>
        <w:t xml:space="preserve"> </w:t>
      </w:r>
      <w:r w:rsidRPr="00EF0EF6">
        <w:rPr>
          <w:rFonts w:ascii="Arial" w:hAnsi="Arial"/>
          <w:color w:val="000000" w:themeColor="text1"/>
          <w:sz w:val="20"/>
          <w:szCs w:val="20"/>
        </w:rPr>
        <w:t>conform prevederilor OUG nr. 195/2005, cu modificarile si completarile ulterioare;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nu sunt distruse sau alterate habitatele unor specii de plante protejate prin lege;</w:t>
      </w:r>
    </w:p>
    <w:p w:rsidR="00EF0EF6" w:rsidRPr="00EF0EF6" w:rsidRDefault="00EF0EF6" w:rsidP="00EF0EF6">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prin lucrarile executate, nu se modifica compozitia autohtona a speciilor de plante</w:t>
      </w:r>
      <w:r>
        <w:rPr>
          <w:rFonts w:ascii="Arial" w:hAnsi="Arial"/>
          <w:color w:val="000000" w:themeColor="text1"/>
          <w:sz w:val="20"/>
          <w:szCs w:val="20"/>
        </w:rPr>
        <w:t xml:space="preserve"> </w:t>
      </w:r>
      <w:r w:rsidRPr="00EF0EF6">
        <w:rPr>
          <w:rFonts w:ascii="Arial" w:hAnsi="Arial"/>
          <w:color w:val="000000" w:themeColor="text1"/>
          <w:sz w:val="20"/>
          <w:szCs w:val="20"/>
        </w:rPr>
        <w:t>aclimatizate si nu se introduc alte specii invadatoare sau care nu fac parte din</w:t>
      </w:r>
      <w:r>
        <w:rPr>
          <w:rFonts w:ascii="Arial" w:hAnsi="Arial"/>
          <w:color w:val="000000" w:themeColor="text1"/>
          <w:sz w:val="20"/>
          <w:szCs w:val="20"/>
        </w:rPr>
        <w:t xml:space="preserve"> </w:t>
      </w:r>
      <w:r w:rsidRPr="00EF0EF6">
        <w:rPr>
          <w:rFonts w:ascii="Arial" w:hAnsi="Arial"/>
          <w:color w:val="000000" w:themeColor="text1"/>
          <w:sz w:val="20"/>
          <w:szCs w:val="20"/>
        </w:rPr>
        <w:t>ecosistem;</w:t>
      </w:r>
    </w:p>
    <w:p w:rsidR="00EF0EF6" w:rsidRPr="00EF0EF6" w:rsidRDefault="00EF0EF6" w:rsidP="0034163C">
      <w:pPr>
        <w:tabs>
          <w:tab w:val="right" w:pos="142"/>
        </w:tabs>
        <w:spacing w:after="0" w:line="240" w:lineRule="auto"/>
        <w:jc w:val="both"/>
        <w:rPr>
          <w:rFonts w:ascii="Arial" w:hAnsi="Arial"/>
          <w:color w:val="000000" w:themeColor="text1"/>
          <w:sz w:val="20"/>
          <w:szCs w:val="20"/>
        </w:rPr>
      </w:pPr>
      <w:r w:rsidRPr="00EF0EF6">
        <w:rPr>
          <w:rFonts w:ascii="Arial" w:hAnsi="Arial"/>
          <w:color w:val="000000" w:themeColor="text1"/>
          <w:sz w:val="20"/>
          <w:szCs w:val="20"/>
        </w:rPr>
        <w:t>• prin lucrarea ce se va executa nu se vor distruge sau modifica habitatele speciilor de</w:t>
      </w:r>
      <w:r>
        <w:rPr>
          <w:rFonts w:ascii="Arial" w:hAnsi="Arial"/>
          <w:color w:val="000000" w:themeColor="text1"/>
          <w:sz w:val="20"/>
          <w:szCs w:val="20"/>
        </w:rPr>
        <w:t xml:space="preserve"> </w:t>
      </w:r>
      <w:r w:rsidRPr="00EF0EF6">
        <w:rPr>
          <w:rFonts w:ascii="Arial" w:hAnsi="Arial"/>
          <w:color w:val="000000" w:themeColor="text1"/>
          <w:sz w:val="20"/>
          <w:szCs w:val="20"/>
        </w:rPr>
        <w:t>animale salbatice</w:t>
      </w:r>
      <w:r w:rsidR="008C1D93">
        <w:rPr>
          <w:rFonts w:ascii="Arial" w:hAnsi="Arial"/>
          <w:color w:val="000000" w:themeColor="text1"/>
          <w:sz w:val="20"/>
          <w:szCs w:val="20"/>
        </w:rPr>
        <w:t xml:space="preserve"> </w:t>
      </w:r>
      <w:r w:rsidR="008C1D93" w:rsidRPr="008C1D93">
        <w:rPr>
          <w:rFonts w:ascii="Arial" w:hAnsi="Arial"/>
          <w:color w:val="000000" w:themeColor="text1"/>
          <w:sz w:val="20"/>
          <w:szCs w:val="20"/>
        </w:rPr>
        <w:t>sau a rutelor de migrare.</w:t>
      </w:r>
      <w:r w:rsidR="003838D8" w:rsidRPr="00EF0EF6">
        <w:rPr>
          <w:rFonts w:ascii="Arial" w:hAnsi="Arial"/>
          <w:color w:val="000000" w:themeColor="text1"/>
          <w:sz w:val="20"/>
          <w:szCs w:val="20"/>
          <w:lang w:val="es-ES_tradnl"/>
        </w:rPr>
        <w:tab/>
      </w:r>
      <w:r w:rsidR="003838D8" w:rsidRPr="00EF0EF6">
        <w:rPr>
          <w:rFonts w:ascii="Arial" w:hAnsi="Arial"/>
          <w:b/>
          <w:color w:val="000000" w:themeColor="text1"/>
          <w:sz w:val="20"/>
          <w:szCs w:val="20"/>
          <w:lang w:val="es-ES_tradnl"/>
        </w:rPr>
        <w:tab/>
      </w:r>
    </w:p>
    <w:p w:rsidR="008C1D93" w:rsidRDefault="008C1D93" w:rsidP="0034163C">
      <w:pPr>
        <w:tabs>
          <w:tab w:val="right" w:pos="142"/>
        </w:tabs>
        <w:spacing w:after="0" w:line="240" w:lineRule="auto"/>
        <w:jc w:val="both"/>
        <w:rPr>
          <w:rFonts w:ascii="Arial" w:hAnsi="Arial"/>
          <w:b/>
          <w:color w:val="000000" w:themeColor="text1"/>
          <w:sz w:val="20"/>
          <w:szCs w:val="20"/>
          <w:lang w:val="fr-FR"/>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IV.SURSE DE POLUANTI SI INSTALATII PENTRU RETINEREA, EVACUAREA SI</w:t>
      </w:r>
      <w:r w:rsidR="001F2D8F" w:rsidRPr="0034163C">
        <w:rPr>
          <w:rFonts w:ascii="Arial" w:hAnsi="Arial"/>
          <w:b/>
          <w:color w:val="000000" w:themeColor="text1"/>
          <w:sz w:val="20"/>
          <w:szCs w:val="20"/>
          <w:lang w:val="fr-FR"/>
        </w:rPr>
        <w:t xml:space="preserve"> DISPERSIA POLUANTILOR IN MEDIU</w:t>
      </w:r>
    </w:p>
    <w:p w:rsidR="00556607" w:rsidRPr="0034163C" w:rsidRDefault="00556607" w:rsidP="0034163C">
      <w:pPr>
        <w:tabs>
          <w:tab w:val="right" w:pos="142"/>
        </w:tabs>
        <w:spacing w:after="0" w:line="240" w:lineRule="auto"/>
        <w:jc w:val="both"/>
        <w:rPr>
          <w:rFonts w:ascii="Arial" w:hAnsi="Arial"/>
          <w:b/>
          <w:color w:val="000000" w:themeColor="text1"/>
          <w:sz w:val="20"/>
          <w:szCs w:val="20"/>
          <w:lang w:val="fr-FR"/>
        </w:rPr>
      </w:pPr>
    </w:p>
    <w:p w:rsidR="008C4E09" w:rsidRPr="003F0D49" w:rsidRDefault="00556607" w:rsidP="003F0D49">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IV.1. Protectia calitatii apelor - surse de ape uzate si evacuarea acestora</w:t>
      </w:r>
    </w:p>
    <w:p w:rsidR="003838D8" w:rsidRPr="0034163C" w:rsidRDefault="003838D8"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 xml:space="preserve">Tipurile de ape uzate rezultate din activitatile desfasurate în cadrul </w:t>
      </w:r>
      <w:r w:rsidR="001F2D8F" w:rsidRPr="0034163C">
        <w:rPr>
          <w:rFonts w:ascii="Arial" w:hAnsi="Arial" w:cs="Arial"/>
          <w:color w:val="000000" w:themeColor="text1"/>
          <w:sz w:val="20"/>
          <w:szCs w:val="20"/>
          <w:lang w:val="fr-FR"/>
        </w:rPr>
        <w:t>imobilului</w:t>
      </w:r>
      <w:r w:rsidRPr="0034163C">
        <w:rPr>
          <w:rFonts w:ascii="Arial" w:hAnsi="Arial" w:cs="Arial"/>
          <w:color w:val="000000" w:themeColor="text1"/>
          <w:sz w:val="20"/>
          <w:szCs w:val="20"/>
          <w:lang w:val="fr-FR"/>
        </w:rPr>
        <w:t xml:space="preserve"> sunt:</w:t>
      </w:r>
    </w:p>
    <w:p w:rsidR="00556A59" w:rsidRDefault="003838D8"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 xml:space="preserve">• Ape uzate fecaloid – menajere, rezultate de la </w:t>
      </w:r>
      <w:r w:rsidR="008C4E09">
        <w:rPr>
          <w:rFonts w:ascii="Arial" w:hAnsi="Arial" w:cs="Arial"/>
          <w:color w:val="000000" w:themeColor="text1"/>
          <w:sz w:val="20"/>
          <w:szCs w:val="20"/>
          <w:lang w:val="fr-FR"/>
        </w:rPr>
        <w:t>bai si grupuri</w:t>
      </w:r>
      <w:r w:rsidRPr="0034163C">
        <w:rPr>
          <w:rFonts w:ascii="Arial" w:hAnsi="Arial" w:cs="Arial"/>
          <w:color w:val="000000" w:themeColor="text1"/>
          <w:sz w:val="20"/>
          <w:szCs w:val="20"/>
          <w:lang w:val="fr-FR"/>
        </w:rPr>
        <w:t xml:space="preserve"> sanitare </w:t>
      </w:r>
    </w:p>
    <w:p w:rsidR="00556A59" w:rsidRDefault="00594F86"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w:t>
      </w:r>
      <w:r w:rsidR="00556607" w:rsidRPr="0034163C">
        <w:rPr>
          <w:rFonts w:ascii="Arial" w:hAnsi="Arial" w:cs="Arial"/>
          <w:color w:val="000000" w:themeColor="text1"/>
          <w:sz w:val="20"/>
          <w:szCs w:val="20"/>
          <w:lang w:val="fr-FR"/>
        </w:rPr>
        <w:t xml:space="preserve"> Ape</w:t>
      </w:r>
      <w:r w:rsidR="003838D8" w:rsidRPr="0034163C">
        <w:rPr>
          <w:rFonts w:ascii="Arial" w:hAnsi="Arial" w:cs="Arial"/>
          <w:color w:val="000000" w:themeColor="text1"/>
          <w:sz w:val="20"/>
          <w:szCs w:val="20"/>
          <w:lang w:val="fr-FR"/>
        </w:rPr>
        <w:t xml:space="preserve"> pluviale</w:t>
      </w:r>
    </w:p>
    <w:p w:rsidR="005D1DC4" w:rsidRPr="00556A59" w:rsidRDefault="005D1DC4" w:rsidP="0034163C">
      <w:pPr>
        <w:tabs>
          <w:tab w:val="right" w:pos="142"/>
        </w:tabs>
        <w:spacing w:after="0" w:line="240" w:lineRule="auto"/>
        <w:jc w:val="both"/>
        <w:rPr>
          <w:rFonts w:ascii="Arial" w:hAnsi="Arial" w:cs="Arial"/>
          <w:color w:val="000000" w:themeColor="text1"/>
          <w:sz w:val="20"/>
          <w:szCs w:val="20"/>
          <w:lang w:val="fr-FR"/>
        </w:rPr>
      </w:pPr>
      <w:r w:rsidRPr="005D1DC4">
        <w:rPr>
          <w:rFonts w:ascii="Arial" w:hAnsi="Arial" w:cs="Arial"/>
          <w:color w:val="000000" w:themeColor="text1"/>
          <w:sz w:val="20"/>
          <w:szCs w:val="20"/>
          <w:lang w:val="ro-RO"/>
        </w:rPr>
        <w:t xml:space="preserve">Colectarea si evacuarea apelor uzate se va face in asa fel </w:t>
      </w:r>
      <w:r w:rsidRPr="005D1DC4">
        <w:rPr>
          <w:rFonts w:ascii="Arial" w:hAnsi="Arial" w:cs="Arial"/>
          <w:color w:val="000000" w:themeColor="text1"/>
          <w:sz w:val="20"/>
          <w:szCs w:val="20"/>
          <w:lang w:val="fr-FR"/>
        </w:rPr>
        <w:t>sa nu provoace poluarea mediului inconjurator. Sistemul de colectare si evacuare a apelor uzate s-a proiectat conform prevederilor NP 002-97 si HG 188/2002. Sistemul de scurgere va fi prevazut cu puncte de curatire si conducte aerisite.</w:t>
      </w:r>
    </w:p>
    <w:p w:rsidR="00556A59" w:rsidRPr="00556A59" w:rsidRDefault="00556A59" w:rsidP="00556A59">
      <w:pPr>
        <w:tabs>
          <w:tab w:val="right" w:pos="142"/>
        </w:tabs>
        <w:spacing w:after="0" w:line="240" w:lineRule="auto"/>
        <w:jc w:val="both"/>
        <w:rPr>
          <w:rFonts w:ascii="Arial" w:hAnsi="Arial" w:cs="Arial"/>
          <w:color w:val="000000" w:themeColor="text1"/>
          <w:sz w:val="20"/>
          <w:szCs w:val="20"/>
          <w:lang w:val="es-ES"/>
        </w:rPr>
      </w:pPr>
      <w:r w:rsidRPr="00556A59">
        <w:rPr>
          <w:rFonts w:ascii="Arial" w:hAnsi="Arial" w:cs="Arial"/>
          <w:color w:val="000000" w:themeColor="text1"/>
          <w:sz w:val="20"/>
          <w:szCs w:val="20"/>
          <w:lang w:val="fr-FR"/>
        </w:rPr>
        <w:t>Atat pe perioada de executare a lucrarilor, cat si pe perioada de functionare a obiectivului, nu se va produce poluarea panzei freatice deoarece</w:t>
      </w:r>
      <w:r w:rsidRPr="00556A59">
        <w:rPr>
          <w:rFonts w:ascii="Arial" w:hAnsi="Arial" w:cs="Arial"/>
          <w:color w:val="000000" w:themeColor="text1"/>
          <w:sz w:val="20"/>
          <w:szCs w:val="20"/>
          <w:lang w:val="es-ES"/>
        </w:rPr>
        <w:t>:</w:t>
      </w:r>
    </w:p>
    <w:p w:rsidR="00556A59" w:rsidRPr="00556A59" w:rsidRDefault="00556A59" w:rsidP="008C4E09">
      <w:pPr>
        <w:numPr>
          <w:ilvl w:val="0"/>
          <w:numId w:val="32"/>
        </w:numPr>
        <w:tabs>
          <w:tab w:val="right" w:pos="142"/>
        </w:tabs>
        <w:spacing w:after="0" w:line="240" w:lineRule="auto"/>
        <w:ind w:hanging="720"/>
        <w:jc w:val="both"/>
        <w:rPr>
          <w:rFonts w:ascii="Arial" w:hAnsi="Arial" w:cs="Arial"/>
          <w:color w:val="000000" w:themeColor="text1"/>
          <w:sz w:val="20"/>
          <w:szCs w:val="20"/>
          <w:lang w:val="ro-RO"/>
        </w:rPr>
      </w:pPr>
      <w:r w:rsidRPr="00556A59">
        <w:rPr>
          <w:rFonts w:ascii="Arial" w:hAnsi="Arial" w:cs="Arial"/>
          <w:color w:val="000000" w:themeColor="text1"/>
          <w:sz w:val="20"/>
          <w:szCs w:val="20"/>
          <w:lang w:val="ro-RO"/>
        </w:rPr>
        <w:t>se vor utiliza produse biodegradabile pentru igienizarea spatiilor (existente intr-o gama variata pe piata</w:t>
      </w:r>
      <w:r w:rsidR="008C4E09">
        <w:rPr>
          <w:rFonts w:ascii="Arial" w:hAnsi="Arial" w:cs="Arial"/>
          <w:color w:val="000000" w:themeColor="text1"/>
          <w:sz w:val="20"/>
          <w:szCs w:val="20"/>
          <w:lang w:val="ro-RO"/>
        </w:rPr>
        <w:t>).</w:t>
      </w:r>
      <w:r>
        <w:rPr>
          <w:rFonts w:ascii="Arial" w:hAnsi="Arial" w:cs="Arial"/>
          <w:color w:val="000000" w:themeColor="text1"/>
          <w:sz w:val="20"/>
          <w:szCs w:val="20"/>
          <w:lang w:val="ro-RO"/>
        </w:rPr>
        <w:t>.</w:t>
      </w:r>
    </w:p>
    <w:p w:rsidR="008C4E09" w:rsidRDefault="00556A59" w:rsidP="008C4E09">
      <w:pPr>
        <w:numPr>
          <w:ilvl w:val="0"/>
          <w:numId w:val="32"/>
        </w:numPr>
        <w:tabs>
          <w:tab w:val="clear" w:pos="720"/>
          <w:tab w:val="num" w:pos="90"/>
          <w:tab w:val="right" w:pos="142"/>
        </w:tabs>
        <w:spacing w:after="0" w:line="240" w:lineRule="auto"/>
        <w:ind w:left="0" w:firstLine="0"/>
        <w:jc w:val="both"/>
        <w:rPr>
          <w:rFonts w:ascii="Arial" w:hAnsi="Arial" w:cs="Arial"/>
          <w:color w:val="000000" w:themeColor="text1"/>
          <w:sz w:val="20"/>
          <w:szCs w:val="20"/>
          <w:lang w:val="ro-RO"/>
        </w:rPr>
      </w:pPr>
      <w:r w:rsidRPr="00556A59">
        <w:rPr>
          <w:rFonts w:ascii="Arial" w:hAnsi="Arial" w:cs="Arial"/>
          <w:color w:val="000000" w:themeColor="text1"/>
          <w:sz w:val="20"/>
          <w:szCs w:val="20"/>
          <w:lang w:val="fr-FR"/>
        </w:rPr>
        <w:t xml:space="preserve">constructorul isi va desfasura activitatea cu masini/utilajele care sunt </w:t>
      </w:r>
      <w:r w:rsidR="008C4E09">
        <w:rPr>
          <w:rFonts w:ascii="Arial" w:hAnsi="Arial" w:cs="Arial"/>
          <w:color w:val="000000" w:themeColor="text1"/>
          <w:sz w:val="20"/>
          <w:szCs w:val="20"/>
          <w:lang w:val="fr-FR"/>
        </w:rPr>
        <w:t xml:space="preserve">in stare optima de funcţionare, </w:t>
      </w:r>
      <w:r w:rsidRPr="00556A59">
        <w:rPr>
          <w:rFonts w:ascii="Arial" w:hAnsi="Arial" w:cs="Arial"/>
          <w:color w:val="000000" w:themeColor="text1"/>
          <w:sz w:val="20"/>
          <w:szCs w:val="20"/>
          <w:lang w:val="fr-FR"/>
        </w:rPr>
        <w:t>pentru a evita scurgerile accidentale</w:t>
      </w:r>
      <w:r w:rsidRPr="00556A59">
        <w:rPr>
          <w:rFonts w:ascii="Arial" w:hAnsi="Arial" w:cs="Arial"/>
          <w:color w:val="000000" w:themeColor="text1"/>
          <w:sz w:val="20"/>
          <w:szCs w:val="20"/>
          <w:lang w:val="ro-RO"/>
        </w:rPr>
        <w:t xml:space="preserve"> ale produselor petroliere sau a </w:t>
      </w:r>
      <w:r w:rsidRPr="00556A59">
        <w:rPr>
          <w:rFonts w:ascii="Arial" w:hAnsi="Arial" w:cs="Arial"/>
          <w:color w:val="000000" w:themeColor="text1"/>
          <w:sz w:val="20"/>
          <w:szCs w:val="20"/>
          <w:lang w:val="fr-FR"/>
        </w:rPr>
        <w:t xml:space="preserve">uleiurilor minerale provenite </w:t>
      </w:r>
      <w:r w:rsidRPr="00556A59">
        <w:rPr>
          <w:rFonts w:ascii="Arial" w:hAnsi="Arial" w:cs="Arial"/>
          <w:color w:val="000000" w:themeColor="text1"/>
          <w:sz w:val="20"/>
          <w:szCs w:val="20"/>
          <w:lang w:val="ro-RO"/>
        </w:rPr>
        <w:t>de la aceste utilaje/masini;</w:t>
      </w:r>
      <w:r w:rsidR="008C4E09">
        <w:rPr>
          <w:rFonts w:ascii="Arial" w:hAnsi="Arial" w:cs="Arial"/>
          <w:color w:val="000000" w:themeColor="text1"/>
          <w:sz w:val="20"/>
          <w:szCs w:val="20"/>
          <w:lang w:val="ro-RO"/>
        </w:rPr>
        <w:t xml:space="preserve"> </w:t>
      </w:r>
    </w:p>
    <w:p w:rsidR="00556A59" w:rsidRDefault="008C4E09" w:rsidP="008C4E09">
      <w:pPr>
        <w:tabs>
          <w:tab w:val="right" w:pos="142"/>
        </w:tabs>
        <w:spacing w:after="0" w:line="240" w:lineRule="auto"/>
        <w:jc w:val="both"/>
        <w:rPr>
          <w:rFonts w:ascii="Arial" w:hAnsi="Arial"/>
          <w:color w:val="000000" w:themeColor="text1"/>
          <w:sz w:val="20"/>
          <w:szCs w:val="20"/>
          <w:lang w:val="fr-FR"/>
        </w:rPr>
      </w:pPr>
      <w:r>
        <w:rPr>
          <w:rFonts w:ascii="Arial" w:hAnsi="Arial"/>
          <w:color w:val="000000" w:themeColor="text1"/>
          <w:sz w:val="20"/>
          <w:szCs w:val="20"/>
          <w:lang w:val="fr-FR"/>
        </w:rPr>
        <w:t>-</w:t>
      </w:r>
      <w:r w:rsidR="00556A59" w:rsidRPr="008C4E09">
        <w:rPr>
          <w:rFonts w:ascii="Arial" w:hAnsi="Arial"/>
          <w:color w:val="000000" w:themeColor="text1"/>
          <w:sz w:val="20"/>
          <w:szCs w:val="20"/>
          <w:lang w:val="fr-FR"/>
        </w:rPr>
        <w:t>depozitarea tuturor deseurilor se va face diferentiat, in pubele ecologice,</w:t>
      </w:r>
      <w:r w:rsidRPr="008C4E09">
        <w:rPr>
          <w:rFonts w:ascii="Arial" w:hAnsi="Arial"/>
          <w:color w:val="000000" w:themeColor="text1"/>
          <w:sz w:val="20"/>
          <w:szCs w:val="20"/>
          <w:lang w:val="fr-FR"/>
        </w:rPr>
        <w:t xml:space="preserve"> intr-un spatiu special </w:t>
      </w:r>
      <w:r w:rsidR="00556A59" w:rsidRPr="008C4E09">
        <w:rPr>
          <w:rFonts w:ascii="Arial" w:hAnsi="Arial"/>
          <w:color w:val="000000" w:themeColor="text1"/>
          <w:sz w:val="20"/>
          <w:szCs w:val="20"/>
          <w:lang w:val="fr-FR"/>
        </w:rPr>
        <w:t>amenajat, pe o platforma betonata</w:t>
      </w:r>
      <w:r w:rsidR="007C5244">
        <w:rPr>
          <w:rFonts w:ascii="Arial" w:hAnsi="Arial"/>
          <w:color w:val="000000" w:themeColor="text1"/>
          <w:sz w:val="20"/>
          <w:szCs w:val="20"/>
          <w:lang w:val="fr-FR"/>
        </w:rPr>
        <w:t>,</w:t>
      </w:r>
      <w:r w:rsidR="00556A59" w:rsidRPr="008C4E09">
        <w:rPr>
          <w:rFonts w:ascii="Arial" w:hAnsi="Arial"/>
          <w:color w:val="000000" w:themeColor="text1"/>
          <w:sz w:val="20"/>
          <w:szCs w:val="20"/>
          <w:lang w:val="fr-FR"/>
        </w:rPr>
        <w:t xml:space="preserve"> bordurata</w:t>
      </w:r>
      <w:r w:rsidR="007C5244">
        <w:rPr>
          <w:rFonts w:ascii="Arial" w:hAnsi="Arial"/>
          <w:color w:val="000000" w:themeColor="text1"/>
          <w:sz w:val="20"/>
          <w:szCs w:val="20"/>
          <w:lang w:val="fr-FR"/>
        </w:rPr>
        <w:t xml:space="preserve"> si acoperita, </w:t>
      </w:r>
      <w:r w:rsidR="00556A59" w:rsidRPr="008C4E09">
        <w:rPr>
          <w:rFonts w:ascii="Arial" w:hAnsi="Arial"/>
          <w:color w:val="000000" w:themeColor="text1"/>
          <w:sz w:val="20"/>
          <w:szCs w:val="20"/>
          <w:lang w:val="fr-FR"/>
        </w:rPr>
        <w:t xml:space="preserve"> pentru evitarea depozitarii acestora direct pe sol</w:t>
      </w:r>
      <w:r>
        <w:rPr>
          <w:rFonts w:ascii="Arial" w:hAnsi="Arial"/>
          <w:color w:val="000000" w:themeColor="text1"/>
          <w:sz w:val="20"/>
          <w:szCs w:val="20"/>
          <w:lang w:val="fr-FR"/>
        </w:rPr>
        <w:t>.</w:t>
      </w:r>
    </w:p>
    <w:p w:rsidR="008C4E09" w:rsidRPr="008C4E09" w:rsidRDefault="008C4E09" w:rsidP="008C4E09">
      <w:pPr>
        <w:tabs>
          <w:tab w:val="right" w:pos="1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D</w:t>
      </w:r>
      <w:r w:rsidRPr="008C4E09">
        <w:rPr>
          <w:rFonts w:ascii="Arial" w:hAnsi="Arial" w:cs="Arial"/>
          <w:color w:val="000000" w:themeColor="text1"/>
          <w:sz w:val="20"/>
          <w:szCs w:val="20"/>
        </w:rPr>
        <w:t>eseurile generate vor fi preluate de firma de salubritate cu care beneficiarul</w:t>
      </w:r>
      <w:r>
        <w:rPr>
          <w:rFonts w:ascii="Arial" w:hAnsi="Arial" w:cs="Arial"/>
          <w:color w:val="000000" w:themeColor="text1"/>
          <w:sz w:val="20"/>
          <w:szCs w:val="20"/>
        </w:rPr>
        <w:t xml:space="preserve"> </w:t>
      </w:r>
      <w:r w:rsidRPr="008C4E09">
        <w:rPr>
          <w:rFonts w:ascii="Arial" w:hAnsi="Arial" w:cs="Arial"/>
          <w:color w:val="000000" w:themeColor="text1"/>
          <w:sz w:val="20"/>
          <w:szCs w:val="20"/>
        </w:rPr>
        <w:t>va incheia contract.</w:t>
      </w:r>
    </w:p>
    <w:p w:rsidR="008C4E09" w:rsidRPr="008C4E09" w:rsidRDefault="00556A59" w:rsidP="008C4E09">
      <w:pPr>
        <w:tabs>
          <w:tab w:val="right" w:pos="142"/>
        </w:tabs>
        <w:spacing w:after="0" w:line="240" w:lineRule="auto"/>
        <w:jc w:val="both"/>
        <w:rPr>
          <w:rFonts w:ascii="Arial" w:hAnsi="Arial" w:cs="Arial"/>
          <w:b/>
          <w:bCs/>
          <w:color w:val="000000" w:themeColor="text1"/>
          <w:sz w:val="20"/>
          <w:szCs w:val="20"/>
        </w:rPr>
      </w:pPr>
      <w:r w:rsidRPr="00556A59">
        <w:rPr>
          <w:rFonts w:ascii="Arial" w:hAnsi="Arial" w:cs="Arial"/>
          <w:color w:val="000000" w:themeColor="text1"/>
          <w:sz w:val="20"/>
          <w:szCs w:val="20"/>
          <w:lang w:val="fr-FR"/>
        </w:rPr>
        <w:t>Dupa execuţia obiectivului si darea in exploatare,</w:t>
      </w:r>
      <w:r w:rsidRPr="00556A59">
        <w:rPr>
          <w:rFonts w:ascii="Arial" w:hAnsi="Arial" w:cs="Arial"/>
          <w:b/>
          <w:color w:val="000000" w:themeColor="text1"/>
          <w:sz w:val="20"/>
          <w:szCs w:val="20"/>
          <w:lang w:val="fr-FR"/>
        </w:rPr>
        <w:t xml:space="preserve"> </w:t>
      </w:r>
      <w:r w:rsidRPr="00556A59">
        <w:rPr>
          <w:rFonts w:ascii="Arial" w:hAnsi="Arial" w:cs="Arial"/>
          <w:color w:val="000000" w:themeColor="text1"/>
          <w:sz w:val="20"/>
          <w:szCs w:val="20"/>
          <w:lang w:val="fr-FR"/>
        </w:rPr>
        <w:t xml:space="preserve">nu vor exista surse de poluare ale freaticului, deoarece </w:t>
      </w:r>
      <w:r w:rsidR="008C4E09" w:rsidRPr="008C4E09">
        <w:rPr>
          <w:rFonts w:ascii="Arial" w:hAnsi="Arial" w:cs="Arial"/>
          <w:color w:val="000000" w:themeColor="text1"/>
          <w:sz w:val="20"/>
          <w:szCs w:val="20"/>
        </w:rPr>
        <w:t>in cadrul acest</w:t>
      </w:r>
      <w:r w:rsidR="00270B3E">
        <w:rPr>
          <w:rFonts w:ascii="Arial" w:hAnsi="Arial" w:cs="Arial"/>
          <w:color w:val="000000" w:themeColor="text1"/>
          <w:sz w:val="20"/>
          <w:szCs w:val="20"/>
        </w:rPr>
        <w:t>uia</w:t>
      </w:r>
      <w:r w:rsidR="008C4E09" w:rsidRPr="008C4E09">
        <w:rPr>
          <w:rFonts w:ascii="Arial" w:hAnsi="Arial" w:cs="Arial"/>
          <w:color w:val="000000" w:themeColor="text1"/>
          <w:sz w:val="20"/>
          <w:szCs w:val="20"/>
        </w:rPr>
        <w:t xml:space="preserve"> </w:t>
      </w:r>
      <w:r w:rsidR="008C4E09">
        <w:rPr>
          <w:rFonts w:ascii="Arial" w:hAnsi="Arial" w:cs="Arial"/>
          <w:b/>
          <w:bCs/>
          <w:color w:val="000000" w:themeColor="text1"/>
          <w:sz w:val="20"/>
          <w:szCs w:val="20"/>
        </w:rPr>
        <w:t xml:space="preserve">nu se </w:t>
      </w:r>
      <w:r w:rsidR="008C4E09" w:rsidRPr="008C4E09">
        <w:rPr>
          <w:rFonts w:ascii="Arial" w:hAnsi="Arial" w:cs="Arial"/>
          <w:b/>
          <w:bCs/>
          <w:color w:val="000000" w:themeColor="text1"/>
          <w:sz w:val="20"/>
          <w:szCs w:val="20"/>
        </w:rPr>
        <w:t>vor desfasura activitati ca</w:t>
      </w:r>
      <w:r w:rsidR="008C4E09" w:rsidRPr="008C4E09">
        <w:rPr>
          <w:rFonts w:ascii="Arial" w:hAnsi="Arial" w:cs="Arial"/>
          <w:color w:val="000000" w:themeColor="text1"/>
          <w:sz w:val="20"/>
          <w:szCs w:val="20"/>
        </w:rPr>
        <w:t>:</w:t>
      </w:r>
    </w:p>
    <w:p w:rsidR="008C4E09" w:rsidRPr="008C4E09" w:rsidRDefault="008C4E09" w:rsidP="008C4E09">
      <w:pPr>
        <w:tabs>
          <w:tab w:val="right" w:pos="142"/>
        </w:tabs>
        <w:spacing w:after="0" w:line="240" w:lineRule="auto"/>
        <w:jc w:val="both"/>
        <w:rPr>
          <w:rFonts w:ascii="Arial" w:hAnsi="Arial" w:cs="Arial"/>
          <w:color w:val="000000" w:themeColor="text1"/>
          <w:sz w:val="20"/>
          <w:szCs w:val="20"/>
        </w:rPr>
      </w:pPr>
      <w:r w:rsidRPr="008C4E09">
        <w:rPr>
          <w:rFonts w:ascii="Arial" w:hAnsi="Arial" w:cs="Arial"/>
          <w:color w:val="000000" w:themeColor="text1"/>
          <w:sz w:val="20"/>
          <w:szCs w:val="20"/>
        </w:rPr>
        <w:t>- activitati de productie;</w:t>
      </w:r>
    </w:p>
    <w:p w:rsidR="008C4E09" w:rsidRPr="008C4E09" w:rsidRDefault="008C4E09" w:rsidP="008C4E09">
      <w:pPr>
        <w:tabs>
          <w:tab w:val="right" w:pos="142"/>
        </w:tabs>
        <w:spacing w:after="0" w:line="240" w:lineRule="auto"/>
        <w:jc w:val="both"/>
        <w:rPr>
          <w:rFonts w:ascii="Arial" w:hAnsi="Arial" w:cs="Arial"/>
          <w:color w:val="000000" w:themeColor="text1"/>
          <w:sz w:val="20"/>
          <w:szCs w:val="20"/>
        </w:rPr>
      </w:pPr>
      <w:r w:rsidRPr="008C4E09">
        <w:rPr>
          <w:rFonts w:ascii="Arial" w:hAnsi="Arial" w:cs="Arial"/>
          <w:color w:val="000000" w:themeColor="text1"/>
          <w:sz w:val="20"/>
          <w:szCs w:val="20"/>
        </w:rPr>
        <w:t>- activitati de reparatii;</w:t>
      </w:r>
    </w:p>
    <w:p w:rsidR="008C4E09" w:rsidRDefault="008C4E09" w:rsidP="008C4E09">
      <w:pPr>
        <w:tabs>
          <w:tab w:val="right" w:pos="142"/>
        </w:tabs>
        <w:spacing w:after="0" w:line="240" w:lineRule="auto"/>
        <w:jc w:val="both"/>
        <w:rPr>
          <w:rFonts w:ascii="Arial" w:hAnsi="Arial" w:cs="Arial"/>
          <w:color w:val="000000" w:themeColor="text1"/>
          <w:sz w:val="20"/>
          <w:szCs w:val="20"/>
        </w:rPr>
      </w:pPr>
      <w:r w:rsidRPr="008C4E09">
        <w:rPr>
          <w:rFonts w:ascii="Arial" w:hAnsi="Arial" w:cs="Arial"/>
          <w:color w:val="000000" w:themeColor="text1"/>
          <w:sz w:val="20"/>
          <w:szCs w:val="20"/>
        </w:rPr>
        <w:t>- alte activitati care pot provoca poluarea mediului inconjurator</w:t>
      </w:r>
    </w:p>
    <w:p w:rsidR="008C4E09" w:rsidRDefault="008C4E09" w:rsidP="008C4E09">
      <w:pPr>
        <w:tabs>
          <w:tab w:val="right" w:pos="142"/>
        </w:tabs>
        <w:spacing w:after="0" w:line="240" w:lineRule="auto"/>
        <w:jc w:val="both"/>
        <w:rPr>
          <w:rFonts w:ascii="Arial" w:hAnsi="Arial"/>
          <w:b/>
          <w:color w:val="000000" w:themeColor="text1"/>
          <w:sz w:val="20"/>
          <w:szCs w:val="20"/>
          <w:lang w:val="fr-FR"/>
        </w:rPr>
      </w:pPr>
    </w:p>
    <w:p w:rsidR="009F19B9" w:rsidRPr="003F0D49" w:rsidRDefault="009F19B9" w:rsidP="0034163C">
      <w:pPr>
        <w:tabs>
          <w:tab w:val="right" w:pos="142"/>
        </w:tabs>
        <w:spacing w:after="0" w:line="240" w:lineRule="auto"/>
        <w:jc w:val="both"/>
        <w:rPr>
          <w:rFonts w:ascii="Arial" w:hAnsi="Arial"/>
          <w:b/>
          <w:color w:val="000000" w:themeColor="text1"/>
          <w:sz w:val="20"/>
          <w:szCs w:val="20"/>
          <w:lang w:val="fr-FR"/>
        </w:rPr>
      </w:pPr>
      <w:r>
        <w:rPr>
          <w:rFonts w:ascii="Arial" w:hAnsi="Arial"/>
          <w:b/>
          <w:color w:val="000000" w:themeColor="text1"/>
          <w:sz w:val="20"/>
          <w:szCs w:val="20"/>
          <w:lang w:val="fr-FR"/>
        </w:rPr>
        <w:t xml:space="preserve">IV.2. Protectia aerului, </w:t>
      </w:r>
      <w:r w:rsidR="00C14E79" w:rsidRPr="0034163C">
        <w:rPr>
          <w:rFonts w:ascii="Arial" w:hAnsi="Arial"/>
          <w:b/>
          <w:color w:val="000000" w:themeColor="text1"/>
          <w:sz w:val="20"/>
          <w:szCs w:val="20"/>
          <w:lang w:val="fr-FR"/>
        </w:rPr>
        <w:t xml:space="preserve">surse si poluanti pentru </w:t>
      </w:r>
      <w:r w:rsidR="00C14E79" w:rsidRPr="009F19B9">
        <w:rPr>
          <w:rFonts w:ascii="Arial" w:hAnsi="Arial"/>
          <w:b/>
          <w:color w:val="000000" w:themeColor="text1"/>
          <w:sz w:val="20"/>
          <w:szCs w:val="20"/>
          <w:lang w:val="fr-FR"/>
        </w:rPr>
        <w:t>aer</w:t>
      </w:r>
      <w:r>
        <w:rPr>
          <w:rFonts w:ascii="Arial" w:hAnsi="Arial"/>
          <w:b/>
          <w:color w:val="000000" w:themeColor="text1"/>
          <w:sz w:val="20"/>
          <w:szCs w:val="20"/>
          <w:lang w:val="fr-FR"/>
        </w:rPr>
        <w:t xml:space="preserve">, masuri </w:t>
      </w:r>
      <w:r w:rsidR="00E12304" w:rsidRPr="009F19B9">
        <w:rPr>
          <w:rFonts w:ascii="Arial" w:hAnsi="Arial"/>
          <w:b/>
          <w:color w:val="000000" w:themeColor="text1"/>
          <w:sz w:val="20"/>
          <w:szCs w:val="20"/>
          <w:lang w:val="fr-FR"/>
        </w:rPr>
        <w:t>pentru reţinerea şi dispersia poluanţilor în atmosferă</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Perioada de construire:</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Pentru diminuarea impactului produs de lucrările de construcţie asupra calităţii atmosferei se vor avea in vedere:</w:t>
      </w:r>
    </w:p>
    <w:p w:rsidR="00E12304" w:rsidRPr="00647FC2" w:rsidRDefault="00E12304" w:rsidP="00647FC2">
      <w:pPr>
        <w:pStyle w:val="ListParagraph"/>
        <w:numPr>
          <w:ilvl w:val="1"/>
          <w:numId w:val="16"/>
        </w:numPr>
        <w:tabs>
          <w:tab w:val="right" w:pos="142"/>
        </w:tabs>
        <w:spacing w:after="0" w:line="240" w:lineRule="auto"/>
        <w:jc w:val="both"/>
        <w:rPr>
          <w:rFonts w:ascii="Arial" w:hAnsi="Arial"/>
          <w:color w:val="000000" w:themeColor="text1"/>
          <w:sz w:val="20"/>
          <w:szCs w:val="20"/>
          <w:lang w:val="fr-FR"/>
        </w:rPr>
      </w:pPr>
      <w:r w:rsidRPr="00647FC2">
        <w:rPr>
          <w:rFonts w:ascii="Arial" w:hAnsi="Arial"/>
          <w:color w:val="000000" w:themeColor="text1"/>
          <w:sz w:val="20"/>
          <w:szCs w:val="20"/>
          <w:lang w:val="fr-FR"/>
        </w:rPr>
        <w:t>utilizarea eficientă a maşinilor/utilajelor de lucru, astfel încât să se reducă la maximum emisiile din gaze de eşapament;</w:t>
      </w:r>
    </w:p>
    <w:p w:rsidR="00E12304" w:rsidRPr="00647FC2" w:rsidRDefault="00E12304" w:rsidP="00647FC2">
      <w:pPr>
        <w:pStyle w:val="ListParagraph"/>
        <w:numPr>
          <w:ilvl w:val="1"/>
          <w:numId w:val="16"/>
        </w:numPr>
        <w:tabs>
          <w:tab w:val="right" w:pos="142"/>
        </w:tabs>
        <w:spacing w:after="0" w:line="240" w:lineRule="auto"/>
        <w:jc w:val="both"/>
        <w:rPr>
          <w:rFonts w:ascii="Arial" w:hAnsi="Arial"/>
          <w:color w:val="000000" w:themeColor="text1"/>
          <w:sz w:val="20"/>
          <w:szCs w:val="20"/>
          <w:lang w:val="fr-FR"/>
        </w:rPr>
      </w:pPr>
      <w:r w:rsidRPr="00647FC2">
        <w:rPr>
          <w:rFonts w:ascii="Arial" w:hAnsi="Arial"/>
          <w:color w:val="000000" w:themeColor="text1"/>
          <w:sz w:val="20"/>
          <w:szCs w:val="20"/>
          <w:lang w:val="fr-FR"/>
        </w:rPr>
        <w:t>spălarea roţilor maşinilor, la ieşirea din şantier, pentru evitarea împrăştierii pământului şi nisipului pe suprafeţele carosabile;</w:t>
      </w:r>
    </w:p>
    <w:p w:rsidR="00E12304" w:rsidRPr="00647FC2" w:rsidRDefault="00E12304" w:rsidP="00647FC2">
      <w:pPr>
        <w:pStyle w:val="ListParagraph"/>
        <w:numPr>
          <w:ilvl w:val="1"/>
          <w:numId w:val="16"/>
        </w:numPr>
        <w:tabs>
          <w:tab w:val="right" w:pos="142"/>
        </w:tabs>
        <w:spacing w:after="0" w:line="240" w:lineRule="auto"/>
        <w:jc w:val="both"/>
        <w:rPr>
          <w:rFonts w:ascii="Arial" w:hAnsi="Arial"/>
          <w:color w:val="000000" w:themeColor="text1"/>
          <w:sz w:val="20"/>
          <w:szCs w:val="20"/>
          <w:lang w:val="fr-FR"/>
        </w:rPr>
      </w:pPr>
      <w:r w:rsidRPr="00647FC2">
        <w:rPr>
          <w:rFonts w:ascii="Arial" w:hAnsi="Arial"/>
          <w:color w:val="000000" w:themeColor="text1"/>
          <w:sz w:val="20"/>
          <w:szCs w:val="20"/>
          <w:lang w:val="fr-FR"/>
        </w:rPr>
        <w:t>menţinerea unor suprafeţe verzi la finalizarea lucrărilor de construcţie;</w:t>
      </w:r>
    </w:p>
    <w:p w:rsidR="00E12304" w:rsidRPr="00647FC2" w:rsidRDefault="00647FC2" w:rsidP="00647FC2">
      <w:pPr>
        <w:pStyle w:val="ListParagraph"/>
        <w:numPr>
          <w:ilvl w:val="1"/>
          <w:numId w:val="16"/>
        </w:numPr>
        <w:tabs>
          <w:tab w:val="right" w:pos="142"/>
        </w:tabs>
        <w:spacing w:after="0"/>
        <w:rPr>
          <w:rFonts w:ascii="Arial" w:hAnsi="Arial"/>
          <w:color w:val="000000" w:themeColor="text1"/>
          <w:sz w:val="20"/>
          <w:szCs w:val="20"/>
          <w:lang w:val="fr-FR"/>
        </w:rPr>
      </w:pPr>
      <w:r>
        <w:rPr>
          <w:rFonts w:ascii="Arial" w:hAnsi="Arial"/>
          <w:color w:val="000000" w:themeColor="text1"/>
          <w:sz w:val="20"/>
          <w:szCs w:val="20"/>
          <w:lang w:val="fr-FR"/>
        </w:rPr>
        <w:lastRenderedPageBreak/>
        <w:t>stabilirea de</w:t>
      </w:r>
      <w:r w:rsidR="00E12304" w:rsidRPr="00647FC2">
        <w:rPr>
          <w:rFonts w:ascii="Arial" w:hAnsi="Arial"/>
          <w:color w:val="000000" w:themeColor="text1"/>
          <w:sz w:val="20"/>
          <w:szCs w:val="20"/>
          <w:lang w:val="fr-FR"/>
        </w:rPr>
        <w:t xml:space="preserve"> trasee clare de circulaţie in interiorul incintei </w:t>
      </w:r>
      <w:r>
        <w:rPr>
          <w:rFonts w:ascii="Arial" w:hAnsi="Arial"/>
          <w:color w:val="000000" w:themeColor="text1"/>
          <w:sz w:val="20"/>
          <w:szCs w:val="20"/>
          <w:lang w:val="fr-FR"/>
        </w:rPr>
        <w:t xml:space="preserve">si </w:t>
      </w:r>
      <w:r w:rsidR="00E12304" w:rsidRPr="00647FC2">
        <w:rPr>
          <w:rFonts w:ascii="Arial" w:hAnsi="Arial"/>
          <w:color w:val="000000" w:themeColor="text1"/>
          <w:sz w:val="20"/>
          <w:szCs w:val="20"/>
          <w:lang w:val="fr-FR"/>
        </w:rPr>
        <w:t>gestiona</w:t>
      </w:r>
      <w:r>
        <w:rPr>
          <w:rFonts w:ascii="Arial" w:hAnsi="Arial"/>
          <w:color w:val="000000" w:themeColor="text1"/>
          <w:sz w:val="20"/>
          <w:szCs w:val="20"/>
          <w:lang w:val="fr-FR"/>
        </w:rPr>
        <w:t>rea locurilor</w:t>
      </w:r>
      <w:r w:rsidRPr="00647FC2">
        <w:rPr>
          <w:rFonts w:ascii="Century Gothic" w:eastAsia="Times New Roman" w:hAnsi="Century Gothic" w:cs="Arial"/>
          <w:lang w:val="fr-FR" w:eastAsia="ar-SA"/>
        </w:rPr>
        <w:t xml:space="preserve"> </w:t>
      </w:r>
      <w:r w:rsidR="00E12304" w:rsidRPr="00647FC2">
        <w:rPr>
          <w:rFonts w:ascii="Arial" w:hAnsi="Arial"/>
          <w:color w:val="000000" w:themeColor="text1"/>
          <w:sz w:val="20"/>
          <w:szCs w:val="20"/>
          <w:lang w:val="fr-FR"/>
        </w:rPr>
        <w:t xml:space="preserve">de parcare, astfel încât, sa se reducă timpul de manevra pentru parcarea propriu-zisa. </w:t>
      </w:r>
    </w:p>
    <w:p w:rsidR="00647FC2" w:rsidRPr="00647FC2" w:rsidRDefault="00647FC2" w:rsidP="00647FC2">
      <w:pPr>
        <w:pStyle w:val="ListParagraph"/>
        <w:numPr>
          <w:ilvl w:val="1"/>
          <w:numId w:val="16"/>
        </w:numPr>
        <w:rPr>
          <w:rFonts w:ascii="Arial" w:hAnsi="Arial"/>
          <w:color w:val="000000" w:themeColor="text1"/>
          <w:sz w:val="20"/>
          <w:szCs w:val="20"/>
          <w:lang w:val="fr-FR"/>
        </w:rPr>
      </w:pPr>
      <w:r w:rsidRPr="00647FC2">
        <w:rPr>
          <w:rFonts w:ascii="Arial" w:hAnsi="Arial"/>
          <w:color w:val="000000" w:themeColor="text1"/>
          <w:sz w:val="20"/>
          <w:szCs w:val="20"/>
          <w:lang w:val="fr-FR"/>
        </w:rPr>
        <w:t>stropirea permanenta a platformelor santierului, pentru evitarea genererii emisiilor de praf in atmosfera datorita lucrarilor de sapatura pentru fundatii si platforme ;</w:t>
      </w:r>
    </w:p>
    <w:p w:rsidR="00CC7E8D" w:rsidRDefault="00647FC2" w:rsidP="00647FC2">
      <w:pPr>
        <w:pStyle w:val="ListParagraph"/>
        <w:numPr>
          <w:ilvl w:val="1"/>
          <w:numId w:val="16"/>
        </w:numPr>
        <w:rPr>
          <w:rFonts w:ascii="Arial" w:hAnsi="Arial"/>
          <w:color w:val="000000" w:themeColor="text1"/>
          <w:sz w:val="20"/>
          <w:szCs w:val="20"/>
          <w:lang w:val="fr-FR"/>
        </w:rPr>
      </w:pPr>
      <w:r w:rsidRPr="00647FC2">
        <w:rPr>
          <w:rFonts w:ascii="Arial" w:hAnsi="Arial"/>
          <w:color w:val="000000" w:themeColor="text1"/>
          <w:sz w:val="20"/>
          <w:szCs w:val="20"/>
          <w:lang w:val="fr-FR"/>
        </w:rPr>
        <w:t>depozitarea materialelor usoare in locuri special amenajate, astfel incat sa nu poata fi luate de vant;</w:t>
      </w:r>
    </w:p>
    <w:p w:rsidR="00F44713" w:rsidRPr="00F44713" w:rsidRDefault="00F44713" w:rsidP="00F44713">
      <w:pPr>
        <w:pStyle w:val="ListParagraph"/>
        <w:numPr>
          <w:ilvl w:val="1"/>
          <w:numId w:val="16"/>
        </w:numPr>
        <w:rPr>
          <w:rFonts w:ascii="Arial" w:hAnsi="Arial"/>
          <w:color w:val="000000" w:themeColor="text1"/>
          <w:sz w:val="20"/>
          <w:szCs w:val="20"/>
          <w:lang w:val="fr-FR"/>
        </w:rPr>
      </w:pPr>
      <w:r w:rsidRPr="00F44713">
        <w:rPr>
          <w:rFonts w:ascii="Arial" w:hAnsi="Arial"/>
          <w:color w:val="000000" w:themeColor="text1"/>
          <w:sz w:val="20"/>
          <w:szCs w:val="20"/>
          <w:lang w:val="fr-FR"/>
        </w:rPr>
        <w:t>Incalzirea spatiilor din constructia propusa se va realiza cu ajutorul unei centrale termice</w:t>
      </w:r>
    </w:p>
    <w:p w:rsidR="00F44713" w:rsidRPr="00F44713" w:rsidRDefault="00F44713" w:rsidP="00F44713">
      <w:pPr>
        <w:pStyle w:val="ListParagraph"/>
        <w:ind w:left="1440"/>
        <w:rPr>
          <w:rFonts w:ascii="Arial" w:hAnsi="Arial"/>
          <w:color w:val="000000" w:themeColor="text1"/>
          <w:sz w:val="20"/>
          <w:szCs w:val="20"/>
          <w:lang w:val="fr-FR"/>
        </w:rPr>
      </w:pPr>
      <w:r w:rsidRPr="00F44713">
        <w:rPr>
          <w:rFonts w:ascii="Arial" w:hAnsi="Arial"/>
          <w:color w:val="000000" w:themeColor="text1"/>
          <w:sz w:val="20"/>
          <w:szCs w:val="20"/>
          <w:lang w:val="fr-FR"/>
        </w:rPr>
        <w:t>care va functiona cu combustibil gazos, dotata cu echipamente speciale pentru retinerea</w:t>
      </w:r>
    </w:p>
    <w:p w:rsidR="00F44713" w:rsidRDefault="00F44713" w:rsidP="00F44713">
      <w:pPr>
        <w:pStyle w:val="ListParagraph"/>
        <w:ind w:left="1440"/>
        <w:rPr>
          <w:rFonts w:ascii="Arial" w:hAnsi="Arial"/>
          <w:color w:val="000000" w:themeColor="text1"/>
          <w:sz w:val="20"/>
          <w:szCs w:val="20"/>
          <w:lang w:val="fr-FR"/>
        </w:rPr>
      </w:pPr>
      <w:r w:rsidRPr="00F44713">
        <w:rPr>
          <w:rFonts w:ascii="Arial" w:hAnsi="Arial"/>
          <w:color w:val="000000" w:themeColor="text1"/>
          <w:sz w:val="20"/>
          <w:szCs w:val="20"/>
          <w:lang w:val="fr-FR"/>
        </w:rPr>
        <w:t xml:space="preserve">poluantilor. Astfel, aceasta nu va afecta mediul inconjurator deoarece </w:t>
      </w:r>
      <w:r>
        <w:rPr>
          <w:rFonts w:ascii="Arial" w:hAnsi="Arial"/>
          <w:color w:val="000000" w:themeColor="text1"/>
          <w:sz w:val="20"/>
          <w:szCs w:val="20"/>
          <w:lang w:val="fr-FR"/>
        </w:rPr>
        <w:t xml:space="preserve">emisile sale de </w:t>
      </w:r>
      <w:r w:rsidRPr="00F44713">
        <w:rPr>
          <w:rFonts w:ascii="Arial" w:hAnsi="Arial"/>
          <w:color w:val="000000" w:themeColor="text1"/>
          <w:sz w:val="20"/>
          <w:szCs w:val="20"/>
          <w:lang w:val="fr-FR"/>
        </w:rPr>
        <w:t>noxe se</w:t>
      </w:r>
      <w:r>
        <w:rPr>
          <w:rFonts w:ascii="Arial" w:hAnsi="Arial"/>
          <w:color w:val="000000" w:themeColor="text1"/>
          <w:sz w:val="20"/>
          <w:szCs w:val="20"/>
          <w:lang w:val="fr-FR"/>
        </w:rPr>
        <w:t xml:space="preserve"> </w:t>
      </w:r>
      <w:r w:rsidRPr="00F44713">
        <w:rPr>
          <w:rFonts w:ascii="Arial" w:hAnsi="Arial"/>
          <w:color w:val="000000" w:themeColor="text1"/>
          <w:sz w:val="20"/>
          <w:szCs w:val="20"/>
          <w:lang w:val="fr-FR"/>
        </w:rPr>
        <w:t>incadreaza sub limitele maxime impuse de normele si normativele in vigoare.</w:t>
      </w:r>
    </w:p>
    <w:p w:rsidR="001E1A4F" w:rsidRPr="001E1A4F" w:rsidRDefault="001E1A4F" w:rsidP="001E1A4F">
      <w:pPr>
        <w:pStyle w:val="ListParagraph"/>
        <w:ind w:left="1440"/>
        <w:rPr>
          <w:rFonts w:ascii="Arial" w:hAnsi="Arial"/>
          <w:color w:val="000000" w:themeColor="text1"/>
          <w:sz w:val="20"/>
          <w:szCs w:val="20"/>
        </w:rPr>
      </w:pPr>
      <w:r w:rsidRPr="001E1A4F">
        <w:rPr>
          <w:rFonts w:ascii="Arial" w:hAnsi="Arial"/>
          <w:color w:val="000000" w:themeColor="text1"/>
          <w:sz w:val="20"/>
          <w:szCs w:val="20"/>
        </w:rPr>
        <w:t>Protectia mediului (aerul atmosferic) este asigurata prin:</w:t>
      </w:r>
      <w:r>
        <w:rPr>
          <w:rFonts w:ascii="Arial" w:hAnsi="Arial"/>
          <w:color w:val="000000" w:themeColor="text1"/>
          <w:sz w:val="20"/>
          <w:szCs w:val="20"/>
        </w:rPr>
        <w:t xml:space="preserve"> </w:t>
      </w:r>
      <w:r w:rsidRPr="001E1A4F">
        <w:rPr>
          <w:rFonts w:ascii="Arial" w:hAnsi="Arial"/>
          <w:color w:val="000000" w:themeColor="text1"/>
          <w:sz w:val="20"/>
          <w:szCs w:val="20"/>
        </w:rPr>
        <w:t>prevederea unui cazan modern si a unui arzator cu grad redus de poluare datorat optimizarii arderii combustibililor (randament ridicat, timp redus al ar</w:t>
      </w:r>
      <w:r>
        <w:rPr>
          <w:rFonts w:ascii="Arial" w:hAnsi="Arial"/>
          <w:color w:val="000000" w:themeColor="text1"/>
          <w:sz w:val="20"/>
          <w:szCs w:val="20"/>
        </w:rPr>
        <w:t>derii la temperaturi ridicate) si u</w:t>
      </w:r>
      <w:r w:rsidRPr="001E1A4F">
        <w:rPr>
          <w:rFonts w:ascii="Arial" w:hAnsi="Arial"/>
          <w:color w:val="000000" w:themeColor="text1"/>
          <w:sz w:val="20"/>
          <w:szCs w:val="20"/>
        </w:rPr>
        <w:t>tilizare</w:t>
      </w:r>
      <w:r>
        <w:rPr>
          <w:rFonts w:ascii="Arial" w:hAnsi="Arial"/>
          <w:color w:val="000000" w:themeColor="text1"/>
          <w:sz w:val="20"/>
          <w:szCs w:val="20"/>
        </w:rPr>
        <w:t>a</w:t>
      </w:r>
      <w:r w:rsidRPr="001E1A4F">
        <w:rPr>
          <w:rFonts w:ascii="Arial" w:hAnsi="Arial"/>
          <w:color w:val="000000" w:themeColor="text1"/>
          <w:sz w:val="20"/>
          <w:szCs w:val="20"/>
        </w:rPr>
        <w:t xml:space="preserve"> de combustibil gaz metan.</w:t>
      </w:r>
    </w:p>
    <w:p w:rsidR="001E1A4F" w:rsidRPr="00F94242" w:rsidRDefault="001E1A4F" w:rsidP="00F44713">
      <w:pPr>
        <w:pStyle w:val="ListParagraph"/>
        <w:ind w:left="1440"/>
        <w:rPr>
          <w:rFonts w:ascii="Arial" w:hAnsi="Arial"/>
          <w:color w:val="000000" w:themeColor="text1"/>
          <w:sz w:val="20"/>
          <w:szCs w:val="20"/>
        </w:rPr>
      </w:pPr>
      <w:r w:rsidRPr="001E1A4F">
        <w:rPr>
          <w:rFonts w:ascii="Arial" w:hAnsi="Arial"/>
          <w:color w:val="000000" w:themeColor="text1"/>
          <w:sz w:val="20"/>
          <w:szCs w:val="20"/>
        </w:rPr>
        <w:t>Avand in vedere solutia adoptata pentru incalzire si prepararea apei calde de consum, tehnologia moderna in care au fost realizate echipamentele, se poate spune ca nu se produc noxe in cantitati care s</w:t>
      </w:r>
      <w:r w:rsidR="00F94242">
        <w:rPr>
          <w:rFonts w:ascii="Arial" w:hAnsi="Arial"/>
          <w:color w:val="000000" w:themeColor="text1"/>
          <w:sz w:val="20"/>
          <w:szCs w:val="20"/>
        </w:rPr>
        <w:t>a afecteze mediul inconjurator.</w:t>
      </w:r>
    </w:p>
    <w:p w:rsidR="009E3876" w:rsidRDefault="003838D8" w:rsidP="003F0D49">
      <w:pPr>
        <w:tabs>
          <w:tab w:val="right" w:pos="142"/>
        </w:tabs>
        <w:spacing w:after="0" w:line="240" w:lineRule="auto"/>
        <w:jc w:val="both"/>
        <w:rPr>
          <w:rFonts w:ascii="Arial" w:hAnsi="Arial"/>
          <w:color w:val="000000" w:themeColor="text1"/>
          <w:sz w:val="20"/>
          <w:szCs w:val="20"/>
          <w:lang w:val="ro-RO"/>
        </w:rPr>
      </w:pPr>
      <w:r w:rsidRPr="0034163C">
        <w:rPr>
          <w:rFonts w:ascii="Arial" w:hAnsi="Arial"/>
          <w:b/>
          <w:color w:val="000000" w:themeColor="text1"/>
          <w:sz w:val="20"/>
          <w:szCs w:val="20"/>
          <w:lang w:val="fr-FR"/>
        </w:rPr>
        <w:t xml:space="preserve">IV.3. </w:t>
      </w:r>
      <w:r w:rsidR="007841A3" w:rsidRPr="0034163C">
        <w:rPr>
          <w:rFonts w:ascii="Arial" w:hAnsi="Arial"/>
          <w:b/>
          <w:color w:val="000000" w:themeColor="text1"/>
          <w:sz w:val="20"/>
          <w:szCs w:val="20"/>
          <w:lang w:val="fr-FR"/>
        </w:rPr>
        <w:t>Protectia impotriva zgomotului si vibratiilor</w:t>
      </w:r>
      <w:r w:rsidR="00556607" w:rsidRPr="0034163C">
        <w:rPr>
          <w:rFonts w:ascii="Arial" w:hAnsi="Arial"/>
          <w:b/>
          <w:color w:val="000000" w:themeColor="text1"/>
          <w:sz w:val="20"/>
          <w:szCs w:val="20"/>
          <w:lang w:val="fr-FR"/>
        </w:rPr>
        <w:t xml:space="preserve"> </w:t>
      </w:r>
    </w:p>
    <w:p w:rsidR="00FF0104" w:rsidRPr="00FF0104" w:rsidRDefault="00FF0104" w:rsidP="00FF0104">
      <w:pPr>
        <w:tabs>
          <w:tab w:val="right" w:pos="142"/>
        </w:tabs>
        <w:spacing w:after="0" w:line="240" w:lineRule="auto"/>
        <w:jc w:val="both"/>
        <w:rPr>
          <w:rFonts w:ascii="Arial" w:hAnsi="Arial"/>
          <w:color w:val="000000" w:themeColor="text1"/>
          <w:sz w:val="20"/>
          <w:szCs w:val="20"/>
          <w:lang w:val="ro-RO"/>
        </w:rPr>
      </w:pPr>
      <w:r w:rsidRPr="00FF0104">
        <w:rPr>
          <w:rFonts w:ascii="Arial" w:hAnsi="Arial"/>
          <w:color w:val="000000" w:themeColor="text1"/>
          <w:sz w:val="20"/>
          <w:szCs w:val="20"/>
          <w:lang w:val="ro-RO"/>
        </w:rPr>
        <w:t>In timpul realizarii obiectivului, sursele de zgomot si de vibraţii, ar putra fi reprezentate de mijloacele de transport cu care constructorul isi desfasoara activitatea.</w:t>
      </w:r>
    </w:p>
    <w:p w:rsidR="00FF0104" w:rsidRDefault="00FF0104" w:rsidP="00FF0104">
      <w:pPr>
        <w:tabs>
          <w:tab w:val="right" w:pos="142"/>
        </w:tabs>
        <w:spacing w:after="0" w:line="240" w:lineRule="auto"/>
        <w:jc w:val="both"/>
        <w:rPr>
          <w:rFonts w:ascii="Arial" w:hAnsi="Arial"/>
          <w:color w:val="000000" w:themeColor="text1"/>
          <w:sz w:val="20"/>
          <w:szCs w:val="20"/>
          <w:lang w:val="it-IT"/>
        </w:rPr>
      </w:pPr>
      <w:r w:rsidRPr="00FF0104">
        <w:rPr>
          <w:rFonts w:ascii="Arial" w:hAnsi="Arial"/>
          <w:color w:val="000000" w:themeColor="text1"/>
          <w:sz w:val="20"/>
          <w:szCs w:val="20"/>
          <w:lang w:val="it-IT"/>
        </w:rPr>
        <w:t>Pentru a evita producerea poluarii fonice, toate utilajele care produc zgomot si/sau vibraţii vor fi menţinute in stare buna de funcţionare.</w:t>
      </w:r>
    </w:p>
    <w:p w:rsidR="009E3876" w:rsidRPr="009E3876" w:rsidRDefault="009E3876" w:rsidP="009E3876">
      <w:pPr>
        <w:tabs>
          <w:tab w:val="right" w:pos="142"/>
        </w:tabs>
        <w:spacing w:after="0" w:line="240" w:lineRule="auto"/>
        <w:jc w:val="both"/>
        <w:rPr>
          <w:rFonts w:ascii="Arial" w:hAnsi="Arial"/>
          <w:color w:val="000000" w:themeColor="text1"/>
          <w:sz w:val="20"/>
          <w:szCs w:val="20"/>
        </w:rPr>
      </w:pPr>
      <w:r w:rsidRPr="009E3876">
        <w:rPr>
          <w:rFonts w:ascii="Arial" w:hAnsi="Arial"/>
          <w:color w:val="000000" w:themeColor="text1"/>
          <w:sz w:val="20"/>
          <w:szCs w:val="20"/>
        </w:rPr>
        <w:t>Izolarea acustica fata de exterior, fata de spatiul tehnic si intre incaperile interioare se</w:t>
      </w:r>
      <w:r>
        <w:rPr>
          <w:rFonts w:ascii="Arial" w:hAnsi="Arial"/>
          <w:color w:val="000000" w:themeColor="text1"/>
          <w:sz w:val="20"/>
          <w:szCs w:val="20"/>
        </w:rPr>
        <w:t xml:space="preserve"> </w:t>
      </w:r>
      <w:r w:rsidRPr="009E3876">
        <w:rPr>
          <w:rFonts w:ascii="Arial" w:hAnsi="Arial"/>
          <w:color w:val="000000" w:themeColor="text1"/>
          <w:sz w:val="20"/>
          <w:szCs w:val="20"/>
        </w:rPr>
        <w:t>realizeaza cu materiale fonoabsorbante care permit limitarea la maxim a duratei de</w:t>
      </w:r>
      <w:r>
        <w:rPr>
          <w:rFonts w:ascii="Arial" w:hAnsi="Arial"/>
          <w:color w:val="000000" w:themeColor="text1"/>
          <w:sz w:val="20"/>
          <w:szCs w:val="20"/>
        </w:rPr>
        <w:t xml:space="preserve"> </w:t>
      </w:r>
      <w:r w:rsidRPr="009E3876">
        <w:rPr>
          <w:rFonts w:ascii="Arial" w:hAnsi="Arial"/>
          <w:color w:val="000000" w:themeColor="text1"/>
          <w:sz w:val="20"/>
          <w:szCs w:val="20"/>
        </w:rPr>
        <w:t>reverberatie.</w:t>
      </w:r>
    </w:p>
    <w:p w:rsidR="00FF0104" w:rsidRPr="00FF0104" w:rsidRDefault="00FF0104" w:rsidP="009E3876">
      <w:pPr>
        <w:tabs>
          <w:tab w:val="right" w:pos="142"/>
        </w:tabs>
        <w:spacing w:after="0" w:line="240" w:lineRule="auto"/>
        <w:jc w:val="both"/>
        <w:rPr>
          <w:rFonts w:ascii="Arial" w:hAnsi="Arial"/>
          <w:color w:val="000000" w:themeColor="text1"/>
          <w:sz w:val="20"/>
          <w:szCs w:val="20"/>
          <w:lang w:val="ro-RO"/>
        </w:rPr>
      </w:pPr>
      <w:r w:rsidRPr="00FF0104">
        <w:rPr>
          <w:rFonts w:ascii="Arial" w:hAnsi="Arial"/>
          <w:color w:val="000000" w:themeColor="text1"/>
          <w:sz w:val="20"/>
          <w:szCs w:val="20"/>
          <w:lang w:val="ro-RO"/>
        </w:rPr>
        <w:t xml:space="preserve">Apreciem ca </w:t>
      </w:r>
      <w:r w:rsidR="009E3876">
        <w:rPr>
          <w:rFonts w:ascii="Arial" w:hAnsi="Arial"/>
          <w:color w:val="000000" w:themeColor="text1"/>
          <w:sz w:val="20"/>
          <w:szCs w:val="20"/>
          <w:lang w:val="ro-RO"/>
        </w:rPr>
        <w:t>:</w:t>
      </w:r>
    </w:p>
    <w:p w:rsidR="00FF0104" w:rsidRPr="00FF0104" w:rsidRDefault="00FF0104" w:rsidP="00FF0104">
      <w:pPr>
        <w:tabs>
          <w:tab w:val="right" w:pos="142"/>
        </w:tabs>
        <w:spacing w:after="0" w:line="240" w:lineRule="auto"/>
        <w:jc w:val="both"/>
        <w:rPr>
          <w:rFonts w:ascii="Arial" w:hAnsi="Arial"/>
          <w:color w:val="000000" w:themeColor="text1"/>
          <w:sz w:val="20"/>
          <w:szCs w:val="20"/>
          <w:lang w:val="ro-RO"/>
        </w:rPr>
      </w:pPr>
      <w:r w:rsidRPr="00FF0104">
        <w:rPr>
          <w:rFonts w:ascii="Arial" w:hAnsi="Arial"/>
          <w:color w:val="000000" w:themeColor="text1"/>
          <w:sz w:val="20"/>
          <w:szCs w:val="20"/>
          <w:lang w:val="ro-RO"/>
        </w:rPr>
        <w:t xml:space="preserve">- faţa de imprejurimi impactul zgomotului si al vibraţiilor din incinta </w:t>
      </w:r>
      <w:r w:rsidR="009E3876">
        <w:rPr>
          <w:rFonts w:ascii="Arial" w:hAnsi="Arial"/>
          <w:color w:val="000000" w:themeColor="text1"/>
          <w:sz w:val="20"/>
          <w:szCs w:val="20"/>
          <w:lang w:val="ro-RO"/>
        </w:rPr>
        <w:t>hotelului</w:t>
      </w:r>
      <w:r w:rsidRPr="00FF0104">
        <w:rPr>
          <w:rFonts w:ascii="Arial" w:hAnsi="Arial"/>
          <w:color w:val="000000" w:themeColor="text1"/>
          <w:sz w:val="20"/>
          <w:szCs w:val="20"/>
          <w:lang w:val="ro-RO"/>
        </w:rPr>
        <w:t xml:space="preserve"> este nesemnificativ si nu va afecta negativ populaţia;</w:t>
      </w:r>
    </w:p>
    <w:p w:rsidR="00FF0104" w:rsidRPr="00FF0104" w:rsidRDefault="00FF0104" w:rsidP="00FF0104">
      <w:pPr>
        <w:tabs>
          <w:tab w:val="right" w:pos="142"/>
        </w:tabs>
        <w:spacing w:after="0" w:line="240" w:lineRule="auto"/>
        <w:jc w:val="both"/>
        <w:rPr>
          <w:rFonts w:ascii="Arial" w:hAnsi="Arial"/>
          <w:color w:val="000000" w:themeColor="text1"/>
          <w:sz w:val="20"/>
          <w:szCs w:val="20"/>
          <w:lang w:val="ro-RO"/>
        </w:rPr>
      </w:pPr>
      <w:r w:rsidRPr="00FF0104">
        <w:rPr>
          <w:rFonts w:ascii="Arial" w:hAnsi="Arial"/>
          <w:color w:val="000000" w:themeColor="text1"/>
          <w:sz w:val="20"/>
          <w:szCs w:val="20"/>
          <w:lang w:val="ro-RO"/>
        </w:rPr>
        <w:t>- nu se impun amenajari speciale pentru protecţia impotriva zgomotului si vibraţiilor;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p>
    <w:p w:rsidR="00556607"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 xml:space="preserve">IV.4. </w:t>
      </w:r>
      <w:r w:rsidR="00E12304" w:rsidRPr="0034163C">
        <w:rPr>
          <w:rFonts w:ascii="Arial" w:hAnsi="Arial"/>
          <w:b/>
          <w:color w:val="000000" w:themeColor="text1"/>
          <w:sz w:val="20"/>
          <w:szCs w:val="20"/>
          <w:lang w:val="fr-FR"/>
        </w:rPr>
        <w:t>Protectia impotriva radiatiilor</w:t>
      </w:r>
      <w:r w:rsidR="0034163C">
        <w:rPr>
          <w:rFonts w:ascii="Arial" w:hAnsi="Arial"/>
          <w:b/>
          <w:color w:val="000000" w:themeColor="text1"/>
          <w:sz w:val="20"/>
          <w:szCs w:val="20"/>
          <w:lang w:val="fr-FR"/>
        </w:rPr>
        <w:t xml:space="preserve">   </w:t>
      </w:r>
      <w:r w:rsidRPr="0034163C">
        <w:rPr>
          <w:rFonts w:ascii="Arial" w:hAnsi="Arial"/>
          <w:color w:val="000000" w:themeColor="text1"/>
          <w:sz w:val="20"/>
          <w:szCs w:val="20"/>
          <w:lang w:val="fr-FR"/>
        </w:rPr>
        <w:t>Nu este cazul</w:t>
      </w:r>
    </w:p>
    <w:p w:rsidR="00E003FD" w:rsidRDefault="00E003FD" w:rsidP="0034163C">
      <w:pPr>
        <w:tabs>
          <w:tab w:val="right" w:pos="142"/>
        </w:tabs>
        <w:spacing w:after="0" w:line="240" w:lineRule="auto"/>
        <w:jc w:val="both"/>
        <w:rPr>
          <w:rFonts w:ascii="Arial" w:hAnsi="Arial"/>
          <w:b/>
          <w:color w:val="000000" w:themeColor="text1"/>
          <w:sz w:val="20"/>
          <w:szCs w:val="20"/>
          <w:lang w:val="fr-FR"/>
        </w:rPr>
      </w:pPr>
    </w:p>
    <w:p w:rsidR="00995438" w:rsidRPr="003F0D49"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 xml:space="preserve">IV.5. </w:t>
      </w:r>
      <w:r w:rsidR="00E12304" w:rsidRPr="0034163C">
        <w:rPr>
          <w:rFonts w:ascii="Arial" w:hAnsi="Arial"/>
          <w:b/>
          <w:color w:val="000000" w:themeColor="text1"/>
          <w:sz w:val="20"/>
          <w:szCs w:val="20"/>
          <w:lang w:val="fr-FR"/>
        </w:rPr>
        <w:t xml:space="preserve">Protectia solului si subsolului - </w:t>
      </w:r>
      <w:r w:rsidR="00E12304" w:rsidRPr="0034163C">
        <w:rPr>
          <w:rFonts w:ascii="Arial" w:hAnsi="Arial"/>
          <w:b/>
          <w:color w:val="000000" w:themeColor="text1"/>
          <w:sz w:val="20"/>
          <w:szCs w:val="20"/>
          <w:lang w:val="ro-RO"/>
        </w:rPr>
        <w:t>s</w:t>
      </w:r>
      <w:r w:rsidRPr="0034163C">
        <w:rPr>
          <w:rFonts w:ascii="Arial" w:hAnsi="Arial"/>
          <w:b/>
          <w:color w:val="000000" w:themeColor="text1"/>
          <w:sz w:val="20"/>
          <w:szCs w:val="20"/>
          <w:lang w:val="ro-RO"/>
        </w:rPr>
        <w:t>ursele de poluanţi pentru sol, subsol şi ape freatice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Din analizarea obiectivului se pot distinge doua etape de poluare:</w:t>
      </w:r>
    </w:p>
    <w:p w:rsidR="003838D8" w:rsidRPr="0034163C" w:rsidRDefault="003838D8" w:rsidP="0034163C">
      <w:pPr>
        <w:numPr>
          <w:ilvl w:val="0"/>
          <w:numId w:val="6"/>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etapa de execuţie a obiectivului analizat;</w:t>
      </w:r>
    </w:p>
    <w:p w:rsidR="003838D8" w:rsidRPr="0034163C" w:rsidRDefault="003838D8" w:rsidP="0034163C">
      <w:pPr>
        <w:numPr>
          <w:ilvl w:val="0"/>
          <w:numId w:val="6"/>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etapa de funcţionare a obiectivului.</w:t>
      </w:r>
    </w:p>
    <w:p w:rsidR="003838D8"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In timpul perioadei de execuţie, solul ar putea fi poluat fie local, fie pe zone restrânse cu poluanţi de natura produselor petroliere sau uleiurilor minerale provenite de la utilajele de execuţie (buldozer, excavator, motocompresor</w:t>
      </w:r>
      <w:r w:rsidR="00E12304" w:rsidRPr="0034163C">
        <w:rPr>
          <w:rFonts w:ascii="Arial" w:hAnsi="Arial"/>
          <w:color w:val="000000" w:themeColor="text1"/>
          <w:sz w:val="20"/>
          <w:szCs w:val="20"/>
          <w:lang w:val="fr-FR"/>
        </w:rPr>
        <w:t>, grup generator electric etc.)</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După execuţia obiectivului si darea in exploatare, nu va exista o sursă permanentă de poluarea a solului, deoarece nu utilizează substanţe entomologice, parazitologice, microbiologice sau surse de radiaţii ionizate.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Lucrările şi dotările pentru protecţia solului şi subsolului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Solul decopertat de pe amplasamentul viitorului obiectiv va fi depozitat separat si apoi împrăştiat, nivelat si compactat pe terenul din jur.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timpul funcţionării unităţii, in vederea protejării solului si a subsolului, atenţia se va concentra asupra zonelor de depozitare a deşeurilor.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acest sens se vor lua următoarele masuri: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identificarea clara, betonarea si bordurarea spatiilor de depozitare a deşeurilor;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acoperirea spatiilor de depozitare;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construirea lor astfel încât sa se prevină împrăştierea deşeurilor din cauza vântului.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pavarea trebuie făcută din materiale impermeabile si compatibile cu reziduurile depozitate in acea zona;</w:t>
      </w:r>
    </w:p>
    <w:p w:rsidR="002C1FC9" w:rsidRDefault="002C1FC9" w:rsidP="002C1FC9">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Pr>
          <w:rFonts w:ascii="Arial" w:hAnsi="Arial"/>
          <w:color w:val="000000" w:themeColor="text1"/>
          <w:sz w:val="20"/>
          <w:szCs w:val="20"/>
          <w:lang w:val="ro-RO"/>
        </w:rPr>
        <w:t>c</w:t>
      </w:r>
      <w:r w:rsidRPr="002C1FC9">
        <w:rPr>
          <w:rFonts w:ascii="Arial" w:hAnsi="Arial"/>
          <w:color w:val="000000" w:themeColor="text1"/>
          <w:sz w:val="20"/>
          <w:szCs w:val="20"/>
          <w:lang w:val="fr-FR"/>
        </w:rPr>
        <w:t>onstructorul isi va desfasura activitatea cu masini/utilajele care sunt in stare optima de funcţionare, pentru a evita scurgerile accidentale</w:t>
      </w:r>
      <w:r w:rsidRPr="002C1FC9">
        <w:rPr>
          <w:rFonts w:ascii="Arial" w:hAnsi="Arial"/>
          <w:color w:val="000000" w:themeColor="text1"/>
          <w:sz w:val="20"/>
          <w:szCs w:val="20"/>
          <w:lang w:val="ro-RO"/>
        </w:rPr>
        <w:t xml:space="preserve"> pe sol ale produselor petroliere sau a </w:t>
      </w:r>
      <w:r w:rsidRPr="002C1FC9">
        <w:rPr>
          <w:rFonts w:ascii="Arial" w:hAnsi="Arial"/>
          <w:color w:val="000000" w:themeColor="text1"/>
          <w:sz w:val="20"/>
          <w:szCs w:val="20"/>
          <w:lang w:val="fr-FR"/>
        </w:rPr>
        <w:t xml:space="preserve">uleiurilor minerale provenite </w:t>
      </w:r>
      <w:r w:rsidRPr="002C1FC9">
        <w:rPr>
          <w:rFonts w:ascii="Arial" w:hAnsi="Arial"/>
          <w:color w:val="000000" w:themeColor="text1"/>
          <w:sz w:val="20"/>
          <w:szCs w:val="20"/>
          <w:lang w:val="ro-RO"/>
        </w:rPr>
        <w:t>de la aceste utilaje/masini;</w:t>
      </w:r>
    </w:p>
    <w:p w:rsidR="002C1FC9" w:rsidRPr="0034163C" w:rsidRDefault="002C1FC9"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2C1FC9">
        <w:rPr>
          <w:rFonts w:ascii="Arial" w:hAnsi="Arial"/>
          <w:color w:val="000000" w:themeColor="text1"/>
          <w:sz w:val="20"/>
          <w:szCs w:val="20"/>
          <w:lang w:val="fr-FR"/>
        </w:rPr>
        <w:t>prin activitatea de productie nu se vor utiliza substanţe ce pot afecta negativ mediul inconjurator</w:t>
      </w:r>
      <w:r w:rsidRPr="002C1FC9">
        <w:rPr>
          <w:rFonts w:ascii="Arial" w:hAnsi="Arial"/>
          <w:color w:val="000000" w:themeColor="text1"/>
          <w:sz w:val="20"/>
          <w:szCs w:val="20"/>
          <w:lang w:val="es-ES"/>
        </w:rPr>
        <w:t>;</w:t>
      </w:r>
    </w:p>
    <w:p w:rsidR="00001624" w:rsidRDefault="00001624" w:rsidP="0034163C">
      <w:pPr>
        <w:tabs>
          <w:tab w:val="right" w:pos="142"/>
        </w:tabs>
        <w:spacing w:after="0" w:line="240" w:lineRule="auto"/>
        <w:jc w:val="both"/>
        <w:rPr>
          <w:rFonts w:ascii="Arial" w:hAnsi="Arial"/>
          <w:color w:val="000000" w:themeColor="text1"/>
          <w:sz w:val="20"/>
          <w:szCs w:val="20"/>
          <w:lang w:val="ro-RO"/>
        </w:rPr>
      </w:pPr>
      <w:r>
        <w:rPr>
          <w:rFonts w:ascii="Arial" w:hAnsi="Arial"/>
          <w:color w:val="000000" w:themeColor="text1"/>
          <w:sz w:val="20"/>
          <w:szCs w:val="20"/>
          <w:lang w:val="ro-RO"/>
        </w:rPr>
        <w:t xml:space="preserve"> </w:t>
      </w:r>
      <w:r w:rsidRPr="0034163C">
        <w:rPr>
          <w:rFonts w:ascii="Arial" w:hAnsi="Arial"/>
          <w:color w:val="000000" w:themeColor="text1"/>
          <w:sz w:val="20"/>
          <w:szCs w:val="20"/>
          <w:lang w:val="ro-RO"/>
        </w:rPr>
        <w:t>•</w:t>
      </w:r>
      <w:r>
        <w:rPr>
          <w:rFonts w:ascii="Arial" w:hAnsi="Arial"/>
          <w:color w:val="000000" w:themeColor="text1"/>
          <w:sz w:val="20"/>
          <w:szCs w:val="20"/>
          <w:lang w:val="ro-RO"/>
        </w:rPr>
        <w:t>p</w:t>
      </w:r>
      <w:r w:rsidR="003838D8" w:rsidRPr="0034163C">
        <w:rPr>
          <w:rFonts w:ascii="Arial" w:hAnsi="Arial"/>
          <w:color w:val="000000" w:themeColor="text1"/>
          <w:sz w:val="20"/>
          <w:szCs w:val="20"/>
          <w:lang w:val="ro-RO"/>
        </w:rPr>
        <w:t>entru subsol, impactul va fi redus datorită căii de acces şi a platformelor din incintă impermeabile datorită bet</w:t>
      </w:r>
      <w:r>
        <w:rPr>
          <w:rFonts w:ascii="Arial" w:hAnsi="Arial"/>
          <w:color w:val="000000" w:themeColor="text1"/>
          <w:sz w:val="20"/>
          <w:szCs w:val="20"/>
          <w:lang w:val="ro-RO"/>
        </w:rPr>
        <w:t xml:space="preserve">onării şi prevăzute cu borduri si </w:t>
      </w:r>
      <w:r w:rsidR="003838D8" w:rsidRPr="0034163C">
        <w:rPr>
          <w:rFonts w:ascii="Arial" w:hAnsi="Arial"/>
          <w:color w:val="000000" w:themeColor="text1"/>
          <w:sz w:val="20"/>
          <w:szCs w:val="20"/>
          <w:lang w:val="ro-RO"/>
        </w:rPr>
        <w:t xml:space="preserve">pante de scurgere </w:t>
      </w:r>
      <w:r>
        <w:rPr>
          <w:rFonts w:ascii="Arial" w:hAnsi="Arial"/>
          <w:color w:val="000000" w:themeColor="text1"/>
          <w:sz w:val="20"/>
          <w:szCs w:val="20"/>
          <w:lang w:val="ro-RO"/>
        </w:rPr>
        <w:t>a</w:t>
      </w:r>
      <w:r w:rsidR="003838D8" w:rsidRPr="0034163C">
        <w:rPr>
          <w:rFonts w:ascii="Arial" w:hAnsi="Arial"/>
          <w:color w:val="000000" w:themeColor="text1"/>
          <w:sz w:val="20"/>
          <w:szCs w:val="20"/>
          <w:lang w:val="ro-RO"/>
        </w:rPr>
        <w:t xml:space="preserve"> apelor pluviale</w:t>
      </w:r>
    </w:p>
    <w:p w:rsidR="00F35D9C" w:rsidRPr="00001624" w:rsidRDefault="00F35D9C" w:rsidP="00001624">
      <w:pPr>
        <w:tabs>
          <w:tab w:val="right" w:pos="142"/>
        </w:tabs>
        <w:spacing w:after="0" w:line="240" w:lineRule="auto"/>
        <w:jc w:val="both"/>
        <w:rPr>
          <w:rFonts w:ascii="Arial" w:hAnsi="Arial"/>
          <w:color w:val="000000" w:themeColor="text1"/>
          <w:sz w:val="20"/>
          <w:szCs w:val="20"/>
          <w:lang w:val="fr-FR"/>
        </w:rPr>
      </w:pPr>
      <w:r w:rsidRPr="00001624">
        <w:rPr>
          <w:rFonts w:ascii="Arial" w:hAnsi="Arial"/>
          <w:color w:val="000000" w:themeColor="text1"/>
          <w:sz w:val="20"/>
          <w:szCs w:val="20"/>
          <w:lang w:val="fr-FR"/>
        </w:rPr>
        <w:t>zonele afectate de lucrari vor fi aduse la starea initiala sau la cea prevazuta in proiect.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p>
    <w:p w:rsidR="003F0D49"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 xml:space="preserve">IV.6. </w:t>
      </w:r>
      <w:r w:rsidR="00E12304" w:rsidRPr="0034163C">
        <w:rPr>
          <w:rFonts w:ascii="Arial" w:hAnsi="Arial"/>
          <w:b/>
          <w:color w:val="000000" w:themeColor="text1"/>
          <w:sz w:val="20"/>
          <w:szCs w:val="20"/>
          <w:lang w:val="fr-FR"/>
        </w:rPr>
        <w:t>Protectia ecosistemelor terestre si acvatice</w:t>
      </w:r>
    </w:p>
    <w:p w:rsidR="006B12E5" w:rsidRPr="003F0D49" w:rsidRDefault="006B12E5"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color w:val="000000" w:themeColor="text1"/>
          <w:sz w:val="20"/>
          <w:szCs w:val="20"/>
          <w:lang w:val="fr-FR"/>
        </w:rPr>
        <w:lastRenderedPageBreak/>
        <w:t>Din analiza privind biodiversitatea pe amplasament, se poate concluziona ca in timpul realizarii si functionarii constructiei nu va exista un impact  semnificativ asupra biodiversitatii, date fiind argumentele:</w:t>
      </w:r>
    </w:p>
    <w:p w:rsidR="006B12E5"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suprafata aferenta constructiei nu este inclusa in nici o arie protejata;</w:t>
      </w:r>
    </w:p>
    <w:p w:rsidR="00D94F28" w:rsidRPr="00D94F28" w:rsidRDefault="00D94F28" w:rsidP="0034163C">
      <w:pPr>
        <w:tabs>
          <w:tab w:val="right" w:pos="142"/>
        </w:tabs>
        <w:spacing w:after="0" w:line="240" w:lineRule="auto"/>
        <w:jc w:val="both"/>
        <w:rPr>
          <w:rFonts w:ascii="Arial" w:hAnsi="Arial"/>
          <w:color w:val="000000" w:themeColor="text1"/>
          <w:sz w:val="20"/>
          <w:szCs w:val="20"/>
          <w:lang w:val="ro-RO"/>
        </w:rPr>
      </w:pPr>
      <w:r>
        <w:rPr>
          <w:rFonts w:ascii="Arial" w:hAnsi="Arial"/>
          <w:color w:val="000000" w:themeColor="text1"/>
          <w:sz w:val="20"/>
          <w:szCs w:val="20"/>
          <w:lang w:val="fr-FR"/>
        </w:rPr>
        <w:t xml:space="preserve">- </w:t>
      </w:r>
      <w:r>
        <w:rPr>
          <w:rFonts w:ascii="Arial" w:hAnsi="Arial"/>
          <w:color w:val="000000" w:themeColor="text1"/>
          <w:sz w:val="20"/>
          <w:szCs w:val="20"/>
          <w:lang w:val="ro-RO"/>
        </w:rPr>
        <w:t>i</w:t>
      </w:r>
      <w:r w:rsidRPr="00D94F28">
        <w:rPr>
          <w:rFonts w:ascii="Arial" w:hAnsi="Arial"/>
          <w:color w:val="000000" w:themeColor="text1"/>
          <w:sz w:val="20"/>
          <w:szCs w:val="20"/>
          <w:lang w:val="ro-RO"/>
        </w:rPr>
        <w:t>n zona nu exista habitate naturale, flora si fauna, care trebuie conservate si nu sunt necesare masuri speciale de protecţie.</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realizarea constructiei nu implica defrisari sau schimbari ale ecosistemelor cu biodiversitate ridicata .</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lucrarile de constructie sunt limitate in timp .</w:t>
      </w:r>
    </w:p>
    <w:p w:rsidR="006B12E5"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in timpul functionarii, constructia nu reprezinta o sursa de poluare asupra factorilor de mediu ce ar putea influenta biodiversitatea.</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ro-RO"/>
        </w:rPr>
      </w:pPr>
    </w:p>
    <w:p w:rsidR="00F94242" w:rsidRPr="003F0D49" w:rsidRDefault="003838D8" w:rsidP="003F0D49">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IV.</w:t>
      </w:r>
      <w:r w:rsidRPr="0034163C">
        <w:rPr>
          <w:rFonts w:ascii="Arial" w:hAnsi="Arial"/>
          <w:b/>
          <w:color w:val="000000" w:themeColor="text1"/>
          <w:sz w:val="20"/>
          <w:szCs w:val="20"/>
          <w:lang w:val="fr-FR"/>
        </w:rPr>
        <w:t xml:space="preserve">7. </w:t>
      </w:r>
      <w:r w:rsidR="00E12304" w:rsidRPr="0034163C">
        <w:rPr>
          <w:rFonts w:ascii="Arial" w:hAnsi="Arial"/>
          <w:b/>
          <w:color w:val="000000" w:themeColor="text1"/>
          <w:sz w:val="20"/>
          <w:szCs w:val="20"/>
          <w:lang w:val="fr-FR"/>
        </w:rPr>
        <w:t xml:space="preserve">Protectia asezarilor umane si a altor obiective de interes public: </w:t>
      </w:r>
    </w:p>
    <w:p w:rsidR="00F94242" w:rsidRPr="00386C7B" w:rsidRDefault="00F94242" w:rsidP="00F94242">
      <w:pPr>
        <w:spacing w:after="0"/>
        <w:jc w:val="both"/>
        <w:rPr>
          <w:rFonts w:ascii="Arial" w:hAnsi="Arial" w:cs="Arial"/>
          <w:sz w:val="20"/>
          <w:szCs w:val="20"/>
          <w:lang w:val="it-IT"/>
        </w:rPr>
      </w:pPr>
      <w:r w:rsidRPr="00386C7B">
        <w:rPr>
          <w:rFonts w:ascii="Arial" w:hAnsi="Arial" w:cs="Arial"/>
          <w:sz w:val="20"/>
          <w:szCs w:val="20"/>
          <w:lang w:val="it-IT"/>
        </w:rPr>
        <w:t>Terenul este aliniat cu latura de est la strada T. Vladimirescu, cu latura de nord-vest la strada 1 Mai, cu latura de vest la strada Rubin si se invecineaza la sud cu hotelul Diana.</w:t>
      </w:r>
    </w:p>
    <w:p w:rsidR="00F94242" w:rsidRPr="00386C7B" w:rsidRDefault="00F94242" w:rsidP="00F94242">
      <w:pPr>
        <w:spacing w:after="0"/>
        <w:jc w:val="both"/>
        <w:rPr>
          <w:rFonts w:ascii="Arial" w:hAnsi="Arial" w:cs="Arial"/>
          <w:sz w:val="20"/>
          <w:szCs w:val="20"/>
          <w:lang w:val="it-IT"/>
        </w:rPr>
      </w:pPr>
      <w:r w:rsidRPr="00386C7B">
        <w:rPr>
          <w:rFonts w:ascii="Arial" w:hAnsi="Arial" w:cs="Arial"/>
          <w:sz w:val="20"/>
          <w:szCs w:val="20"/>
          <w:lang w:val="it-IT"/>
        </w:rPr>
        <w:t>Accesul/iesirea auto in teren se realizeaza  din strada T. Vladimirescu si din strada 1 Mai</w:t>
      </w:r>
    </w:p>
    <w:p w:rsidR="00F94242" w:rsidRDefault="00F94242" w:rsidP="00F94242">
      <w:pPr>
        <w:spacing w:after="0"/>
        <w:jc w:val="both"/>
        <w:rPr>
          <w:rFonts w:ascii="Arial" w:hAnsi="Arial" w:cs="Arial"/>
          <w:sz w:val="20"/>
          <w:szCs w:val="20"/>
          <w:lang w:val="it-IT"/>
        </w:rPr>
      </w:pPr>
      <w:r w:rsidRPr="00386C7B">
        <w:rPr>
          <w:rFonts w:ascii="Arial" w:hAnsi="Arial" w:cs="Arial"/>
          <w:sz w:val="20"/>
          <w:szCs w:val="20"/>
          <w:lang w:val="it-IT"/>
        </w:rPr>
        <w:t>In prezent pe teren se afla  o constructie in care functioneaza hotelul “ UNION</w:t>
      </w:r>
      <w:r w:rsidR="00781220">
        <w:rPr>
          <w:rFonts w:ascii="Arial" w:hAnsi="Arial" w:cs="Arial"/>
          <w:sz w:val="20"/>
          <w:szCs w:val="20"/>
          <w:lang w:val="it-IT"/>
        </w:rPr>
        <w:t>”</w:t>
      </w:r>
    </w:p>
    <w:p w:rsidR="00781220" w:rsidRPr="00781220" w:rsidRDefault="00781220" w:rsidP="00781220">
      <w:pPr>
        <w:tabs>
          <w:tab w:val="right" w:pos="142"/>
        </w:tabs>
        <w:spacing w:after="0" w:line="240" w:lineRule="auto"/>
        <w:jc w:val="both"/>
        <w:rPr>
          <w:rFonts w:ascii="Arial" w:hAnsi="Arial"/>
          <w:color w:val="000000" w:themeColor="text1"/>
          <w:sz w:val="20"/>
          <w:szCs w:val="20"/>
          <w:lang w:val="fr-FR"/>
        </w:rPr>
      </w:pPr>
      <w:r w:rsidRPr="001E54D5">
        <w:rPr>
          <w:rFonts w:ascii="Arial" w:hAnsi="Arial"/>
          <w:color w:val="000000" w:themeColor="text1"/>
          <w:sz w:val="20"/>
          <w:szCs w:val="20"/>
          <w:lang w:val="fr-FR"/>
        </w:rPr>
        <w:t xml:space="preserve">Constructia propusa </w:t>
      </w:r>
      <w:r>
        <w:rPr>
          <w:rFonts w:ascii="Arial" w:hAnsi="Arial"/>
          <w:color w:val="000000" w:themeColor="text1"/>
          <w:sz w:val="20"/>
          <w:szCs w:val="20"/>
          <w:lang w:val="fr-FR"/>
        </w:rPr>
        <w:t>va functiona impreuna cu hotelul existent, de care va fi organic legata.</w:t>
      </w:r>
    </w:p>
    <w:p w:rsidR="001E54D5" w:rsidRPr="001E54D5" w:rsidRDefault="001E54D5" w:rsidP="001E54D5">
      <w:pPr>
        <w:tabs>
          <w:tab w:val="right" w:pos="142"/>
        </w:tabs>
        <w:spacing w:after="0" w:line="240" w:lineRule="auto"/>
        <w:jc w:val="both"/>
        <w:rPr>
          <w:rFonts w:ascii="Arial" w:hAnsi="Arial"/>
          <w:color w:val="000000" w:themeColor="text1"/>
          <w:sz w:val="20"/>
          <w:szCs w:val="20"/>
          <w:lang w:val="fr-FR"/>
        </w:rPr>
      </w:pPr>
      <w:r w:rsidRPr="001E54D5">
        <w:rPr>
          <w:rFonts w:ascii="Arial" w:hAnsi="Arial"/>
          <w:color w:val="000000" w:themeColor="text1"/>
          <w:sz w:val="20"/>
          <w:szCs w:val="20"/>
          <w:lang w:val="fr-FR"/>
        </w:rPr>
        <w:t xml:space="preserve">Terenul studiat indeplineste toate conditiile pentru a putea sustine functiunea dorita de beneficiar. </w:t>
      </w:r>
    </w:p>
    <w:p w:rsidR="00F94242" w:rsidRPr="00F94242" w:rsidRDefault="00F94242" w:rsidP="00F94242">
      <w:pPr>
        <w:tabs>
          <w:tab w:val="right" w:pos="142"/>
        </w:tabs>
        <w:spacing w:after="0" w:line="240" w:lineRule="auto"/>
        <w:jc w:val="both"/>
        <w:rPr>
          <w:rFonts w:ascii="Arial" w:hAnsi="Arial"/>
          <w:color w:val="000000" w:themeColor="text1"/>
          <w:sz w:val="20"/>
          <w:szCs w:val="20"/>
        </w:rPr>
      </w:pPr>
      <w:r w:rsidRPr="00F94242">
        <w:rPr>
          <w:rFonts w:ascii="Arial" w:hAnsi="Arial"/>
          <w:color w:val="000000" w:themeColor="text1"/>
          <w:sz w:val="20"/>
          <w:szCs w:val="20"/>
        </w:rPr>
        <w:t>Distante fata de vecinatati :</w:t>
      </w:r>
    </w:p>
    <w:p w:rsidR="00F94242" w:rsidRPr="00F94242" w:rsidRDefault="00F94242" w:rsidP="00F94242">
      <w:pPr>
        <w:tabs>
          <w:tab w:val="right" w:pos="142"/>
        </w:tabs>
        <w:spacing w:after="0" w:line="240" w:lineRule="auto"/>
        <w:jc w:val="both"/>
        <w:rPr>
          <w:rFonts w:ascii="Arial" w:hAnsi="Arial"/>
          <w:color w:val="000000" w:themeColor="text1"/>
          <w:sz w:val="20"/>
          <w:szCs w:val="20"/>
        </w:rPr>
      </w:pPr>
      <w:r w:rsidRPr="00F94242">
        <w:rPr>
          <w:rFonts w:ascii="Arial" w:hAnsi="Arial"/>
          <w:color w:val="000000" w:themeColor="text1"/>
          <w:sz w:val="20"/>
          <w:szCs w:val="20"/>
        </w:rPr>
        <w:t xml:space="preserve">- </w:t>
      </w:r>
      <w:r>
        <w:rPr>
          <w:rFonts w:ascii="Arial" w:hAnsi="Arial"/>
          <w:color w:val="000000" w:themeColor="text1"/>
          <w:sz w:val="20"/>
          <w:szCs w:val="20"/>
        </w:rPr>
        <w:t>70,16</w:t>
      </w:r>
      <w:r w:rsidRPr="00F94242">
        <w:rPr>
          <w:rFonts w:ascii="Arial" w:hAnsi="Arial"/>
          <w:color w:val="000000" w:themeColor="text1"/>
          <w:sz w:val="20"/>
          <w:szCs w:val="20"/>
        </w:rPr>
        <w:t xml:space="preserve"> m fata de limita de proprietate din Nord</w:t>
      </w:r>
    </w:p>
    <w:p w:rsidR="00F94242" w:rsidRPr="00F94242" w:rsidRDefault="00F94242" w:rsidP="00F94242">
      <w:pPr>
        <w:tabs>
          <w:tab w:val="right" w:pos="142"/>
        </w:tabs>
        <w:spacing w:after="0" w:line="240" w:lineRule="auto"/>
        <w:jc w:val="both"/>
        <w:rPr>
          <w:rFonts w:ascii="Arial" w:hAnsi="Arial"/>
          <w:color w:val="000000" w:themeColor="text1"/>
          <w:sz w:val="20"/>
          <w:szCs w:val="20"/>
        </w:rPr>
      </w:pPr>
      <w:r w:rsidRPr="00F94242">
        <w:rPr>
          <w:rFonts w:ascii="Arial" w:hAnsi="Arial"/>
          <w:color w:val="000000" w:themeColor="text1"/>
          <w:sz w:val="20"/>
          <w:szCs w:val="20"/>
        </w:rPr>
        <w:t xml:space="preserve">- </w:t>
      </w:r>
      <w:r w:rsidR="00781220">
        <w:rPr>
          <w:rFonts w:ascii="Arial" w:hAnsi="Arial"/>
          <w:color w:val="000000" w:themeColor="text1"/>
          <w:sz w:val="20"/>
          <w:szCs w:val="20"/>
        </w:rPr>
        <w:t>10,54</w:t>
      </w:r>
      <w:r w:rsidRPr="00F94242">
        <w:rPr>
          <w:rFonts w:ascii="Arial" w:hAnsi="Arial"/>
          <w:color w:val="000000" w:themeColor="text1"/>
          <w:sz w:val="20"/>
          <w:szCs w:val="20"/>
        </w:rPr>
        <w:t xml:space="preserve"> m fata de limita de proprietate din Est</w:t>
      </w:r>
    </w:p>
    <w:p w:rsidR="00F94242" w:rsidRPr="00F94242" w:rsidRDefault="00F94242" w:rsidP="00F94242">
      <w:pPr>
        <w:tabs>
          <w:tab w:val="right" w:pos="142"/>
        </w:tabs>
        <w:spacing w:after="0" w:line="240" w:lineRule="auto"/>
        <w:jc w:val="both"/>
        <w:rPr>
          <w:rFonts w:ascii="Arial" w:hAnsi="Arial"/>
          <w:color w:val="000000" w:themeColor="text1"/>
          <w:sz w:val="20"/>
          <w:szCs w:val="20"/>
        </w:rPr>
      </w:pPr>
      <w:r w:rsidRPr="00F94242">
        <w:rPr>
          <w:rFonts w:ascii="Arial" w:hAnsi="Arial"/>
          <w:color w:val="000000" w:themeColor="text1"/>
          <w:sz w:val="20"/>
          <w:szCs w:val="20"/>
        </w:rPr>
        <w:t xml:space="preserve">- </w:t>
      </w:r>
      <w:r w:rsidR="00781220">
        <w:rPr>
          <w:rFonts w:ascii="Arial" w:hAnsi="Arial"/>
          <w:color w:val="000000" w:themeColor="text1"/>
          <w:sz w:val="20"/>
          <w:szCs w:val="20"/>
        </w:rPr>
        <w:t>3,20</w:t>
      </w:r>
      <w:r w:rsidRPr="00F94242">
        <w:rPr>
          <w:rFonts w:ascii="Arial" w:hAnsi="Arial"/>
          <w:color w:val="000000" w:themeColor="text1"/>
          <w:sz w:val="20"/>
          <w:szCs w:val="20"/>
        </w:rPr>
        <w:t xml:space="preserve"> fata de limita de proprietate din Vest</w:t>
      </w:r>
    </w:p>
    <w:p w:rsidR="00F94242" w:rsidRPr="00F94242" w:rsidRDefault="00F94242" w:rsidP="00F94242">
      <w:pPr>
        <w:tabs>
          <w:tab w:val="right" w:pos="142"/>
        </w:tabs>
        <w:spacing w:after="0" w:line="240" w:lineRule="auto"/>
        <w:jc w:val="both"/>
        <w:rPr>
          <w:rFonts w:ascii="Arial" w:hAnsi="Arial"/>
          <w:color w:val="000000" w:themeColor="text1"/>
          <w:sz w:val="20"/>
          <w:szCs w:val="20"/>
        </w:rPr>
      </w:pPr>
      <w:r w:rsidRPr="00F94242">
        <w:rPr>
          <w:rFonts w:ascii="Arial" w:hAnsi="Arial"/>
          <w:color w:val="000000" w:themeColor="text1"/>
          <w:sz w:val="20"/>
          <w:szCs w:val="20"/>
        </w:rPr>
        <w:t xml:space="preserve">- </w:t>
      </w:r>
      <w:r w:rsidR="00781220">
        <w:rPr>
          <w:rFonts w:ascii="Arial" w:hAnsi="Arial"/>
          <w:color w:val="000000" w:themeColor="text1"/>
          <w:sz w:val="20"/>
          <w:szCs w:val="20"/>
        </w:rPr>
        <w:t>3,20</w:t>
      </w:r>
      <w:r w:rsidRPr="00F94242">
        <w:rPr>
          <w:rFonts w:ascii="Arial" w:hAnsi="Arial"/>
          <w:color w:val="000000" w:themeColor="text1"/>
          <w:sz w:val="20"/>
          <w:szCs w:val="20"/>
        </w:rPr>
        <w:t xml:space="preserve"> m fata de limita de proprietate din Sud</w:t>
      </w:r>
    </w:p>
    <w:p w:rsidR="00F94242" w:rsidRPr="00F94242" w:rsidRDefault="00F94242" w:rsidP="00F94242">
      <w:pPr>
        <w:tabs>
          <w:tab w:val="right" w:pos="142"/>
        </w:tabs>
        <w:spacing w:after="0" w:line="240" w:lineRule="auto"/>
        <w:jc w:val="both"/>
        <w:rPr>
          <w:rFonts w:ascii="Arial" w:hAnsi="Arial"/>
          <w:color w:val="000000" w:themeColor="text1"/>
          <w:sz w:val="20"/>
          <w:szCs w:val="20"/>
        </w:rPr>
      </w:pPr>
      <w:r w:rsidRPr="00F94242">
        <w:rPr>
          <w:rFonts w:ascii="Arial" w:hAnsi="Arial"/>
          <w:color w:val="000000" w:themeColor="text1"/>
          <w:sz w:val="20"/>
          <w:szCs w:val="20"/>
        </w:rPr>
        <w:t>In zona studiata nu se gasesc alte constructii care sa</w:t>
      </w:r>
      <w:r w:rsidR="00781220">
        <w:rPr>
          <w:rFonts w:ascii="Arial" w:hAnsi="Arial"/>
          <w:color w:val="000000" w:themeColor="text1"/>
          <w:sz w:val="20"/>
          <w:szCs w:val="20"/>
        </w:rPr>
        <w:t xml:space="preserve"> fie </w:t>
      </w:r>
      <w:r w:rsidRPr="00F94242">
        <w:rPr>
          <w:rFonts w:ascii="Arial" w:hAnsi="Arial"/>
          <w:color w:val="000000" w:themeColor="text1"/>
          <w:sz w:val="20"/>
          <w:szCs w:val="20"/>
        </w:rPr>
        <w:t xml:space="preserve"> influent</w:t>
      </w:r>
      <w:r w:rsidR="00781220">
        <w:rPr>
          <w:rFonts w:ascii="Arial" w:hAnsi="Arial"/>
          <w:color w:val="000000" w:themeColor="text1"/>
          <w:sz w:val="20"/>
          <w:szCs w:val="20"/>
        </w:rPr>
        <w:t>ate de</w:t>
      </w:r>
      <w:r w:rsidRPr="00F94242">
        <w:rPr>
          <w:rFonts w:ascii="Arial" w:hAnsi="Arial"/>
          <w:color w:val="000000" w:themeColor="text1"/>
          <w:sz w:val="20"/>
          <w:szCs w:val="20"/>
        </w:rPr>
        <w:t xml:space="preserve"> </w:t>
      </w:r>
      <w:r w:rsidR="00781220">
        <w:rPr>
          <w:rFonts w:ascii="Arial" w:hAnsi="Arial"/>
          <w:color w:val="000000" w:themeColor="text1"/>
          <w:sz w:val="20"/>
          <w:szCs w:val="20"/>
        </w:rPr>
        <w:t>constructia propusa</w:t>
      </w:r>
    </w:p>
    <w:p w:rsidR="00781220" w:rsidRDefault="00781220" w:rsidP="0034163C">
      <w:pPr>
        <w:tabs>
          <w:tab w:val="right" w:pos="142"/>
        </w:tabs>
        <w:spacing w:after="0" w:line="240" w:lineRule="auto"/>
        <w:jc w:val="both"/>
        <w:rPr>
          <w:rFonts w:ascii="Arial" w:hAnsi="Arial"/>
          <w:b/>
          <w:color w:val="000000" w:themeColor="text1"/>
          <w:sz w:val="20"/>
          <w:szCs w:val="20"/>
          <w:lang w:val="ro-RO"/>
        </w:rPr>
      </w:pPr>
    </w:p>
    <w:p w:rsidR="00781220" w:rsidRPr="003F0D49" w:rsidRDefault="003838D8" w:rsidP="004E093B">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IV.</w:t>
      </w:r>
      <w:r w:rsidRPr="0034163C">
        <w:rPr>
          <w:rFonts w:ascii="Arial" w:hAnsi="Arial"/>
          <w:b/>
          <w:color w:val="000000" w:themeColor="text1"/>
          <w:sz w:val="20"/>
          <w:szCs w:val="20"/>
          <w:lang w:val="fr-FR"/>
        </w:rPr>
        <w:t>8.</w:t>
      </w:r>
      <w:r w:rsidRPr="0034163C">
        <w:rPr>
          <w:rFonts w:ascii="Arial" w:hAnsi="Arial"/>
          <w:color w:val="000000" w:themeColor="text1"/>
          <w:sz w:val="20"/>
          <w:szCs w:val="20"/>
          <w:lang w:val="fr-FR"/>
        </w:rPr>
        <w:t xml:space="preserve"> </w:t>
      </w:r>
      <w:r w:rsidR="006D4123" w:rsidRPr="0034163C">
        <w:rPr>
          <w:rFonts w:ascii="Arial" w:hAnsi="Arial"/>
          <w:b/>
          <w:color w:val="000000" w:themeColor="text1"/>
          <w:sz w:val="20"/>
          <w:szCs w:val="20"/>
          <w:lang w:val="fr-FR"/>
        </w:rPr>
        <w:t>Gospodarirea deseurilor generate pe amplasament:</w:t>
      </w:r>
    </w:p>
    <w:p w:rsidR="004E093B" w:rsidRDefault="004E093B" w:rsidP="004E093B">
      <w:pPr>
        <w:tabs>
          <w:tab w:val="right" w:pos="142"/>
        </w:tabs>
        <w:spacing w:after="0" w:line="240" w:lineRule="auto"/>
        <w:jc w:val="both"/>
        <w:rPr>
          <w:rFonts w:ascii="Arial" w:hAnsi="Arial"/>
          <w:color w:val="000000" w:themeColor="text1"/>
          <w:sz w:val="20"/>
          <w:szCs w:val="20"/>
          <w:lang w:val="fr-FR"/>
        </w:rPr>
      </w:pPr>
      <w:r w:rsidRPr="004E093B">
        <w:rPr>
          <w:rFonts w:ascii="Arial" w:hAnsi="Arial"/>
          <w:color w:val="000000" w:themeColor="text1"/>
          <w:sz w:val="20"/>
          <w:szCs w:val="20"/>
          <w:lang w:val="fr-FR"/>
        </w:rPr>
        <w:t xml:space="preserve">Deseurile produse in urma desfasurarii activitaţii </w:t>
      </w:r>
      <w:r w:rsidR="00F858C7">
        <w:rPr>
          <w:rFonts w:ascii="Arial" w:hAnsi="Arial"/>
          <w:color w:val="000000" w:themeColor="text1"/>
          <w:sz w:val="20"/>
          <w:szCs w:val="20"/>
          <w:lang w:val="fr-FR"/>
        </w:rPr>
        <w:t xml:space="preserve">din imobil </w:t>
      </w:r>
      <w:r w:rsidRPr="004E093B">
        <w:rPr>
          <w:rFonts w:ascii="Arial" w:hAnsi="Arial"/>
          <w:color w:val="000000" w:themeColor="text1"/>
          <w:sz w:val="20"/>
          <w:szCs w:val="20"/>
          <w:lang w:val="fr-FR"/>
        </w:rPr>
        <w:t xml:space="preserve"> sunt </w:t>
      </w:r>
      <w:r w:rsidR="00F858C7">
        <w:rPr>
          <w:rFonts w:ascii="Arial" w:hAnsi="Arial"/>
          <w:color w:val="000000" w:themeColor="text1"/>
          <w:sz w:val="20"/>
          <w:szCs w:val="20"/>
          <w:lang w:val="fr-FR"/>
        </w:rPr>
        <w:t xml:space="preserve"> strict menajere</w:t>
      </w:r>
    </w:p>
    <w:p w:rsidR="00F858C7" w:rsidRPr="00F858C7" w:rsidRDefault="00F858C7" w:rsidP="00F858C7">
      <w:pPr>
        <w:tabs>
          <w:tab w:val="right" w:pos="142"/>
        </w:tabs>
        <w:spacing w:after="0" w:line="240" w:lineRule="auto"/>
        <w:jc w:val="both"/>
        <w:rPr>
          <w:rFonts w:ascii="Arial" w:hAnsi="Arial"/>
          <w:color w:val="000000" w:themeColor="text1"/>
          <w:sz w:val="20"/>
          <w:szCs w:val="20"/>
        </w:rPr>
      </w:pPr>
      <w:r w:rsidRPr="00F858C7">
        <w:rPr>
          <w:rFonts w:ascii="Arial" w:hAnsi="Arial"/>
          <w:color w:val="000000" w:themeColor="text1"/>
          <w:sz w:val="20"/>
          <w:szCs w:val="20"/>
        </w:rPr>
        <w:t xml:space="preserve">Prin proiect s-a prevazut depozitarea deseurilor in partea de </w:t>
      </w:r>
      <w:r>
        <w:rPr>
          <w:rFonts w:ascii="Arial" w:hAnsi="Arial"/>
          <w:color w:val="000000" w:themeColor="text1"/>
          <w:sz w:val="20"/>
          <w:szCs w:val="20"/>
        </w:rPr>
        <w:t>nord-vest</w:t>
      </w:r>
      <w:r w:rsidRPr="00F858C7">
        <w:rPr>
          <w:rFonts w:ascii="Arial" w:hAnsi="Arial"/>
          <w:color w:val="000000" w:themeColor="text1"/>
          <w:sz w:val="20"/>
          <w:szCs w:val="20"/>
        </w:rPr>
        <w:t xml:space="preserve"> a amplasamentului, pe</w:t>
      </w:r>
      <w:r>
        <w:rPr>
          <w:rFonts w:ascii="Arial" w:hAnsi="Arial"/>
          <w:color w:val="000000" w:themeColor="text1"/>
          <w:sz w:val="20"/>
          <w:szCs w:val="20"/>
        </w:rPr>
        <w:t xml:space="preserve"> </w:t>
      </w:r>
      <w:r w:rsidRPr="00F858C7">
        <w:rPr>
          <w:rFonts w:ascii="Arial" w:hAnsi="Arial"/>
          <w:color w:val="000000" w:themeColor="text1"/>
          <w:sz w:val="20"/>
          <w:szCs w:val="20"/>
        </w:rPr>
        <w:t>o platforma gospodareasca special amenajata in interiorul proprietatii (platforma betonata,</w:t>
      </w:r>
      <w:r>
        <w:rPr>
          <w:rFonts w:ascii="Arial" w:hAnsi="Arial"/>
          <w:color w:val="000000" w:themeColor="text1"/>
          <w:sz w:val="20"/>
          <w:szCs w:val="20"/>
        </w:rPr>
        <w:t xml:space="preserve"> </w:t>
      </w:r>
      <w:r w:rsidRPr="00F858C7">
        <w:rPr>
          <w:rFonts w:ascii="Arial" w:hAnsi="Arial"/>
          <w:color w:val="000000" w:themeColor="text1"/>
          <w:sz w:val="20"/>
          <w:szCs w:val="20"/>
        </w:rPr>
        <w:t>bordurata si acoperita), accesul la aceast spatiu facandu-se usor din exteriorul cladirii.</w:t>
      </w:r>
    </w:p>
    <w:p w:rsidR="00F858C7" w:rsidRPr="00F858C7" w:rsidRDefault="00F858C7" w:rsidP="00F858C7">
      <w:pPr>
        <w:tabs>
          <w:tab w:val="right" w:pos="142"/>
        </w:tabs>
        <w:spacing w:after="0" w:line="240" w:lineRule="auto"/>
        <w:jc w:val="both"/>
        <w:rPr>
          <w:rFonts w:ascii="Arial" w:hAnsi="Arial"/>
          <w:color w:val="000000" w:themeColor="text1"/>
          <w:sz w:val="20"/>
          <w:szCs w:val="20"/>
        </w:rPr>
      </w:pPr>
      <w:r w:rsidRPr="00F858C7">
        <w:rPr>
          <w:rFonts w:ascii="Arial" w:hAnsi="Arial"/>
          <w:color w:val="000000" w:themeColor="text1"/>
          <w:sz w:val="20"/>
          <w:szCs w:val="20"/>
        </w:rPr>
        <w:t>In acest spatiu de depozitare se vor amplasa pubele destinate fiecarui tip de deseu in</w:t>
      </w:r>
      <w:r>
        <w:rPr>
          <w:rFonts w:ascii="Arial" w:hAnsi="Arial"/>
          <w:color w:val="000000" w:themeColor="text1"/>
          <w:sz w:val="20"/>
          <w:szCs w:val="20"/>
        </w:rPr>
        <w:t xml:space="preserve"> </w:t>
      </w:r>
      <w:r w:rsidRPr="00F858C7">
        <w:rPr>
          <w:rFonts w:ascii="Arial" w:hAnsi="Arial"/>
          <w:color w:val="000000" w:themeColor="text1"/>
          <w:sz w:val="20"/>
          <w:szCs w:val="20"/>
        </w:rPr>
        <w:t>parte, eviden</w:t>
      </w:r>
      <w:r>
        <w:rPr>
          <w:rFonts w:ascii="Arial" w:hAnsi="Arial"/>
          <w:color w:val="000000" w:themeColor="text1"/>
          <w:sz w:val="20"/>
          <w:szCs w:val="20"/>
        </w:rPr>
        <w:t>t</w:t>
      </w:r>
      <w:r w:rsidRPr="00F858C7">
        <w:rPr>
          <w:rFonts w:ascii="Arial" w:hAnsi="Arial"/>
          <w:color w:val="000000" w:themeColor="text1"/>
          <w:sz w:val="20"/>
          <w:szCs w:val="20"/>
        </w:rPr>
        <w:t>ierea colectarii selective se va face alegand pubele de culori diferite si</w:t>
      </w:r>
      <w:r>
        <w:rPr>
          <w:rFonts w:ascii="Arial" w:hAnsi="Arial"/>
          <w:color w:val="000000" w:themeColor="text1"/>
          <w:sz w:val="20"/>
          <w:szCs w:val="20"/>
        </w:rPr>
        <w:t xml:space="preserve"> </w:t>
      </w:r>
      <w:r w:rsidRPr="00F858C7">
        <w:rPr>
          <w:rFonts w:ascii="Arial" w:hAnsi="Arial"/>
          <w:color w:val="000000" w:themeColor="text1"/>
          <w:sz w:val="20"/>
          <w:szCs w:val="20"/>
        </w:rPr>
        <w:t>inscrip</w:t>
      </w:r>
      <w:r>
        <w:rPr>
          <w:rFonts w:ascii="Arial" w:hAnsi="Arial"/>
          <w:color w:val="000000" w:themeColor="text1"/>
          <w:sz w:val="20"/>
          <w:szCs w:val="20"/>
        </w:rPr>
        <w:t>t</w:t>
      </w:r>
      <w:r w:rsidRPr="00F858C7">
        <w:rPr>
          <w:rFonts w:ascii="Arial" w:hAnsi="Arial"/>
          <w:color w:val="000000" w:themeColor="text1"/>
          <w:sz w:val="20"/>
          <w:szCs w:val="20"/>
        </w:rPr>
        <w:t>ionate conform tipului</w:t>
      </w:r>
      <w:r>
        <w:rPr>
          <w:rFonts w:ascii="Arial" w:hAnsi="Arial"/>
          <w:color w:val="000000" w:themeColor="text1"/>
          <w:sz w:val="20"/>
          <w:szCs w:val="20"/>
        </w:rPr>
        <w:t xml:space="preserve"> de deseu pe care il cont</w:t>
      </w:r>
      <w:r w:rsidRPr="00F858C7">
        <w:rPr>
          <w:rFonts w:ascii="Arial" w:hAnsi="Arial"/>
          <w:color w:val="000000" w:themeColor="text1"/>
          <w:sz w:val="20"/>
          <w:szCs w:val="20"/>
        </w:rPr>
        <w:t>ine.</w:t>
      </w:r>
    </w:p>
    <w:p w:rsidR="00F858C7" w:rsidRPr="00F858C7" w:rsidRDefault="00F858C7" w:rsidP="00F858C7">
      <w:pPr>
        <w:tabs>
          <w:tab w:val="right" w:pos="142"/>
        </w:tabs>
        <w:spacing w:after="0" w:line="240" w:lineRule="auto"/>
        <w:jc w:val="both"/>
        <w:rPr>
          <w:rFonts w:ascii="Arial" w:hAnsi="Arial"/>
          <w:color w:val="000000" w:themeColor="text1"/>
          <w:sz w:val="20"/>
          <w:szCs w:val="20"/>
        </w:rPr>
      </w:pPr>
      <w:r w:rsidRPr="00F858C7">
        <w:rPr>
          <w:rFonts w:ascii="Arial" w:hAnsi="Arial"/>
          <w:color w:val="000000" w:themeColor="text1"/>
          <w:sz w:val="20"/>
          <w:szCs w:val="20"/>
        </w:rPr>
        <w:t>Evacuarea gunoiului se va realiza periodic, catre groapa de gunoi cea mai apropiata, de</w:t>
      </w:r>
      <w:r>
        <w:rPr>
          <w:rFonts w:ascii="Arial" w:hAnsi="Arial"/>
          <w:color w:val="000000" w:themeColor="text1"/>
          <w:sz w:val="20"/>
          <w:szCs w:val="20"/>
        </w:rPr>
        <w:t xml:space="preserve"> </w:t>
      </w:r>
      <w:r w:rsidRPr="00F858C7">
        <w:rPr>
          <w:rFonts w:ascii="Arial" w:hAnsi="Arial"/>
          <w:color w:val="000000" w:themeColor="text1"/>
          <w:sz w:val="20"/>
          <w:szCs w:val="20"/>
        </w:rPr>
        <w:t>catre firma de salubritate cu care beneficiarul va incheia contract.</w:t>
      </w:r>
    </w:p>
    <w:p w:rsidR="00F858C7" w:rsidRDefault="00F858C7" w:rsidP="00F858C7">
      <w:pPr>
        <w:tabs>
          <w:tab w:val="right" w:pos="142"/>
        </w:tabs>
        <w:spacing w:after="0" w:line="240" w:lineRule="auto"/>
        <w:jc w:val="both"/>
        <w:rPr>
          <w:rFonts w:ascii="Arial" w:hAnsi="Arial"/>
          <w:color w:val="000000" w:themeColor="text1"/>
          <w:sz w:val="20"/>
          <w:szCs w:val="20"/>
        </w:rPr>
      </w:pPr>
      <w:r w:rsidRPr="00F858C7">
        <w:rPr>
          <w:rFonts w:ascii="Arial" w:hAnsi="Arial"/>
          <w:color w:val="000000" w:themeColor="text1"/>
          <w:sz w:val="20"/>
          <w:szCs w:val="20"/>
        </w:rPr>
        <w:t>D</w:t>
      </w:r>
      <w:r>
        <w:rPr>
          <w:rFonts w:ascii="Arial" w:hAnsi="Arial"/>
          <w:color w:val="000000" w:themeColor="text1"/>
          <w:sz w:val="20"/>
          <w:szCs w:val="20"/>
        </w:rPr>
        <w:t xml:space="preserve">eseurile </w:t>
      </w:r>
      <w:r w:rsidRPr="00F858C7">
        <w:rPr>
          <w:rFonts w:ascii="Arial" w:hAnsi="Arial"/>
          <w:color w:val="000000" w:themeColor="text1"/>
          <w:sz w:val="20"/>
          <w:szCs w:val="20"/>
        </w:rPr>
        <w:t>rezultate in urma lucrarilor de construire a cladirii</w:t>
      </w:r>
      <w:r>
        <w:rPr>
          <w:rFonts w:ascii="Arial" w:hAnsi="Arial"/>
          <w:color w:val="000000" w:themeColor="text1"/>
          <w:sz w:val="20"/>
          <w:szCs w:val="20"/>
        </w:rPr>
        <w:t xml:space="preserve"> propuse</w:t>
      </w:r>
      <w:r w:rsidRPr="00F858C7">
        <w:rPr>
          <w:rFonts w:ascii="Arial" w:hAnsi="Arial"/>
          <w:color w:val="000000" w:themeColor="text1"/>
          <w:sz w:val="20"/>
          <w:szCs w:val="20"/>
        </w:rPr>
        <w:t>, vor fi preluate de firma de salubritate cu care beneficiarul va incheia contract, iar</w:t>
      </w:r>
      <w:r>
        <w:rPr>
          <w:rFonts w:ascii="Arial" w:hAnsi="Arial"/>
          <w:color w:val="000000" w:themeColor="text1"/>
          <w:sz w:val="20"/>
          <w:szCs w:val="20"/>
        </w:rPr>
        <w:t xml:space="preserve"> </w:t>
      </w:r>
      <w:r w:rsidRPr="00F858C7">
        <w:rPr>
          <w:rFonts w:ascii="Arial" w:hAnsi="Arial"/>
          <w:color w:val="000000" w:themeColor="text1"/>
          <w:sz w:val="20"/>
          <w:szCs w:val="20"/>
        </w:rPr>
        <w:t>materialele revalorificabile vor fi depozitate separat.</w:t>
      </w:r>
    </w:p>
    <w:p w:rsidR="004E093B" w:rsidRPr="00E30DD1" w:rsidRDefault="00F858C7" w:rsidP="00F858C7">
      <w:pPr>
        <w:tabs>
          <w:tab w:val="right" w:pos="142"/>
        </w:tabs>
        <w:spacing w:after="0" w:line="240" w:lineRule="auto"/>
        <w:jc w:val="both"/>
        <w:rPr>
          <w:rFonts w:ascii="Arial" w:hAnsi="Arial"/>
          <w:color w:val="000000" w:themeColor="text1"/>
          <w:sz w:val="20"/>
          <w:szCs w:val="20"/>
          <w:lang w:val="fr-FR"/>
        </w:rPr>
      </w:pPr>
      <w:r>
        <w:rPr>
          <w:rFonts w:ascii="Arial" w:hAnsi="Arial"/>
          <w:color w:val="000000" w:themeColor="text1"/>
          <w:sz w:val="20"/>
          <w:szCs w:val="20"/>
          <w:lang w:val="fr-FR"/>
        </w:rPr>
        <w:t>M</w:t>
      </w:r>
      <w:r w:rsidR="004E093B" w:rsidRPr="00E30DD1">
        <w:rPr>
          <w:rFonts w:ascii="Arial" w:hAnsi="Arial"/>
          <w:color w:val="000000" w:themeColor="text1"/>
          <w:sz w:val="20"/>
          <w:szCs w:val="20"/>
          <w:lang w:val="fr-FR"/>
        </w:rPr>
        <w:t xml:space="preserve">onitorizarea deseurilor se face cf. HG 856/2002, prin care se tine evidenta lunara a deseurilor colectate si se raporteaza catre APM </w:t>
      </w:r>
      <w:r>
        <w:rPr>
          <w:rFonts w:ascii="Arial" w:hAnsi="Arial"/>
          <w:color w:val="000000" w:themeColor="text1"/>
          <w:sz w:val="20"/>
          <w:szCs w:val="20"/>
          <w:lang w:val="fr-FR"/>
        </w:rPr>
        <w:t>Constanta</w:t>
      </w:r>
    </w:p>
    <w:p w:rsidR="004E093B" w:rsidRDefault="004E093B" w:rsidP="0034163C">
      <w:pPr>
        <w:tabs>
          <w:tab w:val="right" w:pos="142"/>
        </w:tabs>
        <w:spacing w:after="0" w:line="240" w:lineRule="auto"/>
        <w:jc w:val="both"/>
        <w:rPr>
          <w:rFonts w:ascii="Arial" w:hAnsi="Arial"/>
          <w:b/>
          <w:color w:val="000000" w:themeColor="text1"/>
          <w:sz w:val="20"/>
          <w:szCs w:val="20"/>
          <w:lang w:val="fr-FR"/>
        </w:rPr>
      </w:pPr>
    </w:p>
    <w:p w:rsidR="003838D8" w:rsidRPr="003F0D49"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b/>
          <w:color w:val="000000" w:themeColor="text1"/>
          <w:sz w:val="20"/>
          <w:szCs w:val="20"/>
          <w:lang w:val="fr-FR"/>
        </w:rPr>
        <w:t>IV.9.</w:t>
      </w:r>
      <w:r w:rsidRPr="0034163C">
        <w:rPr>
          <w:rFonts w:ascii="Arial" w:hAnsi="Arial"/>
          <w:color w:val="000000" w:themeColor="text1"/>
          <w:sz w:val="20"/>
          <w:szCs w:val="20"/>
          <w:lang w:val="fr-FR"/>
        </w:rPr>
        <w:t xml:space="preserve"> </w:t>
      </w:r>
      <w:r w:rsidR="006D4123" w:rsidRPr="0034163C">
        <w:rPr>
          <w:rFonts w:ascii="Arial" w:hAnsi="Arial"/>
          <w:b/>
          <w:color w:val="000000" w:themeColor="text1"/>
          <w:sz w:val="20"/>
          <w:szCs w:val="20"/>
          <w:lang w:val="fr-FR"/>
        </w:rPr>
        <w:t>Gospodarirea substantelor si preparatelor chimice periculoase</w:t>
      </w:r>
      <w:r w:rsidRPr="0034163C">
        <w:rPr>
          <w:rFonts w:ascii="Arial" w:hAnsi="Arial"/>
          <w:color w:val="000000" w:themeColor="text1"/>
          <w:sz w:val="20"/>
          <w:szCs w:val="20"/>
          <w:lang w:val="fr-FR"/>
        </w:rPr>
        <w:t>:Nu este cazul</w:t>
      </w:r>
    </w:p>
    <w:p w:rsidR="00A75F0B" w:rsidRPr="0034163C" w:rsidRDefault="00A75F0B" w:rsidP="0034163C">
      <w:pPr>
        <w:tabs>
          <w:tab w:val="right" w:pos="142"/>
        </w:tabs>
        <w:spacing w:after="0" w:line="240" w:lineRule="auto"/>
        <w:jc w:val="both"/>
        <w:rPr>
          <w:rFonts w:ascii="Arial" w:hAnsi="Arial"/>
          <w:b/>
          <w:bCs/>
          <w:color w:val="000000" w:themeColor="text1"/>
          <w:sz w:val="20"/>
          <w:szCs w:val="20"/>
          <w:lang w:val="ro-RO"/>
        </w:rPr>
      </w:pPr>
    </w:p>
    <w:p w:rsidR="00F858C7" w:rsidRPr="003F0D49"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bCs/>
          <w:color w:val="000000" w:themeColor="text1"/>
          <w:sz w:val="20"/>
          <w:szCs w:val="20"/>
          <w:lang w:val="ro-RO"/>
        </w:rPr>
        <w:t>V.</w:t>
      </w:r>
      <w:r w:rsidRPr="0034163C">
        <w:rPr>
          <w:rFonts w:ascii="Arial" w:hAnsi="Arial"/>
          <w:bCs/>
          <w:color w:val="000000" w:themeColor="text1"/>
          <w:sz w:val="20"/>
          <w:szCs w:val="20"/>
          <w:lang w:val="ro-RO"/>
        </w:rPr>
        <w:t xml:space="preserve"> </w:t>
      </w:r>
      <w:r w:rsidR="00135210" w:rsidRPr="0034163C">
        <w:rPr>
          <w:rFonts w:ascii="Arial" w:hAnsi="Arial"/>
          <w:b/>
          <w:color w:val="000000" w:themeColor="text1"/>
          <w:sz w:val="20"/>
          <w:szCs w:val="20"/>
          <w:lang w:val="ro-RO"/>
        </w:rPr>
        <w:t>PREVEDERI PENTRU MONITORIZAREA MEDIULUI</w:t>
      </w:r>
      <w:r w:rsidR="00135210" w:rsidRPr="0034163C">
        <w:rPr>
          <w:rFonts w:ascii="Arial" w:hAnsi="Arial"/>
          <w:b/>
          <w:color w:val="000000" w:themeColor="text1"/>
          <w:sz w:val="20"/>
          <w:szCs w:val="20"/>
          <w:lang w:val="fr-FR"/>
        </w:rPr>
        <w:t xml:space="preserve"> </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Nu sunt necesare dotari speciale pentru monitorizarea factorilor de mediu, deoarece nu s-au identificat situatii de risc potential.</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ab/>
        <w:t>Se va respecta legislatia de protectie a mediului in vigoare.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p>
    <w:p w:rsidR="003838D8" w:rsidRPr="003F0D49"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VI.</w:t>
      </w:r>
      <w:r w:rsidR="00135210" w:rsidRPr="0034163C">
        <w:rPr>
          <w:rFonts w:ascii="Arial" w:hAnsi="Arial"/>
          <w:b/>
          <w:color w:val="000000" w:themeColor="text1"/>
          <w:sz w:val="20"/>
          <w:szCs w:val="20"/>
          <w:lang w:val="ro-RO"/>
        </w:rPr>
        <w:t xml:space="preserve">JUSTIFICAREA ÎNCADRĂRII PROIECTULUI, DUPĂ CAZ, ÎN PREVEDERILE ALTOR ACTE NORMATIVE NAŢIONALE CARE TRANSPUN LEGISLAŢIA COMUNITARĂ: </w:t>
      </w:r>
      <w:r w:rsidRPr="0034163C">
        <w:rPr>
          <w:rFonts w:ascii="Arial" w:hAnsi="Arial"/>
          <w:color w:val="000000" w:themeColor="text1"/>
          <w:sz w:val="20"/>
          <w:szCs w:val="20"/>
          <w:lang w:val="fr-FR"/>
        </w:rPr>
        <w:t>Nu este cazul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p>
    <w:p w:rsidR="00F3692C" w:rsidRDefault="003838D8" w:rsidP="0034163C">
      <w:pPr>
        <w:tabs>
          <w:tab w:val="right" w:pos="142"/>
        </w:tabs>
        <w:spacing w:after="0" w:line="240" w:lineRule="auto"/>
        <w:jc w:val="both"/>
        <w:rPr>
          <w:rFonts w:ascii="Arial" w:hAnsi="Arial" w:cs="Arial"/>
          <w:b/>
          <w:color w:val="000000" w:themeColor="text1"/>
          <w:sz w:val="20"/>
          <w:szCs w:val="20"/>
        </w:rPr>
      </w:pPr>
      <w:r w:rsidRPr="0034163C">
        <w:rPr>
          <w:rFonts w:ascii="Arial" w:hAnsi="Arial"/>
          <w:b/>
          <w:color w:val="000000" w:themeColor="text1"/>
          <w:sz w:val="20"/>
          <w:szCs w:val="20"/>
          <w:lang w:val="ro-RO"/>
        </w:rPr>
        <w:t>VII.</w:t>
      </w:r>
      <w:r w:rsidRPr="0034163C">
        <w:rPr>
          <w:rFonts w:ascii="Arial" w:hAnsi="Arial"/>
          <w:color w:val="000000" w:themeColor="text1"/>
          <w:sz w:val="20"/>
          <w:szCs w:val="20"/>
          <w:lang w:val="ro-RO"/>
        </w:rPr>
        <w:t xml:space="preserve"> </w:t>
      </w:r>
      <w:r w:rsidR="00135210" w:rsidRPr="0034163C">
        <w:rPr>
          <w:rFonts w:ascii="Arial" w:hAnsi="Arial" w:cs="Arial"/>
          <w:b/>
          <w:color w:val="000000" w:themeColor="text1"/>
          <w:sz w:val="20"/>
          <w:szCs w:val="20"/>
        </w:rPr>
        <w:t>LUCRĂRI NECESARE ORGANIZĂRII DE ŞANTIER</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Organizarea de santier se va realiza in interiorul amplasamentului, executantului revenindu-i in exclusivitate responsabilitatea modului cum isi organizeaza santierul.</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Contractantul lucrarilor de executie este responsabil si are obligatia sa asigure construirea spatiilor necesare activitatii de supraveghere a executiei, realizarii lucrarilor de constructii-montaj si testare precum si pentru productiea materialelor necesare realizarii investitiei.</w:t>
      </w:r>
    </w:p>
    <w:p w:rsid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Lucrarile se va face prin metode care sa fie compatibile cu amplasamentul, forma interioara si exterioara si capacitatea portanta a cladirii existente.</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Perimetrul se va delimita cu panouri opace din tabla, de min 2,00 m inaltime.</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 xml:space="preserve">Lucrarile de executie se vor desfasura fara afectarea domeniului public si numai cu personal calificat. </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Constructia obiectivului nu va afecta buna desfasurare a activitatilor desfasurate in imediata vecinatate.</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Constructiile (baracamentele) si echipamentele provizorii necesare executarii lucrarilor se vor amplasa in interiorul incintei.</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lastRenderedPageBreak/>
        <w:t xml:space="preserve">Pe perioada realizarii construcţiei se va monta o toaleta ecologica, un container </w:t>
      </w:r>
      <w:r>
        <w:rPr>
          <w:rFonts w:ascii="Arial" w:hAnsi="Arial"/>
          <w:color w:val="000000" w:themeColor="text1"/>
          <w:sz w:val="20"/>
          <w:szCs w:val="20"/>
          <w:lang w:val="pt-BR"/>
        </w:rPr>
        <w:t xml:space="preserve">pentru </w:t>
      </w:r>
      <w:r w:rsidRPr="00001624">
        <w:rPr>
          <w:rFonts w:ascii="Arial" w:hAnsi="Arial"/>
          <w:color w:val="000000" w:themeColor="text1"/>
          <w:sz w:val="20"/>
          <w:szCs w:val="20"/>
          <w:lang w:val="pt-BR"/>
        </w:rPr>
        <w:t>materialel</w:t>
      </w:r>
      <w:r>
        <w:rPr>
          <w:rFonts w:ascii="Arial" w:hAnsi="Arial"/>
          <w:color w:val="000000" w:themeColor="text1"/>
          <w:sz w:val="20"/>
          <w:szCs w:val="20"/>
          <w:lang w:val="pt-BR"/>
        </w:rPr>
        <w:t>e</w:t>
      </w:r>
      <w:r w:rsidRPr="00001624">
        <w:rPr>
          <w:rFonts w:ascii="Arial" w:hAnsi="Arial"/>
          <w:color w:val="000000" w:themeColor="text1"/>
          <w:sz w:val="20"/>
          <w:szCs w:val="20"/>
          <w:lang w:val="pt-BR"/>
        </w:rPr>
        <w:t xml:space="preserve"> necesare pe santier.</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Se va asigura curatenia permanenta in zona santierului.</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 xml:space="preserve">Pentru alimentarea cu energie electrica a organizarii de santier se va face un racord din bransamentul existent. </w:t>
      </w:r>
    </w:p>
    <w:p w:rsidR="00F3692C" w:rsidRPr="00001624"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 xml:space="preserve">Alimentarea cu apa a organizarii de santier se va face un racord din bransamentul existent. </w:t>
      </w:r>
    </w:p>
    <w:p w:rsidR="00F3692C" w:rsidRDefault="00F3692C" w:rsidP="00F3692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Contractantul executiei este responsabil pentru curatenia in incinta zonei und</w:t>
      </w:r>
      <w:r>
        <w:rPr>
          <w:rFonts w:ascii="Arial" w:hAnsi="Arial"/>
          <w:color w:val="000000" w:themeColor="text1"/>
          <w:sz w:val="20"/>
          <w:szCs w:val="20"/>
          <w:lang w:val="pt-BR"/>
        </w:rPr>
        <w:t>e se executa lucrarile propuse.</w:t>
      </w:r>
    </w:p>
    <w:p w:rsidR="00055DE1" w:rsidRPr="00055DE1" w:rsidRDefault="00055DE1" w:rsidP="00055DE1">
      <w:pPr>
        <w:tabs>
          <w:tab w:val="right" w:pos="142"/>
        </w:tabs>
        <w:spacing w:after="0"/>
        <w:jc w:val="both"/>
        <w:rPr>
          <w:rFonts w:ascii="Arial" w:hAnsi="Arial"/>
          <w:sz w:val="20"/>
          <w:szCs w:val="20"/>
          <w:lang w:val="pt-BR"/>
        </w:rPr>
      </w:pPr>
      <w:r w:rsidRPr="00386C7B">
        <w:rPr>
          <w:rFonts w:ascii="Arial" w:hAnsi="Arial"/>
          <w:sz w:val="20"/>
          <w:szCs w:val="20"/>
          <w:lang w:val="pt-BR"/>
        </w:rPr>
        <w:t>Sursele de poluare potentiala in timpul desfasurarii activitatilor de desfiintare sint deseurile rezultate din lucrari, precum si  deseurile menajere prove</w:t>
      </w:r>
      <w:r>
        <w:rPr>
          <w:rFonts w:ascii="Arial" w:hAnsi="Arial"/>
          <w:sz w:val="20"/>
          <w:szCs w:val="20"/>
          <w:lang w:val="pt-BR"/>
        </w:rPr>
        <w:t>nite de la personalul muncitor.</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In vederea diminuarii impactului asupra mediului inconjurator, se vor lua urmatoarele masuri, cu respectarea :</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Legea 655/2001</w:t>
      </w:r>
      <w:r w:rsidRPr="00F3692C">
        <w:rPr>
          <w:rFonts w:ascii="Arial" w:hAnsi="Arial" w:cs="Arial"/>
          <w:color w:val="000000" w:themeColor="text1"/>
          <w:sz w:val="20"/>
          <w:szCs w:val="20"/>
          <w:lang w:val="pt-BR"/>
        </w:rPr>
        <w:tab/>
        <w:t>privind protectia atmosferei</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Legea 319/2006</w:t>
      </w:r>
      <w:r w:rsidRPr="00F3692C">
        <w:rPr>
          <w:rFonts w:ascii="Arial" w:hAnsi="Arial" w:cs="Arial"/>
          <w:color w:val="000000" w:themeColor="text1"/>
          <w:sz w:val="20"/>
          <w:szCs w:val="20"/>
          <w:lang w:val="pt-BR"/>
        </w:rPr>
        <w:tab/>
        <w:t>privind protectia muncii</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 xml:space="preserve">HG 321/2005 </w:t>
      </w:r>
      <w:r w:rsidRPr="00F3692C">
        <w:rPr>
          <w:rFonts w:ascii="Arial" w:hAnsi="Arial" w:cs="Arial"/>
          <w:color w:val="000000" w:themeColor="text1"/>
          <w:sz w:val="20"/>
          <w:szCs w:val="20"/>
          <w:lang w:val="pt-BR"/>
        </w:rPr>
        <w:tab/>
      </w:r>
      <w:r w:rsidRPr="00F3692C">
        <w:rPr>
          <w:rFonts w:ascii="Arial" w:hAnsi="Arial" w:cs="Arial"/>
          <w:color w:val="000000" w:themeColor="text1"/>
          <w:sz w:val="20"/>
          <w:szCs w:val="20"/>
          <w:lang w:val="pt-BR"/>
        </w:rPr>
        <w:tab/>
        <w:t>privind evaluarea și gestionarea zgomotului ambiental</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HG 924/2005</w:t>
      </w:r>
      <w:r w:rsidRPr="00F3692C">
        <w:rPr>
          <w:rFonts w:ascii="Arial" w:hAnsi="Arial" w:cs="Arial"/>
          <w:color w:val="000000" w:themeColor="text1"/>
          <w:sz w:val="20"/>
          <w:szCs w:val="20"/>
          <w:lang w:val="pt-BR"/>
        </w:rPr>
        <w:tab/>
      </w:r>
      <w:r w:rsidRPr="00F3692C">
        <w:rPr>
          <w:rFonts w:ascii="Arial" w:hAnsi="Arial" w:cs="Arial"/>
          <w:color w:val="000000" w:themeColor="text1"/>
          <w:sz w:val="20"/>
          <w:szCs w:val="20"/>
          <w:lang w:val="pt-BR"/>
        </w:rPr>
        <w:tab/>
        <w:t>privind aprobarea Regulilor generale pentru igiena produselor alimentare</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OMS 978/2006</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 delimitarea zonelor afectate de lucrarile de reparatii.</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 utilizarea de plase antipraf</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 utilizarea de mijloace de transport si utilaje ale caror emisii sa respecte legislatia in vigoare.</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 curatarea si controlul zilnic al zonei in care se desfasoara lucrarile de desfiintare.</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  colectarea selectiva a deseurilor.</w:t>
      </w:r>
    </w:p>
    <w:p w:rsidR="00F3692C" w:rsidRPr="00F3692C" w:rsidRDefault="00F3692C" w:rsidP="00F3692C">
      <w:pPr>
        <w:tabs>
          <w:tab w:val="right" w:pos="142"/>
        </w:tabs>
        <w:spacing w:after="0" w:line="240" w:lineRule="auto"/>
        <w:jc w:val="both"/>
        <w:rPr>
          <w:rFonts w:ascii="Arial" w:hAnsi="Arial" w:cs="Arial"/>
          <w:color w:val="000000" w:themeColor="text1"/>
          <w:sz w:val="20"/>
          <w:szCs w:val="20"/>
          <w:lang w:val="pt-BR"/>
        </w:rPr>
      </w:pPr>
      <w:r w:rsidRPr="00F3692C">
        <w:rPr>
          <w:rFonts w:ascii="Arial" w:hAnsi="Arial" w:cs="Arial"/>
          <w:color w:val="000000" w:themeColor="text1"/>
          <w:sz w:val="20"/>
          <w:szCs w:val="20"/>
          <w:lang w:val="pt-BR"/>
        </w:rPr>
        <w:t>-  transportul deseurilor numai prin unitati specializate.</w:t>
      </w:r>
    </w:p>
    <w:p w:rsidR="00F3692C" w:rsidRPr="00055DE1" w:rsidRDefault="00F3692C" w:rsidP="0034163C">
      <w:pPr>
        <w:tabs>
          <w:tab w:val="right" w:pos="142"/>
        </w:tabs>
        <w:spacing w:after="0" w:line="240" w:lineRule="auto"/>
        <w:jc w:val="both"/>
        <w:rPr>
          <w:rFonts w:ascii="Arial" w:hAnsi="Arial" w:cs="Arial"/>
          <w:color w:val="000000" w:themeColor="text1"/>
          <w:sz w:val="20"/>
          <w:szCs w:val="20"/>
          <w:lang w:val="es-ES_tradnl"/>
        </w:rPr>
      </w:pPr>
      <w:r w:rsidRPr="00F3692C">
        <w:rPr>
          <w:rFonts w:ascii="Arial" w:hAnsi="Arial" w:cs="Arial"/>
          <w:color w:val="000000" w:themeColor="text1"/>
          <w:sz w:val="20"/>
          <w:szCs w:val="20"/>
          <w:lang w:val="pt-BR"/>
        </w:rPr>
        <w:t>- respectarea unui orar de lucru adecvat, pentru ca lucrarile sa nu constituie un factor de stres pentru populatia din zona.</w:t>
      </w:r>
    </w:p>
    <w:p w:rsidR="00001624" w:rsidRDefault="00001624" w:rsidP="00001624">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ab/>
        <w:t>La executia lucrarilor de executie aferente prezentului proiect, constructorul va lua toate masurile necesare pentru respectarea normelor actuale de securitate si sanatate a muncii.</w:t>
      </w:r>
    </w:p>
    <w:p w:rsidR="00001624" w:rsidRPr="00001624" w:rsidRDefault="00001624" w:rsidP="00001624">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Principalele masuri care trebuie avute in vedere la executia lucrarilor :</w:t>
      </w:r>
    </w:p>
    <w:p w:rsidR="00001624" w:rsidRPr="00001624" w:rsidRDefault="00001624" w:rsidP="00001624">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w:t>
      </w:r>
      <w:r w:rsidRPr="00001624">
        <w:rPr>
          <w:rFonts w:ascii="Arial" w:hAnsi="Arial"/>
          <w:color w:val="000000" w:themeColor="text1"/>
          <w:sz w:val="20"/>
          <w:szCs w:val="20"/>
          <w:lang w:val="pt-BR"/>
        </w:rPr>
        <w:tab/>
        <w:t>personalul muncitor sa aiba cunostiintele profesionale si cele de protectia muncii specifice lucrarilor ce se executa, precum si cunostiinte privind acordarea primului ajutor in caz de accident ;</w:t>
      </w:r>
    </w:p>
    <w:p w:rsidR="00001624" w:rsidRPr="00001624" w:rsidRDefault="00001624" w:rsidP="00001624">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w:t>
      </w:r>
      <w:r w:rsidRPr="00001624">
        <w:rPr>
          <w:rFonts w:ascii="Arial" w:hAnsi="Arial"/>
          <w:color w:val="000000" w:themeColor="text1"/>
          <w:sz w:val="20"/>
          <w:szCs w:val="20"/>
          <w:lang w:val="pt-BR"/>
        </w:rPr>
        <w:tab/>
        <w:t>se vor face instructaje si verificari ale cunostiintelor referitoare la SSM cu toti oamenii care iau parte la procesul de realizare a investitiei ; instruirea este obligatorie atat pentru personalul de pe santier, cat si pentru cel care vine ocazional pe santier in interes personal sau de serviciu ;</w:t>
      </w:r>
    </w:p>
    <w:p w:rsidR="00001624" w:rsidRPr="00001624" w:rsidRDefault="00001624" w:rsidP="00001624">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w:t>
      </w:r>
      <w:r w:rsidRPr="00001624">
        <w:rPr>
          <w:rFonts w:ascii="Arial" w:hAnsi="Arial"/>
          <w:color w:val="000000" w:themeColor="text1"/>
          <w:sz w:val="20"/>
          <w:szCs w:val="20"/>
          <w:lang w:val="pt-BR"/>
        </w:rPr>
        <w:tab/>
        <w:t>pentru evitarea accidentelor personalul va purta echipamente de protectie corespunzatoare in timpul lucrului sau circulatiei pe santier ;</w:t>
      </w:r>
    </w:p>
    <w:p w:rsidR="00001624" w:rsidRPr="00001624" w:rsidRDefault="00001624" w:rsidP="00001624">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w:t>
      </w:r>
      <w:r w:rsidRPr="00001624">
        <w:rPr>
          <w:rFonts w:ascii="Arial" w:hAnsi="Arial"/>
          <w:color w:val="000000" w:themeColor="text1"/>
          <w:sz w:val="20"/>
          <w:szCs w:val="20"/>
          <w:lang w:val="pt-BR"/>
        </w:rPr>
        <w:tab/>
        <w:t>se vor monta placute avertizoare pentru locurile periculoase ;</w:t>
      </w:r>
    </w:p>
    <w:p w:rsidR="00135210" w:rsidRPr="0073788A" w:rsidRDefault="00001624" w:rsidP="0034163C">
      <w:pPr>
        <w:tabs>
          <w:tab w:val="right" w:pos="142"/>
        </w:tabs>
        <w:spacing w:after="0" w:line="240" w:lineRule="auto"/>
        <w:jc w:val="both"/>
        <w:rPr>
          <w:rFonts w:ascii="Arial" w:hAnsi="Arial"/>
          <w:color w:val="000000" w:themeColor="text1"/>
          <w:sz w:val="20"/>
          <w:szCs w:val="20"/>
          <w:lang w:val="pt-BR"/>
        </w:rPr>
      </w:pPr>
      <w:r w:rsidRPr="00001624">
        <w:rPr>
          <w:rFonts w:ascii="Arial" w:hAnsi="Arial"/>
          <w:color w:val="000000" w:themeColor="text1"/>
          <w:sz w:val="20"/>
          <w:szCs w:val="20"/>
          <w:lang w:val="pt-BR"/>
        </w:rPr>
        <w:t>-</w:t>
      </w:r>
      <w:r w:rsidRPr="00001624">
        <w:rPr>
          <w:rFonts w:ascii="Arial" w:hAnsi="Arial"/>
          <w:color w:val="000000" w:themeColor="text1"/>
          <w:sz w:val="20"/>
          <w:szCs w:val="20"/>
          <w:lang w:val="pt-BR"/>
        </w:rPr>
        <w:tab/>
        <w:t>lucratorii vor fi instruiti pentru lucrul la inaltime, luandu-se masuri de protectie pentru lucrul pe schela, conform normelor in vigoare. Se interzic improvizatiile pe schela. Pe timp nefavorabil (ploi, vant puternic, ceata, temperaturi scazute) lucrarile se vor intrerupe.</w:t>
      </w:r>
      <w:r w:rsidR="00135210" w:rsidRPr="0034163C">
        <w:rPr>
          <w:rFonts w:ascii="Arial" w:hAnsi="Arial"/>
          <w:color w:val="000000" w:themeColor="text1"/>
          <w:sz w:val="20"/>
          <w:szCs w:val="20"/>
          <w:lang w:val="en-GB"/>
        </w:rPr>
        <w:tab/>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Beneficiarul va asigura :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panoul cu datele privind edificarea constructiei;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punctul P.S.I. va fi echipat cu lopeti, galeti si stingator cu praf, pentru prevenirea propagarii si stingerii unui eventual incendiu, amplasat in zona apropiata de sursa de apa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la iesirea din incinta proprietatii </w:t>
      </w:r>
      <w:r w:rsidR="00135210"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mijloacele de transport materiale si pamant vor fi spalate pe anvelope de surplusul de pamant.</w:t>
      </w:r>
    </w:p>
    <w:p w:rsidR="003838D8" w:rsidRPr="0034163C" w:rsidRDefault="00135210" w:rsidP="0034163C">
      <w:pPr>
        <w:tabs>
          <w:tab w:val="left" w:pos="6570"/>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ab/>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Surse de poluanti si instalatii pentru retinerea, evacuarea si dispersia poluantilor in mediu in t</w:t>
      </w:r>
      <w:r w:rsidR="00135210" w:rsidRPr="0034163C">
        <w:rPr>
          <w:rFonts w:ascii="Arial" w:hAnsi="Arial"/>
          <w:i/>
          <w:color w:val="000000" w:themeColor="text1"/>
          <w:sz w:val="20"/>
          <w:szCs w:val="20"/>
          <w:u w:val="single"/>
          <w:lang w:val="en-GB"/>
        </w:rPr>
        <w:t xml:space="preserve">impul organizarii de santier :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Nu este cazul. </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 xml:space="preserve">Dotari si masuri prevazute pentru controlul emisiilor de poluanti in mediu </w:t>
      </w:r>
      <w:r w:rsidR="00135210" w:rsidRPr="0034163C">
        <w:rPr>
          <w:rFonts w:ascii="Arial" w:hAnsi="Arial"/>
          <w:i/>
          <w:color w:val="000000" w:themeColor="text1"/>
          <w:sz w:val="20"/>
          <w:szCs w:val="20"/>
          <w:u w:val="single"/>
          <w:lang w:val="en-GB"/>
        </w:rPr>
        <w:t xml:space="preserve">: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Nu este cazul. </w:t>
      </w:r>
    </w:p>
    <w:p w:rsidR="003838D8" w:rsidRPr="0034163C" w:rsidRDefault="003838D8" w:rsidP="0034163C">
      <w:pPr>
        <w:tabs>
          <w:tab w:val="right" w:pos="142"/>
        </w:tabs>
        <w:spacing w:after="0" w:line="240" w:lineRule="auto"/>
        <w:jc w:val="both"/>
        <w:rPr>
          <w:rFonts w:ascii="Arial" w:hAnsi="Arial"/>
          <w:bCs/>
          <w:color w:val="000000" w:themeColor="text1"/>
          <w:sz w:val="20"/>
          <w:szCs w:val="20"/>
          <w:lang w:val="ro-RO"/>
        </w:rPr>
      </w:pPr>
    </w:p>
    <w:p w:rsidR="00001624" w:rsidRPr="003F0D49" w:rsidRDefault="003838D8" w:rsidP="0034163C">
      <w:pPr>
        <w:tabs>
          <w:tab w:val="right" w:pos="142"/>
        </w:tabs>
        <w:spacing w:after="0" w:line="240" w:lineRule="auto"/>
        <w:jc w:val="both"/>
        <w:rPr>
          <w:rFonts w:ascii="Arial" w:hAnsi="Arial"/>
          <w:b/>
          <w:bCs/>
          <w:color w:val="000000" w:themeColor="text1"/>
          <w:sz w:val="20"/>
          <w:szCs w:val="20"/>
          <w:lang w:val="en-GB"/>
        </w:rPr>
      </w:pPr>
      <w:r w:rsidRPr="0034163C">
        <w:rPr>
          <w:rFonts w:ascii="Arial" w:hAnsi="Arial"/>
          <w:b/>
          <w:bCs/>
          <w:color w:val="000000" w:themeColor="text1"/>
          <w:sz w:val="20"/>
          <w:szCs w:val="20"/>
          <w:lang w:val="ro-RO"/>
        </w:rPr>
        <w:t>VIII</w:t>
      </w:r>
      <w:r w:rsidR="00135210" w:rsidRPr="0034163C">
        <w:rPr>
          <w:rFonts w:ascii="Arial" w:hAnsi="Arial"/>
          <w:b/>
          <w:bCs/>
          <w:color w:val="000000" w:themeColor="text1"/>
          <w:sz w:val="20"/>
          <w:szCs w:val="20"/>
          <w:lang w:val="ro-RO"/>
        </w:rPr>
        <w:t xml:space="preserve">. </w:t>
      </w:r>
      <w:r w:rsidR="00135210" w:rsidRPr="0034163C">
        <w:rPr>
          <w:rFonts w:ascii="Arial" w:hAnsi="Arial"/>
          <w:b/>
          <w:bCs/>
          <w:color w:val="000000" w:themeColor="text1"/>
          <w:sz w:val="20"/>
          <w:szCs w:val="20"/>
          <w:lang w:val="en-GB"/>
        </w:rPr>
        <w:t xml:space="preserve">LUCRĂRI DE REFACERE A AMPLASAMENTULUI LA FINALIZAREA INVESTITIEI, IN CAZ DE ACCIDENTE SI/SAU LA INCETAREA ACTIVITATII: </w:t>
      </w:r>
    </w:p>
    <w:p w:rsidR="00416509" w:rsidRPr="003F0D49"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Lucrarile propuse pentru refacerea amplasamentului la finalizarea investitiei, in caz de accidente si/sau la</w:t>
      </w:r>
      <w:r w:rsidR="00135210" w:rsidRPr="0034163C">
        <w:rPr>
          <w:rFonts w:ascii="Arial" w:hAnsi="Arial"/>
          <w:i/>
          <w:color w:val="000000" w:themeColor="text1"/>
          <w:sz w:val="20"/>
          <w:szCs w:val="20"/>
          <w:u w:val="single"/>
          <w:lang w:val="en-GB"/>
        </w:rPr>
        <w:t xml:space="preserve"> incetarea activitatii: </w:t>
      </w:r>
    </w:p>
    <w:p w:rsidR="00001624" w:rsidRPr="003F0D49"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La finalizarea investitiei si pe tot parcursul activitatii propuse, se vor respecta masurile de protectie a mediului propuse si enumerate la capitolele anterioare. Tot personalul va fi instruit prin prisma respectarii principiilor de protectie </w:t>
      </w:r>
      <w:r w:rsidR="00E003FD">
        <w:rPr>
          <w:rFonts w:ascii="Arial" w:hAnsi="Arial"/>
          <w:color w:val="000000" w:themeColor="text1"/>
          <w:sz w:val="20"/>
          <w:szCs w:val="20"/>
          <w:lang w:val="en-GB"/>
        </w:rPr>
        <w:t xml:space="preserve">a mediului. </w:t>
      </w:r>
    </w:p>
    <w:p w:rsidR="00416509" w:rsidRPr="003F0D49"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Aspecte referitoare la prevenirea si modul de raspuns pentru c</w:t>
      </w:r>
      <w:r w:rsidR="00135210" w:rsidRPr="0034163C">
        <w:rPr>
          <w:rFonts w:ascii="Arial" w:hAnsi="Arial"/>
          <w:i/>
          <w:color w:val="000000" w:themeColor="text1"/>
          <w:sz w:val="20"/>
          <w:szCs w:val="20"/>
          <w:u w:val="single"/>
          <w:lang w:val="en-GB"/>
        </w:rPr>
        <w:t xml:space="preserve">azuri de poluari accidentale :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Riscul producerii unor accidente in timpul perioadei de executie nu poate fi complet eliminat. Pentru evitarea oricaror situatii de risc si accidente este necesar sa se respecte toate prescriptiile tehnice, de </w:t>
      </w:r>
      <w:r w:rsidRPr="0034163C">
        <w:rPr>
          <w:rFonts w:ascii="Arial" w:hAnsi="Arial"/>
          <w:color w:val="000000" w:themeColor="text1"/>
          <w:sz w:val="20"/>
          <w:szCs w:val="20"/>
          <w:lang w:val="en-GB"/>
        </w:rPr>
        <w:lastRenderedPageBreak/>
        <w:t xml:space="preserve">exploatare si intretinere prevazute in normativele tehnice de exploatare si intretinere a utilajelor folosite pe durata executiei.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In perioada de executie pot aparea urmatoarelor forme de risc: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w:t>
      </w:r>
      <w:r w:rsidR="00001624">
        <w:rPr>
          <w:rFonts w:ascii="Arial" w:hAnsi="Arial"/>
          <w:color w:val="000000" w:themeColor="text1"/>
          <w:sz w:val="20"/>
          <w:szCs w:val="20"/>
          <w:lang w:val="en-GB"/>
        </w:rPr>
        <w:t xml:space="preserve"> </w:t>
      </w:r>
      <w:r w:rsidRPr="0034163C">
        <w:rPr>
          <w:rFonts w:ascii="Arial" w:hAnsi="Arial"/>
          <w:color w:val="000000" w:themeColor="text1"/>
          <w:sz w:val="20"/>
          <w:szCs w:val="20"/>
          <w:lang w:val="en-GB"/>
        </w:rPr>
        <w:t>riscuri si accidente datorate excavatiilor, fundatiilor, realizarii structurilor etc.</w:t>
      </w:r>
    </w:p>
    <w:p w:rsidR="003838D8" w:rsidRPr="0034163C" w:rsidRDefault="00001624" w:rsidP="0034163C">
      <w:pPr>
        <w:tabs>
          <w:tab w:val="right" w:pos="142"/>
        </w:tabs>
        <w:spacing w:after="0" w:line="240" w:lineRule="auto"/>
        <w:jc w:val="both"/>
        <w:rPr>
          <w:rFonts w:ascii="Arial" w:hAnsi="Arial"/>
          <w:color w:val="000000" w:themeColor="text1"/>
          <w:sz w:val="20"/>
          <w:szCs w:val="20"/>
          <w:lang w:val="en-GB"/>
        </w:rPr>
      </w:pPr>
      <w:r>
        <w:rPr>
          <w:rFonts w:ascii="Arial" w:hAnsi="Arial"/>
          <w:color w:val="000000" w:themeColor="text1"/>
          <w:sz w:val="20"/>
          <w:szCs w:val="20"/>
          <w:lang w:val="en-GB"/>
        </w:rPr>
        <w:t xml:space="preserve">- </w:t>
      </w:r>
      <w:r w:rsidR="003838D8" w:rsidRPr="0034163C">
        <w:rPr>
          <w:rFonts w:ascii="Arial" w:hAnsi="Arial"/>
          <w:color w:val="000000" w:themeColor="text1"/>
          <w:sz w:val="20"/>
          <w:szCs w:val="20"/>
          <w:lang w:val="en-GB"/>
        </w:rPr>
        <w:t xml:space="preserve">riscuri si accidente datorate circulatiei vehiculelor in incinta santierului : transport materiale de constructii, transport utilaje, transport pamant in exces etc.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existenta, exploatarea, functionarea utilajelor tehnologice din dotarea, cu toate activitatile aferente, nu constituie un factor de risc major daca normele specifice de exploatare si intretinere sunt respectate cu strictete.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fiecare loc de munca va fi asigurat cu norme clare de exploatare si intretinere. Normele de exploatare vor prevedea masuri rapide de intreventie in cazul declansarii unor accidente sau avarii.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Zona obiectivului analizat va trebui imprejmuita si prevazuta cu poarta de acces astfel incat riscul producerii unor accidente printre membrii comunitatilor invecinate sa fie eliminta. In incinta santierului si in zona de accesare a santierului se vor monta panori de directionare si avertizare pen</w:t>
      </w:r>
      <w:r w:rsidR="00E003FD">
        <w:rPr>
          <w:rFonts w:ascii="Arial" w:hAnsi="Arial"/>
          <w:color w:val="000000" w:themeColor="text1"/>
          <w:sz w:val="20"/>
          <w:szCs w:val="20"/>
          <w:lang w:val="en-GB"/>
        </w:rPr>
        <w:t>tru circulatia autovehiculelor.</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Aspecte referitoare la inchiderea/dezaf</w:t>
      </w:r>
      <w:r w:rsidR="00135210" w:rsidRPr="0034163C">
        <w:rPr>
          <w:rFonts w:ascii="Arial" w:hAnsi="Arial"/>
          <w:i/>
          <w:color w:val="000000" w:themeColor="text1"/>
          <w:sz w:val="20"/>
          <w:szCs w:val="20"/>
          <w:u w:val="single"/>
          <w:lang w:val="en-GB"/>
        </w:rPr>
        <w:t>ectarea/demolarea instalatiei :</w:t>
      </w:r>
    </w:p>
    <w:p w:rsidR="003838D8"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Nu este cazul</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Modalitati de refacere a starii initiale/reabilitare in vederea utili</w:t>
      </w:r>
      <w:r w:rsidR="00135210" w:rsidRPr="0034163C">
        <w:rPr>
          <w:rFonts w:ascii="Arial" w:hAnsi="Arial"/>
          <w:i/>
          <w:color w:val="000000" w:themeColor="text1"/>
          <w:sz w:val="20"/>
          <w:szCs w:val="20"/>
          <w:u w:val="single"/>
          <w:lang w:val="en-GB"/>
        </w:rPr>
        <w:t xml:space="preserve">zarii ulterioare a terenului : </w:t>
      </w:r>
    </w:p>
    <w:p w:rsidR="003838D8"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Nu este cazul</w:t>
      </w:r>
    </w:p>
    <w:p w:rsidR="000B4A43" w:rsidRDefault="000B4A43" w:rsidP="0034163C">
      <w:pPr>
        <w:tabs>
          <w:tab w:val="right" w:pos="142"/>
        </w:tabs>
        <w:spacing w:after="0" w:line="240" w:lineRule="auto"/>
        <w:jc w:val="both"/>
        <w:rPr>
          <w:rFonts w:ascii="Arial" w:hAnsi="Arial"/>
          <w:color w:val="000000" w:themeColor="text1"/>
          <w:sz w:val="20"/>
          <w:szCs w:val="20"/>
          <w:lang w:val="fr-FR"/>
        </w:rPr>
      </w:pPr>
    </w:p>
    <w:p w:rsidR="003838D8" w:rsidRDefault="000B4A43" w:rsidP="003F0D49">
      <w:pPr>
        <w:spacing w:after="0"/>
        <w:rPr>
          <w:rFonts w:ascii="Arial" w:hAnsi="Arial" w:cs="Arial"/>
          <w:b/>
          <w:sz w:val="20"/>
          <w:szCs w:val="20"/>
        </w:rPr>
      </w:pPr>
      <w:r w:rsidRPr="000B4A43">
        <w:rPr>
          <w:rFonts w:ascii="Arial" w:hAnsi="Arial" w:cs="Arial"/>
          <w:b/>
          <w:bCs/>
          <w:color w:val="000000" w:themeColor="text1"/>
          <w:sz w:val="20"/>
          <w:szCs w:val="20"/>
          <w:lang w:val="ro-RO"/>
        </w:rPr>
        <w:t>IX.</w:t>
      </w:r>
      <w:r w:rsidRPr="000B4A43">
        <w:rPr>
          <w:rFonts w:ascii="Arial" w:hAnsi="Arial" w:cs="Arial"/>
          <w:bCs/>
          <w:color w:val="000000" w:themeColor="text1"/>
          <w:sz w:val="20"/>
          <w:szCs w:val="20"/>
          <w:lang w:val="ro-RO"/>
        </w:rPr>
        <w:t xml:space="preserve"> </w:t>
      </w:r>
      <w:r w:rsidRPr="000B4A43">
        <w:rPr>
          <w:rFonts w:ascii="Arial" w:hAnsi="Arial" w:cs="Arial"/>
          <w:b/>
          <w:sz w:val="20"/>
          <w:szCs w:val="20"/>
        </w:rPr>
        <w:t>CONDITII SPECIFICE PENTRU ASIGURAREA INTERVENTIEI IN CAZ DE INCENDIU</w:t>
      </w:r>
    </w:p>
    <w:p w:rsidR="000B4A43" w:rsidRPr="000B4A43" w:rsidRDefault="000B4A43" w:rsidP="003F0D49">
      <w:pPr>
        <w:tabs>
          <w:tab w:val="right" w:pos="142"/>
        </w:tabs>
        <w:spacing w:after="0" w:line="240" w:lineRule="auto"/>
        <w:jc w:val="both"/>
        <w:rPr>
          <w:rFonts w:ascii="Arial" w:hAnsi="Arial"/>
          <w:b/>
          <w:color w:val="000000" w:themeColor="text1"/>
          <w:sz w:val="20"/>
          <w:szCs w:val="20"/>
        </w:rPr>
      </w:pPr>
      <w:r w:rsidRPr="000B4A43">
        <w:rPr>
          <w:rFonts w:ascii="Arial" w:hAnsi="Arial"/>
          <w:b/>
          <w:color w:val="000000" w:themeColor="text1"/>
          <w:sz w:val="20"/>
          <w:szCs w:val="20"/>
        </w:rPr>
        <w:t>Dotarea cu mijloace de prim</w:t>
      </w:r>
      <w:r>
        <w:rPr>
          <w:rFonts w:ascii="Arial" w:hAnsi="Arial"/>
          <w:b/>
          <w:color w:val="000000" w:themeColor="text1"/>
          <w:sz w:val="20"/>
          <w:szCs w:val="20"/>
        </w:rPr>
        <w:t>a interventie</w:t>
      </w:r>
    </w:p>
    <w:p w:rsidR="000B4A43" w:rsidRPr="000B4A43" w:rsidRDefault="000B4A43" w:rsidP="000B4A43">
      <w:pPr>
        <w:tabs>
          <w:tab w:val="right" w:pos="142"/>
        </w:tabs>
        <w:spacing w:after="0" w:line="240" w:lineRule="auto"/>
        <w:jc w:val="both"/>
        <w:rPr>
          <w:rFonts w:ascii="Arial" w:hAnsi="Arial"/>
          <w:color w:val="000000" w:themeColor="text1"/>
          <w:sz w:val="20"/>
          <w:szCs w:val="20"/>
        </w:rPr>
      </w:pPr>
      <w:r w:rsidRPr="000B4A43">
        <w:rPr>
          <w:rFonts w:ascii="Arial" w:hAnsi="Arial"/>
          <w:color w:val="000000" w:themeColor="text1"/>
          <w:sz w:val="20"/>
          <w:szCs w:val="20"/>
        </w:rPr>
        <w:tab/>
        <w:t>Constructia va fi dotata cu mijloace de prima interventie – stingatoare.Conform Ordinului MAI nr. 163/2007, pentru aprobarea Normelor Generale de aparare impotriva incendiilor, respective art. 3.10.1 din Normativul P118/99, este necesara dotarea cu stingatoare portabile cu pulbere de 6 Kg sau echivalente, cate unul la fiecare 250mp, dar minimum 2 stingatoare pe fiecare nivel.</w:t>
      </w:r>
    </w:p>
    <w:p w:rsidR="00B60621" w:rsidRPr="000B4A43" w:rsidRDefault="000B4A43" w:rsidP="000B4A43">
      <w:pPr>
        <w:tabs>
          <w:tab w:val="right" w:pos="142"/>
        </w:tabs>
        <w:spacing w:after="0" w:line="240" w:lineRule="auto"/>
        <w:jc w:val="both"/>
        <w:rPr>
          <w:rFonts w:ascii="Arial" w:hAnsi="Arial"/>
          <w:color w:val="000000" w:themeColor="text1"/>
          <w:sz w:val="20"/>
          <w:szCs w:val="20"/>
        </w:rPr>
      </w:pPr>
      <w:r w:rsidRPr="000B4A43">
        <w:rPr>
          <w:rFonts w:ascii="Arial" w:hAnsi="Arial"/>
          <w:color w:val="000000" w:themeColor="text1"/>
          <w:sz w:val="20"/>
          <w:szCs w:val="20"/>
        </w:rPr>
        <w:tab/>
        <w:t>Toate mijloacele de interventie cu care se echipeaza si doteaza cladirea, vor fi usor accesibile personalului si mentinute in stare de functionare, conform prevederilor art. 3.10.2 din Normativul P 118/99</w:t>
      </w:r>
      <w:r w:rsidR="003838D8" w:rsidRPr="000B4A43">
        <w:rPr>
          <w:rFonts w:ascii="Arial" w:hAnsi="Arial"/>
          <w:noProof/>
          <w:color w:val="000000" w:themeColor="text1"/>
          <w:sz w:val="20"/>
          <w:szCs w:val="20"/>
          <w:u w:val="single"/>
        </w:rPr>
        <w:drawing>
          <wp:anchor distT="0" distB="0" distL="114300" distR="114300" simplePos="0" relativeHeight="251658240" behindDoc="1" locked="0" layoutInCell="1" allowOverlap="1" wp14:anchorId="59338846" wp14:editId="28FFBD66">
            <wp:simplePos x="0" y="0"/>
            <wp:positionH relativeFrom="column">
              <wp:posOffset>6642735</wp:posOffset>
            </wp:positionH>
            <wp:positionV relativeFrom="paragraph">
              <wp:posOffset>52705</wp:posOffset>
            </wp:positionV>
            <wp:extent cx="1876425" cy="1343025"/>
            <wp:effectExtent l="0" t="0" r="9525" b="9525"/>
            <wp:wrapNone/>
            <wp:docPr id="1" name="Picture 1" descr="c mihal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mihala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621" w:rsidRPr="000B4A43" w:rsidRDefault="00B60621" w:rsidP="00B60621">
      <w:pPr>
        <w:tabs>
          <w:tab w:val="right" w:pos="142"/>
        </w:tabs>
        <w:spacing w:after="0" w:line="240" w:lineRule="auto"/>
        <w:jc w:val="both"/>
        <w:rPr>
          <w:rFonts w:ascii="Arial" w:hAnsi="Arial"/>
          <w:color w:val="000000" w:themeColor="text1"/>
          <w:sz w:val="20"/>
          <w:szCs w:val="20"/>
        </w:rPr>
      </w:pPr>
    </w:p>
    <w:p w:rsidR="00B60621" w:rsidRPr="000B4A43" w:rsidRDefault="00B60621" w:rsidP="00B60621">
      <w:pPr>
        <w:tabs>
          <w:tab w:val="right" w:pos="142"/>
        </w:tabs>
        <w:spacing w:after="0" w:line="240" w:lineRule="auto"/>
        <w:jc w:val="both"/>
        <w:rPr>
          <w:rFonts w:ascii="Arial" w:hAnsi="Arial"/>
          <w:b/>
          <w:color w:val="000000" w:themeColor="text1"/>
          <w:sz w:val="20"/>
          <w:szCs w:val="20"/>
        </w:rPr>
      </w:pPr>
      <w:r w:rsidRPr="000B4A43">
        <w:rPr>
          <w:rFonts w:ascii="Arial" w:hAnsi="Arial"/>
          <w:b/>
          <w:color w:val="000000" w:themeColor="text1"/>
          <w:sz w:val="20"/>
          <w:szCs w:val="20"/>
        </w:rPr>
        <w:t>Sursele de alimentare cu apa pentru sistemele de</w:t>
      </w:r>
      <w:r w:rsidR="000B4A43">
        <w:rPr>
          <w:rFonts w:ascii="Arial" w:hAnsi="Arial"/>
          <w:b/>
          <w:color w:val="000000" w:themeColor="text1"/>
          <w:sz w:val="20"/>
          <w:szCs w:val="20"/>
        </w:rPr>
        <w:t xml:space="preserve"> stingere si rezervele aferente</w:t>
      </w:r>
    </w:p>
    <w:p w:rsidR="00B60621" w:rsidRPr="000B4A43" w:rsidRDefault="00B60621" w:rsidP="00B60621">
      <w:pPr>
        <w:numPr>
          <w:ilvl w:val="0"/>
          <w:numId w:val="15"/>
        </w:numPr>
        <w:tabs>
          <w:tab w:val="right" w:pos="142"/>
        </w:tabs>
        <w:spacing w:after="0" w:line="240" w:lineRule="auto"/>
        <w:jc w:val="both"/>
        <w:rPr>
          <w:rFonts w:ascii="Arial" w:hAnsi="Arial"/>
          <w:color w:val="000000" w:themeColor="text1"/>
          <w:sz w:val="20"/>
          <w:szCs w:val="20"/>
        </w:rPr>
      </w:pPr>
      <w:r w:rsidRPr="000B4A43">
        <w:rPr>
          <w:rFonts w:ascii="Arial" w:hAnsi="Arial"/>
          <w:color w:val="000000" w:themeColor="text1"/>
          <w:sz w:val="20"/>
          <w:szCs w:val="20"/>
        </w:rPr>
        <w:t>cu apa : reteaua oreseneasca si gospodarie de apa proprie</w:t>
      </w:r>
    </w:p>
    <w:p w:rsidR="00B60621" w:rsidRPr="000B4A43" w:rsidRDefault="00B60621" w:rsidP="00B60621">
      <w:pPr>
        <w:numPr>
          <w:ilvl w:val="0"/>
          <w:numId w:val="15"/>
        </w:numPr>
        <w:tabs>
          <w:tab w:val="right" w:pos="142"/>
        </w:tabs>
        <w:spacing w:after="0" w:line="240" w:lineRule="auto"/>
        <w:jc w:val="both"/>
        <w:rPr>
          <w:rFonts w:ascii="Arial" w:hAnsi="Arial"/>
          <w:color w:val="000000" w:themeColor="text1"/>
          <w:sz w:val="20"/>
          <w:szCs w:val="20"/>
        </w:rPr>
      </w:pPr>
      <w:r w:rsidRPr="000B4A43">
        <w:rPr>
          <w:rFonts w:ascii="Arial" w:hAnsi="Arial"/>
          <w:color w:val="000000" w:themeColor="text1"/>
          <w:sz w:val="20"/>
          <w:szCs w:val="20"/>
        </w:rPr>
        <w:t>pozitionare racorduri de alimentare cu energie electrica, gaze : conform proiectelor de specialitate</w:t>
      </w:r>
    </w:p>
    <w:p w:rsidR="00B60621" w:rsidRPr="000B4A43" w:rsidRDefault="00B60621" w:rsidP="00B60621">
      <w:pPr>
        <w:tabs>
          <w:tab w:val="right" w:pos="142"/>
        </w:tabs>
        <w:spacing w:after="0" w:line="240" w:lineRule="auto"/>
        <w:jc w:val="both"/>
        <w:rPr>
          <w:rFonts w:ascii="Arial" w:hAnsi="Arial"/>
          <w:color w:val="000000" w:themeColor="text1"/>
          <w:sz w:val="20"/>
          <w:szCs w:val="20"/>
        </w:rPr>
      </w:pPr>
    </w:p>
    <w:p w:rsidR="00B60621" w:rsidRPr="000B4A43" w:rsidRDefault="00B60621" w:rsidP="00B60621">
      <w:pPr>
        <w:tabs>
          <w:tab w:val="right" w:pos="142"/>
        </w:tabs>
        <w:spacing w:after="0" w:line="240" w:lineRule="auto"/>
        <w:jc w:val="both"/>
        <w:rPr>
          <w:rFonts w:ascii="Arial" w:hAnsi="Arial"/>
          <w:b/>
          <w:color w:val="000000" w:themeColor="text1"/>
          <w:sz w:val="20"/>
          <w:szCs w:val="20"/>
        </w:rPr>
      </w:pPr>
      <w:r w:rsidRPr="000B4A43">
        <w:rPr>
          <w:rFonts w:ascii="Arial" w:hAnsi="Arial"/>
          <w:b/>
          <w:color w:val="000000" w:themeColor="text1"/>
          <w:sz w:val="20"/>
          <w:szCs w:val="20"/>
        </w:rPr>
        <w:t>Asigurarea servici</w:t>
      </w:r>
      <w:r w:rsidR="000B4A43">
        <w:rPr>
          <w:rFonts w:ascii="Arial" w:hAnsi="Arial"/>
          <w:b/>
          <w:color w:val="000000" w:themeColor="text1"/>
          <w:sz w:val="20"/>
          <w:szCs w:val="20"/>
        </w:rPr>
        <w:t>ului propriu de pompieri civili</w:t>
      </w:r>
    </w:p>
    <w:p w:rsidR="00B60621" w:rsidRPr="000B4A43" w:rsidRDefault="00B60621" w:rsidP="00B60621">
      <w:pPr>
        <w:tabs>
          <w:tab w:val="right" w:pos="142"/>
        </w:tabs>
        <w:spacing w:after="0" w:line="240" w:lineRule="auto"/>
        <w:jc w:val="both"/>
        <w:rPr>
          <w:rFonts w:ascii="Arial" w:hAnsi="Arial"/>
          <w:color w:val="000000" w:themeColor="text1"/>
          <w:sz w:val="20"/>
          <w:szCs w:val="20"/>
        </w:rPr>
      </w:pPr>
      <w:r w:rsidRPr="000B4A43">
        <w:rPr>
          <w:rFonts w:ascii="Arial" w:hAnsi="Arial"/>
          <w:color w:val="000000" w:themeColor="text1"/>
          <w:sz w:val="20"/>
          <w:szCs w:val="20"/>
        </w:rPr>
        <w:tab/>
      </w:r>
      <w:r w:rsidR="000B4A43">
        <w:rPr>
          <w:rFonts w:ascii="Arial" w:hAnsi="Arial"/>
          <w:color w:val="000000" w:themeColor="text1"/>
          <w:sz w:val="20"/>
          <w:szCs w:val="20"/>
        </w:rPr>
        <w:t xml:space="preserve">Beneficiarul </w:t>
      </w:r>
      <w:r w:rsidRPr="000B4A43">
        <w:rPr>
          <w:rFonts w:ascii="Arial" w:hAnsi="Arial"/>
          <w:color w:val="000000" w:themeColor="text1"/>
          <w:sz w:val="20"/>
          <w:szCs w:val="20"/>
        </w:rPr>
        <w:t>va numi prin decizie scrisa o persoana cu atributii in domeniul PSI, atestat potivit legii, care va asigura organizarea activitatii de aparare impotriva incendiilor in concordanta cu prevederile OGR 60 / 97 aprobata prin Legea 212 / 97 ulterior modificate.</w:t>
      </w:r>
    </w:p>
    <w:p w:rsidR="00B60621" w:rsidRPr="000B4A43" w:rsidRDefault="00B60621" w:rsidP="00B60621">
      <w:pPr>
        <w:tabs>
          <w:tab w:val="right" w:pos="142"/>
        </w:tabs>
        <w:spacing w:after="0" w:line="240" w:lineRule="auto"/>
        <w:jc w:val="both"/>
        <w:rPr>
          <w:rFonts w:ascii="Arial" w:hAnsi="Arial"/>
          <w:color w:val="000000" w:themeColor="text1"/>
          <w:sz w:val="20"/>
          <w:szCs w:val="20"/>
        </w:rPr>
      </w:pPr>
    </w:p>
    <w:p w:rsidR="00B60621" w:rsidRPr="000B4A43" w:rsidRDefault="00B60621" w:rsidP="00892F25">
      <w:pPr>
        <w:spacing w:after="0" w:line="240" w:lineRule="auto"/>
        <w:rPr>
          <w:rFonts w:ascii="Verdana" w:eastAsia="Times New Roman" w:hAnsi="Verdana"/>
          <w:color w:val="000000" w:themeColor="text1"/>
          <w:sz w:val="20"/>
          <w:szCs w:val="20"/>
        </w:rPr>
      </w:pPr>
    </w:p>
    <w:p w:rsidR="00B60621" w:rsidRDefault="00B60621" w:rsidP="00892F25">
      <w:pPr>
        <w:spacing w:after="0" w:line="240" w:lineRule="auto"/>
        <w:rPr>
          <w:rFonts w:ascii="Verdana" w:eastAsia="Times New Roman" w:hAnsi="Verdana"/>
          <w:color w:val="000000"/>
          <w:sz w:val="20"/>
          <w:szCs w:val="20"/>
        </w:rPr>
      </w:pPr>
    </w:p>
    <w:p w:rsidR="00B60621" w:rsidRPr="000B4A43" w:rsidRDefault="000B4A43" w:rsidP="00892F25">
      <w:pPr>
        <w:spacing w:after="0" w:line="240" w:lineRule="auto"/>
        <w:rPr>
          <w:rFonts w:ascii="Arial" w:eastAsia="Times New Roman" w:hAnsi="Arial" w:cs="Arial"/>
          <w:color w:val="000000"/>
          <w:sz w:val="20"/>
          <w:szCs w:val="20"/>
        </w:rPr>
      </w:pPr>
      <w:r>
        <w:rPr>
          <w:rFonts w:ascii="Verdana" w:eastAsia="Times New Roman" w:hAnsi="Verdana"/>
          <w:color w:val="000000"/>
          <w:sz w:val="20"/>
          <w:szCs w:val="20"/>
        </w:rPr>
        <w:tab/>
      </w:r>
      <w:r>
        <w:rPr>
          <w:rFonts w:ascii="Verdana" w:eastAsia="Times New Roman" w:hAnsi="Verdana"/>
          <w:color w:val="000000"/>
          <w:sz w:val="20"/>
          <w:szCs w:val="20"/>
        </w:rPr>
        <w:tab/>
      </w:r>
      <w:r>
        <w:rPr>
          <w:rFonts w:ascii="Verdana" w:eastAsia="Times New Roman" w:hAnsi="Verdana"/>
          <w:color w:val="000000"/>
          <w:sz w:val="20"/>
          <w:szCs w:val="20"/>
        </w:rPr>
        <w:tab/>
      </w:r>
      <w:r>
        <w:rPr>
          <w:rFonts w:ascii="Verdana" w:eastAsia="Times New Roman" w:hAnsi="Verdana"/>
          <w:color w:val="000000"/>
          <w:sz w:val="20"/>
          <w:szCs w:val="20"/>
        </w:rPr>
        <w:tab/>
      </w:r>
      <w:r>
        <w:rPr>
          <w:rFonts w:ascii="Verdana" w:eastAsia="Times New Roman" w:hAnsi="Verdana"/>
          <w:color w:val="000000"/>
          <w:sz w:val="20"/>
          <w:szCs w:val="20"/>
        </w:rPr>
        <w:tab/>
      </w:r>
      <w:r>
        <w:rPr>
          <w:rFonts w:ascii="Verdana" w:eastAsia="Times New Roman" w:hAnsi="Verdana"/>
          <w:color w:val="000000"/>
          <w:sz w:val="20"/>
          <w:szCs w:val="20"/>
        </w:rPr>
        <w:tab/>
      </w:r>
      <w:r>
        <w:rPr>
          <w:rFonts w:ascii="Verdana" w:eastAsia="Times New Roman" w:hAnsi="Verdana"/>
          <w:color w:val="000000"/>
          <w:sz w:val="20"/>
          <w:szCs w:val="20"/>
        </w:rPr>
        <w:tab/>
      </w:r>
      <w:r>
        <w:rPr>
          <w:rFonts w:ascii="Verdana" w:eastAsia="Times New Roman" w:hAnsi="Verdana"/>
          <w:color w:val="000000"/>
          <w:sz w:val="20"/>
          <w:szCs w:val="20"/>
        </w:rPr>
        <w:tab/>
      </w:r>
      <w:r w:rsidRPr="000B4A43">
        <w:rPr>
          <w:rFonts w:ascii="Arial" w:eastAsia="Times New Roman" w:hAnsi="Arial" w:cs="Arial"/>
          <w:color w:val="000000"/>
          <w:sz w:val="20"/>
          <w:szCs w:val="20"/>
        </w:rPr>
        <w:t>Intocmit</w:t>
      </w:r>
    </w:p>
    <w:p w:rsidR="000B4A43" w:rsidRPr="000B4A43" w:rsidRDefault="000B4A43" w:rsidP="00892F2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0B4A43">
        <w:rPr>
          <w:rFonts w:ascii="Arial" w:eastAsia="Times New Roman" w:hAnsi="Arial" w:cs="Arial"/>
          <w:color w:val="000000"/>
          <w:sz w:val="20"/>
          <w:szCs w:val="20"/>
        </w:rPr>
        <w:t>Arh. G. Marin</w:t>
      </w:r>
    </w:p>
    <w:p w:rsidR="00B60621" w:rsidRDefault="00B60621" w:rsidP="00892F25">
      <w:pPr>
        <w:spacing w:after="0" w:line="240" w:lineRule="auto"/>
        <w:rPr>
          <w:rFonts w:ascii="Verdana" w:eastAsia="Times New Roman" w:hAnsi="Verdana"/>
          <w:color w:val="000000"/>
          <w:sz w:val="20"/>
          <w:szCs w:val="20"/>
        </w:rPr>
      </w:pPr>
    </w:p>
    <w:p w:rsidR="00B60621" w:rsidRDefault="00B60621" w:rsidP="00892F25">
      <w:pPr>
        <w:spacing w:after="0" w:line="240" w:lineRule="auto"/>
        <w:rPr>
          <w:rFonts w:ascii="Verdana" w:eastAsia="Times New Roman" w:hAnsi="Verdana"/>
          <w:color w:val="000000"/>
          <w:sz w:val="20"/>
          <w:szCs w:val="20"/>
        </w:rPr>
      </w:pPr>
    </w:p>
    <w:p w:rsidR="00B60621" w:rsidRDefault="00B60621" w:rsidP="00892F25">
      <w:pPr>
        <w:spacing w:after="0" w:line="240" w:lineRule="auto"/>
        <w:rPr>
          <w:rFonts w:ascii="Verdana" w:eastAsia="Times New Roman" w:hAnsi="Verdana"/>
          <w:color w:val="000000"/>
          <w:sz w:val="20"/>
          <w:szCs w:val="20"/>
        </w:rPr>
      </w:pPr>
    </w:p>
    <w:p w:rsidR="00B60621" w:rsidRDefault="00B60621" w:rsidP="00892F25">
      <w:pPr>
        <w:spacing w:after="0" w:line="240" w:lineRule="auto"/>
        <w:rPr>
          <w:rFonts w:ascii="Verdana" w:eastAsia="Times New Roman" w:hAnsi="Verdana"/>
          <w:color w:val="000000"/>
          <w:sz w:val="20"/>
          <w:szCs w:val="20"/>
        </w:rPr>
      </w:pPr>
    </w:p>
    <w:p w:rsidR="00843E8F" w:rsidRDefault="00843E8F" w:rsidP="0034163C">
      <w:pPr>
        <w:spacing w:line="240" w:lineRule="auto"/>
        <w:rPr>
          <w:color w:val="000000" w:themeColor="text1"/>
          <w:sz w:val="20"/>
          <w:szCs w:val="20"/>
        </w:rPr>
      </w:pPr>
    </w:p>
    <w:p w:rsidR="004D633A" w:rsidRDefault="004D633A" w:rsidP="0034163C">
      <w:pPr>
        <w:spacing w:line="240" w:lineRule="auto"/>
        <w:rPr>
          <w:color w:val="000000" w:themeColor="text1"/>
          <w:sz w:val="20"/>
          <w:szCs w:val="20"/>
        </w:rPr>
      </w:pPr>
    </w:p>
    <w:p w:rsidR="004D633A" w:rsidRDefault="004D633A" w:rsidP="0034163C">
      <w:pPr>
        <w:spacing w:line="240" w:lineRule="auto"/>
        <w:rPr>
          <w:color w:val="000000" w:themeColor="text1"/>
          <w:sz w:val="20"/>
          <w:szCs w:val="20"/>
        </w:rPr>
      </w:pPr>
    </w:p>
    <w:p w:rsidR="004D633A" w:rsidRDefault="004D633A" w:rsidP="0034163C">
      <w:pPr>
        <w:spacing w:line="240" w:lineRule="auto"/>
        <w:rPr>
          <w:color w:val="000000" w:themeColor="text1"/>
          <w:sz w:val="20"/>
          <w:szCs w:val="20"/>
        </w:rPr>
      </w:pPr>
    </w:p>
    <w:p w:rsidR="004D633A" w:rsidRDefault="004D633A" w:rsidP="0034163C">
      <w:pPr>
        <w:spacing w:line="240" w:lineRule="auto"/>
        <w:rPr>
          <w:color w:val="000000" w:themeColor="text1"/>
          <w:sz w:val="20"/>
          <w:szCs w:val="20"/>
        </w:rPr>
      </w:pPr>
    </w:p>
    <w:p w:rsidR="004D633A" w:rsidRDefault="004D633A" w:rsidP="0034163C">
      <w:pPr>
        <w:spacing w:line="240" w:lineRule="auto"/>
        <w:rPr>
          <w:color w:val="000000" w:themeColor="text1"/>
          <w:sz w:val="20"/>
          <w:szCs w:val="20"/>
        </w:rPr>
      </w:pPr>
    </w:p>
    <w:p w:rsidR="004D633A" w:rsidRDefault="004D633A" w:rsidP="0034163C">
      <w:pPr>
        <w:spacing w:line="240" w:lineRule="auto"/>
        <w:rPr>
          <w:color w:val="000000" w:themeColor="text1"/>
          <w:sz w:val="20"/>
          <w:szCs w:val="20"/>
        </w:rPr>
      </w:pPr>
    </w:p>
    <w:p w:rsidR="004D633A" w:rsidRDefault="004D633A" w:rsidP="0034163C">
      <w:pPr>
        <w:spacing w:line="240" w:lineRule="auto"/>
        <w:rPr>
          <w:color w:val="000000" w:themeColor="text1"/>
          <w:sz w:val="20"/>
          <w:szCs w:val="20"/>
        </w:rPr>
      </w:pPr>
      <w:bookmarkStart w:id="0" w:name="_GoBack"/>
      <w:bookmarkEnd w:id="0"/>
    </w:p>
    <w:sectPr w:rsidR="004D633A" w:rsidSect="00323532">
      <w:footerReference w:type="default" r:id="rId11"/>
      <w:pgSz w:w="11907" w:h="16839" w:code="9"/>
      <w:pgMar w:top="1080" w:right="1080" w:bottom="720"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79" w:rsidRDefault="003F0A79">
      <w:pPr>
        <w:spacing w:after="0" w:line="240" w:lineRule="auto"/>
      </w:pPr>
      <w:r>
        <w:separator/>
      </w:r>
    </w:p>
  </w:endnote>
  <w:endnote w:type="continuationSeparator" w:id="0">
    <w:p w:rsidR="003F0A79" w:rsidRDefault="003F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EE"/>
    <w:family w:val="swiss"/>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19" w:rsidRDefault="00432419">
    <w:pPr>
      <w:pStyle w:val="Footer"/>
      <w:jc w:val="center"/>
    </w:pPr>
    <w:r>
      <w:fldChar w:fldCharType="begin"/>
    </w:r>
    <w:r>
      <w:instrText xml:space="preserve"> PAGE   \* MERGEFORMAT </w:instrText>
    </w:r>
    <w:r>
      <w:fldChar w:fldCharType="separate"/>
    </w:r>
    <w:r w:rsidR="0070347F">
      <w:rPr>
        <w:noProof/>
      </w:rPr>
      <w:t>10</w:t>
    </w:r>
    <w:r>
      <w:fldChar w:fldCharType="end"/>
    </w:r>
  </w:p>
  <w:p w:rsidR="00432419" w:rsidRDefault="0043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79" w:rsidRDefault="003F0A79">
      <w:pPr>
        <w:spacing w:after="0" w:line="240" w:lineRule="auto"/>
      </w:pPr>
      <w:r>
        <w:separator/>
      </w:r>
    </w:p>
  </w:footnote>
  <w:footnote w:type="continuationSeparator" w:id="0">
    <w:p w:rsidR="003F0A79" w:rsidRDefault="003F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55183F"/>
    <w:multiLevelType w:val="hybridMultilevel"/>
    <w:tmpl w:val="78141DBC"/>
    <w:lvl w:ilvl="0" w:tplc="4908126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C4F62"/>
    <w:multiLevelType w:val="hybridMultilevel"/>
    <w:tmpl w:val="904E88A8"/>
    <w:lvl w:ilvl="0" w:tplc="EC7ACC3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02FA3"/>
    <w:multiLevelType w:val="hybridMultilevel"/>
    <w:tmpl w:val="ED1A8D0A"/>
    <w:lvl w:ilvl="0" w:tplc="7D96609E">
      <w:start w:val="3"/>
      <w:numFmt w:val="bullet"/>
      <w:lvlText w:val="-"/>
      <w:lvlJc w:val="left"/>
      <w:pPr>
        <w:tabs>
          <w:tab w:val="num" w:pos="1530"/>
        </w:tabs>
        <w:ind w:left="1530" w:hanging="360"/>
      </w:pPr>
      <w:rPr>
        <w:rFonts w:ascii="Arial" w:eastAsia="Times New Roman" w:hAnsi="Arial" w:cs="Aria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
    <w:nsid w:val="0AD23D08"/>
    <w:multiLevelType w:val="hybridMultilevel"/>
    <w:tmpl w:val="00866C0E"/>
    <w:lvl w:ilvl="0" w:tplc="C2E2CE9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7">
    <w:nsid w:val="0D2E4C65"/>
    <w:multiLevelType w:val="multilevel"/>
    <w:tmpl w:val="0D2E4C65"/>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01F2DA5"/>
    <w:multiLevelType w:val="hybridMultilevel"/>
    <w:tmpl w:val="9496B4F0"/>
    <w:lvl w:ilvl="0" w:tplc="3F68CBB2">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42751"/>
    <w:multiLevelType w:val="multilevel"/>
    <w:tmpl w:val="13B4275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B476F4"/>
    <w:multiLevelType w:val="multilevel"/>
    <w:tmpl w:val="14B47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90C1C79"/>
    <w:multiLevelType w:val="multilevel"/>
    <w:tmpl w:val="190C1C7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19E340A1"/>
    <w:multiLevelType w:val="hybridMultilevel"/>
    <w:tmpl w:val="47783596"/>
    <w:lvl w:ilvl="0" w:tplc="96B8A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D1221"/>
    <w:multiLevelType w:val="hybridMultilevel"/>
    <w:tmpl w:val="744C1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20659"/>
    <w:multiLevelType w:val="multilevel"/>
    <w:tmpl w:val="29D20659"/>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9EF0062"/>
    <w:multiLevelType w:val="hybridMultilevel"/>
    <w:tmpl w:val="DBAE3FDA"/>
    <w:lvl w:ilvl="0" w:tplc="0418000F">
      <w:start w:val="1"/>
      <w:numFmt w:val="decimal"/>
      <w:lvlText w:val="%1."/>
      <w:lvlJc w:val="left"/>
      <w:pPr>
        <w:ind w:left="1776" w:hanging="360"/>
      </w:pPr>
      <w:rPr>
        <w:rFont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
    <w:nsid w:val="2B563136"/>
    <w:multiLevelType w:val="hybridMultilevel"/>
    <w:tmpl w:val="BC8A72E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2BE6BD1"/>
    <w:multiLevelType w:val="hybridMultilevel"/>
    <w:tmpl w:val="FA4242B2"/>
    <w:lvl w:ilvl="0" w:tplc="B0D8E30C">
      <w:start w:val="3"/>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40B23"/>
    <w:multiLevelType w:val="multilevel"/>
    <w:tmpl w:val="35640B23"/>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CF1D9B"/>
    <w:multiLevelType w:val="multilevel"/>
    <w:tmpl w:val="3FCF1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3C17E2D"/>
    <w:multiLevelType w:val="hybridMultilevel"/>
    <w:tmpl w:val="CCC41E2C"/>
    <w:lvl w:ilvl="0" w:tplc="0418000F">
      <w:start w:val="1"/>
      <w:numFmt w:val="decimal"/>
      <w:lvlText w:val="%1."/>
      <w:lvlJc w:val="left"/>
      <w:pPr>
        <w:ind w:left="720" w:hanging="360"/>
      </w:pPr>
      <w:rPr>
        <w:rFonts w:hint="default"/>
      </w:rPr>
    </w:lvl>
    <w:lvl w:ilvl="1" w:tplc="FE8A8F5C">
      <w:start w:val="1"/>
      <w:numFmt w:val="lowerLetter"/>
      <w:lvlText w:val="%2."/>
      <w:lvlJc w:val="left"/>
      <w:pPr>
        <w:ind w:left="1440" w:hanging="360"/>
      </w:pPr>
      <w:rPr>
        <w:rFonts w:ascii="Arial" w:eastAsia="Times New Roman" w:hAnsi="Arial"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B5005F4"/>
    <w:multiLevelType w:val="hybridMultilevel"/>
    <w:tmpl w:val="B1128E54"/>
    <w:lvl w:ilvl="0" w:tplc="0418000B">
      <w:start w:val="1"/>
      <w:numFmt w:val="bullet"/>
      <w:lvlText w:val=""/>
      <w:lvlJc w:val="left"/>
      <w:pPr>
        <w:tabs>
          <w:tab w:val="num" w:pos="702"/>
        </w:tabs>
        <w:ind w:left="702"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52570FA1"/>
    <w:multiLevelType w:val="hybridMultilevel"/>
    <w:tmpl w:val="EEB081C8"/>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9B1B53"/>
    <w:multiLevelType w:val="hybridMultilevel"/>
    <w:tmpl w:val="F6E44470"/>
    <w:lvl w:ilvl="0" w:tplc="918C382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D4AF2"/>
    <w:multiLevelType w:val="multilevel"/>
    <w:tmpl w:val="57AD4AF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89043F7"/>
    <w:multiLevelType w:val="singleLevel"/>
    <w:tmpl w:val="589043F7"/>
    <w:lvl w:ilvl="0">
      <w:start w:val="2"/>
      <w:numFmt w:val="decimal"/>
      <w:suff w:val="space"/>
      <w:lvlText w:val="%1."/>
      <w:lvlJc w:val="left"/>
    </w:lvl>
  </w:abstractNum>
  <w:abstractNum w:abstractNumId="26">
    <w:nsid w:val="590D22BB"/>
    <w:multiLevelType w:val="multilevel"/>
    <w:tmpl w:val="590D22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A331470"/>
    <w:multiLevelType w:val="hybridMultilevel"/>
    <w:tmpl w:val="9F3899CC"/>
    <w:lvl w:ilvl="0" w:tplc="04090005">
      <w:start w:val="3"/>
      <w:numFmt w:val="bullet"/>
      <w:lvlText w:val="-"/>
      <w:lvlJc w:val="left"/>
      <w:pPr>
        <w:tabs>
          <w:tab w:val="num" w:pos="2084"/>
        </w:tabs>
        <w:ind w:left="2084" w:hanging="360"/>
      </w:pPr>
      <w:rPr>
        <w:rFonts w:ascii="Times New Roman" w:eastAsia="Times New Roman" w:hAnsi="Times New Roman" w:cs="Times New Roman" w:hint="default"/>
      </w:rPr>
    </w:lvl>
    <w:lvl w:ilvl="1" w:tplc="04180003" w:tentative="1">
      <w:start w:val="1"/>
      <w:numFmt w:val="bullet"/>
      <w:lvlText w:val="o"/>
      <w:lvlJc w:val="left"/>
      <w:pPr>
        <w:tabs>
          <w:tab w:val="num" w:pos="2444"/>
        </w:tabs>
        <w:ind w:left="2444" w:hanging="360"/>
      </w:pPr>
      <w:rPr>
        <w:rFonts w:ascii="Courier New" w:hAnsi="Courier New" w:cs="Courier New" w:hint="default"/>
      </w:rPr>
    </w:lvl>
    <w:lvl w:ilvl="2" w:tplc="04180005" w:tentative="1">
      <w:start w:val="1"/>
      <w:numFmt w:val="bullet"/>
      <w:lvlText w:val=""/>
      <w:lvlJc w:val="left"/>
      <w:pPr>
        <w:tabs>
          <w:tab w:val="num" w:pos="3164"/>
        </w:tabs>
        <w:ind w:left="3164" w:hanging="360"/>
      </w:pPr>
      <w:rPr>
        <w:rFonts w:ascii="Wingdings" w:hAnsi="Wingdings" w:hint="default"/>
      </w:rPr>
    </w:lvl>
    <w:lvl w:ilvl="3" w:tplc="04180001" w:tentative="1">
      <w:start w:val="1"/>
      <w:numFmt w:val="bullet"/>
      <w:lvlText w:val=""/>
      <w:lvlJc w:val="left"/>
      <w:pPr>
        <w:tabs>
          <w:tab w:val="num" w:pos="3884"/>
        </w:tabs>
        <w:ind w:left="3884" w:hanging="360"/>
      </w:pPr>
      <w:rPr>
        <w:rFonts w:ascii="Symbol" w:hAnsi="Symbol" w:hint="default"/>
      </w:rPr>
    </w:lvl>
    <w:lvl w:ilvl="4" w:tplc="04180003" w:tentative="1">
      <w:start w:val="1"/>
      <w:numFmt w:val="bullet"/>
      <w:lvlText w:val="o"/>
      <w:lvlJc w:val="left"/>
      <w:pPr>
        <w:tabs>
          <w:tab w:val="num" w:pos="4604"/>
        </w:tabs>
        <w:ind w:left="4604" w:hanging="360"/>
      </w:pPr>
      <w:rPr>
        <w:rFonts w:ascii="Courier New" w:hAnsi="Courier New" w:cs="Courier New" w:hint="default"/>
      </w:rPr>
    </w:lvl>
    <w:lvl w:ilvl="5" w:tplc="04180005" w:tentative="1">
      <w:start w:val="1"/>
      <w:numFmt w:val="bullet"/>
      <w:lvlText w:val=""/>
      <w:lvlJc w:val="left"/>
      <w:pPr>
        <w:tabs>
          <w:tab w:val="num" w:pos="5324"/>
        </w:tabs>
        <w:ind w:left="5324" w:hanging="360"/>
      </w:pPr>
      <w:rPr>
        <w:rFonts w:ascii="Wingdings" w:hAnsi="Wingdings" w:hint="default"/>
      </w:rPr>
    </w:lvl>
    <w:lvl w:ilvl="6" w:tplc="04180001" w:tentative="1">
      <w:start w:val="1"/>
      <w:numFmt w:val="bullet"/>
      <w:lvlText w:val=""/>
      <w:lvlJc w:val="left"/>
      <w:pPr>
        <w:tabs>
          <w:tab w:val="num" w:pos="6044"/>
        </w:tabs>
        <w:ind w:left="6044" w:hanging="360"/>
      </w:pPr>
      <w:rPr>
        <w:rFonts w:ascii="Symbol" w:hAnsi="Symbol" w:hint="default"/>
      </w:rPr>
    </w:lvl>
    <w:lvl w:ilvl="7" w:tplc="04180003" w:tentative="1">
      <w:start w:val="1"/>
      <w:numFmt w:val="bullet"/>
      <w:lvlText w:val="o"/>
      <w:lvlJc w:val="left"/>
      <w:pPr>
        <w:tabs>
          <w:tab w:val="num" w:pos="6764"/>
        </w:tabs>
        <w:ind w:left="6764" w:hanging="360"/>
      </w:pPr>
      <w:rPr>
        <w:rFonts w:ascii="Courier New" w:hAnsi="Courier New" w:cs="Courier New" w:hint="default"/>
      </w:rPr>
    </w:lvl>
    <w:lvl w:ilvl="8" w:tplc="04180005" w:tentative="1">
      <w:start w:val="1"/>
      <w:numFmt w:val="bullet"/>
      <w:lvlText w:val=""/>
      <w:lvlJc w:val="left"/>
      <w:pPr>
        <w:tabs>
          <w:tab w:val="num" w:pos="7484"/>
        </w:tabs>
        <w:ind w:left="7484" w:hanging="360"/>
      </w:pPr>
      <w:rPr>
        <w:rFonts w:ascii="Wingdings" w:hAnsi="Wingdings" w:hint="default"/>
      </w:rPr>
    </w:lvl>
  </w:abstractNum>
  <w:abstractNum w:abstractNumId="28">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9">
    <w:nsid w:val="5CF1474F"/>
    <w:multiLevelType w:val="multilevel"/>
    <w:tmpl w:val="5CF1474F"/>
    <w:lvl w:ilvl="0">
      <w:numFmt w:val="bullet"/>
      <w:lvlText w:val="-"/>
      <w:lvlJc w:val="left"/>
      <w:pPr>
        <w:tabs>
          <w:tab w:val="num" w:pos="1155"/>
        </w:tabs>
        <w:ind w:left="115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0">
    <w:nsid w:val="62023863"/>
    <w:multiLevelType w:val="hybridMultilevel"/>
    <w:tmpl w:val="FDD0A32C"/>
    <w:lvl w:ilvl="0" w:tplc="D7185B90">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700C2"/>
    <w:multiLevelType w:val="multilevel"/>
    <w:tmpl w:val="682700C2"/>
    <w:lvl w:ilvl="0">
      <w:start w:val="19"/>
      <w:numFmt w:val="bullet"/>
      <w:lvlText w:val="-"/>
      <w:lvlJc w:val="left"/>
      <w:pPr>
        <w:ind w:left="2136" w:hanging="360"/>
      </w:pPr>
      <w:rPr>
        <w:rFonts w:ascii="Times New Roman" w:hAnsi="Times New Roman"/>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32">
    <w:nsid w:val="685C54B8"/>
    <w:multiLevelType w:val="hybridMultilevel"/>
    <w:tmpl w:val="DE285B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E127051"/>
    <w:multiLevelType w:val="hybridMultilevel"/>
    <w:tmpl w:val="69043D94"/>
    <w:lvl w:ilvl="0" w:tplc="2F842F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F634A"/>
    <w:multiLevelType w:val="multilevel"/>
    <w:tmpl w:val="6E1F6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3595BA4"/>
    <w:multiLevelType w:val="multilevel"/>
    <w:tmpl w:val="73595BA4"/>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36">
    <w:nsid w:val="75412095"/>
    <w:multiLevelType w:val="multilevel"/>
    <w:tmpl w:val="75412095"/>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C8D0AD5"/>
    <w:multiLevelType w:val="hybridMultilevel"/>
    <w:tmpl w:val="9A789E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7E5519"/>
    <w:multiLevelType w:val="hybridMultilevel"/>
    <w:tmpl w:val="647EBFCE"/>
    <w:lvl w:ilvl="0" w:tplc="A588DBD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8"/>
  </w:num>
  <w:num w:numId="4">
    <w:abstractNumId w:val="30"/>
  </w:num>
  <w:num w:numId="5">
    <w:abstractNumId w:val="13"/>
  </w:num>
  <w:num w:numId="6">
    <w:abstractNumId w:val="5"/>
  </w:num>
  <w:num w:numId="7">
    <w:abstractNumId w:val="9"/>
  </w:num>
  <w:num w:numId="8">
    <w:abstractNumId w:val="14"/>
  </w:num>
  <w:num w:numId="9">
    <w:abstractNumId w:val="34"/>
  </w:num>
  <w:num w:numId="10">
    <w:abstractNumId w:val="26"/>
  </w:num>
  <w:num w:numId="11">
    <w:abstractNumId w:val="24"/>
  </w:num>
  <w:num w:numId="12">
    <w:abstractNumId w:val="19"/>
  </w:num>
  <w:num w:numId="13">
    <w:abstractNumId w:val="31"/>
  </w:num>
  <w:num w:numId="14">
    <w:abstractNumId w:val="25"/>
  </w:num>
  <w:num w:numId="15">
    <w:abstractNumId w:val="29"/>
  </w:num>
  <w:num w:numId="16">
    <w:abstractNumId w:val="18"/>
  </w:num>
  <w:num w:numId="17">
    <w:abstractNumId w:val="10"/>
  </w:num>
  <w:num w:numId="18">
    <w:abstractNumId w:val="36"/>
  </w:num>
  <w:num w:numId="19">
    <w:abstractNumId w:val="35"/>
  </w:num>
  <w:num w:numId="20">
    <w:abstractNumId w:val="11"/>
  </w:num>
  <w:num w:numId="21">
    <w:abstractNumId w:val="7"/>
  </w:num>
  <w:num w:numId="22">
    <w:abstractNumId w:val="12"/>
  </w:num>
  <w:num w:numId="23">
    <w:abstractNumId w:val="27"/>
  </w:num>
  <w:num w:numId="24">
    <w:abstractNumId w:val="15"/>
  </w:num>
  <w:num w:numId="25">
    <w:abstractNumId w:val="16"/>
  </w:num>
  <w:num w:numId="26">
    <w:abstractNumId w:val="32"/>
  </w:num>
  <w:num w:numId="27">
    <w:abstractNumId w:val="20"/>
  </w:num>
  <w:num w:numId="28">
    <w:abstractNumId w:val="22"/>
  </w:num>
  <w:num w:numId="29">
    <w:abstractNumId w:val="21"/>
  </w:num>
  <w:num w:numId="30">
    <w:abstractNumId w:val="37"/>
  </w:num>
  <w:num w:numId="31">
    <w:abstractNumId w:val="6"/>
  </w:num>
  <w:num w:numId="32">
    <w:abstractNumId w:val="8"/>
  </w:num>
  <w:num w:numId="33">
    <w:abstractNumId w:val="28"/>
  </w:num>
  <w:num w:numId="34">
    <w:abstractNumId w:val="23"/>
  </w:num>
  <w:num w:numId="35">
    <w:abstractNumId w:val="2"/>
  </w:num>
  <w:num w:numId="36">
    <w:abstractNumId w:val="33"/>
  </w:num>
  <w:num w:numId="37">
    <w:abstractNumId w:val="17"/>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0"/>
    <w:rsid w:val="00001624"/>
    <w:rsid w:val="00003620"/>
    <w:rsid w:val="00012CEC"/>
    <w:rsid w:val="00022D99"/>
    <w:rsid w:val="000275D7"/>
    <w:rsid w:val="00037A98"/>
    <w:rsid w:val="00055DE1"/>
    <w:rsid w:val="000A0A56"/>
    <w:rsid w:val="000B4A43"/>
    <w:rsid w:val="000C5588"/>
    <w:rsid w:val="000D4095"/>
    <w:rsid w:val="000D4D29"/>
    <w:rsid w:val="000E27D9"/>
    <w:rsid w:val="000F466D"/>
    <w:rsid w:val="00107B4F"/>
    <w:rsid w:val="00116F6B"/>
    <w:rsid w:val="00124F66"/>
    <w:rsid w:val="00130053"/>
    <w:rsid w:val="00135210"/>
    <w:rsid w:val="001504CB"/>
    <w:rsid w:val="0015258C"/>
    <w:rsid w:val="00166F27"/>
    <w:rsid w:val="001E1A4F"/>
    <w:rsid w:val="001E54D5"/>
    <w:rsid w:val="001F2D8F"/>
    <w:rsid w:val="001F6F92"/>
    <w:rsid w:val="001F79ED"/>
    <w:rsid w:val="002318FF"/>
    <w:rsid w:val="002371B8"/>
    <w:rsid w:val="00245908"/>
    <w:rsid w:val="0026216E"/>
    <w:rsid w:val="00270B3E"/>
    <w:rsid w:val="00295221"/>
    <w:rsid w:val="002C1FC9"/>
    <w:rsid w:val="002D69AA"/>
    <w:rsid w:val="002E5BCE"/>
    <w:rsid w:val="00323532"/>
    <w:rsid w:val="0034163C"/>
    <w:rsid w:val="00344A87"/>
    <w:rsid w:val="00374328"/>
    <w:rsid w:val="003838D8"/>
    <w:rsid w:val="003B7A10"/>
    <w:rsid w:val="003F0A79"/>
    <w:rsid w:val="003F0D49"/>
    <w:rsid w:val="00404E0E"/>
    <w:rsid w:val="00416509"/>
    <w:rsid w:val="00424124"/>
    <w:rsid w:val="00432419"/>
    <w:rsid w:val="004364CD"/>
    <w:rsid w:val="00442110"/>
    <w:rsid w:val="00471FC3"/>
    <w:rsid w:val="004A1B23"/>
    <w:rsid w:val="004D633A"/>
    <w:rsid w:val="004E093B"/>
    <w:rsid w:val="004E2B74"/>
    <w:rsid w:val="004E398A"/>
    <w:rsid w:val="005351AB"/>
    <w:rsid w:val="00556607"/>
    <w:rsid w:val="00556A59"/>
    <w:rsid w:val="00556BF5"/>
    <w:rsid w:val="00576C5D"/>
    <w:rsid w:val="005931FC"/>
    <w:rsid w:val="00594F86"/>
    <w:rsid w:val="005D1DC4"/>
    <w:rsid w:val="00604045"/>
    <w:rsid w:val="00614EFF"/>
    <w:rsid w:val="006203F5"/>
    <w:rsid w:val="006240F2"/>
    <w:rsid w:val="006401AD"/>
    <w:rsid w:val="00647FC2"/>
    <w:rsid w:val="00657E75"/>
    <w:rsid w:val="00665936"/>
    <w:rsid w:val="00681485"/>
    <w:rsid w:val="00682A2B"/>
    <w:rsid w:val="006B12E5"/>
    <w:rsid w:val="006B1B91"/>
    <w:rsid w:val="006C089A"/>
    <w:rsid w:val="006D13BA"/>
    <w:rsid w:val="006D4123"/>
    <w:rsid w:val="0070347F"/>
    <w:rsid w:val="0073788A"/>
    <w:rsid w:val="00781220"/>
    <w:rsid w:val="007841A3"/>
    <w:rsid w:val="0079705A"/>
    <w:rsid w:val="007A505B"/>
    <w:rsid w:val="007B7305"/>
    <w:rsid w:val="007C5244"/>
    <w:rsid w:val="007C5BC4"/>
    <w:rsid w:val="007F60ED"/>
    <w:rsid w:val="00800F99"/>
    <w:rsid w:val="008173C6"/>
    <w:rsid w:val="00831D76"/>
    <w:rsid w:val="00833D4C"/>
    <w:rsid w:val="00841506"/>
    <w:rsid w:val="00842DB0"/>
    <w:rsid w:val="00843E8F"/>
    <w:rsid w:val="00862A44"/>
    <w:rsid w:val="00892335"/>
    <w:rsid w:val="00892F25"/>
    <w:rsid w:val="00893A6A"/>
    <w:rsid w:val="008B3BEE"/>
    <w:rsid w:val="008C1D93"/>
    <w:rsid w:val="008C2CEF"/>
    <w:rsid w:val="008C4E09"/>
    <w:rsid w:val="008D6F66"/>
    <w:rsid w:val="008E37E4"/>
    <w:rsid w:val="008F66BE"/>
    <w:rsid w:val="00902BF9"/>
    <w:rsid w:val="0091145C"/>
    <w:rsid w:val="00925BDC"/>
    <w:rsid w:val="00926505"/>
    <w:rsid w:val="009459B6"/>
    <w:rsid w:val="00954B40"/>
    <w:rsid w:val="00956992"/>
    <w:rsid w:val="009703AB"/>
    <w:rsid w:val="00991E86"/>
    <w:rsid w:val="0099477F"/>
    <w:rsid w:val="00995438"/>
    <w:rsid w:val="009B1879"/>
    <w:rsid w:val="009B2547"/>
    <w:rsid w:val="009D0F82"/>
    <w:rsid w:val="009D3692"/>
    <w:rsid w:val="009E3876"/>
    <w:rsid w:val="009F19B9"/>
    <w:rsid w:val="00A033BA"/>
    <w:rsid w:val="00A243B0"/>
    <w:rsid w:val="00A42462"/>
    <w:rsid w:val="00A74777"/>
    <w:rsid w:val="00A75F0B"/>
    <w:rsid w:val="00AA1EC1"/>
    <w:rsid w:val="00AD6964"/>
    <w:rsid w:val="00B0565D"/>
    <w:rsid w:val="00B2558B"/>
    <w:rsid w:val="00B45AF2"/>
    <w:rsid w:val="00B4683A"/>
    <w:rsid w:val="00B473B8"/>
    <w:rsid w:val="00B50A65"/>
    <w:rsid w:val="00B60621"/>
    <w:rsid w:val="00B662BB"/>
    <w:rsid w:val="00BA0D52"/>
    <w:rsid w:val="00BA2902"/>
    <w:rsid w:val="00BD1D87"/>
    <w:rsid w:val="00C012DA"/>
    <w:rsid w:val="00C14E79"/>
    <w:rsid w:val="00C16BCC"/>
    <w:rsid w:val="00C17DE2"/>
    <w:rsid w:val="00C22E85"/>
    <w:rsid w:val="00C43501"/>
    <w:rsid w:val="00C57ECE"/>
    <w:rsid w:val="00C756B4"/>
    <w:rsid w:val="00C767F3"/>
    <w:rsid w:val="00C818CA"/>
    <w:rsid w:val="00CC7E8D"/>
    <w:rsid w:val="00CD4561"/>
    <w:rsid w:val="00D318EB"/>
    <w:rsid w:val="00D347DB"/>
    <w:rsid w:val="00D41262"/>
    <w:rsid w:val="00D569DD"/>
    <w:rsid w:val="00D62C5C"/>
    <w:rsid w:val="00D6645A"/>
    <w:rsid w:val="00D94F28"/>
    <w:rsid w:val="00D95F91"/>
    <w:rsid w:val="00DC5CD0"/>
    <w:rsid w:val="00DD5CF8"/>
    <w:rsid w:val="00DE0E83"/>
    <w:rsid w:val="00E003FD"/>
    <w:rsid w:val="00E1064F"/>
    <w:rsid w:val="00E12304"/>
    <w:rsid w:val="00E30DD1"/>
    <w:rsid w:val="00E4027F"/>
    <w:rsid w:val="00E56478"/>
    <w:rsid w:val="00E81D74"/>
    <w:rsid w:val="00EC2CB7"/>
    <w:rsid w:val="00EC4413"/>
    <w:rsid w:val="00EE429C"/>
    <w:rsid w:val="00EF0EF6"/>
    <w:rsid w:val="00F1326C"/>
    <w:rsid w:val="00F23DA4"/>
    <w:rsid w:val="00F34020"/>
    <w:rsid w:val="00F35D9C"/>
    <w:rsid w:val="00F3692C"/>
    <w:rsid w:val="00F416A0"/>
    <w:rsid w:val="00F44713"/>
    <w:rsid w:val="00F47854"/>
    <w:rsid w:val="00F55342"/>
    <w:rsid w:val="00F55382"/>
    <w:rsid w:val="00F67FFD"/>
    <w:rsid w:val="00F858C7"/>
    <w:rsid w:val="00F94242"/>
    <w:rsid w:val="00FB081D"/>
    <w:rsid w:val="00FB2B10"/>
    <w:rsid w:val="00FB5117"/>
    <w:rsid w:val="00FD2E27"/>
    <w:rsid w:val="00FD5AFD"/>
    <w:rsid w:val="00FD789A"/>
    <w:rsid w:val="00FE5B1F"/>
    <w:rsid w:val="00FF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38D8"/>
    <w:pPr>
      <w:spacing w:after="0" w:line="240" w:lineRule="auto"/>
      <w:ind w:left="-630" w:right="-360" w:firstLine="630"/>
      <w:jc w:val="both"/>
    </w:pPr>
    <w:rPr>
      <w:rFonts w:ascii="Arial" w:eastAsia="Times New Roman" w:hAnsi="Arial"/>
      <w:sz w:val="28"/>
      <w:szCs w:val="20"/>
    </w:rPr>
  </w:style>
  <w:style w:type="paragraph" w:styleId="Footer">
    <w:name w:val="footer"/>
    <w:basedOn w:val="Normal"/>
    <w:link w:val="FooterChar"/>
    <w:uiPriority w:val="99"/>
    <w:unhideWhenUsed/>
    <w:rsid w:val="003838D8"/>
    <w:pPr>
      <w:tabs>
        <w:tab w:val="center" w:pos="4536"/>
        <w:tab w:val="right" w:pos="9072"/>
      </w:tabs>
    </w:pPr>
  </w:style>
  <w:style w:type="character" w:customStyle="1" w:styleId="FooterChar">
    <w:name w:val="Footer Char"/>
    <w:basedOn w:val="DefaultParagraphFont"/>
    <w:link w:val="Footer"/>
    <w:uiPriority w:val="99"/>
    <w:rsid w:val="003838D8"/>
    <w:rPr>
      <w:rFonts w:ascii="Calibri" w:eastAsia="Calibri" w:hAnsi="Calibri" w:cs="Times New Roman"/>
    </w:rPr>
  </w:style>
  <w:style w:type="character" w:styleId="Strong">
    <w:name w:val="Strong"/>
    <w:uiPriority w:val="22"/>
    <w:qFormat/>
    <w:rsid w:val="003838D8"/>
    <w:rPr>
      <w:b/>
      <w:bCs/>
    </w:rPr>
  </w:style>
  <w:style w:type="character" w:customStyle="1" w:styleId="apple-converted-space">
    <w:name w:val="apple-converted-space"/>
    <w:rsid w:val="003838D8"/>
  </w:style>
  <w:style w:type="table" w:styleId="TableGrid">
    <w:name w:val="Table Grid"/>
    <w:basedOn w:val="TableNormal"/>
    <w:uiPriority w:val="59"/>
    <w:rsid w:val="00B4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AD"/>
    <w:rPr>
      <w:rFonts w:ascii="Calibri" w:eastAsia="Calibri" w:hAnsi="Calibri" w:cs="Times New Roman"/>
    </w:rPr>
  </w:style>
  <w:style w:type="paragraph" w:styleId="ListParagraph">
    <w:name w:val="List Paragraph"/>
    <w:basedOn w:val="Normal"/>
    <w:uiPriority w:val="34"/>
    <w:qFormat/>
    <w:rsid w:val="007841A3"/>
    <w:pPr>
      <w:ind w:left="720"/>
      <w:contextualSpacing/>
    </w:pPr>
  </w:style>
  <w:style w:type="paragraph" w:styleId="BodyText">
    <w:name w:val="Body Text"/>
    <w:basedOn w:val="Normal"/>
    <w:link w:val="BodyTextChar"/>
    <w:rsid w:val="00404E0E"/>
    <w:pPr>
      <w:spacing w:after="0" w:line="240" w:lineRule="auto"/>
      <w:jc w:val="both"/>
    </w:pPr>
    <w:rPr>
      <w:rFonts w:ascii="Arial" w:eastAsia="Times New Roman" w:hAnsi="Arial"/>
      <w:sz w:val="28"/>
      <w:szCs w:val="20"/>
      <w:lang w:val="ro-RO"/>
    </w:rPr>
  </w:style>
  <w:style w:type="character" w:customStyle="1" w:styleId="BodyTextChar">
    <w:name w:val="Body Text Char"/>
    <w:basedOn w:val="DefaultParagraphFont"/>
    <w:link w:val="BodyText"/>
    <w:rsid w:val="00404E0E"/>
    <w:rPr>
      <w:rFonts w:ascii="Arial" w:eastAsia="Times New Roman" w:hAnsi="Arial" w:cs="Times New Roman"/>
      <w:sz w:val="28"/>
      <w:szCs w:val="20"/>
      <w:lang w:val="ro-RO"/>
    </w:rPr>
  </w:style>
  <w:style w:type="paragraph" w:styleId="BalloonText">
    <w:name w:val="Balloon Text"/>
    <w:basedOn w:val="Normal"/>
    <w:link w:val="BalloonTextChar"/>
    <w:uiPriority w:val="99"/>
    <w:semiHidden/>
    <w:unhideWhenUsed/>
    <w:rsid w:val="0095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40"/>
    <w:rPr>
      <w:rFonts w:ascii="Tahoma" w:eastAsia="Calibri" w:hAnsi="Tahoma" w:cs="Tahoma"/>
      <w:sz w:val="16"/>
      <w:szCs w:val="16"/>
    </w:rPr>
  </w:style>
  <w:style w:type="paragraph" w:customStyle="1" w:styleId="Style1">
    <w:name w:val="_Style 1"/>
    <w:basedOn w:val="Normal"/>
    <w:uiPriority w:val="34"/>
    <w:qFormat/>
    <w:rsid w:val="00F67FFD"/>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38D8"/>
    <w:pPr>
      <w:spacing w:after="0" w:line="240" w:lineRule="auto"/>
      <w:ind w:left="-630" w:right="-360" w:firstLine="630"/>
      <w:jc w:val="both"/>
    </w:pPr>
    <w:rPr>
      <w:rFonts w:ascii="Arial" w:eastAsia="Times New Roman" w:hAnsi="Arial"/>
      <w:sz w:val="28"/>
      <w:szCs w:val="20"/>
    </w:rPr>
  </w:style>
  <w:style w:type="paragraph" w:styleId="Footer">
    <w:name w:val="footer"/>
    <w:basedOn w:val="Normal"/>
    <w:link w:val="FooterChar"/>
    <w:uiPriority w:val="99"/>
    <w:unhideWhenUsed/>
    <w:rsid w:val="003838D8"/>
    <w:pPr>
      <w:tabs>
        <w:tab w:val="center" w:pos="4536"/>
        <w:tab w:val="right" w:pos="9072"/>
      </w:tabs>
    </w:pPr>
  </w:style>
  <w:style w:type="character" w:customStyle="1" w:styleId="FooterChar">
    <w:name w:val="Footer Char"/>
    <w:basedOn w:val="DefaultParagraphFont"/>
    <w:link w:val="Footer"/>
    <w:uiPriority w:val="99"/>
    <w:rsid w:val="003838D8"/>
    <w:rPr>
      <w:rFonts w:ascii="Calibri" w:eastAsia="Calibri" w:hAnsi="Calibri" w:cs="Times New Roman"/>
    </w:rPr>
  </w:style>
  <w:style w:type="character" w:styleId="Strong">
    <w:name w:val="Strong"/>
    <w:uiPriority w:val="22"/>
    <w:qFormat/>
    <w:rsid w:val="003838D8"/>
    <w:rPr>
      <w:b/>
      <w:bCs/>
    </w:rPr>
  </w:style>
  <w:style w:type="character" w:customStyle="1" w:styleId="apple-converted-space">
    <w:name w:val="apple-converted-space"/>
    <w:rsid w:val="003838D8"/>
  </w:style>
  <w:style w:type="table" w:styleId="TableGrid">
    <w:name w:val="Table Grid"/>
    <w:basedOn w:val="TableNormal"/>
    <w:uiPriority w:val="59"/>
    <w:rsid w:val="00B4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AD"/>
    <w:rPr>
      <w:rFonts w:ascii="Calibri" w:eastAsia="Calibri" w:hAnsi="Calibri" w:cs="Times New Roman"/>
    </w:rPr>
  </w:style>
  <w:style w:type="paragraph" w:styleId="ListParagraph">
    <w:name w:val="List Paragraph"/>
    <w:basedOn w:val="Normal"/>
    <w:uiPriority w:val="34"/>
    <w:qFormat/>
    <w:rsid w:val="007841A3"/>
    <w:pPr>
      <w:ind w:left="720"/>
      <w:contextualSpacing/>
    </w:pPr>
  </w:style>
  <w:style w:type="paragraph" w:styleId="BodyText">
    <w:name w:val="Body Text"/>
    <w:basedOn w:val="Normal"/>
    <w:link w:val="BodyTextChar"/>
    <w:rsid w:val="00404E0E"/>
    <w:pPr>
      <w:spacing w:after="0" w:line="240" w:lineRule="auto"/>
      <w:jc w:val="both"/>
    </w:pPr>
    <w:rPr>
      <w:rFonts w:ascii="Arial" w:eastAsia="Times New Roman" w:hAnsi="Arial"/>
      <w:sz w:val="28"/>
      <w:szCs w:val="20"/>
      <w:lang w:val="ro-RO"/>
    </w:rPr>
  </w:style>
  <w:style w:type="character" w:customStyle="1" w:styleId="BodyTextChar">
    <w:name w:val="Body Text Char"/>
    <w:basedOn w:val="DefaultParagraphFont"/>
    <w:link w:val="BodyText"/>
    <w:rsid w:val="00404E0E"/>
    <w:rPr>
      <w:rFonts w:ascii="Arial" w:eastAsia="Times New Roman" w:hAnsi="Arial" w:cs="Times New Roman"/>
      <w:sz w:val="28"/>
      <w:szCs w:val="20"/>
      <w:lang w:val="ro-RO"/>
    </w:rPr>
  </w:style>
  <w:style w:type="paragraph" w:styleId="BalloonText">
    <w:name w:val="Balloon Text"/>
    <w:basedOn w:val="Normal"/>
    <w:link w:val="BalloonTextChar"/>
    <w:uiPriority w:val="99"/>
    <w:semiHidden/>
    <w:unhideWhenUsed/>
    <w:rsid w:val="0095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40"/>
    <w:rPr>
      <w:rFonts w:ascii="Tahoma" w:eastAsia="Calibri" w:hAnsi="Tahoma" w:cs="Tahoma"/>
      <w:sz w:val="16"/>
      <w:szCs w:val="16"/>
    </w:rPr>
  </w:style>
  <w:style w:type="paragraph" w:customStyle="1" w:styleId="Style1">
    <w:name w:val="_Style 1"/>
    <w:basedOn w:val="Normal"/>
    <w:uiPriority w:val="34"/>
    <w:qFormat/>
    <w:rsid w:val="00F67FF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2968">
      <w:bodyDiv w:val="1"/>
      <w:marLeft w:val="0"/>
      <w:marRight w:val="0"/>
      <w:marTop w:val="0"/>
      <w:marBottom w:val="0"/>
      <w:divBdr>
        <w:top w:val="none" w:sz="0" w:space="0" w:color="auto"/>
        <w:left w:val="none" w:sz="0" w:space="0" w:color="auto"/>
        <w:bottom w:val="none" w:sz="0" w:space="0" w:color="auto"/>
        <w:right w:val="none" w:sz="0" w:space="0" w:color="auto"/>
      </w:divBdr>
      <w:divsChild>
        <w:div w:id="1278372765">
          <w:marLeft w:val="0"/>
          <w:marRight w:val="0"/>
          <w:marTop w:val="0"/>
          <w:marBottom w:val="0"/>
          <w:divBdr>
            <w:top w:val="none" w:sz="0" w:space="0" w:color="auto"/>
            <w:left w:val="none" w:sz="0" w:space="0" w:color="auto"/>
            <w:bottom w:val="none" w:sz="0" w:space="0" w:color="auto"/>
            <w:right w:val="none" w:sz="0" w:space="0" w:color="auto"/>
          </w:divBdr>
        </w:div>
      </w:divsChild>
    </w:div>
    <w:div w:id="519005780">
      <w:bodyDiv w:val="1"/>
      <w:marLeft w:val="0"/>
      <w:marRight w:val="0"/>
      <w:marTop w:val="0"/>
      <w:marBottom w:val="0"/>
      <w:divBdr>
        <w:top w:val="none" w:sz="0" w:space="0" w:color="auto"/>
        <w:left w:val="none" w:sz="0" w:space="0" w:color="auto"/>
        <w:bottom w:val="none" w:sz="0" w:space="0" w:color="auto"/>
        <w:right w:val="none" w:sz="0" w:space="0" w:color="auto"/>
      </w:divBdr>
      <w:divsChild>
        <w:div w:id="2006351508">
          <w:marLeft w:val="0"/>
          <w:marRight w:val="0"/>
          <w:marTop w:val="0"/>
          <w:marBottom w:val="0"/>
          <w:divBdr>
            <w:top w:val="none" w:sz="0" w:space="0" w:color="auto"/>
            <w:left w:val="none" w:sz="0" w:space="0" w:color="auto"/>
            <w:bottom w:val="none" w:sz="0" w:space="0" w:color="auto"/>
            <w:right w:val="none" w:sz="0" w:space="0" w:color="auto"/>
          </w:divBdr>
        </w:div>
      </w:divsChild>
    </w:div>
    <w:div w:id="1862745599">
      <w:bodyDiv w:val="1"/>
      <w:marLeft w:val="0"/>
      <w:marRight w:val="0"/>
      <w:marTop w:val="0"/>
      <w:marBottom w:val="0"/>
      <w:divBdr>
        <w:top w:val="none" w:sz="0" w:space="0" w:color="auto"/>
        <w:left w:val="none" w:sz="0" w:space="0" w:color="auto"/>
        <w:bottom w:val="none" w:sz="0" w:space="0" w:color="auto"/>
        <w:right w:val="none" w:sz="0" w:space="0" w:color="auto"/>
      </w:divBdr>
      <w:divsChild>
        <w:div w:id="1909726608">
          <w:marLeft w:val="0"/>
          <w:marRight w:val="0"/>
          <w:marTop w:val="0"/>
          <w:marBottom w:val="0"/>
          <w:divBdr>
            <w:top w:val="none" w:sz="0" w:space="0" w:color="auto"/>
            <w:left w:val="none" w:sz="0" w:space="0" w:color="auto"/>
            <w:bottom w:val="none" w:sz="0" w:space="0" w:color="auto"/>
            <w:right w:val="none" w:sz="0" w:space="0" w:color="auto"/>
          </w:divBdr>
        </w:div>
        <w:div w:id="673804936">
          <w:marLeft w:val="0"/>
          <w:marRight w:val="0"/>
          <w:marTop w:val="0"/>
          <w:marBottom w:val="0"/>
          <w:divBdr>
            <w:top w:val="none" w:sz="0" w:space="0" w:color="auto"/>
            <w:left w:val="none" w:sz="0" w:space="0" w:color="auto"/>
            <w:bottom w:val="none" w:sz="0" w:space="0" w:color="auto"/>
            <w:right w:val="none" w:sz="0" w:space="0" w:color="auto"/>
          </w:divBdr>
        </w:div>
        <w:div w:id="2121340765">
          <w:marLeft w:val="0"/>
          <w:marRight w:val="0"/>
          <w:marTop w:val="0"/>
          <w:marBottom w:val="0"/>
          <w:divBdr>
            <w:top w:val="none" w:sz="0" w:space="0" w:color="auto"/>
            <w:left w:val="none" w:sz="0" w:space="0" w:color="auto"/>
            <w:bottom w:val="none" w:sz="0" w:space="0" w:color="auto"/>
            <w:right w:val="none" w:sz="0" w:space="0" w:color="auto"/>
          </w:divBdr>
        </w:div>
        <w:div w:id="1737968489">
          <w:marLeft w:val="0"/>
          <w:marRight w:val="0"/>
          <w:marTop w:val="0"/>
          <w:marBottom w:val="0"/>
          <w:divBdr>
            <w:top w:val="none" w:sz="0" w:space="0" w:color="auto"/>
            <w:left w:val="none" w:sz="0" w:space="0" w:color="auto"/>
            <w:bottom w:val="none" w:sz="0" w:space="0" w:color="auto"/>
            <w:right w:val="none" w:sz="0" w:space="0" w:color="auto"/>
          </w:divBdr>
        </w:div>
        <w:div w:id="532380736">
          <w:marLeft w:val="0"/>
          <w:marRight w:val="0"/>
          <w:marTop w:val="0"/>
          <w:marBottom w:val="0"/>
          <w:divBdr>
            <w:top w:val="none" w:sz="0" w:space="0" w:color="auto"/>
            <w:left w:val="none" w:sz="0" w:space="0" w:color="auto"/>
            <w:bottom w:val="none" w:sz="0" w:space="0" w:color="auto"/>
            <w:right w:val="none" w:sz="0" w:space="0" w:color="auto"/>
          </w:divBdr>
        </w:div>
        <w:div w:id="1281104944">
          <w:marLeft w:val="0"/>
          <w:marRight w:val="0"/>
          <w:marTop w:val="0"/>
          <w:marBottom w:val="0"/>
          <w:divBdr>
            <w:top w:val="none" w:sz="0" w:space="0" w:color="auto"/>
            <w:left w:val="none" w:sz="0" w:space="0" w:color="auto"/>
            <w:bottom w:val="none" w:sz="0" w:space="0" w:color="auto"/>
            <w:right w:val="none" w:sz="0" w:space="0" w:color="auto"/>
          </w:divBdr>
        </w:div>
        <w:div w:id="1544634737">
          <w:marLeft w:val="0"/>
          <w:marRight w:val="0"/>
          <w:marTop w:val="0"/>
          <w:marBottom w:val="0"/>
          <w:divBdr>
            <w:top w:val="none" w:sz="0" w:space="0" w:color="auto"/>
            <w:left w:val="none" w:sz="0" w:space="0" w:color="auto"/>
            <w:bottom w:val="none" w:sz="0" w:space="0" w:color="auto"/>
            <w:right w:val="none" w:sz="0" w:space="0" w:color="auto"/>
          </w:divBdr>
        </w:div>
        <w:div w:id="495461343">
          <w:marLeft w:val="0"/>
          <w:marRight w:val="0"/>
          <w:marTop w:val="0"/>
          <w:marBottom w:val="0"/>
          <w:divBdr>
            <w:top w:val="none" w:sz="0" w:space="0" w:color="auto"/>
            <w:left w:val="none" w:sz="0" w:space="0" w:color="auto"/>
            <w:bottom w:val="none" w:sz="0" w:space="0" w:color="auto"/>
            <w:right w:val="none" w:sz="0" w:space="0" w:color="auto"/>
          </w:divBdr>
        </w:div>
        <w:div w:id="740056423">
          <w:marLeft w:val="0"/>
          <w:marRight w:val="0"/>
          <w:marTop w:val="0"/>
          <w:marBottom w:val="0"/>
          <w:divBdr>
            <w:top w:val="none" w:sz="0" w:space="0" w:color="auto"/>
            <w:left w:val="none" w:sz="0" w:space="0" w:color="auto"/>
            <w:bottom w:val="none" w:sz="0" w:space="0" w:color="auto"/>
            <w:right w:val="none" w:sz="0" w:space="0" w:color="auto"/>
          </w:divBdr>
        </w:div>
        <w:div w:id="133576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A344-8DFC-4338-8E75-84C73B91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10</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153</cp:revision>
  <cp:lastPrinted>2017-02-02T14:54:00Z</cp:lastPrinted>
  <dcterms:created xsi:type="dcterms:W3CDTF">2017-01-30T09:30:00Z</dcterms:created>
  <dcterms:modified xsi:type="dcterms:W3CDTF">2017-03-29T09:51:00Z</dcterms:modified>
</cp:coreProperties>
</file>