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A23" w:rsidRPr="00CC6BC6" w:rsidRDefault="001A7A23" w:rsidP="00464FF8">
      <w:pPr>
        <w:pStyle w:val="Title"/>
        <w:spacing w:after="120"/>
        <w:contextualSpacing w:val="0"/>
        <w:rPr>
          <w:rFonts w:ascii="Arial" w:hAnsi="Arial" w:cs="Arial"/>
          <w:b/>
          <w:color w:val="auto"/>
          <w:sz w:val="20"/>
          <w:szCs w:val="20"/>
          <w:lang w:val="ro-RO"/>
        </w:rPr>
      </w:pPr>
      <w:r w:rsidRPr="00CC6BC6">
        <w:rPr>
          <w:rFonts w:ascii="Arial" w:hAnsi="Arial" w:cs="Arial"/>
          <w:b/>
          <w:color w:val="auto"/>
          <w:sz w:val="20"/>
          <w:szCs w:val="20"/>
          <w:lang w:val="ro-RO"/>
        </w:rPr>
        <w:t>Cuprins</w:t>
      </w:r>
    </w:p>
    <w:p w:rsidR="00AD79D0" w:rsidRDefault="00505266">
      <w:pPr>
        <w:pStyle w:val="TOC1"/>
        <w:tabs>
          <w:tab w:val="left" w:pos="400"/>
        </w:tabs>
        <w:rPr>
          <w:rFonts w:asciiTheme="minorHAnsi" w:eastAsiaTheme="minorEastAsia" w:hAnsiTheme="minorHAnsi" w:cstheme="minorBidi"/>
          <w:b w:val="0"/>
          <w:bCs w:val="0"/>
          <w:noProof/>
          <w:sz w:val="22"/>
          <w:szCs w:val="22"/>
        </w:rPr>
      </w:pPr>
      <w:r w:rsidRPr="00CC6BC6">
        <w:rPr>
          <w:b w:val="0"/>
          <w:bCs w:val="0"/>
          <w:lang w:val="ro-RO"/>
        </w:rPr>
        <w:fldChar w:fldCharType="begin"/>
      </w:r>
      <w:r w:rsidR="00501BF8" w:rsidRPr="00CC6BC6">
        <w:rPr>
          <w:lang w:val="ro-RO"/>
        </w:rPr>
        <w:instrText xml:space="preserve"> TOC \o "1-5" \h \z \u </w:instrText>
      </w:r>
      <w:r w:rsidRPr="00CC6BC6">
        <w:rPr>
          <w:b w:val="0"/>
          <w:bCs w:val="0"/>
          <w:lang w:val="ro-RO"/>
        </w:rPr>
        <w:fldChar w:fldCharType="separate"/>
      </w:r>
      <w:hyperlink w:anchor="_Toc511125362" w:history="1">
        <w:r w:rsidR="00AD79D0" w:rsidRPr="00BF7D97">
          <w:rPr>
            <w:rStyle w:val="Hyperlink"/>
            <w:noProof/>
          </w:rPr>
          <w:t>1.</w:t>
        </w:r>
        <w:r w:rsidR="00AD79D0">
          <w:rPr>
            <w:rFonts w:asciiTheme="minorHAnsi" w:eastAsiaTheme="minorEastAsia" w:hAnsiTheme="minorHAnsi" w:cstheme="minorBidi"/>
            <w:b w:val="0"/>
            <w:bCs w:val="0"/>
            <w:noProof/>
            <w:sz w:val="22"/>
            <w:szCs w:val="22"/>
          </w:rPr>
          <w:tab/>
        </w:r>
        <w:r w:rsidR="00AD79D0" w:rsidRPr="00BF7D97">
          <w:rPr>
            <w:rStyle w:val="Hyperlink"/>
            <w:noProof/>
          </w:rPr>
          <w:t>DENUMIREA PROIECTULUI</w:t>
        </w:r>
        <w:r w:rsidR="00AD79D0">
          <w:rPr>
            <w:noProof/>
            <w:webHidden/>
          </w:rPr>
          <w:tab/>
        </w:r>
        <w:r w:rsidR="00AD79D0">
          <w:rPr>
            <w:noProof/>
            <w:webHidden/>
          </w:rPr>
          <w:fldChar w:fldCharType="begin"/>
        </w:r>
        <w:r w:rsidR="00AD79D0">
          <w:rPr>
            <w:noProof/>
            <w:webHidden/>
          </w:rPr>
          <w:instrText xml:space="preserve"> PAGEREF _Toc511125362 \h </w:instrText>
        </w:r>
        <w:r w:rsidR="00AD79D0">
          <w:rPr>
            <w:noProof/>
            <w:webHidden/>
          </w:rPr>
        </w:r>
        <w:r w:rsidR="00AD79D0">
          <w:rPr>
            <w:noProof/>
            <w:webHidden/>
          </w:rPr>
          <w:fldChar w:fldCharType="separate"/>
        </w:r>
        <w:r w:rsidR="008D2F0B">
          <w:rPr>
            <w:noProof/>
            <w:webHidden/>
          </w:rPr>
          <w:t>3</w:t>
        </w:r>
        <w:r w:rsidR="00AD79D0">
          <w:rPr>
            <w:noProof/>
            <w:webHidden/>
          </w:rPr>
          <w:fldChar w:fldCharType="end"/>
        </w:r>
      </w:hyperlink>
    </w:p>
    <w:p w:rsidR="00AD79D0" w:rsidRDefault="002A7F8D">
      <w:pPr>
        <w:pStyle w:val="TOC1"/>
        <w:tabs>
          <w:tab w:val="left" w:pos="400"/>
        </w:tabs>
        <w:rPr>
          <w:rFonts w:asciiTheme="minorHAnsi" w:eastAsiaTheme="minorEastAsia" w:hAnsiTheme="minorHAnsi" w:cstheme="minorBidi"/>
          <w:b w:val="0"/>
          <w:bCs w:val="0"/>
          <w:noProof/>
          <w:sz w:val="22"/>
          <w:szCs w:val="22"/>
        </w:rPr>
      </w:pPr>
      <w:hyperlink w:anchor="_Toc511125363" w:history="1">
        <w:r w:rsidR="00AD79D0" w:rsidRPr="00BF7D97">
          <w:rPr>
            <w:rStyle w:val="Hyperlink"/>
            <w:noProof/>
          </w:rPr>
          <w:t>2.</w:t>
        </w:r>
        <w:r w:rsidR="00AD79D0">
          <w:rPr>
            <w:rFonts w:asciiTheme="minorHAnsi" w:eastAsiaTheme="minorEastAsia" w:hAnsiTheme="minorHAnsi" w:cstheme="minorBidi"/>
            <w:b w:val="0"/>
            <w:bCs w:val="0"/>
            <w:noProof/>
            <w:sz w:val="22"/>
            <w:szCs w:val="22"/>
          </w:rPr>
          <w:tab/>
        </w:r>
        <w:r w:rsidR="00AD79D0" w:rsidRPr="00BF7D97">
          <w:rPr>
            <w:rStyle w:val="Hyperlink"/>
            <w:noProof/>
          </w:rPr>
          <w:t>TITULARUL INVESTIŢIEI</w:t>
        </w:r>
        <w:r w:rsidR="00AD79D0">
          <w:rPr>
            <w:noProof/>
            <w:webHidden/>
          </w:rPr>
          <w:tab/>
        </w:r>
        <w:r w:rsidR="00AD79D0">
          <w:rPr>
            <w:noProof/>
            <w:webHidden/>
          </w:rPr>
          <w:fldChar w:fldCharType="begin"/>
        </w:r>
        <w:r w:rsidR="00AD79D0">
          <w:rPr>
            <w:noProof/>
            <w:webHidden/>
          </w:rPr>
          <w:instrText xml:space="preserve"> PAGEREF _Toc511125363 \h </w:instrText>
        </w:r>
        <w:r w:rsidR="00AD79D0">
          <w:rPr>
            <w:noProof/>
            <w:webHidden/>
          </w:rPr>
        </w:r>
        <w:r w:rsidR="00AD79D0">
          <w:rPr>
            <w:noProof/>
            <w:webHidden/>
          </w:rPr>
          <w:fldChar w:fldCharType="separate"/>
        </w:r>
        <w:r w:rsidR="008D2F0B">
          <w:rPr>
            <w:noProof/>
            <w:webHidden/>
          </w:rPr>
          <w:t>3</w:t>
        </w:r>
        <w:r w:rsidR="00AD79D0">
          <w:rPr>
            <w:noProof/>
            <w:webHidden/>
          </w:rPr>
          <w:fldChar w:fldCharType="end"/>
        </w:r>
      </w:hyperlink>
    </w:p>
    <w:p w:rsidR="00AD79D0" w:rsidRDefault="002A7F8D">
      <w:pPr>
        <w:pStyle w:val="TOC1"/>
        <w:tabs>
          <w:tab w:val="left" w:pos="400"/>
        </w:tabs>
        <w:rPr>
          <w:rFonts w:asciiTheme="minorHAnsi" w:eastAsiaTheme="minorEastAsia" w:hAnsiTheme="minorHAnsi" w:cstheme="minorBidi"/>
          <w:b w:val="0"/>
          <w:bCs w:val="0"/>
          <w:noProof/>
          <w:sz w:val="22"/>
          <w:szCs w:val="22"/>
        </w:rPr>
      </w:pPr>
      <w:hyperlink w:anchor="_Toc511125364" w:history="1">
        <w:r w:rsidR="00AD79D0" w:rsidRPr="00BF7D97">
          <w:rPr>
            <w:rStyle w:val="Hyperlink"/>
            <w:caps/>
            <w:noProof/>
          </w:rPr>
          <w:t>3.</w:t>
        </w:r>
        <w:r w:rsidR="00AD79D0">
          <w:rPr>
            <w:rFonts w:asciiTheme="minorHAnsi" w:eastAsiaTheme="minorEastAsia" w:hAnsiTheme="minorHAnsi" w:cstheme="minorBidi"/>
            <w:b w:val="0"/>
            <w:bCs w:val="0"/>
            <w:noProof/>
            <w:sz w:val="22"/>
            <w:szCs w:val="22"/>
          </w:rPr>
          <w:tab/>
        </w:r>
        <w:r w:rsidR="00AD79D0" w:rsidRPr="00BF7D97">
          <w:rPr>
            <w:rStyle w:val="Hyperlink"/>
            <w:caps/>
            <w:noProof/>
          </w:rPr>
          <w:t>DESCRIEREA proiectului</w:t>
        </w:r>
        <w:r w:rsidR="00AD79D0">
          <w:rPr>
            <w:noProof/>
            <w:webHidden/>
          </w:rPr>
          <w:tab/>
        </w:r>
        <w:r w:rsidR="00AD79D0">
          <w:rPr>
            <w:noProof/>
            <w:webHidden/>
          </w:rPr>
          <w:fldChar w:fldCharType="begin"/>
        </w:r>
        <w:r w:rsidR="00AD79D0">
          <w:rPr>
            <w:noProof/>
            <w:webHidden/>
          </w:rPr>
          <w:instrText xml:space="preserve"> PAGEREF _Toc511125364 \h </w:instrText>
        </w:r>
        <w:r w:rsidR="00AD79D0">
          <w:rPr>
            <w:noProof/>
            <w:webHidden/>
          </w:rPr>
        </w:r>
        <w:r w:rsidR="00AD79D0">
          <w:rPr>
            <w:noProof/>
            <w:webHidden/>
          </w:rPr>
          <w:fldChar w:fldCharType="separate"/>
        </w:r>
        <w:r w:rsidR="008D2F0B">
          <w:rPr>
            <w:noProof/>
            <w:webHidden/>
          </w:rPr>
          <w:t>3</w:t>
        </w:r>
        <w:r w:rsidR="00AD79D0">
          <w:rPr>
            <w:noProof/>
            <w:webHidden/>
          </w:rPr>
          <w:fldChar w:fldCharType="end"/>
        </w:r>
      </w:hyperlink>
    </w:p>
    <w:p w:rsidR="00AD79D0" w:rsidRDefault="002A7F8D">
      <w:pPr>
        <w:pStyle w:val="TOC2"/>
        <w:tabs>
          <w:tab w:val="left" w:pos="800"/>
        </w:tabs>
        <w:rPr>
          <w:rFonts w:asciiTheme="minorHAnsi" w:eastAsiaTheme="minorEastAsia" w:hAnsiTheme="minorHAnsi" w:cstheme="minorBidi"/>
          <w:i w:val="0"/>
          <w:iCs w:val="0"/>
          <w:noProof/>
          <w:sz w:val="22"/>
          <w:szCs w:val="22"/>
        </w:rPr>
      </w:pPr>
      <w:hyperlink w:anchor="_Toc511125365" w:history="1">
        <w:r w:rsidR="00AD79D0" w:rsidRPr="00BF7D97">
          <w:rPr>
            <w:rStyle w:val="Hyperlink"/>
            <w:caps/>
            <w:noProof/>
          </w:rPr>
          <w:t>3.1.</w:t>
        </w:r>
        <w:r w:rsidR="00AD79D0">
          <w:rPr>
            <w:rFonts w:asciiTheme="minorHAnsi" w:eastAsiaTheme="minorEastAsia" w:hAnsiTheme="minorHAnsi" w:cstheme="minorBidi"/>
            <w:i w:val="0"/>
            <w:iCs w:val="0"/>
            <w:noProof/>
            <w:sz w:val="22"/>
            <w:szCs w:val="22"/>
          </w:rPr>
          <w:tab/>
        </w:r>
        <w:r w:rsidR="00AD79D0" w:rsidRPr="00BF7D97">
          <w:rPr>
            <w:rStyle w:val="Hyperlink"/>
            <w:caps/>
            <w:noProof/>
          </w:rPr>
          <w:t>Rezumat proiect</w:t>
        </w:r>
        <w:r w:rsidR="00AD79D0">
          <w:rPr>
            <w:noProof/>
            <w:webHidden/>
          </w:rPr>
          <w:tab/>
        </w:r>
        <w:r w:rsidR="00AD79D0">
          <w:rPr>
            <w:noProof/>
            <w:webHidden/>
          </w:rPr>
          <w:fldChar w:fldCharType="begin"/>
        </w:r>
        <w:r w:rsidR="00AD79D0">
          <w:rPr>
            <w:noProof/>
            <w:webHidden/>
          </w:rPr>
          <w:instrText xml:space="preserve"> PAGEREF _Toc511125365 \h </w:instrText>
        </w:r>
        <w:r w:rsidR="00AD79D0">
          <w:rPr>
            <w:noProof/>
            <w:webHidden/>
          </w:rPr>
        </w:r>
        <w:r w:rsidR="00AD79D0">
          <w:rPr>
            <w:noProof/>
            <w:webHidden/>
          </w:rPr>
          <w:fldChar w:fldCharType="separate"/>
        </w:r>
        <w:r w:rsidR="008D2F0B">
          <w:rPr>
            <w:noProof/>
            <w:webHidden/>
          </w:rPr>
          <w:t>3</w:t>
        </w:r>
        <w:r w:rsidR="00AD79D0">
          <w:rPr>
            <w:noProof/>
            <w:webHidden/>
          </w:rPr>
          <w:fldChar w:fldCharType="end"/>
        </w:r>
      </w:hyperlink>
    </w:p>
    <w:p w:rsidR="00AD79D0" w:rsidRDefault="002A7F8D">
      <w:pPr>
        <w:pStyle w:val="TOC3"/>
        <w:tabs>
          <w:tab w:val="left" w:pos="1200"/>
          <w:tab w:val="right" w:pos="9912"/>
        </w:tabs>
        <w:rPr>
          <w:rFonts w:asciiTheme="minorHAnsi" w:eastAsiaTheme="minorEastAsia" w:hAnsiTheme="minorHAnsi" w:cstheme="minorBidi"/>
          <w:noProof/>
          <w:sz w:val="22"/>
          <w:szCs w:val="22"/>
        </w:rPr>
      </w:pPr>
      <w:hyperlink w:anchor="_Toc511125366" w:history="1">
        <w:r w:rsidR="00AD79D0" w:rsidRPr="00BF7D97">
          <w:rPr>
            <w:rStyle w:val="Hyperlink"/>
            <w:caps/>
            <w:noProof/>
            <w:lang w:eastAsia="ar-SA"/>
          </w:rPr>
          <w:t>3.1.1.</w:t>
        </w:r>
        <w:r w:rsidR="00AD79D0">
          <w:rPr>
            <w:rFonts w:asciiTheme="minorHAnsi" w:eastAsiaTheme="minorEastAsia" w:hAnsiTheme="minorHAnsi" w:cstheme="minorBidi"/>
            <w:noProof/>
            <w:sz w:val="22"/>
            <w:szCs w:val="22"/>
          </w:rPr>
          <w:tab/>
        </w:r>
        <w:r w:rsidR="00AD79D0" w:rsidRPr="00BF7D97">
          <w:rPr>
            <w:rStyle w:val="Hyperlink"/>
            <w:caps/>
            <w:noProof/>
            <w:lang w:eastAsia="ar-SA"/>
          </w:rPr>
          <w:t>Situatia existenta</w:t>
        </w:r>
        <w:r w:rsidR="00AD79D0">
          <w:rPr>
            <w:noProof/>
            <w:webHidden/>
          </w:rPr>
          <w:tab/>
        </w:r>
        <w:r w:rsidR="00AD79D0">
          <w:rPr>
            <w:noProof/>
            <w:webHidden/>
          </w:rPr>
          <w:fldChar w:fldCharType="begin"/>
        </w:r>
        <w:r w:rsidR="00AD79D0">
          <w:rPr>
            <w:noProof/>
            <w:webHidden/>
          </w:rPr>
          <w:instrText xml:space="preserve"> PAGEREF _Toc511125366 \h </w:instrText>
        </w:r>
        <w:r w:rsidR="00AD79D0">
          <w:rPr>
            <w:noProof/>
            <w:webHidden/>
          </w:rPr>
        </w:r>
        <w:r w:rsidR="00AD79D0">
          <w:rPr>
            <w:noProof/>
            <w:webHidden/>
          </w:rPr>
          <w:fldChar w:fldCharType="separate"/>
        </w:r>
        <w:r w:rsidR="008D2F0B">
          <w:rPr>
            <w:noProof/>
            <w:webHidden/>
          </w:rPr>
          <w:t>3</w:t>
        </w:r>
        <w:r w:rsidR="00AD79D0">
          <w:rPr>
            <w:noProof/>
            <w:webHidden/>
          </w:rPr>
          <w:fldChar w:fldCharType="end"/>
        </w:r>
      </w:hyperlink>
    </w:p>
    <w:p w:rsidR="00AD79D0" w:rsidRDefault="002A7F8D">
      <w:pPr>
        <w:pStyle w:val="TOC1"/>
        <w:tabs>
          <w:tab w:val="left" w:pos="400"/>
        </w:tabs>
        <w:rPr>
          <w:rFonts w:asciiTheme="minorHAnsi" w:eastAsiaTheme="minorEastAsia" w:hAnsiTheme="minorHAnsi" w:cstheme="minorBidi"/>
          <w:b w:val="0"/>
          <w:bCs w:val="0"/>
          <w:noProof/>
          <w:sz w:val="22"/>
          <w:szCs w:val="22"/>
        </w:rPr>
      </w:pPr>
      <w:hyperlink w:anchor="_Toc511125367" w:history="1">
        <w:r w:rsidR="00AD79D0" w:rsidRPr="00BF7D97">
          <w:rPr>
            <w:rStyle w:val="Hyperlink"/>
            <w:noProof/>
            <w:lang w:val="pt-BR"/>
          </w:rPr>
          <w:t>A.</w:t>
        </w:r>
        <w:r w:rsidR="00AD79D0">
          <w:rPr>
            <w:rFonts w:asciiTheme="minorHAnsi" w:eastAsiaTheme="minorEastAsia" w:hAnsiTheme="minorHAnsi" w:cstheme="minorBidi"/>
            <w:b w:val="0"/>
            <w:bCs w:val="0"/>
            <w:noProof/>
            <w:sz w:val="22"/>
            <w:szCs w:val="22"/>
          </w:rPr>
          <w:tab/>
        </w:r>
        <w:r w:rsidR="00AD79D0" w:rsidRPr="00BF7D97">
          <w:rPr>
            <w:rStyle w:val="Hyperlink"/>
            <w:noProof/>
            <w:lang w:val="pt-BR"/>
          </w:rPr>
          <w:t>Descrierea traseului</w:t>
        </w:r>
        <w:r w:rsidR="00AD79D0">
          <w:rPr>
            <w:noProof/>
            <w:webHidden/>
          </w:rPr>
          <w:tab/>
        </w:r>
        <w:r w:rsidR="00AD79D0">
          <w:rPr>
            <w:noProof/>
            <w:webHidden/>
          </w:rPr>
          <w:fldChar w:fldCharType="begin"/>
        </w:r>
        <w:r w:rsidR="00AD79D0">
          <w:rPr>
            <w:noProof/>
            <w:webHidden/>
          </w:rPr>
          <w:instrText xml:space="preserve"> PAGEREF _Toc511125367 \h </w:instrText>
        </w:r>
        <w:r w:rsidR="00AD79D0">
          <w:rPr>
            <w:noProof/>
            <w:webHidden/>
          </w:rPr>
        </w:r>
        <w:r w:rsidR="00AD79D0">
          <w:rPr>
            <w:noProof/>
            <w:webHidden/>
          </w:rPr>
          <w:fldChar w:fldCharType="separate"/>
        </w:r>
        <w:r w:rsidR="008D2F0B">
          <w:rPr>
            <w:noProof/>
            <w:webHidden/>
          </w:rPr>
          <w:t>3</w:t>
        </w:r>
        <w:r w:rsidR="00AD79D0">
          <w:rPr>
            <w:noProof/>
            <w:webHidden/>
          </w:rPr>
          <w:fldChar w:fldCharType="end"/>
        </w:r>
      </w:hyperlink>
    </w:p>
    <w:p w:rsidR="00AD79D0" w:rsidRDefault="002A7F8D">
      <w:pPr>
        <w:pStyle w:val="TOC1"/>
        <w:tabs>
          <w:tab w:val="left" w:pos="400"/>
        </w:tabs>
        <w:rPr>
          <w:rFonts w:asciiTheme="minorHAnsi" w:eastAsiaTheme="minorEastAsia" w:hAnsiTheme="minorHAnsi" w:cstheme="minorBidi"/>
          <w:b w:val="0"/>
          <w:bCs w:val="0"/>
          <w:noProof/>
          <w:sz w:val="22"/>
          <w:szCs w:val="22"/>
        </w:rPr>
      </w:pPr>
      <w:hyperlink w:anchor="_Toc511125368" w:history="1">
        <w:r w:rsidR="00AD79D0" w:rsidRPr="00BF7D97">
          <w:rPr>
            <w:rStyle w:val="Hyperlink"/>
            <w:noProof/>
            <w:lang w:val="pt-BR"/>
          </w:rPr>
          <w:t>B.</w:t>
        </w:r>
        <w:r w:rsidR="00AD79D0">
          <w:rPr>
            <w:rFonts w:asciiTheme="minorHAnsi" w:eastAsiaTheme="minorEastAsia" w:hAnsiTheme="minorHAnsi" w:cstheme="minorBidi"/>
            <w:b w:val="0"/>
            <w:bCs w:val="0"/>
            <w:noProof/>
            <w:sz w:val="22"/>
            <w:szCs w:val="22"/>
          </w:rPr>
          <w:tab/>
        </w:r>
        <w:r w:rsidR="00AD79D0" w:rsidRPr="00BF7D97">
          <w:rPr>
            <w:rStyle w:val="Hyperlink"/>
            <w:noProof/>
            <w:lang w:val="pt-BR"/>
          </w:rPr>
          <w:t>Clasificarea tehnica</w:t>
        </w:r>
        <w:r w:rsidR="00AD79D0">
          <w:rPr>
            <w:noProof/>
            <w:webHidden/>
          </w:rPr>
          <w:tab/>
        </w:r>
        <w:r w:rsidR="00AD79D0">
          <w:rPr>
            <w:noProof/>
            <w:webHidden/>
          </w:rPr>
          <w:fldChar w:fldCharType="begin"/>
        </w:r>
        <w:r w:rsidR="00AD79D0">
          <w:rPr>
            <w:noProof/>
            <w:webHidden/>
          </w:rPr>
          <w:instrText xml:space="preserve"> PAGEREF _Toc511125368 \h </w:instrText>
        </w:r>
        <w:r w:rsidR="00AD79D0">
          <w:rPr>
            <w:noProof/>
            <w:webHidden/>
          </w:rPr>
        </w:r>
        <w:r w:rsidR="00AD79D0">
          <w:rPr>
            <w:noProof/>
            <w:webHidden/>
          </w:rPr>
          <w:fldChar w:fldCharType="separate"/>
        </w:r>
        <w:r w:rsidR="008D2F0B">
          <w:rPr>
            <w:noProof/>
            <w:webHidden/>
          </w:rPr>
          <w:t>3</w:t>
        </w:r>
        <w:r w:rsidR="00AD79D0">
          <w:rPr>
            <w:noProof/>
            <w:webHidden/>
          </w:rPr>
          <w:fldChar w:fldCharType="end"/>
        </w:r>
      </w:hyperlink>
    </w:p>
    <w:p w:rsidR="00AD79D0" w:rsidRDefault="002A7F8D">
      <w:pPr>
        <w:pStyle w:val="TOC1"/>
        <w:tabs>
          <w:tab w:val="left" w:pos="400"/>
        </w:tabs>
        <w:rPr>
          <w:rFonts w:asciiTheme="minorHAnsi" w:eastAsiaTheme="minorEastAsia" w:hAnsiTheme="minorHAnsi" w:cstheme="minorBidi"/>
          <w:b w:val="0"/>
          <w:bCs w:val="0"/>
          <w:noProof/>
          <w:sz w:val="22"/>
          <w:szCs w:val="22"/>
        </w:rPr>
      </w:pPr>
      <w:hyperlink w:anchor="_Toc511125369" w:history="1">
        <w:r w:rsidR="00AD79D0" w:rsidRPr="00BF7D97">
          <w:rPr>
            <w:rStyle w:val="Hyperlink"/>
            <w:noProof/>
            <w:lang w:val="pt-BR"/>
          </w:rPr>
          <w:t>C.</w:t>
        </w:r>
        <w:r w:rsidR="00AD79D0">
          <w:rPr>
            <w:rFonts w:asciiTheme="minorHAnsi" w:eastAsiaTheme="minorEastAsia" w:hAnsiTheme="minorHAnsi" w:cstheme="minorBidi"/>
            <w:b w:val="0"/>
            <w:bCs w:val="0"/>
            <w:noProof/>
            <w:sz w:val="22"/>
            <w:szCs w:val="22"/>
          </w:rPr>
          <w:tab/>
        </w:r>
        <w:r w:rsidR="00AD79D0" w:rsidRPr="00BF7D97">
          <w:rPr>
            <w:rStyle w:val="Hyperlink"/>
            <w:noProof/>
            <w:lang w:val="pt-BR"/>
          </w:rPr>
          <w:t>Situatia existenta a retelelor de utilitati</w:t>
        </w:r>
        <w:r w:rsidR="00AD79D0">
          <w:rPr>
            <w:noProof/>
            <w:webHidden/>
          </w:rPr>
          <w:tab/>
        </w:r>
        <w:r w:rsidR="00AD79D0">
          <w:rPr>
            <w:noProof/>
            <w:webHidden/>
          </w:rPr>
          <w:fldChar w:fldCharType="begin"/>
        </w:r>
        <w:r w:rsidR="00AD79D0">
          <w:rPr>
            <w:noProof/>
            <w:webHidden/>
          </w:rPr>
          <w:instrText xml:space="preserve"> PAGEREF _Toc511125369 \h </w:instrText>
        </w:r>
        <w:r w:rsidR="00AD79D0">
          <w:rPr>
            <w:noProof/>
            <w:webHidden/>
          </w:rPr>
        </w:r>
        <w:r w:rsidR="00AD79D0">
          <w:rPr>
            <w:noProof/>
            <w:webHidden/>
          </w:rPr>
          <w:fldChar w:fldCharType="separate"/>
        </w:r>
        <w:r w:rsidR="008D2F0B">
          <w:rPr>
            <w:noProof/>
            <w:webHidden/>
          </w:rPr>
          <w:t>4</w:t>
        </w:r>
        <w:r w:rsidR="00AD79D0">
          <w:rPr>
            <w:noProof/>
            <w:webHidden/>
          </w:rPr>
          <w:fldChar w:fldCharType="end"/>
        </w:r>
      </w:hyperlink>
    </w:p>
    <w:p w:rsidR="00AD79D0" w:rsidRDefault="002A7F8D">
      <w:pPr>
        <w:pStyle w:val="TOC1"/>
        <w:tabs>
          <w:tab w:val="left" w:pos="400"/>
        </w:tabs>
        <w:rPr>
          <w:rFonts w:asciiTheme="minorHAnsi" w:eastAsiaTheme="minorEastAsia" w:hAnsiTheme="minorHAnsi" w:cstheme="minorBidi"/>
          <w:b w:val="0"/>
          <w:bCs w:val="0"/>
          <w:noProof/>
          <w:sz w:val="22"/>
          <w:szCs w:val="22"/>
        </w:rPr>
      </w:pPr>
      <w:hyperlink w:anchor="_Toc511125370" w:history="1">
        <w:r w:rsidR="00AD79D0" w:rsidRPr="00BF7D97">
          <w:rPr>
            <w:rStyle w:val="Hyperlink"/>
            <w:noProof/>
            <w:lang w:val="pt-BR"/>
          </w:rPr>
          <w:t>D.</w:t>
        </w:r>
        <w:r w:rsidR="00AD79D0">
          <w:rPr>
            <w:rFonts w:asciiTheme="minorHAnsi" w:eastAsiaTheme="minorEastAsia" w:hAnsiTheme="minorHAnsi" w:cstheme="minorBidi"/>
            <w:b w:val="0"/>
            <w:bCs w:val="0"/>
            <w:noProof/>
            <w:sz w:val="22"/>
            <w:szCs w:val="22"/>
          </w:rPr>
          <w:tab/>
        </w:r>
        <w:r w:rsidR="00AD79D0" w:rsidRPr="00BF7D97">
          <w:rPr>
            <w:rStyle w:val="Hyperlink"/>
            <w:noProof/>
            <w:lang w:val="pt-BR"/>
          </w:rPr>
          <w:t>Categoria de importanta a lucrarii</w:t>
        </w:r>
        <w:r w:rsidR="00AD79D0">
          <w:rPr>
            <w:noProof/>
            <w:webHidden/>
          </w:rPr>
          <w:tab/>
        </w:r>
        <w:r w:rsidR="00AD79D0">
          <w:rPr>
            <w:noProof/>
            <w:webHidden/>
          </w:rPr>
          <w:fldChar w:fldCharType="begin"/>
        </w:r>
        <w:r w:rsidR="00AD79D0">
          <w:rPr>
            <w:noProof/>
            <w:webHidden/>
          </w:rPr>
          <w:instrText xml:space="preserve"> PAGEREF _Toc511125370 \h </w:instrText>
        </w:r>
        <w:r w:rsidR="00AD79D0">
          <w:rPr>
            <w:noProof/>
            <w:webHidden/>
          </w:rPr>
        </w:r>
        <w:r w:rsidR="00AD79D0">
          <w:rPr>
            <w:noProof/>
            <w:webHidden/>
          </w:rPr>
          <w:fldChar w:fldCharType="separate"/>
        </w:r>
        <w:r w:rsidR="008D2F0B">
          <w:rPr>
            <w:noProof/>
            <w:webHidden/>
          </w:rPr>
          <w:t>4</w:t>
        </w:r>
        <w:r w:rsidR="00AD79D0">
          <w:rPr>
            <w:noProof/>
            <w:webHidden/>
          </w:rPr>
          <w:fldChar w:fldCharType="end"/>
        </w:r>
      </w:hyperlink>
    </w:p>
    <w:p w:rsidR="00AD79D0" w:rsidRDefault="002A7F8D">
      <w:pPr>
        <w:pStyle w:val="TOC1"/>
        <w:tabs>
          <w:tab w:val="left" w:pos="400"/>
        </w:tabs>
        <w:rPr>
          <w:rFonts w:asciiTheme="minorHAnsi" w:eastAsiaTheme="minorEastAsia" w:hAnsiTheme="minorHAnsi" w:cstheme="minorBidi"/>
          <w:b w:val="0"/>
          <w:bCs w:val="0"/>
          <w:noProof/>
          <w:sz w:val="22"/>
          <w:szCs w:val="22"/>
        </w:rPr>
      </w:pPr>
      <w:hyperlink w:anchor="_Toc511125371" w:history="1">
        <w:r w:rsidR="00AD79D0" w:rsidRPr="00BF7D97">
          <w:rPr>
            <w:rStyle w:val="Hyperlink"/>
            <w:noProof/>
            <w:lang w:val="pt-BR"/>
          </w:rPr>
          <w:t>E.</w:t>
        </w:r>
        <w:r w:rsidR="00AD79D0">
          <w:rPr>
            <w:rFonts w:asciiTheme="minorHAnsi" w:eastAsiaTheme="minorEastAsia" w:hAnsiTheme="minorHAnsi" w:cstheme="minorBidi"/>
            <w:b w:val="0"/>
            <w:bCs w:val="0"/>
            <w:noProof/>
            <w:sz w:val="22"/>
            <w:szCs w:val="22"/>
          </w:rPr>
          <w:tab/>
        </w:r>
        <w:r w:rsidR="00AD79D0" w:rsidRPr="00BF7D97">
          <w:rPr>
            <w:rStyle w:val="Hyperlink"/>
            <w:noProof/>
            <w:lang w:val="pt-BR"/>
          </w:rPr>
          <w:t>Descrierea traseului</w:t>
        </w:r>
        <w:r w:rsidR="00AD79D0">
          <w:rPr>
            <w:noProof/>
            <w:webHidden/>
          </w:rPr>
          <w:tab/>
        </w:r>
        <w:r w:rsidR="00AD79D0">
          <w:rPr>
            <w:noProof/>
            <w:webHidden/>
          </w:rPr>
          <w:fldChar w:fldCharType="begin"/>
        </w:r>
        <w:r w:rsidR="00AD79D0">
          <w:rPr>
            <w:noProof/>
            <w:webHidden/>
          </w:rPr>
          <w:instrText xml:space="preserve"> PAGEREF _Toc511125371 \h </w:instrText>
        </w:r>
        <w:r w:rsidR="00AD79D0">
          <w:rPr>
            <w:noProof/>
            <w:webHidden/>
          </w:rPr>
        </w:r>
        <w:r w:rsidR="00AD79D0">
          <w:rPr>
            <w:noProof/>
            <w:webHidden/>
          </w:rPr>
          <w:fldChar w:fldCharType="separate"/>
        </w:r>
        <w:r w:rsidR="008D2F0B">
          <w:rPr>
            <w:noProof/>
            <w:webHidden/>
          </w:rPr>
          <w:t>4</w:t>
        </w:r>
        <w:r w:rsidR="00AD79D0">
          <w:rPr>
            <w:noProof/>
            <w:webHidden/>
          </w:rPr>
          <w:fldChar w:fldCharType="end"/>
        </w:r>
      </w:hyperlink>
    </w:p>
    <w:p w:rsidR="00AD79D0" w:rsidRDefault="002A7F8D">
      <w:pPr>
        <w:pStyle w:val="TOC1"/>
        <w:tabs>
          <w:tab w:val="left" w:pos="400"/>
        </w:tabs>
        <w:rPr>
          <w:rFonts w:asciiTheme="minorHAnsi" w:eastAsiaTheme="minorEastAsia" w:hAnsiTheme="minorHAnsi" w:cstheme="minorBidi"/>
          <w:b w:val="0"/>
          <w:bCs w:val="0"/>
          <w:noProof/>
          <w:sz w:val="22"/>
          <w:szCs w:val="22"/>
        </w:rPr>
      </w:pPr>
      <w:hyperlink w:anchor="_Toc511125372" w:history="1">
        <w:r w:rsidR="00AD79D0" w:rsidRPr="00BF7D97">
          <w:rPr>
            <w:rStyle w:val="Hyperlink"/>
            <w:noProof/>
            <w:lang w:val="pt-BR"/>
          </w:rPr>
          <w:t>F.</w:t>
        </w:r>
        <w:r w:rsidR="00AD79D0">
          <w:rPr>
            <w:rFonts w:asciiTheme="minorHAnsi" w:eastAsiaTheme="minorEastAsia" w:hAnsiTheme="minorHAnsi" w:cstheme="minorBidi"/>
            <w:b w:val="0"/>
            <w:bCs w:val="0"/>
            <w:noProof/>
            <w:sz w:val="22"/>
            <w:szCs w:val="22"/>
          </w:rPr>
          <w:tab/>
        </w:r>
        <w:r w:rsidR="00AD79D0" w:rsidRPr="00BF7D97">
          <w:rPr>
            <w:rStyle w:val="Hyperlink"/>
            <w:noProof/>
            <w:lang w:val="pt-BR"/>
          </w:rPr>
          <w:t>Elementele geometrice ale traseului in plan si profil longitudinal</w:t>
        </w:r>
        <w:r w:rsidR="00AD79D0">
          <w:rPr>
            <w:noProof/>
            <w:webHidden/>
          </w:rPr>
          <w:tab/>
        </w:r>
        <w:r w:rsidR="00AD79D0">
          <w:rPr>
            <w:noProof/>
            <w:webHidden/>
          </w:rPr>
          <w:fldChar w:fldCharType="begin"/>
        </w:r>
        <w:r w:rsidR="00AD79D0">
          <w:rPr>
            <w:noProof/>
            <w:webHidden/>
          </w:rPr>
          <w:instrText xml:space="preserve"> PAGEREF _Toc511125372 \h </w:instrText>
        </w:r>
        <w:r w:rsidR="00AD79D0">
          <w:rPr>
            <w:noProof/>
            <w:webHidden/>
          </w:rPr>
        </w:r>
        <w:r w:rsidR="00AD79D0">
          <w:rPr>
            <w:noProof/>
            <w:webHidden/>
          </w:rPr>
          <w:fldChar w:fldCharType="separate"/>
        </w:r>
        <w:r w:rsidR="008D2F0B">
          <w:rPr>
            <w:noProof/>
            <w:webHidden/>
          </w:rPr>
          <w:t>4</w:t>
        </w:r>
        <w:r w:rsidR="00AD79D0">
          <w:rPr>
            <w:noProof/>
            <w:webHidden/>
          </w:rPr>
          <w:fldChar w:fldCharType="end"/>
        </w:r>
      </w:hyperlink>
    </w:p>
    <w:p w:rsidR="00AD79D0" w:rsidRDefault="002A7F8D">
      <w:pPr>
        <w:pStyle w:val="TOC1"/>
        <w:tabs>
          <w:tab w:val="left" w:pos="600"/>
        </w:tabs>
        <w:rPr>
          <w:rFonts w:asciiTheme="minorHAnsi" w:eastAsiaTheme="minorEastAsia" w:hAnsiTheme="minorHAnsi" w:cstheme="minorBidi"/>
          <w:b w:val="0"/>
          <w:bCs w:val="0"/>
          <w:noProof/>
          <w:sz w:val="22"/>
          <w:szCs w:val="22"/>
        </w:rPr>
      </w:pPr>
      <w:hyperlink w:anchor="_Toc511125373" w:history="1">
        <w:r w:rsidR="00AD79D0" w:rsidRPr="00BF7D97">
          <w:rPr>
            <w:rStyle w:val="Hyperlink"/>
            <w:noProof/>
            <w:lang w:val="pt-BR"/>
          </w:rPr>
          <w:t>G.</w:t>
        </w:r>
        <w:r w:rsidR="00AD79D0">
          <w:rPr>
            <w:rFonts w:asciiTheme="minorHAnsi" w:eastAsiaTheme="minorEastAsia" w:hAnsiTheme="minorHAnsi" w:cstheme="minorBidi"/>
            <w:b w:val="0"/>
            <w:bCs w:val="0"/>
            <w:noProof/>
            <w:sz w:val="22"/>
            <w:szCs w:val="22"/>
          </w:rPr>
          <w:tab/>
        </w:r>
        <w:r w:rsidR="00AD79D0" w:rsidRPr="00BF7D97">
          <w:rPr>
            <w:rStyle w:val="Hyperlink"/>
            <w:noProof/>
            <w:lang w:val="pt-BR"/>
          </w:rPr>
          <w:t>Profilul transversal</w:t>
        </w:r>
        <w:r w:rsidR="00AD79D0">
          <w:rPr>
            <w:noProof/>
            <w:webHidden/>
          </w:rPr>
          <w:tab/>
        </w:r>
        <w:r w:rsidR="00AD79D0">
          <w:rPr>
            <w:noProof/>
            <w:webHidden/>
          </w:rPr>
          <w:fldChar w:fldCharType="begin"/>
        </w:r>
        <w:r w:rsidR="00AD79D0">
          <w:rPr>
            <w:noProof/>
            <w:webHidden/>
          </w:rPr>
          <w:instrText xml:space="preserve"> PAGEREF _Toc511125373 \h </w:instrText>
        </w:r>
        <w:r w:rsidR="00AD79D0">
          <w:rPr>
            <w:noProof/>
            <w:webHidden/>
          </w:rPr>
        </w:r>
        <w:r w:rsidR="00AD79D0">
          <w:rPr>
            <w:noProof/>
            <w:webHidden/>
          </w:rPr>
          <w:fldChar w:fldCharType="separate"/>
        </w:r>
        <w:r w:rsidR="008D2F0B">
          <w:rPr>
            <w:noProof/>
            <w:webHidden/>
          </w:rPr>
          <w:t>5</w:t>
        </w:r>
        <w:r w:rsidR="00AD79D0">
          <w:rPr>
            <w:noProof/>
            <w:webHidden/>
          </w:rPr>
          <w:fldChar w:fldCharType="end"/>
        </w:r>
      </w:hyperlink>
    </w:p>
    <w:p w:rsidR="00AD79D0" w:rsidRDefault="002A7F8D">
      <w:pPr>
        <w:pStyle w:val="TOC1"/>
        <w:tabs>
          <w:tab w:val="left" w:pos="600"/>
        </w:tabs>
        <w:rPr>
          <w:rFonts w:asciiTheme="minorHAnsi" w:eastAsiaTheme="minorEastAsia" w:hAnsiTheme="minorHAnsi" w:cstheme="minorBidi"/>
          <w:b w:val="0"/>
          <w:bCs w:val="0"/>
          <w:noProof/>
          <w:sz w:val="22"/>
          <w:szCs w:val="22"/>
        </w:rPr>
      </w:pPr>
      <w:hyperlink w:anchor="_Toc511125374" w:history="1">
        <w:r w:rsidR="00AD79D0" w:rsidRPr="00BF7D97">
          <w:rPr>
            <w:rStyle w:val="Hyperlink"/>
            <w:noProof/>
            <w:lang w:val="pt-BR"/>
          </w:rPr>
          <w:t>H.</w:t>
        </w:r>
        <w:r w:rsidR="00AD79D0">
          <w:rPr>
            <w:rFonts w:asciiTheme="minorHAnsi" w:eastAsiaTheme="minorEastAsia" w:hAnsiTheme="minorHAnsi" w:cstheme="minorBidi"/>
            <w:b w:val="0"/>
            <w:bCs w:val="0"/>
            <w:noProof/>
            <w:sz w:val="22"/>
            <w:szCs w:val="22"/>
          </w:rPr>
          <w:tab/>
        </w:r>
        <w:r w:rsidR="00AD79D0" w:rsidRPr="00BF7D97">
          <w:rPr>
            <w:rStyle w:val="Hyperlink"/>
            <w:noProof/>
            <w:lang w:val="pt-BR"/>
          </w:rPr>
          <w:t>Structura rutiera existenta</w:t>
        </w:r>
        <w:r w:rsidR="00AD79D0">
          <w:rPr>
            <w:noProof/>
            <w:webHidden/>
          </w:rPr>
          <w:tab/>
        </w:r>
        <w:r w:rsidR="00AD79D0">
          <w:rPr>
            <w:noProof/>
            <w:webHidden/>
          </w:rPr>
          <w:fldChar w:fldCharType="begin"/>
        </w:r>
        <w:r w:rsidR="00AD79D0">
          <w:rPr>
            <w:noProof/>
            <w:webHidden/>
          </w:rPr>
          <w:instrText xml:space="preserve"> PAGEREF _Toc511125374 \h </w:instrText>
        </w:r>
        <w:r w:rsidR="00AD79D0">
          <w:rPr>
            <w:noProof/>
            <w:webHidden/>
          </w:rPr>
        </w:r>
        <w:r w:rsidR="00AD79D0">
          <w:rPr>
            <w:noProof/>
            <w:webHidden/>
          </w:rPr>
          <w:fldChar w:fldCharType="separate"/>
        </w:r>
        <w:r w:rsidR="008D2F0B">
          <w:rPr>
            <w:noProof/>
            <w:webHidden/>
          </w:rPr>
          <w:t>5</w:t>
        </w:r>
        <w:r w:rsidR="00AD79D0">
          <w:rPr>
            <w:noProof/>
            <w:webHidden/>
          </w:rPr>
          <w:fldChar w:fldCharType="end"/>
        </w:r>
      </w:hyperlink>
    </w:p>
    <w:p w:rsidR="00AD79D0" w:rsidRDefault="002A7F8D">
      <w:pPr>
        <w:pStyle w:val="TOC1"/>
        <w:tabs>
          <w:tab w:val="left" w:pos="400"/>
        </w:tabs>
        <w:rPr>
          <w:rFonts w:asciiTheme="minorHAnsi" w:eastAsiaTheme="minorEastAsia" w:hAnsiTheme="minorHAnsi" w:cstheme="minorBidi"/>
          <w:b w:val="0"/>
          <w:bCs w:val="0"/>
          <w:noProof/>
          <w:sz w:val="22"/>
          <w:szCs w:val="22"/>
        </w:rPr>
      </w:pPr>
      <w:hyperlink w:anchor="_Toc511125375" w:history="1">
        <w:r w:rsidR="00AD79D0" w:rsidRPr="00BF7D97">
          <w:rPr>
            <w:rStyle w:val="Hyperlink"/>
            <w:noProof/>
            <w:lang w:val="pt-BR"/>
          </w:rPr>
          <w:t>I.</w:t>
        </w:r>
        <w:r w:rsidR="00AD79D0">
          <w:rPr>
            <w:rFonts w:asciiTheme="minorHAnsi" w:eastAsiaTheme="minorEastAsia" w:hAnsiTheme="minorHAnsi" w:cstheme="minorBidi"/>
            <w:b w:val="0"/>
            <w:bCs w:val="0"/>
            <w:noProof/>
            <w:sz w:val="22"/>
            <w:szCs w:val="22"/>
          </w:rPr>
          <w:tab/>
        </w:r>
        <w:r w:rsidR="00AD79D0" w:rsidRPr="00BF7D97">
          <w:rPr>
            <w:rStyle w:val="Hyperlink"/>
            <w:noProof/>
            <w:lang w:val="pt-BR"/>
          </w:rPr>
          <w:t>Scurgerea apelor, podete</w:t>
        </w:r>
        <w:r w:rsidR="00AD79D0">
          <w:rPr>
            <w:noProof/>
            <w:webHidden/>
          </w:rPr>
          <w:tab/>
        </w:r>
        <w:r w:rsidR="00AD79D0">
          <w:rPr>
            <w:noProof/>
            <w:webHidden/>
          </w:rPr>
          <w:fldChar w:fldCharType="begin"/>
        </w:r>
        <w:r w:rsidR="00AD79D0">
          <w:rPr>
            <w:noProof/>
            <w:webHidden/>
          </w:rPr>
          <w:instrText xml:space="preserve"> PAGEREF _Toc511125375 \h </w:instrText>
        </w:r>
        <w:r w:rsidR="00AD79D0">
          <w:rPr>
            <w:noProof/>
            <w:webHidden/>
          </w:rPr>
        </w:r>
        <w:r w:rsidR="00AD79D0">
          <w:rPr>
            <w:noProof/>
            <w:webHidden/>
          </w:rPr>
          <w:fldChar w:fldCharType="separate"/>
        </w:r>
        <w:r w:rsidR="008D2F0B">
          <w:rPr>
            <w:noProof/>
            <w:webHidden/>
          </w:rPr>
          <w:t>6</w:t>
        </w:r>
        <w:r w:rsidR="00AD79D0">
          <w:rPr>
            <w:noProof/>
            <w:webHidden/>
          </w:rPr>
          <w:fldChar w:fldCharType="end"/>
        </w:r>
      </w:hyperlink>
    </w:p>
    <w:p w:rsidR="00AD79D0" w:rsidRDefault="002A7F8D">
      <w:pPr>
        <w:pStyle w:val="TOC1"/>
        <w:tabs>
          <w:tab w:val="left" w:pos="400"/>
        </w:tabs>
        <w:rPr>
          <w:rFonts w:asciiTheme="minorHAnsi" w:eastAsiaTheme="minorEastAsia" w:hAnsiTheme="minorHAnsi" w:cstheme="minorBidi"/>
          <w:b w:val="0"/>
          <w:bCs w:val="0"/>
          <w:noProof/>
          <w:sz w:val="22"/>
          <w:szCs w:val="22"/>
        </w:rPr>
      </w:pPr>
      <w:hyperlink w:anchor="_Toc511125376" w:history="1">
        <w:r w:rsidR="00AD79D0" w:rsidRPr="00BF7D97">
          <w:rPr>
            <w:rStyle w:val="Hyperlink"/>
            <w:noProof/>
            <w:lang w:val="pt-BR"/>
          </w:rPr>
          <w:t>J.</w:t>
        </w:r>
        <w:r w:rsidR="00AD79D0">
          <w:rPr>
            <w:rFonts w:asciiTheme="minorHAnsi" w:eastAsiaTheme="minorEastAsia" w:hAnsiTheme="minorHAnsi" w:cstheme="minorBidi"/>
            <w:b w:val="0"/>
            <w:bCs w:val="0"/>
            <w:noProof/>
            <w:sz w:val="22"/>
            <w:szCs w:val="22"/>
          </w:rPr>
          <w:tab/>
        </w:r>
        <w:r w:rsidR="00AD79D0" w:rsidRPr="00BF7D97">
          <w:rPr>
            <w:rStyle w:val="Hyperlink"/>
            <w:noProof/>
            <w:lang w:val="pt-BR"/>
          </w:rPr>
          <w:t>Poduri</w:t>
        </w:r>
        <w:r w:rsidR="00AD79D0">
          <w:rPr>
            <w:noProof/>
            <w:webHidden/>
          </w:rPr>
          <w:tab/>
        </w:r>
        <w:r w:rsidR="00AD79D0">
          <w:rPr>
            <w:noProof/>
            <w:webHidden/>
          </w:rPr>
          <w:fldChar w:fldCharType="begin"/>
        </w:r>
        <w:r w:rsidR="00AD79D0">
          <w:rPr>
            <w:noProof/>
            <w:webHidden/>
          </w:rPr>
          <w:instrText xml:space="preserve"> PAGEREF _Toc511125376 \h </w:instrText>
        </w:r>
        <w:r w:rsidR="00AD79D0">
          <w:rPr>
            <w:noProof/>
            <w:webHidden/>
          </w:rPr>
        </w:r>
        <w:r w:rsidR="00AD79D0">
          <w:rPr>
            <w:noProof/>
            <w:webHidden/>
          </w:rPr>
          <w:fldChar w:fldCharType="separate"/>
        </w:r>
        <w:r w:rsidR="008D2F0B">
          <w:rPr>
            <w:noProof/>
            <w:webHidden/>
          </w:rPr>
          <w:t>7</w:t>
        </w:r>
        <w:r w:rsidR="00AD79D0">
          <w:rPr>
            <w:noProof/>
            <w:webHidden/>
          </w:rPr>
          <w:fldChar w:fldCharType="end"/>
        </w:r>
      </w:hyperlink>
    </w:p>
    <w:p w:rsidR="00AD79D0" w:rsidRDefault="002A7F8D">
      <w:pPr>
        <w:pStyle w:val="TOC1"/>
        <w:tabs>
          <w:tab w:val="left" w:pos="400"/>
        </w:tabs>
        <w:rPr>
          <w:rFonts w:asciiTheme="minorHAnsi" w:eastAsiaTheme="minorEastAsia" w:hAnsiTheme="minorHAnsi" w:cstheme="minorBidi"/>
          <w:b w:val="0"/>
          <w:bCs w:val="0"/>
          <w:noProof/>
          <w:sz w:val="22"/>
          <w:szCs w:val="22"/>
        </w:rPr>
      </w:pPr>
      <w:hyperlink w:anchor="_Toc511125377" w:history="1">
        <w:r w:rsidR="00AD79D0" w:rsidRPr="00BF7D97">
          <w:rPr>
            <w:rStyle w:val="Hyperlink"/>
            <w:noProof/>
            <w:lang w:val="pt-BR"/>
          </w:rPr>
          <w:t>K.</w:t>
        </w:r>
        <w:r w:rsidR="00AD79D0">
          <w:rPr>
            <w:rFonts w:asciiTheme="minorHAnsi" w:eastAsiaTheme="minorEastAsia" w:hAnsiTheme="minorHAnsi" w:cstheme="minorBidi"/>
            <w:b w:val="0"/>
            <w:bCs w:val="0"/>
            <w:noProof/>
            <w:sz w:val="22"/>
            <w:szCs w:val="22"/>
          </w:rPr>
          <w:tab/>
        </w:r>
        <w:r w:rsidR="00AD79D0" w:rsidRPr="00BF7D97">
          <w:rPr>
            <w:rStyle w:val="Hyperlink"/>
            <w:noProof/>
            <w:lang w:val="pt-BR"/>
          </w:rPr>
          <w:t>Parcari si statii de autobuz existente</w:t>
        </w:r>
        <w:r w:rsidR="00AD79D0">
          <w:rPr>
            <w:noProof/>
            <w:webHidden/>
          </w:rPr>
          <w:tab/>
        </w:r>
        <w:r w:rsidR="00AD79D0">
          <w:rPr>
            <w:noProof/>
            <w:webHidden/>
          </w:rPr>
          <w:fldChar w:fldCharType="begin"/>
        </w:r>
        <w:r w:rsidR="00AD79D0">
          <w:rPr>
            <w:noProof/>
            <w:webHidden/>
          </w:rPr>
          <w:instrText xml:space="preserve"> PAGEREF _Toc511125377 \h </w:instrText>
        </w:r>
        <w:r w:rsidR="00AD79D0">
          <w:rPr>
            <w:noProof/>
            <w:webHidden/>
          </w:rPr>
        </w:r>
        <w:r w:rsidR="00AD79D0">
          <w:rPr>
            <w:noProof/>
            <w:webHidden/>
          </w:rPr>
          <w:fldChar w:fldCharType="separate"/>
        </w:r>
        <w:r w:rsidR="008D2F0B">
          <w:rPr>
            <w:noProof/>
            <w:webHidden/>
          </w:rPr>
          <w:t>8</w:t>
        </w:r>
        <w:r w:rsidR="00AD79D0">
          <w:rPr>
            <w:noProof/>
            <w:webHidden/>
          </w:rPr>
          <w:fldChar w:fldCharType="end"/>
        </w:r>
      </w:hyperlink>
    </w:p>
    <w:p w:rsidR="00AD79D0" w:rsidRDefault="002A7F8D">
      <w:pPr>
        <w:pStyle w:val="TOC1"/>
        <w:tabs>
          <w:tab w:val="left" w:pos="400"/>
        </w:tabs>
        <w:rPr>
          <w:rFonts w:asciiTheme="minorHAnsi" w:eastAsiaTheme="minorEastAsia" w:hAnsiTheme="minorHAnsi" w:cstheme="minorBidi"/>
          <w:b w:val="0"/>
          <w:bCs w:val="0"/>
          <w:noProof/>
          <w:sz w:val="22"/>
          <w:szCs w:val="22"/>
        </w:rPr>
      </w:pPr>
      <w:hyperlink w:anchor="_Toc511125378" w:history="1">
        <w:r w:rsidR="00AD79D0" w:rsidRPr="00BF7D97">
          <w:rPr>
            <w:rStyle w:val="Hyperlink"/>
            <w:noProof/>
            <w:lang w:val="pt-BR"/>
          </w:rPr>
          <w:t>L.</w:t>
        </w:r>
        <w:r w:rsidR="00AD79D0">
          <w:rPr>
            <w:rFonts w:asciiTheme="minorHAnsi" w:eastAsiaTheme="minorEastAsia" w:hAnsiTheme="minorHAnsi" w:cstheme="minorBidi"/>
            <w:b w:val="0"/>
            <w:bCs w:val="0"/>
            <w:noProof/>
            <w:sz w:val="22"/>
            <w:szCs w:val="22"/>
          </w:rPr>
          <w:tab/>
        </w:r>
        <w:r w:rsidR="00AD79D0" w:rsidRPr="00BF7D97">
          <w:rPr>
            <w:rStyle w:val="Hyperlink"/>
            <w:noProof/>
            <w:lang w:val="pt-BR"/>
          </w:rPr>
          <w:t>Siguranta circulatiei</w:t>
        </w:r>
        <w:r w:rsidR="00AD79D0">
          <w:rPr>
            <w:noProof/>
            <w:webHidden/>
          </w:rPr>
          <w:tab/>
        </w:r>
        <w:r w:rsidR="00AD79D0">
          <w:rPr>
            <w:noProof/>
            <w:webHidden/>
          </w:rPr>
          <w:fldChar w:fldCharType="begin"/>
        </w:r>
        <w:r w:rsidR="00AD79D0">
          <w:rPr>
            <w:noProof/>
            <w:webHidden/>
          </w:rPr>
          <w:instrText xml:space="preserve"> PAGEREF _Toc511125378 \h </w:instrText>
        </w:r>
        <w:r w:rsidR="00AD79D0">
          <w:rPr>
            <w:noProof/>
            <w:webHidden/>
          </w:rPr>
        </w:r>
        <w:r w:rsidR="00AD79D0">
          <w:rPr>
            <w:noProof/>
            <w:webHidden/>
          </w:rPr>
          <w:fldChar w:fldCharType="separate"/>
        </w:r>
        <w:r w:rsidR="008D2F0B">
          <w:rPr>
            <w:noProof/>
            <w:webHidden/>
          </w:rPr>
          <w:t>8</w:t>
        </w:r>
        <w:r w:rsidR="00AD79D0">
          <w:rPr>
            <w:noProof/>
            <w:webHidden/>
          </w:rPr>
          <w:fldChar w:fldCharType="end"/>
        </w:r>
      </w:hyperlink>
    </w:p>
    <w:p w:rsidR="00AD79D0" w:rsidRDefault="002A7F8D">
      <w:pPr>
        <w:pStyle w:val="TOC3"/>
        <w:tabs>
          <w:tab w:val="left" w:pos="1200"/>
          <w:tab w:val="right" w:pos="9912"/>
        </w:tabs>
        <w:rPr>
          <w:rFonts w:asciiTheme="minorHAnsi" w:eastAsiaTheme="minorEastAsia" w:hAnsiTheme="minorHAnsi" w:cstheme="minorBidi"/>
          <w:noProof/>
          <w:sz w:val="22"/>
          <w:szCs w:val="22"/>
        </w:rPr>
      </w:pPr>
      <w:hyperlink w:anchor="_Toc511125379" w:history="1">
        <w:r w:rsidR="00AD79D0" w:rsidRPr="00BF7D97">
          <w:rPr>
            <w:rStyle w:val="Hyperlink"/>
            <w:caps/>
            <w:noProof/>
            <w:lang w:eastAsia="ar-SA"/>
          </w:rPr>
          <w:t>3.1.2.</w:t>
        </w:r>
        <w:r w:rsidR="00AD79D0">
          <w:rPr>
            <w:rFonts w:asciiTheme="minorHAnsi" w:eastAsiaTheme="minorEastAsia" w:hAnsiTheme="minorHAnsi" w:cstheme="minorBidi"/>
            <w:noProof/>
            <w:sz w:val="22"/>
            <w:szCs w:val="22"/>
          </w:rPr>
          <w:tab/>
        </w:r>
        <w:r w:rsidR="00AD79D0" w:rsidRPr="00BF7D97">
          <w:rPr>
            <w:rStyle w:val="Hyperlink"/>
            <w:caps/>
            <w:noProof/>
            <w:lang w:eastAsia="ar-SA"/>
          </w:rPr>
          <w:t>SITUATIA PROIECTATA</w:t>
        </w:r>
        <w:r w:rsidR="00AD79D0">
          <w:rPr>
            <w:noProof/>
            <w:webHidden/>
          </w:rPr>
          <w:tab/>
        </w:r>
        <w:r w:rsidR="00AD79D0">
          <w:rPr>
            <w:noProof/>
            <w:webHidden/>
          </w:rPr>
          <w:fldChar w:fldCharType="begin"/>
        </w:r>
        <w:r w:rsidR="00AD79D0">
          <w:rPr>
            <w:noProof/>
            <w:webHidden/>
          </w:rPr>
          <w:instrText xml:space="preserve"> PAGEREF _Toc511125379 \h </w:instrText>
        </w:r>
        <w:r w:rsidR="00AD79D0">
          <w:rPr>
            <w:noProof/>
            <w:webHidden/>
          </w:rPr>
        </w:r>
        <w:r w:rsidR="00AD79D0">
          <w:rPr>
            <w:noProof/>
            <w:webHidden/>
          </w:rPr>
          <w:fldChar w:fldCharType="separate"/>
        </w:r>
        <w:r w:rsidR="008D2F0B">
          <w:rPr>
            <w:noProof/>
            <w:webHidden/>
          </w:rPr>
          <w:t>8</w:t>
        </w:r>
        <w:r w:rsidR="00AD79D0">
          <w:rPr>
            <w:noProof/>
            <w:webHidden/>
          </w:rPr>
          <w:fldChar w:fldCharType="end"/>
        </w:r>
      </w:hyperlink>
    </w:p>
    <w:p w:rsidR="00AD79D0" w:rsidRDefault="002A7F8D">
      <w:pPr>
        <w:pStyle w:val="TOC3"/>
        <w:tabs>
          <w:tab w:val="left" w:pos="1400"/>
          <w:tab w:val="right" w:pos="9912"/>
        </w:tabs>
        <w:rPr>
          <w:rFonts w:asciiTheme="minorHAnsi" w:eastAsiaTheme="minorEastAsia" w:hAnsiTheme="minorHAnsi" w:cstheme="minorBidi"/>
          <w:noProof/>
          <w:sz w:val="22"/>
          <w:szCs w:val="22"/>
        </w:rPr>
      </w:pPr>
      <w:hyperlink w:anchor="_Toc511125380" w:history="1">
        <w:r w:rsidR="00AD79D0" w:rsidRPr="00BF7D97">
          <w:rPr>
            <w:rStyle w:val="Hyperlink"/>
            <w:noProof/>
            <w:lang w:val="ro-RO"/>
          </w:rPr>
          <w:t>3.1.2.1.</w:t>
        </w:r>
        <w:r w:rsidR="00AD79D0">
          <w:rPr>
            <w:rFonts w:asciiTheme="minorHAnsi" w:eastAsiaTheme="minorEastAsia" w:hAnsiTheme="minorHAnsi" w:cstheme="minorBidi"/>
            <w:noProof/>
            <w:sz w:val="22"/>
            <w:szCs w:val="22"/>
          </w:rPr>
          <w:tab/>
        </w:r>
        <w:r w:rsidR="00AD79D0" w:rsidRPr="00BF7D97">
          <w:rPr>
            <w:rStyle w:val="Hyperlink"/>
            <w:noProof/>
            <w:lang w:val="ro-RO"/>
          </w:rPr>
          <w:t>Traseul in plan</w:t>
        </w:r>
        <w:r w:rsidR="00AD79D0">
          <w:rPr>
            <w:noProof/>
            <w:webHidden/>
          </w:rPr>
          <w:tab/>
        </w:r>
        <w:r w:rsidR="00AD79D0">
          <w:rPr>
            <w:noProof/>
            <w:webHidden/>
          </w:rPr>
          <w:fldChar w:fldCharType="begin"/>
        </w:r>
        <w:r w:rsidR="00AD79D0">
          <w:rPr>
            <w:noProof/>
            <w:webHidden/>
          </w:rPr>
          <w:instrText xml:space="preserve"> PAGEREF _Toc511125380 \h </w:instrText>
        </w:r>
        <w:r w:rsidR="00AD79D0">
          <w:rPr>
            <w:noProof/>
            <w:webHidden/>
          </w:rPr>
        </w:r>
        <w:r w:rsidR="00AD79D0">
          <w:rPr>
            <w:noProof/>
            <w:webHidden/>
          </w:rPr>
          <w:fldChar w:fldCharType="separate"/>
        </w:r>
        <w:r w:rsidR="008D2F0B">
          <w:rPr>
            <w:noProof/>
            <w:webHidden/>
          </w:rPr>
          <w:t>8</w:t>
        </w:r>
        <w:r w:rsidR="00AD79D0">
          <w:rPr>
            <w:noProof/>
            <w:webHidden/>
          </w:rPr>
          <w:fldChar w:fldCharType="end"/>
        </w:r>
      </w:hyperlink>
    </w:p>
    <w:p w:rsidR="00AD79D0" w:rsidRDefault="002A7F8D">
      <w:pPr>
        <w:pStyle w:val="TOC3"/>
        <w:tabs>
          <w:tab w:val="left" w:pos="1400"/>
          <w:tab w:val="right" w:pos="9912"/>
        </w:tabs>
        <w:rPr>
          <w:rFonts w:asciiTheme="minorHAnsi" w:eastAsiaTheme="minorEastAsia" w:hAnsiTheme="minorHAnsi" w:cstheme="minorBidi"/>
          <w:noProof/>
          <w:sz w:val="22"/>
          <w:szCs w:val="22"/>
        </w:rPr>
      </w:pPr>
      <w:hyperlink w:anchor="_Toc511125381" w:history="1">
        <w:r w:rsidR="00AD79D0" w:rsidRPr="00BF7D97">
          <w:rPr>
            <w:rStyle w:val="Hyperlink"/>
            <w:noProof/>
            <w:lang w:val="ro-RO"/>
          </w:rPr>
          <w:t>3.1.2.2.</w:t>
        </w:r>
        <w:r w:rsidR="00AD79D0">
          <w:rPr>
            <w:rFonts w:asciiTheme="minorHAnsi" w:eastAsiaTheme="minorEastAsia" w:hAnsiTheme="minorHAnsi" w:cstheme="minorBidi"/>
            <w:noProof/>
            <w:sz w:val="22"/>
            <w:szCs w:val="22"/>
          </w:rPr>
          <w:tab/>
        </w:r>
        <w:r w:rsidR="00AD79D0" w:rsidRPr="00BF7D97">
          <w:rPr>
            <w:rStyle w:val="Hyperlink"/>
            <w:noProof/>
            <w:lang w:val="ro-RO"/>
          </w:rPr>
          <w:t>Traseul in profil longitudinal</w:t>
        </w:r>
        <w:r w:rsidR="00AD79D0">
          <w:rPr>
            <w:noProof/>
            <w:webHidden/>
          </w:rPr>
          <w:tab/>
        </w:r>
        <w:r w:rsidR="00AD79D0">
          <w:rPr>
            <w:noProof/>
            <w:webHidden/>
          </w:rPr>
          <w:fldChar w:fldCharType="begin"/>
        </w:r>
        <w:r w:rsidR="00AD79D0">
          <w:rPr>
            <w:noProof/>
            <w:webHidden/>
          </w:rPr>
          <w:instrText xml:space="preserve"> PAGEREF _Toc511125381 \h </w:instrText>
        </w:r>
        <w:r w:rsidR="00AD79D0">
          <w:rPr>
            <w:noProof/>
            <w:webHidden/>
          </w:rPr>
        </w:r>
        <w:r w:rsidR="00AD79D0">
          <w:rPr>
            <w:noProof/>
            <w:webHidden/>
          </w:rPr>
          <w:fldChar w:fldCharType="separate"/>
        </w:r>
        <w:r w:rsidR="008D2F0B">
          <w:rPr>
            <w:noProof/>
            <w:webHidden/>
          </w:rPr>
          <w:t>8</w:t>
        </w:r>
        <w:r w:rsidR="00AD79D0">
          <w:rPr>
            <w:noProof/>
            <w:webHidden/>
          </w:rPr>
          <w:fldChar w:fldCharType="end"/>
        </w:r>
      </w:hyperlink>
    </w:p>
    <w:p w:rsidR="00AD79D0" w:rsidRDefault="002A7F8D">
      <w:pPr>
        <w:pStyle w:val="TOC3"/>
        <w:tabs>
          <w:tab w:val="left" w:pos="1400"/>
          <w:tab w:val="right" w:pos="9912"/>
        </w:tabs>
        <w:rPr>
          <w:rFonts w:asciiTheme="minorHAnsi" w:eastAsiaTheme="minorEastAsia" w:hAnsiTheme="minorHAnsi" w:cstheme="minorBidi"/>
          <w:noProof/>
          <w:sz w:val="22"/>
          <w:szCs w:val="22"/>
        </w:rPr>
      </w:pPr>
      <w:hyperlink w:anchor="_Toc511125382" w:history="1">
        <w:r w:rsidR="00AD79D0" w:rsidRPr="00BF7D97">
          <w:rPr>
            <w:rStyle w:val="Hyperlink"/>
            <w:noProof/>
            <w:lang w:val="ro-RO"/>
          </w:rPr>
          <w:t>3.1.2.3.</w:t>
        </w:r>
        <w:r w:rsidR="00AD79D0">
          <w:rPr>
            <w:rFonts w:asciiTheme="minorHAnsi" w:eastAsiaTheme="minorEastAsia" w:hAnsiTheme="minorHAnsi" w:cstheme="minorBidi"/>
            <w:noProof/>
            <w:sz w:val="22"/>
            <w:szCs w:val="22"/>
          </w:rPr>
          <w:tab/>
        </w:r>
        <w:r w:rsidR="00AD79D0" w:rsidRPr="00BF7D97">
          <w:rPr>
            <w:rStyle w:val="Hyperlink"/>
            <w:noProof/>
            <w:lang w:val="ro-RO"/>
          </w:rPr>
          <w:t>Profilul transversal</w:t>
        </w:r>
        <w:r w:rsidR="00AD79D0">
          <w:rPr>
            <w:noProof/>
            <w:webHidden/>
          </w:rPr>
          <w:tab/>
        </w:r>
        <w:r w:rsidR="00AD79D0">
          <w:rPr>
            <w:noProof/>
            <w:webHidden/>
          </w:rPr>
          <w:fldChar w:fldCharType="begin"/>
        </w:r>
        <w:r w:rsidR="00AD79D0">
          <w:rPr>
            <w:noProof/>
            <w:webHidden/>
          </w:rPr>
          <w:instrText xml:space="preserve"> PAGEREF _Toc511125382 \h </w:instrText>
        </w:r>
        <w:r w:rsidR="00AD79D0">
          <w:rPr>
            <w:noProof/>
            <w:webHidden/>
          </w:rPr>
        </w:r>
        <w:r w:rsidR="00AD79D0">
          <w:rPr>
            <w:noProof/>
            <w:webHidden/>
          </w:rPr>
          <w:fldChar w:fldCharType="separate"/>
        </w:r>
        <w:r w:rsidR="008D2F0B">
          <w:rPr>
            <w:noProof/>
            <w:webHidden/>
          </w:rPr>
          <w:t>8</w:t>
        </w:r>
        <w:r w:rsidR="00AD79D0">
          <w:rPr>
            <w:noProof/>
            <w:webHidden/>
          </w:rPr>
          <w:fldChar w:fldCharType="end"/>
        </w:r>
      </w:hyperlink>
    </w:p>
    <w:p w:rsidR="00AD79D0" w:rsidRDefault="002A7F8D">
      <w:pPr>
        <w:pStyle w:val="TOC3"/>
        <w:tabs>
          <w:tab w:val="left" w:pos="1400"/>
          <w:tab w:val="right" w:pos="9912"/>
        </w:tabs>
        <w:rPr>
          <w:rFonts w:asciiTheme="minorHAnsi" w:eastAsiaTheme="minorEastAsia" w:hAnsiTheme="minorHAnsi" w:cstheme="minorBidi"/>
          <w:noProof/>
          <w:sz w:val="22"/>
          <w:szCs w:val="22"/>
        </w:rPr>
      </w:pPr>
      <w:hyperlink w:anchor="_Toc511125383" w:history="1">
        <w:r w:rsidR="00AD79D0" w:rsidRPr="00BF7D97">
          <w:rPr>
            <w:rStyle w:val="Hyperlink"/>
            <w:noProof/>
            <w:lang w:val="ro-RO"/>
          </w:rPr>
          <w:t>3.1.2.4.</w:t>
        </w:r>
        <w:r w:rsidR="00AD79D0">
          <w:rPr>
            <w:rFonts w:asciiTheme="minorHAnsi" w:eastAsiaTheme="minorEastAsia" w:hAnsiTheme="minorHAnsi" w:cstheme="minorBidi"/>
            <w:noProof/>
            <w:sz w:val="22"/>
            <w:szCs w:val="22"/>
          </w:rPr>
          <w:tab/>
        </w:r>
        <w:r w:rsidR="00AD79D0" w:rsidRPr="00BF7D97">
          <w:rPr>
            <w:rStyle w:val="Hyperlink"/>
            <w:noProof/>
            <w:lang w:val="ro-RO"/>
          </w:rPr>
          <w:t>Modernizarea si reabilitarea structurii rutiere</w:t>
        </w:r>
        <w:r w:rsidR="00AD79D0">
          <w:rPr>
            <w:noProof/>
            <w:webHidden/>
          </w:rPr>
          <w:tab/>
        </w:r>
        <w:r w:rsidR="00AD79D0">
          <w:rPr>
            <w:noProof/>
            <w:webHidden/>
          </w:rPr>
          <w:fldChar w:fldCharType="begin"/>
        </w:r>
        <w:r w:rsidR="00AD79D0">
          <w:rPr>
            <w:noProof/>
            <w:webHidden/>
          </w:rPr>
          <w:instrText xml:space="preserve"> PAGEREF _Toc511125383 \h </w:instrText>
        </w:r>
        <w:r w:rsidR="00AD79D0">
          <w:rPr>
            <w:noProof/>
            <w:webHidden/>
          </w:rPr>
        </w:r>
        <w:r w:rsidR="00AD79D0">
          <w:rPr>
            <w:noProof/>
            <w:webHidden/>
          </w:rPr>
          <w:fldChar w:fldCharType="separate"/>
        </w:r>
        <w:r w:rsidR="008D2F0B">
          <w:rPr>
            <w:noProof/>
            <w:webHidden/>
          </w:rPr>
          <w:t>9</w:t>
        </w:r>
        <w:r w:rsidR="00AD79D0">
          <w:rPr>
            <w:noProof/>
            <w:webHidden/>
          </w:rPr>
          <w:fldChar w:fldCharType="end"/>
        </w:r>
      </w:hyperlink>
    </w:p>
    <w:p w:rsidR="00AD79D0" w:rsidRDefault="002A7F8D">
      <w:pPr>
        <w:pStyle w:val="TOC3"/>
        <w:tabs>
          <w:tab w:val="left" w:pos="1400"/>
          <w:tab w:val="right" w:pos="9912"/>
        </w:tabs>
        <w:rPr>
          <w:rFonts w:asciiTheme="minorHAnsi" w:eastAsiaTheme="minorEastAsia" w:hAnsiTheme="minorHAnsi" w:cstheme="minorBidi"/>
          <w:noProof/>
          <w:sz w:val="22"/>
          <w:szCs w:val="22"/>
        </w:rPr>
      </w:pPr>
      <w:hyperlink w:anchor="_Toc511125384" w:history="1">
        <w:r w:rsidR="00AD79D0" w:rsidRPr="00BF7D97">
          <w:rPr>
            <w:rStyle w:val="Hyperlink"/>
            <w:noProof/>
            <w:lang w:val="ro-RO"/>
          </w:rPr>
          <w:t>3.1.2.5.</w:t>
        </w:r>
        <w:r w:rsidR="00AD79D0">
          <w:rPr>
            <w:rFonts w:asciiTheme="minorHAnsi" w:eastAsiaTheme="minorEastAsia" w:hAnsiTheme="minorHAnsi" w:cstheme="minorBidi"/>
            <w:noProof/>
            <w:sz w:val="22"/>
            <w:szCs w:val="22"/>
          </w:rPr>
          <w:tab/>
        </w:r>
        <w:r w:rsidR="00AD79D0" w:rsidRPr="00BF7D97">
          <w:rPr>
            <w:rStyle w:val="Hyperlink"/>
            <w:noProof/>
            <w:lang w:val="ro-RO"/>
          </w:rPr>
          <w:t>Scurgerea apelor si sisteme de drenaj</w:t>
        </w:r>
        <w:r w:rsidR="00AD79D0">
          <w:rPr>
            <w:noProof/>
            <w:webHidden/>
          </w:rPr>
          <w:tab/>
        </w:r>
        <w:r w:rsidR="00AD79D0">
          <w:rPr>
            <w:noProof/>
            <w:webHidden/>
          </w:rPr>
          <w:fldChar w:fldCharType="begin"/>
        </w:r>
        <w:r w:rsidR="00AD79D0">
          <w:rPr>
            <w:noProof/>
            <w:webHidden/>
          </w:rPr>
          <w:instrText xml:space="preserve"> PAGEREF _Toc511125384 \h </w:instrText>
        </w:r>
        <w:r w:rsidR="00AD79D0">
          <w:rPr>
            <w:noProof/>
            <w:webHidden/>
          </w:rPr>
        </w:r>
        <w:r w:rsidR="00AD79D0">
          <w:rPr>
            <w:noProof/>
            <w:webHidden/>
          </w:rPr>
          <w:fldChar w:fldCharType="separate"/>
        </w:r>
        <w:r w:rsidR="008D2F0B">
          <w:rPr>
            <w:noProof/>
            <w:webHidden/>
          </w:rPr>
          <w:t>10</w:t>
        </w:r>
        <w:r w:rsidR="00AD79D0">
          <w:rPr>
            <w:noProof/>
            <w:webHidden/>
          </w:rPr>
          <w:fldChar w:fldCharType="end"/>
        </w:r>
      </w:hyperlink>
    </w:p>
    <w:p w:rsidR="00AD79D0" w:rsidRDefault="002A7F8D">
      <w:pPr>
        <w:pStyle w:val="TOC3"/>
        <w:tabs>
          <w:tab w:val="left" w:pos="1400"/>
          <w:tab w:val="right" w:pos="9912"/>
        </w:tabs>
        <w:rPr>
          <w:rFonts w:asciiTheme="minorHAnsi" w:eastAsiaTheme="minorEastAsia" w:hAnsiTheme="minorHAnsi" w:cstheme="minorBidi"/>
          <w:noProof/>
          <w:sz w:val="22"/>
          <w:szCs w:val="22"/>
        </w:rPr>
      </w:pPr>
      <w:hyperlink w:anchor="_Toc511125385" w:history="1">
        <w:r w:rsidR="00AD79D0" w:rsidRPr="00BF7D97">
          <w:rPr>
            <w:rStyle w:val="Hyperlink"/>
            <w:noProof/>
            <w:lang w:val="ro-RO"/>
          </w:rPr>
          <w:t>3.1.2.6.</w:t>
        </w:r>
        <w:r w:rsidR="00AD79D0">
          <w:rPr>
            <w:rFonts w:asciiTheme="minorHAnsi" w:eastAsiaTheme="minorEastAsia" w:hAnsiTheme="minorHAnsi" w:cstheme="minorBidi"/>
            <w:noProof/>
            <w:sz w:val="22"/>
            <w:szCs w:val="22"/>
          </w:rPr>
          <w:tab/>
        </w:r>
        <w:r w:rsidR="00AD79D0" w:rsidRPr="00BF7D97">
          <w:rPr>
            <w:rStyle w:val="Hyperlink"/>
            <w:noProof/>
            <w:lang w:val="ro-RO"/>
          </w:rPr>
          <w:t>Lucrari de poduri</w:t>
        </w:r>
        <w:r w:rsidR="00AD79D0">
          <w:rPr>
            <w:noProof/>
            <w:webHidden/>
          </w:rPr>
          <w:tab/>
        </w:r>
        <w:r w:rsidR="00AD79D0">
          <w:rPr>
            <w:noProof/>
            <w:webHidden/>
          </w:rPr>
          <w:fldChar w:fldCharType="begin"/>
        </w:r>
        <w:r w:rsidR="00AD79D0">
          <w:rPr>
            <w:noProof/>
            <w:webHidden/>
          </w:rPr>
          <w:instrText xml:space="preserve"> PAGEREF _Toc511125385 \h </w:instrText>
        </w:r>
        <w:r w:rsidR="00AD79D0">
          <w:rPr>
            <w:noProof/>
            <w:webHidden/>
          </w:rPr>
        </w:r>
        <w:r w:rsidR="00AD79D0">
          <w:rPr>
            <w:noProof/>
            <w:webHidden/>
          </w:rPr>
          <w:fldChar w:fldCharType="separate"/>
        </w:r>
        <w:r w:rsidR="008D2F0B">
          <w:rPr>
            <w:noProof/>
            <w:webHidden/>
          </w:rPr>
          <w:t>12</w:t>
        </w:r>
        <w:r w:rsidR="00AD79D0">
          <w:rPr>
            <w:noProof/>
            <w:webHidden/>
          </w:rPr>
          <w:fldChar w:fldCharType="end"/>
        </w:r>
      </w:hyperlink>
    </w:p>
    <w:p w:rsidR="00AD79D0" w:rsidRDefault="002A7F8D">
      <w:pPr>
        <w:pStyle w:val="TOC3"/>
        <w:tabs>
          <w:tab w:val="left" w:pos="1400"/>
          <w:tab w:val="right" w:pos="9912"/>
        </w:tabs>
        <w:rPr>
          <w:rFonts w:asciiTheme="minorHAnsi" w:eastAsiaTheme="minorEastAsia" w:hAnsiTheme="minorHAnsi" w:cstheme="minorBidi"/>
          <w:noProof/>
          <w:sz w:val="22"/>
          <w:szCs w:val="22"/>
        </w:rPr>
      </w:pPr>
      <w:hyperlink w:anchor="_Toc511125386" w:history="1">
        <w:r w:rsidR="00AD79D0" w:rsidRPr="00BF7D97">
          <w:rPr>
            <w:rStyle w:val="Hyperlink"/>
            <w:noProof/>
            <w:lang w:val="ro-RO"/>
          </w:rPr>
          <w:t>3.1.2.7.</w:t>
        </w:r>
        <w:r w:rsidR="00AD79D0">
          <w:rPr>
            <w:rFonts w:asciiTheme="minorHAnsi" w:eastAsiaTheme="minorEastAsia" w:hAnsiTheme="minorHAnsi" w:cstheme="minorBidi"/>
            <w:noProof/>
            <w:sz w:val="22"/>
            <w:szCs w:val="22"/>
          </w:rPr>
          <w:tab/>
        </w:r>
        <w:r w:rsidR="00AD79D0" w:rsidRPr="00BF7D97">
          <w:rPr>
            <w:rStyle w:val="Hyperlink"/>
            <w:noProof/>
            <w:lang w:val="ro-RO"/>
          </w:rPr>
          <w:t>Lucrari de consolidare</w:t>
        </w:r>
        <w:r w:rsidR="00AD79D0">
          <w:rPr>
            <w:noProof/>
            <w:webHidden/>
          </w:rPr>
          <w:tab/>
        </w:r>
        <w:r w:rsidR="00AD79D0">
          <w:rPr>
            <w:noProof/>
            <w:webHidden/>
          </w:rPr>
          <w:fldChar w:fldCharType="begin"/>
        </w:r>
        <w:r w:rsidR="00AD79D0">
          <w:rPr>
            <w:noProof/>
            <w:webHidden/>
          </w:rPr>
          <w:instrText xml:space="preserve"> PAGEREF _Toc511125386 \h </w:instrText>
        </w:r>
        <w:r w:rsidR="00AD79D0">
          <w:rPr>
            <w:noProof/>
            <w:webHidden/>
          </w:rPr>
        </w:r>
        <w:r w:rsidR="00AD79D0">
          <w:rPr>
            <w:noProof/>
            <w:webHidden/>
          </w:rPr>
          <w:fldChar w:fldCharType="separate"/>
        </w:r>
        <w:r w:rsidR="008D2F0B">
          <w:rPr>
            <w:noProof/>
            <w:webHidden/>
          </w:rPr>
          <w:t>16</w:t>
        </w:r>
        <w:r w:rsidR="00AD79D0">
          <w:rPr>
            <w:noProof/>
            <w:webHidden/>
          </w:rPr>
          <w:fldChar w:fldCharType="end"/>
        </w:r>
      </w:hyperlink>
    </w:p>
    <w:p w:rsidR="00AD79D0" w:rsidRDefault="002A7F8D">
      <w:pPr>
        <w:pStyle w:val="TOC3"/>
        <w:tabs>
          <w:tab w:val="left" w:pos="1400"/>
          <w:tab w:val="right" w:pos="9912"/>
        </w:tabs>
        <w:rPr>
          <w:rFonts w:asciiTheme="minorHAnsi" w:eastAsiaTheme="minorEastAsia" w:hAnsiTheme="minorHAnsi" w:cstheme="minorBidi"/>
          <w:noProof/>
          <w:sz w:val="22"/>
          <w:szCs w:val="22"/>
        </w:rPr>
      </w:pPr>
      <w:hyperlink w:anchor="_Toc511125387" w:history="1">
        <w:r w:rsidR="00AD79D0" w:rsidRPr="00BF7D97">
          <w:rPr>
            <w:rStyle w:val="Hyperlink"/>
            <w:noProof/>
            <w:lang w:val="ro-RO"/>
          </w:rPr>
          <w:t>3.1.2.8.</w:t>
        </w:r>
        <w:r w:rsidR="00AD79D0">
          <w:rPr>
            <w:rFonts w:asciiTheme="minorHAnsi" w:eastAsiaTheme="minorEastAsia" w:hAnsiTheme="minorHAnsi" w:cstheme="minorBidi"/>
            <w:noProof/>
            <w:sz w:val="22"/>
            <w:szCs w:val="22"/>
          </w:rPr>
          <w:tab/>
        </w:r>
        <w:r w:rsidR="00AD79D0" w:rsidRPr="00BF7D97">
          <w:rPr>
            <w:rStyle w:val="Hyperlink"/>
            <w:noProof/>
            <w:lang w:val="ro-RO"/>
          </w:rPr>
          <w:t>Siguranta circulatiei</w:t>
        </w:r>
        <w:r w:rsidR="00AD79D0">
          <w:rPr>
            <w:noProof/>
            <w:webHidden/>
          </w:rPr>
          <w:tab/>
        </w:r>
        <w:r w:rsidR="00AD79D0">
          <w:rPr>
            <w:noProof/>
            <w:webHidden/>
          </w:rPr>
          <w:fldChar w:fldCharType="begin"/>
        </w:r>
        <w:r w:rsidR="00AD79D0">
          <w:rPr>
            <w:noProof/>
            <w:webHidden/>
          </w:rPr>
          <w:instrText xml:space="preserve"> PAGEREF _Toc511125387 \h </w:instrText>
        </w:r>
        <w:r w:rsidR="00AD79D0">
          <w:rPr>
            <w:noProof/>
            <w:webHidden/>
          </w:rPr>
        </w:r>
        <w:r w:rsidR="00AD79D0">
          <w:rPr>
            <w:noProof/>
            <w:webHidden/>
          </w:rPr>
          <w:fldChar w:fldCharType="separate"/>
        </w:r>
        <w:r w:rsidR="008D2F0B">
          <w:rPr>
            <w:noProof/>
            <w:webHidden/>
          </w:rPr>
          <w:t>16</w:t>
        </w:r>
        <w:r w:rsidR="00AD79D0">
          <w:rPr>
            <w:noProof/>
            <w:webHidden/>
          </w:rPr>
          <w:fldChar w:fldCharType="end"/>
        </w:r>
      </w:hyperlink>
    </w:p>
    <w:p w:rsidR="00AD79D0" w:rsidRDefault="002A7F8D">
      <w:pPr>
        <w:pStyle w:val="TOC3"/>
        <w:tabs>
          <w:tab w:val="left" w:pos="1400"/>
          <w:tab w:val="right" w:pos="9912"/>
        </w:tabs>
        <w:rPr>
          <w:rFonts w:asciiTheme="minorHAnsi" w:eastAsiaTheme="minorEastAsia" w:hAnsiTheme="minorHAnsi" w:cstheme="minorBidi"/>
          <w:noProof/>
          <w:sz w:val="22"/>
          <w:szCs w:val="22"/>
        </w:rPr>
      </w:pPr>
      <w:hyperlink w:anchor="_Toc511125388" w:history="1">
        <w:r w:rsidR="00AD79D0" w:rsidRPr="00BF7D97">
          <w:rPr>
            <w:rStyle w:val="Hyperlink"/>
            <w:noProof/>
            <w:lang w:val="ro-RO"/>
          </w:rPr>
          <w:t>3.1.2.9.</w:t>
        </w:r>
        <w:r w:rsidR="00AD79D0">
          <w:rPr>
            <w:rFonts w:asciiTheme="minorHAnsi" w:eastAsiaTheme="minorEastAsia" w:hAnsiTheme="minorHAnsi" w:cstheme="minorBidi"/>
            <w:noProof/>
            <w:sz w:val="22"/>
            <w:szCs w:val="22"/>
          </w:rPr>
          <w:tab/>
        </w:r>
        <w:r w:rsidR="00AD79D0" w:rsidRPr="00BF7D97">
          <w:rPr>
            <w:rStyle w:val="Hyperlink"/>
            <w:noProof/>
            <w:lang w:val="ro-RO"/>
          </w:rPr>
          <w:t>Amenajarea intersectiilor si drumurilor laterale pana la limita de proprietate a judetului</w:t>
        </w:r>
        <w:r w:rsidR="00AD79D0">
          <w:rPr>
            <w:noProof/>
            <w:webHidden/>
          </w:rPr>
          <w:tab/>
        </w:r>
        <w:r w:rsidR="00AD79D0">
          <w:rPr>
            <w:noProof/>
            <w:webHidden/>
          </w:rPr>
          <w:fldChar w:fldCharType="begin"/>
        </w:r>
        <w:r w:rsidR="00AD79D0">
          <w:rPr>
            <w:noProof/>
            <w:webHidden/>
          </w:rPr>
          <w:instrText xml:space="preserve"> PAGEREF _Toc511125388 \h </w:instrText>
        </w:r>
        <w:r w:rsidR="00AD79D0">
          <w:rPr>
            <w:noProof/>
            <w:webHidden/>
          </w:rPr>
        </w:r>
        <w:r w:rsidR="00AD79D0">
          <w:rPr>
            <w:noProof/>
            <w:webHidden/>
          </w:rPr>
          <w:fldChar w:fldCharType="separate"/>
        </w:r>
        <w:r w:rsidR="008D2F0B">
          <w:rPr>
            <w:noProof/>
            <w:webHidden/>
          </w:rPr>
          <w:t>17</w:t>
        </w:r>
        <w:r w:rsidR="00AD79D0">
          <w:rPr>
            <w:noProof/>
            <w:webHidden/>
          </w:rPr>
          <w:fldChar w:fldCharType="end"/>
        </w:r>
      </w:hyperlink>
    </w:p>
    <w:p w:rsidR="00AD79D0" w:rsidRDefault="002A7F8D">
      <w:pPr>
        <w:pStyle w:val="TOC3"/>
        <w:tabs>
          <w:tab w:val="left" w:pos="1400"/>
          <w:tab w:val="right" w:pos="9912"/>
        </w:tabs>
        <w:rPr>
          <w:rFonts w:asciiTheme="minorHAnsi" w:eastAsiaTheme="minorEastAsia" w:hAnsiTheme="minorHAnsi" w:cstheme="minorBidi"/>
          <w:noProof/>
          <w:sz w:val="22"/>
          <w:szCs w:val="22"/>
        </w:rPr>
      </w:pPr>
      <w:hyperlink w:anchor="_Toc511125389" w:history="1">
        <w:r w:rsidR="00AD79D0" w:rsidRPr="00BF7D97">
          <w:rPr>
            <w:rStyle w:val="Hyperlink"/>
            <w:noProof/>
            <w:lang w:val="ro-RO"/>
          </w:rPr>
          <w:t>3.1.2.10.</w:t>
        </w:r>
        <w:r w:rsidR="00AD79D0">
          <w:rPr>
            <w:rFonts w:asciiTheme="minorHAnsi" w:eastAsiaTheme="minorEastAsia" w:hAnsiTheme="minorHAnsi" w:cstheme="minorBidi"/>
            <w:noProof/>
            <w:sz w:val="22"/>
            <w:szCs w:val="22"/>
          </w:rPr>
          <w:tab/>
        </w:r>
        <w:r w:rsidR="00AD79D0" w:rsidRPr="00BF7D97">
          <w:rPr>
            <w:rStyle w:val="Hyperlink"/>
            <w:noProof/>
            <w:lang w:val="ro-RO"/>
          </w:rPr>
          <w:t>Lucrari de mutari si protejari retele</w:t>
        </w:r>
        <w:r w:rsidR="00AD79D0">
          <w:rPr>
            <w:noProof/>
            <w:webHidden/>
          </w:rPr>
          <w:tab/>
        </w:r>
        <w:r w:rsidR="00AD79D0">
          <w:rPr>
            <w:noProof/>
            <w:webHidden/>
          </w:rPr>
          <w:fldChar w:fldCharType="begin"/>
        </w:r>
        <w:r w:rsidR="00AD79D0">
          <w:rPr>
            <w:noProof/>
            <w:webHidden/>
          </w:rPr>
          <w:instrText xml:space="preserve"> PAGEREF _Toc511125389 \h </w:instrText>
        </w:r>
        <w:r w:rsidR="00AD79D0">
          <w:rPr>
            <w:noProof/>
            <w:webHidden/>
          </w:rPr>
        </w:r>
        <w:r w:rsidR="00AD79D0">
          <w:rPr>
            <w:noProof/>
            <w:webHidden/>
          </w:rPr>
          <w:fldChar w:fldCharType="separate"/>
        </w:r>
        <w:r w:rsidR="008D2F0B">
          <w:rPr>
            <w:noProof/>
            <w:webHidden/>
          </w:rPr>
          <w:t>19</w:t>
        </w:r>
        <w:r w:rsidR="00AD79D0">
          <w:rPr>
            <w:noProof/>
            <w:webHidden/>
          </w:rPr>
          <w:fldChar w:fldCharType="end"/>
        </w:r>
      </w:hyperlink>
    </w:p>
    <w:p w:rsidR="00AD79D0" w:rsidRDefault="002A7F8D">
      <w:pPr>
        <w:pStyle w:val="TOC2"/>
        <w:tabs>
          <w:tab w:val="left" w:pos="800"/>
        </w:tabs>
        <w:rPr>
          <w:rFonts w:asciiTheme="minorHAnsi" w:eastAsiaTheme="minorEastAsia" w:hAnsiTheme="minorHAnsi" w:cstheme="minorBidi"/>
          <w:i w:val="0"/>
          <w:iCs w:val="0"/>
          <w:noProof/>
          <w:sz w:val="22"/>
          <w:szCs w:val="22"/>
        </w:rPr>
      </w:pPr>
      <w:hyperlink w:anchor="_Toc511125390" w:history="1">
        <w:r w:rsidR="00AD79D0" w:rsidRPr="00BF7D97">
          <w:rPr>
            <w:rStyle w:val="Hyperlink"/>
            <w:caps/>
            <w:noProof/>
          </w:rPr>
          <w:t>3.2.</w:t>
        </w:r>
        <w:r w:rsidR="00AD79D0">
          <w:rPr>
            <w:rFonts w:asciiTheme="minorHAnsi" w:eastAsiaTheme="minorEastAsia" w:hAnsiTheme="minorHAnsi" w:cstheme="minorBidi"/>
            <w:i w:val="0"/>
            <w:iCs w:val="0"/>
            <w:noProof/>
            <w:sz w:val="22"/>
            <w:szCs w:val="22"/>
          </w:rPr>
          <w:tab/>
        </w:r>
        <w:r w:rsidR="00AD79D0" w:rsidRPr="00BF7D97">
          <w:rPr>
            <w:rStyle w:val="Hyperlink"/>
            <w:caps/>
            <w:noProof/>
          </w:rPr>
          <w:t>JUSTIFICAREA NECESITATII PROIECTULUI</w:t>
        </w:r>
        <w:r w:rsidR="00AD79D0">
          <w:rPr>
            <w:noProof/>
            <w:webHidden/>
          </w:rPr>
          <w:tab/>
        </w:r>
        <w:r w:rsidR="00AD79D0">
          <w:rPr>
            <w:noProof/>
            <w:webHidden/>
          </w:rPr>
          <w:fldChar w:fldCharType="begin"/>
        </w:r>
        <w:r w:rsidR="00AD79D0">
          <w:rPr>
            <w:noProof/>
            <w:webHidden/>
          </w:rPr>
          <w:instrText xml:space="preserve"> PAGEREF _Toc511125390 \h </w:instrText>
        </w:r>
        <w:r w:rsidR="00AD79D0">
          <w:rPr>
            <w:noProof/>
            <w:webHidden/>
          </w:rPr>
        </w:r>
        <w:r w:rsidR="00AD79D0">
          <w:rPr>
            <w:noProof/>
            <w:webHidden/>
          </w:rPr>
          <w:fldChar w:fldCharType="separate"/>
        </w:r>
        <w:r w:rsidR="008D2F0B">
          <w:rPr>
            <w:noProof/>
            <w:webHidden/>
          </w:rPr>
          <w:t>19</w:t>
        </w:r>
        <w:r w:rsidR="00AD79D0">
          <w:rPr>
            <w:noProof/>
            <w:webHidden/>
          </w:rPr>
          <w:fldChar w:fldCharType="end"/>
        </w:r>
      </w:hyperlink>
    </w:p>
    <w:p w:rsidR="00AD79D0" w:rsidRDefault="002A7F8D">
      <w:pPr>
        <w:pStyle w:val="TOC2"/>
        <w:tabs>
          <w:tab w:val="left" w:pos="800"/>
        </w:tabs>
        <w:rPr>
          <w:rFonts w:asciiTheme="minorHAnsi" w:eastAsiaTheme="minorEastAsia" w:hAnsiTheme="minorHAnsi" w:cstheme="minorBidi"/>
          <w:i w:val="0"/>
          <w:iCs w:val="0"/>
          <w:noProof/>
          <w:sz w:val="22"/>
          <w:szCs w:val="22"/>
        </w:rPr>
      </w:pPr>
      <w:hyperlink w:anchor="_Toc511125391" w:history="1">
        <w:r w:rsidR="00AD79D0" w:rsidRPr="00BF7D97">
          <w:rPr>
            <w:rStyle w:val="Hyperlink"/>
            <w:caps/>
            <w:noProof/>
          </w:rPr>
          <w:t>3.3.</w:t>
        </w:r>
        <w:r w:rsidR="00AD79D0">
          <w:rPr>
            <w:rFonts w:asciiTheme="minorHAnsi" w:eastAsiaTheme="minorEastAsia" w:hAnsiTheme="minorHAnsi" w:cstheme="minorBidi"/>
            <w:i w:val="0"/>
            <w:iCs w:val="0"/>
            <w:noProof/>
            <w:sz w:val="22"/>
            <w:szCs w:val="22"/>
          </w:rPr>
          <w:tab/>
        </w:r>
        <w:r w:rsidR="00AD79D0" w:rsidRPr="00BF7D97">
          <w:rPr>
            <w:rStyle w:val="Hyperlink"/>
            <w:caps/>
            <w:noProof/>
          </w:rPr>
          <w:t>LOCALIZAREA PROIECTULUI</w:t>
        </w:r>
        <w:r w:rsidR="00AD79D0">
          <w:rPr>
            <w:noProof/>
            <w:webHidden/>
          </w:rPr>
          <w:tab/>
        </w:r>
        <w:r w:rsidR="00AD79D0">
          <w:rPr>
            <w:noProof/>
            <w:webHidden/>
          </w:rPr>
          <w:fldChar w:fldCharType="begin"/>
        </w:r>
        <w:r w:rsidR="00AD79D0">
          <w:rPr>
            <w:noProof/>
            <w:webHidden/>
          </w:rPr>
          <w:instrText xml:space="preserve"> PAGEREF _Toc511125391 \h </w:instrText>
        </w:r>
        <w:r w:rsidR="00AD79D0">
          <w:rPr>
            <w:noProof/>
            <w:webHidden/>
          </w:rPr>
        </w:r>
        <w:r w:rsidR="00AD79D0">
          <w:rPr>
            <w:noProof/>
            <w:webHidden/>
          </w:rPr>
          <w:fldChar w:fldCharType="separate"/>
        </w:r>
        <w:r w:rsidR="008D2F0B">
          <w:rPr>
            <w:noProof/>
            <w:webHidden/>
          </w:rPr>
          <w:t>20</w:t>
        </w:r>
        <w:r w:rsidR="00AD79D0">
          <w:rPr>
            <w:noProof/>
            <w:webHidden/>
          </w:rPr>
          <w:fldChar w:fldCharType="end"/>
        </w:r>
      </w:hyperlink>
    </w:p>
    <w:p w:rsidR="00AD79D0" w:rsidRDefault="002A7F8D">
      <w:pPr>
        <w:pStyle w:val="TOC3"/>
        <w:tabs>
          <w:tab w:val="left" w:pos="1200"/>
          <w:tab w:val="right" w:pos="9912"/>
        </w:tabs>
        <w:rPr>
          <w:rFonts w:asciiTheme="minorHAnsi" w:eastAsiaTheme="minorEastAsia" w:hAnsiTheme="minorHAnsi" w:cstheme="minorBidi"/>
          <w:noProof/>
          <w:sz w:val="22"/>
          <w:szCs w:val="22"/>
        </w:rPr>
      </w:pPr>
      <w:hyperlink w:anchor="_Toc511125392" w:history="1">
        <w:r w:rsidR="00AD79D0" w:rsidRPr="00BF7D97">
          <w:rPr>
            <w:rStyle w:val="Hyperlink"/>
            <w:caps/>
            <w:noProof/>
            <w:lang w:eastAsia="ar-SA"/>
          </w:rPr>
          <w:t>3.3.1.</w:t>
        </w:r>
        <w:r w:rsidR="00AD79D0">
          <w:rPr>
            <w:rFonts w:asciiTheme="minorHAnsi" w:eastAsiaTheme="minorEastAsia" w:hAnsiTheme="minorHAnsi" w:cstheme="minorBidi"/>
            <w:noProof/>
            <w:sz w:val="22"/>
            <w:szCs w:val="22"/>
          </w:rPr>
          <w:tab/>
        </w:r>
        <w:r w:rsidR="00AD79D0" w:rsidRPr="00BF7D97">
          <w:rPr>
            <w:rStyle w:val="Hyperlink"/>
            <w:caps/>
            <w:noProof/>
            <w:lang w:eastAsia="ar-SA"/>
          </w:rPr>
          <w:t>STUDII REALIZATE</w:t>
        </w:r>
        <w:r w:rsidR="00AD79D0">
          <w:rPr>
            <w:noProof/>
            <w:webHidden/>
          </w:rPr>
          <w:tab/>
        </w:r>
        <w:r w:rsidR="00AD79D0">
          <w:rPr>
            <w:noProof/>
            <w:webHidden/>
          </w:rPr>
          <w:fldChar w:fldCharType="begin"/>
        </w:r>
        <w:r w:rsidR="00AD79D0">
          <w:rPr>
            <w:noProof/>
            <w:webHidden/>
          </w:rPr>
          <w:instrText xml:space="preserve"> PAGEREF _Toc511125392 \h </w:instrText>
        </w:r>
        <w:r w:rsidR="00AD79D0">
          <w:rPr>
            <w:noProof/>
            <w:webHidden/>
          </w:rPr>
        </w:r>
        <w:r w:rsidR="00AD79D0">
          <w:rPr>
            <w:noProof/>
            <w:webHidden/>
          </w:rPr>
          <w:fldChar w:fldCharType="separate"/>
        </w:r>
        <w:r w:rsidR="008D2F0B">
          <w:rPr>
            <w:noProof/>
            <w:webHidden/>
          </w:rPr>
          <w:t>20</w:t>
        </w:r>
        <w:r w:rsidR="00AD79D0">
          <w:rPr>
            <w:noProof/>
            <w:webHidden/>
          </w:rPr>
          <w:fldChar w:fldCharType="end"/>
        </w:r>
      </w:hyperlink>
    </w:p>
    <w:p w:rsidR="00AD79D0" w:rsidRDefault="002A7F8D">
      <w:pPr>
        <w:pStyle w:val="TOC2"/>
        <w:tabs>
          <w:tab w:val="left" w:pos="800"/>
        </w:tabs>
        <w:rPr>
          <w:rFonts w:asciiTheme="minorHAnsi" w:eastAsiaTheme="minorEastAsia" w:hAnsiTheme="minorHAnsi" w:cstheme="minorBidi"/>
          <w:i w:val="0"/>
          <w:iCs w:val="0"/>
          <w:noProof/>
          <w:sz w:val="22"/>
          <w:szCs w:val="22"/>
        </w:rPr>
      </w:pPr>
      <w:hyperlink w:anchor="_Toc511125393" w:history="1">
        <w:r w:rsidR="00AD79D0" w:rsidRPr="00BF7D97">
          <w:rPr>
            <w:rStyle w:val="Hyperlink"/>
            <w:caps/>
            <w:noProof/>
          </w:rPr>
          <w:t>3.4.</w:t>
        </w:r>
        <w:r w:rsidR="00AD79D0">
          <w:rPr>
            <w:rFonts w:asciiTheme="minorHAnsi" w:eastAsiaTheme="minorEastAsia" w:hAnsiTheme="minorHAnsi" w:cstheme="minorBidi"/>
            <w:i w:val="0"/>
            <w:iCs w:val="0"/>
            <w:noProof/>
            <w:sz w:val="22"/>
            <w:szCs w:val="22"/>
          </w:rPr>
          <w:tab/>
        </w:r>
        <w:r w:rsidR="00AD79D0" w:rsidRPr="00BF7D97">
          <w:rPr>
            <w:rStyle w:val="Hyperlink"/>
            <w:caps/>
            <w:noProof/>
          </w:rPr>
          <w:t>CARACTERISTICILE impactului potential datorat acestor lucrari</w:t>
        </w:r>
        <w:r w:rsidR="00AD79D0">
          <w:rPr>
            <w:noProof/>
            <w:webHidden/>
          </w:rPr>
          <w:tab/>
        </w:r>
        <w:r w:rsidR="00AD79D0">
          <w:rPr>
            <w:noProof/>
            <w:webHidden/>
          </w:rPr>
          <w:fldChar w:fldCharType="begin"/>
        </w:r>
        <w:r w:rsidR="00AD79D0">
          <w:rPr>
            <w:noProof/>
            <w:webHidden/>
          </w:rPr>
          <w:instrText xml:space="preserve"> PAGEREF _Toc511125393 \h </w:instrText>
        </w:r>
        <w:r w:rsidR="00AD79D0">
          <w:rPr>
            <w:noProof/>
            <w:webHidden/>
          </w:rPr>
        </w:r>
        <w:r w:rsidR="00AD79D0">
          <w:rPr>
            <w:noProof/>
            <w:webHidden/>
          </w:rPr>
          <w:fldChar w:fldCharType="separate"/>
        </w:r>
        <w:r w:rsidR="008D2F0B">
          <w:rPr>
            <w:noProof/>
            <w:webHidden/>
          </w:rPr>
          <w:t>21</w:t>
        </w:r>
        <w:r w:rsidR="00AD79D0">
          <w:rPr>
            <w:noProof/>
            <w:webHidden/>
          </w:rPr>
          <w:fldChar w:fldCharType="end"/>
        </w:r>
      </w:hyperlink>
    </w:p>
    <w:p w:rsidR="00AD79D0" w:rsidRDefault="002A7F8D">
      <w:pPr>
        <w:pStyle w:val="TOC3"/>
        <w:tabs>
          <w:tab w:val="right" w:pos="9912"/>
        </w:tabs>
        <w:rPr>
          <w:rFonts w:asciiTheme="minorHAnsi" w:eastAsiaTheme="minorEastAsia" w:hAnsiTheme="minorHAnsi" w:cstheme="minorBidi"/>
          <w:noProof/>
          <w:sz w:val="22"/>
          <w:szCs w:val="22"/>
        </w:rPr>
      </w:pPr>
      <w:hyperlink w:anchor="_Toc511125394" w:history="1">
        <w:r w:rsidR="00AD79D0" w:rsidRPr="00BF7D97">
          <w:rPr>
            <w:rStyle w:val="Hyperlink"/>
            <w:caps/>
            <w:noProof/>
            <w:lang w:eastAsia="ar-SA"/>
          </w:rPr>
          <w:t>Impactul asupra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w:t>
        </w:r>
        <w:r w:rsidR="00AD79D0">
          <w:rPr>
            <w:noProof/>
            <w:webHidden/>
          </w:rPr>
          <w:tab/>
        </w:r>
        <w:r w:rsidR="00AD79D0">
          <w:rPr>
            <w:noProof/>
            <w:webHidden/>
          </w:rPr>
          <w:fldChar w:fldCharType="begin"/>
        </w:r>
        <w:r w:rsidR="00AD79D0">
          <w:rPr>
            <w:noProof/>
            <w:webHidden/>
          </w:rPr>
          <w:instrText xml:space="preserve"> PAGEREF _Toc511125394 \h </w:instrText>
        </w:r>
        <w:r w:rsidR="00AD79D0">
          <w:rPr>
            <w:noProof/>
            <w:webHidden/>
          </w:rPr>
        </w:r>
        <w:r w:rsidR="00AD79D0">
          <w:rPr>
            <w:noProof/>
            <w:webHidden/>
          </w:rPr>
          <w:fldChar w:fldCharType="separate"/>
        </w:r>
        <w:r w:rsidR="008D2F0B">
          <w:rPr>
            <w:noProof/>
            <w:webHidden/>
          </w:rPr>
          <w:t>21</w:t>
        </w:r>
        <w:r w:rsidR="00AD79D0">
          <w:rPr>
            <w:noProof/>
            <w:webHidden/>
          </w:rPr>
          <w:fldChar w:fldCharType="end"/>
        </w:r>
      </w:hyperlink>
    </w:p>
    <w:p w:rsidR="00AD79D0" w:rsidRDefault="002A7F8D">
      <w:pPr>
        <w:pStyle w:val="TOC2"/>
        <w:tabs>
          <w:tab w:val="left" w:pos="800"/>
        </w:tabs>
        <w:rPr>
          <w:rFonts w:asciiTheme="minorHAnsi" w:eastAsiaTheme="minorEastAsia" w:hAnsiTheme="minorHAnsi" w:cstheme="minorBidi"/>
          <w:i w:val="0"/>
          <w:iCs w:val="0"/>
          <w:noProof/>
          <w:sz w:val="22"/>
          <w:szCs w:val="22"/>
        </w:rPr>
      </w:pPr>
      <w:hyperlink w:anchor="_Toc511125395" w:history="1">
        <w:r w:rsidR="00AD79D0" w:rsidRPr="00BF7D97">
          <w:rPr>
            <w:rStyle w:val="Hyperlink"/>
            <w:caps/>
            <w:noProof/>
          </w:rPr>
          <w:t>3.5.</w:t>
        </w:r>
        <w:r w:rsidR="00AD79D0">
          <w:rPr>
            <w:rFonts w:asciiTheme="minorHAnsi" w:eastAsiaTheme="minorEastAsia" w:hAnsiTheme="minorHAnsi" w:cstheme="minorBidi"/>
            <w:i w:val="0"/>
            <w:iCs w:val="0"/>
            <w:noProof/>
            <w:sz w:val="22"/>
            <w:szCs w:val="22"/>
          </w:rPr>
          <w:tab/>
        </w:r>
        <w:r w:rsidR="00AD79D0" w:rsidRPr="00BF7D97">
          <w:rPr>
            <w:rStyle w:val="Hyperlink"/>
            <w:caps/>
            <w:noProof/>
          </w:rPr>
          <w:t>AMPLASAREA PROIECTULUI IN RAPORT CU ARIA NATURALA PROTEJATA DE INTERES COMUNITAR</w:t>
        </w:r>
        <w:r w:rsidR="00AD79D0">
          <w:rPr>
            <w:noProof/>
            <w:webHidden/>
          </w:rPr>
          <w:tab/>
        </w:r>
        <w:r w:rsidR="00AD79D0">
          <w:rPr>
            <w:noProof/>
            <w:webHidden/>
          </w:rPr>
          <w:fldChar w:fldCharType="begin"/>
        </w:r>
        <w:r w:rsidR="00AD79D0">
          <w:rPr>
            <w:noProof/>
            <w:webHidden/>
          </w:rPr>
          <w:instrText xml:space="preserve"> PAGEREF _Toc511125395 \h </w:instrText>
        </w:r>
        <w:r w:rsidR="00AD79D0">
          <w:rPr>
            <w:noProof/>
            <w:webHidden/>
          </w:rPr>
        </w:r>
        <w:r w:rsidR="00AD79D0">
          <w:rPr>
            <w:noProof/>
            <w:webHidden/>
          </w:rPr>
          <w:fldChar w:fldCharType="separate"/>
        </w:r>
        <w:r w:rsidR="008D2F0B">
          <w:rPr>
            <w:noProof/>
            <w:webHidden/>
          </w:rPr>
          <w:t>25</w:t>
        </w:r>
        <w:r w:rsidR="00AD79D0">
          <w:rPr>
            <w:noProof/>
            <w:webHidden/>
          </w:rPr>
          <w:fldChar w:fldCharType="end"/>
        </w:r>
      </w:hyperlink>
    </w:p>
    <w:p w:rsidR="00AD79D0" w:rsidRDefault="002A7F8D">
      <w:pPr>
        <w:pStyle w:val="TOC2"/>
        <w:tabs>
          <w:tab w:val="left" w:pos="800"/>
        </w:tabs>
        <w:rPr>
          <w:rFonts w:asciiTheme="minorHAnsi" w:eastAsiaTheme="minorEastAsia" w:hAnsiTheme="minorHAnsi" w:cstheme="minorBidi"/>
          <w:i w:val="0"/>
          <w:iCs w:val="0"/>
          <w:noProof/>
          <w:sz w:val="22"/>
          <w:szCs w:val="22"/>
        </w:rPr>
      </w:pPr>
      <w:hyperlink w:anchor="_Toc511125396" w:history="1">
        <w:r w:rsidR="00AD79D0" w:rsidRPr="00BF7D97">
          <w:rPr>
            <w:rStyle w:val="Hyperlink"/>
            <w:caps/>
            <w:noProof/>
          </w:rPr>
          <w:t>3.6.</w:t>
        </w:r>
        <w:r w:rsidR="00AD79D0">
          <w:rPr>
            <w:rFonts w:asciiTheme="minorHAnsi" w:eastAsiaTheme="minorEastAsia" w:hAnsiTheme="minorHAnsi" w:cstheme="minorBidi"/>
            <w:i w:val="0"/>
            <w:iCs w:val="0"/>
            <w:noProof/>
            <w:sz w:val="22"/>
            <w:szCs w:val="22"/>
          </w:rPr>
          <w:tab/>
        </w:r>
        <w:r w:rsidR="00AD79D0" w:rsidRPr="00BF7D97">
          <w:rPr>
            <w:rStyle w:val="Hyperlink"/>
            <w:caps/>
            <w:noProof/>
          </w:rPr>
          <w:t>PREZENTA SI EFECTIVELE/SUPRAFETELE ACOPERITE DE SPECII SI HABITATE DE INTERES COMUNITAR IN ZONA</w:t>
        </w:r>
        <w:r w:rsidR="00AD79D0">
          <w:rPr>
            <w:noProof/>
            <w:webHidden/>
          </w:rPr>
          <w:tab/>
        </w:r>
        <w:r w:rsidR="00AD79D0">
          <w:rPr>
            <w:noProof/>
            <w:webHidden/>
          </w:rPr>
          <w:fldChar w:fldCharType="begin"/>
        </w:r>
        <w:r w:rsidR="00AD79D0">
          <w:rPr>
            <w:noProof/>
            <w:webHidden/>
          </w:rPr>
          <w:instrText xml:space="preserve"> PAGEREF _Toc511125396 \h </w:instrText>
        </w:r>
        <w:r w:rsidR="00AD79D0">
          <w:rPr>
            <w:noProof/>
            <w:webHidden/>
          </w:rPr>
        </w:r>
        <w:r w:rsidR="00AD79D0">
          <w:rPr>
            <w:noProof/>
            <w:webHidden/>
          </w:rPr>
          <w:fldChar w:fldCharType="separate"/>
        </w:r>
        <w:r w:rsidR="008D2F0B">
          <w:rPr>
            <w:noProof/>
            <w:webHidden/>
          </w:rPr>
          <w:t>25</w:t>
        </w:r>
        <w:r w:rsidR="00AD79D0">
          <w:rPr>
            <w:noProof/>
            <w:webHidden/>
          </w:rPr>
          <w:fldChar w:fldCharType="end"/>
        </w:r>
      </w:hyperlink>
    </w:p>
    <w:p w:rsidR="00AD79D0" w:rsidRDefault="002A7F8D">
      <w:pPr>
        <w:pStyle w:val="TOC2"/>
        <w:tabs>
          <w:tab w:val="left" w:pos="800"/>
        </w:tabs>
        <w:rPr>
          <w:rFonts w:asciiTheme="minorHAnsi" w:eastAsiaTheme="minorEastAsia" w:hAnsiTheme="minorHAnsi" w:cstheme="minorBidi"/>
          <w:i w:val="0"/>
          <w:iCs w:val="0"/>
          <w:noProof/>
          <w:sz w:val="22"/>
          <w:szCs w:val="22"/>
        </w:rPr>
      </w:pPr>
      <w:hyperlink w:anchor="_Toc511125397" w:history="1">
        <w:r w:rsidR="00AD79D0" w:rsidRPr="00BF7D97">
          <w:rPr>
            <w:rStyle w:val="Hyperlink"/>
            <w:caps/>
            <w:noProof/>
          </w:rPr>
          <w:t>3.7.</w:t>
        </w:r>
        <w:r w:rsidR="00AD79D0">
          <w:rPr>
            <w:rFonts w:asciiTheme="minorHAnsi" w:eastAsiaTheme="minorEastAsia" w:hAnsiTheme="minorHAnsi" w:cstheme="minorBidi"/>
            <w:i w:val="0"/>
            <w:iCs w:val="0"/>
            <w:noProof/>
            <w:sz w:val="22"/>
            <w:szCs w:val="22"/>
          </w:rPr>
          <w:tab/>
        </w:r>
        <w:r w:rsidR="00AD79D0" w:rsidRPr="00BF7D97">
          <w:rPr>
            <w:rStyle w:val="Hyperlink"/>
            <w:caps/>
            <w:noProof/>
          </w:rPr>
          <w:t>SUPRAFATA DE TEREN AFECATATA CE SE SUPRAPUNE CU ARIA NATURALA PROTEJATA CU SUPRAFATA OCUPATA DEFINITIV SI TEMPORAR PE PARCURSUL LUCRARILOR SI SUPRAFATA AFECTATA DE PROIECT RAPORTATA LA SUPRAFATA SITULUI PROCENTUAL</w:t>
        </w:r>
        <w:r w:rsidR="00AD79D0">
          <w:rPr>
            <w:noProof/>
            <w:webHidden/>
          </w:rPr>
          <w:tab/>
        </w:r>
        <w:r w:rsidR="00AD79D0">
          <w:rPr>
            <w:noProof/>
            <w:webHidden/>
          </w:rPr>
          <w:fldChar w:fldCharType="begin"/>
        </w:r>
        <w:r w:rsidR="00AD79D0">
          <w:rPr>
            <w:noProof/>
            <w:webHidden/>
          </w:rPr>
          <w:instrText xml:space="preserve"> PAGEREF _Toc511125397 \h </w:instrText>
        </w:r>
        <w:r w:rsidR="00AD79D0">
          <w:rPr>
            <w:noProof/>
            <w:webHidden/>
          </w:rPr>
        </w:r>
        <w:r w:rsidR="00AD79D0">
          <w:rPr>
            <w:noProof/>
            <w:webHidden/>
          </w:rPr>
          <w:fldChar w:fldCharType="separate"/>
        </w:r>
        <w:r w:rsidR="008D2F0B">
          <w:rPr>
            <w:noProof/>
            <w:webHidden/>
          </w:rPr>
          <w:t>25</w:t>
        </w:r>
        <w:r w:rsidR="00AD79D0">
          <w:rPr>
            <w:noProof/>
            <w:webHidden/>
          </w:rPr>
          <w:fldChar w:fldCharType="end"/>
        </w:r>
      </w:hyperlink>
    </w:p>
    <w:p w:rsidR="00AD79D0" w:rsidRDefault="002A7F8D">
      <w:pPr>
        <w:pStyle w:val="TOC2"/>
        <w:tabs>
          <w:tab w:val="left" w:pos="800"/>
        </w:tabs>
        <w:rPr>
          <w:rFonts w:asciiTheme="minorHAnsi" w:eastAsiaTheme="minorEastAsia" w:hAnsiTheme="minorHAnsi" w:cstheme="minorBidi"/>
          <w:i w:val="0"/>
          <w:iCs w:val="0"/>
          <w:noProof/>
          <w:sz w:val="22"/>
          <w:szCs w:val="22"/>
        </w:rPr>
      </w:pPr>
      <w:hyperlink w:anchor="_Toc511125398" w:history="1">
        <w:r w:rsidR="00AD79D0" w:rsidRPr="00BF7D97">
          <w:rPr>
            <w:rStyle w:val="Hyperlink"/>
            <w:caps/>
            <w:noProof/>
          </w:rPr>
          <w:t>3.8.</w:t>
        </w:r>
        <w:r w:rsidR="00AD79D0">
          <w:rPr>
            <w:rFonts w:asciiTheme="minorHAnsi" w:eastAsiaTheme="minorEastAsia" w:hAnsiTheme="minorHAnsi" w:cstheme="minorBidi"/>
            <w:i w:val="0"/>
            <w:iCs w:val="0"/>
            <w:noProof/>
            <w:sz w:val="22"/>
            <w:szCs w:val="22"/>
          </w:rPr>
          <w:tab/>
        </w:r>
        <w:r w:rsidR="00AD79D0" w:rsidRPr="00BF7D97">
          <w:rPr>
            <w:rStyle w:val="Hyperlink"/>
            <w:caps/>
            <w:noProof/>
          </w:rPr>
          <w:t>JUSTIFICAREA DACA PROIECTUL ARE LEGATURA DIRECTA CU MANAGEMNTUL CONSERVARII ARIEI NATURALE PROTEJATE</w:t>
        </w:r>
        <w:r w:rsidR="00AD79D0">
          <w:rPr>
            <w:noProof/>
            <w:webHidden/>
          </w:rPr>
          <w:tab/>
        </w:r>
        <w:r w:rsidR="00AD79D0">
          <w:rPr>
            <w:noProof/>
            <w:webHidden/>
          </w:rPr>
          <w:fldChar w:fldCharType="begin"/>
        </w:r>
        <w:r w:rsidR="00AD79D0">
          <w:rPr>
            <w:noProof/>
            <w:webHidden/>
          </w:rPr>
          <w:instrText xml:space="preserve"> PAGEREF _Toc511125398 \h </w:instrText>
        </w:r>
        <w:r w:rsidR="00AD79D0">
          <w:rPr>
            <w:noProof/>
            <w:webHidden/>
          </w:rPr>
        </w:r>
        <w:r w:rsidR="00AD79D0">
          <w:rPr>
            <w:noProof/>
            <w:webHidden/>
          </w:rPr>
          <w:fldChar w:fldCharType="separate"/>
        </w:r>
        <w:r w:rsidR="008D2F0B">
          <w:rPr>
            <w:noProof/>
            <w:webHidden/>
          </w:rPr>
          <w:t>25</w:t>
        </w:r>
        <w:r w:rsidR="00AD79D0">
          <w:rPr>
            <w:noProof/>
            <w:webHidden/>
          </w:rPr>
          <w:fldChar w:fldCharType="end"/>
        </w:r>
      </w:hyperlink>
    </w:p>
    <w:p w:rsidR="00AD79D0" w:rsidRDefault="002A7F8D">
      <w:pPr>
        <w:pStyle w:val="TOC2"/>
        <w:tabs>
          <w:tab w:val="left" w:pos="800"/>
        </w:tabs>
        <w:rPr>
          <w:rFonts w:asciiTheme="minorHAnsi" w:eastAsiaTheme="minorEastAsia" w:hAnsiTheme="minorHAnsi" w:cstheme="minorBidi"/>
          <w:i w:val="0"/>
          <w:iCs w:val="0"/>
          <w:noProof/>
          <w:sz w:val="22"/>
          <w:szCs w:val="22"/>
        </w:rPr>
      </w:pPr>
      <w:hyperlink w:anchor="_Toc511125399" w:history="1">
        <w:r w:rsidR="00AD79D0" w:rsidRPr="00BF7D97">
          <w:rPr>
            <w:rStyle w:val="Hyperlink"/>
            <w:caps/>
            <w:noProof/>
          </w:rPr>
          <w:t>3.9.</w:t>
        </w:r>
        <w:r w:rsidR="00AD79D0">
          <w:rPr>
            <w:rFonts w:asciiTheme="minorHAnsi" w:eastAsiaTheme="minorEastAsia" w:hAnsiTheme="minorHAnsi" w:cstheme="minorBidi"/>
            <w:i w:val="0"/>
            <w:iCs w:val="0"/>
            <w:noProof/>
            <w:sz w:val="22"/>
            <w:szCs w:val="22"/>
          </w:rPr>
          <w:tab/>
        </w:r>
        <w:r w:rsidR="00AD79D0" w:rsidRPr="00BF7D97">
          <w:rPr>
            <w:rStyle w:val="Hyperlink"/>
            <w:caps/>
            <w:noProof/>
          </w:rPr>
          <w:t>eSTIMAREA IMPACTULUI POTENTIAL ASUPRA SPECIILOR SI HABITATELOR DIN ARIA NATURALA PROTEJATA</w:t>
        </w:r>
        <w:r w:rsidR="00AD79D0">
          <w:rPr>
            <w:noProof/>
            <w:webHidden/>
          </w:rPr>
          <w:tab/>
        </w:r>
        <w:r w:rsidR="00AD79D0">
          <w:rPr>
            <w:noProof/>
            <w:webHidden/>
          </w:rPr>
          <w:fldChar w:fldCharType="begin"/>
        </w:r>
        <w:r w:rsidR="00AD79D0">
          <w:rPr>
            <w:noProof/>
            <w:webHidden/>
          </w:rPr>
          <w:instrText xml:space="preserve"> PAGEREF _Toc511125399 \h </w:instrText>
        </w:r>
        <w:r w:rsidR="00AD79D0">
          <w:rPr>
            <w:noProof/>
            <w:webHidden/>
          </w:rPr>
        </w:r>
        <w:r w:rsidR="00AD79D0">
          <w:rPr>
            <w:noProof/>
            <w:webHidden/>
          </w:rPr>
          <w:fldChar w:fldCharType="separate"/>
        </w:r>
        <w:r w:rsidR="008D2F0B">
          <w:rPr>
            <w:noProof/>
            <w:webHidden/>
          </w:rPr>
          <w:t>26</w:t>
        </w:r>
        <w:r w:rsidR="00AD79D0">
          <w:rPr>
            <w:noProof/>
            <w:webHidden/>
          </w:rPr>
          <w:fldChar w:fldCharType="end"/>
        </w:r>
      </w:hyperlink>
    </w:p>
    <w:p w:rsidR="00AD79D0" w:rsidRDefault="002A7F8D">
      <w:pPr>
        <w:pStyle w:val="TOC2"/>
        <w:tabs>
          <w:tab w:val="left" w:pos="1000"/>
        </w:tabs>
        <w:rPr>
          <w:rFonts w:asciiTheme="minorHAnsi" w:eastAsiaTheme="minorEastAsia" w:hAnsiTheme="minorHAnsi" w:cstheme="minorBidi"/>
          <w:i w:val="0"/>
          <w:iCs w:val="0"/>
          <w:noProof/>
          <w:sz w:val="22"/>
          <w:szCs w:val="22"/>
        </w:rPr>
      </w:pPr>
      <w:hyperlink w:anchor="_Toc511125400" w:history="1">
        <w:r w:rsidR="00AD79D0" w:rsidRPr="00BF7D97">
          <w:rPr>
            <w:rStyle w:val="Hyperlink"/>
            <w:caps/>
            <w:noProof/>
          </w:rPr>
          <w:t>3.10.</w:t>
        </w:r>
        <w:r w:rsidR="00AD79D0">
          <w:rPr>
            <w:rFonts w:asciiTheme="minorHAnsi" w:eastAsiaTheme="minorEastAsia" w:hAnsiTheme="minorHAnsi" w:cstheme="minorBidi"/>
            <w:i w:val="0"/>
            <w:iCs w:val="0"/>
            <w:noProof/>
            <w:sz w:val="22"/>
            <w:szCs w:val="22"/>
          </w:rPr>
          <w:tab/>
        </w:r>
        <w:r w:rsidR="00AD79D0" w:rsidRPr="00BF7D97">
          <w:rPr>
            <w:rStyle w:val="Hyperlink"/>
            <w:caps/>
            <w:noProof/>
          </w:rPr>
          <w:t>rELATIA CU ALTE PROIECTE EXISTENTE</w:t>
        </w:r>
        <w:r w:rsidR="00AD79D0">
          <w:rPr>
            <w:noProof/>
            <w:webHidden/>
          </w:rPr>
          <w:tab/>
        </w:r>
        <w:r w:rsidR="00AD79D0">
          <w:rPr>
            <w:noProof/>
            <w:webHidden/>
          </w:rPr>
          <w:fldChar w:fldCharType="begin"/>
        </w:r>
        <w:r w:rsidR="00AD79D0">
          <w:rPr>
            <w:noProof/>
            <w:webHidden/>
          </w:rPr>
          <w:instrText xml:space="preserve"> PAGEREF _Toc511125400 \h </w:instrText>
        </w:r>
        <w:r w:rsidR="00AD79D0">
          <w:rPr>
            <w:noProof/>
            <w:webHidden/>
          </w:rPr>
        </w:r>
        <w:r w:rsidR="00AD79D0">
          <w:rPr>
            <w:noProof/>
            <w:webHidden/>
          </w:rPr>
          <w:fldChar w:fldCharType="separate"/>
        </w:r>
        <w:r w:rsidR="008D2F0B">
          <w:rPr>
            <w:noProof/>
            <w:webHidden/>
          </w:rPr>
          <w:t>26</w:t>
        </w:r>
        <w:r w:rsidR="00AD79D0">
          <w:rPr>
            <w:noProof/>
            <w:webHidden/>
          </w:rPr>
          <w:fldChar w:fldCharType="end"/>
        </w:r>
      </w:hyperlink>
    </w:p>
    <w:p w:rsidR="00AD79D0" w:rsidRDefault="002A7F8D">
      <w:pPr>
        <w:pStyle w:val="TOC2"/>
        <w:tabs>
          <w:tab w:val="left" w:pos="1000"/>
        </w:tabs>
        <w:rPr>
          <w:rFonts w:asciiTheme="minorHAnsi" w:eastAsiaTheme="minorEastAsia" w:hAnsiTheme="minorHAnsi" w:cstheme="minorBidi"/>
          <w:i w:val="0"/>
          <w:iCs w:val="0"/>
          <w:noProof/>
          <w:sz w:val="22"/>
          <w:szCs w:val="22"/>
        </w:rPr>
      </w:pPr>
      <w:hyperlink w:anchor="_Toc511125401" w:history="1">
        <w:r w:rsidR="00AD79D0" w:rsidRPr="00BF7D97">
          <w:rPr>
            <w:rStyle w:val="Hyperlink"/>
            <w:caps/>
            <w:noProof/>
          </w:rPr>
          <w:t>3.11.</w:t>
        </w:r>
        <w:r w:rsidR="00AD79D0">
          <w:rPr>
            <w:rFonts w:asciiTheme="minorHAnsi" w:eastAsiaTheme="minorEastAsia" w:hAnsiTheme="minorHAnsi" w:cstheme="minorBidi"/>
            <w:i w:val="0"/>
            <w:iCs w:val="0"/>
            <w:noProof/>
            <w:sz w:val="22"/>
            <w:szCs w:val="22"/>
          </w:rPr>
          <w:tab/>
        </w:r>
        <w:r w:rsidR="00AD79D0" w:rsidRPr="00BF7D97">
          <w:rPr>
            <w:rStyle w:val="Hyperlink"/>
            <w:caps/>
            <w:noProof/>
          </w:rPr>
          <w:t>aMPLASAMENT ORGANIZARE DE SANTIER RAPORTAT LA ARIILE NATURALE PROTEJATE</w:t>
        </w:r>
        <w:r w:rsidR="00AD79D0">
          <w:rPr>
            <w:noProof/>
            <w:webHidden/>
          </w:rPr>
          <w:tab/>
        </w:r>
        <w:r w:rsidR="00AD79D0">
          <w:rPr>
            <w:noProof/>
            <w:webHidden/>
          </w:rPr>
          <w:fldChar w:fldCharType="begin"/>
        </w:r>
        <w:r w:rsidR="00AD79D0">
          <w:rPr>
            <w:noProof/>
            <w:webHidden/>
          </w:rPr>
          <w:instrText xml:space="preserve"> PAGEREF _Toc511125401 \h </w:instrText>
        </w:r>
        <w:r w:rsidR="00AD79D0">
          <w:rPr>
            <w:noProof/>
            <w:webHidden/>
          </w:rPr>
        </w:r>
        <w:r w:rsidR="00AD79D0">
          <w:rPr>
            <w:noProof/>
            <w:webHidden/>
          </w:rPr>
          <w:fldChar w:fldCharType="separate"/>
        </w:r>
        <w:r w:rsidR="008D2F0B">
          <w:rPr>
            <w:noProof/>
            <w:webHidden/>
          </w:rPr>
          <w:t>26</w:t>
        </w:r>
        <w:r w:rsidR="00AD79D0">
          <w:rPr>
            <w:noProof/>
            <w:webHidden/>
          </w:rPr>
          <w:fldChar w:fldCharType="end"/>
        </w:r>
      </w:hyperlink>
    </w:p>
    <w:p w:rsidR="00AD79D0" w:rsidRDefault="002A7F8D">
      <w:pPr>
        <w:pStyle w:val="TOC1"/>
        <w:tabs>
          <w:tab w:val="left" w:pos="400"/>
        </w:tabs>
        <w:rPr>
          <w:rFonts w:asciiTheme="minorHAnsi" w:eastAsiaTheme="minorEastAsia" w:hAnsiTheme="minorHAnsi" w:cstheme="minorBidi"/>
          <w:b w:val="0"/>
          <w:bCs w:val="0"/>
          <w:noProof/>
          <w:sz w:val="22"/>
          <w:szCs w:val="22"/>
        </w:rPr>
      </w:pPr>
      <w:hyperlink w:anchor="_Toc511125402" w:history="1">
        <w:r w:rsidR="00AD79D0" w:rsidRPr="00BF7D97">
          <w:rPr>
            <w:rStyle w:val="Hyperlink"/>
            <w:caps/>
            <w:noProof/>
          </w:rPr>
          <w:t>4.</w:t>
        </w:r>
        <w:r w:rsidR="00AD79D0">
          <w:rPr>
            <w:rFonts w:asciiTheme="minorHAnsi" w:eastAsiaTheme="minorEastAsia" w:hAnsiTheme="minorHAnsi" w:cstheme="minorBidi"/>
            <w:b w:val="0"/>
            <w:bCs w:val="0"/>
            <w:noProof/>
            <w:sz w:val="22"/>
            <w:szCs w:val="22"/>
          </w:rPr>
          <w:tab/>
        </w:r>
        <w:r w:rsidR="00AD79D0" w:rsidRPr="00BF7D97">
          <w:rPr>
            <w:rStyle w:val="Hyperlink"/>
            <w:caps/>
            <w:noProof/>
          </w:rPr>
          <w:t>SURSE DE POLUANŢI ŞI PROTECŢIA FACTORILOR DE MEDIU</w:t>
        </w:r>
        <w:r w:rsidR="00AD79D0">
          <w:rPr>
            <w:noProof/>
            <w:webHidden/>
          </w:rPr>
          <w:tab/>
        </w:r>
        <w:r w:rsidR="00AD79D0">
          <w:rPr>
            <w:noProof/>
            <w:webHidden/>
          </w:rPr>
          <w:fldChar w:fldCharType="begin"/>
        </w:r>
        <w:r w:rsidR="00AD79D0">
          <w:rPr>
            <w:noProof/>
            <w:webHidden/>
          </w:rPr>
          <w:instrText xml:space="preserve"> PAGEREF _Toc511125402 \h </w:instrText>
        </w:r>
        <w:r w:rsidR="00AD79D0">
          <w:rPr>
            <w:noProof/>
            <w:webHidden/>
          </w:rPr>
        </w:r>
        <w:r w:rsidR="00AD79D0">
          <w:rPr>
            <w:noProof/>
            <w:webHidden/>
          </w:rPr>
          <w:fldChar w:fldCharType="separate"/>
        </w:r>
        <w:r w:rsidR="008D2F0B">
          <w:rPr>
            <w:noProof/>
            <w:webHidden/>
          </w:rPr>
          <w:t>28</w:t>
        </w:r>
        <w:r w:rsidR="00AD79D0">
          <w:rPr>
            <w:noProof/>
            <w:webHidden/>
          </w:rPr>
          <w:fldChar w:fldCharType="end"/>
        </w:r>
      </w:hyperlink>
    </w:p>
    <w:p w:rsidR="00AD79D0" w:rsidRDefault="002A7F8D">
      <w:pPr>
        <w:pStyle w:val="TOC2"/>
        <w:tabs>
          <w:tab w:val="left" w:pos="800"/>
        </w:tabs>
        <w:rPr>
          <w:rFonts w:asciiTheme="minorHAnsi" w:eastAsiaTheme="minorEastAsia" w:hAnsiTheme="minorHAnsi" w:cstheme="minorBidi"/>
          <w:i w:val="0"/>
          <w:iCs w:val="0"/>
          <w:noProof/>
          <w:sz w:val="22"/>
          <w:szCs w:val="22"/>
        </w:rPr>
      </w:pPr>
      <w:hyperlink w:anchor="_Toc511125403" w:history="1">
        <w:r w:rsidR="00AD79D0" w:rsidRPr="00BF7D97">
          <w:rPr>
            <w:rStyle w:val="Hyperlink"/>
            <w:noProof/>
          </w:rPr>
          <w:t>4.1.</w:t>
        </w:r>
        <w:r w:rsidR="00AD79D0">
          <w:rPr>
            <w:rFonts w:asciiTheme="minorHAnsi" w:eastAsiaTheme="minorEastAsia" w:hAnsiTheme="minorHAnsi" w:cstheme="minorBidi"/>
            <w:i w:val="0"/>
            <w:iCs w:val="0"/>
            <w:noProof/>
            <w:sz w:val="22"/>
            <w:szCs w:val="22"/>
          </w:rPr>
          <w:tab/>
        </w:r>
        <w:r w:rsidR="00AD79D0" w:rsidRPr="00BF7D97">
          <w:rPr>
            <w:rStyle w:val="Hyperlink"/>
            <w:noProof/>
          </w:rPr>
          <w:t>PROTECŢIA CALITĂŢII APELOR</w:t>
        </w:r>
        <w:r w:rsidR="00AD79D0">
          <w:rPr>
            <w:noProof/>
            <w:webHidden/>
          </w:rPr>
          <w:tab/>
        </w:r>
        <w:r w:rsidR="00AD79D0">
          <w:rPr>
            <w:noProof/>
            <w:webHidden/>
          </w:rPr>
          <w:fldChar w:fldCharType="begin"/>
        </w:r>
        <w:r w:rsidR="00AD79D0">
          <w:rPr>
            <w:noProof/>
            <w:webHidden/>
          </w:rPr>
          <w:instrText xml:space="preserve"> PAGEREF _Toc511125403 \h </w:instrText>
        </w:r>
        <w:r w:rsidR="00AD79D0">
          <w:rPr>
            <w:noProof/>
            <w:webHidden/>
          </w:rPr>
        </w:r>
        <w:r w:rsidR="00AD79D0">
          <w:rPr>
            <w:noProof/>
            <w:webHidden/>
          </w:rPr>
          <w:fldChar w:fldCharType="separate"/>
        </w:r>
        <w:r w:rsidR="008D2F0B">
          <w:rPr>
            <w:noProof/>
            <w:webHidden/>
          </w:rPr>
          <w:t>28</w:t>
        </w:r>
        <w:r w:rsidR="00AD79D0">
          <w:rPr>
            <w:noProof/>
            <w:webHidden/>
          </w:rPr>
          <w:fldChar w:fldCharType="end"/>
        </w:r>
      </w:hyperlink>
    </w:p>
    <w:p w:rsidR="00AD79D0" w:rsidRDefault="002A7F8D">
      <w:pPr>
        <w:pStyle w:val="TOC2"/>
        <w:tabs>
          <w:tab w:val="left" w:pos="1000"/>
        </w:tabs>
        <w:rPr>
          <w:rFonts w:asciiTheme="minorHAnsi" w:eastAsiaTheme="minorEastAsia" w:hAnsiTheme="minorHAnsi" w:cstheme="minorBidi"/>
          <w:i w:val="0"/>
          <w:iCs w:val="0"/>
          <w:noProof/>
          <w:sz w:val="22"/>
          <w:szCs w:val="22"/>
        </w:rPr>
      </w:pPr>
      <w:hyperlink w:anchor="_Toc511125404" w:history="1">
        <w:r w:rsidR="00AD79D0" w:rsidRPr="00BF7D97">
          <w:rPr>
            <w:rStyle w:val="Hyperlink"/>
            <w:noProof/>
          </w:rPr>
          <w:t>4.1.1.</w:t>
        </w:r>
        <w:r w:rsidR="00AD79D0">
          <w:rPr>
            <w:rFonts w:asciiTheme="minorHAnsi" w:eastAsiaTheme="minorEastAsia" w:hAnsiTheme="minorHAnsi" w:cstheme="minorBidi"/>
            <w:i w:val="0"/>
            <w:iCs w:val="0"/>
            <w:noProof/>
            <w:sz w:val="22"/>
            <w:szCs w:val="22"/>
          </w:rPr>
          <w:tab/>
        </w:r>
        <w:r w:rsidR="00AD79D0" w:rsidRPr="00BF7D97">
          <w:rPr>
            <w:rStyle w:val="Hyperlink"/>
            <w:noProof/>
          </w:rPr>
          <w:t>Perioada de exploatare</w:t>
        </w:r>
        <w:r w:rsidR="00AD79D0">
          <w:rPr>
            <w:noProof/>
            <w:webHidden/>
          </w:rPr>
          <w:tab/>
        </w:r>
        <w:r w:rsidR="00AD79D0">
          <w:rPr>
            <w:noProof/>
            <w:webHidden/>
          </w:rPr>
          <w:fldChar w:fldCharType="begin"/>
        </w:r>
        <w:r w:rsidR="00AD79D0">
          <w:rPr>
            <w:noProof/>
            <w:webHidden/>
          </w:rPr>
          <w:instrText xml:space="preserve"> PAGEREF _Toc511125404 \h </w:instrText>
        </w:r>
        <w:r w:rsidR="00AD79D0">
          <w:rPr>
            <w:noProof/>
            <w:webHidden/>
          </w:rPr>
        </w:r>
        <w:r w:rsidR="00AD79D0">
          <w:rPr>
            <w:noProof/>
            <w:webHidden/>
          </w:rPr>
          <w:fldChar w:fldCharType="separate"/>
        </w:r>
        <w:r w:rsidR="008D2F0B">
          <w:rPr>
            <w:noProof/>
            <w:webHidden/>
          </w:rPr>
          <w:t>28</w:t>
        </w:r>
        <w:r w:rsidR="00AD79D0">
          <w:rPr>
            <w:noProof/>
            <w:webHidden/>
          </w:rPr>
          <w:fldChar w:fldCharType="end"/>
        </w:r>
      </w:hyperlink>
    </w:p>
    <w:p w:rsidR="00AD79D0" w:rsidRDefault="002A7F8D">
      <w:pPr>
        <w:pStyle w:val="TOC2"/>
        <w:tabs>
          <w:tab w:val="left" w:pos="1000"/>
        </w:tabs>
        <w:rPr>
          <w:rFonts w:asciiTheme="minorHAnsi" w:eastAsiaTheme="minorEastAsia" w:hAnsiTheme="minorHAnsi" w:cstheme="minorBidi"/>
          <w:i w:val="0"/>
          <w:iCs w:val="0"/>
          <w:noProof/>
          <w:sz w:val="22"/>
          <w:szCs w:val="22"/>
        </w:rPr>
      </w:pPr>
      <w:hyperlink w:anchor="_Toc511125405" w:history="1">
        <w:r w:rsidR="00AD79D0" w:rsidRPr="00BF7D97">
          <w:rPr>
            <w:rStyle w:val="Hyperlink"/>
            <w:noProof/>
          </w:rPr>
          <w:t>4.1.2.</w:t>
        </w:r>
        <w:r w:rsidR="00AD79D0">
          <w:rPr>
            <w:rFonts w:asciiTheme="minorHAnsi" w:eastAsiaTheme="minorEastAsia" w:hAnsiTheme="minorHAnsi" w:cstheme="minorBidi"/>
            <w:i w:val="0"/>
            <w:iCs w:val="0"/>
            <w:noProof/>
            <w:sz w:val="22"/>
            <w:szCs w:val="22"/>
          </w:rPr>
          <w:tab/>
        </w:r>
        <w:r w:rsidR="00AD79D0" w:rsidRPr="00BF7D97">
          <w:rPr>
            <w:rStyle w:val="Hyperlink"/>
            <w:noProof/>
          </w:rPr>
          <w:t>Perioada de execuţie</w:t>
        </w:r>
        <w:r w:rsidR="00AD79D0">
          <w:rPr>
            <w:noProof/>
            <w:webHidden/>
          </w:rPr>
          <w:tab/>
        </w:r>
        <w:r w:rsidR="00AD79D0">
          <w:rPr>
            <w:noProof/>
            <w:webHidden/>
          </w:rPr>
          <w:fldChar w:fldCharType="begin"/>
        </w:r>
        <w:r w:rsidR="00AD79D0">
          <w:rPr>
            <w:noProof/>
            <w:webHidden/>
          </w:rPr>
          <w:instrText xml:space="preserve"> PAGEREF _Toc511125405 \h </w:instrText>
        </w:r>
        <w:r w:rsidR="00AD79D0">
          <w:rPr>
            <w:noProof/>
            <w:webHidden/>
          </w:rPr>
        </w:r>
        <w:r w:rsidR="00AD79D0">
          <w:rPr>
            <w:noProof/>
            <w:webHidden/>
          </w:rPr>
          <w:fldChar w:fldCharType="separate"/>
        </w:r>
        <w:r w:rsidR="008D2F0B">
          <w:rPr>
            <w:noProof/>
            <w:webHidden/>
          </w:rPr>
          <w:t>28</w:t>
        </w:r>
        <w:r w:rsidR="00AD79D0">
          <w:rPr>
            <w:noProof/>
            <w:webHidden/>
          </w:rPr>
          <w:fldChar w:fldCharType="end"/>
        </w:r>
      </w:hyperlink>
    </w:p>
    <w:p w:rsidR="00AD79D0" w:rsidRDefault="002A7F8D">
      <w:pPr>
        <w:pStyle w:val="TOC2"/>
        <w:tabs>
          <w:tab w:val="left" w:pos="800"/>
        </w:tabs>
        <w:rPr>
          <w:rFonts w:asciiTheme="minorHAnsi" w:eastAsiaTheme="minorEastAsia" w:hAnsiTheme="minorHAnsi" w:cstheme="minorBidi"/>
          <w:i w:val="0"/>
          <w:iCs w:val="0"/>
          <w:noProof/>
          <w:sz w:val="22"/>
          <w:szCs w:val="22"/>
        </w:rPr>
      </w:pPr>
      <w:hyperlink w:anchor="_Toc511125406" w:history="1">
        <w:r w:rsidR="00AD79D0" w:rsidRPr="00BF7D97">
          <w:rPr>
            <w:rStyle w:val="Hyperlink"/>
            <w:noProof/>
          </w:rPr>
          <w:t>4.2.</w:t>
        </w:r>
        <w:r w:rsidR="00AD79D0">
          <w:rPr>
            <w:rFonts w:asciiTheme="minorHAnsi" w:eastAsiaTheme="minorEastAsia" w:hAnsiTheme="minorHAnsi" w:cstheme="minorBidi"/>
            <w:i w:val="0"/>
            <w:iCs w:val="0"/>
            <w:noProof/>
            <w:sz w:val="22"/>
            <w:szCs w:val="22"/>
          </w:rPr>
          <w:tab/>
        </w:r>
        <w:r w:rsidR="00AD79D0" w:rsidRPr="00BF7D97">
          <w:rPr>
            <w:rStyle w:val="Hyperlink"/>
            <w:noProof/>
          </w:rPr>
          <w:t>PROTECŢIA AERULUI</w:t>
        </w:r>
        <w:r w:rsidR="00AD79D0">
          <w:rPr>
            <w:noProof/>
            <w:webHidden/>
          </w:rPr>
          <w:tab/>
        </w:r>
        <w:r w:rsidR="00AD79D0">
          <w:rPr>
            <w:noProof/>
            <w:webHidden/>
          </w:rPr>
          <w:fldChar w:fldCharType="begin"/>
        </w:r>
        <w:r w:rsidR="00AD79D0">
          <w:rPr>
            <w:noProof/>
            <w:webHidden/>
          </w:rPr>
          <w:instrText xml:space="preserve"> PAGEREF _Toc511125406 \h </w:instrText>
        </w:r>
        <w:r w:rsidR="00AD79D0">
          <w:rPr>
            <w:noProof/>
            <w:webHidden/>
          </w:rPr>
        </w:r>
        <w:r w:rsidR="00AD79D0">
          <w:rPr>
            <w:noProof/>
            <w:webHidden/>
          </w:rPr>
          <w:fldChar w:fldCharType="separate"/>
        </w:r>
        <w:r w:rsidR="008D2F0B">
          <w:rPr>
            <w:noProof/>
            <w:webHidden/>
          </w:rPr>
          <w:t>29</w:t>
        </w:r>
        <w:r w:rsidR="00AD79D0">
          <w:rPr>
            <w:noProof/>
            <w:webHidden/>
          </w:rPr>
          <w:fldChar w:fldCharType="end"/>
        </w:r>
      </w:hyperlink>
    </w:p>
    <w:p w:rsidR="00AD79D0" w:rsidRDefault="002A7F8D">
      <w:pPr>
        <w:pStyle w:val="TOC2"/>
        <w:tabs>
          <w:tab w:val="left" w:pos="1000"/>
        </w:tabs>
        <w:rPr>
          <w:rFonts w:asciiTheme="minorHAnsi" w:eastAsiaTheme="minorEastAsia" w:hAnsiTheme="minorHAnsi" w:cstheme="minorBidi"/>
          <w:i w:val="0"/>
          <w:iCs w:val="0"/>
          <w:noProof/>
          <w:sz w:val="22"/>
          <w:szCs w:val="22"/>
        </w:rPr>
      </w:pPr>
      <w:hyperlink w:anchor="_Toc511125407" w:history="1">
        <w:r w:rsidR="00AD79D0" w:rsidRPr="00BF7D97">
          <w:rPr>
            <w:rStyle w:val="Hyperlink"/>
            <w:noProof/>
          </w:rPr>
          <w:t>4.2.1.</w:t>
        </w:r>
        <w:r w:rsidR="00AD79D0">
          <w:rPr>
            <w:rFonts w:asciiTheme="minorHAnsi" w:eastAsiaTheme="minorEastAsia" w:hAnsiTheme="minorHAnsi" w:cstheme="minorBidi"/>
            <w:i w:val="0"/>
            <w:iCs w:val="0"/>
            <w:noProof/>
            <w:sz w:val="22"/>
            <w:szCs w:val="22"/>
          </w:rPr>
          <w:tab/>
        </w:r>
        <w:r w:rsidR="00AD79D0" w:rsidRPr="00BF7D97">
          <w:rPr>
            <w:rStyle w:val="Hyperlink"/>
            <w:noProof/>
          </w:rPr>
          <w:t>Perioada de exploatare</w:t>
        </w:r>
        <w:r w:rsidR="00AD79D0">
          <w:rPr>
            <w:noProof/>
            <w:webHidden/>
          </w:rPr>
          <w:tab/>
        </w:r>
        <w:r w:rsidR="00AD79D0">
          <w:rPr>
            <w:noProof/>
            <w:webHidden/>
          </w:rPr>
          <w:fldChar w:fldCharType="begin"/>
        </w:r>
        <w:r w:rsidR="00AD79D0">
          <w:rPr>
            <w:noProof/>
            <w:webHidden/>
          </w:rPr>
          <w:instrText xml:space="preserve"> PAGEREF _Toc511125407 \h </w:instrText>
        </w:r>
        <w:r w:rsidR="00AD79D0">
          <w:rPr>
            <w:noProof/>
            <w:webHidden/>
          </w:rPr>
        </w:r>
        <w:r w:rsidR="00AD79D0">
          <w:rPr>
            <w:noProof/>
            <w:webHidden/>
          </w:rPr>
          <w:fldChar w:fldCharType="separate"/>
        </w:r>
        <w:r w:rsidR="008D2F0B">
          <w:rPr>
            <w:noProof/>
            <w:webHidden/>
          </w:rPr>
          <w:t>29</w:t>
        </w:r>
        <w:r w:rsidR="00AD79D0">
          <w:rPr>
            <w:noProof/>
            <w:webHidden/>
          </w:rPr>
          <w:fldChar w:fldCharType="end"/>
        </w:r>
      </w:hyperlink>
    </w:p>
    <w:p w:rsidR="00AD79D0" w:rsidRDefault="002A7F8D">
      <w:pPr>
        <w:pStyle w:val="TOC2"/>
        <w:tabs>
          <w:tab w:val="left" w:pos="1000"/>
        </w:tabs>
        <w:rPr>
          <w:rFonts w:asciiTheme="minorHAnsi" w:eastAsiaTheme="minorEastAsia" w:hAnsiTheme="minorHAnsi" w:cstheme="minorBidi"/>
          <w:i w:val="0"/>
          <w:iCs w:val="0"/>
          <w:noProof/>
          <w:sz w:val="22"/>
          <w:szCs w:val="22"/>
        </w:rPr>
      </w:pPr>
      <w:hyperlink w:anchor="_Toc511125408" w:history="1">
        <w:r w:rsidR="00AD79D0" w:rsidRPr="00BF7D97">
          <w:rPr>
            <w:rStyle w:val="Hyperlink"/>
            <w:noProof/>
          </w:rPr>
          <w:t>4.2.2.</w:t>
        </w:r>
        <w:r w:rsidR="00AD79D0">
          <w:rPr>
            <w:rFonts w:asciiTheme="minorHAnsi" w:eastAsiaTheme="minorEastAsia" w:hAnsiTheme="minorHAnsi" w:cstheme="minorBidi"/>
            <w:i w:val="0"/>
            <w:iCs w:val="0"/>
            <w:noProof/>
            <w:sz w:val="22"/>
            <w:szCs w:val="22"/>
          </w:rPr>
          <w:tab/>
        </w:r>
        <w:r w:rsidR="00AD79D0" w:rsidRPr="00BF7D97">
          <w:rPr>
            <w:rStyle w:val="Hyperlink"/>
            <w:noProof/>
          </w:rPr>
          <w:t>Perioada de executie</w:t>
        </w:r>
        <w:r w:rsidR="00AD79D0">
          <w:rPr>
            <w:noProof/>
            <w:webHidden/>
          </w:rPr>
          <w:tab/>
        </w:r>
        <w:r w:rsidR="00AD79D0">
          <w:rPr>
            <w:noProof/>
            <w:webHidden/>
          </w:rPr>
          <w:fldChar w:fldCharType="begin"/>
        </w:r>
        <w:r w:rsidR="00AD79D0">
          <w:rPr>
            <w:noProof/>
            <w:webHidden/>
          </w:rPr>
          <w:instrText xml:space="preserve"> PAGEREF _Toc511125408 \h </w:instrText>
        </w:r>
        <w:r w:rsidR="00AD79D0">
          <w:rPr>
            <w:noProof/>
            <w:webHidden/>
          </w:rPr>
        </w:r>
        <w:r w:rsidR="00AD79D0">
          <w:rPr>
            <w:noProof/>
            <w:webHidden/>
          </w:rPr>
          <w:fldChar w:fldCharType="separate"/>
        </w:r>
        <w:r w:rsidR="008D2F0B">
          <w:rPr>
            <w:noProof/>
            <w:webHidden/>
          </w:rPr>
          <w:t>29</w:t>
        </w:r>
        <w:r w:rsidR="00AD79D0">
          <w:rPr>
            <w:noProof/>
            <w:webHidden/>
          </w:rPr>
          <w:fldChar w:fldCharType="end"/>
        </w:r>
      </w:hyperlink>
    </w:p>
    <w:p w:rsidR="00AD79D0" w:rsidRDefault="002A7F8D">
      <w:pPr>
        <w:pStyle w:val="TOC2"/>
        <w:tabs>
          <w:tab w:val="left" w:pos="800"/>
        </w:tabs>
        <w:rPr>
          <w:rFonts w:asciiTheme="minorHAnsi" w:eastAsiaTheme="minorEastAsia" w:hAnsiTheme="minorHAnsi" w:cstheme="minorBidi"/>
          <w:i w:val="0"/>
          <w:iCs w:val="0"/>
          <w:noProof/>
          <w:sz w:val="22"/>
          <w:szCs w:val="22"/>
        </w:rPr>
      </w:pPr>
      <w:hyperlink w:anchor="_Toc511125409" w:history="1">
        <w:r w:rsidR="00AD79D0" w:rsidRPr="00BF7D97">
          <w:rPr>
            <w:rStyle w:val="Hyperlink"/>
            <w:noProof/>
          </w:rPr>
          <w:t>4.3.</w:t>
        </w:r>
        <w:r w:rsidR="00AD79D0">
          <w:rPr>
            <w:rFonts w:asciiTheme="minorHAnsi" w:eastAsiaTheme="minorEastAsia" w:hAnsiTheme="minorHAnsi" w:cstheme="minorBidi"/>
            <w:i w:val="0"/>
            <w:iCs w:val="0"/>
            <w:noProof/>
            <w:sz w:val="22"/>
            <w:szCs w:val="22"/>
          </w:rPr>
          <w:tab/>
        </w:r>
        <w:r w:rsidR="00AD79D0" w:rsidRPr="00BF7D97">
          <w:rPr>
            <w:rStyle w:val="Hyperlink"/>
            <w:noProof/>
          </w:rPr>
          <w:t>PROTECŢIA impotriva zgomotului si vibratiilor</w:t>
        </w:r>
        <w:r w:rsidR="00AD79D0">
          <w:rPr>
            <w:noProof/>
            <w:webHidden/>
          </w:rPr>
          <w:tab/>
        </w:r>
        <w:r w:rsidR="00AD79D0">
          <w:rPr>
            <w:noProof/>
            <w:webHidden/>
          </w:rPr>
          <w:fldChar w:fldCharType="begin"/>
        </w:r>
        <w:r w:rsidR="00AD79D0">
          <w:rPr>
            <w:noProof/>
            <w:webHidden/>
          </w:rPr>
          <w:instrText xml:space="preserve"> PAGEREF _Toc511125409 \h </w:instrText>
        </w:r>
        <w:r w:rsidR="00AD79D0">
          <w:rPr>
            <w:noProof/>
            <w:webHidden/>
          </w:rPr>
        </w:r>
        <w:r w:rsidR="00AD79D0">
          <w:rPr>
            <w:noProof/>
            <w:webHidden/>
          </w:rPr>
          <w:fldChar w:fldCharType="separate"/>
        </w:r>
        <w:r w:rsidR="008D2F0B">
          <w:rPr>
            <w:noProof/>
            <w:webHidden/>
          </w:rPr>
          <w:t>30</w:t>
        </w:r>
        <w:r w:rsidR="00AD79D0">
          <w:rPr>
            <w:noProof/>
            <w:webHidden/>
          </w:rPr>
          <w:fldChar w:fldCharType="end"/>
        </w:r>
      </w:hyperlink>
    </w:p>
    <w:p w:rsidR="00AD79D0" w:rsidRDefault="002A7F8D">
      <w:pPr>
        <w:pStyle w:val="TOC2"/>
        <w:tabs>
          <w:tab w:val="left" w:pos="1000"/>
        </w:tabs>
        <w:rPr>
          <w:rFonts w:asciiTheme="minorHAnsi" w:eastAsiaTheme="minorEastAsia" w:hAnsiTheme="minorHAnsi" w:cstheme="minorBidi"/>
          <w:i w:val="0"/>
          <w:iCs w:val="0"/>
          <w:noProof/>
          <w:sz w:val="22"/>
          <w:szCs w:val="22"/>
        </w:rPr>
      </w:pPr>
      <w:hyperlink w:anchor="_Toc511125410" w:history="1">
        <w:r w:rsidR="00AD79D0" w:rsidRPr="00BF7D97">
          <w:rPr>
            <w:rStyle w:val="Hyperlink"/>
            <w:noProof/>
          </w:rPr>
          <w:t>4.3.1.</w:t>
        </w:r>
        <w:r w:rsidR="00AD79D0">
          <w:rPr>
            <w:rFonts w:asciiTheme="minorHAnsi" w:eastAsiaTheme="minorEastAsia" w:hAnsiTheme="minorHAnsi" w:cstheme="minorBidi"/>
            <w:i w:val="0"/>
            <w:iCs w:val="0"/>
            <w:noProof/>
            <w:sz w:val="22"/>
            <w:szCs w:val="22"/>
          </w:rPr>
          <w:tab/>
        </w:r>
        <w:r w:rsidR="00AD79D0" w:rsidRPr="00BF7D97">
          <w:rPr>
            <w:rStyle w:val="Hyperlink"/>
            <w:noProof/>
          </w:rPr>
          <w:t>in perioada de exploatare / circulatie</w:t>
        </w:r>
        <w:r w:rsidR="00AD79D0">
          <w:rPr>
            <w:noProof/>
            <w:webHidden/>
          </w:rPr>
          <w:tab/>
        </w:r>
        <w:r w:rsidR="00AD79D0">
          <w:rPr>
            <w:noProof/>
            <w:webHidden/>
          </w:rPr>
          <w:fldChar w:fldCharType="begin"/>
        </w:r>
        <w:r w:rsidR="00AD79D0">
          <w:rPr>
            <w:noProof/>
            <w:webHidden/>
          </w:rPr>
          <w:instrText xml:space="preserve"> PAGEREF _Toc511125410 \h </w:instrText>
        </w:r>
        <w:r w:rsidR="00AD79D0">
          <w:rPr>
            <w:noProof/>
            <w:webHidden/>
          </w:rPr>
        </w:r>
        <w:r w:rsidR="00AD79D0">
          <w:rPr>
            <w:noProof/>
            <w:webHidden/>
          </w:rPr>
          <w:fldChar w:fldCharType="separate"/>
        </w:r>
        <w:r w:rsidR="008D2F0B">
          <w:rPr>
            <w:noProof/>
            <w:webHidden/>
          </w:rPr>
          <w:t>30</w:t>
        </w:r>
        <w:r w:rsidR="00AD79D0">
          <w:rPr>
            <w:noProof/>
            <w:webHidden/>
          </w:rPr>
          <w:fldChar w:fldCharType="end"/>
        </w:r>
      </w:hyperlink>
    </w:p>
    <w:p w:rsidR="00AD79D0" w:rsidRDefault="002A7F8D">
      <w:pPr>
        <w:pStyle w:val="TOC2"/>
        <w:tabs>
          <w:tab w:val="left" w:pos="1000"/>
        </w:tabs>
        <w:rPr>
          <w:rFonts w:asciiTheme="minorHAnsi" w:eastAsiaTheme="minorEastAsia" w:hAnsiTheme="minorHAnsi" w:cstheme="minorBidi"/>
          <w:i w:val="0"/>
          <w:iCs w:val="0"/>
          <w:noProof/>
          <w:sz w:val="22"/>
          <w:szCs w:val="22"/>
        </w:rPr>
      </w:pPr>
      <w:hyperlink w:anchor="_Toc511125411" w:history="1">
        <w:r w:rsidR="00AD79D0" w:rsidRPr="00BF7D97">
          <w:rPr>
            <w:rStyle w:val="Hyperlink"/>
            <w:noProof/>
          </w:rPr>
          <w:t>4.3.2.</w:t>
        </w:r>
        <w:r w:rsidR="00AD79D0">
          <w:rPr>
            <w:rFonts w:asciiTheme="minorHAnsi" w:eastAsiaTheme="minorEastAsia" w:hAnsiTheme="minorHAnsi" w:cstheme="minorBidi"/>
            <w:i w:val="0"/>
            <w:iCs w:val="0"/>
            <w:noProof/>
            <w:sz w:val="22"/>
            <w:szCs w:val="22"/>
          </w:rPr>
          <w:tab/>
        </w:r>
        <w:r w:rsidR="00AD79D0" w:rsidRPr="00BF7D97">
          <w:rPr>
            <w:rStyle w:val="Hyperlink"/>
            <w:noProof/>
          </w:rPr>
          <w:t>in perioada de executie</w:t>
        </w:r>
        <w:r w:rsidR="00AD79D0">
          <w:rPr>
            <w:noProof/>
            <w:webHidden/>
          </w:rPr>
          <w:tab/>
        </w:r>
        <w:r w:rsidR="00AD79D0">
          <w:rPr>
            <w:noProof/>
            <w:webHidden/>
          </w:rPr>
          <w:fldChar w:fldCharType="begin"/>
        </w:r>
        <w:r w:rsidR="00AD79D0">
          <w:rPr>
            <w:noProof/>
            <w:webHidden/>
          </w:rPr>
          <w:instrText xml:space="preserve"> PAGEREF _Toc511125411 \h </w:instrText>
        </w:r>
        <w:r w:rsidR="00AD79D0">
          <w:rPr>
            <w:noProof/>
            <w:webHidden/>
          </w:rPr>
        </w:r>
        <w:r w:rsidR="00AD79D0">
          <w:rPr>
            <w:noProof/>
            <w:webHidden/>
          </w:rPr>
          <w:fldChar w:fldCharType="separate"/>
        </w:r>
        <w:r w:rsidR="008D2F0B">
          <w:rPr>
            <w:noProof/>
            <w:webHidden/>
          </w:rPr>
          <w:t>30</w:t>
        </w:r>
        <w:r w:rsidR="00AD79D0">
          <w:rPr>
            <w:noProof/>
            <w:webHidden/>
          </w:rPr>
          <w:fldChar w:fldCharType="end"/>
        </w:r>
      </w:hyperlink>
    </w:p>
    <w:p w:rsidR="00AD79D0" w:rsidRDefault="002A7F8D">
      <w:pPr>
        <w:pStyle w:val="TOC2"/>
        <w:tabs>
          <w:tab w:val="left" w:pos="800"/>
        </w:tabs>
        <w:rPr>
          <w:rFonts w:asciiTheme="minorHAnsi" w:eastAsiaTheme="minorEastAsia" w:hAnsiTheme="minorHAnsi" w:cstheme="minorBidi"/>
          <w:i w:val="0"/>
          <w:iCs w:val="0"/>
          <w:noProof/>
          <w:sz w:val="22"/>
          <w:szCs w:val="22"/>
        </w:rPr>
      </w:pPr>
      <w:hyperlink w:anchor="_Toc511125412" w:history="1">
        <w:r w:rsidR="00AD79D0" w:rsidRPr="00BF7D97">
          <w:rPr>
            <w:rStyle w:val="Hyperlink"/>
            <w:noProof/>
          </w:rPr>
          <w:t>4.4.</w:t>
        </w:r>
        <w:r w:rsidR="00AD79D0">
          <w:rPr>
            <w:rFonts w:asciiTheme="minorHAnsi" w:eastAsiaTheme="minorEastAsia" w:hAnsiTheme="minorHAnsi" w:cstheme="minorBidi"/>
            <w:i w:val="0"/>
            <w:iCs w:val="0"/>
            <w:noProof/>
            <w:sz w:val="22"/>
            <w:szCs w:val="22"/>
          </w:rPr>
          <w:tab/>
        </w:r>
        <w:r w:rsidR="00AD79D0" w:rsidRPr="00BF7D97">
          <w:rPr>
            <w:rStyle w:val="Hyperlink"/>
            <w:noProof/>
          </w:rPr>
          <w:t>PROTECŢIA impotriva radiatiilor</w:t>
        </w:r>
        <w:r w:rsidR="00AD79D0">
          <w:rPr>
            <w:noProof/>
            <w:webHidden/>
          </w:rPr>
          <w:tab/>
        </w:r>
        <w:r w:rsidR="00AD79D0">
          <w:rPr>
            <w:noProof/>
            <w:webHidden/>
          </w:rPr>
          <w:fldChar w:fldCharType="begin"/>
        </w:r>
        <w:r w:rsidR="00AD79D0">
          <w:rPr>
            <w:noProof/>
            <w:webHidden/>
          </w:rPr>
          <w:instrText xml:space="preserve"> PAGEREF _Toc511125412 \h </w:instrText>
        </w:r>
        <w:r w:rsidR="00AD79D0">
          <w:rPr>
            <w:noProof/>
            <w:webHidden/>
          </w:rPr>
        </w:r>
        <w:r w:rsidR="00AD79D0">
          <w:rPr>
            <w:noProof/>
            <w:webHidden/>
          </w:rPr>
          <w:fldChar w:fldCharType="separate"/>
        </w:r>
        <w:r w:rsidR="008D2F0B">
          <w:rPr>
            <w:noProof/>
            <w:webHidden/>
          </w:rPr>
          <w:t>31</w:t>
        </w:r>
        <w:r w:rsidR="00AD79D0">
          <w:rPr>
            <w:noProof/>
            <w:webHidden/>
          </w:rPr>
          <w:fldChar w:fldCharType="end"/>
        </w:r>
      </w:hyperlink>
    </w:p>
    <w:p w:rsidR="00AD79D0" w:rsidRDefault="002A7F8D">
      <w:pPr>
        <w:pStyle w:val="TOC2"/>
        <w:tabs>
          <w:tab w:val="left" w:pos="800"/>
        </w:tabs>
        <w:rPr>
          <w:rFonts w:asciiTheme="minorHAnsi" w:eastAsiaTheme="minorEastAsia" w:hAnsiTheme="minorHAnsi" w:cstheme="minorBidi"/>
          <w:i w:val="0"/>
          <w:iCs w:val="0"/>
          <w:noProof/>
          <w:sz w:val="22"/>
          <w:szCs w:val="22"/>
        </w:rPr>
      </w:pPr>
      <w:hyperlink w:anchor="_Toc511125413" w:history="1">
        <w:r w:rsidR="00AD79D0" w:rsidRPr="00BF7D97">
          <w:rPr>
            <w:rStyle w:val="Hyperlink"/>
            <w:noProof/>
          </w:rPr>
          <w:t>4.5.</w:t>
        </w:r>
        <w:r w:rsidR="00AD79D0">
          <w:rPr>
            <w:rFonts w:asciiTheme="minorHAnsi" w:eastAsiaTheme="minorEastAsia" w:hAnsiTheme="minorHAnsi" w:cstheme="minorBidi"/>
            <w:i w:val="0"/>
            <w:iCs w:val="0"/>
            <w:noProof/>
            <w:sz w:val="22"/>
            <w:szCs w:val="22"/>
          </w:rPr>
          <w:tab/>
        </w:r>
        <w:r w:rsidR="00AD79D0" w:rsidRPr="00BF7D97">
          <w:rPr>
            <w:rStyle w:val="Hyperlink"/>
            <w:noProof/>
          </w:rPr>
          <w:t>PROTECŢIA solului si a subsolului</w:t>
        </w:r>
        <w:r w:rsidR="00AD79D0">
          <w:rPr>
            <w:noProof/>
            <w:webHidden/>
          </w:rPr>
          <w:tab/>
        </w:r>
        <w:r w:rsidR="00AD79D0">
          <w:rPr>
            <w:noProof/>
            <w:webHidden/>
          </w:rPr>
          <w:fldChar w:fldCharType="begin"/>
        </w:r>
        <w:r w:rsidR="00AD79D0">
          <w:rPr>
            <w:noProof/>
            <w:webHidden/>
          </w:rPr>
          <w:instrText xml:space="preserve"> PAGEREF _Toc511125413 \h </w:instrText>
        </w:r>
        <w:r w:rsidR="00AD79D0">
          <w:rPr>
            <w:noProof/>
            <w:webHidden/>
          </w:rPr>
        </w:r>
        <w:r w:rsidR="00AD79D0">
          <w:rPr>
            <w:noProof/>
            <w:webHidden/>
          </w:rPr>
          <w:fldChar w:fldCharType="separate"/>
        </w:r>
        <w:r w:rsidR="008D2F0B">
          <w:rPr>
            <w:noProof/>
            <w:webHidden/>
          </w:rPr>
          <w:t>32</w:t>
        </w:r>
        <w:r w:rsidR="00AD79D0">
          <w:rPr>
            <w:noProof/>
            <w:webHidden/>
          </w:rPr>
          <w:fldChar w:fldCharType="end"/>
        </w:r>
      </w:hyperlink>
    </w:p>
    <w:p w:rsidR="00AD79D0" w:rsidRDefault="002A7F8D">
      <w:pPr>
        <w:pStyle w:val="TOC2"/>
        <w:tabs>
          <w:tab w:val="left" w:pos="800"/>
        </w:tabs>
        <w:rPr>
          <w:rFonts w:asciiTheme="minorHAnsi" w:eastAsiaTheme="minorEastAsia" w:hAnsiTheme="minorHAnsi" w:cstheme="minorBidi"/>
          <w:i w:val="0"/>
          <w:iCs w:val="0"/>
          <w:noProof/>
          <w:sz w:val="22"/>
          <w:szCs w:val="22"/>
        </w:rPr>
      </w:pPr>
      <w:hyperlink w:anchor="_Toc511125414" w:history="1">
        <w:r w:rsidR="00AD79D0" w:rsidRPr="00BF7D97">
          <w:rPr>
            <w:rStyle w:val="Hyperlink"/>
            <w:noProof/>
          </w:rPr>
          <w:t>4.6.</w:t>
        </w:r>
        <w:r w:rsidR="00AD79D0">
          <w:rPr>
            <w:rFonts w:asciiTheme="minorHAnsi" w:eastAsiaTheme="minorEastAsia" w:hAnsiTheme="minorHAnsi" w:cstheme="minorBidi"/>
            <w:i w:val="0"/>
            <w:iCs w:val="0"/>
            <w:noProof/>
            <w:sz w:val="22"/>
            <w:szCs w:val="22"/>
          </w:rPr>
          <w:tab/>
        </w:r>
        <w:r w:rsidR="00AD79D0" w:rsidRPr="00BF7D97">
          <w:rPr>
            <w:rStyle w:val="Hyperlink"/>
            <w:noProof/>
          </w:rPr>
          <w:t>PROTECŢIA ecosistemelor terestre si acvatice</w:t>
        </w:r>
        <w:r w:rsidR="00AD79D0">
          <w:rPr>
            <w:noProof/>
            <w:webHidden/>
          </w:rPr>
          <w:tab/>
        </w:r>
        <w:r w:rsidR="00AD79D0">
          <w:rPr>
            <w:noProof/>
            <w:webHidden/>
          </w:rPr>
          <w:fldChar w:fldCharType="begin"/>
        </w:r>
        <w:r w:rsidR="00AD79D0">
          <w:rPr>
            <w:noProof/>
            <w:webHidden/>
          </w:rPr>
          <w:instrText xml:space="preserve"> PAGEREF _Toc511125414 \h </w:instrText>
        </w:r>
        <w:r w:rsidR="00AD79D0">
          <w:rPr>
            <w:noProof/>
            <w:webHidden/>
          </w:rPr>
        </w:r>
        <w:r w:rsidR="00AD79D0">
          <w:rPr>
            <w:noProof/>
            <w:webHidden/>
          </w:rPr>
          <w:fldChar w:fldCharType="separate"/>
        </w:r>
        <w:r w:rsidR="008D2F0B">
          <w:rPr>
            <w:noProof/>
            <w:webHidden/>
          </w:rPr>
          <w:t>33</w:t>
        </w:r>
        <w:r w:rsidR="00AD79D0">
          <w:rPr>
            <w:noProof/>
            <w:webHidden/>
          </w:rPr>
          <w:fldChar w:fldCharType="end"/>
        </w:r>
      </w:hyperlink>
    </w:p>
    <w:p w:rsidR="00AD79D0" w:rsidRDefault="002A7F8D">
      <w:pPr>
        <w:pStyle w:val="TOC2"/>
        <w:tabs>
          <w:tab w:val="left" w:pos="800"/>
        </w:tabs>
        <w:rPr>
          <w:rFonts w:asciiTheme="minorHAnsi" w:eastAsiaTheme="minorEastAsia" w:hAnsiTheme="minorHAnsi" w:cstheme="minorBidi"/>
          <w:i w:val="0"/>
          <w:iCs w:val="0"/>
          <w:noProof/>
          <w:sz w:val="22"/>
          <w:szCs w:val="22"/>
        </w:rPr>
      </w:pPr>
      <w:hyperlink w:anchor="_Toc511125415" w:history="1">
        <w:r w:rsidR="00AD79D0" w:rsidRPr="00BF7D97">
          <w:rPr>
            <w:rStyle w:val="Hyperlink"/>
            <w:noProof/>
          </w:rPr>
          <w:t>4.7.</w:t>
        </w:r>
        <w:r w:rsidR="00AD79D0">
          <w:rPr>
            <w:rFonts w:asciiTheme="minorHAnsi" w:eastAsiaTheme="minorEastAsia" w:hAnsiTheme="minorHAnsi" w:cstheme="minorBidi"/>
            <w:i w:val="0"/>
            <w:iCs w:val="0"/>
            <w:noProof/>
            <w:sz w:val="22"/>
            <w:szCs w:val="22"/>
          </w:rPr>
          <w:tab/>
        </w:r>
        <w:r w:rsidR="00AD79D0" w:rsidRPr="00BF7D97">
          <w:rPr>
            <w:rStyle w:val="Hyperlink"/>
            <w:noProof/>
          </w:rPr>
          <w:t>PROTECŢIA AŞEZĂRILOR UMANE ŞI A ALTOR OBIECTIVE DE INTERES PUBLIC</w:t>
        </w:r>
        <w:r w:rsidR="00AD79D0">
          <w:rPr>
            <w:noProof/>
            <w:webHidden/>
          </w:rPr>
          <w:tab/>
        </w:r>
        <w:r w:rsidR="00AD79D0">
          <w:rPr>
            <w:noProof/>
            <w:webHidden/>
          </w:rPr>
          <w:fldChar w:fldCharType="begin"/>
        </w:r>
        <w:r w:rsidR="00AD79D0">
          <w:rPr>
            <w:noProof/>
            <w:webHidden/>
          </w:rPr>
          <w:instrText xml:space="preserve"> PAGEREF _Toc511125415 \h </w:instrText>
        </w:r>
        <w:r w:rsidR="00AD79D0">
          <w:rPr>
            <w:noProof/>
            <w:webHidden/>
          </w:rPr>
        </w:r>
        <w:r w:rsidR="00AD79D0">
          <w:rPr>
            <w:noProof/>
            <w:webHidden/>
          </w:rPr>
          <w:fldChar w:fldCharType="separate"/>
        </w:r>
        <w:r w:rsidR="008D2F0B">
          <w:rPr>
            <w:noProof/>
            <w:webHidden/>
          </w:rPr>
          <w:t>33</w:t>
        </w:r>
        <w:r w:rsidR="00AD79D0">
          <w:rPr>
            <w:noProof/>
            <w:webHidden/>
          </w:rPr>
          <w:fldChar w:fldCharType="end"/>
        </w:r>
      </w:hyperlink>
    </w:p>
    <w:p w:rsidR="00AD79D0" w:rsidRDefault="002A7F8D">
      <w:pPr>
        <w:pStyle w:val="TOC2"/>
        <w:tabs>
          <w:tab w:val="left" w:pos="800"/>
        </w:tabs>
        <w:rPr>
          <w:rFonts w:asciiTheme="minorHAnsi" w:eastAsiaTheme="minorEastAsia" w:hAnsiTheme="minorHAnsi" w:cstheme="minorBidi"/>
          <w:i w:val="0"/>
          <w:iCs w:val="0"/>
          <w:noProof/>
          <w:sz w:val="22"/>
          <w:szCs w:val="22"/>
        </w:rPr>
      </w:pPr>
      <w:hyperlink w:anchor="_Toc511125416" w:history="1">
        <w:r w:rsidR="00AD79D0" w:rsidRPr="00BF7D97">
          <w:rPr>
            <w:rStyle w:val="Hyperlink"/>
            <w:noProof/>
          </w:rPr>
          <w:t>4.8.</w:t>
        </w:r>
        <w:r w:rsidR="00AD79D0">
          <w:rPr>
            <w:rFonts w:asciiTheme="minorHAnsi" w:eastAsiaTheme="minorEastAsia" w:hAnsiTheme="minorHAnsi" w:cstheme="minorBidi"/>
            <w:i w:val="0"/>
            <w:iCs w:val="0"/>
            <w:noProof/>
            <w:sz w:val="22"/>
            <w:szCs w:val="22"/>
          </w:rPr>
          <w:tab/>
        </w:r>
        <w:r w:rsidR="00AD79D0" w:rsidRPr="00BF7D97">
          <w:rPr>
            <w:rStyle w:val="Hyperlink"/>
            <w:noProof/>
          </w:rPr>
          <w:t>GOSPODĂRIREA DEŞEURILOR GENERATE PE AMPLASAMENT</w:t>
        </w:r>
        <w:r w:rsidR="00AD79D0">
          <w:rPr>
            <w:noProof/>
            <w:webHidden/>
          </w:rPr>
          <w:tab/>
        </w:r>
        <w:r w:rsidR="00AD79D0">
          <w:rPr>
            <w:noProof/>
            <w:webHidden/>
          </w:rPr>
          <w:fldChar w:fldCharType="begin"/>
        </w:r>
        <w:r w:rsidR="00AD79D0">
          <w:rPr>
            <w:noProof/>
            <w:webHidden/>
          </w:rPr>
          <w:instrText xml:space="preserve"> PAGEREF _Toc511125416 \h </w:instrText>
        </w:r>
        <w:r w:rsidR="00AD79D0">
          <w:rPr>
            <w:noProof/>
            <w:webHidden/>
          </w:rPr>
        </w:r>
        <w:r w:rsidR="00AD79D0">
          <w:rPr>
            <w:noProof/>
            <w:webHidden/>
          </w:rPr>
          <w:fldChar w:fldCharType="separate"/>
        </w:r>
        <w:r w:rsidR="008D2F0B">
          <w:rPr>
            <w:noProof/>
            <w:webHidden/>
          </w:rPr>
          <w:t>33</w:t>
        </w:r>
        <w:r w:rsidR="00AD79D0">
          <w:rPr>
            <w:noProof/>
            <w:webHidden/>
          </w:rPr>
          <w:fldChar w:fldCharType="end"/>
        </w:r>
      </w:hyperlink>
    </w:p>
    <w:p w:rsidR="00AD79D0" w:rsidRDefault="002A7F8D">
      <w:pPr>
        <w:pStyle w:val="TOC2"/>
        <w:tabs>
          <w:tab w:val="left" w:pos="800"/>
        </w:tabs>
        <w:rPr>
          <w:rFonts w:asciiTheme="minorHAnsi" w:eastAsiaTheme="minorEastAsia" w:hAnsiTheme="minorHAnsi" w:cstheme="minorBidi"/>
          <w:i w:val="0"/>
          <w:iCs w:val="0"/>
          <w:noProof/>
          <w:sz w:val="22"/>
          <w:szCs w:val="22"/>
        </w:rPr>
      </w:pPr>
      <w:hyperlink w:anchor="_Toc511125417" w:history="1">
        <w:r w:rsidR="00AD79D0" w:rsidRPr="00BF7D97">
          <w:rPr>
            <w:rStyle w:val="Hyperlink"/>
            <w:noProof/>
          </w:rPr>
          <w:t>4.9.</w:t>
        </w:r>
        <w:r w:rsidR="00AD79D0">
          <w:rPr>
            <w:rFonts w:asciiTheme="minorHAnsi" w:eastAsiaTheme="minorEastAsia" w:hAnsiTheme="minorHAnsi" w:cstheme="minorBidi"/>
            <w:i w:val="0"/>
            <w:iCs w:val="0"/>
            <w:noProof/>
            <w:sz w:val="22"/>
            <w:szCs w:val="22"/>
          </w:rPr>
          <w:tab/>
        </w:r>
        <w:r w:rsidR="00AD79D0" w:rsidRPr="00BF7D97">
          <w:rPr>
            <w:rStyle w:val="Hyperlink"/>
            <w:noProof/>
          </w:rPr>
          <w:t>GOSPODĂRIREA SUBSTANŢELOR TOXICE ŞI PERICULOASE</w:t>
        </w:r>
        <w:r w:rsidR="00AD79D0">
          <w:rPr>
            <w:noProof/>
            <w:webHidden/>
          </w:rPr>
          <w:tab/>
        </w:r>
        <w:r w:rsidR="00AD79D0">
          <w:rPr>
            <w:noProof/>
            <w:webHidden/>
          </w:rPr>
          <w:fldChar w:fldCharType="begin"/>
        </w:r>
        <w:r w:rsidR="00AD79D0">
          <w:rPr>
            <w:noProof/>
            <w:webHidden/>
          </w:rPr>
          <w:instrText xml:space="preserve"> PAGEREF _Toc511125417 \h </w:instrText>
        </w:r>
        <w:r w:rsidR="00AD79D0">
          <w:rPr>
            <w:noProof/>
            <w:webHidden/>
          </w:rPr>
        </w:r>
        <w:r w:rsidR="00AD79D0">
          <w:rPr>
            <w:noProof/>
            <w:webHidden/>
          </w:rPr>
          <w:fldChar w:fldCharType="separate"/>
        </w:r>
        <w:r w:rsidR="008D2F0B">
          <w:rPr>
            <w:noProof/>
            <w:webHidden/>
          </w:rPr>
          <w:t>34</w:t>
        </w:r>
        <w:r w:rsidR="00AD79D0">
          <w:rPr>
            <w:noProof/>
            <w:webHidden/>
          </w:rPr>
          <w:fldChar w:fldCharType="end"/>
        </w:r>
      </w:hyperlink>
    </w:p>
    <w:p w:rsidR="00AD79D0" w:rsidRDefault="002A7F8D">
      <w:pPr>
        <w:pStyle w:val="TOC1"/>
        <w:tabs>
          <w:tab w:val="left" w:pos="400"/>
        </w:tabs>
        <w:rPr>
          <w:rFonts w:asciiTheme="minorHAnsi" w:eastAsiaTheme="minorEastAsia" w:hAnsiTheme="minorHAnsi" w:cstheme="minorBidi"/>
          <w:b w:val="0"/>
          <w:bCs w:val="0"/>
          <w:noProof/>
          <w:sz w:val="22"/>
          <w:szCs w:val="22"/>
        </w:rPr>
      </w:pPr>
      <w:hyperlink w:anchor="_Toc511125418" w:history="1">
        <w:r w:rsidR="00AD79D0" w:rsidRPr="00BF7D97">
          <w:rPr>
            <w:rStyle w:val="Hyperlink"/>
            <w:caps/>
            <w:noProof/>
          </w:rPr>
          <w:t>5.</w:t>
        </w:r>
        <w:r w:rsidR="00AD79D0">
          <w:rPr>
            <w:rFonts w:asciiTheme="minorHAnsi" w:eastAsiaTheme="minorEastAsia" w:hAnsiTheme="minorHAnsi" w:cstheme="minorBidi"/>
            <w:b w:val="0"/>
            <w:bCs w:val="0"/>
            <w:noProof/>
            <w:sz w:val="22"/>
            <w:szCs w:val="22"/>
          </w:rPr>
          <w:tab/>
        </w:r>
        <w:r w:rsidR="00AD79D0" w:rsidRPr="00BF7D97">
          <w:rPr>
            <w:rStyle w:val="Hyperlink"/>
            <w:caps/>
            <w:noProof/>
          </w:rPr>
          <w:t>PREVEDERI PENTRU MONITORIZAREA MEDIULUI</w:t>
        </w:r>
        <w:r w:rsidR="00AD79D0">
          <w:rPr>
            <w:noProof/>
            <w:webHidden/>
          </w:rPr>
          <w:tab/>
        </w:r>
        <w:r w:rsidR="00AD79D0">
          <w:rPr>
            <w:noProof/>
            <w:webHidden/>
          </w:rPr>
          <w:fldChar w:fldCharType="begin"/>
        </w:r>
        <w:r w:rsidR="00AD79D0">
          <w:rPr>
            <w:noProof/>
            <w:webHidden/>
          </w:rPr>
          <w:instrText xml:space="preserve"> PAGEREF _Toc511125418 \h </w:instrText>
        </w:r>
        <w:r w:rsidR="00AD79D0">
          <w:rPr>
            <w:noProof/>
            <w:webHidden/>
          </w:rPr>
        </w:r>
        <w:r w:rsidR="00AD79D0">
          <w:rPr>
            <w:noProof/>
            <w:webHidden/>
          </w:rPr>
          <w:fldChar w:fldCharType="separate"/>
        </w:r>
        <w:r w:rsidR="008D2F0B">
          <w:rPr>
            <w:noProof/>
            <w:webHidden/>
          </w:rPr>
          <w:t>34</w:t>
        </w:r>
        <w:r w:rsidR="00AD79D0">
          <w:rPr>
            <w:noProof/>
            <w:webHidden/>
          </w:rPr>
          <w:fldChar w:fldCharType="end"/>
        </w:r>
      </w:hyperlink>
    </w:p>
    <w:p w:rsidR="00AD79D0" w:rsidRDefault="002A7F8D">
      <w:pPr>
        <w:pStyle w:val="TOC1"/>
        <w:tabs>
          <w:tab w:val="left" w:pos="400"/>
        </w:tabs>
        <w:rPr>
          <w:rFonts w:asciiTheme="minorHAnsi" w:eastAsiaTheme="minorEastAsia" w:hAnsiTheme="minorHAnsi" w:cstheme="minorBidi"/>
          <w:b w:val="0"/>
          <w:bCs w:val="0"/>
          <w:noProof/>
          <w:sz w:val="22"/>
          <w:szCs w:val="22"/>
        </w:rPr>
      </w:pPr>
      <w:hyperlink w:anchor="_Toc511125419" w:history="1">
        <w:r w:rsidR="00AD79D0" w:rsidRPr="00BF7D97">
          <w:rPr>
            <w:rStyle w:val="Hyperlink"/>
            <w:caps/>
            <w:noProof/>
          </w:rPr>
          <w:t>6.</w:t>
        </w:r>
        <w:r w:rsidR="00AD79D0">
          <w:rPr>
            <w:rFonts w:asciiTheme="minorHAnsi" w:eastAsiaTheme="minorEastAsia" w:hAnsiTheme="minorHAnsi" w:cstheme="minorBidi"/>
            <w:b w:val="0"/>
            <w:bCs w:val="0"/>
            <w:noProof/>
            <w:sz w:val="22"/>
            <w:szCs w:val="22"/>
          </w:rPr>
          <w:tab/>
        </w:r>
        <w:r w:rsidR="00AD79D0" w:rsidRPr="00BF7D97">
          <w:rPr>
            <w:rStyle w:val="Hyperlink"/>
            <w:caps/>
            <w:noProof/>
          </w:rPr>
          <w:t>LUCRĂRI DE REFACERE/RESTAURARE A AMPLASAMENTULUI</w:t>
        </w:r>
        <w:r w:rsidR="00AD79D0">
          <w:rPr>
            <w:noProof/>
            <w:webHidden/>
          </w:rPr>
          <w:tab/>
        </w:r>
        <w:r w:rsidR="00AD79D0">
          <w:rPr>
            <w:noProof/>
            <w:webHidden/>
          </w:rPr>
          <w:fldChar w:fldCharType="begin"/>
        </w:r>
        <w:r w:rsidR="00AD79D0">
          <w:rPr>
            <w:noProof/>
            <w:webHidden/>
          </w:rPr>
          <w:instrText xml:space="preserve"> PAGEREF _Toc511125419 \h </w:instrText>
        </w:r>
        <w:r w:rsidR="00AD79D0">
          <w:rPr>
            <w:noProof/>
            <w:webHidden/>
          </w:rPr>
        </w:r>
        <w:r w:rsidR="00AD79D0">
          <w:rPr>
            <w:noProof/>
            <w:webHidden/>
          </w:rPr>
          <w:fldChar w:fldCharType="separate"/>
        </w:r>
        <w:r w:rsidR="008D2F0B">
          <w:rPr>
            <w:noProof/>
            <w:webHidden/>
          </w:rPr>
          <w:t>35</w:t>
        </w:r>
        <w:r w:rsidR="00AD79D0">
          <w:rPr>
            <w:noProof/>
            <w:webHidden/>
          </w:rPr>
          <w:fldChar w:fldCharType="end"/>
        </w:r>
      </w:hyperlink>
    </w:p>
    <w:p w:rsidR="00AD79D0" w:rsidRDefault="002A7F8D">
      <w:pPr>
        <w:pStyle w:val="TOC1"/>
        <w:tabs>
          <w:tab w:val="left" w:pos="400"/>
        </w:tabs>
        <w:rPr>
          <w:rFonts w:asciiTheme="minorHAnsi" w:eastAsiaTheme="minorEastAsia" w:hAnsiTheme="minorHAnsi" w:cstheme="minorBidi"/>
          <w:b w:val="0"/>
          <w:bCs w:val="0"/>
          <w:noProof/>
          <w:sz w:val="22"/>
          <w:szCs w:val="22"/>
        </w:rPr>
      </w:pPr>
      <w:hyperlink w:anchor="_Toc511125420" w:history="1">
        <w:r w:rsidR="00AD79D0" w:rsidRPr="00BF7D97">
          <w:rPr>
            <w:rStyle w:val="Hyperlink"/>
            <w:caps/>
            <w:noProof/>
          </w:rPr>
          <w:t>7.</w:t>
        </w:r>
        <w:r w:rsidR="00AD79D0">
          <w:rPr>
            <w:rFonts w:asciiTheme="minorHAnsi" w:eastAsiaTheme="minorEastAsia" w:hAnsiTheme="minorHAnsi" w:cstheme="minorBidi"/>
            <w:b w:val="0"/>
            <w:bCs w:val="0"/>
            <w:noProof/>
            <w:sz w:val="22"/>
            <w:szCs w:val="22"/>
          </w:rPr>
          <w:tab/>
        </w:r>
        <w:r w:rsidR="00AD79D0" w:rsidRPr="00BF7D97">
          <w:rPr>
            <w:rStyle w:val="Hyperlink"/>
            <w:caps/>
            <w:noProof/>
          </w:rPr>
          <w:t>Masuri pentru protectia mediului</w:t>
        </w:r>
        <w:r w:rsidR="00AD79D0">
          <w:rPr>
            <w:noProof/>
            <w:webHidden/>
          </w:rPr>
          <w:tab/>
        </w:r>
        <w:r w:rsidR="00AD79D0">
          <w:rPr>
            <w:noProof/>
            <w:webHidden/>
          </w:rPr>
          <w:fldChar w:fldCharType="begin"/>
        </w:r>
        <w:r w:rsidR="00AD79D0">
          <w:rPr>
            <w:noProof/>
            <w:webHidden/>
          </w:rPr>
          <w:instrText xml:space="preserve"> PAGEREF _Toc511125420 \h </w:instrText>
        </w:r>
        <w:r w:rsidR="00AD79D0">
          <w:rPr>
            <w:noProof/>
            <w:webHidden/>
          </w:rPr>
        </w:r>
        <w:r w:rsidR="00AD79D0">
          <w:rPr>
            <w:noProof/>
            <w:webHidden/>
          </w:rPr>
          <w:fldChar w:fldCharType="separate"/>
        </w:r>
        <w:r w:rsidR="008D2F0B">
          <w:rPr>
            <w:noProof/>
            <w:webHidden/>
          </w:rPr>
          <w:t>35</w:t>
        </w:r>
        <w:r w:rsidR="00AD79D0">
          <w:rPr>
            <w:noProof/>
            <w:webHidden/>
          </w:rPr>
          <w:fldChar w:fldCharType="end"/>
        </w:r>
      </w:hyperlink>
    </w:p>
    <w:p w:rsidR="00464FF8" w:rsidRDefault="00505266" w:rsidP="00464FF8">
      <w:pPr>
        <w:pStyle w:val="TOC1"/>
        <w:tabs>
          <w:tab w:val="clear" w:pos="9629"/>
          <w:tab w:val="right" w:pos="9781"/>
          <w:tab w:val="right" w:pos="9922"/>
        </w:tabs>
        <w:rPr>
          <w:b w:val="0"/>
          <w:bCs w:val="0"/>
          <w:lang w:val="ro-RO"/>
        </w:rPr>
      </w:pPr>
      <w:r w:rsidRPr="00CC6BC6">
        <w:rPr>
          <w:b w:val="0"/>
          <w:bCs w:val="0"/>
          <w:lang w:val="ro-RO"/>
        </w:rPr>
        <w:fldChar w:fldCharType="end"/>
      </w:r>
      <w:bookmarkStart w:id="0" w:name="_Toc260044399"/>
      <w:bookmarkStart w:id="1" w:name="_Toc345421135"/>
      <w:bookmarkStart w:id="2" w:name="_Toc369267204"/>
    </w:p>
    <w:p w:rsidR="00464FF8" w:rsidRDefault="00464FF8" w:rsidP="00464FF8">
      <w:pPr>
        <w:tabs>
          <w:tab w:val="right" w:pos="9922"/>
        </w:tabs>
        <w:rPr>
          <w:rFonts w:ascii="Calibri" w:hAnsi="Calibri" w:cs="Calibri"/>
          <w:szCs w:val="20"/>
          <w:lang w:val="ro-RO"/>
        </w:rPr>
      </w:pPr>
      <w:r>
        <w:rPr>
          <w:lang w:val="ro-RO"/>
        </w:rPr>
        <w:br w:type="page"/>
      </w:r>
    </w:p>
    <w:p w:rsidR="00636322" w:rsidRDefault="00636322" w:rsidP="00301426">
      <w:pPr>
        <w:pStyle w:val="TOC1"/>
        <w:tabs>
          <w:tab w:val="clear" w:pos="9629"/>
          <w:tab w:val="right" w:pos="9781"/>
        </w:tabs>
        <w:rPr>
          <w:lang w:val="ro-RO"/>
        </w:rPr>
      </w:pPr>
    </w:p>
    <w:p w:rsidR="00636322" w:rsidRPr="00E6060F" w:rsidRDefault="00636322" w:rsidP="008705CD">
      <w:pPr>
        <w:pStyle w:val="Heading1"/>
        <w:numPr>
          <w:ilvl w:val="0"/>
          <w:numId w:val="17"/>
        </w:numPr>
        <w:spacing w:after="120"/>
        <w:ind w:left="284" w:hanging="284"/>
        <w:rPr>
          <w:color w:val="auto"/>
        </w:rPr>
      </w:pPr>
      <w:bookmarkStart w:id="3" w:name="_Toc452545136"/>
      <w:bookmarkStart w:id="4" w:name="_Toc467830415"/>
      <w:bookmarkStart w:id="5" w:name="_Toc511125362"/>
      <w:r>
        <w:rPr>
          <w:color w:val="auto"/>
        </w:rPr>
        <w:t>D</w:t>
      </w:r>
      <w:r w:rsidRPr="00E6060F">
        <w:rPr>
          <w:color w:val="auto"/>
        </w:rPr>
        <w:t>ENUMIREA PROIECTULUI</w:t>
      </w:r>
      <w:bookmarkEnd w:id="3"/>
      <w:bookmarkEnd w:id="4"/>
      <w:bookmarkEnd w:id="5"/>
    </w:p>
    <w:p w:rsidR="00636322" w:rsidRPr="00F50873" w:rsidRDefault="00636322" w:rsidP="00636322">
      <w:pPr>
        <w:ind w:firstLine="284"/>
        <w:rPr>
          <w:rStyle w:val="tpa"/>
          <w:rFonts w:cs="Arial"/>
          <w:b/>
          <w:szCs w:val="20"/>
        </w:rPr>
      </w:pPr>
      <w:bookmarkStart w:id="6" w:name="_Toc452545137"/>
      <w:bookmarkStart w:id="7" w:name="_Toc467830416"/>
      <w:r w:rsidRPr="00F50873">
        <w:rPr>
          <w:rStyle w:val="tpa"/>
          <w:rFonts w:cs="Arial"/>
          <w:b/>
          <w:szCs w:val="20"/>
        </w:rPr>
        <w:t>Modernizare infrastructura de transport regionala pe traseul DJ226 Corbu - Sacele - Istria - Mihai Viteazu</w:t>
      </w:r>
    </w:p>
    <w:p w:rsidR="00636322" w:rsidRPr="00E6060F" w:rsidRDefault="00636322" w:rsidP="008705CD">
      <w:pPr>
        <w:pStyle w:val="Heading1"/>
        <w:numPr>
          <w:ilvl w:val="0"/>
          <w:numId w:val="17"/>
        </w:numPr>
        <w:spacing w:after="120"/>
        <w:ind w:left="284" w:hanging="284"/>
        <w:rPr>
          <w:color w:val="auto"/>
        </w:rPr>
      </w:pPr>
      <w:bookmarkStart w:id="8" w:name="_Toc511125363"/>
      <w:r w:rsidRPr="00E6060F">
        <w:rPr>
          <w:color w:val="auto"/>
        </w:rPr>
        <w:t>TITULARUL INVESTI</w:t>
      </w:r>
      <w:r w:rsidRPr="00E6060F">
        <w:rPr>
          <w:rFonts w:hint="eastAsia"/>
          <w:color w:val="auto"/>
        </w:rPr>
        <w:t>Ţ</w:t>
      </w:r>
      <w:r w:rsidRPr="00E6060F">
        <w:rPr>
          <w:color w:val="auto"/>
        </w:rPr>
        <w:t>IEI</w:t>
      </w:r>
      <w:bookmarkEnd w:id="6"/>
      <w:bookmarkEnd w:id="7"/>
      <w:bookmarkEnd w:id="8"/>
    </w:p>
    <w:p w:rsidR="00636322" w:rsidRPr="00E6060F" w:rsidRDefault="00636322" w:rsidP="00636322">
      <w:pPr>
        <w:ind w:firstLine="284"/>
      </w:pPr>
      <w:r w:rsidRPr="00E6060F">
        <w:rPr>
          <w:rStyle w:val="tpa"/>
          <w:rFonts w:cs="Arial"/>
          <w:szCs w:val="20"/>
        </w:rPr>
        <w:t>Judetul</w:t>
      </w:r>
      <w:r>
        <w:rPr>
          <w:rStyle w:val="tpa"/>
          <w:rFonts w:cs="Arial"/>
          <w:szCs w:val="20"/>
        </w:rPr>
        <w:t xml:space="preserve"> Constanta</w:t>
      </w:r>
      <w:r w:rsidRPr="00E6060F">
        <w:t xml:space="preserve"> (CONSILIUL JUDETEAN </w:t>
      </w:r>
      <w:r>
        <w:t>CONSTANTA</w:t>
      </w:r>
      <w:r w:rsidRPr="00E6060F">
        <w:t>)</w:t>
      </w:r>
    </w:p>
    <w:p w:rsidR="00636322" w:rsidRPr="00E6060F" w:rsidRDefault="00636322" w:rsidP="00636322">
      <w:pPr>
        <w:ind w:firstLine="284"/>
      </w:pPr>
      <w:r w:rsidRPr="00E6060F">
        <w:t xml:space="preserve">Adresa postala: </w:t>
      </w:r>
      <w:r>
        <w:rPr>
          <w:rFonts w:cs="Arial"/>
          <w:color w:val="222222"/>
          <w:szCs w:val="20"/>
          <w:shd w:val="clear" w:color="auto" w:fill="FFFFFF"/>
        </w:rPr>
        <w:t>Bulevardul Tomis 51, Constanța 900725</w:t>
      </w:r>
      <w:r w:rsidRPr="00E6060F">
        <w:t>, Romania</w:t>
      </w:r>
    </w:p>
    <w:p w:rsidR="00636322" w:rsidRPr="00E6060F" w:rsidRDefault="00636322" w:rsidP="00636322">
      <w:pPr>
        <w:ind w:firstLine="284"/>
      </w:pPr>
      <w:r w:rsidRPr="00E6060F">
        <w:t xml:space="preserve">Telefon: </w:t>
      </w:r>
      <w:r w:rsidRPr="00636322">
        <w:t> </w:t>
      </w:r>
      <w:hyperlink r:id="rId8" w:tooltip="Apelați prin Hangouts" w:history="1">
        <w:r w:rsidRPr="00636322">
          <w:t>0241 488 001</w:t>
        </w:r>
      </w:hyperlink>
    </w:p>
    <w:p w:rsidR="00636322" w:rsidRPr="00E6060F" w:rsidRDefault="00636322" w:rsidP="008705CD">
      <w:pPr>
        <w:pStyle w:val="Heading1"/>
        <w:numPr>
          <w:ilvl w:val="0"/>
          <w:numId w:val="17"/>
        </w:numPr>
        <w:spacing w:after="120"/>
        <w:ind w:left="284" w:hanging="284"/>
        <w:rPr>
          <w:caps/>
          <w:color w:val="auto"/>
        </w:rPr>
      </w:pPr>
      <w:bookmarkStart w:id="9" w:name="_Toc452545138"/>
      <w:bookmarkStart w:id="10" w:name="_Toc467830417"/>
      <w:bookmarkStart w:id="11" w:name="_Toc511125364"/>
      <w:r w:rsidRPr="00E6060F">
        <w:rPr>
          <w:caps/>
          <w:color w:val="auto"/>
        </w:rPr>
        <w:t>DESCRIEREA proiectului</w:t>
      </w:r>
      <w:bookmarkEnd w:id="9"/>
      <w:bookmarkEnd w:id="10"/>
      <w:bookmarkEnd w:id="11"/>
    </w:p>
    <w:p w:rsidR="00636322" w:rsidRPr="00E6060F" w:rsidRDefault="00636322" w:rsidP="008705CD">
      <w:pPr>
        <w:pStyle w:val="Heading2"/>
        <w:numPr>
          <w:ilvl w:val="1"/>
          <w:numId w:val="17"/>
        </w:numPr>
        <w:spacing w:after="120"/>
        <w:ind w:left="709" w:hanging="425"/>
        <w:rPr>
          <w:caps/>
          <w:color w:val="auto"/>
        </w:rPr>
      </w:pPr>
      <w:bookmarkStart w:id="12" w:name="_Toc452545139"/>
      <w:bookmarkStart w:id="13" w:name="_Toc467830418"/>
      <w:bookmarkStart w:id="14" w:name="_Toc511125365"/>
      <w:r w:rsidRPr="00E6060F">
        <w:rPr>
          <w:caps/>
          <w:color w:val="auto"/>
        </w:rPr>
        <w:t>Rezumat proiect</w:t>
      </w:r>
      <w:bookmarkEnd w:id="12"/>
      <w:bookmarkEnd w:id="13"/>
      <w:bookmarkEnd w:id="14"/>
    </w:p>
    <w:p w:rsidR="00636322" w:rsidRPr="00E6060F" w:rsidRDefault="00636322" w:rsidP="008705CD">
      <w:pPr>
        <w:pStyle w:val="Heading3"/>
        <w:numPr>
          <w:ilvl w:val="2"/>
          <w:numId w:val="17"/>
        </w:numPr>
        <w:rPr>
          <w:caps/>
          <w:color w:val="auto"/>
          <w:lang w:eastAsia="ar-SA"/>
        </w:rPr>
      </w:pPr>
      <w:bookmarkStart w:id="15" w:name="_Toc467830419"/>
      <w:bookmarkStart w:id="16" w:name="_Toc511125366"/>
      <w:r w:rsidRPr="00E6060F">
        <w:rPr>
          <w:caps/>
          <w:color w:val="auto"/>
          <w:lang w:eastAsia="ar-SA"/>
        </w:rPr>
        <w:t>Situatia existenta</w:t>
      </w:r>
      <w:bookmarkEnd w:id="15"/>
      <w:bookmarkEnd w:id="16"/>
    </w:p>
    <w:p w:rsidR="00636322" w:rsidRPr="00636322" w:rsidRDefault="00636322" w:rsidP="008705CD">
      <w:pPr>
        <w:pStyle w:val="Heading1"/>
        <w:numPr>
          <w:ilvl w:val="0"/>
          <w:numId w:val="18"/>
        </w:numPr>
        <w:rPr>
          <w:color w:val="auto"/>
          <w:szCs w:val="20"/>
          <w:lang w:val="pt-BR"/>
        </w:rPr>
      </w:pPr>
      <w:bookmarkStart w:id="17" w:name="_Toc467830420"/>
      <w:bookmarkStart w:id="18" w:name="_Toc511125367"/>
      <w:r w:rsidRPr="00636322">
        <w:rPr>
          <w:color w:val="auto"/>
          <w:szCs w:val="20"/>
          <w:lang w:val="pt-BR"/>
        </w:rPr>
        <w:t>Descrierea traseului</w:t>
      </w:r>
      <w:bookmarkEnd w:id="17"/>
      <w:bookmarkEnd w:id="18"/>
    </w:p>
    <w:bookmarkEnd w:id="0"/>
    <w:bookmarkEnd w:id="1"/>
    <w:p w:rsidR="00F55FD3" w:rsidRPr="00CC6BC6" w:rsidRDefault="007B771C" w:rsidP="00DB0B13">
      <w:pPr>
        <w:ind w:firstLine="567"/>
        <w:rPr>
          <w:lang w:val="ro-RO"/>
        </w:rPr>
      </w:pPr>
      <w:r w:rsidRPr="00CC6BC6">
        <w:rPr>
          <w:lang w:val="ro-RO"/>
        </w:rPr>
        <w:t>Sectorul de drum studiat DJ</w:t>
      </w:r>
      <w:r w:rsidR="002505C2" w:rsidRPr="00CC6BC6">
        <w:rPr>
          <w:lang w:val="ro-RO"/>
        </w:rPr>
        <w:t>226</w:t>
      </w:r>
      <w:r w:rsidR="00F55FD3" w:rsidRPr="00CC6BC6">
        <w:rPr>
          <w:lang w:val="ro-RO"/>
        </w:rPr>
        <w:t xml:space="preserve"> incepe la km </w:t>
      </w:r>
      <w:r w:rsidR="002505C2" w:rsidRPr="00CC6BC6">
        <w:rPr>
          <w:lang w:val="ro-RO"/>
        </w:rPr>
        <w:t>12+805</w:t>
      </w:r>
      <w:r w:rsidR="00F55FD3" w:rsidRPr="00CC6BC6">
        <w:rPr>
          <w:lang w:val="ro-RO"/>
        </w:rPr>
        <w:t xml:space="preserve"> la </w:t>
      </w:r>
      <w:r w:rsidRPr="00CC6BC6">
        <w:rPr>
          <w:lang w:val="ro-RO"/>
        </w:rPr>
        <w:t xml:space="preserve">limita </w:t>
      </w:r>
      <w:r w:rsidR="002505C2" w:rsidRPr="00CC6BC6">
        <w:rPr>
          <w:lang w:val="ro-RO"/>
        </w:rPr>
        <w:t>UAT Navodari/UAT Corbu</w:t>
      </w:r>
      <w:r w:rsidR="00F55FD3" w:rsidRPr="00CC6BC6">
        <w:rPr>
          <w:lang w:val="ro-RO"/>
        </w:rPr>
        <w:t xml:space="preserve"> si traverseaza localitatile </w:t>
      </w:r>
      <w:r w:rsidR="002505C2" w:rsidRPr="00CC6BC6">
        <w:rPr>
          <w:lang w:val="ro-RO"/>
        </w:rPr>
        <w:t>Corbu</w:t>
      </w:r>
      <w:r w:rsidRPr="00CC6BC6">
        <w:rPr>
          <w:lang w:val="ro-RO"/>
        </w:rPr>
        <w:t xml:space="preserve"> – </w:t>
      </w:r>
      <w:r w:rsidR="002505C2" w:rsidRPr="00CC6BC6">
        <w:rPr>
          <w:lang w:val="ro-RO"/>
        </w:rPr>
        <w:t>Sacele</w:t>
      </w:r>
      <w:r w:rsidRPr="00CC6BC6">
        <w:rPr>
          <w:lang w:val="ro-RO"/>
        </w:rPr>
        <w:t xml:space="preserve"> – </w:t>
      </w:r>
      <w:r w:rsidR="002505C2" w:rsidRPr="00CC6BC6">
        <w:rPr>
          <w:lang w:val="ro-RO"/>
        </w:rPr>
        <w:t>Istria</w:t>
      </w:r>
      <w:r w:rsidRPr="00CC6BC6">
        <w:rPr>
          <w:lang w:val="ro-RO"/>
        </w:rPr>
        <w:t xml:space="preserve"> – </w:t>
      </w:r>
      <w:r w:rsidR="002505C2" w:rsidRPr="00CC6BC6">
        <w:rPr>
          <w:lang w:val="ro-RO"/>
        </w:rPr>
        <w:t>Sinoe</w:t>
      </w:r>
      <w:r w:rsidRPr="00CC6BC6">
        <w:rPr>
          <w:lang w:val="ro-RO"/>
        </w:rPr>
        <w:t xml:space="preserve"> – </w:t>
      </w:r>
      <w:r w:rsidR="002505C2" w:rsidRPr="00CC6BC6">
        <w:rPr>
          <w:lang w:val="ro-RO"/>
        </w:rPr>
        <w:t>Mihai Viteazu</w:t>
      </w:r>
      <w:r w:rsidR="00F55FD3" w:rsidRPr="00CC6BC6">
        <w:rPr>
          <w:lang w:val="ro-RO"/>
        </w:rPr>
        <w:t xml:space="preserve"> si se sfarseste la </w:t>
      </w:r>
      <w:r w:rsidRPr="00CC6BC6">
        <w:rPr>
          <w:lang w:val="ro-RO"/>
        </w:rPr>
        <w:t xml:space="preserve">km </w:t>
      </w:r>
      <w:r w:rsidR="00FE7C4E" w:rsidRPr="00CC6BC6">
        <w:rPr>
          <w:lang w:val="ro-RO"/>
        </w:rPr>
        <w:t>53+063</w:t>
      </w:r>
      <w:r w:rsidRPr="00CC6BC6">
        <w:rPr>
          <w:lang w:val="ro-RO"/>
        </w:rPr>
        <w:t xml:space="preserve"> la intersectia cu DN</w:t>
      </w:r>
      <w:r w:rsidR="002505C2" w:rsidRPr="00CC6BC6">
        <w:rPr>
          <w:lang w:val="ro-RO"/>
        </w:rPr>
        <w:t>22</w:t>
      </w:r>
      <w:r w:rsidRPr="00CC6BC6">
        <w:rPr>
          <w:lang w:val="ro-RO"/>
        </w:rPr>
        <w:t xml:space="preserve"> </w:t>
      </w:r>
      <w:r w:rsidR="002505C2" w:rsidRPr="00CC6BC6">
        <w:rPr>
          <w:lang w:val="ro-RO"/>
        </w:rPr>
        <w:t>Tulcea</w:t>
      </w:r>
      <w:r w:rsidR="00730D50" w:rsidRPr="00CC6BC6">
        <w:rPr>
          <w:lang w:val="ro-RO"/>
        </w:rPr>
        <w:t xml:space="preserve"> – </w:t>
      </w:r>
      <w:r w:rsidR="002505C2" w:rsidRPr="00CC6BC6">
        <w:rPr>
          <w:lang w:val="ro-RO"/>
        </w:rPr>
        <w:t>Constanta</w:t>
      </w:r>
      <w:r w:rsidR="00730D50" w:rsidRPr="00CC6BC6">
        <w:rPr>
          <w:lang w:val="ro-RO"/>
        </w:rPr>
        <w:t>.</w:t>
      </w:r>
    </w:p>
    <w:p w:rsidR="00F55FD3" w:rsidRPr="00CC6BC6" w:rsidRDefault="00F55FD3" w:rsidP="00DB0B13">
      <w:pPr>
        <w:ind w:firstLine="567"/>
        <w:rPr>
          <w:lang w:val="ro-RO"/>
        </w:rPr>
      </w:pPr>
      <w:r w:rsidRPr="00CC6BC6">
        <w:rPr>
          <w:lang w:val="ro-RO"/>
        </w:rPr>
        <w:t xml:space="preserve">Intregul traseu </w:t>
      </w:r>
      <w:r w:rsidR="002505C2" w:rsidRPr="00CC6BC6">
        <w:rPr>
          <w:lang w:val="ro-RO"/>
        </w:rPr>
        <w:t>studiat</w:t>
      </w:r>
      <w:r w:rsidRPr="00CC6BC6">
        <w:rPr>
          <w:lang w:val="ro-RO"/>
        </w:rPr>
        <w:t xml:space="preserve"> al DJ</w:t>
      </w:r>
      <w:r w:rsidR="002505C2" w:rsidRPr="00CC6BC6">
        <w:rPr>
          <w:lang w:val="ro-RO"/>
        </w:rPr>
        <w:t>226</w:t>
      </w:r>
      <w:r w:rsidRPr="00CC6BC6">
        <w:rPr>
          <w:lang w:val="ro-RO"/>
        </w:rPr>
        <w:t xml:space="preserve"> se desfaso</w:t>
      </w:r>
      <w:r w:rsidR="00730D50" w:rsidRPr="00CC6BC6">
        <w:rPr>
          <w:lang w:val="ro-RO"/>
        </w:rPr>
        <w:t xml:space="preserve">ara pe teritoriul judetului </w:t>
      </w:r>
      <w:r w:rsidR="002505C2" w:rsidRPr="00CC6BC6">
        <w:rPr>
          <w:lang w:val="ro-RO"/>
        </w:rPr>
        <w:t>Constanta</w:t>
      </w:r>
      <w:r w:rsidRPr="00CC6BC6">
        <w:rPr>
          <w:lang w:val="ro-RO"/>
        </w:rPr>
        <w:t xml:space="preserve">. Lungimea sectorului </w:t>
      </w:r>
      <w:r w:rsidR="004E3508" w:rsidRPr="00CC6BC6">
        <w:rPr>
          <w:lang w:val="ro-RO"/>
        </w:rPr>
        <w:t>studiat</w:t>
      </w:r>
      <w:r w:rsidRPr="00CC6BC6">
        <w:rPr>
          <w:lang w:val="ro-RO"/>
        </w:rPr>
        <w:t xml:space="preserve"> este de </w:t>
      </w:r>
      <w:r w:rsidR="00FE7C4E" w:rsidRPr="00CC6BC6">
        <w:rPr>
          <w:lang w:val="ro-RO"/>
        </w:rPr>
        <w:t>40.258</w:t>
      </w:r>
      <w:r w:rsidR="002F7B56" w:rsidRPr="00CC6BC6">
        <w:rPr>
          <w:lang w:val="ro-RO"/>
        </w:rPr>
        <w:t xml:space="preserve"> </w:t>
      </w:r>
      <w:r w:rsidRPr="00CC6BC6">
        <w:rPr>
          <w:lang w:val="ro-RO"/>
        </w:rPr>
        <w:t>km</w:t>
      </w:r>
      <w:r w:rsidR="00C274D0" w:rsidRPr="00CC6BC6">
        <w:rPr>
          <w:lang w:val="ro-RO"/>
        </w:rPr>
        <w:t>. Diferenta de kilometraj fata de evidenta Consiliului Judetean se datoreaza geometrizarii axului in plan conform normelor in vigoare pe suportul topografic executat de proiec</w:t>
      </w:r>
      <w:r w:rsidR="00CC6A9E" w:rsidRPr="00CC6BC6">
        <w:rPr>
          <w:lang w:val="ro-RO"/>
        </w:rPr>
        <w:t>tant in faza de proiectare DALI, limitele cadastrate ale drumului ramanand neschimbate.</w:t>
      </w:r>
    </w:p>
    <w:p w:rsidR="00F55FD3" w:rsidRPr="00CC6BC6" w:rsidRDefault="00F55FD3" w:rsidP="00DB0B13">
      <w:pPr>
        <w:ind w:firstLine="567"/>
        <w:rPr>
          <w:rFonts w:cs="Arial"/>
          <w:szCs w:val="20"/>
          <w:lang w:val="ro-RO"/>
        </w:rPr>
      </w:pPr>
      <w:r w:rsidRPr="00CC6BC6">
        <w:rPr>
          <w:rFonts w:cs="Arial"/>
          <w:szCs w:val="20"/>
          <w:lang w:val="ro-RO"/>
        </w:rPr>
        <w:t>Pe trase</w:t>
      </w:r>
      <w:r w:rsidR="00730D50" w:rsidRPr="00CC6BC6">
        <w:rPr>
          <w:rFonts w:cs="Arial"/>
          <w:szCs w:val="20"/>
          <w:lang w:val="ro-RO"/>
        </w:rPr>
        <w:t>ul sau drumul judetean DJ</w:t>
      </w:r>
      <w:r w:rsidR="002505C2" w:rsidRPr="00CC6BC6">
        <w:rPr>
          <w:rFonts w:cs="Arial"/>
          <w:szCs w:val="20"/>
          <w:lang w:val="ro-RO"/>
        </w:rPr>
        <w:t>226</w:t>
      </w:r>
      <w:r w:rsidRPr="00CC6BC6">
        <w:rPr>
          <w:rFonts w:cs="Arial"/>
          <w:szCs w:val="20"/>
          <w:lang w:val="ro-RO"/>
        </w:rPr>
        <w:t xml:space="preserve"> intersecteaza urmatoarele cai de comunicatii:</w:t>
      </w:r>
    </w:p>
    <w:p w:rsidR="00D50A38" w:rsidRPr="00CC6BC6" w:rsidRDefault="00D50A38" w:rsidP="00D50A38">
      <w:pPr>
        <w:ind w:firstLine="567"/>
        <w:rPr>
          <w:rFonts w:cs="Arial"/>
          <w:szCs w:val="20"/>
          <w:lang w:val="ro-RO"/>
        </w:rPr>
      </w:pPr>
      <w:r w:rsidRPr="00CC6BC6">
        <w:rPr>
          <w:rFonts w:cs="Arial"/>
          <w:szCs w:val="20"/>
          <w:lang w:val="ro-RO"/>
        </w:rPr>
        <w:t>Drumuri judetene</w:t>
      </w:r>
    </w:p>
    <w:p w:rsidR="00D50A38" w:rsidRPr="00CC6BC6" w:rsidRDefault="00D50A38" w:rsidP="009848D0">
      <w:pPr>
        <w:pStyle w:val="ListParagraph"/>
        <w:numPr>
          <w:ilvl w:val="0"/>
          <w:numId w:val="2"/>
        </w:numPr>
        <w:ind w:left="851" w:hanging="284"/>
        <w:rPr>
          <w:lang w:val="ro-RO"/>
        </w:rPr>
      </w:pPr>
      <w:r w:rsidRPr="00CC6BC6">
        <w:rPr>
          <w:lang w:val="ro-RO"/>
        </w:rPr>
        <w:t>DN22;</w:t>
      </w:r>
    </w:p>
    <w:p w:rsidR="00F55FD3" w:rsidRPr="00CC6BC6" w:rsidRDefault="00F55FD3" w:rsidP="00DB0B13">
      <w:pPr>
        <w:ind w:firstLine="567"/>
        <w:rPr>
          <w:rFonts w:cs="Arial"/>
          <w:szCs w:val="20"/>
          <w:lang w:val="ro-RO"/>
        </w:rPr>
      </w:pPr>
      <w:r w:rsidRPr="00CC6BC6">
        <w:rPr>
          <w:rFonts w:cs="Arial"/>
          <w:szCs w:val="20"/>
          <w:lang w:val="ro-RO"/>
        </w:rPr>
        <w:t>Drumuri judetene</w:t>
      </w:r>
    </w:p>
    <w:p w:rsidR="00E4312C" w:rsidRPr="00CC6BC6" w:rsidRDefault="00E4312C" w:rsidP="009848D0">
      <w:pPr>
        <w:pStyle w:val="ListParagraph"/>
        <w:numPr>
          <w:ilvl w:val="0"/>
          <w:numId w:val="2"/>
        </w:numPr>
        <w:ind w:left="851" w:hanging="284"/>
        <w:rPr>
          <w:lang w:val="ro-RO"/>
        </w:rPr>
      </w:pPr>
      <w:r w:rsidRPr="00CC6BC6">
        <w:rPr>
          <w:lang w:val="ro-RO"/>
        </w:rPr>
        <w:t>DJ</w:t>
      </w:r>
      <w:r w:rsidR="002505C2" w:rsidRPr="00CC6BC6">
        <w:rPr>
          <w:lang w:val="ro-RO"/>
        </w:rPr>
        <w:t>226</w:t>
      </w:r>
      <w:r w:rsidR="00D50A38" w:rsidRPr="00CC6BC6">
        <w:rPr>
          <w:lang w:val="ro-RO"/>
        </w:rPr>
        <w:t>A</w:t>
      </w:r>
      <w:r w:rsidRPr="00CC6BC6">
        <w:rPr>
          <w:lang w:val="ro-RO"/>
        </w:rPr>
        <w:t>;</w:t>
      </w:r>
    </w:p>
    <w:p w:rsidR="00C43512" w:rsidRPr="00CC6BC6" w:rsidRDefault="00C43512" w:rsidP="00DB0B13">
      <w:pPr>
        <w:ind w:firstLine="567"/>
        <w:rPr>
          <w:rFonts w:cs="Arial"/>
          <w:szCs w:val="20"/>
          <w:lang w:val="ro-RO"/>
        </w:rPr>
      </w:pPr>
      <w:r w:rsidRPr="00CC6BC6">
        <w:rPr>
          <w:rFonts w:cs="Arial"/>
          <w:szCs w:val="20"/>
          <w:lang w:val="ro-RO"/>
        </w:rPr>
        <w:t>Drumuri comunale</w:t>
      </w:r>
    </w:p>
    <w:p w:rsidR="00C43512" w:rsidRPr="00CC6BC6" w:rsidRDefault="00C43512" w:rsidP="009848D0">
      <w:pPr>
        <w:pStyle w:val="ListParagraph"/>
        <w:numPr>
          <w:ilvl w:val="0"/>
          <w:numId w:val="2"/>
        </w:numPr>
        <w:ind w:left="851" w:hanging="284"/>
        <w:rPr>
          <w:lang w:val="ro-RO"/>
        </w:rPr>
      </w:pPr>
      <w:r w:rsidRPr="00CC6BC6">
        <w:rPr>
          <w:lang w:val="ro-RO"/>
        </w:rPr>
        <w:t>DC</w:t>
      </w:r>
      <w:r w:rsidR="00D50A38" w:rsidRPr="00CC6BC6">
        <w:rPr>
          <w:lang w:val="ro-RO"/>
        </w:rPr>
        <w:t>83</w:t>
      </w:r>
      <w:r w:rsidRPr="00CC6BC6">
        <w:rPr>
          <w:lang w:val="ro-RO"/>
        </w:rPr>
        <w:t xml:space="preserve"> in localitatea </w:t>
      </w:r>
      <w:r w:rsidR="00D50A38" w:rsidRPr="00CC6BC6">
        <w:rPr>
          <w:lang w:val="ro-RO"/>
        </w:rPr>
        <w:t>Corbu</w:t>
      </w:r>
      <w:r w:rsidRPr="00CC6BC6">
        <w:rPr>
          <w:lang w:val="ro-RO"/>
        </w:rPr>
        <w:t>;</w:t>
      </w:r>
    </w:p>
    <w:p w:rsidR="00C43512" w:rsidRPr="00CC6BC6" w:rsidRDefault="00C43512" w:rsidP="009848D0">
      <w:pPr>
        <w:pStyle w:val="ListParagraph"/>
        <w:numPr>
          <w:ilvl w:val="0"/>
          <w:numId w:val="2"/>
        </w:numPr>
        <w:ind w:left="851" w:hanging="284"/>
        <w:rPr>
          <w:lang w:val="ro-RO"/>
        </w:rPr>
      </w:pPr>
      <w:r w:rsidRPr="00CC6BC6">
        <w:rPr>
          <w:lang w:val="ro-RO"/>
        </w:rPr>
        <w:t>DC</w:t>
      </w:r>
      <w:r w:rsidR="00D50A38" w:rsidRPr="00CC6BC6">
        <w:rPr>
          <w:lang w:val="ro-RO"/>
        </w:rPr>
        <w:t xml:space="preserve">82, DC84 </w:t>
      </w:r>
      <w:r w:rsidRPr="00CC6BC6">
        <w:rPr>
          <w:lang w:val="ro-RO"/>
        </w:rPr>
        <w:t xml:space="preserve">in localitatea </w:t>
      </w:r>
      <w:r w:rsidR="00D50A38" w:rsidRPr="00CC6BC6">
        <w:rPr>
          <w:lang w:val="ro-RO"/>
        </w:rPr>
        <w:t>Sacele</w:t>
      </w:r>
      <w:r w:rsidRPr="00CC6BC6">
        <w:rPr>
          <w:lang w:val="ro-RO"/>
        </w:rPr>
        <w:t>;</w:t>
      </w:r>
    </w:p>
    <w:p w:rsidR="00C43512" w:rsidRPr="00CC6BC6" w:rsidRDefault="00D50A38" w:rsidP="009848D0">
      <w:pPr>
        <w:pStyle w:val="ListParagraph"/>
        <w:numPr>
          <w:ilvl w:val="0"/>
          <w:numId w:val="2"/>
        </w:numPr>
        <w:ind w:left="851" w:hanging="284"/>
        <w:rPr>
          <w:lang w:val="ro-RO"/>
        </w:rPr>
      </w:pPr>
      <w:r w:rsidRPr="00CC6BC6">
        <w:rPr>
          <w:lang w:val="ro-RO"/>
        </w:rPr>
        <w:t>DC78 in localitatea Istria</w:t>
      </w:r>
    </w:p>
    <w:p w:rsidR="00C43512" w:rsidRPr="00CC6BC6" w:rsidRDefault="00D50A38" w:rsidP="009848D0">
      <w:pPr>
        <w:pStyle w:val="ListParagraph"/>
        <w:numPr>
          <w:ilvl w:val="0"/>
          <w:numId w:val="2"/>
        </w:numPr>
        <w:ind w:left="851" w:hanging="284"/>
        <w:rPr>
          <w:lang w:val="ro-RO"/>
        </w:rPr>
      </w:pPr>
      <w:r w:rsidRPr="00CC6BC6">
        <w:rPr>
          <w:lang w:val="ro-RO"/>
        </w:rPr>
        <w:t>DC79</w:t>
      </w:r>
      <w:r w:rsidR="00C43512" w:rsidRPr="00CC6BC6">
        <w:rPr>
          <w:lang w:val="ro-RO"/>
        </w:rPr>
        <w:t xml:space="preserve"> in localitatea </w:t>
      </w:r>
      <w:r w:rsidRPr="00CC6BC6">
        <w:rPr>
          <w:lang w:val="ro-RO"/>
        </w:rPr>
        <w:t>Sinoe</w:t>
      </w:r>
    </w:p>
    <w:p w:rsidR="00C43512" w:rsidRPr="00CC6BC6" w:rsidRDefault="009A5230" w:rsidP="009A5230">
      <w:pPr>
        <w:ind w:firstLine="567"/>
        <w:rPr>
          <w:lang w:val="ro-RO"/>
        </w:rPr>
      </w:pPr>
      <w:r w:rsidRPr="00CC6BC6">
        <w:rPr>
          <w:lang w:val="ro-RO"/>
        </w:rPr>
        <w:t>Proiectul se incadreaza in cadrul Programului Operational Regional 2014-2020, Axa prioritară 6- Imbunătățirea infrastructurii rutier de importanță regională, Prioritatea de intervenție 6.1. – Stimularea mobilității regionale prin conectarea nodurilor secundare și terțiare la infrastructura TEN – T, inclusiv a nodurilor multimodale – Investitii Teritoriale Integrate in Delta Dunarii (ITI DD).</w:t>
      </w:r>
    </w:p>
    <w:p w:rsidR="001A7A23" w:rsidRDefault="001A7A23" w:rsidP="008705CD">
      <w:pPr>
        <w:pStyle w:val="Heading1"/>
        <w:numPr>
          <w:ilvl w:val="0"/>
          <w:numId w:val="18"/>
        </w:numPr>
        <w:rPr>
          <w:color w:val="auto"/>
          <w:szCs w:val="20"/>
          <w:lang w:val="pt-BR"/>
        </w:rPr>
      </w:pPr>
      <w:bookmarkStart w:id="19" w:name="_Toc511125368"/>
      <w:r w:rsidRPr="00636322">
        <w:rPr>
          <w:color w:val="auto"/>
          <w:szCs w:val="20"/>
          <w:lang w:val="pt-BR"/>
        </w:rPr>
        <w:t>Clasificarea tehnica</w:t>
      </w:r>
      <w:bookmarkEnd w:id="19"/>
    </w:p>
    <w:p w:rsidR="00B70AA0" w:rsidRPr="00CC6BC6" w:rsidRDefault="000405F6" w:rsidP="00DB0B13">
      <w:pPr>
        <w:spacing w:before="0" w:after="120"/>
        <w:ind w:firstLine="567"/>
        <w:rPr>
          <w:spacing w:val="4"/>
          <w:lang w:val="ro-RO"/>
        </w:rPr>
      </w:pPr>
      <w:r w:rsidRPr="00CC6BC6">
        <w:rPr>
          <w:spacing w:val="4"/>
          <w:lang w:val="ro-RO"/>
        </w:rPr>
        <w:t>Conform OMT nr. 1296/2017</w:t>
      </w:r>
      <w:r w:rsidR="00B70AA0" w:rsidRPr="00CC6BC6">
        <w:rPr>
          <w:spacing w:val="4"/>
          <w:lang w:val="ro-RO"/>
        </w:rPr>
        <w:t xml:space="preserve"> - Ordin pentru aprobarea Normelor privind incadrarea in categorii a drumurilor cl</w:t>
      </w:r>
      <w:r w:rsidR="00944B2F" w:rsidRPr="00CC6BC6">
        <w:rPr>
          <w:spacing w:val="4"/>
          <w:lang w:val="ro-RO"/>
        </w:rPr>
        <w:t xml:space="preserve">asificate, drumul judetean </w:t>
      </w:r>
      <w:r w:rsidR="00B70AA0" w:rsidRPr="00CC6BC6">
        <w:rPr>
          <w:spacing w:val="4"/>
          <w:lang w:val="ro-RO"/>
        </w:rPr>
        <w:t>DJ</w:t>
      </w:r>
      <w:r w:rsidRPr="00CC6BC6">
        <w:rPr>
          <w:spacing w:val="4"/>
          <w:lang w:val="ro-RO"/>
        </w:rPr>
        <w:t>226</w:t>
      </w:r>
      <w:r w:rsidR="00AF761D" w:rsidRPr="00CC6BC6">
        <w:rPr>
          <w:spacing w:val="4"/>
          <w:lang w:val="ro-RO"/>
        </w:rPr>
        <w:t xml:space="preserve"> pe sectoarele modernizate</w:t>
      </w:r>
      <w:r w:rsidR="00B70AA0" w:rsidRPr="00CC6BC6">
        <w:rPr>
          <w:spacing w:val="4"/>
          <w:lang w:val="ro-RO"/>
        </w:rPr>
        <w:t xml:space="preserve"> este incadrat ca drum judetean cu clasa tehnica IV.</w:t>
      </w:r>
    </w:p>
    <w:p w:rsidR="00B70AA0" w:rsidRPr="00CC6BC6" w:rsidRDefault="00B70AA0" w:rsidP="00DB0B13">
      <w:pPr>
        <w:spacing w:before="0" w:after="120"/>
        <w:ind w:firstLine="567"/>
        <w:rPr>
          <w:lang w:val="ro-RO"/>
        </w:rPr>
      </w:pPr>
      <w:r w:rsidRPr="00CC6BC6">
        <w:rPr>
          <w:lang w:val="ro-RO"/>
        </w:rPr>
        <w:t>Din punct de vedere al reliefului strabatut de amplasamentul drumului judetean acesta se clasifica ca drum cu elemente geometrice specifice regiunilor de ses si partial de deal.</w:t>
      </w:r>
    </w:p>
    <w:p w:rsidR="00DD7AD4" w:rsidRPr="00CC6BC6" w:rsidRDefault="00DD7AD4" w:rsidP="00DB0B13">
      <w:pPr>
        <w:spacing w:before="0" w:after="120"/>
        <w:ind w:firstLine="567"/>
        <w:rPr>
          <w:lang w:val="ro-RO"/>
        </w:rPr>
      </w:pPr>
    </w:p>
    <w:p w:rsidR="001A7A23" w:rsidRPr="00F50873" w:rsidRDefault="001A7A23" w:rsidP="008705CD">
      <w:pPr>
        <w:pStyle w:val="Heading1"/>
        <w:numPr>
          <w:ilvl w:val="0"/>
          <w:numId w:val="18"/>
        </w:numPr>
        <w:rPr>
          <w:color w:val="auto"/>
          <w:szCs w:val="20"/>
          <w:lang w:val="pt-BR"/>
        </w:rPr>
      </w:pPr>
      <w:bookmarkStart w:id="20" w:name="_Toc511125369"/>
      <w:r w:rsidRPr="00F50873">
        <w:rPr>
          <w:color w:val="auto"/>
          <w:szCs w:val="20"/>
          <w:lang w:val="pt-BR"/>
        </w:rPr>
        <w:t>Situatia existenta a retelelor de utilitati</w:t>
      </w:r>
      <w:bookmarkEnd w:id="20"/>
    </w:p>
    <w:p w:rsidR="00F55FD3" w:rsidRPr="00CC6BC6" w:rsidRDefault="00F55FD3" w:rsidP="00DB0B13">
      <w:pPr>
        <w:ind w:firstLine="567"/>
        <w:rPr>
          <w:lang w:val="ro-RO"/>
        </w:rPr>
      </w:pPr>
      <w:r w:rsidRPr="00CC6BC6">
        <w:rPr>
          <w:lang w:val="ro-RO"/>
        </w:rPr>
        <w:t xml:space="preserve">Toate localitatile traversate de catre drumul judetean, supus </w:t>
      </w:r>
      <w:r w:rsidR="000405F6" w:rsidRPr="00CC6BC6">
        <w:rPr>
          <w:lang w:val="ro-RO"/>
        </w:rPr>
        <w:t>studiului</w:t>
      </w:r>
      <w:r w:rsidRPr="00CC6BC6">
        <w:rPr>
          <w:lang w:val="ro-RO"/>
        </w:rPr>
        <w:t>, sunt alimentate cu energie electrica.</w:t>
      </w:r>
      <w:r w:rsidR="000405F6" w:rsidRPr="00CC6BC6">
        <w:rPr>
          <w:lang w:val="ro-RO"/>
        </w:rPr>
        <w:t xml:space="preserve"> </w:t>
      </w:r>
      <w:r w:rsidRPr="00CC6BC6">
        <w:rPr>
          <w:lang w:val="ro-RO"/>
        </w:rPr>
        <w:t>Majoritatea locuintelor sunt bransate la reteaua de alimentare cu energie electrica, deci au bransamente aeriene sau subterane.</w:t>
      </w:r>
    </w:p>
    <w:p w:rsidR="001A7A23" w:rsidRPr="00F50873" w:rsidRDefault="001A7A23" w:rsidP="008705CD">
      <w:pPr>
        <w:pStyle w:val="Heading1"/>
        <w:numPr>
          <w:ilvl w:val="0"/>
          <w:numId w:val="18"/>
        </w:numPr>
        <w:rPr>
          <w:color w:val="auto"/>
          <w:szCs w:val="20"/>
          <w:lang w:val="pt-BR"/>
        </w:rPr>
      </w:pPr>
      <w:bookmarkStart w:id="21" w:name="_Toc511125370"/>
      <w:r w:rsidRPr="00F50873">
        <w:rPr>
          <w:color w:val="auto"/>
          <w:szCs w:val="20"/>
          <w:lang w:val="pt-BR"/>
        </w:rPr>
        <w:lastRenderedPageBreak/>
        <w:t>Categoria de importanta a lucrarii</w:t>
      </w:r>
      <w:bookmarkEnd w:id="21"/>
    </w:p>
    <w:p w:rsidR="00F55FD3" w:rsidRPr="00CC6BC6" w:rsidRDefault="00F55FD3" w:rsidP="00DB0B13">
      <w:pPr>
        <w:ind w:firstLine="567"/>
        <w:rPr>
          <w:lang w:val="ro-RO"/>
        </w:rPr>
      </w:pPr>
      <w:r w:rsidRPr="00CC6BC6">
        <w:rPr>
          <w:lang w:val="ro-RO"/>
        </w:rPr>
        <w:t>Lucrarea ce face obiectul prezentului proiect se incadreaza in categoria „C”- Constructii de importanta normala – in conformitate cu HGR nr.766/1997 „Regulament privind stabilirea categoriei de importanta a constructiilor” si cu „Metodologie de stabilire a categoriei de importanta a constructiilor”, elaborate de INCERC, laborator SCB-BAP in aprilie 1996.</w:t>
      </w:r>
    </w:p>
    <w:p w:rsidR="00D94667" w:rsidRPr="00636322" w:rsidRDefault="00D94667" w:rsidP="008705CD">
      <w:pPr>
        <w:pStyle w:val="Heading1"/>
        <w:numPr>
          <w:ilvl w:val="0"/>
          <w:numId w:val="18"/>
        </w:numPr>
        <w:rPr>
          <w:color w:val="auto"/>
          <w:szCs w:val="20"/>
          <w:lang w:val="pt-BR"/>
        </w:rPr>
      </w:pPr>
      <w:bookmarkStart w:id="22" w:name="_Toc511125371"/>
      <w:r w:rsidRPr="00636322">
        <w:rPr>
          <w:color w:val="auto"/>
          <w:szCs w:val="20"/>
          <w:lang w:val="pt-BR"/>
        </w:rPr>
        <w:t>Descrierea traseului</w:t>
      </w:r>
      <w:bookmarkEnd w:id="22"/>
    </w:p>
    <w:p w:rsidR="00D21C3E" w:rsidRPr="00CC6BC6" w:rsidRDefault="00F55FD3" w:rsidP="00DB0B13">
      <w:pPr>
        <w:ind w:firstLine="567"/>
        <w:rPr>
          <w:lang w:val="ro-RO"/>
        </w:rPr>
      </w:pPr>
      <w:r w:rsidRPr="00CC6BC6">
        <w:rPr>
          <w:lang w:val="ro-RO"/>
        </w:rPr>
        <w:t xml:space="preserve">Drumul judetean </w:t>
      </w:r>
      <w:r w:rsidR="00D21C3E" w:rsidRPr="00CC6BC6">
        <w:rPr>
          <w:lang w:val="ro-RO"/>
        </w:rPr>
        <w:t>DJ226</w:t>
      </w:r>
      <w:r w:rsidRPr="00CC6BC6">
        <w:rPr>
          <w:lang w:val="ro-RO"/>
        </w:rPr>
        <w:t xml:space="preserve"> realizeaza legatura </w:t>
      </w:r>
      <w:r w:rsidR="00C43512" w:rsidRPr="00CC6BC6">
        <w:rPr>
          <w:lang w:val="ro-RO"/>
        </w:rPr>
        <w:t xml:space="preserve">rutiera intre </w:t>
      </w:r>
      <w:r w:rsidR="00D21C3E" w:rsidRPr="00CC6BC6">
        <w:rPr>
          <w:lang w:val="ro-RO"/>
        </w:rPr>
        <w:t>localitatile Corbu, Sacele, Istria, Sinoe si Mihai Viteazu</w:t>
      </w:r>
      <w:r w:rsidR="00C43512" w:rsidRPr="00CC6BC6">
        <w:rPr>
          <w:lang w:val="ro-RO"/>
        </w:rPr>
        <w:t xml:space="preserve"> asigurand legatura comunelor de pe trase</w:t>
      </w:r>
      <w:r w:rsidR="008F16BC" w:rsidRPr="00CC6BC6">
        <w:rPr>
          <w:lang w:val="ro-RO"/>
        </w:rPr>
        <w:t>u</w:t>
      </w:r>
      <w:r w:rsidR="00C43512" w:rsidRPr="00CC6BC6">
        <w:rPr>
          <w:lang w:val="ro-RO"/>
        </w:rPr>
        <w:t xml:space="preserve"> cu resedintele de judet.</w:t>
      </w:r>
      <w:r w:rsidRPr="00CC6BC6">
        <w:rPr>
          <w:lang w:val="ro-RO"/>
        </w:rPr>
        <w:t xml:space="preserve"> Traseul drumului se desfasoara paralel cu drumul national DN</w:t>
      </w:r>
      <w:r w:rsidR="00D21C3E" w:rsidRPr="00CC6BC6">
        <w:rPr>
          <w:lang w:val="ro-RO"/>
        </w:rPr>
        <w:t>22 intre km 15 si 47, revenind la km 53 in DN22</w:t>
      </w:r>
      <w:r w:rsidRPr="00CC6BC6">
        <w:rPr>
          <w:lang w:val="ro-RO"/>
        </w:rPr>
        <w:t xml:space="preserve">. </w:t>
      </w:r>
    </w:p>
    <w:p w:rsidR="00C43512" w:rsidRPr="00CC6BC6" w:rsidRDefault="00F55FD3" w:rsidP="00DB0B13">
      <w:pPr>
        <w:ind w:firstLine="567"/>
        <w:rPr>
          <w:lang w:val="ro-RO"/>
        </w:rPr>
      </w:pPr>
      <w:r w:rsidRPr="00CC6BC6">
        <w:rPr>
          <w:lang w:val="ro-RO"/>
        </w:rPr>
        <w:t xml:space="preserve">Sectorul de drum studiat </w:t>
      </w:r>
      <w:r w:rsidR="00A968E3" w:rsidRPr="00CC6BC6">
        <w:rPr>
          <w:lang w:val="ro-RO"/>
        </w:rPr>
        <w:t>DJ</w:t>
      </w:r>
      <w:r w:rsidR="00D21C3E" w:rsidRPr="00CC6BC6">
        <w:rPr>
          <w:lang w:val="ro-RO"/>
        </w:rPr>
        <w:t>226</w:t>
      </w:r>
      <w:r w:rsidRPr="00CC6BC6">
        <w:rPr>
          <w:lang w:val="ro-RO"/>
        </w:rPr>
        <w:t xml:space="preserve"> incepe la km </w:t>
      </w:r>
      <w:r w:rsidR="00D21C3E" w:rsidRPr="00CC6BC6">
        <w:rPr>
          <w:lang w:val="ro-RO"/>
        </w:rPr>
        <w:t>12+805</w:t>
      </w:r>
      <w:r w:rsidRPr="00CC6BC6">
        <w:rPr>
          <w:lang w:val="ro-RO"/>
        </w:rPr>
        <w:t xml:space="preserve"> la </w:t>
      </w:r>
      <w:r w:rsidR="00C43512" w:rsidRPr="00CC6BC6">
        <w:rPr>
          <w:lang w:val="ro-RO"/>
        </w:rPr>
        <w:t xml:space="preserve">limita de </w:t>
      </w:r>
      <w:r w:rsidR="00D21C3E" w:rsidRPr="00CC6BC6">
        <w:rPr>
          <w:lang w:val="ro-RO"/>
        </w:rPr>
        <w:t>UAT Navodari/Corbu.</w:t>
      </w:r>
    </w:p>
    <w:p w:rsidR="00580C30" w:rsidRPr="00CC6BC6" w:rsidRDefault="00580C30" w:rsidP="00DB0B13">
      <w:pPr>
        <w:ind w:firstLine="567"/>
        <w:rPr>
          <w:lang w:val="ro-RO"/>
        </w:rPr>
      </w:pPr>
      <w:r w:rsidRPr="00CC6BC6">
        <w:rPr>
          <w:lang w:val="ro-RO"/>
        </w:rPr>
        <w:t>La km 14+010 traverseaza cu un pod canalul de evacuare al Lacului Corbu.</w:t>
      </w:r>
    </w:p>
    <w:p w:rsidR="00580C30" w:rsidRPr="00CC6BC6" w:rsidRDefault="00580C30" w:rsidP="00DB0B13">
      <w:pPr>
        <w:ind w:firstLine="567"/>
        <w:rPr>
          <w:lang w:val="ro-RO"/>
        </w:rPr>
      </w:pPr>
      <w:r w:rsidRPr="00CC6BC6">
        <w:rPr>
          <w:lang w:val="ro-RO"/>
        </w:rPr>
        <w:t>Pe tronsonul km 12+805 – 15+</w:t>
      </w:r>
      <w:r w:rsidR="00FE7C4E" w:rsidRPr="00CC6BC6">
        <w:rPr>
          <w:lang w:val="ro-RO"/>
        </w:rPr>
        <w:t>575</w:t>
      </w:r>
      <w:r w:rsidRPr="00CC6BC6">
        <w:rPr>
          <w:lang w:val="ro-RO"/>
        </w:rPr>
        <w:t xml:space="preserve"> drumul se desfasoara paralel cu CF existent pe partea stanga la distanta interax de circa 10m.</w:t>
      </w:r>
    </w:p>
    <w:p w:rsidR="00D21C3E" w:rsidRPr="00CC6BC6" w:rsidRDefault="00F55FD3" w:rsidP="00DB0B13">
      <w:pPr>
        <w:ind w:firstLine="567"/>
        <w:rPr>
          <w:lang w:val="ro-RO"/>
        </w:rPr>
      </w:pPr>
      <w:r w:rsidRPr="00CC6BC6">
        <w:rPr>
          <w:lang w:val="ro-RO"/>
        </w:rPr>
        <w:t>Traseul drumului se con</w:t>
      </w:r>
      <w:r w:rsidR="00C43512" w:rsidRPr="00CC6BC6">
        <w:rPr>
          <w:lang w:val="ro-RO"/>
        </w:rPr>
        <w:t xml:space="preserve">tinua spre Nord traversand localitatea </w:t>
      </w:r>
      <w:r w:rsidR="00D21C3E" w:rsidRPr="00CC6BC6">
        <w:rPr>
          <w:lang w:val="ro-RO"/>
        </w:rPr>
        <w:t>Corbu</w:t>
      </w:r>
      <w:r w:rsidRPr="00CC6BC6">
        <w:rPr>
          <w:lang w:val="ro-RO"/>
        </w:rPr>
        <w:t xml:space="preserve">. </w:t>
      </w:r>
      <w:r w:rsidR="00580C30" w:rsidRPr="00CC6BC6">
        <w:rPr>
          <w:lang w:val="ro-RO"/>
        </w:rPr>
        <w:t>Localiatatea Corbu reprezinta un punct de atractie turistica pe timpul sezonului estival.</w:t>
      </w:r>
    </w:p>
    <w:p w:rsidR="00580C30" w:rsidRPr="00CC6BC6" w:rsidRDefault="00580C30" w:rsidP="00DB0B13">
      <w:pPr>
        <w:ind w:firstLine="567"/>
        <w:rPr>
          <w:lang w:val="ro-RO"/>
        </w:rPr>
      </w:pPr>
      <w:r w:rsidRPr="00CC6BC6">
        <w:rPr>
          <w:lang w:val="ro-RO"/>
        </w:rPr>
        <w:t>In continuare traseul se desfasoara in regiune agricola, zona cu amenajare de irigatii dupa aceea traverseaza localitatea Sacele.</w:t>
      </w:r>
    </w:p>
    <w:p w:rsidR="00F55FD3" w:rsidRPr="00CC6BC6" w:rsidRDefault="00F55FD3" w:rsidP="00DB0B13">
      <w:pPr>
        <w:ind w:firstLine="567"/>
        <w:rPr>
          <w:lang w:val="ro-RO"/>
        </w:rPr>
      </w:pPr>
      <w:r w:rsidRPr="00CC6BC6">
        <w:rPr>
          <w:lang w:val="ro-RO"/>
        </w:rPr>
        <w:t xml:space="preserve">Intersectia </w:t>
      </w:r>
      <w:r w:rsidR="00580C30" w:rsidRPr="00CC6BC6">
        <w:rPr>
          <w:lang w:val="ro-RO"/>
        </w:rPr>
        <w:t>cu DJ226</w:t>
      </w:r>
      <w:r w:rsidR="008F16BC" w:rsidRPr="00CC6BC6">
        <w:rPr>
          <w:lang w:val="ro-RO"/>
        </w:rPr>
        <w:t xml:space="preserve">A </w:t>
      </w:r>
      <w:r w:rsidRPr="00CC6BC6">
        <w:rPr>
          <w:lang w:val="ro-RO"/>
        </w:rPr>
        <w:t xml:space="preserve">este amenajata la nivel in T, drum prioritar </w:t>
      </w:r>
      <w:r w:rsidR="00A968E3" w:rsidRPr="00CC6BC6">
        <w:rPr>
          <w:lang w:val="ro-RO"/>
        </w:rPr>
        <w:t>DJ</w:t>
      </w:r>
      <w:r w:rsidR="00AF761D" w:rsidRPr="00CC6BC6">
        <w:rPr>
          <w:lang w:val="ro-RO"/>
        </w:rPr>
        <w:t>226</w:t>
      </w:r>
      <w:r w:rsidRPr="00CC6BC6">
        <w:rPr>
          <w:lang w:val="ro-RO"/>
        </w:rPr>
        <w:t>.</w:t>
      </w:r>
    </w:p>
    <w:p w:rsidR="00F55FD3" w:rsidRPr="00CC6BC6" w:rsidRDefault="00141537" w:rsidP="00DB0B13">
      <w:pPr>
        <w:ind w:firstLine="567"/>
        <w:rPr>
          <w:lang w:val="ro-RO"/>
        </w:rPr>
      </w:pPr>
      <w:r w:rsidRPr="00CC6BC6">
        <w:rPr>
          <w:lang w:val="ro-RO"/>
        </w:rPr>
        <w:t>In localitatea I</w:t>
      </w:r>
      <w:r w:rsidR="00580C30" w:rsidRPr="00CC6BC6">
        <w:rPr>
          <w:lang w:val="ro-RO"/>
        </w:rPr>
        <w:t>stria</w:t>
      </w:r>
      <w:r w:rsidRPr="00CC6BC6">
        <w:rPr>
          <w:lang w:val="ro-RO"/>
        </w:rPr>
        <w:t xml:space="preserve"> dru</w:t>
      </w:r>
      <w:r w:rsidR="005D55AC" w:rsidRPr="00CC6BC6">
        <w:rPr>
          <w:lang w:val="ro-RO"/>
        </w:rPr>
        <w:t xml:space="preserve">mul traverseaza cu un pod </w:t>
      </w:r>
      <w:r w:rsidR="00AF761D" w:rsidRPr="00CC6BC6">
        <w:rPr>
          <w:lang w:val="ro-RO"/>
        </w:rPr>
        <w:t>paraul Istria</w:t>
      </w:r>
      <w:r w:rsidR="005D55AC" w:rsidRPr="00CC6BC6">
        <w:rPr>
          <w:lang w:val="ro-RO"/>
        </w:rPr>
        <w:t xml:space="preserve"> km 40+110</w:t>
      </w:r>
      <w:r w:rsidRPr="00CC6BC6">
        <w:rPr>
          <w:lang w:val="ro-RO"/>
        </w:rPr>
        <w:t xml:space="preserve">. Urmeaza localitatea </w:t>
      </w:r>
      <w:r w:rsidR="005D55AC" w:rsidRPr="00CC6BC6">
        <w:rPr>
          <w:lang w:val="ro-RO"/>
        </w:rPr>
        <w:t xml:space="preserve">Sinoe </w:t>
      </w:r>
      <w:r w:rsidRPr="00CC6BC6">
        <w:rPr>
          <w:lang w:val="ro-RO"/>
        </w:rPr>
        <w:t xml:space="preserve">unde </w:t>
      </w:r>
      <w:r w:rsidR="00520DD9" w:rsidRPr="00CC6BC6">
        <w:rPr>
          <w:lang w:val="ro-RO"/>
        </w:rPr>
        <w:t xml:space="preserve">traverseaza cu pod </w:t>
      </w:r>
      <w:r w:rsidRPr="00CC6BC6">
        <w:rPr>
          <w:lang w:val="ro-RO"/>
        </w:rPr>
        <w:t>parau</w:t>
      </w:r>
      <w:r w:rsidR="00AF761D" w:rsidRPr="00CC6BC6">
        <w:rPr>
          <w:lang w:val="ro-RO"/>
        </w:rPr>
        <w:t>l</w:t>
      </w:r>
      <w:r w:rsidRPr="00CC6BC6">
        <w:rPr>
          <w:lang w:val="ro-RO"/>
        </w:rPr>
        <w:t xml:space="preserve"> </w:t>
      </w:r>
      <w:r w:rsidR="005D55AC" w:rsidRPr="00CC6BC6">
        <w:rPr>
          <w:lang w:val="ro-RO"/>
        </w:rPr>
        <w:t>Saruri km 47+270</w:t>
      </w:r>
      <w:r w:rsidRPr="00CC6BC6">
        <w:rPr>
          <w:lang w:val="ro-RO"/>
        </w:rPr>
        <w:t>.</w:t>
      </w:r>
    </w:p>
    <w:p w:rsidR="00F55FD3" w:rsidRPr="00CC6BC6" w:rsidRDefault="005D55AC" w:rsidP="00DB0B13">
      <w:pPr>
        <w:ind w:firstLine="567"/>
        <w:rPr>
          <w:lang w:val="ro-RO"/>
        </w:rPr>
      </w:pPr>
      <w:r w:rsidRPr="00CC6BC6">
        <w:rPr>
          <w:lang w:val="ro-RO"/>
        </w:rPr>
        <w:t>La intrare in localitatea Mihai Viteazu d</w:t>
      </w:r>
      <w:r w:rsidR="00520DD9" w:rsidRPr="00CC6BC6">
        <w:rPr>
          <w:lang w:val="ro-RO"/>
        </w:rPr>
        <w:t xml:space="preserve">rumul traverseaza </w:t>
      </w:r>
      <w:r w:rsidRPr="00CC6BC6">
        <w:rPr>
          <w:lang w:val="ro-RO"/>
        </w:rPr>
        <w:t>cu pod un canal de</w:t>
      </w:r>
      <w:r w:rsidR="00FE7C4E" w:rsidRPr="00CC6BC6">
        <w:rPr>
          <w:lang w:val="ro-RO"/>
        </w:rPr>
        <w:t xml:space="preserve"> irigatii km 51+110. La km 52+63</w:t>
      </w:r>
      <w:r w:rsidRPr="00CC6BC6">
        <w:rPr>
          <w:lang w:val="ro-RO"/>
        </w:rPr>
        <w:t>0 intersecteaza CF 804 Medgidia – Tulcea si se term</w:t>
      </w:r>
      <w:r w:rsidR="00AF761D" w:rsidRPr="00CC6BC6">
        <w:rPr>
          <w:lang w:val="ro-RO"/>
        </w:rPr>
        <w:t>ina la iesirea din localitatea M</w:t>
      </w:r>
      <w:r w:rsidRPr="00CC6BC6">
        <w:rPr>
          <w:lang w:val="ro-RO"/>
        </w:rPr>
        <w:t>ihai Viteazu la intersectia cu DN22 km 5</w:t>
      </w:r>
      <w:r w:rsidR="00FE7C4E" w:rsidRPr="00CC6BC6">
        <w:rPr>
          <w:lang w:val="ro-RO"/>
        </w:rPr>
        <w:t>3+063</w:t>
      </w:r>
      <w:r w:rsidR="00520DD9" w:rsidRPr="00CC6BC6">
        <w:rPr>
          <w:lang w:val="ro-RO"/>
        </w:rPr>
        <w:t>.</w:t>
      </w:r>
    </w:p>
    <w:p w:rsidR="00F55FD3" w:rsidRPr="00CC6BC6" w:rsidRDefault="00F55FD3" w:rsidP="00DB0B13">
      <w:pPr>
        <w:ind w:firstLine="567"/>
        <w:rPr>
          <w:lang w:val="ro-RO"/>
        </w:rPr>
      </w:pPr>
      <w:r w:rsidRPr="00CC6BC6">
        <w:rPr>
          <w:lang w:val="ro-RO"/>
        </w:rPr>
        <w:t>Traseul drumului judetean traverseaza urmatoarele localitati:</w:t>
      </w:r>
    </w:p>
    <w:p w:rsidR="00F55FD3" w:rsidRPr="00CC6BC6" w:rsidRDefault="005D55AC" w:rsidP="009848D0">
      <w:pPr>
        <w:pStyle w:val="ListParagraph"/>
        <w:numPr>
          <w:ilvl w:val="0"/>
          <w:numId w:val="8"/>
        </w:numPr>
        <w:tabs>
          <w:tab w:val="left" w:pos="1134"/>
        </w:tabs>
        <w:ind w:left="0" w:firstLine="567"/>
        <w:rPr>
          <w:lang w:val="ro-RO"/>
        </w:rPr>
      </w:pPr>
      <w:r w:rsidRPr="00CC6BC6">
        <w:rPr>
          <w:lang w:val="ro-RO"/>
        </w:rPr>
        <w:t>Corbu</w:t>
      </w:r>
      <w:r w:rsidR="00F55FD3" w:rsidRPr="00CC6BC6">
        <w:rPr>
          <w:lang w:val="ro-RO"/>
        </w:rPr>
        <w:t xml:space="preserve"> – km 1</w:t>
      </w:r>
      <w:r w:rsidRPr="00CC6BC6">
        <w:rPr>
          <w:lang w:val="ro-RO"/>
        </w:rPr>
        <w:t>6+90</w:t>
      </w:r>
      <w:r w:rsidR="00520DD9" w:rsidRPr="00CC6BC6">
        <w:rPr>
          <w:lang w:val="ro-RO"/>
        </w:rPr>
        <w:t>0</w:t>
      </w:r>
      <w:r w:rsidR="00F55FD3" w:rsidRPr="00CC6BC6">
        <w:rPr>
          <w:lang w:val="ro-RO"/>
        </w:rPr>
        <w:t xml:space="preserve"> – km </w:t>
      </w:r>
      <w:r w:rsidRPr="00CC6BC6">
        <w:rPr>
          <w:lang w:val="ro-RO"/>
        </w:rPr>
        <w:t>22+250</w:t>
      </w:r>
    </w:p>
    <w:p w:rsidR="00F55FD3" w:rsidRPr="00CC6BC6" w:rsidRDefault="005D55AC" w:rsidP="009848D0">
      <w:pPr>
        <w:pStyle w:val="ListParagraph"/>
        <w:numPr>
          <w:ilvl w:val="0"/>
          <w:numId w:val="8"/>
        </w:numPr>
        <w:tabs>
          <w:tab w:val="left" w:pos="1134"/>
        </w:tabs>
        <w:ind w:left="0" w:firstLine="567"/>
        <w:rPr>
          <w:lang w:val="ro-RO"/>
        </w:rPr>
      </w:pPr>
      <w:r w:rsidRPr="00CC6BC6">
        <w:rPr>
          <w:lang w:val="ro-RO"/>
        </w:rPr>
        <w:t>Sacele</w:t>
      </w:r>
      <w:r w:rsidR="00F55FD3" w:rsidRPr="00CC6BC6">
        <w:rPr>
          <w:lang w:val="ro-RO"/>
        </w:rPr>
        <w:t xml:space="preserve"> – km </w:t>
      </w:r>
      <w:r w:rsidR="00CD7109" w:rsidRPr="00CC6BC6">
        <w:rPr>
          <w:lang w:val="ro-RO"/>
        </w:rPr>
        <w:t>28+6</w:t>
      </w:r>
      <w:r w:rsidRPr="00CC6BC6">
        <w:rPr>
          <w:lang w:val="ro-RO"/>
        </w:rPr>
        <w:t>00</w:t>
      </w:r>
      <w:r w:rsidR="004E3508" w:rsidRPr="00CC6BC6">
        <w:rPr>
          <w:lang w:val="ro-RO"/>
        </w:rPr>
        <w:t xml:space="preserve"> – km </w:t>
      </w:r>
      <w:r w:rsidR="00CD7109" w:rsidRPr="00CC6BC6">
        <w:rPr>
          <w:lang w:val="ro-RO"/>
        </w:rPr>
        <w:t>30+4</w:t>
      </w:r>
      <w:r w:rsidRPr="00CC6BC6">
        <w:rPr>
          <w:lang w:val="ro-RO"/>
        </w:rPr>
        <w:t>60</w:t>
      </w:r>
    </w:p>
    <w:p w:rsidR="00F55FD3" w:rsidRPr="00CC6BC6" w:rsidRDefault="005D55AC" w:rsidP="009848D0">
      <w:pPr>
        <w:pStyle w:val="ListParagraph"/>
        <w:numPr>
          <w:ilvl w:val="0"/>
          <w:numId w:val="8"/>
        </w:numPr>
        <w:tabs>
          <w:tab w:val="left" w:pos="1134"/>
        </w:tabs>
        <w:ind w:left="0" w:firstLine="567"/>
        <w:rPr>
          <w:lang w:val="ro-RO"/>
        </w:rPr>
      </w:pPr>
      <w:r w:rsidRPr="00CC6BC6">
        <w:rPr>
          <w:lang w:val="ro-RO"/>
        </w:rPr>
        <w:t>Istria</w:t>
      </w:r>
      <w:r w:rsidR="00F55FD3" w:rsidRPr="00CC6BC6">
        <w:rPr>
          <w:lang w:val="ro-RO"/>
        </w:rPr>
        <w:t xml:space="preserve"> – km </w:t>
      </w:r>
      <w:r w:rsidRPr="00CC6BC6">
        <w:rPr>
          <w:lang w:val="ro-RO"/>
        </w:rPr>
        <w:t>40</w:t>
      </w:r>
      <w:r w:rsidR="008648C7" w:rsidRPr="00CC6BC6">
        <w:rPr>
          <w:lang w:val="ro-RO"/>
        </w:rPr>
        <w:t>+000</w:t>
      </w:r>
      <w:r w:rsidR="00F55FD3" w:rsidRPr="00CC6BC6">
        <w:rPr>
          <w:lang w:val="ro-RO"/>
        </w:rPr>
        <w:t xml:space="preserve"> – km </w:t>
      </w:r>
      <w:r w:rsidR="00CD7109" w:rsidRPr="00CC6BC6">
        <w:rPr>
          <w:lang w:val="ro-RO"/>
        </w:rPr>
        <w:t>41+6</w:t>
      </w:r>
      <w:r w:rsidRPr="00CC6BC6">
        <w:rPr>
          <w:lang w:val="ro-RO"/>
        </w:rPr>
        <w:t>40</w:t>
      </w:r>
    </w:p>
    <w:p w:rsidR="00F55FD3" w:rsidRPr="00CC6BC6" w:rsidRDefault="005D55AC" w:rsidP="009848D0">
      <w:pPr>
        <w:pStyle w:val="ListParagraph"/>
        <w:numPr>
          <w:ilvl w:val="0"/>
          <w:numId w:val="8"/>
        </w:numPr>
        <w:tabs>
          <w:tab w:val="left" w:pos="1134"/>
        </w:tabs>
        <w:ind w:left="0" w:firstLine="567"/>
        <w:rPr>
          <w:lang w:val="ro-RO"/>
        </w:rPr>
      </w:pPr>
      <w:r w:rsidRPr="00CC6BC6">
        <w:rPr>
          <w:lang w:val="ro-RO"/>
        </w:rPr>
        <w:t>Sinoe</w:t>
      </w:r>
      <w:r w:rsidR="00F55FD3" w:rsidRPr="00CC6BC6">
        <w:rPr>
          <w:lang w:val="ro-RO"/>
        </w:rPr>
        <w:t xml:space="preserve"> – km </w:t>
      </w:r>
      <w:r w:rsidRPr="00CC6BC6">
        <w:rPr>
          <w:lang w:val="ro-RO"/>
        </w:rPr>
        <w:t>46+520</w:t>
      </w:r>
      <w:r w:rsidR="00F55FD3" w:rsidRPr="00CC6BC6">
        <w:rPr>
          <w:lang w:val="ro-RO"/>
        </w:rPr>
        <w:t xml:space="preserve"> – </w:t>
      </w:r>
      <w:r w:rsidR="00A74ADF" w:rsidRPr="00CC6BC6">
        <w:rPr>
          <w:lang w:val="ro-RO"/>
        </w:rPr>
        <w:t xml:space="preserve">km </w:t>
      </w:r>
      <w:r w:rsidRPr="00CC6BC6">
        <w:rPr>
          <w:lang w:val="ro-RO"/>
        </w:rPr>
        <w:t>48+340</w:t>
      </w:r>
    </w:p>
    <w:p w:rsidR="00F55FD3" w:rsidRPr="00CC6BC6" w:rsidRDefault="005D55AC" w:rsidP="009848D0">
      <w:pPr>
        <w:pStyle w:val="ListParagraph"/>
        <w:numPr>
          <w:ilvl w:val="0"/>
          <w:numId w:val="8"/>
        </w:numPr>
        <w:tabs>
          <w:tab w:val="left" w:pos="1134"/>
        </w:tabs>
        <w:ind w:left="0" w:firstLine="567"/>
        <w:rPr>
          <w:lang w:val="ro-RO"/>
        </w:rPr>
      </w:pPr>
      <w:r w:rsidRPr="00CC6BC6">
        <w:rPr>
          <w:lang w:val="ro-RO"/>
        </w:rPr>
        <w:t>Mihai Viteazu</w:t>
      </w:r>
      <w:r w:rsidR="00F55FD3" w:rsidRPr="00CC6BC6">
        <w:rPr>
          <w:lang w:val="ro-RO"/>
        </w:rPr>
        <w:t xml:space="preserve"> – </w:t>
      </w:r>
      <w:r w:rsidR="007C21A4" w:rsidRPr="00CC6BC6">
        <w:rPr>
          <w:lang w:val="ro-RO"/>
        </w:rPr>
        <w:t xml:space="preserve">km </w:t>
      </w:r>
      <w:r w:rsidRPr="00CC6BC6">
        <w:rPr>
          <w:lang w:val="ro-RO"/>
        </w:rPr>
        <w:t>51+280</w:t>
      </w:r>
      <w:r w:rsidR="00F55FD3" w:rsidRPr="00CC6BC6">
        <w:rPr>
          <w:lang w:val="ro-RO"/>
        </w:rPr>
        <w:t xml:space="preserve"> – km </w:t>
      </w:r>
      <w:r w:rsidR="00FE7C4E" w:rsidRPr="00CC6BC6">
        <w:rPr>
          <w:lang w:val="ro-RO"/>
        </w:rPr>
        <w:t>53+063</w:t>
      </w:r>
    </w:p>
    <w:p w:rsidR="00F55FD3" w:rsidRPr="00CC6BC6" w:rsidRDefault="00F55FD3" w:rsidP="00DB0B13">
      <w:pPr>
        <w:ind w:firstLine="567"/>
        <w:rPr>
          <w:lang w:val="ro-RO"/>
        </w:rPr>
      </w:pPr>
      <w:r w:rsidRPr="00CC6BC6">
        <w:rPr>
          <w:lang w:val="ro-RO"/>
        </w:rPr>
        <w:t xml:space="preserve">Drumul judetean </w:t>
      </w:r>
      <w:r w:rsidR="00520F8C" w:rsidRPr="00CC6BC6">
        <w:rPr>
          <w:lang w:val="ro-RO"/>
        </w:rPr>
        <w:t>DJ226</w:t>
      </w:r>
      <w:r w:rsidRPr="00CC6BC6">
        <w:rPr>
          <w:lang w:val="ro-RO"/>
        </w:rPr>
        <w:t xml:space="preserve"> pe zo</w:t>
      </w:r>
      <w:r w:rsidR="00DB0B13" w:rsidRPr="00CC6BC6">
        <w:rPr>
          <w:lang w:val="ro-RO"/>
        </w:rPr>
        <w:t>nele in localitate prezinta acee</w:t>
      </w:r>
      <w:r w:rsidRPr="00CC6BC6">
        <w:rPr>
          <w:lang w:val="ro-RO"/>
        </w:rPr>
        <w:t>asi platforma ca in afara localitatilor, pe aceste sectoare drumul fiind marginit partial</w:t>
      </w:r>
      <w:r w:rsidR="00520DD9" w:rsidRPr="00CC6BC6">
        <w:rPr>
          <w:lang w:val="ro-RO"/>
        </w:rPr>
        <w:t xml:space="preserve"> de santuri existente</w:t>
      </w:r>
      <w:r w:rsidRPr="00CC6BC6">
        <w:rPr>
          <w:lang w:val="ro-RO"/>
        </w:rPr>
        <w:t xml:space="preserve"> si spatii verzi pe care sunt amplasate retelele de utilitati (retea aeriana electrica,</w:t>
      </w:r>
      <w:r w:rsidR="008648C7" w:rsidRPr="00CC6BC6">
        <w:rPr>
          <w:lang w:val="ro-RO"/>
        </w:rPr>
        <w:t xml:space="preserve"> </w:t>
      </w:r>
      <w:r w:rsidR="00520DD9" w:rsidRPr="00CC6BC6">
        <w:rPr>
          <w:lang w:val="ro-RO"/>
        </w:rPr>
        <w:t>alimentare cu gaz,</w:t>
      </w:r>
      <w:r w:rsidRPr="00CC6BC6">
        <w:rPr>
          <w:lang w:val="ro-RO"/>
        </w:rPr>
        <w:t xml:space="preserve"> alimentare cu apa, local canalizare menajera). In majoritatea localitatilor se intalnesc statii de</w:t>
      </w:r>
      <w:r w:rsidR="00520F8C" w:rsidRPr="00CC6BC6">
        <w:rPr>
          <w:lang w:val="ro-RO"/>
        </w:rPr>
        <w:t xml:space="preserve"> autobuz si parcari neamenajate</w:t>
      </w:r>
      <w:r w:rsidRPr="00CC6BC6">
        <w:rPr>
          <w:lang w:val="ro-RO"/>
        </w:rPr>
        <w:t>.</w:t>
      </w:r>
    </w:p>
    <w:p w:rsidR="00F55FD3" w:rsidRPr="00CC6BC6" w:rsidRDefault="00F55FD3" w:rsidP="00DB0B13">
      <w:pPr>
        <w:ind w:firstLine="567"/>
        <w:rPr>
          <w:lang w:val="ro-RO"/>
        </w:rPr>
      </w:pPr>
      <w:r w:rsidRPr="00CC6BC6">
        <w:rPr>
          <w:lang w:val="ro-RO"/>
        </w:rPr>
        <w:t>Pe intreaga lungime traseul drumului judetean este bine definit nefiind necesare corectii de traseu sa</w:t>
      </w:r>
      <w:r w:rsidR="00520F8C" w:rsidRPr="00CC6BC6">
        <w:rPr>
          <w:lang w:val="ro-RO"/>
        </w:rPr>
        <w:t>u</w:t>
      </w:r>
      <w:r w:rsidRPr="00CC6BC6">
        <w:rPr>
          <w:lang w:val="ro-RO"/>
        </w:rPr>
        <w:t xml:space="preserve"> propunerea unor sectoare de ocolire.</w:t>
      </w:r>
    </w:p>
    <w:p w:rsidR="003272FC" w:rsidRPr="00CC6BC6" w:rsidRDefault="003272FC" w:rsidP="00DB0B13">
      <w:pPr>
        <w:ind w:firstLine="567"/>
        <w:rPr>
          <w:lang w:val="ro-RO"/>
        </w:rPr>
      </w:pPr>
      <w:r w:rsidRPr="00CC6BC6">
        <w:rPr>
          <w:lang w:val="ro-RO"/>
        </w:rPr>
        <w:t>Drumul judetean DJ226 traverseaza in extravilanul locatlitatilor zone protejate ROSPA0031 aferente rezervatiei Delta Dunarii.</w:t>
      </w:r>
    </w:p>
    <w:p w:rsidR="001A7A23" w:rsidRPr="00636322" w:rsidRDefault="0040501C" w:rsidP="008705CD">
      <w:pPr>
        <w:pStyle w:val="Heading1"/>
        <w:numPr>
          <w:ilvl w:val="0"/>
          <w:numId w:val="18"/>
        </w:numPr>
        <w:rPr>
          <w:color w:val="auto"/>
          <w:szCs w:val="20"/>
          <w:lang w:val="pt-BR"/>
        </w:rPr>
      </w:pPr>
      <w:bookmarkStart w:id="23" w:name="_Toc511125372"/>
      <w:r w:rsidRPr="00636322">
        <w:rPr>
          <w:color w:val="auto"/>
          <w:szCs w:val="20"/>
          <w:lang w:val="pt-BR"/>
        </w:rPr>
        <w:t>Elementele geometrice ale t</w:t>
      </w:r>
      <w:r w:rsidR="001A7A23" w:rsidRPr="00636322">
        <w:rPr>
          <w:color w:val="auto"/>
          <w:szCs w:val="20"/>
          <w:lang w:val="pt-BR"/>
        </w:rPr>
        <w:t>raseu</w:t>
      </w:r>
      <w:r w:rsidRPr="00636322">
        <w:rPr>
          <w:color w:val="auto"/>
          <w:szCs w:val="20"/>
          <w:lang w:val="pt-BR"/>
        </w:rPr>
        <w:t>lui</w:t>
      </w:r>
      <w:r w:rsidR="001A7A23" w:rsidRPr="00636322">
        <w:rPr>
          <w:color w:val="auto"/>
          <w:szCs w:val="20"/>
          <w:lang w:val="pt-BR"/>
        </w:rPr>
        <w:t xml:space="preserve"> in plan si profil longitudinal</w:t>
      </w:r>
      <w:bookmarkEnd w:id="23"/>
    </w:p>
    <w:p w:rsidR="00F55FD3" w:rsidRPr="00CC6BC6" w:rsidRDefault="00F55FD3" w:rsidP="00DB0B13">
      <w:pPr>
        <w:ind w:firstLine="567"/>
        <w:rPr>
          <w:lang w:val="ro-RO"/>
        </w:rPr>
      </w:pPr>
      <w:r w:rsidRPr="00636322">
        <w:rPr>
          <w:lang w:val="ro-RO"/>
        </w:rPr>
        <w:t>Traseul in plan al drumului judetean studiat se prezinta sub forma unei succesiuni de de aliniamente si</w:t>
      </w:r>
      <w:r w:rsidRPr="00CC6BC6">
        <w:rPr>
          <w:lang w:val="ro-RO"/>
        </w:rPr>
        <w:t xml:space="preserve"> curbe cu raze cuprinse intre </w:t>
      </w:r>
      <w:r w:rsidR="00924D90" w:rsidRPr="00CC6BC6">
        <w:rPr>
          <w:lang w:val="ro-RO"/>
        </w:rPr>
        <w:t>15</w:t>
      </w:r>
      <w:r w:rsidR="00A74ADF" w:rsidRPr="00CC6BC6">
        <w:rPr>
          <w:lang w:val="ro-RO"/>
        </w:rPr>
        <w:t xml:space="preserve"> si </w:t>
      </w:r>
      <w:r w:rsidR="00924D90" w:rsidRPr="00CC6BC6">
        <w:rPr>
          <w:lang w:val="ro-RO"/>
        </w:rPr>
        <w:t>260</w:t>
      </w:r>
      <w:r w:rsidR="00CD7109" w:rsidRPr="00CC6BC6">
        <w:rPr>
          <w:lang w:val="ro-RO"/>
        </w:rPr>
        <w:t xml:space="preserve"> </w:t>
      </w:r>
      <w:r w:rsidRPr="00CC6BC6">
        <w:rPr>
          <w:lang w:val="ro-RO"/>
        </w:rPr>
        <w:t>m</w:t>
      </w:r>
      <w:r w:rsidR="00924D90" w:rsidRPr="00CC6BC6">
        <w:rPr>
          <w:lang w:val="ro-RO"/>
        </w:rPr>
        <w:t xml:space="preserve"> cat si zone de traversare a localitatilor unde drumul isi schimba directia la 90</w:t>
      </w:r>
      <w:r w:rsidR="00924D90" w:rsidRPr="00636322">
        <w:rPr>
          <w:lang w:val="ro-RO"/>
        </w:rPr>
        <w:t>º</w:t>
      </w:r>
      <w:r w:rsidR="00924D90" w:rsidRPr="00CC6BC6">
        <w:rPr>
          <w:lang w:val="ro-RO"/>
        </w:rPr>
        <w:t xml:space="preserve"> aceste puncte fiind tratate ca intersectii</w:t>
      </w:r>
      <w:r w:rsidRPr="00CC6BC6">
        <w:rPr>
          <w:lang w:val="ro-RO"/>
        </w:rPr>
        <w:t>.</w:t>
      </w:r>
    </w:p>
    <w:p w:rsidR="00F55FD3" w:rsidRPr="00CC6BC6" w:rsidRDefault="00F55FD3" w:rsidP="00DB0B13">
      <w:pPr>
        <w:ind w:firstLine="567"/>
        <w:rPr>
          <w:lang w:val="ro-RO"/>
        </w:rPr>
      </w:pPr>
      <w:r w:rsidRPr="00CC6BC6">
        <w:rPr>
          <w:lang w:val="ro-RO"/>
        </w:rPr>
        <w:t>Elementele geometrice in plan respectiv amenajarea in spatiu, au fost proiectate initial in conformitate cu prevederile normelor corespunzatoare la acea data cu viteze de proiectare de minim 60km/h in afara localitatilor respectiv 40km/h in localitati. Aceste elemente sunt inferioare fata de prevederile normelor actuale, fapt pentru care se impune prevederea unor suprainaltari si supralargiri a platformei drumului pentru realizarea unui confort si sigurante sporite in circulatie.</w:t>
      </w:r>
    </w:p>
    <w:p w:rsidR="00F55FD3" w:rsidRPr="00CC6BC6" w:rsidRDefault="00F55FD3" w:rsidP="00DB0B13">
      <w:pPr>
        <w:ind w:firstLine="567"/>
        <w:rPr>
          <w:rFonts w:cs="Arial"/>
          <w:lang w:val="ro-RO"/>
        </w:rPr>
      </w:pPr>
      <w:r w:rsidRPr="00CC6BC6">
        <w:rPr>
          <w:rFonts w:cs="Arial"/>
          <w:lang w:val="ro-RO"/>
        </w:rPr>
        <w:t>Pe aproape intreaga sa lungime, sectoarele de drum judetean, prezinta elemente geometrice ale traseului in plan specifice zonei de lunca si deal, ce se alcatuiesc dintr-o succesiune deasa de aliniamente si curbe.</w:t>
      </w:r>
    </w:p>
    <w:p w:rsidR="00F55FD3" w:rsidRDefault="00F55FD3" w:rsidP="00DB0B13">
      <w:pPr>
        <w:ind w:firstLine="567"/>
        <w:rPr>
          <w:rFonts w:cs="Arial"/>
          <w:lang w:val="ro-RO"/>
        </w:rPr>
      </w:pPr>
      <w:r w:rsidRPr="00CC6BC6">
        <w:rPr>
          <w:rFonts w:cs="Arial"/>
          <w:lang w:val="ro-RO"/>
        </w:rPr>
        <w:lastRenderedPageBreak/>
        <w:t>Profilul in lung al drumurilor urmareste formele de relief strabatute, fiind caracterizat cu declivitati mici si medii, specifice zonelor de lunca si deal. Nu au fost identificate sectoare de drum cu pante accentuate cu necesar de banda suplimentara pentru vehicule lente.</w:t>
      </w:r>
    </w:p>
    <w:p w:rsidR="00FA6B49" w:rsidRDefault="00FA6B49" w:rsidP="00DB0B13">
      <w:pPr>
        <w:ind w:firstLine="567"/>
        <w:rPr>
          <w:rFonts w:cs="Arial"/>
          <w:lang w:val="ro-RO"/>
        </w:rPr>
      </w:pPr>
    </w:p>
    <w:p w:rsidR="001A7A23" w:rsidRPr="00636322" w:rsidRDefault="001A7A23" w:rsidP="008705CD">
      <w:pPr>
        <w:pStyle w:val="Heading1"/>
        <w:numPr>
          <w:ilvl w:val="0"/>
          <w:numId w:val="18"/>
        </w:numPr>
        <w:rPr>
          <w:color w:val="auto"/>
          <w:szCs w:val="20"/>
          <w:lang w:val="pt-BR"/>
        </w:rPr>
      </w:pPr>
      <w:bookmarkStart w:id="24" w:name="_Toc511125373"/>
      <w:r w:rsidRPr="00636322">
        <w:rPr>
          <w:color w:val="auto"/>
          <w:szCs w:val="20"/>
          <w:lang w:val="pt-BR"/>
        </w:rPr>
        <w:t>Profilul transversal</w:t>
      </w:r>
      <w:bookmarkEnd w:id="24"/>
    </w:p>
    <w:p w:rsidR="00F55FD3" w:rsidRPr="00CC6BC6" w:rsidRDefault="00F55FD3" w:rsidP="00DB0B13">
      <w:pPr>
        <w:ind w:firstLine="567"/>
        <w:rPr>
          <w:lang w:val="ro-RO"/>
        </w:rPr>
      </w:pPr>
      <w:r w:rsidRPr="00CC6BC6">
        <w:rPr>
          <w:lang w:val="ro-RO"/>
        </w:rPr>
        <w:t>In profil transversal drumul are caracteristicile unui drum judetean cu 2 benzi de circulatie, si anume:</w:t>
      </w:r>
    </w:p>
    <w:p w:rsidR="00F55FD3" w:rsidRPr="00CC6BC6" w:rsidRDefault="00F55FD3" w:rsidP="009848D0">
      <w:pPr>
        <w:pStyle w:val="ListParagraph"/>
        <w:numPr>
          <w:ilvl w:val="0"/>
          <w:numId w:val="9"/>
        </w:numPr>
        <w:ind w:left="993" w:hanging="426"/>
        <w:rPr>
          <w:lang w:val="ro-RO"/>
        </w:rPr>
      </w:pPr>
      <w:r w:rsidRPr="00CC6BC6">
        <w:rPr>
          <w:lang w:val="ro-RO"/>
        </w:rPr>
        <w:t>Platforma d</w:t>
      </w:r>
      <w:r w:rsidR="00924D90" w:rsidRPr="00CC6BC6">
        <w:rPr>
          <w:lang w:val="ro-RO"/>
        </w:rPr>
        <w:t>e 7,0-9.00m cu partea carosabila de 5,5-7.00</w:t>
      </w:r>
      <w:r w:rsidRPr="00CC6BC6">
        <w:rPr>
          <w:lang w:val="ro-RO"/>
        </w:rPr>
        <w:t xml:space="preserve">m si doua acostamente pietruite cu latimea de </w:t>
      </w:r>
      <w:r w:rsidR="00AF761D" w:rsidRPr="00CC6BC6">
        <w:rPr>
          <w:lang w:val="ro-RO"/>
        </w:rPr>
        <w:t>0.75-</w:t>
      </w:r>
      <w:r w:rsidRPr="00CC6BC6">
        <w:rPr>
          <w:lang w:val="ro-RO"/>
        </w:rPr>
        <w:t>1,0m fiecare.</w:t>
      </w:r>
    </w:p>
    <w:p w:rsidR="00F55FD3" w:rsidRPr="00CC6BC6" w:rsidRDefault="00F55FD3" w:rsidP="00DB0B13">
      <w:pPr>
        <w:ind w:firstLine="567"/>
        <w:rPr>
          <w:lang w:val="ro-RO"/>
        </w:rPr>
      </w:pPr>
      <w:r w:rsidRPr="00CC6BC6">
        <w:rPr>
          <w:lang w:val="ro-RO"/>
        </w:rPr>
        <w:t>Din alcatuirea profilului transversal existent al drumului lipseste banda de incadrare a partii carosabie.</w:t>
      </w:r>
    </w:p>
    <w:p w:rsidR="00F55FD3" w:rsidRPr="00CC6BC6" w:rsidRDefault="00924D90" w:rsidP="00DB0B13">
      <w:pPr>
        <w:ind w:firstLine="567"/>
        <w:rPr>
          <w:lang w:val="ro-RO"/>
        </w:rPr>
      </w:pPr>
      <w:r w:rsidRPr="00CC6BC6">
        <w:rPr>
          <w:lang w:val="ro-RO"/>
        </w:rPr>
        <w:t>Tronson km 12+805 – 14+010 – drumul prezinta trotuar pe partea dreapta</w:t>
      </w:r>
      <w:r w:rsidR="00F03D7E" w:rsidRPr="00CC6BC6">
        <w:rPr>
          <w:lang w:val="ro-RO"/>
        </w:rPr>
        <w:t xml:space="preserve"> si CF pe partea stanga</w:t>
      </w:r>
      <w:r w:rsidRPr="00CC6BC6">
        <w:rPr>
          <w:lang w:val="ro-RO"/>
        </w:rPr>
        <w:t>.</w:t>
      </w:r>
    </w:p>
    <w:p w:rsidR="00924D90" w:rsidRPr="00CC6BC6" w:rsidRDefault="00924D90" w:rsidP="00DB0B13">
      <w:pPr>
        <w:ind w:firstLine="567"/>
        <w:rPr>
          <w:lang w:val="ro-RO"/>
        </w:rPr>
      </w:pPr>
      <w:r w:rsidRPr="00CC6BC6">
        <w:rPr>
          <w:lang w:val="ro-RO"/>
        </w:rPr>
        <w:t xml:space="preserve">Tronson km </w:t>
      </w:r>
      <w:r w:rsidR="00F03D7E" w:rsidRPr="00CC6BC6">
        <w:rPr>
          <w:lang w:val="ro-RO"/>
        </w:rPr>
        <w:t>16+900 – 22+250 in zona localitatii Corbu drumul prezinta parcari neamenajate stanga-dreapta delimitate cu borduri</w:t>
      </w:r>
      <w:r w:rsidR="00AF761D" w:rsidRPr="00CC6BC6">
        <w:rPr>
          <w:lang w:val="ro-RO"/>
        </w:rPr>
        <w:t xml:space="preserve"> si trotuare</w:t>
      </w:r>
      <w:r w:rsidR="004B1923" w:rsidRPr="00CC6BC6">
        <w:rPr>
          <w:lang w:val="ro-RO"/>
        </w:rPr>
        <w:t xml:space="preserve"> din beton</w:t>
      </w:r>
      <w:r w:rsidR="00AF761D" w:rsidRPr="00CC6BC6">
        <w:rPr>
          <w:lang w:val="ro-RO"/>
        </w:rPr>
        <w:t xml:space="preserve"> la limita de proprietate</w:t>
      </w:r>
      <w:r w:rsidR="00F03D7E" w:rsidRPr="00CC6BC6">
        <w:rPr>
          <w:lang w:val="ro-RO"/>
        </w:rPr>
        <w:t>.</w:t>
      </w:r>
    </w:p>
    <w:p w:rsidR="00F03D7E" w:rsidRPr="00CC6BC6" w:rsidRDefault="00F03D7E" w:rsidP="00DB0B13">
      <w:pPr>
        <w:ind w:firstLine="567"/>
        <w:rPr>
          <w:lang w:val="ro-RO"/>
        </w:rPr>
      </w:pPr>
      <w:r w:rsidRPr="00CC6BC6">
        <w:rPr>
          <w:lang w:val="ro-RO"/>
        </w:rPr>
        <w:t>In localitatea Sacele pe tronsonul km 29+245 – 29+550 platforma drumului este incadrata de borduri si trotuare</w:t>
      </w:r>
      <w:r w:rsidR="004B1923" w:rsidRPr="00CC6BC6">
        <w:rPr>
          <w:lang w:val="ro-RO"/>
        </w:rPr>
        <w:t xml:space="preserve"> din pavele autoblocante.</w:t>
      </w:r>
    </w:p>
    <w:p w:rsidR="001A7A23" w:rsidRPr="00636322" w:rsidRDefault="00A74ADF" w:rsidP="008705CD">
      <w:pPr>
        <w:pStyle w:val="Heading1"/>
        <w:numPr>
          <w:ilvl w:val="0"/>
          <w:numId w:val="18"/>
        </w:numPr>
        <w:rPr>
          <w:color w:val="auto"/>
          <w:szCs w:val="20"/>
          <w:lang w:val="pt-BR"/>
        </w:rPr>
      </w:pPr>
      <w:bookmarkStart w:id="25" w:name="_Toc511125374"/>
      <w:r w:rsidRPr="00636322">
        <w:rPr>
          <w:color w:val="auto"/>
          <w:szCs w:val="20"/>
          <w:lang w:val="pt-BR"/>
        </w:rPr>
        <w:t>Structura rutiera</w:t>
      </w:r>
      <w:r w:rsidR="0040501C" w:rsidRPr="00636322">
        <w:rPr>
          <w:color w:val="auto"/>
          <w:szCs w:val="20"/>
          <w:lang w:val="pt-BR"/>
        </w:rPr>
        <w:t xml:space="preserve"> existent</w:t>
      </w:r>
      <w:r w:rsidRPr="00636322">
        <w:rPr>
          <w:color w:val="auto"/>
          <w:szCs w:val="20"/>
          <w:lang w:val="pt-BR"/>
        </w:rPr>
        <w:t>a</w:t>
      </w:r>
      <w:bookmarkEnd w:id="25"/>
    </w:p>
    <w:p w:rsidR="00F55FD3" w:rsidRPr="00CC6BC6" w:rsidRDefault="00F55FD3" w:rsidP="00DB0B13">
      <w:pPr>
        <w:spacing w:after="120"/>
        <w:ind w:firstLine="567"/>
        <w:rPr>
          <w:lang w:val="ro-RO"/>
        </w:rPr>
      </w:pPr>
      <w:r w:rsidRPr="00CC6BC6">
        <w:rPr>
          <w:lang w:val="ro-RO"/>
        </w:rPr>
        <w:t xml:space="preserve">Pentru constituirea releveului structurii rutiere existente au fost executate </w:t>
      </w:r>
      <w:r w:rsidR="00F03D7E" w:rsidRPr="00CC6BC6">
        <w:rPr>
          <w:lang w:val="ro-RO"/>
        </w:rPr>
        <w:t>foraje</w:t>
      </w:r>
      <w:r w:rsidR="00A74ADF" w:rsidRPr="00CC6BC6">
        <w:rPr>
          <w:lang w:val="ro-RO"/>
        </w:rPr>
        <w:t xml:space="preserve"> la marginea partii carosabile</w:t>
      </w:r>
      <w:r w:rsidRPr="00CC6BC6">
        <w:rPr>
          <w:lang w:val="ro-RO"/>
        </w:rPr>
        <w:t>. Astfel din punct de vedere al structurii rutiere existente a drumului se disting urmatoarele situatii:</w:t>
      </w:r>
    </w:p>
    <w:p w:rsidR="00AC2A30" w:rsidRPr="00CC6BC6" w:rsidRDefault="00AC2A30" w:rsidP="00F55FD3">
      <w:pPr>
        <w:spacing w:after="120"/>
        <w:rPr>
          <w:lang w:val="ro-RO"/>
        </w:rPr>
      </w:pPr>
    </w:p>
    <w:p w:rsidR="00C71707" w:rsidRPr="00CC6BC6" w:rsidRDefault="00C71707" w:rsidP="009848D0">
      <w:pPr>
        <w:pStyle w:val="ListParagraph"/>
        <w:numPr>
          <w:ilvl w:val="0"/>
          <w:numId w:val="13"/>
        </w:numPr>
        <w:spacing w:before="0" w:after="200" w:line="276" w:lineRule="auto"/>
        <w:jc w:val="left"/>
        <w:rPr>
          <w:b/>
          <w:bCs/>
          <w:lang w:val="ro-RO"/>
        </w:rPr>
        <w:sectPr w:rsidR="00C71707" w:rsidRPr="00CC6BC6" w:rsidSect="00464FF8">
          <w:headerReference w:type="default" r:id="rId9"/>
          <w:footerReference w:type="default" r:id="rId10"/>
          <w:headerReference w:type="first" r:id="rId11"/>
          <w:footerReference w:type="first" r:id="rId12"/>
          <w:type w:val="continuous"/>
          <w:pgSz w:w="11907" w:h="16840" w:code="9"/>
          <w:pgMar w:top="1134" w:right="851" w:bottom="1134" w:left="1134" w:header="284" w:footer="729" w:gutter="0"/>
          <w:pgNumType w:start="1"/>
          <w:cols w:space="720"/>
          <w:docGrid w:linePitch="360"/>
        </w:sectPr>
      </w:pPr>
    </w:p>
    <w:tbl>
      <w:tblPr>
        <w:tblStyle w:val="LightList-Accent11"/>
        <w:tblW w:w="0" w:type="auto"/>
        <w:jc w:val="center"/>
        <w:tblBorders>
          <w:top w:val="single" w:sz="8" w:space="0" w:color="auto"/>
          <w:left w:val="single" w:sz="8" w:space="0" w:color="auto"/>
          <w:bottom w:val="single" w:sz="8" w:space="0" w:color="auto"/>
          <w:right w:val="single" w:sz="8" w:space="0" w:color="auto"/>
          <w:insideH w:val="single" w:sz="8" w:space="0" w:color="auto"/>
        </w:tblBorders>
        <w:tblLayout w:type="fixed"/>
        <w:tblLook w:val="04A0" w:firstRow="1" w:lastRow="0" w:firstColumn="1" w:lastColumn="0" w:noHBand="0" w:noVBand="1"/>
      </w:tblPr>
      <w:tblGrid>
        <w:gridCol w:w="1227"/>
        <w:gridCol w:w="3096"/>
      </w:tblGrid>
      <w:tr w:rsidR="00CC6BC6" w:rsidRPr="00CC6BC6" w:rsidTr="00AF761D">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227" w:type="dxa"/>
            <w:shd w:val="clear" w:color="auto" w:fill="EEECE1" w:themeFill="background2"/>
            <w:noWrap/>
            <w:hideMark/>
          </w:tcPr>
          <w:p w:rsidR="00F55FD3" w:rsidRPr="00CC6BC6" w:rsidRDefault="00F55FD3" w:rsidP="00F830D5">
            <w:pPr>
              <w:spacing w:before="0"/>
              <w:jc w:val="center"/>
              <w:rPr>
                <w:rFonts w:cs="Arial"/>
                <w:color w:val="auto"/>
                <w:lang w:val="ro-RO"/>
              </w:rPr>
            </w:pPr>
            <w:r w:rsidRPr="00CC6BC6">
              <w:rPr>
                <w:rFonts w:cs="Arial"/>
                <w:color w:val="auto"/>
                <w:lang w:val="ro-RO"/>
              </w:rPr>
              <w:lastRenderedPageBreak/>
              <w:t>Pozitie</w:t>
            </w:r>
          </w:p>
          <w:p w:rsidR="00F55FD3" w:rsidRPr="00CC6BC6" w:rsidRDefault="00C71707" w:rsidP="00F830D5">
            <w:pPr>
              <w:spacing w:before="0"/>
              <w:jc w:val="center"/>
              <w:rPr>
                <w:rFonts w:cs="Arial"/>
                <w:color w:val="auto"/>
                <w:lang w:val="ro-RO"/>
              </w:rPr>
            </w:pPr>
            <w:r w:rsidRPr="00CC6BC6">
              <w:rPr>
                <w:rFonts w:cs="Arial"/>
                <w:color w:val="auto"/>
                <w:lang w:val="ro-RO"/>
              </w:rPr>
              <w:t>km</w:t>
            </w:r>
          </w:p>
        </w:tc>
        <w:tc>
          <w:tcPr>
            <w:tcW w:w="3096" w:type="dxa"/>
            <w:shd w:val="clear" w:color="auto" w:fill="EEECE1" w:themeFill="background2"/>
            <w:noWrap/>
            <w:hideMark/>
          </w:tcPr>
          <w:p w:rsidR="00F55FD3" w:rsidRPr="00CC6BC6" w:rsidRDefault="00A74ADF" w:rsidP="00F830D5">
            <w:pPr>
              <w:spacing w:before="0"/>
              <w:jc w:val="center"/>
              <w:cnfStyle w:val="100000000000" w:firstRow="1" w:lastRow="0" w:firstColumn="0" w:lastColumn="0" w:oddVBand="0" w:evenVBand="0" w:oddHBand="0" w:evenHBand="0" w:firstRowFirstColumn="0" w:firstRowLastColumn="0" w:lastRowFirstColumn="0" w:lastRowLastColumn="0"/>
              <w:rPr>
                <w:rFonts w:cs="Arial"/>
                <w:color w:val="auto"/>
                <w:lang w:val="ro-RO"/>
              </w:rPr>
            </w:pPr>
            <w:r w:rsidRPr="00CC6BC6">
              <w:rPr>
                <w:rFonts w:cs="Arial"/>
                <w:color w:val="auto"/>
                <w:lang w:val="ro-RO"/>
              </w:rPr>
              <w:t>Structura rutiera existenta</w:t>
            </w:r>
          </w:p>
        </w:tc>
      </w:tr>
      <w:tr w:rsidR="00CC6BC6" w:rsidRPr="00CC6BC6" w:rsidTr="00AF761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27" w:type="dxa"/>
            <w:noWrap/>
            <w:hideMark/>
          </w:tcPr>
          <w:p w:rsidR="00F55FD3" w:rsidRPr="00CC6BC6" w:rsidRDefault="00F03D7E" w:rsidP="00730D50">
            <w:pPr>
              <w:spacing w:before="0"/>
              <w:rPr>
                <w:rFonts w:cs="Arial"/>
                <w:lang w:val="ro-RO"/>
              </w:rPr>
            </w:pPr>
            <w:r w:rsidRPr="00CC6BC6">
              <w:rPr>
                <w:rFonts w:cs="Arial"/>
                <w:lang w:val="ro-RO"/>
              </w:rPr>
              <w:t>12+8</w:t>
            </w:r>
            <w:r w:rsidR="00730D50" w:rsidRPr="00CC6BC6">
              <w:rPr>
                <w:rFonts w:cs="Arial"/>
                <w:lang w:val="ro-RO"/>
              </w:rPr>
              <w:t>0</w:t>
            </w:r>
            <w:r w:rsidRPr="00CC6BC6">
              <w:rPr>
                <w:rFonts w:cs="Arial"/>
                <w:lang w:val="ro-RO"/>
              </w:rPr>
              <w:t>5</w:t>
            </w:r>
          </w:p>
        </w:tc>
        <w:tc>
          <w:tcPr>
            <w:tcW w:w="3096" w:type="dxa"/>
            <w:hideMark/>
          </w:tcPr>
          <w:p w:rsidR="00F55FD3" w:rsidRPr="00CC6BC6" w:rsidRDefault="00F03D7E" w:rsidP="00F830D5">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CC6BC6">
              <w:rPr>
                <w:rFonts w:cs="Arial"/>
                <w:lang w:val="ro-RO"/>
              </w:rPr>
              <w:t>12</w:t>
            </w:r>
            <w:r w:rsidR="00F55FD3" w:rsidRPr="00CC6BC6">
              <w:rPr>
                <w:rFonts w:cs="Arial"/>
                <w:lang w:val="ro-RO"/>
              </w:rPr>
              <w:t>cm asfalt</w:t>
            </w:r>
          </w:p>
          <w:p w:rsidR="00F55FD3" w:rsidRPr="00CC6BC6" w:rsidRDefault="00F03D7E" w:rsidP="00FC5AE8">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CC6BC6">
              <w:rPr>
                <w:rFonts w:cs="Arial"/>
                <w:lang w:val="ro-RO"/>
              </w:rPr>
              <w:t>28</w:t>
            </w:r>
            <w:r w:rsidR="00730D50" w:rsidRPr="00CC6BC6">
              <w:rPr>
                <w:rFonts w:cs="Arial"/>
                <w:lang w:val="ro-RO"/>
              </w:rPr>
              <w:t xml:space="preserve">cm </w:t>
            </w:r>
            <w:r w:rsidR="00FC5AE8" w:rsidRPr="00CC6BC6">
              <w:rPr>
                <w:rFonts w:cs="Arial"/>
                <w:lang w:val="ro-RO"/>
              </w:rPr>
              <w:t>piatra sparta</w:t>
            </w:r>
          </w:p>
        </w:tc>
      </w:tr>
      <w:tr w:rsidR="00CC6BC6" w:rsidRPr="00CC6BC6" w:rsidTr="00AF761D">
        <w:trPr>
          <w:cantSplit/>
          <w:jc w:val="center"/>
        </w:trPr>
        <w:tc>
          <w:tcPr>
            <w:cnfStyle w:val="001000000000" w:firstRow="0" w:lastRow="0" w:firstColumn="1" w:lastColumn="0" w:oddVBand="0" w:evenVBand="0" w:oddHBand="0" w:evenHBand="0" w:firstRowFirstColumn="0" w:firstRowLastColumn="0" w:lastRowFirstColumn="0" w:lastRowLastColumn="0"/>
            <w:tcW w:w="1227" w:type="dxa"/>
            <w:noWrap/>
          </w:tcPr>
          <w:p w:rsidR="004E0C2F" w:rsidRPr="00CC6BC6" w:rsidRDefault="004E0C2F" w:rsidP="00730D50">
            <w:pPr>
              <w:spacing w:before="0"/>
              <w:rPr>
                <w:rFonts w:cs="Arial"/>
                <w:lang w:val="ro-RO"/>
              </w:rPr>
            </w:pPr>
            <w:r w:rsidRPr="00CC6BC6">
              <w:rPr>
                <w:rFonts w:cs="Arial"/>
                <w:lang w:val="ro-RO"/>
              </w:rPr>
              <w:t>14+000</w:t>
            </w:r>
          </w:p>
        </w:tc>
        <w:tc>
          <w:tcPr>
            <w:tcW w:w="3096" w:type="dxa"/>
          </w:tcPr>
          <w:p w:rsidR="004E0C2F" w:rsidRPr="00CC6BC6" w:rsidRDefault="004E0C2F" w:rsidP="00F830D5">
            <w:pPr>
              <w:spacing w:before="0"/>
              <w:jc w:val="left"/>
              <w:cnfStyle w:val="000000000000" w:firstRow="0" w:lastRow="0" w:firstColumn="0" w:lastColumn="0" w:oddVBand="0" w:evenVBand="0" w:oddHBand="0" w:evenHBand="0" w:firstRowFirstColumn="0" w:firstRowLastColumn="0" w:lastRowFirstColumn="0" w:lastRowLastColumn="0"/>
              <w:rPr>
                <w:rFonts w:cs="Arial"/>
                <w:lang w:val="ro-RO"/>
              </w:rPr>
            </w:pPr>
            <w:r w:rsidRPr="00CC6BC6">
              <w:rPr>
                <w:rFonts w:cs="Arial"/>
                <w:lang w:val="ro-RO"/>
              </w:rPr>
              <w:t>14cm asfalt</w:t>
            </w:r>
            <w:r w:rsidRPr="00CC6BC6">
              <w:rPr>
                <w:rFonts w:cs="Arial"/>
                <w:lang w:val="ro-RO"/>
              </w:rPr>
              <w:br/>
              <w:t>51cm piatra sparta</w:t>
            </w:r>
          </w:p>
        </w:tc>
      </w:tr>
      <w:tr w:rsidR="00CC6BC6" w:rsidRPr="00CC6BC6" w:rsidTr="00AF761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27" w:type="dxa"/>
            <w:noWrap/>
          </w:tcPr>
          <w:p w:rsidR="004E0C2F" w:rsidRPr="00CC6BC6" w:rsidRDefault="004E0C2F" w:rsidP="00730D50">
            <w:pPr>
              <w:spacing w:before="0"/>
              <w:rPr>
                <w:rFonts w:cs="Arial"/>
                <w:lang w:val="ro-RO"/>
              </w:rPr>
            </w:pPr>
            <w:r w:rsidRPr="00CC6BC6">
              <w:rPr>
                <w:rFonts w:cs="Arial"/>
                <w:lang w:val="ro-RO"/>
              </w:rPr>
              <w:t>17+500</w:t>
            </w:r>
          </w:p>
        </w:tc>
        <w:tc>
          <w:tcPr>
            <w:tcW w:w="3096" w:type="dxa"/>
          </w:tcPr>
          <w:p w:rsidR="004E0C2F" w:rsidRPr="00CC6BC6" w:rsidRDefault="004E0C2F" w:rsidP="00F830D5">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CC6BC6">
              <w:rPr>
                <w:rFonts w:cs="Arial"/>
                <w:lang w:val="ro-RO"/>
              </w:rPr>
              <w:t>9cm asfalt</w:t>
            </w:r>
            <w:r w:rsidRPr="00CC6BC6">
              <w:rPr>
                <w:rFonts w:cs="Arial"/>
                <w:lang w:val="ro-RO"/>
              </w:rPr>
              <w:br/>
              <w:t>36cm piatra sparta</w:t>
            </w:r>
          </w:p>
        </w:tc>
      </w:tr>
      <w:tr w:rsidR="00CC6BC6" w:rsidRPr="00CC6BC6" w:rsidTr="00AF761D">
        <w:trPr>
          <w:cantSplit/>
          <w:jc w:val="center"/>
        </w:trPr>
        <w:tc>
          <w:tcPr>
            <w:cnfStyle w:val="001000000000" w:firstRow="0" w:lastRow="0" w:firstColumn="1" w:lastColumn="0" w:oddVBand="0" w:evenVBand="0" w:oddHBand="0" w:evenHBand="0" w:firstRowFirstColumn="0" w:firstRowLastColumn="0" w:lastRowFirstColumn="0" w:lastRowLastColumn="0"/>
            <w:tcW w:w="1227" w:type="dxa"/>
            <w:noWrap/>
            <w:hideMark/>
          </w:tcPr>
          <w:p w:rsidR="00F55FD3" w:rsidRPr="00CC6BC6" w:rsidRDefault="00F03D7E" w:rsidP="00F830D5">
            <w:pPr>
              <w:spacing w:before="0"/>
              <w:rPr>
                <w:rFonts w:cs="Arial"/>
                <w:lang w:val="ro-RO"/>
              </w:rPr>
            </w:pPr>
            <w:r w:rsidRPr="00CC6BC6">
              <w:rPr>
                <w:rFonts w:cs="Arial"/>
                <w:lang w:val="ro-RO"/>
              </w:rPr>
              <w:t>22+240</w:t>
            </w:r>
          </w:p>
        </w:tc>
        <w:tc>
          <w:tcPr>
            <w:tcW w:w="3096" w:type="dxa"/>
            <w:hideMark/>
          </w:tcPr>
          <w:p w:rsidR="00F55FD3" w:rsidRPr="00CC6BC6" w:rsidRDefault="00F03D7E" w:rsidP="001937A7">
            <w:pPr>
              <w:spacing w:before="0"/>
              <w:jc w:val="left"/>
              <w:cnfStyle w:val="000000000000" w:firstRow="0" w:lastRow="0" w:firstColumn="0" w:lastColumn="0" w:oddVBand="0" w:evenVBand="0" w:oddHBand="0" w:evenHBand="0" w:firstRowFirstColumn="0" w:firstRowLastColumn="0" w:lastRowFirstColumn="0" w:lastRowLastColumn="0"/>
              <w:rPr>
                <w:rFonts w:cs="Arial"/>
                <w:lang w:val="ro-RO"/>
              </w:rPr>
            </w:pPr>
            <w:r w:rsidRPr="00CC6BC6">
              <w:rPr>
                <w:rFonts w:cs="Arial"/>
                <w:lang w:val="ro-RO"/>
              </w:rPr>
              <w:t>14cm asfalt</w:t>
            </w:r>
            <w:r w:rsidRPr="00CC6BC6">
              <w:rPr>
                <w:rFonts w:cs="Arial"/>
                <w:lang w:val="ro-RO"/>
              </w:rPr>
              <w:br/>
              <w:t>36</w:t>
            </w:r>
            <w:r w:rsidR="00730D50" w:rsidRPr="00CC6BC6">
              <w:rPr>
                <w:rFonts w:cs="Arial"/>
                <w:lang w:val="ro-RO"/>
              </w:rPr>
              <w:t xml:space="preserve">cm </w:t>
            </w:r>
            <w:r w:rsidR="00FC5AE8" w:rsidRPr="00CC6BC6">
              <w:rPr>
                <w:rFonts w:cs="Arial"/>
                <w:lang w:val="ro-RO"/>
              </w:rPr>
              <w:t>piatra sparta</w:t>
            </w:r>
          </w:p>
        </w:tc>
      </w:tr>
      <w:tr w:rsidR="00CC6BC6" w:rsidRPr="00CC6BC6" w:rsidTr="00AF761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27" w:type="dxa"/>
            <w:noWrap/>
            <w:hideMark/>
          </w:tcPr>
          <w:p w:rsidR="00F55FD3" w:rsidRPr="00CC6BC6" w:rsidRDefault="00F03D7E" w:rsidP="00730D50">
            <w:pPr>
              <w:spacing w:before="0"/>
              <w:rPr>
                <w:rFonts w:cs="Arial"/>
                <w:lang w:val="ro-RO"/>
              </w:rPr>
            </w:pPr>
            <w:r w:rsidRPr="00CC6BC6">
              <w:rPr>
                <w:rFonts w:cs="Arial"/>
                <w:lang w:val="ro-RO"/>
              </w:rPr>
              <w:t>25+1</w:t>
            </w:r>
            <w:r w:rsidR="001937A7" w:rsidRPr="00CC6BC6">
              <w:rPr>
                <w:rFonts w:cs="Arial"/>
                <w:lang w:val="ro-RO"/>
              </w:rPr>
              <w:t>0</w:t>
            </w:r>
            <w:r w:rsidR="00F55FD3" w:rsidRPr="00CC6BC6">
              <w:rPr>
                <w:rFonts w:cs="Arial"/>
                <w:lang w:val="ro-RO"/>
              </w:rPr>
              <w:t>0</w:t>
            </w:r>
          </w:p>
        </w:tc>
        <w:tc>
          <w:tcPr>
            <w:tcW w:w="3096" w:type="dxa"/>
            <w:hideMark/>
          </w:tcPr>
          <w:p w:rsidR="00F55FD3" w:rsidRPr="00CC6BC6" w:rsidRDefault="00F03D7E" w:rsidP="00F830D5">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CC6BC6">
              <w:rPr>
                <w:rFonts w:cs="Arial"/>
                <w:lang w:val="ro-RO"/>
              </w:rPr>
              <w:t>16</w:t>
            </w:r>
            <w:r w:rsidR="00F55FD3" w:rsidRPr="00CC6BC6">
              <w:rPr>
                <w:rFonts w:cs="Arial"/>
                <w:lang w:val="ro-RO"/>
              </w:rPr>
              <w:t>cm asfalt</w:t>
            </w:r>
          </w:p>
          <w:p w:rsidR="00F55FD3" w:rsidRPr="00CC6BC6" w:rsidRDefault="00F03D7E" w:rsidP="001937A7">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CC6BC6">
              <w:rPr>
                <w:rFonts w:cs="Arial"/>
                <w:lang w:val="ro-RO"/>
              </w:rPr>
              <w:t>44</w:t>
            </w:r>
            <w:r w:rsidR="00730D50" w:rsidRPr="00CC6BC6">
              <w:rPr>
                <w:rFonts w:cs="Arial"/>
                <w:lang w:val="ro-RO"/>
              </w:rPr>
              <w:t>cm</w:t>
            </w:r>
            <w:r w:rsidR="001937A7" w:rsidRPr="00CC6BC6">
              <w:rPr>
                <w:rFonts w:cs="Arial"/>
                <w:lang w:val="ro-RO"/>
              </w:rPr>
              <w:t xml:space="preserve"> </w:t>
            </w:r>
            <w:r w:rsidR="00FC5AE8" w:rsidRPr="00CC6BC6">
              <w:rPr>
                <w:rFonts w:cs="Arial"/>
                <w:lang w:val="ro-RO"/>
              </w:rPr>
              <w:t>piatra sparta</w:t>
            </w:r>
          </w:p>
        </w:tc>
      </w:tr>
      <w:tr w:rsidR="00CC6BC6" w:rsidRPr="00CC6BC6" w:rsidTr="00AF761D">
        <w:trPr>
          <w:cantSplit/>
          <w:jc w:val="center"/>
        </w:trPr>
        <w:tc>
          <w:tcPr>
            <w:cnfStyle w:val="001000000000" w:firstRow="0" w:lastRow="0" w:firstColumn="1" w:lastColumn="0" w:oddVBand="0" w:evenVBand="0" w:oddHBand="0" w:evenHBand="0" w:firstRowFirstColumn="0" w:firstRowLastColumn="0" w:lastRowFirstColumn="0" w:lastRowLastColumn="0"/>
            <w:tcW w:w="1227" w:type="dxa"/>
            <w:noWrap/>
            <w:hideMark/>
          </w:tcPr>
          <w:p w:rsidR="00F55FD3" w:rsidRPr="00CC6BC6" w:rsidRDefault="00F03D7E" w:rsidP="00F830D5">
            <w:pPr>
              <w:spacing w:before="0"/>
              <w:rPr>
                <w:rFonts w:cs="Arial"/>
                <w:lang w:val="ro-RO"/>
              </w:rPr>
            </w:pPr>
            <w:r w:rsidRPr="00CC6BC6">
              <w:rPr>
                <w:rFonts w:cs="Arial"/>
                <w:lang w:val="ro-RO"/>
              </w:rPr>
              <w:t>26+7</w:t>
            </w:r>
            <w:r w:rsidR="00F55FD3" w:rsidRPr="00CC6BC6">
              <w:rPr>
                <w:rFonts w:cs="Arial"/>
                <w:lang w:val="ro-RO"/>
              </w:rPr>
              <w:t>00</w:t>
            </w:r>
          </w:p>
        </w:tc>
        <w:tc>
          <w:tcPr>
            <w:tcW w:w="3096" w:type="dxa"/>
            <w:hideMark/>
          </w:tcPr>
          <w:p w:rsidR="00F55FD3" w:rsidRPr="00CC6BC6" w:rsidRDefault="00F03D7E" w:rsidP="00F830D5">
            <w:pPr>
              <w:spacing w:before="0"/>
              <w:jc w:val="left"/>
              <w:cnfStyle w:val="000000000000" w:firstRow="0" w:lastRow="0" w:firstColumn="0" w:lastColumn="0" w:oddVBand="0" w:evenVBand="0" w:oddHBand="0" w:evenHBand="0" w:firstRowFirstColumn="0" w:firstRowLastColumn="0" w:lastRowFirstColumn="0" w:lastRowLastColumn="0"/>
              <w:rPr>
                <w:rFonts w:cs="Arial"/>
                <w:lang w:val="ro-RO"/>
              </w:rPr>
            </w:pPr>
            <w:r w:rsidRPr="00CC6BC6">
              <w:rPr>
                <w:rFonts w:cs="Arial"/>
                <w:lang w:val="ro-RO"/>
              </w:rPr>
              <w:t>10</w:t>
            </w:r>
            <w:r w:rsidR="00F55FD3" w:rsidRPr="00CC6BC6">
              <w:rPr>
                <w:rFonts w:cs="Arial"/>
                <w:lang w:val="ro-RO"/>
              </w:rPr>
              <w:t>cm asfalt</w:t>
            </w:r>
          </w:p>
          <w:p w:rsidR="00F55FD3" w:rsidRPr="00CC6BC6" w:rsidRDefault="00F03D7E" w:rsidP="001937A7">
            <w:pPr>
              <w:spacing w:before="0"/>
              <w:jc w:val="left"/>
              <w:cnfStyle w:val="000000000000" w:firstRow="0" w:lastRow="0" w:firstColumn="0" w:lastColumn="0" w:oddVBand="0" w:evenVBand="0" w:oddHBand="0" w:evenHBand="0" w:firstRowFirstColumn="0" w:firstRowLastColumn="0" w:lastRowFirstColumn="0" w:lastRowLastColumn="0"/>
              <w:rPr>
                <w:rFonts w:cs="Arial"/>
                <w:lang w:val="ro-RO"/>
              </w:rPr>
            </w:pPr>
            <w:r w:rsidRPr="00CC6BC6">
              <w:rPr>
                <w:rFonts w:cs="Arial"/>
                <w:lang w:val="ro-RO"/>
              </w:rPr>
              <w:t>35</w:t>
            </w:r>
            <w:r w:rsidR="00F55FD3" w:rsidRPr="00CC6BC6">
              <w:rPr>
                <w:rFonts w:cs="Arial"/>
                <w:lang w:val="ro-RO"/>
              </w:rPr>
              <w:t xml:space="preserve">cm </w:t>
            </w:r>
            <w:r w:rsidR="00FC5AE8" w:rsidRPr="00CC6BC6">
              <w:rPr>
                <w:rFonts w:cs="Arial"/>
                <w:lang w:val="ro-RO"/>
              </w:rPr>
              <w:t>piatra sparta</w:t>
            </w:r>
          </w:p>
        </w:tc>
      </w:tr>
      <w:tr w:rsidR="00CC6BC6" w:rsidRPr="00CC6BC6" w:rsidTr="00AF761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27" w:type="dxa"/>
            <w:noWrap/>
            <w:hideMark/>
          </w:tcPr>
          <w:p w:rsidR="00F55FD3" w:rsidRPr="00CC6BC6" w:rsidRDefault="00FC5AE8" w:rsidP="00F830D5">
            <w:pPr>
              <w:spacing w:before="0"/>
              <w:rPr>
                <w:rFonts w:cs="Arial"/>
                <w:lang w:val="ro-RO"/>
              </w:rPr>
            </w:pPr>
            <w:r w:rsidRPr="00CC6BC6">
              <w:rPr>
                <w:rFonts w:cs="Arial"/>
                <w:lang w:val="ro-RO"/>
              </w:rPr>
              <w:t>28+8</w:t>
            </w:r>
            <w:r w:rsidR="00F55FD3" w:rsidRPr="00CC6BC6">
              <w:rPr>
                <w:rFonts w:cs="Arial"/>
                <w:lang w:val="ro-RO"/>
              </w:rPr>
              <w:t>00</w:t>
            </w:r>
          </w:p>
        </w:tc>
        <w:tc>
          <w:tcPr>
            <w:tcW w:w="3096" w:type="dxa"/>
            <w:hideMark/>
          </w:tcPr>
          <w:p w:rsidR="00F55FD3" w:rsidRPr="00CC6BC6" w:rsidRDefault="001937A7" w:rsidP="00F830D5">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CC6BC6">
              <w:rPr>
                <w:rFonts w:cs="Arial"/>
                <w:lang w:val="ro-RO"/>
              </w:rPr>
              <w:t>1</w:t>
            </w:r>
            <w:r w:rsidR="003A3FD1" w:rsidRPr="00CC6BC6">
              <w:rPr>
                <w:rFonts w:cs="Arial"/>
                <w:lang w:val="ro-RO"/>
              </w:rPr>
              <w:t>8</w:t>
            </w:r>
            <w:r w:rsidR="00F55FD3" w:rsidRPr="00CC6BC6">
              <w:rPr>
                <w:rFonts w:cs="Arial"/>
                <w:lang w:val="ro-RO"/>
              </w:rPr>
              <w:t>cm asfalt</w:t>
            </w:r>
          </w:p>
          <w:p w:rsidR="00F55FD3" w:rsidRPr="00CC6BC6" w:rsidRDefault="00FC5AE8" w:rsidP="001937A7">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CC6BC6">
              <w:rPr>
                <w:rFonts w:cs="Arial"/>
                <w:lang w:val="ro-RO"/>
              </w:rPr>
              <w:t>3</w:t>
            </w:r>
            <w:r w:rsidR="003A3FD1" w:rsidRPr="00CC6BC6">
              <w:rPr>
                <w:rFonts w:cs="Arial"/>
                <w:lang w:val="ro-RO"/>
              </w:rPr>
              <w:t>2</w:t>
            </w:r>
            <w:r w:rsidR="00F55FD3" w:rsidRPr="00CC6BC6">
              <w:rPr>
                <w:rFonts w:cs="Arial"/>
                <w:lang w:val="ro-RO"/>
              </w:rPr>
              <w:t>cm</w:t>
            </w:r>
            <w:r w:rsidR="001937A7" w:rsidRPr="00CC6BC6">
              <w:rPr>
                <w:rFonts w:cs="Arial"/>
                <w:lang w:val="ro-RO"/>
              </w:rPr>
              <w:t xml:space="preserve"> </w:t>
            </w:r>
            <w:r w:rsidRPr="00CC6BC6">
              <w:rPr>
                <w:rFonts w:cs="Arial"/>
                <w:lang w:val="ro-RO"/>
              </w:rPr>
              <w:t>piatra sparta</w:t>
            </w:r>
          </w:p>
        </w:tc>
      </w:tr>
      <w:tr w:rsidR="00CC6BC6" w:rsidRPr="00CC6BC6" w:rsidTr="00AF761D">
        <w:trPr>
          <w:cantSplit/>
          <w:jc w:val="center"/>
        </w:trPr>
        <w:tc>
          <w:tcPr>
            <w:cnfStyle w:val="001000000000" w:firstRow="0" w:lastRow="0" w:firstColumn="1" w:lastColumn="0" w:oddVBand="0" w:evenVBand="0" w:oddHBand="0" w:evenHBand="0" w:firstRowFirstColumn="0" w:firstRowLastColumn="0" w:lastRowFirstColumn="0" w:lastRowLastColumn="0"/>
            <w:tcW w:w="1227" w:type="dxa"/>
            <w:noWrap/>
            <w:hideMark/>
          </w:tcPr>
          <w:p w:rsidR="00F55FD3" w:rsidRPr="00CC6BC6" w:rsidRDefault="00FC5AE8" w:rsidP="00F830D5">
            <w:pPr>
              <w:spacing w:before="0"/>
              <w:rPr>
                <w:rFonts w:cs="Arial"/>
                <w:lang w:val="ro-RO"/>
              </w:rPr>
            </w:pPr>
            <w:r w:rsidRPr="00CC6BC6">
              <w:rPr>
                <w:rFonts w:cs="Arial"/>
                <w:lang w:val="ro-RO"/>
              </w:rPr>
              <w:t>29+3</w:t>
            </w:r>
            <w:r w:rsidR="00F55FD3" w:rsidRPr="00CC6BC6">
              <w:rPr>
                <w:rFonts w:cs="Arial"/>
                <w:lang w:val="ro-RO"/>
              </w:rPr>
              <w:t>00</w:t>
            </w:r>
          </w:p>
        </w:tc>
        <w:tc>
          <w:tcPr>
            <w:tcW w:w="3096" w:type="dxa"/>
            <w:hideMark/>
          </w:tcPr>
          <w:p w:rsidR="00F55FD3" w:rsidRPr="00CC6BC6" w:rsidRDefault="00FC5AE8" w:rsidP="00F830D5">
            <w:pPr>
              <w:spacing w:before="0"/>
              <w:jc w:val="left"/>
              <w:cnfStyle w:val="000000000000" w:firstRow="0" w:lastRow="0" w:firstColumn="0" w:lastColumn="0" w:oddVBand="0" w:evenVBand="0" w:oddHBand="0" w:evenHBand="0" w:firstRowFirstColumn="0" w:firstRowLastColumn="0" w:lastRowFirstColumn="0" w:lastRowLastColumn="0"/>
              <w:rPr>
                <w:rFonts w:cs="Arial"/>
                <w:lang w:val="ro-RO"/>
              </w:rPr>
            </w:pPr>
            <w:r w:rsidRPr="00CC6BC6">
              <w:rPr>
                <w:rFonts w:cs="Arial"/>
                <w:lang w:val="ro-RO"/>
              </w:rPr>
              <w:t>10</w:t>
            </w:r>
            <w:r w:rsidR="00F55FD3" w:rsidRPr="00CC6BC6">
              <w:rPr>
                <w:rFonts w:cs="Arial"/>
                <w:lang w:val="ro-RO"/>
              </w:rPr>
              <w:t>cm asfalt</w:t>
            </w:r>
          </w:p>
          <w:p w:rsidR="00F55FD3" w:rsidRPr="00CC6BC6" w:rsidRDefault="00FC5AE8" w:rsidP="00F830D5">
            <w:pPr>
              <w:spacing w:before="0"/>
              <w:jc w:val="left"/>
              <w:cnfStyle w:val="000000000000" w:firstRow="0" w:lastRow="0" w:firstColumn="0" w:lastColumn="0" w:oddVBand="0" w:evenVBand="0" w:oddHBand="0" w:evenHBand="0" w:firstRowFirstColumn="0" w:firstRowLastColumn="0" w:lastRowFirstColumn="0" w:lastRowLastColumn="0"/>
              <w:rPr>
                <w:rFonts w:cs="Arial"/>
                <w:lang w:val="ro-RO"/>
              </w:rPr>
            </w:pPr>
            <w:r w:rsidRPr="00CC6BC6">
              <w:rPr>
                <w:rFonts w:cs="Arial"/>
                <w:lang w:val="ro-RO"/>
              </w:rPr>
              <w:t>40</w:t>
            </w:r>
            <w:r w:rsidR="00F55FD3" w:rsidRPr="00CC6BC6">
              <w:rPr>
                <w:rFonts w:cs="Arial"/>
                <w:lang w:val="ro-RO"/>
              </w:rPr>
              <w:t xml:space="preserve">cm </w:t>
            </w:r>
            <w:r w:rsidRPr="00CC6BC6">
              <w:rPr>
                <w:rFonts w:cs="Arial"/>
                <w:lang w:val="ro-RO"/>
              </w:rPr>
              <w:t>piatra sparta</w:t>
            </w:r>
          </w:p>
        </w:tc>
      </w:tr>
      <w:tr w:rsidR="00CC6BC6" w:rsidRPr="00CC6BC6" w:rsidTr="00AF761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27" w:type="dxa"/>
            <w:noWrap/>
            <w:hideMark/>
          </w:tcPr>
          <w:p w:rsidR="00F55FD3" w:rsidRPr="00CC6BC6" w:rsidRDefault="00FC5AE8" w:rsidP="00F830D5">
            <w:pPr>
              <w:spacing w:before="0"/>
              <w:rPr>
                <w:rFonts w:cs="Arial"/>
                <w:lang w:val="ro-RO"/>
              </w:rPr>
            </w:pPr>
            <w:r w:rsidRPr="00CC6BC6">
              <w:rPr>
                <w:rFonts w:cs="Arial"/>
                <w:lang w:val="ro-RO"/>
              </w:rPr>
              <w:t>31+1</w:t>
            </w:r>
            <w:r w:rsidR="00F55FD3" w:rsidRPr="00CC6BC6">
              <w:rPr>
                <w:rFonts w:cs="Arial"/>
                <w:lang w:val="ro-RO"/>
              </w:rPr>
              <w:t>00</w:t>
            </w:r>
          </w:p>
        </w:tc>
        <w:tc>
          <w:tcPr>
            <w:tcW w:w="3096" w:type="dxa"/>
            <w:hideMark/>
          </w:tcPr>
          <w:p w:rsidR="001937A7" w:rsidRPr="00CC6BC6" w:rsidRDefault="00FC5AE8" w:rsidP="001937A7">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CC6BC6">
              <w:rPr>
                <w:rFonts w:cs="Arial"/>
                <w:lang w:val="ro-RO"/>
              </w:rPr>
              <w:t>20</w:t>
            </w:r>
            <w:r w:rsidR="001937A7" w:rsidRPr="00CC6BC6">
              <w:rPr>
                <w:rFonts w:cs="Arial"/>
                <w:lang w:val="ro-RO"/>
              </w:rPr>
              <w:t>cm asfalt</w:t>
            </w:r>
          </w:p>
          <w:p w:rsidR="00F55FD3" w:rsidRPr="00CC6BC6" w:rsidRDefault="001937A7" w:rsidP="001937A7">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CC6BC6">
              <w:rPr>
                <w:rFonts w:cs="Arial"/>
                <w:lang w:val="ro-RO"/>
              </w:rPr>
              <w:t>3</w:t>
            </w:r>
            <w:r w:rsidR="00FC5AE8" w:rsidRPr="00CC6BC6">
              <w:rPr>
                <w:rFonts w:cs="Arial"/>
                <w:lang w:val="ro-RO"/>
              </w:rPr>
              <w:t>0</w:t>
            </w:r>
            <w:r w:rsidRPr="00CC6BC6">
              <w:rPr>
                <w:rFonts w:cs="Arial"/>
                <w:lang w:val="ro-RO"/>
              </w:rPr>
              <w:t xml:space="preserve">cm </w:t>
            </w:r>
            <w:r w:rsidR="00FC5AE8" w:rsidRPr="00CC6BC6">
              <w:rPr>
                <w:rFonts w:cs="Arial"/>
                <w:lang w:val="ro-RO"/>
              </w:rPr>
              <w:t>piatra sparta</w:t>
            </w:r>
          </w:p>
        </w:tc>
      </w:tr>
      <w:tr w:rsidR="00CC6BC6" w:rsidRPr="00CC6BC6" w:rsidTr="00AF761D">
        <w:trPr>
          <w:cantSplit/>
          <w:jc w:val="center"/>
        </w:trPr>
        <w:tc>
          <w:tcPr>
            <w:cnfStyle w:val="001000000000" w:firstRow="0" w:lastRow="0" w:firstColumn="1" w:lastColumn="0" w:oddVBand="0" w:evenVBand="0" w:oddHBand="0" w:evenHBand="0" w:firstRowFirstColumn="0" w:firstRowLastColumn="0" w:lastRowFirstColumn="0" w:lastRowLastColumn="0"/>
            <w:tcW w:w="1227" w:type="dxa"/>
            <w:noWrap/>
            <w:hideMark/>
          </w:tcPr>
          <w:p w:rsidR="00F55FD3" w:rsidRPr="00CC6BC6" w:rsidRDefault="00FC5AE8" w:rsidP="00F830D5">
            <w:pPr>
              <w:spacing w:before="0"/>
              <w:rPr>
                <w:rFonts w:cs="Arial"/>
                <w:lang w:val="ro-RO"/>
              </w:rPr>
            </w:pPr>
            <w:r w:rsidRPr="00CC6BC6">
              <w:rPr>
                <w:rFonts w:cs="Arial"/>
                <w:lang w:val="ro-RO"/>
              </w:rPr>
              <w:lastRenderedPageBreak/>
              <w:t>33+55</w:t>
            </w:r>
            <w:r w:rsidR="00F55FD3" w:rsidRPr="00CC6BC6">
              <w:rPr>
                <w:rFonts w:cs="Arial"/>
                <w:lang w:val="ro-RO"/>
              </w:rPr>
              <w:t>0</w:t>
            </w:r>
          </w:p>
        </w:tc>
        <w:tc>
          <w:tcPr>
            <w:tcW w:w="3096" w:type="dxa"/>
            <w:hideMark/>
          </w:tcPr>
          <w:p w:rsidR="001937A7" w:rsidRPr="00CC6BC6" w:rsidRDefault="00FC5AE8" w:rsidP="001937A7">
            <w:pPr>
              <w:spacing w:before="0"/>
              <w:jc w:val="left"/>
              <w:cnfStyle w:val="000000000000" w:firstRow="0" w:lastRow="0" w:firstColumn="0" w:lastColumn="0" w:oddVBand="0" w:evenVBand="0" w:oddHBand="0" w:evenHBand="0" w:firstRowFirstColumn="0" w:firstRowLastColumn="0" w:lastRowFirstColumn="0" w:lastRowLastColumn="0"/>
              <w:rPr>
                <w:rFonts w:cs="Arial"/>
                <w:lang w:val="ro-RO"/>
              </w:rPr>
            </w:pPr>
            <w:r w:rsidRPr="00CC6BC6">
              <w:rPr>
                <w:rFonts w:cs="Arial"/>
                <w:lang w:val="ro-RO"/>
              </w:rPr>
              <w:t>10</w:t>
            </w:r>
            <w:r w:rsidR="001937A7" w:rsidRPr="00CC6BC6">
              <w:rPr>
                <w:rFonts w:cs="Arial"/>
                <w:lang w:val="ro-RO"/>
              </w:rPr>
              <w:t>cm asfalt</w:t>
            </w:r>
          </w:p>
          <w:p w:rsidR="00F55FD3" w:rsidRPr="00CC6BC6" w:rsidRDefault="00FC5AE8" w:rsidP="001937A7">
            <w:pPr>
              <w:spacing w:before="0"/>
              <w:jc w:val="left"/>
              <w:cnfStyle w:val="000000000000" w:firstRow="0" w:lastRow="0" w:firstColumn="0" w:lastColumn="0" w:oddVBand="0" w:evenVBand="0" w:oddHBand="0" w:evenHBand="0" w:firstRowFirstColumn="0" w:firstRowLastColumn="0" w:lastRowFirstColumn="0" w:lastRowLastColumn="0"/>
              <w:rPr>
                <w:rFonts w:cs="Arial"/>
                <w:lang w:val="ro-RO"/>
              </w:rPr>
            </w:pPr>
            <w:r w:rsidRPr="00CC6BC6">
              <w:rPr>
                <w:rFonts w:cs="Arial"/>
                <w:lang w:val="ro-RO"/>
              </w:rPr>
              <w:t>40</w:t>
            </w:r>
            <w:r w:rsidR="001937A7" w:rsidRPr="00CC6BC6">
              <w:rPr>
                <w:rFonts w:cs="Arial"/>
                <w:lang w:val="ro-RO"/>
              </w:rPr>
              <w:t xml:space="preserve">cm </w:t>
            </w:r>
            <w:r w:rsidRPr="00CC6BC6">
              <w:rPr>
                <w:rFonts w:cs="Arial"/>
                <w:lang w:val="ro-RO"/>
              </w:rPr>
              <w:t>piatra sparta</w:t>
            </w:r>
          </w:p>
        </w:tc>
      </w:tr>
      <w:tr w:rsidR="00CC6BC6" w:rsidRPr="00CC6BC6" w:rsidTr="00AF761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27" w:type="dxa"/>
            <w:noWrap/>
            <w:hideMark/>
          </w:tcPr>
          <w:p w:rsidR="00F55FD3" w:rsidRPr="00CC6BC6" w:rsidRDefault="00FC5AE8" w:rsidP="00F830D5">
            <w:pPr>
              <w:spacing w:before="0"/>
              <w:rPr>
                <w:rFonts w:cs="Arial"/>
                <w:lang w:val="ro-RO"/>
              </w:rPr>
            </w:pPr>
            <w:r w:rsidRPr="00CC6BC6">
              <w:rPr>
                <w:rFonts w:cs="Arial"/>
                <w:lang w:val="ro-RO"/>
              </w:rPr>
              <w:t>40+1</w:t>
            </w:r>
            <w:r w:rsidR="00F55FD3" w:rsidRPr="00CC6BC6">
              <w:rPr>
                <w:rFonts w:cs="Arial"/>
                <w:lang w:val="ro-RO"/>
              </w:rPr>
              <w:t>00</w:t>
            </w:r>
          </w:p>
        </w:tc>
        <w:tc>
          <w:tcPr>
            <w:tcW w:w="3096" w:type="dxa"/>
            <w:hideMark/>
          </w:tcPr>
          <w:p w:rsidR="001937A7" w:rsidRPr="00CC6BC6" w:rsidRDefault="00FC5AE8" w:rsidP="001937A7">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CC6BC6">
              <w:rPr>
                <w:rFonts w:cs="Arial"/>
                <w:lang w:val="ro-RO"/>
              </w:rPr>
              <w:t>17</w:t>
            </w:r>
            <w:r w:rsidR="001937A7" w:rsidRPr="00CC6BC6">
              <w:rPr>
                <w:rFonts w:cs="Arial"/>
                <w:lang w:val="ro-RO"/>
              </w:rPr>
              <w:t>cm asfalt</w:t>
            </w:r>
          </w:p>
          <w:p w:rsidR="00F55FD3" w:rsidRPr="00CC6BC6" w:rsidRDefault="00FC5AE8" w:rsidP="001937A7">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CC6BC6">
              <w:rPr>
                <w:rFonts w:cs="Arial"/>
                <w:lang w:val="ro-RO"/>
              </w:rPr>
              <w:t>33</w:t>
            </w:r>
            <w:r w:rsidR="001937A7" w:rsidRPr="00CC6BC6">
              <w:rPr>
                <w:rFonts w:cs="Arial"/>
                <w:lang w:val="ro-RO"/>
              </w:rPr>
              <w:t xml:space="preserve">cm </w:t>
            </w:r>
            <w:r w:rsidRPr="00CC6BC6">
              <w:rPr>
                <w:rFonts w:cs="Arial"/>
                <w:lang w:val="ro-RO"/>
              </w:rPr>
              <w:t>piatra sparta</w:t>
            </w:r>
          </w:p>
        </w:tc>
      </w:tr>
      <w:tr w:rsidR="00CC6BC6" w:rsidRPr="00CC6BC6" w:rsidTr="00AF761D">
        <w:trPr>
          <w:cantSplit/>
          <w:jc w:val="center"/>
        </w:trPr>
        <w:tc>
          <w:tcPr>
            <w:cnfStyle w:val="001000000000" w:firstRow="0" w:lastRow="0" w:firstColumn="1" w:lastColumn="0" w:oddVBand="0" w:evenVBand="0" w:oddHBand="0" w:evenHBand="0" w:firstRowFirstColumn="0" w:firstRowLastColumn="0" w:lastRowFirstColumn="0" w:lastRowLastColumn="0"/>
            <w:tcW w:w="1227" w:type="dxa"/>
            <w:noWrap/>
            <w:hideMark/>
          </w:tcPr>
          <w:p w:rsidR="00F55FD3" w:rsidRPr="00CC6BC6" w:rsidRDefault="00FC5AE8" w:rsidP="00F830D5">
            <w:pPr>
              <w:spacing w:before="0"/>
              <w:rPr>
                <w:rFonts w:cs="Arial"/>
                <w:lang w:val="ro-RO"/>
              </w:rPr>
            </w:pPr>
            <w:r w:rsidRPr="00CC6BC6">
              <w:rPr>
                <w:rFonts w:cs="Arial"/>
                <w:lang w:val="ro-RO"/>
              </w:rPr>
              <w:t>42</w:t>
            </w:r>
            <w:r w:rsidR="001937A7" w:rsidRPr="00CC6BC6">
              <w:rPr>
                <w:rFonts w:cs="Arial"/>
                <w:lang w:val="ro-RO"/>
              </w:rPr>
              <w:t>+0</w:t>
            </w:r>
            <w:r w:rsidR="00F55FD3" w:rsidRPr="00CC6BC6">
              <w:rPr>
                <w:rFonts w:cs="Arial"/>
                <w:lang w:val="ro-RO"/>
              </w:rPr>
              <w:t>00</w:t>
            </w:r>
          </w:p>
        </w:tc>
        <w:tc>
          <w:tcPr>
            <w:tcW w:w="3096" w:type="dxa"/>
            <w:hideMark/>
          </w:tcPr>
          <w:p w:rsidR="001937A7" w:rsidRPr="00CC6BC6" w:rsidRDefault="00FC5AE8" w:rsidP="001937A7">
            <w:pPr>
              <w:spacing w:before="0"/>
              <w:jc w:val="left"/>
              <w:cnfStyle w:val="000000000000" w:firstRow="0" w:lastRow="0" w:firstColumn="0" w:lastColumn="0" w:oddVBand="0" w:evenVBand="0" w:oddHBand="0" w:evenHBand="0" w:firstRowFirstColumn="0" w:firstRowLastColumn="0" w:lastRowFirstColumn="0" w:lastRowLastColumn="0"/>
              <w:rPr>
                <w:rFonts w:cs="Arial"/>
                <w:lang w:val="ro-RO"/>
              </w:rPr>
            </w:pPr>
            <w:r w:rsidRPr="00CC6BC6">
              <w:rPr>
                <w:rFonts w:cs="Arial"/>
                <w:lang w:val="ro-RO"/>
              </w:rPr>
              <w:t>13</w:t>
            </w:r>
            <w:r w:rsidR="001937A7" w:rsidRPr="00CC6BC6">
              <w:rPr>
                <w:rFonts w:cs="Arial"/>
                <w:lang w:val="ro-RO"/>
              </w:rPr>
              <w:t>cm asfalt</w:t>
            </w:r>
          </w:p>
          <w:p w:rsidR="00F55FD3" w:rsidRPr="00CC6BC6" w:rsidRDefault="00FC5AE8" w:rsidP="001937A7">
            <w:pPr>
              <w:spacing w:before="0"/>
              <w:jc w:val="left"/>
              <w:cnfStyle w:val="000000000000" w:firstRow="0" w:lastRow="0" w:firstColumn="0" w:lastColumn="0" w:oddVBand="0" w:evenVBand="0" w:oddHBand="0" w:evenHBand="0" w:firstRowFirstColumn="0" w:firstRowLastColumn="0" w:lastRowFirstColumn="0" w:lastRowLastColumn="0"/>
              <w:rPr>
                <w:rFonts w:cs="Arial"/>
                <w:lang w:val="ro-RO"/>
              </w:rPr>
            </w:pPr>
            <w:r w:rsidRPr="00CC6BC6">
              <w:rPr>
                <w:rFonts w:cs="Arial"/>
                <w:lang w:val="ro-RO"/>
              </w:rPr>
              <w:t>3</w:t>
            </w:r>
            <w:r w:rsidR="001937A7" w:rsidRPr="00CC6BC6">
              <w:rPr>
                <w:rFonts w:cs="Arial"/>
                <w:lang w:val="ro-RO"/>
              </w:rPr>
              <w:t xml:space="preserve">2cm </w:t>
            </w:r>
            <w:r w:rsidRPr="00CC6BC6">
              <w:rPr>
                <w:rFonts w:cs="Arial"/>
                <w:lang w:val="ro-RO"/>
              </w:rPr>
              <w:t>piatra sparta</w:t>
            </w:r>
          </w:p>
        </w:tc>
      </w:tr>
      <w:tr w:rsidR="00CC6BC6" w:rsidRPr="00CC6BC6" w:rsidTr="00AF761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27" w:type="dxa"/>
            <w:noWrap/>
            <w:hideMark/>
          </w:tcPr>
          <w:p w:rsidR="00F55FD3" w:rsidRPr="00CC6BC6" w:rsidRDefault="004E0C2F" w:rsidP="00F830D5">
            <w:pPr>
              <w:spacing w:before="0"/>
              <w:rPr>
                <w:rFonts w:cs="Arial"/>
                <w:lang w:val="ro-RO"/>
              </w:rPr>
            </w:pPr>
            <w:r w:rsidRPr="00CC6BC6">
              <w:rPr>
                <w:rFonts w:cs="Arial"/>
                <w:lang w:val="ro-RO"/>
              </w:rPr>
              <w:t>43+940</w:t>
            </w:r>
          </w:p>
        </w:tc>
        <w:tc>
          <w:tcPr>
            <w:tcW w:w="3096" w:type="dxa"/>
            <w:hideMark/>
          </w:tcPr>
          <w:p w:rsidR="001937A7" w:rsidRPr="00CC6BC6" w:rsidRDefault="004E0C2F" w:rsidP="001937A7">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CC6BC6">
              <w:rPr>
                <w:rFonts w:cs="Arial"/>
                <w:lang w:val="ro-RO"/>
              </w:rPr>
              <w:t>20</w:t>
            </w:r>
            <w:r w:rsidR="001937A7" w:rsidRPr="00CC6BC6">
              <w:rPr>
                <w:rFonts w:cs="Arial"/>
                <w:lang w:val="ro-RO"/>
              </w:rPr>
              <w:t>cm asfalt</w:t>
            </w:r>
          </w:p>
          <w:p w:rsidR="00F55FD3" w:rsidRPr="00CC6BC6" w:rsidRDefault="004E0C2F" w:rsidP="001937A7">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CC6BC6">
              <w:rPr>
                <w:rFonts w:cs="Arial"/>
                <w:lang w:val="ro-RO"/>
              </w:rPr>
              <w:t>25</w:t>
            </w:r>
            <w:r w:rsidR="001937A7" w:rsidRPr="00CC6BC6">
              <w:rPr>
                <w:rFonts w:cs="Arial"/>
                <w:lang w:val="ro-RO"/>
              </w:rPr>
              <w:t xml:space="preserve">cm </w:t>
            </w:r>
            <w:r w:rsidRPr="00CC6BC6">
              <w:rPr>
                <w:rFonts w:cs="Arial"/>
                <w:lang w:val="ro-RO"/>
              </w:rPr>
              <w:t>piatra sparta</w:t>
            </w:r>
          </w:p>
        </w:tc>
      </w:tr>
      <w:tr w:rsidR="00CC6BC6" w:rsidRPr="00CC6BC6" w:rsidTr="00AF761D">
        <w:trPr>
          <w:cantSplit/>
          <w:jc w:val="center"/>
        </w:trPr>
        <w:tc>
          <w:tcPr>
            <w:cnfStyle w:val="001000000000" w:firstRow="0" w:lastRow="0" w:firstColumn="1" w:lastColumn="0" w:oddVBand="0" w:evenVBand="0" w:oddHBand="0" w:evenHBand="0" w:firstRowFirstColumn="0" w:firstRowLastColumn="0" w:lastRowFirstColumn="0" w:lastRowLastColumn="0"/>
            <w:tcW w:w="1227" w:type="dxa"/>
            <w:noWrap/>
            <w:hideMark/>
          </w:tcPr>
          <w:p w:rsidR="00F55FD3" w:rsidRPr="00CC6BC6" w:rsidRDefault="004E0C2F" w:rsidP="00F830D5">
            <w:pPr>
              <w:spacing w:before="0"/>
              <w:rPr>
                <w:rFonts w:cs="Arial"/>
                <w:lang w:val="ro-RO"/>
              </w:rPr>
            </w:pPr>
            <w:r w:rsidRPr="00CC6BC6">
              <w:rPr>
                <w:rFonts w:cs="Arial"/>
                <w:lang w:val="ro-RO"/>
              </w:rPr>
              <w:t>46+2</w:t>
            </w:r>
            <w:r w:rsidR="00F55FD3" w:rsidRPr="00CC6BC6">
              <w:rPr>
                <w:rFonts w:cs="Arial"/>
                <w:lang w:val="ro-RO"/>
              </w:rPr>
              <w:t>00</w:t>
            </w:r>
          </w:p>
        </w:tc>
        <w:tc>
          <w:tcPr>
            <w:tcW w:w="3096" w:type="dxa"/>
            <w:hideMark/>
          </w:tcPr>
          <w:p w:rsidR="001937A7" w:rsidRPr="00CC6BC6" w:rsidRDefault="004E0C2F" w:rsidP="001937A7">
            <w:pPr>
              <w:spacing w:before="0"/>
              <w:jc w:val="left"/>
              <w:cnfStyle w:val="000000000000" w:firstRow="0" w:lastRow="0" w:firstColumn="0" w:lastColumn="0" w:oddVBand="0" w:evenVBand="0" w:oddHBand="0" w:evenHBand="0" w:firstRowFirstColumn="0" w:firstRowLastColumn="0" w:lastRowFirstColumn="0" w:lastRowLastColumn="0"/>
              <w:rPr>
                <w:rFonts w:cs="Arial"/>
                <w:lang w:val="ro-RO"/>
              </w:rPr>
            </w:pPr>
            <w:r w:rsidRPr="00CC6BC6">
              <w:rPr>
                <w:rFonts w:cs="Arial"/>
                <w:lang w:val="ro-RO"/>
              </w:rPr>
              <w:t>12</w:t>
            </w:r>
            <w:r w:rsidR="001937A7" w:rsidRPr="00CC6BC6">
              <w:rPr>
                <w:rFonts w:cs="Arial"/>
                <w:lang w:val="ro-RO"/>
              </w:rPr>
              <w:t>cm asfalt</w:t>
            </w:r>
          </w:p>
          <w:p w:rsidR="00F55FD3" w:rsidRPr="00CC6BC6" w:rsidRDefault="004E0C2F" w:rsidP="001937A7">
            <w:pPr>
              <w:spacing w:before="0"/>
              <w:jc w:val="left"/>
              <w:cnfStyle w:val="000000000000" w:firstRow="0" w:lastRow="0" w:firstColumn="0" w:lastColumn="0" w:oddVBand="0" w:evenVBand="0" w:oddHBand="0" w:evenHBand="0" w:firstRowFirstColumn="0" w:firstRowLastColumn="0" w:lastRowFirstColumn="0" w:lastRowLastColumn="0"/>
              <w:rPr>
                <w:rFonts w:cs="Arial"/>
                <w:lang w:val="ro-RO"/>
              </w:rPr>
            </w:pPr>
            <w:r w:rsidRPr="00CC6BC6">
              <w:rPr>
                <w:rFonts w:cs="Arial"/>
                <w:lang w:val="ro-RO"/>
              </w:rPr>
              <w:t>18</w:t>
            </w:r>
            <w:r w:rsidR="001937A7" w:rsidRPr="00CC6BC6">
              <w:rPr>
                <w:rFonts w:cs="Arial"/>
                <w:lang w:val="ro-RO"/>
              </w:rPr>
              <w:t xml:space="preserve">cm </w:t>
            </w:r>
            <w:r w:rsidRPr="00CC6BC6">
              <w:rPr>
                <w:rFonts w:cs="Arial"/>
                <w:lang w:val="ro-RO"/>
              </w:rPr>
              <w:t>piatra sparta</w:t>
            </w:r>
          </w:p>
        </w:tc>
      </w:tr>
      <w:tr w:rsidR="00CC6BC6" w:rsidRPr="00CC6BC6" w:rsidTr="00AF761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27" w:type="dxa"/>
            <w:noWrap/>
            <w:hideMark/>
          </w:tcPr>
          <w:p w:rsidR="00F55FD3" w:rsidRPr="00CC6BC6" w:rsidRDefault="004E0C2F" w:rsidP="00F830D5">
            <w:pPr>
              <w:spacing w:before="0"/>
              <w:rPr>
                <w:rFonts w:cs="Arial"/>
                <w:lang w:val="ro-RO"/>
              </w:rPr>
            </w:pPr>
            <w:r w:rsidRPr="00CC6BC6">
              <w:rPr>
                <w:rFonts w:cs="Arial"/>
                <w:lang w:val="ro-RO"/>
              </w:rPr>
              <w:t>47+3</w:t>
            </w:r>
            <w:r w:rsidR="00F55FD3" w:rsidRPr="00CC6BC6">
              <w:rPr>
                <w:rFonts w:cs="Arial"/>
                <w:lang w:val="ro-RO"/>
              </w:rPr>
              <w:t>00</w:t>
            </w:r>
          </w:p>
        </w:tc>
        <w:tc>
          <w:tcPr>
            <w:tcW w:w="3096" w:type="dxa"/>
            <w:hideMark/>
          </w:tcPr>
          <w:p w:rsidR="001937A7" w:rsidRPr="00CC6BC6" w:rsidRDefault="004E0C2F" w:rsidP="001937A7">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CC6BC6">
              <w:rPr>
                <w:rFonts w:cs="Arial"/>
                <w:lang w:val="ro-RO"/>
              </w:rPr>
              <w:t>18</w:t>
            </w:r>
            <w:r w:rsidR="001937A7" w:rsidRPr="00CC6BC6">
              <w:rPr>
                <w:rFonts w:cs="Arial"/>
                <w:lang w:val="ro-RO"/>
              </w:rPr>
              <w:t>cm asfalt</w:t>
            </w:r>
          </w:p>
          <w:p w:rsidR="00F55FD3" w:rsidRPr="00CC6BC6" w:rsidRDefault="004E0C2F" w:rsidP="001937A7">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CC6BC6">
              <w:rPr>
                <w:rFonts w:cs="Arial"/>
                <w:lang w:val="ro-RO"/>
              </w:rPr>
              <w:t>37</w:t>
            </w:r>
            <w:r w:rsidR="001937A7" w:rsidRPr="00CC6BC6">
              <w:rPr>
                <w:rFonts w:cs="Arial"/>
                <w:lang w:val="ro-RO"/>
              </w:rPr>
              <w:t xml:space="preserve">cm </w:t>
            </w:r>
            <w:r w:rsidRPr="00CC6BC6">
              <w:rPr>
                <w:rFonts w:cs="Arial"/>
                <w:lang w:val="ro-RO"/>
              </w:rPr>
              <w:t>piatra sparta</w:t>
            </w:r>
          </w:p>
        </w:tc>
      </w:tr>
      <w:tr w:rsidR="00CC6BC6" w:rsidRPr="00CC6BC6" w:rsidTr="00AF761D">
        <w:trPr>
          <w:cantSplit/>
          <w:jc w:val="center"/>
        </w:trPr>
        <w:tc>
          <w:tcPr>
            <w:cnfStyle w:val="001000000000" w:firstRow="0" w:lastRow="0" w:firstColumn="1" w:lastColumn="0" w:oddVBand="0" w:evenVBand="0" w:oddHBand="0" w:evenHBand="0" w:firstRowFirstColumn="0" w:firstRowLastColumn="0" w:lastRowFirstColumn="0" w:lastRowLastColumn="0"/>
            <w:tcW w:w="1227" w:type="dxa"/>
            <w:noWrap/>
            <w:hideMark/>
          </w:tcPr>
          <w:p w:rsidR="001937A7" w:rsidRPr="00CC6BC6" w:rsidRDefault="004E0C2F" w:rsidP="00EF65C8">
            <w:pPr>
              <w:spacing w:before="0"/>
              <w:rPr>
                <w:rFonts w:cs="Arial"/>
                <w:lang w:val="ro-RO"/>
              </w:rPr>
            </w:pPr>
            <w:r w:rsidRPr="00CC6BC6">
              <w:rPr>
                <w:rFonts w:cs="Arial"/>
                <w:lang w:val="ro-RO"/>
              </w:rPr>
              <w:t>48+86</w:t>
            </w:r>
            <w:r w:rsidR="001937A7" w:rsidRPr="00CC6BC6">
              <w:rPr>
                <w:rFonts w:cs="Arial"/>
                <w:lang w:val="ro-RO"/>
              </w:rPr>
              <w:t>0</w:t>
            </w:r>
          </w:p>
        </w:tc>
        <w:tc>
          <w:tcPr>
            <w:tcW w:w="3096" w:type="dxa"/>
            <w:hideMark/>
          </w:tcPr>
          <w:p w:rsidR="001937A7" w:rsidRPr="00CC6BC6" w:rsidRDefault="004E0C2F" w:rsidP="00EF65C8">
            <w:pPr>
              <w:spacing w:before="0"/>
              <w:jc w:val="left"/>
              <w:cnfStyle w:val="000000000000" w:firstRow="0" w:lastRow="0" w:firstColumn="0" w:lastColumn="0" w:oddVBand="0" w:evenVBand="0" w:oddHBand="0" w:evenHBand="0" w:firstRowFirstColumn="0" w:firstRowLastColumn="0" w:lastRowFirstColumn="0" w:lastRowLastColumn="0"/>
              <w:rPr>
                <w:rFonts w:cs="Arial"/>
                <w:lang w:val="ro-RO"/>
              </w:rPr>
            </w:pPr>
            <w:r w:rsidRPr="00CC6BC6">
              <w:rPr>
                <w:rFonts w:cs="Arial"/>
                <w:lang w:val="ro-RO"/>
              </w:rPr>
              <w:t>16</w:t>
            </w:r>
            <w:r w:rsidR="001937A7" w:rsidRPr="00CC6BC6">
              <w:rPr>
                <w:rFonts w:cs="Arial"/>
                <w:lang w:val="ro-RO"/>
              </w:rPr>
              <w:t>cm asfalt</w:t>
            </w:r>
          </w:p>
          <w:p w:rsidR="001937A7" w:rsidRPr="00CC6BC6" w:rsidRDefault="004E0C2F" w:rsidP="00EF65C8">
            <w:pPr>
              <w:spacing w:before="0"/>
              <w:jc w:val="left"/>
              <w:cnfStyle w:val="000000000000" w:firstRow="0" w:lastRow="0" w:firstColumn="0" w:lastColumn="0" w:oddVBand="0" w:evenVBand="0" w:oddHBand="0" w:evenHBand="0" w:firstRowFirstColumn="0" w:firstRowLastColumn="0" w:lastRowFirstColumn="0" w:lastRowLastColumn="0"/>
              <w:rPr>
                <w:rFonts w:cs="Arial"/>
                <w:lang w:val="ro-RO"/>
              </w:rPr>
            </w:pPr>
            <w:r w:rsidRPr="00CC6BC6">
              <w:rPr>
                <w:rFonts w:cs="Arial"/>
                <w:lang w:val="ro-RO"/>
              </w:rPr>
              <w:t>24</w:t>
            </w:r>
            <w:r w:rsidR="001937A7" w:rsidRPr="00CC6BC6">
              <w:rPr>
                <w:rFonts w:cs="Arial"/>
                <w:lang w:val="ro-RO"/>
              </w:rPr>
              <w:t xml:space="preserve">cm </w:t>
            </w:r>
            <w:r w:rsidRPr="00CC6BC6">
              <w:rPr>
                <w:rFonts w:cs="Arial"/>
                <w:lang w:val="ro-RO"/>
              </w:rPr>
              <w:t>piatra sparta</w:t>
            </w:r>
          </w:p>
        </w:tc>
      </w:tr>
      <w:tr w:rsidR="00CC6BC6" w:rsidRPr="00CC6BC6" w:rsidTr="00AF761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27" w:type="dxa"/>
            <w:noWrap/>
            <w:hideMark/>
          </w:tcPr>
          <w:p w:rsidR="001937A7" w:rsidRPr="00CC6BC6" w:rsidRDefault="001937A7" w:rsidP="00EF65C8">
            <w:pPr>
              <w:spacing w:before="0"/>
              <w:rPr>
                <w:rFonts w:cs="Arial"/>
                <w:lang w:val="ro-RO"/>
              </w:rPr>
            </w:pPr>
            <w:r w:rsidRPr="00CC6BC6">
              <w:rPr>
                <w:rFonts w:cs="Arial"/>
                <w:lang w:val="ro-RO"/>
              </w:rPr>
              <w:t>5</w:t>
            </w:r>
            <w:r w:rsidR="004E0C2F" w:rsidRPr="00CC6BC6">
              <w:rPr>
                <w:rFonts w:cs="Arial"/>
                <w:lang w:val="ro-RO"/>
              </w:rPr>
              <w:t>1+16</w:t>
            </w:r>
            <w:r w:rsidRPr="00CC6BC6">
              <w:rPr>
                <w:rFonts w:cs="Arial"/>
                <w:lang w:val="ro-RO"/>
              </w:rPr>
              <w:t>0</w:t>
            </w:r>
          </w:p>
        </w:tc>
        <w:tc>
          <w:tcPr>
            <w:tcW w:w="3096" w:type="dxa"/>
            <w:hideMark/>
          </w:tcPr>
          <w:p w:rsidR="001937A7" w:rsidRPr="00CC6BC6" w:rsidRDefault="004E0C2F" w:rsidP="00EF65C8">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CC6BC6">
              <w:rPr>
                <w:rFonts w:cs="Arial"/>
                <w:lang w:val="ro-RO"/>
              </w:rPr>
              <w:t>14</w:t>
            </w:r>
            <w:r w:rsidR="001937A7" w:rsidRPr="00CC6BC6">
              <w:rPr>
                <w:rFonts w:cs="Arial"/>
                <w:lang w:val="ro-RO"/>
              </w:rPr>
              <w:t>cm asfalt</w:t>
            </w:r>
          </w:p>
          <w:p w:rsidR="001937A7" w:rsidRPr="00CC6BC6" w:rsidRDefault="004E0C2F" w:rsidP="00EF65C8">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CC6BC6">
              <w:rPr>
                <w:rFonts w:cs="Arial"/>
                <w:lang w:val="ro-RO"/>
              </w:rPr>
              <w:t>21</w:t>
            </w:r>
            <w:r w:rsidR="001937A7" w:rsidRPr="00CC6BC6">
              <w:rPr>
                <w:rFonts w:cs="Arial"/>
                <w:lang w:val="ro-RO"/>
              </w:rPr>
              <w:t xml:space="preserve">cm </w:t>
            </w:r>
            <w:r w:rsidRPr="00CC6BC6">
              <w:rPr>
                <w:rFonts w:cs="Arial"/>
                <w:lang w:val="ro-RO"/>
              </w:rPr>
              <w:t>piatra sparta</w:t>
            </w:r>
          </w:p>
        </w:tc>
      </w:tr>
      <w:tr w:rsidR="00CC6BC6" w:rsidRPr="00CC6BC6" w:rsidTr="00AF761D">
        <w:trPr>
          <w:cantSplit/>
          <w:jc w:val="center"/>
        </w:trPr>
        <w:tc>
          <w:tcPr>
            <w:cnfStyle w:val="001000000000" w:firstRow="0" w:lastRow="0" w:firstColumn="1" w:lastColumn="0" w:oddVBand="0" w:evenVBand="0" w:oddHBand="0" w:evenHBand="0" w:firstRowFirstColumn="0" w:firstRowLastColumn="0" w:lastRowFirstColumn="0" w:lastRowLastColumn="0"/>
            <w:tcW w:w="1227" w:type="dxa"/>
            <w:noWrap/>
            <w:hideMark/>
          </w:tcPr>
          <w:p w:rsidR="001937A7" w:rsidRPr="00CC6BC6" w:rsidRDefault="004E0C2F" w:rsidP="00EF65C8">
            <w:pPr>
              <w:spacing w:before="0"/>
              <w:rPr>
                <w:rFonts w:cs="Arial"/>
                <w:lang w:val="ro-RO"/>
              </w:rPr>
            </w:pPr>
            <w:r w:rsidRPr="00CC6BC6">
              <w:rPr>
                <w:rFonts w:cs="Arial"/>
                <w:lang w:val="ro-RO"/>
              </w:rPr>
              <w:t>53+</w:t>
            </w:r>
            <w:r w:rsidR="001937A7" w:rsidRPr="00CC6BC6">
              <w:rPr>
                <w:rFonts w:cs="Arial"/>
                <w:lang w:val="ro-RO"/>
              </w:rPr>
              <w:t>0</w:t>
            </w:r>
            <w:r w:rsidRPr="00CC6BC6">
              <w:rPr>
                <w:rFonts w:cs="Arial"/>
                <w:lang w:val="ro-RO"/>
              </w:rPr>
              <w:t>6</w:t>
            </w:r>
            <w:r w:rsidR="001937A7" w:rsidRPr="00CC6BC6">
              <w:rPr>
                <w:rFonts w:cs="Arial"/>
                <w:lang w:val="ro-RO"/>
              </w:rPr>
              <w:t>0</w:t>
            </w:r>
          </w:p>
        </w:tc>
        <w:tc>
          <w:tcPr>
            <w:tcW w:w="3096" w:type="dxa"/>
            <w:hideMark/>
          </w:tcPr>
          <w:p w:rsidR="001937A7" w:rsidRPr="00CC6BC6" w:rsidRDefault="00612C7B" w:rsidP="00EF65C8">
            <w:pPr>
              <w:spacing w:before="0"/>
              <w:jc w:val="left"/>
              <w:cnfStyle w:val="000000000000" w:firstRow="0" w:lastRow="0" w:firstColumn="0" w:lastColumn="0" w:oddVBand="0" w:evenVBand="0" w:oddHBand="0" w:evenHBand="0" w:firstRowFirstColumn="0" w:firstRowLastColumn="0" w:lastRowFirstColumn="0" w:lastRowLastColumn="0"/>
              <w:rPr>
                <w:rFonts w:cs="Arial"/>
                <w:lang w:val="ro-RO"/>
              </w:rPr>
            </w:pPr>
            <w:r w:rsidRPr="00CC6BC6">
              <w:rPr>
                <w:rFonts w:cs="Arial"/>
                <w:lang w:val="ro-RO"/>
              </w:rPr>
              <w:t>12</w:t>
            </w:r>
            <w:r w:rsidR="001937A7" w:rsidRPr="00CC6BC6">
              <w:rPr>
                <w:rFonts w:cs="Arial"/>
                <w:lang w:val="ro-RO"/>
              </w:rPr>
              <w:t>cm asfalt</w:t>
            </w:r>
          </w:p>
          <w:p w:rsidR="001937A7" w:rsidRPr="00CC6BC6" w:rsidRDefault="004E0C2F" w:rsidP="00EF65C8">
            <w:pPr>
              <w:spacing w:before="0"/>
              <w:jc w:val="left"/>
              <w:cnfStyle w:val="000000000000" w:firstRow="0" w:lastRow="0" w:firstColumn="0" w:lastColumn="0" w:oddVBand="0" w:evenVBand="0" w:oddHBand="0" w:evenHBand="0" w:firstRowFirstColumn="0" w:firstRowLastColumn="0" w:lastRowFirstColumn="0" w:lastRowLastColumn="0"/>
              <w:rPr>
                <w:rFonts w:cs="Arial"/>
                <w:lang w:val="ro-RO"/>
              </w:rPr>
            </w:pPr>
            <w:r w:rsidRPr="00CC6BC6">
              <w:rPr>
                <w:rFonts w:cs="Arial"/>
                <w:lang w:val="ro-RO"/>
              </w:rPr>
              <w:t>2</w:t>
            </w:r>
            <w:r w:rsidR="00612C7B" w:rsidRPr="00CC6BC6">
              <w:rPr>
                <w:rFonts w:cs="Arial"/>
                <w:lang w:val="ro-RO"/>
              </w:rPr>
              <w:t>8</w:t>
            </w:r>
            <w:r w:rsidR="001937A7" w:rsidRPr="00CC6BC6">
              <w:rPr>
                <w:rFonts w:cs="Arial"/>
                <w:lang w:val="ro-RO"/>
              </w:rPr>
              <w:t xml:space="preserve">cm </w:t>
            </w:r>
            <w:r w:rsidRPr="00CC6BC6">
              <w:rPr>
                <w:rFonts w:cs="Arial"/>
                <w:lang w:val="ro-RO"/>
              </w:rPr>
              <w:t>piatra sparta</w:t>
            </w:r>
          </w:p>
        </w:tc>
      </w:tr>
    </w:tbl>
    <w:p w:rsidR="00C71707" w:rsidRPr="00CC6BC6" w:rsidRDefault="00C71707" w:rsidP="00C37E25">
      <w:pPr>
        <w:rPr>
          <w:lang w:val="ro-RO"/>
        </w:rPr>
        <w:sectPr w:rsidR="00C71707" w:rsidRPr="00CC6BC6" w:rsidSect="00AF761D">
          <w:type w:val="continuous"/>
          <w:pgSz w:w="11907" w:h="16840" w:code="9"/>
          <w:pgMar w:top="1134" w:right="1134" w:bottom="1134" w:left="1134" w:header="284" w:footer="720" w:gutter="0"/>
          <w:cols w:num="2" w:space="720"/>
          <w:titlePg/>
          <w:docGrid w:linePitch="360"/>
        </w:sectPr>
      </w:pPr>
    </w:p>
    <w:p w:rsidR="00DB0B13" w:rsidRPr="00CC6BC6" w:rsidRDefault="00DB0B13" w:rsidP="00DB0B13">
      <w:pPr>
        <w:ind w:firstLine="567"/>
        <w:rPr>
          <w:lang w:val="ro-RO"/>
        </w:rPr>
      </w:pPr>
    </w:p>
    <w:p w:rsidR="00C37E25" w:rsidRPr="00CC6BC6" w:rsidRDefault="00C37E25" w:rsidP="00DB0B13">
      <w:pPr>
        <w:ind w:firstLine="567"/>
        <w:rPr>
          <w:lang w:val="ro-RO"/>
        </w:rPr>
      </w:pPr>
      <w:r w:rsidRPr="00CC6BC6">
        <w:rPr>
          <w:lang w:val="ro-RO"/>
        </w:rPr>
        <w:t>Starea tehnica a sectorului de durm judetean s-a evaluat pe baza parametrilor de stare: capacitate portanta, planeitate, rugozitate si stare de degradare (ID), conform normativului CD 155-2001 „Instrucţiuni tehnice pentru determinarea stării tehnice a drumurilor moderne”, anexa 6.</w:t>
      </w:r>
    </w:p>
    <w:p w:rsidR="00C37E25" w:rsidRPr="00CC6BC6" w:rsidRDefault="00C37E25" w:rsidP="00C37E25">
      <w:pPr>
        <w:rPr>
          <w:lang w:val="ro-RO"/>
        </w:rPr>
      </w:pPr>
    </w:p>
    <w:p w:rsidR="00C37E25" w:rsidRPr="00CC6BC6" w:rsidRDefault="004E0C2F" w:rsidP="00DB0B13">
      <w:pPr>
        <w:ind w:firstLine="567"/>
        <w:rPr>
          <w:lang w:val="ro-RO"/>
        </w:rPr>
      </w:pPr>
      <w:r w:rsidRPr="00CC6BC6">
        <w:rPr>
          <w:lang w:val="ro-RO"/>
        </w:rPr>
        <w:t>In cazul DJ226</w:t>
      </w:r>
      <w:r w:rsidR="00C37E25" w:rsidRPr="00CC6BC6">
        <w:rPr>
          <w:lang w:val="ro-RO"/>
        </w:rPr>
        <w:t>, capacitatea portanta este mediocra, starea de degradare este</w:t>
      </w:r>
      <w:r w:rsidR="0008524C" w:rsidRPr="00CC6BC6">
        <w:rPr>
          <w:lang w:val="ro-RO"/>
        </w:rPr>
        <w:t xml:space="preserve"> </w:t>
      </w:r>
      <w:r w:rsidR="004B1923" w:rsidRPr="00CC6BC6">
        <w:rPr>
          <w:lang w:val="ro-RO"/>
        </w:rPr>
        <w:t>rea</w:t>
      </w:r>
      <w:r w:rsidR="00C37E25" w:rsidRPr="00CC6BC6">
        <w:rPr>
          <w:lang w:val="ro-RO"/>
        </w:rPr>
        <w:t xml:space="preserve">, planeitatea este </w:t>
      </w:r>
      <w:r w:rsidRPr="00CC6BC6">
        <w:rPr>
          <w:lang w:val="ro-RO"/>
        </w:rPr>
        <w:t>rea</w:t>
      </w:r>
      <w:r w:rsidR="00C37E25" w:rsidRPr="00CC6BC6">
        <w:rPr>
          <w:lang w:val="ro-RO"/>
        </w:rPr>
        <w:t xml:space="preserve">, rugozitatea este </w:t>
      </w:r>
      <w:r w:rsidRPr="00CC6BC6">
        <w:rPr>
          <w:lang w:val="ro-RO"/>
        </w:rPr>
        <w:t>rea</w:t>
      </w:r>
      <w:r w:rsidR="00C37E25" w:rsidRPr="00CC6BC6">
        <w:rPr>
          <w:lang w:val="ro-RO"/>
        </w:rPr>
        <w:t>; fapt pentru care</w:t>
      </w:r>
      <w:r w:rsidR="00DB0B13" w:rsidRPr="00CC6BC6">
        <w:rPr>
          <w:lang w:val="ro-RO"/>
        </w:rPr>
        <w:t>,</w:t>
      </w:r>
      <w:r w:rsidR="00C37E25" w:rsidRPr="00CC6BC6">
        <w:rPr>
          <w:lang w:val="ro-RO"/>
        </w:rPr>
        <w:t xml:space="preserve"> pentru drumul jud</w:t>
      </w:r>
      <w:r w:rsidR="0008524C" w:rsidRPr="00CC6BC6">
        <w:rPr>
          <w:lang w:val="ro-RO"/>
        </w:rPr>
        <w:t>e</w:t>
      </w:r>
      <w:r w:rsidR="00C37E25" w:rsidRPr="00CC6BC6">
        <w:rPr>
          <w:lang w:val="ro-RO"/>
        </w:rPr>
        <w:t>tean se acorda urmatorul calificativ:</w:t>
      </w:r>
    </w:p>
    <w:p w:rsidR="00C37E25" w:rsidRPr="00CC6BC6" w:rsidRDefault="00074502" w:rsidP="009848D0">
      <w:pPr>
        <w:pStyle w:val="ListParagraph"/>
        <w:numPr>
          <w:ilvl w:val="0"/>
          <w:numId w:val="10"/>
        </w:numPr>
        <w:tabs>
          <w:tab w:val="left" w:pos="851"/>
        </w:tabs>
        <w:ind w:left="0" w:firstLine="567"/>
        <w:rPr>
          <w:lang w:val="ro-RO"/>
        </w:rPr>
      </w:pPr>
      <w:r w:rsidRPr="00CC6BC6">
        <w:rPr>
          <w:lang w:val="ro-RO"/>
        </w:rPr>
        <w:t>Sector km 1</w:t>
      </w:r>
      <w:r w:rsidR="004E0C2F" w:rsidRPr="00CC6BC6">
        <w:rPr>
          <w:lang w:val="ro-RO"/>
        </w:rPr>
        <w:t>2+805</w:t>
      </w:r>
      <w:r w:rsidR="00C37E25" w:rsidRPr="00CC6BC6">
        <w:rPr>
          <w:lang w:val="ro-RO"/>
        </w:rPr>
        <w:t xml:space="preserve"> – </w:t>
      </w:r>
      <w:r w:rsidR="00FE7C4E" w:rsidRPr="00CC6BC6">
        <w:rPr>
          <w:lang w:val="ro-RO"/>
        </w:rPr>
        <w:t>53+063</w:t>
      </w:r>
      <w:r w:rsidR="00C37E25" w:rsidRPr="00CC6BC6">
        <w:rPr>
          <w:lang w:val="ro-RO"/>
        </w:rPr>
        <w:t xml:space="preserve">: Stare tehnica </w:t>
      </w:r>
      <w:r w:rsidR="004B1923" w:rsidRPr="00CC6BC6">
        <w:rPr>
          <w:lang w:val="ro-RO"/>
        </w:rPr>
        <w:t>Rea</w:t>
      </w:r>
    </w:p>
    <w:p w:rsidR="00F55FD3" w:rsidRPr="00CC6BC6" w:rsidRDefault="00F55FD3" w:rsidP="00DB0B13">
      <w:pPr>
        <w:ind w:firstLine="567"/>
        <w:rPr>
          <w:lang w:val="ro-RO"/>
        </w:rPr>
      </w:pPr>
      <w:r w:rsidRPr="00CC6BC6">
        <w:rPr>
          <w:lang w:val="ro-RO"/>
        </w:rPr>
        <w:t>Conform studiului geotehnic</w:t>
      </w:r>
      <w:r w:rsidR="00DB0B13" w:rsidRPr="00CC6BC6">
        <w:rPr>
          <w:lang w:val="ro-RO"/>
        </w:rPr>
        <w:t>,</w:t>
      </w:r>
      <w:r w:rsidRPr="00CC6BC6">
        <w:rPr>
          <w:lang w:val="ro-RO"/>
        </w:rPr>
        <w:t xml:space="preserve"> pamantul la nivelul patului drumului determinat prin sondaje geotehnice are urmatoarele caracteristici:</w:t>
      </w:r>
    </w:p>
    <w:p w:rsidR="00F55FD3" w:rsidRPr="00CC6BC6" w:rsidRDefault="00612C7B" w:rsidP="009848D0">
      <w:pPr>
        <w:pStyle w:val="ListParagraph"/>
        <w:numPr>
          <w:ilvl w:val="0"/>
          <w:numId w:val="5"/>
        </w:numPr>
        <w:tabs>
          <w:tab w:val="left" w:pos="851"/>
        </w:tabs>
        <w:ind w:left="851" w:hanging="284"/>
        <w:rPr>
          <w:lang w:val="ro-RO"/>
        </w:rPr>
      </w:pPr>
      <w:r w:rsidRPr="00CC6BC6">
        <w:rPr>
          <w:lang w:val="ro-RO"/>
        </w:rPr>
        <w:t xml:space="preserve">Pamanturi </w:t>
      </w:r>
      <w:r w:rsidR="00F55FD3" w:rsidRPr="00CC6BC6">
        <w:rPr>
          <w:lang w:val="ro-RO"/>
        </w:rPr>
        <w:t xml:space="preserve">foarte sensibile la inghet (pamant tip </w:t>
      </w:r>
      <w:r w:rsidRPr="00CC6BC6">
        <w:rPr>
          <w:lang w:val="ro-RO"/>
        </w:rPr>
        <w:t xml:space="preserve">P5) de tipul </w:t>
      </w:r>
      <w:r w:rsidR="00F55FD3" w:rsidRPr="00CC6BC6">
        <w:rPr>
          <w:lang w:val="ro-RO"/>
        </w:rPr>
        <w:t>argile prafoase.</w:t>
      </w:r>
    </w:p>
    <w:p w:rsidR="00F55FD3" w:rsidRPr="00CC6BC6" w:rsidRDefault="00F55FD3" w:rsidP="005019A6">
      <w:pPr>
        <w:ind w:firstLine="567"/>
        <w:rPr>
          <w:lang w:val="ro-RO"/>
        </w:rPr>
      </w:pPr>
      <w:r w:rsidRPr="00CC6BC6">
        <w:rPr>
          <w:lang w:val="ro-RO"/>
        </w:rPr>
        <w:lastRenderedPageBreak/>
        <w:t>Ca valori orientative a presiunii convenţionale de bază pentru terenul de fundare pentru partea de drum (in conditii standard de fundare) au fost recomandate urmatoarele valori:</w:t>
      </w:r>
    </w:p>
    <w:p w:rsidR="00F55FD3" w:rsidRPr="00CC6BC6" w:rsidRDefault="00F55FD3" w:rsidP="009848D0">
      <w:pPr>
        <w:pStyle w:val="ListParagraph"/>
        <w:numPr>
          <w:ilvl w:val="0"/>
          <w:numId w:val="6"/>
        </w:numPr>
        <w:ind w:left="851" w:hanging="284"/>
        <w:rPr>
          <w:lang w:val="ro-RO"/>
        </w:rPr>
      </w:pPr>
      <w:r w:rsidRPr="00CC6BC6">
        <w:rPr>
          <w:lang w:val="ro-RO"/>
        </w:rPr>
        <w:t>pentru argilă, a</w:t>
      </w:r>
      <w:r w:rsidR="00612C7B" w:rsidRPr="00CC6BC6">
        <w:rPr>
          <w:lang w:val="ro-RO"/>
        </w:rPr>
        <w:t>rgilă prăfoasă</w:t>
      </w:r>
      <w:r w:rsidRPr="00CC6BC6">
        <w:rPr>
          <w:lang w:val="ro-RO"/>
        </w:rPr>
        <w:t xml:space="preserve">: </w:t>
      </w:r>
      <m:oMath>
        <m:sSub>
          <m:sSubPr>
            <m:ctrlPr>
              <w:rPr>
                <w:rFonts w:ascii="Cambria Math" w:hAnsi="Cambria Math"/>
                <w:i/>
                <w:lang w:val="ro-RO"/>
              </w:rPr>
            </m:ctrlPr>
          </m:sSubPr>
          <m:e>
            <m:acc>
              <m:accPr>
                <m:chr m:val="̅"/>
                <m:ctrlPr>
                  <w:rPr>
                    <w:rFonts w:ascii="Cambria Math" w:hAnsi="Cambria Math"/>
                    <w:i/>
                    <w:lang w:val="ro-RO"/>
                  </w:rPr>
                </m:ctrlPr>
              </m:accPr>
              <m:e>
                <m:r>
                  <m:rPr>
                    <m:nor/>
                  </m:rPr>
                  <w:rPr>
                    <w:rFonts w:ascii="Cambria Math" w:hAnsi="Cambria Math"/>
                    <w:lang w:val="ro-RO"/>
                  </w:rPr>
                  <m:t>p</m:t>
                </m:r>
              </m:e>
            </m:acc>
          </m:e>
          <m:sub>
            <m:r>
              <m:rPr>
                <m:nor/>
              </m:rPr>
              <w:rPr>
                <w:rFonts w:ascii="Cambria Math" w:hAnsi="Cambria Math"/>
                <w:lang w:val="ro-RO"/>
              </w:rPr>
              <m:t>conv</m:t>
            </m:r>
          </m:sub>
        </m:sSub>
      </m:oMath>
      <w:r w:rsidR="00612C7B" w:rsidRPr="00CC6BC6">
        <w:rPr>
          <w:lang w:val="ro-RO"/>
        </w:rPr>
        <w:t>= 240</w:t>
      </w:r>
      <w:r w:rsidRPr="00CC6BC6">
        <w:rPr>
          <w:lang w:val="ro-RO"/>
        </w:rPr>
        <w:t xml:space="preserve"> kPa;</w:t>
      </w:r>
    </w:p>
    <w:p w:rsidR="00F55FD3" w:rsidRPr="00CC6BC6" w:rsidRDefault="00F55FD3" w:rsidP="005019A6">
      <w:pPr>
        <w:ind w:firstLine="567"/>
        <w:rPr>
          <w:lang w:val="ro-RO"/>
        </w:rPr>
      </w:pPr>
      <w:r w:rsidRPr="00CC6BC6">
        <w:rPr>
          <w:lang w:val="ro-RO"/>
        </w:rPr>
        <w:t xml:space="preserve">În conformitate cu PD 177 referitor la dimensionarea structurilor rutiere, valorile estimate pentru modulului de elasticitate dinamic al pământului de fundare </w:t>
      </w:r>
      <w:r w:rsidRPr="00CC6BC6">
        <w:rPr>
          <w:b/>
          <w:i/>
          <w:lang w:val="ro-RO"/>
        </w:rPr>
        <w:t>“Ep”</w:t>
      </w:r>
      <w:r w:rsidRPr="00CC6BC6">
        <w:rPr>
          <w:lang w:val="ro-RO"/>
        </w:rPr>
        <w:t xml:space="preserve">, pentru zona studiată sunt: </w:t>
      </w:r>
    </w:p>
    <w:p w:rsidR="00F55FD3" w:rsidRPr="00CC6BC6" w:rsidRDefault="00F55FD3" w:rsidP="009848D0">
      <w:pPr>
        <w:pStyle w:val="ListParagraph"/>
        <w:numPr>
          <w:ilvl w:val="0"/>
          <w:numId w:val="6"/>
        </w:numPr>
        <w:ind w:left="851" w:hanging="284"/>
        <w:rPr>
          <w:lang w:val="ro-RO"/>
        </w:rPr>
      </w:pPr>
      <w:r w:rsidRPr="00CC6BC6">
        <w:rPr>
          <w:lang w:val="ro-RO"/>
        </w:rPr>
        <w:t>Pamant tip P5…Ep=70MPa;</w:t>
      </w:r>
    </w:p>
    <w:p w:rsidR="001A7A23" w:rsidRPr="00636322" w:rsidRDefault="001A7A23" w:rsidP="008705CD">
      <w:pPr>
        <w:pStyle w:val="Heading1"/>
        <w:numPr>
          <w:ilvl w:val="0"/>
          <w:numId w:val="18"/>
        </w:numPr>
        <w:rPr>
          <w:color w:val="auto"/>
          <w:szCs w:val="20"/>
          <w:lang w:val="pt-BR"/>
        </w:rPr>
      </w:pPr>
      <w:bookmarkStart w:id="26" w:name="_Toc511125375"/>
      <w:r w:rsidRPr="00636322">
        <w:rPr>
          <w:color w:val="auto"/>
          <w:szCs w:val="20"/>
          <w:lang w:val="pt-BR"/>
        </w:rPr>
        <w:t>Scurgerea apelor, podete</w:t>
      </w:r>
      <w:bookmarkEnd w:id="26"/>
    </w:p>
    <w:p w:rsidR="00C37E25" w:rsidRPr="00CC6BC6" w:rsidRDefault="00C37E25" w:rsidP="003D44A1">
      <w:pPr>
        <w:ind w:firstLine="567"/>
        <w:rPr>
          <w:lang w:val="ro-RO"/>
        </w:rPr>
      </w:pPr>
      <w:r w:rsidRPr="00CC6BC6">
        <w:rPr>
          <w:lang w:val="ro-RO"/>
        </w:rPr>
        <w:t>Sistemele de scurgere existente in zona drumului sunt alcatuite din santuri si rigole, de pamant sau proteja</w:t>
      </w:r>
      <w:r w:rsidR="00A74ADF" w:rsidRPr="00CC6BC6">
        <w:rPr>
          <w:lang w:val="ro-RO"/>
        </w:rPr>
        <w:t>te cu beton</w:t>
      </w:r>
      <w:r w:rsidRPr="00CC6BC6">
        <w:rPr>
          <w:lang w:val="ro-RO"/>
        </w:rPr>
        <w:t>. In mare majoritate santurile sunt colmatate, iar o parte din ele sunt partial infundate si deteriorate. Din aceste motive sistemul de scurgere a apelor nu are capacitatea necesara asigurarii scurgerii apelor in lungul drumului, fapt care determina stationarea apei in santuri si infiltrarea acesteia in terasamente si in corpul drumului, afectand marginea platformei drumului.</w:t>
      </w:r>
    </w:p>
    <w:p w:rsidR="00C37E25" w:rsidRPr="00CC6BC6" w:rsidRDefault="00C37E25" w:rsidP="003D44A1">
      <w:pPr>
        <w:ind w:firstLine="567"/>
        <w:rPr>
          <w:lang w:val="ro-RO"/>
        </w:rPr>
      </w:pPr>
      <w:r w:rsidRPr="00CC6BC6">
        <w:rPr>
          <w:lang w:val="ro-RO"/>
        </w:rPr>
        <w:t>Starea tehnica a podetelor pe sectorele studiate este necorespunzatoare. S-a constat ca podetele nu sunt prevazute cu lucrari de amenajare a albiei de scurgere atat in amonte cat si in aval, timpane si parapeti pentru siguranta circulatiei. Datorita lipsei lucrarilor de intretinere functionalitatea podetelor nu este asigurata, acestea fiind colmatate si cu vegetatie abundenta.</w:t>
      </w:r>
    </w:p>
    <w:p w:rsidR="00C37E25" w:rsidRPr="00CC6BC6" w:rsidRDefault="00C37E25" w:rsidP="00880473">
      <w:pPr>
        <w:ind w:firstLine="562"/>
        <w:rPr>
          <w:lang w:val="ro-RO"/>
        </w:rPr>
      </w:pPr>
      <w:r w:rsidRPr="00CC6BC6">
        <w:rPr>
          <w:lang w:val="ro-RO"/>
        </w:rPr>
        <w:t>In localitati continuitatea santurilor existente este realizata cu podete de accese la proprietati alcatuite din tuburi din beton si podete dalate, majoritatea fiind degradate. In unele cazuri acestea au fost modificate sau infundate de localnici.</w:t>
      </w:r>
    </w:p>
    <w:p w:rsidR="00C37E25" w:rsidRPr="00CC6BC6" w:rsidRDefault="00C37E25" w:rsidP="00880473">
      <w:pPr>
        <w:ind w:firstLine="562"/>
        <w:rPr>
          <w:lang w:val="ro-RO"/>
        </w:rPr>
      </w:pPr>
      <w:r w:rsidRPr="00CC6BC6">
        <w:rPr>
          <w:lang w:val="ro-RO"/>
        </w:rPr>
        <w:t>O deficienta grava a sistemului de scurgere a apelor pluviale este lipsa podetelor la drumurile laterale ce cauzeaza acumularea apelor in sant, motiv pentru care la ploi abundente apa stationeaza si pe partea carosabila.</w:t>
      </w:r>
    </w:p>
    <w:p w:rsidR="0077502C" w:rsidRPr="00CC6BC6" w:rsidRDefault="00C37E25" w:rsidP="003A0FA7">
      <w:pPr>
        <w:ind w:firstLine="562"/>
        <w:rPr>
          <w:lang w:val="ro-RO"/>
        </w:rPr>
      </w:pPr>
      <w:r w:rsidRPr="00CC6BC6">
        <w:rPr>
          <w:lang w:val="ro-RO"/>
        </w:rPr>
        <w:t>In urma inspectiei in teren au fost identificate</w:t>
      </w:r>
      <w:r w:rsidR="003A0FA7" w:rsidRPr="00CC6BC6">
        <w:rPr>
          <w:lang w:val="ro-RO"/>
        </w:rPr>
        <w:t xml:space="preserve"> urmatoarele poduri si podete :</w:t>
      </w:r>
    </w:p>
    <w:p w:rsidR="00861388" w:rsidRPr="00CC6BC6" w:rsidRDefault="00861388" w:rsidP="003D44A1">
      <w:pPr>
        <w:ind w:firstLine="567"/>
        <w:rPr>
          <w:lang w:val="ro-RO"/>
        </w:rPr>
      </w:pPr>
    </w:p>
    <w:p w:rsidR="008259CD" w:rsidRPr="00CC6BC6" w:rsidRDefault="008259CD" w:rsidP="0042472F">
      <w:pPr>
        <w:spacing w:before="0"/>
        <w:jc w:val="left"/>
        <w:rPr>
          <w:rFonts w:ascii="Calibri" w:eastAsia="Times New Roman" w:hAnsi="Calibri" w:cs="Calibri"/>
          <w:b/>
          <w:bCs/>
          <w:szCs w:val="20"/>
          <w:lang w:val="ro-RO"/>
        </w:rPr>
        <w:sectPr w:rsidR="008259CD" w:rsidRPr="00CC6BC6" w:rsidSect="00AF761D">
          <w:type w:val="continuous"/>
          <w:pgSz w:w="11907" w:h="16840" w:code="9"/>
          <w:pgMar w:top="1134" w:right="1134" w:bottom="1134" w:left="1134" w:header="284" w:footer="720" w:gutter="0"/>
          <w:cols w:space="720"/>
          <w:titlePg/>
          <w:docGrid w:linePitch="360"/>
        </w:sectPr>
      </w:pPr>
    </w:p>
    <w:tbl>
      <w:tblPr>
        <w:tblW w:w="4268" w:type="dxa"/>
        <w:tblInd w:w="93" w:type="dxa"/>
        <w:tblLook w:val="04A0" w:firstRow="1" w:lastRow="0" w:firstColumn="1" w:lastColumn="0" w:noHBand="0" w:noVBand="1"/>
      </w:tblPr>
      <w:tblGrid>
        <w:gridCol w:w="960"/>
        <w:gridCol w:w="1043"/>
        <w:gridCol w:w="2265"/>
      </w:tblGrid>
      <w:tr w:rsidR="00CC6BC6" w:rsidRPr="00CC6BC6" w:rsidTr="00AF761D">
        <w:trPr>
          <w:cantSplit/>
          <w:tblHeader/>
        </w:trPr>
        <w:tc>
          <w:tcPr>
            <w:tcW w:w="960" w:type="dxa"/>
            <w:shd w:val="clear" w:color="000000" w:fill="EEECE1" w:themeFill="background2"/>
            <w:noWrap/>
            <w:hideMark/>
          </w:tcPr>
          <w:p w:rsidR="0042472F" w:rsidRPr="00CC6BC6" w:rsidRDefault="0042472F" w:rsidP="0042472F">
            <w:pPr>
              <w:spacing w:before="0"/>
              <w:jc w:val="left"/>
              <w:rPr>
                <w:rFonts w:ascii="Calibri" w:eastAsia="Times New Roman" w:hAnsi="Calibri" w:cs="Calibri"/>
                <w:b/>
                <w:bCs/>
                <w:szCs w:val="20"/>
                <w:lang w:val="ro-RO"/>
              </w:rPr>
            </w:pPr>
            <w:r w:rsidRPr="00CC6BC6">
              <w:rPr>
                <w:rFonts w:ascii="Calibri" w:eastAsia="Times New Roman" w:hAnsi="Calibri" w:cs="Calibri"/>
                <w:b/>
                <w:bCs/>
                <w:szCs w:val="20"/>
                <w:lang w:val="ro-RO"/>
              </w:rPr>
              <w:lastRenderedPageBreak/>
              <w:t>Nr.</w:t>
            </w:r>
          </w:p>
        </w:tc>
        <w:tc>
          <w:tcPr>
            <w:tcW w:w="1043" w:type="dxa"/>
            <w:shd w:val="clear" w:color="000000" w:fill="EEECE1" w:themeFill="background2"/>
            <w:noWrap/>
            <w:hideMark/>
          </w:tcPr>
          <w:p w:rsidR="0042472F" w:rsidRPr="00CC6BC6" w:rsidRDefault="0042472F" w:rsidP="0042472F">
            <w:pPr>
              <w:spacing w:before="0"/>
              <w:jc w:val="left"/>
              <w:rPr>
                <w:rFonts w:ascii="Calibri" w:eastAsia="Times New Roman" w:hAnsi="Calibri" w:cs="Calibri"/>
                <w:b/>
                <w:bCs/>
                <w:szCs w:val="20"/>
                <w:lang w:val="ro-RO"/>
              </w:rPr>
            </w:pPr>
            <w:r w:rsidRPr="00CC6BC6">
              <w:rPr>
                <w:rFonts w:ascii="Calibri" w:eastAsia="Times New Roman" w:hAnsi="Calibri" w:cs="Calibri"/>
                <w:b/>
                <w:bCs/>
                <w:szCs w:val="20"/>
                <w:lang w:val="ro-RO"/>
              </w:rPr>
              <w:t>Kilometru</w:t>
            </w:r>
          </w:p>
        </w:tc>
        <w:tc>
          <w:tcPr>
            <w:tcW w:w="2265" w:type="dxa"/>
            <w:shd w:val="clear" w:color="000000" w:fill="EEECE1" w:themeFill="background2"/>
            <w:noWrap/>
            <w:hideMark/>
          </w:tcPr>
          <w:p w:rsidR="0042472F" w:rsidRPr="00CC6BC6" w:rsidRDefault="0042472F" w:rsidP="0042472F">
            <w:pPr>
              <w:spacing w:before="0"/>
              <w:jc w:val="left"/>
              <w:rPr>
                <w:rFonts w:ascii="Calibri" w:eastAsia="Times New Roman" w:hAnsi="Calibri" w:cs="Calibri"/>
                <w:b/>
                <w:bCs/>
                <w:szCs w:val="20"/>
                <w:lang w:val="ro-RO"/>
              </w:rPr>
            </w:pPr>
            <w:r w:rsidRPr="00CC6BC6">
              <w:rPr>
                <w:rFonts w:ascii="Calibri" w:eastAsia="Times New Roman" w:hAnsi="Calibri" w:cs="Calibri"/>
                <w:b/>
                <w:bCs/>
                <w:szCs w:val="20"/>
                <w:lang w:val="ro-RO"/>
              </w:rPr>
              <w:t>Descriere</w:t>
            </w:r>
          </w:p>
        </w:tc>
      </w:tr>
      <w:tr w:rsidR="00CC6BC6" w:rsidRPr="00CC6BC6" w:rsidTr="008259CD">
        <w:trPr>
          <w:cantSplit/>
        </w:trPr>
        <w:tc>
          <w:tcPr>
            <w:tcW w:w="960" w:type="dxa"/>
            <w:shd w:val="clear" w:color="auto" w:fill="auto"/>
            <w:noWrap/>
            <w:hideMark/>
          </w:tcPr>
          <w:p w:rsidR="0042472F" w:rsidRPr="00CC6BC6" w:rsidRDefault="003A0FA7" w:rsidP="0042472F">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P</w:t>
            </w:r>
            <w:r w:rsidR="0042472F" w:rsidRPr="00CC6BC6">
              <w:rPr>
                <w:rFonts w:ascii="Calibri" w:eastAsia="Times New Roman" w:hAnsi="Calibri" w:cs="Calibri"/>
                <w:szCs w:val="20"/>
                <w:lang w:val="ro-RO"/>
              </w:rPr>
              <w:t>1</w:t>
            </w:r>
          </w:p>
        </w:tc>
        <w:tc>
          <w:tcPr>
            <w:tcW w:w="1043" w:type="dxa"/>
            <w:shd w:val="clear" w:color="auto" w:fill="auto"/>
            <w:noWrap/>
            <w:hideMark/>
          </w:tcPr>
          <w:p w:rsidR="0042472F" w:rsidRPr="00CC6BC6" w:rsidRDefault="003A0FA7" w:rsidP="0042472F">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14+01</w:t>
            </w:r>
            <w:r w:rsidR="00714AFF" w:rsidRPr="00CC6BC6">
              <w:rPr>
                <w:rFonts w:ascii="Calibri" w:eastAsia="Times New Roman" w:hAnsi="Calibri" w:cs="Calibri"/>
                <w:szCs w:val="20"/>
                <w:lang w:val="ro-RO"/>
              </w:rPr>
              <w:t>0</w:t>
            </w:r>
          </w:p>
        </w:tc>
        <w:tc>
          <w:tcPr>
            <w:tcW w:w="2265" w:type="dxa"/>
            <w:shd w:val="clear" w:color="auto" w:fill="auto"/>
            <w:hideMark/>
          </w:tcPr>
          <w:p w:rsidR="0042472F" w:rsidRPr="00CC6BC6" w:rsidRDefault="003A0FA7" w:rsidP="003A0FA7">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 peste canal</w:t>
            </w:r>
          </w:p>
        </w:tc>
      </w:tr>
      <w:tr w:rsidR="00CC6BC6" w:rsidRPr="00CC6BC6" w:rsidTr="008259CD">
        <w:trPr>
          <w:cantSplit/>
        </w:trPr>
        <w:tc>
          <w:tcPr>
            <w:tcW w:w="960" w:type="dxa"/>
            <w:shd w:val="clear" w:color="auto" w:fill="auto"/>
            <w:noWrap/>
          </w:tcPr>
          <w:p w:rsidR="003A0FA7" w:rsidRPr="00CC6BC6" w:rsidRDefault="003A0FA7" w:rsidP="00002833">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w:t>
            </w:r>
          </w:p>
        </w:tc>
        <w:tc>
          <w:tcPr>
            <w:tcW w:w="1043" w:type="dxa"/>
            <w:shd w:val="clear" w:color="auto" w:fill="auto"/>
            <w:noWrap/>
          </w:tcPr>
          <w:p w:rsidR="003A0FA7" w:rsidRPr="00CC6BC6" w:rsidRDefault="003A0FA7" w:rsidP="00002833">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17+400</w:t>
            </w:r>
          </w:p>
        </w:tc>
        <w:tc>
          <w:tcPr>
            <w:tcW w:w="2265" w:type="dxa"/>
            <w:shd w:val="clear" w:color="auto" w:fill="auto"/>
          </w:tcPr>
          <w:p w:rsidR="003A0FA7" w:rsidRPr="00CC6BC6" w:rsidRDefault="003A0FA7" w:rsidP="00002833">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φ1000</w:t>
            </w:r>
          </w:p>
        </w:tc>
      </w:tr>
      <w:tr w:rsidR="00CC6BC6" w:rsidRPr="00CC6BC6" w:rsidTr="008259CD">
        <w:trPr>
          <w:cantSplit/>
        </w:trPr>
        <w:tc>
          <w:tcPr>
            <w:tcW w:w="960" w:type="dxa"/>
            <w:shd w:val="clear" w:color="auto" w:fill="auto"/>
            <w:noWrap/>
            <w:hideMark/>
          </w:tcPr>
          <w:p w:rsidR="003A0FA7" w:rsidRPr="00CC6BC6" w:rsidRDefault="003A0FA7" w:rsidP="0042472F">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w:t>
            </w:r>
          </w:p>
        </w:tc>
        <w:tc>
          <w:tcPr>
            <w:tcW w:w="1043" w:type="dxa"/>
            <w:shd w:val="clear" w:color="auto" w:fill="auto"/>
            <w:noWrap/>
            <w:hideMark/>
          </w:tcPr>
          <w:p w:rsidR="003A0FA7" w:rsidRPr="00CC6BC6" w:rsidRDefault="003A0FA7" w:rsidP="00714AFF">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21+020</w:t>
            </w:r>
          </w:p>
        </w:tc>
        <w:tc>
          <w:tcPr>
            <w:tcW w:w="2265" w:type="dxa"/>
            <w:shd w:val="clear" w:color="auto" w:fill="auto"/>
            <w:hideMark/>
          </w:tcPr>
          <w:p w:rsidR="003A0FA7" w:rsidRPr="00CC6BC6" w:rsidRDefault="003A0FA7" w:rsidP="00DE6B21">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 xml:space="preserve">Podet tubular </w:t>
            </w:r>
            <w:r w:rsidR="008508AA" w:rsidRPr="00CC6BC6">
              <w:rPr>
                <w:rFonts w:ascii="Calibri" w:eastAsia="Times New Roman" w:hAnsi="Calibri" w:cs="Calibri"/>
                <w:szCs w:val="20"/>
                <w:lang w:val="ro-RO"/>
              </w:rPr>
              <w:t>φ6</w:t>
            </w:r>
            <w:r w:rsidRPr="00CC6BC6">
              <w:rPr>
                <w:rFonts w:ascii="Calibri" w:eastAsia="Times New Roman" w:hAnsi="Calibri" w:cs="Calibri"/>
                <w:szCs w:val="20"/>
                <w:lang w:val="ro-RO"/>
              </w:rPr>
              <w:t>00</w:t>
            </w:r>
          </w:p>
        </w:tc>
      </w:tr>
      <w:tr w:rsidR="00CC6BC6" w:rsidRPr="00CC6BC6" w:rsidTr="008259CD">
        <w:trPr>
          <w:cantSplit/>
        </w:trPr>
        <w:tc>
          <w:tcPr>
            <w:tcW w:w="960" w:type="dxa"/>
            <w:shd w:val="clear" w:color="auto" w:fill="auto"/>
            <w:noWrap/>
            <w:hideMark/>
          </w:tcPr>
          <w:p w:rsidR="003A0FA7" w:rsidRPr="00CC6BC6" w:rsidRDefault="003A0FA7" w:rsidP="0042472F">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w:t>
            </w:r>
          </w:p>
        </w:tc>
        <w:tc>
          <w:tcPr>
            <w:tcW w:w="1043" w:type="dxa"/>
            <w:shd w:val="clear" w:color="auto" w:fill="auto"/>
            <w:noWrap/>
            <w:hideMark/>
          </w:tcPr>
          <w:p w:rsidR="003A0FA7" w:rsidRPr="00CC6BC6" w:rsidRDefault="008508AA" w:rsidP="008508AA">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21+419</w:t>
            </w:r>
          </w:p>
        </w:tc>
        <w:tc>
          <w:tcPr>
            <w:tcW w:w="2265" w:type="dxa"/>
            <w:shd w:val="clear" w:color="auto" w:fill="auto"/>
            <w:hideMark/>
          </w:tcPr>
          <w:p w:rsidR="003A0FA7" w:rsidRPr="00CC6BC6" w:rsidRDefault="003A0FA7" w:rsidP="008508AA">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w:t>
            </w:r>
            <w:r w:rsidR="008508AA" w:rsidRPr="00CC6BC6">
              <w:rPr>
                <w:rFonts w:ascii="Calibri" w:eastAsia="Times New Roman" w:hAnsi="Calibri" w:cs="Calibri"/>
                <w:szCs w:val="20"/>
                <w:lang w:val="ro-RO"/>
              </w:rPr>
              <w:t>6</w:t>
            </w:r>
            <w:r w:rsidRPr="00CC6BC6">
              <w:rPr>
                <w:rFonts w:ascii="Calibri" w:eastAsia="Times New Roman" w:hAnsi="Calibri" w:cs="Calibri"/>
                <w:szCs w:val="20"/>
                <w:lang w:val="ro-RO"/>
              </w:rPr>
              <w:t>00</w:t>
            </w:r>
          </w:p>
        </w:tc>
      </w:tr>
      <w:tr w:rsidR="00CC6BC6" w:rsidRPr="00CC6BC6" w:rsidTr="008259CD">
        <w:trPr>
          <w:cantSplit/>
        </w:trPr>
        <w:tc>
          <w:tcPr>
            <w:tcW w:w="960" w:type="dxa"/>
            <w:shd w:val="clear" w:color="auto" w:fill="auto"/>
            <w:noWrap/>
          </w:tcPr>
          <w:p w:rsidR="003A0FA7" w:rsidRPr="00CC6BC6" w:rsidRDefault="003A0FA7" w:rsidP="0008586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4</w:t>
            </w:r>
          </w:p>
        </w:tc>
        <w:tc>
          <w:tcPr>
            <w:tcW w:w="1043" w:type="dxa"/>
            <w:shd w:val="clear" w:color="auto" w:fill="auto"/>
            <w:noWrap/>
          </w:tcPr>
          <w:p w:rsidR="003A0FA7" w:rsidRPr="00CC6BC6" w:rsidRDefault="00DC633B" w:rsidP="0042472F">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21+760</w:t>
            </w:r>
          </w:p>
        </w:tc>
        <w:tc>
          <w:tcPr>
            <w:tcW w:w="2265" w:type="dxa"/>
            <w:shd w:val="clear" w:color="auto" w:fill="auto"/>
          </w:tcPr>
          <w:p w:rsidR="003A0FA7" w:rsidRPr="00CC6BC6" w:rsidRDefault="003A0FA7" w:rsidP="00DE6B21">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 xml:space="preserve">Podet tubular </w:t>
            </w:r>
            <w:r w:rsidR="00DC633B" w:rsidRPr="00CC6BC6">
              <w:rPr>
                <w:rFonts w:ascii="Calibri" w:eastAsia="Times New Roman" w:hAnsi="Calibri" w:cs="Calibri"/>
                <w:szCs w:val="20"/>
                <w:lang w:val="ro-RO"/>
              </w:rPr>
              <w:t>2x</w:t>
            </w:r>
            <w:r w:rsidRPr="00CC6BC6">
              <w:rPr>
                <w:rFonts w:ascii="Calibri" w:eastAsia="Times New Roman" w:hAnsi="Calibri" w:cs="Calibri"/>
                <w:szCs w:val="20"/>
                <w:lang w:val="ro-RO"/>
              </w:rPr>
              <w:t>φ800</w:t>
            </w:r>
          </w:p>
        </w:tc>
      </w:tr>
      <w:tr w:rsidR="00CC6BC6" w:rsidRPr="00CC6BC6" w:rsidTr="008259CD">
        <w:trPr>
          <w:cantSplit/>
        </w:trPr>
        <w:tc>
          <w:tcPr>
            <w:tcW w:w="960" w:type="dxa"/>
            <w:shd w:val="clear" w:color="auto" w:fill="auto"/>
            <w:noWrap/>
            <w:hideMark/>
          </w:tcPr>
          <w:p w:rsidR="003A0FA7" w:rsidRPr="00CC6BC6" w:rsidRDefault="003A0FA7" w:rsidP="0008586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5</w:t>
            </w:r>
          </w:p>
        </w:tc>
        <w:tc>
          <w:tcPr>
            <w:tcW w:w="1043" w:type="dxa"/>
            <w:shd w:val="clear" w:color="auto" w:fill="auto"/>
            <w:noWrap/>
            <w:hideMark/>
          </w:tcPr>
          <w:p w:rsidR="003A0FA7" w:rsidRPr="00CC6BC6" w:rsidRDefault="008508AA" w:rsidP="0042472F">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29+241</w:t>
            </w:r>
          </w:p>
        </w:tc>
        <w:tc>
          <w:tcPr>
            <w:tcW w:w="2265" w:type="dxa"/>
            <w:shd w:val="clear" w:color="auto" w:fill="auto"/>
            <w:hideMark/>
          </w:tcPr>
          <w:p w:rsidR="003A0FA7" w:rsidRPr="00CC6BC6" w:rsidRDefault="003A0FA7" w:rsidP="00DC633B">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 xml:space="preserve">Podet </w:t>
            </w:r>
            <w:r w:rsidR="00DC633B" w:rsidRPr="00CC6BC6">
              <w:rPr>
                <w:rFonts w:ascii="Calibri" w:eastAsia="Times New Roman" w:hAnsi="Calibri" w:cs="Calibri"/>
                <w:szCs w:val="20"/>
                <w:lang w:val="ro-RO"/>
              </w:rPr>
              <w:t>L=4.00m</w:t>
            </w:r>
          </w:p>
        </w:tc>
      </w:tr>
      <w:tr w:rsidR="00CC6BC6" w:rsidRPr="00CC6BC6" w:rsidTr="008259CD">
        <w:trPr>
          <w:cantSplit/>
        </w:trPr>
        <w:tc>
          <w:tcPr>
            <w:tcW w:w="960" w:type="dxa"/>
            <w:shd w:val="clear" w:color="auto" w:fill="auto"/>
            <w:noWrap/>
            <w:hideMark/>
          </w:tcPr>
          <w:p w:rsidR="003A0FA7" w:rsidRPr="00CC6BC6" w:rsidRDefault="003A0FA7" w:rsidP="0008586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6</w:t>
            </w:r>
          </w:p>
        </w:tc>
        <w:tc>
          <w:tcPr>
            <w:tcW w:w="1043" w:type="dxa"/>
            <w:shd w:val="clear" w:color="auto" w:fill="auto"/>
            <w:noWrap/>
          </w:tcPr>
          <w:p w:rsidR="003A0FA7" w:rsidRPr="00CC6BC6" w:rsidRDefault="00DC633B" w:rsidP="0042472F">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29+460</w:t>
            </w:r>
          </w:p>
        </w:tc>
        <w:tc>
          <w:tcPr>
            <w:tcW w:w="2265" w:type="dxa"/>
            <w:shd w:val="clear" w:color="auto" w:fill="auto"/>
            <w:hideMark/>
          </w:tcPr>
          <w:p w:rsidR="003A0FA7" w:rsidRPr="00CC6BC6" w:rsidRDefault="00DC633B" w:rsidP="00714AFF">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φ500</w:t>
            </w:r>
          </w:p>
        </w:tc>
      </w:tr>
      <w:tr w:rsidR="00CC6BC6" w:rsidRPr="00CC6BC6" w:rsidTr="008259CD">
        <w:trPr>
          <w:cantSplit/>
        </w:trPr>
        <w:tc>
          <w:tcPr>
            <w:tcW w:w="960" w:type="dxa"/>
            <w:shd w:val="clear" w:color="auto" w:fill="auto"/>
            <w:noWrap/>
            <w:hideMark/>
          </w:tcPr>
          <w:p w:rsidR="003A0FA7" w:rsidRPr="00CC6BC6" w:rsidRDefault="003A0FA7" w:rsidP="0008586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7</w:t>
            </w:r>
          </w:p>
        </w:tc>
        <w:tc>
          <w:tcPr>
            <w:tcW w:w="1043" w:type="dxa"/>
            <w:shd w:val="clear" w:color="auto" w:fill="auto"/>
            <w:noWrap/>
          </w:tcPr>
          <w:p w:rsidR="003A0FA7" w:rsidRPr="00CC6BC6" w:rsidRDefault="00DC633B" w:rsidP="0042472F">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31+100</w:t>
            </w:r>
          </w:p>
        </w:tc>
        <w:tc>
          <w:tcPr>
            <w:tcW w:w="2265" w:type="dxa"/>
            <w:shd w:val="clear" w:color="auto" w:fill="auto"/>
            <w:hideMark/>
          </w:tcPr>
          <w:p w:rsidR="003A0FA7" w:rsidRPr="00CC6BC6" w:rsidRDefault="003A0FA7" w:rsidP="00714AFF">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 xml:space="preserve">Podet </w:t>
            </w:r>
            <w:r w:rsidR="00DC633B" w:rsidRPr="00CC6BC6">
              <w:rPr>
                <w:rFonts w:ascii="Calibri" w:eastAsia="Times New Roman" w:hAnsi="Calibri" w:cs="Calibri"/>
                <w:szCs w:val="20"/>
                <w:lang w:val="ro-RO"/>
              </w:rPr>
              <w:t>L=5.00m</w:t>
            </w:r>
          </w:p>
        </w:tc>
      </w:tr>
      <w:tr w:rsidR="00CC6BC6" w:rsidRPr="00CC6BC6" w:rsidTr="008259CD">
        <w:trPr>
          <w:cantSplit/>
        </w:trPr>
        <w:tc>
          <w:tcPr>
            <w:tcW w:w="960" w:type="dxa"/>
            <w:shd w:val="clear" w:color="auto" w:fill="auto"/>
            <w:noWrap/>
            <w:hideMark/>
          </w:tcPr>
          <w:p w:rsidR="003A0FA7" w:rsidRPr="00CC6BC6" w:rsidRDefault="003A0FA7" w:rsidP="0008586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8</w:t>
            </w:r>
          </w:p>
        </w:tc>
        <w:tc>
          <w:tcPr>
            <w:tcW w:w="1043" w:type="dxa"/>
            <w:shd w:val="clear" w:color="auto" w:fill="auto"/>
            <w:noWrap/>
          </w:tcPr>
          <w:p w:rsidR="003A0FA7" w:rsidRPr="00CC6BC6" w:rsidRDefault="00DC633B" w:rsidP="00685953">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31+320</w:t>
            </w:r>
          </w:p>
        </w:tc>
        <w:tc>
          <w:tcPr>
            <w:tcW w:w="2265" w:type="dxa"/>
            <w:shd w:val="clear" w:color="auto" w:fill="auto"/>
            <w:hideMark/>
          </w:tcPr>
          <w:p w:rsidR="003A0FA7" w:rsidRPr="00CC6BC6" w:rsidRDefault="00DC633B" w:rsidP="00714AFF">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C1+4xφ500</w:t>
            </w:r>
          </w:p>
        </w:tc>
      </w:tr>
      <w:tr w:rsidR="00CC6BC6" w:rsidRPr="00CC6BC6" w:rsidTr="008259CD">
        <w:trPr>
          <w:cantSplit/>
        </w:trPr>
        <w:tc>
          <w:tcPr>
            <w:tcW w:w="960" w:type="dxa"/>
            <w:shd w:val="clear" w:color="auto" w:fill="auto"/>
            <w:noWrap/>
            <w:hideMark/>
          </w:tcPr>
          <w:p w:rsidR="003A0FA7" w:rsidRPr="00CC6BC6" w:rsidRDefault="003A0FA7" w:rsidP="0008586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9</w:t>
            </w:r>
          </w:p>
        </w:tc>
        <w:tc>
          <w:tcPr>
            <w:tcW w:w="1043" w:type="dxa"/>
            <w:shd w:val="clear" w:color="auto" w:fill="auto"/>
            <w:noWrap/>
          </w:tcPr>
          <w:p w:rsidR="003A0FA7" w:rsidRPr="00CC6BC6" w:rsidRDefault="008508AA" w:rsidP="0042472F">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35+098</w:t>
            </w:r>
          </w:p>
        </w:tc>
        <w:tc>
          <w:tcPr>
            <w:tcW w:w="2265" w:type="dxa"/>
            <w:shd w:val="clear" w:color="auto" w:fill="auto"/>
            <w:hideMark/>
          </w:tcPr>
          <w:p w:rsidR="003A0FA7" w:rsidRPr="00CC6BC6" w:rsidRDefault="003A0FA7" w:rsidP="00714AFF">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 xml:space="preserve">Podet </w:t>
            </w:r>
            <w:r w:rsidR="00DC633B" w:rsidRPr="00CC6BC6">
              <w:rPr>
                <w:rFonts w:ascii="Calibri" w:eastAsia="Times New Roman" w:hAnsi="Calibri" w:cs="Calibri"/>
                <w:szCs w:val="20"/>
                <w:lang w:val="ro-RO"/>
              </w:rPr>
              <w:t>L=4.00m</w:t>
            </w:r>
          </w:p>
        </w:tc>
      </w:tr>
      <w:tr w:rsidR="00CC6BC6" w:rsidRPr="00CC6BC6" w:rsidTr="008259CD">
        <w:trPr>
          <w:cantSplit/>
        </w:trPr>
        <w:tc>
          <w:tcPr>
            <w:tcW w:w="960" w:type="dxa"/>
            <w:shd w:val="clear" w:color="auto" w:fill="auto"/>
            <w:noWrap/>
            <w:hideMark/>
          </w:tcPr>
          <w:p w:rsidR="003A0FA7" w:rsidRPr="00CC6BC6" w:rsidRDefault="003A0FA7" w:rsidP="0008586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10</w:t>
            </w:r>
          </w:p>
        </w:tc>
        <w:tc>
          <w:tcPr>
            <w:tcW w:w="1043" w:type="dxa"/>
            <w:shd w:val="clear" w:color="auto" w:fill="auto"/>
            <w:noWrap/>
          </w:tcPr>
          <w:p w:rsidR="003A0FA7" w:rsidRPr="00CC6BC6" w:rsidRDefault="00DC633B" w:rsidP="0042472F">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35+560</w:t>
            </w:r>
          </w:p>
        </w:tc>
        <w:tc>
          <w:tcPr>
            <w:tcW w:w="2265" w:type="dxa"/>
            <w:shd w:val="clear" w:color="auto" w:fill="auto"/>
            <w:noWrap/>
            <w:hideMark/>
          </w:tcPr>
          <w:p w:rsidR="003A0FA7" w:rsidRPr="00CC6BC6" w:rsidRDefault="00DC633B" w:rsidP="0042472F">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4xφ800</w:t>
            </w:r>
          </w:p>
        </w:tc>
      </w:tr>
      <w:tr w:rsidR="00CC6BC6" w:rsidRPr="00CC6BC6" w:rsidTr="008259CD">
        <w:trPr>
          <w:cantSplit/>
        </w:trPr>
        <w:tc>
          <w:tcPr>
            <w:tcW w:w="960" w:type="dxa"/>
            <w:shd w:val="clear" w:color="auto" w:fill="auto"/>
            <w:noWrap/>
          </w:tcPr>
          <w:p w:rsidR="0089338F" w:rsidRPr="00CC6BC6" w:rsidRDefault="0089338F" w:rsidP="0008586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11</w:t>
            </w:r>
          </w:p>
        </w:tc>
        <w:tc>
          <w:tcPr>
            <w:tcW w:w="1043" w:type="dxa"/>
            <w:shd w:val="clear" w:color="auto" w:fill="auto"/>
            <w:noWrap/>
          </w:tcPr>
          <w:p w:rsidR="0089338F" w:rsidRPr="00CC6BC6" w:rsidRDefault="0089338F" w:rsidP="0042472F">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37+290</w:t>
            </w:r>
          </w:p>
        </w:tc>
        <w:tc>
          <w:tcPr>
            <w:tcW w:w="2265" w:type="dxa"/>
            <w:shd w:val="clear" w:color="auto" w:fill="auto"/>
            <w:noWrap/>
          </w:tcPr>
          <w:p w:rsidR="0089338F" w:rsidRPr="00CC6BC6" w:rsidRDefault="0089338F" w:rsidP="0042472F">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φ800</w:t>
            </w:r>
          </w:p>
        </w:tc>
      </w:tr>
      <w:tr w:rsidR="00CC6BC6" w:rsidRPr="00CC6BC6" w:rsidTr="008259CD">
        <w:trPr>
          <w:cantSplit/>
        </w:trPr>
        <w:tc>
          <w:tcPr>
            <w:tcW w:w="960" w:type="dxa"/>
            <w:shd w:val="clear" w:color="auto" w:fill="auto"/>
            <w:noWrap/>
          </w:tcPr>
          <w:p w:rsidR="001A6FBF" w:rsidRPr="00CC6BC6" w:rsidRDefault="001A6FBF" w:rsidP="0008586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P2</w:t>
            </w:r>
          </w:p>
        </w:tc>
        <w:tc>
          <w:tcPr>
            <w:tcW w:w="1043" w:type="dxa"/>
            <w:shd w:val="clear" w:color="auto" w:fill="auto"/>
            <w:noWrap/>
          </w:tcPr>
          <w:p w:rsidR="001A6FBF" w:rsidRPr="00CC6BC6" w:rsidRDefault="001A6FBF" w:rsidP="0042472F">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40+110</w:t>
            </w:r>
          </w:p>
        </w:tc>
        <w:tc>
          <w:tcPr>
            <w:tcW w:w="2265" w:type="dxa"/>
            <w:shd w:val="clear" w:color="auto" w:fill="auto"/>
            <w:noWrap/>
          </w:tcPr>
          <w:p w:rsidR="001A6FBF" w:rsidRPr="00CC6BC6" w:rsidRDefault="001A6FBF" w:rsidP="0042472F">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w:t>
            </w:r>
          </w:p>
        </w:tc>
      </w:tr>
      <w:tr w:rsidR="00CC6BC6" w:rsidRPr="00CC6BC6" w:rsidTr="008259CD">
        <w:trPr>
          <w:cantSplit/>
        </w:trPr>
        <w:tc>
          <w:tcPr>
            <w:tcW w:w="960" w:type="dxa"/>
            <w:shd w:val="clear" w:color="auto" w:fill="auto"/>
            <w:noWrap/>
            <w:hideMark/>
          </w:tcPr>
          <w:p w:rsidR="003A0FA7" w:rsidRPr="00CC6BC6" w:rsidRDefault="0089338F" w:rsidP="0042472F">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12</w:t>
            </w:r>
          </w:p>
        </w:tc>
        <w:tc>
          <w:tcPr>
            <w:tcW w:w="1043" w:type="dxa"/>
            <w:shd w:val="clear" w:color="auto" w:fill="auto"/>
            <w:noWrap/>
          </w:tcPr>
          <w:p w:rsidR="003A0FA7" w:rsidRPr="00CC6BC6" w:rsidRDefault="00DC633B" w:rsidP="0042472F">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40+800</w:t>
            </w:r>
          </w:p>
        </w:tc>
        <w:tc>
          <w:tcPr>
            <w:tcW w:w="2265" w:type="dxa"/>
            <w:shd w:val="clear" w:color="auto" w:fill="auto"/>
            <w:hideMark/>
          </w:tcPr>
          <w:p w:rsidR="003A0FA7" w:rsidRPr="00CC6BC6" w:rsidRDefault="001A6FBF" w:rsidP="00003DD6">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L=5.00m</w:t>
            </w:r>
          </w:p>
        </w:tc>
      </w:tr>
      <w:tr w:rsidR="00CC6BC6" w:rsidRPr="00CC6BC6" w:rsidTr="008259CD">
        <w:trPr>
          <w:cantSplit/>
        </w:trPr>
        <w:tc>
          <w:tcPr>
            <w:tcW w:w="960" w:type="dxa"/>
            <w:shd w:val="clear" w:color="auto" w:fill="auto"/>
            <w:noWrap/>
          </w:tcPr>
          <w:p w:rsidR="003A0FA7" w:rsidRPr="00CC6BC6" w:rsidRDefault="001A6FBF" w:rsidP="00EB64E3">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P3</w:t>
            </w:r>
          </w:p>
        </w:tc>
        <w:tc>
          <w:tcPr>
            <w:tcW w:w="1043" w:type="dxa"/>
            <w:shd w:val="clear" w:color="auto" w:fill="auto"/>
            <w:noWrap/>
          </w:tcPr>
          <w:p w:rsidR="003A0FA7" w:rsidRPr="00CC6BC6" w:rsidRDefault="001A6FBF" w:rsidP="00EB64E3">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47+270</w:t>
            </w:r>
          </w:p>
        </w:tc>
        <w:tc>
          <w:tcPr>
            <w:tcW w:w="2265" w:type="dxa"/>
            <w:shd w:val="clear" w:color="auto" w:fill="auto"/>
          </w:tcPr>
          <w:p w:rsidR="003A0FA7" w:rsidRPr="00CC6BC6" w:rsidRDefault="003A0FA7" w:rsidP="001A6FBF">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 xml:space="preserve">Pod </w:t>
            </w:r>
          </w:p>
        </w:tc>
      </w:tr>
      <w:tr w:rsidR="00CC6BC6" w:rsidRPr="00CC6BC6" w:rsidTr="008259CD">
        <w:trPr>
          <w:cantSplit/>
        </w:trPr>
        <w:tc>
          <w:tcPr>
            <w:tcW w:w="960" w:type="dxa"/>
            <w:shd w:val="clear" w:color="auto" w:fill="auto"/>
            <w:noWrap/>
            <w:hideMark/>
          </w:tcPr>
          <w:p w:rsidR="003A0FA7" w:rsidRPr="00CC6BC6" w:rsidRDefault="0089338F" w:rsidP="0008586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13</w:t>
            </w:r>
          </w:p>
        </w:tc>
        <w:tc>
          <w:tcPr>
            <w:tcW w:w="1043" w:type="dxa"/>
            <w:shd w:val="clear" w:color="auto" w:fill="auto"/>
            <w:noWrap/>
          </w:tcPr>
          <w:p w:rsidR="003A0FA7" w:rsidRPr="00CC6BC6" w:rsidRDefault="001A6FBF" w:rsidP="0042472F">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48+895</w:t>
            </w:r>
          </w:p>
        </w:tc>
        <w:tc>
          <w:tcPr>
            <w:tcW w:w="2265" w:type="dxa"/>
            <w:shd w:val="clear" w:color="auto" w:fill="auto"/>
            <w:hideMark/>
          </w:tcPr>
          <w:p w:rsidR="003A0FA7" w:rsidRPr="00CC6BC6" w:rsidRDefault="003A0FA7" w:rsidP="0042472F">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 xml:space="preserve">Podet </w:t>
            </w:r>
            <w:r w:rsidR="001A6FBF" w:rsidRPr="00CC6BC6">
              <w:rPr>
                <w:rFonts w:ascii="Calibri" w:eastAsia="Times New Roman" w:hAnsi="Calibri" w:cs="Calibri"/>
                <w:szCs w:val="20"/>
                <w:lang w:val="ro-RO"/>
              </w:rPr>
              <w:t>L=5.00m</w:t>
            </w:r>
          </w:p>
        </w:tc>
      </w:tr>
      <w:tr w:rsidR="00CC6BC6" w:rsidRPr="00CC6BC6" w:rsidTr="008259CD">
        <w:trPr>
          <w:cantSplit/>
        </w:trPr>
        <w:tc>
          <w:tcPr>
            <w:tcW w:w="960" w:type="dxa"/>
            <w:shd w:val="clear" w:color="auto" w:fill="auto"/>
            <w:noWrap/>
          </w:tcPr>
          <w:p w:rsidR="001A6FBF" w:rsidRPr="00CC6BC6" w:rsidRDefault="001A6FBF" w:rsidP="0008586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P4</w:t>
            </w:r>
          </w:p>
        </w:tc>
        <w:tc>
          <w:tcPr>
            <w:tcW w:w="1043" w:type="dxa"/>
            <w:shd w:val="clear" w:color="auto" w:fill="auto"/>
            <w:noWrap/>
          </w:tcPr>
          <w:p w:rsidR="001A6FBF" w:rsidRPr="00CC6BC6" w:rsidRDefault="001A6FBF" w:rsidP="0042472F">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51+110</w:t>
            </w:r>
          </w:p>
        </w:tc>
        <w:tc>
          <w:tcPr>
            <w:tcW w:w="2265" w:type="dxa"/>
            <w:shd w:val="clear" w:color="auto" w:fill="auto"/>
          </w:tcPr>
          <w:p w:rsidR="001A6FBF" w:rsidRPr="00CC6BC6" w:rsidRDefault="001A6FBF" w:rsidP="0042472F">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w:t>
            </w:r>
          </w:p>
        </w:tc>
      </w:tr>
    </w:tbl>
    <w:p w:rsidR="008259CD" w:rsidRPr="00CC6BC6" w:rsidRDefault="008259CD" w:rsidP="008259CD">
      <w:pPr>
        <w:pStyle w:val="ListParagraph"/>
        <w:numPr>
          <w:ilvl w:val="0"/>
          <w:numId w:val="0"/>
        </w:numPr>
        <w:spacing w:before="240"/>
        <w:ind w:left="714"/>
        <w:rPr>
          <w:rStyle w:val="IntenseEmphasis"/>
          <w:bCs w:val="0"/>
          <w:i w:val="0"/>
          <w:iCs w:val="0"/>
          <w:color w:val="auto"/>
          <w:lang w:val="ro-RO"/>
        </w:rPr>
        <w:sectPr w:rsidR="008259CD" w:rsidRPr="00CC6BC6" w:rsidSect="00AF761D">
          <w:type w:val="continuous"/>
          <w:pgSz w:w="11907" w:h="16840" w:code="9"/>
          <w:pgMar w:top="1134" w:right="1134" w:bottom="1134" w:left="1134" w:header="284" w:footer="720" w:gutter="0"/>
          <w:cols w:num="2" w:space="720"/>
          <w:titlePg/>
          <w:docGrid w:linePitch="360"/>
        </w:sectPr>
      </w:pPr>
    </w:p>
    <w:p w:rsidR="00DD7AD4" w:rsidRPr="00636322" w:rsidRDefault="00DD7AD4" w:rsidP="008705CD">
      <w:pPr>
        <w:pStyle w:val="Heading1"/>
        <w:numPr>
          <w:ilvl w:val="0"/>
          <w:numId w:val="18"/>
        </w:numPr>
        <w:rPr>
          <w:color w:val="auto"/>
          <w:szCs w:val="20"/>
          <w:lang w:val="pt-BR"/>
        </w:rPr>
      </w:pPr>
      <w:bookmarkStart w:id="27" w:name="_Toc511125376"/>
      <w:r w:rsidRPr="00636322">
        <w:rPr>
          <w:color w:val="auto"/>
          <w:szCs w:val="20"/>
          <w:lang w:val="pt-BR"/>
        </w:rPr>
        <w:lastRenderedPageBreak/>
        <w:t>Poduri</w:t>
      </w:r>
      <w:bookmarkEnd w:id="27"/>
    </w:p>
    <w:p w:rsidR="00431DA6" w:rsidRPr="00CC6BC6" w:rsidRDefault="00431DA6" w:rsidP="00431DA6">
      <w:pPr>
        <w:ind w:firstLine="562"/>
        <w:rPr>
          <w:lang w:val="ro-RO"/>
        </w:rPr>
      </w:pPr>
      <w:r w:rsidRPr="00CC6BC6">
        <w:rPr>
          <w:lang w:val="ro-RO"/>
        </w:rPr>
        <w:t xml:space="preserve">Pe acest sector de drum au fost identificate 4 poduri, executate in 1974 (anul modernizarii drumului judetean) </w:t>
      </w:r>
    </w:p>
    <w:p w:rsidR="00431DA6" w:rsidRPr="00CC6BC6" w:rsidRDefault="00431DA6" w:rsidP="008705CD">
      <w:pPr>
        <w:pStyle w:val="ListParagraph"/>
        <w:numPr>
          <w:ilvl w:val="0"/>
          <w:numId w:val="16"/>
        </w:numPr>
        <w:suppressAutoHyphens/>
        <w:spacing w:before="0" w:line="100" w:lineRule="atLeast"/>
        <w:rPr>
          <w:rFonts w:cs="Arial"/>
          <w:lang w:val="ro-RO"/>
        </w:rPr>
      </w:pPr>
      <w:r w:rsidRPr="00CC6BC6">
        <w:rPr>
          <w:rFonts w:cs="Arial"/>
          <w:lang w:val="ro-RO"/>
        </w:rPr>
        <w:t>Pod peste canal km 14+010;</w:t>
      </w:r>
    </w:p>
    <w:p w:rsidR="00431DA6" w:rsidRPr="00CC6BC6" w:rsidRDefault="00431DA6" w:rsidP="008705CD">
      <w:pPr>
        <w:pStyle w:val="ListParagraph"/>
        <w:numPr>
          <w:ilvl w:val="0"/>
          <w:numId w:val="16"/>
        </w:numPr>
        <w:suppressAutoHyphens/>
        <w:spacing w:before="0" w:line="100" w:lineRule="atLeast"/>
        <w:rPr>
          <w:rFonts w:cs="Arial"/>
          <w:lang w:val="ro-RO"/>
        </w:rPr>
      </w:pPr>
      <w:r w:rsidRPr="00CC6BC6">
        <w:rPr>
          <w:rFonts w:cs="Arial"/>
          <w:lang w:val="ro-RO"/>
        </w:rPr>
        <w:t>Pod peste valea Istria la km 40+110 in loc. Istria;</w:t>
      </w:r>
    </w:p>
    <w:p w:rsidR="00431DA6" w:rsidRPr="00CC6BC6" w:rsidRDefault="00431DA6" w:rsidP="008705CD">
      <w:pPr>
        <w:pStyle w:val="ListParagraph"/>
        <w:numPr>
          <w:ilvl w:val="0"/>
          <w:numId w:val="16"/>
        </w:numPr>
        <w:suppressAutoHyphens/>
        <w:spacing w:before="0" w:line="100" w:lineRule="atLeast"/>
        <w:rPr>
          <w:rFonts w:cs="Arial"/>
          <w:lang w:val="ro-RO"/>
        </w:rPr>
      </w:pPr>
      <w:r w:rsidRPr="00CC6BC6">
        <w:rPr>
          <w:rFonts w:cs="Arial"/>
          <w:lang w:val="ro-RO"/>
        </w:rPr>
        <w:t>Pod peste vale Neagra la km 47+270, in loc. Sinoe;</w:t>
      </w:r>
    </w:p>
    <w:p w:rsidR="00431DA6" w:rsidRPr="00CC6BC6" w:rsidRDefault="00431DA6" w:rsidP="008705CD">
      <w:pPr>
        <w:pStyle w:val="ListParagraph"/>
        <w:numPr>
          <w:ilvl w:val="0"/>
          <w:numId w:val="16"/>
        </w:numPr>
        <w:suppressAutoHyphens/>
        <w:spacing w:before="0" w:line="100" w:lineRule="atLeast"/>
        <w:rPr>
          <w:rFonts w:cs="Arial"/>
          <w:lang w:val="ro-RO"/>
        </w:rPr>
      </w:pPr>
      <w:r w:rsidRPr="00CC6BC6">
        <w:rPr>
          <w:rFonts w:cs="Arial"/>
          <w:lang w:val="ro-RO"/>
        </w:rPr>
        <w:t>Pod peste canal km 51+110 la intrare in Mihai Viteazu.</w:t>
      </w:r>
    </w:p>
    <w:p w:rsidR="00431DA6" w:rsidRPr="00CC6BC6" w:rsidRDefault="00431DA6" w:rsidP="00431DA6">
      <w:pPr>
        <w:pStyle w:val="ListParagraph"/>
        <w:numPr>
          <w:ilvl w:val="0"/>
          <w:numId w:val="0"/>
        </w:numPr>
        <w:suppressAutoHyphens/>
        <w:spacing w:line="100" w:lineRule="atLeast"/>
        <w:ind w:left="1440"/>
        <w:rPr>
          <w:rFonts w:cs="Arial"/>
          <w:lang w:val="ro-RO"/>
        </w:rPr>
      </w:pPr>
    </w:p>
    <w:p w:rsidR="00431DA6" w:rsidRPr="00CC6BC6" w:rsidRDefault="00431DA6" w:rsidP="00431DA6">
      <w:pPr>
        <w:pStyle w:val="ListParagraph"/>
        <w:numPr>
          <w:ilvl w:val="0"/>
          <w:numId w:val="0"/>
        </w:numPr>
        <w:ind w:left="720"/>
        <w:rPr>
          <w:rFonts w:cs="Arial"/>
          <w:b/>
          <w:u w:val="single"/>
          <w:lang w:val="ro-RO"/>
        </w:rPr>
      </w:pPr>
      <w:r w:rsidRPr="00CC6BC6">
        <w:rPr>
          <w:rFonts w:cs="Arial"/>
          <w:b/>
          <w:u w:val="single"/>
          <w:lang w:val="ro-RO"/>
        </w:rPr>
        <w:t>Pod peste canal km 14+010.</w:t>
      </w:r>
    </w:p>
    <w:p w:rsidR="00431DA6" w:rsidRPr="00CC6BC6" w:rsidRDefault="00431DA6" w:rsidP="00431DA6">
      <w:pPr>
        <w:spacing w:before="0"/>
        <w:ind w:firstLine="562"/>
        <w:rPr>
          <w:lang w:val="ro-RO"/>
        </w:rPr>
      </w:pPr>
      <w:r w:rsidRPr="00CC6BC6">
        <w:rPr>
          <w:rFonts w:cs="Arial"/>
          <w:lang w:val="ro-RO"/>
        </w:rPr>
        <w:tab/>
      </w:r>
      <w:r w:rsidRPr="00CC6BC6">
        <w:rPr>
          <w:lang w:val="ro-RO"/>
        </w:rPr>
        <w:t>Drumu judetean traverseaza un canal la km 14+010 prin intermediul unui pod cu o sigura deschidere simplu rezemata. Lungimea totala a podului este de 12.60m  si o lumina intre culei de 9.40m. In transversal podul are o latime de 11.42 din care partea carosabila este de 7.82m. Trotuarele nu sunt amenajate, pe zona trotuarelor sunt depuneri de pamant si nisip. Structura de rezistenta sunt fasii cu goluri h=0.72m, L=12.00m 10 bucati in sectiune.</w:t>
      </w:r>
    </w:p>
    <w:p w:rsidR="00431DA6" w:rsidRPr="00CC6BC6" w:rsidRDefault="00431DA6" w:rsidP="00431DA6">
      <w:pPr>
        <w:spacing w:before="0"/>
        <w:ind w:firstLine="562"/>
        <w:rPr>
          <w:lang w:val="ro-RO"/>
        </w:rPr>
      </w:pPr>
      <w:r w:rsidRPr="00CC6BC6">
        <w:rPr>
          <w:lang w:val="ro-RO"/>
        </w:rPr>
        <w:t>Infrastrucutrile sunt culei tip perete din beton armat.</w:t>
      </w:r>
    </w:p>
    <w:p w:rsidR="00431DA6" w:rsidRPr="00CC6BC6" w:rsidRDefault="00431DA6" w:rsidP="00431DA6">
      <w:pPr>
        <w:spacing w:before="0"/>
        <w:ind w:firstLine="562"/>
        <w:rPr>
          <w:lang w:val="ro-RO"/>
        </w:rPr>
      </w:pPr>
      <w:r w:rsidRPr="00CC6BC6">
        <w:rPr>
          <w:lang w:val="ro-RO"/>
        </w:rPr>
        <w:t xml:space="preserve">Zidurile intoarse sunt scurte. </w:t>
      </w:r>
    </w:p>
    <w:p w:rsidR="00431DA6" w:rsidRPr="00CC6BC6" w:rsidRDefault="00431DA6" w:rsidP="00431DA6">
      <w:pPr>
        <w:spacing w:before="0"/>
        <w:ind w:firstLine="562"/>
        <w:rPr>
          <w:lang w:val="ro-RO"/>
        </w:rPr>
      </w:pPr>
      <w:r w:rsidRPr="00CC6BC6">
        <w:rPr>
          <w:lang w:val="ro-RO"/>
        </w:rPr>
        <w:t>Partea de amonte podul este executat paralel cu un pod de cale ferata, la o distanta intre elevatii de 1.35m.</w:t>
      </w:r>
    </w:p>
    <w:p w:rsidR="00431DA6" w:rsidRPr="00CC6BC6" w:rsidRDefault="00431DA6" w:rsidP="00431DA6">
      <w:pPr>
        <w:spacing w:before="0"/>
        <w:ind w:firstLine="562"/>
        <w:rPr>
          <w:lang w:val="ro-RO"/>
        </w:rPr>
      </w:pPr>
      <w:r w:rsidRPr="00CC6BC6">
        <w:rPr>
          <w:lang w:val="ro-RO"/>
        </w:rPr>
        <w:t>Racordarile cu terasamentele sunt asigurate prin intemediul aripilor de beton (in aval).</w:t>
      </w:r>
    </w:p>
    <w:p w:rsidR="00431DA6" w:rsidRPr="00CC6BC6" w:rsidRDefault="00431DA6" w:rsidP="00431DA6">
      <w:pPr>
        <w:spacing w:before="0"/>
        <w:ind w:firstLine="562"/>
        <w:rPr>
          <w:lang w:val="ro-RO"/>
        </w:rPr>
      </w:pPr>
      <w:r w:rsidRPr="00CC6BC6">
        <w:rPr>
          <w:lang w:val="ro-RO"/>
        </w:rPr>
        <w:t>Albia canalului este pereata.</w:t>
      </w:r>
    </w:p>
    <w:p w:rsidR="00431DA6" w:rsidRPr="00CC6BC6" w:rsidRDefault="00431DA6" w:rsidP="00431DA6">
      <w:pPr>
        <w:spacing w:before="0"/>
        <w:ind w:firstLine="562"/>
        <w:rPr>
          <w:lang w:val="ro-RO"/>
        </w:rPr>
      </w:pPr>
      <w:r w:rsidRPr="00CC6BC6">
        <w:rPr>
          <w:lang w:val="ro-RO"/>
        </w:rPr>
        <w:t>Podul a fost dimensionat la clasa E (convoi A30, V80).</w:t>
      </w:r>
    </w:p>
    <w:p w:rsidR="00431DA6" w:rsidRPr="00CC6BC6" w:rsidRDefault="00431DA6" w:rsidP="00431DA6">
      <w:pPr>
        <w:pStyle w:val="ListParagraph"/>
        <w:numPr>
          <w:ilvl w:val="0"/>
          <w:numId w:val="0"/>
        </w:numPr>
        <w:ind w:left="1440"/>
        <w:rPr>
          <w:rFonts w:eastAsia="Calibri" w:cs="Arial"/>
          <w:szCs w:val="22"/>
          <w:lang w:val="ro-RO" w:eastAsia="en-US"/>
        </w:rPr>
      </w:pPr>
    </w:p>
    <w:p w:rsidR="00431DA6" w:rsidRPr="00636322" w:rsidRDefault="00431DA6" w:rsidP="00636322">
      <w:pPr>
        <w:ind w:firstLine="562"/>
        <w:rPr>
          <w:rFonts w:cs="Arial"/>
          <w:b/>
          <w:u w:val="single"/>
          <w:lang w:val="ro-RO"/>
        </w:rPr>
      </w:pPr>
      <w:r w:rsidRPr="00636322">
        <w:rPr>
          <w:rFonts w:cs="Arial"/>
          <w:b/>
          <w:u w:val="single"/>
          <w:lang w:val="ro-RO"/>
        </w:rPr>
        <w:t>Pod peste valea Istria la km 40+010 in loc. Istria;</w:t>
      </w:r>
    </w:p>
    <w:p w:rsidR="00431DA6" w:rsidRPr="00CC6BC6" w:rsidRDefault="00431DA6" w:rsidP="00431DA6">
      <w:pPr>
        <w:spacing w:before="0"/>
        <w:ind w:firstLine="562"/>
        <w:rPr>
          <w:lang w:val="ro-RO"/>
        </w:rPr>
      </w:pPr>
      <w:r w:rsidRPr="00CC6BC6">
        <w:rPr>
          <w:lang w:val="ro-RO"/>
        </w:rPr>
        <w:t>La km 40+010 la intrare in localitatea Istria drumul traversaeaza normal valea Istria, prin intermediul unui pod cu o sigura deschidere simplu rezemata. Lungimea totala a podului este de 12.80m  si o lumina intre culei de 10.65m. In transversal podul are o latime de 10.50 din care partea carosabila este de 7.90m si trotuare 2x1.15m. Structura de rezistenta sunt fasii cu goluri h=0.72m, L=12.00m, 9 bucati in sectiune.</w:t>
      </w:r>
    </w:p>
    <w:p w:rsidR="00431DA6" w:rsidRPr="00CC6BC6" w:rsidRDefault="00431DA6" w:rsidP="00431DA6">
      <w:pPr>
        <w:spacing w:before="0"/>
        <w:ind w:firstLine="562"/>
        <w:rPr>
          <w:lang w:val="ro-RO"/>
        </w:rPr>
      </w:pPr>
      <w:r w:rsidRPr="00CC6BC6">
        <w:rPr>
          <w:lang w:val="ro-RO"/>
        </w:rPr>
        <w:t>Infrastrucutrile sunt culei tip perete din beton armat.</w:t>
      </w:r>
    </w:p>
    <w:p w:rsidR="00431DA6" w:rsidRPr="00CC6BC6" w:rsidRDefault="00431DA6" w:rsidP="00431DA6">
      <w:pPr>
        <w:spacing w:before="0"/>
        <w:ind w:firstLine="562"/>
        <w:rPr>
          <w:lang w:val="ro-RO"/>
        </w:rPr>
      </w:pPr>
      <w:r w:rsidRPr="00CC6BC6">
        <w:rPr>
          <w:lang w:val="ro-RO"/>
        </w:rPr>
        <w:t>Podul a fost executat fara ziduri intoarse.</w:t>
      </w:r>
    </w:p>
    <w:p w:rsidR="00431DA6" w:rsidRPr="00CC6BC6" w:rsidRDefault="00431DA6" w:rsidP="00431DA6">
      <w:pPr>
        <w:spacing w:before="0"/>
        <w:ind w:firstLine="562"/>
        <w:rPr>
          <w:lang w:val="ro-RO"/>
        </w:rPr>
      </w:pPr>
      <w:r w:rsidRPr="00CC6BC6">
        <w:rPr>
          <w:lang w:val="ro-RO"/>
        </w:rPr>
        <w:t>Albia paraului are sectiunea unui canal neamenajat.</w:t>
      </w:r>
    </w:p>
    <w:p w:rsidR="00431DA6" w:rsidRPr="00CC6BC6" w:rsidRDefault="00431DA6" w:rsidP="00431DA6">
      <w:pPr>
        <w:spacing w:before="0"/>
        <w:ind w:firstLine="562"/>
        <w:rPr>
          <w:lang w:val="ro-RO"/>
        </w:rPr>
      </w:pPr>
      <w:r w:rsidRPr="00CC6BC6">
        <w:rPr>
          <w:lang w:val="ro-RO"/>
        </w:rPr>
        <w:t>Podul a fost dimensionat la clasa E (convoi A30, V80).</w:t>
      </w:r>
    </w:p>
    <w:p w:rsidR="00431DA6" w:rsidRPr="00CC6BC6" w:rsidRDefault="00431DA6" w:rsidP="00431DA6">
      <w:pPr>
        <w:rPr>
          <w:rFonts w:cs="Arial"/>
          <w:lang w:val="ro-RO"/>
        </w:rPr>
      </w:pPr>
    </w:p>
    <w:p w:rsidR="00431DA6" w:rsidRPr="00636322" w:rsidRDefault="00431DA6" w:rsidP="00636322">
      <w:pPr>
        <w:ind w:firstLine="562"/>
        <w:rPr>
          <w:rFonts w:cs="Arial"/>
          <w:b/>
          <w:u w:val="single"/>
          <w:lang w:val="ro-RO"/>
        </w:rPr>
      </w:pPr>
      <w:r w:rsidRPr="00636322">
        <w:rPr>
          <w:rFonts w:cs="Arial"/>
          <w:b/>
          <w:u w:val="single"/>
          <w:lang w:val="ro-RO"/>
        </w:rPr>
        <w:t>Pod peste vale Neagra la km 47+270, in loc. Sinoie;</w:t>
      </w:r>
    </w:p>
    <w:p w:rsidR="00431DA6" w:rsidRPr="00CC6BC6" w:rsidRDefault="00431DA6" w:rsidP="00431DA6">
      <w:pPr>
        <w:spacing w:before="0"/>
        <w:ind w:firstLine="562"/>
        <w:rPr>
          <w:lang w:val="ro-RO"/>
        </w:rPr>
      </w:pPr>
      <w:r w:rsidRPr="00CC6BC6">
        <w:rPr>
          <w:rFonts w:cs="Arial"/>
          <w:lang w:val="ro-RO"/>
        </w:rPr>
        <w:tab/>
      </w:r>
      <w:r w:rsidRPr="00CC6BC6">
        <w:rPr>
          <w:lang w:val="ro-RO"/>
        </w:rPr>
        <w:t>La km 47+270 in localitatea Sinoe drumul traversaeaza normal valea Neagra, prin intermediul unui pod cu 2 deschideri, dupa schema statica grinda continua. Lungimea totala a podului este de 20.09. In transversal podul are o latime de 7.10 din care partea carosabila este de 5.60m si trotuare 2x0.55m. Structura de rezistenta este o dala monolita continua pe 2 deschideri cu grosimea minima de 0.45m  latime de 6.00m.</w:t>
      </w:r>
    </w:p>
    <w:p w:rsidR="00431DA6" w:rsidRPr="00CC6BC6" w:rsidRDefault="00431DA6" w:rsidP="00431DA6">
      <w:pPr>
        <w:spacing w:before="0"/>
        <w:ind w:firstLine="562"/>
        <w:rPr>
          <w:lang w:val="ro-RO"/>
        </w:rPr>
      </w:pPr>
      <w:r w:rsidRPr="00CC6BC6">
        <w:rPr>
          <w:lang w:val="ro-RO"/>
        </w:rPr>
        <w:t>Infrastructurile sunt culei tip perete din beton armat si pila lamelara.</w:t>
      </w:r>
    </w:p>
    <w:p w:rsidR="00431DA6" w:rsidRPr="00CC6BC6" w:rsidRDefault="00431DA6" w:rsidP="00431DA6">
      <w:pPr>
        <w:spacing w:before="0"/>
        <w:ind w:firstLine="562"/>
        <w:rPr>
          <w:lang w:val="ro-RO"/>
        </w:rPr>
      </w:pPr>
      <w:r w:rsidRPr="00CC6BC6">
        <w:rPr>
          <w:lang w:val="ro-RO"/>
        </w:rPr>
        <w:t xml:space="preserve">Zidurile intoarse au lumina de 3.20/3.40m. </w:t>
      </w:r>
    </w:p>
    <w:p w:rsidR="00431DA6" w:rsidRPr="00CC6BC6" w:rsidRDefault="00431DA6" w:rsidP="00431DA6">
      <w:pPr>
        <w:spacing w:before="0"/>
        <w:ind w:firstLine="562"/>
        <w:rPr>
          <w:lang w:val="ro-RO"/>
        </w:rPr>
      </w:pPr>
      <w:r w:rsidRPr="00CC6BC6">
        <w:rPr>
          <w:lang w:val="ro-RO"/>
        </w:rPr>
        <w:t xml:space="preserve">Albia paraului este bine conturata cu apa permanenta. </w:t>
      </w:r>
    </w:p>
    <w:p w:rsidR="00431DA6" w:rsidRPr="00CC6BC6" w:rsidRDefault="00431DA6" w:rsidP="00431DA6">
      <w:pPr>
        <w:spacing w:before="0"/>
        <w:ind w:firstLine="562"/>
        <w:rPr>
          <w:lang w:val="ro-RO"/>
        </w:rPr>
      </w:pPr>
      <w:r w:rsidRPr="00CC6BC6">
        <w:rPr>
          <w:lang w:val="ro-RO"/>
        </w:rPr>
        <w:t>Podul a fost dimensionat la clasa I (convoi A13, S60).</w:t>
      </w:r>
    </w:p>
    <w:p w:rsidR="00431DA6" w:rsidRPr="00CC6BC6" w:rsidRDefault="00431DA6" w:rsidP="00431DA6">
      <w:pPr>
        <w:spacing w:before="0"/>
        <w:ind w:firstLine="562"/>
        <w:rPr>
          <w:lang w:val="ro-RO"/>
        </w:rPr>
      </w:pPr>
      <w:r w:rsidRPr="00CC6BC6">
        <w:rPr>
          <w:lang w:val="ro-RO"/>
        </w:rPr>
        <w:t>Dupa modul de executie a materialelor puse in opera se apreciaza ca podul dateaza din anii 1950-1960.</w:t>
      </w:r>
    </w:p>
    <w:p w:rsidR="00431DA6" w:rsidRPr="00CC6BC6" w:rsidRDefault="00431DA6" w:rsidP="00431DA6">
      <w:pPr>
        <w:rPr>
          <w:rFonts w:cs="Arial"/>
          <w:lang w:val="ro-RO"/>
        </w:rPr>
      </w:pPr>
    </w:p>
    <w:p w:rsidR="00431DA6" w:rsidRPr="00636322" w:rsidRDefault="00431DA6" w:rsidP="00636322">
      <w:pPr>
        <w:ind w:firstLine="562"/>
        <w:rPr>
          <w:rFonts w:cs="Arial"/>
          <w:b/>
          <w:lang w:val="ro-RO"/>
        </w:rPr>
      </w:pPr>
      <w:r w:rsidRPr="00636322">
        <w:rPr>
          <w:rFonts w:cs="Arial"/>
          <w:b/>
          <w:u w:val="single"/>
          <w:lang w:val="ro-RO"/>
        </w:rPr>
        <w:t>Pod peste canal km 51+110 la intrare in Mihai Viteazu.</w:t>
      </w:r>
    </w:p>
    <w:p w:rsidR="00431DA6" w:rsidRPr="00CC6BC6" w:rsidRDefault="00431DA6" w:rsidP="00431DA6">
      <w:pPr>
        <w:spacing w:before="0"/>
        <w:ind w:firstLine="562"/>
        <w:rPr>
          <w:lang w:val="ro-RO"/>
        </w:rPr>
      </w:pPr>
      <w:r w:rsidRPr="00CC6BC6">
        <w:rPr>
          <w:lang w:val="ro-RO"/>
        </w:rPr>
        <w:t xml:space="preserve">La km 51+110 pana la intrare in localitatea Mihai Viteazu drumul traversaeaza normal un canal de irigare, prin intermediul unui pod cu o sigura deschidere simplu rezemata. </w:t>
      </w:r>
    </w:p>
    <w:p w:rsidR="00431DA6" w:rsidRPr="00CC6BC6" w:rsidRDefault="00431DA6" w:rsidP="00431DA6">
      <w:pPr>
        <w:spacing w:before="0"/>
        <w:ind w:firstLine="562"/>
        <w:rPr>
          <w:lang w:val="ro-RO"/>
        </w:rPr>
      </w:pPr>
      <w:r w:rsidRPr="00CC6BC6">
        <w:rPr>
          <w:lang w:val="ro-RO"/>
        </w:rPr>
        <w:t>Lungimea totala a podului este de 22.20m  si o lumina intre culei de 10.80m.</w:t>
      </w:r>
    </w:p>
    <w:p w:rsidR="00431DA6" w:rsidRPr="00CC6BC6" w:rsidRDefault="00431DA6" w:rsidP="00431DA6">
      <w:pPr>
        <w:spacing w:before="0"/>
        <w:ind w:firstLine="562"/>
        <w:rPr>
          <w:lang w:val="ro-RO"/>
        </w:rPr>
      </w:pPr>
      <w:r w:rsidRPr="00CC6BC6">
        <w:rPr>
          <w:lang w:val="ro-RO"/>
        </w:rPr>
        <w:t>In transversal podul are o latime de 10.20 din care partea carosabila este de 7.85m si trotuare 0.85/0.80m. Structura de rezistenta sunt fasii cu goluri h=0.72m, L=12.00m, 9 bucati in sectiune.</w:t>
      </w:r>
    </w:p>
    <w:p w:rsidR="00431DA6" w:rsidRPr="00CC6BC6" w:rsidRDefault="00431DA6" w:rsidP="00431DA6">
      <w:pPr>
        <w:spacing w:before="0"/>
        <w:ind w:firstLine="562"/>
        <w:rPr>
          <w:lang w:val="ro-RO"/>
        </w:rPr>
      </w:pPr>
      <w:r w:rsidRPr="00CC6BC6">
        <w:rPr>
          <w:lang w:val="ro-RO"/>
        </w:rPr>
        <w:t>Infrastrucutrile sunt culei tip perete din beton armat.</w:t>
      </w:r>
    </w:p>
    <w:p w:rsidR="00431DA6" w:rsidRPr="00CC6BC6" w:rsidRDefault="00431DA6" w:rsidP="00431DA6">
      <w:pPr>
        <w:spacing w:before="0"/>
        <w:ind w:firstLine="562"/>
        <w:rPr>
          <w:lang w:val="ro-RO"/>
        </w:rPr>
      </w:pPr>
      <w:r w:rsidRPr="00CC6BC6">
        <w:rPr>
          <w:lang w:val="ro-RO"/>
        </w:rPr>
        <w:t>Zidurile intoarse sunt de 4.45m.</w:t>
      </w:r>
    </w:p>
    <w:p w:rsidR="00431DA6" w:rsidRPr="00CC6BC6" w:rsidRDefault="00431DA6" w:rsidP="00431DA6">
      <w:pPr>
        <w:spacing w:before="0"/>
        <w:ind w:firstLine="562"/>
        <w:rPr>
          <w:lang w:val="ro-RO"/>
        </w:rPr>
      </w:pPr>
      <w:r w:rsidRPr="00CC6BC6">
        <w:rPr>
          <w:lang w:val="ro-RO"/>
        </w:rPr>
        <w:t>Albia canalului este amenajata cu pereu de beton.</w:t>
      </w:r>
    </w:p>
    <w:p w:rsidR="005941B7" w:rsidRDefault="00431DA6" w:rsidP="00431DA6">
      <w:pPr>
        <w:spacing w:before="0"/>
        <w:ind w:firstLine="562"/>
        <w:rPr>
          <w:lang w:val="ro-RO"/>
        </w:rPr>
      </w:pPr>
      <w:r w:rsidRPr="00CC6BC6">
        <w:rPr>
          <w:lang w:val="ro-RO"/>
        </w:rPr>
        <w:t>Podul a fost dimensionat la clasa E (convoi A30, V80).</w:t>
      </w:r>
    </w:p>
    <w:p w:rsidR="00431DA6" w:rsidRPr="00CC6BC6" w:rsidRDefault="005941B7" w:rsidP="00431DA6">
      <w:pPr>
        <w:spacing w:before="0"/>
        <w:ind w:firstLine="562"/>
        <w:rPr>
          <w:lang w:val="ro-RO"/>
        </w:rPr>
      </w:pPr>
      <w:r>
        <w:rPr>
          <w:lang w:val="ro-RO"/>
        </w:rPr>
        <w:br/>
      </w:r>
    </w:p>
    <w:p w:rsidR="001A7A23" w:rsidRPr="00636322" w:rsidRDefault="001A7A23" w:rsidP="008705CD">
      <w:pPr>
        <w:pStyle w:val="Heading1"/>
        <w:numPr>
          <w:ilvl w:val="0"/>
          <w:numId w:val="18"/>
        </w:numPr>
        <w:rPr>
          <w:color w:val="auto"/>
          <w:szCs w:val="20"/>
          <w:lang w:val="pt-BR"/>
        </w:rPr>
      </w:pPr>
      <w:bookmarkStart w:id="28" w:name="_Toc511125377"/>
      <w:r w:rsidRPr="00636322">
        <w:rPr>
          <w:color w:val="auto"/>
          <w:szCs w:val="20"/>
          <w:lang w:val="pt-BR"/>
        </w:rPr>
        <w:lastRenderedPageBreak/>
        <w:t>Parcari si statii de autobuz existente</w:t>
      </w:r>
      <w:bookmarkEnd w:id="28"/>
    </w:p>
    <w:p w:rsidR="00C37E25" w:rsidRPr="00CC6BC6" w:rsidRDefault="00C37E25" w:rsidP="00861388">
      <w:pPr>
        <w:ind w:firstLine="567"/>
        <w:rPr>
          <w:lang w:val="ro-RO"/>
        </w:rPr>
      </w:pPr>
      <w:r w:rsidRPr="00CC6BC6">
        <w:rPr>
          <w:lang w:val="ro-RO"/>
        </w:rPr>
        <w:t>Pe traseul drumului parcarile si statiile de autobuz identificate prezinta un carosabil din impietruire necorespuzator, acestea nefiind semnalizate conform prevederilor normelor in vigoare.</w:t>
      </w:r>
    </w:p>
    <w:p w:rsidR="00E761BF" w:rsidRPr="00CC6BC6" w:rsidRDefault="00E761BF" w:rsidP="00861388">
      <w:pPr>
        <w:ind w:firstLine="567"/>
        <w:rPr>
          <w:lang w:val="ro-RO"/>
        </w:rPr>
      </w:pPr>
      <w:r w:rsidRPr="00CC6BC6">
        <w:rPr>
          <w:lang w:val="ro-RO"/>
        </w:rPr>
        <w:t xml:space="preserve">Statiile de autobuz existente au fost identificate la </w:t>
      </w:r>
      <w:r w:rsidR="00D75C87" w:rsidRPr="00CC6BC6">
        <w:rPr>
          <w:lang w:val="ro-RO"/>
        </w:rPr>
        <w:t>urmatoarele pozitii kilometrice</w:t>
      </w:r>
      <w:r w:rsidRPr="00CC6BC6">
        <w:rPr>
          <w:lang w:val="ro-RO"/>
        </w:rPr>
        <w:t>:</w:t>
      </w:r>
    </w:p>
    <w:p w:rsidR="005C0ED1" w:rsidRPr="00CC6BC6" w:rsidRDefault="005C0ED1" w:rsidP="005C0ED1">
      <w:pPr>
        <w:ind w:firstLine="1134"/>
        <w:jc w:val="left"/>
        <w:rPr>
          <w:lang w:val="ro-RO"/>
        </w:rPr>
      </w:pPr>
      <w:r w:rsidRPr="00CC6BC6">
        <w:rPr>
          <w:lang w:val="ro-RO"/>
        </w:rPr>
        <w:t>Km 14+060</w:t>
      </w:r>
    </w:p>
    <w:p w:rsidR="006102D3" w:rsidRPr="00CC6BC6" w:rsidRDefault="006102D3" w:rsidP="00861388">
      <w:pPr>
        <w:ind w:firstLine="1134"/>
        <w:jc w:val="left"/>
        <w:rPr>
          <w:lang w:val="ro-RO"/>
        </w:rPr>
      </w:pPr>
      <w:r w:rsidRPr="00CC6BC6">
        <w:rPr>
          <w:lang w:val="ro-RO"/>
        </w:rPr>
        <w:t xml:space="preserve">Loc. </w:t>
      </w:r>
      <w:r w:rsidR="001A6FBF" w:rsidRPr="00CC6BC6">
        <w:rPr>
          <w:lang w:val="ro-RO"/>
        </w:rPr>
        <w:t>Corbu</w:t>
      </w:r>
      <w:r w:rsidRPr="00CC6BC6">
        <w:rPr>
          <w:lang w:val="ro-RO"/>
        </w:rPr>
        <w:t xml:space="preserve"> – km </w:t>
      </w:r>
      <w:r w:rsidR="001A6FBF" w:rsidRPr="00CC6BC6">
        <w:rPr>
          <w:lang w:val="ro-RO"/>
        </w:rPr>
        <w:t>16+950</w:t>
      </w:r>
      <w:r w:rsidRPr="00CC6BC6">
        <w:rPr>
          <w:lang w:val="ro-RO"/>
        </w:rPr>
        <w:t xml:space="preserve">, </w:t>
      </w:r>
      <w:r w:rsidR="001A6FBF" w:rsidRPr="00CC6BC6">
        <w:rPr>
          <w:lang w:val="ro-RO"/>
        </w:rPr>
        <w:t>17+640, 18+320, 18+995, 19+920, 20+950, 21+745, 22+180</w:t>
      </w:r>
    </w:p>
    <w:p w:rsidR="006102D3" w:rsidRPr="00CC6BC6" w:rsidRDefault="006102D3" w:rsidP="00861388">
      <w:pPr>
        <w:ind w:firstLine="1134"/>
        <w:jc w:val="left"/>
        <w:rPr>
          <w:lang w:val="ro-RO"/>
        </w:rPr>
      </w:pPr>
      <w:r w:rsidRPr="00CC6BC6">
        <w:rPr>
          <w:lang w:val="ro-RO"/>
        </w:rPr>
        <w:t xml:space="preserve">Loc. </w:t>
      </w:r>
      <w:r w:rsidR="001A6FBF" w:rsidRPr="00CC6BC6">
        <w:rPr>
          <w:lang w:val="ro-RO"/>
        </w:rPr>
        <w:t>Sacele</w:t>
      </w:r>
      <w:r w:rsidRPr="00CC6BC6">
        <w:rPr>
          <w:lang w:val="ro-RO"/>
        </w:rPr>
        <w:t xml:space="preserve"> – km </w:t>
      </w:r>
      <w:r w:rsidR="005C0ED1" w:rsidRPr="00CC6BC6">
        <w:rPr>
          <w:lang w:val="ro-RO"/>
        </w:rPr>
        <w:t>29+400</w:t>
      </w:r>
    </w:p>
    <w:p w:rsidR="006102D3" w:rsidRPr="00CC6BC6" w:rsidRDefault="006102D3" w:rsidP="00861388">
      <w:pPr>
        <w:ind w:firstLine="1134"/>
        <w:jc w:val="left"/>
        <w:rPr>
          <w:lang w:val="ro-RO"/>
        </w:rPr>
      </w:pPr>
      <w:r w:rsidRPr="00CC6BC6">
        <w:rPr>
          <w:lang w:val="ro-RO"/>
        </w:rPr>
        <w:t xml:space="preserve">Loc. </w:t>
      </w:r>
      <w:r w:rsidR="001A6FBF" w:rsidRPr="00CC6BC6">
        <w:rPr>
          <w:lang w:val="ro-RO"/>
        </w:rPr>
        <w:t>Istria</w:t>
      </w:r>
      <w:r w:rsidRPr="00CC6BC6">
        <w:rPr>
          <w:lang w:val="ro-RO"/>
        </w:rPr>
        <w:t xml:space="preserve"> – km </w:t>
      </w:r>
      <w:r w:rsidR="005C0ED1" w:rsidRPr="00CC6BC6">
        <w:rPr>
          <w:lang w:val="ro-RO"/>
        </w:rPr>
        <w:t>40+865</w:t>
      </w:r>
    </w:p>
    <w:p w:rsidR="006102D3" w:rsidRPr="00CC6BC6" w:rsidRDefault="006102D3" w:rsidP="00861388">
      <w:pPr>
        <w:ind w:firstLine="1134"/>
        <w:jc w:val="left"/>
        <w:rPr>
          <w:lang w:val="ro-RO"/>
        </w:rPr>
      </w:pPr>
      <w:r w:rsidRPr="00CC6BC6">
        <w:rPr>
          <w:lang w:val="ro-RO"/>
        </w:rPr>
        <w:t xml:space="preserve">Loc. </w:t>
      </w:r>
      <w:r w:rsidR="001A6FBF" w:rsidRPr="00CC6BC6">
        <w:rPr>
          <w:lang w:val="ro-RO"/>
        </w:rPr>
        <w:t>Sinoe</w:t>
      </w:r>
      <w:r w:rsidRPr="00CC6BC6">
        <w:rPr>
          <w:lang w:val="ro-RO"/>
        </w:rPr>
        <w:t xml:space="preserve"> – km </w:t>
      </w:r>
      <w:r w:rsidR="005C0ED1" w:rsidRPr="00CC6BC6">
        <w:rPr>
          <w:lang w:val="ro-RO"/>
        </w:rPr>
        <w:t>47+400</w:t>
      </w:r>
    </w:p>
    <w:p w:rsidR="006102D3" w:rsidRPr="00CC6BC6" w:rsidRDefault="006102D3" w:rsidP="00861388">
      <w:pPr>
        <w:ind w:firstLine="1134"/>
        <w:jc w:val="left"/>
        <w:rPr>
          <w:lang w:val="ro-RO"/>
        </w:rPr>
      </w:pPr>
      <w:r w:rsidRPr="00CC6BC6">
        <w:rPr>
          <w:lang w:val="ro-RO"/>
        </w:rPr>
        <w:t xml:space="preserve">Loc. </w:t>
      </w:r>
      <w:r w:rsidR="001A6FBF" w:rsidRPr="00CC6BC6">
        <w:rPr>
          <w:lang w:val="ro-RO"/>
        </w:rPr>
        <w:t>Mihai Viteazu</w:t>
      </w:r>
      <w:r w:rsidRPr="00CC6BC6">
        <w:rPr>
          <w:lang w:val="ro-RO"/>
        </w:rPr>
        <w:t xml:space="preserve"> – km </w:t>
      </w:r>
      <w:r w:rsidR="005C0ED1" w:rsidRPr="00CC6BC6">
        <w:rPr>
          <w:lang w:val="ro-RO"/>
        </w:rPr>
        <w:t>51+835</w:t>
      </w:r>
    </w:p>
    <w:p w:rsidR="00E761BF" w:rsidRPr="00CC6BC6" w:rsidRDefault="00E761BF" w:rsidP="00861388">
      <w:pPr>
        <w:ind w:firstLine="567"/>
        <w:rPr>
          <w:lang w:val="ro-RO"/>
        </w:rPr>
      </w:pPr>
      <w:r w:rsidRPr="00CC6BC6">
        <w:rPr>
          <w:lang w:val="ro-RO"/>
        </w:rPr>
        <w:t>Statiile de autobuz sunt prevazute cu sopron metalic cu inchideri din plexiglas, majoritatea acestora prezentand degradari.</w:t>
      </w:r>
    </w:p>
    <w:p w:rsidR="001A7A23" w:rsidRPr="00636322" w:rsidRDefault="001A7A23" w:rsidP="008705CD">
      <w:pPr>
        <w:pStyle w:val="Heading1"/>
        <w:numPr>
          <w:ilvl w:val="0"/>
          <w:numId w:val="18"/>
        </w:numPr>
        <w:rPr>
          <w:color w:val="auto"/>
          <w:szCs w:val="20"/>
          <w:lang w:val="pt-BR"/>
        </w:rPr>
      </w:pPr>
      <w:bookmarkStart w:id="29" w:name="_Toc511125378"/>
      <w:r w:rsidRPr="00636322">
        <w:rPr>
          <w:color w:val="auto"/>
          <w:szCs w:val="20"/>
          <w:lang w:val="pt-BR"/>
        </w:rPr>
        <w:t>Siguranta circulatiei</w:t>
      </w:r>
      <w:bookmarkEnd w:id="29"/>
    </w:p>
    <w:p w:rsidR="00C37E25" w:rsidRPr="00CC6BC6" w:rsidRDefault="00C37E25" w:rsidP="00861388">
      <w:pPr>
        <w:ind w:firstLine="567"/>
        <w:rPr>
          <w:lang w:val="ro-RO"/>
        </w:rPr>
      </w:pPr>
      <w:r w:rsidRPr="00CC6BC6">
        <w:rPr>
          <w:lang w:val="ro-RO"/>
        </w:rPr>
        <w:t>Drumul este prevazut cu un sistem de semnalizare si marcaje rutiere minimal alcatuit din indicatoare rutiere de orientare si reglementare a circulatiei rutiere si marcaje longitudinale pentru separarea sensurilor de circulatie. Marcajul rutier a fost identificat pe sectoare de drum restranse</w:t>
      </w:r>
    </w:p>
    <w:p w:rsidR="00C37E25" w:rsidRPr="00CC6BC6" w:rsidRDefault="00C37E25" w:rsidP="00861388">
      <w:pPr>
        <w:ind w:firstLine="567"/>
        <w:rPr>
          <w:lang w:val="ro-RO"/>
        </w:rPr>
      </w:pPr>
      <w:r w:rsidRPr="00CC6BC6">
        <w:rPr>
          <w:lang w:val="ro-RO"/>
        </w:rPr>
        <w:t>In prezent marcajele rutiere existente sunt slab vizibile si insuficiente conform standardelor si normativelor in vigoare. Sectoare considerabile de drum nu au marcaj rutier.</w:t>
      </w:r>
    </w:p>
    <w:p w:rsidR="00C37E25" w:rsidRPr="00CC6BC6" w:rsidRDefault="00C37E25" w:rsidP="00861388">
      <w:pPr>
        <w:ind w:firstLine="567"/>
        <w:rPr>
          <w:lang w:val="ro-RO"/>
        </w:rPr>
      </w:pPr>
      <w:r w:rsidRPr="00CC6BC6">
        <w:rPr>
          <w:lang w:val="ro-RO"/>
        </w:rPr>
        <w:t>Semnalizarea verticala este de asemenea insuficienta si necesita o suplimentare consistenta conform standardelor si normativelor in vigoare.</w:t>
      </w:r>
    </w:p>
    <w:p w:rsidR="00C37E25" w:rsidRPr="00CC6BC6" w:rsidRDefault="00C37E25" w:rsidP="00861388">
      <w:pPr>
        <w:ind w:firstLine="567"/>
        <w:rPr>
          <w:lang w:val="ro-RO"/>
        </w:rPr>
      </w:pPr>
      <w:r w:rsidRPr="00CC6BC6">
        <w:rPr>
          <w:lang w:val="ro-RO"/>
        </w:rPr>
        <w:t>O deficienta grava a sistemului de semnalizare rutiera este aceea ca nu sunt prezente semnalizari si marcaje pentru trecerile de pietoni in zona localitatilor.</w:t>
      </w:r>
    </w:p>
    <w:p w:rsidR="00C37E25" w:rsidRPr="00CC6BC6" w:rsidRDefault="00C37E25" w:rsidP="00861388">
      <w:pPr>
        <w:ind w:firstLine="567"/>
        <w:rPr>
          <w:lang w:val="ro-RO"/>
        </w:rPr>
      </w:pPr>
      <w:r w:rsidRPr="00CC6BC6">
        <w:rPr>
          <w:lang w:val="ro-RO"/>
        </w:rPr>
        <w:t>Avand in vedere situatia existenta deficitara a semnalizarii rutiere pe drumul expertizat se impune refacerea sistemului de semnalizare rutiera a drumului.</w:t>
      </w:r>
    </w:p>
    <w:p w:rsidR="001A7A23" w:rsidRPr="00636322" w:rsidRDefault="00636322" w:rsidP="008705CD">
      <w:pPr>
        <w:pStyle w:val="Heading3"/>
        <w:numPr>
          <w:ilvl w:val="2"/>
          <w:numId w:val="17"/>
        </w:numPr>
        <w:rPr>
          <w:caps/>
          <w:color w:val="auto"/>
          <w:lang w:eastAsia="ar-SA"/>
        </w:rPr>
      </w:pPr>
      <w:bookmarkStart w:id="30" w:name="_Toc511125379"/>
      <w:r>
        <w:rPr>
          <w:caps/>
          <w:color w:val="auto"/>
          <w:lang w:eastAsia="ar-SA"/>
        </w:rPr>
        <w:t>SITUATIA PROIECTATA</w:t>
      </w:r>
      <w:bookmarkEnd w:id="30"/>
    </w:p>
    <w:p w:rsidR="001A7A23" w:rsidRPr="00CC6BC6" w:rsidRDefault="001A7A23" w:rsidP="008705CD">
      <w:pPr>
        <w:pStyle w:val="Heading3"/>
        <w:numPr>
          <w:ilvl w:val="3"/>
          <w:numId w:val="17"/>
        </w:numPr>
        <w:rPr>
          <w:color w:val="auto"/>
          <w:lang w:val="ro-RO"/>
        </w:rPr>
      </w:pPr>
      <w:bookmarkStart w:id="31" w:name="_Toc511125380"/>
      <w:r w:rsidRPr="00CC6BC6">
        <w:rPr>
          <w:color w:val="auto"/>
          <w:lang w:val="ro-RO"/>
        </w:rPr>
        <w:t>Traseul in plan</w:t>
      </w:r>
      <w:bookmarkEnd w:id="31"/>
    </w:p>
    <w:p w:rsidR="003A6FED" w:rsidRPr="00CC6BC6" w:rsidRDefault="003A6FED" w:rsidP="000C5FD0">
      <w:pPr>
        <w:ind w:firstLine="567"/>
        <w:rPr>
          <w:lang w:val="ro-RO"/>
        </w:rPr>
      </w:pPr>
      <w:r w:rsidRPr="00CC6BC6">
        <w:rPr>
          <w:lang w:val="ro-RO"/>
        </w:rPr>
        <w:t xml:space="preserve">La proiectarea lucrarilor de </w:t>
      </w:r>
      <w:r w:rsidR="004F2E62" w:rsidRPr="00CC6BC6">
        <w:rPr>
          <w:lang w:val="ro-RO"/>
        </w:rPr>
        <w:t>modernizare</w:t>
      </w:r>
      <w:r w:rsidR="00EB7CCD" w:rsidRPr="00CC6BC6">
        <w:rPr>
          <w:lang w:val="ro-RO"/>
        </w:rPr>
        <w:t xml:space="preserve">si reabilitare </w:t>
      </w:r>
      <w:r w:rsidRPr="00CC6BC6">
        <w:rPr>
          <w:lang w:val="ro-RO"/>
        </w:rPr>
        <w:t xml:space="preserve">a drumului s-au reconsiderat elementele geometrice existente ale racordarilor in plan cu adoptarea unor elemente superioare celor existente acolo unde este posibil, corespunzatoare vitezei de proiectare adoptate de 80km/h in afara localitatilor si 50km/h pe sectoarele de drum in localitati, cu respectarea prevederilor STAS 863/1985. Lucrarile proiectate se vor incadra in traseul existent al drumului. </w:t>
      </w:r>
    </w:p>
    <w:p w:rsidR="00C274D0" w:rsidRPr="00CC6BC6" w:rsidRDefault="003A6FED" w:rsidP="000C5FD0">
      <w:pPr>
        <w:ind w:firstLine="567"/>
        <w:rPr>
          <w:lang w:val="ro-RO"/>
        </w:rPr>
      </w:pPr>
      <w:r w:rsidRPr="00CC6BC6">
        <w:rPr>
          <w:lang w:val="ro-RO"/>
        </w:rPr>
        <w:t xml:space="preserve">Lungimea proiectata a sectorului de drum este de </w:t>
      </w:r>
      <w:r w:rsidR="00FE7C4E" w:rsidRPr="00CC6BC6">
        <w:rPr>
          <w:lang w:val="ro-RO"/>
        </w:rPr>
        <w:t>40.258</w:t>
      </w:r>
      <w:r w:rsidRPr="00CC6BC6">
        <w:rPr>
          <w:lang w:val="ro-RO"/>
        </w:rPr>
        <w:t>km.</w:t>
      </w:r>
      <w:r w:rsidR="00E45B81" w:rsidRPr="00CC6BC6">
        <w:rPr>
          <w:lang w:val="ro-RO"/>
        </w:rPr>
        <w:t xml:space="preserve"> </w:t>
      </w:r>
      <w:r w:rsidR="00C274D0" w:rsidRPr="00CC6BC6">
        <w:rPr>
          <w:lang w:val="ro-RO"/>
        </w:rPr>
        <w:t>Diferenta de kilometraj fata de evidenta Consiliului Judetean se datoreaza geometrizarii axului in plan conform normelor in vigoare pe suportul topografic executat de proiectant in faza de proiectare DALI.</w:t>
      </w:r>
    </w:p>
    <w:p w:rsidR="001A7A23" w:rsidRPr="00CC6BC6" w:rsidRDefault="00636322" w:rsidP="008705CD">
      <w:pPr>
        <w:pStyle w:val="Heading3"/>
        <w:numPr>
          <w:ilvl w:val="3"/>
          <w:numId w:val="17"/>
        </w:numPr>
        <w:rPr>
          <w:color w:val="auto"/>
          <w:lang w:val="ro-RO"/>
        </w:rPr>
      </w:pPr>
      <w:bookmarkStart w:id="32" w:name="_Toc511125381"/>
      <w:r>
        <w:rPr>
          <w:color w:val="auto"/>
          <w:lang w:val="ro-RO"/>
        </w:rPr>
        <w:t>T</w:t>
      </w:r>
      <w:r w:rsidR="001A7A23" w:rsidRPr="00CC6BC6">
        <w:rPr>
          <w:color w:val="auto"/>
          <w:lang w:val="ro-RO"/>
        </w:rPr>
        <w:t>raseul in profil longitudinal</w:t>
      </w:r>
      <w:bookmarkEnd w:id="32"/>
    </w:p>
    <w:p w:rsidR="001A7A23" w:rsidRPr="00CC6BC6" w:rsidRDefault="001A7A23" w:rsidP="000C5FD0">
      <w:pPr>
        <w:ind w:firstLine="567"/>
        <w:rPr>
          <w:lang w:val="ro-RO"/>
        </w:rPr>
      </w:pPr>
      <w:r w:rsidRPr="00CC6BC6">
        <w:rPr>
          <w:lang w:val="ro-RO"/>
        </w:rPr>
        <w:t>Profilul longitudinal urmareste cotele existente ale drumului tinand cont de grosimea straturilor de ranforsare, linia rosie</w:t>
      </w:r>
      <w:r w:rsidR="00017338" w:rsidRPr="00CC6BC6">
        <w:rPr>
          <w:lang w:val="ro-RO"/>
        </w:rPr>
        <w:t xml:space="preserve">fiind proiectata pe principiul </w:t>
      </w:r>
      <w:r w:rsidRPr="00CC6BC6">
        <w:rPr>
          <w:lang w:val="ro-RO"/>
        </w:rPr>
        <w:t>cotelor minime in profil transversal, cu respectarea prevederilor STAS 863/1985. Local s-a prevazut optimizarea profilului longitudinal in vederea respectarii pasului de proiectare conform normelor in vigoare.</w:t>
      </w:r>
      <w:r w:rsidR="005E3751" w:rsidRPr="00CC6BC6">
        <w:rPr>
          <w:lang w:val="ro-RO"/>
        </w:rPr>
        <w:t xml:space="preserve"> De asemenea acolo unde s-a impus s-a procedat la inaltarea liniei rosii fata de existent (pe sectoare de drum in afara localitatilor).</w:t>
      </w:r>
    </w:p>
    <w:p w:rsidR="00331C6A" w:rsidRPr="00CC6BC6" w:rsidRDefault="00331C6A" w:rsidP="000C5FD0">
      <w:pPr>
        <w:ind w:firstLine="567"/>
        <w:rPr>
          <w:lang w:val="ro-RO"/>
        </w:rPr>
      </w:pPr>
      <w:r w:rsidRPr="00CC6BC6">
        <w:rPr>
          <w:lang w:val="ro-RO"/>
        </w:rPr>
        <w:t xml:space="preserve">Panta longitudinala minima 0.1% si maxim </w:t>
      </w:r>
      <w:r w:rsidR="00726D3C" w:rsidRPr="00CC6BC6">
        <w:rPr>
          <w:lang w:val="ro-RO"/>
        </w:rPr>
        <w:t>5.6%</w:t>
      </w:r>
      <w:r w:rsidR="000912DB">
        <w:rPr>
          <w:lang w:val="ro-RO"/>
        </w:rPr>
        <w:t>.</w:t>
      </w:r>
    </w:p>
    <w:p w:rsidR="001A7A23" w:rsidRPr="00CC6BC6" w:rsidRDefault="001A7A23" w:rsidP="008705CD">
      <w:pPr>
        <w:pStyle w:val="Heading3"/>
        <w:numPr>
          <w:ilvl w:val="3"/>
          <w:numId w:val="17"/>
        </w:numPr>
        <w:rPr>
          <w:color w:val="auto"/>
          <w:lang w:val="ro-RO"/>
        </w:rPr>
      </w:pPr>
      <w:bookmarkStart w:id="33" w:name="_Toc511125382"/>
      <w:r w:rsidRPr="00CC6BC6">
        <w:rPr>
          <w:color w:val="auto"/>
          <w:lang w:val="ro-RO"/>
        </w:rPr>
        <w:t>Profilul transversal</w:t>
      </w:r>
      <w:bookmarkEnd w:id="33"/>
    </w:p>
    <w:p w:rsidR="001A7A23" w:rsidRPr="00CC6BC6" w:rsidRDefault="001A7A23" w:rsidP="000C5FD0">
      <w:pPr>
        <w:ind w:firstLine="567"/>
        <w:rPr>
          <w:lang w:val="ro-RO"/>
        </w:rPr>
      </w:pPr>
      <w:r w:rsidRPr="00CC6BC6">
        <w:rPr>
          <w:lang w:val="ro-RO"/>
        </w:rPr>
        <w:t>Profilul transversal adoptat este corespunzator clasei tehnice IV conform OG nr. 43/1997 privind „regimul juridic al drumurilor” şi ordinu</w:t>
      </w:r>
      <w:r w:rsidR="00726D3C" w:rsidRPr="00CC6BC6">
        <w:rPr>
          <w:lang w:val="ro-RO"/>
        </w:rPr>
        <w:t>l MT nr.1296/2017</w:t>
      </w:r>
      <w:r w:rsidRPr="00CC6BC6">
        <w:rPr>
          <w:lang w:val="ro-RO"/>
        </w:rPr>
        <w:t xml:space="preserve"> privind „Normele tehnice pentru proiectarea, </w:t>
      </w:r>
      <w:r w:rsidRPr="00CC6BC6">
        <w:rPr>
          <w:lang w:val="ro-RO"/>
        </w:rPr>
        <w:lastRenderedPageBreak/>
        <w:t xml:space="preserve">construirea şi modernizarea drumurilor”, </w:t>
      </w:r>
      <w:r w:rsidR="00CD038B" w:rsidRPr="00CC6BC6">
        <w:rPr>
          <w:lang w:val="ro-RO"/>
        </w:rPr>
        <w:t>si cu respectarea temei de proiectare (Caietul de sarcini). Astfel profilul transversal recomandat are urmatoarele elemente:</w:t>
      </w:r>
    </w:p>
    <w:p w:rsidR="00E72F67" w:rsidRPr="00CC6BC6" w:rsidRDefault="00E72F67" w:rsidP="008C64D2">
      <w:pPr>
        <w:rPr>
          <w:b/>
          <w:lang w:val="ro-RO"/>
        </w:rPr>
      </w:pPr>
    </w:p>
    <w:p w:rsidR="003A6FED" w:rsidRPr="00CC6BC6" w:rsidRDefault="003A6FED" w:rsidP="009848D0">
      <w:pPr>
        <w:pStyle w:val="ListParagraph"/>
        <w:numPr>
          <w:ilvl w:val="0"/>
          <w:numId w:val="3"/>
        </w:numPr>
        <w:ind w:left="851" w:hanging="284"/>
        <w:rPr>
          <w:lang w:val="ro-RO"/>
        </w:rPr>
      </w:pPr>
      <w:r w:rsidRPr="00CC6BC6">
        <w:rPr>
          <w:lang w:val="ro-RO"/>
        </w:rPr>
        <w:t>Platforma drumului</w:t>
      </w:r>
      <w:r w:rsidRPr="00CC6BC6">
        <w:rPr>
          <w:lang w:val="ro-RO"/>
        </w:rPr>
        <w:tab/>
      </w:r>
      <w:r w:rsidRPr="00CC6BC6">
        <w:rPr>
          <w:lang w:val="ro-RO"/>
        </w:rPr>
        <w:tab/>
      </w:r>
      <w:r w:rsidRPr="00CC6BC6">
        <w:rPr>
          <w:lang w:val="ro-RO"/>
        </w:rPr>
        <w:tab/>
      </w:r>
      <w:r w:rsidRPr="00CC6BC6">
        <w:rPr>
          <w:lang w:val="ro-RO"/>
        </w:rPr>
        <w:tab/>
      </w:r>
      <w:r w:rsidRPr="00CC6BC6">
        <w:rPr>
          <w:lang w:val="ro-RO"/>
        </w:rPr>
        <w:tab/>
      </w:r>
      <w:r w:rsidRPr="00CC6BC6">
        <w:rPr>
          <w:lang w:val="ro-RO"/>
        </w:rPr>
        <w:tab/>
        <w:t xml:space="preserve"> 8,00m</w:t>
      </w:r>
    </w:p>
    <w:p w:rsidR="003A6FED" w:rsidRPr="00CC6BC6" w:rsidRDefault="003A6FED" w:rsidP="009848D0">
      <w:pPr>
        <w:pStyle w:val="ListParagraph"/>
        <w:numPr>
          <w:ilvl w:val="0"/>
          <w:numId w:val="3"/>
        </w:numPr>
        <w:ind w:left="851" w:hanging="284"/>
        <w:rPr>
          <w:lang w:val="ro-RO"/>
        </w:rPr>
      </w:pPr>
      <w:r w:rsidRPr="00CC6BC6">
        <w:rPr>
          <w:lang w:val="ro-RO"/>
        </w:rPr>
        <w:t>Partea carosabilă</w:t>
      </w:r>
      <w:r w:rsidRPr="00CC6BC6">
        <w:rPr>
          <w:lang w:val="ro-RO"/>
        </w:rPr>
        <w:tab/>
      </w:r>
      <w:r w:rsidRPr="00CC6BC6">
        <w:rPr>
          <w:lang w:val="ro-RO"/>
        </w:rPr>
        <w:tab/>
      </w:r>
      <w:r w:rsidRPr="00CC6BC6">
        <w:rPr>
          <w:lang w:val="ro-RO"/>
        </w:rPr>
        <w:tab/>
      </w:r>
      <w:r w:rsidRPr="00CC6BC6">
        <w:rPr>
          <w:lang w:val="ro-RO"/>
        </w:rPr>
        <w:tab/>
      </w:r>
      <w:r w:rsidRPr="00CC6BC6">
        <w:rPr>
          <w:lang w:val="ro-RO"/>
        </w:rPr>
        <w:tab/>
      </w:r>
      <w:r w:rsidRPr="00CC6BC6">
        <w:rPr>
          <w:lang w:val="ro-RO"/>
        </w:rPr>
        <w:tab/>
        <w:t xml:space="preserve"> 6,00m</w:t>
      </w:r>
    </w:p>
    <w:p w:rsidR="003A6FED" w:rsidRPr="00CC6BC6" w:rsidRDefault="003A6FED" w:rsidP="009848D0">
      <w:pPr>
        <w:pStyle w:val="ListParagraph"/>
        <w:numPr>
          <w:ilvl w:val="0"/>
          <w:numId w:val="3"/>
        </w:numPr>
        <w:ind w:left="851" w:hanging="284"/>
        <w:rPr>
          <w:lang w:val="ro-RO"/>
        </w:rPr>
      </w:pPr>
      <w:r w:rsidRPr="00CC6BC6">
        <w:rPr>
          <w:lang w:val="ro-RO"/>
        </w:rPr>
        <w:t>Benzi de circulaţie</w:t>
      </w:r>
      <w:r w:rsidRPr="00CC6BC6">
        <w:rPr>
          <w:lang w:val="ro-RO"/>
        </w:rPr>
        <w:tab/>
      </w:r>
      <w:r w:rsidRPr="00CC6BC6">
        <w:rPr>
          <w:lang w:val="ro-RO"/>
        </w:rPr>
        <w:tab/>
      </w:r>
      <w:r w:rsidRPr="00CC6BC6">
        <w:rPr>
          <w:lang w:val="ro-RO"/>
        </w:rPr>
        <w:tab/>
      </w:r>
      <w:r w:rsidRPr="00CC6BC6">
        <w:rPr>
          <w:lang w:val="ro-RO"/>
        </w:rPr>
        <w:tab/>
      </w:r>
      <w:r w:rsidRPr="00CC6BC6">
        <w:rPr>
          <w:lang w:val="ro-RO"/>
        </w:rPr>
        <w:tab/>
      </w:r>
      <w:r w:rsidRPr="00CC6BC6">
        <w:rPr>
          <w:lang w:val="ro-RO"/>
        </w:rPr>
        <w:tab/>
        <w:t xml:space="preserve"> 2</w:t>
      </w:r>
    </w:p>
    <w:p w:rsidR="00C8259A" w:rsidRPr="00CC6BC6" w:rsidRDefault="003A6FED" w:rsidP="009848D0">
      <w:pPr>
        <w:pStyle w:val="ListParagraph"/>
        <w:numPr>
          <w:ilvl w:val="0"/>
          <w:numId w:val="3"/>
        </w:numPr>
        <w:ind w:left="851" w:hanging="284"/>
        <w:rPr>
          <w:lang w:val="ro-RO"/>
        </w:rPr>
      </w:pPr>
      <w:r w:rsidRPr="00CC6BC6">
        <w:rPr>
          <w:lang w:val="ro-RO"/>
        </w:rPr>
        <w:t>Acostamente,</w:t>
      </w:r>
      <w:r w:rsidRPr="00CC6BC6">
        <w:rPr>
          <w:lang w:val="ro-RO"/>
        </w:rPr>
        <w:tab/>
      </w:r>
      <w:r w:rsidRPr="00CC6BC6">
        <w:rPr>
          <w:lang w:val="ro-RO"/>
        </w:rPr>
        <w:tab/>
      </w:r>
      <w:r w:rsidRPr="00CC6BC6">
        <w:rPr>
          <w:lang w:val="ro-RO"/>
        </w:rPr>
        <w:tab/>
      </w:r>
      <w:r w:rsidRPr="00CC6BC6">
        <w:rPr>
          <w:lang w:val="ro-RO"/>
        </w:rPr>
        <w:tab/>
      </w:r>
      <w:r w:rsidRPr="00CC6BC6">
        <w:rPr>
          <w:lang w:val="ro-RO"/>
        </w:rPr>
        <w:tab/>
      </w:r>
      <w:r w:rsidRPr="00CC6BC6">
        <w:rPr>
          <w:lang w:val="ro-RO"/>
        </w:rPr>
        <w:tab/>
      </w:r>
      <w:r w:rsidRPr="00CC6BC6">
        <w:rPr>
          <w:lang w:val="ro-RO"/>
        </w:rPr>
        <w:tab/>
      </w:r>
      <w:r w:rsidR="00C8259A" w:rsidRPr="00CC6BC6">
        <w:rPr>
          <w:lang w:val="ro-RO"/>
        </w:rPr>
        <w:t>2 x 1,00m</w:t>
      </w:r>
    </w:p>
    <w:p w:rsidR="003A6FED" w:rsidRPr="00CC6BC6" w:rsidRDefault="003A6FED" w:rsidP="000C5FD0">
      <w:pPr>
        <w:ind w:left="851" w:firstLine="2835"/>
        <w:rPr>
          <w:lang w:val="ro-RO"/>
        </w:rPr>
      </w:pPr>
      <w:r w:rsidRPr="00CC6BC6">
        <w:rPr>
          <w:lang w:val="ro-RO"/>
        </w:rPr>
        <w:t>din care benzi de incadrare</w:t>
      </w:r>
      <w:r w:rsidRPr="00CC6BC6">
        <w:rPr>
          <w:lang w:val="ro-RO"/>
        </w:rPr>
        <w:tab/>
      </w:r>
      <w:r w:rsidR="00B157FB" w:rsidRPr="00CC6BC6">
        <w:rPr>
          <w:lang w:val="ro-RO"/>
        </w:rPr>
        <w:t>2x0,25m</w:t>
      </w:r>
    </w:p>
    <w:p w:rsidR="003A6FED" w:rsidRPr="00CC6BC6" w:rsidRDefault="003A6FED" w:rsidP="009848D0">
      <w:pPr>
        <w:pStyle w:val="ListParagraph"/>
        <w:numPr>
          <w:ilvl w:val="0"/>
          <w:numId w:val="3"/>
        </w:numPr>
        <w:ind w:left="851" w:hanging="284"/>
        <w:rPr>
          <w:lang w:val="ro-RO"/>
        </w:rPr>
      </w:pPr>
      <w:r w:rsidRPr="00CC6BC6">
        <w:rPr>
          <w:lang w:val="ro-RO"/>
        </w:rPr>
        <w:t xml:space="preserve">Panta transversala pe partea carosabila: </w:t>
      </w:r>
      <w:r w:rsidRPr="00CC6BC6">
        <w:rPr>
          <w:lang w:val="ro-RO"/>
        </w:rPr>
        <w:tab/>
      </w:r>
      <w:r w:rsidRPr="00CC6BC6">
        <w:rPr>
          <w:lang w:val="ro-RO"/>
        </w:rPr>
        <w:tab/>
      </w:r>
      <w:r w:rsidRPr="00CC6BC6">
        <w:rPr>
          <w:lang w:val="ro-RO"/>
        </w:rPr>
        <w:tab/>
        <w:t xml:space="preserve"> 2,5%</w:t>
      </w:r>
    </w:p>
    <w:p w:rsidR="003A6FED" w:rsidRPr="00CC6BC6" w:rsidRDefault="003A6FED" w:rsidP="009848D0">
      <w:pPr>
        <w:pStyle w:val="ListParagraph"/>
        <w:numPr>
          <w:ilvl w:val="0"/>
          <w:numId w:val="3"/>
        </w:numPr>
        <w:ind w:left="851" w:hanging="284"/>
        <w:rPr>
          <w:lang w:val="ro-RO"/>
        </w:rPr>
      </w:pPr>
      <w:r w:rsidRPr="00CC6BC6">
        <w:rPr>
          <w:lang w:val="ro-RO"/>
        </w:rPr>
        <w:t xml:space="preserve">Panta transversala pe acostamente: </w:t>
      </w:r>
      <w:r w:rsidRPr="00CC6BC6">
        <w:rPr>
          <w:lang w:val="ro-RO"/>
        </w:rPr>
        <w:tab/>
      </w:r>
      <w:r w:rsidRPr="00CC6BC6">
        <w:rPr>
          <w:lang w:val="ro-RO"/>
        </w:rPr>
        <w:tab/>
      </w:r>
      <w:r w:rsidRPr="00CC6BC6">
        <w:rPr>
          <w:lang w:val="ro-RO"/>
        </w:rPr>
        <w:tab/>
      </w:r>
      <w:r w:rsidRPr="00CC6BC6">
        <w:rPr>
          <w:lang w:val="ro-RO"/>
        </w:rPr>
        <w:tab/>
        <w:t>4%</w:t>
      </w:r>
    </w:p>
    <w:p w:rsidR="008C64D2" w:rsidRPr="00CC6BC6" w:rsidRDefault="00757B9C" w:rsidP="008C64D2">
      <w:pPr>
        <w:rPr>
          <w:lang w:val="ro-RO"/>
        </w:rPr>
      </w:pPr>
      <w:r w:rsidRPr="00CC6BC6">
        <w:rPr>
          <w:lang w:val="ro-RO"/>
        </w:rPr>
        <w:t>Pe tronsonul km 12+805 – 14+09</w:t>
      </w:r>
      <w:r w:rsidR="008C64D2" w:rsidRPr="00CC6BC6">
        <w:rPr>
          <w:lang w:val="ro-RO"/>
        </w:rPr>
        <w:t>0 pe partea dreapta se prevede re</w:t>
      </w:r>
      <w:r w:rsidR="00D75C87" w:rsidRPr="00CC6BC6">
        <w:rPr>
          <w:lang w:val="ro-RO"/>
        </w:rPr>
        <w:t>facere</w:t>
      </w:r>
      <w:r w:rsidR="008C64D2" w:rsidRPr="00CC6BC6">
        <w:rPr>
          <w:lang w:val="ro-RO"/>
        </w:rPr>
        <w:t>a trotuarului existent.</w:t>
      </w:r>
    </w:p>
    <w:p w:rsidR="008C64D2" w:rsidRPr="00CC6BC6" w:rsidRDefault="008C64D2" w:rsidP="008C64D2">
      <w:pPr>
        <w:rPr>
          <w:lang w:val="ro-RO"/>
        </w:rPr>
      </w:pPr>
      <w:r w:rsidRPr="00CC6BC6">
        <w:rPr>
          <w:lang w:val="ro-RO"/>
        </w:rPr>
        <w:t>In localitatea Corbu se prevede amenajarea unei piste de ciclisti</w:t>
      </w:r>
      <w:r w:rsidR="00444477" w:rsidRPr="00CC6BC6">
        <w:rPr>
          <w:lang w:val="ro-RO"/>
        </w:rPr>
        <w:t xml:space="preserve"> stanga</w:t>
      </w:r>
      <w:r w:rsidR="007F3B26" w:rsidRPr="00CC6BC6">
        <w:rPr>
          <w:lang w:val="ro-RO"/>
        </w:rPr>
        <w:t xml:space="preserve"> L=4980m</w:t>
      </w:r>
      <w:r w:rsidR="00444477" w:rsidRPr="00CC6BC6">
        <w:rPr>
          <w:lang w:val="ro-RO"/>
        </w:rPr>
        <w:t xml:space="preserve"> si dreapta</w:t>
      </w:r>
      <w:r w:rsidR="007F3B26" w:rsidRPr="00CC6BC6">
        <w:rPr>
          <w:lang w:val="ro-RO"/>
        </w:rPr>
        <w:t xml:space="preserve"> L=4825m</w:t>
      </w:r>
      <w:r w:rsidR="00444477" w:rsidRPr="00CC6BC6">
        <w:rPr>
          <w:lang w:val="ro-RO"/>
        </w:rPr>
        <w:t xml:space="preserve"> cu latimea 1.5m si reparatii ale trotuarului existent,</w:t>
      </w:r>
      <w:r w:rsidR="00726D3C" w:rsidRPr="00CC6BC6">
        <w:rPr>
          <w:lang w:val="ro-RO"/>
        </w:rPr>
        <w:t xml:space="preserve"> precum si trotuare</w:t>
      </w:r>
      <w:r w:rsidR="00444477" w:rsidRPr="00CC6BC6">
        <w:rPr>
          <w:lang w:val="ro-RO"/>
        </w:rPr>
        <w:t xml:space="preserve"> cu latimea 1.00m</w:t>
      </w:r>
      <w:r w:rsidR="00726D3C" w:rsidRPr="00CC6BC6">
        <w:rPr>
          <w:lang w:val="ro-RO"/>
        </w:rPr>
        <w:t xml:space="preserve"> in localitatile </w:t>
      </w:r>
      <w:r w:rsidR="00444477" w:rsidRPr="00CC6BC6">
        <w:rPr>
          <w:lang w:val="ro-RO"/>
        </w:rPr>
        <w:t>Sacele, istria , Sinoe si Mihai Viteazu</w:t>
      </w:r>
      <w:r w:rsidRPr="00CC6BC6">
        <w:rPr>
          <w:lang w:val="ro-RO"/>
        </w:rPr>
        <w:t>.</w:t>
      </w:r>
    </w:p>
    <w:p w:rsidR="00726D3C" w:rsidRPr="00CC6BC6" w:rsidRDefault="00726D3C" w:rsidP="008C64D2">
      <w:pPr>
        <w:rPr>
          <w:lang w:val="ro-RO"/>
        </w:rPr>
      </w:pPr>
    </w:p>
    <w:p w:rsidR="001A7A23" w:rsidRPr="00CC6BC6" w:rsidRDefault="004F2E62" w:rsidP="008705CD">
      <w:pPr>
        <w:pStyle w:val="Heading3"/>
        <w:numPr>
          <w:ilvl w:val="3"/>
          <w:numId w:val="17"/>
        </w:numPr>
        <w:rPr>
          <w:color w:val="auto"/>
          <w:lang w:val="ro-RO"/>
        </w:rPr>
      </w:pPr>
      <w:bookmarkStart w:id="34" w:name="_Toc511125383"/>
      <w:r w:rsidRPr="00CC6BC6">
        <w:rPr>
          <w:color w:val="auto"/>
          <w:lang w:val="ro-RO"/>
        </w:rPr>
        <w:t>Modernizare</w:t>
      </w:r>
      <w:r w:rsidR="001A7A23" w:rsidRPr="00CC6BC6">
        <w:rPr>
          <w:color w:val="auto"/>
          <w:lang w:val="ro-RO"/>
        </w:rPr>
        <w:t xml:space="preserve">a </w:t>
      </w:r>
      <w:r w:rsidR="00EB7CCD" w:rsidRPr="00CC6BC6">
        <w:rPr>
          <w:color w:val="auto"/>
          <w:lang w:val="ro-RO"/>
        </w:rPr>
        <w:t xml:space="preserve">si reabilitarea </w:t>
      </w:r>
      <w:r w:rsidR="001A7A23" w:rsidRPr="00CC6BC6">
        <w:rPr>
          <w:color w:val="auto"/>
          <w:lang w:val="ro-RO"/>
        </w:rPr>
        <w:t>structurii rutiere</w:t>
      </w:r>
      <w:bookmarkEnd w:id="34"/>
    </w:p>
    <w:p w:rsidR="006E1922" w:rsidRDefault="006E1922" w:rsidP="006E1922">
      <w:pPr>
        <w:spacing w:before="0" w:line="276" w:lineRule="auto"/>
        <w:ind w:firstLine="567"/>
        <w:rPr>
          <w:lang w:val="ro-RO"/>
        </w:rPr>
      </w:pPr>
      <w:r w:rsidRPr="006E1922">
        <w:rPr>
          <w:lang w:val="ro-RO"/>
        </w:rPr>
        <w:t>Conform HG28/2008 continutul cadru al documentatiei DALI au fost analizate 2 solutii de realizarea a proiectului</w:t>
      </w:r>
      <w:r>
        <w:rPr>
          <w:lang w:val="ro-RO"/>
        </w:rPr>
        <w:t xml:space="preserve"> astfel:</w:t>
      </w:r>
    </w:p>
    <w:p w:rsidR="006E1922" w:rsidRPr="006E1922" w:rsidRDefault="006E1922" w:rsidP="006E1922">
      <w:pPr>
        <w:spacing w:before="0" w:line="276" w:lineRule="auto"/>
        <w:ind w:firstLine="567"/>
        <w:rPr>
          <w:lang w:val="ro-RO"/>
        </w:rPr>
      </w:pPr>
    </w:p>
    <w:p w:rsidR="006E1922" w:rsidRPr="006E1922" w:rsidRDefault="006E1922" w:rsidP="006E1922">
      <w:pPr>
        <w:pStyle w:val="ListParagraph"/>
        <w:numPr>
          <w:ilvl w:val="0"/>
          <w:numId w:val="0"/>
        </w:numPr>
        <w:spacing w:before="0" w:line="276" w:lineRule="auto"/>
        <w:ind w:left="567"/>
        <w:rPr>
          <w:b/>
          <w:lang w:val="ro-RO"/>
        </w:rPr>
      </w:pPr>
      <w:r w:rsidRPr="006E1922">
        <w:rPr>
          <w:b/>
          <w:lang w:val="ro-RO"/>
        </w:rPr>
        <w:t>Solutia A</w:t>
      </w:r>
    </w:p>
    <w:p w:rsidR="00726D3C" w:rsidRPr="00CC6BC6" w:rsidRDefault="00726D3C" w:rsidP="006E1922">
      <w:pPr>
        <w:pStyle w:val="ListParagraph"/>
        <w:numPr>
          <w:ilvl w:val="0"/>
          <w:numId w:val="0"/>
        </w:numPr>
        <w:spacing w:before="0" w:after="120"/>
        <w:ind w:firstLine="567"/>
        <w:rPr>
          <w:lang w:val="ro-RO"/>
        </w:rPr>
      </w:pPr>
      <w:r w:rsidRPr="00CC6BC6">
        <w:rPr>
          <w:lang w:val="ro-RO"/>
        </w:rPr>
        <w:t>Ranforsarea stucturii rutiere existente cu mixturi asfaltice noi si un strat din piatra sparta pentru sporirea capacitatii portante, dupa cum urmeaza:</w:t>
      </w:r>
    </w:p>
    <w:p w:rsidR="00726D3C" w:rsidRPr="00CC6BC6" w:rsidRDefault="00726D3C" w:rsidP="006E1922">
      <w:pPr>
        <w:spacing w:before="0" w:after="120"/>
        <w:ind w:left="720"/>
        <w:rPr>
          <w:lang w:val="ro-RO"/>
        </w:rPr>
      </w:pPr>
      <w:r w:rsidRPr="00CC6BC6">
        <w:rPr>
          <w:lang w:val="ro-RO"/>
        </w:rPr>
        <w:t>A1 Pentru tronson km 12+805 – 14+090 straturile de ranforsare sunt urmatoarele:</w:t>
      </w:r>
    </w:p>
    <w:p w:rsidR="00726D3C" w:rsidRPr="00CC6BC6" w:rsidRDefault="00726D3C" w:rsidP="006E1922">
      <w:pPr>
        <w:pStyle w:val="ListParagraph"/>
        <w:numPr>
          <w:ilvl w:val="0"/>
          <w:numId w:val="11"/>
        </w:numPr>
        <w:spacing w:before="0" w:after="120"/>
        <w:ind w:firstLine="556"/>
        <w:rPr>
          <w:lang w:val="ro-RO"/>
        </w:rPr>
      </w:pPr>
      <w:r w:rsidRPr="00CC6BC6">
        <w:rPr>
          <w:lang w:val="ro-RO"/>
        </w:rPr>
        <w:t>4cm beton asfaltic cu criblura BA16 (BA16 RUL50/70)</w:t>
      </w:r>
    </w:p>
    <w:p w:rsidR="00726D3C" w:rsidRPr="00CC6BC6" w:rsidRDefault="00726D3C" w:rsidP="006E1922">
      <w:pPr>
        <w:pStyle w:val="ListParagraph"/>
        <w:numPr>
          <w:ilvl w:val="0"/>
          <w:numId w:val="11"/>
        </w:numPr>
        <w:spacing w:before="0" w:after="120"/>
        <w:ind w:firstLine="556"/>
        <w:rPr>
          <w:lang w:val="ro-RO"/>
        </w:rPr>
      </w:pPr>
      <w:r w:rsidRPr="00CC6BC6">
        <w:rPr>
          <w:lang w:val="ro-RO"/>
        </w:rPr>
        <w:t>6cm binder de criblura BAD20 (BA20 LEG 50/70)</w:t>
      </w:r>
    </w:p>
    <w:p w:rsidR="00726D3C" w:rsidRPr="00CC6BC6" w:rsidRDefault="00726D3C" w:rsidP="006E1922">
      <w:pPr>
        <w:pStyle w:val="ListParagraph"/>
        <w:numPr>
          <w:ilvl w:val="0"/>
          <w:numId w:val="11"/>
        </w:numPr>
        <w:spacing w:before="0" w:after="120"/>
        <w:ind w:firstLine="556"/>
        <w:rPr>
          <w:lang w:val="ro-RO"/>
        </w:rPr>
      </w:pPr>
      <w:r w:rsidRPr="00CC6BC6">
        <w:rPr>
          <w:lang w:val="ro-RO"/>
        </w:rPr>
        <w:t>6cm strat de baza AB31.5 (BA31.5 BAZA 50/70)</w:t>
      </w:r>
    </w:p>
    <w:p w:rsidR="00726D3C" w:rsidRPr="00CC6BC6" w:rsidRDefault="00726D3C" w:rsidP="006E1922">
      <w:pPr>
        <w:pStyle w:val="ListParagraph"/>
        <w:numPr>
          <w:ilvl w:val="0"/>
          <w:numId w:val="11"/>
        </w:numPr>
        <w:spacing w:before="0" w:after="120"/>
        <w:ind w:firstLine="556"/>
        <w:rPr>
          <w:lang w:val="ro-RO"/>
        </w:rPr>
      </w:pPr>
      <w:r w:rsidRPr="00CC6BC6">
        <w:rPr>
          <w:lang w:val="ro-RO"/>
        </w:rPr>
        <w:t>15cm piatra sparta amestec optimal</w:t>
      </w:r>
    </w:p>
    <w:p w:rsidR="00726D3C" w:rsidRPr="00CC6BC6" w:rsidRDefault="00726D3C" w:rsidP="006E1922">
      <w:pPr>
        <w:pStyle w:val="ListParagraph"/>
        <w:numPr>
          <w:ilvl w:val="0"/>
          <w:numId w:val="11"/>
        </w:numPr>
        <w:spacing w:before="0" w:after="120"/>
        <w:ind w:firstLine="556"/>
        <w:rPr>
          <w:lang w:val="ro-RO"/>
        </w:rPr>
      </w:pPr>
      <w:r w:rsidRPr="00CC6BC6">
        <w:rPr>
          <w:lang w:val="ro-RO"/>
        </w:rPr>
        <w:t xml:space="preserve">10cm </w:t>
      </w:r>
      <w:r w:rsidR="00FE7C4E" w:rsidRPr="00CC6BC6">
        <w:rPr>
          <w:lang w:val="ro-RO"/>
        </w:rPr>
        <w:t xml:space="preserve">frezare </w:t>
      </w:r>
      <w:r w:rsidRPr="00CC6BC6">
        <w:rPr>
          <w:lang w:val="ro-RO"/>
        </w:rPr>
        <w:t>straturi asfaltice existente</w:t>
      </w:r>
    </w:p>
    <w:p w:rsidR="00726D3C" w:rsidRPr="00CC6BC6" w:rsidRDefault="00726D3C" w:rsidP="006E1922">
      <w:pPr>
        <w:pStyle w:val="ListParagraph"/>
        <w:numPr>
          <w:ilvl w:val="0"/>
          <w:numId w:val="11"/>
        </w:numPr>
        <w:spacing w:before="0" w:after="120"/>
        <w:ind w:firstLine="556"/>
        <w:rPr>
          <w:lang w:val="ro-RO"/>
        </w:rPr>
      </w:pPr>
      <w:r w:rsidRPr="00CC6BC6">
        <w:rPr>
          <w:lang w:val="ro-RO"/>
        </w:rPr>
        <w:t>30cm piatra sparta existenta</w:t>
      </w:r>
    </w:p>
    <w:p w:rsidR="00726D3C" w:rsidRPr="00CC6BC6" w:rsidRDefault="00726D3C" w:rsidP="006E1922">
      <w:pPr>
        <w:pStyle w:val="ListParagraph"/>
        <w:numPr>
          <w:ilvl w:val="0"/>
          <w:numId w:val="11"/>
        </w:numPr>
        <w:spacing w:before="0" w:after="120"/>
        <w:rPr>
          <w:lang w:val="ro-RO"/>
        </w:rPr>
      </w:pPr>
      <w:r w:rsidRPr="00CC6BC6">
        <w:rPr>
          <w:lang w:val="ro-RO"/>
        </w:rPr>
        <w:t>A2 Pentru tronson km 14+090 – 53+0</w:t>
      </w:r>
      <w:r w:rsidR="00444477" w:rsidRPr="00CC6BC6">
        <w:rPr>
          <w:lang w:val="ro-RO"/>
        </w:rPr>
        <w:t>63</w:t>
      </w:r>
      <w:r w:rsidRPr="00CC6BC6">
        <w:rPr>
          <w:lang w:val="ro-RO"/>
        </w:rPr>
        <w:t xml:space="preserve"> straturile de ranforsare sunt urmatoarele:</w:t>
      </w:r>
    </w:p>
    <w:p w:rsidR="00726D3C" w:rsidRPr="00CC6BC6" w:rsidRDefault="00726D3C" w:rsidP="006E1922">
      <w:pPr>
        <w:pStyle w:val="ListParagraph"/>
        <w:numPr>
          <w:ilvl w:val="0"/>
          <w:numId w:val="11"/>
        </w:numPr>
        <w:spacing w:before="0" w:after="120"/>
        <w:ind w:firstLine="556"/>
        <w:rPr>
          <w:lang w:val="ro-RO"/>
        </w:rPr>
      </w:pPr>
      <w:r w:rsidRPr="00CC6BC6">
        <w:rPr>
          <w:lang w:val="ro-RO"/>
        </w:rPr>
        <w:t>4cm beton asfaltic cu criblura BA16 (BA16 RUL50/70)</w:t>
      </w:r>
    </w:p>
    <w:p w:rsidR="00726D3C" w:rsidRPr="00CC6BC6" w:rsidRDefault="00726D3C" w:rsidP="006E1922">
      <w:pPr>
        <w:pStyle w:val="ListParagraph"/>
        <w:numPr>
          <w:ilvl w:val="0"/>
          <w:numId w:val="11"/>
        </w:numPr>
        <w:spacing w:before="0" w:after="120"/>
        <w:ind w:firstLine="556"/>
        <w:rPr>
          <w:lang w:val="ro-RO"/>
        </w:rPr>
      </w:pPr>
      <w:r w:rsidRPr="00CC6BC6">
        <w:rPr>
          <w:lang w:val="ro-RO"/>
        </w:rPr>
        <w:t>6cm binder de criblura BAD20 (BA20LEG 50/70)</w:t>
      </w:r>
    </w:p>
    <w:p w:rsidR="00726D3C" w:rsidRPr="00CC6BC6" w:rsidRDefault="00726D3C" w:rsidP="006E1922">
      <w:pPr>
        <w:pStyle w:val="ListParagraph"/>
        <w:numPr>
          <w:ilvl w:val="0"/>
          <w:numId w:val="11"/>
        </w:numPr>
        <w:spacing w:before="0" w:after="120"/>
        <w:ind w:firstLine="556"/>
        <w:rPr>
          <w:lang w:val="ro-RO"/>
        </w:rPr>
      </w:pPr>
      <w:r w:rsidRPr="00CC6BC6">
        <w:rPr>
          <w:lang w:val="ro-RO"/>
        </w:rPr>
        <w:t>15cm piatra sparta amestec optimal</w:t>
      </w:r>
    </w:p>
    <w:p w:rsidR="00726D3C" w:rsidRPr="00CC6BC6" w:rsidRDefault="00726D3C" w:rsidP="006E1922">
      <w:pPr>
        <w:pStyle w:val="ListParagraph"/>
        <w:numPr>
          <w:ilvl w:val="0"/>
          <w:numId w:val="11"/>
        </w:numPr>
        <w:spacing w:before="0" w:after="120"/>
        <w:ind w:firstLine="556"/>
        <w:rPr>
          <w:lang w:val="ro-RO"/>
        </w:rPr>
      </w:pPr>
      <w:r w:rsidRPr="00CC6BC6">
        <w:rPr>
          <w:lang w:val="ro-RO"/>
        </w:rPr>
        <w:t xml:space="preserve">10-20cm </w:t>
      </w:r>
      <w:r w:rsidR="00FE7C4E" w:rsidRPr="00CC6BC6">
        <w:rPr>
          <w:lang w:val="ro-RO"/>
        </w:rPr>
        <w:t>frezare</w:t>
      </w:r>
      <w:r w:rsidRPr="00CC6BC6">
        <w:rPr>
          <w:lang w:val="ro-RO"/>
        </w:rPr>
        <w:t xml:space="preserve"> straturi asfaltice existente</w:t>
      </w:r>
    </w:p>
    <w:p w:rsidR="00726D3C" w:rsidRPr="00CC6BC6" w:rsidRDefault="00726D3C" w:rsidP="006E1922">
      <w:pPr>
        <w:pStyle w:val="ListParagraph"/>
        <w:numPr>
          <w:ilvl w:val="0"/>
          <w:numId w:val="11"/>
        </w:numPr>
        <w:spacing w:before="0" w:after="120"/>
        <w:ind w:firstLine="556"/>
        <w:rPr>
          <w:lang w:val="ro-RO"/>
        </w:rPr>
      </w:pPr>
      <w:r w:rsidRPr="00CC6BC6">
        <w:rPr>
          <w:lang w:val="ro-RO"/>
        </w:rPr>
        <w:t>30cm piatra sparta existenta</w:t>
      </w:r>
    </w:p>
    <w:p w:rsidR="00726D3C" w:rsidRPr="00CC6BC6" w:rsidRDefault="009C6344" w:rsidP="006E1922">
      <w:pPr>
        <w:spacing w:before="0" w:after="120"/>
        <w:ind w:firstLine="567"/>
        <w:rPr>
          <w:lang w:val="ro-RO"/>
        </w:rPr>
      </w:pPr>
      <w:r>
        <w:rPr>
          <w:lang w:val="ro-RO"/>
        </w:rPr>
        <w:t>Pentru solutia</w:t>
      </w:r>
      <w:r w:rsidR="00726D3C" w:rsidRPr="00CC6BC6">
        <w:rPr>
          <w:lang w:val="ro-RO"/>
        </w:rPr>
        <w:t xml:space="preserve"> A, pe portiunile de largire (casete) </w:t>
      </w:r>
      <w:r>
        <w:rPr>
          <w:lang w:val="ro-RO"/>
        </w:rPr>
        <w:t xml:space="preserve">in ampriza existenta a drumului </w:t>
      </w:r>
      <w:r w:rsidR="00726D3C" w:rsidRPr="00CC6BC6">
        <w:rPr>
          <w:lang w:val="ro-RO"/>
        </w:rPr>
        <w:t>se va prevedea urmatoarea structura rutiera:</w:t>
      </w:r>
    </w:p>
    <w:p w:rsidR="00726D3C" w:rsidRPr="00CC6BC6" w:rsidRDefault="00726D3C" w:rsidP="006E1922">
      <w:pPr>
        <w:pStyle w:val="ListParagraph"/>
        <w:numPr>
          <w:ilvl w:val="0"/>
          <w:numId w:val="11"/>
        </w:numPr>
        <w:spacing w:before="0" w:after="120"/>
        <w:ind w:firstLine="556"/>
        <w:rPr>
          <w:lang w:val="ro-RO"/>
        </w:rPr>
      </w:pPr>
      <w:r w:rsidRPr="00CC6BC6">
        <w:rPr>
          <w:lang w:val="ro-RO"/>
        </w:rPr>
        <w:t>4cm beton asfaltic cu criblura BA16 (BA16 RUL50/70)</w:t>
      </w:r>
    </w:p>
    <w:p w:rsidR="00726D3C" w:rsidRPr="00CC6BC6" w:rsidRDefault="00726D3C" w:rsidP="006E1922">
      <w:pPr>
        <w:pStyle w:val="ListParagraph"/>
        <w:numPr>
          <w:ilvl w:val="0"/>
          <w:numId w:val="11"/>
        </w:numPr>
        <w:spacing w:before="0" w:after="120"/>
        <w:ind w:firstLine="556"/>
        <w:rPr>
          <w:lang w:val="ro-RO"/>
        </w:rPr>
      </w:pPr>
      <w:r w:rsidRPr="00CC6BC6">
        <w:rPr>
          <w:lang w:val="ro-RO"/>
        </w:rPr>
        <w:t>6cm binder de criblura BAD20 (BA20 LEG 50/70)</w:t>
      </w:r>
    </w:p>
    <w:p w:rsidR="00726D3C" w:rsidRPr="00CC6BC6" w:rsidRDefault="00726D3C" w:rsidP="006E1922">
      <w:pPr>
        <w:pStyle w:val="ListParagraph"/>
        <w:numPr>
          <w:ilvl w:val="0"/>
          <w:numId w:val="11"/>
        </w:numPr>
        <w:spacing w:before="0" w:after="120"/>
        <w:ind w:firstLine="556"/>
        <w:rPr>
          <w:lang w:val="ro-RO"/>
        </w:rPr>
      </w:pPr>
      <w:r w:rsidRPr="00CC6BC6">
        <w:rPr>
          <w:lang w:val="ro-RO"/>
        </w:rPr>
        <w:t>**6cm strat de baza AB31.5 (BA31.5 BAZA 50/70)</w:t>
      </w:r>
    </w:p>
    <w:p w:rsidR="00726D3C" w:rsidRPr="00CC6BC6" w:rsidRDefault="00726D3C" w:rsidP="006E1922">
      <w:pPr>
        <w:pStyle w:val="ListParagraph"/>
        <w:numPr>
          <w:ilvl w:val="0"/>
          <w:numId w:val="11"/>
        </w:numPr>
        <w:spacing w:before="0" w:after="120"/>
        <w:ind w:firstLine="556"/>
        <w:rPr>
          <w:lang w:val="ro-RO"/>
        </w:rPr>
      </w:pPr>
      <w:r w:rsidRPr="00CC6BC6">
        <w:rPr>
          <w:lang w:val="ro-RO"/>
        </w:rPr>
        <w:t>15cm piatra sparta amestec optimal</w:t>
      </w:r>
    </w:p>
    <w:p w:rsidR="00726D3C" w:rsidRPr="00CC6BC6" w:rsidRDefault="00726D3C" w:rsidP="006E1922">
      <w:pPr>
        <w:pStyle w:val="ListParagraph"/>
        <w:numPr>
          <w:ilvl w:val="0"/>
          <w:numId w:val="11"/>
        </w:numPr>
        <w:spacing w:before="0" w:after="120"/>
        <w:ind w:firstLine="556"/>
        <w:rPr>
          <w:lang w:val="ro-RO"/>
        </w:rPr>
      </w:pPr>
      <w:r w:rsidRPr="00CC6BC6">
        <w:rPr>
          <w:lang w:val="ro-RO"/>
        </w:rPr>
        <w:t>25cm fundatie din piatra sparta 0-63mm</w:t>
      </w:r>
    </w:p>
    <w:p w:rsidR="00726D3C" w:rsidRPr="00CC6BC6" w:rsidRDefault="00726D3C" w:rsidP="006E1922">
      <w:pPr>
        <w:pStyle w:val="ListParagraph"/>
        <w:numPr>
          <w:ilvl w:val="0"/>
          <w:numId w:val="11"/>
        </w:numPr>
        <w:spacing w:before="0" w:after="120"/>
        <w:ind w:firstLine="556"/>
        <w:rPr>
          <w:lang w:val="ro-RO"/>
        </w:rPr>
      </w:pPr>
      <w:r w:rsidRPr="00CC6BC6">
        <w:rPr>
          <w:lang w:val="ro-RO"/>
        </w:rPr>
        <w:lastRenderedPageBreak/>
        <w:t>15cm strat de forma din pamant stabilizat cu lianti hidraulici rutieri</w:t>
      </w:r>
    </w:p>
    <w:p w:rsidR="00726D3C" w:rsidRDefault="00726D3C" w:rsidP="006E1922">
      <w:pPr>
        <w:spacing w:before="0" w:after="120"/>
        <w:ind w:firstLine="567"/>
        <w:rPr>
          <w:lang w:val="ro-RO"/>
        </w:rPr>
      </w:pPr>
      <w:r w:rsidRPr="00CC6BC6">
        <w:rPr>
          <w:lang w:val="ro-RO"/>
        </w:rPr>
        <w:t>Stratul de baza se prevede pentru tronsonul km12+805-14+090.</w:t>
      </w:r>
    </w:p>
    <w:p w:rsidR="006E1922" w:rsidRDefault="006E1922" w:rsidP="006E1922">
      <w:pPr>
        <w:spacing w:before="0" w:after="120"/>
        <w:ind w:firstLine="567"/>
        <w:rPr>
          <w:lang w:val="ro-RO"/>
        </w:rPr>
      </w:pPr>
      <w:r w:rsidRPr="006E1922">
        <w:rPr>
          <w:lang w:val="ro-RO"/>
        </w:rPr>
        <w:t>Se mentine platforma existenta de 8.00 m (fata de existent se micsoreaza acostamentul de la 1.00 m la 0.75 m pentru intorducerea unei benzi de incadrare de 0.25 m) fara a ocupa suplimentar alte suprafete. Santurile existente se decolmateaza. Nu exista supralargiri.</w:t>
      </w:r>
    </w:p>
    <w:p w:rsidR="006E1922" w:rsidRPr="006E1922" w:rsidRDefault="006E1922" w:rsidP="006E1922">
      <w:pPr>
        <w:pStyle w:val="ListParagraph"/>
        <w:numPr>
          <w:ilvl w:val="0"/>
          <w:numId w:val="0"/>
        </w:numPr>
        <w:spacing w:before="0" w:line="276" w:lineRule="auto"/>
        <w:ind w:left="567"/>
        <w:rPr>
          <w:b/>
          <w:lang w:val="ro-RO"/>
        </w:rPr>
      </w:pPr>
      <w:r w:rsidRPr="006E1922">
        <w:rPr>
          <w:b/>
          <w:lang w:val="ro-RO"/>
        </w:rPr>
        <w:t xml:space="preserve">Solutia </w:t>
      </w:r>
      <w:r>
        <w:rPr>
          <w:b/>
          <w:lang w:val="ro-RO"/>
        </w:rPr>
        <w:t>B</w:t>
      </w:r>
    </w:p>
    <w:p w:rsidR="006E1922" w:rsidRPr="007C4B62" w:rsidRDefault="006E1922" w:rsidP="006E1922">
      <w:pPr>
        <w:pStyle w:val="ListParagraph"/>
        <w:numPr>
          <w:ilvl w:val="0"/>
          <w:numId w:val="0"/>
        </w:numPr>
        <w:spacing w:before="0" w:after="120"/>
        <w:ind w:firstLine="567"/>
        <w:rPr>
          <w:lang w:val="ro-RO"/>
        </w:rPr>
      </w:pPr>
      <w:r w:rsidRPr="00CC6BC6">
        <w:rPr>
          <w:lang w:val="ro-RO"/>
        </w:rPr>
        <w:t xml:space="preserve">Ranforsarea stucturii rutiere existente cu mixturi </w:t>
      </w:r>
      <w:r w:rsidRPr="007C4B62">
        <w:rPr>
          <w:lang w:val="ro-RO"/>
        </w:rPr>
        <w:t>asfaltice</w:t>
      </w:r>
      <w:r>
        <w:rPr>
          <w:lang w:val="ro-RO"/>
        </w:rPr>
        <w:t xml:space="preserve"> </w:t>
      </w:r>
      <w:r w:rsidRPr="007C4B62">
        <w:rPr>
          <w:lang w:val="ro-RO"/>
        </w:rPr>
        <w:t>si</w:t>
      </w:r>
      <w:r>
        <w:rPr>
          <w:lang w:val="ro-RO"/>
        </w:rPr>
        <w:t xml:space="preserve"> </w:t>
      </w:r>
      <w:r w:rsidRPr="007C4B62">
        <w:rPr>
          <w:lang w:val="ro-RO"/>
        </w:rPr>
        <w:t xml:space="preserve"> efect</w:t>
      </w:r>
      <w:r>
        <w:rPr>
          <w:lang w:val="ro-RO"/>
        </w:rPr>
        <w:t xml:space="preserve">uarea de reparatii la existent </w:t>
      </w:r>
      <w:r w:rsidRPr="007C4B62">
        <w:rPr>
          <w:lang w:val="ro-RO"/>
        </w:rPr>
        <w:t>prin c</w:t>
      </w:r>
      <w:r>
        <w:rPr>
          <w:lang w:val="ro-RO"/>
        </w:rPr>
        <w:t>olmatari de fisuri si crapaturi</w:t>
      </w:r>
      <w:r w:rsidRPr="007C4B62">
        <w:rPr>
          <w:lang w:val="ro-RO"/>
        </w:rPr>
        <w:t>, plombarea gropilor si remedierea zonelor cu faiantari pana la stratul de fundatie, dupa cum urmeaza:</w:t>
      </w:r>
    </w:p>
    <w:p w:rsidR="006E1922" w:rsidRPr="005563CA" w:rsidRDefault="006E1922" w:rsidP="006E1922">
      <w:pPr>
        <w:pStyle w:val="ListParagraph"/>
        <w:numPr>
          <w:ilvl w:val="0"/>
          <w:numId w:val="11"/>
        </w:numPr>
        <w:spacing w:before="0" w:after="120"/>
        <w:ind w:firstLine="556"/>
        <w:rPr>
          <w:lang w:val="ro-RO"/>
        </w:rPr>
      </w:pPr>
      <w:r w:rsidRPr="007C4B62">
        <w:rPr>
          <w:lang w:val="ro-RO"/>
        </w:rPr>
        <w:t>4cm beton asfaltic cu criblura BA16 RUL50/70 (BA16</w:t>
      </w:r>
      <w:r w:rsidRPr="005563CA">
        <w:rPr>
          <w:lang w:val="ro-RO"/>
        </w:rPr>
        <w:t>)</w:t>
      </w:r>
    </w:p>
    <w:p w:rsidR="006E1922" w:rsidRPr="005563CA" w:rsidRDefault="006E1922" w:rsidP="006E1922">
      <w:pPr>
        <w:pStyle w:val="ListParagraph"/>
        <w:numPr>
          <w:ilvl w:val="0"/>
          <w:numId w:val="11"/>
        </w:numPr>
        <w:spacing w:before="0" w:after="120"/>
        <w:ind w:firstLine="556"/>
        <w:rPr>
          <w:lang w:val="ro-RO"/>
        </w:rPr>
      </w:pPr>
      <w:r w:rsidRPr="005563CA">
        <w:rPr>
          <w:lang w:val="ro-RO"/>
        </w:rPr>
        <w:t>6cm binder de criblura BA20 LEG 50/70 (BAD20)</w:t>
      </w:r>
    </w:p>
    <w:p w:rsidR="006E1922" w:rsidRPr="005563CA" w:rsidRDefault="006E1922" w:rsidP="006E1922">
      <w:pPr>
        <w:pStyle w:val="ListParagraph"/>
        <w:numPr>
          <w:ilvl w:val="0"/>
          <w:numId w:val="11"/>
        </w:numPr>
        <w:spacing w:before="0" w:after="120"/>
        <w:ind w:firstLine="556"/>
        <w:rPr>
          <w:lang w:val="ro-RO"/>
        </w:rPr>
      </w:pPr>
      <w:r w:rsidRPr="005563CA">
        <w:rPr>
          <w:lang w:val="ro-RO"/>
        </w:rPr>
        <w:t>**6cm strat de baza BA31.5 BAZA 50/70 (AB31.5)</w:t>
      </w:r>
    </w:p>
    <w:p w:rsidR="006E1922" w:rsidRPr="005563CA" w:rsidRDefault="006E1922" w:rsidP="006E1922">
      <w:pPr>
        <w:pStyle w:val="ListParagraph"/>
        <w:numPr>
          <w:ilvl w:val="0"/>
          <w:numId w:val="11"/>
        </w:numPr>
        <w:spacing w:before="0" w:after="120"/>
        <w:ind w:firstLine="556"/>
        <w:rPr>
          <w:lang w:val="ro-RO"/>
        </w:rPr>
      </w:pPr>
      <w:r w:rsidRPr="005563CA">
        <w:rPr>
          <w:lang w:val="ro-RO"/>
        </w:rPr>
        <w:t>asternerea unui geogril cu rol de antifisura;</w:t>
      </w:r>
    </w:p>
    <w:p w:rsidR="006E1922" w:rsidRPr="00CC6BC6" w:rsidRDefault="006E1922" w:rsidP="006E1922">
      <w:pPr>
        <w:pStyle w:val="ListParagraph"/>
        <w:numPr>
          <w:ilvl w:val="0"/>
          <w:numId w:val="11"/>
        </w:numPr>
        <w:spacing w:before="0" w:after="120"/>
        <w:ind w:firstLine="556"/>
        <w:rPr>
          <w:lang w:val="ro-RO"/>
        </w:rPr>
      </w:pPr>
      <w:r w:rsidRPr="005563CA">
        <w:rPr>
          <w:lang w:val="ro-RO"/>
        </w:rPr>
        <w:t xml:space="preserve">-efectuarea de reparatii la existent prin colmatari de fisuri si crapaturi, </w:t>
      </w:r>
      <w:r w:rsidRPr="00CC6BC6">
        <w:rPr>
          <w:lang w:val="ro-RO"/>
        </w:rPr>
        <w:t>plombarea gropilor si remedierea zonelor cu faiantari pana la stratul de fundatie.</w:t>
      </w:r>
    </w:p>
    <w:p w:rsidR="006E1922" w:rsidRPr="00CC6BC6" w:rsidRDefault="006E1922" w:rsidP="006E1922">
      <w:pPr>
        <w:pStyle w:val="ListParagraph"/>
        <w:numPr>
          <w:ilvl w:val="0"/>
          <w:numId w:val="11"/>
        </w:numPr>
        <w:spacing w:before="0" w:after="120"/>
        <w:ind w:firstLine="556"/>
        <w:rPr>
          <w:lang w:val="ro-RO"/>
        </w:rPr>
      </w:pPr>
      <w:r w:rsidRPr="00CC6BC6">
        <w:rPr>
          <w:lang w:val="ro-RO"/>
        </w:rPr>
        <w:t>30cm piatra sparta existenta</w:t>
      </w:r>
    </w:p>
    <w:p w:rsidR="006E1922" w:rsidRDefault="006E1922" w:rsidP="006E1922">
      <w:pPr>
        <w:spacing w:before="0" w:after="120"/>
        <w:ind w:firstLine="567"/>
        <w:rPr>
          <w:bCs/>
          <w:iCs/>
          <w:lang w:val="ro-RO"/>
        </w:rPr>
      </w:pPr>
    </w:p>
    <w:p w:rsidR="009C6344" w:rsidRPr="00A517D7" w:rsidRDefault="006E1922" w:rsidP="006E1922">
      <w:pPr>
        <w:spacing w:before="0" w:after="120"/>
        <w:ind w:firstLine="567"/>
        <w:rPr>
          <w:b/>
          <w:lang w:val="ro-RO"/>
        </w:rPr>
      </w:pPr>
      <w:r w:rsidRPr="00A517D7">
        <w:rPr>
          <w:b/>
          <w:bCs/>
          <w:iCs/>
          <w:lang w:val="ro-RO"/>
        </w:rPr>
        <w:t xml:space="preserve">Pentru implementarea proiectului a fost adoptata  Solutia A </w:t>
      </w:r>
      <w:r w:rsidRPr="00A517D7">
        <w:rPr>
          <w:b/>
          <w:lang w:val="ro-RO"/>
        </w:rPr>
        <w:t>cu mixturi asfaltice noi si un strat din piatra sparta pentru sporirea capacitatii portante, rezultand astfel o structura rutiera flexibila.</w:t>
      </w:r>
    </w:p>
    <w:p w:rsidR="00073E6C" w:rsidRPr="00CC6BC6" w:rsidRDefault="00073E6C" w:rsidP="006E1922">
      <w:pPr>
        <w:spacing w:before="0" w:after="120"/>
        <w:ind w:firstLine="567"/>
        <w:rPr>
          <w:lang w:val="ro-RO"/>
        </w:rPr>
      </w:pPr>
      <w:r w:rsidRPr="00CC6BC6">
        <w:rPr>
          <w:lang w:val="ro-RO"/>
        </w:rPr>
        <w:t>Grosimile structurii rutiere au fost verificate in urma calculului de dimensionare facut cu</w:t>
      </w:r>
      <w:r w:rsidR="00E45B81" w:rsidRPr="00CC6BC6">
        <w:rPr>
          <w:lang w:val="ro-RO"/>
        </w:rPr>
        <w:t xml:space="preserve"> </w:t>
      </w:r>
      <w:r w:rsidRPr="00CC6BC6">
        <w:rPr>
          <w:lang w:val="ro-RO"/>
        </w:rPr>
        <w:t>metoda CALDEROM 2000 luand in considerare traficul comun</w:t>
      </w:r>
      <w:r w:rsidR="008C64D2" w:rsidRPr="00CC6BC6">
        <w:rPr>
          <w:lang w:val="ro-RO"/>
        </w:rPr>
        <w:t>icat de catre Beneficiar 1.64 si 0.16</w:t>
      </w:r>
      <w:r w:rsidRPr="00CC6BC6">
        <w:rPr>
          <w:lang w:val="ro-RO"/>
        </w:rPr>
        <w:t>m.o</w:t>
      </w:r>
      <w:r w:rsidR="008C64D2" w:rsidRPr="00CC6BC6">
        <w:rPr>
          <w:lang w:val="ro-RO"/>
        </w:rPr>
        <w:t>.s pe o perioada de 15 ani (2020-2035</w:t>
      </w:r>
      <w:r w:rsidRPr="00CC6BC6">
        <w:rPr>
          <w:lang w:val="ro-RO"/>
        </w:rPr>
        <w:t>) – anul darii in exploatare a drumului mod</w:t>
      </w:r>
      <w:r w:rsidR="008C64D2" w:rsidRPr="00CC6BC6">
        <w:rPr>
          <w:lang w:val="ro-RO"/>
        </w:rPr>
        <w:t>ernizat s-a considerat anul 2020</w:t>
      </w:r>
      <w:r w:rsidRPr="00CC6BC6">
        <w:rPr>
          <w:lang w:val="ro-RO"/>
        </w:rPr>
        <w:t>.</w:t>
      </w:r>
    </w:p>
    <w:p w:rsidR="00073E6C" w:rsidRPr="00CC6BC6" w:rsidRDefault="00073E6C" w:rsidP="006E1922">
      <w:pPr>
        <w:spacing w:before="0" w:after="120"/>
        <w:ind w:firstLine="567"/>
        <w:rPr>
          <w:lang w:val="ro-RO"/>
        </w:rPr>
      </w:pPr>
      <w:r w:rsidRPr="00CC6BC6">
        <w:rPr>
          <w:lang w:val="ro-RO"/>
        </w:rPr>
        <w:t>Structura rutiera propusa se verifica la fenomenul de inghet-dezghet.</w:t>
      </w:r>
    </w:p>
    <w:p w:rsidR="00A32EEB" w:rsidRPr="00CC6BC6" w:rsidRDefault="00A32EEB" w:rsidP="006E1922">
      <w:pPr>
        <w:spacing w:before="0" w:after="120"/>
        <w:ind w:firstLine="567"/>
        <w:rPr>
          <w:lang w:val="ro-RO"/>
        </w:rPr>
      </w:pPr>
      <w:r w:rsidRPr="00CC6BC6">
        <w:rPr>
          <w:lang w:val="ro-RO"/>
        </w:rPr>
        <w:t>Acostamentele se vor realiza astfel:</w:t>
      </w:r>
    </w:p>
    <w:p w:rsidR="00A32EEB" w:rsidRPr="00CC6BC6" w:rsidRDefault="00A32EEB" w:rsidP="006E1922">
      <w:pPr>
        <w:spacing w:before="0" w:after="120"/>
        <w:ind w:firstLine="567"/>
        <w:rPr>
          <w:lang w:val="ro-RO"/>
        </w:rPr>
      </w:pPr>
      <w:r w:rsidRPr="00CC6BC6">
        <w:rPr>
          <w:lang w:val="ro-RO"/>
        </w:rPr>
        <w:t xml:space="preserve">- </w:t>
      </w:r>
      <w:r w:rsidR="008C64D2" w:rsidRPr="00CC6BC6">
        <w:rPr>
          <w:lang w:val="ro-RO"/>
        </w:rPr>
        <w:t>se vor consolida cu min.10</w:t>
      </w:r>
      <w:r w:rsidRPr="00CC6BC6">
        <w:rPr>
          <w:lang w:val="ro-RO"/>
        </w:rPr>
        <w:t>cm piatra sparta</w:t>
      </w:r>
      <w:r w:rsidR="00726D3C" w:rsidRPr="00CC6BC6">
        <w:rPr>
          <w:lang w:val="ro-RO"/>
        </w:rPr>
        <w:t xml:space="preserve"> 0-63mm</w:t>
      </w:r>
      <w:r w:rsidRPr="00CC6BC6">
        <w:rPr>
          <w:lang w:val="ro-RO"/>
        </w:rPr>
        <w:t>.</w:t>
      </w:r>
    </w:p>
    <w:p w:rsidR="00073E6C" w:rsidRPr="00CC6BC6" w:rsidRDefault="00073E6C" w:rsidP="00073E6C">
      <w:pPr>
        <w:spacing w:before="0" w:after="60"/>
        <w:ind w:left="720"/>
        <w:rPr>
          <w:lang w:val="ro-RO"/>
        </w:rPr>
      </w:pPr>
    </w:p>
    <w:p w:rsidR="001A7A23" w:rsidRPr="00CC6BC6" w:rsidRDefault="001A7A23" w:rsidP="008705CD">
      <w:pPr>
        <w:pStyle w:val="Heading3"/>
        <w:numPr>
          <w:ilvl w:val="3"/>
          <w:numId w:val="17"/>
        </w:numPr>
        <w:rPr>
          <w:color w:val="auto"/>
          <w:lang w:val="ro-RO"/>
        </w:rPr>
      </w:pPr>
      <w:bookmarkStart w:id="35" w:name="_Toc511125384"/>
      <w:r w:rsidRPr="00CC6BC6">
        <w:rPr>
          <w:color w:val="auto"/>
          <w:lang w:val="ro-RO"/>
        </w:rPr>
        <w:t>Scurgerea apelor si sisteme de drenaj</w:t>
      </w:r>
      <w:bookmarkEnd w:id="35"/>
    </w:p>
    <w:p w:rsidR="00F02ABE" w:rsidRPr="00CC6BC6" w:rsidRDefault="00F02ABE" w:rsidP="000C5FD0">
      <w:pPr>
        <w:ind w:firstLine="567"/>
        <w:rPr>
          <w:lang w:val="ro-RO"/>
        </w:rPr>
      </w:pPr>
      <w:r w:rsidRPr="00CC6BC6">
        <w:rPr>
          <w:lang w:val="ro-RO"/>
        </w:rPr>
        <w:t>Scurgerea apelor se va realiza prin doua tipuri de sectiuni:</w:t>
      </w:r>
    </w:p>
    <w:p w:rsidR="00F02ABE" w:rsidRPr="00CC6BC6" w:rsidRDefault="00F02ABE" w:rsidP="009848D0">
      <w:pPr>
        <w:pStyle w:val="ListParagraph"/>
        <w:numPr>
          <w:ilvl w:val="0"/>
          <w:numId w:val="4"/>
        </w:numPr>
        <w:ind w:left="851" w:hanging="284"/>
        <w:rPr>
          <w:lang w:val="ro-RO"/>
        </w:rPr>
      </w:pPr>
      <w:r w:rsidRPr="00CC6BC6">
        <w:rPr>
          <w:lang w:val="ro-RO"/>
        </w:rPr>
        <w:t>Sectiuni trapezoidale ( santuri</w:t>
      </w:r>
      <w:r w:rsidR="00C8259A" w:rsidRPr="00CC6BC6">
        <w:rPr>
          <w:lang w:val="ro-RO"/>
        </w:rPr>
        <w:t xml:space="preserve"> si rigole ranforsate</w:t>
      </w:r>
      <w:r w:rsidRPr="00CC6BC6">
        <w:rPr>
          <w:lang w:val="ro-RO"/>
        </w:rPr>
        <w:t>)</w:t>
      </w:r>
    </w:p>
    <w:p w:rsidR="00C8259A" w:rsidRPr="00CC6BC6" w:rsidRDefault="00223483" w:rsidP="009848D0">
      <w:pPr>
        <w:pStyle w:val="ListParagraph"/>
        <w:numPr>
          <w:ilvl w:val="0"/>
          <w:numId w:val="4"/>
        </w:numPr>
        <w:ind w:left="851" w:hanging="284"/>
        <w:rPr>
          <w:lang w:val="ro-RO"/>
        </w:rPr>
      </w:pPr>
      <w:r w:rsidRPr="00CC6BC6">
        <w:rPr>
          <w:lang w:val="ro-RO"/>
        </w:rPr>
        <w:t>Sectiuni dreptunghiulare inchise cu placute carosabile (rigole carosabile)</w:t>
      </w:r>
    </w:p>
    <w:p w:rsidR="00F02ABE" w:rsidRPr="00CC6BC6" w:rsidRDefault="00F02ABE" w:rsidP="000C5FD0">
      <w:pPr>
        <w:ind w:firstLine="567"/>
        <w:rPr>
          <w:lang w:val="ro-RO"/>
        </w:rPr>
      </w:pPr>
      <w:r w:rsidRPr="00CC6BC6">
        <w:rPr>
          <w:lang w:val="ro-RO"/>
        </w:rPr>
        <w:t xml:space="preserve">Acestea </w:t>
      </w:r>
      <w:r w:rsidR="00223483" w:rsidRPr="00CC6BC6">
        <w:rPr>
          <w:lang w:val="ro-RO"/>
        </w:rPr>
        <w:t>au fost prevazute</w:t>
      </w:r>
      <w:r w:rsidR="001E7FCA" w:rsidRPr="00CC6BC6">
        <w:rPr>
          <w:lang w:val="ro-RO"/>
        </w:rPr>
        <w:t xml:space="preserve"> in fu</w:t>
      </w:r>
      <w:r w:rsidRPr="00CC6BC6">
        <w:rPr>
          <w:lang w:val="ro-RO"/>
        </w:rPr>
        <w:t xml:space="preserve">nctie de fiecare profil caracteristic. In localitati </w:t>
      </w:r>
      <w:r w:rsidR="00223483" w:rsidRPr="00CC6BC6">
        <w:rPr>
          <w:lang w:val="ro-RO"/>
        </w:rPr>
        <w:t>s-a</w:t>
      </w:r>
      <w:r w:rsidRPr="00CC6BC6">
        <w:rPr>
          <w:lang w:val="ro-RO"/>
        </w:rPr>
        <w:t xml:space="preserve"> mentin</w:t>
      </w:r>
      <w:r w:rsidR="00223483" w:rsidRPr="00CC6BC6">
        <w:rPr>
          <w:lang w:val="ro-RO"/>
        </w:rPr>
        <w:t>ut</w:t>
      </w:r>
      <w:r w:rsidRPr="00CC6BC6">
        <w:rPr>
          <w:lang w:val="ro-RO"/>
        </w:rPr>
        <w:t xml:space="preserve"> amp</w:t>
      </w:r>
      <w:r w:rsidR="00223483" w:rsidRPr="00CC6BC6">
        <w:rPr>
          <w:lang w:val="ro-RO"/>
        </w:rPr>
        <w:t>lasamentul santurilor existente acolo unde ele exista si s-au prevazut santuri noi pereate.</w:t>
      </w:r>
      <w:r w:rsidR="003B4B38" w:rsidRPr="00CC6BC6">
        <w:rPr>
          <w:lang w:val="ro-RO"/>
        </w:rPr>
        <w:t xml:space="preserve"> A fost realizata predimensionarea sectiunii de scurgere a santurilor pe baza calcului hidrologic</w:t>
      </w:r>
      <w:r w:rsidR="008C1BB4" w:rsidRPr="00CC6BC6">
        <w:rPr>
          <w:lang w:val="ro-RO"/>
        </w:rPr>
        <w:t>.</w:t>
      </w:r>
    </w:p>
    <w:p w:rsidR="008C1BB4" w:rsidRPr="00CC6BC6" w:rsidRDefault="008C1BB4" w:rsidP="000912DB">
      <w:pPr>
        <w:ind w:left="780" w:hanging="213"/>
        <w:rPr>
          <w:lang w:val="ro-RO"/>
        </w:rPr>
      </w:pPr>
      <w:r w:rsidRPr="00CC6BC6">
        <w:rPr>
          <w:lang w:val="ro-RO"/>
        </w:rPr>
        <w:t>Debitul hidrologic Q</w:t>
      </w:r>
      <w:r w:rsidRPr="00CC6BC6">
        <w:rPr>
          <w:vertAlign w:val="subscript"/>
          <w:lang w:val="ro-RO"/>
        </w:rPr>
        <w:t>hg</w:t>
      </w:r>
      <w:r w:rsidRPr="00CC6BC6">
        <w:rPr>
          <w:lang w:val="ro-RO"/>
        </w:rPr>
        <w:t>=m x S x i</w:t>
      </w:r>
      <w:r w:rsidRPr="00CC6BC6">
        <w:rPr>
          <w:vertAlign w:val="subscript"/>
          <w:lang w:val="ro-RO"/>
        </w:rPr>
        <w:t>c</w:t>
      </w:r>
      <w:r w:rsidRPr="00CC6BC6">
        <w:rPr>
          <w:lang w:val="ro-RO"/>
        </w:rPr>
        <w:t xml:space="preserve"> x F (l/s) unde:</w:t>
      </w:r>
    </w:p>
    <w:p w:rsidR="008C1BB4" w:rsidRPr="00CC6BC6" w:rsidRDefault="008C1BB4" w:rsidP="008705CD">
      <w:pPr>
        <w:pStyle w:val="ListParagraph"/>
        <w:numPr>
          <w:ilvl w:val="0"/>
          <w:numId w:val="34"/>
        </w:numPr>
        <w:rPr>
          <w:lang w:val="ro-RO"/>
        </w:rPr>
      </w:pPr>
      <w:r w:rsidRPr="00CC6BC6">
        <w:rPr>
          <w:lang w:val="ro-RO"/>
        </w:rPr>
        <w:t>m = coeficient de reducere care tine seama de capacitatea de inmagazinare pe santuri si canale, se stabileste in functie de durata de curgere</w:t>
      </w:r>
    </w:p>
    <w:p w:rsidR="008C1BB4" w:rsidRPr="00CC6BC6" w:rsidRDefault="008C1BB4" w:rsidP="008705CD">
      <w:pPr>
        <w:pStyle w:val="ListParagraph"/>
        <w:numPr>
          <w:ilvl w:val="2"/>
          <w:numId w:val="34"/>
        </w:numPr>
        <w:rPr>
          <w:lang w:val="ro-RO"/>
        </w:rPr>
      </w:pPr>
      <w:r w:rsidRPr="00CC6BC6">
        <w:rPr>
          <w:lang w:val="ro-RO"/>
        </w:rPr>
        <w:t>pentru t&lt;40min, m=0.8</w:t>
      </w:r>
    </w:p>
    <w:p w:rsidR="008C1BB4" w:rsidRPr="00CC6BC6" w:rsidRDefault="008C1BB4" w:rsidP="008705CD">
      <w:pPr>
        <w:pStyle w:val="ListParagraph"/>
        <w:numPr>
          <w:ilvl w:val="2"/>
          <w:numId w:val="34"/>
        </w:numPr>
        <w:rPr>
          <w:lang w:val="ro-RO"/>
        </w:rPr>
      </w:pPr>
      <w:r w:rsidRPr="00CC6BC6">
        <w:rPr>
          <w:lang w:val="ro-RO"/>
        </w:rPr>
        <w:t>pentru t&gt;40min, m=0.9</w:t>
      </w:r>
    </w:p>
    <w:p w:rsidR="008C1BB4" w:rsidRPr="00CC6BC6" w:rsidRDefault="008C1BB4" w:rsidP="008705CD">
      <w:pPr>
        <w:pStyle w:val="ListParagraph"/>
        <w:numPr>
          <w:ilvl w:val="0"/>
          <w:numId w:val="34"/>
        </w:numPr>
        <w:rPr>
          <w:lang w:val="ro-RO"/>
        </w:rPr>
      </w:pPr>
      <w:r w:rsidRPr="00CC6BC6">
        <w:rPr>
          <w:lang w:val="ro-RO"/>
        </w:rPr>
        <w:t>S= suprafata bazinului de receptie aferent santului, rigolei in ha</w:t>
      </w:r>
    </w:p>
    <w:p w:rsidR="008C1BB4" w:rsidRPr="00CC6BC6" w:rsidRDefault="008C1BB4" w:rsidP="008705CD">
      <w:pPr>
        <w:pStyle w:val="ListParagraph"/>
        <w:numPr>
          <w:ilvl w:val="0"/>
          <w:numId w:val="34"/>
        </w:numPr>
        <w:rPr>
          <w:lang w:val="ro-RO"/>
        </w:rPr>
      </w:pPr>
      <w:r w:rsidRPr="00CC6BC6">
        <w:rPr>
          <w:lang w:val="ro-RO"/>
        </w:rPr>
        <w:t>i</w:t>
      </w:r>
      <w:r w:rsidRPr="00CC6BC6">
        <w:rPr>
          <w:vertAlign w:val="subscript"/>
          <w:lang w:val="ro-RO"/>
        </w:rPr>
        <w:t>c</w:t>
      </w:r>
      <w:r w:rsidRPr="00CC6BC6">
        <w:rPr>
          <w:lang w:val="ro-RO"/>
        </w:rPr>
        <w:t xml:space="preserve"> = intensitatea de calcul a ploii in l/s*ha</w:t>
      </w:r>
    </w:p>
    <w:p w:rsidR="008C1BB4" w:rsidRPr="00CC6BC6" w:rsidRDefault="008C1BB4" w:rsidP="008705CD">
      <w:pPr>
        <w:pStyle w:val="ListParagraph"/>
        <w:numPr>
          <w:ilvl w:val="0"/>
          <w:numId w:val="34"/>
        </w:numPr>
        <w:rPr>
          <w:lang w:val="ro-RO"/>
        </w:rPr>
      </w:pPr>
      <w:r w:rsidRPr="00CC6BC6">
        <w:rPr>
          <w:lang w:val="ro-RO"/>
        </w:rPr>
        <w:t>F = coeficient de curgere este in functie de relief (munte, deal, podis, ses. etc.) si tipul terenului (impermeabil, semipermeabil si permeabil).</w:t>
      </w:r>
    </w:p>
    <w:p w:rsidR="008C1BB4" w:rsidRPr="00CC6BC6" w:rsidRDefault="008C1BB4" w:rsidP="000912DB">
      <w:pPr>
        <w:pStyle w:val="ListParagraph"/>
        <w:numPr>
          <w:ilvl w:val="0"/>
          <w:numId w:val="0"/>
        </w:numPr>
        <w:ind w:left="1140" w:hanging="573"/>
        <w:rPr>
          <w:lang w:val="ro-RO"/>
        </w:rPr>
      </w:pPr>
      <w:r w:rsidRPr="00CC6BC6">
        <w:rPr>
          <w:lang w:val="ro-RO"/>
        </w:rPr>
        <w:t>Calculul se va face conform STAS 1846/90.</w:t>
      </w:r>
    </w:p>
    <w:p w:rsidR="00F02ABE" w:rsidRPr="00CC6BC6" w:rsidRDefault="00F02ABE" w:rsidP="000C5FD0">
      <w:pPr>
        <w:ind w:firstLine="567"/>
        <w:rPr>
          <w:lang w:val="ro-RO"/>
        </w:rPr>
      </w:pPr>
      <w:r w:rsidRPr="00CC6BC6">
        <w:rPr>
          <w:lang w:val="ro-RO"/>
        </w:rPr>
        <w:lastRenderedPageBreak/>
        <w:t>Scurgerea apelor în bune condiţiuni are un rol important în prevenirea degradărilor în structura rutieră. În acest sens s-a prevazut:</w:t>
      </w:r>
    </w:p>
    <w:p w:rsidR="00F02ABE" w:rsidRPr="00CC6BC6" w:rsidRDefault="00F02ABE" w:rsidP="009848D0">
      <w:pPr>
        <w:pStyle w:val="ListParagraph"/>
        <w:numPr>
          <w:ilvl w:val="0"/>
          <w:numId w:val="4"/>
        </w:numPr>
        <w:ind w:left="851" w:hanging="284"/>
        <w:rPr>
          <w:lang w:val="ro-RO"/>
        </w:rPr>
      </w:pPr>
      <w:r w:rsidRPr="00CC6BC6">
        <w:rPr>
          <w:lang w:val="ro-RO"/>
        </w:rPr>
        <w:t>pereerea şanţurilor sau rigolelor acol</w:t>
      </w:r>
      <w:r w:rsidR="007F3B26" w:rsidRPr="00CC6BC6">
        <w:rPr>
          <w:lang w:val="ro-RO"/>
        </w:rPr>
        <w:t>o unde panta longitudinală este</w:t>
      </w:r>
      <w:r w:rsidR="00EE5154" w:rsidRPr="00CC6BC6">
        <w:rPr>
          <w:lang w:val="ro-RO"/>
        </w:rPr>
        <w:t xml:space="preserve"> mai mare de 4</w:t>
      </w:r>
      <w:r w:rsidRPr="00CC6BC6">
        <w:rPr>
          <w:lang w:val="ro-RO"/>
        </w:rPr>
        <w:t>% şi deversarea ape</w:t>
      </w:r>
      <w:r w:rsidR="00223483" w:rsidRPr="00CC6BC6">
        <w:rPr>
          <w:lang w:val="ro-RO"/>
        </w:rPr>
        <w:t>lor în zone posibile, precum si in localitati</w:t>
      </w:r>
      <w:r w:rsidR="005C2A0F" w:rsidRPr="00CC6BC6">
        <w:rPr>
          <w:lang w:val="ro-RO"/>
        </w:rPr>
        <w:t>, pe o lungime 1</w:t>
      </w:r>
      <w:r w:rsidR="007F3B26" w:rsidRPr="00CC6BC6">
        <w:rPr>
          <w:lang w:val="ro-RO"/>
        </w:rPr>
        <w:t>3762</w:t>
      </w:r>
      <w:r w:rsidR="005C2A0F" w:rsidRPr="00CC6BC6">
        <w:rPr>
          <w:lang w:val="ro-RO"/>
        </w:rPr>
        <w:t>m</w:t>
      </w:r>
      <w:r w:rsidR="00223483" w:rsidRPr="00CC6BC6">
        <w:rPr>
          <w:lang w:val="ro-RO"/>
        </w:rPr>
        <w:t>;</w:t>
      </w:r>
    </w:p>
    <w:p w:rsidR="00605340" w:rsidRPr="00CC6BC6" w:rsidRDefault="00605340" w:rsidP="009848D0">
      <w:pPr>
        <w:pStyle w:val="ListParagraph"/>
        <w:numPr>
          <w:ilvl w:val="0"/>
          <w:numId w:val="4"/>
        </w:numPr>
        <w:ind w:left="851" w:hanging="284"/>
        <w:rPr>
          <w:lang w:val="ro-RO"/>
        </w:rPr>
      </w:pPr>
      <w:r w:rsidRPr="00CC6BC6">
        <w:rPr>
          <w:lang w:val="ro-RO"/>
        </w:rPr>
        <w:t>reparatia (refacerea) santurilor pereate existente</w:t>
      </w:r>
      <w:r w:rsidR="005C2A0F" w:rsidRPr="00CC6BC6">
        <w:rPr>
          <w:lang w:val="ro-RO"/>
        </w:rPr>
        <w:t xml:space="preserve"> pe o lungime de </w:t>
      </w:r>
      <w:r w:rsidR="007F3B26" w:rsidRPr="00CC6BC6">
        <w:rPr>
          <w:lang w:val="ro-RO"/>
        </w:rPr>
        <w:t>895</w:t>
      </w:r>
      <w:r w:rsidR="005C2A0F" w:rsidRPr="00CC6BC6">
        <w:rPr>
          <w:lang w:val="ro-RO"/>
        </w:rPr>
        <w:t>m</w:t>
      </w:r>
      <w:r w:rsidRPr="00CC6BC6">
        <w:rPr>
          <w:lang w:val="ro-RO"/>
        </w:rPr>
        <w:t>.</w:t>
      </w:r>
    </w:p>
    <w:p w:rsidR="00F02ABE" w:rsidRPr="00CC6BC6" w:rsidRDefault="00F02ABE" w:rsidP="009848D0">
      <w:pPr>
        <w:pStyle w:val="ListParagraph"/>
        <w:numPr>
          <w:ilvl w:val="0"/>
          <w:numId w:val="4"/>
        </w:numPr>
        <w:ind w:left="851" w:hanging="284"/>
        <w:rPr>
          <w:lang w:val="ro-RO"/>
        </w:rPr>
      </w:pPr>
      <w:r w:rsidRPr="00CC6BC6">
        <w:rPr>
          <w:lang w:val="ro-RO"/>
        </w:rPr>
        <w:t>reprofilarea şanţurilor existente din pamant, acolo unde nu se prevede pereerea</w:t>
      </w:r>
      <w:r w:rsidR="005C2A0F" w:rsidRPr="00CC6BC6">
        <w:rPr>
          <w:lang w:val="ro-RO"/>
        </w:rPr>
        <w:t xml:space="preserve"> pe o lungime de </w:t>
      </w:r>
      <w:r w:rsidR="007F3B26" w:rsidRPr="00CC6BC6">
        <w:rPr>
          <w:lang w:val="ro-RO"/>
        </w:rPr>
        <w:t>50235</w:t>
      </w:r>
      <w:r w:rsidR="005C2A0F" w:rsidRPr="00CC6BC6">
        <w:rPr>
          <w:lang w:val="ro-RO"/>
        </w:rPr>
        <w:t>m</w:t>
      </w:r>
      <w:r w:rsidRPr="00CC6BC6">
        <w:rPr>
          <w:lang w:val="ro-RO"/>
        </w:rPr>
        <w:t>;</w:t>
      </w:r>
    </w:p>
    <w:p w:rsidR="00F02ABE" w:rsidRPr="00CC6BC6" w:rsidRDefault="00223483" w:rsidP="009848D0">
      <w:pPr>
        <w:pStyle w:val="ListParagraph"/>
        <w:numPr>
          <w:ilvl w:val="0"/>
          <w:numId w:val="4"/>
        </w:numPr>
        <w:ind w:left="851" w:hanging="284"/>
        <w:rPr>
          <w:lang w:val="ro-RO"/>
        </w:rPr>
      </w:pPr>
      <w:r w:rsidRPr="00CC6BC6">
        <w:rPr>
          <w:lang w:val="ro-RO"/>
        </w:rPr>
        <w:t>prevederea</w:t>
      </w:r>
      <w:r w:rsidR="00F02ABE" w:rsidRPr="00CC6BC6">
        <w:rPr>
          <w:lang w:val="ro-RO"/>
        </w:rPr>
        <w:t xml:space="preserve"> pe zone scurte </w:t>
      </w:r>
      <w:r w:rsidRPr="00CC6BC6">
        <w:rPr>
          <w:lang w:val="ro-RO"/>
        </w:rPr>
        <w:t>de</w:t>
      </w:r>
      <w:r w:rsidR="00F02ABE" w:rsidRPr="00CC6BC6">
        <w:rPr>
          <w:lang w:val="ro-RO"/>
        </w:rPr>
        <w:t xml:space="preserve"> rigole carosabile</w:t>
      </w:r>
      <w:r w:rsidR="00E32BF2" w:rsidRPr="00CC6BC6">
        <w:rPr>
          <w:lang w:val="ro-RO"/>
        </w:rPr>
        <w:t xml:space="preserve"> </w:t>
      </w:r>
      <w:r w:rsidR="00F02ABE" w:rsidRPr="00CC6BC6">
        <w:rPr>
          <w:lang w:val="ro-RO"/>
        </w:rPr>
        <w:t>la traversarea localităţilor acolo unde distanţa între gardurile proprietăţilor este mică</w:t>
      </w:r>
      <w:r w:rsidR="00F42271" w:rsidRPr="00CC6BC6">
        <w:rPr>
          <w:lang w:val="ro-RO"/>
        </w:rPr>
        <w:t>, rigola carosabila 1</w:t>
      </w:r>
      <w:r w:rsidR="007F3B26" w:rsidRPr="00CC6BC6">
        <w:rPr>
          <w:lang w:val="ro-RO"/>
        </w:rPr>
        <w:t>5802</w:t>
      </w:r>
      <w:r w:rsidR="00F42271" w:rsidRPr="00CC6BC6">
        <w:rPr>
          <w:lang w:val="ro-RO"/>
        </w:rPr>
        <w:t>m</w:t>
      </w:r>
      <w:r w:rsidR="00F02ABE" w:rsidRPr="00CC6BC6">
        <w:rPr>
          <w:lang w:val="ro-RO"/>
        </w:rPr>
        <w:t>;</w:t>
      </w:r>
    </w:p>
    <w:p w:rsidR="00F02ABE" w:rsidRPr="00CC6BC6" w:rsidRDefault="00F02ABE" w:rsidP="009848D0">
      <w:pPr>
        <w:pStyle w:val="ListParagraph"/>
        <w:numPr>
          <w:ilvl w:val="0"/>
          <w:numId w:val="4"/>
        </w:numPr>
        <w:ind w:left="851" w:hanging="284"/>
        <w:rPr>
          <w:lang w:val="ro-RO"/>
        </w:rPr>
      </w:pPr>
      <w:r w:rsidRPr="00CC6BC6">
        <w:rPr>
          <w:lang w:val="ro-RO"/>
        </w:rPr>
        <w:t>crearea de şanţuri noi acolo unde acestea lipsesc;</w:t>
      </w:r>
    </w:p>
    <w:p w:rsidR="00F02ABE" w:rsidRPr="00CC6BC6" w:rsidRDefault="00F02ABE" w:rsidP="009848D0">
      <w:pPr>
        <w:pStyle w:val="ListParagraph"/>
        <w:numPr>
          <w:ilvl w:val="0"/>
          <w:numId w:val="4"/>
        </w:numPr>
        <w:ind w:left="851" w:hanging="284"/>
        <w:rPr>
          <w:lang w:val="ro-RO"/>
        </w:rPr>
      </w:pPr>
      <w:r w:rsidRPr="00CC6BC6">
        <w:rPr>
          <w:lang w:val="ro-RO"/>
        </w:rPr>
        <w:t>prevederea de podeţe noi acolo unde este cazul ;</w:t>
      </w:r>
    </w:p>
    <w:p w:rsidR="00F02ABE" w:rsidRPr="00CC6BC6" w:rsidRDefault="00F02ABE" w:rsidP="009848D0">
      <w:pPr>
        <w:pStyle w:val="ListParagraph"/>
        <w:numPr>
          <w:ilvl w:val="0"/>
          <w:numId w:val="4"/>
        </w:numPr>
        <w:ind w:left="851" w:hanging="284"/>
        <w:rPr>
          <w:lang w:val="ro-RO"/>
        </w:rPr>
      </w:pPr>
      <w:r w:rsidRPr="00CC6BC6">
        <w:rPr>
          <w:lang w:val="ro-RO"/>
        </w:rPr>
        <w:t>prevederea de podeţe la intrările în curţi şi la drumurile laterale.</w:t>
      </w:r>
    </w:p>
    <w:p w:rsidR="00F02ABE" w:rsidRPr="00CC6BC6" w:rsidRDefault="00F02ABE" w:rsidP="000C5FD0">
      <w:pPr>
        <w:ind w:firstLine="567"/>
        <w:rPr>
          <w:lang w:val="ro-RO"/>
        </w:rPr>
      </w:pPr>
      <w:r w:rsidRPr="00CC6BC6">
        <w:rPr>
          <w:lang w:val="ro-RO"/>
        </w:rPr>
        <w:t>In urma analizei privind starea tehnica actuala a podetelor existente</w:t>
      </w:r>
      <w:r w:rsidR="00FB1AA8" w:rsidRPr="00CC6BC6">
        <w:rPr>
          <w:lang w:val="ro-RO"/>
        </w:rPr>
        <w:t xml:space="preserve"> </w:t>
      </w:r>
      <w:r w:rsidRPr="00CC6BC6">
        <w:rPr>
          <w:lang w:val="ro-RO"/>
        </w:rPr>
        <w:t>s-a stabili</w:t>
      </w:r>
      <w:r w:rsidR="002D61DA" w:rsidRPr="00CC6BC6">
        <w:rPr>
          <w:lang w:val="ro-RO"/>
        </w:rPr>
        <w:t>t</w:t>
      </w:r>
      <w:r w:rsidRPr="00CC6BC6">
        <w:rPr>
          <w:lang w:val="ro-RO"/>
        </w:rPr>
        <w:t xml:space="preserve"> care podete pot fi mentinute si care trebuie inlocuite sau reparate prin lucrari de refacere a radierelor, aripilor, coronamente si zone de racordare</w:t>
      </w:r>
      <w:r w:rsidR="002D61DA" w:rsidRPr="00CC6BC6">
        <w:rPr>
          <w:lang w:val="ro-RO"/>
        </w:rPr>
        <w:t xml:space="preserve"> amonte si aval precum si decolmatarea acestora</w:t>
      </w:r>
      <w:r w:rsidR="00605340" w:rsidRPr="00CC6BC6">
        <w:rPr>
          <w:lang w:val="ro-RO"/>
        </w:rPr>
        <w:t>.</w:t>
      </w:r>
    </w:p>
    <w:p w:rsidR="00F51F84" w:rsidRPr="00CC6BC6" w:rsidRDefault="00605340" w:rsidP="000912DB">
      <w:pPr>
        <w:ind w:firstLine="567"/>
        <w:jc w:val="left"/>
        <w:rPr>
          <w:lang w:val="ro-RO"/>
        </w:rPr>
      </w:pPr>
      <w:r w:rsidRPr="00CC6BC6">
        <w:rPr>
          <w:lang w:val="ro-RO"/>
        </w:rPr>
        <w:t>Situatia proiectata a podetelor este prezentata in tabelele de mai jos</w:t>
      </w:r>
    </w:p>
    <w:p w:rsidR="00605340" w:rsidRPr="00CC6BC6" w:rsidRDefault="00605340" w:rsidP="00F51F84">
      <w:pPr>
        <w:jc w:val="left"/>
        <w:rPr>
          <w:rFonts w:eastAsia="Times New Roman" w:cs="Arial"/>
          <w:b/>
          <w:bCs/>
          <w:sz w:val="18"/>
          <w:szCs w:val="18"/>
          <w:lang w:val="ro-RO"/>
        </w:rPr>
      </w:pPr>
    </w:p>
    <w:tbl>
      <w:tblPr>
        <w:tblW w:w="4873" w:type="pct"/>
        <w:tblInd w:w="250" w:type="dxa"/>
        <w:tblLook w:val="04A0" w:firstRow="1" w:lastRow="0" w:firstColumn="1" w:lastColumn="0" w:noHBand="0" w:noVBand="1"/>
      </w:tblPr>
      <w:tblGrid>
        <w:gridCol w:w="762"/>
        <w:gridCol w:w="1044"/>
        <w:gridCol w:w="7569"/>
      </w:tblGrid>
      <w:tr w:rsidR="00CC6BC6" w:rsidRPr="00CC6BC6" w:rsidTr="00421038">
        <w:trPr>
          <w:cantSplit/>
          <w:tblHeader/>
        </w:trPr>
        <w:tc>
          <w:tcPr>
            <w:tcW w:w="406"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51F84" w:rsidRPr="00CC6BC6" w:rsidRDefault="00F51F84" w:rsidP="00F51F84">
            <w:pPr>
              <w:jc w:val="left"/>
              <w:rPr>
                <w:rFonts w:eastAsia="Times New Roman" w:cs="Arial"/>
                <w:b/>
                <w:bCs/>
                <w:sz w:val="18"/>
                <w:szCs w:val="18"/>
                <w:lang w:val="ro-RO"/>
              </w:rPr>
            </w:pPr>
            <w:r w:rsidRPr="00CC6BC6">
              <w:rPr>
                <w:rFonts w:eastAsia="Times New Roman" w:cs="Arial"/>
                <w:b/>
                <w:bCs/>
                <w:sz w:val="18"/>
                <w:szCs w:val="18"/>
                <w:lang w:val="ro-RO"/>
              </w:rPr>
              <w:t>Nr.</w:t>
            </w:r>
          </w:p>
        </w:tc>
        <w:tc>
          <w:tcPr>
            <w:tcW w:w="557" w:type="pct"/>
            <w:tcBorders>
              <w:top w:val="single" w:sz="8" w:space="0" w:color="auto"/>
              <w:left w:val="nil"/>
              <w:bottom w:val="single" w:sz="8" w:space="0" w:color="auto"/>
              <w:right w:val="single" w:sz="4" w:space="0" w:color="auto"/>
            </w:tcBorders>
            <w:shd w:val="clear" w:color="auto" w:fill="auto"/>
            <w:noWrap/>
            <w:vAlign w:val="center"/>
            <w:hideMark/>
          </w:tcPr>
          <w:p w:rsidR="00F51F84" w:rsidRPr="00CC6BC6" w:rsidRDefault="00F51F84" w:rsidP="00F51F84">
            <w:pPr>
              <w:jc w:val="left"/>
              <w:rPr>
                <w:rFonts w:eastAsia="Times New Roman" w:cs="Arial"/>
                <w:b/>
                <w:bCs/>
                <w:sz w:val="18"/>
                <w:szCs w:val="18"/>
                <w:lang w:val="ro-RO"/>
              </w:rPr>
            </w:pPr>
            <w:r w:rsidRPr="00CC6BC6">
              <w:rPr>
                <w:rFonts w:eastAsia="Times New Roman" w:cs="Arial"/>
                <w:b/>
                <w:bCs/>
                <w:sz w:val="18"/>
                <w:szCs w:val="18"/>
                <w:lang w:val="ro-RO"/>
              </w:rPr>
              <w:t>km</w:t>
            </w:r>
          </w:p>
        </w:tc>
        <w:tc>
          <w:tcPr>
            <w:tcW w:w="4037" w:type="pct"/>
            <w:tcBorders>
              <w:top w:val="single" w:sz="8" w:space="0" w:color="auto"/>
              <w:left w:val="nil"/>
              <w:bottom w:val="single" w:sz="8" w:space="0" w:color="auto"/>
              <w:right w:val="single" w:sz="8" w:space="0" w:color="auto"/>
            </w:tcBorders>
            <w:shd w:val="clear" w:color="auto" w:fill="auto"/>
            <w:noWrap/>
            <w:vAlign w:val="center"/>
            <w:hideMark/>
          </w:tcPr>
          <w:p w:rsidR="00F51F84" w:rsidRPr="00CC6BC6" w:rsidRDefault="00F51F84" w:rsidP="00F51F84">
            <w:pPr>
              <w:jc w:val="left"/>
              <w:rPr>
                <w:rFonts w:eastAsia="Times New Roman" w:cs="Arial"/>
                <w:b/>
                <w:bCs/>
                <w:sz w:val="18"/>
                <w:szCs w:val="18"/>
                <w:lang w:val="ro-RO"/>
              </w:rPr>
            </w:pPr>
            <w:r w:rsidRPr="00CC6BC6">
              <w:rPr>
                <w:rFonts w:eastAsia="Times New Roman" w:cs="Arial"/>
                <w:b/>
                <w:bCs/>
                <w:sz w:val="18"/>
                <w:szCs w:val="18"/>
                <w:lang w:val="ro-RO"/>
              </w:rPr>
              <w:t>Descriere podet</w:t>
            </w:r>
          </w:p>
        </w:tc>
      </w:tr>
      <w:tr w:rsidR="00CC6BC6" w:rsidRPr="00CC6BC6" w:rsidTr="00421038">
        <w:trPr>
          <w:cantSplit/>
        </w:trPr>
        <w:tc>
          <w:tcPr>
            <w:tcW w:w="406" w:type="pct"/>
            <w:tcBorders>
              <w:top w:val="nil"/>
              <w:left w:val="single" w:sz="8" w:space="0" w:color="auto"/>
              <w:bottom w:val="single" w:sz="4" w:space="0" w:color="auto"/>
              <w:right w:val="single" w:sz="4" w:space="0" w:color="auto"/>
            </w:tcBorders>
            <w:shd w:val="clear" w:color="auto" w:fill="auto"/>
            <w:noWrap/>
            <w:hideMark/>
          </w:tcPr>
          <w:p w:rsidR="007E644D" w:rsidRPr="00CC6BC6" w:rsidRDefault="007E644D"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w:t>
            </w:r>
          </w:p>
        </w:tc>
        <w:tc>
          <w:tcPr>
            <w:tcW w:w="557" w:type="pct"/>
            <w:tcBorders>
              <w:top w:val="single" w:sz="8" w:space="0" w:color="auto"/>
              <w:left w:val="nil"/>
              <w:bottom w:val="single" w:sz="4" w:space="0" w:color="auto"/>
              <w:right w:val="nil"/>
            </w:tcBorders>
            <w:shd w:val="clear" w:color="auto" w:fill="auto"/>
            <w:noWrap/>
          </w:tcPr>
          <w:p w:rsidR="007E644D" w:rsidRPr="00CC6BC6" w:rsidRDefault="007E644D" w:rsidP="006A3378">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w:t>
            </w:r>
            <w:r w:rsidR="006A3378" w:rsidRPr="00CC6BC6">
              <w:rPr>
                <w:rFonts w:ascii="Calibri" w:eastAsia="Times New Roman" w:hAnsi="Calibri" w:cs="Calibri"/>
                <w:szCs w:val="20"/>
                <w:lang w:val="ro-RO"/>
              </w:rPr>
              <w:t>4+99</w:t>
            </w:r>
            <w:r w:rsidRPr="00CC6BC6">
              <w:rPr>
                <w:rFonts w:ascii="Calibri" w:eastAsia="Times New Roman" w:hAnsi="Calibri" w:cs="Calibri"/>
                <w:szCs w:val="20"/>
                <w:lang w:val="ro-RO"/>
              </w:rPr>
              <w:t>5</w:t>
            </w:r>
          </w:p>
        </w:tc>
        <w:tc>
          <w:tcPr>
            <w:tcW w:w="4037" w:type="pct"/>
            <w:tcBorders>
              <w:top w:val="nil"/>
              <w:left w:val="single" w:sz="4" w:space="0" w:color="auto"/>
              <w:bottom w:val="single" w:sz="4" w:space="0" w:color="auto"/>
              <w:right w:val="single" w:sz="4" w:space="0" w:color="auto"/>
            </w:tcBorders>
            <w:shd w:val="clear" w:color="auto" w:fill="auto"/>
          </w:tcPr>
          <w:p w:rsidR="007E644D" w:rsidRPr="00CC6BC6" w:rsidRDefault="006A3378" w:rsidP="00A175EA">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φ8</w:t>
            </w:r>
            <w:r w:rsidR="007E644D" w:rsidRPr="00CC6BC6">
              <w:rPr>
                <w:rFonts w:ascii="Calibri" w:eastAsia="Times New Roman" w:hAnsi="Calibri" w:cs="Calibri"/>
                <w:szCs w:val="20"/>
                <w:lang w:val="ro-RO"/>
              </w:rPr>
              <w:t>00 proiectat</w:t>
            </w:r>
          </w:p>
        </w:tc>
      </w:tr>
      <w:tr w:rsidR="00CC6BC6" w:rsidRPr="00CC6BC6" w:rsidTr="00421038">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w:t>
            </w:r>
          </w:p>
        </w:tc>
        <w:tc>
          <w:tcPr>
            <w:tcW w:w="557" w:type="pct"/>
            <w:tcBorders>
              <w:top w:val="single" w:sz="8" w:space="0" w:color="auto"/>
              <w:left w:val="nil"/>
              <w:bottom w:val="single" w:sz="4" w:space="0" w:color="auto"/>
              <w:right w:val="nil"/>
            </w:tcBorders>
            <w:shd w:val="clear" w:color="auto" w:fill="auto"/>
            <w:noWrap/>
          </w:tcPr>
          <w:p w:rsidR="006C3D58" w:rsidRPr="00CC6BC6" w:rsidRDefault="006C3D58" w:rsidP="00A175EA">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16+595</w:t>
            </w:r>
          </w:p>
        </w:tc>
        <w:tc>
          <w:tcPr>
            <w:tcW w:w="4037" w:type="pct"/>
            <w:tcBorders>
              <w:top w:val="nil"/>
              <w:left w:val="single" w:sz="4" w:space="0" w:color="auto"/>
              <w:bottom w:val="single" w:sz="4" w:space="0" w:color="auto"/>
              <w:right w:val="single" w:sz="4" w:space="0" w:color="auto"/>
            </w:tcBorders>
            <w:shd w:val="clear" w:color="auto" w:fill="auto"/>
          </w:tcPr>
          <w:p w:rsidR="006C3D58" w:rsidRPr="00CC6BC6" w:rsidRDefault="006C3D58" w:rsidP="00A175EA">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φ800 proiectat</w:t>
            </w:r>
          </w:p>
        </w:tc>
      </w:tr>
      <w:tr w:rsidR="00CC6BC6" w:rsidRPr="00CC6BC6" w:rsidTr="00421038">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w:t>
            </w:r>
          </w:p>
        </w:tc>
        <w:tc>
          <w:tcPr>
            <w:tcW w:w="557" w:type="pct"/>
            <w:tcBorders>
              <w:top w:val="single" w:sz="8" w:space="0" w:color="auto"/>
              <w:left w:val="nil"/>
              <w:bottom w:val="single" w:sz="4" w:space="0" w:color="auto"/>
              <w:right w:val="nil"/>
            </w:tcBorders>
            <w:shd w:val="clear" w:color="auto" w:fill="auto"/>
            <w:noWrap/>
          </w:tcPr>
          <w:p w:rsidR="006C3D58" w:rsidRPr="00CC6BC6" w:rsidRDefault="00261AF3"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16+90</w:t>
            </w:r>
            <w:r w:rsidR="006C3D58" w:rsidRPr="00CC6BC6">
              <w:rPr>
                <w:rFonts w:ascii="Calibri" w:eastAsia="Times New Roman" w:hAnsi="Calibri" w:cs="Calibri"/>
                <w:szCs w:val="20"/>
                <w:lang w:val="ro-RO"/>
              </w:rPr>
              <w:t>5</w:t>
            </w:r>
          </w:p>
        </w:tc>
        <w:tc>
          <w:tcPr>
            <w:tcW w:w="4037" w:type="pct"/>
            <w:tcBorders>
              <w:top w:val="nil"/>
              <w:left w:val="single" w:sz="4" w:space="0" w:color="auto"/>
              <w:bottom w:val="single" w:sz="4" w:space="0" w:color="auto"/>
              <w:right w:val="single" w:sz="4" w:space="0" w:color="auto"/>
            </w:tcBorders>
            <w:shd w:val="clear" w:color="auto" w:fill="auto"/>
          </w:tcPr>
          <w:p w:rsidR="006C3D58" w:rsidRPr="00CC6BC6" w:rsidRDefault="006C3D58" w:rsidP="00B03EA4">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φ600 proiectat</w:t>
            </w:r>
          </w:p>
        </w:tc>
      </w:tr>
      <w:tr w:rsidR="00CC6BC6" w:rsidRPr="00CC6BC6" w:rsidTr="00421038">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4</w:t>
            </w:r>
          </w:p>
        </w:tc>
        <w:tc>
          <w:tcPr>
            <w:tcW w:w="557" w:type="pct"/>
            <w:tcBorders>
              <w:top w:val="single" w:sz="4" w:space="0" w:color="auto"/>
              <w:left w:val="nil"/>
              <w:bottom w:val="single" w:sz="4" w:space="0" w:color="auto"/>
              <w:right w:val="nil"/>
            </w:tcBorders>
            <w:shd w:val="clear" w:color="auto" w:fill="auto"/>
            <w:noWrap/>
          </w:tcPr>
          <w:p w:rsidR="006C3D58" w:rsidRPr="00CC6BC6" w:rsidRDefault="00261AF3" w:rsidP="00A175EA">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17+23</w:t>
            </w:r>
            <w:r w:rsidR="006C3D58" w:rsidRPr="00CC6BC6">
              <w:rPr>
                <w:rFonts w:ascii="Calibri" w:eastAsia="Times New Roman" w:hAnsi="Calibri" w:cs="Calibri"/>
                <w:szCs w:val="20"/>
                <w:lang w:val="ro-RO"/>
              </w:rPr>
              <w:t>0</w:t>
            </w:r>
          </w:p>
        </w:tc>
        <w:tc>
          <w:tcPr>
            <w:tcW w:w="4037" w:type="pct"/>
            <w:tcBorders>
              <w:top w:val="nil"/>
              <w:left w:val="single" w:sz="4" w:space="0" w:color="auto"/>
              <w:bottom w:val="single" w:sz="4" w:space="0" w:color="auto"/>
              <w:right w:val="single" w:sz="4" w:space="0" w:color="auto"/>
            </w:tcBorders>
            <w:shd w:val="clear" w:color="auto" w:fill="auto"/>
          </w:tcPr>
          <w:p w:rsidR="006C3D58" w:rsidRPr="00CC6BC6" w:rsidRDefault="006C3D58" w:rsidP="00A175EA">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φ600 proiectat</w:t>
            </w:r>
          </w:p>
        </w:tc>
      </w:tr>
      <w:tr w:rsidR="00E775C1" w:rsidRPr="003A239F" w:rsidTr="00E775C1">
        <w:trPr>
          <w:cantSplit/>
        </w:trPr>
        <w:tc>
          <w:tcPr>
            <w:tcW w:w="406" w:type="pct"/>
            <w:tcBorders>
              <w:top w:val="nil"/>
              <w:left w:val="single" w:sz="8" w:space="0" w:color="auto"/>
              <w:bottom w:val="single" w:sz="4" w:space="0" w:color="auto"/>
              <w:right w:val="single" w:sz="4" w:space="0" w:color="auto"/>
            </w:tcBorders>
            <w:shd w:val="clear" w:color="auto" w:fill="auto"/>
            <w:noWrap/>
          </w:tcPr>
          <w:p w:rsidR="00E775C1" w:rsidRPr="003A239F" w:rsidRDefault="00E775C1" w:rsidP="00E775C1">
            <w:pPr>
              <w:spacing w:before="0"/>
              <w:jc w:val="center"/>
              <w:rPr>
                <w:rFonts w:ascii="Calibri" w:eastAsia="Times New Roman" w:hAnsi="Calibri" w:cs="Calibri"/>
                <w:szCs w:val="20"/>
                <w:lang w:val="ro-RO"/>
              </w:rPr>
            </w:pPr>
            <w:r w:rsidRPr="003A239F">
              <w:rPr>
                <w:rFonts w:ascii="Calibri" w:eastAsia="Times New Roman" w:hAnsi="Calibri" w:cs="Calibri"/>
                <w:szCs w:val="20"/>
                <w:lang w:val="ro-RO"/>
              </w:rPr>
              <w:t>5</w:t>
            </w:r>
          </w:p>
        </w:tc>
        <w:tc>
          <w:tcPr>
            <w:tcW w:w="557" w:type="pct"/>
            <w:tcBorders>
              <w:top w:val="single" w:sz="4" w:space="0" w:color="auto"/>
              <w:left w:val="nil"/>
              <w:bottom w:val="single" w:sz="4" w:space="0" w:color="auto"/>
              <w:right w:val="nil"/>
            </w:tcBorders>
            <w:shd w:val="clear" w:color="auto" w:fill="auto"/>
            <w:noWrap/>
          </w:tcPr>
          <w:p w:rsidR="00E775C1" w:rsidRPr="003A239F" w:rsidRDefault="00E775C1" w:rsidP="00E775C1">
            <w:pPr>
              <w:spacing w:before="0"/>
              <w:jc w:val="center"/>
              <w:rPr>
                <w:rFonts w:ascii="Calibri" w:eastAsia="Times New Roman" w:hAnsi="Calibri" w:cs="Calibri"/>
                <w:szCs w:val="20"/>
                <w:lang w:val="ro-RO"/>
              </w:rPr>
            </w:pPr>
            <w:r w:rsidRPr="003A239F">
              <w:rPr>
                <w:rFonts w:ascii="Calibri" w:eastAsia="Times New Roman" w:hAnsi="Calibri" w:cs="Calibri"/>
                <w:szCs w:val="20"/>
                <w:lang w:val="ro-RO"/>
              </w:rPr>
              <w:t>17+420</w:t>
            </w:r>
          </w:p>
        </w:tc>
        <w:tc>
          <w:tcPr>
            <w:tcW w:w="4037" w:type="pct"/>
            <w:tcBorders>
              <w:top w:val="nil"/>
              <w:left w:val="single" w:sz="4" w:space="0" w:color="auto"/>
              <w:bottom w:val="single" w:sz="4" w:space="0" w:color="auto"/>
              <w:right w:val="single" w:sz="4" w:space="0" w:color="auto"/>
            </w:tcBorders>
            <w:shd w:val="clear" w:color="auto" w:fill="auto"/>
          </w:tcPr>
          <w:p w:rsidR="00E775C1" w:rsidRPr="003A239F" w:rsidRDefault="00E775C1" w:rsidP="00E775C1">
            <w:pPr>
              <w:spacing w:before="0"/>
              <w:jc w:val="left"/>
              <w:rPr>
                <w:rFonts w:ascii="Calibri" w:eastAsia="Times New Roman" w:hAnsi="Calibri" w:cs="Calibri"/>
                <w:szCs w:val="20"/>
                <w:lang w:val="ro-RO"/>
              </w:rPr>
            </w:pPr>
            <w:r w:rsidRPr="003A239F">
              <w:rPr>
                <w:rFonts w:ascii="Calibri" w:eastAsia="Times New Roman" w:hAnsi="Calibri" w:cs="Calibri"/>
                <w:szCs w:val="20"/>
                <w:lang w:val="ro-RO"/>
              </w:rPr>
              <w:t>Podet existent se inlocuieste cu podet 2xC3</w:t>
            </w:r>
          </w:p>
        </w:tc>
      </w:tr>
      <w:tr w:rsidR="00CC6BC6" w:rsidRPr="00CC6BC6" w:rsidTr="00421038">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6</w:t>
            </w:r>
          </w:p>
        </w:tc>
        <w:tc>
          <w:tcPr>
            <w:tcW w:w="557" w:type="pct"/>
            <w:tcBorders>
              <w:top w:val="single" w:sz="4" w:space="0" w:color="auto"/>
              <w:left w:val="nil"/>
              <w:bottom w:val="single" w:sz="4" w:space="0" w:color="auto"/>
              <w:right w:val="nil"/>
            </w:tcBorders>
            <w:shd w:val="clear" w:color="auto" w:fill="auto"/>
            <w:noWrap/>
          </w:tcPr>
          <w:p w:rsidR="006C3D58" w:rsidRPr="00CC6BC6" w:rsidRDefault="00DF36D4" w:rsidP="007E644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17+862</w:t>
            </w:r>
          </w:p>
        </w:tc>
        <w:tc>
          <w:tcPr>
            <w:tcW w:w="4037" w:type="pct"/>
            <w:tcBorders>
              <w:top w:val="nil"/>
              <w:left w:val="single" w:sz="4" w:space="0" w:color="auto"/>
              <w:bottom w:val="single" w:sz="4" w:space="0" w:color="auto"/>
              <w:right w:val="single" w:sz="4" w:space="0" w:color="auto"/>
            </w:tcBorders>
            <w:shd w:val="clear" w:color="auto" w:fill="auto"/>
          </w:tcPr>
          <w:p w:rsidR="006C3D58" w:rsidRPr="00CC6BC6" w:rsidRDefault="006C3D58" w:rsidP="00201D8C">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φ600 proiectat</w:t>
            </w:r>
          </w:p>
        </w:tc>
      </w:tr>
      <w:tr w:rsidR="00CC6BC6" w:rsidRPr="00CC6BC6" w:rsidTr="00421038">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7</w:t>
            </w:r>
          </w:p>
        </w:tc>
        <w:tc>
          <w:tcPr>
            <w:tcW w:w="557" w:type="pct"/>
            <w:tcBorders>
              <w:top w:val="single" w:sz="4" w:space="0" w:color="auto"/>
              <w:left w:val="nil"/>
              <w:bottom w:val="single" w:sz="4" w:space="0" w:color="auto"/>
              <w:right w:val="nil"/>
            </w:tcBorders>
            <w:shd w:val="clear" w:color="auto" w:fill="auto"/>
            <w:noWrap/>
          </w:tcPr>
          <w:p w:rsidR="006C3D58" w:rsidRPr="00CC6BC6" w:rsidRDefault="00B03EA4"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18+0</w:t>
            </w:r>
            <w:r w:rsidR="006C3D58" w:rsidRPr="00CC6BC6">
              <w:rPr>
                <w:rFonts w:ascii="Calibri" w:eastAsia="Times New Roman" w:hAnsi="Calibri" w:cs="Calibri"/>
                <w:szCs w:val="20"/>
                <w:lang w:val="ro-RO"/>
              </w:rPr>
              <w:t>0</w:t>
            </w:r>
            <w:r w:rsidRPr="00CC6BC6">
              <w:rPr>
                <w:rFonts w:ascii="Calibri" w:eastAsia="Times New Roman" w:hAnsi="Calibri" w:cs="Calibri"/>
                <w:szCs w:val="20"/>
                <w:lang w:val="ro-RO"/>
              </w:rPr>
              <w:t>4</w:t>
            </w:r>
          </w:p>
        </w:tc>
        <w:tc>
          <w:tcPr>
            <w:tcW w:w="4037" w:type="pct"/>
            <w:tcBorders>
              <w:top w:val="nil"/>
              <w:left w:val="single" w:sz="4" w:space="0" w:color="auto"/>
              <w:bottom w:val="single" w:sz="4" w:space="0" w:color="auto"/>
              <w:right w:val="single" w:sz="4" w:space="0" w:color="auto"/>
            </w:tcBorders>
            <w:shd w:val="clear" w:color="auto" w:fill="auto"/>
          </w:tcPr>
          <w:p w:rsidR="006C3D58" w:rsidRPr="00CC6BC6" w:rsidRDefault="006C3D58" w:rsidP="00201D8C">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φ600 proiectat</w:t>
            </w:r>
          </w:p>
        </w:tc>
      </w:tr>
      <w:tr w:rsidR="00CC6BC6" w:rsidRPr="00CC6BC6" w:rsidTr="00421038">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8</w:t>
            </w:r>
          </w:p>
        </w:tc>
        <w:tc>
          <w:tcPr>
            <w:tcW w:w="557" w:type="pct"/>
            <w:tcBorders>
              <w:top w:val="single" w:sz="4" w:space="0" w:color="auto"/>
              <w:left w:val="nil"/>
              <w:bottom w:val="single" w:sz="4" w:space="0" w:color="auto"/>
              <w:right w:val="nil"/>
            </w:tcBorders>
            <w:shd w:val="clear" w:color="auto" w:fill="auto"/>
            <w:noWrap/>
          </w:tcPr>
          <w:p w:rsidR="006C3D58" w:rsidRPr="00CC6BC6" w:rsidRDefault="003D3484"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18+25</w:t>
            </w:r>
            <w:r w:rsidR="006C3D58" w:rsidRPr="00CC6BC6">
              <w:rPr>
                <w:rFonts w:ascii="Calibri" w:eastAsia="Times New Roman" w:hAnsi="Calibri" w:cs="Calibri"/>
                <w:szCs w:val="20"/>
                <w:lang w:val="ro-RO"/>
              </w:rPr>
              <w:t>0</w:t>
            </w:r>
          </w:p>
        </w:tc>
        <w:tc>
          <w:tcPr>
            <w:tcW w:w="4037" w:type="pct"/>
            <w:tcBorders>
              <w:top w:val="nil"/>
              <w:left w:val="single" w:sz="4" w:space="0" w:color="auto"/>
              <w:bottom w:val="single" w:sz="4" w:space="0" w:color="auto"/>
              <w:right w:val="single" w:sz="4" w:space="0" w:color="auto"/>
            </w:tcBorders>
            <w:shd w:val="clear" w:color="auto" w:fill="auto"/>
          </w:tcPr>
          <w:p w:rsidR="006C3D58" w:rsidRPr="00CC6BC6" w:rsidRDefault="006C3D58" w:rsidP="00201D8C">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φ600 proiectat</w:t>
            </w:r>
          </w:p>
        </w:tc>
      </w:tr>
      <w:tr w:rsidR="00CC6BC6" w:rsidRPr="00CC6BC6" w:rsidTr="00421038">
        <w:trPr>
          <w:cantSplit/>
          <w:trHeight w:val="339"/>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9</w:t>
            </w:r>
          </w:p>
        </w:tc>
        <w:tc>
          <w:tcPr>
            <w:tcW w:w="557" w:type="pct"/>
            <w:tcBorders>
              <w:top w:val="single" w:sz="4" w:space="0" w:color="auto"/>
              <w:left w:val="nil"/>
              <w:bottom w:val="single" w:sz="4" w:space="0" w:color="auto"/>
              <w:right w:val="nil"/>
            </w:tcBorders>
            <w:shd w:val="clear" w:color="auto" w:fill="auto"/>
            <w:noWrap/>
          </w:tcPr>
          <w:p w:rsidR="006C3D58" w:rsidRPr="00CC6BC6" w:rsidRDefault="003D3484"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18+71</w:t>
            </w:r>
            <w:r w:rsidR="006C3D58" w:rsidRPr="00CC6BC6">
              <w:rPr>
                <w:rFonts w:ascii="Calibri" w:eastAsia="Times New Roman" w:hAnsi="Calibri" w:cs="Calibri"/>
                <w:szCs w:val="20"/>
                <w:lang w:val="ro-RO"/>
              </w:rPr>
              <w:t>0</w:t>
            </w:r>
          </w:p>
        </w:tc>
        <w:tc>
          <w:tcPr>
            <w:tcW w:w="4037" w:type="pct"/>
            <w:tcBorders>
              <w:top w:val="nil"/>
              <w:left w:val="single" w:sz="4" w:space="0" w:color="auto"/>
              <w:bottom w:val="single" w:sz="4" w:space="0" w:color="auto"/>
              <w:right w:val="single" w:sz="4" w:space="0" w:color="auto"/>
            </w:tcBorders>
            <w:shd w:val="clear" w:color="auto" w:fill="auto"/>
          </w:tcPr>
          <w:p w:rsidR="006C3D58" w:rsidRPr="00CC6BC6" w:rsidRDefault="006C3D58" w:rsidP="00201D8C">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φ600 proiectat</w:t>
            </w:r>
          </w:p>
        </w:tc>
      </w:tr>
      <w:tr w:rsidR="00CC6BC6" w:rsidRPr="00CC6BC6" w:rsidTr="00421038">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10</w:t>
            </w:r>
          </w:p>
        </w:tc>
        <w:tc>
          <w:tcPr>
            <w:tcW w:w="557" w:type="pct"/>
            <w:tcBorders>
              <w:top w:val="single" w:sz="4" w:space="0" w:color="auto"/>
              <w:left w:val="nil"/>
              <w:bottom w:val="single" w:sz="4" w:space="0" w:color="auto"/>
              <w:right w:val="nil"/>
            </w:tcBorders>
            <w:shd w:val="clear" w:color="auto" w:fill="auto"/>
            <w:noWrap/>
          </w:tcPr>
          <w:p w:rsidR="006C3D58" w:rsidRPr="00CC6BC6" w:rsidRDefault="00F71D02"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19+093</w:t>
            </w:r>
          </w:p>
        </w:tc>
        <w:tc>
          <w:tcPr>
            <w:tcW w:w="4037" w:type="pct"/>
            <w:tcBorders>
              <w:top w:val="nil"/>
              <w:left w:val="single" w:sz="4" w:space="0" w:color="auto"/>
              <w:bottom w:val="single" w:sz="4" w:space="0" w:color="auto"/>
              <w:right w:val="single" w:sz="4" w:space="0" w:color="auto"/>
            </w:tcBorders>
            <w:shd w:val="clear" w:color="auto" w:fill="auto"/>
          </w:tcPr>
          <w:p w:rsidR="006C3D58" w:rsidRPr="00CC6BC6" w:rsidRDefault="006C3D58" w:rsidP="00201D8C">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φ600 proiectat</w:t>
            </w:r>
          </w:p>
        </w:tc>
      </w:tr>
      <w:tr w:rsidR="00CC6BC6" w:rsidRPr="00CC6BC6" w:rsidTr="00421038">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11</w:t>
            </w:r>
          </w:p>
        </w:tc>
        <w:tc>
          <w:tcPr>
            <w:tcW w:w="557" w:type="pct"/>
            <w:tcBorders>
              <w:top w:val="single" w:sz="4" w:space="0" w:color="auto"/>
              <w:left w:val="nil"/>
              <w:bottom w:val="single" w:sz="4" w:space="0" w:color="auto"/>
              <w:right w:val="nil"/>
            </w:tcBorders>
            <w:shd w:val="clear" w:color="auto" w:fill="auto"/>
            <w:noWrap/>
          </w:tcPr>
          <w:p w:rsidR="006C3D58" w:rsidRPr="00CC6BC6" w:rsidRDefault="00F71D02"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19+287</w:t>
            </w:r>
          </w:p>
        </w:tc>
        <w:tc>
          <w:tcPr>
            <w:tcW w:w="4037" w:type="pct"/>
            <w:tcBorders>
              <w:top w:val="nil"/>
              <w:left w:val="single" w:sz="4" w:space="0" w:color="auto"/>
              <w:bottom w:val="single" w:sz="4" w:space="0" w:color="auto"/>
              <w:right w:val="single" w:sz="4" w:space="0" w:color="auto"/>
            </w:tcBorders>
            <w:shd w:val="clear" w:color="auto" w:fill="auto"/>
          </w:tcPr>
          <w:p w:rsidR="006C3D58" w:rsidRPr="00CC6BC6" w:rsidRDefault="006C3D58" w:rsidP="00201D8C">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φ600 proiectat</w:t>
            </w:r>
          </w:p>
        </w:tc>
      </w:tr>
      <w:tr w:rsidR="00CC6BC6" w:rsidRPr="00CC6BC6" w:rsidTr="00421038">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12</w:t>
            </w:r>
          </w:p>
        </w:tc>
        <w:tc>
          <w:tcPr>
            <w:tcW w:w="557" w:type="pct"/>
            <w:tcBorders>
              <w:top w:val="single" w:sz="4" w:space="0" w:color="auto"/>
              <w:left w:val="nil"/>
              <w:bottom w:val="single" w:sz="4" w:space="0" w:color="auto"/>
              <w:right w:val="nil"/>
            </w:tcBorders>
            <w:shd w:val="clear" w:color="auto" w:fill="auto"/>
            <w:noWrap/>
          </w:tcPr>
          <w:p w:rsidR="006C3D58" w:rsidRPr="00CC6BC6" w:rsidRDefault="00F71D02"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19+817</w:t>
            </w:r>
          </w:p>
        </w:tc>
        <w:tc>
          <w:tcPr>
            <w:tcW w:w="4037" w:type="pct"/>
            <w:tcBorders>
              <w:top w:val="nil"/>
              <w:left w:val="single" w:sz="4" w:space="0" w:color="auto"/>
              <w:bottom w:val="single" w:sz="4" w:space="0" w:color="auto"/>
              <w:right w:val="single" w:sz="4" w:space="0" w:color="auto"/>
            </w:tcBorders>
            <w:shd w:val="clear" w:color="auto" w:fill="auto"/>
          </w:tcPr>
          <w:p w:rsidR="006C3D58" w:rsidRPr="00CC6BC6" w:rsidRDefault="006C3D58" w:rsidP="00A175EA">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φ600 proiectat</w:t>
            </w:r>
          </w:p>
        </w:tc>
      </w:tr>
      <w:tr w:rsidR="00CC6BC6" w:rsidRPr="00CC6BC6" w:rsidTr="00421038">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13</w:t>
            </w:r>
          </w:p>
        </w:tc>
        <w:tc>
          <w:tcPr>
            <w:tcW w:w="557" w:type="pct"/>
            <w:tcBorders>
              <w:top w:val="single" w:sz="4" w:space="0" w:color="auto"/>
              <w:left w:val="nil"/>
              <w:bottom w:val="single" w:sz="4" w:space="0" w:color="auto"/>
              <w:right w:val="nil"/>
            </w:tcBorders>
            <w:shd w:val="clear" w:color="auto" w:fill="auto"/>
            <w:noWrap/>
          </w:tcPr>
          <w:p w:rsidR="006C3D58" w:rsidRPr="00CC6BC6" w:rsidRDefault="006C3D58"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20+275</w:t>
            </w:r>
          </w:p>
        </w:tc>
        <w:tc>
          <w:tcPr>
            <w:tcW w:w="4037" w:type="pct"/>
            <w:tcBorders>
              <w:top w:val="nil"/>
              <w:left w:val="single" w:sz="4" w:space="0" w:color="auto"/>
              <w:bottom w:val="single" w:sz="4" w:space="0" w:color="auto"/>
              <w:right w:val="single" w:sz="4" w:space="0" w:color="auto"/>
            </w:tcBorders>
            <w:shd w:val="clear" w:color="auto" w:fill="auto"/>
          </w:tcPr>
          <w:p w:rsidR="006C3D58" w:rsidRPr="00CC6BC6" w:rsidRDefault="006C3D58" w:rsidP="00A175EA">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φ600 proiectat</w:t>
            </w:r>
          </w:p>
        </w:tc>
      </w:tr>
      <w:tr w:rsidR="00CC6BC6" w:rsidRPr="00CC6BC6" w:rsidTr="00421038">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14</w:t>
            </w:r>
          </w:p>
        </w:tc>
        <w:tc>
          <w:tcPr>
            <w:tcW w:w="557" w:type="pct"/>
            <w:tcBorders>
              <w:top w:val="single" w:sz="4" w:space="0" w:color="auto"/>
              <w:left w:val="nil"/>
              <w:bottom w:val="single" w:sz="4" w:space="0" w:color="auto"/>
              <w:right w:val="nil"/>
            </w:tcBorders>
            <w:shd w:val="clear" w:color="auto" w:fill="auto"/>
            <w:noWrap/>
          </w:tcPr>
          <w:p w:rsidR="006C3D58" w:rsidRPr="00CC6BC6" w:rsidRDefault="00867258" w:rsidP="00A175EA">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20+416</w:t>
            </w:r>
          </w:p>
        </w:tc>
        <w:tc>
          <w:tcPr>
            <w:tcW w:w="4037" w:type="pct"/>
            <w:tcBorders>
              <w:top w:val="nil"/>
              <w:left w:val="single" w:sz="4" w:space="0" w:color="auto"/>
              <w:bottom w:val="single" w:sz="4" w:space="0" w:color="auto"/>
              <w:right w:val="single" w:sz="4" w:space="0" w:color="auto"/>
            </w:tcBorders>
            <w:shd w:val="clear" w:color="auto" w:fill="auto"/>
          </w:tcPr>
          <w:p w:rsidR="006C3D58" w:rsidRPr="00CC6BC6" w:rsidRDefault="006C3D58" w:rsidP="00A175EA">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φ600 proiectat</w:t>
            </w:r>
          </w:p>
        </w:tc>
      </w:tr>
      <w:tr w:rsidR="00CC6BC6" w:rsidRPr="00CC6BC6" w:rsidTr="00421038">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421038">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15</w:t>
            </w:r>
          </w:p>
        </w:tc>
        <w:tc>
          <w:tcPr>
            <w:tcW w:w="557" w:type="pct"/>
            <w:tcBorders>
              <w:top w:val="single" w:sz="4" w:space="0" w:color="auto"/>
              <w:left w:val="nil"/>
              <w:bottom w:val="single" w:sz="4" w:space="0" w:color="auto"/>
              <w:right w:val="nil"/>
            </w:tcBorders>
            <w:shd w:val="clear" w:color="auto" w:fill="auto"/>
            <w:noWrap/>
          </w:tcPr>
          <w:p w:rsidR="006C3D58" w:rsidRPr="00CC6BC6" w:rsidRDefault="006C3D58" w:rsidP="00A175EA">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20+535</w:t>
            </w:r>
          </w:p>
        </w:tc>
        <w:tc>
          <w:tcPr>
            <w:tcW w:w="4037" w:type="pct"/>
            <w:tcBorders>
              <w:top w:val="nil"/>
              <w:left w:val="single" w:sz="4" w:space="0" w:color="auto"/>
              <w:bottom w:val="single" w:sz="4" w:space="0" w:color="auto"/>
              <w:right w:val="single" w:sz="4" w:space="0" w:color="auto"/>
            </w:tcBorders>
            <w:shd w:val="clear" w:color="auto" w:fill="auto"/>
          </w:tcPr>
          <w:p w:rsidR="006C3D58" w:rsidRPr="00CC6BC6" w:rsidRDefault="006C3D58" w:rsidP="00A175EA">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φ600 proiectat</w:t>
            </w:r>
          </w:p>
        </w:tc>
      </w:tr>
      <w:tr w:rsidR="00CC6BC6" w:rsidRPr="00CC6BC6" w:rsidTr="00421038">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421038">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16</w:t>
            </w:r>
          </w:p>
        </w:tc>
        <w:tc>
          <w:tcPr>
            <w:tcW w:w="557" w:type="pct"/>
            <w:tcBorders>
              <w:top w:val="single" w:sz="4" w:space="0" w:color="auto"/>
              <w:left w:val="nil"/>
              <w:bottom w:val="single" w:sz="4" w:space="0" w:color="auto"/>
              <w:right w:val="nil"/>
            </w:tcBorders>
            <w:shd w:val="clear" w:color="auto" w:fill="auto"/>
            <w:noWrap/>
          </w:tcPr>
          <w:p w:rsidR="006C3D58" w:rsidRPr="00CC6BC6" w:rsidRDefault="006C3D58" w:rsidP="00A175EA">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20+775</w:t>
            </w:r>
          </w:p>
        </w:tc>
        <w:tc>
          <w:tcPr>
            <w:tcW w:w="4037" w:type="pct"/>
            <w:tcBorders>
              <w:top w:val="nil"/>
              <w:left w:val="single" w:sz="4" w:space="0" w:color="auto"/>
              <w:bottom w:val="single" w:sz="4" w:space="0" w:color="auto"/>
              <w:right w:val="single" w:sz="4" w:space="0" w:color="auto"/>
            </w:tcBorders>
            <w:shd w:val="clear" w:color="auto" w:fill="auto"/>
          </w:tcPr>
          <w:p w:rsidR="006C3D58" w:rsidRPr="00CC6BC6" w:rsidRDefault="006C3D58" w:rsidP="00A175EA">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φ600 proiectat</w:t>
            </w:r>
          </w:p>
        </w:tc>
      </w:tr>
      <w:tr w:rsidR="00CC6BC6" w:rsidRPr="00CC6BC6" w:rsidTr="00421038">
        <w:trPr>
          <w:cantSplit/>
        </w:trPr>
        <w:tc>
          <w:tcPr>
            <w:tcW w:w="406" w:type="pct"/>
            <w:tcBorders>
              <w:top w:val="nil"/>
              <w:left w:val="single" w:sz="8" w:space="0" w:color="auto"/>
              <w:bottom w:val="single" w:sz="4" w:space="0" w:color="auto"/>
              <w:right w:val="single" w:sz="4" w:space="0" w:color="auto"/>
            </w:tcBorders>
            <w:shd w:val="clear" w:color="auto" w:fill="auto"/>
            <w:noWrap/>
            <w:hideMark/>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17</w:t>
            </w:r>
          </w:p>
        </w:tc>
        <w:tc>
          <w:tcPr>
            <w:tcW w:w="557" w:type="pct"/>
            <w:tcBorders>
              <w:top w:val="single" w:sz="4" w:space="0" w:color="auto"/>
              <w:left w:val="nil"/>
              <w:bottom w:val="single" w:sz="4" w:space="0" w:color="auto"/>
              <w:right w:val="single" w:sz="4" w:space="0" w:color="auto"/>
            </w:tcBorders>
            <w:shd w:val="clear" w:color="auto" w:fill="auto"/>
            <w:noWrap/>
          </w:tcPr>
          <w:p w:rsidR="006C3D58" w:rsidRPr="00CC6BC6" w:rsidRDefault="006C3D58"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21+020</w:t>
            </w:r>
          </w:p>
        </w:tc>
        <w:tc>
          <w:tcPr>
            <w:tcW w:w="4037" w:type="pct"/>
            <w:tcBorders>
              <w:top w:val="nil"/>
              <w:left w:val="nil"/>
              <w:bottom w:val="single" w:sz="4" w:space="0" w:color="auto"/>
              <w:right w:val="single" w:sz="4" w:space="0" w:color="auto"/>
            </w:tcBorders>
            <w:shd w:val="clear" w:color="auto" w:fill="auto"/>
          </w:tcPr>
          <w:p w:rsidR="006C3D58" w:rsidRPr="00CC6BC6" w:rsidRDefault="008672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w:t>
            </w:r>
            <w:r w:rsidR="006C3D58" w:rsidRPr="00CC6BC6">
              <w:rPr>
                <w:rFonts w:ascii="Calibri" w:eastAsia="Times New Roman" w:hAnsi="Calibri" w:cs="Calibri"/>
                <w:szCs w:val="20"/>
                <w:lang w:val="ro-RO"/>
              </w:rPr>
              <w:t>00 se mentine cu reparatii</w:t>
            </w:r>
          </w:p>
        </w:tc>
      </w:tr>
      <w:tr w:rsidR="00CC6BC6" w:rsidRPr="00CC6BC6" w:rsidTr="00260534">
        <w:trPr>
          <w:cantSplit/>
        </w:trPr>
        <w:tc>
          <w:tcPr>
            <w:tcW w:w="406" w:type="pct"/>
            <w:tcBorders>
              <w:top w:val="single" w:sz="8" w:space="0" w:color="auto"/>
              <w:left w:val="single" w:sz="8" w:space="0" w:color="auto"/>
              <w:bottom w:val="single" w:sz="4" w:space="0" w:color="auto"/>
              <w:right w:val="single" w:sz="4" w:space="0" w:color="auto"/>
            </w:tcBorders>
            <w:shd w:val="clear" w:color="auto" w:fill="auto"/>
            <w:noWrap/>
            <w:hideMark/>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18</w:t>
            </w:r>
          </w:p>
        </w:tc>
        <w:tc>
          <w:tcPr>
            <w:tcW w:w="557" w:type="pct"/>
            <w:tcBorders>
              <w:top w:val="nil"/>
              <w:left w:val="nil"/>
              <w:bottom w:val="single" w:sz="4" w:space="0" w:color="auto"/>
              <w:right w:val="single" w:sz="4" w:space="0" w:color="auto"/>
            </w:tcBorders>
            <w:shd w:val="clear" w:color="auto" w:fill="auto"/>
            <w:noWrap/>
          </w:tcPr>
          <w:p w:rsidR="006C3D58" w:rsidRPr="00CC6BC6" w:rsidRDefault="006C3D58"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21+420</w:t>
            </w:r>
          </w:p>
        </w:tc>
        <w:tc>
          <w:tcPr>
            <w:tcW w:w="4037" w:type="pct"/>
            <w:tcBorders>
              <w:top w:val="nil"/>
              <w:left w:val="nil"/>
              <w:bottom w:val="single" w:sz="4" w:space="0" w:color="auto"/>
              <w:right w:val="single" w:sz="4" w:space="0" w:color="auto"/>
            </w:tcBorders>
            <w:shd w:val="clear" w:color="auto" w:fill="auto"/>
          </w:tcPr>
          <w:p w:rsidR="006C3D58" w:rsidRPr="00CC6BC6" w:rsidRDefault="008672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w:t>
            </w:r>
            <w:r w:rsidR="006C3D58" w:rsidRPr="00CC6BC6">
              <w:rPr>
                <w:rFonts w:ascii="Calibri" w:eastAsia="Times New Roman" w:hAnsi="Calibri" w:cs="Calibri"/>
                <w:szCs w:val="20"/>
                <w:lang w:val="ro-RO"/>
              </w:rPr>
              <w:t>00 se mentine cu reparatii</w:t>
            </w:r>
          </w:p>
        </w:tc>
      </w:tr>
      <w:tr w:rsidR="00CC6BC6" w:rsidRPr="00CC6BC6" w:rsidTr="00260534">
        <w:trPr>
          <w:cantSplit/>
        </w:trPr>
        <w:tc>
          <w:tcPr>
            <w:tcW w:w="406" w:type="pct"/>
            <w:tcBorders>
              <w:top w:val="nil"/>
              <w:left w:val="single" w:sz="8" w:space="0" w:color="auto"/>
              <w:bottom w:val="single" w:sz="4" w:space="0" w:color="auto"/>
              <w:right w:val="single" w:sz="4" w:space="0" w:color="auto"/>
            </w:tcBorders>
            <w:shd w:val="clear" w:color="auto" w:fill="auto"/>
            <w:noWrap/>
            <w:hideMark/>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19</w:t>
            </w:r>
          </w:p>
        </w:tc>
        <w:tc>
          <w:tcPr>
            <w:tcW w:w="557" w:type="pct"/>
            <w:tcBorders>
              <w:top w:val="nil"/>
              <w:left w:val="nil"/>
              <w:bottom w:val="single" w:sz="4" w:space="0" w:color="auto"/>
              <w:right w:val="single" w:sz="4" w:space="0" w:color="auto"/>
            </w:tcBorders>
            <w:shd w:val="clear" w:color="auto" w:fill="auto"/>
            <w:noWrap/>
          </w:tcPr>
          <w:p w:rsidR="006C3D58" w:rsidRPr="00CC6BC6" w:rsidRDefault="006C3D58"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21</w:t>
            </w:r>
            <w:r w:rsidR="00867258" w:rsidRPr="00CC6BC6">
              <w:rPr>
                <w:rFonts w:ascii="Calibri" w:eastAsia="Times New Roman" w:hAnsi="Calibri" w:cs="Calibri"/>
                <w:szCs w:val="20"/>
                <w:lang w:val="ro-RO"/>
              </w:rPr>
              <w:t>+758</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2xφ800 se mentine cu reparatii</w:t>
            </w:r>
          </w:p>
        </w:tc>
      </w:tr>
      <w:tr w:rsidR="00CC6BC6" w:rsidRPr="00CC6BC6" w:rsidTr="00260534">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20</w:t>
            </w:r>
          </w:p>
        </w:tc>
        <w:tc>
          <w:tcPr>
            <w:tcW w:w="557" w:type="pct"/>
            <w:tcBorders>
              <w:top w:val="nil"/>
              <w:left w:val="nil"/>
              <w:bottom w:val="single" w:sz="4" w:space="0" w:color="auto"/>
              <w:right w:val="single" w:sz="4" w:space="0" w:color="auto"/>
            </w:tcBorders>
            <w:shd w:val="clear" w:color="auto" w:fill="auto"/>
            <w:noWrap/>
          </w:tcPr>
          <w:p w:rsidR="006C3D58" w:rsidRPr="00CC6BC6" w:rsidRDefault="00867258"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22+251</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φ600 proiectat</w:t>
            </w:r>
          </w:p>
        </w:tc>
      </w:tr>
      <w:tr w:rsidR="00CC6BC6" w:rsidRPr="00CC6BC6" w:rsidTr="00260534">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21</w:t>
            </w:r>
          </w:p>
        </w:tc>
        <w:tc>
          <w:tcPr>
            <w:tcW w:w="557" w:type="pct"/>
            <w:tcBorders>
              <w:top w:val="nil"/>
              <w:left w:val="nil"/>
              <w:bottom w:val="single" w:sz="4" w:space="0" w:color="auto"/>
              <w:right w:val="single" w:sz="4" w:space="0" w:color="auto"/>
            </w:tcBorders>
            <w:shd w:val="clear" w:color="auto" w:fill="auto"/>
            <w:noWrap/>
          </w:tcPr>
          <w:p w:rsidR="006C3D58" w:rsidRPr="00CC6BC6" w:rsidRDefault="006C3D58"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23+260</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φ800 proiectat</w:t>
            </w:r>
          </w:p>
        </w:tc>
      </w:tr>
      <w:tr w:rsidR="00CC6BC6" w:rsidRPr="00CC6BC6" w:rsidTr="00260534">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22</w:t>
            </w:r>
          </w:p>
        </w:tc>
        <w:tc>
          <w:tcPr>
            <w:tcW w:w="557" w:type="pct"/>
            <w:tcBorders>
              <w:top w:val="nil"/>
              <w:left w:val="nil"/>
              <w:bottom w:val="single" w:sz="4" w:space="0" w:color="auto"/>
              <w:right w:val="single" w:sz="4" w:space="0" w:color="auto"/>
            </w:tcBorders>
            <w:shd w:val="clear" w:color="auto" w:fill="auto"/>
            <w:noWrap/>
          </w:tcPr>
          <w:p w:rsidR="006C3D58" w:rsidRPr="00CC6BC6" w:rsidRDefault="006C3D58"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25+015</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φ800 proiectat</w:t>
            </w:r>
          </w:p>
        </w:tc>
      </w:tr>
      <w:tr w:rsidR="00CC6BC6" w:rsidRPr="00CC6BC6" w:rsidTr="00260534">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23</w:t>
            </w:r>
          </w:p>
        </w:tc>
        <w:tc>
          <w:tcPr>
            <w:tcW w:w="557" w:type="pct"/>
            <w:tcBorders>
              <w:top w:val="nil"/>
              <w:left w:val="nil"/>
              <w:bottom w:val="single" w:sz="4" w:space="0" w:color="auto"/>
              <w:right w:val="single" w:sz="4" w:space="0" w:color="auto"/>
            </w:tcBorders>
            <w:shd w:val="clear" w:color="auto" w:fill="auto"/>
            <w:noWrap/>
          </w:tcPr>
          <w:p w:rsidR="006C3D58" w:rsidRPr="00CC6BC6" w:rsidRDefault="006C3D58"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25+970</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φ800 proiectat</w:t>
            </w:r>
          </w:p>
        </w:tc>
      </w:tr>
      <w:tr w:rsidR="00CC6BC6" w:rsidRPr="00CC6BC6" w:rsidTr="00260534">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24</w:t>
            </w:r>
          </w:p>
        </w:tc>
        <w:tc>
          <w:tcPr>
            <w:tcW w:w="557" w:type="pct"/>
            <w:tcBorders>
              <w:top w:val="nil"/>
              <w:left w:val="nil"/>
              <w:bottom w:val="single" w:sz="4" w:space="0" w:color="auto"/>
              <w:right w:val="single" w:sz="4" w:space="0" w:color="auto"/>
            </w:tcBorders>
            <w:shd w:val="clear" w:color="auto" w:fill="auto"/>
            <w:noWrap/>
          </w:tcPr>
          <w:p w:rsidR="006C3D58" w:rsidRPr="00CC6BC6" w:rsidRDefault="001B6B5A"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26+61</w:t>
            </w:r>
            <w:r w:rsidR="006C3D58" w:rsidRPr="00CC6BC6">
              <w:rPr>
                <w:rFonts w:ascii="Calibri" w:eastAsia="Times New Roman" w:hAnsi="Calibri" w:cs="Calibri"/>
                <w:szCs w:val="20"/>
                <w:lang w:val="ro-RO"/>
              </w:rPr>
              <w:t>5</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φ800 proiectat</w:t>
            </w:r>
          </w:p>
        </w:tc>
      </w:tr>
      <w:tr w:rsidR="00CC6BC6" w:rsidRPr="00CC6BC6" w:rsidTr="00260534">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25</w:t>
            </w:r>
          </w:p>
        </w:tc>
        <w:tc>
          <w:tcPr>
            <w:tcW w:w="557" w:type="pct"/>
            <w:tcBorders>
              <w:top w:val="nil"/>
              <w:left w:val="nil"/>
              <w:bottom w:val="single" w:sz="4" w:space="0" w:color="auto"/>
              <w:right w:val="single" w:sz="4" w:space="0" w:color="auto"/>
            </w:tcBorders>
            <w:shd w:val="clear" w:color="auto" w:fill="auto"/>
            <w:noWrap/>
          </w:tcPr>
          <w:p w:rsidR="006C3D58" w:rsidRPr="00CC6BC6" w:rsidRDefault="006C3D58"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28+615</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φ800 proiectat</w:t>
            </w:r>
          </w:p>
        </w:tc>
      </w:tr>
      <w:tr w:rsidR="00CC6BC6" w:rsidRPr="00CC6BC6" w:rsidTr="00260534">
        <w:trPr>
          <w:cantSplit/>
        </w:trPr>
        <w:tc>
          <w:tcPr>
            <w:tcW w:w="406" w:type="pct"/>
            <w:tcBorders>
              <w:top w:val="single" w:sz="8" w:space="0" w:color="auto"/>
              <w:left w:val="single" w:sz="8" w:space="0" w:color="auto"/>
              <w:bottom w:val="single" w:sz="4" w:space="0" w:color="auto"/>
              <w:right w:val="single" w:sz="4" w:space="0" w:color="auto"/>
            </w:tcBorders>
            <w:shd w:val="clear" w:color="auto" w:fill="auto"/>
            <w:noWrap/>
            <w:hideMark/>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26</w:t>
            </w:r>
          </w:p>
        </w:tc>
        <w:tc>
          <w:tcPr>
            <w:tcW w:w="557" w:type="pct"/>
            <w:tcBorders>
              <w:top w:val="nil"/>
              <w:left w:val="nil"/>
              <w:bottom w:val="single" w:sz="4" w:space="0" w:color="auto"/>
              <w:right w:val="single" w:sz="4" w:space="0" w:color="auto"/>
            </w:tcBorders>
            <w:shd w:val="clear" w:color="auto" w:fill="auto"/>
            <w:noWrap/>
          </w:tcPr>
          <w:p w:rsidR="006C3D58" w:rsidRPr="00CC6BC6" w:rsidRDefault="006C3D58"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29+240</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F63FD8">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dalat 4m se mentine cu largire si reparatii</w:t>
            </w:r>
          </w:p>
        </w:tc>
      </w:tr>
      <w:tr w:rsidR="00CC6BC6" w:rsidRPr="00CC6BC6" w:rsidTr="00260534">
        <w:trPr>
          <w:cantSplit/>
        </w:trPr>
        <w:tc>
          <w:tcPr>
            <w:tcW w:w="406" w:type="pct"/>
            <w:tcBorders>
              <w:top w:val="nil"/>
              <w:left w:val="single" w:sz="8" w:space="0" w:color="auto"/>
              <w:bottom w:val="single" w:sz="4" w:space="0" w:color="auto"/>
              <w:right w:val="single" w:sz="4" w:space="0" w:color="auto"/>
            </w:tcBorders>
            <w:shd w:val="clear" w:color="auto" w:fill="auto"/>
            <w:noWrap/>
            <w:hideMark/>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27</w:t>
            </w:r>
          </w:p>
        </w:tc>
        <w:tc>
          <w:tcPr>
            <w:tcW w:w="557" w:type="pct"/>
            <w:tcBorders>
              <w:top w:val="nil"/>
              <w:left w:val="nil"/>
              <w:bottom w:val="single" w:sz="4" w:space="0" w:color="auto"/>
              <w:right w:val="single" w:sz="4" w:space="0" w:color="auto"/>
            </w:tcBorders>
            <w:shd w:val="clear" w:color="auto" w:fill="auto"/>
            <w:noWrap/>
          </w:tcPr>
          <w:p w:rsidR="006C3D58" w:rsidRPr="00CC6BC6" w:rsidRDefault="006C3D58" w:rsidP="009A3B89">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29+4</w:t>
            </w:r>
            <w:r w:rsidR="009A3B89" w:rsidRPr="00CC6BC6">
              <w:rPr>
                <w:rFonts w:ascii="Calibri" w:eastAsia="Times New Roman" w:hAnsi="Calibri" w:cs="Calibri"/>
                <w:szCs w:val="20"/>
                <w:lang w:val="ro-RO"/>
              </w:rPr>
              <w:t>43</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F63FD8">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existent se inlocuieste cu podet tubular φ600</w:t>
            </w:r>
          </w:p>
        </w:tc>
      </w:tr>
      <w:tr w:rsidR="00CC6BC6" w:rsidRPr="00CC6BC6" w:rsidTr="00260534">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28</w:t>
            </w:r>
          </w:p>
        </w:tc>
        <w:tc>
          <w:tcPr>
            <w:tcW w:w="557" w:type="pct"/>
            <w:tcBorders>
              <w:top w:val="nil"/>
              <w:left w:val="nil"/>
              <w:bottom w:val="single" w:sz="4" w:space="0" w:color="auto"/>
              <w:right w:val="single" w:sz="4" w:space="0" w:color="auto"/>
            </w:tcBorders>
            <w:shd w:val="clear" w:color="auto" w:fill="auto"/>
            <w:noWrap/>
          </w:tcPr>
          <w:p w:rsidR="006C3D58" w:rsidRPr="00CC6BC6" w:rsidRDefault="006C3D58"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29+980</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F63FD8">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φ600 proiectat</w:t>
            </w:r>
          </w:p>
        </w:tc>
      </w:tr>
      <w:tr w:rsidR="00CC6BC6" w:rsidRPr="00CC6BC6" w:rsidTr="00260534">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29</w:t>
            </w:r>
          </w:p>
        </w:tc>
        <w:tc>
          <w:tcPr>
            <w:tcW w:w="557" w:type="pct"/>
            <w:tcBorders>
              <w:top w:val="nil"/>
              <w:left w:val="nil"/>
              <w:bottom w:val="single" w:sz="4" w:space="0" w:color="auto"/>
              <w:right w:val="single" w:sz="4" w:space="0" w:color="auto"/>
            </w:tcBorders>
            <w:shd w:val="clear" w:color="auto" w:fill="auto"/>
            <w:noWrap/>
          </w:tcPr>
          <w:p w:rsidR="006C3D58" w:rsidRPr="00CC6BC6" w:rsidRDefault="00DC23A4"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30+392</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F63FD8">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φ600 proiectat</w:t>
            </w:r>
          </w:p>
        </w:tc>
      </w:tr>
      <w:tr w:rsidR="00CC6BC6" w:rsidRPr="00CC6BC6" w:rsidTr="00260534">
        <w:trPr>
          <w:cantSplit/>
        </w:trPr>
        <w:tc>
          <w:tcPr>
            <w:tcW w:w="406" w:type="pct"/>
            <w:tcBorders>
              <w:top w:val="single" w:sz="8" w:space="0" w:color="auto"/>
              <w:left w:val="single" w:sz="8" w:space="0" w:color="auto"/>
              <w:bottom w:val="single" w:sz="4" w:space="0" w:color="auto"/>
              <w:right w:val="single" w:sz="4" w:space="0" w:color="auto"/>
            </w:tcBorders>
            <w:shd w:val="clear" w:color="auto" w:fill="auto"/>
            <w:noWrap/>
            <w:hideMark/>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30</w:t>
            </w:r>
          </w:p>
        </w:tc>
        <w:tc>
          <w:tcPr>
            <w:tcW w:w="557" w:type="pct"/>
            <w:tcBorders>
              <w:top w:val="nil"/>
              <w:left w:val="nil"/>
              <w:bottom w:val="single" w:sz="4" w:space="0" w:color="auto"/>
              <w:right w:val="single" w:sz="4" w:space="0" w:color="auto"/>
            </w:tcBorders>
            <w:shd w:val="clear" w:color="auto" w:fill="auto"/>
            <w:noWrap/>
          </w:tcPr>
          <w:p w:rsidR="006C3D58" w:rsidRPr="00CC6BC6" w:rsidRDefault="006C3D58" w:rsidP="00DC23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31+</w:t>
            </w:r>
            <w:r w:rsidR="00DC23A4" w:rsidRPr="00CC6BC6">
              <w:rPr>
                <w:rFonts w:ascii="Calibri" w:eastAsia="Times New Roman" w:hAnsi="Calibri" w:cs="Calibri"/>
                <w:szCs w:val="20"/>
                <w:lang w:val="ro-RO"/>
              </w:rPr>
              <w:t>090</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7E1BDE">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dalat L=5.00m se mentine cu reparatii</w:t>
            </w:r>
          </w:p>
        </w:tc>
      </w:tr>
      <w:tr w:rsidR="00CC6BC6" w:rsidRPr="00CC6BC6" w:rsidTr="00260534">
        <w:trPr>
          <w:cantSplit/>
        </w:trPr>
        <w:tc>
          <w:tcPr>
            <w:tcW w:w="406" w:type="pct"/>
            <w:tcBorders>
              <w:top w:val="nil"/>
              <w:left w:val="single" w:sz="8" w:space="0" w:color="auto"/>
              <w:bottom w:val="single" w:sz="4" w:space="0" w:color="auto"/>
              <w:right w:val="single" w:sz="4" w:space="0" w:color="auto"/>
            </w:tcBorders>
            <w:shd w:val="clear" w:color="auto" w:fill="auto"/>
            <w:noWrap/>
            <w:hideMark/>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31</w:t>
            </w:r>
          </w:p>
        </w:tc>
        <w:tc>
          <w:tcPr>
            <w:tcW w:w="557" w:type="pct"/>
            <w:tcBorders>
              <w:top w:val="nil"/>
              <w:left w:val="nil"/>
              <w:bottom w:val="single" w:sz="4" w:space="0" w:color="auto"/>
              <w:right w:val="single" w:sz="4" w:space="0" w:color="auto"/>
            </w:tcBorders>
            <w:shd w:val="clear" w:color="auto" w:fill="auto"/>
            <w:noWrap/>
          </w:tcPr>
          <w:p w:rsidR="006C3D58" w:rsidRPr="00CC6BC6" w:rsidRDefault="00DC23A4" w:rsidP="00C50BE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31+315</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dalat L=1.00m si podet tubular 4xφ500 se mentine cu reparatii</w:t>
            </w:r>
          </w:p>
        </w:tc>
      </w:tr>
      <w:tr w:rsidR="00CC6BC6" w:rsidRPr="00CC6BC6" w:rsidTr="00260534">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32</w:t>
            </w:r>
          </w:p>
        </w:tc>
        <w:tc>
          <w:tcPr>
            <w:tcW w:w="557" w:type="pct"/>
            <w:tcBorders>
              <w:top w:val="nil"/>
              <w:left w:val="nil"/>
              <w:bottom w:val="single" w:sz="4" w:space="0" w:color="auto"/>
              <w:right w:val="single" w:sz="4" w:space="0" w:color="auto"/>
            </w:tcBorders>
            <w:shd w:val="clear" w:color="auto" w:fill="auto"/>
            <w:noWrap/>
          </w:tcPr>
          <w:p w:rsidR="006C3D58" w:rsidRPr="00CC6BC6" w:rsidRDefault="006C3D58" w:rsidP="00C50BE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33+135</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φ800 proiectat</w:t>
            </w:r>
          </w:p>
        </w:tc>
      </w:tr>
      <w:tr w:rsidR="00CC6BC6" w:rsidRPr="00CC6BC6" w:rsidTr="00260534">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33</w:t>
            </w:r>
          </w:p>
        </w:tc>
        <w:tc>
          <w:tcPr>
            <w:tcW w:w="557" w:type="pct"/>
            <w:tcBorders>
              <w:top w:val="nil"/>
              <w:left w:val="nil"/>
              <w:bottom w:val="single" w:sz="4" w:space="0" w:color="auto"/>
              <w:right w:val="single" w:sz="4" w:space="0" w:color="auto"/>
            </w:tcBorders>
            <w:shd w:val="clear" w:color="auto" w:fill="auto"/>
            <w:noWrap/>
          </w:tcPr>
          <w:p w:rsidR="006C3D58" w:rsidRPr="00CC6BC6" w:rsidRDefault="006C3D58" w:rsidP="00C50BE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33+560</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φ800 proiectat</w:t>
            </w:r>
          </w:p>
        </w:tc>
      </w:tr>
      <w:tr w:rsidR="00CC6BC6" w:rsidRPr="00CC6BC6" w:rsidTr="00260534">
        <w:trPr>
          <w:cantSplit/>
        </w:trPr>
        <w:tc>
          <w:tcPr>
            <w:tcW w:w="406" w:type="pct"/>
            <w:tcBorders>
              <w:top w:val="single" w:sz="8" w:space="0" w:color="auto"/>
              <w:left w:val="single" w:sz="8" w:space="0" w:color="auto"/>
              <w:bottom w:val="single" w:sz="4" w:space="0" w:color="auto"/>
              <w:right w:val="single" w:sz="4" w:space="0" w:color="auto"/>
            </w:tcBorders>
            <w:shd w:val="clear" w:color="auto" w:fill="auto"/>
            <w:noWrap/>
            <w:hideMark/>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lastRenderedPageBreak/>
              <w:t>34</w:t>
            </w:r>
          </w:p>
        </w:tc>
        <w:tc>
          <w:tcPr>
            <w:tcW w:w="557" w:type="pct"/>
            <w:tcBorders>
              <w:top w:val="nil"/>
              <w:left w:val="nil"/>
              <w:bottom w:val="single" w:sz="4" w:space="0" w:color="auto"/>
              <w:right w:val="single" w:sz="4" w:space="0" w:color="auto"/>
            </w:tcBorders>
            <w:shd w:val="clear" w:color="auto" w:fill="auto"/>
            <w:noWrap/>
          </w:tcPr>
          <w:p w:rsidR="006C3D58" w:rsidRPr="00CC6BC6" w:rsidRDefault="006C3D58"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35+100</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2C5F0F">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dalat 4m se inlocuieste</w:t>
            </w:r>
          </w:p>
        </w:tc>
      </w:tr>
      <w:tr w:rsidR="00CC6BC6" w:rsidRPr="00CC6BC6" w:rsidTr="00260534">
        <w:trPr>
          <w:cantSplit/>
        </w:trPr>
        <w:tc>
          <w:tcPr>
            <w:tcW w:w="406" w:type="pct"/>
            <w:tcBorders>
              <w:top w:val="nil"/>
              <w:left w:val="single" w:sz="8" w:space="0" w:color="auto"/>
              <w:bottom w:val="single" w:sz="4" w:space="0" w:color="auto"/>
              <w:right w:val="single" w:sz="4" w:space="0" w:color="auto"/>
            </w:tcBorders>
            <w:shd w:val="clear" w:color="auto" w:fill="auto"/>
            <w:noWrap/>
            <w:hideMark/>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35</w:t>
            </w:r>
          </w:p>
        </w:tc>
        <w:tc>
          <w:tcPr>
            <w:tcW w:w="557" w:type="pct"/>
            <w:tcBorders>
              <w:top w:val="nil"/>
              <w:left w:val="nil"/>
              <w:bottom w:val="single" w:sz="4" w:space="0" w:color="auto"/>
              <w:right w:val="single" w:sz="4" w:space="0" w:color="auto"/>
            </w:tcBorders>
            <w:shd w:val="clear" w:color="auto" w:fill="auto"/>
            <w:noWrap/>
          </w:tcPr>
          <w:p w:rsidR="006C3D58" w:rsidRPr="00CC6BC6" w:rsidRDefault="00C960A4"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35+553</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4xφ800 se mentine cu reparatii</w:t>
            </w:r>
          </w:p>
        </w:tc>
      </w:tr>
      <w:tr w:rsidR="00CC6BC6" w:rsidRPr="00CC6BC6" w:rsidTr="00260534">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36</w:t>
            </w:r>
          </w:p>
        </w:tc>
        <w:tc>
          <w:tcPr>
            <w:tcW w:w="557" w:type="pct"/>
            <w:tcBorders>
              <w:top w:val="nil"/>
              <w:left w:val="nil"/>
              <w:bottom w:val="single" w:sz="4" w:space="0" w:color="auto"/>
              <w:right w:val="single" w:sz="4" w:space="0" w:color="auto"/>
            </w:tcBorders>
            <w:shd w:val="clear" w:color="auto" w:fill="auto"/>
            <w:noWrap/>
          </w:tcPr>
          <w:p w:rsidR="006C3D58" w:rsidRPr="00CC6BC6" w:rsidRDefault="006C3D58" w:rsidP="00CE30DB">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36+390</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φ800 proiectat</w:t>
            </w:r>
          </w:p>
        </w:tc>
      </w:tr>
      <w:tr w:rsidR="00CC6BC6" w:rsidRPr="00CC6BC6" w:rsidTr="00260534">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37</w:t>
            </w:r>
          </w:p>
        </w:tc>
        <w:tc>
          <w:tcPr>
            <w:tcW w:w="557" w:type="pct"/>
            <w:tcBorders>
              <w:top w:val="nil"/>
              <w:left w:val="nil"/>
              <w:bottom w:val="single" w:sz="4" w:space="0" w:color="auto"/>
              <w:right w:val="single" w:sz="4" w:space="0" w:color="auto"/>
            </w:tcBorders>
            <w:shd w:val="clear" w:color="auto" w:fill="auto"/>
            <w:noWrap/>
          </w:tcPr>
          <w:p w:rsidR="006C3D58" w:rsidRPr="00CC6BC6" w:rsidRDefault="006C3D58" w:rsidP="00C960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37+2</w:t>
            </w:r>
            <w:r w:rsidR="00C960A4" w:rsidRPr="00CC6BC6">
              <w:rPr>
                <w:rFonts w:ascii="Calibri" w:eastAsia="Times New Roman" w:hAnsi="Calibri" w:cs="Calibri"/>
                <w:szCs w:val="20"/>
                <w:lang w:val="ro-RO"/>
              </w:rPr>
              <w:t>86</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 xml:space="preserve">Podet tubular </w:t>
            </w:r>
            <w:r w:rsidR="001020EF" w:rsidRPr="00CC6BC6">
              <w:rPr>
                <w:rFonts w:ascii="Calibri" w:eastAsia="Times New Roman" w:hAnsi="Calibri" w:cs="Calibri"/>
                <w:szCs w:val="20"/>
                <w:lang w:val="ro-RO"/>
              </w:rPr>
              <w:t>φ8</w:t>
            </w:r>
            <w:r w:rsidRPr="00CC6BC6">
              <w:rPr>
                <w:rFonts w:ascii="Calibri" w:eastAsia="Times New Roman" w:hAnsi="Calibri" w:cs="Calibri"/>
                <w:szCs w:val="20"/>
                <w:lang w:val="ro-RO"/>
              </w:rPr>
              <w:t>00 se mentine cu reparatii</w:t>
            </w:r>
          </w:p>
        </w:tc>
      </w:tr>
      <w:tr w:rsidR="00CC6BC6" w:rsidRPr="00CC6BC6" w:rsidTr="00260534">
        <w:trPr>
          <w:cantSplit/>
        </w:trPr>
        <w:tc>
          <w:tcPr>
            <w:tcW w:w="406" w:type="pct"/>
            <w:tcBorders>
              <w:top w:val="single" w:sz="8" w:space="0" w:color="auto"/>
              <w:left w:val="single" w:sz="8" w:space="0" w:color="auto"/>
              <w:bottom w:val="single" w:sz="4" w:space="0" w:color="auto"/>
              <w:right w:val="single" w:sz="4" w:space="0" w:color="auto"/>
            </w:tcBorders>
            <w:shd w:val="clear" w:color="auto" w:fill="auto"/>
            <w:noWrap/>
            <w:hideMark/>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38</w:t>
            </w:r>
          </w:p>
        </w:tc>
        <w:tc>
          <w:tcPr>
            <w:tcW w:w="557" w:type="pct"/>
            <w:tcBorders>
              <w:top w:val="nil"/>
              <w:left w:val="nil"/>
              <w:bottom w:val="single" w:sz="4" w:space="0" w:color="auto"/>
              <w:right w:val="single" w:sz="4" w:space="0" w:color="auto"/>
            </w:tcBorders>
            <w:shd w:val="clear" w:color="auto" w:fill="auto"/>
            <w:noWrap/>
          </w:tcPr>
          <w:p w:rsidR="006C3D58" w:rsidRPr="00CC6BC6" w:rsidRDefault="006C3D58" w:rsidP="001020EF">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40+</w:t>
            </w:r>
            <w:r w:rsidR="001020EF" w:rsidRPr="00CC6BC6">
              <w:rPr>
                <w:rFonts w:ascii="Calibri" w:eastAsia="Times New Roman" w:hAnsi="Calibri" w:cs="Calibri"/>
                <w:szCs w:val="20"/>
                <w:lang w:val="ro-RO"/>
              </w:rPr>
              <w:t>787</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dalat L=5.00m se mentine cu reparatii</w:t>
            </w:r>
          </w:p>
        </w:tc>
      </w:tr>
      <w:tr w:rsidR="00CC6BC6" w:rsidRPr="00CC6BC6" w:rsidTr="00260534">
        <w:trPr>
          <w:cantSplit/>
        </w:trPr>
        <w:tc>
          <w:tcPr>
            <w:tcW w:w="406" w:type="pct"/>
            <w:tcBorders>
              <w:top w:val="single" w:sz="8" w:space="0" w:color="auto"/>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39</w:t>
            </w:r>
          </w:p>
        </w:tc>
        <w:tc>
          <w:tcPr>
            <w:tcW w:w="557" w:type="pct"/>
            <w:tcBorders>
              <w:top w:val="nil"/>
              <w:left w:val="nil"/>
              <w:bottom w:val="single" w:sz="4" w:space="0" w:color="auto"/>
              <w:right w:val="single" w:sz="4" w:space="0" w:color="auto"/>
            </w:tcBorders>
            <w:shd w:val="clear" w:color="auto" w:fill="auto"/>
            <w:noWrap/>
          </w:tcPr>
          <w:p w:rsidR="006C3D58" w:rsidRPr="00CC6BC6" w:rsidRDefault="001020EF" w:rsidP="00756190">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41+632</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φ600 proiectat</w:t>
            </w:r>
          </w:p>
        </w:tc>
      </w:tr>
      <w:tr w:rsidR="00CC6BC6" w:rsidRPr="00CC6BC6" w:rsidTr="00260534">
        <w:trPr>
          <w:cantSplit/>
        </w:trPr>
        <w:tc>
          <w:tcPr>
            <w:tcW w:w="406" w:type="pct"/>
            <w:tcBorders>
              <w:top w:val="single" w:sz="8" w:space="0" w:color="auto"/>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40</w:t>
            </w:r>
          </w:p>
        </w:tc>
        <w:tc>
          <w:tcPr>
            <w:tcW w:w="557" w:type="pct"/>
            <w:tcBorders>
              <w:top w:val="nil"/>
              <w:left w:val="nil"/>
              <w:bottom w:val="single" w:sz="4" w:space="0" w:color="auto"/>
              <w:right w:val="single" w:sz="4" w:space="0" w:color="auto"/>
            </w:tcBorders>
            <w:shd w:val="clear" w:color="auto" w:fill="auto"/>
            <w:noWrap/>
          </w:tcPr>
          <w:p w:rsidR="006C3D58" w:rsidRPr="00CC6BC6" w:rsidRDefault="001020EF" w:rsidP="00756190">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42+023</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φ800 proiectat</w:t>
            </w:r>
          </w:p>
        </w:tc>
      </w:tr>
      <w:tr w:rsidR="00CC6BC6" w:rsidRPr="00CC6BC6" w:rsidTr="00260534">
        <w:trPr>
          <w:cantSplit/>
        </w:trPr>
        <w:tc>
          <w:tcPr>
            <w:tcW w:w="406" w:type="pct"/>
            <w:tcBorders>
              <w:top w:val="single" w:sz="8" w:space="0" w:color="auto"/>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41</w:t>
            </w:r>
          </w:p>
        </w:tc>
        <w:tc>
          <w:tcPr>
            <w:tcW w:w="557" w:type="pct"/>
            <w:tcBorders>
              <w:top w:val="nil"/>
              <w:left w:val="nil"/>
              <w:bottom w:val="single" w:sz="4" w:space="0" w:color="auto"/>
              <w:right w:val="single" w:sz="4" w:space="0" w:color="auto"/>
            </w:tcBorders>
            <w:shd w:val="clear" w:color="auto" w:fill="auto"/>
            <w:noWrap/>
          </w:tcPr>
          <w:p w:rsidR="006C3D58" w:rsidRPr="00CC6BC6" w:rsidRDefault="001020EF" w:rsidP="00756190">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42+614</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φ800 proiectat</w:t>
            </w:r>
          </w:p>
        </w:tc>
      </w:tr>
      <w:tr w:rsidR="00CC6BC6" w:rsidRPr="00CC6BC6" w:rsidTr="00260534">
        <w:trPr>
          <w:cantSplit/>
        </w:trPr>
        <w:tc>
          <w:tcPr>
            <w:tcW w:w="406" w:type="pct"/>
            <w:tcBorders>
              <w:top w:val="single" w:sz="8" w:space="0" w:color="auto"/>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42</w:t>
            </w:r>
          </w:p>
        </w:tc>
        <w:tc>
          <w:tcPr>
            <w:tcW w:w="557" w:type="pct"/>
            <w:tcBorders>
              <w:top w:val="nil"/>
              <w:left w:val="nil"/>
              <w:bottom w:val="single" w:sz="4" w:space="0" w:color="auto"/>
              <w:right w:val="single" w:sz="4" w:space="0" w:color="auto"/>
            </w:tcBorders>
            <w:shd w:val="clear" w:color="auto" w:fill="auto"/>
            <w:noWrap/>
          </w:tcPr>
          <w:p w:rsidR="006C3D58" w:rsidRPr="00CC6BC6" w:rsidRDefault="001F1023" w:rsidP="00756190">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45+005</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φ800 proiectat</w:t>
            </w:r>
          </w:p>
        </w:tc>
      </w:tr>
      <w:tr w:rsidR="00CC6BC6" w:rsidRPr="00CC6BC6" w:rsidTr="00260534">
        <w:trPr>
          <w:cantSplit/>
        </w:trPr>
        <w:tc>
          <w:tcPr>
            <w:tcW w:w="406" w:type="pct"/>
            <w:tcBorders>
              <w:top w:val="single" w:sz="8" w:space="0" w:color="auto"/>
              <w:left w:val="single" w:sz="8" w:space="0" w:color="auto"/>
              <w:bottom w:val="single" w:sz="4" w:space="0" w:color="auto"/>
              <w:right w:val="single" w:sz="4" w:space="0" w:color="auto"/>
            </w:tcBorders>
            <w:shd w:val="clear" w:color="auto" w:fill="auto"/>
            <w:noWrap/>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43</w:t>
            </w:r>
          </w:p>
        </w:tc>
        <w:tc>
          <w:tcPr>
            <w:tcW w:w="557" w:type="pct"/>
            <w:tcBorders>
              <w:top w:val="nil"/>
              <w:left w:val="nil"/>
              <w:bottom w:val="single" w:sz="4" w:space="0" w:color="auto"/>
              <w:right w:val="single" w:sz="4" w:space="0" w:color="auto"/>
            </w:tcBorders>
            <w:shd w:val="clear" w:color="auto" w:fill="auto"/>
            <w:noWrap/>
          </w:tcPr>
          <w:p w:rsidR="006C3D58" w:rsidRPr="00CC6BC6" w:rsidRDefault="006C3D58" w:rsidP="001F1023">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48+3</w:t>
            </w:r>
            <w:r w:rsidR="001F1023" w:rsidRPr="00CC6BC6">
              <w:rPr>
                <w:rFonts w:ascii="Calibri" w:eastAsia="Times New Roman" w:hAnsi="Calibri" w:cs="Calibri"/>
                <w:szCs w:val="20"/>
                <w:lang w:val="ro-RO"/>
              </w:rPr>
              <w:t>28</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φ600 proiectat</w:t>
            </w:r>
          </w:p>
        </w:tc>
      </w:tr>
      <w:tr w:rsidR="00CC6BC6" w:rsidRPr="00CC6BC6" w:rsidTr="00260534">
        <w:trPr>
          <w:cantSplit/>
        </w:trPr>
        <w:tc>
          <w:tcPr>
            <w:tcW w:w="406" w:type="pct"/>
            <w:tcBorders>
              <w:top w:val="single" w:sz="8" w:space="0" w:color="auto"/>
              <w:left w:val="single" w:sz="8" w:space="0" w:color="auto"/>
              <w:bottom w:val="single" w:sz="4" w:space="0" w:color="auto"/>
              <w:right w:val="single" w:sz="4" w:space="0" w:color="auto"/>
            </w:tcBorders>
            <w:shd w:val="clear" w:color="auto" w:fill="auto"/>
            <w:noWrap/>
            <w:hideMark/>
          </w:tcPr>
          <w:p w:rsidR="006C3D58" w:rsidRPr="00CC6BC6" w:rsidRDefault="006C3D58" w:rsidP="00B03EA4">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44</w:t>
            </w:r>
          </w:p>
        </w:tc>
        <w:tc>
          <w:tcPr>
            <w:tcW w:w="557" w:type="pct"/>
            <w:tcBorders>
              <w:top w:val="nil"/>
              <w:left w:val="nil"/>
              <w:bottom w:val="single" w:sz="4" w:space="0" w:color="auto"/>
              <w:right w:val="single" w:sz="4" w:space="0" w:color="auto"/>
            </w:tcBorders>
            <w:shd w:val="clear" w:color="auto" w:fill="auto"/>
            <w:noWrap/>
          </w:tcPr>
          <w:p w:rsidR="006C3D58" w:rsidRPr="00CC6BC6" w:rsidRDefault="006C3D58" w:rsidP="001F1023">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48+8</w:t>
            </w:r>
            <w:r w:rsidR="001F1023" w:rsidRPr="00CC6BC6">
              <w:rPr>
                <w:rFonts w:ascii="Calibri" w:eastAsia="Times New Roman" w:hAnsi="Calibri" w:cs="Calibri"/>
                <w:szCs w:val="20"/>
                <w:lang w:val="ro-RO"/>
              </w:rPr>
              <w:t>88</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EE2D10">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dalat L=5.00m se mentine cu reparatii</w:t>
            </w:r>
          </w:p>
        </w:tc>
      </w:tr>
      <w:tr w:rsidR="00CC6BC6" w:rsidRPr="00CC6BC6" w:rsidTr="00233ECB">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CC6BC6" w:rsidRDefault="006C3D58"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45</w:t>
            </w:r>
          </w:p>
        </w:tc>
        <w:tc>
          <w:tcPr>
            <w:tcW w:w="557" w:type="pct"/>
            <w:tcBorders>
              <w:top w:val="nil"/>
              <w:left w:val="nil"/>
              <w:bottom w:val="single" w:sz="4" w:space="0" w:color="auto"/>
              <w:right w:val="single" w:sz="4" w:space="0" w:color="auto"/>
            </w:tcBorders>
            <w:shd w:val="clear" w:color="auto" w:fill="auto"/>
            <w:noWrap/>
          </w:tcPr>
          <w:p w:rsidR="006C3D58" w:rsidRPr="00CC6BC6" w:rsidRDefault="006C3D58" w:rsidP="00292E4F">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52+1</w:t>
            </w:r>
            <w:r w:rsidR="00292E4F" w:rsidRPr="00CC6BC6">
              <w:rPr>
                <w:rFonts w:ascii="Calibri" w:eastAsia="Times New Roman" w:hAnsi="Calibri" w:cs="Calibri"/>
                <w:szCs w:val="20"/>
                <w:lang w:val="ro-RO"/>
              </w:rPr>
              <w:t>59</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φ600 proiectat</w:t>
            </w:r>
          </w:p>
        </w:tc>
      </w:tr>
      <w:tr w:rsidR="006C3D58" w:rsidRPr="00CC6BC6" w:rsidTr="00233ECB">
        <w:trPr>
          <w:cantSplit/>
        </w:trPr>
        <w:tc>
          <w:tcPr>
            <w:tcW w:w="406" w:type="pct"/>
            <w:tcBorders>
              <w:top w:val="single" w:sz="8" w:space="0" w:color="auto"/>
              <w:left w:val="single" w:sz="8" w:space="0" w:color="auto"/>
              <w:bottom w:val="single" w:sz="4" w:space="0" w:color="auto"/>
              <w:right w:val="single" w:sz="4" w:space="0" w:color="auto"/>
            </w:tcBorders>
            <w:shd w:val="clear" w:color="auto" w:fill="auto"/>
            <w:noWrap/>
          </w:tcPr>
          <w:p w:rsidR="006C3D58" w:rsidRPr="00CC6BC6" w:rsidRDefault="006C3D58"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46</w:t>
            </w:r>
          </w:p>
        </w:tc>
        <w:tc>
          <w:tcPr>
            <w:tcW w:w="557" w:type="pct"/>
            <w:tcBorders>
              <w:top w:val="nil"/>
              <w:left w:val="nil"/>
              <w:bottom w:val="single" w:sz="4" w:space="0" w:color="auto"/>
              <w:right w:val="single" w:sz="4" w:space="0" w:color="auto"/>
            </w:tcBorders>
            <w:shd w:val="clear" w:color="auto" w:fill="auto"/>
            <w:noWrap/>
          </w:tcPr>
          <w:p w:rsidR="006C3D58" w:rsidRPr="00CC6BC6" w:rsidRDefault="00292E4F" w:rsidP="004A138D">
            <w:pPr>
              <w:spacing w:before="0"/>
              <w:jc w:val="center"/>
              <w:rPr>
                <w:rFonts w:ascii="Calibri" w:eastAsia="Times New Roman" w:hAnsi="Calibri" w:cs="Calibri"/>
                <w:szCs w:val="20"/>
                <w:lang w:val="ro-RO"/>
              </w:rPr>
            </w:pPr>
            <w:r w:rsidRPr="00CC6BC6">
              <w:rPr>
                <w:rFonts w:ascii="Calibri" w:eastAsia="Times New Roman" w:hAnsi="Calibri" w:cs="Calibri"/>
                <w:szCs w:val="20"/>
                <w:lang w:val="ro-RO"/>
              </w:rPr>
              <w:t>52+656</w:t>
            </w:r>
          </w:p>
        </w:tc>
        <w:tc>
          <w:tcPr>
            <w:tcW w:w="4037" w:type="pct"/>
            <w:tcBorders>
              <w:top w:val="nil"/>
              <w:left w:val="nil"/>
              <w:bottom w:val="single" w:sz="4" w:space="0" w:color="auto"/>
              <w:right w:val="single" w:sz="4" w:space="0" w:color="auto"/>
            </w:tcBorders>
            <w:shd w:val="clear" w:color="auto" w:fill="auto"/>
          </w:tcPr>
          <w:p w:rsidR="006C3D58" w:rsidRPr="00CC6BC6" w:rsidRDefault="006C3D58" w:rsidP="004A138D">
            <w:pPr>
              <w:spacing w:before="0"/>
              <w:jc w:val="left"/>
              <w:rPr>
                <w:rFonts w:ascii="Calibri" w:eastAsia="Times New Roman" w:hAnsi="Calibri" w:cs="Calibri"/>
                <w:szCs w:val="20"/>
                <w:lang w:val="ro-RO"/>
              </w:rPr>
            </w:pPr>
            <w:r w:rsidRPr="00CC6BC6">
              <w:rPr>
                <w:rFonts w:ascii="Calibri" w:eastAsia="Times New Roman" w:hAnsi="Calibri" w:cs="Calibri"/>
                <w:szCs w:val="20"/>
                <w:lang w:val="ro-RO"/>
              </w:rPr>
              <w:t>Podet tubular φ600 proiectat</w:t>
            </w:r>
          </w:p>
        </w:tc>
      </w:tr>
    </w:tbl>
    <w:p w:rsidR="00304AED" w:rsidRPr="00CC6BC6" w:rsidRDefault="00304AED" w:rsidP="000C5FD0">
      <w:pPr>
        <w:spacing w:after="120"/>
        <w:ind w:firstLine="567"/>
        <w:rPr>
          <w:lang w:val="ro-RO"/>
        </w:rPr>
      </w:pPr>
    </w:p>
    <w:tbl>
      <w:tblPr>
        <w:tblW w:w="4730" w:type="pct"/>
        <w:tblInd w:w="250" w:type="dxa"/>
        <w:tblLook w:val="04A0" w:firstRow="1" w:lastRow="0" w:firstColumn="1" w:lastColumn="0" w:noHBand="0" w:noVBand="1"/>
      </w:tblPr>
      <w:tblGrid>
        <w:gridCol w:w="1351"/>
        <w:gridCol w:w="5816"/>
        <w:gridCol w:w="1937"/>
      </w:tblGrid>
      <w:tr w:rsidR="00CC6BC6" w:rsidRPr="00CC6BC6" w:rsidTr="007E1BDE">
        <w:trPr>
          <w:trHeight w:val="255"/>
        </w:trPr>
        <w:tc>
          <w:tcPr>
            <w:tcW w:w="742"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304AED" w:rsidRPr="00CC6BC6" w:rsidRDefault="00304AED" w:rsidP="00304AED">
            <w:pPr>
              <w:spacing w:before="0"/>
              <w:jc w:val="center"/>
              <w:rPr>
                <w:rFonts w:eastAsia="Times New Roman" w:cs="Arial"/>
                <w:b/>
                <w:szCs w:val="20"/>
                <w:lang w:val="ro-RO"/>
              </w:rPr>
            </w:pPr>
            <w:r w:rsidRPr="00CC6BC6">
              <w:rPr>
                <w:rFonts w:eastAsia="Times New Roman" w:cs="Arial"/>
                <w:b/>
                <w:szCs w:val="20"/>
                <w:lang w:val="ro-RO"/>
              </w:rPr>
              <w:t>Nr</w:t>
            </w:r>
          </w:p>
        </w:tc>
        <w:tc>
          <w:tcPr>
            <w:tcW w:w="3194"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04AED" w:rsidRPr="00CC6BC6" w:rsidRDefault="00304AED" w:rsidP="00304AED">
            <w:pPr>
              <w:spacing w:before="0"/>
              <w:jc w:val="center"/>
              <w:rPr>
                <w:rFonts w:eastAsia="Times New Roman" w:cs="Arial"/>
                <w:b/>
                <w:szCs w:val="20"/>
                <w:lang w:val="ro-RO"/>
              </w:rPr>
            </w:pPr>
            <w:r w:rsidRPr="00CC6BC6">
              <w:rPr>
                <w:rFonts w:eastAsia="Times New Roman" w:cs="Arial"/>
                <w:b/>
                <w:szCs w:val="20"/>
                <w:lang w:val="ro-RO"/>
              </w:rPr>
              <w:t>Descriere</w:t>
            </w:r>
          </w:p>
        </w:tc>
        <w:tc>
          <w:tcPr>
            <w:tcW w:w="1064"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04AED" w:rsidRPr="00CC6BC6" w:rsidRDefault="00304AED" w:rsidP="00304AED">
            <w:pPr>
              <w:spacing w:before="0"/>
              <w:jc w:val="center"/>
              <w:rPr>
                <w:rFonts w:eastAsia="Times New Roman" w:cs="Arial"/>
                <w:b/>
                <w:szCs w:val="20"/>
                <w:lang w:val="ro-RO"/>
              </w:rPr>
            </w:pPr>
            <w:r w:rsidRPr="00CC6BC6">
              <w:rPr>
                <w:rFonts w:eastAsia="Times New Roman" w:cs="Arial"/>
                <w:b/>
                <w:szCs w:val="20"/>
                <w:lang w:val="ro-RO"/>
              </w:rPr>
              <w:t>Buc</w:t>
            </w:r>
          </w:p>
        </w:tc>
      </w:tr>
      <w:tr w:rsidR="00CC6BC6" w:rsidRPr="00CC6BC6" w:rsidTr="007E1BDE">
        <w:trPr>
          <w:trHeight w:val="270"/>
        </w:trPr>
        <w:tc>
          <w:tcPr>
            <w:tcW w:w="742" w:type="pct"/>
            <w:vMerge/>
            <w:tcBorders>
              <w:top w:val="single" w:sz="8" w:space="0" w:color="auto"/>
              <w:left w:val="single" w:sz="8" w:space="0" w:color="auto"/>
              <w:bottom w:val="single" w:sz="8" w:space="0" w:color="000000"/>
              <w:right w:val="single" w:sz="4" w:space="0" w:color="auto"/>
            </w:tcBorders>
            <w:vAlign w:val="center"/>
            <w:hideMark/>
          </w:tcPr>
          <w:p w:rsidR="00304AED" w:rsidRPr="00CC6BC6" w:rsidRDefault="00304AED" w:rsidP="00304AED">
            <w:pPr>
              <w:spacing w:before="0"/>
              <w:jc w:val="left"/>
              <w:rPr>
                <w:rFonts w:eastAsia="Times New Roman" w:cs="Arial"/>
                <w:szCs w:val="20"/>
                <w:lang w:val="ro-RO"/>
              </w:rPr>
            </w:pPr>
          </w:p>
        </w:tc>
        <w:tc>
          <w:tcPr>
            <w:tcW w:w="3194" w:type="pct"/>
            <w:vMerge/>
            <w:tcBorders>
              <w:top w:val="single" w:sz="8" w:space="0" w:color="auto"/>
              <w:left w:val="single" w:sz="4" w:space="0" w:color="auto"/>
              <w:bottom w:val="single" w:sz="8" w:space="0" w:color="000000"/>
              <w:right w:val="single" w:sz="4" w:space="0" w:color="auto"/>
            </w:tcBorders>
            <w:vAlign w:val="center"/>
            <w:hideMark/>
          </w:tcPr>
          <w:p w:rsidR="00304AED" w:rsidRPr="00CC6BC6" w:rsidRDefault="00304AED" w:rsidP="00304AED">
            <w:pPr>
              <w:spacing w:before="0"/>
              <w:jc w:val="left"/>
              <w:rPr>
                <w:rFonts w:eastAsia="Times New Roman" w:cs="Arial"/>
                <w:szCs w:val="20"/>
                <w:lang w:val="ro-RO"/>
              </w:rPr>
            </w:pPr>
          </w:p>
        </w:tc>
        <w:tc>
          <w:tcPr>
            <w:tcW w:w="1064" w:type="pct"/>
            <w:vMerge/>
            <w:tcBorders>
              <w:top w:val="single" w:sz="8" w:space="0" w:color="auto"/>
              <w:left w:val="single" w:sz="4" w:space="0" w:color="auto"/>
              <w:bottom w:val="single" w:sz="8" w:space="0" w:color="000000"/>
              <w:right w:val="single" w:sz="4" w:space="0" w:color="auto"/>
            </w:tcBorders>
            <w:vAlign w:val="center"/>
            <w:hideMark/>
          </w:tcPr>
          <w:p w:rsidR="00304AED" w:rsidRPr="00CC6BC6" w:rsidRDefault="00304AED" w:rsidP="00304AED">
            <w:pPr>
              <w:spacing w:before="0"/>
              <w:jc w:val="left"/>
              <w:rPr>
                <w:rFonts w:eastAsia="Times New Roman" w:cs="Arial"/>
                <w:szCs w:val="20"/>
                <w:lang w:val="ro-RO"/>
              </w:rPr>
            </w:pPr>
          </w:p>
        </w:tc>
      </w:tr>
      <w:tr w:rsidR="00E775C1" w:rsidRPr="00CC6BC6" w:rsidTr="00E775C1">
        <w:trPr>
          <w:trHeight w:val="255"/>
        </w:trPr>
        <w:tc>
          <w:tcPr>
            <w:tcW w:w="742" w:type="pct"/>
            <w:tcBorders>
              <w:top w:val="nil"/>
              <w:left w:val="single" w:sz="8" w:space="0" w:color="auto"/>
              <w:bottom w:val="single" w:sz="4" w:space="0" w:color="auto"/>
              <w:right w:val="single" w:sz="4" w:space="0" w:color="auto"/>
            </w:tcBorders>
            <w:shd w:val="clear" w:color="auto" w:fill="auto"/>
            <w:noWrap/>
            <w:vAlign w:val="bottom"/>
            <w:hideMark/>
          </w:tcPr>
          <w:p w:rsidR="00E775C1" w:rsidRPr="00CC6BC6" w:rsidRDefault="00E775C1" w:rsidP="00E775C1">
            <w:pPr>
              <w:spacing w:before="0"/>
              <w:jc w:val="center"/>
              <w:rPr>
                <w:rFonts w:eastAsia="Times New Roman" w:cs="Arial"/>
                <w:szCs w:val="20"/>
                <w:lang w:val="ro-RO"/>
              </w:rPr>
            </w:pPr>
            <w:r w:rsidRPr="00CC6BC6">
              <w:rPr>
                <w:rFonts w:eastAsia="Times New Roman" w:cs="Arial"/>
                <w:szCs w:val="20"/>
                <w:lang w:val="ro-RO"/>
              </w:rPr>
              <w:t>1</w:t>
            </w:r>
          </w:p>
        </w:tc>
        <w:tc>
          <w:tcPr>
            <w:tcW w:w="3194" w:type="pct"/>
            <w:tcBorders>
              <w:top w:val="nil"/>
              <w:left w:val="nil"/>
              <w:bottom w:val="single" w:sz="4" w:space="0" w:color="auto"/>
              <w:right w:val="single" w:sz="4" w:space="0" w:color="auto"/>
            </w:tcBorders>
            <w:shd w:val="clear" w:color="auto" w:fill="auto"/>
            <w:noWrap/>
            <w:vAlign w:val="bottom"/>
            <w:hideMark/>
          </w:tcPr>
          <w:p w:rsidR="00E775C1" w:rsidRPr="00CC6BC6" w:rsidRDefault="00E775C1" w:rsidP="00E775C1">
            <w:pPr>
              <w:spacing w:before="0"/>
              <w:jc w:val="left"/>
              <w:rPr>
                <w:rFonts w:eastAsia="Times New Roman" w:cs="Arial"/>
                <w:szCs w:val="20"/>
                <w:lang w:val="ro-RO"/>
              </w:rPr>
            </w:pPr>
            <w:r w:rsidRPr="00CC6BC6">
              <w:rPr>
                <w:rFonts w:eastAsia="Times New Roman" w:cs="Arial"/>
                <w:szCs w:val="20"/>
                <w:lang w:val="ro-RO"/>
              </w:rPr>
              <w:t xml:space="preserve">Podete </w:t>
            </w:r>
            <w:r w:rsidRPr="00CC6BC6">
              <w:rPr>
                <w:rFonts w:ascii="Calibri" w:eastAsia="Times New Roman" w:hAnsi="Calibri" w:cs="Calibri"/>
                <w:szCs w:val="20"/>
                <w:lang w:val="ro-RO"/>
              </w:rPr>
              <w:t>tubular φ600 proiectat</w:t>
            </w:r>
          </w:p>
        </w:tc>
        <w:tc>
          <w:tcPr>
            <w:tcW w:w="1064" w:type="pct"/>
            <w:tcBorders>
              <w:top w:val="nil"/>
              <w:left w:val="nil"/>
              <w:bottom w:val="single" w:sz="4" w:space="0" w:color="auto"/>
              <w:right w:val="single" w:sz="4" w:space="0" w:color="auto"/>
            </w:tcBorders>
            <w:shd w:val="clear" w:color="auto" w:fill="auto"/>
            <w:noWrap/>
            <w:vAlign w:val="bottom"/>
          </w:tcPr>
          <w:p w:rsidR="00E775C1" w:rsidRPr="00CC6BC6" w:rsidRDefault="00E775C1" w:rsidP="00E775C1">
            <w:pPr>
              <w:spacing w:before="0"/>
              <w:jc w:val="center"/>
              <w:rPr>
                <w:rFonts w:eastAsia="Times New Roman" w:cs="Arial"/>
                <w:szCs w:val="20"/>
                <w:lang w:val="ro-RO"/>
              </w:rPr>
            </w:pPr>
            <w:r w:rsidRPr="00CC6BC6">
              <w:rPr>
                <w:rFonts w:eastAsia="Times New Roman" w:cs="Arial"/>
                <w:szCs w:val="20"/>
                <w:lang w:val="ro-RO"/>
              </w:rPr>
              <w:t>20</w:t>
            </w:r>
          </w:p>
        </w:tc>
      </w:tr>
      <w:tr w:rsidR="00E775C1" w:rsidRPr="00CC6BC6" w:rsidTr="00E775C1">
        <w:trPr>
          <w:trHeight w:val="255"/>
        </w:trPr>
        <w:tc>
          <w:tcPr>
            <w:tcW w:w="742" w:type="pct"/>
            <w:tcBorders>
              <w:top w:val="nil"/>
              <w:left w:val="single" w:sz="8" w:space="0" w:color="auto"/>
              <w:bottom w:val="single" w:sz="4" w:space="0" w:color="auto"/>
              <w:right w:val="single" w:sz="4" w:space="0" w:color="auto"/>
            </w:tcBorders>
            <w:shd w:val="clear" w:color="auto" w:fill="auto"/>
            <w:noWrap/>
            <w:vAlign w:val="bottom"/>
          </w:tcPr>
          <w:p w:rsidR="00E775C1" w:rsidRPr="00CC6BC6" w:rsidRDefault="00E775C1" w:rsidP="00E775C1">
            <w:pPr>
              <w:spacing w:before="0"/>
              <w:jc w:val="center"/>
              <w:rPr>
                <w:rFonts w:eastAsia="Times New Roman" w:cs="Arial"/>
                <w:szCs w:val="20"/>
                <w:lang w:val="ro-RO"/>
              </w:rPr>
            </w:pPr>
            <w:r w:rsidRPr="00CC6BC6">
              <w:rPr>
                <w:rFonts w:eastAsia="Times New Roman" w:cs="Arial"/>
                <w:szCs w:val="20"/>
                <w:lang w:val="ro-RO"/>
              </w:rPr>
              <w:t>2</w:t>
            </w:r>
          </w:p>
        </w:tc>
        <w:tc>
          <w:tcPr>
            <w:tcW w:w="3194" w:type="pct"/>
            <w:tcBorders>
              <w:top w:val="nil"/>
              <w:left w:val="nil"/>
              <w:bottom w:val="single" w:sz="4" w:space="0" w:color="auto"/>
              <w:right w:val="single" w:sz="4" w:space="0" w:color="auto"/>
            </w:tcBorders>
            <w:shd w:val="clear" w:color="auto" w:fill="auto"/>
            <w:noWrap/>
            <w:vAlign w:val="bottom"/>
          </w:tcPr>
          <w:p w:rsidR="00E775C1" w:rsidRPr="00CC6BC6" w:rsidRDefault="00E775C1" w:rsidP="00E775C1">
            <w:pPr>
              <w:spacing w:before="0"/>
              <w:jc w:val="left"/>
              <w:rPr>
                <w:rFonts w:eastAsia="Times New Roman" w:cs="Arial"/>
                <w:szCs w:val="20"/>
                <w:lang w:val="ro-RO"/>
              </w:rPr>
            </w:pPr>
            <w:r w:rsidRPr="00CC6BC6">
              <w:rPr>
                <w:rFonts w:eastAsia="Times New Roman" w:cs="Arial"/>
                <w:szCs w:val="20"/>
                <w:lang w:val="ro-RO"/>
              </w:rPr>
              <w:t xml:space="preserve">Podete </w:t>
            </w:r>
            <w:r w:rsidRPr="00CC6BC6">
              <w:rPr>
                <w:rFonts w:ascii="Calibri" w:eastAsia="Times New Roman" w:hAnsi="Calibri" w:cs="Calibri"/>
                <w:szCs w:val="20"/>
                <w:lang w:val="ro-RO"/>
              </w:rPr>
              <w:t>tubular φ800 proiectat</w:t>
            </w:r>
          </w:p>
        </w:tc>
        <w:tc>
          <w:tcPr>
            <w:tcW w:w="1064" w:type="pct"/>
            <w:tcBorders>
              <w:top w:val="nil"/>
              <w:left w:val="nil"/>
              <w:bottom w:val="single" w:sz="4" w:space="0" w:color="auto"/>
              <w:right w:val="single" w:sz="4" w:space="0" w:color="auto"/>
            </w:tcBorders>
            <w:shd w:val="clear" w:color="auto" w:fill="auto"/>
            <w:noWrap/>
            <w:vAlign w:val="bottom"/>
          </w:tcPr>
          <w:p w:rsidR="00E775C1" w:rsidRPr="00CC6BC6" w:rsidRDefault="00E775C1" w:rsidP="00E775C1">
            <w:pPr>
              <w:spacing w:before="0"/>
              <w:jc w:val="center"/>
              <w:rPr>
                <w:rFonts w:eastAsia="Times New Roman" w:cs="Arial"/>
                <w:szCs w:val="20"/>
                <w:lang w:val="ro-RO"/>
              </w:rPr>
            </w:pPr>
            <w:r w:rsidRPr="00CC6BC6">
              <w:rPr>
                <w:rFonts w:eastAsia="Times New Roman" w:cs="Arial"/>
                <w:szCs w:val="20"/>
                <w:lang w:val="ro-RO"/>
              </w:rPr>
              <w:t>13</w:t>
            </w:r>
          </w:p>
        </w:tc>
      </w:tr>
      <w:tr w:rsidR="00E775C1" w:rsidRPr="00CC6BC6" w:rsidTr="00E775C1">
        <w:trPr>
          <w:trHeight w:val="255"/>
        </w:trPr>
        <w:tc>
          <w:tcPr>
            <w:tcW w:w="742" w:type="pct"/>
            <w:tcBorders>
              <w:top w:val="nil"/>
              <w:left w:val="single" w:sz="8" w:space="0" w:color="auto"/>
              <w:bottom w:val="single" w:sz="4" w:space="0" w:color="auto"/>
              <w:right w:val="single" w:sz="4" w:space="0" w:color="auto"/>
            </w:tcBorders>
            <w:shd w:val="clear" w:color="auto" w:fill="auto"/>
            <w:noWrap/>
            <w:vAlign w:val="bottom"/>
          </w:tcPr>
          <w:p w:rsidR="00E775C1" w:rsidRPr="00CC6BC6" w:rsidRDefault="00E775C1" w:rsidP="00E775C1">
            <w:pPr>
              <w:spacing w:before="0"/>
              <w:jc w:val="center"/>
              <w:rPr>
                <w:rFonts w:eastAsia="Times New Roman" w:cs="Arial"/>
                <w:szCs w:val="20"/>
                <w:lang w:val="ro-RO"/>
              </w:rPr>
            </w:pPr>
            <w:r w:rsidRPr="00CC6BC6">
              <w:rPr>
                <w:rFonts w:eastAsia="Times New Roman" w:cs="Arial"/>
                <w:szCs w:val="20"/>
                <w:lang w:val="ro-RO"/>
              </w:rPr>
              <w:t>3</w:t>
            </w:r>
          </w:p>
        </w:tc>
        <w:tc>
          <w:tcPr>
            <w:tcW w:w="3194" w:type="pct"/>
            <w:tcBorders>
              <w:top w:val="nil"/>
              <w:left w:val="nil"/>
              <w:bottom w:val="single" w:sz="4" w:space="0" w:color="auto"/>
              <w:right w:val="single" w:sz="4" w:space="0" w:color="auto"/>
            </w:tcBorders>
            <w:shd w:val="clear" w:color="auto" w:fill="auto"/>
            <w:noWrap/>
            <w:vAlign w:val="bottom"/>
          </w:tcPr>
          <w:p w:rsidR="00E775C1" w:rsidRPr="00CC6BC6" w:rsidRDefault="00E775C1" w:rsidP="00E775C1">
            <w:pPr>
              <w:spacing w:before="0"/>
              <w:jc w:val="left"/>
              <w:rPr>
                <w:rFonts w:eastAsia="Times New Roman" w:cs="Arial"/>
                <w:szCs w:val="20"/>
                <w:lang w:val="ro-RO"/>
              </w:rPr>
            </w:pPr>
            <w:r w:rsidRPr="00CC6BC6">
              <w:rPr>
                <w:rFonts w:eastAsia="Times New Roman" w:cs="Arial"/>
                <w:szCs w:val="20"/>
                <w:lang w:val="ro-RO"/>
              </w:rPr>
              <w:t>Mentinere podete existente cu reparatii</w:t>
            </w:r>
          </w:p>
        </w:tc>
        <w:tc>
          <w:tcPr>
            <w:tcW w:w="1064" w:type="pct"/>
            <w:tcBorders>
              <w:top w:val="nil"/>
              <w:left w:val="nil"/>
              <w:bottom w:val="single" w:sz="4" w:space="0" w:color="auto"/>
              <w:right w:val="single" w:sz="4" w:space="0" w:color="auto"/>
            </w:tcBorders>
            <w:shd w:val="clear" w:color="auto" w:fill="auto"/>
            <w:noWrap/>
            <w:vAlign w:val="bottom"/>
          </w:tcPr>
          <w:p w:rsidR="00E775C1" w:rsidRPr="00CC6BC6" w:rsidRDefault="00E775C1" w:rsidP="00E775C1">
            <w:pPr>
              <w:spacing w:before="0"/>
              <w:jc w:val="center"/>
              <w:rPr>
                <w:rFonts w:eastAsia="Times New Roman" w:cs="Arial"/>
                <w:szCs w:val="20"/>
                <w:lang w:val="ro-RO"/>
              </w:rPr>
            </w:pPr>
            <w:r>
              <w:rPr>
                <w:rFonts w:eastAsia="Times New Roman" w:cs="Arial"/>
                <w:szCs w:val="20"/>
                <w:lang w:val="ro-RO"/>
              </w:rPr>
              <w:t>9</w:t>
            </w:r>
          </w:p>
        </w:tc>
      </w:tr>
      <w:tr w:rsidR="00E775C1" w:rsidRPr="00CC6BC6" w:rsidTr="00E775C1">
        <w:trPr>
          <w:trHeight w:val="255"/>
        </w:trPr>
        <w:tc>
          <w:tcPr>
            <w:tcW w:w="742" w:type="pct"/>
            <w:tcBorders>
              <w:top w:val="nil"/>
              <w:left w:val="single" w:sz="8" w:space="0" w:color="auto"/>
              <w:bottom w:val="single" w:sz="4" w:space="0" w:color="auto"/>
              <w:right w:val="single" w:sz="4" w:space="0" w:color="auto"/>
            </w:tcBorders>
            <w:shd w:val="clear" w:color="auto" w:fill="auto"/>
            <w:noWrap/>
            <w:vAlign w:val="bottom"/>
          </w:tcPr>
          <w:p w:rsidR="00E775C1" w:rsidRPr="00CC6BC6" w:rsidRDefault="00E775C1" w:rsidP="00E775C1">
            <w:pPr>
              <w:spacing w:before="0"/>
              <w:jc w:val="center"/>
              <w:rPr>
                <w:rFonts w:eastAsia="Times New Roman" w:cs="Arial"/>
                <w:szCs w:val="20"/>
                <w:lang w:val="ro-RO"/>
              </w:rPr>
            </w:pPr>
            <w:r w:rsidRPr="00CC6BC6">
              <w:rPr>
                <w:rFonts w:eastAsia="Times New Roman" w:cs="Arial"/>
                <w:szCs w:val="20"/>
                <w:lang w:val="ro-RO"/>
              </w:rPr>
              <w:t>4</w:t>
            </w:r>
          </w:p>
        </w:tc>
        <w:tc>
          <w:tcPr>
            <w:tcW w:w="3194" w:type="pct"/>
            <w:tcBorders>
              <w:top w:val="nil"/>
              <w:left w:val="nil"/>
              <w:bottom w:val="single" w:sz="4" w:space="0" w:color="auto"/>
              <w:right w:val="single" w:sz="4" w:space="0" w:color="auto"/>
            </w:tcBorders>
            <w:shd w:val="clear" w:color="auto" w:fill="auto"/>
            <w:noWrap/>
            <w:vAlign w:val="bottom"/>
          </w:tcPr>
          <w:p w:rsidR="00E775C1" w:rsidRPr="00CC6BC6" w:rsidRDefault="00E775C1" w:rsidP="00E775C1">
            <w:pPr>
              <w:spacing w:before="0"/>
              <w:jc w:val="left"/>
              <w:rPr>
                <w:rFonts w:eastAsia="Times New Roman" w:cs="Arial"/>
                <w:szCs w:val="20"/>
                <w:lang w:val="ro-RO"/>
              </w:rPr>
            </w:pPr>
            <w:r w:rsidRPr="00CC6BC6">
              <w:rPr>
                <w:rFonts w:eastAsia="Times New Roman" w:cs="Arial"/>
                <w:szCs w:val="20"/>
                <w:lang w:val="ro-RO"/>
              </w:rPr>
              <w:t>Largire podet dalat existent L=4.00m</w:t>
            </w:r>
          </w:p>
        </w:tc>
        <w:tc>
          <w:tcPr>
            <w:tcW w:w="1064" w:type="pct"/>
            <w:tcBorders>
              <w:top w:val="nil"/>
              <w:left w:val="nil"/>
              <w:bottom w:val="single" w:sz="4" w:space="0" w:color="auto"/>
              <w:right w:val="single" w:sz="4" w:space="0" w:color="auto"/>
            </w:tcBorders>
            <w:shd w:val="clear" w:color="auto" w:fill="auto"/>
            <w:noWrap/>
            <w:vAlign w:val="bottom"/>
          </w:tcPr>
          <w:p w:rsidR="00E775C1" w:rsidRPr="00CC6BC6" w:rsidRDefault="00E775C1" w:rsidP="00E775C1">
            <w:pPr>
              <w:spacing w:before="0"/>
              <w:jc w:val="center"/>
              <w:rPr>
                <w:rFonts w:eastAsia="Times New Roman" w:cs="Arial"/>
                <w:szCs w:val="20"/>
                <w:lang w:val="ro-RO"/>
              </w:rPr>
            </w:pPr>
            <w:r w:rsidRPr="00CC6BC6">
              <w:rPr>
                <w:rFonts w:eastAsia="Times New Roman" w:cs="Arial"/>
                <w:szCs w:val="20"/>
                <w:lang w:val="ro-RO"/>
              </w:rPr>
              <w:t>1</w:t>
            </w:r>
          </w:p>
        </w:tc>
      </w:tr>
      <w:tr w:rsidR="00E775C1" w:rsidRPr="00CC6BC6" w:rsidTr="00E775C1">
        <w:trPr>
          <w:trHeight w:val="255"/>
        </w:trPr>
        <w:tc>
          <w:tcPr>
            <w:tcW w:w="742" w:type="pct"/>
            <w:tcBorders>
              <w:top w:val="nil"/>
              <w:left w:val="single" w:sz="8" w:space="0" w:color="auto"/>
              <w:bottom w:val="single" w:sz="4" w:space="0" w:color="auto"/>
              <w:right w:val="single" w:sz="4" w:space="0" w:color="auto"/>
            </w:tcBorders>
            <w:shd w:val="clear" w:color="auto" w:fill="auto"/>
            <w:noWrap/>
            <w:vAlign w:val="bottom"/>
            <w:hideMark/>
          </w:tcPr>
          <w:p w:rsidR="00E775C1" w:rsidRPr="00CC6BC6" w:rsidRDefault="00E775C1" w:rsidP="00E775C1">
            <w:pPr>
              <w:spacing w:before="0"/>
              <w:jc w:val="center"/>
              <w:rPr>
                <w:rFonts w:eastAsia="Times New Roman" w:cs="Arial"/>
                <w:szCs w:val="20"/>
                <w:lang w:val="ro-RO"/>
              </w:rPr>
            </w:pPr>
            <w:r w:rsidRPr="00CC6BC6">
              <w:rPr>
                <w:rFonts w:eastAsia="Times New Roman" w:cs="Arial"/>
                <w:szCs w:val="20"/>
                <w:lang w:val="ro-RO"/>
              </w:rPr>
              <w:t>5</w:t>
            </w:r>
          </w:p>
        </w:tc>
        <w:tc>
          <w:tcPr>
            <w:tcW w:w="3194" w:type="pct"/>
            <w:tcBorders>
              <w:top w:val="nil"/>
              <w:left w:val="nil"/>
              <w:bottom w:val="single" w:sz="4" w:space="0" w:color="auto"/>
              <w:right w:val="single" w:sz="4" w:space="0" w:color="auto"/>
            </w:tcBorders>
            <w:shd w:val="clear" w:color="auto" w:fill="auto"/>
            <w:noWrap/>
            <w:vAlign w:val="bottom"/>
            <w:hideMark/>
          </w:tcPr>
          <w:p w:rsidR="00E775C1" w:rsidRPr="00CC6BC6" w:rsidRDefault="00E775C1" w:rsidP="00E775C1">
            <w:pPr>
              <w:spacing w:before="0"/>
              <w:jc w:val="left"/>
              <w:rPr>
                <w:rFonts w:eastAsia="Times New Roman" w:cs="Arial"/>
                <w:szCs w:val="20"/>
                <w:lang w:val="ro-RO"/>
              </w:rPr>
            </w:pPr>
            <w:r w:rsidRPr="00CC6BC6">
              <w:rPr>
                <w:rFonts w:eastAsia="Times New Roman" w:cs="Arial"/>
                <w:szCs w:val="20"/>
                <w:lang w:val="ro-RO"/>
              </w:rPr>
              <w:t>Podet tubular existent se inlocuieste cu podet tubular φ600</w:t>
            </w:r>
          </w:p>
        </w:tc>
        <w:tc>
          <w:tcPr>
            <w:tcW w:w="1064" w:type="pct"/>
            <w:tcBorders>
              <w:top w:val="nil"/>
              <w:left w:val="nil"/>
              <w:bottom w:val="single" w:sz="4" w:space="0" w:color="auto"/>
              <w:right w:val="single" w:sz="4" w:space="0" w:color="auto"/>
            </w:tcBorders>
            <w:shd w:val="clear" w:color="auto" w:fill="auto"/>
            <w:noWrap/>
            <w:vAlign w:val="bottom"/>
          </w:tcPr>
          <w:p w:rsidR="00E775C1" w:rsidRPr="00CC6BC6" w:rsidRDefault="00E775C1" w:rsidP="00E775C1">
            <w:pPr>
              <w:spacing w:before="0"/>
              <w:jc w:val="center"/>
              <w:rPr>
                <w:rFonts w:eastAsia="Times New Roman" w:cs="Arial"/>
                <w:szCs w:val="20"/>
                <w:lang w:val="ro-RO"/>
              </w:rPr>
            </w:pPr>
            <w:r w:rsidRPr="00CC6BC6">
              <w:rPr>
                <w:rFonts w:eastAsia="Times New Roman" w:cs="Arial"/>
                <w:szCs w:val="20"/>
                <w:lang w:val="ro-RO"/>
              </w:rPr>
              <w:t>1</w:t>
            </w:r>
          </w:p>
        </w:tc>
      </w:tr>
      <w:tr w:rsidR="00E775C1" w:rsidRPr="00CC6BC6" w:rsidTr="00E775C1">
        <w:trPr>
          <w:trHeight w:val="255"/>
        </w:trPr>
        <w:tc>
          <w:tcPr>
            <w:tcW w:w="742" w:type="pct"/>
            <w:tcBorders>
              <w:top w:val="single" w:sz="4" w:space="0" w:color="auto"/>
              <w:left w:val="single" w:sz="8" w:space="0" w:color="auto"/>
              <w:bottom w:val="single" w:sz="4" w:space="0" w:color="auto"/>
              <w:right w:val="single" w:sz="4" w:space="0" w:color="auto"/>
            </w:tcBorders>
            <w:shd w:val="clear" w:color="auto" w:fill="auto"/>
            <w:noWrap/>
            <w:vAlign w:val="bottom"/>
          </w:tcPr>
          <w:p w:rsidR="00E775C1" w:rsidRPr="00CC6BC6" w:rsidRDefault="00E775C1" w:rsidP="00E775C1">
            <w:pPr>
              <w:spacing w:before="0"/>
              <w:jc w:val="center"/>
              <w:rPr>
                <w:rFonts w:eastAsia="Times New Roman" w:cs="Arial"/>
                <w:szCs w:val="20"/>
                <w:lang w:val="ro-RO"/>
              </w:rPr>
            </w:pPr>
            <w:r w:rsidRPr="00CC6BC6">
              <w:rPr>
                <w:rFonts w:eastAsia="Times New Roman" w:cs="Arial"/>
                <w:szCs w:val="20"/>
                <w:lang w:val="ro-RO"/>
              </w:rPr>
              <w:t>6</w:t>
            </w:r>
          </w:p>
        </w:tc>
        <w:tc>
          <w:tcPr>
            <w:tcW w:w="3194" w:type="pct"/>
            <w:tcBorders>
              <w:top w:val="single" w:sz="4" w:space="0" w:color="auto"/>
              <w:left w:val="nil"/>
              <w:bottom w:val="single" w:sz="4" w:space="0" w:color="auto"/>
              <w:right w:val="single" w:sz="4" w:space="0" w:color="auto"/>
            </w:tcBorders>
            <w:shd w:val="clear" w:color="auto" w:fill="auto"/>
            <w:noWrap/>
            <w:vAlign w:val="bottom"/>
          </w:tcPr>
          <w:p w:rsidR="00E775C1" w:rsidRPr="00CC6BC6" w:rsidRDefault="00E775C1" w:rsidP="00E775C1">
            <w:pPr>
              <w:spacing w:before="0"/>
              <w:jc w:val="left"/>
              <w:rPr>
                <w:rFonts w:eastAsia="Times New Roman" w:cs="Arial"/>
                <w:szCs w:val="20"/>
                <w:lang w:val="ro-RO"/>
              </w:rPr>
            </w:pPr>
            <w:r w:rsidRPr="00CC6BC6">
              <w:rPr>
                <w:rFonts w:eastAsia="Times New Roman" w:cs="Arial"/>
                <w:szCs w:val="20"/>
                <w:lang w:val="ro-RO"/>
              </w:rPr>
              <w:t>Podet dalat 4m se inlocuieste</w:t>
            </w:r>
          </w:p>
        </w:tc>
        <w:tc>
          <w:tcPr>
            <w:tcW w:w="1064" w:type="pct"/>
            <w:tcBorders>
              <w:top w:val="single" w:sz="4" w:space="0" w:color="auto"/>
              <w:left w:val="nil"/>
              <w:bottom w:val="single" w:sz="4" w:space="0" w:color="auto"/>
              <w:right w:val="single" w:sz="4" w:space="0" w:color="auto"/>
            </w:tcBorders>
            <w:shd w:val="clear" w:color="auto" w:fill="auto"/>
            <w:noWrap/>
            <w:vAlign w:val="bottom"/>
          </w:tcPr>
          <w:p w:rsidR="00E775C1" w:rsidRPr="00CC6BC6" w:rsidRDefault="00E775C1" w:rsidP="00E775C1">
            <w:pPr>
              <w:spacing w:before="0"/>
              <w:jc w:val="center"/>
              <w:rPr>
                <w:rFonts w:eastAsia="Times New Roman" w:cs="Arial"/>
                <w:szCs w:val="20"/>
                <w:lang w:val="ro-RO"/>
              </w:rPr>
            </w:pPr>
            <w:r w:rsidRPr="00CC6BC6">
              <w:rPr>
                <w:rFonts w:eastAsia="Times New Roman" w:cs="Arial"/>
                <w:szCs w:val="20"/>
                <w:lang w:val="ro-RO"/>
              </w:rPr>
              <w:t>1</w:t>
            </w:r>
          </w:p>
        </w:tc>
      </w:tr>
      <w:tr w:rsidR="00E775C1" w:rsidRPr="003A239F" w:rsidTr="00E775C1">
        <w:trPr>
          <w:trHeight w:val="255"/>
        </w:trPr>
        <w:tc>
          <w:tcPr>
            <w:tcW w:w="742" w:type="pct"/>
            <w:tcBorders>
              <w:top w:val="single" w:sz="4" w:space="0" w:color="auto"/>
              <w:left w:val="single" w:sz="8" w:space="0" w:color="auto"/>
              <w:bottom w:val="single" w:sz="4" w:space="0" w:color="auto"/>
              <w:right w:val="single" w:sz="4" w:space="0" w:color="auto"/>
            </w:tcBorders>
            <w:shd w:val="clear" w:color="auto" w:fill="auto"/>
            <w:noWrap/>
            <w:vAlign w:val="bottom"/>
          </w:tcPr>
          <w:p w:rsidR="00E775C1" w:rsidRPr="003A239F" w:rsidRDefault="00E775C1" w:rsidP="00E775C1">
            <w:pPr>
              <w:spacing w:before="0"/>
              <w:jc w:val="center"/>
              <w:rPr>
                <w:rFonts w:eastAsia="Times New Roman" w:cs="Arial"/>
                <w:szCs w:val="20"/>
                <w:lang w:val="ro-RO"/>
              </w:rPr>
            </w:pPr>
            <w:r w:rsidRPr="003A239F">
              <w:rPr>
                <w:rFonts w:eastAsia="Times New Roman" w:cs="Arial"/>
                <w:szCs w:val="20"/>
                <w:lang w:val="ro-RO"/>
              </w:rPr>
              <w:t>7</w:t>
            </w:r>
          </w:p>
        </w:tc>
        <w:tc>
          <w:tcPr>
            <w:tcW w:w="3194" w:type="pct"/>
            <w:tcBorders>
              <w:top w:val="single" w:sz="4" w:space="0" w:color="auto"/>
              <w:left w:val="nil"/>
              <w:bottom w:val="single" w:sz="4" w:space="0" w:color="auto"/>
              <w:right w:val="single" w:sz="4" w:space="0" w:color="auto"/>
            </w:tcBorders>
            <w:shd w:val="clear" w:color="auto" w:fill="auto"/>
            <w:noWrap/>
            <w:vAlign w:val="bottom"/>
          </w:tcPr>
          <w:p w:rsidR="00E775C1" w:rsidRPr="003A239F" w:rsidRDefault="00E775C1" w:rsidP="00E775C1">
            <w:pPr>
              <w:spacing w:before="0"/>
              <w:jc w:val="left"/>
              <w:rPr>
                <w:rFonts w:eastAsia="Times New Roman" w:cs="Arial"/>
                <w:szCs w:val="20"/>
                <w:lang w:val="ro-RO"/>
              </w:rPr>
            </w:pPr>
            <w:r w:rsidRPr="003A239F">
              <w:rPr>
                <w:rFonts w:eastAsia="Times New Roman" w:cs="Arial"/>
                <w:szCs w:val="20"/>
                <w:lang w:val="ro-RO"/>
              </w:rPr>
              <w:t>Podet existent se inlocuieste cu podet 2xC3</w:t>
            </w:r>
          </w:p>
        </w:tc>
        <w:tc>
          <w:tcPr>
            <w:tcW w:w="1064" w:type="pct"/>
            <w:tcBorders>
              <w:top w:val="single" w:sz="4" w:space="0" w:color="auto"/>
              <w:left w:val="nil"/>
              <w:bottom w:val="single" w:sz="4" w:space="0" w:color="auto"/>
              <w:right w:val="single" w:sz="4" w:space="0" w:color="auto"/>
            </w:tcBorders>
            <w:shd w:val="clear" w:color="auto" w:fill="auto"/>
            <w:noWrap/>
            <w:vAlign w:val="bottom"/>
          </w:tcPr>
          <w:p w:rsidR="00E775C1" w:rsidRPr="003A239F" w:rsidRDefault="00E775C1" w:rsidP="00E775C1">
            <w:pPr>
              <w:spacing w:before="0"/>
              <w:jc w:val="center"/>
              <w:rPr>
                <w:rFonts w:eastAsia="Times New Roman" w:cs="Arial"/>
                <w:szCs w:val="20"/>
                <w:lang w:val="ro-RO"/>
              </w:rPr>
            </w:pPr>
            <w:r w:rsidRPr="003A239F">
              <w:rPr>
                <w:rFonts w:eastAsia="Times New Roman" w:cs="Arial"/>
                <w:szCs w:val="20"/>
                <w:lang w:val="ro-RO"/>
              </w:rPr>
              <w:t>1</w:t>
            </w:r>
          </w:p>
        </w:tc>
      </w:tr>
    </w:tbl>
    <w:p w:rsidR="00B934CB" w:rsidRPr="00CC6BC6" w:rsidRDefault="00B934CB" w:rsidP="00B934CB">
      <w:pPr>
        <w:ind w:firstLine="567"/>
        <w:rPr>
          <w:lang w:val="ro-RO"/>
        </w:rPr>
      </w:pPr>
      <w:r w:rsidRPr="00CC6BC6">
        <w:rPr>
          <w:lang w:val="ro-RO"/>
        </w:rPr>
        <w:t>La toate podetele care se mentin se vor realiza lucrari de curatire amonte si aval, decolmatari ale albiilor. De asemenea aceste podete vor fi reabilitate prin refacerea timpanelor si a aripilor degradate si reparatii ele elementelor constructive (fundatii, elevatii, dale) acolo unde acestea prezinta degradari.</w:t>
      </w:r>
    </w:p>
    <w:p w:rsidR="00304AED" w:rsidRPr="00CC6BC6" w:rsidRDefault="00304AED" w:rsidP="00F02ABE">
      <w:pPr>
        <w:rPr>
          <w:lang w:val="ro-RO"/>
        </w:rPr>
      </w:pPr>
    </w:p>
    <w:p w:rsidR="00223483" w:rsidRPr="00CC6BC6" w:rsidRDefault="00223483" w:rsidP="000C5FD0">
      <w:pPr>
        <w:ind w:firstLine="567"/>
        <w:rPr>
          <w:lang w:val="ro-RO"/>
        </w:rPr>
      </w:pPr>
      <w:r w:rsidRPr="00CC6BC6">
        <w:rPr>
          <w:lang w:val="ro-RO"/>
        </w:rPr>
        <w:t>Accesele la proprietati se v</w:t>
      </w:r>
      <w:r w:rsidR="00B157FB" w:rsidRPr="00CC6BC6">
        <w:rPr>
          <w:lang w:val="ro-RO"/>
        </w:rPr>
        <w:t>or</w:t>
      </w:r>
      <w:r w:rsidRPr="00CC6BC6">
        <w:rPr>
          <w:lang w:val="ro-RO"/>
        </w:rPr>
        <w:t xml:space="preserve"> realiza din podete </w:t>
      </w:r>
      <w:r w:rsidR="00EE5154" w:rsidRPr="00CC6BC6">
        <w:rPr>
          <w:lang w:val="ro-RO"/>
        </w:rPr>
        <w:t>tubulare</w:t>
      </w:r>
      <w:r w:rsidR="001E7FCA" w:rsidRPr="00CC6BC6">
        <w:rPr>
          <w:lang w:val="ro-RO"/>
        </w:rPr>
        <w:t xml:space="preserve"> si </w:t>
      </w:r>
      <w:r w:rsidRPr="00CC6BC6">
        <w:rPr>
          <w:lang w:val="ro-RO"/>
        </w:rPr>
        <w:t xml:space="preserve">timpane. Latimea proiectata a acceselor este de 4,0m pentru accesul rutier si 1.5m pentru accesul pietonal. </w:t>
      </w:r>
      <w:r w:rsidR="00D9247F" w:rsidRPr="00CC6BC6">
        <w:rPr>
          <w:lang w:val="ro-RO"/>
        </w:rPr>
        <w:t xml:space="preserve">Pentru asigurarea continuitatii scurgerii apelor se vor folosi podete tubulare </w:t>
      </w:r>
      <w:r w:rsidR="0082449F" w:rsidRPr="00CC6BC6">
        <w:rPr>
          <w:rFonts w:ascii="Calibri" w:eastAsia="Times New Roman" w:hAnsi="Calibri" w:cs="Calibri"/>
          <w:szCs w:val="20"/>
          <w:lang w:val="ro-RO"/>
        </w:rPr>
        <w:t>φ</w:t>
      </w:r>
      <w:r w:rsidR="00726D3C" w:rsidRPr="00CC6BC6">
        <w:rPr>
          <w:lang w:val="ro-RO"/>
        </w:rPr>
        <w:t>300</w:t>
      </w:r>
      <w:r w:rsidR="0082449F" w:rsidRPr="00CC6BC6">
        <w:rPr>
          <w:lang w:val="ro-RO"/>
        </w:rPr>
        <w:t xml:space="preserve">. </w:t>
      </w:r>
      <w:r w:rsidR="00237A9F" w:rsidRPr="00CC6BC6">
        <w:rPr>
          <w:lang w:val="ro-RO"/>
        </w:rPr>
        <w:t xml:space="preserve">Podetele </w:t>
      </w:r>
      <w:r w:rsidR="00237A9F" w:rsidRPr="00CC6BC6">
        <w:rPr>
          <w:rFonts w:ascii="Calibri" w:eastAsia="Times New Roman" w:hAnsi="Calibri" w:cs="Calibri"/>
          <w:szCs w:val="20"/>
          <w:lang w:val="ro-RO"/>
        </w:rPr>
        <w:t>φ</w:t>
      </w:r>
      <w:r w:rsidR="00237A9F" w:rsidRPr="00CC6BC6">
        <w:rPr>
          <w:lang w:val="ro-RO"/>
        </w:rPr>
        <w:t xml:space="preserve">300 au o lungime cumulata de </w:t>
      </w:r>
      <w:r w:rsidR="007F3B26" w:rsidRPr="00CC6BC6">
        <w:rPr>
          <w:lang w:val="ro-RO"/>
        </w:rPr>
        <w:t>1719</w:t>
      </w:r>
      <w:r w:rsidR="00237A9F" w:rsidRPr="00CC6BC6">
        <w:rPr>
          <w:lang w:val="ro-RO"/>
        </w:rPr>
        <w:t>m.</w:t>
      </w:r>
    </w:p>
    <w:p w:rsidR="0082449F" w:rsidRPr="00CC6BC6" w:rsidRDefault="0082449F" w:rsidP="000C5FD0">
      <w:pPr>
        <w:ind w:firstLine="567"/>
        <w:rPr>
          <w:lang w:val="ro-RO"/>
        </w:rPr>
      </w:pPr>
      <w:r w:rsidRPr="00CC6BC6">
        <w:rPr>
          <w:lang w:val="ro-RO"/>
        </w:rPr>
        <w:t>Structura rutiera aplicata pentru accesele la proprietati are urmatoarea alcatuire:</w:t>
      </w:r>
    </w:p>
    <w:p w:rsidR="0082449F" w:rsidRPr="00CC6BC6" w:rsidRDefault="0079210C" w:rsidP="009848D0">
      <w:pPr>
        <w:pStyle w:val="ListParagraph"/>
        <w:numPr>
          <w:ilvl w:val="0"/>
          <w:numId w:val="7"/>
        </w:numPr>
        <w:ind w:left="0" w:firstLine="567"/>
        <w:rPr>
          <w:lang w:val="ro-RO"/>
        </w:rPr>
      </w:pPr>
      <w:r w:rsidRPr="00CC6BC6">
        <w:rPr>
          <w:lang w:val="ro-RO"/>
        </w:rPr>
        <w:t>15</w:t>
      </w:r>
      <w:r w:rsidR="0082449F" w:rsidRPr="00CC6BC6">
        <w:rPr>
          <w:lang w:val="ro-RO"/>
        </w:rPr>
        <w:t>cm strat</w:t>
      </w:r>
      <w:r w:rsidRPr="00CC6BC6">
        <w:rPr>
          <w:lang w:val="ro-RO"/>
        </w:rPr>
        <w:t xml:space="preserve"> de baza din beton de ciment C30/37</w:t>
      </w:r>
    </w:p>
    <w:p w:rsidR="0082449F" w:rsidRPr="00CC6BC6" w:rsidRDefault="0082449F" w:rsidP="009848D0">
      <w:pPr>
        <w:pStyle w:val="ListParagraph"/>
        <w:numPr>
          <w:ilvl w:val="0"/>
          <w:numId w:val="7"/>
        </w:numPr>
        <w:ind w:left="0" w:firstLine="567"/>
        <w:rPr>
          <w:lang w:val="ro-RO"/>
        </w:rPr>
      </w:pPr>
      <w:r w:rsidRPr="00CC6BC6">
        <w:rPr>
          <w:lang w:val="ro-RO"/>
        </w:rPr>
        <w:t xml:space="preserve">15cm strat de fundatie din </w:t>
      </w:r>
      <w:r w:rsidR="00E627E1" w:rsidRPr="00CC6BC6">
        <w:rPr>
          <w:lang w:val="ro-RO"/>
        </w:rPr>
        <w:t>piatra sparta 0-63mm</w:t>
      </w:r>
    </w:p>
    <w:p w:rsidR="00841576" w:rsidRPr="00CC6BC6" w:rsidRDefault="00CF53C2" w:rsidP="008705CD">
      <w:pPr>
        <w:pStyle w:val="Heading3"/>
        <w:numPr>
          <w:ilvl w:val="3"/>
          <w:numId w:val="17"/>
        </w:numPr>
        <w:rPr>
          <w:color w:val="auto"/>
          <w:lang w:val="ro-RO"/>
        </w:rPr>
      </w:pPr>
      <w:bookmarkStart w:id="36" w:name="_Toc511125385"/>
      <w:r w:rsidRPr="00CC6BC6">
        <w:rPr>
          <w:color w:val="auto"/>
          <w:lang w:val="ro-RO"/>
        </w:rPr>
        <w:t>Lucrari de poduri</w:t>
      </w:r>
      <w:bookmarkEnd w:id="36"/>
    </w:p>
    <w:p w:rsidR="00841576" w:rsidRDefault="00841576" w:rsidP="00464FF8">
      <w:pPr>
        <w:spacing w:after="120"/>
        <w:ind w:firstLine="567"/>
        <w:rPr>
          <w:b/>
          <w:u w:val="single"/>
          <w:lang w:val="ro-RO"/>
        </w:rPr>
      </w:pPr>
      <w:r w:rsidRPr="00464FF8">
        <w:rPr>
          <w:b/>
          <w:u w:val="single"/>
          <w:lang w:val="ro-RO"/>
        </w:rPr>
        <w:t>Pod peste canal km 14+010;</w:t>
      </w:r>
    </w:p>
    <w:p w:rsidR="00841576" w:rsidRPr="00CC6BC6" w:rsidRDefault="00841576" w:rsidP="00841576">
      <w:pPr>
        <w:rPr>
          <w:rFonts w:cs="Arial"/>
          <w:lang w:val="ro-RO"/>
        </w:rPr>
      </w:pPr>
      <w:r w:rsidRPr="00CC6BC6">
        <w:rPr>
          <w:rFonts w:cs="Arial"/>
          <w:b/>
          <w:lang w:val="ro-RO"/>
        </w:rPr>
        <w:t>SOLUTIA I</w:t>
      </w:r>
      <w:r w:rsidRPr="00CC6BC6">
        <w:rPr>
          <w:rFonts w:cs="Arial"/>
          <w:lang w:val="ro-RO"/>
        </w:rPr>
        <w:t xml:space="preserve"> – Consolidare pod cu mentinere la clasa E de incarcare convoi (A30, V80), cu asigurarea un</w:t>
      </w:r>
      <w:r w:rsidR="000912DB">
        <w:rPr>
          <w:rFonts w:cs="Arial"/>
          <w:lang w:val="ro-RO"/>
        </w:rPr>
        <w:t>u</w:t>
      </w:r>
      <w:r w:rsidRPr="00CC6BC6">
        <w:rPr>
          <w:rFonts w:cs="Arial"/>
          <w:lang w:val="ro-RO"/>
        </w:rPr>
        <w:t>i gabarit de circulatie de 7.80m si doua trotuare de 1.50m util:</w:t>
      </w:r>
    </w:p>
    <w:p w:rsidR="00841576" w:rsidRPr="00CC6BC6" w:rsidRDefault="00841576" w:rsidP="00841576">
      <w:pPr>
        <w:autoSpaceDE w:val="0"/>
        <w:adjustRightInd w:val="0"/>
        <w:spacing w:after="160"/>
        <w:rPr>
          <w:rFonts w:eastAsia="SimSun" w:cs="Arial"/>
          <w:sz w:val="22"/>
          <w:u w:val="single"/>
          <w:lang w:val="ro-RO" w:eastAsia="zh-CN"/>
        </w:rPr>
      </w:pPr>
      <w:r w:rsidRPr="00CC6BC6">
        <w:rPr>
          <w:rFonts w:eastAsia="SimSun" w:cs="Arial"/>
          <w:sz w:val="22"/>
          <w:u w:val="single"/>
          <w:lang w:val="ro-RO" w:eastAsia="zh-CN"/>
        </w:rPr>
        <w:t>Suprastructura:</w:t>
      </w:r>
    </w:p>
    <w:p w:rsidR="00841576" w:rsidRPr="00CC6BC6" w:rsidRDefault="00841576" w:rsidP="00841576">
      <w:pPr>
        <w:rPr>
          <w:rFonts w:cs="Arial"/>
          <w:lang w:val="ro-RO"/>
        </w:rPr>
      </w:pPr>
      <w:r w:rsidRPr="00CC6BC6">
        <w:rPr>
          <w:rFonts w:cs="Arial"/>
          <w:lang w:val="ro-RO"/>
        </w:rPr>
        <w:t>Desfacerea caii si a stratului suport hidroizolatie;</w:t>
      </w:r>
    </w:p>
    <w:p w:rsidR="00841576" w:rsidRPr="00CC6BC6" w:rsidRDefault="00841576" w:rsidP="00841576">
      <w:pPr>
        <w:rPr>
          <w:rFonts w:cs="Arial"/>
          <w:lang w:val="ro-RO"/>
        </w:rPr>
      </w:pPr>
      <w:r w:rsidRPr="00CC6BC6">
        <w:rPr>
          <w:rFonts w:cs="Arial"/>
          <w:lang w:val="ro-RO"/>
        </w:rPr>
        <w:t>Demolare grinda parapet;</w:t>
      </w:r>
    </w:p>
    <w:p w:rsidR="00841576" w:rsidRPr="00CC6BC6" w:rsidRDefault="00841576" w:rsidP="00841576">
      <w:pPr>
        <w:rPr>
          <w:rFonts w:cs="Arial"/>
          <w:lang w:val="ro-RO"/>
        </w:rPr>
      </w:pPr>
      <w:r w:rsidRPr="00CC6BC6">
        <w:rPr>
          <w:rFonts w:cs="Arial"/>
          <w:lang w:val="ro-RO"/>
        </w:rPr>
        <w:t>Curatare betoane degradate si exfoliate;</w:t>
      </w:r>
    </w:p>
    <w:p w:rsidR="00841576" w:rsidRPr="00CC6BC6" w:rsidRDefault="00841576" w:rsidP="00841576">
      <w:pPr>
        <w:rPr>
          <w:rFonts w:cs="Arial"/>
          <w:lang w:val="ro-RO"/>
        </w:rPr>
      </w:pPr>
      <w:r w:rsidRPr="00CC6BC6">
        <w:rPr>
          <w:rFonts w:cs="Arial"/>
          <w:lang w:val="ro-RO"/>
        </w:rPr>
        <w:t>Curatarea prin sablare a betoanelor segregate superficial si a armaturilor vizibile si ruginite;</w:t>
      </w:r>
    </w:p>
    <w:p w:rsidR="00841576" w:rsidRPr="00CC6BC6" w:rsidRDefault="00841576" w:rsidP="00841576">
      <w:pPr>
        <w:rPr>
          <w:rFonts w:cs="Arial"/>
          <w:lang w:val="ro-RO"/>
        </w:rPr>
      </w:pPr>
      <w:r w:rsidRPr="00CC6BC6">
        <w:rPr>
          <w:rFonts w:cs="Arial"/>
          <w:lang w:val="ro-RO"/>
        </w:rPr>
        <w:t>Executie placa de suprabetonare si console din beton C35/45;</w:t>
      </w:r>
    </w:p>
    <w:p w:rsidR="00841576" w:rsidRPr="00CC6BC6" w:rsidRDefault="00841576" w:rsidP="00841576">
      <w:pPr>
        <w:rPr>
          <w:rFonts w:cs="Arial"/>
          <w:lang w:val="ro-RO"/>
        </w:rPr>
      </w:pPr>
      <w:r w:rsidRPr="00CC6BC6">
        <w:rPr>
          <w:rFonts w:cs="Arial"/>
          <w:lang w:val="ro-RO"/>
        </w:rPr>
        <w:t>Executie gauri de aerisire fasii;</w:t>
      </w:r>
    </w:p>
    <w:p w:rsidR="00841576" w:rsidRPr="00CC6BC6" w:rsidRDefault="00841576" w:rsidP="00841576">
      <w:pPr>
        <w:rPr>
          <w:rFonts w:cs="Arial"/>
          <w:lang w:val="ro-RO"/>
        </w:rPr>
      </w:pPr>
      <w:r w:rsidRPr="00CC6BC6">
        <w:rPr>
          <w:rFonts w:cs="Arial"/>
          <w:lang w:val="ro-RO"/>
        </w:rPr>
        <w:t>Reparatii intrados cu mortare speciale;</w:t>
      </w:r>
    </w:p>
    <w:p w:rsidR="00841576" w:rsidRPr="00CC6BC6" w:rsidRDefault="00841576" w:rsidP="00841576">
      <w:pPr>
        <w:rPr>
          <w:rFonts w:cs="Arial"/>
          <w:lang w:val="ro-RO"/>
        </w:rPr>
      </w:pPr>
      <w:r w:rsidRPr="00CC6BC6">
        <w:rPr>
          <w:rFonts w:cs="Arial"/>
          <w:lang w:val="ro-RO"/>
        </w:rPr>
        <w:lastRenderedPageBreak/>
        <w:t>Consolidare fasii cu benzi de carbon;</w:t>
      </w:r>
    </w:p>
    <w:p w:rsidR="00841576" w:rsidRPr="00CC6BC6" w:rsidRDefault="00841576" w:rsidP="00841576">
      <w:pPr>
        <w:rPr>
          <w:rFonts w:cs="Arial"/>
          <w:lang w:val="ro-RO"/>
        </w:rPr>
      </w:pPr>
      <w:r w:rsidRPr="00CC6BC6">
        <w:rPr>
          <w:rFonts w:cs="Arial"/>
          <w:lang w:val="ro-RO"/>
        </w:rPr>
        <w:t>Protectie si tratare betoane cu vopsele speciale pe intreaga suprafata a suprastructurii;</w:t>
      </w:r>
    </w:p>
    <w:p w:rsidR="00841576" w:rsidRPr="00CC6BC6" w:rsidRDefault="00841576" w:rsidP="00841576">
      <w:pPr>
        <w:rPr>
          <w:rFonts w:cs="Arial"/>
          <w:lang w:val="ro-RO"/>
        </w:rPr>
      </w:pPr>
      <w:r w:rsidRPr="00CC6BC6">
        <w:rPr>
          <w:rFonts w:cs="Arial"/>
          <w:lang w:val="ro-RO"/>
        </w:rPr>
        <w:t>Montare guri de scurgere noi;</w:t>
      </w:r>
    </w:p>
    <w:p w:rsidR="00841576" w:rsidRPr="00CC6BC6" w:rsidRDefault="00841576" w:rsidP="00841576">
      <w:pPr>
        <w:rPr>
          <w:rFonts w:cs="Arial"/>
          <w:u w:val="single"/>
          <w:lang w:val="ro-RO"/>
        </w:rPr>
      </w:pPr>
      <w:r w:rsidRPr="00CC6BC6">
        <w:rPr>
          <w:rFonts w:cs="Arial"/>
          <w:u w:val="single"/>
          <w:lang w:val="ro-RO"/>
        </w:rPr>
        <w:t>Sistemul rutier (calea):</w:t>
      </w:r>
    </w:p>
    <w:p w:rsidR="00841576" w:rsidRPr="00CC6BC6" w:rsidRDefault="00841576" w:rsidP="00841576">
      <w:pPr>
        <w:rPr>
          <w:rFonts w:cs="Arial"/>
          <w:lang w:val="ro-RO"/>
        </w:rPr>
      </w:pPr>
      <w:r w:rsidRPr="00CC6BC6">
        <w:rPr>
          <w:rFonts w:cs="Arial"/>
          <w:lang w:val="ro-RO"/>
        </w:rPr>
        <w:tab/>
        <w:t>- Beton asfaltic cilindrat tip MAS16m - 4cm ;</w:t>
      </w:r>
    </w:p>
    <w:p w:rsidR="00841576" w:rsidRPr="00CC6BC6" w:rsidRDefault="00841576" w:rsidP="00841576">
      <w:pPr>
        <w:rPr>
          <w:rFonts w:cs="Arial"/>
          <w:lang w:val="ro-RO"/>
        </w:rPr>
      </w:pPr>
      <w:r w:rsidRPr="00CC6BC6">
        <w:rPr>
          <w:rFonts w:cs="Arial"/>
          <w:lang w:val="ro-RO"/>
        </w:rPr>
        <w:tab/>
        <w:t>- Beton asfaltic cilindrat tip BAP16m - 4cm;</w:t>
      </w:r>
    </w:p>
    <w:p w:rsidR="00841576" w:rsidRPr="00CC6BC6" w:rsidRDefault="00841576" w:rsidP="00841576">
      <w:pPr>
        <w:rPr>
          <w:rFonts w:cs="Arial"/>
          <w:lang w:val="ro-RO"/>
        </w:rPr>
      </w:pPr>
      <w:r w:rsidRPr="00CC6BC6">
        <w:rPr>
          <w:rFonts w:cs="Arial"/>
          <w:lang w:val="ro-RO"/>
        </w:rPr>
        <w:tab/>
        <w:t>- Protectie hidroizolatie BA8 - 3cm;</w:t>
      </w:r>
    </w:p>
    <w:p w:rsidR="00841576" w:rsidRPr="00CC6BC6" w:rsidRDefault="00841576" w:rsidP="00841576">
      <w:pPr>
        <w:rPr>
          <w:rFonts w:cs="Arial"/>
          <w:lang w:val="ro-RO"/>
        </w:rPr>
      </w:pPr>
      <w:r w:rsidRPr="00CC6BC6">
        <w:rPr>
          <w:rFonts w:cs="Arial"/>
          <w:lang w:val="ro-RO"/>
        </w:rPr>
        <w:tab/>
        <w:t>- Hidroizolatie din membrana bituminoasa de min.4mm,  realizat intr-un singur strat.</w:t>
      </w:r>
    </w:p>
    <w:p w:rsidR="00841576" w:rsidRPr="00CC6BC6" w:rsidRDefault="00841576" w:rsidP="00841576">
      <w:pPr>
        <w:rPr>
          <w:rFonts w:cs="Arial"/>
          <w:lang w:val="ro-RO"/>
        </w:rPr>
      </w:pPr>
      <w:r w:rsidRPr="00CC6BC6">
        <w:rPr>
          <w:rFonts w:cs="Arial"/>
          <w:lang w:val="ro-RO"/>
        </w:rPr>
        <w:t>Delimitare pietoni cu parapet metalic - nivel de siguranta H4b;</w:t>
      </w:r>
    </w:p>
    <w:p w:rsidR="00841576" w:rsidRPr="00CC6BC6" w:rsidRDefault="00841576" w:rsidP="00841576">
      <w:pPr>
        <w:rPr>
          <w:rFonts w:cs="Arial"/>
          <w:lang w:val="ro-RO"/>
        </w:rPr>
      </w:pPr>
      <w:r w:rsidRPr="00CC6BC6">
        <w:rPr>
          <w:rFonts w:cs="Arial"/>
          <w:lang w:val="ro-RO"/>
        </w:rPr>
        <w:t>Montare parapet pietonal - mana curenta zincata la trotuar.</w:t>
      </w:r>
    </w:p>
    <w:p w:rsidR="00841576" w:rsidRPr="00CC6BC6" w:rsidRDefault="00841576" w:rsidP="00841576">
      <w:pPr>
        <w:rPr>
          <w:rFonts w:cs="Arial"/>
          <w:lang w:val="ro-RO"/>
        </w:rPr>
      </w:pPr>
      <w:r w:rsidRPr="00CC6BC6">
        <w:rPr>
          <w:rFonts w:cs="Arial"/>
          <w:lang w:val="ro-RO"/>
        </w:rPr>
        <w:t>Montare rosturi de dilatatie etanse ce vor asigura un suflu (-25..+25mm);</w:t>
      </w:r>
    </w:p>
    <w:p w:rsidR="00841576" w:rsidRPr="00CC6BC6" w:rsidRDefault="00841576" w:rsidP="00841576">
      <w:pPr>
        <w:rPr>
          <w:rFonts w:cs="Arial"/>
          <w:lang w:val="ro-RO"/>
        </w:rPr>
      </w:pPr>
      <w:r w:rsidRPr="00CC6BC6">
        <w:rPr>
          <w:rFonts w:cs="Arial"/>
          <w:lang w:val="ro-RO"/>
        </w:rPr>
        <w:t>Semnalizarea rutiera definitiva la pod si rampe de acces;</w:t>
      </w:r>
    </w:p>
    <w:p w:rsidR="00841576" w:rsidRPr="00CC6BC6" w:rsidRDefault="00841576" w:rsidP="00841576">
      <w:pPr>
        <w:autoSpaceDE w:val="0"/>
        <w:adjustRightInd w:val="0"/>
        <w:spacing w:after="160"/>
        <w:rPr>
          <w:rFonts w:eastAsia="SimSun" w:cs="Arial"/>
          <w:sz w:val="22"/>
          <w:u w:val="single"/>
          <w:lang w:val="ro-RO" w:eastAsia="zh-CN"/>
        </w:rPr>
      </w:pPr>
      <w:r w:rsidRPr="00CC6BC6">
        <w:rPr>
          <w:rFonts w:eastAsia="SimSun" w:cs="Arial"/>
          <w:sz w:val="22"/>
          <w:u w:val="single"/>
          <w:lang w:val="ro-RO" w:eastAsia="zh-CN"/>
        </w:rPr>
        <w:t>Infrastructura:</w:t>
      </w:r>
    </w:p>
    <w:p w:rsidR="00841576" w:rsidRPr="00CC6BC6" w:rsidRDefault="00841576" w:rsidP="00841576">
      <w:pPr>
        <w:rPr>
          <w:rFonts w:cs="Arial"/>
          <w:lang w:val="ro-RO"/>
        </w:rPr>
      </w:pPr>
      <w:r w:rsidRPr="00CC6BC6">
        <w:rPr>
          <w:rFonts w:cs="Arial"/>
          <w:lang w:val="ro-RO"/>
        </w:rPr>
        <w:t>Desfacere sistem rutier din zona culei si rampe de acces;</w:t>
      </w:r>
    </w:p>
    <w:p w:rsidR="00841576" w:rsidRPr="00CC6BC6" w:rsidRDefault="00841576" w:rsidP="00841576">
      <w:pPr>
        <w:rPr>
          <w:rFonts w:cs="Arial"/>
          <w:lang w:val="ro-RO"/>
        </w:rPr>
      </w:pPr>
      <w:r w:rsidRPr="00CC6BC6">
        <w:rPr>
          <w:rFonts w:cs="Arial"/>
          <w:lang w:val="ro-RO"/>
        </w:rPr>
        <w:t>Amenajare  si adaptare zid de garda si ziduri intoarse la noul gabarit transversal de pod;</w:t>
      </w:r>
    </w:p>
    <w:p w:rsidR="00841576" w:rsidRPr="00CC6BC6" w:rsidRDefault="00841576" w:rsidP="00841576">
      <w:pPr>
        <w:rPr>
          <w:rFonts w:cs="Arial"/>
          <w:lang w:val="ro-RO"/>
        </w:rPr>
      </w:pPr>
      <w:r w:rsidRPr="00CC6BC6">
        <w:rPr>
          <w:rFonts w:cs="Arial"/>
          <w:lang w:val="ro-RO"/>
        </w:rPr>
        <w:t>Torcretare elevatii culei cu mortare speciale sclivisite;</w:t>
      </w:r>
    </w:p>
    <w:p w:rsidR="00841576" w:rsidRPr="00CC6BC6" w:rsidRDefault="00841576" w:rsidP="00841576">
      <w:pPr>
        <w:rPr>
          <w:rFonts w:cs="Arial"/>
          <w:lang w:val="ro-RO"/>
        </w:rPr>
      </w:pPr>
      <w:r w:rsidRPr="00CC6BC6">
        <w:rPr>
          <w:rFonts w:cs="Arial"/>
          <w:lang w:val="ro-RO"/>
        </w:rPr>
        <w:t>Daca la desfacere sistem rutier pe rampe se constata lipsa placilor de racordare se vor amenaja culeele pentru montarea placilor de racordare cu lungime de 3.00m;</w:t>
      </w:r>
    </w:p>
    <w:p w:rsidR="00841576" w:rsidRPr="00CC6BC6" w:rsidRDefault="00841576" w:rsidP="00841576">
      <w:pPr>
        <w:rPr>
          <w:rFonts w:cs="Arial"/>
          <w:lang w:val="ro-RO"/>
        </w:rPr>
      </w:pPr>
      <w:r w:rsidRPr="00CC6BC6">
        <w:rPr>
          <w:rFonts w:cs="Arial"/>
          <w:lang w:val="ro-RO"/>
        </w:rPr>
        <w:t>Executie dispozitive antiseismice;</w:t>
      </w:r>
    </w:p>
    <w:p w:rsidR="00841576" w:rsidRPr="00CC6BC6" w:rsidRDefault="00841576" w:rsidP="00841576">
      <w:pPr>
        <w:autoSpaceDE w:val="0"/>
        <w:adjustRightInd w:val="0"/>
        <w:spacing w:after="160"/>
        <w:rPr>
          <w:rFonts w:eastAsia="SimSun" w:cs="Arial"/>
          <w:sz w:val="22"/>
          <w:u w:val="single"/>
          <w:lang w:val="ro-RO" w:eastAsia="zh-CN"/>
        </w:rPr>
      </w:pPr>
      <w:r w:rsidRPr="00CC6BC6">
        <w:rPr>
          <w:rFonts w:eastAsia="SimSun" w:cs="Arial"/>
          <w:sz w:val="22"/>
          <w:u w:val="single"/>
          <w:lang w:val="ro-RO" w:eastAsia="zh-CN"/>
        </w:rPr>
        <w:t>Racordari cu terasamnetele si albie:</w:t>
      </w:r>
    </w:p>
    <w:p w:rsidR="00841576" w:rsidRPr="00CC6BC6" w:rsidRDefault="00841576" w:rsidP="00841576">
      <w:pPr>
        <w:rPr>
          <w:rFonts w:cs="Arial"/>
          <w:lang w:val="ro-RO"/>
        </w:rPr>
      </w:pPr>
      <w:r w:rsidRPr="00CC6BC6">
        <w:rPr>
          <w:rFonts w:cs="Arial"/>
          <w:lang w:val="ro-RO"/>
        </w:rPr>
        <w:t>Amenajarea acostamentelor si adaptarea platformei drumului la sectiunea podului;</w:t>
      </w:r>
    </w:p>
    <w:p w:rsidR="00841576" w:rsidRPr="00CC6BC6" w:rsidRDefault="00841576" w:rsidP="00841576">
      <w:pPr>
        <w:rPr>
          <w:rFonts w:cs="Arial"/>
          <w:lang w:val="ro-RO"/>
        </w:rPr>
      </w:pPr>
      <w:r w:rsidRPr="00CC6BC6">
        <w:rPr>
          <w:rFonts w:cs="Arial"/>
          <w:lang w:val="ro-RO"/>
        </w:rPr>
        <w:t>Suprainaltare aripi;</w:t>
      </w:r>
    </w:p>
    <w:p w:rsidR="005941B7" w:rsidRDefault="00841576" w:rsidP="000912DB">
      <w:pPr>
        <w:rPr>
          <w:rFonts w:cs="Arial"/>
          <w:lang w:val="ro-RO"/>
        </w:rPr>
      </w:pPr>
      <w:r w:rsidRPr="00CC6BC6">
        <w:rPr>
          <w:rFonts w:cs="Arial"/>
          <w:lang w:val="ro-RO"/>
        </w:rPr>
        <w:t>Montare parapeti metalici directionali pe rampe  20.00m pe partea de CF.</w:t>
      </w:r>
    </w:p>
    <w:p w:rsidR="000912DB" w:rsidRDefault="000912DB" w:rsidP="000912DB">
      <w:pPr>
        <w:suppressAutoHyphens/>
        <w:spacing w:line="100" w:lineRule="atLeast"/>
        <w:rPr>
          <w:rFonts w:cs="Arial"/>
          <w:lang w:val="ro-RO"/>
        </w:rPr>
      </w:pPr>
    </w:p>
    <w:p w:rsidR="00841576" w:rsidRPr="00CC6BC6" w:rsidRDefault="00841576" w:rsidP="000912DB">
      <w:pPr>
        <w:suppressAutoHyphens/>
        <w:spacing w:line="100" w:lineRule="atLeast"/>
        <w:rPr>
          <w:rFonts w:cs="Arial"/>
          <w:b/>
          <w:u w:val="single"/>
          <w:lang w:val="ro-RO"/>
        </w:rPr>
      </w:pPr>
      <w:r w:rsidRPr="00CC6BC6">
        <w:rPr>
          <w:rFonts w:cs="Arial"/>
          <w:b/>
          <w:u w:val="single"/>
          <w:lang w:val="ro-RO"/>
        </w:rPr>
        <w:t>Pod peste valea Istria la km 40+110 in loc. Istria;</w:t>
      </w:r>
    </w:p>
    <w:p w:rsidR="00841576" w:rsidRPr="00CC6BC6" w:rsidRDefault="00841576" w:rsidP="00841576">
      <w:pPr>
        <w:rPr>
          <w:rFonts w:cs="Arial"/>
          <w:lang w:val="ro-RO"/>
        </w:rPr>
      </w:pPr>
      <w:r w:rsidRPr="00CC6BC6">
        <w:rPr>
          <w:rFonts w:cs="Arial"/>
          <w:b/>
          <w:lang w:val="ro-RO"/>
        </w:rPr>
        <w:t>SOLUTIA I</w:t>
      </w:r>
      <w:r w:rsidRPr="00CC6BC6">
        <w:rPr>
          <w:rFonts w:cs="Arial"/>
          <w:lang w:val="ro-RO"/>
        </w:rPr>
        <w:t xml:space="preserve"> – Consolidare pod cu mentinere la clasa E de incarcare convoi (A30, V80), cu asigurarea unui gabarit de circulatie de 7.80m si doua trotuare de 1.50m util:</w:t>
      </w:r>
    </w:p>
    <w:p w:rsidR="00841576" w:rsidRPr="00CC6BC6" w:rsidRDefault="00841576" w:rsidP="00841576">
      <w:pPr>
        <w:autoSpaceDE w:val="0"/>
        <w:adjustRightInd w:val="0"/>
        <w:spacing w:after="160"/>
        <w:rPr>
          <w:rFonts w:eastAsia="SimSun" w:cs="Arial"/>
          <w:sz w:val="22"/>
          <w:u w:val="single"/>
          <w:lang w:val="ro-RO" w:eastAsia="zh-CN"/>
        </w:rPr>
      </w:pPr>
      <w:r w:rsidRPr="00CC6BC6">
        <w:rPr>
          <w:rFonts w:eastAsia="SimSun" w:cs="Arial"/>
          <w:sz w:val="22"/>
          <w:u w:val="single"/>
          <w:lang w:val="ro-RO" w:eastAsia="zh-CN"/>
        </w:rPr>
        <w:t>Suprastructura:</w:t>
      </w:r>
    </w:p>
    <w:p w:rsidR="00841576" w:rsidRPr="00CC6BC6" w:rsidRDefault="00841576" w:rsidP="00841576">
      <w:pPr>
        <w:rPr>
          <w:rFonts w:cs="Arial"/>
          <w:lang w:val="ro-RO"/>
        </w:rPr>
      </w:pPr>
      <w:r w:rsidRPr="00CC6BC6">
        <w:rPr>
          <w:rFonts w:cs="Arial"/>
          <w:lang w:val="ro-RO"/>
        </w:rPr>
        <w:t>Desfacerea caii si a stratului suport hidroizolatie;</w:t>
      </w:r>
    </w:p>
    <w:p w:rsidR="00841576" w:rsidRPr="00CC6BC6" w:rsidRDefault="00841576" w:rsidP="00841576">
      <w:pPr>
        <w:rPr>
          <w:rFonts w:cs="Arial"/>
          <w:lang w:val="ro-RO"/>
        </w:rPr>
      </w:pPr>
      <w:r w:rsidRPr="00CC6BC6">
        <w:rPr>
          <w:rFonts w:cs="Arial"/>
          <w:lang w:val="ro-RO"/>
        </w:rPr>
        <w:t>Demolare grinda parapet si demontare elemente prefabricate de trotuar;</w:t>
      </w:r>
    </w:p>
    <w:p w:rsidR="00841576" w:rsidRPr="00CC6BC6" w:rsidRDefault="00841576" w:rsidP="00841576">
      <w:pPr>
        <w:rPr>
          <w:rFonts w:cs="Arial"/>
          <w:lang w:val="ro-RO"/>
        </w:rPr>
      </w:pPr>
      <w:r w:rsidRPr="00CC6BC6">
        <w:rPr>
          <w:rFonts w:cs="Arial"/>
          <w:lang w:val="ro-RO"/>
        </w:rPr>
        <w:t>Curatare betoane degradate si exfoliate;</w:t>
      </w:r>
    </w:p>
    <w:p w:rsidR="00841576" w:rsidRPr="00CC6BC6" w:rsidRDefault="00841576" w:rsidP="00841576">
      <w:pPr>
        <w:rPr>
          <w:rFonts w:cs="Arial"/>
          <w:lang w:val="ro-RO"/>
        </w:rPr>
      </w:pPr>
      <w:r w:rsidRPr="00CC6BC6">
        <w:rPr>
          <w:rFonts w:cs="Arial"/>
          <w:lang w:val="ro-RO"/>
        </w:rPr>
        <w:t>Curatarea prin sablare a betoanelor segregate superficial si a armaturilor vizibile si ruginite;</w:t>
      </w:r>
    </w:p>
    <w:p w:rsidR="00841576" w:rsidRPr="00CC6BC6" w:rsidRDefault="00841576" w:rsidP="00841576">
      <w:pPr>
        <w:rPr>
          <w:rFonts w:cs="Arial"/>
          <w:lang w:val="ro-RO"/>
        </w:rPr>
      </w:pPr>
      <w:r w:rsidRPr="00CC6BC6">
        <w:rPr>
          <w:rFonts w:cs="Arial"/>
          <w:lang w:val="ro-RO"/>
        </w:rPr>
        <w:t>Executie placa de suprabetonare si console de trotuar din beton C35/45;</w:t>
      </w:r>
    </w:p>
    <w:p w:rsidR="00841576" w:rsidRPr="00CC6BC6" w:rsidRDefault="00841576" w:rsidP="00841576">
      <w:pPr>
        <w:rPr>
          <w:rFonts w:cs="Arial"/>
          <w:lang w:val="ro-RO"/>
        </w:rPr>
      </w:pPr>
      <w:r w:rsidRPr="00CC6BC6">
        <w:rPr>
          <w:rFonts w:cs="Arial"/>
          <w:lang w:val="ro-RO"/>
        </w:rPr>
        <w:t>Executie gauri de aerisire fasii;</w:t>
      </w:r>
    </w:p>
    <w:p w:rsidR="00841576" w:rsidRPr="00CC6BC6" w:rsidRDefault="00841576" w:rsidP="00841576">
      <w:pPr>
        <w:rPr>
          <w:rFonts w:cs="Arial"/>
          <w:lang w:val="ro-RO"/>
        </w:rPr>
      </w:pPr>
      <w:r w:rsidRPr="00CC6BC6">
        <w:rPr>
          <w:rFonts w:cs="Arial"/>
          <w:lang w:val="ro-RO"/>
        </w:rPr>
        <w:t>Reparatii intrados cu mortare speciale;</w:t>
      </w:r>
    </w:p>
    <w:p w:rsidR="00841576" w:rsidRPr="00CC6BC6" w:rsidRDefault="00841576" w:rsidP="00841576">
      <w:pPr>
        <w:rPr>
          <w:rFonts w:cs="Arial"/>
          <w:lang w:val="ro-RO"/>
        </w:rPr>
      </w:pPr>
      <w:r w:rsidRPr="00CC6BC6">
        <w:rPr>
          <w:rFonts w:cs="Arial"/>
          <w:lang w:val="ro-RO"/>
        </w:rPr>
        <w:t>Consolidare fasii cu benzi de carbon;</w:t>
      </w:r>
    </w:p>
    <w:p w:rsidR="00841576" w:rsidRPr="00CC6BC6" w:rsidRDefault="00841576" w:rsidP="00841576">
      <w:pPr>
        <w:rPr>
          <w:rFonts w:cs="Arial"/>
          <w:lang w:val="ro-RO"/>
        </w:rPr>
      </w:pPr>
      <w:r w:rsidRPr="00CC6BC6">
        <w:rPr>
          <w:rFonts w:cs="Arial"/>
          <w:lang w:val="ro-RO"/>
        </w:rPr>
        <w:t>Protectie si tratare betoane cu vopsele speciale pe intreaga suprafata a suprastructurii;</w:t>
      </w:r>
    </w:p>
    <w:p w:rsidR="00841576" w:rsidRPr="00CC6BC6" w:rsidRDefault="00841576" w:rsidP="00841576">
      <w:pPr>
        <w:rPr>
          <w:rFonts w:cs="Arial"/>
          <w:lang w:val="ro-RO"/>
        </w:rPr>
      </w:pPr>
      <w:r w:rsidRPr="00CC6BC6">
        <w:rPr>
          <w:rFonts w:cs="Arial"/>
          <w:lang w:val="ro-RO"/>
        </w:rPr>
        <w:t>Montare guri de scurgere;</w:t>
      </w:r>
    </w:p>
    <w:p w:rsidR="00841576" w:rsidRPr="00CC6BC6" w:rsidRDefault="00841576" w:rsidP="00841576">
      <w:pPr>
        <w:ind w:left="720"/>
        <w:rPr>
          <w:rFonts w:cs="Arial"/>
          <w:u w:val="single"/>
          <w:lang w:val="ro-RO"/>
        </w:rPr>
      </w:pPr>
    </w:p>
    <w:p w:rsidR="00841576" w:rsidRPr="00CC6BC6" w:rsidRDefault="00841576" w:rsidP="00841576">
      <w:pPr>
        <w:rPr>
          <w:rFonts w:cs="Arial"/>
          <w:u w:val="single"/>
          <w:lang w:val="ro-RO"/>
        </w:rPr>
      </w:pPr>
      <w:r w:rsidRPr="00CC6BC6">
        <w:rPr>
          <w:rFonts w:cs="Arial"/>
          <w:u w:val="single"/>
          <w:lang w:val="ro-RO"/>
        </w:rPr>
        <w:t>Sistemul rutier (calea):</w:t>
      </w:r>
    </w:p>
    <w:p w:rsidR="00841576" w:rsidRPr="00CC6BC6" w:rsidRDefault="00841576" w:rsidP="00841576">
      <w:pPr>
        <w:rPr>
          <w:rFonts w:cs="Arial"/>
          <w:lang w:val="ro-RO"/>
        </w:rPr>
      </w:pPr>
      <w:r w:rsidRPr="00CC6BC6">
        <w:rPr>
          <w:rFonts w:cs="Arial"/>
          <w:lang w:val="ro-RO"/>
        </w:rPr>
        <w:lastRenderedPageBreak/>
        <w:tab/>
        <w:t>- Beton asfaltic cilindrat tip MAS16m - 4cm ;</w:t>
      </w:r>
    </w:p>
    <w:p w:rsidR="00841576" w:rsidRPr="00CC6BC6" w:rsidRDefault="00841576" w:rsidP="00841576">
      <w:pPr>
        <w:rPr>
          <w:rFonts w:cs="Arial"/>
          <w:lang w:val="ro-RO"/>
        </w:rPr>
      </w:pPr>
      <w:r w:rsidRPr="00CC6BC6">
        <w:rPr>
          <w:rFonts w:cs="Arial"/>
          <w:lang w:val="ro-RO"/>
        </w:rPr>
        <w:tab/>
        <w:t>- Beton asfaltic cilindrat tip BAP16m - 4cm;</w:t>
      </w:r>
    </w:p>
    <w:p w:rsidR="00841576" w:rsidRPr="00CC6BC6" w:rsidRDefault="00841576" w:rsidP="00841576">
      <w:pPr>
        <w:rPr>
          <w:rFonts w:cs="Arial"/>
          <w:lang w:val="ro-RO"/>
        </w:rPr>
      </w:pPr>
      <w:r w:rsidRPr="00CC6BC6">
        <w:rPr>
          <w:rFonts w:cs="Arial"/>
          <w:lang w:val="ro-RO"/>
        </w:rPr>
        <w:tab/>
        <w:t>- Protectie hidroizolatie BA8 - 3cm;</w:t>
      </w:r>
    </w:p>
    <w:p w:rsidR="00841576" w:rsidRPr="00CC6BC6" w:rsidRDefault="00841576" w:rsidP="00841576">
      <w:pPr>
        <w:rPr>
          <w:rFonts w:cs="Arial"/>
          <w:lang w:val="ro-RO"/>
        </w:rPr>
      </w:pPr>
      <w:r w:rsidRPr="00CC6BC6">
        <w:rPr>
          <w:rFonts w:cs="Arial"/>
          <w:lang w:val="ro-RO"/>
        </w:rPr>
        <w:tab/>
        <w:t>- Hidroizolatie din membrana bituminoasa de min.4mm,  realizat intr-un singur strat.</w:t>
      </w:r>
    </w:p>
    <w:p w:rsidR="00841576" w:rsidRPr="00CC6BC6" w:rsidRDefault="00841576" w:rsidP="00841576">
      <w:pPr>
        <w:rPr>
          <w:rFonts w:cs="Arial"/>
          <w:lang w:val="ro-RO"/>
        </w:rPr>
      </w:pPr>
      <w:r w:rsidRPr="00CC6BC6">
        <w:rPr>
          <w:rFonts w:cs="Arial"/>
          <w:lang w:val="ro-RO"/>
        </w:rPr>
        <w:t>Delimitare pietoni cu parapet metalic - nivel de siguranta H4b;</w:t>
      </w:r>
    </w:p>
    <w:p w:rsidR="00841576" w:rsidRPr="00CC6BC6" w:rsidRDefault="00841576" w:rsidP="00841576">
      <w:pPr>
        <w:rPr>
          <w:rFonts w:cs="Arial"/>
          <w:lang w:val="ro-RO"/>
        </w:rPr>
      </w:pPr>
      <w:r w:rsidRPr="00CC6BC6">
        <w:rPr>
          <w:rFonts w:cs="Arial"/>
          <w:lang w:val="ro-RO"/>
        </w:rPr>
        <w:t>Montare parapet pietonal - mana curenta zincata.</w:t>
      </w:r>
    </w:p>
    <w:p w:rsidR="00841576" w:rsidRPr="00CC6BC6" w:rsidRDefault="00841576" w:rsidP="00841576">
      <w:pPr>
        <w:rPr>
          <w:rFonts w:cs="Arial"/>
          <w:lang w:val="ro-RO"/>
        </w:rPr>
      </w:pPr>
      <w:r w:rsidRPr="00CC6BC6">
        <w:rPr>
          <w:rFonts w:cs="Arial"/>
          <w:lang w:val="ro-RO"/>
        </w:rPr>
        <w:t>Montare rosturi de dilatatie etanse ce vor asigura un suflu (-25..+25mm);</w:t>
      </w:r>
    </w:p>
    <w:p w:rsidR="00841576" w:rsidRPr="00CC6BC6" w:rsidRDefault="00841576" w:rsidP="00841576">
      <w:pPr>
        <w:rPr>
          <w:rFonts w:cs="Arial"/>
          <w:lang w:val="ro-RO"/>
        </w:rPr>
      </w:pPr>
      <w:r w:rsidRPr="00CC6BC6">
        <w:rPr>
          <w:rFonts w:cs="Arial"/>
          <w:lang w:val="ro-RO"/>
        </w:rPr>
        <w:t>Semnalizarea rutiera definitiva la pod si rampe de acces;</w:t>
      </w:r>
    </w:p>
    <w:p w:rsidR="00841576" w:rsidRPr="00CC6BC6" w:rsidRDefault="00841576" w:rsidP="00841576">
      <w:pPr>
        <w:autoSpaceDE w:val="0"/>
        <w:adjustRightInd w:val="0"/>
        <w:spacing w:after="160"/>
        <w:rPr>
          <w:rFonts w:eastAsia="SimSun" w:cs="Arial"/>
          <w:sz w:val="22"/>
          <w:u w:val="single"/>
          <w:lang w:val="ro-RO" w:eastAsia="zh-CN"/>
        </w:rPr>
      </w:pPr>
      <w:r w:rsidRPr="00CC6BC6">
        <w:rPr>
          <w:rFonts w:eastAsia="SimSun" w:cs="Arial"/>
          <w:sz w:val="22"/>
          <w:u w:val="single"/>
          <w:lang w:val="ro-RO" w:eastAsia="zh-CN"/>
        </w:rPr>
        <w:t>Infrastructura:</w:t>
      </w:r>
    </w:p>
    <w:p w:rsidR="00841576" w:rsidRPr="00CC6BC6" w:rsidRDefault="00841576" w:rsidP="00841576">
      <w:pPr>
        <w:rPr>
          <w:rFonts w:cs="Arial"/>
          <w:lang w:val="ro-RO"/>
        </w:rPr>
      </w:pPr>
      <w:r w:rsidRPr="00CC6BC6">
        <w:rPr>
          <w:rFonts w:cs="Arial"/>
          <w:lang w:val="ro-RO"/>
        </w:rPr>
        <w:t>Desfacere sistem rutier din zona culei si rampe de acces;</w:t>
      </w:r>
    </w:p>
    <w:p w:rsidR="00841576" w:rsidRPr="00CC6BC6" w:rsidRDefault="00841576" w:rsidP="00841576">
      <w:pPr>
        <w:rPr>
          <w:rFonts w:cs="Arial"/>
          <w:lang w:val="ro-RO"/>
        </w:rPr>
      </w:pPr>
      <w:r w:rsidRPr="00CC6BC6">
        <w:rPr>
          <w:rFonts w:cs="Arial"/>
          <w:lang w:val="ro-RO"/>
        </w:rPr>
        <w:t>Amenajare si adaptare zid de garda si executie ziduri intoarse scurte;</w:t>
      </w:r>
    </w:p>
    <w:p w:rsidR="00841576" w:rsidRPr="00CC6BC6" w:rsidRDefault="00841576" w:rsidP="00841576">
      <w:pPr>
        <w:rPr>
          <w:rFonts w:cs="Arial"/>
          <w:lang w:val="ro-RO"/>
        </w:rPr>
      </w:pPr>
      <w:r w:rsidRPr="00CC6BC6">
        <w:rPr>
          <w:rFonts w:cs="Arial"/>
          <w:lang w:val="ro-RO"/>
        </w:rPr>
        <w:t>Reparatii elevatii culei prin camasuire min 15cm cu beton C30/37;</w:t>
      </w:r>
    </w:p>
    <w:p w:rsidR="00841576" w:rsidRPr="00CC6BC6" w:rsidRDefault="00841576" w:rsidP="00841576">
      <w:pPr>
        <w:rPr>
          <w:rFonts w:cs="Arial"/>
          <w:lang w:val="ro-RO"/>
        </w:rPr>
      </w:pPr>
      <w:r w:rsidRPr="00CC6BC6">
        <w:rPr>
          <w:rFonts w:cs="Arial"/>
          <w:lang w:val="ro-RO"/>
        </w:rPr>
        <w:t>Daca la desfacere sistem rutier pe rampe se constata lipsa placilor de racordare se vor amenaja culeele pentru montarea placilor de racordare cu lungime de 3.00m;</w:t>
      </w:r>
    </w:p>
    <w:p w:rsidR="00841576" w:rsidRPr="00CC6BC6" w:rsidRDefault="00841576" w:rsidP="00841576">
      <w:pPr>
        <w:rPr>
          <w:rFonts w:cs="Arial"/>
          <w:lang w:val="ro-RO"/>
        </w:rPr>
      </w:pPr>
      <w:r w:rsidRPr="00CC6BC6">
        <w:rPr>
          <w:rFonts w:cs="Arial"/>
          <w:lang w:val="ro-RO"/>
        </w:rPr>
        <w:t>Executie dispozitive antiseismice;</w:t>
      </w:r>
    </w:p>
    <w:p w:rsidR="00841576" w:rsidRPr="00CC6BC6" w:rsidRDefault="00841576" w:rsidP="00841576">
      <w:pPr>
        <w:autoSpaceDE w:val="0"/>
        <w:adjustRightInd w:val="0"/>
        <w:spacing w:after="160"/>
        <w:rPr>
          <w:rFonts w:eastAsia="SimSun" w:cs="Arial"/>
          <w:sz w:val="22"/>
          <w:u w:val="single"/>
          <w:lang w:val="ro-RO" w:eastAsia="zh-CN"/>
        </w:rPr>
      </w:pPr>
      <w:r w:rsidRPr="00CC6BC6">
        <w:rPr>
          <w:rFonts w:eastAsia="SimSun" w:cs="Arial"/>
          <w:sz w:val="22"/>
          <w:u w:val="single"/>
          <w:lang w:val="ro-RO" w:eastAsia="zh-CN"/>
        </w:rPr>
        <w:t>Racordari cu terasamnetele si albie:</w:t>
      </w:r>
    </w:p>
    <w:p w:rsidR="00841576" w:rsidRPr="00CC6BC6" w:rsidRDefault="00841576" w:rsidP="00841576">
      <w:pPr>
        <w:rPr>
          <w:rFonts w:cs="Arial"/>
          <w:lang w:val="ro-RO"/>
        </w:rPr>
      </w:pPr>
      <w:r w:rsidRPr="00CC6BC6">
        <w:rPr>
          <w:rFonts w:cs="Arial"/>
          <w:lang w:val="ro-RO"/>
        </w:rPr>
        <w:t>Amenajarea acostamentelor si adaptarea platformei drumului la sectiunea podului;</w:t>
      </w:r>
    </w:p>
    <w:p w:rsidR="00841576" w:rsidRPr="00CC6BC6" w:rsidRDefault="00841576" w:rsidP="00841576">
      <w:pPr>
        <w:rPr>
          <w:rFonts w:cs="Arial"/>
          <w:lang w:val="ro-RO"/>
        </w:rPr>
      </w:pPr>
      <w:r w:rsidRPr="00CC6BC6">
        <w:rPr>
          <w:rFonts w:cs="Arial"/>
          <w:lang w:val="ro-RO"/>
        </w:rPr>
        <w:t>Relocare conducta apa cu repozitionare la o cota mai sus fata de intrados pod.</w:t>
      </w:r>
    </w:p>
    <w:p w:rsidR="00841576" w:rsidRPr="00CC6BC6" w:rsidRDefault="00841576" w:rsidP="00841576">
      <w:pPr>
        <w:rPr>
          <w:rFonts w:cs="Arial"/>
          <w:lang w:val="ro-RO"/>
        </w:rPr>
      </w:pPr>
      <w:r w:rsidRPr="00CC6BC6">
        <w:rPr>
          <w:rFonts w:cs="Arial"/>
          <w:lang w:val="ro-RO"/>
        </w:rPr>
        <w:t>Montare parapeti metalici directionali pe rampe  20.00m (cu asigurara accesului la drumurile laterale si proprietati);</w:t>
      </w:r>
    </w:p>
    <w:p w:rsidR="00841576" w:rsidRPr="00CC6BC6" w:rsidRDefault="00841576" w:rsidP="00841576">
      <w:pPr>
        <w:rPr>
          <w:rFonts w:cs="Arial"/>
          <w:lang w:val="ro-RO"/>
        </w:rPr>
      </w:pPr>
      <w:r w:rsidRPr="00CC6BC6">
        <w:rPr>
          <w:rFonts w:cs="Arial"/>
          <w:lang w:val="ro-RO"/>
        </w:rPr>
        <w:t>Curatare, decolmatare si degajare albie pe 6 lungimi de pod.</w:t>
      </w:r>
    </w:p>
    <w:p w:rsidR="00841576" w:rsidRPr="00CC6BC6" w:rsidRDefault="00841576" w:rsidP="00841576">
      <w:pPr>
        <w:rPr>
          <w:rFonts w:cs="Arial"/>
          <w:lang w:val="ro-RO"/>
        </w:rPr>
      </w:pPr>
      <w:r w:rsidRPr="00CC6BC6">
        <w:rPr>
          <w:rFonts w:cs="Arial"/>
          <w:lang w:val="ro-RO"/>
        </w:rPr>
        <w:t>Asigurare continuitatii santurilor de pe zona de descarcare langa pod.</w:t>
      </w:r>
    </w:p>
    <w:p w:rsidR="000912DB" w:rsidRDefault="000912DB" w:rsidP="000912DB">
      <w:pPr>
        <w:suppressAutoHyphens/>
        <w:spacing w:line="100" w:lineRule="atLeast"/>
        <w:rPr>
          <w:rFonts w:cs="Arial"/>
          <w:b/>
          <w:u w:val="single"/>
          <w:lang w:val="ro-RO"/>
        </w:rPr>
      </w:pPr>
    </w:p>
    <w:p w:rsidR="00841576" w:rsidRPr="000912DB" w:rsidRDefault="00841576" w:rsidP="000912DB">
      <w:pPr>
        <w:suppressAutoHyphens/>
        <w:spacing w:line="100" w:lineRule="atLeast"/>
        <w:rPr>
          <w:rFonts w:cs="Arial"/>
          <w:b/>
          <w:u w:val="single"/>
          <w:lang w:val="ro-RO"/>
        </w:rPr>
      </w:pPr>
      <w:r w:rsidRPr="000912DB">
        <w:rPr>
          <w:rFonts w:cs="Arial"/>
          <w:b/>
          <w:u w:val="single"/>
          <w:lang w:val="ro-RO"/>
        </w:rPr>
        <w:t>Pod peste valea Neagra la km 47+270, in loc. Sinoe;</w:t>
      </w:r>
    </w:p>
    <w:p w:rsidR="00841576" w:rsidRPr="00CC6BC6" w:rsidRDefault="00841576" w:rsidP="00841576">
      <w:pPr>
        <w:rPr>
          <w:rFonts w:cs="Arial"/>
          <w:lang w:val="ro-RO"/>
        </w:rPr>
      </w:pPr>
      <w:r w:rsidRPr="00CC6BC6">
        <w:rPr>
          <w:rFonts w:cs="Arial"/>
          <w:b/>
          <w:lang w:val="ro-RO"/>
        </w:rPr>
        <w:t>SOLUTIA I</w:t>
      </w:r>
      <w:r w:rsidRPr="00CC6BC6">
        <w:rPr>
          <w:rFonts w:cs="Arial"/>
          <w:lang w:val="ro-RO"/>
        </w:rPr>
        <w:t xml:space="preserve"> – Consolidare pod la clasa E de incarcare convoi (A30, V80), prin reconfigurare pod (Demolare suprastructura, demolare pila si executie o singura deschidere), cu asigurarea uni gabarit de circulatie de 7.80m si doua trotuare de 1.50m util (pod in localitate):</w:t>
      </w:r>
    </w:p>
    <w:p w:rsidR="00841576" w:rsidRPr="00CC6BC6" w:rsidRDefault="00841576" w:rsidP="00841576">
      <w:pPr>
        <w:autoSpaceDE w:val="0"/>
        <w:adjustRightInd w:val="0"/>
        <w:spacing w:after="160"/>
        <w:rPr>
          <w:rFonts w:eastAsia="SimSun" w:cs="Arial"/>
          <w:sz w:val="22"/>
          <w:u w:val="single"/>
          <w:lang w:val="ro-RO" w:eastAsia="zh-CN"/>
        </w:rPr>
      </w:pPr>
      <w:r w:rsidRPr="00CC6BC6">
        <w:rPr>
          <w:rFonts w:eastAsia="SimSun" w:cs="Arial"/>
          <w:sz w:val="22"/>
          <w:u w:val="single"/>
          <w:lang w:val="ro-RO" w:eastAsia="zh-CN"/>
        </w:rPr>
        <w:t>Suprastructura:</w:t>
      </w:r>
    </w:p>
    <w:p w:rsidR="00841576" w:rsidRPr="00CC6BC6" w:rsidRDefault="00841576" w:rsidP="00841576">
      <w:pPr>
        <w:rPr>
          <w:rFonts w:cs="Arial"/>
          <w:lang w:val="ro-RO"/>
        </w:rPr>
      </w:pPr>
      <w:r w:rsidRPr="00CC6BC6">
        <w:rPr>
          <w:rFonts w:cs="Arial"/>
          <w:lang w:val="ro-RO"/>
        </w:rPr>
        <w:t>Desfacerea caii si a stratului suport hidroizolatie;</w:t>
      </w:r>
    </w:p>
    <w:p w:rsidR="00841576" w:rsidRPr="00CC6BC6" w:rsidRDefault="00841576" w:rsidP="00841576">
      <w:pPr>
        <w:rPr>
          <w:rFonts w:cs="Arial"/>
          <w:lang w:val="ro-RO"/>
        </w:rPr>
      </w:pPr>
      <w:r w:rsidRPr="00CC6BC6">
        <w:rPr>
          <w:rFonts w:cs="Arial"/>
          <w:lang w:val="ro-RO"/>
        </w:rPr>
        <w:t xml:space="preserve">Demolare suprastructura; </w:t>
      </w:r>
    </w:p>
    <w:p w:rsidR="00841576" w:rsidRPr="00CC6BC6" w:rsidRDefault="00841576" w:rsidP="00841576">
      <w:pPr>
        <w:rPr>
          <w:rFonts w:cs="Arial"/>
          <w:lang w:val="ro-RO"/>
        </w:rPr>
      </w:pPr>
      <w:r w:rsidRPr="00CC6BC6">
        <w:rPr>
          <w:rFonts w:cs="Arial"/>
          <w:lang w:val="ro-RO"/>
        </w:rPr>
        <w:t>Montare grinzi prefabricate de 14.00m;</w:t>
      </w:r>
    </w:p>
    <w:p w:rsidR="00841576" w:rsidRPr="00CC6BC6" w:rsidRDefault="00841576" w:rsidP="00841576">
      <w:pPr>
        <w:rPr>
          <w:rFonts w:cs="Arial"/>
          <w:lang w:val="ro-RO"/>
        </w:rPr>
      </w:pPr>
      <w:r w:rsidRPr="00CC6BC6">
        <w:rPr>
          <w:rFonts w:cs="Arial"/>
          <w:lang w:val="ro-RO"/>
        </w:rPr>
        <w:t>Executie placa de suprabetonare si console de trotuar din beton C35/45;</w:t>
      </w:r>
    </w:p>
    <w:p w:rsidR="00841576" w:rsidRPr="00CC6BC6" w:rsidRDefault="00841576" w:rsidP="00841576">
      <w:pPr>
        <w:rPr>
          <w:rFonts w:cs="Arial"/>
          <w:lang w:val="ro-RO"/>
        </w:rPr>
      </w:pPr>
      <w:r w:rsidRPr="00CC6BC6">
        <w:rPr>
          <w:rFonts w:cs="Arial"/>
          <w:lang w:val="ro-RO"/>
        </w:rPr>
        <w:t>Protectie si tratare betoane cu vopsele speciale pe intreaga suprafata a suprastructurii;</w:t>
      </w:r>
    </w:p>
    <w:p w:rsidR="00841576" w:rsidRPr="00CC6BC6" w:rsidRDefault="00841576" w:rsidP="00841576">
      <w:pPr>
        <w:rPr>
          <w:rFonts w:cs="Arial"/>
          <w:u w:val="single"/>
          <w:lang w:val="ro-RO"/>
        </w:rPr>
      </w:pPr>
      <w:r w:rsidRPr="00CC6BC6">
        <w:rPr>
          <w:rFonts w:cs="Arial"/>
          <w:u w:val="single"/>
          <w:lang w:val="ro-RO"/>
        </w:rPr>
        <w:t>Sistemul rutier (calea):</w:t>
      </w:r>
    </w:p>
    <w:p w:rsidR="00841576" w:rsidRPr="00CC6BC6" w:rsidRDefault="00841576" w:rsidP="00841576">
      <w:pPr>
        <w:rPr>
          <w:rFonts w:cs="Arial"/>
          <w:lang w:val="ro-RO"/>
        </w:rPr>
      </w:pPr>
      <w:r w:rsidRPr="00CC6BC6">
        <w:rPr>
          <w:rFonts w:cs="Arial"/>
          <w:lang w:val="ro-RO"/>
        </w:rPr>
        <w:tab/>
        <w:t>- Beton asfaltic cilindrat tip MAS16m - 4cm ;</w:t>
      </w:r>
    </w:p>
    <w:p w:rsidR="00841576" w:rsidRPr="00CC6BC6" w:rsidRDefault="00841576" w:rsidP="00841576">
      <w:pPr>
        <w:rPr>
          <w:rFonts w:cs="Arial"/>
          <w:lang w:val="ro-RO"/>
        </w:rPr>
      </w:pPr>
      <w:r w:rsidRPr="00CC6BC6">
        <w:rPr>
          <w:rFonts w:cs="Arial"/>
          <w:lang w:val="ro-RO"/>
        </w:rPr>
        <w:tab/>
        <w:t>- Beton asfaltic cilindrat tip BAP16m - 4cm;</w:t>
      </w:r>
    </w:p>
    <w:p w:rsidR="00841576" w:rsidRPr="00CC6BC6" w:rsidRDefault="00841576" w:rsidP="00841576">
      <w:pPr>
        <w:rPr>
          <w:rFonts w:cs="Arial"/>
          <w:lang w:val="ro-RO"/>
        </w:rPr>
      </w:pPr>
      <w:r w:rsidRPr="00CC6BC6">
        <w:rPr>
          <w:rFonts w:cs="Arial"/>
          <w:lang w:val="ro-RO"/>
        </w:rPr>
        <w:tab/>
        <w:t>- Protectie hidroizolatie BA8 - 3cm;</w:t>
      </w:r>
    </w:p>
    <w:p w:rsidR="00841576" w:rsidRPr="00CC6BC6" w:rsidRDefault="00841576" w:rsidP="00841576">
      <w:pPr>
        <w:rPr>
          <w:rFonts w:cs="Arial"/>
          <w:lang w:val="ro-RO"/>
        </w:rPr>
      </w:pPr>
      <w:r w:rsidRPr="00CC6BC6">
        <w:rPr>
          <w:rFonts w:cs="Arial"/>
          <w:lang w:val="ro-RO"/>
        </w:rPr>
        <w:tab/>
        <w:t>- Hidroizolatie din membrana bituminoasa de min.4mm,  realizat intr-un singur strat.</w:t>
      </w:r>
    </w:p>
    <w:p w:rsidR="00841576" w:rsidRPr="00CC6BC6" w:rsidRDefault="00841576" w:rsidP="00841576">
      <w:pPr>
        <w:rPr>
          <w:rFonts w:cs="Arial"/>
          <w:lang w:val="ro-RO"/>
        </w:rPr>
      </w:pPr>
      <w:r w:rsidRPr="00CC6BC6">
        <w:rPr>
          <w:rFonts w:cs="Arial"/>
          <w:lang w:val="ro-RO"/>
        </w:rPr>
        <w:t>Delimitare pietoni cu parapet metalic - nivel de siguranta H4b;</w:t>
      </w:r>
    </w:p>
    <w:p w:rsidR="00841576" w:rsidRPr="00CC6BC6" w:rsidRDefault="00841576" w:rsidP="00841576">
      <w:pPr>
        <w:rPr>
          <w:rFonts w:cs="Arial"/>
          <w:lang w:val="ro-RO"/>
        </w:rPr>
      </w:pPr>
      <w:r w:rsidRPr="00CC6BC6">
        <w:rPr>
          <w:rFonts w:cs="Arial"/>
          <w:lang w:val="ro-RO"/>
        </w:rPr>
        <w:t>Montare parapet pietonal - mana curenta zincata.</w:t>
      </w:r>
    </w:p>
    <w:p w:rsidR="00841576" w:rsidRPr="00CC6BC6" w:rsidRDefault="00841576" w:rsidP="00841576">
      <w:pPr>
        <w:rPr>
          <w:rFonts w:cs="Arial"/>
          <w:lang w:val="ro-RO"/>
        </w:rPr>
      </w:pPr>
      <w:r w:rsidRPr="00CC6BC6">
        <w:rPr>
          <w:rFonts w:cs="Arial"/>
          <w:lang w:val="ro-RO"/>
        </w:rPr>
        <w:t>Montare rosturi de dilatatie etanse ce vor asigura un suflu (-25..+25mm);</w:t>
      </w:r>
    </w:p>
    <w:p w:rsidR="00841576" w:rsidRPr="00CC6BC6" w:rsidRDefault="00841576" w:rsidP="00841576">
      <w:pPr>
        <w:rPr>
          <w:rFonts w:cs="Arial"/>
          <w:lang w:val="ro-RO"/>
        </w:rPr>
      </w:pPr>
      <w:r w:rsidRPr="00CC6BC6">
        <w:rPr>
          <w:rFonts w:cs="Arial"/>
          <w:lang w:val="ro-RO"/>
        </w:rPr>
        <w:lastRenderedPageBreak/>
        <w:t>Semnalizarea rutiera definitiva la pod si rampe de acces;</w:t>
      </w:r>
    </w:p>
    <w:p w:rsidR="00841576" w:rsidRPr="00CC6BC6" w:rsidRDefault="00841576" w:rsidP="00841576">
      <w:pPr>
        <w:tabs>
          <w:tab w:val="left" w:pos="3055"/>
        </w:tabs>
        <w:autoSpaceDE w:val="0"/>
        <w:adjustRightInd w:val="0"/>
        <w:spacing w:after="160"/>
        <w:rPr>
          <w:rFonts w:eastAsia="SimSun" w:cs="Arial"/>
          <w:sz w:val="22"/>
          <w:u w:val="single"/>
          <w:lang w:val="ro-RO" w:eastAsia="zh-CN"/>
        </w:rPr>
      </w:pPr>
      <w:r w:rsidRPr="00CC6BC6">
        <w:rPr>
          <w:rFonts w:eastAsia="SimSun" w:cs="Arial"/>
          <w:sz w:val="22"/>
          <w:u w:val="single"/>
          <w:lang w:val="ro-RO" w:eastAsia="zh-CN"/>
        </w:rPr>
        <w:t>Infrastructura:</w:t>
      </w:r>
    </w:p>
    <w:p w:rsidR="00841576" w:rsidRPr="00CC6BC6" w:rsidRDefault="00841576" w:rsidP="00841576">
      <w:pPr>
        <w:rPr>
          <w:rFonts w:cs="Arial"/>
          <w:lang w:val="ro-RO"/>
        </w:rPr>
      </w:pPr>
      <w:r w:rsidRPr="00CC6BC6">
        <w:rPr>
          <w:rFonts w:cs="Arial"/>
          <w:lang w:val="ro-RO"/>
        </w:rPr>
        <w:t>Desfacere sistem rutier din zona culei si rampe de acces;</w:t>
      </w:r>
    </w:p>
    <w:p w:rsidR="00841576" w:rsidRPr="00CC6BC6" w:rsidRDefault="00841576" w:rsidP="00841576">
      <w:pPr>
        <w:rPr>
          <w:rFonts w:cs="Arial"/>
          <w:lang w:val="ro-RO"/>
        </w:rPr>
      </w:pPr>
      <w:r w:rsidRPr="00CC6BC6">
        <w:rPr>
          <w:rFonts w:cs="Arial"/>
          <w:lang w:val="ro-RO"/>
        </w:rPr>
        <w:t>Consolidare culei prin subzidire fundatii si camasuire elevatii;</w:t>
      </w:r>
    </w:p>
    <w:p w:rsidR="00841576" w:rsidRPr="00CC6BC6" w:rsidRDefault="00841576" w:rsidP="00841576">
      <w:pPr>
        <w:rPr>
          <w:rFonts w:cs="Arial"/>
          <w:lang w:val="ro-RO"/>
        </w:rPr>
      </w:pPr>
      <w:r w:rsidRPr="00CC6BC6">
        <w:rPr>
          <w:rFonts w:cs="Arial"/>
          <w:lang w:val="ro-RO"/>
        </w:rPr>
        <w:t>Amenajare si adaptare zid de garda si executie ziduri intoarse scurte;</w:t>
      </w:r>
    </w:p>
    <w:p w:rsidR="00841576" w:rsidRPr="00CC6BC6" w:rsidRDefault="00841576" w:rsidP="00841576">
      <w:pPr>
        <w:rPr>
          <w:rFonts w:cs="Arial"/>
          <w:lang w:val="ro-RO"/>
        </w:rPr>
      </w:pPr>
      <w:r w:rsidRPr="00CC6BC6">
        <w:rPr>
          <w:rFonts w:cs="Arial"/>
          <w:lang w:val="ro-RO"/>
        </w:rPr>
        <w:t xml:space="preserve">Demolare pila; </w:t>
      </w:r>
    </w:p>
    <w:p w:rsidR="00841576" w:rsidRPr="00CC6BC6" w:rsidRDefault="00841576" w:rsidP="00841576">
      <w:pPr>
        <w:rPr>
          <w:rFonts w:cs="Arial"/>
          <w:lang w:val="ro-RO"/>
        </w:rPr>
      </w:pPr>
      <w:r w:rsidRPr="00CC6BC6">
        <w:rPr>
          <w:rFonts w:cs="Arial"/>
          <w:lang w:val="ro-RO"/>
        </w:rPr>
        <w:t>Adaptare culei pentru montare placi de racordare L=3.00m;</w:t>
      </w:r>
    </w:p>
    <w:p w:rsidR="00841576" w:rsidRPr="00CC6BC6" w:rsidRDefault="00841576" w:rsidP="00841576">
      <w:pPr>
        <w:rPr>
          <w:rFonts w:cs="Arial"/>
          <w:lang w:val="ro-RO"/>
        </w:rPr>
      </w:pPr>
      <w:r w:rsidRPr="00CC6BC6">
        <w:rPr>
          <w:rFonts w:cs="Arial"/>
          <w:lang w:val="ro-RO"/>
        </w:rPr>
        <w:t>Executie dispozitive antiseismice;</w:t>
      </w:r>
    </w:p>
    <w:p w:rsidR="00841576" w:rsidRPr="00CC6BC6" w:rsidRDefault="00841576" w:rsidP="00841576">
      <w:pPr>
        <w:autoSpaceDE w:val="0"/>
        <w:adjustRightInd w:val="0"/>
        <w:spacing w:after="160"/>
        <w:rPr>
          <w:rFonts w:eastAsia="SimSun" w:cs="Arial"/>
          <w:sz w:val="22"/>
          <w:u w:val="single"/>
          <w:lang w:val="ro-RO" w:eastAsia="zh-CN"/>
        </w:rPr>
      </w:pPr>
      <w:r w:rsidRPr="00CC6BC6">
        <w:rPr>
          <w:rFonts w:eastAsia="SimSun" w:cs="Arial"/>
          <w:sz w:val="22"/>
          <w:u w:val="single"/>
          <w:lang w:val="ro-RO" w:eastAsia="zh-CN"/>
        </w:rPr>
        <w:t>Racordari cu terasamnetele si albie:</w:t>
      </w:r>
    </w:p>
    <w:p w:rsidR="00841576" w:rsidRPr="00CC6BC6" w:rsidRDefault="00841576" w:rsidP="00841576">
      <w:pPr>
        <w:rPr>
          <w:rFonts w:cs="Arial"/>
          <w:lang w:val="ro-RO"/>
        </w:rPr>
      </w:pPr>
      <w:r w:rsidRPr="00CC6BC6">
        <w:rPr>
          <w:rFonts w:cs="Arial"/>
          <w:lang w:val="ro-RO"/>
        </w:rPr>
        <w:t>Amenajarea acostamentelor si adaptarea platformei drumului la sectiunea podului;</w:t>
      </w:r>
    </w:p>
    <w:p w:rsidR="00841576" w:rsidRPr="00CC6BC6" w:rsidRDefault="00841576" w:rsidP="00841576">
      <w:pPr>
        <w:rPr>
          <w:rFonts w:cs="Arial"/>
          <w:lang w:val="ro-RO"/>
        </w:rPr>
      </w:pPr>
      <w:r w:rsidRPr="00CC6BC6">
        <w:rPr>
          <w:rFonts w:cs="Arial"/>
          <w:lang w:val="ro-RO"/>
        </w:rPr>
        <w:t>Executie umpluturi la drumurile de acces laterale;</w:t>
      </w:r>
    </w:p>
    <w:p w:rsidR="00841576" w:rsidRPr="00CC6BC6" w:rsidRDefault="00841576" w:rsidP="00841576">
      <w:pPr>
        <w:rPr>
          <w:rFonts w:cs="Arial"/>
          <w:lang w:val="ro-RO"/>
        </w:rPr>
      </w:pPr>
      <w:r w:rsidRPr="00CC6BC6">
        <w:rPr>
          <w:rFonts w:cs="Arial"/>
          <w:lang w:val="ro-RO"/>
        </w:rPr>
        <w:t>Montare parapeti metalici directionali pe rampe  20.00m (cu asigurara accesului la drumurile laterale si proprietati);</w:t>
      </w:r>
    </w:p>
    <w:p w:rsidR="00841576" w:rsidRPr="00CC6BC6" w:rsidRDefault="00841576" w:rsidP="00841576">
      <w:pPr>
        <w:rPr>
          <w:rFonts w:cs="Arial"/>
          <w:lang w:val="ro-RO"/>
        </w:rPr>
      </w:pPr>
      <w:r w:rsidRPr="00CC6BC6">
        <w:rPr>
          <w:rFonts w:cs="Arial"/>
          <w:lang w:val="ro-RO"/>
        </w:rPr>
        <w:t>Curatare, decolmatare si degajare albie pe 6 lungimi de pod;</w:t>
      </w:r>
    </w:p>
    <w:p w:rsidR="00841576" w:rsidRPr="00CC6BC6" w:rsidRDefault="00841576" w:rsidP="00841576">
      <w:pPr>
        <w:rPr>
          <w:rFonts w:cs="Arial"/>
          <w:lang w:val="ro-RO"/>
        </w:rPr>
      </w:pPr>
      <w:r w:rsidRPr="00CC6BC6">
        <w:rPr>
          <w:rFonts w:cs="Arial"/>
          <w:lang w:val="ro-RO"/>
        </w:rPr>
        <w:t>Consolidare sectiune albie cu pereu de beton;</w:t>
      </w:r>
    </w:p>
    <w:p w:rsidR="00841576" w:rsidRPr="00CC6BC6" w:rsidRDefault="00841576" w:rsidP="00841576">
      <w:pPr>
        <w:rPr>
          <w:rFonts w:cs="Arial"/>
          <w:lang w:val="ro-RO"/>
        </w:rPr>
      </w:pPr>
    </w:p>
    <w:p w:rsidR="00841576" w:rsidRPr="000912DB" w:rsidRDefault="00841576" w:rsidP="000912DB">
      <w:pPr>
        <w:suppressAutoHyphens/>
        <w:spacing w:line="100" w:lineRule="atLeast"/>
        <w:rPr>
          <w:rFonts w:cs="Arial"/>
          <w:b/>
          <w:u w:val="single"/>
          <w:lang w:val="ro-RO"/>
        </w:rPr>
      </w:pPr>
      <w:r w:rsidRPr="000912DB">
        <w:rPr>
          <w:rFonts w:cs="Arial"/>
          <w:b/>
          <w:u w:val="single"/>
          <w:lang w:val="ro-RO"/>
        </w:rPr>
        <w:t>Pod peste canal km 51+110 la intrare in Mihai Viteazu.</w:t>
      </w:r>
    </w:p>
    <w:p w:rsidR="00841576" w:rsidRPr="00CC6BC6" w:rsidRDefault="00841576" w:rsidP="00841576">
      <w:pPr>
        <w:rPr>
          <w:rFonts w:cs="Arial"/>
          <w:lang w:val="ro-RO"/>
        </w:rPr>
      </w:pPr>
      <w:r w:rsidRPr="00CC6BC6">
        <w:rPr>
          <w:rFonts w:cs="Arial"/>
          <w:b/>
          <w:lang w:val="ro-RO"/>
        </w:rPr>
        <w:t>SOLUTIA I</w:t>
      </w:r>
      <w:r w:rsidRPr="00CC6BC6">
        <w:rPr>
          <w:rFonts w:cs="Arial"/>
          <w:lang w:val="ro-RO"/>
        </w:rPr>
        <w:t xml:space="preserve"> – Consolidare pod cu mentinere la clasa E de incarcare convoi (A30, V80), cu asigurarea uni gabarit de circulatie de 7.80m si doua trotuare de 1.00m util (pod in extravilan):</w:t>
      </w:r>
    </w:p>
    <w:p w:rsidR="00841576" w:rsidRPr="00CC6BC6" w:rsidRDefault="00841576" w:rsidP="00841576">
      <w:pPr>
        <w:rPr>
          <w:rFonts w:cs="Arial"/>
          <w:lang w:val="ro-RO"/>
        </w:rPr>
      </w:pPr>
    </w:p>
    <w:p w:rsidR="00841576" w:rsidRPr="00CC6BC6" w:rsidRDefault="00841576" w:rsidP="00841576">
      <w:pPr>
        <w:autoSpaceDE w:val="0"/>
        <w:adjustRightInd w:val="0"/>
        <w:spacing w:after="160"/>
        <w:rPr>
          <w:rFonts w:eastAsia="SimSun" w:cs="Arial"/>
          <w:sz w:val="22"/>
          <w:u w:val="single"/>
          <w:lang w:val="ro-RO" w:eastAsia="zh-CN"/>
        </w:rPr>
      </w:pPr>
      <w:r w:rsidRPr="00CC6BC6">
        <w:rPr>
          <w:rFonts w:eastAsia="SimSun" w:cs="Arial"/>
          <w:sz w:val="22"/>
          <w:u w:val="single"/>
          <w:lang w:val="ro-RO" w:eastAsia="zh-CN"/>
        </w:rPr>
        <w:t>Suprastructura:</w:t>
      </w:r>
    </w:p>
    <w:p w:rsidR="00841576" w:rsidRPr="00CC6BC6" w:rsidRDefault="00841576" w:rsidP="00841576">
      <w:pPr>
        <w:rPr>
          <w:rFonts w:cs="Arial"/>
          <w:lang w:val="ro-RO"/>
        </w:rPr>
      </w:pPr>
      <w:r w:rsidRPr="00CC6BC6">
        <w:rPr>
          <w:rFonts w:cs="Arial"/>
          <w:lang w:val="ro-RO"/>
        </w:rPr>
        <w:t>Desfacerea caii si a stratului suport hidroizolatie;</w:t>
      </w:r>
    </w:p>
    <w:p w:rsidR="00841576" w:rsidRPr="00CC6BC6" w:rsidRDefault="00841576" w:rsidP="00841576">
      <w:pPr>
        <w:rPr>
          <w:rFonts w:cs="Arial"/>
          <w:lang w:val="ro-RO"/>
        </w:rPr>
      </w:pPr>
      <w:r w:rsidRPr="00CC6BC6">
        <w:rPr>
          <w:rFonts w:cs="Arial"/>
          <w:lang w:val="ro-RO"/>
        </w:rPr>
        <w:t>Demolare grinda parapet si demontare elemente prefabricate de trotuar;</w:t>
      </w:r>
    </w:p>
    <w:p w:rsidR="00841576" w:rsidRPr="00CC6BC6" w:rsidRDefault="00841576" w:rsidP="00841576">
      <w:pPr>
        <w:rPr>
          <w:rFonts w:cs="Arial"/>
          <w:lang w:val="ro-RO"/>
        </w:rPr>
      </w:pPr>
      <w:r w:rsidRPr="00CC6BC6">
        <w:rPr>
          <w:rFonts w:cs="Arial"/>
          <w:lang w:val="ro-RO"/>
        </w:rPr>
        <w:t>Curatare betoane degradate si exfoliate;</w:t>
      </w:r>
    </w:p>
    <w:p w:rsidR="00841576" w:rsidRPr="00CC6BC6" w:rsidRDefault="00841576" w:rsidP="00841576">
      <w:pPr>
        <w:rPr>
          <w:rFonts w:cs="Arial"/>
          <w:lang w:val="ro-RO"/>
        </w:rPr>
      </w:pPr>
      <w:r w:rsidRPr="00CC6BC6">
        <w:rPr>
          <w:rFonts w:cs="Arial"/>
          <w:lang w:val="ro-RO"/>
        </w:rPr>
        <w:t>Curatarea prin sablare a betoanelor segregate superficial si a armaturilor vizibile si ruginite;</w:t>
      </w:r>
    </w:p>
    <w:p w:rsidR="00841576" w:rsidRPr="00CC6BC6" w:rsidRDefault="00841576" w:rsidP="00841576">
      <w:pPr>
        <w:rPr>
          <w:rFonts w:cs="Arial"/>
          <w:lang w:val="ro-RO"/>
        </w:rPr>
      </w:pPr>
      <w:r w:rsidRPr="00CC6BC6">
        <w:rPr>
          <w:rFonts w:cs="Arial"/>
          <w:lang w:val="ro-RO"/>
        </w:rPr>
        <w:t>Executie placa de suprabetonare si console de trotuar din beton C35/45;</w:t>
      </w:r>
    </w:p>
    <w:p w:rsidR="00841576" w:rsidRPr="00CC6BC6" w:rsidRDefault="00841576" w:rsidP="00841576">
      <w:pPr>
        <w:rPr>
          <w:rFonts w:cs="Arial"/>
          <w:lang w:val="ro-RO"/>
        </w:rPr>
      </w:pPr>
      <w:r w:rsidRPr="00CC6BC6">
        <w:rPr>
          <w:rFonts w:cs="Arial"/>
          <w:lang w:val="ro-RO"/>
        </w:rPr>
        <w:t>Executie gauri de aerisire fasii;</w:t>
      </w:r>
    </w:p>
    <w:p w:rsidR="00841576" w:rsidRPr="00CC6BC6" w:rsidRDefault="00841576" w:rsidP="00841576">
      <w:pPr>
        <w:rPr>
          <w:rFonts w:cs="Arial"/>
          <w:lang w:val="ro-RO"/>
        </w:rPr>
      </w:pPr>
      <w:r w:rsidRPr="00CC6BC6">
        <w:rPr>
          <w:rFonts w:cs="Arial"/>
          <w:lang w:val="ro-RO"/>
        </w:rPr>
        <w:t>Reparatii intrados cu mortare speciale;</w:t>
      </w:r>
    </w:p>
    <w:p w:rsidR="00841576" w:rsidRPr="00CC6BC6" w:rsidRDefault="00841576" w:rsidP="00841576">
      <w:pPr>
        <w:rPr>
          <w:rFonts w:cs="Arial"/>
          <w:lang w:val="ro-RO"/>
        </w:rPr>
      </w:pPr>
      <w:r w:rsidRPr="00CC6BC6">
        <w:rPr>
          <w:rFonts w:cs="Arial"/>
          <w:lang w:val="ro-RO"/>
        </w:rPr>
        <w:t>Consolidare fasii cu benzi de carbon;</w:t>
      </w:r>
    </w:p>
    <w:p w:rsidR="00841576" w:rsidRPr="00CC6BC6" w:rsidRDefault="00841576" w:rsidP="00841576">
      <w:pPr>
        <w:rPr>
          <w:rFonts w:cs="Arial"/>
          <w:lang w:val="ro-RO"/>
        </w:rPr>
      </w:pPr>
      <w:r w:rsidRPr="00CC6BC6">
        <w:rPr>
          <w:rFonts w:cs="Arial"/>
          <w:lang w:val="ro-RO"/>
        </w:rPr>
        <w:t>Protectie si tratare betoane cu vopsele speciale pe intreaga suprafata a suprastructurii;</w:t>
      </w:r>
    </w:p>
    <w:p w:rsidR="00841576" w:rsidRPr="00CC6BC6" w:rsidRDefault="00841576" w:rsidP="00841576">
      <w:pPr>
        <w:rPr>
          <w:rFonts w:cs="Arial"/>
          <w:lang w:val="ro-RO"/>
        </w:rPr>
      </w:pPr>
      <w:r w:rsidRPr="00CC6BC6">
        <w:rPr>
          <w:rFonts w:cs="Arial"/>
          <w:lang w:val="ro-RO"/>
        </w:rPr>
        <w:t>Montare guri de scurgere;</w:t>
      </w:r>
    </w:p>
    <w:p w:rsidR="00841576" w:rsidRPr="00CC6BC6" w:rsidRDefault="00841576" w:rsidP="00841576">
      <w:pPr>
        <w:rPr>
          <w:rFonts w:cs="Arial"/>
          <w:u w:val="single"/>
          <w:lang w:val="ro-RO"/>
        </w:rPr>
      </w:pPr>
      <w:r w:rsidRPr="00CC6BC6">
        <w:rPr>
          <w:rFonts w:cs="Arial"/>
          <w:u w:val="single"/>
          <w:lang w:val="ro-RO"/>
        </w:rPr>
        <w:t>Sistemul rutier (calea):</w:t>
      </w:r>
    </w:p>
    <w:p w:rsidR="00841576" w:rsidRPr="00CC6BC6" w:rsidRDefault="00841576" w:rsidP="00841576">
      <w:pPr>
        <w:rPr>
          <w:rFonts w:cs="Arial"/>
          <w:lang w:val="ro-RO"/>
        </w:rPr>
      </w:pPr>
      <w:r w:rsidRPr="00CC6BC6">
        <w:rPr>
          <w:rFonts w:cs="Arial"/>
          <w:lang w:val="ro-RO"/>
        </w:rPr>
        <w:tab/>
        <w:t>- Beton asfaltic cilindrat tip MAS16m - 4cm ;</w:t>
      </w:r>
    </w:p>
    <w:p w:rsidR="00841576" w:rsidRPr="00CC6BC6" w:rsidRDefault="00841576" w:rsidP="00841576">
      <w:pPr>
        <w:rPr>
          <w:rFonts w:cs="Arial"/>
          <w:lang w:val="ro-RO"/>
        </w:rPr>
      </w:pPr>
      <w:r w:rsidRPr="00CC6BC6">
        <w:rPr>
          <w:rFonts w:cs="Arial"/>
          <w:lang w:val="ro-RO"/>
        </w:rPr>
        <w:tab/>
        <w:t>- Beton asfaltic cilindrat tip BAP16m - 4cm;</w:t>
      </w:r>
    </w:p>
    <w:p w:rsidR="00841576" w:rsidRPr="00CC6BC6" w:rsidRDefault="00841576" w:rsidP="00841576">
      <w:pPr>
        <w:rPr>
          <w:rFonts w:cs="Arial"/>
          <w:lang w:val="ro-RO"/>
        </w:rPr>
      </w:pPr>
      <w:r w:rsidRPr="00CC6BC6">
        <w:rPr>
          <w:rFonts w:cs="Arial"/>
          <w:lang w:val="ro-RO"/>
        </w:rPr>
        <w:tab/>
        <w:t>- Protectie hidroizolatie BA8 - 3cm;</w:t>
      </w:r>
    </w:p>
    <w:p w:rsidR="00841576" w:rsidRPr="00CC6BC6" w:rsidRDefault="00841576" w:rsidP="00841576">
      <w:pPr>
        <w:rPr>
          <w:rFonts w:cs="Arial"/>
          <w:lang w:val="ro-RO"/>
        </w:rPr>
      </w:pPr>
      <w:r w:rsidRPr="00CC6BC6">
        <w:rPr>
          <w:rFonts w:cs="Arial"/>
          <w:lang w:val="ro-RO"/>
        </w:rPr>
        <w:tab/>
        <w:t>- Hidroizolatie din membrana bituminoasa de min.4mm,  realizat intr-un singur strat.</w:t>
      </w:r>
    </w:p>
    <w:p w:rsidR="00841576" w:rsidRPr="00CC6BC6" w:rsidRDefault="00841576" w:rsidP="00841576">
      <w:pPr>
        <w:rPr>
          <w:rFonts w:cs="Arial"/>
          <w:lang w:val="ro-RO"/>
        </w:rPr>
      </w:pPr>
      <w:r w:rsidRPr="00CC6BC6">
        <w:rPr>
          <w:rFonts w:cs="Arial"/>
          <w:lang w:val="ro-RO"/>
        </w:rPr>
        <w:t>Delimitare pietoni cu parapet metalic - nivel de siguranta H4b;</w:t>
      </w:r>
    </w:p>
    <w:p w:rsidR="00841576" w:rsidRPr="00CC6BC6" w:rsidRDefault="00841576" w:rsidP="00841576">
      <w:pPr>
        <w:rPr>
          <w:rFonts w:cs="Arial"/>
          <w:lang w:val="ro-RO"/>
        </w:rPr>
      </w:pPr>
      <w:r w:rsidRPr="00CC6BC6">
        <w:rPr>
          <w:rFonts w:cs="Arial"/>
          <w:lang w:val="ro-RO"/>
        </w:rPr>
        <w:t>Montare parapet pietonal - mana curenta zincata.</w:t>
      </w:r>
    </w:p>
    <w:p w:rsidR="00841576" w:rsidRPr="00CC6BC6" w:rsidRDefault="00841576" w:rsidP="00841576">
      <w:pPr>
        <w:rPr>
          <w:rFonts w:cs="Arial"/>
          <w:lang w:val="ro-RO"/>
        </w:rPr>
      </w:pPr>
      <w:r w:rsidRPr="00CC6BC6">
        <w:rPr>
          <w:rFonts w:cs="Arial"/>
          <w:lang w:val="ro-RO"/>
        </w:rPr>
        <w:t>Montare rosturi de dilatatie etanse ce vor asigura un suflu (-25..+25mm);</w:t>
      </w:r>
    </w:p>
    <w:p w:rsidR="00841576" w:rsidRPr="00CC6BC6" w:rsidRDefault="00841576" w:rsidP="00841576">
      <w:pPr>
        <w:rPr>
          <w:rFonts w:cs="Arial"/>
          <w:lang w:val="ro-RO"/>
        </w:rPr>
      </w:pPr>
      <w:r w:rsidRPr="00CC6BC6">
        <w:rPr>
          <w:rFonts w:cs="Arial"/>
          <w:lang w:val="ro-RO"/>
        </w:rPr>
        <w:t>Semnalizarea rutiera definitiva la pod si rampe de acces;</w:t>
      </w:r>
    </w:p>
    <w:p w:rsidR="00841576" w:rsidRPr="00CC6BC6" w:rsidRDefault="00841576" w:rsidP="00841576">
      <w:pPr>
        <w:autoSpaceDE w:val="0"/>
        <w:adjustRightInd w:val="0"/>
        <w:spacing w:after="160"/>
        <w:rPr>
          <w:rFonts w:eastAsia="SimSun" w:cs="Arial"/>
          <w:sz w:val="22"/>
          <w:u w:val="single"/>
          <w:lang w:val="ro-RO" w:eastAsia="zh-CN"/>
        </w:rPr>
      </w:pPr>
      <w:r w:rsidRPr="00CC6BC6">
        <w:rPr>
          <w:rFonts w:eastAsia="SimSun" w:cs="Arial"/>
          <w:sz w:val="22"/>
          <w:u w:val="single"/>
          <w:lang w:val="ro-RO" w:eastAsia="zh-CN"/>
        </w:rPr>
        <w:lastRenderedPageBreak/>
        <w:t>Infrastructura:</w:t>
      </w:r>
    </w:p>
    <w:p w:rsidR="00841576" w:rsidRPr="00CC6BC6" w:rsidRDefault="00841576" w:rsidP="00841576">
      <w:pPr>
        <w:rPr>
          <w:rFonts w:cs="Arial"/>
          <w:lang w:val="ro-RO"/>
        </w:rPr>
      </w:pPr>
      <w:r w:rsidRPr="00CC6BC6">
        <w:rPr>
          <w:rFonts w:cs="Arial"/>
          <w:lang w:val="ro-RO"/>
        </w:rPr>
        <w:t>Desfacere sistem rutier din zona culei si rampe de acces;</w:t>
      </w:r>
    </w:p>
    <w:p w:rsidR="00841576" w:rsidRPr="00CC6BC6" w:rsidRDefault="00841576" w:rsidP="00841576">
      <w:pPr>
        <w:rPr>
          <w:rFonts w:cs="Arial"/>
          <w:lang w:val="ro-RO"/>
        </w:rPr>
      </w:pPr>
      <w:r w:rsidRPr="00CC6BC6">
        <w:rPr>
          <w:rFonts w:cs="Arial"/>
          <w:lang w:val="ro-RO"/>
        </w:rPr>
        <w:t>Amenajare si adaptare zid de garda si ziduri intoarse la noul gabarit de pod;</w:t>
      </w:r>
    </w:p>
    <w:p w:rsidR="00841576" w:rsidRPr="00CC6BC6" w:rsidRDefault="00841576" w:rsidP="00841576">
      <w:pPr>
        <w:rPr>
          <w:rFonts w:cs="Arial"/>
          <w:lang w:val="ro-RO"/>
        </w:rPr>
      </w:pPr>
      <w:r w:rsidRPr="00CC6BC6">
        <w:rPr>
          <w:rFonts w:cs="Arial"/>
          <w:lang w:val="ro-RO"/>
        </w:rPr>
        <w:t>Reparatii elevatii culei prin camasuire min 15cm cu beton C30/37 pana la rost elevatie - fundatie;</w:t>
      </w:r>
    </w:p>
    <w:p w:rsidR="00841576" w:rsidRPr="00CC6BC6" w:rsidRDefault="00841576" w:rsidP="00841576">
      <w:pPr>
        <w:rPr>
          <w:rFonts w:cs="Arial"/>
          <w:lang w:val="ro-RO"/>
        </w:rPr>
      </w:pPr>
      <w:r w:rsidRPr="00CC6BC6">
        <w:rPr>
          <w:rFonts w:cs="Arial"/>
          <w:lang w:val="ro-RO"/>
        </w:rPr>
        <w:t>Daca la desfacere sistem rutier pe rampe se constata lipsa placilor de racordare se vor amenaja culeele pentru montarea placilor de racordare cu lungime de 3.00m;</w:t>
      </w:r>
    </w:p>
    <w:p w:rsidR="00841576" w:rsidRPr="00CC6BC6" w:rsidRDefault="00841576" w:rsidP="00841576">
      <w:pPr>
        <w:rPr>
          <w:rFonts w:cs="Arial"/>
          <w:lang w:val="ro-RO"/>
        </w:rPr>
      </w:pPr>
      <w:r w:rsidRPr="00CC6BC6">
        <w:rPr>
          <w:rFonts w:cs="Arial"/>
          <w:lang w:val="ro-RO"/>
        </w:rPr>
        <w:t>Executie dispozitive antiseismice;</w:t>
      </w:r>
    </w:p>
    <w:p w:rsidR="00841576" w:rsidRPr="00CC6BC6" w:rsidRDefault="00841576" w:rsidP="00841576">
      <w:pPr>
        <w:autoSpaceDE w:val="0"/>
        <w:adjustRightInd w:val="0"/>
        <w:spacing w:after="160"/>
        <w:rPr>
          <w:rFonts w:eastAsia="SimSun" w:cs="Arial"/>
          <w:sz w:val="22"/>
          <w:u w:val="single"/>
          <w:lang w:val="ro-RO" w:eastAsia="zh-CN"/>
        </w:rPr>
      </w:pPr>
      <w:r w:rsidRPr="00CC6BC6">
        <w:rPr>
          <w:rFonts w:eastAsia="SimSun" w:cs="Arial"/>
          <w:sz w:val="22"/>
          <w:u w:val="single"/>
          <w:lang w:val="ro-RO" w:eastAsia="zh-CN"/>
        </w:rPr>
        <w:t>Racordari cu terasamnetele si albie:</w:t>
      </w:r>
    </w:p>
    <w:p w:rsidR="00841576" w:rsidRPr="00CC6BC6" w:rsidRDefault="00841576" w:rsidP="00841576">
      <w:pPr>
        <w:rPr>
          <w:rFonts w:cs="Arial"/>
          <w:lang w:val="ro-RO"/>
        </w:rPr>
      </w:pPr>
      <w:r w:rsidRPr="00CC6BC6">
        <w:rPr>
          <w:rFonts w:cs="Arial"/>
          <w:lang w:val="ro-RO"/>
        </w:rPr>
        <w:t>Amenajarea acostamentelor si adaptarea platformei drumului la sectiunea podului;</w:t>
      </w:r>
    </w:p>
    <w:p w:rsidR="00841576" w:rsidRPr="00CC6BC6" w:rsidRDefault="00841576" w:rsidP="00841576">
      <w:pPr>
        <w:rPr>
          <w:rFonts w:cs="Arial"/>
          <w:lang w:val="ro-RO"/>
        </w:rPr>
      </w:pPr>
      <w:r w:rsidRPr="00CC6BC6">
        <w:rPr>
          <w:rFonts w:cs="Arial"/>
          <w:lang w:val="ro-RO"/>
        </w:rPr>
        <w:t>Racordare drumuri de intretinere canal</w:t>
      </w:r>
    </w:p>
    <w:p w:rsidR="00841576" w:rsidRPr="00CC6BC6" w:rsidRDefault="00841576" w:rsidP="00841576">
      <w:pPr>
        <w:rPr>
          <w:rFonts w:cs="Arial"/>
          <w:lang w:val="ro-RO"/>
        </w:rPr>
      </w:pPr>
      <w:r w:rsidRPr="00CC6BC6">
        <w:rPr>
          <w:rFonts w:cs="Arial"/>
          <w:lang w:val="ro-RO"/>
        </w:rPr>
        <w:t>Montare parapeti metalici directionali pe rampe  20.00m (cu asigurara accesului la drumurile laterale);</w:t>
      </w:r>
    </w:p>
    <w:p w:rsidR="005C5542" w:rsidRPr="00CC6BC6" w:rsidRDefault="005C5542" w:rsidP="008705CD">
      <w:pPr>
        <w:pStyle w:val="Heading3"/>
        <w:numPr>
          <w:ilvl w:val="3"/>
          <w:numId w:val="17"/>
        </w:numPr>
        <w:rPr>
          <w:color w:val="auto"/>
          <w:lang w:val="ro-RO"/>
        </w:rPr>
      </w:pPr>
      <w:bookmarkStart w:id="37" w:name="_Toc511125386"/>
      <w:r w:rsidRPr="00CC6BC6">
        <w:rPr>
          <w:color w:val="auto"/>
          <w:lang w:val="ro-RO"/>
        </w:rPr>
        <w:t>Lucrari de consolidare</w:t>
      </w:r>
      <w:bookmarkEnd w:id="37"/>
    </w:p>
    <w:p w:rsidR="00605340" w:rsidRPr="00CC6BC6" w:rsidRDefault="00D34E8F" w:rsidP="000C5FD0">
      <w:pPr>
        <w:ind w:firstLine="567"/>
        <w:rPr>
          <w:lang w:val="ro-RO"/>
        </w:rPr>
      </w:pPr>
      <w:r w:rsidRPr="00CC6BC6">
        <w:rPr>
          <w:bCs/>
          <w:iCs/>
        </w:rPr>
        <w:t>Pentru realizarea platformei se prevede o fundatie adancita de parapet cu hmed=2m in zon</w:t>
      </w:r>
      <w:r w:rsidR="00757B9C" w:rsidRPr="00CC6BC6">
        <w:rPr>
          <w:bCs/>
          <w:iCs/>
        </w:rPr>
        <w:t>a</w:t>
      </w:r>
      <w:r w:rsidRPr="00CC6BC6">
        <w:rPr>
          <w:bCs/>
          <w:iCs/>
        </w:rPr>
        <w:t xml:space="preserve"> podetului de la km 29+241 pe partea </w:t>
      </w:r>
      <w:r w:rsidR="00757B9C" w:rsidRPr="00CC6BC6">
        <w:rPr>
          <w:bCs/>
          <w:iCs/>
        </w:rPr>
        <w:t>dreapt</w:t>
      </w:r>
      <w:r w:rsidRPr="00CC6BC6">
        <w:rPr>
          <w:bCs/>
          <w:iCs/>
        </w:rPr>
        <w:t>a</w:t>
      </w:r>
      <w:r w:rsidR="00FB1AA8" w:rsidRPr="00CC6BC6">
        <w:rPr>
          <w:bCs/>
          <w:iCs/>
        </w:rPr>
        <w:t>.</w:t>
      </w:r>
    </w:p>
    <w:p w:rsidR="001A7A23" w:rsidRPr="00CC6BC6" w:rsidRDefault="001A7A23" w:rsidP="008705CD">
      <w:pPr>
        <w:pStyle w:val="Heading3"/>
        <w:numPr>
          <w:ilvl w:val="3"/>
          <w:numId w:val="17"/>
        </w:numPr>
        <w:rPr>
          <w:color w:val="auto"/>
          <w:lang w:val="ro-RO"/>
        </w:rPr>
      </w:pPr>
      <w:bookmarkStart w:id="38" w:name="_Toc511125387"/>
      <w:r w:rsidRPr="00CC6BC6">
        <w:rPr>
          <w:color w:val="auto"/>
          <w:lang w:val="ro-RO"/>
        </w:rPr>
        <w:t>Siguranta circulatiei</w:t>
      </w:r>
      <w:bookmarkEnd w:id="38"/>
    </w:p>
    <w:p w:rsidR="00AE7E1D" w:rsidRPr="00CC6BC6" w:rsidRDefault="00AE7E1D" w:rsidP="000C5FD0">
      <w:pPr>
        <w:ind w:firstLine="567"/>
        <w:rPr>
          <w:rStyle w:val="IntenseEmphasis"/>
          <w:color w:val="auto"/>
          <w:lang w:val="ro-RO"/>
        </w:rPr>
      </w:pPr>
      <w:r w:rsidRPr="00CC6BC6">
        <w:rPr>
          <w:rStyle w:val="IntenseEmphasis"/>
          <w:color w:val="auto"/>
          <w:lang w:val="ro-RO"/>
        </w:rPr>
        <w:t>Parapete de siguranta</w:t>
      </w:r>
    </w:p>
    <w:p w:rsidR="001A7A23" w:rsidRPr="00CC6BC6" w:rsidRDefault="001A7A23" w:rsidP="000C5FD0">
      <w:pPr>
        <w:ind w:firstLine="567"/>
        <w:rPr>
          <w:lang w:val="ro-RO"/>
        </w:rPr>
      </w:pPr>
      <w:r w:rsidRPr="00CC6BC6">
        <w:rPr>
          <w:lang w:val="ro-RO"/>
        </w:rPr>
        <w:t xml:space="preserve">Pentru siguranta circulatiei </w:t>
      </w:r>
      <w:r w:rsidR="00E7606A" w:rsidRPr="00CC6BC6">
        <w:rPr>
          <w:lang w:val="ro-RO"/>
        </w:rPr>
        <w:t>s-au prevazut</w:t>
      </w:r>
      <w:r w:rsidRPr="00CC6BC6">
        <w:rPr>
          <w:lang w:val="ro-RO"/>
        </w:rPr>
        <w:t xml:space="preserve"> parapeti </w:t>
      </w:r>
      <w:r w:rsidR="00E7606A" w:rsidRPr="00CC6BC6">
        <w:rPr>
          <w:lang w:val="ro-RO"/>
        </w:rPr>
        <w:t xml:space="preserve">metalici </w:t>
      </w:r>
      <w:r w:rsidR="00EE5154" w:rsidRPr="00CC6BC6">
        <w:rPr>
          <w:lang w:val="ro-RO"/>
        </w:rPr>
        <w:t xml:space="preserve">de tip </w:t>
      </w:r>
      <w:r w:rsidRPr="00CC6BC6">
        <w:rPr>
          <w:lang w:val="ro-RO"/>
        </w:rPr>
        <w:t>semi – greu pentru drum</w:t>
      </w:r>
      <w:r w:rsidR="001E7FCA" w:rsidRPr="00CC6BC6">
        <w:rPr>
          <w:lang w:val="ro-RO"/>
        </w:rPr>
        <w:t xml:space="preserve"> cu nivel de protectie N2</w:t>
      </w:r>
      <w:r w:rsidR="00F42271" w:rsidRPr="00CC6BC6">
        <w:rPr>
          <w:lang w:val="ro-RO"/>
        </w:rPr>
        <w:t xml:space="preserve"> pe o lungime de </w:t>
      </w:r>
      <w:r w:rsidR="00E92B69" w:rsidRPr="00CC6BC6">
        <w:rPr>
          <w:lang w:val="ro-RO"/>
        </w:rPr>
        <w:t>2037</w:t>
      </w:r>
      <w:r w:rsidR="00F42271" w:rsidRPr="00CC6BC6">
        <w:rPr>
          <w:lang w:val="ro-RO"/>
        </w:rPr>
        <w:t>m</w:t>
      </w:r>
      <w:r w:rsidR="0075319F" w:rsidRPr="00CC6BC6">
        <w:rPr>
          <w:lang w:val="ro-RO"/>
        </w:rPr>
        <w:t xml:space="preserve"> si parapet nivel de protectie H1 pe o lungime de 600m</w:t>
      </w:r>
      <w:r w:rsidR="00F42271" w:rsidRPr="00CC6BC6">
        <w:rPr>
          <w:lang w:val="ro-RO"/>
        </w:rPr>
        <w:t>.</w:t>
      </w:r>
    </w:p>
    <w:p w:rsidR="00661385" w:rsidRPr="00CC6BC6" w:rsidRDefault="00661385" w:rsidP="000C5FD0">
      <w:pPr>
        <w:ind w:firstLine="567"/>
        <w:rPr>
          <w:lang w:val="ro-RO"/>
        </w:rPr>
      </w:pPr>
      <w:r w:rsidRPr="00CC6BC6">
        <w:rPr>
          <w:lang w:val="ro-RO"/>
        </w:rPr>
        <w:t>Parapetii vor fi dotati cu fluturasi reflectrizanti pentru semnalizare pe timp de noapte.</w:t>
      </w:r>
    </w:p>
    <w:p w:rsidR="00AF72AA" w:rsidRPr="00636322" w:rsidRDefault="00AE7E1D" w:rsidP="00636322">
      <w:pPr>
        <w:ind w:firstLine="567"/>
        <w:rPr>
          <w:rStyle w:val="IntenseEmphasis"/>
          <w:b w:val="0"/>
          <w:bCs w:val="0"/>
          <w:i w:val="0"/>
          <w:iCs w:val="0"/>
          <w:color w:val="auto"/>
          <w:lang w:val="ro-RO"/>
        </w:rPr>
      </w:pPr>
      <w:r w:rsidRPr="00636322">
        <w:rPr>
          <w:rStyle w:val="IntenseEmphasis"/>
          <w:b w:val="0"/>
          <w:bCs w:val="0"/>
          <w:i w:val="0"/>
          <w:iCs w:val="0"/>
          <w:color w:val="auto"/>
          <w:lang w:val="ro-RO"/>
        </w:rPr>
        <w:t>Trotuare in localitati</w:t>
      </w:r>
    </w:p>
    <w:p w:rsidR="003E369C" w:rsidRPr="00CC6BC6" w:rsidRDefault="006D6753" w:rsidP="000C5FD0">
      <w:pPr>
        <w:ind w:firstLine="567"/>
        <w:rPr>
          <w:lang w:val="ro-RO"/>
        </w:rPr>
      </w:pPr>
      <w:r w:rsidRPr="00CC6BC6">
        <w:rPr>
          <w:lang w:val="ro-RO"/>
        </w:rPr>
        <w:t xml:space="preserve">Pentru sporirea sigurantei traficului </w:t>
      </w:r>
      <w:r w:rsidR="001E7FCA" w:rsidRPr="00CC6BC6">
        <w:rPr>
          <w:lang w:val="ro-RO"/>
        </w:rPr>
        <w:t xml:space="preserve">rutier, </w:t>
      </w:r>
      <w:r w:rsidRPr="00CC6BC6">
        <w:rPr>
          <w:lang w:val="ro-RO"/>
        </w:rPr>
        <w:t>traficului pietonal odata cu modernizarea drumului au fost prevazute trotuare pentru circulatia pietonala in intravilanul localitatilor. Astfel s-au prevazut trotuare noi amplasate la marginea amprizei drumu</w:t>
      </w:r>
      <w:r w:rsidR="003E369C" w:rsidRPr="00CC6BC6">
        <w:rPr>
          <w:lang w:val="ro-RO"/>
        </w:rPr>
        <w:t>l</w:t>
      </w:r>
      <w:r w:rsidRPr="00CC6BC6">
        <w:rPr>
          <w:lang w:val="ro-RO"/>
        </w:rPr>
        <w:t>ui modernizat de o parte si de alta a d</w:t>
      </w:r>
      <w:r w:rsidR="0079210C" w:rsidRPr="00CC6BC6">
        <w:rPr>
          <w:lang w:val="ro-RO"/>
        </w:rPr>
        <w:t>rumului, cu latimea de 1</w:t>
      </w:r>
      <w:r w:rsidRPr="00CC6BC6">
        <w:rPr>
          <w:lang w:val="ro-RO"/>
        </w:rPr>
        <w:t xml:space="preserve">m. </w:t>
      </w:r>
      <w:r w:rsidR="003E369C" w:rsidRPr="00CC6BC6">
        <w:rPr>
          <w:lang w:val="ro-RO"/>
        </w:rPr>
        <w:t>Amplasarea acestora se face functie de distanta existenta fata de limitele de proprietate si retele de energie electrica si telecomunicatii (stalpi), acolo unde nu exista spatiu necesar se poate renunta la amplasarea lor.</w:t>
      </w:r>
    </w:p>
    <w:p w:rsidR="000912DB" w:rsidRDefault="000912DB" w:rsidP="000C5FD0">
      <w:pPr>
        <w:ind w:firstLine="567"/>
        <w:rPr>
          <w:lang w:val="ro-RO"/>
        </w:rPr>
      </w:pPr>
    </w:p>
    <w:p w:rsidR="00AE7E1D" w:rsidRPr="00CC6BC6" w:rsidRDefault="006D6753" w:rsidP="000C5FD0">
      <w:pPr>
        <w:ind w:firstLine="567"/>
        <w:rPr>
          <w:lang w:val="ro-RO"/>
        </w:rPr>
      </w:pPr>
      <w:r w:rsidRPr="00CC6BC6">
        <w:rPr>
          <w:lang w:val="ro-RO"/>
        </w:rPr>
        <w:t>Structura rutiera aplicata pe trotuare are urmatoarea alcatuire:</w:t>
      </w:r>
    </w:p>
    <w:p w:rsidR="006D6753" w:rsidRPr="00CC6BC6" w:rsidRDefault="0079210C" w:rsidP="009848D0">
      <w:pPr>
        <w:pStyle w:val="ListParagraph"/>
        <w:numPr>
          <w:ilvl w:val="0"/>
          <w:numId w:val="7"/>
        </w:numPr>
        <w:ind w:left="0" w:firstLine="567"/>
        <w:rPr>
          <w:lang w:val="ro-RO"/>
        </w:rPr>
      </w:pPr>
      <w:r w:rsidRPr="00CC6BC6">
        <w:rPr>
          <w:lang w:val="ro-RO"/>
        </w:rPr>
        <w:t>12</w:t>
      </w:r>
      <w:r w:rsidR="006D6753" w:rsidRPr="00CC6BC6">
        <w:rPr>
          <w:lang w:val="ro-RO"/>
        </w:rPr>
        <w:t>cm strat</w:t>
      </w:r>
      <w:r w:rsidRPr="00CC6BC6">
        <w:rPr>
          <w:lang w:val="ro-RO"/>
        </w:rPr>
        <w:t xml:space="preserve"> de baza din beton de ciment C30</w:t>
      </w:r>
      <w:r w:rsidR="006D6753" w:rsidRPr="00CC6BC6">
        <w:rPr>
          <w:lang w:val="ro-RO"/>
        </w:rPr>
        <w:t>/</w:t>
      </w:r>
      <w:r w:rsidRPr="00CC6BC6">
        <w:rPr>
          <w:lang w:val="ro-RO"/>
        </w:rPr>
        <w:t>37</w:t>
      </w:r>
    </w:p>
    <w:p w:rsidR="006D6753" w:rsidRPr="00CC6BC6" w:rsidRDefault="0079210C" w:rsidP="009848D0">
      <w:pPr>
        <w:pStyle w:val="ListParagraph"/>
        <w:numPr>
          <w:ilvl w:val="0"/>
          <w:numId w:val="7"/>
        </w:numPr>
        <w:ind w:left="0" w:firstLine="567"/>
        <w:rPr>
          <w:lang w:val="ro-RO"/>
        </w:rPr>
      </w:pPr>
      <w:r w:rsidRPr="00CC6BC6">
        <w:rPr>
          <w:lang w:val="ro-RO"/>
        </w:rPr>
        <w:t>12</w:t>
      </w:r>
      <w:r w:rsidR="006D6753" w:rsidRPr="00CC6BC6">
        <w:rPr>
          <w:lang w:val="ro-RO"/>
        </w:rPr>
        <w:t xml:space="preserve">cm strat de fundatie din </w:t>
      </w:r>
      <w:r w:rsidR="00E627E1" w:rsidRPr="00CC6BC6">
        <w:rPr>
          <w:lang w:val="ro-RO"/>
        </w:rPr>
        <w:t>piatra sparta 0-63mm</w:t>
      </w:r>
      <w:r w:rsidR="007F3B26" w:rsidRPr="00CC6BC6">
        <w:rPr>
          <w:lang w:val="ro-RO"/>
        </w:rPr>
        <w:t>.</w:t>
      </w:r>
    </w:p>
    <w:p w:rsidR="007F3B26" w:rsidRPr="00CC6BC6" w:rsidRDefault="007F3B26" w:rsidP="007F3B26">
      <w:pPr>
        <w:pStyle w:val="ListParagraph"/>
        <w:numPr>
          <w:ilvl w:val="0"/>
          <w:numId w:val="0"/>
        </w:numPr>
        <w:ind w:left="567"/>
        <w:rPr>
          <w:lang w:val="ro-RO"/>
        </w:rPr>
      </w:pPr>
      <w:r w:rsidRPr="00CC6BC6">
        <w:rPr>
          <w:lang w:val="ro-RO"/>
        </w:rPr>
        <w:t>In localitatea Corbu se vor repara trotuarele existente din beton cu aceeasi structura – 1070mp.</w:t>
      </w:r>
    </w:p>
    <w:p w:rsidR="007F3B26" w:rsidRPr="00CC6BC6" w:rsidRDefault="007F3B26" w:rsidP="007F3B26">
      <w:pPr>
        <w:pStyle w:val="ListParagraph"/>
        <w:numPr>
          <w:ilvl w:val="0"/>
          <w:numId w:val="0"/>
        </w:numPr>
        <w:ind w:left="567"/>
        <w:rPr>
          <w:lang w:val="ro-RO"/>
        </w:rPr>
      </w:pPr>
      <w:r w:rsidRPr="00CC6BC6">
        <w:rPr>
          <w:lang w:val="ro-RO"/>
        </w:rPr>
        <w:t>In localitatea Sacele se vor inlocui pavelele autoblocante degradate – 58mp.</w:t>
      </w:r>
    </w:p>
    <w:p w:rsidR="00FD1C20" w:rsidRPr="00CC6BC6" w:rsidRDefault="009041D9" w:rsidP="000C5FD0">
      <w:pPr>
        <w:ind w:firstLine="567"/>
        <w:rPr>
          <w:rStyle w:val="IntenseEmphasis"/>
          <w:color w:val="auto"/>
          <w:lang w:val="ro-RO"/>
        </w:rPr>
      </w:pPr>
      <w:r w:rsidRPr="00CC6BC6">
        <w:rPr>
          <w:rStyle w:val="IntenseEmphasis"/>
          <w:color w:val="auto"/>
          <w:lang w:val="ro-RO"/>
        </w:rPr>
        <w:t>Treceri de pietoni</w:t>
      </w:r>
    </w:p>
    <w:p w:rsidR="0053363B" w:rsidRPr="00CC6BC6" w:rsidRDefault="00915A6A" w:rsidP="000C5FD0">
      <w:pPr>
        <w:ind w:firstLine="567"/>
        <w:rPr>
          <w:lang w:val="ro-RO"/>
        </w:rPr>
      </w:pPr>
      <w:r w:rsidRPr="00CC6BC6">
        <w:rPr>
          <w:lang w:val="ro-RO"/>
        </w:rPr>
        <w:t>Pentru siguranta traficului rutier si a traficului pietonal in zona institutiilor publice si obiectivelor principale din localitatile traversate de drumul judetean au fost prevazute</w:t>
      </w:r>
      <w:r w:rsidR="00D5010F" w:rsidRPr="00CC6BC6">
        <w:rPr>
          <w:lang w:val="ro-RO"/>
        </w:rPr>
        <w:t xml:space="preserve"> </w:t>
      </w:r>
      <w:r w:rsidR="00757B9C" w:rsidRPr="00CC6BC6">
        <w:rPr>
          <w:lang w:val="ro-RO"/>
        </w:rPr>
        <w:t>28</w:t>
      </w:r>
      <w:r w:rsidR="006A0B5A" w:rsidRPr="00CC6BC6">
        <w:rPr>
          <w:lang w:val="ro-RO"/>
        </w:rPr>
        <w:t xml:space="preserve"> </w:t>
      </w:r>
      <w:r w:rsidR="00D5010F" w:rsidRPr="00CC6BC6">
        <w:rPr>
          <w:lang w:val="ro-RO"/>
        </w:rPr>
        <w:t>treceri de pietoni amenajate</w:t>
      </w:r>
      <w:r w:rsidR="00F956E5" w:rsidRPr="00CC6BC6">
        <w:rPr>
          <w:lang w:val="ro-RO"/>
        </w:rPr>
        <w:t xml:space="preserve"> cu solutii moderne</w:t>
      </w:r>
      <w:r w:rsidRPr="00CC6BC6">
        <w:rPr>
          <w:lang w:val="ro-RO"/>
        </w:rPr>
        <w:t xml:space="preserve"> dupa cum urmeaza:</w:t>
      </w:r>
    </w:p>
    <w:p w:rsidR="00915A6A" w:rsidRPr="00CC6BC6" w:rsidRDefault="00915A6A" w:rsidP="009848D0">
      <w:pPr>
        <w:pStyle w:val="ListParagraph"/>
        <w:numPr>
          <w:ilvl w:val="0"/>
          <w:numId w:val="7"/>
        </w:numPr>
        <w:ind w:left="0" w:firstLine="567"/>
        <w:rPr>
          <w:lang w:val="ro-RO"/>
        </w:rPr>
      </w:pPr>
      <w:r w:rsidRPr="00CC6BC6">
        <w:rPr>
          <w:lang w:val="ro-RO"/>
        </w:rPr>
        <w:t xml:space="preserve">Marcaj </w:t>
      </w:r>
      <w:r w:rsidR="00883DC0" w:rsidRPr="00CC6BC6">
        <w:rPr>
          <w:lang w:val="ro-RO"/>
        </w:rPr>
        <w:t xml:space="preserve">orizontal trecere de pietoni </w:t>
      </w:r>
      <w:r w:rsidRPr="00CC6BC6">
        <w:rPr>
          <w:lang w:val="ro-RO"/>
        </w:rPr>
        <w:t>cu vopsea reflectorizanta cu microbile</w:t>
      </w:r>
    </w:p>
    <w:p w:rsidR="00D5010F" w:rsidRPr="00CC6BC6" w:rsidRDefault="00D5010F" w:rsidP="009848D0">
      <w:pPr>
        <w:pStyle w:val="ListParagraph"/>
        <w:numPr>
          <w:ilvl w:val="0"/>
          <w:numId w:val="7"/>
        </w:numPr>
        <w:ind w:left="0" w:firstLine="567"/>
        <w:rPr>
          <w:lang w:val="ro-RO"/>
        </w:rPr>
      </w:pPr>
      <w:r w:rsidRPr="00CC6BC6">
        <w:rPr>
          <w:lang w:val="ro-RO"/>
        </w:rPr>
        <w:t>Indicatoare de semnalizare trecere de pietoni</w:t>
      </w:r>
      <w:r w:rsidR="00E627E1" w:rsidRPr="00CC6BC6">
        <w:rPr>
          <w:lang w:val="ro-RO"/>
        </w:rPr>
        <w:t xml:space="preserve">, vor fi prevazute cu lampi de culoare galbena intermitenta alimentate de catre un panou </w:t>
      </w:r>
      <w:r w:rsidR="00E00F80" w:rsidRPr="00CC6BC6">
        <w:rPr>
          <w:lang w:val="ro-RO"/>
        </w:rPr>
        <w:t>fotovoltaic</w:t>
      </w:r>
      <w:r w:rsidR="00757B9C" w:rsidRPr="00CC6BC6">
        <w:rPr>
          <w:lang w:val="ro-RO"/>
        </w:rPr>
        <w:t xml:space="preserve"> (2bucati/trecere)</w:t>
      </w:r>
      <w:r w:rsidR="00E627E1" w:rsidRPr="00CC6BC6">
        <w:rPr>
          <w:lang w:val="ro-RO"/>
        </w:rPr>
        <w:t>.</w:t>
      </w:r>
    </w:p>
    <w:p w:rsidR="00D5010F" w:rsidRPr="00CC6BC6" w:rsidRDefault="00D5010F" w:rsidP="009848D0">
      <w:pPr>
        <w:pStyle w:val="ListParagraph"/>
        <w:numPr>
          <w:ilvl w:val="0"/>
          <w:numId w:val="7"/>
        </w:numPr>
        <w:ind w:left="0" w:firstLine="567"/>
        <w:rPr>
          <w:lang w:val="ro-RO"/>
        </w:rPr>
      </w:pPr>
      <w:r w:rsidRPr="00CC6BC6">
        <w:rPr>
          <w:lang w:val="ro-RO"/>
        </w:rPr>
        <w:t>Indicatoare de presemnalizare trecere de pietoni</w:t>
      </w:r>
    </w:p>
    <w:p w:rsidR="00E627E1" w:rsidRPr="00CC6BC6" w:rsidRDefault="001C42D3" w:rsidP="00EC09E4">
      <w:pPr>
        <w:ind w:firstLine="567"/>
        <w:rPr>
          <w:lang w:val="ro-RO"/>
        </w:rPr>
      </w:pPr>
      <w:r w:rsidRPr="00CC6BC6">
        <w:rPr>
          <w:lang w:val="ro-RO"/>
        </w:rPr>
        <w:t>In zona trecerilor de pietoni se va cobar</w:t>
      </w:r>
      <w:r w:rsidR="002C0AEC" w:rsidRPr="00CC6BC6">
        <w:rPr>
          <w:lang w:val="ro-RO"/>
        </w:rPr>
        <w:t>i</w:t>
      </w:r>
      <w:r w:rsidRPr="00CC6BC6">
        <w:rPr>
          <w:lang w:val="ro-RO"/>
        </w:rPr>
        <w:t xml:space="preserve"> bordura pentru a facilita accesul persoanelor cu </w:t>
      </w:r>
      <w:r w:rsidR="00F956E5" w:rsidRPr="00CC6BC6">
        <w:rPr>
          <w:lang w:val="ro-RO"/>
        </w:rPr>
        <w:t>dizabilitati</w:t>
      </w:r>
      <w:r w:rsidR="00313E3A" w:rsidRPr="00CC6BC6">
        <w:rPr>
          <w:lang w:val="ro-RO"/>
        </w:rPr>
        <w:t xml:space="preserve">, respectandu-se </w:t>
      </w:r>
      <w:r w:rsidR="00EC09E4" w:rsidRPr="00CC6BC6">
        <w:rPr>
          <w:lang w:val="ro-RO"/>
        </w:rPr>
        <w:t>princip</w:t>
      </w:r>
      <w:r w:rsidR="00313E3A" w:rsidRPr="00CC6BC6">
        <w:rPr>
          <w:lang w:val="ro-RO"/>
        </w:rPr>
        <w:t>iile d</w:t>
      </w:r>
      <w:r w:rsidR="00EC09E4" w:rsidRPr="00CC6BC6">
        <w:rPr>
          <w:lang w:val="ro-RO"/>
        </w:rPr>
        <w:t xml:space="preserve">in domeniul egalitapi de gen, de  </w:t>
      </w:r>
      <w:r w:rsidR="00313E3A" w:rsidRPr="00CC6BC6">
        <w:rPr>
          <w:lang w:val="ro-RO"/>
        </w:rPr>
        <w:t>s</w:t>
      </w:r>
      <w:r w:rsidR="00EC09E4" w:rsidRPr="00CC6BC6">
        <w:rPr>
          <w:lang w:val="ro-RO"/>
        </w:rPr>
        <w:t>anse,</w:t>
      </w:r>
      <w:r w:rsidR="00313E3A" w:rsidRPr="00CC6BC6">
        <w:rPr>
          <w:lang w:val="ro-RO"/>
        </w:rPr>
        <w:t xml:space="preserve"> </w:t>
      </w:r>
      <w:r w:rsidR="00EC09E4" w:rsidRPr="00CC6BC6">
        <w:rPr>
          <w:lang w:val="ro-RO"/>
        </w:rPr>
        <w:t xml:space="preserve">nediscriminarea </w:t>
      </w:r>
      <w:r w:rsidR="00313E3A" w:rsidRPr="00CC6BC6">
        <w:rPr>
          <w:lang w:val="ro-RO"/>
        </w:rPr>
        <w:t>si</w:t>
      </w:r>
      <w:r w:rsidR="00EC09E4" w:rsidRPr="00CC6BC6">
        <w:rPr>
          <w:lang w:val="ro-RO"/>
        </w:rPr>
        <w:t xml:space="preserve"> accesibilitatea prevazute in legislapa naponala </w:t>
      </w:r>
      <w:r w:rsidR="00313E3A" w:rsidRPr="00CC6BC6">
        <w:rPr>
          <w:lang w:val="ro-RO"/>
        </w:rPr>
        <w:t>s</w:t>
      </w:r>
      <w:r w:rsidR="00EC09E4" w:rsidRPr="00CC6BC6">
        <w:rPr>
          <w:lang w:val="ro-RO"/>
        </w:rPr>
        <w:t>i comunitara</w:t>
      </w:r>
      <w:r w:rsidR="00313E3A" w:rsidRPr="00CC6BC6">
        <w:rPr>
          <w:lang w:val="ro-RO"/>
        </w:rPr>
        <w:t>.</w:t>
      </w:r>
    </w:p>
    <w:p w:rsidR="00CF53C2" w:rsidRPr="00CC6BC6" w:rsidRDefault="00CF53C2" w:rsidP="000C5FD0">
      <w:pPr>
        <w:ind w:firstLine="567"/>
        <w:rPr>
          <w:rStyle w:val="IntenseEmphasis"/>
          <w:color w:val="auto"/>
          <w:lang w:val="ro-RO"/>
        </w:rPr>
      </w:pPr>
      <w:r w:rsidRPr="00CC6BC6">
        <w:rPr>
          <w:rStyle w:val="IntenseEmphasis"/>
          <w:color w:val="auto"/>
          <w:lang w:val="ro-RO"/>
        </w:rPr>
        <w:t>Amenajarea statiilor de autobuz</w:t>
      </w:r>
    </w:p>
    <w:p w:rsidR="00CF53C2" w:rsidRPr="00CC6BC6" w:rsidRDefault="00CF53C2" w:rsidP="000C5FD0">
      <w:pPr>
        <w:ind w:firstLine="567"/>
        <w:rPr>
          <w:lang w:val="ro-RO"/>
        </w:rPr>
      </w:pPr>
      <w:r w:rsidRPr="00CC6BC6">
        <w:rPr>
          <w:lang w:val="ro-RO"/>
        </w:rPr>
        <w:lastRenderedPageBreak/>
        <w:t>Statiile de autobuz pro</w:t>
      </w:r>
      <w:r w:rsidR="00E627E1" w:rsidRPr="00CC6BC6">
        <w:rPr>
          <w:lang w:val="ro-RO"/>
        </w:rPr>
        <w:t>iectate vor fi amenajate cu acei</w:t>
      </w:r>
      <w:r w:rsidRPr="00CC6BC6">
        <w:rPr>
          <w:lang w:val="ro-RO"/>
        </w:rPr>
        <w:t xml:space="preserve">asi structura rutiera ca si cea folosita pentru </w:t>
      </w:r>
      <w:r w:rsidR="004F2E62" w:rsidRPr="00CC6BC6">
        <w:rPr>
          <w:lang w:val="ro-RO"/>
        </w:rPr>
        <w:t>modernizare</w:t>
      </w:r>
      <w:r w:rsidRPr="00CC6BC6">
        <w:rPr>
          <w:lang w:val="ro-RO"/>
        </w:rPr>
        <w:t>a structurii rutiere existente a drumului.</w:t>
      </w:r>
      <w:r w:rsidR="006A0B5A" w:rsidRPr="00CC6BC6">
        <w:rPr>
          <w:lang w:val="ro-RO"/>
        </w:rPr>
        <w:t xml:space="preserve"> Sunt amenajate un numar de </w:t>
      </w:r>
      <w:r w:rsidR="00E92B69" w:rsidRPr="00CC6BC6">
        <w:rPr>
          <w:lang w:val="ro-RO"/>
        </w:rPr>
        <w:t>13 statii existente si 12</w:t>
      </w:r>
      <w:r w:rsidR="006A0B5A" w:rsidRPr="00CC6BC6">
        <w:rPr>
          <w:lang w:val="ro-RO"/>
        </w:rPr>
        <w:t xml:space="preserve"> staii noi.</w:t>
      </w:r>
    </w:p>
    <w:p w:rsidR="00CF53C2" w:rsidRPr="00CC6BC6" w:rsidRDefault="00CF53C2" w:rsidP="000C5FD0">
      <w:pPr>
        <w:ind w:firstLine="567"/>
        <w:rPr>
          <w:lang w:val="ro-RO"/>
        </w:rPr>
      </w:pPr>
      <w:r w:rsidRPr="00CC6BC6">
        <w:rPr>
          <w:lang w:val="ro-RO"/>
        </w:rPr>
        <w:t xml:space="preserve">Statiile de autobuz vor fi prevazute cu </w:t>
      </w:r>
      <w:r w:rsidR="00D5010F" w:rsidRPr="00CC6BC6">
        <w:rPr>
          <w:lang w:val="ro-RO"/>
        </w:rPr>
        <w:t>refugiu cu lungimea de 2</w:t>
      </w:r>
      <w:r w:rsidR="001E7FCA" w:rsidRPr="00CC6BC6">
        <w:rPr>
          <w:lang w:val="ro-RO"/>
        </w:rPr>
        <w:t>0</w:t>
      </w:r>
      <w:r w:rsidRPr="00CC6BC6">
        <w:rPr>
          <w:lang w:val="ro-RO"/>
        </w:rPr>
        <w:t>m si latimea de 2.5m si cu adaposturi calatori pe structura metalica placata cu plexiglas.</w:t>
      </w:r>
    </w:p>
    <w:p w:rsidR="00CF53C2" w:rsidRPr="00CC6BC6" w:rsidRDefault="00CF53C2" w:rsidP="000C5FD0">
      <w:pPr>
        <w:ind w:firstLine="567"/>
        <w:rPr>
          <w:lang w:val="ro-RO"/>
        </w:rPr>
      </w:pPr>
      <w:r w:rsidRPr="00CC6BC6">
        <w:rPr>
          <w:lang w:val="ro-RO"/>
        </w:rPr>
        <w:t>Pentru statiile de autobuz prevazute a se amenaja va fi asigurata semnalizarea rutiera orizontala si verticala corespunzatoare.</w:t>
      </w:r>
    </w:p>
    <w:p w:rsidR="00661385" w:rsidRPr="00CC6BC6" w:rsidRDefault="00661385" w:rsidP="000C5FD0">
      <w:pPr>
        <w:ind w:firstLine="567"/>
        <w:rPr>
          <w:rStyle w:val="IntenseEmphasis"/>
          <w:color w:val="auto"/>
          <w:lang w:val="ro-RO"/>
        </w:rPr>
      </w:pPr>
      <w:r w:rsidRPr="00CC6BC6">
        <w:rPr>
          <w:rStyle w:val="IntenseEmphasis"/>
          <w:color w:val="auto"/>
          <w:lang w:val="ro-RO"/>
        </w:rPr>
        <w:t>Semnalizare verticala si marcaj rutier</w:t>
      </w:r>
    </w:p>
    <w:p w:rsidR="00661385" w:rsidRPr="00CC6BC6" w:rsidRDefault="00661385" w:rsidP="009848D0">
      <w:pPr>
        <w:pStyle w:val="ListParagraph"/>
        <w:numPr>
          <w:ilvl w:val="0"/>
          <w:numId w:val="7"/>
        </w:numPr>
        <w:ind w:left="0" w:firstLine="567"/>
        <w:rPr>
          <w:noProof/>
          <w:lang w:val="ro-RO"/>
        </w:rPr>
      </w:pPr>
      <w:r w:rsidRPr="00CC6BC6">
        <w:rPr>
          <w:noProof/>
          <w:lang w:val="ro-RO"/>
        </w:rPr>
        <w:t>Semnalizare pe timpul executiei </w:t>
      </w:r>
    </w:p>
    <w:p w:rsidR="00661385" w:rsidRPr="00CC6BC6" w:rsidRDefault="00F956E5" w:rsidP="000C5FD0">
      <w:pPr>
        <w:ind w:firstLine="567"/>
        <w:rPr>
          <w:lang w:val="ro-RO"/>
        </w:rPr>
      </w:pPr>
      <w:r w:rsidRPr="00CC6BC6">
        <w:rPr>
          <w:noProof/>
          <w:lang w:val="ro-RO"/>
        </w:rPr>
        <w:t>„Managementul de trafic” se va realiza la faza de executie de catre Antreprenor</w:t>
      </w:r>
      <w:r w:rsidR="00661385" w:rsidRPr="00CC6BC6">
        <w:rPr>
          <w:noProof/>
          <w:lang w:val="ro-RO"/>
        </w:rPr>
        <w:t xml:space="preserve"> in conformitate cu ’Norme metodologice privind conditiile de inchidere a circulatiei si de instituire a restrictiilor de circulatie in vederea executarii de lucrari in zona drumului public si/sau pentru protejarea drumului’, functie de situatia concreta si se va supune avizarii </w:t>
      </w:r>
      <w:r w:rsidR="00661385" w:rsidRPr="00CC6BC6">
        <w:rPr>
          <w:lang w:val="ro-RO"/>
        </w:rPr>
        <w:t>Inspectoratului Judetean al Politiei Rutiere.</w:t>
      </w:r>
    </w:p>
    <w:p w:rsidR="00F956E5" w:rsidRPr="00CC6BC6" w:rsidRDefault="00F956E5" w:rsidP="00F956E5">
      <w:pPr>
        <w:ind w:firstLine="567"/>
        <w:rPr>
          <w:lang w:val="ro-RO"/>
        </w:rPr>
      </w:pPr>
      <w:r w:rsidRPr="00CC6BC6">
        <w:rPr>
          <w:lang w:val="ro-RO"/>
        </w:rPr>
        <w:t>Pentru asigurare fluentei şi siguranţei circulaţiei pe timpul execuţiei se vor realiza marcaje cu caracter provizoriu şi semnalizarea cu indicatoare speciale şi piloţi de dirijare a circulaţiei, in special pe sectoarele de intersectie cu drumurile clasificate existente.</w:t>
      </w:r>
    </w:p>
    <w:p w:rsidR="00661385" w:rsidRPr="00CC6BC6" w:rsidRDefault="00661385" w:rsidP="009848D0">
      <w:pPr>
        <w:pStyle w:val="ListParagraph"/>
        <w:numPr>
          <w:ilvl w:val="0"/>
          <w:numId w:val="7"/>
        </w:numPr>
        <w:ind w:left="851" w:hanging="284"/>
        <w:rPr>
          <w:noProof/>
          <w:lang w:val="ro-RO"/>
        </w:rPr>
      </w:pPr>
      <w:r w:rsidRPr="00CC6BC6">
        <w:rPr>
          <w:noProof/>
          <w:lang w:val="ro-RO"/>
        </w:rPr>
        <w:t>Semnalizarea definitiva ( pe perioada de exploatare)</w:t>
      </w:r>
    </w:p>
    <w:p w:rsidR="00F956E5" w:rsidRPr="00CC6BC6" w:rsidRDefault="00F956E5" w:rsidP="00F956E5">
      <w:pPr>
        <w:rPr>
          <w:lang w:val="ro-RO"/>
        </w:rPr>
      </w:pPr>
      <w:r w:rsidRPr="00CC6BC6">
        <w:rPr>
          <w:lang w:val="ro-RO"/>
        </w:rPr>
        <w:t>Pentru siguranţa rutiera după finalizarea lucrărilor va fi realizată semnalizarea verticală conform SR 1848-1, SR 1848-2, SR 1848-3. Marcajul rutier va fi realizat conform SR 1848-7/2015 „Siguranţa circulaţiei. Marcaje rutiere”.</w:t>
      </w:r>
    </w:p>
    <w:p w:rsidR="00661385" w:rsidRPr="00CC6BC6" w:rsidRDefault="00661385" w:rsidP="000C5FD0">
      <w:pPr>
        <w:ind w:firstLine="851"/>
        <w:rPr>
          <w:noProof/>
          <w:lang w:val="ro-RO"/>
        </w:rPr>
      </w:pPr>
      <w:r w:rsidRPr="00CC6BC6">
        <w:rPr>
          <w:noProof/>
          <w:lang w:val="ro-RO"/>
        </w:rPr>
        <w:t>Aceasta va fi compusa din :</w:t>
      </w:r>
    </w:p>
    <w:p w:rsidR="00661385" w:rsidRPr="00CC6BC6" w:rsidRDefault="00661385" w:rsidP="009848D0">
      <w:pPr>
        <w:pStyle w:val="ListParagraph"/>
        <w:numPr>
          <w:ilvl w:val="1"/>
          <w:numId w:val="7"/>
        </w:numPr>
        <w:rPr>
          <w:noProof/>
          <w:lang w:val="ro-RO"/>
        </w:rPr>
      </w:pPr>
      <w:r w:rsidRPr="00CC6BC6">
        <w:rPr>
          <w:noProof/>
          <w:lang w:val="ro-RO"/>
        </w:rPr>
        <w:t>marcaje orizontale :</w:t>
      </w:r>
    </w:p>
    <w:p w:rsidR="00661385" w:rsidRPr="00CC6BC6" w:rsidRDefault="00661385" w:rsidP="009848D0">
      <w:pPr>
        <w:pStyle w:val="ListParagraph"/>
        <w:numPr>
          <w:ilvl w:val="2"/>
          <w:numId w:val="7"/>
        </w:numPr>
        <w:rPr>
          <w:noProof/>
          <w:lang w:val="ro-RO"/>
        </w:rPr>
      </w:pPr>
      <w:r w:rsidRPr="00CC6BC6">
        <w:rPr>
          <w:noProof/>
          <w:lang w:val="ro-RO"/>
        </w:rPr>
        <w:t>axul drumului – cu linie continua in toate zonele unde depasirea este interzisa (curbe periculoase, zone fara vizibilitate, intersectii)</w:t>
      </w:r>
    </w:p>
    <w:p w:rsidR="00661385" w:rsidRPr="00CC6BC6" w:rsidRDefault="00661385" w:rsidP="009848D0">
      <w:pPr>
        <w:pStyle w:val="ListParagraph"/>
        <w:numPr>
          <w:ilvl w:val="2"/>
          <w:numId w:val="7"/>
        </w:numPr>
        <w:rPr>
          <w:noProof/>
          <w:lang w:val="ro-RO"/>
        </w:rPr>
      </w:pPr>
      <w:r w:rsidRPr="00CC6BC6">
        <w:rPr>
          <w:noProof/>
          <w:lang w:val="ro-RO"/>
        </w:rPr>
        <w:t xml:space="preserve">axul </w:t>
      </w:r>
      <w:r w:rsidR="00E627E1" w:rsidRPr="00CC6BC6">
        <w:rPr>
          <w:noProof/>
          <w:lang w:val="ro-RO"/>
        </w:rPr>
        <w:t xml:space="preserve">drumului – cu linie intrerupta </w:t>
      </w:r>
      <w:r w:rsidRPr="00CC6BC6">
        <w:rPr>
          <w:noProof/>
          <w:lang w:val="ro-RO"/>
        </w:rPr>
        <w:t>in toate zonele unde depasirea este permisa</w:t>
      </w:r>
    </w:p>
    <w:p w:rsidR="00D5010F" w:rsidRPr="00CC6BC6" w:rsidRDefault="00661385" w:rsidP="009848D0">
      <w:pPr>
        <w:pStyle w:val="ListParagraph"/>
        <w:numPr>
          <w:ilvl w:val="2"/>
          <w:numId w:val="7"/>
        </w:numPr>
        <w:rPr>
          <w:noProof/>
          <w:lang w:val="ro-RO"/>
        </w:rPr>
      </w:pPr>
      <w:r w:rsidRPr="00CC6BC6">
        <w:rPr>
          <w:noProof/>
          <w:lang w:val="ro-RO"/>
        </w:rPr>
        <w:t>ambele margini ale partii carosabile</w:t>
      </w:r>
    </w:p>
    <w:p w:rsidR="00661385" w:rsidRPr="00CC6BC6" w:rsidRDefault="00D5010F" w:rsidP="009848D0">
      <w:pPr>
        <w:pStyle w:val="ListParagraph"/>
        <w:numPr>
          <w:ilvl w:val="2"/>
          <w:numId w:val="7"/>
        </w:numPr>
        <w:rPr>
          <w:noProof/>
          <w:lang w:val="ro-RO"/>
        </w:rPr>
      </w:pPr>
      <w:r w:rsidRPr="00CC6BC6">
        <w:rPr>
          <w:noProof/>
          <w:lang w:val="ro-RO"/>
        </w:rPr>
        <w:t>marcaje transversale si diverse</w:t>
      </w:r>
      <w:r w:rsidR="00661385" w:rsidRPr="00CC6BC6">
        <w:rPr>
          <w:noProof/>
          <w:lang w:val="ro-RO"/>
        </w:rPr>
        <w:t>.</w:t>
      </w:r>
    </w:p>
    <w:p w:rsidR="00661385" w:rsidRPr="00CC6BC6" w:rsidRDefault="00661385" w:rsidP="009848D0">
      <w:pPr>
        <w:pStyle w:val="ListParagraph"/>
        <w:numPr>
          <w:ilvl w:val="1"/>
          <w:numId w:val="7"/>
        </w:numPr>
        <w:rPr>
          <w:noProof/>
          <w:lang w:val="ro-RO"/>
        </w:rPr>
      </w:pPr>
      <w:r w:rsidRPr="00CC6BC6">
        <w:rPr>
          <w:noProof/>
          <w:lang w:val="ro-RO"/>
        </w:rPr>
        <w:t>panouri indicatoare pentru</w:t>
      </w:r>
    </w:p>
    <w:p w:rsidR="00661385" w:rsidRPr="00CC6BC6" w:rsidRDefault="00661385" w:rsidP="009848D0">
      <w:pPr>
        <w:pStyle w:val="ListParagraph"/>
        <w:numPr>
          <w:ilvl w:val="2"/>
          <w:numId w:val="7"/>
        </w:numPr>
        <w:rPr>
          <w:noProof/>
          <w:lang w:val="ro-RO"/>
        </w:rPr>
      </w:pPr>
      <w:r w:rsidRPr="00CC6BC6">
        <w:rPr>
          <w:noProof/>
          <w:lang w:val="ro-RO"/>
        </w:rPr>
        <w:t>curbe</w:t>
      </w:r>
    </w:p>
    <w:p w:rsidR="00661385" w:rsidRPr="00CC6BC6" w:rsidRDefault="00661385" w:rsidP="009848D0">
      <w:pPr>
        <w:pStyle w:val="ListParagraph"/>
        <w:numPr>
          <w:ilvl w:val="2"/>
          <w:numId w:val="7"/>
        </w:numPr>
        <w:rPr>
          <w:noProof/>
          <w:lang w:val="ro-RO"/>
        </w:rPr>
      </w:pPr>
      <w:r w:rsidRPr="00CC6BC6">
        <w:rPr>
          <w:noProof/>
          <w:lang w:val="ro-RO"/>
        </w:rPr>
        <w:t>curbe periculoase</w:t>
      </w:r>
    </w:p>
    <w:p w:rsidR="00661385" w:rsidRPr="00CC6BC6" w:rsidRDefault="00661385" w:rsidP="009848D0">
      <w:pPr>
        <w:pStyle w:val="ListParagraph"/>
        <w:numPr>
          <w:ilvl w:val="2"/>
          <w:numId w:val="7"/>
        </w:numPr>
        <w:rPr>
          <w:noProof/>
          <w:lang w:val="ro-RO"/>
        </w:rPr>
      </w:pPr>
      <w:r w:rsidRPr="00CC6BC6">
        <w:rPr>
          <w:noProof/>
          <w:lang w:val="ro-RO"/>
        </w:rPr>
        <w:t>limitare de viteza</w:t>
      </w:r>
    </w:p>
    <w:p w:rsidR="00661385" w:rsidRPr="00CC6BC6" w:rsidRDefault="00661385" w:rsidP="009848D0">
      <w:pPr>
        <w:pStyle w:val="ListParagraph"/>
        <w:numPr>
          <w:ilvl w:val="2"/>
          <w:numId w:val="7"/>
        </w:numPr>
        <w:rPr>
          <w:noProof/>
          <w:lang w:val="ro-RO"/>
        </w:rPr>
      </w:pPr>
      <w:r w:rsidRPr="00CC6BC6">
        <w:rPr>
          <w:noProof/>
          <w:lang w:val="ro-RO"/>
        </w:rPr>
        <w:t>prioritate de circulatie</w:t>
      </w:r>
    </w:p>
    <w:p w:rsidR="00D5010F" w:rsidRPr="00CC6BC6" w:rsidRDefault="00D5010F" w:rsidP="009848D0">
      <w:pPr>
        <w:pStyle w:val="ListParagraph"/>
        <w:numPr>
          <w:ilvl w:val="2"/>
          <w:numId w:val="7"/>
        </w:numPr>
        <w:rPr>
          <w:noProof/>
          <w:lang w:val="ro-RO"/>
        </w:rPr>
      </w:pPr>
      <w:r w:rsidRPr="00CC6BC6">
        <w:rPr>
          <w:noProof/>
          <w:lang w:val="ro-RO"/>
        </w:rPr>
        <w:t>localitati</w:t>
      </w:r>
    </w:p>
    <w:p w:rsidR="00661385" w:rsidRPr="00CC6BC6" w:rsidRDefault="00661385" w:rsidP="009848D0">
      <w:pPr>
        <w:pStyle w:val="ListParagraph"/>
        <w:numPr>
          <w:ilvl w:val="2"/>
          <w:numId w:val="7"/>
        </w:numPr>
        <w:rPr>
          <w:noProof/>
          <w:lang w:val="ro-RO"/>
        </w:rPr>
      </w:pPr>
      <w:r w:rsidRPr="00CC6BC6">
        <w:rPr>
          <w:noProof/>
          <w:lang w:val="ro-RO"/>
        </w:rPr>
        <w:t>directii</w:t>
      </w:r>
    </w:p>
    <w:p w:rsidR="00CF53C2" w:rsidRPr="00CC6BC6" w:rsidRDefault="00864400" w:rsidP="000C5FD0">
      <w:pPr>
        <w:ind w:firstLine="567"/>
        <w:rPr>
          <w:lang w:val="ro-RO"/>
        </w:rPr>
      </w:pPr>
      <w:r w:rsidRPr="00CC6BC6">
        <w:rPr>
          <w:lang w:val="ro-RO"/>
        </w:rPr>
        <w:t>Este necesara in mod obligatoriu re-kilometrarea traseului prin dispunerea de borne kilometrice si hectometrice noi.Se constata ca bornele existente nu corespund ca pozitie kilometrica, acestea fiind prevazute a se reamplasa pe pozitiile kilometrice corecte proiectate si verificate in teren.</w:t>
      </w:r>
    </w:p>
    <w:p w:rsidR="001A7A23" w:rsidRPr="00CC6BC6" w:rsidRDefault="001A7A23" w:rsidP="008705CD">
      <w:pPr>
        <w:pStyle w:val="Heading3"/>
        <w:numPr>
          <w:ilvl w:val="3"/>
          <w:numId w:val="17"/>
        </w:numPr>
        <w:rPr>
          <w:color w:val="auto"/>
          <w:lang w:val="ro-RO"/>
        </w:rPr>
      </w:pPr>
      <w:bookmarkStart w:id="39" w:name="_Toc511125388"/>
      <w:r w:rsidRPr="00CC6BC6">
        <w:rPr>
          <w:color w:val="auto"/>
          <w:lang w:val="ro-RO"/>
        </w:rPr>
        <w:t>Amenajarea intersectiilor</w:t>
      </w:r>
      <w:r w:rsidR="005E3751" w:rsidRPr="00CC6BC6">
        <w:rPr>
          <w:color w:val="auto"/>
          <w:lang w:val="ro-RO"/>
        </w:rPr>
        <w:t xml:space="preserve"> si drumurilor laterale</w:t>
      </w:r>
      <w:r w:rsidR="00740817" w:rsidRPr="00CC6BC6">
        <w:rPr>
          <w:color w:val="auto"/>
          <w:lang w:val="ro-RO"/>
        </w:rPr>
        <w:t xml:space="preserve"> pana la limita de proprietate a judetului</w:t>
      </w:r>
      <w:bookmarkEnd w:id="39"/>
    </w:p>
    <w:p w:rsidR="00783D61" w:rsidRPr="00CC6BC6" w:rsidRDefault="00783D61" w:rsidP="000C5FD0">
      <w:pPr>
        <w:ind w:firstLine="567"/>
        <w:rPr>
          <w:rStyle w:val="IntenseEmphasis"/>
          <w:color w:val="auto"/>
          <w:lang w:val="ro-RO"/>
        </w:rPr>
      </w:pPr>
      <w:r w:rsidRPr="00CC6BC6">
        <w:rPr>
          <w:rStyle w:val="IntenseEmphasis"/>
          <w:color w:val="auto"/>
          <w:lang w:val="ro-RO"/>
        </w:rPr>
        <w:t>Intersectii cu drumuri clasificate</w:t>
      </w:r>
    </w:p>
    <w:p w:rsidR="001A7A23" w:rsidRPr="00CC6BC6" w:rsidRDefault="001A7A23" w:rsidP="000C5FD0">
      <w:pPr>
        <w:ind w:firstLine="567"/>
        <w:rPr>
          <w:lang w:val="ro-RO"/>
        </w:rPr>
      </w:pPr>
      <w:r w:rsidRPr="00CC6BC6">
        <w:rPr>
          <w:lang w:val="ro-RO"/>
        </w:rPr>
        <w:t>Intersectiile cu drumurile clasificate vor fi amenajate conform AND 600/2010 si CD 173-1986 in functie de traficul de tranzit ca intersectii in ‘’cruce’’ sau in ‘’T’’.</w:t>
      </w:r>
    </w:p>
    <w:p w:rsidR="00864400" w:rsidRPr="00CC6BC6" w:rsidRDefault="00864400" w:rsidP="000C5FD0">
      <w:pPr>
        <w:ind w:firstLine="567"/>
        <w:rPr>
          <w:rFonts w:cs="Arial"/>
          <w:szCs w:val="20"/>
          <w:lang w:val="ro-RO"/>
        </w:rPr>
      </w:pPr>
      <w:r w:rsidRPr="00CC6BC6">
        <w:rPr>
          <w:rFonts w:cs="Arial"/>
          <w:szCs w:val="20"/>
          <w:lang w:val="ro-RO"/>
        </w:rPr>
        <w:t xml:space="preserve">Pe traseul sau drumul judetean </w:t>
      </w:r>
      <w:r w:rsidR="00A968E3" w:rsidRPr="00CC6BC6">
        <w:rPr>
          <w:rFonts w:cs="Arial"/>
          <w:szCs w:val="20"/>
          <w:lang w:val="ro-RO"/>
        </w:rPr>
        <w:t>DJ</w:t>
      </w:r>
      <w:r w:rsidR="00971947" w:rsidRPr="00CC6BC6">
        <w:rPr>
          <w:rFonts w:cs="Arial"/>
          <w:szCs w:val="20"/>
          <w:lang w:val="ro-RO"/>
        </w:rPr>
        <w:t>226</w:t>
      </w:r>
      <w:r w:rsidRPr="00CC6BC6">
        <w:rPr>
          <w:rFonts w:cs="Arial"/>
          <w:szCs w:val="20"/>
          <w:lang w:val="ro-RO"/>
        </w:rPr>
        <w:t xml:space="preserve"> intersecteaza urmatoarele drumuri clasificate:</w:t>
      </w:r>
    </w:p>
    <w:p w:rsidR="00A968E3" w:rsidRPr="00CC6BC6" w:rsidRDefault="00A968E3" w:rsidP="000C5FD0">
      <w:pPr>
        <w:ind w:firstLine="567"/>
        <w:rPr>
          <w:rFonts w:cs="Arial"/>
          <w:szCs w:val="20"/>
          <w:lang w:val="ro-RO"/>
        </w:rPr>
      </w:pPr>
      <w:r w:rsidRPr="00CC6BC6">
        <w:rPr>
          <w:rFonts w:cs="Arial"/>
          <w:szCs w:val="20"/>
          <w:lang w:val="ro-RO"/>
        </w:rPr>
        <w:t>Drumuri nationale</w:t>
      </w:r>
    </w:p>
    <w:p w:rsidR="00D5010F" w:rsidRPr="00CC6BC6" w:rsidRDefault="00D5010F" w:rsidP="009848D0">
      <w:pPr>
        <w:pStyle w:val="ListParagraph"/>
        <w:numPr>
          <w:ilvl w:val="0"/>
          <w:numId w:val="2"/>
        </w:numPr>
        <w:ind w:left="0" w:firstLine="567"/>
        <w:rPr>
          <w:lang w:val="ro-RO"/>
        </w:rPr>
      </w:pPr>
      <w:r w:rsidRPr="00CC6BC6">
        <w:rPr>
          <w:lang w:val="ro-RO"/>
        </w:rPr>
        <w:t>DN</w:t>
      </w:r>
      <w:r w:rsidR="00E627E1" w:rsidRPr="00CC6BC6">
        <w:rPr>
          <w:lang w:val="ro-RO"/>
        </w:rPr>
        <w:t>22</w:t>
      </w:r>
      <w:r w:rsidRPr="00CC6BC6">
        <w:rPr>
          <w:lang w:val="ro-RO"/>
        </w:rPr>
        <w:t xml:space="preserve"> in localitatea </w:t>
      </w:r>
      <w:r w:rsidR="00E627E1" w:rsidRPr="00CC6BC6">
        <w:rPr>
          <w:lang w:val="ro-RO"/>
        </w:rPr>
        <w:t>Mihai Viteazu</w:t>
      </w:r>
    </w:p>
    <w:p w:rsidR="00864400" w:rsidRPr="00CC6BC6" w:rsidRDefault="00864400" w:rsidP="000C5FD0">
      <w:pPr>
        <w:ind w:firstLine="567"/>
        <w:rPr>
          <w:rFonts w:cs="Arial"/>
          <w:szCs w:val="20"/>
          <w:lang w:val="ro-RO"/>
        </w:rPr>
      </w:pPr>
      <w:r w:rsidRPr="00CC6BC6">
        <w:rPr>
          <w:rFonts w:cs="Arial"/>
          <w:szCs w:val="20"/>
          <w:lang w:val="ro-RO"/>
        </w:rPr>
        <w:lastRenderedPageBreak/>
        <w:t>Drumuri judetene</w:t>
      </w:r>
    </w:p>
    <w:p w:rsidR="007C1214" w:rsidRPr="00CC6BC6" w:rsidRDefault="007C1214" w:rsidP="009848D0">
      <w:pPr>
        <w:pStyle w:val="ListParagraph"/>
        <w:numPr>
          <w:ilvl w:val="0"/>
          <w:numId w:val="2"/>
        </w:numPr>
        <w:ind w:left="0" w:firstLine="567"/>
        <w:rPr>
          <w:lang w:val="ro-RO"/>
        </w:rPr>
      </w:pPr>
      <w:r w:rsidRPr="00CC6BC6">
        <w:rPr>
          <w:lang w:val="ro-RO"/>
        </w:rPr>
        <w:t>DJ</w:t>
      </w:r>
      <w:r w:rsidR="00E627E1" w:rsidRPr="00CC6BC6">
        <w:rPr>
          <w:lang w:val="ro-RO"/>
        </w:rPr>
        <w:t>226</w:t>
      </w:r>
      <w:r w:rsidRPr="00CC6BC6">
        <w:rPr>
          <w:lang w:val="ro-RO"/>
        </w:rPr>
        <w:t>A;</w:t>
      </w:r>
    </w:p>
    <w:p w:rsidR="007C1214" w:rsidRPr="00CC6BC6" w:rsidRDefault="007C1214" w:rsidP="000C5FD0">
      <w:pPr>
        <w:ind w:firstLine="567"/>
        <w:rPr>
          <w:rFonts w:cs="Arial"/>
          <w:szCs w:val="20"/>
          <w:lang w:val="ro-RO"/>
        </w:rPr>
      </w:pPr>
      <w:r w:rsidRPr="00CC6BC6">
        <w:rPr>
          <w:rFonts w:cs="Arial"/>
          <w:szCs w:val="20"/>
          <w:lang w:val="ro-RO"/>
        </w:rPr>
        <w:t>Drumuri comunale</w:t>
      </w:r>
    </w:p>
    <w:p w:rsidR="00E00F80" w:rsidRPr="00CC6BC6" w:rsidRDefault="00E00F80" w:rsidP="009848D0">
      <w:pPr>
        <w:pStyle w:val="ListParagraph"/>
        <w:numPr>
          <w:ilvl w:val="0"/>
          <w:numId w:val="2"/>
        </w:numPr>
        <w:ind w:left="851" w:hanging="284"/>
        <w:rPr>
          <w:lang w:val="ro-RO"/>
        </w:rPr>
      </w:pPr>
      <w:r w:rsidRPr="00CC6BC6">
        <w:rPr>
          <w:lang w:val="ro-RO"/>
        </w:rPr>
        <w:t>DC83 in localitatea Corbu;</w:t>
      </w:r>
    </w:p>
    <w:p w:rsidR="00E00F80" w:rsidRPr="00CC6BC6" w:rsidRDefault="00E00F80" w:rsidP="009848D0">
      <w:pPr>
        <w:pStyle w:val="ListParagraph"/>
        <w:numPr>
          <w:ilvl w:val="0"/>
          <w:numId w:val="2"/>
        </w:numPr>
        <w:ind w:left="851" w:hanging="284"/>
        <w:rPr>
          <w:lang w:val="ro-RO"/>
        </w:rPr>
      </w:pPr>
      <w:r w:rsidRPr="00CC6BC6">
        <w:rPr>
          <w:lang w:val="ro-RO"/>
        </w:rPr>
        <w:t>DC82, DC84 in localitatea Sacele;</w:t>
      </w:r>
    </w:p>
    <w:p w:rsidR="00E00F80" w:rsidRPr="00CC6BC6" w:rsidRDefault="00E00F80" w:rsidP="009848D0">
      <w:pPr>
        <w:pStyle w:val="ListParagraph"/>
        <w:numPr>
          <w:ilvl w:val="0"/>
          <w:numId w:val="2"/>
        </w:numPr>
        <w:ind w:left="851" w:hanging="284"/>
        <w:rPr>
          <w:lang w:val="ro-RO"/>
        </w:rPr>
      </w:pPr>
      <w:r w:rsidRPr="00CC6BC6">
        <w:rPr>
          <w:lang w:val="ro-RO"/>
        </w:rPr>
        <w:t>DC78 in localitatea Istria</w:t>
      </w:r>
    </w:p>
    <w:p w:rsidR="00E00F80" w:rsidRPr="00CC6BC6" w:rsidRDefault="00E00F80" w:rsidP="009848D0">
      <w:pPr>
        <w:pStyle w:val="ListParagraph"/>
        <w:numPr>
          <w:ilvl w:val="0"/>
          <w:numId w:val="2"/>
        </w:numPr>
        <w:ind w:left="851" w:hanging="284"/>
        <w:rPr>
          <w:lang w:val="ro-RO"/>
        </w:rPr>
      </w:pPr>
      <w:r w:rsidRPr="00CC6BC6">
        <w:rPr>
          <w:lang w:val="ro-RO"/>
        </w:rPr>
        <w:t>DC79 in localitatea Sinoe</w:t>
      </w:r>
    </w:p>
    <w:p w:rsidR="00864400" w:rsidRPr="00CC6BC6" w:rsidRDefault="00783D61" w:rsidP="000C5FD0">
      <w:pPr>
        <w:ind w:firstLine="567"/>
        <w:rPr>
          <w:lang w:val="ro-RO"/>
        </w:rPr>
      </w:pPr>
      <w:r w:rsidRPr="00CC6BC6">
        <w:rPr>
          <w:lang w:val="ro-RO"/>
        </w:rPr>
        <w:t>Amanajarea intersectiilor cu drumurile clasificate se va realiza in amplasamentul existent al intersectiilor, lucrarile prevazute prin proiect fiind alcatuite din:</w:t>
      </w:r>
    </w:p>
    <w:p w:rsidR="00783D61" w:rsidRPr="00CC6BC6" w:rsidRDefault="00783D61" w:rsidP="009848D0">
      <w:pPr>
        <w:pStyle w:val="ListParagraph"/>
        <w:numPr>
          <w:ilvl w:val="0"/>
          <w:numId w:val="7"/>
        </w:numPr>
        <w:rPr>
          <w:lang w:val="ro-RO"/>
        </w:rPr>
      </w:pPr>
      <w:r w:rsidRPr="00CC6BC6">
        <w:rPr>
          <w:lang w:val="ro-RO"/>
        </w:rPr>
        <w:t>Lucrari la partea carosabila:</w:t>
      </w:r>
    </w:p>
    <w:p w:rsidR="00783D61" w:rsidRPr="00CC6BC6" w:rsidRDefault="00783D61" w:rsidP="009848D0">
      <w:pPr>
        <w:pStyle w:val="ListParagraph"/>
        <w:numPr>
          <w:ilvl w:val="1"/>
          <w:numId w:val="7"/>
        </w:numPr>
        <w:rPr>
          <w:lang w:val="ro-RO"/>
        </w:rPr>
      </w:pPr>
      <w:r w:rsidRPr="00CC6BC6">
        <w:rPr>
          <w:lang w:val="ro-RO"/>
        </w:rPr>
        <w:t>racordarea cotelor proiectate la marginea partii carosabile a drumului judetean cu cota existenta a drumului intersectat</w:t>
      </w:r>
    </w:p>
    <w:p w:rsidR="00783D61" w:rsidRPr="00CC6BC6" w:rsidRDefault="00783D61" w:rsidP="009848D0">
      <w:pPr>
        <w:pStyle w:val="ListParagraph"/>
        <w:numPr>
          <w:ilvl w:val="1"/>
          <w:numId w:val="7"/>
        </w:numPr>
        <w:rPr>
          <w:lang w:val="ro-RO"/>
        </w:rPr>
      </w:pPr>
      <w:r w:rsidRPr="00CC6BC6">
        <w:rPr>
          <w:lang w:val="ro-RO"/>
        </w:rPr>
        <w:t xml:space="preserve">prelungirea straturilor asfaltice de ranforsare proiectate pentru drumul judetean si pe drumul intersectat pe o lungime </w:t>
      </w:r>
      <w:r w:rsidR="00740817" w:rsidRPr="00CC6BC6">
        <w:rPr>
          <w:lang w:val="ro-RO"/>
        </w:rPr>
        <w:t>ce nu depaseste limita de proprietate a judetului</w:t>
      </w:r>
    </w:p>
    <w:p w:rsidR="00783D61" w:rsidRPr="00CC6BC6" w:rsidRDefault="00783D61" w:rsidP="009848D0">
      <w:pPr>
        <w:pStyle w:val="ListParagraph"/>
        <w:numPr>
          <w:ilvl w:val="1"/>
          <w:numId w:val="7"/>
        </w:numPr>
        <w:rPr>
          <w:lang w:val="ro-RO"/>
        </w:rPr>
      </w:pPr>
      <w:r w:rsidRPr="00CC6BC6">
        <w:rPr>
          <w:lang w:val="ro-RO"/>
        </w:rPr>
        <w:t>racordarea in plan a marginilor partii carosabile a drumului judetean cu drumul intersectat cu raze ce se incadreaza in limita existentului</w:t>
      </w:r>
    </w:p>
    <w:p w:rsidR="00783D61" w:rsidRPr="00CC6BC6" w:rsidRDefault="00783D61" w:rsidP="009848D0">
      <w:pPr>
        <w:pStyle w:val="ListParagraph"/>
        <w:numPr>
          <w:ilvl w:val="1"/>
          <w:numId w:val="7"/>
        </w:numPr>
        <w:rPr>
          <w:lang w:val="ro-RO"/>
        </w:rPr>
      </w:pPr>
      <w:r w:rsidRPr="00CC6BC6">
        <w:rPr>
          <w:lang w:val="ro-RO"/>
        </w:rPr>
        <w:t xml:space="preserve">completarea acostamentelor drumului intersectat cu piatra sparta impanata </w:t>
      </w:r>
      <w:r w:rsidR="00740817" w:rsidRPr="00CC6BC6">
        <w:rPr>
          <w:lang w:val="ro-RO"/>
        </w:rPr>
        <w:t>pana la limita de proprietate a judetului</w:t>
      </w:r>
    </w:p>
    <w:p w:rsidR="00783D61" w:rsidRPr="00CC6BC6" w:rsidRDefault="00783D61" w:rsidP="009848D0">
      <w:pPr>
        <w:pStyle w:val="ListParagraph"/>
        <w:numPr>
          <w:ilvl w:val="0"/>
          <w:numId w:val="7"/>
        </w:numPr>
        <w:ind w:left="851" w:hanging="284"/>
        <w:rPr>
          <w:lang w:val="ro-RO"/>
        </w:rPr>
      </w:pPr>
      <w:r w:rsidRPr="00CC6BC6">
        <w:rPr>
          <w:lang w:val="ro-RO"/>
        </w:rPr>
        <w:t>lucrari de scurgerea apelor</w:t>
      </w:r>
    </w:p>
    <w:p w:rsidR="00783D61" w:rsidRPr="00CC6BC6" w:rsidRDefault="007C1214" w:rsidP="009848D0">
      <w:pPr>
        <w:pStyle w:val="ListParagraph"/>
        <w:numPr>
          <w:ilvl w:val="1"/>
          <w:numId w:val="7"/>
        </w:numPr>
        <w:rPr>
          <w:lang w:val="ro-RO"/>
        </w:rPr>
      </w:pPr>
      <w:r w:rsidRPr="00CC6BC6">
        <w:rPr>
          <w:lang w:val="ro-RO"/>
        </w:rPr>
        <w:t>prevederea unui podet</w:t>
      </w:r>
      <w:r w:rsidR="00783D61" w:rsidRPr="00CC6BC6">
        <w:rPr>
          <w:lang w:val="ro-RO"/>
        </w:rPr>
        <w:t xml:space="preserve"> pentru asigurarea continuitatii santurilor proiectate</w:t>
      </w:r>
    </w:p>
    <w:p w:rsidR="00783D61" w:rsidRPr="00CC6BC6" w:rsidRDefault="00783D61" w:rsidP="009848D0">
      <w:pPr>
        <w:pStyle w:val="ListParagraph"/>
        <w:numPr>
          <w:ilvl w:val="1"/>
          <w:numId w:val="7"/>
        </w:numPr>
        <w:rPr>
          <w:lang w:val="ro-RO"/>
        </w:rPr>
      </w:pPr>
      <w:r w:rsidRPr="00CC6BC6">
        <w:rPr>
          <w:lang w:val="ro-RO"/>
        </w:rPr>
        <w:t xml:space="preserve">amenajarea santurilor existente pe drumul intersectat </w:t>
      </w:r>
      <w:r w:rsidR="00740817" w:rsidRPr="00CC6BC6">
        <w:rPr>
          <w:lang w:val="ro-RO"/>
        </w:rPr>
        <w:t>pana la limita de proprietate a judetului</w:t>
      </w:r>
      <w:r w:rsidRPr="00CC6BC6">
        <w:rPr>
          <w:lang w:val="ro-RO"/>
        </w:rPr>
        <w:t>, cu acelas tip de santuri proiectate pentru drumul judetean modernizat</w:t>
      </w:r>
    </w:p>
    <w:p w:rsidR="00783D61" w:rsidRPr="00CC6BC6" w:rsidRDefault="00783D61" w:rsidP="009848D0">
      <w:pPr>
        <w:pStyle w:val="ListParagraph"/>
        <w:numPr>
          <w:ilvl w:val="0"/>
          <w:numId w:val="7"/>
        </w:numPr>
        <w:ind w:left="851" w:hanging="284"/>
        <w:rPr>
          <w:lang w:val="ro-RO"/>
        </w:rPr>
      </w:pPr>
      <w:r w:rsidRPr="00CC6BC6">
        <w:rPr>
          <w:lang w:val="ro-RO"/>
        </w:rPr>
        <w:t>refacerea marcajului orizontal si a semnalizarii verticale conform prevederilor normelor in vigoare</w:t>
      </w:r>
    </w:p>
    <w:p w:rsidR="00783D61" w:rsidRPr="00CC6BC6" w:rsidRDefault="00783D61" w:rsidP="00D659B8">
      <w:pPr>
        <w:ind w:firstLine="567"/>
        <w:rPr>
          <w:rStyle w:val="IntenseEmphasis"/>
          <w:color w:val="auto"/>
          <w:lang w:val="ro-RO"/>
        </w:rPr>
      </w:pPr>
      <w:r w:rsidRPr="00CC6BC6">
        <w:rPr>
          <w:rStyle w:val="IntenseEmphasis"/>
          <w:color w:val="auto"/>
          <w:lang w:val="ro-RO"/>
        </w:rPr>
        <w:t>Intersectii cu drumuri neclasificate</w:t>
      </w:r>
    </w:p>
    <w:p w:rsidR="00223483" w:rsidRPr="00CC6BC6" w:rsidRDefault="00223483" w:rsidP="00D659B8">
      <w:pPr>
        <w:ind w:firstLine="567"/>
        <w:rPr>
          <w:lang w:val="ro-RO"/>
        </w:rPr>
      </w:pPr>
      <w:r w:rsidRPr="00CC6BC6">
        <w:rPr>
          <w:lang w:val="ro-RO"/>
        </w:rPr>
        <w:t xml:space="preserve">Drumurile laterale </w:t>
      </w:r>
      <w:r w:rsidR="00C71707" w:rsidRPr="00CC6BC6">
        <w:rPr>
          <w:lang w:val="ro-RO"/>
        </w:rPr>
        <w:t xml:space="preserve">neclasificate </w:t>
      </w:r>
      <w:r w:rsidRPr="00CC6BC6">
        <w:rPr>
          <w:lang w:val="ro-RO"/>
        </w:rPr>
        <w:t>vor fi amenajate dupa cum urmeaza:</w:t>
      </w:r>
    </w:p>
    <w:p w:rsidR="00223483" w:rsidRPr="00CC6BC6" w:rsidRDefault="00223483" w:rsidP="00D659B8">
      <w:pPr>
        <w:ind w:firstLine="567"/>
        <w:rPr>
          <w:rStyle w:val="IntenseEmphasis"/>
          <w:b w:val="0"/>
          <w:color w:val="auto"/>
          <w:lang w:val="ro-RO"/>
        </w:rPr>
      </w:pPr>
      <w:r w:rsidRPr="00CC6BC6">
        <w:rPr>
          <w:rStyle w:val="IntenseEmphasis"/>
          <w:b w:val="0"/>
          <w:color w:val="auto"/>
          <w:lang w:val="ro-RO"/>
        </w:rPr>
        <w:t>Drumuri laterale cu carosabil existent din imbracaminti asfaltice</w:t>
      </w:r>
    </w:p>
    <w:p w:rsidR="00223483" w:rsidRPr="00CC6BC6" w:rsidRDefault="00223483" w:rsidP="009848D0">
      <w:pPr>
        <w:pStyle w:val="ListParagraph"/>
        <w:numPr>
          <w:ilvl w:val="1"/>
          <w:numId w:val="7"/>
        </w:numPr>
        <w:rPr>
          <w:lang w:val="ro-RO"/>
        </w:rPr>
      </w:pPr>
      <w:r w:rsidRPr="00CC6BC6">
        <w:rPr>
          <w:lang w:val="ro-RO"/>
        </w:rPr>
        <w:t xml:space="preserve">amenajarea se realizeaza </w:t>
      </w:r>
      <w:r w:rsidR="00740817" w:rsidRPr="00CC6BC6">
        <w:rPr>
          <w:lang w:val="ro-RO"/>
        </w:rPr>
        <w:t xml:space="preserve">pana la limita de proprietate a judetului </w:t>
      </w:r>
      <w:r w:rsidRPr="00CC6BC6">
        <w:rPr>
          <w:lang w:val="ro-RO"/>
        </w:rPr>
        <w:t>in urmatoarea solutie</w:t>
      </w:r>
    </w:p>
    <w:p w:rsidR="00223483" w:rsidRPr="00CC6BC6" w:rsidRDefault="00223483" w:rsidP="009848D0">
      <w:pPr>
        <w:pStyle w:val="ListParagraph"/>
        <w:numPr>
          <w:ilvl w:val="1"/>
          <w:numId w:val="7"/>
        </w:numPr>
        <w:rPr>
          <w:lang w:val="ro-RO"/>
        </w:rPr>
      </w:pPr>
      <w:r w:rsidRPr="00CC6BC6">
        <w:rPr>
          <w:lang w:val="ro-RO"/>
        </w:rPr>
        <w:t>racordarea cotelor proiectate la marginea partii carosabile a drumului judetean cu cota existenta a drumului lateral</w:t>
      </w:r>
    </w:p>
    <w:p w:rsidR="00223483" w:rsidRPr="00CC6BC6" w:rsidRDefault="00223483" w:rsidP="009848D0">
      <w:pPr>
        <w:pStyle w:val="ListParagraph"/>
        <w:numPr>
          <w:ilvl w:val="1"/>
          <w:numId w:val="7"/>
        </w:numPr>
        <w:rPr>
          <w:lang w:val="ro-RO"/>
        </w:rPr>
      </w:pPr>
      <w:r w:rsidRPr="00CC6BC6">
        <w:rPr>
          <w:lang w:val="ro-RO"/>
        </w:rPr>
        <w:t xml:space="preserve">prelungirea straturilor asfaltice </w:t>
      </w:r>
      <w:r w:rsidR="00614000" w:rsidRPr="00CC6BC6">
        <w:rPr>
          <w:lang w:val="ro-RO"/>
        </w:rPr>
        <w:t xml:space="preserve">de ranforsare </w:t>
      </w:r>
      <w:r w:rsidR="00740817" w:rsidRPr="00CC6BC6">
        <w:rPr>
          <w:lang w:val="ro-RO"/>
        </w:rPr>
        <w:t>pana la limita de proprietate a judetului</w:t>
      </w:r>
    </w:p>
    <w:p w:rsidR="00614000" w:rsidRPr="00CC6BC6" w:rsidRDefault="00614000" w:rsidP="009848D0">
      <w:pPr>
        <w:pStyle w:val="ListParagraph"/>
        <w:numPr>
          <w:ilvl w:val="1"/>
          <w:numId w:val="7"/>
        </w:numPr>
        <w:rPr>
          <w:lang w:val="ro-RO"/>
        </w:rPr>
      </w:pPr>
      <w:r w:rsidRPr="00CC6BC6">
        <w:rPr>
          <w:lang w:val="ro-RO"/>
        </w:rPr>
        <w:t>amenajarea drumului lateral se va realiza pe latimea existenta a drumului lateral (latime medie 6,0m)</w:t>
      </w:r>
    </w:p>
    <w:p w:rsidR="00223483" w:rsidRPr="00CC6BC6" w:rsidRDefault="00223483" w:rsidP="00D659B8">
      <w:pPr>
        <w:ind w:firstLine="567"/>
        <w:rPr>
          <w:rStyle w:val="IntenseEmphasis"/>
          <w:b w:val="0"/>
          <w:color w:val="auto"/>
          <w:lang w:val="ro-RO"/>
        </w:rPr>
      </w:pPr>
      <w:r w:rsidRPr="00CC6BC6">
        <w:rPr>
          <w:rStyle w:val="IntenseEmphasis"/>
          <w:b w:val="0"/>
          <w:color w:val="auto"/>
          <w:lang w:val="ro-RO"/>
        </w:rPr>
        <w:t>Drumuri laterale cu carosabil existent din impietruire</w:t>
      </w:r>
      <w:r w:rsidR="00A968E3" w:rsidRPr="00CC6BC6">
        <w:rPr>
          <w:rStyle w:val="IntenseEmphasis"/>
          <w:b w:val="0"/>
          <w:color w:val="auto"/>
          <w:lang w:val="ro-RO"/>
        </w:rPr>
        <w:t xml:space="preserve"> in zona localitatilor:</w:t>
      </w:r>
    </w:p>
    <w:p w:rsidR="00614000" w:rsidRPr="00CC6BC6" w:rsidRDefault="00614000" w:rsidP="009848D0">
      <w:pPr>
        <w:pStyle w:val="ListParagraph"/>
        <w:numPr>
          <w:ilvl w:val="0"/>
          <w:numId w:val="7"/>
        </w:numPr>
        <w:ind w:left="851" w:hanging="284"/>
        <w:rPr>
          <w:lang w:val="ro-RO"/>
        </w:rPr>
      </w:pPr>
      <w:r w:rsidRPr="00CC6BC6">
        <w:rPr>
          <w:lang w:val="ro-RO"/>
        </w:rPr>
        <w:t xml:space="preserve">amenajarea se realizeaza </w:t>
      </w:r>
      <w:r w:rsidR="00740817" w:rsidRPr="00CC6BC6">
        <w:rPr>
          <w:lang w:val="ro-RO"/>
        </w:rPr>
        <w:t xml:space="preserve">pana la limita de proprietate a judetului </w:t>
      </w:r>
      <w:r w:rsidRPr="00CC6BC6">
        <w:rPr>
          <w:lang w:val="ro-RO"/>
        </w:rPr>
        <w:t>in urmatoarea solutie</w:t>
      </w:r>
    </w:p>
    <w:p w:rsidR="00614000" w:rsidRPr="00CC6BC6" w:rsidRDefault="00614000" w:rsidP="009848D0">
      <w:pPr>
        <w:pStyle w:val="ListParagraph"/>
        <w:numPr>
          <w:ilvl w:val="1"/>
          <w:numId w:val="7"/>
        </w:numPr>
        <w:rPr>
          <w:lang w:val="ro-RO"/>
        </w:rPr>
      </w:pPr>
      <w:r w:rsidRPr="00CC6BC6">
        <w:rPr>
          <w:lang w:val="ro-RO"/>
        </w:rPr>
        <w:t>scarificarea si completarea impietruirii existente cu 12cm piatr</w:t>
      </w:r>
      <w:r w:rsidR="00740817" w:rsidRPr="00CC6BC6">
        <w:rPr>
          <w:lang w:val="ro-RO"/>
        </w:rPr>
        <w:t>a sparta pe toata lungimea pana la limita de proprietate a judetului</w:t>
      </w:r>
    </w:p>
    <w:p w:rsidR="00614000" w:rsidRPr="00CC6BC6" w:rsidRDefault="00614000" w:rsidP="009848D0">
      <w:pPr>
        <w:pStyle w:val="ListParagraph"/>
        <w:numPr>
          <w:ilvl w:val="1"/>
          <w:numId w:val="7"/>
        </w:numPr>
        <w:rPr>
          <w:lang w:val="ro-RO"/>
        </w:rPr>
      </w:pPr>
      <w:r w:rsidRPr="00CC6BC6">
        <w:rPr>
          <w:lang w:val="ro-RO"/>
        </w:rPr>
        <w:t xml:space="preserve">asternerea unui covor asfaltic </w:t>
      </w:r>
      <w:r w:rsidR="00667EA1" w:rsidRPr="00CC6BC6">
        <w:rPr>
          <w:lang w:val="ro-RO"/>
        </w:rPr>
        <w:t>cu racordarea cotelor proiectate la marginea partii carosabile a drumului judetean cu cota existenta a drumului lateral</w:t>
      </w:r>
    </w:p>
    <w:p w:rsidR="00614000" w:rsidRPr="00CC6BC6" w:rsidRDefault="00614000" w:rsidP="009848D0">
      <w:pPr>
        <w:pStyle w:val="ListParagraph"/>
        <w:numPr>
          <w:ilvl w:val="1"/>
          <w:numId w:val="7"/>
        </w:numPr>
        <w:rPr>
          <w:lang w:val="ro-RO"/>
        </w:rPr>
      </w:pPr>
      <w:r w:rsidRPr="00CC6BC6">
        <w:rPr>
          <w:lang w:val="ro-RO"/>
        </w:rPr>
        <w:t>amenajarea drumului lateral se va realiza pe latimea existenta a drumului lateral (latime medie 5,0m)</w:t>
      </w:r>
    </w:p>
    <w:p w:rsidR="00223483" w:rsidRPr="00CC6BC6" w:rsidRDefault="00223483" w:rsidP="00D659B8">
      <w:pPr>
        <w:ind w:firstLine="567"/>
        <w:rPr>
          <w:rStyle w:val="IntenseEmphasis"/>
          <w:b w:val="0"/>
          <w:color w:val="auto"/>
          <w:lang w:val="ro-RO"/>
        </w:rPr>
      </w:pPr>
      <w:r w:rsidRPr="00CC6BC6">
        <w:rPr>
          <w:rStyle w:val="IntenseEmphasis"/>
          <w:b w:val="0"/>
          <w:color w:val="auto"/>
          <w:lang w:val="ro-RO"/>
        </w:rPr>
        <w:t>Drumuri laterale cu carosabil existent din pamant</w:t>
      </w:r>
      <w:r w:rsidR="00181C62" w:rsidRPr="00CC6BC6">
        <w:rPr>
          <w:rStyle w:val="IntenseEmphasis"/>
          <w:b w:val="0"/>
          <w:color w:val="auto"/>
          <w:lang w:val="ro-RO"/>
        </w:rPr>
        <w:t xml:space="preserve"> in zona localitatilor</w:t>
      </w:r>
      <w:r w:rsidRPr="00CC6BC6">
        <w:rPr>
          <w:rStyle w:val="IntenseEmphasis"/>
          <w:b w:val="0"/>
          <w:color w:val="auto"/>
          <w:lang w:val="ro-RO"/>
        </w:rPr>
        <w:t>:</w:t>
      </w:r>
    </w:p>
    <w:p w:rsidR="00223483" w:rsidRPr="00CC6BC6" w:rsidRDefault="00181C62" w:rsidP="009848D0">
      <w:pPr>
        <w:pStyle w:val="ListParagraph"/>
        <w:numPr>
          <w:ilvl w:val="0"/>
          <w:numId w:val="7"/>
        </w:numPr>
        <w:ind w:left="851" w:hanging="284"/>
        <w:rPr>
          <w:lang w:val="ro-RO"/>
        </w:rPr>
      </w:pPr>
      <w:r w:rsidRPr="00CC6BC6">
        <w:rPr>
          <w:lang w:val="ro-RO"/>
        </w:rPr>
        <w:t>amenajarea</w:t>
      </w:r>
      <w:r w:rsidR="00A968E3" w:rsidRPr="00CC6BC6">
        <w:rPr>
          <w:lang w:val="ro-RO"/>
        </w:rPr>
        <w:t xml:space="preserve"> se va realiza </w:t>
      </w:r>
      <w:r w:rsidR="00740817" w:rsidRPr="00CC6BC6">
        <w:rPr>
          <w:lang w:val="ro-RO"/>
        </w:rPr>
        <w:t xml:space="preserve">pana la limita de proprietate a judetului </w:t>
      </w:r>
      <w:r w:rsidRPr="00CC6BC6">
        <w:rPr>
          <w:lang w:val="ro-RO"/>
        </w:rPr>
        <w:t>in urmatoarea solutie:</w:t>
      </w:r>
    </w:p>
    <w:p w:rsidR="00181C62" w:rsidRPr="00CC6BC6" w:rsidRDefault="00181C62" w:rsidP="009848D0">
      <w:pPr>
        <w:pStyle w:val="ListParagraph"/>
        <w:numPr>
          <w:ilvl w:val="1"/>
          <w:numId w:val="7"/>
        </w:numPr>
        <w:rPr>
          <w:lang w:val="ro-RO"/>
        </w:rPr>
      </w:pPr>
      <w:r w:rsidRPr="00CC6BC6">
        <w:rPr>
          <w:lang w:val="ro-RO"/>
        </w:rPr>
        <w:t>decaparea partii carosabile in zona de amenajare pe grosimea de 20cm</w:t>
      </w:r>
    </w:p>
    <w:p w:rsidR="0080084B" w:rsidRPr="00CC6BC6" w:rsidRDefault="00181C62" w:rsidP="009848D0">
      <w:pPr>
        <w:pStyle w:val="ListParagraph"/>
        <w:numPr>
          <w:ilvl w:val="1"/>
          <w:numId w:val="7"/>
        </w:numPr>
        <w:rPr>
          <w:lang w:val="ro-RO"/>
        </w:rPr>
      </w:pPr>
      <w:r w:rsidRPr="00CC6BC6">
        <w:rPr>
          <w:lang w:val="ro-RO"/>
        </w:rPr>
        <w:t xml:space="preserve">15cm strat </w:t>
      </w:r>
      <w:r w:rsidR="00E627E1" w:rsidRPr="00CC6BC6">
        <w:rPr>
          <w:lang w:val="ro-RO"/>
        </w:rPr>
        <w:t>de piatra sparta 0-63mm</w:t>
      </w:r>
    </w:p>
    <w:p w:rsidR="00181C62" w:rsidRPr="00CC6BC6" w:rsidRDefault="00181C62" w:rsidP="009848D0">
      <w:pPr>
        <w:pStyle w:val="ListParagraph"/>
        <w:numPr>
          <w:ilvl w:val="1"/>
          <w:numId w:val="7"/>
        </w:numPr>
        <w:rPr>
          <w:lang w:val="ro-RO"/>
        </w:rPr>
      </w:pPr>
      <w:r w:rsidRPr="00CC6BC6">
        <w:rPr>
          <w:lang w:val="ro-RO"/>
        </w:rPr>
        <w:lastRenderedPageBreak/>
        <w:t>12cm strat din piatra sparta</w:t>
      </w:r>
      <w:r w:rsidR="00E627E1" w:rsidRPr="00CC6BC6">
        <w:rPr>
          <w:lang w:val="ro-RO"/>
        </w:rPr>
        <w:t xml:space="preserve"> amestec optimal</w:t>
      </w:r>
    </w:p>
    <w:p w:rsidR="00181C62" w:rsidRPr="00CC6BC6" w:rsidRDefault="00181C62" w:rsidP="009848D0">
      <w:pPr>
        <w:pStyle w:val="ListParagraph"/>
        <w:numPr>
          <w:ilvl w:val="1"/>
          <w:numId w:val="7"/>
        </w:numPr>
        <w:rPr>
          <w:lang w:val="ro-RO"/>
        </w:rPr>
      </w:pPr>
      <w:r w:rsidRPr="00CC6BC6">
        <w:rPr>
          <w:lang w:val="ro-RO"/>
        </w:rPr>
        <w:t xml:space="preserve">Aternerea unui covor asfaltic </w:t>
      </w:r>
      <w:r w:rsidR="00667EA1" w:rsidRPr="00CC6BC6">
        <w:rPr>
          <w:lang w:val="ro-RO"/>
        </w:rPr>
        <w:t>cu racordarea cotelor proiectate la marginea partii carosabile a drumului judetean cu cota existenta a drumului lateral</w:t>
      </w:r>
    </w:p>
    <w:p w:rsidR="00181C62" w:rsidRPr="00CC6BC6" w:rsidRDefault="00181C62" w:rsidP="009848D0">
      <w:pPr>
        <w:pStyle w:val="ListParagraph"/>
        <w:numPr>
          <w:ilvl w:val="1"/>
          <w:numId w:val="7"/>
        </w:numPr>
        <w:rPr>
          <w:lang w:val="ro-RO"/>
        </w:rPr>
      </w:pPr>
      <w:r w:rsidRPr="00CC6BC6">
        <w:rPr>
          <w:lang w:val="ro-RO"/>
        </w:rPr>
        <w:t xml:space="preserve">amenajarea drumului lateral se va realiza pe latimea existenta a drumului lateral (latime medie </w:t>
      </w:r>
      <w:r w:rsidR="00667EA1" w:rsidRPr="00CC6BC6">
        <w:rPr>
          <w:lang w:val="ro-RO"/>
        </w:rPr>
        <w:t>4</w:t>
      </w:r>
      <w:r w:rsidRPr="00CC6BC6">
        <w:rPr>
          <w:lang w:val="ro-RO"/>
        </w:rPr>
        <w:t>,0m)</w:t>
      </w:r>
    </w:p>
    <w:p w:rsidR="00667EA1" w:rsidRPr="00CC6BC6" w:rsidRDefault="00667EA1" w:rsidP="00D659B8">
      <w:pPr>
        <w:ind w:firstLine="567"/>
        <w:rPr>
          <w:rStyle w:val="IntenseEmphasis"/>
          <w:b w:val="0"/>
          <w:color w:val="auto"/>
          <w:lang w:val="ro-RO"/>
        </w:rPr>
      </w:pPr>
      <w:r w:rsidRPr="00CC6BC6">
        <w:rPr>
          <w:rStyle w:val="IntenseEmphasis"/>
          <w:b w:val="0"/>
          <w:color w:val="auto"/>
          <w:lang w:val="ro-RO"/>
        </w:rPr>
        <w:t>Drumuri laterale cu carosabil existent din pamant in afara localitatilor:</w:t>
      </w:r>
    </w:p>
    <w:p w:rsidR="00667EA1" w:rsidRPr="00CC6BC6" w:rsidRDefault="00667EA1" w:rsidP="009848D0">
      <w:pPr>
        <w:pStyle w:val="ListParagraph"/>
        <w:numPr>
          <w:ilvl w:val="0"/>
          <w:numId w:val="7"/>
        </w:numPr>
        <w:ind w:left="851" w:hanging="284"/>
        <w:rPr>
          <w:lang w:val="ro-RO"/>
        </w:rPr>
      </w:pPr>
      <w:r w:rsidRPr="00CC6BC6">
        <w:rPr>
          <w:lang w:val="ro-RO"/>
        </w:rPr>
        <w:t xml:space="preserve">amenajarea se va realiza </w:t>
      </w:r>
      <w:r w:rsidR="00740817" w:rsidRPr="00CC6BC6">
        <w:rPr>
          <w:lang w:val="ro-RO"/>
        </w:rPr>
        <w:t xml:space="preserve">pana la limita de proprietate a judetului </w:t>
      </w:r>
      <w:r w:rsidRPr="00CC6BC6">
        <w:rPr>
          <w:lang w:val="ro-RO"/>
        </w:rPr>
        <w:t>in urmatoarea solutie:</w:t>
      </w:r>
    </w:p>
    <w:p w:rsidR="00667EA1" w:rsidRPr="00CC6BC6" w:rsidRDefault="00667EA1" w:rsidP="009848D0">
      <w:pPr>
        <w:pStyle w:val="ListParagraph"/>
        <w:numPr>
          <w:ilvl w:val="1"/>
          <w:numId w:val="7"/>
        </w:numPr>
        <w:rPr>
          <w:lang w:val="ro-RO"/>
        </w:rPr>
      </w:pPr>
      <w:r w:rsidRPr="00CC6BC6">
        <w:rPr>
          <w:lang w:val="ro-RO"/>
        </w:rPr>
        <w:t>decaparea partii carosabile in zona de amenajare pe grosimea de 20cm</w:t>
      </w:r>
    </w:p>
    <w:p w:rsidR="00667EA1" w:rsidRPr="00CC6BC6" w:rsidRDefault="00667EA1" w:rsidP="009848D0">
      <w:pPr>
        <w:pStyle w:val="ListParagraph"/>
        <w:numPr>
          <w:ilvl w:val="1"/>
          <w:numId w:val="7"/>
        </w:numPr>
        <w:rPr>
          <w:lang w:val="ro-RO"/>
        </w:rPr>
      </w:pPr>
      <w:r w:rsidRPr="00CC6BC6">
        <w:rPr>
          <w:lang w:val="ro-RO"/>
        </w:rPr>
        <w:t xml:space="preserve">15cm strat din </w:t>
      </w:r>
      <w:r w:rsidR="00E627E1" w:rsidRPr="00CC6BC6">
        <w:rPr>
          <w:lang w:val="ro-RO"/>
        </w:rPr>
        <w:t>piatra sparta 0-63mm</w:t>
      </w:r>
    </w:p>
    <w:p w:rsidR="00667EA1" w:rsidRPr="00CC6BC6" w:rsidRDefault="00667EA1" w:rsidP="009848D0">
      <w:pPr>
        <w:pStyle w:val="ListParagraph"/>
        <w:numPr>
          <w:ilvl w:val="1"/>
          <w:numId w:val="7"/>
        </w:numPr>
        <w:rPr>
          <w:lang w:val="ro-RO"/>
        </w:rPr>
      </w:pPr>
      <w:r w:rsidRPr="00CC6BC6">
        <w:rPr>
          <w:lang w:val="ro-RO"/>
        </w:rPr>
        <w:t xml:space="preserve">15cm strat din piatra sparta </w:t>
      </w:r>
      <w:r w:rsidR="00E627E1" w:rsidRPr="00CC6BC6">
        <w:rPr>
          <w:lang w:val="ro-RO"/>
        </w:rPr>
        <w:t>amestec optinal</w:t>
      </w:r>
      <w:r w:rsidRPr="00CC6BC6">
        <w:rPr>
          <w:lang w:val="ro-RO"/>
        </w:rPr>
        <w:t xml:space="preserve"> cu racordarea cotelor proiectate la marginea partii carosabile a drumului judetean cu cota existenta a drumului lateral</w:t>
      </w:r>
    </w:p>
    <w:p w:rsidR="00667EA1" w:rsidRPr="00CC6BC6" w:rsidRDefault="00667EA1" w:rsidP="009848D0">
      <w:pPr>
        <w:pStyle w:val="ListParagraph"/>
        <w:numPr>
          <w:ilvl w:val="1"/>
          <w:numId w:val="7"/>
        </w:numPr>
        <w:rPr>
          <w:lang w:val="ro-RO"/>
        </w:rPr>
      </w:pPr>
      <w:r w:rsidRPr="00CC6BC6">
        <w:rPr>
          <w:lang w:val="ro-RO"/>
        </w:rPr>
        <w:t>amenajarea drumului lateral se va realiza pe latimea existenta a drumului lateral (latime medie 4,0m)</w:t>
      </w:r>
    </w:p>
    <w:p w:rsidR="005E3751" w:rsidRPr="00CC6BC6" w:rsidRDefault="005E3751" w:rsidP="00D659B8">
      <w:pPr>
        <w:ind w:firstLine="567"/>
        <w:rPr>
          <w:lang w:val="ro-RO"/>
        </w:rPr>
      </w:pPr>
      <w:r w:rsidRPr="00CC6BC6">
        <w:rPr>
          <w:lang w:val="ro-RO"/>
        </w:rPr>
        <w:t xml:space="preserve">Continuitatea santurilor in dreptul drumurilor laterale se realizeaza cu podete tubulare </w:t>
      </w:r>
      <w:r w:rsidRPr="00CC6BC6">
        <w:rPr>
          <w:rFonts w:ascii="Times New Roman" w:hAnsi="Times New Roman"/>
          <w:lang w:val="ro-RO"/>
        </w:rPr>
        <w:t>Ø</w:t>
      </w:r>
      <w:r w:rsidR="00FF627E" w:rsidRPr="00CC6BC6">
        <w:rPr>
          <w:lang w:val="ro-RO"/>
        </w:rPr>
        <w:t>4</w:t>
      </w:r>
      <w:r w:rsidR="00237A9F" w:rsidRPr="00CC6BC6">
        <w:rPr>
          <w:lang w:val="ro-RO"/>
        </w:rPr>
        <w:t xml:space="preserve">00mm avand lungimea cumulata de </w:t>
      </w:r>
      <w:r w:rsidR="006A0B5A" w:rsidRPr="00CC6BC6">
        <w:rPr>
          <w:lang w:val="ro-RO"/>
        </w:rPr>
        <w:t>68</w:t>
      </w:r>
      <w:r w:rsidR="00237A9F" w:rsidRPr="00CC6BC6">
        <w:rPr>
          <w:lang w:val="ro-RO"/>
        </w:rPr>
        <w:t>9m</w:t>
      </w:r>
    </w:p>
    <w:p w:rsidR="001A7A23" w:rsidRPr="00CC6BC6" w:rsidRDefault="001A7A23" w:rsidP="008705CD">
      <w:pPr>
        <w:pStyle w:val="Heading3"/>
        <w:numPr>
          <w:ilvl w:val="3"/>
          <w:numId w:val="17"/>
        </w:numPr>
        <w:rPr>
          <w:color w:val="auto"/>
          <w:lang w:val="ro-RO"/>
        </w:rPr>
      </w:pPr>
      <w:bookmarkStart w:id="40" w:name="_Toc511125389"/>
      <w:r w:rsidRPr="00CC6BC6">
        <w:rPr>
          <w:color w:val="auto"/>
          <w:lang w:val="ro-RO"/>
        </w:rPr>
        <w:t>Lucrari de mutari si protejari retele</w:t>
      </w:r>
      <w:bookmarkEnd w:id="40"/>
    </w:p>
    <w:p w:rsidR="009400E4" w:rsidRPr="00CC6BC6" w:rsidRDefault="001A7A23" w:rsidP="00D659B8">
      <w:pPr>
        <w:ind w:firstLine="567"/>
        <w:rPr>
          <w:lang w:val="ro-RO"/>
        </w:rPr>
      </w:pPr>
      <w:r w:rsidRPr="00CC6BC6">
        <w:rPr>
          <w:lang w:val="ro-RO"/>
        </w:rPr>
        <w:t xml:space="preserve">Odata cu realizarea noului profil transversal, pot fi afectati stalpii de curent electric sau telefonie. In baza </w:t>
      </w:r>
      <w:r w:rsidR="00FF06D7" w:rsidRPr="00CC6BC6">
        <w:rPr>
          <w:lang w:val="ro-RO"/>
        </w:rPr>
        <w:t>proiectarii in detaliu</w:t>
      </w:r>
      <w:r w:rsidRPr="00CC6BC6">
        <w:rPr>
          <w:lang w:val="ro-RO"/>
        </w:rPr>
        <w:t>, se vor stabili exact daca sunt necesare lucrari de reamplasare sau protectie a acestora.</w:t>
      </w:r>
    </w:p>
    <w:p w:rsidR="00AF72AA" w:rsidRPr="00CC6BC6" w:rsidRDefault="009400E4" w:rsidP="00D659B8">
      <w:pPr>
        <w:ind w:firstLine="567"/>
        <w:rPr>
          <w:lang w:val="ro-RO"/>
        </w:rPr>
      </w:pPr>
      <w:r w:rsidRPr="00CC6BC6">
        <w:rPr>
          <w:lang w:val="ro-RO"/>
        </w:rPr>
        <w:t>La proiectarea solutiilor pentru mutarea/protejarea utilitatilor existente in ampriza drumului vor fi luate în considerare toate reţele de utilităţi supraterane si subterane, conform avizelor emise de deţinătorii acestora in baza Certificatului de Urbanism al lucrarii.</w:t>
      </w:r>
    </w:p>
    <w:p w:rsidR="00F50873" w:rsidRPr="00CB54E7" w:rsidRDefault="00E775C1" w:rsidP="008705CD">
      <w:pPr>
        <w:pStyle w:val="Heading2"/>
        <w:numPr>
          <w:ilvl w:val="1"/>
          <w:numId w:val="17"/>
        </w:numPr>
        <w:spacing w:after="120"/>
        <w:ind w:left="709" w:hanging="425"/>
        <w:rPr>
          <w:caps/>
          <w:color w:val="auto"/>
        </w:rPr>
      </w:pPr>
      <w:bookmarkStart w:id="41" w:name="_Toc511125390"/>
      <w:bookmarkEnd w:id="2"/>
      <w:r>
        <w:rPr>
          <w:caps/>
          <w:color w:val="auto"/>
        </w:rPr>
        <w:t>JUSTIFICAREA NECESITATII PROIECTULUI</w:t>
      </w:r>
      <w:bookmarkEnd w:id="41"/>
    </w:p>
    <w:p w:rsidR="00F50873" w:rsidRPr="00F50873" w:rsidRDefault="00F50873" w:rsidP="00F50873">
      <w:pPr>
        <w:ind w:firstLine="567"/>
        <w:rPr>
          <w:lang w:val="ro-RO"/>
        </w:rPr>
      </w:pPr>
      <w:bookmarkStart w:id="42" w:name="_Toc452545141"/>
      <w:bookmarkStart w:id="43" w:name="_Toc467830434"/>
      <w:r w:rsidRPr="00F50873">
        <w:rPr>
          <w:lang w:val="ro-RO"/>
        </w:rPr>
        <w:t>Obiectivul principal il constituie conectarea drumului judetean la reteaua drumurilor nationale (DN22) si reteaua TEN-T, prevazuta a se realiza prin POR 2014 - 2020 ITI Delta Dunarii, cu implicatii asupra dezvoltarii locale, judetene,  regionale,  nationale  atragand  !n circuitul economic zone cu o dezvoltare structural deficitara.</w:t>
      </w:r>
    </w:p>
    <w:p w:rsidR="00F50873" w:rsidRPr="00F50873" w:rsidRDefault="00F50873" w:rsidP="00F50873">
      <w:pPr>
        <w:ind w:firstLine="567"/>
        <w:rPr>
          <w:lang w:val="ro-RO"/>
        </w:rPr>
      </w:pPr>
      <w:r w:rsidRPr="00F50873">
        <w:rPr>
          <w:lang w:val="ro-RO"/>
        </w:rPr>
        <w:t>Prin proiect se urmareste ca acest drum sa contribuie la realizarea  obiectivelor  generale ale ITI Delta Dunarii si anume: !mbunatatirea economiei prin dezvoltarea  activitatilor  !n domeniile   turismului,   pescuitului,   acvaculturii  si agriculturii,   !mbunatatirea   conectivitatii, cresterea eficientei serviciilor publice.</w:t>
      </w:r>
    </w:p>
    <w:p w:rsidR="00F50873" w:rsidRDefault="00F50873" w:rsidP="00F50873">
      <w:pPr>
        <w:ind w:firstLine="567"/>
        <w:rPr>
          <w:lang w:val="ro-RO"/>
        </w:rPr>
      </w:pPr>
      <w:r w:rsidRPr="00F50873">
        <w:rPr>
          <w:lang w:val="ro-RO"/>
        </w:rPr>
        <w:t>Reabilitarea si modernizarea infrastructurii de transport regionala pe traseul DJ226 Corbu - Sacele - Istria - Mihai Viteazu, reprezinta un obiectiv asumat strategic la nivel judetean si regional.</w:t>
      </w:r>
    </w:p>
    <w:p w:rsidR="00E775C1" w:rsidRPr="008901AA" w:rsidRDefault="00E775C1" w:rsidP="00F50873">
      <w:pPr>
        <w:ind w:firstLine="567"/>
      </w:pPr>
      <w:r w:rsidRPr="008901AA">
        <w:t xml:space="preserve">- formele fizice ale proiectului (planuri, clădiri, alte structuri, materiale de construcţie etc.) Se prezintă elementele specifice caracteristice proiectului propus: </w:t>
      </w:r>
    </w:p>
    <w:p w:rsidR="000E4942" w:rsidRPr="00CC6BC6" w:rsidRDefault="000E4942" w:rsidP="000E4942">
      <w:pPr>
        <w:pStyle w:val="ListParagraph"/>
        <w:numPr>
          <w:ilvl w:val="0"/>
          <w:numId w:val="3"/>
        </w:numPr>
        <w:ind w:left="851" w:hanging="284"/>
        <w:rPr>
          <w:lang w:val="ro-RO"/>
        </w:rPr>
      </w:pPr>
      <w:r w:rsidRPr="00CC6BC6">
        <w:rPr>
          <w:lang w:val="ro-RO"/>
        </w:rPr>
        <w:t>Platforma drumului</w:t>
      </w:r>
      <w:r w:rsidRPr="00CC6BC6">
        <w:rPr>
          <w:lang w:val="ro-RO"/>
        </w:rPr>
        <w:tab/>
      </w:r>
      <w:r w:rsidRPr="00CC6BC6">
        <w:rPr>
          <w:lang w:val="ro-RO"/>
        </w:rPr>
        <w:tab/>
      </w:r>
      <w:r w:rsidRPr="00CC6BC6">
        <w:rPr>
          <w:lang w:val="ro-RO"/>
        </w:rPr>
        <w:tab/>
      </w:r>
      <w:r w:rsidRPr="00CC6BC6">
        <w:rPr>
          <w:lang w:val="ro-RO"/>
        </w:rPr>
        <w:tab/>
      </w:r>
      <w:r w:rsidRPr="00CC6BC6">
        <w:rPr>
          <w:lang w:val="ro-RO"/>
        </w:rPr>
        <w:tab/>
      </w:r>
      <w:r w:rsidRPr="00CC6BC6">
        <w:rPr>
          <w:lang w:val="ro-RO"/>
        </w:rPr>
        <w:tab/>
        <w:t xml:space="preserve"> 8,00m</w:t>
      </w:r>
    </w:p>
    <w:p w:rsidR="000E4942" w:rsidRPr="00CC6BC6" w:rsidRDefault="000E4942" w:rsidP="000E4942">
      <w:pPr>
        <w:pStyle w:val="ListParagraph"/>
        <w:numPr>
          <w:ilvl w:val="0"/>
          <w:numId w:val="3"/>
        </w:numPr>
        <w:ind w:left="851" w:hanging="284"/>
        <w:rPr>
          <w:lang w:val="ro-RO"/>
        </w:rPr>
      </w:pPr>
      <w:r w:rsidRPr="00CC6BC6">
        <w:rPr>
          <w:lang w:val="ro-RO"/>
        </w:rPr>
        <w:t>Partea carosabilă</w:t>
      </w:r>
      <w:r w:rsidRPr="00CC6BC6">
        <w:rPr>
          <w:lang w:val="ro-RO"/>
        </w:rPr>
        <w:tab/>
      </w:r>
      <w:r w:rsidRPr="00CC6BC6">
        <w:rPr>
          <w:lang w:val="ro-RO"/>
        </w:rPr>
        <w:tab/>
      </w:r>
      <w:r w:rsidRPr="00CC6BC6">
        <w:rPr>
          <w:lang w:val="ro-RO"/>
        </w:rPr>
        <w:tab/>
      </w:r>
      <w:r w:rsidRPr="00CC6BC6">
        <w:rPr>
          <w:lang w:val="ro-RO"/>
        </w:rPr>
        <w:tab/>
      </w:r>
      <w:r w:rsidRPr="00CC6BC6">
        <w:rPr>
          <w:lang w:val="ro-RO"/>
        </w:rPr>
        <w:tab/>
      </w:r>
      <w:r w:rsidRPr="00CC6BC6">
        <w:rPr>
          <w:lang w:val="ro-RO"/>
        </w:rPr>
        <w:tab/>
        <w:t xml:space="preserve"> 6,00m</w:t>
      </w:r>
    </w:p>
    <w:p w:rsidR="000E4942" w:rsidRPr="00CC6BC6" w:rsidRDefault="000E4942" w:rsidP="000E4942">
      <w:pPr>
        <w:pStyle w:val="ListParagraph"/>
        <w:numPr>
          <w:ilvl w:val="0"/>
          <w:numId w:val="3"/>
        </w:numPr>
        <w:ind w:left="851" w:hanging="284"/>
        <w:rPr>
          <w:lang w:val="ro-RO"/>
        </w:rPr>
      </w:pPr>
      <w:r w:rsidRPr="00CC6BC6">
        <w:rPr>
          <w:lang w:val="ro-RO"/>
        </w:rPr>
        <w:t>Benzi de circulaţie</w:t>
      </w:r>
      <w:r w:rsidRPr="00CC6BC6">
        <w:rPr>
          <w:lang w:val="ro-RO"/>
        </w:rPr>
        <w:tab/>
      </w:r>
      <w:r w:rsidRPr="00CC6BC6">
        <w:rPr>
          <w:lang w:val="ro-RO"/>
        </w:rPr>
        <w:tab/>
      </w:r>
      <w:r w:rsidRPr="00CC6BC6">
        <w:rPr>
          <w:lang w:val="ro-RO"/>
        </w:rPr>
        <w:tab/>
      </w:r>
      <w:r w:rsidRPr="00CC6BC6">
        <w:rPr>
          <w:lang w:val="ro-RO"/>
        </w:rPr>
        <w:tab/>
      </w:r>
      <w:r w:rsidRPr="00CC6BC6">
        <w:rPr>
          <w:lang w:val="ro-RO"/>
        </w:rPr>
        <w:tab/>
      </w:r>
      <w:r w:rsidRPr="00CC6BC6">
        <w:rPr>
          <w:lang w:val="ro-RO"/>
        </w:rPr>
        <w:tab/>
        <w:t xml:space="preserve"> 2</w:t>
      </w:r>
    </w:p>
    <w:p w:rsidR="000E4942" w:rsidRPr="00CC6BC6" w:rsidRDefault="000E4942" w:rsidP="000E4942">
      <w:pPr>
        <w:pStyle w:val="ListParagraph"/>
        <w:numPr>
          <w:ilvl w:val="0"/>
          <w:numId w:val="3"/>
        </w:numPr>
        <w:ind w:left="851" w:hanging="284"/>
        <w:rPr>
          <w:lang w:val="ro-RO"/>
        </w:rPr>
      </w:pPr>
      <w:r w:rsidRPr="00CC6BC6">
        <w:rPr>
          <w:lang w:val="ro-RO"/>
        </w:rPr>
        <w:t>Acostamente,</w:t>
      </w:r>
      <w:r w:rsidRPr="00CC6BC6">
        <w:rPr>
          <w:lang w:val="ro-RO"/>
        </w:rPr>
        <w:tab/>
      </w:r>
      <w:r w:rsidRPr="00CC6BC6">
        <w:rPr>
          <w:lang w:val="ro-RO"/>
        </w:rPr>
        <w:tab/>
      </w:r>
      <w:r w:rsidRPr="00CC6BC6">
        <w:rPr>
          <w:lang w:val="ro-RO"/>
        </w:rPr>
        <w:tab/>
      </w:r>
      <w:r w:rsidRPr="00CC6BC6">
        <w:rPr>
          <w:lang w:val="ro-RO"/>
        </w:rPr>
        <w:tab/>
      </w:r>
      <w:r w:rsidRPr="00CC6BC6">
        <w:rPr>
          <w:lang w:val="ro-RO"/>
        </w:rPr>
        <w:tab/>
      </w:r>
      <w:r w:rsidRPr="00CC6BC6">
        <w:rPr>
          <w:lang w:val="ro-RO"/>
        </w:rPr>
        <w:tab/>
      </w:r>
      <w:r w:rsidRPr="00CC6BC6">
        <w:rPr>
          <w:lang w:val="ro-RO"/>
        </w:rPr>
        <w:tab/>
        <w:t>2 x 1,00m</w:t>
      </w:r>
    </w:p>
    <w:p w:rsidR="000E4942" w:rsidRPr="00CC6BC6" w:rsidRDefault="000E4942" w:rsidP="000E4942">
      <w:pPr>
        <w:ind w:left="851" w:firstLine="2835"/>
        <w:rPr>
          <w:lang w:val="ro-RO"/>
        </w:rPr>
      </w:pPr>
      <w:r w:rsidRPr="00CC6BC6">
        <w:rPr>
          <w:lang w:val="ro-RO"/>
        </w:rPr>
        <w:t>din care benzi de incadrare</w:t>
      </w:r>
      <w:r w:rsidRPr="00CC6BC6">
        <w:rPr>
          <w:lang w:val="ro-RO"/>
        </w:rPr>
        <w:tab/>
        <w:t>2x0,25m</w:t>
      </w:r>
    </w:p>
    <w:p w:rsidR="000E4942" w:rsidRPr="00CC6BC6" w:rsidRDefault="000E4942" w:rsidP="000E4942">
      <w:pPr>
        <w:pStyle w:val="ListParagraph"/>
        <w:numPr>
          <w:ilvl w:val="0"/>
          <w:numId w:val="3"/>
        </w:numPr>
        <w:ind w:left="851" w:hanging="284"/>
        <w:rPr>
          <w:lang w:val="ro-RO"/>
        </w:rPr>
      </w:pPr>
      <w:r w:rsidRPr="00CC6BC6">
        <w:rPr>
          <w:lang w:val="ro-RO"/>
        </w:rPr>
        <w:t xml:space="preserve">Panta transversala pe partea carosabila: </w:t>
      </w:r>
      <w:r w:rsidRPr="00CC6BC6">
        <w:rPr>
          <w:lang w:val="ro-RO"/>
        </w:rPr>
        <w:tab/>
      </w:r>
      <w:r w:rsidRPr="00CC6BC6">
        <w:rPr>
          <w:lang w:val="ro-RO"/>
        </w:rPr>
        <w:tab/>
      </w:r>
      <w:r w:rsidRPr="00CC6BC6">
        <w:rPr>
          <w:lang w:val="ro-RO"/>
        </w:rPr>
        <w:tab/>
        <w:t xml:space="preserve"> 2,5%</w:t>
      </w:r>
    </w:p>
    <w:p w:rsidR="000E4942" w:rsidRPr="00CC6BC6" w:rsidRDefault="000E4942" w:rsidP="000E4942">
      <w:pPr>
        <w:pStyle w:val="ListParagraph"/>
        <w:numPr>
          <w:ilvl w:val="0"/>
          <w:numId w:val="3"/>
        </w:numPr>
        <w:ind w:left="851" w:hanging="284"/>
        <w:rPr>
          <w:lang w:val="ro-RO"/>
        </w:rPr>
      </w:pPr>
      <w:r w:rsidRPr="00CC6BC6">
        <w:rPr>
          <w:lang w:val="ro-RO"/>
        </w:rPr>
        <w:t xml:space="preserve">Panta transversala pe acostamente: </w:t>
      </w:r>
      <w:r w:rsidRPr="00CC6BC6">
        <w:rPr>
          <w:lang w:val="ro-RO"/>
        </w:rPr>
        <w:tab/>
      </w:r>
      <w:r w:rsidRPr="00CC6BC6">
        <w:rPr>
          <w:lang w:val="ro-RO"/>
        </w:rPr>
        <w:tab/>
      </w:r>
      <w:r w:rsidRPr="00CC6BC6">
        <w:rPr>
          <w:lang w:val="ro-RO"/>
        </w:rPr>
        <w:tab/>
      </w:r>
      <w:r w:rsidRPr="00CC6BC6">
        <w:rPr>
          <w:lang w:val="ro-RO"/>
        </w:rPr>
        <w:tab/>
        <w:t>4%</w:t>
      </w:r>
    </w:p>
    <w:p w:rsidR="00E775C1" w:rsidRPr="000E4942" w:rsidRDefault="00E775C1" w:rsidP="00F50873">
      <w:pPr>
        <w:ind w:firstLine="567"/>
      </w:pPr>
      <w:r w:rsidRPr="000E4942">
        <w:t xml:space="preserve">- profilul şi capacităţile de producţie; - descrierea instalaţiei şi a fluxurilor tehnologice existente pe amplasament (după caz); </w:t>
      </w:r>
      <w:r w:rsidR="000E4942" w:rsidRPr="000E4942">
        <w:t xml:space="preserve"> - Nu este cazul</w:t>
      </w:r>
    </w:p>
    <w:p w:rsidR="008901AA" w:rsidRDefault="00E775C1" w:rsidP="008901AA">
      <w:pPr>
        <w:ind w:firstLine="567"/>
      </w:pPr>
      <w:r w:rsidRPr="008901AA">
        <w:t>- descrierea proceselor de producţie ale proiectului propus, în funcţie de specificul investiţiei, produse şi subproduse obţinute, mărimea, capacitatea;</w:t>
      </w:r>
    </w:p>
    <w:p w:rsidR="008901AA" w:rsidRPr="008901AA" w:rsidRDefault="008901AA" w:rsidP="008901AA">
      <w:pPr>
        <w:pStyle w:val="ListParagraph"/>
        <w:numPr>
          <w:ilvl w:val="0"/>
          <w:numId w:val="7"/>
        </w:numPr>
        <w:rPr>
          <w:lang w:val="ro-RO"/>
        </w:rPr>
      </w:pPr>
      <w:r w:rsidRPr="008901AA">
        <w:rPr>
          <w:lang w:val="ro-RO"/>
        </w:rPr>
        <w:t>reabilitarea structurii rutiere;</w:t>
      </w:r>
    </w:p>
    <w:p w:rsidR="008901AA" w:rsidRPr="003B36B8" w:rsidRDefault="008901AA" w:rsidP="008901AA">
      <w:pPr>
        <w:pStyle w:val="ListParagraph"/>
        <w:numPr>
          <w:ilvl w:val="0"/>
          <w:numId w:val="7"/>
        </w:numPr>
        <w:rPr>
          <w:lang w:val="ro-RO"/>
        </w:rPr>
      </w:pPr>
      <w:r w:rsidRPr="003B36B8">
        <w:rPr>
          <w:lang w:val="ro-RO"/>
        </w:rPr>
        <w:lastRenderedPageBreak/>
        <w:t>realizarea de santuri, rigole si podete;</w:t>
      </w:r>
    </w:p>
    <w:p w:rsidR="008901AA" w:rsidRPr="003B36B8" w:rsidRDefault="008901AA" w:rsidP="008901AA">
      <w:pPr>
        <w:pStyle w:val="ListParagraph"/>
        <w:numPr>
          <w:ilvl w:val="0"/>
          <w:numId w:val="7"/>
        </w:numPr>
        <w:rPr>
          <w:lang w:val="ro-RO"/>
        </w:rPr>
      </w:pPr>
      <w:r w:rsidRPr="003B36B8">
        <w:rPr>
          <w:lang w:val="ro-RO"/>
        </w:rPr>
        <w:t>amenajare drumuri laterale si accese la proprietati;</w:t>
      </w:r>
    </w:p>
    <w:p w:rsidR="008901AA" w:rsidRPr="003B36B8" w:rsidRDefault="008901AA" w:rsidP="008901AA">
      <w:pPr>
        <w:pStyle w:val="ListParagraph"/>
        <w:numPr>
          <w:ilvl w:val="0"/>
          <w:numId w:val="7"/>
        </w:numPr>
        <w:rPr>
          <w:lang w:val="ro-RO"/>
        </w:rPr>
      </w:pPr>
      <w:r w:rsidRPr="003B36B8">
        <w:rPr>
          <w:lang w:val="ro-RO"/>
        </w:rPr>
        <w:t>lucrari de siguranta circulatiei (parapete, trotuare, treceri de pietoni);</w:t>
      </w:r>
    </w:p>
    <w:p w:rsidR="008901AA" w:rsidRPr="003B36B8" w:rsidRDefault="008901AA" w:rsidP="008901AA">
      <w:pPr>
        <w:pStyle w:val="ListParagraph"/>
        <w:numPr>
          <w:ilvl w:val="0"/>
          <w:numId w:val="7"/>
        </w:numPr>
        <w:rPr>
          <w:lang w:val="ro-RO"/>
        </w:rPr>
      </w:pPr>
      <w:r w:rsidRPr="003B36B8">
        <w:rPr>
          <w:lang w:val="ro-RO"/>
        </w:rPr>
        <w:t>lucrari de semnalizare si marcaje;</w:t>
      </w:r>
    </w:p>
    <w:p w:rsidR="008901AA" w:rsidRPr="003B36B8" w:rsidRDefault="008901AA" w:rsidP="008901AA">
      <w:pPr>
        <w:pStyle w:val="ListParagraph"/>
        <w:numPr>
          <w:ilvl w:val="0"/>
          <w:numId w:val="7"/>
        </w:numPr>
        <w:rPr>
          <w:lang w:val="ro-RO"/>
        </w:rPr>
      </w:pPr>
      <w:r w:rsidRPr="003B36B8">
        <w:rPr>
          <w:lang w:val="ro-RO"/>
        </w:rPr>
        <w:t>lucrari de poduri.</w:t>
      </w:r>
    </w:p>
    <w:p w:rsidR="00E775C1" w:rsidRPr="000E4942" w:rsidRDefault="00E775C1" w:rsidP="00F50873">
      <w:pPr>
        <w:ind w:firstLine="567"/>
      </w:pPr>
      <w:r w:rsidRPr="000E4942">
        <w:t xml:space="preserve">- materiile prime, energia şi combustibilii utilizaţi, cu modul de asigurare a acestora; </w:t>
      </w:r>
      <w:r w:rsidR="000E4942" w:rsidRPr="000E4942">
        <w:t>- Nu este cazul</w:t>
      </w:r>
    </w:p>
    <w:p w:rsidR="00E775C1" w:rsidRPr="000E4942" w:rsidRDefault="00E775C1" w:rsidP="00F50873">
      <w:pPr>
        <w:ind w:firstLine="567"/>
      </w:pPr>
      <w:r w:rsidRPr="000E4942">
        <w:t xml:space="preserve">- racordarea la reţelele utilitare existente în zonă; - descrierea lucrărilor de refacere a amplasamentului în zona afectată de execuţia investiţiei; </w:t>
      </w:r>
      <w:r w:rsidR="000E4942" w:rsidRPr="000E4942">
        <w:t>- Nu este cazul</w:t>
      </w:r>
    </w:p>
    <w:p w:rsidR="00E775C1" w:rsidRPr="000E4942" w:rsidRDefault="00E775C1" w:rsidP="00F50873">
      <w:pPr>
        <w:ind w:firstLine="567"/>
      </w:pPr>
      <w:r w:rsidRPr="000E4942">
        <w:t xml:space="preserve">- căi noi de acces sau schimbări ale celor existente; www.mfinante.ro - resursele naturale folosite în construcţie şi funcţionare; </w:t>
      </w:r>
      <w:r w:rsidR="000E4942" w:rsidRPr="000E4942">
        <w:t xml:space="preserve"> Nu este cazul</w:t>
      </w:r>
    </w:p>
    <w:p w:rsidR="00E775C1" w:rsidRPr="000E4942" w:rsidRDefault="00E775C1" w:rsidP="00F50873">
      <w:pPr>
        <w:ind w:firstLine="567"/>
      </w:pPr>
      <w:r w:rsidRPr="000E4942">
        <w:t xml:space="preserve">- metode folosite în construcţie; - planul de execuţie, cuprinzând faza de construcţie, punerea în funcţiune, exploatare, refacere şi folosire ulterioară; </w:t>
      </w:r>
      <w:r w:rsidR="000E4942" w:rsidRPr="000E4942">
        <w:t>Conform standardelor si normativelor in vigoare.</w:t>
      </w:r>
    </w:p>
    <w:p w:rsidR="00E775C1" w:rsidRPr="000E4942" w:rsidRDefault="00E775C1" w:rsidP="00F50873">
      <w:pPr>
        <w:ind w:firstLine="567"/>
      </w:pPr>
      <w:r w:rsidRPr="000E4942">
        <w:t xml:space="preserve">- relaţia cu alte proiecte existente sau planificate; - detalii privind alternativele care au fost luate în considerare; </w:t>
      </w:r>
      <w:r w:rsidR="000E4942" w:rsidRPr="000E4942">
        <w:t>Nu este cazul</w:t>
      </w:r>
    </w:p>
    <w:p w:rsidR="00E775C1" w:rsidRPr="000E4942" w:rsidRDefault="00E775C1" w:rsidP="00F50873">
      <w:pPr>
        <w:ind w:firstLine="567"/>
      </w:pPr>
      <w:r w:rsidRPr="000E4942">
        <w:t xml:space="preserve">- alte activităţi care pot apărea ca urmare a proiectului (de exemplu, extragerea de agregate, asigurarea unor noi surse de apă, surse sau linii de transport al energiei, creşterea numărului de locuinţe, eliminarea apelor uzate şi a deşeurilor); </w:t>
      </w:r>
      <w:r w:rsidR="000E4942" w:rsidRPr="000E4942">
        <w:t>- Nu este cazul</w:t>
      </w:r>
    </w:p>
    <w:p w:rsidR="00E775C1" w:rsidRPr="000E4942" w:rsidRDefault="00E775C1" w:rsidP="00F50873">
      <w:pPr>
        <w:ind w:firstLine="567"/>
        <w:rPr>
          <w:lang w:val="ro-RO"/>
        </w:rPr>
      </w:pPr>
      <w:r w:rsidRPr="000E4942">
        <w:t>- alte autorizaţii cerute pentru proiect.</w:t>
      </w:r>
      <w:r w:rsidR="000E4942" w:rsidRPr="000E4942">
        <w:t xml:space="preserve"> -  Conform Certificat de urbanism</w:t>
      </w:r>
    </w:p>
    <w:p w:rsidR="00F50873" w:rsidRDefault="00F50873" w:rsidP="008705CD">
      <w:pPr>
        <w:pStyle w:val="Heading2"/>
        <w:numPr>
          <w:ilvl w:val="1"/>
          <w:numId w:val="17"/>
        </w:numPr>
        <w:spacing w:after="120"/>
        <w:ind w:left="709" w:hanging="425"/>
        <w:rPr>
          <w:caps/>
          <w:color w:val="auto"/>
        </w:rPr>
      </w:pPr>
      <w:bookmarkStart w:id="44" w:name="_Toc511125391"/>
      <w:r w:rsidRPr="00CB54E7">
        <w:rPr>
          <w:caps/>
          <w:color w:val="auto"/>
        </w:rPr>
        <w:t>LOCALIZAREA PROIECTULUI</w:t>
      </w:r>
      <w:bookmarkEnd w:id="42"/>
      <w:bookmarkEnd w:id="43"/>
      <w:bookmarkEnd w:id="44"/>
    </w:p>
    <w:p w:rsidR="00F50873" w:rsidRPr="00CC6BC6" w:rsidRDefault="00F50873" w:rsidP="00F50873">
      <w:pPr>
        <w:ind w:firstLine="567"/>
        <w:rPr>
          <w:lang w:val="ro-RO"/>
        </w:rPr>
      </w:pPr>
      <w:r w:rsidRPr="00CC6BC6">
        <w:rPr>
          <w:lang w:val="ro-RO"/>
        </w:rPr>
        <w:t>Sectorul de drum studiat DJ226 incepe la km 12+805 la limita UAT Navodari/UAT Corbu si traverseaza localitatile Corbu – Sacele – Istria – Sinoe – Mihai Viteazu si se sfarseste la km 53+063 la intersectia cu DN22 Tulcea – Constanta.</w:t>
      </w:r>
    </w:p>
    <w:p w:rsidR="00F50873" w:rsidRPr="00CC6BC6" w:rsidRDefault="00F50873" w:rsidP="00F50873">
      <w:pPr>
        <w:ind w:firstLine="567"/>
        <w:rPr>
          <w:lang w:val="ro-RO"/>
        </w:rPr>
      </w:pPr>
      <w:r w:rsidRPr="00CC6BC6">
        <w:rPr>
          <w:lang w:val="ro-RO"/>
        </w:rPr>
        <w:t>Intregul traseu studiat al DJ226 se desfasoara pe teritoriul judetului Constanta. Lungimea sectorului studiat este de 40.258 km. Diferenta de kilometraj fata de evidenta Consiliului Judetean se datoreaza geometrizarii axului in plan conform normelor in vigoare pe suportul topografic executat de proiectant in faza de proiectare DALI, limitele cadastrate ale drumului ramanand neschimbate.</w:t>
      </w:r>
    </w:p>
    <w:p w:rsidR="00F50873" w:rsidRPr="00CC6BC6" w:rsidRDefault="00F50873" w:rsidP="00F50873">
      <w:pPr>
        <w:ind w:firstLine="567"/>
        <w:rPr>
          <w:rFonts w:cs="Arial"/>
          <w:szCs w:val="20"/>
          <w:lang w:val="ro-RO"/>
        </w:rPr>
      </w:pPr>
      <w:r w:rsidRPr="00CC6BC6">
        <w:rPr>
          <w:rFonts w:cs="Arial"/>
          <w:szCs w:val="20"/>
          <w:lang w:val="ro-RO"/>
        </w:rPr>
        <w:t>Pe traseul sau drumul judetean DJ226 intersecteaza urmatoarele cai de comunicatii:</w:t>
      </w:r>
    </w:p>
    <w:p w:rsidR="00F50873" w:rsidRPr="00CC6BC6" w:rsidRDefault="00F50873" w:rsidP="00F50873">
      <w:pPr>
        <w:ind w:firstLine="567"/>
        <w:rPr>
          <w:rFonts w:cs="Arial"/>
          <w:szCs w:val="20"/>
          <w:lang w:val="ro-RO"/>
        </w:rPr>
      </w:pPr>
      <w:r w:rsidRPr="00CC6BC6">
        <w:rPr>
          <w:rFonts w:cs="Arial"/>
          <w:szCs w:val="20"/>
          <w:lang w:val="ro-RO"/>
        </w:rPr>
        <w:t>Drumuri judetene</w:t>
      </w:r>
    </w:p>
    <w:p w:rsidR="00F50873" w:rsidRPr="00CC6BC6" w:rsidRDefault="00F50873" w:rsidP="009848D0">
      <w:pPr>
        <w:pStyle w:val="ListParagraph"/>
        <w:numPr>
          <w:ilvl w:val="0"/>
          <w:numId w:val="2"/>
        </w:numPr>
        <w:ind w:left="851" w:hanging="284"/>
        <w:rPr>
          <w:lang w:val="ro-RO"/>
        </w:rPr>
      </w:pPr>
      <w:r w:rsidRPr="00CC6BC6">
        <w:rPr>
          <w:lang w:val="ro-RO"/>
        </w:rPr>
        <w:t>DN22;</w:t>
      </w:r>
    </w:p>
    <w:p w:rsidR="00F50873" w:rsidRPr="00CC6BC6" w:rsidRDefault="00F50873" w:rsidP="00F50873">
      <w:pPr>
        <w:ind w:firstLine="567"/>
        <w:rPr>
          <w:rFonts w:cs="Arial"/>
          <w:szCs w:val="20"/>
          <w:lang w:val="ro-RO"/>
        </w:rPr>
      </w:pPr>
      <w:r w:rsidRPr="00CC6BC6">
        <w:rPr>
          <w:rFonts w:cs="Arial"/>
          <w:szCs w:val="20"/>
          <w:lang w:val="ro-RO"/>
        </w:rPr>
        <w:t>Drumuri judetene</w:t>
      </w:r>
    </w:p>
    <w:p w:rsidR="00F50873" w:rsidRPr="00CC6BC6" w:rsidRDefault="00F50873" w:rsidP="009848D0">
      <w:pPr>
        <w:pStyle w:val="ListParagraph"/>
        <w:numPr>
          <w:ilvl w:val="0"/>
          <w:numId w:val="2"/>
        </w:numPr>
        <w:ind w:left="851" w:hanging="284"/>
        <w:rPr>
          <w:lang w:val="ro-RO"/>
        </w:rPr>
      </w:pPr>
      <w:r w:rsidRPr="00CC6BC6">
        <w:rPr>
          <w:lang w:val="ro-RO"/>
        </w:rPr>
        <w:t>DJ226A;</w:t>
      </w:r>
    </w:p>
    <w:p w:rsidR="00F50873" w:rsidRPr="00CC6BC6" w:rsidRDefault="00F50873" w:rsidP="00F50873">
      <w:pPr>
        <w:ind w:firstLine="567"/>
        <w:rPr>
          <w:rFonts w:cs="Arial"/>
          <w:szCs w:val="20"/>
          <w:lang w:val="ro-RO"/>
        </w:rPr>
      </w:pPr>
      <w:r w:rsidRPr="00CC6BC6">
        <w:rPr>
          <w:rFonts w:cs="Arial"/>
          <w:szCs w:val="20"/>
          <w:lang w:val="ro-RO"/>
        </w:rPr>
        <w:t>Drumuri comunale</w:t>
      </w:r>
    </w:p>
    <w:p w:rsidR="00F50873" w:rsidRPr="00CC6BC6" w:rsidRDefault="00F50873" w:rsidP="009848D0">
      <w:pPr>
        <w:pStyle w:val="ListParagraph"/>
        <w:numPr>
          <w:ilvl w:val="0"/>
          <w:numId w:val="2"/>
        </w:numPr>
        <w:ind w:left="851" w:hanging="284"/>
        <w:rPr>
          <w:lang w:val="ro-RO"/>
        </w:rPr>
      </w:pPr>
      <w:r w:rsidRPr="00CC6BC6">
        <w:rPr>
          <w:lang w:val="ro-RO"/>
        </w:rPr>
        <w:t>DC83 in localitatea Corbu;</w:t>
      </w:r>
    </w:p>
    <w:p w:rsidR="00F50873" w:rsidRPr="00CC6BC6" w:rsidRDefault="00F50873" w:rsidP="009848D0">
      <w:pPr>
        <w:pStyle w:val="ListParagraph"/>
        <w:numPr>
          <w:ilvl w:val="0"/>
          <w:numId w:val="2"/>
        </w:numPr>
        <w:ind w:left="851" w:hanging="284"/>
        <w:rPr>
          <w:lang w:val="ro-RO"/>
        </w:rPr>
      </w:pPr>
      <w:r w:rsidRPr="00CC6BC6">
        <w:rPr>
          <w:lang w:val="ro-RO"/>
        </w:rPr>
        <w:t>DC82, DC84 in localitatea Sacele;</w:t>
      </w:r>
    </w:p>
    <w:p w:rsidR="00F50873" w:rsidRPr="00CC6BC6" w:rsidRDefault="00F50873" w:rsidP="009848D0">
      <w:pPr>
        <w:pStyle w:val="ListParagraph"/>
        <w:numPr>
          <w:ilvl w:val="0"/>
          <w:numId w:val="2"/>
        </w:numPr>
        <w:ind w:left="851" w:hanging="284"/>
        <w:rPr>
          <w:lang w:val="ro-RO"/>
        </w:rPr>
      </w:pPr>
      <w:r w:rsidRPr="00CC6BC6">
        <w:rPr>
          <w:lang w:val="ro-RO"/>
        </w:rPr>
        <w:t>DC78 in localitatea Istria</w:t>
      </w:r>
    </w:p>
    <w:p w:rsidR="00F50873" w:rsidRPr="00CC6BC6" w:rsidRDefault="00F50873" w:rsidP="009848D0">
      <w:pPr>
        <w:pStyle w:val="ListParagraph"/>
        <w:numPr>
          <w:ilvl w:val="0"/>
          <w:numId w:val="2"/>
        </w:numPr>
        <w:ind w:left="851" w:hanging="284"/>
        <w:rPr>
          <w:lang w:val="ro-RO"/>
        </w:rPr>
      </w:pPr>
      <w:r w:rsidRPr="00CC6BC6">
        <w:rPr>
          <w:lang w:val="ro-RO"/>
        </w:rPr>
        <w:t>DC79 in localitatea Sinoe</w:t>
      </w:r>
    </w:p>
    <w:p w:rsidR="00F50873" w:rsidRDefault="00F50873" w:rsidP="00F50873">
      <w:pPr>
        <w:ind w:firstLine="567"/>
        <w:rPr>
          <w:lang w:val="ro-RO"/>
        </w:rPr>
      </w:pPr>
      <w:r w:rsidRPr="00CC6BC6">
        <w:rPr>
          <w:lang w:val="ro-RO"/>
        </w:rPr>
        <w:t>Proiectul se incadreaza in cadrul Programului Operational Regional 2014-2020, Axa prioritară 6- Imbunătățirea infrastructurii rutier de importanță regională, Prioritatea de intervenție 6.1. – Stimularea mobilității regionale prin conectarea nodurilor secundare și terțiare la infrastructura TEN – T, inclusiv a nodurilor multimodale – Investitii Teritoriale Integrate in Delta Dunarii (ITI DD).</w:t>
      </w:r>
    </w:p>
    <w:p w:rsidR="008901AA" w:rsidRDefault="008901AA" w:rsidP="00F50873">
      <w:pPr>
        <w:ind w:firstLine="567"/>
        <w:rPr>
          <w:lang w:val="ro-RO"/>
        </w:rPr>
      </w:pPr>
      <w:r>
        <w:rPr>
          <w:lang w:val="ro-RO"/>
        </w:rPr>
        <w:t>Folosinta actuala este de drum, iar prin realizarea lucrarilor se mentine traseul existent.</w:t>
      </w:r>
    </w:p>
    <w:p w:rsidR="00F50873" w:rsidRPr="00CB54E7" w:rsidRDefault="00F50873" w:rsidP="008705CD">
      <w:pPr>
        <w:pStyle w:val="Heading3"/>
        <w:numPr>
          <w:ilvl w:val="2"/>
          <w:numId w:val="17"/>
        </w:numPr>
        <w:rPr>
          <w:caps/>
          <w:color w:val="auto"/>
          <w:lang w:eastAsia="ar-SA"/>
        </w:rPr>
      </w:pPr>
      <w:bookmarkStart w:id="45" w:name="_Toc467830436"/>
      <w:bookmarkStart w:id="46" w:name="_Toc511125392"/>
      <w:r>
        <w:rPr>
          <w:caps/>
          <w:color w:val="auto"/>
          <w:lang w:eastAsia="ar-SA"/>
        </w:rPr>
        <w:t>STUDII REALIZATE</w:t>
      </w:r>
      <w:bookmarkEnd w:id="45"/>
      <w:bookmarkEnd w:id="46"/>
    </w:p>
    <w:p w:rsidR="00C76C02" w:rsidRPr="00C76C02" w:rsidRDefault="00C76C02" w:rsidP="00C76C02">
      <w:pPr>
        <w:ind w:firstLine="567"/>
        <w:rPr>
          <w:rStyle w:val="IntenseEmphasis"/>
          <w:color w:val="auto"/>
          <w:lang w:val="ro-RO"/>
        </w:rPr>
      </w:pPr>
      <w:r w:rsidRPr="00C76C02">
        <w:rPr>
          <w:rStyle w:val="IntenseEmphasis"/>
          <w:color w:val="auto"/>
          <w:lang w:val="ro-RO"/>
        </w:rPr>
        <w:t>Topografia, relieful si hidrologia</w:t>
      </w:r>
    </w:p>
    <w:p w:rsidR="00C76C02" w:rsidRPr="00CC6BC6" w:rsidRDefault="00C76C02" w:rsidP="00C76C02">
      <w:pPr>
        <w:ind w:firstLine="567"/>
        <w:rPr>
          <w:rFonts w:cs="Arial"/>
          <w:lang w:val="ro-RO"/>
        </w:rPr>
      </w:pPr>
      <w:r w:rsidRPr="00CC6BC6">
        <w:rPr>
          <w:rFonts w:cs="Arial"/>
          <w:lang w:val="ro-RO"/>
        </w:rPr>
        <w:lastRenderedPageBreak/>
        <w:t>Judetul Constanta este situat in sud estul Romaniei si are ca vecini la Est Marea neagra, la Vest judetul Calarasi, Ialomita si Braila, la Nord judetul Tulcea, iar la Sud frontiera cu Bulgaria.</w:t>
      </w:r>
    </w:p>
    <w:p w:rsidR="00C76C02" w:rsidRPr="00CC6BC6" w:rsidRDefault="00C76C02" w:rsidP="00C76C02">
      <w:pPr>
        <w:rPr>
          <w:rFonts w:cs="Arial"/>
          <w:lang w:val="ro-RO"/>
        </w:rPr>
      </w:pPr>
      <w:r w:rsidRPr="00CC6BC6">
        <w:rPr>
          <w:rFonts w:cs="Arial"/>
          <w:lang w:val="ro-RO"/>
        </w:rPr>
        <w:t>Relieful judeţului este caracterizat de o varietate de forme, specifice poziţionării de-a lungul fluviului Dunărea: luncă, zone terasate, insule, bălţi, canale.</w:t>
      </w:r>
    </w:p>
    <w:p w:rsidR="00C76C02" w:rsidRPr="00CC6BC6" w:rsidRDefault="00C76C02" w:rsidP="00C76C02">
      <w:pPr>
        <w:ind w:firstLine="567"/>
        <w:rPr>
          <w:lang w:val="ro-RO"/>
        </w:rPr>
      </w:pPr>
      <w:r w:rsidRPr="00CC6BC6">
        <w:rPr>
          <w:lang w:val="ro-RO"/>
        </w:rPr>
        <w:t>Urmare a morfologiei terenului strabatut, drumul actual este construit preponderent la nivelul terenului.</w:t>
      </w:r>
    </w:p>
    <w:p w:rsidR="00C76C02" w:rsidRPr="00CC6BC6" w:rsidRDefault="00C76C02" w:rsidP="00C76C02">
      <w:pPr>
        <w:ind w:firstLine="567"/>
        <w:rPr>
          <w:rStyle w:val="IntenseEmphasis"/>
          <w:color w:val="auto"/>
          <w:lang w:val="ro-RO"/>
        </w:rPr>
      </w:pPr>
      <w:r w:rsidRPr="00CC6BC6">
        <w:rPr>
          <w:rStyle w:val="IntenseEmphasis"/>
          <w:color w:val="auto"/>
          <w:lang w:val="ro-RO"/>
        </w:rPr>
        <w:t>Geologia</w:t>
      </w:r>
    </w:p>
    <w:p w:rsidR="00C76C02" w:rsidRPr="00CC6BC6" w:rsidRDefault="00C76C02" w:rsidP="00C76C02">
      <w:pPr>
        <w:ind w:firstLine="567"/>
        <w:rPr>
          <w:rFonts w:cs="Arial"/>
          <w:lang w:val="ro-RO"/>
        </w:rPr>
      </w:pPr>
      <w:r w:rsidRPr="00CC6BC6">
        <w:rPr>
          <w:rFonts w:cs="Arial"/>
          <w:lang w:val="ro-RO"/>
        </w:rPr>
        <w:t>In fundament se afla Platforma Moesica (cristalin si sedimentar, pana la cretacic inclusiv), peste care urmeaza o umplutura sedimentara neogena si cuaternara. Calcarele cretacice din fundament se gasesc la o adancime de 6-10 m in lunca Dunarii, dupa care se coboara spre N. Umplutura sedimentara incepe, in principal, cu sarmatianul, dar e formata mai ales din pliocen; se compune din calcare marnoase, marne, argile, nisipuri si pietrisuri. Cuaternarul este alcatuit din pietrisuri si nisipuri villafranchiene (reduse), Strate de Fratesti ( nisipuri, pietrisuri, argile), nisipuri de Mostistea, depozite loessoide in care se intercaleaza si pietrisurile de Colentina, aluviuni in lunci. In afara luncilor, loessul si formatiunile loessoide, avand grosimi de 5 – 20 m, acopar aproape tot teritoriul judetului.</w:t>
      </w:r>
    </w:p>
    <w:p w:rsidR="00C76C02" w:rsidRPr="00CC6BC6" w:rsidRDefault="00C76C02" w:rsidP="00C76C02">
      <w:pPr>
        <w:ind w:firstLine="567"/>
        <w:rPr>
          <w:rStyle w:val="IntenseEmphasis"/>
          <w:color w:val="auto"/>
          <w:lang w:val="ro-RO"/>
        </w:rPr>
      </w:pPr>
      <w:r w:rsidRPr="00CC6BC6">
        <w:rPr>
          <w:rStyle w:val="IntenseEmphasis"/>
          <w:color w:val="auto"/>
          <w:lang w:val="ro-RO"/>
        </w:rPr>
        <w:t>Clima</w:t>
      </w:r>
    </w:p>
    <w:p w:rsidR="00C76C02" w:rsidRPr="00CC6BC6" w:rsidRDefault="00C76C02" w:rsidP="00C76C02">
      <w:pPr>
        <w:ind w:firstLine="567"/>
        <w:rPr>
          <w:rFonts w:cs="Arial"/>
          <w:lang w:val="ro-RO"/>
        </w:rPr>
      </w:pPr>
      <w:r w:rsidRPr="00CC6BC6">
        <w:rPr>
          <w:rFonts w:cs="Arial"/>
          <w:lang w:val="ro-RO"/>
        </w:rPr>
        <w:t>Zona studiată se încadrează în sectorul cu climă temperat – continentala.</w:t>
      </w:r>
    </w:p>
    <w:p w:rsidR="00C76C02" w:rsidRPr="00CC6BC6" w:rsidRDefault="00C76C02" w:rsidP="00C76C02">
      <w:pPr>
        <w:ind w:firstLine="567"/>
        <w:rPr>
          <w:rFonts w:cs="Arial"/>
          <w:lang w:val="ro-RO"/>
        </w:rPr>
      </w:pPr>
      <w:r w:rsidRPr="00CC6BC6">
        <w:rPr>
          <w:rFonts w:cs="Arial"/>
          <w:lang w:val="ro-RO"/>
        </w:rPr>
        <w:t>Regimul climatic general se caracterizeaza prin veri fierbinti si sarace in precipitatii si prin ierni nu prea reci, punctate uneori cu viscole puternice, dar si cu dese intervale de incalzire care fac ca stratul de zapada sa aiba un caracter episodic.</w:t>
      </w:r>
    </w:p>
    <w:p w:rsidR="00C76C02" w:rsidRPr="00CC6BC6" w:rsidRDefault="00C76C02" w:rsidP="00C76C02">
      <w:pPr>
        <w:rPr>
          <w:rFonts w:cs="Arial"/>
          <w:lang w:val="ro-RO"/>
        </w:rPr>
      </w:pPr>
      <w:r w:rsidRPr="00CC6BC6">
        <w:rPr>
          <w:rFonts w:cs="Arial"/>
          <w:lang w:val="ro-RO"/>
        </w:rPr>
        <w:t>Elementul principal al climei il reprezinta precipitatiile destul de reduse, cu valori medii anuale sub 400 mm, fapt care se reflecta printr-o ariditate accentuata.</w:t>
      </w:r>
    </w:p>
    <w:p w:rsidR="00C76C02" w:rsidRPr="00CC6BC6" w:rsidRDefault="00C76C02" w:rsidP="00C76C02">
      <w:pPr>
        <w:rPr>
          <w:rFonts w:cs="Arial"/>
          <w:lang w:val="ro-RO"/>
        </w:rPr>
      </w:pPr>
      <w:r w:rsidRPr="00CC6BC6">
        <w:rPr>
          <w:rFonts w:cs="Arial"/>
          <w:lang w:val="ro-RO"/>
        </w:rPr>
        <w:t>Conform STAS 1709/1-90 cu harta privind repartitia tipurilor climatice, dupa indicele de umezeala Thortwaite, zona la care ne referim se incadreaza la tipul climatic I-a, cu indicele de umiditate Thornthwaite „Im” &lt; - 20.</w:t>
      </w:r>
    </w:p>
    <w:p w:rsidR="00C76C02" w:rsidRPr="00CC6BC6" w:rsidRDefault="00C76C02" w:rsidP="00C76C02">
      <w:pPr>
        <w:rPr>
          <w:rFonts w:cs="Arial"/>
          <w:lang w:val="ro-RO"/>
        </w:rPr>
      </w:pPr>
      <w:r w:rsidRPr="00CC6BC6">
        <w:rPr>
          <w:rFonts w:cs="Arial"/>
          <w:lang w:val="ro-RO"/>
        </w:rPr>
        <w:t>Conform STAS 6054 - 77 – adâncimea maximă de îngheţ în terenul natural ”Z” este de 75cm.</w:t>
      </w:r>
    </w:p>
    <w:p w:rsidR="00C76C02" w:rsidRPr="00CC6BC6" w:rsidRDefault="00C76C02" w:rsidP="00C76C02">
      <w:pPr>
        <w:rPr>
          <w:rFonts w:cs="Arial"/>
          <w:lang w:val="ro-RO"/>
        </w:rPr>
      </w:pPr>
      <w:r w:rsidRPr="00CC6BC6">
        <w:rPr>
          <w:rFonts w:cs="Arial"/>
          <w:lang w:val="ro-RO"/>
        </w:rPr>
        <w:t xml:space="preserve"> Vanturile prezinta frecvente si viteze care se diferentiaza in functie de relief. Frecventele medii anuale inregistrate indica predominarea vanturilor din NV, NE si SE. Frecventa medie anuala a calmului este redusa.</w:t>
      </w:r>
    </w:p>
    <w:p w:rsidR="00C76C02" w:rsidRPr="00CC6BC6" w:rsidRDefault="00C76C02" w:rsidP="00C76C02">
      <w:pPr>
        <w:rPr>
          <w:rFonts w:cs="Arial"/>
          <w:lang w:val="ro-RO"/>
        </w:rPr>
      </w:pPr>
      <w:r w:rsidRPr="00CC6BC6">
        <w:rPr>
          <w:rFonts w:cs="Arial"/>
          <w:lang w:val="ro-RO"/>
        </w:rPr>
        <w:t>O particularitate climatica a Dobrogei este ca zona litorala (alaturi de Delta Dunarii) este cea mai secetoasa regiune din tara, cu precipitatii mai mici de 400mm/anual in interiorul podisului.</w:t>
      </w:r>
    </w:p>
    <w:p w:rsidR="00C76C02" w:rsidRPr="00CC6BC6" w:rsidRDefault="00C76C02" w:rsidP="00C76C02">
      <w:pPr>
        <w:ind w:firstLine="567"/>
        <w:rPr>
          <w:rStyle w:val="IntenseEmphasis"/>
          <w:color w:val="auto"/>
          <w:lang w:val="ro-RO"/>
        </w:rPr>
      </w:pPr>
      <w:r w:rsidRPr="00CC6BC6">
        <w:rPr>
          <w:rStyle w:val="IntenseEmphasis"/>
          <w:color w:val="auto"/>
          <w:lang w:val="ro-RO"/>
        </w:rPr>
        <w:t>Seismicitate</w:t>
      </w:r>
    </w:p>
    <w:p w:rsidR="00C76C02" w:rsidRPr="00CC6BC6" w:rsidRDefault="00C76C02" w:rsidP="00C76C02">
      <w:pPr>
        <w:ind w:firstLine="567"/>
        <w:rPr>
          <w:lang w:val="ro-RO" w:eastAsia="ro-RO"/>
        </w:rPr>
      </w:pPr>
      <w:r w:rsidRPr="00CC6BC6">
        <w:rPr>
          <w:lang w:val="ro-RO" w:eastAsia="ro-RO"/>
        </w:rPr>
        <w:t>Din punct de vedere seismic, conform Normativului P100 - 1/2013 pentru cutremure având intervalul mediu de recurenţă IMR = 225 ani (şi 20 % probabilitate de depăşire la 50 de ani), amplasamentul se situează în zona cu valoarea de vârf a acceleraţiei terenului pentru proiectare ag = 0,20 şi perioada de control (colţ) a spectrului de răspuns Tc = 0,7 sec.</w:t>
      </w:r>
    </w:p>
    <w:p w:rsidR="00C76C02" w:rsidRPr="00CC6BC6" w:rsidRDefault="00C76C02" w:rsidP="00C76C02">
      <w:pPr>
        <w:ind w:firstLine="567"/>
        <w:rPr>
          <w:lang w:val="ro-RO" w:eastAsia="ro-RO"/>
        </w:rPr>
      </w:pPr>
      <w:r w:rsidRPr="00CC6BC6">
        <w:rPr>
          <w:lang w:val="ro-RO" w:eastAsia="ro-RO"/>
        </w:rPr>
        <w:t>Conform SR 11 100/1 – martie 1993 – Harta de zonare seismică – gradul de intensitate seismică în zona amplasamentului cercetat este de 71 (grade MSK) cu o perioadă de revenire de 50 ani (1).</w:t>
      </w:r>
    </w:p>
    <w:p w:rsidR="00C76C02" w:rsidRPr="00CC6BC6" w:rsidRDefault="00C76C02" w:rsidP="00C76C02">
      <w:pPr>
        <w:ind w:firstLine="567"/>
        <w:rPr>
          <w:lang w:val="ro-RO"/>
        </w:rPr>
      </w:pPr>
      <w:r w:rsidRPr="00CC6BC6">
        <w:rPr>
          <w:lang w:val="ro-RO"/>
        </w:rPr>
        <w:t>Conform studiului geotehnic, pamantul la nivelul patului drumului determinat prin sondaje geotehnice are urmatoarele caracteristici:</w:t>
      </w:r>
    </w:p>
    <w:p w:rsidR="00C76C02" w:rsidRPr="00CC6BC6" w:rsidRDefault="00C76C02" w:rsidP="009848D0">
      <w:pPr>
        <w:pStyle w:val="ListParagraph"/>
        <w:numPr>
          <w:ilvl w:val="0"/>
          <w:numId w:val="5"/>
        </w:numPr>
        <w:tabs>
          <w:tab w:val="left" w:pos="851"/>
        </w:tabs>
        <w:ind w:left="851" w:hanging="284"/>
        <w:rPr>
          <w:lang w:val="ro-RO"/>
        </w:rPr>
      </w:pPr>
      <w:r w:rsidRPr="00CC6BC6">
        <w:rPr>
          <w:lang w:val="ro-RO"/>
        </w:rPr>
        <w:t>Pamanturi foarte sensibile la inghet (pamant tip P5) de tipul argile prafoase.</w:t>
      </w:r>
    </w:p>
    <w:p w:rsidR="00C76C02" w:rsidRPr="00CC6BC6" w:rsidRDefault="00C76C02" w:rsidP="00C76C02">
      <w:pPr>
        <w:ind w:firstLine="567"/>
        <w:rPr>
          <w:lang w:val="ro-RO"/>
        </w:rPr>
      </w:pPr>
      <w:r w:rsidRPr="00CC6BC6">
        <w:rPr>
          <w:lang w:val="ro-RO"/>
        </w:rPr>
        <w:t>Ca valori orientative a presiunii convenţionale de bază pentru terenul de fundare pentru partea de drum (in conditii standard de fundare) au fost recomandate urmatoarele valori:</w:t>
      </w:r>
    </w:p>
    <w:p w:rsidR="00C76C02" w:rsidRPr="00CC6BC6" w:rsidRDefault="00C76C02" w:rsidP="009848D0">
      <w:pPr>
        <w:pStyle w:val="ListParagraph"/>
        <w:numPr>
          <w:ilvl w:val="0"/>
          <w:numId w:val="6"/>
        </w:numPr>
        <w:ind w:left="851" w:hanging="284"/>
        <w:rPr>
          <w:lang w:val="ro-RO"/>
        </w:rPr>
      </w:pPr>
      <w:r w:rsidRPr="00CC6BC6">
        <w:rPr>
          <w:lang w:val="ro-RO"/>
        </w:rPr>
        <w:t xml:space="preserve">pentru argilă, argilă prăfoasă: </w:t>
      </w:r>
      <m:oMath>
        <m:sSub>
          <m:sSubPr>
            <m:ctrlPr>
              <w:rPr>
                <w:rFonts w:ascii="Cambria Math" w:hAnsi="Cambria Math"/>
                <w:i/>
                <w:lang w:val="ro-RO"/>
              </w:rPr>
            </m:ctrlPr>
          </m:sSubPr>
          <m:e>
            <m:acc>
              <m:accPr>
                <m:chr m:val="̅"/>
                <m:ctrlPr>
                  <w:rPr>
                    <w:rFonts w:ascii="Cambria Math" w:hAnsi="Cambria Math"/>
                    <w:i/>
                    <w:lang w:val="ro-RO"/>
                  </w:rPr>
                </m:ctrlPr>
              </m:accPr>
              <m:e>
                <m:r>
                  <m:rPr>
                    <m:nor/>
                  </m:rPr>
                  <w:rPr>
                    <w:rFonts w:ascii="Cambria Math" w:hAnsi="Cambria Math"/>
                    <w:lang w:val="ro-RO"/>
                  </w:rPr>
                  <m:t>p</m:t>
                </m:r>
              </m:e>
            </m:acc>
          </m:e>
          <m:sub>
            <m:r>
              <m:rPr>
                <m:nor/>
              </m:rPr>
              <w:rPr>
                <w:rFonts w:ascii="Cambria Math" w:hAnsi="Cambria Math"/>
                <w:lang w:val="ro-RO"/>
              </w:rPr>
              <m:t>conv</m:t>
            </m:r>
          </m:sub>
        </m:sSub>
      </m:oMath>
      <w:r w:rsidRPr="00CC6BC6">
        <w:rPr>
          <w:lang w:val="ro-RO"/>
        </w:rPr>
        <w:t>= 240 kPa;</w:t>
      </w:r>
    </w:p>
    <w:p w:rsidR="00C76C02" w:rsidRPr="00CC6BC6" w:rsidRDefault="00C76C02" w:rsidP="00C76C02">
      <w:pPr>
        <w:ind w:firstLine="567"/>
        <w:rPr>
          <w:lang w:val="ro-RO"/>
        </w:rPr>
      </w:pPr>
      <w:r w:rsidRPr="00CC6BC6">
        <w:rPr>
          <w:lang w:val="ro-RO"/>
        </w:rPr>
        <w:t xml:space="preserve">În conformitate cu PD 177 referitor la dimensionarea structurilor rutiere, valorile estimate pentru modulului de elasticitate dinamic al pământului de fundare </w:t>
      </w:r>
      <w:r w:rsidRPr="00CC6BC6">
        <w:rPr>
          <w:b/>
          <w:i/>
          <w:lang w:val="ro-RO"/>
        </w:rPr>
        <w:t>“Ep”</w:t>
      </w:r>
      <w:r w:rsidRPr="00CC6BC6">
        <w:rPr>
          <w:lang w:val="ro-RO"/>
        </w:rPr>
        <w:t xml:space="preserve">, pentru zona studiată sunt: </w:t>
      </w:r>
    </w:p>
    <w:p w:rsidR="00C76C02" w:rsidRPr="00CC6BC6" w:rsidRDefault="00C76C02" w:rsidP="009848D0">
      <w:pPr>
        <w:pStyle w:val="ListParagraph"/>
        <w:numPr>
          <w:ilvl w:val="0"/>
          <w:numId w:val="6"/>
        </w:numPr>
        <w:ind w:left="851" w:hanging="284"/>
        <w:rPr>
          <w:lang w:val="ro-RO"/>
        </w:rPr>
      </w:pPr>
      <w:r w:rsidRPr="00CC6BC6">
        <w:rPr>
          <w:lang w:val="ro-RO"/>
        </w:rPr>
        <w:t>Pamant tip P5…Ep=70MPa;</w:t>
      </w:r>
    </w:p>
    <w:p w:rsidR="00F50873" w:rsidRDefault="00E775C1" w:rsidP="008705CD">
      <w:pPr>
        <w:pStyle w:val="Heading2"/>
        <w:numPr>
          <w:ilvl w:val="1"/>
          <w:numId w:val="17"/>
        </w:numPr>
        <w:spacing w:after="120"/>
        <w:ind w:left="709" w:hanging="425"/>
        <w:rPr>
          <w:caps/>
          <w:color w:val="auto"/>
        </w:rPr>
      </w:pPr>
      <w:bookmarkStart w:id="47" w:name="_Toc403036067"/>
      <w:bookmarkStart w:id="48" w:name="_Toc452545144"/>
      <w:bookmarkStart w:id="49" w:name="_Toc467830437"/>
      <w:bookmarkStart w:id="50" w:name="_Toc511125393"/>
      <w:r>
        <w:rPr>
          <w:caps/>
          <w:color w:val="auto"/>
        </w:rPr>
        <w:t>CARACTERISTICILE</w:t>
      </w:r>
      <w:r w:rsidR="00F50873" w:rsidRPr="00CB54E7">
        <w:rPr>
          <w:caps/>
          <w:color w:val="auto"/>
        </w:rPr>
        <w:t xml:space="preserve"> impactului potential datorat acestor lucrari</w:t>
      </w:r>
      <w:bookmarkEnd w:id="47"/>
      <w:bookmarkEnd w:id="48"/>
      <w:bookmarkEnd w:id="49"/>
      <w:bookmarkEnd w:id="50"/>
    </w:p>
    <w:p w:rsidR="00F50873" w:rsidRPr="00CB54E7" w:rsidRDefault="00F50873" w:rsidP="000C3175">
      <w:pPr>
        <w:pStyle w:val="Heading3"/>
        <w:rPr>
          <w:caps/>
          <w:color w:val="auto"/>
          <w:lang w:eastAsia="ar-SA"/>
        </w:rPr>
      </w:pPr>
      <w:bookmarkStart w:id="51" w:name="_Toc403036068"/>
      <w:bookmarkStart w:id="52" w:name="_Toc452545145"/>
      <w:bookmarkStart w:id="53" w:name="_Toc467830438"/>
      <w:bookmarkStart w:id="54" w:name="_Toc511125394"/>
      <w:r w:rsidRPr="00CB54E7">
        <w:rPr>
          <w:caps/>
          <w:color w:val="auto"/>
          <w:lang w:eastAsia="ar-SA"/>
        </w:rPr>
        <w:t xml:space="preserve">Impactul </w:t>
      </w:r>
      <w:bookmarkEnd w:id="51"/>
      <w:bookmarkEnd w:id="52"/>
      <w:bookmarkEnd w:id="53"/>
      <w:r w:rsidR="00E775C1" w:rsidRPr="00E775C1">
        <w:rPr>
          <w:caps/>
          <w:color w:val="auto"/>
          <w:lang w:eastAsia="ar-SA"/>
        </w:rPr>
        <w:t xml:space="preserve">asupra populaţiei, sănătăţii umane, faunei şi florei, solului, folosinţelor, bunurilor materiale, calităţii şi regimului cantitativ al apei, </w:t>
      </w:r>
      <w:r w:rsidR="00E775C1" w:rsidRPr="00E775C1">
        <w:rPr>
          <w:caps/>
          <w:color w:val="auto"/>
          <w:lang w:eastAsia="ar-SA"/>
        </w:rPr>
        <w:lastRenderedPageBreak/>
        <w:t>calităţii aerului, climei, zgomotelor şi vibraţiilor, peisajului şi mediului vizual, patrimoniului istoric şi cultural şi asupra interacţiunilor dintre aceste elemente.</w:t>
      </w:r>
      <w:bookmarkEnd w:id="54"/>
    </w:p>
    <w:p w:rsidR="00F50873" w:rsidRPr="003C4610" w:rsidRDefault="00F50873" w:rsidP="00F50873">
      <w:pPr>
        <w:ind w:firstLine="567"/>
      </w:pPr>
      <w:r w:rsidRPr="003C4610">
        <w:t>În ce priveşte calitatea aerului, avându-se în vedere debitele la emisie mici în raport cu normele existente şi caracterul limitat în timp a producerii acestora, se poate aprecia că impactul lucrărilor de construcţie asupra calităţii aerului este nesemnificativ.</w:t>
      </w:r>
    </w:p>
    <w:p w:rsidR="00F50873" w:rsidRPr="003C4610" w:rsidRDefault="00F50873" w:rsidP="00F50873">
      <w:pPr>
        <w:ind w:firstLine="567"/>
      </w:pPr>
      <w:r w:rsidRPr="003C4610">
        <w:t>Se apreciază că impactul generat de lucrările de execuţie din amplasament nu vor afecta populaţia din localitatatile din vecinatatea drumului. De asemenea, dată fiind perioada scurtă de expunere a populaţiei posibil a fi afectate la impurificarea cu substanţe cu potenţial cancerigen (Cr, Ni, HAP), riscul prezentat de aceşti poluanţi este minor.</w:t>
      </w:r>
    </w:p>
    <w:p w:rsidR="00F50873" w:rsidRPr="003C4610" w:rsidRDefault="00F50873" w:rsidP="00F50873">
      <w:pPr>
        <w:ind w:firstLine="567"/>
      </w:pPr>
      <w:r w:rsidRPr="003C4610">
        <w:t>Lucrarile proiectate nu introduc efecte negative suplimentare asupra solului, drenajului, microclimatului, apelor de suprafata, vegetatiei, faunei, zgomotului sau peisajului.</w:t>
      </w:r>
    </w:p>
    <w:p w:rsidR="00F50873" w:rsidRPr="003C4610" w:rsidRDefault="00F50873" w:rsidP="00F50873">
      <w:pPr>
        <w:ind w:firstLine="567"/>
      </w:pPr>
      <w:r w:rsidRPr="003C4610">
        <w:t>Nu sunt afectate obiective de inters public, cultural sau istoric. Prin executarea lucrarilor vor aparea unele favorabile de mediu prin:</w:t>
      </w:r>
    </w:p>
    <w:p w:rsidR="00F50873" w:rsidRPr="003C4610" w:rsidRDefault="00F50873" w:rsidP="008705CD">
      <w:pPr>
        <w:pStyle w:val="ListParagraph"/>
        <w:numPr>
          <w:ilvl w:val="0"/>
          <w:numId w:val="24"/>
        </w:numPr>
        <w:spacing w:before="0"/>
      </w:pPr>
      <w:r w:rsidRPr="003C4610">
        <w:t>Scaderea poluarii prin eliminarea circulatiei lente</w:t>
      </w:r>
    </w:p>
    <w:p w:rsidR="00F50873" w:rsidRPr="003C4610" w:rsidRDefault="00F50873" w:rsidP="008705CD">
      <w:pPr>
        <w:pStyle w:val="ListParagraph"/>
        <w:numPr>
          <w:ilvl w:val="0"/>
          <w:numId w:val="24"/>
        </w:numPr>
        <w:spacing w:before="0"/>
      </w:pPr>
      <w:r w:rsidRPr="003C4610">
        <w:t>Scaderea intensitatii zgomotului.</w:t>
      </w:r>
    </w:p>
    <w:p w:rsidR="00F50873" w:rsidRPr="003C4610" w:rsidRDefault="00F50873" w:rsidP="00F50873">
      <w:pPr>
        <w:ind w:firstLine="567"/>
      </w:pPr>
      <w:r w:rsidRPr="003C4610">
        <w:t>Tehnologiile de executie ale lucrărilor nu includ perturbări in viata si mediul existent.</w:t>
      </w:r>
    </w:p>
    <w:p w:rsidR="00F50873" w:rsidRPr="003C4610" w:rsidRDefault="00F50873" w:rsidP="00F50873">
      <w:pPr>
        <w:ind w:firstLine="567"/>
      </w:pPr>
      <w:r w:rsidRPr="003C4610">
        <w:t>Constructorul are obligatia de a respecta cotele din proiect, orice modificare a acestora facandu-se cu avizul proiectantului.</w:t>
      </w:r>
    </w:p>
    <w:p w:rsidR="00F50873" w:rsidRPr="003C4610" w:rsidRDefault="00F50873" w:rsidP="00F50873">
      <w:pPr>
        <w:ind w:firstLine="567"/>
      </w:pPr>
      <w:r w:rsidRPr="003C4610">
        <w:t xml:space="preserve">In cazul unor neconcordante intre proiect si teren, in urma unor viituri, sau din alte cauze, beneficiarul va solicita proiectantul pentru adaptarea proiectului la situatia existenta in momentul executiei. </w:t>
      </w:r>
    </w:p>
    <w:p w:rsidR="00F50873" w:rsidRPr="003C4610" w:rsidRDefault="00F50873" w:rsidP="00F50873">
      <w:pPr>
        <w:ind w:firstLine="567"/>
      </w:pPr>
      <w:r w:rsidRPr="003C4610">
        <w:t>Lucrările vor fi supuse recepţiilor pe parcursul execuţiei, conform programului de urmărire a execuţiei în faze determinante si a unei recepţii la terminarea lucrărilor.</w:t>
      </w:r>
    </w:p>
    <w:p w:rsidR="00F50873" w:rsidRPr="003C4610" w:rsidRDefault="00F50873" w:rsidP="00F50873">
      <w:pPr>
        <w:ind w:firstLine="567"/>
      </w:pPr>
      <w:r w:rsidRPr="003C4610">
        <w:t>Recepţia pe faze a lucrărilor se efectuează conform programului de urmărire a execuţiei în faze determinante. Acest program asigură controlul eficient al lucrărilor din punct de vedere al realizării calitative. El este propus de proiectant şi va fi definitivat pe baza observaţiilor părţilor implicate (beneficiar şi Inspectoratul de Stat în Construcţii).</w:t>
      </w:r>
    </w:p>
    <w:p w:rsidR="00F50873" w:rsidRPr="003C4610" w:rsidRDefault="00F50873" w:rsidP="00F50873">
      <w:pPr>
        <w:ind w:firstLine="567"/>
      </w:pPr>
      <w:r w:rsidRPr="003C4610">
        <w:t>În urma verificărilor se vor încheia procese verbale de recepţie calitativă pe faze, în care se confirmă posibilitatea trecerii execuţiei la faza următoare.</w:t>
      </w:r>
    </w:p>
    <w:p w:rsidR="00F50873" w:rsidRPr="003C4610" w:rsidRDefault="00F50873" w:rsidP="00F50873">
      <w:pPr>
        <w:ind w:firstLine="567"/>
      </w:pPr>
      <w:r w:rsidRPr="003C4610">
        <w:t>Dupa terminarea lucrarilor, constructorul are obligatia eliberarii amplasamentului de orice fel de obstacole (resturi de materiale, anrocamente, resturi de blocuri de beton, gramezi de pamant etc.).</w:t>
      </w:r>
    </w:p>
    <w:p w:rsidR="00F50873" w:rsidRPr="003C4610" w:rsidRDefault="00F50873" w:rsidP="00F50873">
      <w:pPr>
        <w:ind w:firstLine="567"/>
      </w:pPr>
      <w:r w:rsidRPr="003C4610">
        <w:t>Beneficiarul are obligatia de a intretine lucrarile in mod permanent si in mod special in urma unor unor evenimente deosebite (cutremur, viituri).</w:t>
      </w:r>
    </w:p>
    <w:p w:rsidR="00F50873" w:rsidRDefault="00F50873" w:rsidP="00F50873">
      <w:pPr>
        <w:ind w:firstLine="567"/>
      </w:pPr>
      <w:r w:rsidRPr="003C4610">
        <w:t>Lucrarile prevazute a se realize prin solutia tehnica propusa, se pot executa numai de catre un antreprenor de specialitate, printr-o tehnologie clasica.</w:t>
      </w:r>
    </w:p>
    <w:p w:rsidR="00E775C1" w:rsidRPr="00E775C1" w:rsidRDefault="00E775C1" w:rsidP="00E775C1">
      <w:pPr>
        <w:ind w:firstLine="567"/>
      </w:pPr>
      <w:r w:rsidRPr="00E775C1">
        <w:t>Natura impactului este directa si pe termen scurt si mediu asupra terenului studiat si minima asupra vecinatatilor</w:t>
      </w:r>
      <w:r w:rsidR="00855441">
        <w:t xml:space="preserve">. </w:t>
      </w:r>
      <w:r w:rsidRPr="00E775C1">
        <w:t>Lucrarile in cauza vor avea un caracter pozitiv asupra zonei studiate si vecinatatilor imediate datorita faptului ca lucrarile de sistematizare verticala si de amenajare vor imbunatatii starea actuala a drumului.</w:t>
      </w:r>
    </w:p>
    <w:p w:rsidR="00E775C1" w:rsidRPr="004C6F7C" w:rsidRDefault="00E775C1" w:rsidP="004C6F7C">
      <w:pPr>
        <w:pStyle w:val="ListParagraph"/>
        <w:numPr>
          <w:ilvl w:val="0"/>
          <w:numId w:val="6"/>
        </w:numPr>
      </w:pPr>
      <w:r w:rsidRPr="004C6F7C">
        <w:t>magnitudinea şi complexitatea impactului;</w:t>
      </w:r>
    </w:p>
    <w:p w:rsidR="004C6F7C" w:rsidRPr="003C4610" w:rsidRDefault="004C6F7C" w:rsidP="004C6F7C">
      <w:pPr>
        <w:ind w:firstLine="567"/>
        <w:rPr>
          <w:lang w:val="pt-BR"/>
        </w:rPr>
      </w:pPr>
      <w:r w:rsidRPr="003C4610">
        <w:rPr>
          <w:lang w:val="pt-BR"/>
        </w:rPr>
        <w:t xml:space="preserve">Pentru protecţia calităţii atmosferei, dar şi a aşezărilor umane, în cadrul organizării de şantier se vor lua o serie de măsuri referitoare în special la funcţionarea staţiilor de producere a betoanelor, la transportul şi depozitarea  materialelor de construcţie ce pot elibera particule fine în atmosferă. </w:t>
      </w:r>
      <w:r>
        <w:rPr>
          <w:lang w:val="pt-BR"/>
        </w:rPr>
        <w:t>Impactul este redus si doar pe perioada executiei.</w:t>
      </w:r>
    </w:p>
    <w:p w:rsidR="00E775C1" w:rsidRPr="00E775C1" w:rsidRDefault="00E775C1" w:rsidP="00E775C1">
      <w:pPr>
        <w:ind w:firstLine="567"/>
      </w:pPr>
      <w:r w:rsidRPr="00E775C1">
        <w:t>- probabilitatea impactului;</w:t>
      </w:r>
    </w:p>
    <w:p w:rsidR="00E775C1" w:rsidRPr="00E775C1" w:rsidRDefault="00E775C1" w:rsidP="00E775C1">
      <w:pPr>
        <w:ind w:firstLine="567"/>
      </w:pPr>
      <w:r w:rsidRPr="00E775C1">
        <w:tab/>
        <w:t>Probabilitatea impactului este redusa</w:t>
      </w:r>
    </w:p>
    <w:p w:rsidR="00E775C1" w:rsidRPr="00E775C1" w:rsidRDefault="00E775C1" w:rsidP="00E775C1">
      <w:pPr>
        <w:ind w:firstLine="567"/>
      </w:pPr>
      <w:r w:rsidRPr="00E775C1">
        <w:t>- durata, frecvenţa şi reversibilitatea impactului;</w:t>
      </w:r>
    </w:p>
    <w:p w:rsidR="00E775C1" w:rsidRPr="00E775C1" w:rsidRDefault="00E775C1" w:rsidP="00E775C1">
      <w:pPr>
        <w:ind w:firstLine="567"/>
      </w:pPr>
      <w:r w:rsidRPr="00E775C1">
        <w:tab/>
        <w:t>Impactul va fi pe</w:t>
      </w:r>
      <w:r>
        <w:t xml:space="preserve"> termen scurt, aproximativ 24</w:t>
      </w:r>
      <w:r w:rsidRPr="00E775C1">
        <w:t xml:space="preserve"> de luni de la data inceperii constructiilor, si va avea un caracter temporar, pe durata executiei lucrarii. Terenul se va aduce la starea initiala dupa terminarea lucrarilor.</w:t>
      </w:r>
    </w:p>
    <w:p w:rsidR="00E775C1" w:rsidRPr="00E775C1" w:rsidRDefault="00E775C1" w:rsidP="00E775C1">
      <w:pPr>
        <w:ind w:firstLine="567"/>
      </w:pPr>
      <w:r w:rsidRPr="00E775C1">
        <w:t>- măsurile de evitare, reducere sau ameliorare a impactului semnificativ asupra mediului;</w:t>
      </w:r>
    </w:p>
    <w:p w:rsidR="00E775C1" w:rsidRPr="00E775C1" w:rsidRDefault="00E775C1" w:rsidP="00E775C1">
      <w:pPr>
        <w:ind w:firstLine="567"/>
      </w:pPr>
      <w:r w:rsidRPr="00E775C1">
        <w:lastRenderedPageBreak/>
        <w:t>Se vor lua masurile necesare de protectie si control a lucrarilor de constructie astfel incat sa se asigure protectia mediului inconjurator conform legislatiei in vigoare.</w:t>
      </w:r>
    </w:p>
    <w:p w:rsidR="00E775C1" w:rsidRPr="00E775C1" w:rsidRDefault="00E775C1" w:rsidP="00E775C1">
      <w:pPr>
        <w:ind w:firstLine="567"/>
      </w:pPr>
      <w:r w:rsidRPr="00E775C1">
        <w:t>- natura transfrontieră a impactului.</w:t>
      </w:r>
    </w:p>
    <w:p w:rsidR="00E775C1" w:rsidRDefault="00E775C1" w:rsidP="00E775C1">
      <w:pPr>
        <w:ind w:firstLine="567"/>
      </w:pPr>
      <w:r w:rsidRPr="00E775C1">
        <w:t>Nu este cazul.</w:t>
      </w:r>
    </w:p>
    <w:p w:rsidR="008F4428" w:rsidRPr="002106EA" w:rsidRDefault="008F4428" w:rsidP="008705CD">
      <w:pPr>
        <w:pStyle w:val="ListParagraph"/>
        <w:numPr>
          <w:ilvl w:val="0"/>
          <w:numId w:val="35"/>
        </w:numPr>
        <w:rPr>
          <w:rFonts w:eastAsia="Calibri"/>
          <w:szCs w:val="22"/>
          <w:lang w:val="en-US" w:eastAsia="en-US"/>
        </w:rPr>
      </w:pPr>
      <w:r w:rsidRPr="002106EA">
        <w:rPr>
          <w:rFonts w:eastAsia="Calibri"/>
          <w:szCs w:val="22"/>
          <w:lang w:val="en-US" w:eastAsia="en-US"/>
        </w:rPr>
        <w:t xml:space="preserve">arealele sensibile - Perimetrul ce se doreşte a fi modernizat este </w:t>
      </w:r>
      <w:r w:rsidR="002106EA" w:rsidRPr="002106EA">
        <w:rPr>
          <w:rFonts w:eastAsia="Calibri"/>
          <w:szCs w:val="22"/>
          <w:lang w:val="en-US" w:eastAsia="en-US"/>
        </w:rPr>
        <w:t>partial amplasat in aria naturala protejata ROSPA0031 Delta Dună</w:t>
      </w:r>
      <w:r w:rsidR="00855441">
        <w:rPr>
          <w:rFonts w:eastAsia="Calibri"/>
          <w:szCs w:val="22"/>
          <w:lang w:val="en-US" w:eastAsia="en-US"/>
        </w:rPr>
        <w:t>rii şi Complexul Razim – Sinoe</w:t>
      </w:r>
      <w:r w:rsidR="002106EA" w:rsidRPr="002106EA">
        <w:rPr>
          <w:rFonts w:eastAsia="Calibri"/>
          <w:szCs w:val="22"/>
          <w:lang w:val="en-US" w:eastAsia="en-US"/>
        </w:rPr>
        <w:t xml:space="preserve"> si la limita ROSPA0060 Lacurile Tasaul Corbu. </w:t>
      </w:r>
    </w:p>
    <w:p w:rsidR="002106EA" w:rsidRPr="002106EA" w:rsidRDefault="002106EA" w:rsidP="008705CD">
      <w:pPr>
        <w:pStyle w:val="ListParagraph"/>
        <w:numPr>
          <w:ilvl w:val="0"/>
          <w:numId w:val="35"/>
        </w:numPr>
        <w:rPr>
          <w:rFonts w:eastAsia="Calibri"/>
          <w:szCs w:val="22"/>
          <w:lang w:val="en-US" w:eastAsia="en-US"/>
        </w:rPr>
      </w:pPr>
      <w:r w:rsidRPr="002106EA">
        <w:rPr>
          <w:rFonts w:eastAsia="Calibri"/>
          <w:szCs w:val="22"/>
          <w:lang w:val="en-US" w:eastAsia="en-US"/>
        </w:rPr>
        <w:t>Detalii privind habitatele specifice si speciile posibil a fi afectate se regasesc in capitolul X Biodiversitate.</w:t>
      </w:r>
    </w:p>
    <w:p w:rsidR="00E775C1" w:rsidRPr="002106EA" w:rsidRDefault="00E775C1" w:rsidP="002106EA">
      <w:pPr>
        <w:pStyle w:val="ListParagraph"/>
        <w:numPr>
          <w:ilvl w:val="0"/>
          <w:numId w:val="0"/>
        </w:numPr>
        <w:ind w:left="720"/>
        <w:rPr>
          <w:lang w:val="pt-BR"/>
        </w:rPr>
      </w:pPr>
      <w:r w:rsidRPr="002106EA">
        <w:rPr>
          <w:lang w:val="pt-BR"/>
        </w:rPr>
        <w:t xml:space="preserve"> extinderea impactului (zona geografică, numărul populaţiei/habitatelor/speciilor afectate);</w:t>
      </w:r>
    </w:p>
    <w:p w:rsidR="00E775C1" w:rsidRPr="002106EA" w:rsidRDefault="00E775C1" w:rsidP="008705CD">
      <w:pPr>
        <w:pStyle w:val="BauConceptBulets"/>
        <w:numPr>
          <w:ilvl w:val="0"/>
          <w:numId w:val="35"/>
        </w:numPr>
        <w:rPr>
          <w:rFonts w:eastAsia="Calibri" w:cs="Times New Roman"/>
          <w:b w:val="0"/>
          <w:kern w:val="0"/>
          <w:sz w:val="20"/>
          <w:lang w:val="pt-BR"/>
        </w:rPr>
      </w:pPr>
      <w:r w:rsidRPr="002106EA">
        <w:rPr>
          <w:rFonts w:eastAsia="Calibri" w:cs="Times New Roman"/>
          <w:b w:val="0"/>
          <w:kern w:val="0"/>
          <w:sz w:val="20"/>
          <w:lang w:val="pt-BR"/>
        </w:rPr>
        <w:t>Impactul va avea carecter local izolat ( in limitele amplasamentului studiat )</w:t>
      </w:r>
    </w:p>
    <w:p w:rsidR="00855441" w:rsidRDefault="00855441" w:rsidP="00F50873">
      <w:pPr>
        <w:ind w:firstLine="567"/>
        <w:rPr>
          <w:b/>
          <w:caps/>
        </w:rPr>
      </w:pPr>
    </w:p>
    <w:p w:rsidR="00F50873" w:rsidRPr="003C4610" w:rsidRDefault="00F50873" w:rsidP="00F50873">
      <w:pPr>
        <w:ind w:firstLine="567"/>
        <w:rPr>
          <w:caps/>
        </w:rPr>
      </w:pPr>
      <w:r w:rsidRPr="003C4610">
        <w:rPr>
          <w:b/>
          <w:caps/>
        </w:rPr>
        <w:t>Consumul de apă</w:t>
      </w:r>
    </w:p>
    <w:p w:rsidR="00F50873" w:rsidRPr="003C4610" w:rsidRDefault="00F50873" w:rsidP="00F50873">
      <w:pPr>
        <w:ind w:firstLine="567"/>
      </w:pPr>
      <w:r w:rsidRPr="003C4610">
        <w:t>Apa folosită pentru compactarea agregatelor poate proveni de la reţeaua publică iar în cazul când provine din alte surse (apa râului), aceasta conform SREN 1008:2003 nu trebuie să conţină particule în suspensie. Daca este adusă din exterior, apa tehnologică la punctul de lucru se va aduce cu cisterna, iar pentru apa potabilă se vor folosi recipienţi tip PET.</w:t>
      </w:r>
    </w:p>
    <w:p w:rsidR="00F50873" w:rsidRPr="003C4610" w:rsidRDefault="00F50873" w:rsidP="00F50873">
      <w:pPr>
        <w:ind w:firstLine="567"/>
      </w:pPr>
      <w:r w:rsidRPr="003C4610">
        <w:t>La acest moment consumul de apă tehnologică în punctul de lucru nu poate fi estimat.</w:t>
      </w:r>
    </w:p>
    <w:p w:rsidR="00F50873" w:rsidRPr="003C4610" w:rsidRDefault="00F50873" w:rsidP="00F50873">
      <w:pPr>
        <w:ind w:firstLine="567"/>
      </w:pPr>
      <w:r w:rsidRPr="003C4610">
        <w:t>După terminarea lucrărilor, antrepenorul va asigura curăţirea locului din amplasamentul drumului.</w:t>
      </w:r>
    </w:p>
    <w:p w:rsidR="00F50873" w:rsidRPr="003C4610" w:rsidRDefault="00F50873" w:rsidP="00F50873">
      <w:pPr>
        <w:ind w:firstLine="567"/>
        <w:rPr>
          <w:b/>
          <w:caps/>
        </w:rPr>
      </w:pPr>
    </w:p>
    <w:p w:rsidR="00F50873" w:rsidRPr="003C4610" w:rsidRDefault="00F50873" w:rsidP="00F50873">
      <w:pPr>
        <w:ind w:firstLine="567"/>
        <w:rPr>
          <w:b/>
          <w:caps/>
        </w:rPr>
      </w:pPr>
      <w:r w:rsidRPr="003C4610">
        <w:rPr>
          <w:b/>
          <w:caps/>
        </w:rPr>
        <w:t>Influenţa lucrărilor propuse</w:t>
      </w:r>
    </w:p>
    <w:p w:rsidR="00F50873" w:rsidRPr="003C4610" w:rsidRDefault="00F50873" w:rsidP="00F50873">
      <w:pPr>
        <w:ind w:firstLine="567"/>
      </w:pPr>
      <w:r w:rsidRPr="003C4610">
        <w:t xml:space="preserve">Cresterea continua a traficului rutier pe reteaua judeteana de drumuri a judetului </w:t>
      </w:r>
      <w:r w:rsidR="00CD122E">
        <w:t>Constanta</w:t>
      </w:r>
      <w:r w:rsidRPr="003C4610">
        <w:t xml:space="preserve"> impune luarea unor masuri de modernizare a infrastructurii rutiere existente in vederea satisfacerii cererii de transport existente si de perspectiva, in conditii de securitate si confort cu viteze de circulatie sportite fata de cele existente.</w:t>
      </w:r>
    </w:p>
    <w:p w:rsidR="00F50873" w:rsidRPr="003C4610" w:rsidRDefault="00F50873" w:rsidP="00F50873">
      <w:pPr>
        <w:ind w:firstLine="567"/>
        <w:rPr>
          <w:lang w:val="it-IT"/>
        </w:rPr>
      </w:pPr>
      <w:r w:rsidRPr="003C4610">
        <w:rPr>
          <w:lang w:val="it-IT"/>
        </w:rPr>
        <w:t>Datorita cresterii traficului pe sectorul studiat s-au produs degradari atat la nivelul imbracamintii de pe carosabil cat si la nivelul intregii structurii rutiere intrucat capacitatea portanta existenta nu este compatibila cu traficul actual si nici cu cel de perspectiva.</w:t>
      </w:r>
    </w:p>
    <w:p w:rsidR="00F50873" w:rsidRPr="003C4610" w:rsidRDefault="00F50873" w:rsidP="00F50873">
      <w:pPr>
        <w:ind w:firstLine="567"/>
        <w:rPr>
          <w:lang w:val="it-IT"/>
        </w:rPr>
      </w:pPr>
      <w:r w:rsidRPr="003C4610">
        <w:rPr>
          <w:lang w:val="it-IT"/>
        </w:rPr>
        <w:t>Din aceste motive caracteristicile tehnice si de exploatare ale drumului nu mai corespund normelor tehnice in vigoare.</w:t>
      </w:r>
    </w:p>
    <w:p w:rsidR="00F50873" w:rsidRPr="003C4610" w:rsidRDefault="00F50873" w:rsidP="00F50873">
      <w:pPr>
        <w:ind w:firstLine="567"/>
        <w:rPr>
          <w:lang w:val="it-IT"/>
        </w:rPr>
      </w:pPr>
      <w:r w:rsidRPr="003C4610">
        <w:rPr>
          <w:lang w:val="it-IT"/>
        </w:rPr>
        <w:t>Necesitatea lucrarilor propuse in prezenta expertiza tehnica, este in primul rand argumentata de starea tehnica actuala a drumului si de conditiile de circulatie actuale si de perspectiva.</w:t>
      </w:r>
    </w:p>
    <w:p w:rsidR="00F50873" w:rsidRPr="003C4610" w:rsidRDefault="00F50873" w:rsidP="00F50873">
      <w:pPr>
        <w:ind w:firstLine="567"/>
        <w:rPr>
          <w:lang w:val="it-IT"/>
        </w:rPr>
      </w:pPr>
      <w:r w:rsidRPr="003C4610">
        <w:rPr>
          <w:lang w:val="it-IT"/>
        </w:rPr>
        <w:t>Imbunatatirea si dezvoltarea infrastructurii de transport, sunt prioritati ale Planului National de Dezvoltare, care prezinta sectorul de trasport regional ca fiind unul din sectoarele principale pentru dezvoltarea socio-economica a Romaniei.</w:t>
      </w:r>
    </w:p>
    <w:p w:rsidR="00F50873" w:rsidRPr="003C4610" w:rsidRDefault="00F50873" w:rsidP="00F50873">
      <w:pPr>
        <w:ind w:firstLine="567"/>
        <w:rPr>
          <w:lang w:val="it-IT"/>
        </w:rPr>
      </w:pPr>
      <w:r w:rsidRPr="003C4610">
        <w:rPr>
          <w:lang w:val="it-IT"/>
        </w:rPr>
        <w:t>Se impune deci luarea unor masuri privind sporirea capacitatii portante, asigurarea scurgerii apelor in bune conditiuni, prevederea unei semnalizari rutiere in conformitate cu  normele in vigoare, amenajarea intersectiilor cu retelele rutiere intersectate, amenajarea acceselor la propietati, modernizarea lucrarilor de scurgere a apelor (podete).</w:t>
      </w:r>
    </w:p>
    <w:p w:rsidR="00F50873" w:rsidRPr="003C4610" w:rsidRDefault="00F50873" w:rsidP="00F50873">
      <w:pPr>
        <w:ind w:firstLine="567"/>
      </w:pPr>
      <w:r w:rsidRPr="003C4610">
        <w:t>Odata cu modernizarea drumului judetean DJ</w:t>
      </w:r>
      <w:r w:rsidR="004E2475">
        <w:t xml:space="preserve"> 226</w:t>
      </w:r>
      <w:r w:rsidRPr="003C4610">
        <w:t xml:space="preserve"> se preconizeaza sporirea semnificativa a traficului rutier de turisme si auto-utilitare, precum si a traficului greu.</w:t>
      </w:r>
    </w:p>
    <w:p w:rsidR="00F50873" w:rsidRPr="003C4610" w:rsidRDefault="00F50873" w:rsidP="00F50873">
      <w:pPr>
        <w:ind w:firstLine="567"/>
      </w:pPr>
      <w:r w:rsidRPr="003C4610">
        <w:t>Prin modernizarea drumului judetean DJ</w:t>
      </w:r>
      <w:r w:rsidR="004E2475">
        <w:t>226</w:t>
      </w:r>
      <w:r w:rsidRPr="003C4610">
        <w:t xml:space="preserve"> traficul care va fi preluat va beneficia de conditii superioare de circulatie, conditii care se vor concretiza intr-o serie de avantaje economice, precum:</w:t>
      </w:r>
    </w:p>
    <w:p w:rsidR="00F50873" w:rsidRPr="003C4610" w:rsidRDefault="00F50873" w:rsidP="008705CD">
      <w:pPr>
        <w:pStyle w:val="ListParagraph"/>
        <w:numPr>
          <w:ilvl w:val="0"/>
          <w:numId w:val="22"/>
        </w:numPr>
        <w:spacing w:before="0"/>
        <w:ind w:left="851" w:hanging="284"/>
        <w:rPr>
          <w:lang w:val="fr-FR"/>
        </w:rPr>
      </w:pPr>
      <w:r w:rsidRPr="003C4610">
        <w:rPr>
          <w:lang w:val="fr-FR"/>
        </w:rPr>
        <w:t>modernizarea si dezvoltarea retelelor judeţene de transport in conformitate cu principiile dezvoltarii durabile</w:t>
      </w:r>
    </w:p>
    <w:p w:rsidR="00F50873" w:rsidRPr="003C4610" w:rsidRDefault="00F50873" w:rsidP="008705CD">
      <w:pPr>
        <w:pStyle w:val="ListParagraph"/>
        <w:numPr>
          <w:ilvl w:val="0"/>
          <w:numId w:val="22"/>
        </w:numPr>
        <w:spacing w:before="0"/>
        <w:ind w:left="851" w:hanging="284"/>
        <w:rPr>
          <w:lang w:val="pt-BR"/>
        </w:rPr>
      </w:pPr>
      <w:r w:rsidRPr="003C4610">
        <w:rPr>
          <w:lang w:val="fr-FR"/>
        </w:rPr>
        <w:t>dezvoltarea socio-economica a zonelor tranzitate de drumul judeţean modernizat, acestea fiind de altfel si obiectivul general al proiectelor finantate din fonduri europene</w:t>
      </w:r>
    </w:p>
    <w:p w:rsidR="00F50873" w:rsidRPr="003C4610" w:rsidRDefault="00F50873" w:rsidP="008705CD">
      <w:pPr>
        <w:pStyle w:val="ListParagraph"/>
        <w:numPr>
          <w:ilvl w:val="0"/>
          <w:numId w:val="22"/>
        </w:numPr>
        <w:spacing w:before="0"/>
        <w:ind w:left="851" w:hanging="284"/>
        <w:rPr>
          <w:lang w:val="pt-BR"/>
        </w:rPr>
      </w:pPr>
      <w:r w:rsidRPr="003C4610">
        <w:rPr>
          <w:lang w:val="pt-BR"/>
        </w:rPr>
        <w:t>reducerea costurilor de exploatare a vehiculelor;</w:t>
      </w:r>
    </w:p>
    <w:p w:rsidR="00F50873" w:rsidRPr="003C4610" w:rsidRDefault="00F50873" w:rsidP="008705CD">
      <w:pPr>
        <w:pStyle w:val="ListParagraph"/>
        <w:numPr>
          <w:ilvl w:val="0"/>
          <w:numId w:val="22"/>
        </w:numPr>
        <w:spacing w:before="0"/>
        <w:ind w:left="851" w:hanging="284"/>
        <w:rPr>
          <w:lang w:val="pt-BR"/>
        </w:rPr>
      </w:pPr>
      <w:r w:rsidRPr="003C4610">
        <w:rPr>
          <w:lang w:val="pt-BR"/>
        </w:rPr>
        <w:t>viteza de parcurs sporita, deci o reducere a timpilor de parcurs si a pierderilor aferente acestuia.</w:t>
      </w:r>
    </w:p>
    <w:p w:rsidR="00F50873" w:rsidRPr="003C4610" w:rsidRDefault="00F50873" w:rsidP="008705CD">
      <w:pPr>
        <w:pStyle w:val="ListParagraph"/>
        <w:numPr>
          <w:ilvl w:val="0"/>
          <w:numId w:val="22"/>
        </w:numPr>
        <w:spacing w:before="0"/>
        <w:ind w:left="851" w:hanging="284"/>
        <w:rPr>
          <w:lang w:val="pt-BR"/>
        </w:rPr>
      </w:pPr>
      <w:r w:rsidRPr="003C4610">
        <w:rPr>
          <w:lang w:val="pt-BR"/>
        </w:rPr>
        <w:lastRenderedPageBreak/>
        <w:t>crearea unei variante viabile de transport rutier atat pentru traficul local cat si pentru traficul de tranzit, cu beneficu direct asupra agentilor economici locali si la nivel judetean</w:t>
      </w:r>
    </w:p>
    <w:p w:rsidR="00F50873" w:rsidRPr="003C4610" w:rsidRDefault="00F50873" w:rsidP="008705CD">
      <w:pPr>
        <w:pStyle w:val="ListParagraph"/>
        <w:numPr>
          <w:ilvl w:val="0"/>
          <w:numId w:val="22"/>
        </w:numPr>
        <w:spacing w:before="0"/>
        <w:ind w:left="851" w:hanging="284"/>
        <w:rPr>
          <w:lang w:val="pt-BR"/>
        </w:rPr>
      </w:pPr>
      <w:r w:rsidRPr="003C4610">
        <w:rPr>
          <w:lang w:val="pt-BR"/>
        </w:rPr>
        <w:t xml:space="preserve">conectarea localitatilor traversate la reteaua rutiera nationala si europeana </w:t>
      </w:r>
    </w:p>
    <w:p w:rsidR="00F50873" w:rsidRPr="003C4610" w:rsidRDefault="00F50873" w:rsidP="00F50873">
      <w:pPr>
        <w:ind w:firstLine="567"/>
        <w:rPr>
          <w:lang w:val="ro-RO"/>
        </w:rPr>
      </w:pPr>
      <w:r w:rsidRPr="003C4610">
        <w:rPr>
          <w:lang w:val="pt-BR"/>
        </w:rPr>
        <w:t>Modernizarea sectoarelor  de drum judetean, va avea impact deosebit de favorabil intrucat se vor realiza urmatoarele deziderate:</w:t>
      </w:r>
    </w:p>
    <w:p w:rsidR="00F50873" w:rsidRPr="003C4610" w:rsidRDefault="00F50873" w:rsidP="008705CD">
      <w:pPr>
        <w:pStyle w:val="ListParagraph"/>
        <w:numPr>
          <w:ilvl w:val="0"/>
          <w:numId w:val="23"/>
        </w:numPr>
        <w:spacing w:before="0"/>
        <w:ind w:left="851" w:hanging="284"/>
        <w:rPr>
          <w:lang w:val="fr-FR"/>
        </w:rPr>
      </w:pPr>
      <w:r w:rsidRPr="003C4610">
        <w:rPr>
          <w:lang w:val="fr-FR"/>
        </w:rPr>
        <w:t>sporirea capacitatii de circulatie;</w:t>
      </w:r>
    </w:p>
    <w:p w:rsidR="00F50873" w:rsidRPr="003C4610" w:rsidRDefault="00F50873" w:rsidP="008705CD">
      <w:pPr>
        <w:pStyle w:val="ListParagraph"/>
        <w:numPr>
          <w:ilvl w:val="0"/>
          <w:numId w:val="23"/>
        </w:numPr>
        <w:spacing w:before="0"/>
        <w:ind w:left="851" w:hanging="284"/>
        <w:rPr>
          <w:lang w:val="fr-FR"/>
        </w:rPr>
      </w:pPr>
      <w:r w:rsidRPr="003C4610">
        <w:rPr>
          <w:lang w:val="fr-FR"/>
        </w:rPr>
        <w:t>realizarea unui confort sporit pentru participantii la trafic ;</w:t>
      </w:r>
    </w:p>
    <w:p w:rsidR="00F50873" w:rsidRPr="003C4610" w:rsidRDefault="00F50873" w:rsidP="008705CD">
      <w:pPr>
        <w:pStyle w:val="ListParagraph"/>
        <w:numPr>
          <w:ilvl w:val="0"/>
          <w:numId w:val="23"/>
        </w:numPr>
        <w:spacing w:before="0"/>
        <w:ind w:left="851" w:hanging="284"/>
        <w:rPr>
          <w:lang w:val="fr-FR"/>
        </w:rPr>
      </w:pPr>
      <w:r w:rsidRPr="003C4610">
        <w:rPr>
          <w:lang w:val="fr-FR"/>
        </w:rPr>
        <w:t>sporirea sigurantei circulatiei;</w:t>
      </w:r>
    </w:p>
    <w:p w:rsidR="00F50873" w:rsidRPr="003C4610" w:rsidRDefault="00F50873" w:rsidP="008705CD">
      <w:pPr>
        <w:pStyle w:val="ListParagraph"/>
        <w:numPr>
          <w:ilvl w:val="0"/>
          <w:numId w:val="23"/>
        </w:numPr>
        <w:spacing w:before="0"/>
        <w:ind w:left="851" w:hanging="284"/>
        <w:rPr>
          <w:lang w:val="fr-FR"/>
        </w:rPr>
      </w:pPr>
      <w:r w:rsidRPr="003C4610">
        <w:rPr>
          <w:lang w:val="fr-FR"/>
        </w:rPr>
        <w:t>reducerea numarului de accidente;</w:t>
      </w:r>
    </w:p>
    <w:p w:rsidR="00F50873" w:rsidRPr="003C4610" w:rsidRDefault="00F50873" w:rsidP="008705CD">
      <w:pPr>
        <w:pStyle w:val="ListParagraph"/>
        <w:numPr>
          <w:ilvl w:val="0"/>
          <w:numId w:val="23"/>
        </w:numPr>
        <w:spacing w:before="0"/>
        <w:ind w:left="851" w:hanging="284"/>
        <w:rPr>
          <w:lang w:val="fr-FR"/>
        </w:rPr>
      </w:pPr>
      <w:r w:rsidRPr="003C4610">
        <w:rPr>
          <w:lang w:val="fr-FR"/>
        </w:rPr>
        <w:t>reducerea semnificativa a poluarii mediului prin reducerea noxelor si a zgomotului;</w:t>
      </w:r>
    </w:p>
    <w:p w:rsidR="00F50873" w:rsidRPr="003C4610" w:rsidRDefault="00F50873" w:rsidP="008705CD">
      <w:pPr>
        <w:pStyle w:val="ListParagraph"/>
        <w:numPr>
          <w:ilvl w:val="0"/>
          <w:numId w:val="23"/>
        </w:numPr>
        <w:spacing w:before="0"/>
        <w:ind w:left="851" w:hanging="284"/>
        <w:rPr>
          <w:lang w:val="fr-FR"/>
        </w:rPr>
      </w:pPr>
      <w:r w:rsidRPr="003C4610">
        <w:rPr>
          <w:lang w:val="fr-FR"/>
        </w:rPr>
        <w:t>sporirea vitezei de parcurs si implicit a timpului afectat transportului de marfuri si calatori ;</w:t>
      </w:r>
    </w:p>
    <w:p w:rsidR="00F50873" w:rsidRPr="003C4610" w:rsidRDefault="00F50873" w:rsidP="008705CD">
      <w:pPr>
        <w:pStyle w:val="ListParagraph"/>
        <w:numPr>
          <w:ilvl w:val="0"/>
          <w:numId w:val="23"/>
        </w:numPr>
        <w:spacing w:before="0"/>
        <w:ind w:left="851" w:hanging="284"/>
        <w:rPr>
          <w:lang w:val="fr-FR"/>
        </w:rPr>
      </w:pPr>
      <w:r w:rsidRPr="003C4610">
        <w:rPr>
          <w:lang w:val="fr-FR"/>
        </w:rPr>
        <w:t>conditiile de rulare corespunzatoare reduc uzura mijloacelor de transport si degradarea acestora.</w:t>
      </w:r>
    </w:p>
    <w:p w:rsidR="00F50873" w:rsidRPr="003C4610" w:rsidRDefault="00F50873" w:rsidP="008705CD">
      <w:pPr>
        <w:pStyle w:val="ListParagraph"/>
        <w:numPr>
          <w:ilvl w:val="0"/>
          <w:numId w:val="23"/>
        </w:numPr>
        <w:spacing w:before="0"/>
        <w:ind w:left="851" w:hanging="284"/>
        <w:rPr>
          <w:lang w:val="fr-FR"/>
        </w:rPr>
      </w:pPr>
      <w:r w:rsidRPr="003C4610">
        <w:rPr>
          <w:lang w:val="fr-FR"/>
        </w:rPr>
        <w:t>Diminuarea disparitatilor inter-regionale precum si a disparitatilor in interiorul regiunilor, intre mediul urban si rural, intre zonele atractive pentru investitii si cele neatractive</w:t>
      </w:r>
    </w:p>
    <w:p w:rsidR="00F50873" w:rsidRPr="003C4610" w:rsidRDefault="00F50873" w:rsidP="008705CD">
      <w:pPr>
        <w:pStyle w:val="ListParagraph"/>
        <w:numPr>
          <w:ilvl w:val="0"/>
          <w:numId w:val="23"/>
        </w:numPr>
        <w:spacing w:before="0"/>
        <w:ind w:left="851" w:hanging="284"/>
        <w:rPr>
          <w:lang w:val="fr-FR"/>
        </w:rPr>
      </w:pPr>
      <w:r w:rsidRPr="003C4610">
        <w:rPr>
          <w:lang w:val="fr-FR"/>
        </w:rPr>
        <w:t xml:space="preserve">Realizarea preconditiei de dezvoltare a unor zone mai izolate din judetul </w:t>
      </w:r>
      <w:r w:rsidR="00CD122E">
        <w:rPr>
          <w:lang w:val="fr-FR"/>
        </w:rPr>
        <w:t>Constanta</w:t>
      </w:r>
    </w:p>
    <w:p w:rsidR="00F50873" w:rsidRPr="003C4610" w:rsidRDefault="00F50873" w:rsidP="008705CD">
      <w:pPr>
        <w:pStyle w:val="ListParagraph"/>
        <w:numPr>
          <w:ilvl w:val="0"/>
          <w:numId w:val="23"/>
        </w:numPr>
        <w:spacing w:before="0"/>
        <w:ind w:left="851" w:hanging="284"/>
        <w:rPr>
          <w:lang w:val="fr-FR"/>
        </w:rPr>
      </w:pPr>
      <w:r w:rsidRPr="003C4610">
        <w:rPr>
          <w:lang w:val="fr-FR"/>
        </w:rPr>
        <w:t>Imbunatatirea accesibilitatii si mobilitatii populatiei, bunurilor si serviciilor, care va stimula o dezvoltare economica durabila</w:t>
      </w:r>
    </w:p>
    <w:p w:rsidR="00F50873" w:rsidRPr="003C4610" w:rsidRDefault="00F50873" w:rsidP="008705CD">
      <w:pPr>
        <w:pStyle w:val="ListParagraph"/>
        <w:numPr>
          <w:ilvl w:val="0"/>
          <w:numId w:val="23"/>
        </w:numPr>
        <w:spacing w:before="0"/>
        <w:ind w:left="851" w:hanging="284"/>
      </w:pPr>
      <w:r w:rsidRPr="003C4610">
        <w:rPr>
          <w:lang w:val="fr-FR"/>
        </w:rPr>
        <w:t xml:space="preserve">Crearea </w:t>
      </w:r>
      <w:r w:rsidRPr="003C4610">
        <w:rPr>
          <w:lang w:val="pt-BR"/>
        </w:rPr>
        <w:t xml:space="preserve">de noi locuri de </w:t>
      </w:r>
      <w:r w:rsidRPr="003C4610">
        <w:rPr>
          <w:lang w:val="fr-FR"/>
        </w:rPr>
        <w:t>munca</w:t>
      </w:r>
      <w:r w:rsidRPr="003C4610">
        <w:rPr>
          <w:lang w:val="pt-BR"/>
        </w:rPr>
        <w:t xml:space="preserve"> pe perioada executiei lucrarilor, inclusiv in zonele rurale</w:t>
      </w:r>
    </w:p>
    <w:p w:rsidR="00F50873" w:rsidRPr="003C4610" w:rsidRDefault="00F50873" w:rsidP="00F50873">
      <w:pPr>
        <w:ind w:firstLine="567"/>
        <w:rPr>
          <w:b/>
          <w:caps/>
        </w:rPr>
      </w:pPr>
    </w:p>
    <w:p w:rsidR="00F50873" w:rsidRPr="003C4610" w:rsidRDefault="00F50873" w:rsidP="00F50873">
      <w:pPr>
        <w:ind w:firstLine="567"/>
      </w:pPr>
      <w:r w:rsidRPr="003C4610">
        <w:rPr>
          <w:b/>
          <w:caps/>
        </w:rPr>
        <w:t>Sursele difuze</w:t>
      </w:r>
      <w:r w:rsidRPr="003C4610">
        <w:t xml:space="preserve"> de poluare sunt constituite din </w:t>
      </w:r>
      <w:r w:rsidRPr="003C4610">
        <w:rPr>
          <w:iCs/>
        </w:rPr>
        <w:t>depozitele intermediare (vrac) de materiale de construcţii (în special pulverulente)care pot fi</w:t>
      </w:r>
      <w:r w:rsidRPr="003C4610">
        <w:t xml:space="preserve"> spălate de apele pluviale. De aceea, se recomandă amenajarea platformelor de depozitare astfel încât să nu existe pericolul împrăştierii în atmosferă şi a depunerii pe sol sau în apa râurilor. </w:t>
      </w:r>
    </w:p>
    <w:p w:rsidR="00F50873" w:rsidRPr="003C4610" w:rsidRDefault="00F50873" w:rsidP="00F50873">
      <w:pPr>
        <w:ind w:firstLine="567"/>
        <w:rPr>
          <w:b/>
        </w:rPr>
      </w:pPr>
      <w:r w:rsidRPr="003C4610">
        <w:t>Pentru eliminarea pericolului infestării cu produse petroliere a solului şi implicit a apei este necesară întreţinerea corespunzătoare a utilajelor folosite. Carburanţii şi produsele chimice trebuie stocate în celule etanşe</w:t>
      </w:r>
      <w:r w:rsidRPr="003C4610">
        <w:rPr>
          <w:b/>
        </w:rPr>
        <w:t>.</w:t>
      </w:r>
    </w:p>
    <w:p w:rsidR="00F50873" w:rsidRPr="003C4610" w:rsidRDefault="00F50873" w:rsidP="00F50873">
      <w:pPr>
        <w:spacing w:before="240"/>
        <w:ind w:firstLine="567"/>
        <w:rPr>
          <w:b/>
          <w:caps/>
        </w:rPr>
      </w:pPr>
      <w:r w:rsidRPr="003C4610">
        <w:rPr>
          <w:b/>
          <w:caps/>
        </w:rPr>
        <w:t>Impactul asupra mediului in perioada de constructie</w:t>
      </w:r>
    </w:p>
    <w:p w:rsidR="00F50873" w:rsidRPr="003C4610" w:rsidRDefault="00F50873" w:rsidP="00F50873">
      <w:pPr>
        <w:ind w:firstLine="567"/>
        <w:rPr>
          <w:lang w:val="pt-BR"/>
        </w:rPr>
      </w:pPr>
      <w:r w:rsidRPr="003C4610">
        <w:rPr>
          <w:lang w:val="pt-BR"/>
        </w:rPr>
        <w:t>În perioada de construcţie, evacuările fecaloid menajere aferente organizării de şantier şi punctelor de lucru reprezintă principala sursă de generare a apelor uzate. Sursele de poluare a aerului se diferenţiaza funcţie de specificul lucrărilor, şi anume vor fi constituite din activitatea desfăşurată în cadrul  organizării de şantier, gropilor de împrumut, pe amplasamentul lucrării, precum şi de traficul pe drumurile de acces la amplasament.</w:t>
      </w:r>
    </w:p>
    <w:p w:rsidR="00F50873" w:rsidRPr="003C4610" w:rsidRDefault="00F50873" w:rsidP="00F50873">
      <w:pPr>
        <w:ind w:firstLine="567"/>
        <w:rPr>
          <w:lang w:val="pt-BR"/>
        </w:rPr>
      </w:pPr>
      <w:r w:rsidRPr="003C4610">
        <w:rPr>
          <w:lang w:val="pt-BR"/>
        </w:rPr>
        <w:t xml:space="preserve">Emisiile de praf din timpul desfăşurării construcţiei căii rutiere sunt asociate în principal cu mişcarea pământului (curăţarea terenului, excavarea solului, umpluturile), manevrarea şi transportul unor materiale, lucrările de construire a căii de rulare. Emisiile de praf variază adesea în mod substanţial de la o zi la alta, funcţie de operaţiile specifice, condiţiile meteorologice dominante, modul de transport al materialelor. Aceste emisii pot avea un impact temporar substanţial asupra calităţii aerului din zona amplasamentului. </w:t>
      </w:r>
    </w:p>
    <w:p w:rsidR="00F50873" w:rsidRPr="003C4610" w:rsidRDefault="00F50873" w:rsidP="00F50873">
      <w:pPr>
        <w:ind w:firstLine="567"/>
        <w:rPr>
          <w:bCs/>
          <w:lang w:val="pt-BR"/>
        </w:rPr>
      </w:pPr>
      <w:r w:rsidRPr="003C4610">
        <w:rPr>
          <w:bCs/>
          <w:lang w:val="pt-BR"/>
        </w:rPr>
        <w:t>Pentru reali</w:t>
      </w:r>
      <w:r w:rsidRPr="003C4610">
        <w:rPr>
          <w:bCs/>
        </w:rPr>
        <w:t>z</w:t>
      </w:r>
      <w:r w:rsidRPr="003C4610">
        <w:rPr>
          <w:bCs/>
          <w:lang w:val="pt-BR"/>
        </w:rPr>
        <w:t>area lucrarii va fi necesar să se scoată o suprafaţă de teren din circuitul agricol. In perioada de execuţie a lucrărilor, măsurile de protecţie a solului se referă în primul rând la cele luate de constructor privind întreţinerea maşinelor şi utilajelor, depozitarea carburanţilor şi a altor substanţe periculoase,managementul deşeurilor etc.</w:t>
      </w:r>
    </w:p>
    <w:p w:rsidR="00F50873" w:rsidRPr="003C4610" w:rsidRDefault="00F50873" w:rsidP="00F50873">
      <w:pPr>
        <w:ind w:firstLine="567"/>
        <w:rPr>
          <w:lang w:val="pt-BR"/>
        </w:rPr>
      </w:pPr>
      <w:r w:rsidRPr="003C4610">
        <w:rPr>
          <w:lang w:val="pt-BR"/>
        </w:rPr>
        <w:t>În perioada de construcţie a unei căi rutiere se înregistrează următoarele tipuri de impacte asupra vegetaţiei şi faunei terestre:</w:t>
      </w:r>
    </w:p>
    <w:p w:rsidR="00F50873" w:rsidRPr="003C4610" w:rsidRDefault="00F50873" w:rsidP="008705CD">
      <w:pPr>
        <w:numPr>
          <w:ilvl w:val="1"/>
          <w:numId w:val="19"/>
        </w:numPr>
        <w:spacing w:before="0"/>
        <w:ind w:left="993" w:hanging="426"/>
        <w:rPr>
          <w:b/>
          <w:bCs/>
          <w:i/>
          <w:iCs/>
          <w:lang w:val="it-IT"/>
        </w:rPr>
      </w:pPr>
      <w:r w:rsidRPr="003C4610">
        <w:rPr>
          <w:i/>
          <w:iCs/>
          <w:lang w:val="it-IT"/>
        </w:rPr>
        <w:t>Înlăturarea componentelor biotice de pe amplasament prin lucrările desfăşurate (decopertare, betonare);</w:t>
      </w:r>
    </w:p>
    <w:p w:rsidR="00F50873" w:rsidRPr="003C4610" w:rsidRDefault="00F50873" w:rsidP="008705CD">
      <w:pPr>
        <w:numPr>
          <w:ilvl w:val="1"/>
          <w:numId w:val="19"/>
        </w:numPr>
        <w:spacing w:before="0"/>
        <w:ind w:left="993" w:hanging="426"/>
        <w:rPr>
          <w:lang w:val="it-IT"/>
        </w:rPr>
      </w:pPr>
      <w:r w:rsidRPr="003C4610">
        <w:rPr>
          <w:i/>
          <w:iCs/>
          <w:lang w:val="it-IT"/>
        </w:rPr>
        <w:t>Fragmentarea habitatelor naturale</w:t>
      </w:r>
      <w:r w:rsidRPr="003C4610">
        <w:rPr>
          <w:lang w:val="it-IT"/>
        </w:rPr>
        <w:t>. Dat fiind amplasamentul lucrării şi caracterul zonei,fragmentarea habitatelor naturale nu este semnificativă pentru fauna de talie mare, ştiut fiind faptul că aceasta nu trăieşte în zonele cu zgomot ridicat.</w:t>
      </w:r>
    </w:p>
    <w:p w:rsidR="00F50873" w:rsidRPr="003C4610" w:rsidRDefault="00F50873" w:rsidP="00F50873">
      <w:pPr>
        <w:spacing w:before="240"/>
        <w:ind w:firstLine="567"/>
        <w:rPr>
          <w:lang w:val="pt-BR"/>
        </w:rPr>
      </w:pPr>
      <w:r w:rsidRPr="003C4610">
        <w:rPr>
          <w:b/>
          <w:caps/>
        </w:rPr>
        <w:t>Impactul asupra factorului uman</w:t>
      </w:r>
      <w:r w:rsidRPr="003C4610">
        <w:rPr>
          <w:lang w:val="pt-BR"/>
        </w:rPr>
        <w:t xml:space="preserve"> pe perioada de execuţie a lucrărilor va fi:</w:t>
      </w:r>
    </w:p>
    <w:p w:rsidR="00F50873" w:rsidRPr="003C4610" w:rsidRDefault="00F50873" w:rsidP="008705CD">
      <w:pPr>
        <w:numPr>
          <w:ilvl w:val="0"/>
          <w:numId w:val="20"/>
        </w:numPr>
        <w:tabs>
          <w:tab w:val="clear" w:pos="1215"/>
          <w:tab w:val="num" w:pos="851"/>
        </w:tabs>
        <w:spacing w:before="0"/>
        <w:ind w:left="0" w:firstLine="567"/>
        <w:rPr>
          <w:lang w:val="it-IT"/>
        </w:rPr>
      </w:pPr>
      <w:r w:rsidRPr="003C4610">
        <w:rPr>
          <w:lang w:val="it-IT"/>
        </w:rPr>
        <w:t>pozitiv, prin creerea de noi locuri de muncă şi facilitarea accesului la terenurile din zonă;</w:t>
      </w:r>
    </w:p>
    <w:p w:rsidR="00F50873" w:rsidRDefault="00F50873" w:rsidP="008705CD">
      <w:pPr>
        <w:numPr>
          <w:ilvl w:val="0"/>
          <w:numId w:val="20"/>
        </w:numPr>
        <w:tabs>
          <w:tab w:val="clear" w:pos="1215"/>
          <w:tab w:val="num" w:pos="851"/>
        </w:tabs>
        <w:spacing w:before="0"/>
        <w:ind w:left="0" w:firstLine="567"/>
        <w:rPr>
          <w:lang w:val="pt-BR"/>
        </w:rPr>
      </w:pPr>
      <w:r w:rsidRPr="003C4610">
        <w:rPr>
          <w:lang w:val="pt-BR"/>
        </w:rPr>
        <w:t>negativ, prin restricţionarea circulaţiei în zona lucrărilor, poluarea cauzată de creşterea traficului în perioada de construcţie.</w:t>
      </w:r>
    </w:p>
    <w:p w:rsidR="008F4428" w:rsidRPr="00A51663" w:rsidRDefault="008F4428" w:rsidP="008705CD">
      <w:pPr>
        <w:pStyle w:val="Heading2"/>
        <w:numPr>
          <w:ilvl w:val="1"/>
          <w:numId w:val="17"/>
        </w:numPr>
        <w:spacing w:after="120"/>
        <w:ind w:left="709" w:hanging="425"/>
        <w:rPr>
          <w:caps/>
          <w:color w:val="auto"/>
        </w:rPr>
      </w:pPr>
      <w:bookmarkStart w:id="55" w:name="_Toc511125395"/>
      <w:r w:rsidRPr="00A51663">
        <w:rPr>
          <w:caps/>
          <w:color w:val="auto"/>
        </w:rPr>
        <w:lastRenderedPageBreak/>
        <w:t>AMPLASAREA PROIECTULUI IN RAPORT CU ARIA NATURALA PROTEJATA DE INTERES COMUNITAR</w:t>
      </w:r>
      <w:bookmarkEnd w:id="55"/>
    </w:p>
    <w:p w:rsidR="00850589" w:rsidRPr="00850589" w:rsidRDefault="00850589" w:rsidP="00850589">
      <w:pPr>
        <w:pStyle w:val="Heading2"/>
        <w:spacing w:after="120"/>
        <w:rPr>
          <w:rFonts w:eastAsia="Calibri"/>
          <w:b w:val="0"/>
          <w:bCs w:val="0"/>
          <w:color w:val="auto"/>
          <w:szCs w:val="22"/>
          <w:lang w:eastAsia="en-US"/>
        </w:rPr>
      </w:pPr>
      <w:bookmarkStart w:id="56" w:name="_Toc511125396"/>
      <w:r w:rsidRPr="00850589">
        <w:rPr>
          <w:rFonts w:eastAsia="Calibri"/>
          <w:b w:val="0"/>
          <w:bCs w:val="0"/>
          <w:color w:val="auto"/>
          <w:szCs w:val="22"/>
          <w:lang w:eastAsia="en-US"/>
        </w:rPr>
        <w:t>Proiectul propus ”Modernizare infrastructura de transport regionala pe traseul DJ226 Corbu - Sacele - Istria - Mihai Viteazu” este situat  partial in reteaua de arii protejate, stabilita în conformitate cu prevederile Directivei pasari CE 79/409 .</w:t>
      </w:r>
    </w:p>
    <w:p w:rsidR="00850589" w:rsidRPr="00850589" w:rsidRDefault="00850589" w:rsidP="00850589">
      <w:pPr>
        <w:pStyle w:val="Heading2"/>
        <w:spacing w:after="120"/>
        <w:rPr>
          <w:rFonts w:eastAsia="Calibri"/>
          <w:b w:val="0"/>
          <w:bCs w:val="0"/>
          <w:color w:val="auto"/>
          <w:szCs w:val="22"/>
          <w:lang w:eastAsia="en-US"/>
        </w:rPr>
      </w:pPr>
      <w:r w:rsidRPr="00850589">
        <w:rPr>
          <w:rFonts w:eastAsia="Calibri"/>
          <w:b w:val="0"/>
          <w:bCs w:val="0"/>
          <w:color w:val="auto"/>
          <w:szCs w:val="22"/>
          <w:lang w:eastAsia="en-US"/>
        </w:rPr>
        <w:t>Proiectul ”Modernizare infrastructura de transport regionala pe traseul DJ226 Corbu - Sacele - Istria - Mihai Viteazu” incepe la km 12+805 la limita UAT Navodari/UAT Corbu si traverseaza localitatile Corbu – Sacele – Istria – Sinoe – Mihai Viteazu si se sfarseste la km 53+063 la intersectia cu DN22 Tulcea – Constanta. Este partial amplasat in aria naturala protejata ROSPA0031 Delta Dunării şi Complexul Razim – Sinoe,  si la limita ROSPA0060 Lacurile Tasaul Corbu</w:t>
      </w:r>
    </w:p>
    <w:p w:rsidR="008F4428" w:rsidRPr="00850589" w:rsidRDefault="008F4428" w:rsidP="008705CD">
      <w:pPr>
        <w:pStyle w:val="Heading2"/>
        <w:numPr>
          <w:ilvl w:val="1"/>
          <w:numId w:val="17"/>
        </w:numPr>
        <w:spacing w:after="120"/>
        <w:ind w:left="709" w:hanging="425"/>
        <w:rPr>
          <w:caps/>
          <w:color w:val="auto"/>
        </w:rPr>
      </w:pPr>
      <w:r w:rsidRPr="00850589">
        <w:rPr>
          <w:caps/>
          <w:color w:val="auto"/>
        </w:rPr>
        <w:t>PREZENTA SI EFECTIVELE/SUPRAFETELE ACOPERITE DE SPECII SI HABITATE DE INTERES COMUNITAR IN ZONA</w:t>
      </w:r>
      <w:bookmarkEnd w:id="56"/>
    </w:p>
    <w:p w:rsidR="007A2ED7" w:rsidRPr="007A2ED7" w:rsidRDefault="007A2ED7" w:rsidP="007A2ED7">
      <w:pPr>
        <w:pStyle w:val="Heading2"/>
        <w:spacing w:after="120"/>
        <w:ind w:left="284"/>
        <w:rPr>
          <w:b w:val="0"/>
          <w:caps/>
          <w:color w:val="auto"/>
        </w:rPr>
      </w:pPr>
      <w:bookmarkStart w:id="57" w:name="_Toc511125397"/>
      <w:r w:rsidRPr="007A2ED7">
        <w:rPr>
          <w:rFonts w:cs="Arial"/>
          <w:b w:val="0"/>
          <w:color w:val="auto"/>
          <w:szCs w:val="16"/>
        </w:rPr>
        <w:t>Aspecte privind prezenta si efectivele/ suprafetele acoperite de specii si habitate de interes comunitar in zona sunt detaliate in capitolul de biodiversitate</w:t>
      </w:r>
      <w:r w:rsidRPr="007A2ED7">
        <w:rPr>
          <w:b w:val="0"/>
          <w:caps/>
          <w:color w:val="auto"/>
        </w:rPr>
        <w:t xml:space="preserve"> </w:t>
      </w:r>
    </w:p>
    <w:p w:rsidR="008F4428" w:rsidRPr="000661D8" w:rsidRDefault="008F4428" w:rsidP="008705CD">
      <w:pPr>
        <w:pStyle w:val="Heading2"/>
        <w:numPr>
          <w:ilvl w:val="1"/>
          <w:numId w:val="17"/>
        </w:numPr>
        <w:spacing w:after="120"/>
        <w:ind w:left="709" w:hanging="425"/>
        <w:rPr>
          <w:caps/>
          <w:color w:val="auto"/>
        </w:rPr>
      </w:pPr>
      <w:r w:rsidRPr="00940452">
        <w:rPr>
          <w:caps/>
          <w:color w:val="auto"/>
        </w:rPr>
        <w:t xml:space="preserve">SUPRAFATA DE TEREN AFECATATA CE SE SUPRAPUNE CU ARIA NATURALA PROTEJATA </w:t>
      </w:r>
      <w:r w:rsidRPr="000661D8">
        <w:rPr>
          <w:caps/>
          <w:color w:val="auto"/>
        </w:rPr>
        <w:t xml:space="preserve">CU SUPRAFATA OCUPATA DEFINITIV SI TEMPORAR PE PARCURSUL LUCRARILOR SI SUPRAFATA AFECTATA DE PROIECT </w:t>
      </w:r>
      <w:r w:rsidR="006D0049" w:rsidRPr="000661D8">
        <w:rPr>
          <w:caps/>
          <w:color w:val="auto"/>
        </w:rPr>
        <w:t>RAPORTATA LA SUPRAFATA SITULUI PROCENTUAL</w:t>
      </w:r>
      <w:bookmarkEnd w:id="57"/>
    </w:p>
    <w:p w:rsidR="007A2ED7" w:rsidRPr="007A2ED7" w:rsidRDefault="007A2ED7" w:rsidP="007A2ED7">
      <w:pPr>
        <w:pStyle w:val="Heading2"/>
        <w:spacing w:after="120"/>
        <w:rPr>
          <w:rFonts w:eastAsia="Calibri" w:cs="Arial"/>
          <w:b w:val="0"/>
          <w:bCs w:val="0"/>
          <w:color w:val="auto"/>
          <w:szCs w:val="16"/>
          <w:lang w:eastAsia="en-US"/>
        </w:rPr>
      </w:pPr>
      <w:bookmarkStart w:id="58" w:name="_Toc511125398"/>
      <w:r w:rsidRPr="007A2ED7">
        <w:rPr>
          <w:rFonts w:eastAsia="Calibri" w:cs="Arial"/>
          <w:b w:val="0"/>
          <w:bCs w:val="0"/>
          <w:color w:val="auto"/>
          <w:szCs w:val="16"/>
          <w:lang w:eastAsia="en-US"/>
        </w:rPr>
        <w:t>In zonele de suprapunere cu ariile protejate de interes comunitar si national nu se vor ocupa suprafete suplimentare intrucat nu exista supralargiri ale drumului.</w:t>
      </w:r>
    </w:p>
    <w:p w:rsidR="006D0049" w:rsidRPr="00A51663" w:rsidRDefault="006D0049" w:rsidP="008705CD">
      <w:pPr>
        <w:pStyle w:val="Heading2"/>
        <w:numPr>
          <w:ilvl w:val="1"/>
          <w:numId w:val="17"/>
        </w:numPr>
        <w:spacing w:after="120"/>
        <w:ind w:left="709" w:hanging="425"/>
        <w:rPr>
          <w:caps/>
          <w:color w:val="auto"/>
        </w:rPr>
      </w:pPr>
      <w:r w:rsidRPr="00A51663">
        <w:rPr>
          <w:caps/>
          <w:color w:val="auto"/>
        </w:rPr>
        <w:t>JUSTIFICAREA DACA PROIECTUL ARE LEGATURA DIRECTA CU MANAGEMNTUL CONSERVARII ARIEI NATURALE PROTEJATE</w:t>
      </w:r>
      <w:bookmarkEnd w:id="58"/>
    </w:p>
    <w:p w:rsidR="007A2ED7" w:rsidRPr="007A2ED7" w:rsidRDefault="007A2ED7" w:rsidP="007A2ED7">
      <w:pPr>
        <w:rPr>
          <w:rFonts w:cs="Arial"/>
          <w:szCs w:val="16"/>
        </w:rPr>
      </w:pPr>
      <w:r w:rsidRPr="007A2ED7">
        <w:rPr>
          <w:rFonts w:cs="Arial"/>
          <w:szCs w:val="16"/>
        </w:rPr>
        <w:t>Pentru proiectul propus s-a decis evaluarea impactului asupra mediului si evaluarea adecvata.</w:t>
      </w:r>
    </w:p>
    <w:p w:rsidR="007A2ED7" w:rsidRPr="007A2ED7" w:rsidRDefault="007A2ED7" w:rsidP="007A2ED7">
      <w:pPr>
        <w:rPr>
          <w:rFonts w:cs="Arial"/>
          <w:szCs w:val="16"/>
        </w:rPr>
      </w:pPr>
      <w:r w:rsidRPr="007A2ED7">
        <w:rPr>
          <w:rFonts w:cs="Arial"/>
          <w:szCs w:val="16"/>
        </w:rPr>
        <w:t>Proiectul intră sub incidenţa art. 28 din OUG nr. 57/2007 privind regimul ariilor naturale protejate, conservarea habitatelor naturale, a florei şi faunei sălbatice, cu modificările şi completările ulterioare, cu modificarile si completarile ulterioare, amplasamentul analizat se suprapune partial peste limita sitului ROSPA0031Delta Dunarii si Complexul Razim Sinoe, si se afla la limita ROSPA0060 Lacurile Tasaul Corbu.</w:t>
      </w:r>
    </w:p>
    <w:p w:rsidR="007A2ED7" w:rsidRPr="007A2ED7" w:rsidRDefault="007A2ED7" w:rsidP="007A2ED7">
      <w:pPr>
        <w:rPr>
          <w:rFonts w:cs="Arial"/>
          <w:szCs w:val="16"/>
        </w:rPr>
      </w:pPr>
      <w:r w:rsidRPr="007A2ED7">
        <w:rPr>
          <w:rFonts w:cs="Arial"/>
          <w:szCs w:val="16"/>
        </w:rPr>
        <w:t xml:space="preserve">Proiectul intra sub incidenta HG 445/2009 privind evaluarea impactului anumitor proiecte publice si private asupra mediului, fiind incadrat in Anexa nr.2 la pct.13, litera a si pct. 10, lit. b. </w:t>
      </w:r>
    </w:p>
    <w:p w:rsidR="007A2ED7" w:rsidRPr="007A2ED7" w:rsidRDefault="007A2ED7" w:rsidP="007A2ED7">
      <w:pPr>
        <w:rPr>
          <w:rFonts w:cs="Arial"/>
          <w:szCs w:val="16"/>
        </w:rPr>
      </w:pPr>
      <w:r w:rsidRPr="007A2ED7">
        <w:rPr>
          <w:rFonts w:cs="Arial"/>
          <w:szCs w:val="16"/>
        </w:rPr>
        <w:t>Planul nu are legatură directă cu sau nu este necesar pentru managementul conservării ariilor naturale protejate de interes comunitar. Cu toate acestea, lucrarea este necesara pentru imbunatatirea infrastructurii rutiere, emisiile de noxe se vor reduce, deasemenea timpul de parcurs, se va decongestiona traficu, se vor imbunatati interconectarile de transport rutier intre localitati, cresterea siguranţei circulatiei şi a confortului pentru conducatorii auto.</w:t>
      </w:r>
    </w:p>
    <w:p w:rsidR="007A2ED7" w:rsidRPr="007A2ED7" w:rsidRDefault="007A2ED7" w:rsidP="007A2ED7">
      <w:pPr>
        <w:rPr>
          <w:rFonts w:cs="Arial"/>
          <w:szCs w:val="16"/>
        </w:rPr>
      </w:pPr>
    </w:p>
    <w:p w:rsidR="007A2ED7" w:rsidRPr="007A2ED7" w:rsidRDefault="007A2ED7" w:rsidP="007A2ED7">
      <w:pPr>
        <w:rPr>
          <w:rFonts w:cs="Arial"/>
          <w:szCs w:val="16"/>
        </w:rPr>
      </w:pPr>
      <w:r w:rsidRPr="007A2ED7">
        <w:rPr>
          <w:rFonts w:cs="Arial"/>
          <w:szCs w:val="16"/>
        </w:rPr>
        <w:t>Obiectivele de conservare a unei arii naturale protejate de interes comunitar au in vedere mentinerea si restaurarea statutului favorabil de conservare a speciilor si habitatelor de interes comunitar.</w:t>
      </w:r>
    </w:p>
    <w:p w:rsidR="007A2ED7" w:rsidRPr="007A2ED7" w:rsidRDefault="007A2ED7" w:rsidP="007A2ED7">
      <w:pPr>
        <w:rPr>
          <w:rFonts w:cs="Arial"/>
          <w:szCs w:val="16"/>
        </w:rPr>
      </w:pPr>
      <w:r w:rsidRPr="007A2ED7">
        <w:rPr>
          <w:rFonts w:cs="Arial"/>
          <w:szCs w:val="16"/>
        </w:rPr>
        <w:t>Se considera  că realizarea proiectului va avea un efect benefic asupra zonei prin preluarea traficului din zonele limitrofe, astfel, prin imbunatatirea fluentei circulatiei autovehiculelor, prin adoptarea vitezelor optime, asigurarea conditiile de vizibilitate şi semnalizarilor corespunzatoare, circulatia pe drumul judetean DJ 226  va  asigura reducerea consumului specific de carburant, ceea ce determina o reducere corespunzatoare a poluarii dar si a riscului poluarilor accidentale, toate acestea reducandu-se proportional cu imbunatatirea conditiilor de circulatie.</w:t>
      </w:r>
    </w:p>
    <w:p w:rsidR="00A51663" w:rsidRPr="007A2ED7" w:rsidRDefault="007A2ED7" w:rsidP="007A2ED7">
      <w:pPr>
        <w:rPr>
          <w:rFonts w:cs="Arial"/>
          <w:szCs w:val="16"/>
        </w:rPr>
      </w:pPr>
      <w:r w:rsidRPr="007A2ED7">
        <w:rPr>
          <w:rFonts w:cs="Arial"/>
          <w:szCs w:val="16"/>
        </w:rPr>
        <w:t>Se estimeaza că realizarea proiectului va avea un efect benefic asupra zonei prin dezvoltarea durabila a zonei si incurajarea activităţilor de recreere, reducerea noxelor si zgomotului.</w:t>
      </w:r>
    </w:p>
    <w:p w:rsidR="006D0049" w:rsidRPr="00A51663" w:rsidRDefault="006D0049" w:rsidP="008705CD">
      <w:pPr>
        <w:pStyle w:val="Heading2"/>
        <w:numPr>
          <w:ilvl w:val="1"/>
          <w:numId w:val="17"/>
        </w:numPr>
        <w:spacing w:after="120"/>
        <w:ind w:left="709" w:hanging="425"/>
        <w:rPr>
          <w:caps/>
          <w:color w:val="auto"/>
        </w:rPr>
      </w:pPr>
      <w:bookmarkStart w:id="59" w:name="_Toc511125399"/>
      <w:r w:rsidRPr="00A51663">
        <w:rPr>
          <w:caps/>
          <w:color w:val="auto"/>
        </w:rPr>
        <w:lastRenderedPageBreak/>
        <w:t>eSTIMAREA IMPACTULUI POTENTIAL ASUPRA SPECIILOR SI HABITATELOR DIN ARIA NATURALA PROTEJATA</w:t>
      </w:r>
      <w:bookmarkEnd w:id="59"/>
    </w:p>
    <w:p w:rsidR="00C74ACD" w:rsidRPr="00D02461" w:rsidRDefault="00C74ACD" w:rsidP="00C74ACD">
      <w:pPr>
        <w:keepNext/>
        <w:tabs>
          <w:tab w:val="left" w:pos="0"/>
          <w:tab w:val="left" w:pos="360"/>
        </w:tabs>
        <w:suppressAutoHyphens/>
        <w:overflowPunct w:val="0"/>
        <w:spacing w:before="100" w:beforeAutospacing="1" w:after="120"/>
        <w:textAlignment w:val="baseline"/>
        <w:outlineLvl w:val="1"/>
        <w:rPr>
          <w:rFonts w:cstheme="minorHAnsi"/>
          <w:bCs/>
          <w:iCs/>
          <w:color w:val="000000"/>
          <w:spacing w:val="-4"/>
          <w:sz w:val="24"/>
          <w:szCs w:val="24"/>
          <w:lang w:val="ro-RO" w:eastAsia="ar-SA"/>
        </w:rPr>
      </w:pPr>
      <w:bookmarkStart w:id="60" w:name="_Toc511125400"/>
      <w:r w:rsidRPr="00D02461">
        <w:rPr>
          <w:rFonts w:cstheme="minorHAnsi"/>
          <w:bCs/>
          <w:iCs/>
          <w:color w:val="000000"/>
          <w:spacing w:val="-4"/>
          <w:sz w:val="24"/>
          <w:szCs w:val="24"/>
          <w:lang w:val="ro-RO" w:eastAsia="ar-SA"/>
        </w:rPr>
        <w:t>Impactul direct este aferent fazei de executie si consta in modificari fizice ale cadrului natural actual inerente implementarii oricarui proiect din domeniul constructiilor.</w:t>
      </w:r>
    </w:p>
    <w:p w:rsidR="00C74ACD" w:rsidRDefault="00C74ACD" w:rsidP="00C74ACD">
      <w:pPr>
        <w:keepNext/>
        <w:tabs>
          <w:tab w:val="left" w:pos="0"/>
          <w:tab w:val="left" w:pos="360"/>
        </w:tabs>
        <w:suppressAutoHyphens/>
        <w:overflowPunct w:val="0"/>
        <w:spacing w:before="100" w:beforeAutospacing="1" w:after="120"/>
        <w:textAlignment w:val="baseline"/>
        <w:outlineLvl w:val="1"/>
        <w:rPr>
          <w:rFonts w:cstheme="minorHAnsi"/>
          <w:bCs/>
          <w:iCs/>
          <w:color w:val="000000"/>
          <w:spacing w:val="-4"/>
          <w:sz w:val="24"/>
          <w:szCs w:val="24"/>
          <w:lang w:val="ro-RO" w:eastAsia="ar-SA"/>
        </w:rPr>
      </w:pPr>
      <w:r w:rsidRPr="00D02461">
        <w:rPr>
          <w:rFonts w:cstheme="minorHAnsi"/>
          <w:bCs/>
          <w:iCs/>
          <w:color w:val="000000"/>
          <w:spacing w:val="-4"/>
          <w:sz w:val="24"/>
          <w:szCs w:val="24"/>
          <w:lang w:val="ro-RO" w:eastAsia="ar-SA"/>
        </w:rPr>
        <w:t>Zonele asupra carora se resimte impactul sunt restranse, punctuale, limitate si nu va exista un impact care sa se manifeste pe intreaga zona analizata pentru investitie.</w:t>
      </w:r>
    </w:p>
    <w:p w:rsidR="00C74ACD" w:rsidRPr="00C74ACD" w:rsidRDefault="00C74ACD" w:rsidP="00C74ACD">
      <w:pPr>
        <w:keepNext/>
        <w:tabs>
          <w:tab w:val="left" w:pos="0"/>
          <w:tab w:val="left" w:pos="360"/>
        </w:tabs>
        <w:suppressAutoHyphens/>
        <w:overflowPunct w:val="0"/>
        <w:spacing w:before="100" w:beforeAutospacing="1" w:after="120"/>
        <w:textAlignment w:val="baseline"/>
        <w:outlineLvl w:val="1"/>
        <w:rPr>
          <w:rFonts w:cstheme="minorHAnsi"/>
          <w:bCs/>
          <w:iCs/>
          <w:color w:val="000000"/>
          <w:spacing w:val="-4"/>
          <w:sz w:val="24"/>
          <w:szCs w:val="24"/>
          <w:lang w:val="ro-RO" w:eastAsia="ar-SA"/>
        </w:rPr>
      </w:pPr>
      <w:bookmarkStart w:id="61" w:name="_Toc446458173"/>
      <w:r w:rsidRPr="00C74ACD">
        <w:rPr>
          <w:rFonts w:cstheme="minorHAnsi"/>
          <w:bCs/>
          <w:iCs/>
          <w:color w:val="000000"/>
          <w:spacing w:val="-4"/>
          <w:sz w:val="24"/>
          <w:szCs w:val="24"/>
          <w:lang w:val="ro-RO" w:eastAsia="ar-SA"/>
        </w:rPr>
        <w:t>Impactul direct consta in afectarea definitiva sau temporara a unor suprafete de teren prin efectuarea lucrarilor de decopertare, recopertare.</w:t>
      </w:r>
      <w:bookmarkEnd w:id="61"/>
    </w:p>
    <w:p w:rsidR="00C74ACD" w:rsidRPr="00C74ACD" w:rsidRDefault="00C74ACD" w:rsidP="00C74ACD">
      <w:pPr>
        <w:keepNext/>
        <w:tabs>
          <w:tab w:val="left" w:pos="0"/>
          <w:tab w:val="left" w:pos="360"/>
        </w:tabs>
        <w:suppressAutoHyphens/>
        <w:overflowPunct w:val="0"/>
        <w:spacing w:before="100" w:beforeAutospacing="1" w:after="120"/>
        <w:textAlignment w:val="baseline"/>
        <w:outlineLvl w:val="1"/>
        <w:rPr>
          <w:rFonts w:cstheme="minorHAnsi"/>
          <w:bCs/>
          <w:iCs/>
          <w:color w:val="000000"/>
          <w:spacing w:val="-4"/>
          <w:sz w:val="24"/>
          <w:szCs w:val="24"/>
          <w:lang w:val="ro-RO" w:eastAsia="ar-SA"/>
        </w:rPr>
      </w:pPr>
      <w:bookmarkStart w:id="62" w:name="_Toc446458175"/>
      <w:r w:rsidRPr="00C74ACD">
        <w:rPr>
          <w:rFonts w:cstheme="minorHAnsi"/>
          <w:bCs/>
          <w:iCs/>
          <w:color w:val="000000"/>
          <w:spacing w:val="-4"/>
          <w:sz w:val="24"/>
          <w:szCs w:val="24"/>
          <w:lang w:val="ro-RO" w:eastAsia="ar-SA"/>
        </w:rPr>
        <w:t>Este de asteptat ca in aceasta perioada de timp fauna de interes comunitar sa se retraga mai mult sau mai putin, functie de caracteristicile etologice ale fiecarei specii in parte. Aceasta retragere temporara nu va conduce la reducere de efective populationale si nici la modificarea statututului de conservare al acestora la nivelul ROSPA 0031 Delta Dunarii si Complexul Razim-Sinoe</w:t>
      </w:r>
      <w:bookmarkEnd w:id="62"/>
      <w:r w:rsidRPr="00C74ACD">
        <w:rPr>
          <w:rFonts w:cstheme="minorHAnsi"/>
          <w:bCs/>
          <w:iCs/>
          <w:color w:val="000000"/>
          <w:spacing w:val="-4"/>
          <w:sz w:val="24"/>
          <w:szCs w:val="24"/>
          <w:lang w:val="ro-RO" w:eastAsia="ar-SA"/>
        </w:rPr>
        <w:t xml:space="preserve"> si ROSPA 0060 Lacurie Tasaul si Corbu. </w:t>
      </w:r>
    </w:p>
    <w:p w:rsidR="00C74ACD" w:rsidRPr="00C74ACD" w:rsidRDefault="00C74ACD" w:rsidP="00C74ACD">
      <w:pPr>
        <w:keepNext/>
        <w:tabs>
          <w:tab w:val="left" w:pos="0"/>
          <w:tab w:val="left" w:pos="360"/>
        </w:tabs>
        <w:suppressAutoHyphens/>
        <w:overflowPunct w:val="0"/>
        <w:spacing w:before="100" w:beforeAutospacing="1" w:after="120"/>
        <w:textAlignment w:val="baseline"/>
        <w:outlineLvl w:val="1"/>
        <w:rPr>
          <w:rFonts w:cstheme="minorHAnsi"/>
          <w:bCs/>
          <w:iCs/>
          <w:color w:val="000000"/>
          <w:spacing w:val="-4"/>
          <w:sz w:val="24"/>
          <w:szCs w:val="24"/>
          <w:lang w:val="ro-RO" w:eastAsia="ar-SA"/>
        </w:rPr>
      </w:pPr>
      <w:bookmarkStart w:id="63" w:name="_Toc446458177"/>
      <w:r w:rsidRPr="00C74ACD">
        <w:rPr>
          <w:rFonts w:cstheme="minorHAnsi"/>
          <w:bCs/>
          <w:iCs/>
          <w:color w:val="000000"/>
          <w:spacing w:val="-4"/>
          <w:sz w:val="24"/>
          <w:szCs w:val="24"/>
          <w:lang w:val="ro-RO" w:eastAsia="ar-SA"/>
        </w:rPr>
        <w:t xml:space="preserve">Un impact negativ in zona studiata este reprezentat de depozitare necontrolata a deseurilor menajere, provenite de la turisti </w:t>
      </w:r>
      <w:bookmarkStart w:id="64" w:name="_Toc446458178"/>
      <w:bookmarkEnd w:id="63"/>
      <w:r w:rsidRPr="00C74ACD">
        <w:rPr>
          <w:rFonts w:cstheme="minorHAnsi"/>
          <w:bCs/>
          <w:iCs/>
          <w:color w:val="000000"/>
          <w:spacing w:val="-4"/>
          <w:sz w:val="24"/>
          <w:szCs w:val="24"/>
          <w:lang w:val="ro-RO" w:eastAsia="ar-SA"/>
        </w:rPr>
        <w:t>. Suprafata de teren ocupata temporar in perioada de constructii, va fi renaturata dupa finalizarea investitiei.</w:t>
      </w:r>
      <w:bookmarkEnd w:id="64"/>
      <w:r w:rsidRPr="00C74ACD">
        <w:rPr>
          <w:rFonts w:cstheme="minorHAnsi"/>
          <w:bCs/>
          <w:iCs/>
          <w:color w:val="000000"/>
          <w:spacing w:val="-4"/>
          <w:sz w:val="24"/>
          <w:szCs w:val="24"/>
          <w:lang w:val="ro-RO" w:eastAsia="ar-SA"/>
        </w:rPr>
        <w:t xml:space="preserve"> Organizarile de santier nu se vor amenaja in interiorul siturilor NATURA 2000 ROSPA 0031 Delta Dunarii si Complexul Razim-Sinoe si ROSPA 0060 Lacurie Tasaul si Corbu. </w:t>
      </w:r>
    </w:p>
    <w:p w:rsidR="006D0049" w:rsidRPr="006D0049" w:rsidRDefault="006D0049" w:rsidP="008705CD">
      <w:pPr>
        <w:pStyle w:val="Heading2"/>
        <w:numPr>
          <w:ilvl w:val="1"/>
          <w:numId w:val="17"/>
        </w:numPr>
        <w:spacing w:after="120"/>
        <w:ind w:left="709" w:hanging="425"/>
        <w:rPr>
          <w:caps/>
          <w:color w:val="auto"/>
        </w:rPr>
      </w:pPr>
      <w:r w:rsidRPr="006D0049">
        <w:rPr>
          <w:caps/>
          <w:color w:val="auto"/>
        </w:rPr>
        <w:t>rELATIA CU ALTE PROIECTE EXISTENTE</w:t>
      </w:r>
      <w:bookmarkEnd w:id="60"/>
    </w:p>
    <w:p w:rsidR="006D0049" w:rsidRDefault="006D0049" w:rsidP="006D0049">
      <w:pPr>
        <w:rPr>
          <w:lang w:eastAsia="ar-SA"/>
        </w:rPr>
      </w:pPr>
      <w:r w:rsidRPr="006D0049">
        <w:rPr>
          <w:lang w:eastAsia="ar-SA"/>
        </w:rPr>
        <w:t>Nu este cazul</w:t>
      </w:r>
    </w:p>
    <w:p w:rsidR="006D0049" w:rsidRPr="006D0049" w:rsidRDefault="006D0049" w:rsidP="008705CD">
      <w:pPr>
        <w:pStyle w:val="Heading2"/>
        <w:numPr>
          <w:ilvl w:val="1"/>
          <w:numId w:val="17"/>
        </w:numPr>
        <w:tabs>
          <w:tab w:val="left" w:pos="851"/>
        </w:tabs>
        <w:spacing w:after="120"/>
        <w:ind w:left="709" w:hanging="425"/>
        <w:rPr>
          <w:caps/>
          <w:color w:val="auto"/>
        </w:rPr>
      </w:pPr>
      <w:bookmarkStart w:id="65" w:name="_Toc511125401"/>
      <w:r w:rsidRPr="006D0049">
        <w:rPr>
          <w:caps/>
          <w:color w:val="auto"/>
        </w:rPr>
        <w:t>aMPLASAMENT ORGANIZARE DE SANTIER RAPORTAT LA ARIILE NATURALE PROTEJATE</w:t>
      </w:r>
      <w:bookmarkEnd w:id="65"/>
    </w:p>
    <w:p w:rsidR="006D0049" w:rsidRPr="00CC6BC6" w:rsidRDefault="006D0049" w:rsidP="006D0049">
      <w:pPr>
        <w:ind w:firstLine="567"/>
        <w:rPr>
          <w:lang w:val="ro-RO"/>
        </w:rPr>
      </w:pPr>
      <w:r w:rsidRPr="00CC6BC6">
        <w:rPr>
          <w:lang w:val="ro-RO"/>
        </w:rPr>
        <w:t xml:space="preserve">Organizarea de șantier se va constitui de către Antreprenor pe un amplasament </w:t>
      </w:r>
      <w:r>
        <w:rPr>
          <w:lang w:val="ro-RO"/>
        </w:rPr>
        <w:t xml:space="preserve">cu posibilitate de racordare la utilitati in limita cadastrala a drumului judetean dar in afara ariei protejate. </w:t>
      </w:r>
      <w:r w:rsidR="00CD6AB2">
        <w:rPr>
          <w:lang w:val="ro-RO"/>
        </w:rPr>
        <w:t>Acesta se  va stabili ulterior in afara ariilor naturale protejate si fara ca acestea sa fie afectate.</w:t>
      </w:r>
    </w:p>
    <w:p w:rsidR="006D0049" w:rsidRPr="00CC6BC6" w:rsidRDefault="006D0049" w:rsidP="006D0049">
      <w:pPr>
        <w:ind w:firstLine="567"/>
        <w:rPr>
          <w:lang w:val="ro-RO"/>
        </w:rPr>
      </w:pPr>
      <w:r w:rsidRPr="00CC6BC6">
        <w:rPr>
          <w:lang w:val="ro-RO"/>
        </w:rPr>
        <w:t>Funcție de tipul lucrărilor proiectate pentru realizarea obiectivului de investiție se propun următoarele tipuri de lucrări și dotări ale Organizării de Șantier a lucrării:</w:t>
      </w:r>
    </w:p>
    <w:p w:rsidR="006D0049" w:rsidRPr="00CC6BC6" w:rsidRDefault="006D0049" w:rsidP="006D0049">
      <w:pPr>
        <w:ind w:firstLine="567"/>
        <w:rPr>
          <w:lang w:val="ro-RO"/>
        </w:rPr>
      </w:pPr>
      <w:r w:rsidRPr="00CC6BC6">
        <w:rPr>
          <w:lang w:val="ro-RO"/>
        </w:rPr>
        <w:t>Organizarea de şantier va cuprinde:</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zona administrativă: cabină de pază, clădire de birouri tip container, cantină, grup sanitar;</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zona industrială: atelier-magazie, parcaje autilaje şi autobasculante, zona de stocare agregate, laborator, cântar, servicii sanitare;</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Incinta organizării de santier se va împrejmui cu gard din sârma fixată pe stâlpi metalici, accesul în incinta şantierului realizându-se prin montarea unor porţi metalice.</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La amenajarea organizărilor de şantier trebuie respectate următoarele reguli:</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după preluare amplasamentul se va decapa de terenul vegetal;</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se va nivela şi se va compacta ţinându-se cont de destinaţia ulterioară a terenului (birou, parcare, depozite materiale, căi de acces, etc);</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Se va trasa pe teren amplasamentul construcţiilor, drumurile de acces, spaţiile destinate antreprenorului, magazii, depozite.</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Organizarea de şantier va fi folosită pe toată durata de desfăşurare a etapei de construcţie şi va fi amenajată astfel încât să asigure facilităţile de bază (conform prevederilor Legii nr. 50/1991 privind autorizarea executării lucrărilor de construcţii, reglementată de Normele metodologice aprobare prin Ordinul 839/2009):</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Alimentarea cu energie electrică (conectare la reţeaua existentă în zonă);</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Alimentarea cu apă pentru asigurarea necesităţilor igienico-sanitare;</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Facilităţi pentru evacuarea controlată a apelor uzate;</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Facilităţi pentru depozitarea temporară a materialelor (platformă şi baracă/magazie de</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depozitare);</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Facilităţi pentru personal (baracă birou, vestiare muncitori, punct prim ajutor);</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lastRenderedPageBreak/>
        <w:t>-           Facilităţi sanitare (baracă spălător şi grupuri sanitare – toalete ecologice);</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Facilităţi pentru colectarea apelor uzate menajere (fosă vidanjabilă);</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Facilităţi pentru alimentarea cu carburant a utilajelor (autocisternă mobilă);</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Facilităţi pentru stingerea incendiilor (punct PSI);</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Împrejmuire cu gard din panouri metalice pentru protecţia organizării de şantier şi a vecinătăţilor.</w:t>
      </w:r>
    </w:p>
    <w:p w:rsidR="006D0049" w:rsidRPr="00CC6BC6" w:rsidRDefault="006D0049" w:rsidP="006D0049">
      <w:pPr>
        <w:ind w:firstLine="567"/>
        <w:rPr>
          <w:lang w:val="ro-RO"/>
        </w:rPr>
      </w:pPr>
      <w:r w:rsidRPr="00CC6BC6">
        <w:rPr>
          <w:lang w:val="ro-RO"/>
        </w:rPr>
        <w:t>După finalizarea etapei de construcţie, organizarea de şantier va fi dezafectată, materialele folosite vor fi valorificate, utilajele vor fi dirijate către alte lucrări, iar terenurile care au fost ocupate vor fi reabilitate.</w:t>
      </w:r>
    </w:p>
    <w:p w:rsidR="006D0049" w:rsidRPr="00CC6BC6" w:rsidRDefault="006D0049" w:rsidP="006D0049">
      <w:pPr>
        <w:ind w:firstLine="567"/>
        <w:rPr>
          <w:lang w:val="ro-RO"/>
        </w:rPr>
      </w:pPr>
      <w:r w:rsidRPr="00CC6BC6">
        <w:rPr>
          <w:lang w:val="ro-RO"/>
        </w:rPr>
        <w:t>Nu se prevad ateliere de reparații și întreținere, antreprenorul urmând sa se adreseze unei unități de specialitate.</w:t>
      </w:r>
    </w:p>
    <w:p w:rsidR="006D0049" w:rsidRPr="00CC6BC6" w:rsidRDefault="006D0049" w:rsidP="006D0049">
      <w:pPr>
        <w:ind w:firstLine="567"/>
        <w:rPr>
          <w:lang w:val="ro-RO"/>
        </w:rPr>
      </w:pPr>
      <w:r w:rsidRPr="00CC6BC6">
        <w:rPr>
          <w:lang w:val="ro-RO"/>
        </w:rPr>
        <w:t>Clădirea administrativă va fi realizată din barăci monobloc, alimentarea cu apă urmând sa se realizeze cu cisterna. Se vor folosi toalele ecologice.</w:t>
      </w:r>
    </w:p>
    <w:p w:rsidR="006D0049" w:rsidRPr="00CC6BC6" w:rsidRDefault="006D0049" w:rsidP="006D0049">
      <w:pPr>
        <w:ind w:firstLine="567"/>
        <w:rPr>
          <w:rFonts w:eastAsia="Times New Roman" w:cs="Arial"/>
          <w:szCs w:val="20"/>
        </w:rPr>
      </w:pPr>
      <w:r w:rsidRPr="00CC6BC6">
        <w:rPr>
          <w:lang w:val="ro-RO"/>
        </w:rPr>
        <w:t> </w:t>
      </w:r>
      <w:r w:rsidRPr="00CC6BC6">
        <w:rPr>
          <w:rFonts w:eastAsia="Times New Roman" w:cs="Arial"/>
          <w:szCs w:val="20"/>
        </w:rPr>
        <w:t>În incinta organizării de șantier se vor amplasa următoarele:</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baraca pentru conducerea șantierului (birou)</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baraca vestiar</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baraca depozit de scule și unelte</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grupuri sanitare</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tablou electric</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corpuri de iluminat electric</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punct PSI</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platforma de lucru</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zona pentru spălarea roților la ieșirea din șantier și igenizarea vehiculelor din șantier</w:t>
      </w:r>
    </w:p>
    <w:p w:rsidR="006D0049" w:rsidRPr="00CC6BC6" w:rsidRDefault="006D0049" w:rsidP="006D0049">
      <w:pPr>
        <w:shd w:val="clear" w:color="auto" w:fill="FFFFFF"/>
        <w:spacing w:before="0"/>
        <w:rPr>
          <w:rFonts w:eastAsia="Times New Roman" w:cs="Arial"/>
          <w:szCs w:val="20"/>
        </w:rPr>
      </w:pPr>
      <w:r w:rsidRPr="00CC6BC6">
        <w:rPr>
          <w:rFonts w:eastAsia="Times New Roman" w:cs="Arial"/>
          <w:szCs w:val="20"/>
        </w:rPr>
        <w:t>-           cabina portar</w:t>
      </w:r>
    </w:p>
    <w:p w:rsidR="006D0049" w:rsidRPr="00CC6BC6" w:rsidRDefault="006D0049" w:rsidP="006D0049">
      <w:pPr>
        <w:ind w:firstLine="567"/>
        <w:rPr>
          <w:lang w:val="ro-RO"/>
        </w:rPr>
      </w:pPr>
      <w:r w:rsidRPr="00CC6BC6">
        <w:rPr>
          <w:lang w:val="ro-RO"/>
        </w:rPr>
        <w:t>În organizarea de șantier se regasesc spații de parcare pentru utilajele necesare realizării lucrării: macara, repartizor-finisor, cisterna bitum, cilindru autovibrant, autoturisme, freza,etc.</w:t>
      </w:r>
    </w:p>
    <w:p w:rsidR="006D0049" w:rsidRPr="00CC6BC6" w:rsidRDefault="006D0049" w:rsidP="006D0049">
      <w:pPr>
        <w:ind w:firstLine="567"/>
        <w:rPr>
          <w:lang w:val="ro-RO"/>
        </w:rPr>
      </w:pPr>
      <w:r w:rsidRPr="00CC6BC6">
        <w:rPr>
          <w:lang w:val="ro-RO"/>
        </w:rPr>
        <w:t>În organizarea de șantier se vor depozita următoarele: armături, cofraje, unele echipamente, utilaje și scule.</w:t>
      </w:r>
    </w:p>
    <w:p w:rsidR="006D0049" w:rsidRDefault="006D0049" w:rsidP="006D0049">
      <w:pPr>
        <w:ind w:firstLine="567"/>
        <w:rPr>
          <w:lang w:val="ro-RO"/>
        </w:rPr>
      </w:pPr>
      <w:r w:rsidRPr="00CC6BC6">
        <w:rPr>
          <w:lang w:val="ro-RO"/>
        </w:rPr>
        <w:t>Planul aferent Organizarii de Santier se va prezenta la fazele urmatoare.</w:t>
      </w:r>
    </w:p>
    <w:p w:rsidR="00CD6AB2" w:rsidRPr="00CD6AB2" w:rsidRDefault="00CD6AB2" w:rsidP="00CD6AB2">
      <w:pPr>
        <w:ind w:firstLine="567"/>
        <w:rPr>
          <w:lang w:val="ro-RO"/>
        </w:rPr>
      </w:pPr>
      <w:r>
        <w:rPr>
          <w:lang w:val="ro-RO"/>
        </w:rPr>
        <w:t>L</w:t>
      </w:r>
      <w:r w:rsidRPr="00CD6AB2">
        <w:rPr>
          <w:lang w:val="ro-RO"/>
        </w:rPr>
        <w:t>ocul si modul de depozitare al pamantului vegetal, si a tuturor deseuri</w:t>
      </w:r>
      <w:r w:rsidR="00AD79D0">
        <w:rPr>
          <w:lang w:val="ro-RO"/>
        </w:rPr>
        <w:t>lor</w:t>
      </w:r>
      <w:r w:rsidRPr="00CD6AB2">
        <w:rPr>
          <w:lang w:val="ro-RO"/>
        </w:rPr>
        <w:t xml:space="preserve"> (material de descoperta, piese din beton,fier , etc) rezultate din lucrarile din proiect si al materialelor necesare pentru reabil</w:t>
      </w:r>
      <w:r>
        <w:rPr>
          <w:lang w:val="ro-RO"/>
        </w:rPr>
        <w:t xml:space="preserve">itarea obiectivelor proiectului </w:t>
      </w:r>
      <w:r w:rsidR="00AD79D0">
        <w:rPr>
          <w:lang w:val="ro-RO"/>
        </w:rPr>
        <w:t>se vor amplasa in afara ariilor naturale protejate si fara a le afecta.</w:t>
      </w:r>
      <w:r w:rsidRPr="00CD6AB2">
        <w:rPr>
          <w:lang w:val="ro-RO"/>
        </w:rPr>
        <w:t xml:space="preserve"> </w:t>
      </w:r>
    </w:p>
    <w:p w:rsidR="004920D5" w:rsidRPr="00855441" w:rsidRDefault="004920D5" w:rsidP="00CD6AB2">
      <w:pPr>
        <w:ind w:firstLine="567"/>
        <w:rPr>
          <w:sz w:val="16"/>
          <w:szCs w:val="16"/>
          <w:lang w:val="ro-RO"/>
        </w:rPr>
      </w:pPr>
    </w:p>
    <w:p w:rsidR="006D0049" w:rsidRPr="00CC6BC6" w:rsidRDefault="006D0049" w:rsidP="006D0049">
      <w:pPr>
        <w:pStyle w:val="IntenseQuote"/>
        <w:spacing w:after="120"/>
        <w:ind w:left="567"/>
        <w:rPr>
          <w:color w:val="auto"/>
          <w:lang w:val="ro-RO"/>
        </w:rPr>
      </w:pPr>
      <w:r w:rsidRPr="00CC6BC6">
        <w:rPr>
          <w:color w:val="auto"/>
          <w:lang w:val="ro-RO"/>
        </w:rPr>
        <w:t>Modul de derulare a lucrărilor în perioada de implementare a proiectului</w:t>
      </w:r>
    </w:p>
    <w:p w:rsidR="006D0049" w:rsidRPr="00CC6BC6" w:rsidRDefault="006D0049" w:rsidP="006D0049">
      <w:pPr>
        <w:ind w:firstLine="567"/>
        <w:rPr>
          <w:lang w:val="ro-RO"/>
        </w:rPr>
      </w:pPr>
      <w:r w:rsidRPr="00CC6BC6">
        <w:rPr>
          <w:lang w:val="ro-RO"/>
        </w:rPr>
        <w:t xml:space="preserve">Lucrările de modernizare se vor executa sub circulație, pe jumătate de cale, pe tronsoane bine stabilite, în concordanță cu tehnologia de execuție. </w:t>
      </w:r>
    </w:p>
    <w:p w:rsidR="006D0049" w:rsidRPr="00CC6BC6" w:rsidRDefault="006D0049" w:rsidP="006D0049">
      <w:pPr>
        <w:ind w:firstLine="567"/>
        <w:rPr>
          <w:lang w:val="ro-RO"/>
        </w:rPr>
      </w:pPr>
      <w:r w:rsidRPr="00CC6BC6">
        <w:rPr>
          <w:lang w:val="ro-RO"/>
        </w:rPr>
        <w:t>Se va întocmi un plan de management a traficului și vor fi stabilite măsurile speciale de siguranță care vor fi aplicate pe timpul execuției lucrărilor.</w:t>
      </w:r>
    </w:p>
    <w:p w:rsidR="006D0049" w:rsidRPr="00CC6BC6" w:rsidRDefault="006D0049" w:rsidP="006D0049">
      <w:pPr>
        <w:ind w:firstLine="567"/>
        <w:rPr>
          <w:lang w:val="ro-RO"/>
        </w:rPr>
      </w:pPr>
      <w:r w:rsidRPr="00CC6BC6">
        <w:rPr>
          <w:lang w:val="ro-RO"/>
        </w:rPr>
        <w:t>Toate punctele de lucru vor fi semnalizate corespunzător legislației rutiere și a celei de protecție a muncii.</w:t>
      </w:r>
    </w:p>
    <w:p w:rsidR="006D0049" w:rsidRDefault="004920D5" w:rsidP="006D0049">
      <w:pPr>
        <w:ind w:firstLine="567"/>
        <w:rPr>
          <w:lang w:val="ro-RO"/>
        </w:rPr>
      </w:pPr>
      <w:r>
        <w:rPr>
          <w:lang w:val="ro-RO"/>
        </w:rPr>
        <w:t>In baza Normei met</w:t>
      </w:r>
      <w:r w:rsidR="006D0049" w:rsidRPr="00CC6BC6">
        <w:rPr>
          <w:lang w:val="ro-RO"/>
        </w:rPr>
        <w:t>odologice de instituire a restrictiilor - emis de MT/2002</w:t>
      </w:r>
      <w:r w:rsidR="006D0049" w:rsidRPr="00CC6BC6">
        <w:rPr>
          <w:lang w:val="ro-RO"/>
        </w:rPr>
        <w:br/>
        <w:t>scurta descriere - se detaliza la faza executiei de catre antreprenor.</w:t>
      </w:r>
    </w:p>
    <w:p w:rsidR="006D0049" w:rsidRPr="00CC6BC6" w:rsidRDefault="006D0049" w:rsidP="006D0049">
      <w:pPr>
        <w:pStyle w:val="IntenseQuote"/>
        <w:spacing w:after="120"/>
        <w:ind w:left="567"/>
        <w:rPr>
          <w:color w:val="auto"/>
          <w:lang w:val="ro-RO"/>
        </w:rPr>
      </w:pPr>
      <w:r w:rsidRPr="00CC6BC6">
        <w:rPr>
          <w:color w:val="auto"/>
          <w:lang w:val="ro-RO"/>
        </w:rPr>
        <w:t>Impactul asupra mediului</w:t>
      </w:r>
    </w:p>
    <w:p w:rsidR="006D0049" w:rsidRPr="00CC6BC6" w:rsidRDefault="006D0049" w:rsidP="006D0049">
      <w:pPr>
        <w:ind w:firstLine="567"/>
        <w:rPr>
          <w:lang w:val="ro-RO"/>
        </w:rPr>
      </w:pPr>
      <w:r w:rsidRPr="00CC6BC6">
        <w:rPr>
          <w:lang w:val="ro-RO"/>
        </w:rPr>
        <w:t>În ce priveşte calitatea aerului, avându-se în vedere debitele la emisie mici în raport cu normele existente şi caracterul limitat în timp a producerii acestora, se poate aprecia că impactul lucrărilor de construcţie asupra calităţii aerului este nesemnificativ.</w:t>
      </w:r>
    </w:p>
    <w:p w:rsidR="006D0049" w:rsidRPr="00CC6BC6" w:rsidRDefault="006D0049" w:rsidP="006D0049">
      <w:pPr>
        <w:ind w:firstLine="567"/>
        <w:rPr>
          <w:lang w:val="ro-RO"/>
        </w:rPr>
      </w:pPr>
      <w:r w:rsidRPr="00CC6BC6">
        <w:rPr>
          <w:lang w:val="ro-RO"/>
        </w:rPr>
        <w:t>Se apreciază că impactul generat de lucrările de execuţie din amplasament nu vor afecta populaţia din localitatatile din vecinatatea drumului. De asemenea, dată fiind perioada scurtă de expunere a populaţiei posibil a fi afectate la impurificarea cu substanţe cu potenţial cancerigen (Cr, Ni, HAP), riscul prezentat de aceşti poluanţi este minor.</w:t>
      </w:r>
    </w:p>
    <w:p w:rsidR="006D0049" w:rsidRPr="00CC6BC6" w:rsidRDefault="006D0049" w:rsidP="006D0049">
      <w:pPr>
        <w:ind w:firstLine="567"/>
        <w:rPr>
          <w:lang w:val="ro-RO"/>
        </w:rPr>
      </w:pPr>
      <w:r w:rsidRPr="00CC6BC6">
        <w:rPr>
          <w:lang w:val="ro-RO"/>
        </w:rPr>
        <w:t>Lucrarile proiectate nu introduc efecte negative suplimentare asupra solului, drenajului, microclimatului, apelor de suprafata, vegetatiei, faunei, zgomotului sau peisajului.</w:t>
      </w:r>
    </w:p>
    <w:p w:rsidR="006D0049" w:rsidRPr="00CC6BC6" w:rsidRDefault="006D0049" w:rsidP="006D0049">
      <w:pPr>
        <w:ind w:firstLine="567"/>
        <w:rPr>
          <w:lang w:val="ro-RO"/>
        </w:rPr>
      </w:pPr>
      <w:r w:rsidRPr="00CC6BC6">
        <w:rPr>
          <w:lang w:val="ro-RO"/>
        </w:rPr>
        <w:lastRenderedPageBreak/>
        <w:t>Nu sunt afectate obiective de inters public, cultural sau istoric. Prin executarea lucrarilor vor aparea unele favorabile de mediu prin:</w:t>
      </w:r>
    </w:p>
    <w:p w:rsidR="006D0049" w:rsidRPr="00CC6BC6" w:rsidRDefault="006D0049" w:rsidP="008705CD">
      <w:pPr>
        <w:pStyle w:val="ListParagraph"/>
        <w:numPr>
          <w:ilvl w:val="0"/>
          <w:numId w:val="32"/>
        </w:numPr>
        <w:shd w:val="clear" w:color="auto" w:fill="FFFFFF"/>
        <w:spacing w:before="0"/>
        <w:rPr>
          <w:rFonts w:cs="Arial"/>
          <w:szCs w:val="20"/>
        </w:rPr>
      </w:pPr>
      <w:r w:rsidRPr="00CC6BC6">
        <w:rPr>
          <w:rFonts w:cs="Arial"/>
          <w:szCs w:val="20"/>
        </w:rPr>
        <w:t>Scaderea poluarii prin eliminarea circulatiei lente</w:t>
      </w:r>
    </w:p>
    <w:p w:rsidR="006D0049" w:rsidRPr="00CC6BC6" w:rsidRDefault="006D0049" w:rsidP="008705CD">
      <w:pPr>
        <w:pStyle w:val="ListParagraph"/>
        <w:numPr>
          <w:ilvl w:val="0"/>
          <w:numId w:val="32"/>
        </w:numPr>
        <w:shd w:val="clear" w:color="auto" w:fill="FFFFFF"/>
        <w:spacing w:before="0"/>
        <w:rPr>
          <w:rFonts w:cs="Arial"/>
          <w:szCs w:val="20"/>
        </w:rPr>
      </w:pPr>
      <w:r w:rsidRPr="00CC6BC6">
        <w:rPr>
          <w:rFonts w:cs="Arial"/>
          <w:szCs w:val="20"/>
        </w:rPr>
        <w:t>Scaderea intensitatii zgomotului.</w:t>
      </w:r>
    </w:p>
    <w:p w:rsidR="006D0049" w:rsidRPr="00CC6BC6" w:rsidRDefault="006D0049" w:rsidP="006D0049">
      <w:pPr>
        <w:shd w:val="clear" w:color="auto" w:fill="FFFFFF"/>
        <w:spacing w:before="0"/>
        <w:rPr>
          <w:rFonts w:eastAsia="Times New Roman" w:cs="Arial"/>
          <w:b/>
          <w:szCs w:val="20"/>
        </w:rPr>
      </w:pPr>
      <w:r w:rsidRPr="00CC6BC6">
        <w:rPr>
          <w:rFonts w:eastAsia="Times New Roman" w:cs="Arial"/>
          <w:b/>
          <w:szCs w:val="20"/>
        </w:rPr>
        <w:t>Impactul asupra mediului in perioada de exploatare</w:t>
      </w:r>
    </w:p>
    <w:p w:rsidR="006D0049" w:rsidRPr="00CC6BC6" w:rsidRDefault="006D0049" w:rsidP="006D0049">
      <w:pPr>
        <w:ind w:firstLine="567"/>
        <w:rPr>
          <w:lang w:val="ro-RO"/>
        </w:rPr>
      </w:pPr>
      <w:r w:rsidRPr="00CC6BC6">
        <w:rPr>
          <w:lang w:val="ro-RO"/>
        </w:rPr>
        <w:t>Pentru protecţia calităţii atmosferei, dar şi a aşezărilor umane, în cadrul organizării de şantier se vor lua o serie de măsuri referitoare în special la funcţionarea staţiilor de producere a betoanelor, la transportul şi depozitarea  materialelor de construcţie ce pot elibera particule fine în atmosferă.</w:t>
      </w:r>
    </w:p>
    <w:p w:rsidR="006D0049" w:rsidRPr="00CC6BC6" w:rsidRDefault="006D0049" w:rsidP="006D0049">
      <w:pPr>
        <w:shd w:val="clear" w:color="auto" w:fill="FFFFFF"/>
        <w:spacing w:before="0"/>
        <w:rPr>
          <w:rFonts w:eastAsia="Times New Roman" w:cs="Arial"/>
          <w:b/>
          <w:szCs w:val="20"/>
        </w:rPr>
      </w:pPr>
      <w:r w:rsidRPr="00CC6BC6">
        <w:rPr>
          <w:rFonts w:eastAsia="Times New Roman" w:cs="Arial"/>
          <w:b/>
          <w:szCs w:val="20"/>
        </w:rPr>
        <w:t>Impactul asupra factorului uman pe perioada de execuţie a lucrărilor va fi:</w:t>
      </w:r>
    </w:p>
    <w:p w:rsidR="006D0049" w:rsidRPr="00CC6BC6" w:rsidRDefault="006D0049" w:rsidP="008705CD">
      <w:pPr>
        <w:pStyle w:val="ListParagraph"/>
        <w:numPr>
          <w:ilvl w:val="0"/>
          <w:numId w:val="33"/>
        </w:numPr>
        <w:shd w:val="clear" w:color="auto" w:fill="FFFFFF"/>
        <w:tabs>
          <w:tab w:val="num" w:pos="851"/>
        </w:tabs>
        <w:spacing w:before="0"/>
        <w:rPr>
          <w:rFonts w:cs="Arial"/>
          <w:szCs w:val="20"/>
        </w:rPr>
      </w:pPr>
      <w:r w:rsidRPr="00CC6BC6">
        <w:rPr>
          <w:rFonts w:cs="Arial"/>
          <w:szCs w:val="20"/>
        </w:rPr>
        <w:t>pozitiv, prin creerea de noi locuri de muncă şi facilitarea accesului la terenurile din zonă;</w:t>
      </w:r>
    </w:p>
    <w:p w:rsidR="006D0049" w:rsidRPr="00CC6BC6" w:rsidRDefault="006D0049" w:rsidP="008705CD">
      <w:pPr>
        <w:pStyle w:val="ListParagraph"/>
        <w:numPr>
          <w:ilvl w:val="0"/>
          <w:numId w:val="33"/>
        </w:numPr>
        <w:shd w:val="clear" w:color="auto" w:fill="FFFFFF"/>
        <w:tabs>
          <w:tab w:val="num" w:pos="851"/>
        </w:tabs>
        <w:spacing w:before="0"/>
        <w:rPr>
          <w:rFonts w:cs="Arial"/>
          <w:szCs w:val="20"/>
        </w:rPr>
      </w:pPr>
      <w:r w:rsidRPr="00CC6BC6">
        <w:rPr>
          <w:rFonts w:cs="Arial"/>
          <w:szCs w:val="20"/>
        </w:rPr>
        <w:t>negativ, prin restricţionarea circulaţiei în zona lucrărilor, poluarea cauzată de creşterea traficului în perioada de construcţie.</w:t>
      </w:r>
    </w:p>
    <w:p w:rsidR="008F4428" w:rsidRPr="00855441" w:rsidRDefault="008F4428" w:rsidP="008F4428">
      <w:pPr>
        <w:spacing w:before="0"/>
        <w:ind w:left="567"/>
        <w:rPr>
          <w:sz w:val="16"/>
          <w:szCs w:val="16"/>
          <w:lang w:val="pt-BR"/>
        </w:rPr>
      </w:pPr>
    </w:p>
    <w:p w:rsidR="00F50873" w:rsidRPr="00CB54E7" w:rsidRDefault="00F50873" w:rsidP="008705CD">
      <w:pPr>
        <w:pStyle w:val="Heading1"/>
        <w:numPr>
          <w:ilvl w:val="0"/>
          <w:numId w:val="17"/>
        </w:numPr>
        <w:spacing w:after="120"/>
        <w:ind w:left="284" w:hanging="284"/>
        <w:rPr>
          <w:caps/>
          <w:color w:val="auto"/>
        </w:rPr>
      </w:pPr>
      <w:bookmarkStart w:id="66" w:name="_Toc130212115"/>
      <w:bookmarkStart w:id="67" w:name="_Toc183940652"/>
      <w:bookmarkStart w:id="68" w:name="_Toc399143002"/>
      <w:bookmarkStart w:id="69" w:name="_Toc403036071"/>
      <w:bookmarkStart w:id="70" w:name="_Toc452545148"/>
      <w:bookmarkStart w:id="71" w:name="_Toc467830441"/>
      <w:bookmarkStart w:id="72" w:name="_Toc511125402"/>
      <w:r w:rsidRPr="00CB54E7">
        <w:rPr>
          <w:caps/>
          <w:color w:val="auto"/>
        </w:rPr>
        <w:t>SURSE DE POLUANŢI ŞI PROTECŢIA FACTORILOR DE MEDIU</w:t>
      </w:r>
      <w:bookmarkEnd w:id="66"/>
      <w:bookmarkEnd w:id="67"/>
      <w:bookmarkEnd w:id="68"/>
      <w:bookmarkEnd w:id="69"/>
      <w:bookmarkEnd w:id="70"/>
      <w:bookmarkEnd w:id="71"/>
      <w:bookmarkEnd w:id="72"/>
    </w:p>
    <w:p w:rsidR="00F50873" w:rsidRPr="003C4610" w:rsidRDefault="00F50873" w:rsidP="008D2F0B">
      <w:pPr>
        <w:pStyle w:val="11"/>
      </w:pPr>
      <w:bookmarkStart w:id="73" w:name="_Toc399143003"/>
      <w:bookmarkStart w:id="74" w:name="_Toc403036072"/>
      <w:bookmarkStart w:id="75" w:name="_Toc452545149"/>
      <w:bookmarkStart w:id="76" w:name="_Toc467830442"/>
      <w:bookmarkStart w:id="77" w:name="_Toc511125403"/>
      <w:r w:rsidRPr="003C4610">
        <w:t>PROTECŢIA CALITĂŢII APELOR</w:t>
      </w:r>
      <w:bookmarkEnd w:id="73"/>
      <w:bookmarkEnd w:id="74"/>
      <w:bookmarkEnd w:id="75"/>
      <w:bookmarkEnd w:id="76"/>
      <w:bookmarkEnd w:id="77"/>
    </w:p>
    <w:p w:rsidR="00F50873" w:rsidRPr="003C4610" w:rsidRDefault="00F50873" w:rsidP="008D2F0B">
      <w:pPr>
        <w:pStyle w:val="111"/>
      </w:pPr>
      <w:bookmarkStart w:id="78" w:name="_Toc183940654"/>
      <w:bookmarkStart w:id="79" w:name="_Toc399143004"/>
      <w:bookmarkStart w:id="80" w:name="_Toc403036073"/>
      <w:bookmarkStart w:id="81" w:name="_Toc452545150"/>
      <w:bookmarkStart w:id="82" w:name="_Toc467830443"/>
      <w:bookmarkStart w:id="83" w:name="_Toc511125404"/>
      <w:r w:rsidRPr="003C4610">
        <w:t>Perioada de exploatare</w:t>
      </w:r>
      <w:bookmarkEnd w:id="78"/>
      <w:bookmarkEnd w:id="79"/>
      <w:bookmarkEnd w:id="80"/>
      <w:bookmarkEnd w:id="81"/>
      <w:bookmarkEnd w:id="82"/>
      <w:bookmarkEnd w:id="83"/>
    </w:p>
    <w:p w:rsidR="00F50873" w:rsidRPr="003C4610" w:rsidRDefault="00F50873" w:rsidP="00F50873">
      <w:pPr>
        <w:ind w:firstLine="567"/>
        <w:rPr>
          <w:lang w:val="it-IT"/>
        </w:rPr>
      </w:pPr>
      <w:r w:rsidRPr="003C4610">
        <w:rPr>
          <w:lang w:val="it-IT"/>
        </w:rPr>
        <w:t>Poluarea apelor specifică circulaţiei rutiere poate fi definită prin:</w:t>
      </w:r>
    </w:p>
    <w:p w:rsidR="00F50873" w:rsidRPr="003C4610" w:rsidRDefault="00F50873" w:rsidP="008705CD">
      <w:pPr>
        <w:pStyle w:val="ListParagraph"/>
        <w:numPr>
          <w:ilvl w:val="0"/>
          <w:numId w:val="30"/>
        </w:numPr>
        <w:spacing w:before="0"/>
        <w:rPr>
          <w:lang w:val="it-IT"/>
        </w:rPr>
      </w:pPr>
      <w:r w:rsidRPr="003C4610">
        <w:rPr>
          <w:lang w:val="it-IT"/>
        </w:rPr>
        <w:t>poluare sezonieră</w:t>
      </w:r>
    </w:p>
    <w:p w:rsidR="00F50873" w:rsidRPr="003C4610" w:rsidRDefault="00F50873" w:rsidP="008705CD">
      <w:pPr>
        <w:pStyle w:val="ListParagraph"/>
        <w:numPr>
          <w:ilvl w:val="0"/>
          <w:numId w:val="30"/>
        </w:numPr>
        <w:spacing w:before="0"/>
        <w:rPr>
          <w:lang w:val="it-IT"/>
        </w:rPr>
      </w:pPr>
      <w:r w:rsidRPr="003C4610">
        <w:rPr>
          <w:lang w:val="it-IT"/>
        </w:rPr>
        <w:t>poluare cronică</w:t>
      </w:r>
    </w:p>
    <w:p w:rsidR="00F50873" w:rsidRPr="003C4610" w:rsidRDefault="00F50873" w:rsidP="008705CD">
      <w:pPr>
        <w:pStyle w:val="ListParagraph"/>
        <w:numPr>
          <w:ilvl w:val="0"/>
          <w:numId w:val="30"/>
        </w:numPr>
        <w:spacing w:before="0"/>
        <w:rPr>
          <w:lang w:val="it-IT"/>
        </w:rPr>
      </w:pPr>
      <w:r w:rsidRPr="003C4610">
        <w:rPr>
          <w:lang w:val="it-IT"/>
        </w:rPr>
        <w:t>poluare accidentală</w:t>
      </w:r>
    </w:p>
    <w:p w:rsidR="00F50873" w:rsidRPr="003C4610" w:rsidRDefault="00F50873" w:rsidP="00F50873">
      <w:pPr>
        <w:ind w:firstLine="567"/>
        <w:rPr>
          <w:lang w:val="pt-BR"/>
        </w:rPr>
      </w:pPr>
      <w:r w:rsidRPr="003C4610">
        <w:rPr>
          <w:lang w:val="it-IT"/>
        </w:rPr>
        <w:t xml:space="preserve">Poluarea sezonieră este determinată de substanţele împrăştiate pe drum în timpul iernii pentru topirea gheţii şi/sau îmbunătăţirea aderenţei. Se împrăştie, în mod curent, sare pentru topirea gheţii şi/sau nisip pentru îmbunătăţirea aderenţei. </w:t>
      </w:r>
      <w:r w:rsidRPr="003C4610">
        <w:rPr>
          <w:lang w:val="pt-BR"/>
        </w:rPr>
        <w:t>Ambele nu sunt substanţe poluante pentru apele de suprafaţă sau subterane.</w:t>
      </w:r>
    </w:p>
    <w:p w:rsidR="00F50873" w:rsidRPr="003C4610" w:rsidRDefault="00F50873" w:rsidP="00F50873">
      <w:pPr>
        <w:ind w:firstLine="567"/>
        <w:rPr>
          <w:lang w:val="pt-BR"/>
        </w:rPr>
      </w:pPr>
      <w:r w:rsidRPr="003C4610">
        <w:rPr>
          <w:lang w:val="pt-BR"/>
        </w:rPr>
        <w:t>Poluarea cronică este determinată de acumularea pe carosabil a substanţelor poluante rezultate din arderea incompletă a carburanţilor şi uzura drumului, a cauciucurilor, a autovehiculelor. Aceste substanţe poluante sunt spălate de pe carosabil de apele din precipitaţii. Deşi aprecierile din literatura de specialitate sunt foarte diferite privind cantităţile de substanţe poluante ce se acumulează pe carosabil, acestea, pentru</w:t>
      </w:r>
      <w:r w:rsidRPr="003C4610">
        <w:t xml:space="preserve"> valori ale traficului de 75</w:t>
      </w:r>
      <w:r w:rsidRPr="003C4610">
        <w:rPr>
          <w:u w:val="single"/>
        </w:rPr>
        <w:t>0 veh/zi</w:t>
      </w:r>
      <w:r w:rsidRPr="003C4610">
        <w:t>,</w:t>
      </w:r>
      <w:r w:rsidRPr="003C4610">
        <w:rPr>
          <w:lang w:val="pt-BR"/>
        </w:rPr>
        <w:t>pot fi apreciate la:</w:t>
      </w:r>
    </w:p>
    <w:p w:rsidR="00F50873" w:rsidRPr="003C4610" w:rsidRDefault="00F50873" w:rsidP="00F50873">
      <w:pPr>
        <w:ind w:firstLine="567"/>
        <w:rPr>
          <w:lang w:val="it-IT"/>
        </w:rPr>
      </w:pPr>
      <w:r w:rsidRPr="003C4610">
        <w:rPr>
          <w:lang w:val="it-IT"/>
        </w:rPr>
        <w:t>- pulberi sedimentabile   5-10 kg/zi/km</w:t>
      </w:r>
    </w:p>
    <w:p w:rsidR="00F50873" w:rsidRPr="003C4610" w:rsidRDefault="00F50873" w:rsidP="00F50873">
      <w:pPr>
        <w:ind w:firstLine="567"/>
        <w:rPr>
          <w:lang w:val="it-IT"/>
        </w:rPr>
      </w:pPr>
      <w:r w:rsidRPr="003C4610">
        <w:rPr>
          <w:lang w:val="it-IT"/>
        </w:rPr>
        <w:t>- plumb                           8-14 gr/zi/km</w:t>
      </w:r>
    </w:p>
    <w:p w:rsidR="00F50873" w:rsidRPr="003C4610" w:rsidRDefault="00F50873" w:rsidP="00F50873">
      <w:pPr>
        <w:ind w:firstLine="567"/>
        <w:rPr>
          <w:lang w:val="it-IT"/>
        </w:rPr>
      </w:pPr>
      <w:r w:rsidRPr="003C4610">
        <w:rPr>
          <w:lang w:val="it-IT"/>
        </w:rPr>
        <w:t>- zinc                                    4 gr/zi/km</w:t>
      </w:r>
    </w:p>
    <w:p w:rsidR="00F50873" w:rsidRPr="003C4610" w:rsidRDefault="00F50873" w:rsidP="00F50873">
      <w:pPr>
        <w:ind w:firstLine="567"/>
        <w:rPr>
          <w:lang w:val="it-IT"/>
        </w:rPr>
      </w:pPr>
      <w:r w:rsidRPr="003C4610">
        <w:rPr>
          <w:lang w:val="it-IT"/>
        </w:rPr>
        <w:t>- hidrocarburi              0,1-0,5 kg/zi/km</w:t>
      </w:r>
    </w:p>
    <w:p w:rsidR="00F50873" w:rsidRPr="003C4610" w:rsidRDefault="00F50873" w:rsidP="00F50873">
      <w:pPr>
        <w:ind w:firstLine="567"/>
        <w:rPr>
          <w:lang w:val="it-IT"/>
        </w:rPr>
      </w:pPr>
      <w:r w:rsidRPr="003C4610">
        <w:rPr>
          <w:lang w:val="it-IT"/>
        </w:rPr>
        <w:t xml:space="preserve">Datele de mai sus sunt luate din ghidul “Drumuri şi mediu”, editat de Banca Mondială, 1994. </w:t>
      </w:r>
    </w:p>
    <w:p w:rsidR="00F50873" w:rsidRPr="003C4610" w:rsidRDefault="00F50873" w:rsidP="00F50873">
      <w:pPr>
        <w:ind w:firstLine="567"/>
        <w:rPr>
          <w:lang w:val="it-IT"/>
        </w:rPr>
      </w:pPr>
      <w:r w:rsidRPr="003C4610">
        <w:rPr>
          <w:lang w:val="it-IT"/>
        </w:rPr>
        <w:t>În cazul realizarii lucrarilor aceste substanţe vor fi preluate de rigole si evacuate în mod controlat, asigurând prin aceasta protecţia apelor de suprafaţă şi subterane din zonă.</w:t>
      </w:r>
    </w:p>
    <w:p w:rsidR="00F50873" w:rsidRPr="003C4610" w:rsidRDefault="00F50873" w:rsidP="00F50873">
      <w:pPr>
        <w:ind w:firstLine="567"/>
        <w:rPr>
          <w:lang w:val="pt-BR"/>
        </w:rPr>
      </w:pPr>
      <w:r w:rsidRPr="003C4610">
        <w:rPr>
          <w:lang w:val="pt-BR"/>
        </w:rPr>
        <w:t xml:space="preserve">Poluarea accidentală se poate produce în cazul accidentelor de circulaţie în care sunt implicate vehicule ce transportă substanţe periculoase. Prevederile proiectului ce se referă la marcaje şi semnalizări au în vedere reducerea riscului accidentelor. </w:t>
      </w:r>
    </w:p>
    <w:p w:rsidR="00F50873" w:rsidRPr="003C4610" w:rsidRDefault="00F50873" w:rsidP="00F50873">
      <w:pPr>
        <w:ind w:firstLine="567"/>
      </w:pPr>
      <w:r w:rsidRPr="003C4610">
        <w:t>Nu sunt factori de poluare a apelor in perioada de functionare a obiectivului cu exceptia impactului traficului rutier normal.</w:t>
      </w:r>
    </w:p>
    <w:p w:rsidR="00F50873" w:rsidRPr="003C4610" w:rsidRDefault="00F50873" w:rsidP="008D2F0B">
      <w:pPr>
        <w:pStyle w:val="111"/>
      </w:pPr>
      <w:bookmarkStart w:id="84" w:name="_Toc183940655"/>
      <w:bookmarkStart w:id="85" w:name="_Toc399143005"/>
      <w:bookmarkStart w:id="86" w:name="_Toc403036074"/>
      <w:bookmarkStart w:id="87" w:name="_Toc452545151"/>
      <w:bookmarkStart w:id="88" w:name="_Toc467830444"/>
      <w:bookmarkStart w:id="89" w:name="_Toc511125405"/>
      <w:r w:rsidRPr="003C4610">
        <w:t>Perioada de execuţie</w:t>
      </w:r>
      <w:bookmarkEnd w:id="84"/>
      <w:bookmarkEnd w:id="85"/>
      <w:bookmarkEnd w:id="86"/>
      <w:bookmarkEnd w:id="87"/>
      <w:bookmarkEnd w:id="88"/>
      <w:bookmarkEnd w:id="89"/>
    </w:p>
    <w:p w:rsidR="00F50873" w:rsidRPr="003C4610" w:rsidRDefault="00F50873" w:rsidP="00F50873">
      <w:pPr>
        <w:ind w:firstLine="567"/>
        <w:rPr>
          <w:lang w:val="pt-BR"/>
        </w:rPr>
      </w:pPr>
      <w:r w:rsidRPr="003C4610">
        <w:rPr>
          <w:lang w:val="pt-BR"/>
        </w:rPr>
        <w:t>Sursele potenţiale de poluare a apelor sunt similare perioadei de exploatare respectiv circulaţia utilajelor şi a mijloacelor de transport.</w:t>
      </w:r>
    </w:p>
    <w:p w:rsidR="00F50873" w:rsidRPr="003C4610" w:rsidRDefault="00F50873" w:rsidP="00F50873">
      <w:pPr>
        <w:ind w:firstLine="567"/>
        <w:rPr>
          <w:lang w:val="pt-BR"/>
        </w:rPr>
      </w:pPr>
      <w:r w:rsidRPr="003C4610">
        <w:rPr>
          <w:lang w:val="pt-BR"/>
        </w:rPr>
        <w:t>Perioadele de iarnă nu sunt favorabile execuţiei construcţiilor, ca urmare poluarea sezonieră nu va avea efecte notabile.</w:t>
      </w:r>
    </w:p>
    <w:p w:rsidR="00F50873" w:rsidRPr="003C4610" w:rsidRDefault="00F50873" w:rsidP="00F50873">
      <w:pPr>
        <w:ind w:firstLine="567"/>
        <w:rPr>
          <w:lang w:val="pt-BR"/>
        </w:rPr>
      </w:pPr>
      <w:r w:rsidRPr="003C4610">
        <w:rPr>
          <w:lang w:val="pt-BR"/>
        </w:rPr>
        <w:t xml:space="preserve">În perioadele de activitate pe şantier, cantităţile de pulberi sedimentabile pot fi mai mari decât în perioada de exploatare. </w:t>
      </w:r>
    </w:p>
    <w:p w:rsidR="00F50873" w:rsidRPr="003C4610" w:rsidRDefault="00F50873" w:rsidP="00F50873">
      <w:pPr>
        <w:ind w:firstLine="567"/>
        <w:rPr>
          <w:lang w:val="pt-BR"/>
        </w:rPr>
      </w:pPr>
      <w:r w:rsidRPr="003C4610">
        <w:rPr>
          <w:lang w:val="pt-BR"/>
        </w:rPr>
        <w:lastRenderedPageBreak/>
        <w:t xml:space="preserve">Termenul de </w:t>
      </w:r>
      <w:r w:rsidRPr="003C4610">
        <w:t xml:space="preserve">„pulberi sedimentabile” se referă la particulele fine ce pot fi antrenate de vânt din punctele de lucru sau din depozitele de materiale granulare. Apele de şiroire pot produce eroziuni şi antrenarea unor cantităţi importante de particule de pământ de diverse dimensiuni (argile, prafuri, nisipuri şi chiar pietriş). </w:t>
      </w:r>
      <w:r w:rsidRPr="003C4610">
        <w:rPr>
          <w:lang w:val="pt-BR"/>
        </w:rPr>
        <w:t>Pentru protecţia santurilor si rigolelor, antreprenorul va asigura colectarea apelor de şiroire şi reţinerea, cel puţin parţială, a sedimentelor în bazine de sedimentare.</w:t>
      </w:r>
    </w:p>
    <w:p w:rsidR="00F50873" w:rsidRDefault="00F50873" w:rsidP="00F50873">
      <w:pPr>
        <w:ind w:firstLine="567"/>
        <w:rPr>
          <w:lang w:val="fr-FR"/>
        </w:rPr>
      </w:pPr>
      <w:r w:rsidRPr="003C4610">
        <w:rPr>
          <w:lang w:val="fr-FR"/>
        </w:rPr>
        <w:t>Riscul poluarilor accidentale in perioada de executie este mai mare decat in perioada deexploatare a drumului din cauza specificului traficului de santier (masini mari incarcate cu materiale de constructie, cu carburanti). Pentru micsorarea acestui risc santierul va fi semnalizat corespunzator si vor fi stabilite drumurile pe care utilajele si masinile de transport vor circula.</w:t>
      </w:r>
    </w:p>
    <w:p w:rsidR="00F50873" w:rsidRPr="003C4610" w:rsidRDefault="00F50873" w:rsidP="00F50873">
      <w:pPr>
        <w:pStyle w:val="BodyTextIndent"/>
        <w:ind w:left="0" w:firstLine="567"/>
        <w:jc w:val="both"/>
        <w:rPr>
          <w:rFonts w:ascii="Arial" w:hAnsi="Arial" w:cs="Arial"/>
          <w:b/>
          <w:caps/>
          <w:sz w:val="22"/>
          <w:szCs w:val="22"/>
          <w:lang w:val="fr-FR"/>
        </w:rPr>
      </w:pPr>
      <w:r w:rsidRPr="003C4610">
        <w:rPr>
          <w:rFonts w:ascii="Arial" w:hAnsi="Arial" w:cs="Arial"/>
          <w:b/>
          <w:caps/>
          <w:sz w:val="22"/>
          <w:szCs w:val="22"/>
          <w:lang w:val="fr-FR"/>
        </w:rPr>
        <w:t>Masuri pentru diminuarea impactului:</w:t>
      </w:r>
    </w:p>
    <w:p w:rsidR="00F50873" w:rsidRPr="003C4610" w:rsidRDefault="00F50873" w:rsidP="00F50873">
      <w:pPr>
        <w:ind w:firstLine="567"/>
        <w:rPr>
          <w:lang w:val="fr-FR"/>
        </w:rPr>
      </w:pPr>
      <w:r w:rsidRPr="003C4610">
        <w:rPr>
          <w:lang w:val="fr-FR"/>
        </w:rPr>
        <w:t xml:space="preserve">In incinta organizarii de santier trebuie sa se asigure scurgerea apelor meteorice, care spala o suprafata mare, pe care pot exista diverse substante de la eventualele pierderi, pentru a nu se forma balti, care in timp se pot infiltra in subteran, poluand solul si stratul freatic. </w:t>
      </w:r>
    </w:p>
    <w:p w:rsidR="00F50873" w:rsidRPr="003C4610" w:rsidRDefault="00F50873" w:rsidP="00F50873">
      <w:pPr>
        <w:ind w:firstLine="567"/>
        <w:rPr>
          <w:lang w:val="fr-FR"/>
        </w:rPr>
      </w:pPr>
      <w:r w:rsidRPr="003C4610">
        <w:rPr>
          <w:lang w:val="fr-FR"/>
        </w:rPr>
        <w:t>Intretinerea utilajelor (reparatii, curatarea lor) se va face in zone special amenajate, pentru a nu se produce pierderi de ulei sau apa poluata. Uleiurile sunt deosebit de poluante datorita continutului variat de aditivi introdusi pentru a le imbunatati performantele;</w:t>
      </w:r>
    </w:p>
    <w:p w:rsidR="00F50873" w:rsidRPr="003C4610" w:rsidRDefault="00F50873" w:rsidP="00F50873">
      <w:pPr>
        <w:ind w:firstLine="567"/>
        <w:rPr>
          <w:lang w:val="fr-FR"/>
        </w:rPr>
      </w:pPr>
      <w:r w:rsidRPr="003C4610">
        <w:rPr>
          <w:lang w:val="fr-FR"/>
        </w:rPr>
        <w:t>Se recomanda ca platformele bazelor de productie sa aiba o suprafata de beton sau piatra sparta, pentru a impiedica sau reduce infiltratiile de substante poluante.</w:t>
      </w:r>
    </w:p>
    <w:p w:rsidR="00F50873" w:rsidRPr="003C4610" w:rsidRDefault="00F50873" w:rsidP="00F50873">
      <w:pPr>
        <w:ind w:firstLine="567"/>
        <w:rPr>
          <w:lang w:val="fr-FR"/>
        </w:rPr>
      </w:pPr>
      <w:r w:rsidRPr="003C4610">
        <w:rPr>
          <w:lang w:val="fr-FR"/>
        </w:rPr>
        <w:t>Tot pentru bazele de productie, trebuie avut in vedere ca platformele de intretinere si spalare a utilajelor sa fie realizate cu o panta astfel incat sa asigure colectarea apelor reziduale (rezultate de la spalarea masinilor), a uleiurilor, a combustibililor si apoi introducerea acestora intr-un decantor care sa fie curatat periodic, iar depunerile sa fie transportate la cea mai apropiata statie de epurare.</w:t>
      </w:r>
    </w:p>
    <w:p w:rsidR="00F50873" w:rsidRPr="003C4610" w:rsidRDefault="00F50873" w:rsidP="00F50873">
      <w:pPr>
        <w:ind w:firstLine="567"/>
        <w:rPr>
          <w:lang w:val="fr-FR"/>
        </w:rPr>
      </w:pPr>
      <w:r w:rsidRPr="003C4610">
        <w:rPr>
          <w:lang w:val="fr-FR"/>
        </w:rPr>
        <w:t>Se recomanda epurarea apelor meteorice care vor spala platforma organizarii de santier, realizarea de bazine de decantare si separare a grasimilor, care sa retina particulele in suspensie si  uleiurile pentru a impiedica infiltrarea in stratul freatic.</w:t>
      </w:r>
    </w:p>
    <w:p w:rsidR="00F50873" w:rsidRPr="003C4610" w:rsidRDefault="00F50873" w:rsidP="00F50873">
      <w:pPr>
        <w:ind w:firstLine="567"/>
        <w:rPr>
          <w:lang w:val="fr-FR"/>
        </w:rPr>
      </w:pPr>
      <w:r w:rsidRPr="003C4610">
        <w:rPr>
          <w:lang w:val="fr-FR"/>
        </w:rPr>
        <w:t>Apele uzate menajere provenite de la utilitatile organizarii de santier vor fi epurate inainte de deversare, nefiind permisa deversarea lor in albii naturale.</w:t>
      </w:r>
    </w:p>
    <w:p w:rsidR="00F50873" w:rsidRDefault="00F50873" w:rsidP="00F50873">
      <w:pPr>
        <w:ind w:firstLine="567"/>
        <w:rPr>
          <w:lang w:val="fr-FR"/>
        </w:rPr>
      </w:pPr>
      <w:r w:rsidRPr="003C4610">
        <w:rPr>
          <w:lang w:val="fr-FR"/>
        </w:rPr>
        <w:t>Constructorul va trebui sa ia masuri pentru evitarea descarcarii materialelor excavate in albii de rau deoarece aceasta poate sa duca la poluarea apei si a florei si faunei acvatice, sau/si la modificarea morfologiei albiilor respective.</w:t>
      </w:r>
    </w:p>
    <w:p w:rsidR="00F50873" w:rsidRPr="003C4610" w:rsidRDefault="00F50873" w:rsidP="008D2F0B">
      <w:pPr>
        <w:pStyle w:val="11"/>
      </w:pPr>
      <w:bookmarkStart w:id="90" w:name="_Toc452545152"/>
      <w:bookmarkStart w:id="91" w:name="_Toc467830445"/>
      <w:bookmarkStart w:id="92" w:name="_Toc511125406"/>
      <w:r w:rsidRPr="003C4610">
        <w:t>PROTECŢIA AERULUI</w:t>
      </w:r>
      <w:bookmarkEnd w:id="90"/>
      <w:bookmarkEnd w:id="91"/>
      <w:bookmarkEnd w:id="92"/>
    </w:p>
    <w:p w:rsidR="00F50873" w:rsidRPr="003C4610" w:rsidRDefault="00F50873" w:rsidP="008D2F0B">
      <w:pPr>
        <w:pStyle w:val="111"/>
      </w:pPr>
      <w:bookmarkStart w:id="93" w:name="_Toc452545153"/>
      <w:bookmarkStart w:id="94" w:name="_Toc467830446"/>
      <w:bookmarkStart w:id="95" w:name="_Toc511125407"/>
      <w:r w:rsidRPr="003C4610">
        <w:t>Perioada de exploatare</w:t>
      </w:r>
      <w:bookmarkEnd w:id="93"/>
      <w:bookmarkEnd w:id="94"/>
      <w:bookmarkEnd w:id="95"/>
    </w:p>
    <w:p w:rsidR="00F50873" w:rsidRPr="003C4610" w:rsidRDefault="00F50873" w:rsidP="00F50873">
      <w:pPr>
        <w:ind w:firstLine="567"/>
        <w:rPr>
          <w:lang w:val="fr-FR"/>
        </w:rPr>
      </w:pPr>
      <w:r w:rsidRPr="003C4610">
        <w:rPr>
          <w:lang w:val="fr-FR"/>
        </w:rPr>
        <w:t xml:space="preserve">Emisiile poluante ale gazelor de esapament sunt principala sursă de poluare a aerului pe arterele de circulaţie a autovehiculelor. </w:t>
      </w:r>
    </w:p>
    <w:p w:rsidR="00F50873" w:rsidRPr="003C4610" w:rsidRDefault="00F50873" w:rsidP="00F50873">
      <w:pPr>
        <w:ind w:firstLine="567"/>
        <w:rPr>
          <w:lang w:val="fr-FR"/>
        </w:rPr>
      </w:pPr>
      <w:r w:rsidRPr="003C4610">
        <w:rPr>
          <w:lang w:val="fr-FR"/>
        </w:rPr>
        <w:t>Lucrările proiectate au efect benefic asupra aerului prin repararea părţii carosabile, prin fluentizarea circulaţiei, prin reducerea frânărilor şi accelerărilor. Consumul de carburanţi faţă de situaţia actuală se va reduce în aceeaşi proporţie reducându-se şi emisiile de substanţe poluante în aer.</w:t>
      </w:r>
    </w:p>
    <w:p w:rsidR="00F50873" w:rsidRPr="003C4610" w:rsidRDefault="00F50873" w:rsidP="00F50873">
      <w:pPr>
        <w:ind w:firstLine="567"/>
        <w:rPr>
          <w:lang w:val="fr-FR"/>
        </w:rPr>
      </w:pPr>
      <w:r w:rsidRPr="003C4610">
        <w:rPr>
          <w:lang w:val="fr-FR"/>
        </w:rPr>
        <w:t>Referitor la concentraţiile la imisie, în cazul circulaţiei rutiere, valorile maxime se înregistrează la marginea părţii carosabile şi scad rapid în exterior. Se apreciaza ca, pentru drumul analizat, aportul circulaţiei rutiere la poluarea de fond a zonei, nu va depasi CMA.</w:t>
      </w:r>
    </w:p>
    <w:p w:rsidR="00F50873" w:rsidRPr="003C4610" w:rsidRDefault="00F50873" w:rsidP="00F50873">
      <w:pPr>
        <w:ind w:firstLine="567"/>
        <w:rPr>
          <w:lang w:val="fr-FR"/>
        </w:rPr>
      </w:pPr>
      <w:r w:rsidRPr="003C4610">
        <w:rPr>
          <w:lang w:val="fr-FR"/>
        </w:rPr>
        <w:t xml:space="preserve">Poluarea potenţial periculoasă se referă la oxizii de azot – NOx. Trebuie avut în vedere că valorile potenţiale de mai sus se pot atinge în condiţii atmosferice foarte defavorabile (vânt cu viteză mai mică de 2 m/sec, direcţia vântului perpendiculară pe drum). </w:t>
      </w:r>
    </w:p>
    <w:p w:rsidR="00F50873" w:rsidRPr="003C4610" w:rsidRDefault="00F50873" w:rsidP="00F50873">
      <w:pPr>
        <w:ind w:firstLine="567"/>
        <w:rPr>
          <w:lang w:val="fr-FR"/>
        </w:rPr>
      </w:pPr>
      <w:r w:rsidRPr="003C4610">
        <w:rPr>
          <w:lang w:val="fr-FR"/>
        </w:rPr>
        <w:t>Concentraţiile potenţiale maxime de la marginea platformei drumului se reduc substanţial în exteriorul acestuia; la 10 m lateral concentraţiile reprezintă 60% din cele maxime, la 20 m - 40% şi la 50 m -25%.</w:t>
      </w:r>
    </w:p>
    <w:p w:rsidR="00F50873" w:rsidRDefault="00F50873" w:rsidP="00855441">
      <w:pPr>
        <w:ind w:firstLine="567"/>
        <w:rPr>
          <w:lang w:val="fr-FR"/>
        </w:rPr>
      </w:pPr>
      <w:r w:rsidRPr="003C4610">
        <w:rPr>
          <w:lang w:val="fr-FR"/>
        </w:rPr>
        <w:t>Având în vedere poluarea de fond a aerului în zonă, se apreciază că poluarea aerului nu pune în pericol sănătatea populaţiei. Mai mult, în lipsa lucrarilor, traficul s-ar desfasura în aceleasi condiţii de fluenţă necorespunzătoare a circulaţiei şi cu emisii specifice mai ridicate. Prin amenajarea drumului, poluarea generală a zonei se va reduce.</w:t>
      </w:r>
      <w:r w:rsidR="00855441">
        <w:rPr>
          <w:lang w:val="fr-FR"/>
        </w:rPr>
        <w:t xml:space="preserve"> </w:t>
      </w:r>
      <w:r w:rsidRPr="003C4610">
        <w:rPr>
          <w:lang w:val="fr-FR"/>
        </w:rPr>
        <w:t>Nu sunt alti factori de poluare a aerului in perioada de functionare a obiectivului cu exceptia impactului traficului rutier normal.</w:t>
      </w:r>
    </w:p>
    <w:p w:rsidR="00F50873" w:rsidRDefault="00F50873" w:rsidP="008D2F0B">
      <w:pPr>
        <w:pStyle w:val="111"/>
      </w:pPr>
      <w:bookmarkStart w:id="96" w:name="_Toc452545154"/>
      <w:bookmarkStart w:id="97" w:name="_Toc467830447"/>
      <w:bookmarkStart w:id="98" w:name="_Toc511125408"/>
      <w:r w:rsidRPr="003C4610">
        <w:lastRenderedPageBreak/>
        <w:t>Perioada de executie</w:t>
      </w:r>
      <w:bookmarkEnd w:id="96"/>
      <w:bookmarkEnd w:id="97"/>
      <w:bookmarkEnd w:id="98"/>
    </w:p>
    <w:p w:rsidR="00F50873" w:rsidRPr="003C4610" w:rsidRDefault="00F50873" w:rsidP="00855441">
      <w:pPr>
        <w:rPr>
          <w:lang w:val="fr-FR"/>
        </w:rPr>
      </w:pPr>
      <w:r w:rsidRPr="003C4610">
        <w:rPr>
          <w:lang w:val="fr-FR"/>
        </w:rPr>
        <w:t>În general, la lucrările de drumuri si constructii aferente (drumuri noi, reabilitări sau ranforsări de drumuri existente), consumul de carburanţi pentru execuţie este inferior celui din exploatare/circulaţie.</w:t>
      </w:r>
    </w:p>
    <w:p w:rsidR="00F50873" w:rsidRPr="003C4610" w:rsidRDefault="00F50873" w:rsidP="00F50873">
      <w:pPr>
        <w:ind w:firstLine="567"/>
        <w:rPr>
          <w:lang w:val="fr-FR"/>
        </w:rPr>
      </w:pPr>
      <w:r w:rsidRPr="003C4610">
        <w:rPr>
          <w:lang w:val="fr-FR"/>
        </w:rPr>
        <w:t>Pe ansamblu, în perioada de execuţie a lucrărilor, poluarea aerului rezultată din activitatea de construcţii, este nesemnificativă; local, în punctele de lucru de concentrare a utilajelor, se pot atinge valori semnificative ale concentraţiilor la imisie, valori ce nu vor depăşi CMA.</w:t>
      </w:r>
    </w:p>
    <w:p w:rsidR="00F50873" w:rsidRPr="003C4610" w:rsidRDefault="00F50873" w:rsidP="00F50873">
      <w:pPr>
        <w:ind w:firstLine="567"/>
        <w:rPr>
          <w:lang w:val="fr-FR"/>
        </w:rPr>
      </w:pPr>
      <w:bookmarkStart w:id="99" w:name="_Toc183250008"/>
      <w:r w:rsidRPr="003C4610">
        <w:rPr>
          <w:lang w:val="fr-FR"/>
        </w:rPr>
        <w:t>Executia lucrarilor va necesita circulatia unui parc important si diversificat de masini, utilaje si echipamente (betoniere, transportoare de materiale si utilaje, utilaje de asternere a emulsiilor, buldozere, compactoare, vehicule care transporta muncitori etc.), fapt care va genera temporar noxe si va perturba astfel mediul inconjurator.</w:t>
      </w:r>
      <w:bookmarkEnd w:id="99"/>
    </w:p>
    <w:p w:rsidR="00F50873" w:rsidRPr="003C4610" w:rsidRDefault="00F50873" w:rsidP="00F50873">
      <w:pPr>
        <w:ind w:firstLine="567"/>
        <w:rPr>
          <w:lang w:val="fr-FR"/>
        </w:rPr>
      </w:pPr>
      <w:r w:rsidRPr="003C4610">
        <w:rPr>
          <w:lang w:val="fr-FR"/>
        </w:rPr>
        <w:t xml:space="preserve">In perioada de executie a lucrarilor proiectate surse de poluare aer sunt emisiile de noxe de la traficul greu aferent, de la executia lucrarilor (excavatii, asternerea mixturii asfaltice etc), posibilitatea sporita de inregistrare a unor accidente ca urmare a interactiunii traficului specific santierului cu cel riveran. De asemenea, bazele de productie pot genera un impact negativ ca urmare a procesului de productie al emulsiilor sau al mortarelor in cazul utilizarii unor instalatii nedotate cu dispozitive de epurare sau care prezinta neetanseitati, depozitarii necorespunzatoare a materialelor, a carburantilor, intretinerii utilajelor. </w:t>
      </w:r>
    </w:p>
    <w:p w:rsidR="00F50873" w:rsidRPr="003C4610" w:rsidRDefault="00F50873" w:rsidP="00F50873">
      <w:pPr>
        <w:ind w:firstLine="567"/>
        <w:rPr>
          <w:lang w:val="fr-FR"/>
        </w:rPr>
      </w:pPr>
      <w:r w:rsidRPr="003C4610">
        <w:rPr>
          <w:lang w:val="fr-FR"/>
        </w:rPr>
        <w:t xml:space="preserve">In mod uzual evaluarile privind emisiile de poluanti in atmosfera ca urmare a executiei unor astfel de lucrari (atat cei proveniti de la traficul rutier spre si de la santier, cat si cei de la statiile de emulsii) arata ca acestea au valori inferioare concentratiilor maxime admisibile conform reglementarilor in vigoare - astfel incat nu se preconizeaza efecte adverse insemnate pentru populatia din localitate. </w:t>
      </w:r>
    </w:p>
    <w:p w:rsidR="00F50873" w:rsidRPr="003C4610" w:rsidRDefault="00F50873" w:rsidP="00F50873">
      <w:pPr>
        <w:ind w:firstLine="567"/>
        <w:rPr>
          <w:lang w:val="fr-FR"/>
        </w:rPr>
      </w:pPr>
      <w:r w:rsidRPr="003C4610">
        <w:rPr>
          <w:lang w:val="fr-FR"/>
        </w:rPr>
        <w:t xml:space="preserve">Intrucat oricarui antreprenor i se impune prin lege sa aiba un plan de masuri privind valorile concentratiilor poluantilor emisi in atmosfera, care sa nu depaseasca limitele admisibile conform reglementarilor in vigoare, se poate spune ca se va evita poluarea aerului. </w:t>
      </w:r>
    </w:p>
    <w:p w:rsidR="00F50873" w:rsidRPr="003C4610" w:rsidRDefault="00F50873" w:rsidP="00F50873">
      <w:pPr>
        <w:ind w:firstLine="567"/>
        <w:rPr>
          <w:lang w:val="fr-FR"/>
        </w:rPr>
      </w:pPr>
      <w:r w:rsidRPr="003C4610">
        <w:rPr>
          <w:lang w:val="fr-FR"/>
        </w:rPr>
        <w:t xml:space="preserve">Valorile de trafic caracteristice perioadei de constructie sunt mai mici comparativ cu valorile de trafic prognozate pentru perioada de operare (dupa finalizarea lucrarilor), dat fiind si faptul ca traficul auto se va dirija pe portiuni, pe o singura banda. </w:t>
      </w:r>
    </w:p>
    <w:p w:rsidR="00F50873" w:rsidRPr="003C4610" w:rsidRDefault="00F50873" w:rsidP="00F50873">
      <w:pPr>
        <w:ind w:firstLine="567"/>
        <w:rPr>
          <w:lang w:val="fr-FR"/>
        </w:rPr>
      </w:pPr>
      <w:r w:rsidRPr="003C4610">
        <w:rPr>
          <w:lang w:val="fr-FR"/>
        </w:rPr>
        <w:t>Printr-o intretinere corecta a utilajelor si masinilor de transport, se va realiza o ardere optima a carburantului, reducand emisiile in aer datorate arderilor incomplete (oxid de carbon, hidrocarburi usoare, oxid si bioxid de sulf, etc.)</w:t>
      </w:r>
    </w:p>
    <w:p w:rsidR="00F50873" w:rsidRPr="003C4610" w:rsidRDefault="00F50873" w:rsidP="00F50873">
      <w:pPr>
        <w:ind w:firstLine="567"/>
        <w:rPr>
          <w:lang w:val="fr-FR"/>
        </w:rPr>
      </w:pPr>
      <w:r w:rsidRPr="003C4610">
        <w:rPr>
          <w:lang w:val="fr-FR"/>
        </w:rPr>
        <w:t>Pentru prepararea emulsiilor bituminoase se recomanda folosirea unor statii dotate cu filtre textile care sa asigure evacuarea in atmosfera a noxelor avand concentratii la emisii  inferioare C.M.A.</w:t>
      </w:r>
    </w:p>
    <w:p w:rsidR="00F50873" w:rsidRPr="003C4610" w:rsidRDefault="00F50873" w:rsidP="008D2F0B">
      <w:pPr>
        <w:pStyle w:val="11"/>
      </w:pPr>
      <w:bookmarkStart w:id="100" w:name="_Toc452545155"/>
      <w:bookmarkStart w:id="101" w:name="_Toc467830448"/>
      <w:bookmarkStart w:id="102" w:name="_Toc511125409"/>
      <w:r w:rsidRPr="003C4610">
        <w:t>PROTECŢIA impotriva zgomotului si vibratiilor</w:t>
      </w:r>
      <w:bookmarkEnd w:id="100"/>
      <w:bookmarkEnd w:id="101"/>
      <w:bookmarkEnd w:id="102"/>
    </w:p>
    <w:p w:rsidR="00F50873" w:rsidRPr="003C4610" w:rsidRDefault="00F50873" w:rsidP="008D2F0B">
      <w:pPr>
        <w:pStyle w:val="111"/>
      </w:pPr>
      <w:bookmarkStart w:id="103" w:name="_Toc452545156"/>
      <w:bookmarkStart w:id="104" w:name="_Toc467830449"/>
      <w:bookmarkStart w:id="105" w:name="_Toc511125410"/>
      <w:r w:rsidRPr="003C4610">
        <w:t>in perioada de exploatare / circulatie</w:t>
      </w:r>
      <w:bookmarkEnd w:id="103"/>
      <w:bookmarkEnd w:id="104"/>
      <w:bookmarkEnd w:id="105"/>
    </w:p>
    <w:p w:rsidR="00F50873" w:rsidRPr="003C4610" w:rsidRDefault="00F50873" w:rsidP="00F50873">
      <w:pPr>
        <w:pStyle w:val="BodyTextIndent"/>
        <w:spacing w:after="0"/>
        <w:ind w:left="0" w:firstLine="567"/>
        <w:jc w:val="both"/>
        <w:rPr>
          <w:rFonts w:ascii="Arial" w:hAnsi="Arial" w:cs="Arial"/>
          <w:sz w:val="20"/>
          <w:szCs w:val="22"/>
          <w:lang w:val="fr-FR"/>
        </w:rPr>
      </w:pPr>
      <w:r w:rsidRPr="003C4610">
        <w:rPr>
          <w:rFonts w:ascii="Arial" w:hAnsi="Arial" w:cs="Arial"/>
          <w:sz w:val="20"/>
          <w:szCs w:val="22"/>
          <w:lang w:val="fr-FR"/>
        </w:rPr>
        <w:t>Sursa principală de zgomot şi vibraţii pentru obiectivul analizat este reprezentată de circulaţia rutieră.</w:t>
      </w:r>
    </w:p>
    <w:p w:rsidR="00F50873" w:rsidRPr="003C4610" w:rsidRDefault="00F50873" w:rsidP="00F50873">
      <w:pPr>
        <w:pStyle w:val="BodyTextIndent"/>
        <w:spacing w:after="0"/>
        <w:ind w:left="0" w:firstLine="567"/>
        <w:jc w:val="both"/>
        <w:rPr>
          <w:rFonts w:ascii="Arial" w:hAnsi="Arial" w:cs="Arial"/>
          <w:sz w:val="20"/>
          <w:szCs w:val="22"/>
          <w:lang w:val="fr-FR"/>
        </w:rPr>
      </w:pPr>
      <w:r w:rsidRPr="003C4610">
        <w:rPr>
          <w:rFonts w:ascii="Arial" w:hAnsi="Arial" w:cs="Arial"/>
          <w:sz w:val="20"/>
          <w:szCs w:val="22"/>
          <w:lang w:val="fr-FR"/>
        </w:rPr>
        <w:t>Nivelul de zgomot acceptat conf. STAS 10.009/98 « Limite admisibile ale nivelului de zgomot » pentru străzi de categoria tehnică III (drum national secundar de deservire locala) se admite Leq = 65 dB(A). Depăşirea limitelor admise pentru zgomot este o situaţie frecvent întâlnită în marile oraşe. pe artere cu circulaţie intensă (în orele de vârf, se înregistrează valori de zgomot apropiate de Leq = 90 dB(A). Nu este cazul insa pentru sectorul de drum analizat.</w:t>
      </w:r>
    </w:p>
    <w:p w:rsidR="00F50873" w:rsidRPr="003C4610" w:rsidRDefault="00F50873" w:rsidP="00F50873">
      <w:pPr>
        <w:pStyle w:val="BodyTextIndent"/>
        <w:spacing w:after="0"/>
        <w:ind w:left="0" w:firstLine="567"/>
        <w:jc w:val="both"/>
        <w:rPr>
          <w:rFonts w:ascii="Arial" w:hAnsi="Arial" w:cs="Arial"/>
          <w:sz w:val="20"/>
          <w:szCs w:val="22"/>
          <w:lang w:val="fr-FR"/>
        </w:rPr>
      </w:pPr>
      <w:r w:rsidRPr="003C4610">
        <w:rPr>
          <w:rFonts w:ascii="Arial" w:hAnsi="Arial" w:cs="Arial"/>
          <w:sz w:val="20"/>
          <w:szCs w:val="22"/>
          <w:lang w:val="fr-FR"/>
        </w:rPr>
        <w:t>Prin proiect vor fi adoptate soluţiile curente de reducere a nivelului de zgomot (prin penetrarea cu emulsie a carosabilului, fundaţie corespunzătoare). Apreciem că nu sunt necesare măsuri suplimentare de reducere a nivelului de zgomot. Concluzia este valabilă şi pentru vibraţiile produse de circulaţie.</w:t>
      </w:r>
    </w:p>
    <w:p w:rsidR="00F50873" w:rsidRPr="003C4610" w:rsidRDefault="00F50873" w:rsidP="00F50873">
      <w:pPr>
        <w:pStyle w:val="BodyTextIndent"/>
        <w:spacing w:after="0"/>
        <w:ind w:left="0" w:firstLine="567"/>
        <w:jc w:val="both"/>
        <w:rPr>
          <w:rFonts w:ascii="Arial" w:hAnsi="Arial" w:cs="Arial"/>
          <w:sz w:val="20"/>
          <w:szCs w:val="22"/>
          <w:lang w:val="fr-FR"/>
        </w:rPr>
      </w:pPr>
      <w:r w:rsidRPr="003C4610">
        <w:rPr>
          <w:rFonts w:ascii="Arial" w:hAnsi="Arial" w:cs="Arial"/>
          <w:sz w:val="20"/>
          <w:szCs w:val="22"/>
          <w:lang w:val="fr-FR"/>
        </w:rPr>
        <w:t>Nivelele de zgomot sunt reduse (sub 50 dB(A) . Nu sunt alti factori generatori de zgomot si/sau vibratii in perioada de functionare a obiectivului cu exceptia impactului traficului rutier normal.</w:t>
      </w:r>
    </w:p>
    <w:p w:rsidR="00F50873" w:rsidRPr="003C4610" w:rsidRDefault="00F50873" w:rsidP="008D2F0B">
      <w:pPr>
        <w:pStyle w:val="111"/>
      </w:pPr>
      <w:bookmarkStart w:id="106" w:name="_Toc452545157"/>
      <w:bookmarkStart w:id="107" w:name="_Toc467830450"/>
      <w:bookmarkStart w:id="108" w:name="_Toc511125411"/>
      <w:r w:rsidRPr="003C4610">
        <w:t>in perioada de executie</w:t>
      </w:r>
      <w:bookmarkEnd w:id="106"/>
      <w:bookmarkEnd w:id="107"/>
      <w:bookmarkEnd w:id="108"/>
    </w:p>
    <w:p w:rsidR="00F50873" w:rsidRPr="003C4610" w:rsidRDefault="00F50873" w:rsidP="00F50873">
      <w:pPr>
        <w:ind w:firstLine="567"/>
        <w:rPr>
          <w:lang w:val="fr-FR"/>
        </w:rPr>
      </w:pPr>
      <w:r w:rsidRPr="003C4610">
        <w:rPr>
          <w:lang w:val="fr-FR"/>
        </w:rPr>
        <w:t xml:space="preserve">În perioada de execuţie, punctual, în zonele de activitate a utilajelor şi în imediata apropiere a acestora, se pot atinge valori ridicate ale nivelului de zgomot, de ordinul a Leq = 90 dB(A). Prin îndepărtarea de sursă, nivelul de zgomot se reduce cu 6 dB(A) pentru fiecare dublare a distanţei. Se apreciază că în timpul execuţiei, nivele mai ridicate de zgomot se vor înregistra local şi temporar, numai în zona de activitate a utilajelor şi în perioadele de lucru. </w:t>
      </w:r>
    </w:p>
    <w:p w:rsidR="00F50873" w:rsidRPr="003C4610" w:rsidRDefault="00F50873" w:rsidP="00F50873">
      <w:pPr>
        <w:ind w:firstLine="567"/>
        <w:rPr>
          <w:lang w:val="fr-FR"/>
        </w:rPr>
      </w:pPr>
      <w:r w:rsidRPr="003C4610">
        <w:rPr>
          <w:lang w:val="fr-FR"/>
        </w:rPr>
        <w:lastRenderedPageBreak/>
        <w:t xml:space="preserve">Lucrarile de constructie (sapaturi si umpluturi, vehicularea materialelor de constructie, frezarea asfaltului, asternerea asfaltului, compactarea etc.) implica folosirea unor grupuri de utilaje specifice. Aceste utilaje in lucru reprezinta tot atatea surse de zgomot. </w:t>
      </w:r>
    </w:p>
    <w:p w:rsidR="00F50873" w:rsidRPr="003C4610" w:rsidRDefault="00F50873" w:rsidP="00F50873">
      <w:pPr>
        <w:ind w:firstLine="567"/>
        <w:rPr>
          <w:lang w:val="fr-FR"/>
        </w:rPr>
      </w:pPr>
      <w:r w:rsidRPr="003C4610">
        <w:rPr>
          <w:lang w:val="fr-FR"/>
        </w:rPr>
        <w:t>Pornind de la valorile nivelurilor de putere acustica ale principalelor utilaje folosite si numarul acestora intr-un anumit front de lucru, se pot face unele aprecieri privind nivelurile de zgomot si distantele la care acestea se inregistreaza.</w:t>
      </w:r>
    </w:p>
    <w:p w:rsidR="00F50873" w:rsidRPr="003C4610" w:rsidRDefault="00F50873" w:rsidP="00F50873">
      <w:pPr>
        <w:ind w:firstLine="567"/>
        <w:rPr>
          <w:lang w:val="fr-FR"/>
        </w:rPr>
      </w:pPr>
      <w:r w:rsidRPr="003C4610">
        <w:rPr>
          <w:lang w:val="fr-FR"/>
        </w:rPr>
        <w:t>Utilajele folosite si puterile  acustice asociate:</w:t>
      </w:r>
    </w:p>
    <w:p w:rsidR="00F50873" w:rsidRPr="003C4610" w:rsidRDefault="00F50873" w:rsidP="00F50873">
      <w:pPr>
        <w:ind w:firstLine="567"/>
        <w:rPr>
          <w:lang w:val="fr-FR"/>
        </w:rPr>
      </w:pPr>
      <w:r w:rsidRPr="003C4610">
        <w:rPr>
          <w:lang w:val="fr-FR"/>
        </w:rPr>
        <w:t>- buldozere</w:t>
      </w:r>
      <w:r w:rsidRPr="003C4610">
        <w:rPr>
          <w:lang w:val="fr-FR"/>
        </w:rPr>
        <w:tab/>
      </w:r>
      <w:r w:rsidRPr="003C4610">
        <w:rPr>
          <w:lang w:val="fr-FR"/>
        </w:rPr>
        <w:tab/>
      </w:r>
      <w:r w:rsidRPr="003C4610">
        <w:rPr>
          <w:lang w:val="fr-FR"/>
        </w:rPr>
        <w:tab/>
        <w:t xml:space="preserve">Lw </w:t>
      </w:r>
      <w:r w:rsidRPr="003C4610">
        <w:rPr>
          <w:lang w:val="fr-FR"/>
        </w:rPr>
        <w:sym w:font="Symbol" w:char="F0BB"/>
      </w:r>
      <w:r w:rsidRPr="003C4610">
        <w:rPr>
          <w:lang w:val="fr-FR"/>
        </w:rPr>
        <w:t xml:space="preserve"> 115 dB(A)</w:t>
      </w:r>
    </w:p>
    <w:p w:rsidR="00F50873" w:rsidRPr="003C4610" w:rsidRDefault="00F50873" w:rsidP="00F50873">
      <w:pPr>
        <w:ind w:firstLine="567"/>
        <w:rPr>
          <w:lang w:val="fr-FR"/>
        </w:rPr>
      </w:pPr>
      <w:r w:rsidRPr="003C4610">
        <w:rPr>
          <w:lang w:val="fr-FR"/>
        </w:rPr>
        <w:t>- incarcatoare Wolla</w:t>
      </w:r>
      <w:r w:rsidRPr="003C4610">
        <w:rPr>
          <w:lang w:val="fr-FR"/>
        </w:rPr>
        <w:tab/>
      </w:r>
      <w:r w:rsidRPr="003C4610">
        <w:rPr>
          <w:lang w:val="fr-FR"/>
        </w:rPr>
        <w:tab/>
        <w:t xml:space="preserve">Lw </w:t>
      </w:r>
      <w:r w:rsidRPr="003C4610">
        <w:rPr>
          <w:lang w:val="fr-FR"/>
        </w:rPr>
        <w:sym w:font="Symbol" w:char="F0BB"/>
      </w:r>
      <w:r w:rsidRPr="003C4610">
        <w:rPr>
          <w:lang w:val="fr-FR"/>
        </w:rPr>
        <w:t xml:space="preserve"> 112 dB(A)</w:t>
      </w:r>
    </w:p>
    <w:p w:rsidR="00F50873" w:rsidRPr="003C4610" w:rsidRDefault="00F50873" w:rsidP="00F50873">
      <w:pPr>
        <w:ind w:firstLine="567"/>
        <w:rPr>
          <w:lang w:val="fr-FR"/>
        </w:rPr>
      </w:pPr>
      <w:r w:rsidRPr="003C4610">
        <w:rPr>
          <w:lang w:val="fr-FR"/>
        </w:rPr>
        <w:t>- excavatoare</w:t>
      </w:r>
      <w:r w:rsidRPr="003C4610">
        <w:rPr>
          <w:lang w:val="fr-FR"/>
        </w:rPr>
        <w:tab/>
      </w:r>
      <w:r w:rsidRPr="003C4610">
        <w:rPr>
          <w:lang w:val="fr-FR"/>
        </w:rPr>
        <w:tab/>
        <w:t xml:space="preserve">Lw </w:t>
      </w:r>
      <w:r w:rsidRPr="003C4610">
        <w:rPr>
          <w:lang w:val="fr-FR"/>
        </w:rPr>
        <w:sym w:font="Symbol" w:char="F0BB"/>
      </w:r>
      <w:r w:rsidRPr="003C4610">
        <w:rPr>
          <w:lang w:val="fr-FR"/>
        </w:rPr>
        <w:t xml:space="preserve"> 117 dB(A)</w:t>
      </w:r>
    </w:p>
    <w:p w:rsidR="00F50873" w:rsidRPr="003C4610" w:rsidRDefault="00F50873" w:rsidP="00F50873">
      <w:pPr>
        <w:ind w:firstLine="567"/>
        <w:rPr>
          <w:lang w:val="fr-FR"/>
        </w:rPr>
      </w:pPr>
      <w:r w:rsidRPr="003C4610">
        <w:rPr>
          <w:lang w:val="fr-FR"/>
        </w:rPr>
        <w:t>- screpere</w:t>
      </w:r>
      <w:r w:rsidRPr="003C4610">
        <w:rPr>
          <w:lang w:val="fr-FR"/>
        </w:rPr>
        <w:tab/>
      </w:r>
      <w:r w:rsidRPr="003C4610">
        <w:rPr>
          <w:lang w:val="fr-FR"/>
        </w:rPr>
        <w:tab/>
      </w:r>
      <w:r w:rsidRPr="003C4610">
        <w:rPr>
          <w:lang w:val="fr-FR"/>
        </w:rPr>
        <w:tab/>
        <w:t xml:space="preserve">Lw </w:t>
      </w:r>
      <w:r w:rsidRPr="003C4610">
        <w:rPr>
          <w:lang w:val="fr-FR"/>
        </w:rPr>
        <w:sym w:font="Symbol" w:char="F0BB"/>
      </w:r>
      <w:r w:rsidRPr="003C4610">
        <w:rPr>
          <w:lang w:val="fr-FR"/>
        </w:rPr>
        <w:t xml:space="preserve"> 110 dB(A)</w:t>
      </w:r>
    </w:p>
    <w:p w:rsidR="00F50873" w:rsidRPr="003C4610" w:rsidRDefault="00F50873" w:rsidP="00F50873">
      <w:pPr>
        <w:ind w:firstLine="567"/>
        <w:rPr>
          <w:lang w:val="fr-FR"/>
        </w:rPr>
      </w:pPr>
      <w:r w:rsidRPr="003C4610">
        <w:rPr>
          <w:lang w:val="fr-FR"/>
        </w:rPr>
        <w:t>- autogredere</w:t>
      </w:r>
      <w:r w:rsidRPr="003C4610">
        <w:rPr>
          <w:lang w:val="fr-FR"/>
        </w:rPr>
        <w:tab/>
      </w:r>
      <w:r w:rsidRPr="003C4610">
        <w:rPr>
          <w:lang w:val="fr-FR"/>
        </w:rPr>
        <w:tab/>
        <w:t xml:space="preserve">Lw </w:t>
      </w:r>
      <w:r w:rsidRPr="003C4610">
        <w:rPr>
          <w:lang w:val="fr-FR"/>
        </w:rPr>
        <w:sym w:font="Symbol" w:char="F0BB"/>
      </w:r>
      <w:r w:rsidRPr="003C4610">
        <w:rPr>
          <w:lang w:val="fr-FR"/>
        </w:rPr>
        <w:t xml:space="preserve"> 112 dB(A)</w:t>
      </w:r>
    </w:p>
    <w:p w:rsidR="00F50873" w:rsidRPr="003C4610" w:rsidRDefault="00F50873" w:rsidP="00F50873">
      <w:pPr>
        <w:ind w:firstLine="567"/>
        <w:rPr>
          <w:lang w:val="fr-FR"/>
        </w:rPr>
      </w:pPr>
      <w:r w:rsidRPr="003C4610">
        <w:rPr>
          <w:lang w:val="fr-FR"/>
        </w:rPr>
        <w:t>- compactoare</w:t>
      </w:r>
      <w:r w:rsidRPr="003C4610">
        <w:rPr>
          <w:lang w:val="fr-FR"/>
        </w:rPr>
        <w:tab/>
      </w:r>
      <w:r w:rsidRPr="003C4610">
        <w:rPr>
          <w:lang w:val="fr-FR"/>
        </w:rPr>
        <w:tab/>
        <w:t xml:space="preserve">Lw </w:t>
      </w:r>
      <w:r w:rsidRPr="003C4610">
        <w:rPr>
          <w:lang w:val="fr-FR"/>
        </w:rPr>
        <w:sym w:font="Symbol" w:char="F0BB"/>
      </w:r>
      <w:r w:rsidRPr="003C4610">
        <w:rPr>
          <w:lang w:val="fr-FR"/>
        </w:rPr>
        <w:t xml:space="preserve"> 105 dB(A)</w:t>
      </w:r>
    </w:p>
    <w:p w:rsidR="00F50873" w:rsidRPr="003C4610" w:rsidRDefault="00F50873" w:rsidP="00F50873">
      <w:pPr>
        <w:ind w:firstLine="567"/>
        <w:rPr>
          <w:lang w:val="fr-FR"/>
        </w:rPr>
      </w:pPr>
      <w:r w:rsidRPr="003C4610">
        <w:rPr>
          <w:lang w:val="fr-FR"/>
        </w:rPr>
        <w:t>- finisoare</w:t>
      </w:r>
      <w:r w:rsidRPr="003C4610">
        <w:rPr>
          <w:lang w:val="fr-FR"/>
        </w:rPr>
        <w:tab/>
      </w:r>
      <w:r w:rsidRPr="003C4610">
        <w:rPr>
          <w:lang w:val="fr-FR"/>
        </w:rPr>
        <w:tab/>
      </w:r>
      <w:r w:rsidRPr="003C4610">
        <w:rPr>
          <w:lang w:val="fr-FR"/>
        </w:rPr>
        <w:tab/>
        <w:t xml:space="preserve">Lw </w:t>
      </w:r>
      <w:r w:rsidRPr="003C4610">
        <w:rPr>
          <w:lang w:val="fr-FR"/>
        </w:rPr>
        <w:sym w:font="Symbol" w:char="F0BB"/>
      </w:r>
      <w:r w:rsidRPr="003C4610">
        <w:rPr>
          <w:lang w:val="fr-FR"/>
        </w:rPr>
        <w:t xml:space="preserve"> 115 dB(A)</w:t>
      </w:r>
    </w:p>
    <w:p w:rsidR="00F50873" w:rsidRPr="003C4610" w:rsidRDefault="00F50873" w:rsidP="00F50873">
      <w:pPr>
        <w:ind w:firstLine="567"/>
        <w:rPr>
          <w:lang w:val="fr-FR"/>
        </w:rPr>
      </w:pPr>
      <w:r w:rsidRPr="003C4610">
        <w:rPr>
          <w:lang w:val="fr-FR"/>
        </w:rPr>
        <w:t>- basculante</w:t>
      </w:r>
      <w:r w:rsidRPr="003C4610">
        <w:rPr>
          <w:lang w:val="fr-FR"/>
        </w:rPr>
        <w:tab/>
      </w:r>
      <w:r w:rsidRPr="003C4610">
        <w:rPr>
          <w:lang w:val="fr-FR"/>
        </w:rPr>
        <w:tab/>
        <w:t xml:space="preserve">Lw </w:t>
      </w:r>
      <w:r w:rsidRPr="003C4610">
        <w:rPr>
          <w:lang w:val="fr-FR"/>
        </w:rPr>
        <w:sym w:font="Symbol" w:char="F0BB"/>
      </w:r>
      <w:r w:rsidRPr="003C4610">
        <w:rPr>
          <w:lang w:val="fr-FR"/>
        </w:rPr>
        <w:t xml:space="preserve"> 107 dB(A)</w:t>
      </w:r>
    </w:p>
    <w:p w:rsidR="00F50873" w:rsidRPr="003C4610" w:rsidRDefault="00F50873" w:rsidP="00F50873">
      <w:pPr>
        <w:ind w:firstLine="567"/>
        <w:rPr>
          <w:lang w:val="fr-FR"/>
        </w:rPr>
      </w:pPr>
      <w:r w:rsidRPr="003C4610">
        <w:rPr>
          <w:lang w:val="fr-FR"/>
        </w:rPr>
        <w:t xml:space="preserve">Aceste evaluari se refera in general la utilaje de constructii uzate fizic sau moral. Aceste estimari pot fi folosite in mod acoperitor. Utilizarea unor utilaje  moderne cu nivel redus de zgomot, constituie in sine un factor determinant in reducerea efectelor negative comparativ cu evaluarile uzuale pentru privind nivelul zgomotului. Deci, o masura semnificativa de reducere atat  a zgomotului cat si a noxelor emanate de utilaje  in cadrul lucrarilor de refacere a </w:t>
      </w:r>
      <w:r w:rsidR="004E2475">
        <w:rPr>
          <w:lang w:val="fr-FR"/>
        </w:rPr>
        <w:t>drumului</w:t>
      </w:r>
      <w:r w:rsidRPr="003C4610">
        <w:rPr>
          <w:lang w:val="fr-FR"/>
        </w:rPr>
        <w:t xml:space="preserve"> o reprezinta evaluarea foarte atenta a utilajelor din dotarea ofertantilor pentru lucrarile de constructii, putandu-se prevede de catre proiectant obligativitatea utilizarii in timpul lucrarilor de modernizare  numai a utilajelor si echipamentelor care corespund anumitor norme de poluare acustica si cu noxe.  </w:t>
      </w:r>
    </w:p>
    <w:p w:rsidR="00F50873" w:rsidRPr="003C4610" w:rsidRDefault="00F50873" w:rsidP="00F50873">
      <w:pPr>
        <w:ind w:firstLine="567"/>
        <w:rPr>
          <w:lang w:val="fr-FR"/>
        </w:rPr>
      </w:pPr>
      <w:r w:rsidRPr="003C4610">
        <w:rPr>
          <w:lang w:val="fr-FR"/>
        </w:rPr>
        <w:t xml:space="preserve">Pe baza datelor privind puterile acustice ale surselor de zgomot, se estimeaza ca in santier, in zona fronturilor de lucru vor putea exista niveluri de zgomot de pana la 90 dB(A), pentru anumite intervale de timp. </w:t>
      </w:r>
    </w:p>
    <w:p w:rsidR="00F50873" w:rsidRPr="003C4610" w:rsidRDefault="00F50873" w:rsidP="00F50873">
      <w:pPr>
        <w:ind w:firstLine="567"/>
        <w:rPr>
          <w:lang w:val="fr-FR"/>
        </w:rPr>
      </w:pPr>
      <w:r w:rsidRPr="003C4610">
        <w:rPr>
          <w:lang w:val="fr-FR"/>
        </w:rPr>
        <w:t xml:space="preserve">Rezulta evident ca trebuie sa se limiteze pe cat posibil traficul pentru santier prin localitati cautandu-se rute care prin topografia lor sa afecteze din punct de vedere al zgomotelor un numar cat mai mic de persoane. </w:t>
      </w:r>
    </w:p>
    <w:p w:rsidR="00F50873" w:rsidRPr="003C4610" w:rsidRDefault="00F50873" w:rsidP="00F50873">
      <w:pPr>
        <w:ind w:firstLine="567"/>
        <w:rPr>
          <w:lang w:val="fr-FR"/>
        </w:rPr>
      </w:pPr>
      <w:r w:rsidRPr="003C4610">
        <w:rPr>
          <w:lang w:val="fr-FR"/>
        </w:rPr>
        <w:t>Valorile de trafic caracteristice perioadei de constructie sunt mai mici comparativ cu valorile de trafic prognozate pentru perioada de operare (dupa finalizarea lucrarilor). Aprecierea globala ca impactul sonor al drumului in timpul operarii este superior celui din timpul executiei trebuie considerata orientativa. Astfel o posibilitate de reducere a poluarii fonice in perioada de dupa finalizarea lucrarilor o reprezinta limitarea accesului a vehiculelor cu gabarit mare care pe langa poluarea fonica, are si un impact negativ asupra duratei de exploatare a podului.</w:t>
      </w:r>
    </w:p>
    <w:p w:rsidR="00F50873" w:rsidRPr="003C4610" w:rsidRDefault="00F50873" w:rsidP="00F50873">
      <w:pPr>
        <w:ind w:firstLine="567"/>
        <w:rPr>
          <w:lang w:val="fr-FR"/>
        </w:rPr>
      </w:pPr>
      <w:r w:rsidRPr="003C4610">
        <w:rPr>
          <w:lang w:val="fr-FR"/>
        </w:rPr>
        <w:t xml:space="preserve">In cadrul proiectului se vor avea in vedere orice masuri necesare de protectie a populatiei impotriva zgomotului produs de trafic (mai ales dupa finalizarea lucrarilor), in masura in care astfel de masuri vor fi fezabile sub aspect tehnic si financiar. In zone critice, in functie de rezultatele estimarilor privind zgomotul, vor putea fi propuse masuri speciale de reducere a efectelor zgomotului in situatia in care nivelul de zgomot actual si cel prognozat este ridicat prin comparatie cu reglementarile in domeniu. </w:t>
      </w:r>
    </w:p>
    <w:p w:rsidR="00F50873" w:rsidRPr="003C4610" w:rsidRDefault="00F50873" w:rsidP="00F50873">
      <w:pPr>
        <w:ind w:firstLine="567"/>
        <w:rPr>
          <w:lang w:val="fr-FR"/>
        </w:rPr>
      </w:pPr>
      <w:r w:rsidRPr="003C4610">
        <w:rPr>
          <w:lang w:val="fr-FR"/>
        </w:rPr>
        <w:t>Echipamente sau masuri de protectie impotriva zgomotului in timpul constructiei.</w:t>
      </w:r>
    </w:p>
    <w:p w:rsidR="00F50873" w:rsidRPr="003C4610" w:rsidRDefault="00F50873" w:rsidP="00F50873">
      <w:pPr>
        <w:ind w:firstLine="567"/>
        <w:rPr>
          <w:lang w:val="fr-FR"/>
        </w:rPr>
      </w:pPr>
      <w:r w:rsidRPr="003C4610">
        <w:rPr>
          <w:lang w:val="fr-FR"/>
        </w:rPr>
        <w:t>Masurile de protectie impotriva zgomotului  pot fi urmatoarele:</w:t>
      </w:r>
    </w:p>
    <w:p w:rsidR="00F50873" w:rsidRPr="003C4610" w:rsidRDefault="00F50873" w:rsidP="008705CD">
      <w:pPr>
        <w:pStyle w:val="ListParagraph"/>
        <w:numPr>
          <w:ilvl w:val="0"/>
          <w:numId w:val="21"/>
        </w:numPr>
        <w:spacing w:before="0"/>
        <w:ind w:left="851" w:hanging="284"/>
        <w:rPr>
          <w:lang w:val="fr-FR"/>
        </w:rPr>
      </w:pPr>
      <w:r w:rsidRPr="003C4610">
        <w:rPr>
          <w:lang w:val="fr-FR"/>
        </w:rPr>
        <w:t>Limitarea la minimum posibil a deplasarii prin localitati a utilajelor apartinand santierului si autobasculantelor ce deservesc santierul, care efectueaza numeroase curse si au mase mari si emisii sonore importante.</w:t>
      </w:r>
    </w:p>
    <w:p w:rsidR="00F50873" w:rsidRPr="003C4610" w:rsidRDefault="00F50873" w:rsidP="008705CD">
      <w:pPr>
        <w:pStyle w:val="ListParagraph"/>
        <w:numPr>
          <w:ilvl w:val="0"/>
          <w:numId w:val="21"/>
        </w:numPr>
        <w:spacing w:before="0"/>
        <w:ind w:left="851" w:hanging="284"/>
        <w:rPr>
          <w:lang w:val="fr-FR"/>
        </w:rPr>
      </w:pPr>
      <w:r w:rsidRPr="003C4610">
        <w:rPr>
          <w:lang w:val="fr-FR"/>
        </w:rPr>
        <w:t>Pentru amplasamentele din localitate, se recomanda lucrul numai in perioada de zi (6.00 - 22.00), respectandu-se perioada de odihna a localnicilor.</w:t>
      </w:r>
    </w:p>
    <w:p w:rsidR="00F50873" w:rsidRPr="003C4610" w:rsidRDefault="00F50873" w:rsidP="008705CD">
      <w:pPr>
        <w:pStyle w:val="ListParagraph"/>
        <w:numPr>
          <w:ilvl w:val="0"/>
          <w:numId w:val="21"/>
        </w:numPr>
        <w:spacing w:before="0"/>
        <w:ind w:left="851" w:hanging="284"/>
        <w:rPr>
          <w:lang w:val="fr-FR"/>
        </w:rPr>
      </w:pPr>
      <w:r w:rsidRPr="003C4610">
        <w:rPr>
          <w:lang w:val="fr-FR"/>
        </w:rPr>
        <w:t>Pentru protectia antizgomot, amplasarea unor constructii ale santierului se va face in asa fel incat sa constituie ecrane intre santier si localitati.</w:t>
      </w:r>
    </w:p>
    <w:p w:rsidR="00F50873" w:rsidRPr="003C4610" w:rsidRDefault="00F50873" w:rsidP="008705CD">
      <w:pPr>
        <w:pStyle w:val="ListParagraph"/>
        <w:numPr>
          <w:ilvl w:val="0"/>
          <w:numId w:val="21"/>
        </w:numPr>
        <w:spacing w:before="0"/>
        <w:ind w:left="851" w:hanging="284"/>
        <w:rPr>
          <w:lang w:val="fr-FR"/>
        </w:rPr>
      </w:pPr>
      <w:r w:rsidRPr="003C4610">
        <w:rPr>
          <w:lang w:val="fr-FR"/>
        </w:rPr>
        <w:t>Depozitele de materiale utile trebuie realizate in sprijinul constituirii unor ecrane intre santier si localitati.</w:t>
      </w:r>
    </w:p>
    <w:p w:rsidR="00F50873" w:rsidRPr="003C4610" w:rsidRDefault="00F50873" w:rsidP="008705CD">
      <w:pPr>
        <w:pStyle w:val="ListParagraph"/>
        <w:numPr>
          <w:ilvl w:val="0"/>
          <w:numId w:val="21"/>
        </w:numPr>
        <w:spacing w:before="0"/>
        <w:ind w:left="851" w:hanging="284"/>
        <w:rPr>
          <w:lang w:val="fr-FR"/>
        </w:rPr>
      </w:pPr>
      <w:r w:rsidRPr="003C4610">
        <w:rPr>
          <w:lang w:val="fr-FR"/>
        </w:rPr>
        <w:t>Intretinerea permanenta a drumurilor cailor temporare de transport contribuie la reducerea impactului sonor.</w:t>
      </w:r>
    </w:p>
    <w:p w:rsidR="00F50873" w:rsidRPr="003C4610" w:rsidRDefault="00F50873" w:rsidP="008705CD">
      <w:pPr>
        <w:pStyle w:val="ListParagraph"/>
        <w:numPr>
          <w:ilvl w:val="0"/>
          <w:numId w:val="21"/>
        </w:numPr>
        <w:spacing w:before="0"/>
        <w:ind w:left="851" w:hanging="284"/>
        <w:rPr>
          <w:lang w:val="fr-FR"/>
        </w:rPr>
      </w:pPr>
      <w:r w:rsidRPr="003C4610">
        <w:rPr>
          <w:lang w:val="fr-FR"/>
        </w:rPr>
        <w:lastRenderedPageBreak/>
        <w:t>Intretinerea corespunzatoare a instalatiilor de preparare a mortarelor si emulsiilor bituminoase contribuie la reducerea nivelului de zgomot in zona de influenta a acestora.</w:t>
      </w:r>
    </w:p>
    <w:p w:rsidR="00F50873" w:rsidRPr="003C4610" w:rsidRDefault="00F50873" w:rsidP="008705CD">
      <w:pPr>
        <w:pStyle w:val="ListParagraph"/>
        <w:numPr>
          <w:ilvl w:val="0"/>
          <w:numId w:val="21"/>
        </w:numPr>
        <w:spacing w:before="0"/>
        <w:ind w:left="851" w:hanging="284"/>
        <w:rPr>
          <w:lang w:val="fr-FR"/>
        </w:rPr>
      </w:pPr>
      <w:r w:rsidRPr="003C4610">
        <w:rPr>
          <w:lang w:val="fr-FR"/>
        </w:rPr>
        <w:t>In cazul unor reclamatii din partea populatiei se pot modifica traseele de  circulatie.</w:t>
      </w:r>
    </w:p>
    <w:p w:rsidR="00F50873" w:rsidRPr="003C4610" w:rsidRDefault="00F50873" w:rsidP="008705CD">
      <w:pPr>
        <w:pStyle w:val="ListParagraph"/>
        <w:numPr>
          <w:ilvl w:val="0"/>
          <w:numId w:val="21"/>
        </w:numPr>
        <w:spacing w:before="0"/>
        <w:ind w:left="851" w:hanging="284"/>
        <w:rPr>
          <w:lang w:val="fr-FR"/>
        </w:rPr>
      </w:pPr>
      <w:r w:rsidRPr="003C4610">
        <w:rPr>
          <w:lang w:val="fr-FR"/>
        </w:rPr>
        <w:t>Mentinerea utilajelor in stare de buna functionare, intretinerea acestora conform cartilor tehnice;</w:t>
      </w:r>
    </w:p>
    <w:p w:rsidR="00F50873" w:rsidRPr="003C4610" w:rsidRDefault="00F50873" w:rsidP="008705CD">
      <w:pPr>
        <w:pStyle w:val="ListParagraph"/>
        <w:numPr>
          <w:ilvl w:val="0"/>
          <w:numId w:val="21"/>
        </w:numPr>
        <w:spacing w:before="0"/>
        <w:ind w:left="851" w:hanging="284"/>
        <w:rPr>
          <w:lang w:val="fr-FR"/>
        </w:rPr>
      </w:pPr>
      <w:r w:rsidRPr="003C4610">
        <w:rPr>
          <w:lang w:val="fr-FR"/>
        </w:rPr>
        <w:t>Utilizarea unor utilaje care prin functionare sa produca un nivel redus de zgomot si vibratii.</w:t>
      </w:r>
    </w:p>
    <w:p w:rsidR="00F50873" w:rsidRPr="003C4610" w:rsidRDefault="00F50873" w:rsidP="008D2F0B">
      <w:pPr>
        <w:pStyle w:val="11"/>
      </w:pPr>
      <w:bookmarkStart w:id="109" w:name="_Toc452545158"/>
      <w:bookmarkStart w:id="110" w:name="_Toc467830451"/>
      <w:bookmarkStart w:id="111" w:name="_Toc511125412"/>
      <w:r w:rsidRPr="003C4610">
        <w:t>PROTECŢIA impotriva radiatiilor</w:t>
      </w:r>
      <w:bookmarkEnd w:id="109"/>
      <w:bookmarkEnd w:id="110"/>
      <w:bookmarkEnd w:id="111"/>
    </w:p>
    <w:p w:rsidR="00F50873" w:rsidRPr="003C4610" w:rsidRDefault="00F50873" w:rsidP="00F50873">
      <w:pPr>
        <w:ind w:firstLine="567"/>
        <w:rPr>
          <w:lang w:val="fr-FR"/>
        </w:rPr>
      </w:pPr>
      <w:r w:rsidRPr="003C4610">
        <w:rPr>
          <w:lang w:val="fr-FR"/>
        </w:rPr>
        <w:t>Nu se vor utiliza surse de radiatii.</w:t>
      </w:r>
    </w:p>
    <w:p w:rsidR="00F50873" w:rsidRPr="003C4610" w:rsidRDefault="00F50873" w:rsidP="008D2F0B">
      <w:pPr>
        <w:pStyle w:val="11"/>
      </w:pPr>
      <w:bookmarkStart w:id="112" w:name="_Toc452545159"/>
      <w:bookmarkStart w:id="113" w:name="_Toc467830452"/>
      <w:bookmarkStart w:id="114" w:name="_Toc511125413"/>
      <w:r w:rsidRPr="003C4610">
        <w:t>PROTECŢIA solului si a subsolului</w:t>
      </w:r>
      <w:bookmarkEnd w:id="112"/>
      <w:bookmarkEnd w:id="113"/>
      <w:bookmarkEnd w:id="114"/>
    </w:p>
    <w:p w:rsidR="00F50873" w:rsidRPr="003C4610" w:rsidRDefault="00F50873" w:rsidP="00F50873">
      <w:pPr>
        <w:ind w:firstLine="567"/>
        <w:rPr>
          <w:lang w:val="fr-FR"/>
        </w:rPr>
      </w:pPr>
      <w:r w:rsidRPr="003C4610">
        <w:rPr>
          <w:lang w:val="fr-FR"/>
        </w:rPr>
        <w:t>Lucrarile proiectate se desfasoara in actuala ampriza a drumului si nu necesita ocuparea de suprafete suplimentare sau exproprieri de terenuri.</w:t>
      </w:r>
    </w:p>
    <w:p w:rsidR="00F50873" w:rsidRPr="003C4610" w:rsidRDefault="00F50873" w:rsidP="00F50873">
      <w:pPr>
        <w:ind w:firstLine="567"/>
        <w:rPr>
          <w:lang w:val="fr-FR"/>
        </w:rPr>
      </w:pPr>
      <w:r w:rsidRPr="003C4610">
        <w:rPr>
          <w:lang w:val="fr-FR"/>
        </w:rPr>
        <w:t xml:space="preserve">Sursele posibile de poluare ale solului si subsolului in perioada de executie sunt: </w:t>
      </w:r>
    </w:p>
    <w:p w:rsidR="00F50873" w:rsidRPr="003C4610" w:rsidRDefault="00F50873" w:rsidP="008705CD">
      <w:pPr>
        <w:pStyle w:val="ListParagraph"/>
        <w:numPr>
          <w:ilvl w:val="0"/>
          <w:numId w:val="25"/>
        </w:numPr>
        <w:spacing w:before="0"/>
        <w:ind w:left="851" w:hanging="284"/>
        <w:rPr>
          <w:lang w:val="en-US"/>
        </w:rPr>
      </w:pPr>
      <w:r w:rsidRPr="003C4610">
        <w:rPr>
          <w:lang w:val="fr-FR"/>
        </w:rPr>
        <w:t>pierderi accidentale de produse petroliere de la autovehiculele ce asigura operatii de transport-incarcare sau alte lucrari;</w:t>
      </w:r>
    </w:p>
    <w:p w:rsidR="00F50873" w:rsidRPr="003C4610" w:rsidRDefault="00F50873" w:rsidP="008705CD">
      <w:pPr>
        <w:pStyle w:val="ListParagraph"/>
        <w:numPr>
          <w:ilvl w:val="0"/>
          <w:numId w:val="25"/>
        </w:numPr>
        <w:spacing w:before="0"/>
        <w:ind w:left="851" w:hanging="284"/>
        <w:rPr>
          <w:lang w:val="fr-FR"/>
        </w:rPr>
      </w:pPr>
      <w:r w:rsidRPr="003C4610">
        <w:rPr>
          <w:lang w:val="fr-FR"/>
        </w:rPr>
        <w:t>depozitare necorespunzatoare a deseurilor rezultate din activitatile de santier;</w:t>
      </w:r>
    </w:p>
    <w:p w:rsidR="00F50873" w:rsidRPr="003C4610" w:rsidRDefault="00F50873" w:rsidP="008705CD">
      <w:pPr>
        <w:pStyle w:val="ListParagraph"/>
        <w:numPr>
          <w:ilvl w:val="0"/>
          <w:numId w:val="25"/>
        </w:numPr>
        <w:spacing w:before="0"/>
        <w:ind w:left="851" w:hanging="284"/>
        <w:rPr>
          <w:lang w:val="fr-FR"/>
        </w:rPr>
      </w:pPr>
      <w:r w:rsidRPr="003C4610">
        <w:rPr>
          <w:lang w:val="fr-FR"/>
        </w:rPr>
        <w:t xml:space="preserve">pierderi accidentale de ape uzate; </w:t>
      </w:r>
    </w:p>
    <w:p w:rsidR="00F50873" w:rsidRPr="003C4610" w:rsidRDefault="00F50873" w:rsidP="008705CD">
      <w:pPr>
        <w:pStyle w:val="ListParagraph"/>
        <w:numPr>
          <w:ilvl w:val="0"/>
          <w:numId w:val="25"/>
        </w:numPr>
        <w:spacing w:before="0"/>
        <w:ind w:left="851" w:hanging="284"/>
        <w:rPr>
          <w:lang w:val="fr-FR"/>
        </w:rPr>
      </w:pPr>
      <w:r w:rsidRPr="003C4610">
        <w:rPr>
          <w:lang w:val="fr-FR"/>
        </w:rPr>
        <w:t>poluarea accidentala poate aparea cu ocazia accidentelor de circulatie ale vehiculelor ce transporta materiale de constructie, alte produse toxice sau corozive care pot produce degradari ale solului, ale apelor de suprafata si subterane, ale vegetatiei;</w:t>
      </w:r>
    </w:p>
    <w:p w:rsidR="00F50873" w:rsidRPr="003C4610" w:rsidRDefault="00F50873" w:rsidP="00F50873">
      <w:pPr>
        <w:ind w:firstLine="567"/>
        <w:rPr>
          <w:lang w:val="fr-FR"/>
        </w:rPr>
      </w:pPr>
      <w:r w:rsidRPr="003C4610">
        <w:rPr>
          <w:lang w:val="fr-FR"/>
        </w:rPr>
        <w:t>Masuri de diminuare a poluarii si a impactului asupra solului:</w:t>
      </w:r>
    </w:p>
    <w:p w:rsidR="00F50873" w:rsidRPr="003C4610" w:rsidRDefault="00F50873" w:rsidP="008705CD">
      <w:pPr>
        <w:pStyle w:val="ListParagraph"/>
        <w:numPr>
          <w:ilvl w:val="0"/>
          <w:numId w:val="25"/>
        </w:numPr>
        <w:spacing w:before="0"/>
        <w:ind w:left="851" w:hanging="284"/>
        <w:rPr>
          <w:lang w:val="fr-FR"/>
        </w:rPr>
      </w:pPr>
      <w:r w:rsidRPr="003C4610">
        <w:rPr>
          <w:lang w:val="fr-FR"/>
        </w:rPr>
        <w:t>depozitarea provizorie a pamantului excavat se va face pe suprafete cat mai reduse. Se va delimita fizic, cu exactitate, ampriza, astfel incat sa nu se produca distrugeri inutile ale terenurilor adiacente;</w:t>
      </w:r>
    </w:p>
    <w:p w:rsidR="00F50873" w:rsidRPr="003C4610" w:rsidRDefault="00F50873" w:rsidP="008705CD">
      <w:pPr>
        <w:pStyle w:val="ListParagraph"/>
        <w:numPr>
          <w:ilvl w:val="0"/>
          <w:numId w:val="25"/>
        </w:numPr>
        <w:spacing w:before="0"/>
        <w:ind w:left="851" w:hanging="284"/>
        <w:rPr>
          <w:lang w:val="fr-FR"/>
        </w:rPr>
      </w:pPr>
      <w:r w:rsidRPr="003C4610">
        <w:rPr>
          <w:lang w:val="fr-FR"/>
        </w:rPr>
        <w:t>se va dispune pamantul excavat astfel incat sa nu fie antrenat de ape de ploaie;</w:t>
      </w:r>
    </w:p>
    <w:p w:rsidR="00F50873" w:rsidRPr="003C4610" w:rsidRDefault="00F50873" w:rsidP="008705CD">
      <w:pPr>
        <w:pStyle w:val="ListParagraph"/>
        <w:numPr>
          <w:ilvl w:val="0"/>
          <w:numId w:val="25"/>
        </w:numPr>
        <w:spacing w:before="0"/>
        <w:ind w:left="851" w:hanging="284"/>
        <w:rPr>
          <w:lang w:val="fr-FR"/>
        </w:rPr>
      </w:pPr>
      <w:r w:rsidRPr="003C4610">
        <w:rPr>
          <w:lang w:val="fr-FR"/>
        </w:rPr>
        <w:t>solul va fi reutilizat pentru taluzari si va fi insamantat ;</w:t>
      </w:r>
    </w:p>
    <w:p w:rsidR="00F50873" w:rsidRPr="003C4610" w:rsidRDefault="00F50873" w:rsidP="008705CD">
      <w:pPr>
        <w:pStyle w:val="ListParagraph"/>
        <w:numPr>
          <w:ilvl w:val="0"/>
          <w:numId w:val="25"/>
        </w:numPr>
        <w:spacing w:before="0"/>
        <w:ind w:left="851" w:hanging="284"/>
        <w:rPr>
          <w:lang w:val="fr-FR"/>
        </w:rPr>
      </w:pPr>
      <w:r w:rsidRPr="003C4610">
        <w:rPr>
          <w:lang w:val="fr-FR"/>
        </w:rPr>
        <w:t>deseurile rezultate in timpul executiei lucrarilor precum si cele provenite de la organizarile de santier vor fi depozitate in gropi amenajate, conform cu indicatiile autoritatilor locale;</w:t>
      </w:r>
    </w:p>
    <w:p w:rsidR="00F50873" w:rsidRPr="003C4610" w:rsidRDefault="00F50873" w:rsidP="008705CD">
      <w:pPr>
        <w:pStyle w:val="ListParagraph"/>
        <w:numPr>
          <w:ilvl w:val="0"/>
          <w:numId w:val="25"/>
        </w:numPr>
        <w:spacing w:before="0"/>
        <w:ind w:left="851" w:hanging="284"/>
        <w:rPr>
          <w:lang w:val="fr-FR" w:eastAsia="en-US"/>
        </w:rPr>
      </w:pPr>
      <w:r w:rsidRPr="003C4610">
        <w:rPr>
          <w:lang w:val="fr-FR"/>
        </w:rPr>
        <w:t>deseurile</w:t>
      </w:r>
      <w:r w:rsidRPr="003C4610">
        <w:rPr>
          <w:lang w:val="fr-FR" w:eastAsia="en-US"/>
        </w:rPr>
        <w:t xml:space="preserve"> menajere provenite din activitatea personalului ce se desfasoara in incinta santierului se colecteaza controlat, in pubele speciale, care se golesc periodic la rampa de deseuri a localitatilor. Activitatile de colectare si evacuare periodica a deseurilor provenite din activitatile de santier reduc posibilitatea de poluare a solului si subsolului.</w:t>
      </w:r>
    </w:p>
    <w:p w:rsidR="00F50873" w:rsidRPr="003C4610" w:rsidRDefault="00F50873" w:rsidP="008705CD">
      <w:pPr>
        <w:pStyle w:val="ListParagraph"/>
        <w:numPr>
          <w:ilvl w:val="0"/>
          <w:numId w:val="25"/>
        </w:numPr>
        <w:spacing w:before="0"/>
        <w:ind w:left="851" w:hanging="284"/>
        <w:rPr>
          <w:lang w:val="fr-FR"/>
        </w:rPr>
      </w:pPr>
      <w:r w:rsidRPr="003C4610">
        <w:rPr>
          <w:lang w:val="fr-FR"/>
        </w:rPr>
        <w:t>corespondenta cu prevederile proiectului a naturii pamantului si a tehnologiei de compactare pentru fundatii;</w:t>
      </w:r>
    </w:p>
    <w:p w:rsidR="00F50873" w:rsidRPr="003C4610" w:rsidRDefault="00F50873" w:rsidP="008705CD">
      <w:pPr>
        <w:pStyle w:val="ListParagraph"/>
        <w:numPr>
          <w:ilvl w:val="0"/>
          <w:numId w:val="25"/>
        </w:numPr>
        <w:spacing w:before="0"/>
        <w:ind w:left="851" w:hanging="284"/>
        <w:rPr>
          <w:lang w:val="fr-FR"/>
        </w:rPr>
      </w:pPr>
      <w:r w:rsidRPr="003C4610">
        <w:rPr>
          <w:lang w:val="fr-FR"/>
        </w:rPr>
        <w:t>realizarea gradului de compactare</w:t>
      </w:r>
    </w:p>
    <w:p w:rsidR="00F50873" w:rsidRPr="003C4610" w:rsidRDefault="00F50873" w:rsidP="00F50873">
      <w:pPr>
        <w:ind w:firstLine="567"/>
        <w:rPr>
          <w:lang w:val="fr-FR"/>
        </w:rPr>
      </w:pPr>
      <w:r w:rsidRPr="003C4610">
        <w:rPr>
          <w:lang w:val="fr-FR"/>
        </w:rPr>
        <w:t xml:space="preserve">Pentru organizările de şantier, va fi necesară ocuparea temporară a unor terenuri; la terminarea lucrărilor, aceste terenuri ocupate temporar vor fi amenajate conform folosinţei anterioare. Pentru amplasarea organizărilor de şantier, se va solicita avizul autorităţii de mediu. </w:t>
      </w:r>
    </w:p>
    <w:p w:rsidR="00F50873" w:rsidRPr="003C4610" w:rsidRDefault="00F50873" w:rsidP="00F50873">
      <w:pPr>
        <w:ind w:firstLine="567"/>
        <w:rPr>
          <w:lang w:val="fr-FR"/>
        </w:rPr>
      </w:pPr>
      <w:r w:rsidRPr="003C4610">
        <w:rPr>
          <w:lang w:val="fr-FR"/>
        </w:rPr>
        <w:t>Nu va exista un impact direct asupra componentelor subterane, lucrarile in sine fiind de natura sa protejeze atat solul cat si subsolul (lucrari de drenaj, scurgere a apelor).</w:t>
      </w:r>
    </w:p>
    <w:p w:rsidR="00F50873" w:rsidRPr="003C4610" w:rsidRDefault="00F50873" w:rsidP="00F50873">
      <w:pPr>
        <w:ind w:firstLine="567"/>
        <w:rPr>
          <w:lang w:val="fr-FR"/>
        </w:rPr>
      </w:pPr>
      <w:r w:rsidRPr="003C4610">
        <w:rPr>
          <w:lang w:val="fr-FR"/>
        </w:rPr>
        <w:t xml:space="preserve">Subsolul va fi afectat in conditiile in care: </w:t>
      </w:r>
    </w:p>
    <w:p w:rsidR="00F50873" w:rsidRPr="003C4610" w:rsidRDefault="00F50873" w:rsidP="008705CD">
      <w:pPr>
        <w:pStyle w:val="ListParagraph"/>
        <w:numPr>
          <w:ilvl w:val="0"/>
          <w:numId w:val="25"/>
        </w:numPr>
        <w:spacing w:before="0"/>
        <w:ind w:left="851" w:hanging="284"/>
        <w:rPr>
          <w:lang w:val="fr-FR"/>
        </w:rPr>
      </w:pPr>
      <w:r w:rsidRPr="003C4610">
        <w:rPr>
          <w:lang w:val="fr-FR"/>
        </w:rPr>
        <w:t>ape poluate provenite de la activitatile de santier se vor infiltra in stratele inferioare poluand inclusiv apele freatice;</w:t>
      </w:r>
    </w:p>
    <w:p w:rsidR="00F50873" w:rsidRPr="003C4610" w:rsidRDefault="00F50873" w:rsidP="008705CD">
      <w:pPr>
        <w:pStyle w:val="ListParagraph"/>
        <w:numPr>
          <w:ilvl w:val="0"/>
          <w:numId w:val="25"/>
        </w:numPr>
        <w:spacing w:before="0"/>
        <w:ind w:left="851" w:hanging="284"/>
        <w:rPr>
          <w:lang w:val="fr-FR"/>
        </w:rPr>
      </w:pPr>
      <w:r w:rsidRPr="003C4610">
        <w:rPr>
          <w:lang w:val="fr-FR"/>
        </w:rPr>
        <w:t>deseuri din constructii, uleiuri, motorine nu vor fi indepartate imediat de pe sol.</w:t>
      </w:r>
    </w:p>
    <w:p w:rsidR="00F50873" w:rsidRPr="003C4610" w:rsidRDefault="00F50873" w:rsidP="00F50873">
      <w:pPr>
        <w:ind w:firstLine="567"/>
        <w:rPr>
          <w:lang w:val="fr-FR"/>
        </w:rPr>
      </w:pPr>
      <w:r w:rsidRPr="003C4610">
        <w:rPr>
          <w:lang w:val="fr-FR"/>
        </w:rPr>
        <w:t>Masurile de diminuare a impactului sunt identice cu cele pentru protectia apelor subterane si solului:</w:t>
      </w:r>
    </w:p>
    <w:p w:rsidR="00F50873" w:rsidRPr="003C4610" w:rsidRDefault="00F50873" w:rsidP="008705CD">
      <w:pPr>
        <w:pStyle w:val="ListParagraph"/>
        <w:numPr>
          <w:ilvl w:val="0"/>
          <w:numId w:val="25"/>
        </w:numPr>
        <w:spacing w:before="0"/>
        <w:ind w:left="851" w:hanging="284"/>
        <w:rPr>
          <w:lang w:val="fr-FR"/>
        </w:rPr>
      </w:pPr>
      <w:r w:rsidRPr="003C4610">
        <w:rPr>
          <w:lang w:val="fr-FR"/>
        </w:rPr>
        <w:t xml:space="preserve">in incinta organizarii de santier trebuie sa se asigure scurgerea apelor meteorice, care spala o suprafata mare, suprafata pe care pot exista diverse substante de la eventualele pierderi, pentru a nu se forma balti, care in timp se pot infiltra in subteran, poluand solul, subsolul si stratul freatic. </w:t>
      </w:r>
    </w:p>
    <w:p w:rsidR="00F50873" w:rsidRPr="003C4610" w:rsidRDefault="00F50873" w:rsidP="008705CD">
      <w:pPr>
        <w:pStyle w:val="ListParagraph"/>
        <w:numPr>
          <w:ilvl w:val="0"/>
          <w:numId w:val="25"/>
        </w:numPr>
        <w:spacing w:before="0"/>
        <w:ind w:left="851" w:hanging="284"/>
        <w:rPr>
          <w:lang w:val="fr-FR"/>
        </w:rPr>
      </w:pPr>
      <w:r w:rsidRPr="003C4610">
        <w:rPr>
          <w:lang w:val="fr-FR"/>
        </w:rPr>
        <w:t xml:space="preserve">Apele uzate menajere provenite de la organizarea de santier trebuie stocate in bazine sigure care sa nu permita infiltratii in sol, apa uzata stocata urmand a fi vidanjata periodic. </w:t>
      </w:r>
    </w:p>
    <w:p w:rsidR="00F50873" w:rsidRPr="003C4610" w:rsidRDefault="00F50873" w:rsidP="008705CD">
      <w:pPr>
        <w:pStyle w:val="ListParagraph"/>
        <w:numPr>
          <w:ilvl w:val="0"/>
          <w:numId w:val="25"/>
        </w:numPr>
        <w:spacing w:before="0"/>
        <w:ind w:left="851" w:hanging="284"/>
        <w:rPr>
          <w:lang w:val="fr-FR"/>
        </w:rPr>
      </w:pPr>
      <w:r w:rsidRPr="003C4610">
        <w:rPr>
          <w:lang w:val="fr-FR"/>
        </w:rPr>
        <w:t xml:space="preserve">Intretinerea utilajelor (schimburile de ulei, curatarea lor) se va face in zone special amenajate, pentru a nu se produce pierderi de ulei sau apa poluata. </w:t>
      </w:r>
    </w:p>
    <w:p w:rsidR="00F50873" w:rsidRPr="003C4610" w:rsidRDefault="00F50873" w:rsidP="008705CD">
      <w:pPr>
        <w:pStyle w:val="ListParagraph"/>
        <w:numPr>
          <w:ilvl w:val="0"/>
          <w:numId w:val="25"/>
        </w:numPr>
        <w:spacing w:before="0"/>
        <w:ind w:left="851" w:hanging="284"/>
        <w:rPr>
          <w:lang w:val="fr-FR"/>
        </w:rPr>
      </w:pPr>
      <w:r w:rsidRPr="003C4610">
        <w:rPr>
          <w:lang w:val="fr-FR"/>
        </w:rPr>
        <w:t>se recomanda epurarea apelor meteorice care vor spala platforma organizarii de  santier, realizarea de bazine de decantare si separare a grasimilor, care sa retina particulele in suspensie si uleiurile pentru a impiedica infiltrarea in stratul freatic;</w:t>
      </w:r>
    </w:p>
    <w:p w:rsidR="00F50873" w:rsidRPr="003C4610" w:rsidRDefault="00F50873" w:rsidP="008705CD">
      <w:pPr>
        <w:pStyle w:val="ListParagraph"/>
        <w:numPr>
          <w:ilvl w:val="0"/>
          <w:numId w:val="25"/>
        </w:numPr>
        <w:spacing w:before="0"/>
        <w:ind w:left="851" w:hanging="284"/>
        <w:rPr>
          <w:lang w:val="fr-FR"/>
        </w:rPr>
      </w:pPr>
      <w:r w:rsidRPr="003C4610">
        <w:rPr>
          <w:lang w:val="fr-FR"/>
        </w:rPr>
        <w:lastRenderedPageBreak/>
        <w:t>constructorul va trebui sa ia masuri pentru evitarea descarcarii materialelor excavate in albii de rau deoarece aceasta poate sa duca la poluarea solului, subsolului,apei si a florei si faunei acvatice, sau/si la modificarea morfologiei albiilor respective.</w:t>
      </w:r>
    </w:p>
    <w:p w:rsidR="00F50873" w:rsidRPr="003C4610" w:rsidRDefault="00F50873" w:rsidP="00F50873">
      <w:pPr>
        <w:ind w:firstLine="567"/>
        <w:rPr>
          <w:lang w:val="fr-FR"/>
        </w:rPr>
      </w:pPr>
      <w:r w:rsidRPr="003C4610">
        <w:rPr>
          <w:lang w:val="fr-FR"/>
        </w:rPr>
        <w:t>Lucrările de reabilitare a sectorului de drum care face obiectul proiectului au, în ansamblu, efecte pozitive privind protecţia solului şi a subsolului. Lucrările de colectare şi evacuare a apelor din precipitaţii reparatie si decolmatare a podetelor si santurilor pereate şi cele de apărare a drumului vor reduce eroziunea solului şi vor elimina pierderile de teren datorate eroziunilor; de asemenea vor elimina stagnarea apelor din precipitaţii colectate de pe ampriza drumului şi înmlăştinirea unor terenuri riverane drumului.</w:t>
      </w:r>
    </w:p>
    <w:p w:rsidR="00F50873" w:rsidRPr="003C4610" w:rsidRDefault="00F50873" w:rsidP="00F50873">
      <w:pPr>
        <w:ind w:firstLine="567"/>
        <w:rPr>
          <w:lang w:val="fr-FR"/>
        </w:rPr>
      </w:pPr>
      <w:r w:rsidRPr="003C4610">
        <w:rPr>
          <w:lang w:val="fr-FR"/>
        </w:rPr>
        <w:t>Nu sunt factori de poluare a solului si subsolului in perioada de functionare a obiectivului cu exceptia impactului traficului rutier normal.</w:t>
      </w:r>
    </w:p>
    <w:p w:rsidR="00F50873" w:rsidRPr="003C4610" w:rsidRDefault="00F50873" w:rsidP="008D2F0B">
      <w:pPr>
        <w:pStyle w:val="11"/>
      </w:pPr>
      <w:bookmarkStart w:id="115" w:name="_Toc452545160"/>
      <w:bookmarkStart w:id="116" w:name="_Toc467830453"/>
      <w:bookmarkStart w:id="117" w:name="_Toc511125414"/>
      <w:r w:rsidRPr="003C4610">
        <w:t>PROTECŢIA ecosistemelor terestre si acvatice</w:t>
      </w:r>
      <w:bookmarkEnd w:id="115"/>
      <w:bookmarkEnd w:id="116"/>
      <w:bookmarkEnd w:id="117"/>
    </w:p>
    <w:p w:rsidR="00F50873" w:rsidRPr="003C4610" w:rsidRDefault="00F50873" w:rsidP="00F50873">
      <w:pPr>
        <w:ind w:firstLine="567"/>
        <w:rPr>
          <w:lang w:val="fr-FR"/>
        </w:rPr>
      </w:pPr>
      <w:r w:rsidRPr="003C4610">
        <w:rPr>
          <w:lang w:val="fr-FR"/>
        </w:rPr>
        <w:t xml:space="preserve">Lucrările proiectate de amenajare a </w:t>
      </w:r>
      <w:r>
        <w:rPr>
          <w:lang w:val="fr-FR"/>
        </w:rPr>
        <w:t>drumului</w:t>
      </w:r>
      <w:r w:rsidRPr="003C4610">
        <w:rPr>
          <w:lang w:val="fr-FR"/>
        </w:rPr>
        <w:t xml:space="preserve"> se încadrează în actuala ampriză a acestuia.</w:t>
      </w:r>
    </w:p>
    <w:p w:rsidR="00F50873" w:rsidRPr="003C4610" w:rsidRDefault="00F50873" w:rsidP="00F50873">
      <w:pPr>
        <w:ind w:firstLine="567"/>
        <w:rPr>
          <w:lang w:val="fr-FR"/>
        </w:rPr>
      </w:pPr>
      <w:r w:rsidRPr="003C4610">
        <w:rPr>
          <w:lang w:val="fr-FR"/>
        </w:rPr>
        <w:t xml:space="preserve">Se vor ocupa temporar suprafeţe de teren pentru organizările de şantier. Amplasamentele vor fi avizate de autoritatea de mediu. În final, aceste suprafeţe vor fi amenajate conform folosinţei anterioare şantierului. </w:t>
      </w:r>
    </w:p>
    <w:p w:rsidR="00F50873" w:rsidRPr="003C4610" w:rsidRDefault="00F50873" w:rsidP="00F50873">
      <w:pPr>
        <w:ind w:firstLine="567"/>
        <w:rPr>
          <w:lang w:val="fr-FR"/>
        </w:rPr>
      </w:pPr>
      <w:r w:rsidRPr="003C4610">
        <w:rPr>
          <w:lang w:val="fr-FR"/>
        </w:rPr>
        <w:t xml:space="preserve">Sunt prevăzute cheltuieli pentru amenajări prin plantarea vegetaţiei corespunzătoare. Zonele se vor reamenaja astfel incat sa conduca la influente favorabile asupra factorilor de mediu. </w:t>
      </w:r>
    </w:p>
    <w:p w:rsidR="00F50873" w:rsidRPr="003C4610" w:rsidRDefault="00F50873" w:rsidP="00F50873">
      <w:pPr>
        <w:ind w:firstLine="567"/>
        <w:rPr>
          <w:lang w:val="fr-FR"/>
        </w:rPr>
      </w:pPr>
      <w:r w:rsidRPr="003C4610">
        <w:rPr>
          <w:lang w:val="fr-FR"/>
        </w:rPr>
        <w:t>Va exista un impact negativ mediu, temporar, de mica amploare asupra florei – suprafete verzi care vor fi dezafectate temporar, precum si asupra faunei locale care va fi perturbata pe parcursul executiei lucrarilor ca urmare a nivelelor de zgomot ridicate si a prezentei umane.</w:t>
      </w:r>
    </w:p>
    <w:p w:rsidR="00F50873" w:rsidRPr="003C4610" w:rsidRDefault="00F50873" w:rsidP="00F50873">
      <w:pPr>
        <w:ind w:firstLine="567"/>
        <w:rPr>
          <w:lang w:val="fr-FR"/>
        </w:rPr>
      </w:pPr>
      <w:r w:rsidRPr="003C4610">
        <w:rPr>
          <w:lang w:val="fr-FR"/>
        </w:rPr>
        <w:t>Se poate aprecia că reabilitarea drumului si lucrarile de consolidare vor avea efecte benefice asupra zonei prin refacerea sistemului de colectare şi evacuare a apelor de şiroire, prin fluentizarea circulaţiei rutiere şi reducerea riscului poluărilor accidentale. Prin aceste masuri ce se vor lua vor apare unele influente favorabile asupra  ecosistemelor cum ar fi scaderea gradului de poluare a aerului sau diminuarea volumul de praf.</w:t>
      </w:r>
    </w:p>
    <w:p w:rsidR="00F50873" w:rsidRPr="003C4610" w:rsidRDefault="00F50873" w:rsidP="008D2F0B">
      <w:pPr>
        <w:pStyle w:val="11"/>
      </w:pPr>
      <w:bookmarkStart w:id="118" w:name="_Toc183940665"/>
      <w:bookmarkStart w:id="119" w:name="_Toc399143015"/>
      <w:bookmarkStart w:id="120" w:name="_Toc403036084"/>
      <w:bookmarkStart w:id="121" w:name="_Toc452545161"/>
      <w:bookmarkStart w:id="122" w:name="_Toc467830454"/>
      <w:bookmarkStart w:id="123" w:name="_Toc511125415"/>
      <w:r w:rsidRPr="003C4610">
        <w:t>PROTECŢIA AŞEZĂRILOR UMANE ŞI A ALTOR OBIECTIVE DE INTERES PUBLIC</w:t>
      </w:r>
      <w:bookmarkEnd w:id="118"/>
      <w:bookmarkEnd w:id="119"/>
      <w:bookmarkEnd w:id="120"/>
      <w:bookmarkEnd w:id="121"/>
      <w:bookmarkEnd w:id="122"/>
      <w:bookmarkEnd w:id="123"/>
    </w:p>
    <w:p w:rsidR="00F50873" w:rsidRPr="003C4610" w:rsidRDefault="00F50873" w:rsidP="00F50873">
      <w:pPr>
        <w:ind w:firstLine="567"/>
        <w:rPr>
          <w:lang w:val="fr-FR"/>
        </w:rPr>
      </w:pPr>
      <w:r w:rsidRPr="003C4610">
        <w:rPr>
          <w:lang w:val="fr-FR"/>
        </w:rPr>
        <w:t xml:space="preserve">In perioada executiei, santierul, nu va afecta obiective de interes public sau asezari umane in mod deosebit. </w:t>
      </w:r>
    </w:p>
    <w:p w:rsidR="00F50873" w:rsidRPr="003C4610" w:rsidRDefault="00F50873" w:rsidP="00F50873">
      <w:pPr>
        <w:ind w:firstLine="567"/>
        <w:rPr>
          <w:lang w:val="fr-FR"/>
        </w:rPr>
      </w:pPr>
      <w:r w:rsidRPr="003C4610">
        <w:rPr>
          <w:lang w:val="fr-FR"/>
        </w:rPr>
        <w:t>Va exista un impact negativ, de scurta durata, in perioada de executie prin ingustarea caii de circulatie auto, prin marirea traficului greu in zona, prin zgomotul produs de lucrarile de dezafectare.</w:t>
      </w:r>
    </w:p>
    <w:p w:rsidR="00F50873" w:rsidRPr="003C4610" w:rsidRDefault="00F50873" w:rsidP="00F50873">
      <w:pPr>
        <w:ind w:firstLine="567"/>
        <w:rPr>
          <w:lang w:val="fr-FR"/>
        </w:rPr>
      </w:pPr>
      <w:r w:rsidRPr="003C4610">
        <w:rPr>
          <w:lang w:val="fr-FR"/>
        </w:rPr>
        <w:t>Pe perioada executiei lucrarilor de reabilitare, santierele pot fi o sursa de insecuritate a traficului, probalitate inregistrarii de accidente rutiere fiind mult amplificata .Vor trebui stabilite reguli care sa asigure siguranta circulatiei (conform legislatiei rutiere), pentru a se evita accidentele care s-ar putea produce intre utilajele de constructie si traficul obisnuit.</w:t>
      </w:r>
    </w:p>
    <w:p w:rsidR="00F50873" w:rsidRPr="003C4610" w:rsidRDefault="00F50873" w:rsidP="00F50873">
      <w:pPr>
        <w:ind w:firstLine="567"/>
        <w:rPr>
          <w:lang w:val="fr-FR"/>
        </w:rPr>
      </w:pPr>
      <w:r w:rsidRPr="003C4610">
        <w:rPr>
          <w:lang w:val="fr-FR"/>
        </w:rPr>
        <w:t>Prin realizarea lucrărilor proiectate, în principal prin fluentizarea circulaţiei rutiere în zonă, se asigură condiţii corespunzătoare de trafic si condiţii mai bune de deplasare, aprovizionare şi activitate.</w:t>
      </w:r>
    </w:p>
    <w:p w:rsidR="00F50873" w:rsidRPr="003C4610" w:rsidRDefault="00F50873" w:rsidP="00F50873">
      <w:pPr>
        <w:ind w:firstLine="567"/>
        <w:rPr>
          <w:lang w:val="fr-FR"/>
        </w:rPr>
      </w:pPr>
      <w:r w:rsidRPr="003C4610">
        <w:rPr>
          <w:lang w:val="fr-FR"/>
        </w:rPr>
        <w:t>Refacerea carosabilului drumului este benefică atat pentru locuitorii localitatilor riverane cat şi pentru cei din localităţile apropiate de drum si cei aflati in tranzit, condiţiile de deplasare urmând a se îmbunătăţi semnificativ.</w:t>
      </w:r>
    </w:p>
    <w:p w:rsidR="00F50873" w:rsidRPr="003C4610" w:rsidRDefault="00F50873" w:rsidP="00F50873">
      <w:pPr>
        <w:ind w:firstLine="567"/>
        <w:rPr>
          <w:lang w:val="fr-FR"/>
        </w:rPr>
      </w:pPr>
      <w:r w:rsidRPr="003C4610">
        <w:rPr>
          <w:lang w:val="fr-FR"/>
        </w:rPr>
        <w:t>Pe parcursul lucrarilor se va urmari ca circulatia sa se desfasoare pe cat posibil in bune conditii.</w:t>
      </w:r>
    </w:p>
    <w:p w:rsidR="00F50873" w:rsidRPr="003C4610" w:rsidRDefault="00F50873" w:rsidP="00F50873">
      <w:pPr>
        <w:ind w:firstLine="567"/>
        <w:rPr>
          <w:lang w:val="fr-FR"/>
        </w:rPr>
      </w:pPr>
      <w:r w:rsidRPr="003C4610">
        <w:rPr>
          <w:lang w:val="fr-FR"/>
        </w:rPr>
        <w:t>O atentie deosebita se va acorda acceselor la proprietatile riverane.</w:t>
      </w:r>
    </w:p>
    <w:p w:rsidR="00F50873" w:rsidRPr="003C4610" w:rsidRDefault="00F50873" w:rsidP="00F50873">
      <w:pPr>
        <w:ind w:firstLine="567"/>
        <w:rPr>
          <w:lang w:val="fr-FR"/>
        </w:rPr>
      </w:pPr>
      <w:r w:rsidRPr="003C4610">
        <w:rPr>
          <w:lang w:val="fr-FR"/>
        </w:rPr>
        <w:t>In perioada de executie se vor lua urmatoarele masuri pentru protejarea mediului social – uman:</w:t>
      </w:r>
    </w:p>
    <w:p w:rsidR="00F50873" w:rsidRPr="003C4610" w:rsidRDefault="00F50873" w:rsidP="008705CD">
      <w:pPr>
        <w:pStyle w:val="ListParagraph"/>
        <w:numPr>
          <w:ilvl w:val="0"/>
          <w:numId w:val="26"/>
        </w:numPr>
        <w:spacing w:before="0"/>
        <w:ind w:left="851" w:hanging="284"/>
        <w:rPr>
          <w:lang w:val="fr-FR"/>
        </w:rPr>
      </w:pPr>
      <w:r w:rsidRPr="003C4610">
        <w:rPr>
          <w:lang w:val="fr-FR"/>
        </w:rPr>
        <w:t>supravegherea si controlarea modului de expunere a lucratorilor in mediul in care acestia isi desfasoara activitatea;</w:t>
      </w:r>
    </w:p>
    <w:p w:rsidR="00F50873" w:rsidRPr="003C4610" w:rsidRDefault="00F50873" w:rsidP="008705CD">
      <w:pPr>
        <w:pStyle w:val="ListParagraph"/>
        <w:numPr>
          <w:ilvl w:val="0"/>
          <w:numId w:val="26"/>
        </w:numPr>
        <w:spacing w:before="0"/>
        <w:ind w:left="851" w:hanging="284"/>
        <w:rPr>
          <w:lang w:val="fr-FR"/>
        </w:rPr>
      </w:pPr>
      <w:r w:rsidRPr="003C4610">
        <w:rPr>
          <w:lang w:val="fr-FR"/>
        </w:rPr>
        <w:t>instruirea lucratorilor pentru locul de munca privind normele de securitate;</w:t>
      </w:r>
    </w:p>
    <w:p w:rsidR="00F50873" w:rsidRPr="003C4610" w:rsidRDefault="00F50873" w:rsidP="008705CD">
      <w:pPr>
        <w:pStyle w:val="ListParagraph"/>
        <w:numPr>
          <w:ilvl w:val="0"/>
          <w:numId w:val="26"/>
        </w:numPr>
        <w:spacing w:before="0"/>
        <w:ind w:left="851" w:hanging="284"/>
        <w:rPr>
          <w:lang w:val="fr-FR"/>
        </w:rPr>
      </w:pPr>
      <w:r w:rsidRPr="003C4610">
        <w:rPr>
          <w:lang w:val="fr-FR"/>
        </w:rPr>
        <w:t>verificarea starii instalatiilor si utilajelor;</w:t>
      </w:r>
    </w:p>
    <w:p w:rsidR="00F50873" w:rsidRPr="003C4610" w:rsidRDefault="00F50873" w:rsidP="008705CD">
      <w:pPr>
        <w:pStyle w:val="ListParagraph"/>
        <w:numPr>
          <w:ilvl w:val="0"/>
          <w:numId w:val="26"/>
        </w:numPr>
        <w:spacing w:before="0"/>
        <w:ind w:left="851" w:hanging="284"/>
        <w:rPr>
          <w:lang w:val="fr-FR"/>
        </w:rPr>
      </w:pPr>
      <w:r w:rsidRPr="003C4610">
        <w:rPr>
          <w:lang w:val="fr-FR"/>
        </w:rPr>
        <w:t>precizarea in planuri de prevenire si combatere a poluarilor accidentale a punctelor critice;</w:t>
      </w:r>
    </w:p>
    <w:p w:rsidR="00F50873" w:rsidRPr="003C4610" w:rsidRDefault="00F50873" w:rsidP="008705CD">
      <w:pPr>
        <w:pStyle w:val="ListParagraph"/>
        <w:numPr>
          <w:ilvl w:val="0"/>
          <w:numId w:val="26"/>
        </w:numPr>
        <w:spacing w:before="0"/>
        <w:ind w:left="851" w:hanging="284"/>
        <w:rPr>
          <w:lang w:val="fr-FR"/>
        </w:rPr>
      </w:pPr>
      <w:r w:rsidRPr="003C4610">
        <w:rPr>
          <w:lang w:val="fr-FR"/>
        </w:rPr>
        <w:t>asigurarea depozitelor, magaziilor de materii prime – incuiate, sigilate;</w:t>
      </w:r>
    </w:p>
    <w:p w:rsidR="00F50873" w:rsidRPr="003C4610" w:rsidRDefault="00F50873" w:rsidP="008705CD">
      <w:pPr>
        <w:pStyle w:val="ListParagraph"/>
        <w:numPr>
          <w:ilvl w:val="0"/>
          <w:numId w:val="26"/>
        </w:numPr>
        <w:spacing w:before="0"/>
        <w:ind w:left="851" w:hanging="284"/>
        <w:rPr>
          <w:lang w:val="fr-FR"/>
        </w:rPr>
      </w:pPr>
      <w:r w:rsidRPr="003C4610">
        <w:rPr>
          <w:lang w:val="fr-FR"/>
        </w:rPr>
        <w:t>stabilirea de posturi de paza;</w:t>
      </w:r>
    </w:p>
    <w:p w:rsidR="00F50873" w:rsidRPr="003C4610" w:rsidRDefault="00F50873" w:rsidP="008705CD">
      <w:pPr>
        <w:pStyle w:val="ListParagraph"/>
        <w:numPr>
          <w:ilvl w:val="0"/>
          <w:numId w:val="26"/>
        </w:numPr>
        <w:spacing w:before="0"/>
        <w:ind w:left="851" w:hanging="284"/>
        <w:rPr>
          <w:lang w:val="fr-FR"/>
        </w:rPr>
      </w:pPr>
      <w:r w:rsidRPr="003C4610">
        <w:rPr>
          <w:lang w:val="fr-FR"/>
        </w:rPr>
        <w:t xml:space="preserve">executia de platforme de acces provizorii care se vor desfiinta la terminarea lucrarilor; </w:t>
      </w:r>
    </w:p>
    <w:p w:rsidR="00F50873" w:rsidRPr="003C4610" w:rsidRDefault="00F50873" w:rsidP="008705CD">
      <w:pPr>
        <w:pStyle w:val="ListParagraph"/>
        <w:numPr>
          <w:ilvl w:val="0"/>
          <w:numId w:val="26"/>
        </w:numPr>
        <w:spacing w:before="0"/>
        <w:ind w:left="851" w:hanging="284"/>
        <w:rPr>
          <w:lang w:val="fr-FR"/>
        </w:rPr>
      </w:pPr>
      <w:r w:rsidRPr="003C4610">
        <w:rPr>
          <w:lang w:val="fr-FR"/>
        </w:rPr>
        <w:t>protejarea cablurilor, conductelor si retelelor de gaze, electrice si de telecomunicatii existente pe durata executarii lucrarilor.</w:t>
      </w:r>
    </w:p>
    <w:p w:rsidR="00F50873" w:rsidRPr="003C4610" w:rsidRDefault="00F50873" w:rsidP="008D2F0B">
      <w:pPr>
        <w:pStyle w:val="11"/>
      </w:pPr>
      <w:bookmarkStart w:id="124" w:name="_Toc183940666"/>
      <w:bookmarkStart w:id="125" w:name="_Toc399143016"/>
      <w:bookmarkStart w:id="126" w:name="_Toc403036085"/>
      <w:bookmarkStart w:id="127" w:name="_Toc452545162"/>
      <w:bookmarkStart w:id="128" w:name="_Toc467830455"/>
      <w:bookmarkStart w:id="129" w:name="_Toc511125416"/>
      <w:r w:rsidRPr="003C4610">
        <w:lastRenderedPageBreak/>
        <w:t>GOSPODĂRIREA DEŞEURILOR GENERATE PE AMPLASAMENT</w:t>
      </w:r>
      <w:bookmarkEnd w:id="124"/>
      <w:bookmarkEnd w:id="125"/>
      <w:bookmarkEnd w:id="126"/>
      <w:bookmarkEnd w:id="127"/>
      <w:bookmarkEnd w:id="128"/>
      <w:bookmarkEnd w:id="129"/>
    </w:p>
    <w:p w:rsidR="00F50873" w:rsidRPr="003C4610" w:rsidRDefault="00F50873" w:rsidP="00F50873">
      <w:pPr>
        <w:ind w:firstLine="567"/>
        <w:rPr>
          <w:lang w:val="fr-FR"/>
        </w:rPr>
      </w:pPr>
      <w:r w:rsidRPr="003C4610">
        <w:rPr>
          <w:lang w:val="fr-FR"/>
        </w:rPr>
        <w:t>În perioada de execuţie a obiectivului, deşeurile ce vor rezulta sunt cele specifice activităţii din domeniul construcţiilor. Deşeurile vor rezulta din decapari si  resturi de materiale (balast, nisip, beton, etc.). Toate aceste deşeuri se încadrează în categoria deşeurilor inerte.</w:t>
      </w:r>
    </w:p>
    <w:p w:rsidR="00F50873" w:rsidRPr="003C4610" w:rsidRDefault="00F50873" w:rsidP="00F50873">
      <w:pPr>
        <w:ind w:firstLine="567"/>
        <w:rPr>
          <w:lang w:val="fr-FR"/>
        </w:rPr>
      </w:pPr>
      <w:r w:rsidRPr="003C4610">
        <w:rPr>
          <w:lang w:val="fr-FR"/>
        </w:rPr>
        <w:t>Deseurile rezultate vor fi de tip Deseuri rezultate din constructii si demolari, cod 17: beton cod 17 01 01, asfalturi cod 17 03 02, fier si otel cod 17 04 05, amestecuri metalice cod 17 04 07, pamant si pietre cod 17 05 04, resturi de balast cod 17 05 08.</w:t>
      </w:r>
    </w:p>
    <w:p w:rsidR="00F50873" w:rsidRPr="003C4610" w:rsidRDefault="00F50873" w:rsidP="008705CD">
      <w:pPr>
        <w:pStyle w:val="ListParagraph"/>
        <w:numPr>
          <w:ilvl w:val="0"/>
          <w:numId w:val="26"/>
        </w:numPr>
        <w:spacing w:before="0"/>
        <w:ind w:left="851" w:hanging="284"/>
        <w:rPr>
          <w:lang w:val="fr-FR"/>
        </w:rPr>
      </w:pPr>
      <w:r w:rsidRPr="003C4610">
        <w:rPr>
          <w:lang w:val="fr-FR"/>
        </w:rPr>
        <w:t>deseurile rezultate in timpul executiei lucrarilor precum si cele provenite de la organizarile de santier vor fi depozitate in rampe speciale pentru tipurile de deseuri respective dupa obtinerea de catre antreprenor a aprobarilor necesare de la autoritati;</w:t>
      </w:r>
    </w:p>
    <w:p w:rsidR="00F50873" w:rsidRPr="003C4610" w:rsidRDefault="00F50873" w:rsidP="008705CD">
      <w:pPr>
        <w:pStyle w:val="ListParagraph"/>
        <w:numPr>
          <w:ilvl w:val="0"/>
          <w:numId w:val="26"/>
        </w:numPr>
        <w:spacing w:before="0"/>
        <w:ind w:left="851" w:hanging="284"/>
        <w:rPr>
          <w:lang w:val="fr-FR"/>
        </w:rPr>
      </w:pPr>
      <w:r w:rsidRPr="003C4610">
        <w:rPr>
          <w:lang w:val="fr-FR"/>
        </w:rPr>
        <w:t xml:space="preserve">deseurile menajere provenite din activitatea personalului ce se desfasoara in incinta santierului se colecteaza (pe tipuri de deseuri-selectiv) in pubele amplasate in locuri speciale, care se golesc periodic la rampa de salubrizare a localitatilor. </w:t>
      </w:r>
    </w:p>
    <w:p w:rsidR="00F50873" w:rsidRPr="003C4610" w:rsidRDefault="00F50873" w:rsidP="00F50873">
      <w:pPr>
        <w:ind w:firstLine="567"/>
        <w:rPr>
          <w:lang w:val="fr-FR"/>
        </w:rPr>
      </w:pPr>
      <w:r w:rsidRPr="003C4610">
        <w:rPr>
          <w:lang w:val="fr-FR"/>
        </w:rPr>
        <w:t>În categoria deşeurilor sunt cuprinse (in cantitati reduse) şi anvelope uzate, acumulatori, tuburi fluorescente, piese de schimb, etc, de natura diferita fata de tipurile de deseuri mentionate mai sus. Acestea se vor colecta şi evacua separat prin unităţi de salubritate specializate in colectarea acestor tipuri de deseuri.</w:t>
      </w:r>
    </w:p>
    <w:p w:rsidR="00F50873" w:rsidRPr="003C4610" w:rsidRDefault="00F50873" w:rsidP="008D2F0B">
      <w:pPr>
        <w:pStyle w:val="11"/>
      </w:pPr>
      <w:bookmarkStart w:id="130" w:name="_Toc452545163"/>
      <w:bookmarkStart w:id="131" w:name="_Toc467830456"/>
      <w:bookmarkStart w:id="132" w:name="_Toc511125417"/>
      <w:r w:rsidRPr="003C4610">
        <w:t>GOSPODĂRIREA SUBSTANŢELOR TOXICE ŞI PERICULOASE</w:t>
      </w:r>
      <w:bookmarkEnd w:id="130"/>
      <w:bookmarkEnd w:id="131"/>
      <w:bookmarkEnd w:id="132"/>
    </w:p>
    <w:p w:rsidR="00F50873" w:rsidRPr="003C4610" w:rsidRDefault="00F50873" w:rsidP="00F50873">
      <w:pPr>
        <w:ind w:firstLine="567"/>
        <w:rPr>
          <w:lang w:val="fr-FR"/>
        </w:rPr>
      </w:pPr>
      <w:r w:rsidRPr="003C4610">
        <w:rPr>
          <w:lang w:val="fr-FR"/>
        </w:rPr>
        <w:t>Prin specificul lucrărilor, cantităţile de produse potenţial toxice şi periculoase necesare execuţiei şi întreţinerii obiectivului sunt nesemnificative. Se vor folosi cantităţi reduse de vopsele, adezivi, diluanţi, etc. Se vor respecta normele de depozitare, folosire şi evacuare/neutralizare în vigoare.</w:t>
      </w:r>
    </w:p>
    <w:p w:rsidR="00F50873" w:rsidRPr="00CD122E" w:rsidRDefault="00F50873" w:rsidP="008705CD">
      <w:pPr>
        <w:pStyle w:val="Heading1"/>
        <w:numPr>
          <w:ilvl w:val="0"/>
          <w:numId w:val="17"/>
        </w:numPr>
        <w:spacing w:after="120"/>
        <w:ind w:left="284" w:hanging="284"/>
        <w:rPr>
          <w:caps/>
          <w:color w:val="auto"/>
        </w:rPr>
      </w:pPr>
      <w:bookmarkStart w:id="133" w:name="_Toc111430607"/>
      <w:bookmarkStart w:id="134" w:name="_Toc130212152"/>
      <w:bookmarkStart w:id="135" w:name="_Toc183940669"/>
      <w:bookmarkStart w:id="136" w:name="_Toc399143019"/>
      <w:bookmarkStart w:id="137" w:name="_Toc403036087"/>
      <w:bookmarkStart w:id="138" w:name="_Toc452545164"/>
      <w:bookmarkStart w:id="139" w:name="_Toc467830457"/>
      <w:bookmarkStart w:id="140" w:name="_Toc511125418"/>
      <w:r w:rsidRPr="00CD122E">
        <w:rPr>
          <w:caps/>
          <w:color w:val="auto"/>
        </w:rPr>
        <w:t>PREVEDERI PENTRU MONITORIZAREA MEDIULUI</w:t>
      </w:r>
      <w:bookmarkEnd w:id="133"/>
      <w:bookmarkEnd w:id="134"/>
      <w:bookmarkEnd w:id="135"/>
      <w:bookmarkEnd w:id="136"/>
      <w:bookmarkEnd w:id="137"/>
      <w:bookmarkEnd w:id="138"/>
      <w:bookmarkEnd w:id="139"/>
      <w:bookmarkEnd w:id="140"/>
    </w:p>
    <w:p w:rsidR="00F50873" w:rsidRPr="003C4610" w:rsidRDefault="00F50873" w:rsidP="00F50873">
      <w:pPr>
        <w:ind w:firstLine="567"/>
        <w:rPr>
          <w:lang w:val="fr-FR"/>
        </w:rPr>
      </w:pPr>
      <w:r w:rsidRPr="003C4610">
        <w:rPr>
          <w:lang w:val="fr-FR"/>
        </w:rPr>
        <w:t>Aspectele ce trebuiesc verificate sunt urmatoarele:</w:t>
      </w:r>
    </w:p>
    <w:p w:rsidR="00F50873" w:rsidRPr="003C4610" w:rsidRDefault="00F50873" w:rsidP="00F50873">
      <w:pPr>
        <w:ind w:firstLine="567"/>
        <w:rPr>
          <w:lang w:val="fr-FR"/>
        </w:rPr>
      </w:pPr>
      <w:r w:rsidRPr="003C4610">
        <w:rPr>
          <w:lang w:val="fr-FR"/>
        </w:rPr>
        <w:t>a)derularea efectiva a lucrarilor:</w:t>
      </w:r>
    </w:p>
    <w:p w:rsidR="00F50873" w:rsidRPr="003C4610" w:rsidRDefault="00F50873" w:rsidP="008705CD">
      <w:pPr>
        <w:pStyle w:val="ListParagraph"/>
        <w:numPr>
          <w:ilvl w:val="0"/>
          <w:numId w:val="27"/>
        </w:numPr>
        <w:spacing w:before="0"/>
        <w:ind w:left="851" w:hanging="284"/>
        <w:rPr>
          <w:rFonts w:eastAsia="Calibri"/>
          <w:lang w:val="fr-FR"/>
        </w:rPr>
      </w:pPr>
      <w:r w:rsidRPr="003C4610">
        <w:rPr>
          <w:rFonts w:eastAsia="Calibri"/>
          <w:lang w:val="fr-FR"/>
        </w:rPr>
        <w:t>respectarea tehnologiei;</w:t>
      </w:r>
    </w:p>
    <w:p w:rsidR="00F50873" w:rsidRPr="003C4610" w:rsidRDefault="00F50873" w:rsidP="008705CD">
      <w:pPr>
        <w:pStyle w:val="ListParagraph"/>
        <w:numPr>
          <w:ilvl w:val="0"/>
          <w:numId w:val="27"/>
        </w:numPr>
        <w:spacing w:before="0"/>
        <w:ind w:left="851" w:hanging="284"/>
        <w:rPr>
          <w:rFonts w:eastAsia="Calibri"/>
          <w:lang w:val="fr-FR"/>
        </w:rPr>
      </w:pPr>
      <w:r w:rsidRPr="003C4610">
        <w:rPr>
          <w:rFonts w:eastAsia="Calibri"/>
          <w:lang w:val="fr-FR"/>
        </w:rPr>
        <w:t>respectarea calendarului derularii lucrarilor;</w:t>
      </w:r>
    </w:p>
    <w:p w:rsidR="00F50873" w:rsidRPr="003C4610" w:rsidRDefault="00F50873" w:rsidP="008705CD">
      <w:pPr>
        <w:pStyle w:val="ListParagraph"/>
        <w:numPr>
          <w:ilvl w:val="0"/>
          <w:numId w:val="27"/>
        </w:numPr>
        <w:spacing w:before="0"/>
        <w:ind w:left="851" w:hanging="284"/>
        <w:rPr>
          <w:rFonts w:eastAsia="Calibri"/>
          <w:lang w:val="fr-FR"/>
        </w:rPr>
      </w:pPr>
      <w:r w:rsidRPr="003C4610">
        <w:rPr>
          <w:rFonts w:eastAsia="Calibri"/>
          <w:lang w:val="fr-FR"/>
        </w:rPr>
        <w:t>respectarea limitelor aprobate ale amprizei santierului;</w:t>
      </w:r>
    </w:p>
    <w:p w:rsidR="00F50873" w:rsidRPr="003C4610" w:rsidRDefault="00F50873" w:rsidP="008705CD">
      <w:pPr>
        <w:pStyle w:val="ListParagraph"/>
        <w:numPr>
          <w:ilvl w:val="0"/>
          <w:numId w:val="27"/>
        </w:numPr>
        <w:spacing w:before="0"/>
        <w:ind w:left="851" w:hanging="284"/>
        <w:rPr>
          <w:rFonts w:eastAsia="Calibri"/>
          <w:lang w:val="fr-FR"/>
        </w:rPr>
      </w:pPr>
      <w:r w:rsidRPr="003C4610">
        <w:rPr>
          <w:rFonts w:eastAsia="Calibri"/>
          <w:lang w:val="fr-FR"/>
        </w:rPr>
        <w:t>respectarea cadrului social (conditii de evacuare a apelor, a deseurilor menajere, etc).</w:t>
      </w:r>
    </w:p>
    <w:p w:rsidR="00F50873" w:rsidRPr="003C4610" w:rsidRDefault="00F50873" w:rsidP="00F50873">
      <w:pPr>
        <w:ind w:firstLine="567"/>
        <w:rPr>
          <w:lang w:val="fr-FR"/>
        </w:rPr>
      </w:pPr>
      <w:r w:rsidRPr="003C4610">
        <w:rPr>
          <w:lang w:val="fr-FR"/>
        </w:rPr>
        <w:t>b) urmarirea impactului lucrarilor prin:</w:t>
      </w:r>
    </w:p>
    <w:p w:rsidR="00F50873" w:rsidRPr="003C4610" w:rsidRDefault="00F50873" w:rsidP="008705CD">
      <w:pPr>
        <w:pStyle w:val="ListParagraph"/>
        <w:numPr>
          <w:ilvl w:val="0"/>
          <w:numId w:val="27"/>
        </w:numPr>
        <w:spacing w:before="0"/>
        <w:ind w:left="851" w:hanging="284"/>
        <w:rPr>
          <w:rFonts w:eastAsia="Calibri"/>
          <w:lang w:val="fr-FR"/>
        </w:rPr>
      </w:pPr>
      <w:r w:rsidRPr="003C4610">
        <w:rPr>
          <w:rFonts w:eastAsia="Calibri"/>
          <w:lang w:val="fr-FR"/>
        </w:rPr>
        <w:t>controlul strict al calitatii apelor evacuate in mediul natural;</w:t>
      </w:r>
    </w:p>
    <w:p w:rsidR="00F50873" w:rsidRPr="003C4610" w:rsidRDefault="00F50873" w:rsidP="008705CD">
      <w:pPr>
        <w:pStyle w:val="ListParagraph"/>
        <w:numPr>
          <w:ilvl w:val="0"/>
          <w:numId w:val="27"/>
        </w:numPr>
        <w:spacing w:before="0"/>
        <w:ind w:left="851" w:hanging="284"/>
        <w:rPr>
          <w:rFonts w:eastAsia="Calibri"/>
          <w:lang w:val="fr-FR"/>
        </w:rPr>
      </w:pPr>
      <w:r w:rsidRPr="003C4610">
        <w:rPr>
          <w:rFonts w:eastAsia="Calibri"/>
          <w:lang w:val="fr-FR"/>
        </w:rPr>
        <w:t>urmarirea impactului asupra mediului uman prin masuratori de zgomot produs pe santier in special in intervalele rezervate odihnei locuitorilor din vecinatate.</w:t>
      </w:r>
    </w:p>
    <w:p w:rsidR="00F50873" w:rsidRPr="003C4610" w:rsidRDefault="00F50873" w:rsidP="00F50873">
      <w:pPr>
        <w:ind w:firstLine="567"/>
        <w:rPr>
          <w:lang w:val="fr-FR"/>
        </w:rPr>
      </w:pPr>
      <w:r w:rsidRPr="003C4610">
        <w:rPr>
          <w:lang w:val="fr-FR"/>
        </w:rPr>
        <w:t>Monitorizarea factorilor de mediu in perioada de functionare a obiectivului, pentru confirmarea previziunilor, va urmari:</w:t>
      </w:r>
    </w:p>
    <w:p w:rsidR="00F50873" w:rsidRPr="003C4610" w:rsidRDefault="00F50873" w:rsidP="008705CD">
      <w:pPr>
        <w:pStyle w:val="ListParagraph"/>
        <w:numPr>
          <w:ilvl w:val="0"/>
          <w:numId w:val="27"/>
        </w:numPr>
        <w:spacing w:before="0"/>
        <w:ind w:left="851" w:hanging="284"/>
        <w:rPr>
          <w:rFonts w:eastAsia="Calibri"/>
          <w:lang w:val="fr-FR"/>
        </w:rPr>
      </w:pPr>
      <w:r w:rsidRPr="003C4610">
        <w:rPr>
          <w:rFonts w:eastAsia="Calibri"/>
          <w:lang w:val="fr-FR"/>
        </w:rPr>
        <w:t>impactul sonor;</w:t>
      </w:r>
    </w:p>
    <w:p w:rsidR="00F50873" w:rsidRPr="003C4610" w:rsidRDefault="00F50873" w:rsidP="008705CD">
      <w:pPr>
        <w:pStyle w:val="ListParagraph"/>
        <w:numPr>
          <w:ilvl w:val="0"/>
          <w:numId w:val="27"/>
        </w:numPr>
        <w:spacing w:before="0"/>
        <w:ind w:left="851" w:hanging="284"/>
        <w:rPr>
          <w:rFonts w:eastAsia="Calibri"/>
          <w:lang w:val="fr-FR"/>
        </w:rPr>
      </w:pPr>
      <w:r w:rsidRPr="003C4610">
        <w:rPr>
          <w:rFonts w:eastAsia="Calibri"/>
          <w:lang w:val="fr-FR"/>
        </w:rPr>
        <w:t>impactul asupra factorului de mediu aer;</w:t>
      </w:r>
    </w:p>
    <w:p w:rsidR="00F50873" w:rsidRPr="003C4610" w:rsidRDefault="00F50873" w:rsidP="00F50873">
      <w:pPr>
        <w:ind w:firstLine="567"/>
        <w:rPr>
          <w:lang w:val="fr-FR"/>
        </w:rPr>
      </w:pPr>
      <w:r w:rsidRPr="003C4610">
        <w:rPr>
          <w:lang w:val="fr-FR"/>
        </w:rPr>
        <w:t xml:space="preserve">Se apreciază că, pentru perioada de exploatare, nu sunt probleme deosebite de monitorizare a mediului. </w:t>
      </w:r>
    </w:p>
    <w:p w:rsidR="00F50873" w:rsidRPr="003C4610" w:rsidRDefault="00F50873" w:rsidP="00F50873">
      <w:pPr>
        <w:ind w:firstLine="567"/>
        <w:rPr>
          <w:lang w:val="fr-FR"/>
        </w:rPr>
      </w:pPr>
      <w:r w:rsidRPr="003C4610">
        <w:rPr>
          <w:lang w:val="fr-FR"/>
        </w:rPr>
        <w:t>În perioada de execuţie a lucrărilor este necesară, în principal, monitorizarea respectării proiectului şi a normelor specifice activităţii de construcţii.</w:t>
      </w:r>
    </w:p>
    <w:p w:rsidR="00F50873" w:rsidRPr="003C4610" w:rsidRDefault="00F50873" w:rsidP="00F50873">
      <w:pPr>
        <w:ind w:firstLine="567"/>
        <w:rPr>
          <w:lang w:val="fr-FR"/>
        </w:rPr>
      </w:pPr>
      <w:r w:rsidRPr="003C4610">
        <w:rPr>
          <w:lang w:val="fr-FR"/>
        </w:rPr>
        <w:t>Activitatea de monitorizare a executiei consta din supravegherea impactului produs asupra factorilor de mediu : aer, apa, sol, zgomot, pe baza masuratorilor, prelevarii probelor la emisie, imisie si analizelor de laborator. Datele acestor analize vor fi prezentate atat executantului si beneficiarului, cat si autoritatilor locale de protectia mediului pentru evaluarea impactului si stabilirea masurilor de protectie.</w:t>
      </w:r>
    </w:p>
    <w:p w:rsidR="00F50873" w:rsidRPr="003C4610" w:rsidRDefault="00F50873" w:rsidP="00F50873">
      <w:pPr>
        <w:ind w:firstLine="567"/>
        <w:rPr>
          <w:lang w:val="fr-FR"/>
        </w:rPr>
      </w:pPr>
      <w:r w:rsidRPr="003C4610">
        <w:rPr>
          <w:lang w:val="fr-FR"/>
        </w:rPr>
        <w:t>Activitatea de monitorizare include organizarile de santier, fabricile de asfalt, carierele, fronturile de lucru, depozitele de materiale si carburanti etc.</w:t>
      </w:r>
    </w:p>
    <w:p w:rsidR="00F50873" w:rsidRPr="003C4610" w:rsidRDefault="00F50873" w:rsidP="00F50873">
      <w:pPr>
        <w:ind w:firstLine="567"/>
        <w:rPr>
          <w:lang w:val="fr-FR"/>
        </w:rPr>
      </w:pPr>
      <w:r w:rsidRPr="003C4610">
        <w:rPr>
          <w:lang w:val="fr-FR"/>
        </w:rPr>
        <w:t xml:space="preserve">Circulaţia va fi menţinută, cu restricţii, în perioada de execuţie a lucrărilor. Se impun măsuri de dirijare şi semnalizare a traficului pentru reducerea riscului accidentelor. Punctele de lucru trebuie semnalizate vizibil şi limitate ca extindere; limitarea zonelor de lucru necesită concentrarea utilajelor pe spaţii reduse ceea ce poate genera depăşirea limitelor admise pentru poluarea aerului şi zgomot. </w:t>
      </w:r>
    </w:p>
    <w:p w:rsidR="00F50873" w:rsidRPr="003C4610" w:rsidRDefault="00F50873" w:rsidP="00F50873">
      <w:pPr>
        <w:ind w:firstLine="567"/>
        <w:rPr>
          <w:lang w:val="fr-FR"/>
        </w:rPr>
      </w:pPr>
      <w:r w:rsidRPr="003C4610">
        <w:rPr>
          <w:lang w:val="fr-FR"/>
        </w:rPr>
        <w:t xml:space="preserve">Nu se admite depăşirea limitelor admise CMA de poluare a aerului; pentru zgomot, nu se admite depăşirea valorii Leq de 90 dB(A) pentru zgomot. </w:t>
      </w:r>
    </w:p>
    <w:p w:rsidR="00F50873" w:rsidRPr="003C4610" w:rsidRDefault="00F50873" w:rsidP="00F50873">
      <w:pPr>
        <w:ind w:firstLine="567"/>
        <w:rPr>
          <w:lang w:val="fr-FR"/>
        </w:rPr>
      </w:pPr>
      <w:r w:rsidRPr="003C4610">
        <w:rPr>
          <w:lang w:val="fr-FR"/>
        </w:rPr>
        <w:lastRenderedPageBreak/>
        <w:t>În timpul execuţiei se va monitoriza în perimetrul şantierului gospodărirea apelor uzate. Monitorizarea va urmări, cu prioritate, conţinutul de particule în suspensie.</w:t>
      </w:r>
    </w:p>
    <w:p w:rsidR="00F50873" w:rsidRPr="003C4610" w:rsidRDefault="00F50873" w:rsidP="00F50873">
      <w:pPr>
        <w:ind w:firstLine="567"/>
        <w:rPr>
          <w:lang w:val="fr-FR"/>
        </w:rPr>
      </w:pPr>
      <w:r w:rsidRPr="003C4610">
        <w:rPr>
          <w:lang w:val="fr-FR"/>
        </w:rPr>
        <w:t>Monitorizarea lucrărilor în perioada de execuţie pentru indicatorii aer, ape uzate şi zgomot se va efectua prin unităţi abilitate.</w:t>
      </w:r>
    </w:p>
    <w:p w:rsidR="00F50873" w:rsidRPr="003C4610" w:rsidRDefault="00F50873" w:rsidP="00F50873">
      <w:pPr>
        <w:ind w:firstLine="567"/>
        <w:rPr>
          <w:lang w:val="fr-FR"/>
        </w:rPr>
      </w:pPr>
      <w:r w:rsidRPr="003C4610">
        <w:rPr>
          <w:lang w:val="fr-FR"/>
        </w:rPr>
        <w:t>La executie se vor respecta normele de protectia muncii specifice fiecarei categorii de lucrari în parte, înscrise în normative si legislatia în vigoare.</w:t>
      </w:r>
    </w:p>
    <w:p w:rsidR="00F50873" w:rsidRPr="003C4610" w:rsidRDefault="00F50873" w:rsidP="00F50873">
      <w:pPr>
        <w:ind w:firstLine="567"/>
        <w:rPr>
          <w:lang w:val="fr-FR"/>
        </w:rPr>
      </w:pPr>
      <w:r w:rsidRPr="003C4610">
        <w:rPr>
          <w:lang w:val="fr-FR"/>
        </w:rPr>
        <w:t>In timpul lucrarilor se va acoperi punctul de lucru cu semnalele prevazute în instructiuni.    Pentru asigurarea unei exploatari fara evenimente rutiere se va semnaliza corespunzator intregul tronson.</w:t>
      </w:r>
    </w:p>
    <w:p w:rsidR="00F50873" w:rsidRPr="003C4610" w:rsidRDefault="00F50873" w:rsidP="00F50873">
      <w:pPr>
        <w:ind w:firstLine="567"/>
        <w:rPr>
          <w:lang w:val="fr-FR"/>
        </w:rPr>
      </w:pPr>
      <w:r w:rsidRPr="003C4610">
        <w:rPr>
          <w:lang w:val="fr-FR"/>
        </w:rPr>
        <w:t>Datorita faptului ca obiectivul este un drum public, acesta dupa ce va fi dat in exploatare nu va necesita forta de munca angajata permanent si in mod special pentru acest obiectiv. Pe timpul executiei insa, un numar insemnat de persoane calificate si necalificate vor ocupa locuri de munca in vederea finalizarii acestui obiectiv.</w:t>
      </w:r>
    </w:p>
    <w:p w:rsidR="00F50873" w:rsidRPr="00CD122E" w:rsidRDefault="00F50873" w:rsidP="008705CD">
      <w:pPr>
        <w:pStyle w:val="Heading1"/>
        <w:numPr>
          <w:ilvl w:val="0"/>
          <w:numId w:val="17"/>
        </w:numPr>
        <w:spacing w:after="120"/>
        <w:ind w:left="284" w:hanging="284"/>
        <w:rPr>
          <w:caps/>
          <w:color w:val="auto"/>
        </w:rPr>
      </w:pPr>
      <w:bookmarkStart w:id="141" w:name="_Toc130212145"/>
      <w:bookmarkStart w:id="142" w:name="_Toc183940668"/>
      <w:bookmarkStart w:id="143" w:name="_Toc399143018"/>
      <w:bookmarkStart w:id="144" w:name="_Toc403036088"/>
      <w:bookmarkStart w:id="145" w:name="_Toc452545165"/>
      <w:bookmarkStart w:id="146" w:name="_Toc467830458"/>
      <w:bookmarkStart w:id="147" w:name="_Toc511125419"/>
      <w:r w:rsidRPr="00CD122E">
        <w:rPr>
          <w:caps/>
          <w:color w:val="auto"/>
        </w:rPr>
        <w:t>LUCRĂRI DE REFACERE/RESTAURARE A AMPLASAMENTULUI</w:t>
      </w:r>
      <w:bookmarkEnd w:id="141"/>
      <w:bookmarkEnd w:id="142"/>
      <w:bookmarkEnd w:id="143"/>
      <w:bookmarkEnd w:id="144"/>
      <w:bookmarkEnd w:id="145"/>
      <w:bookmarkEnd w:id="146"/>
      <w:bookmarkEnd w:id="147"/>
    </w:p>
    <w:p w:rsidR="00F50873" w:rsidRPr="003C4610" w:rsidRDefault="00F50873" w:rsidP="00F50873">
      <w:pPr>
        <w:ind w:firstLine="567"/>
        <w:rPr>
          <w:lang w:val="fr-FR"/>
        </w:rPr>
      </w:pPr>
      <w:r w:rsidRPr="003C4610">
        <w:rPr>
          <w:lang w:val="fr-FR"/>
        </w:rPr>
        <w:t>Se apreciaza ca nu sunt necesare lucrari speciale de refacere a amplasamentului.</w:t>
      </w:r>
    </w:p>
    <w:p w:rsidR="00F50873" w:rsidRPr="003C4610" w:rsidRDefault="00F50873" w:rsidP="00F50873">
      <w:pPr>
        <w:ind w:firstLine="567"/>
        <w:rPr>
          <w:lang w:val="fr-FR"/>
        </w:rPr>
      </w:pPr>
      <w:r w:rsidRPr="003C4610">
        <w:rPr>
          <w:lang w:val="fr-FR"/>
        </w:rPr>
        <w:t xml:space="preserve">Lucrarile proiectate nu introduc efecte negative suplimentare fata de situatia existenta asupra solului, drenajului, microclimatului, apelor de suprafata, faunei. Dimpotriva, efectul lucrarilor prevazute este cu preponderenta pozitiv prin amenajari care reduce poluarea mediului in zona drumului si vecinatatea acestuia. </w:t>
      </w:r>
    </w:p>
    <w:p w:rsidR="00F50873" w:rsidRPr="003C4610" w:rsidRDefault="00F50873" w:rsidP="00F50873">
      <w:pPr>
        <w:ind w:firstLine="567"/>
        <w:rPr>
          <w:lang w:val="fr-FR"/>
        </w:rPr>
      </w:pPr>
      <w:r w:rsidRPr="003C4610">
        <w:rPr>
          <w:lang w:val="fr-FR"/>
        </w:rPr>
        <w:t>Prin lucrarile proiectate se va reface mediul inconjurator afectat de alunecari prin lucrari de sprijinire, drenaje si scurgerea apelor de suprafata.</w:t>
      </w:r>
    </w:p>
    <w:p w:rsidR="00F50873" w:rsidRPr="003C4610" w:rsidRDefault="00F50873" w:rsidP="00F50873">
      <w:pPr>
        <w:ind w:firstLine="567"/>
        <w:rPr>
          <w:lang w:val="fr-FR"/>
        </w:rPr>
      </w:pPr>
      <w:r w:rsidRPr="003C4610">
        <w:rPr>
          <w:lang w:val="fr-FR"/>
        </w:rPr>
        <w:t>După realizarea amenajărilor, impactul asupra mediului va fi benefic, asigurându-se stabilitatea drumului şi scurgerea controlată a apelor.</w:t>
      </w:r>
    </w:p>
    <w:p w:rsidR="00F50873" w:rsidRPr="003C4610" w:rsidRDefault="00F50873" w:rsidP="00F50873">
      <w:pPr>
        <w:ind w:firstLine="567"/>
        <w:rPr>
          <w:lang w:val="fr-FR"/>
        </w:rPr>
      </w:pPr>
      <w:r w:rsidRPr="003C4610">
        <w:rPr>
          <w:lang w:val="fr-FR"/>
        </w:rPr>
        <w:t>Trebuie avut in vedere ca reabilitarea podului  asigura derularea in conditii corespunzatoare a traficului pe sectorul studiat.</w:t>
      </w:r>
    </w:p>
    <w:p w:rsidR="00F50873" w:rsidRPr="003C4610" w:rsidRDefault="00F50873" w:rsidP="00F50873">
      <w:pPr>
        <w:ind w:firstLine="567"/>
        <w:rPr>
          <w:lang w:val="fr-FR"/>
        </w:rPr>
      </w:pPr>
      <w:r w:rsidRPr="003C4610">
        <w:rPr>
          <w:lang w:val="fr-FR"/>
        </w:rPr>
        <w:t xml:space="preserve">Impactul asupra mediului pe perioada de execuţie a lucrarilor este minim, având un caracter limitat în timp. </w:t>
      </w:r>
    </w:p>
    <w:p w:rsidR="00F50873" w:rsidRPr="003C4610" w:rsidRDefault="00F50873" w:rsidP="00F50873">
      <w:pPr>
        <w:ind w:firstLine="567"/>
        <w:rPr>
          <w:lang w:val="fr-FR"/>
        </w:rPr>
      </w:pPr>
      <w:r w:rsidRPr="003C4610">
        <w:rPr>
          <w:lang w:val="fr-FR"/>
        </w:rPr>
        <w:t xml:space="preserve">O serie de masuri de protectie a mediului vor fi stabilite si adoptate in timpul executiei lucrarilor de catre antreprenor, in functie de situatiile intalnite. </w:t>
      </w:r>
    </w:p>
    <w:p w:rsidR="00F50873" w:rsidRPr="003C4610" w:rsidRDefault="00F50873" w:rsidP="00F50873">
      <w:pPr>
        <w:ind w:firstLine="567"/>
        <w:rPr>
          <w:lang w:val="fr-FR"/>
        </w:rPr>
      </w:pPr>
      <w:r w:rsidRPr="003C4610">
        <w:rPr>
          <w:lang w:val="fr-FR"/>
        </w:rPr>
        <w:t>Pentru terenurile ocupate temporar de organizările de şantier este prevăzută, în final, amenajarea corespunzătoare a acestora. Beneficiarul va recepţiona amenajarea ecologică şi peisagistică a terenurilor riverane drumului.</w:t>
      </w:r>
    </w:p>
    <w:p w:rsidR="00F50873" w:rsidRPr="00CD122E" w:rsidRDefault="00F50873" w:rsidP="008705CD">
      <w:pPr>
        <w:pStyle w:val="Heading1"/>
        <w:numPr>
          <w:ilvl w:val="0"/>
          <w:numId w:val="17"/>
        </w:numPr>
        <w:spacing w:after="120"/>
        <w:ind w:left="284" w:hanging="284"/>
        <w:rPr>
          <w:caps/>
          <w:color w:val="auto"/>
        </w:rPr>
      </w:pPr>
      <w:bookmarkStart w:id="148" w:name="_Toc399143020"/>
      <w:bookmarkStart w:id="149" w:name="_Toc403036089"/>
      <w:bookmarkStart w:id="150" w:name="_Toc452545166"/>
      <w:bookmarkStart w:id="151" w:name="_Toc467830459"/>
      <w:bookmarkStart w:id="152" w:name="_Toc511125420"/>
      <w:r w:rsidRPr="00CD122E">
        <w:rPr>
          <w:caps/>
          <w:color w:val="auto"/>
        </w:rPr>
        <w:t>Masuri pentru protectia mediului</w:t>
      </w:r>
      <w:bookmarkEnd w:id="148"/>
      <w:bookmarkEnd w:id="149"/>
      <w:bookmarkEnd w:id="150"/>
      <w:bookmarkEnd w:id="151"/>
      <w:bookmarkEnd w:id="152"/>
    </w:p>
    <w:p w:rsidR="00F50873" w:rsidRPr="003C4610" w:rsidRDefault="00F50873" w:rsidP="00F50873">
      <w:pPr>
        <w:ind w:firstLine="567"/>
        <w:rPr>
          <w:lang w:val="fr-FR"/>
        </w:rPr>
      </w:pPr>
      <w:r w:rsidRPr="003C4610">
        <w:rPr>
          <w:lang w:val="fr-FR"/>
        </w:rPr>
        <w:t>La elaborarea proiectului se vor lua in considerare si se vor respecta urmatoarele norme :</w:t>
      </w:r>
    </w:p>
    <w:p w:rsidR="00F50873" w:rsidRPr="003C4610" w:rsidRDefault="00F50873" w:rsidP="008705CD">
      <w:pPr>
        <w:pStyle w:val="ListParagraph"/>
        <w:numPr>
          <w:ilvl w:val="0"/>
          <w:numId w:val="28"/>
        </w:numPr>
        <w:spacing w:before="0"/>
        <w:ind w:left="851" w:hanging="284"/>
        <w:rPr>
          <w:lang w:val="fr-FR"/>
        </w:rPr>
      </w:pPr>
      <w:r w:rsidRPr="003C4610">
        <w:rPr>
          <w:lang w:val="fr-FR"/>
        </w:rPr>
        <w:t>Ordonanta de urgenta nr.195/2005 privin protectia mediului</w:t>
      </w:r>
    </w:p>
    <w:p w:rsidR="00F50873" w:rsidRPr="003C4610" w:rsidRDefault="00F50873" w:rsidP="008705CD">
      <w:pPr>
        <w:pStyle w:val="ListParagraph"/>
        <w:numPr>
          <w:ilvl w:val="0"/>
          <w:numId w:val="28"/>
        </w:numPr>
        <w:spacing w:before="0"/>
        <w:ind w:left="851" w:hanging="284"/>
        <w:rPr>
          <w:lang w:val="fr-FR"/>
        </w:rPr>
      </w:pPr>
      <w:r w:rsidRPr="003C4610">
        <w:rPr>
          <w:lang w:val="fr-FR"/>
        </w:rPr>
        <w:t>H.G. 321/2005 evaluarea si gestionarea zgomotului ambiental</w:t>
      </w:r>
    </w:p>
    <w:p w:rsidR="00F50873" w:rsidRPr="003C4610" w:rsidRDefault="00F50873" w:rsidP="008705CD">
      <w:pPr>
        <w:pStyle w:val="ListParagraph"/>
        <w:numPr>
          <w:ilvl w:val="0"/>
          <w:numId w:val="28"/>
        </w:numPr>
        <w:tabs>
          <w:tab w:val="num" w:pos="1080"/>
        </w:tabs>
        <w:spacing w:before="0"/>
        <w:ind w:left="851" w:hanging="284"/>
        <w:rPr>
          <w:lang w:val="fr-FR"/>
        </w:rPr>
      </w:pPr>
      <w:r w:rsidRPr="003C4610">
        <w:rPr>
          <w:lang w:val="fr-FR"/>
        </w:rPr>
        <w:t>Legea 137/1995 Legea privind protectia mediului</w:t>
      </w:r>
    </w:p>
    <w:p w:rsidR="00F50873" w:rsidRPr="003C4610" w:rsidRDefault="00F50873" w:rsidP="008705CD">
      <w:pPr>
        <w:pStyle w:val="ListParagraph"/>
        <w:numPr>
          <w:ilvl w:val="0"/>
          <w:numId w:val="28"/>
        </w:numPr>
        <w:tabs>
          <w:tab w:val="num" w:pos="1080"/>
        </w:tabs>
        <w:spacing w:before="0"/>
        <w:ind w:left="851" w:hanging="284"/>
        <w:rPr>
          <w:lang w:val="fr-FR"/>
        </w:rPr>
      </w:pPr>
      <w:r w:rsidRPr="003C4610">
        <w:rPr>
          <w:lang w:val="fr-FR"/>
        </w:rPr>
        <w:t>Legea 294/2003 cu completari la Legea 137/1995</w:t>
      </w:r>
    </w:p>
    <w:p w:rsidR="00F50873" w:rsidRPr="003C4610" w:rsidRDefault="00F50873" w:rsidP="00F50873">
      <w:pPr>
        <w:ind w:firstLine="567"/>
        <w:rPr>
          <w:lang w:val="fr-FR"/>
        </w:rPr>
      </w:pPr>
      <w:r w:rsidRPr="003C4610">
        <w:rPr>
          <w:lang w:val="fr-FR"/>
        </w:rPr>
        <w:t>In timpul lucrarilor de constructie nu se vor inregistra cresteri ale poluarii aerului.</w:t>
      </w:r>
    </w:p>
    <w:p w:rsidR="00F50873" w:rsidRPr="003C4610" w:rsidRDefault="00F50873" w:rsidP="00F50873">
      <w:pPr>
        <w:ind w:firstLine="567"/>
        <w:rPr>
          <w:lang w:val="fr-FR"/>
        </w:rPr>
      </w:pPr>
      <w:r w:rsidRPr="003C4610">
        <w:rPr>
          <w:lang w:val="fr-FR"/>
        </w:rPr>
        <w:t xml:space="preserve">Se va acorda o atentie prioritara aspectelor de mediu, se vor analiza datele existente de evaluare a efectelor asupra mediului si se va verifica daca acestea respecta legislatia Romaniei. </w:t>
      </w:r>
    </w:p>
    <w:p w:rsidR="00F50873" w:rsidRPr="003C4610" w:rsidRDefault="00F50873" w:rsidP="00F50873">
      <w:pPr>
        <w:ind w:firstLine="567"/>
        <w:rPr>
          <w:lang w:val="fr-FR"/>
        </w:rPr>
      </w:pPr>
      <w:r w:rsidRPr="003C4610">
        <w:rPr>
          <w:lang w:val="fr-FR"/>
        </w:rPr>
        <w:t xml:space="preserve">Identificarea posibilelor conflicte de mediu generate de solutiile tehnice adoptate vor fi transpuse in masuri de protectia mediului care sa nu genereze constrangeri de mediu prin aplicarea lor. </w:t>
      </w:r>
    </w:p>
    <w:p w:rsidR="00F50873" w:rsidRPr="003C4610" w:rsidRDefault="00F50873" w:rsidP="00F50873">
      <w:pPr>
        <w:ind w:firstLine="567"/>
        <w:rPr>
          <w:lang w:val="fr-FR"/>
        </w:rPr>
      </w:pPr>
      <w:r w:rsidRPr="003C4610">
        <w:rPr>
          <w:lang w:val="fr-FR"/>
        </w:rPr>
        <w:t>De asemenea, se va avea in vedere si respectarea procedurilor normelor acceptate pe plan european, directivele consiliului europei 85/337/eec din 27 iunie 1985 si 97/11/ec din 3 martie 1997 in domeniul protectiei mediului, care in cea mai mare parte se regasesc si in legislatia romana.</w:t>
      </w:r>
    </w:p>
    <w:p w:rsidR="00F50873" w:rsidRPr="003C4610" w:rsidRDefault="00F50873" w:rsidP="00F50873">
      <w:pPr>
        <w:ind w:firstLine="567"/>
        <w:rPr>
          <w:lang w:val="fr-FR"/>
        </w:rPr>
      </w:pPr>
      <w:r w:rsidRPr="003C4610">
        <w:rPr>
          <w:lang w:val="fr-FR"/>
        </w:rPr>
        <w:t>Protectia la zgomot este stipulata ca cerinta (exigenta) esentiala in directiva Consiliului Europei Nr.89/106/CEE si este definita astfel: ”Constructia trebuie proiectata si executata astfel incat zgomotul perceput de utilizatori sau persoanele aflate in apropiere sa fie mentinut la un nivel care sa nu afecteze sanatatea acestora si sa le permita sa doarma, sa se odihneasca sau sa lucreze in conditii satisfacatoare”.</w:t>
      </w:r>
    </w:p>
    <w:p w:rsidR="00F50873" w:rsidRPr="003C4610" w:rsidRDefault="00F50873" w:rsidP="00F50873">
      <w:pPr>
        <w:ind w:firstLine="567"/>
        <w:rPr>
          <w:lang w:val="fr-FR"/>
        </w:rPr>
      </w:pPr>
      <w:r w:rsidRPr="003C4610">
        <w:rPr>
          <w:lang w:val="fr-FR"/>
        </w:rPr>
        <w:t>Pentru a putea propune masuri de protectie impotriva zgomotului, se vor analiza sursele de producere a acestuia atat in perioada de executie a lucrarilor cat si in perioada de exploatare a lor.</w:t>
      </w:r>
    </w:p>
    <w:p w:rsidR="00F50873" w:rsidRPr="003C4610" w:rsidRDefault="00F50873" w:rsidP="00F50873">
      <w:pPr>
        <w:ind w:firstLine="567"/>
        <w:rPr>
          <w:lang w:val="fr-FR"/>
        </w:rPr>
      </w:pPr>
      <w:r w:rsidRPr="003C4610">
        <w:rPr>
          <w:lang w:val="fr-FR"/>
        </w:rPr>
        <w:lastRenderedPageBreak/>
        <w:t>Se va indica o evaluare foarte atenta a utilajelor din dotarea Executantului pentru executia lucrarilor, astfel incat sa fie folosite numai utilajele si echipamentele care corespund anumitor norme de poluare acustica si cu noxe.</w:t>
      </w:r>
    </w:p>
    <w:p w:rsidR="00F50873" w:rsidRPr="003C4610" w:rsidRDefault="00F50873" w:rsidP="00F50873">
      <w:pPr>
        <w:ind w:firstLine="567"/>
        <w:rPr>
          <w:lang w:val="fr-FR"/>
        </w:rPr>
      </w:pPr>
      <w:r w:rsidRPr="003C4610">
        <w:rPr>
          <w:lang w:val="fr-FR"/>
        </w:rPr>
        <w:t>Dupa desfiintarea santierului, terenul folosit temporar pentru organizarea de santier, tehnologia de lucru sau in alte scopuri, va fi redat in circulatie si/sau pus la dispozitia organelor locale pentru alte utilitati (statii de alimentare cu carburant, ateliere dereparatii auto etc), respectand legislatia in vigoare.</w:t>
      </w:r>
    </w:p>
    <w:p w:rsidR="00F50873" w:rsidRPr="003C4610" w:rsidRDefault="00F50873" w:rsidP="00F50873">
      <w:pPr>
        <w:ind w:firstLine="567"/>
        <w:rPr>
          <w:lang w:val="fr-FR"/>
        </w:rPr>
      </w:pPr>
      <w:r w:rsidRPr="003C4610">
        <w:rPr>
          <w:lang w:val="fr-FR"/>
        </w:rPr>
        <w:t>La elaborarea proiectului tehnic s-a tinut cont de urmatoarele normative si standarde:</w:t>
      </w:r>
    </w:p>
    <w:p w:rsidR="00F50873" w:rsidRPr="003C4610" w:rsidRDefault="00F50873" w:rsidP="008705CD">
      <w:pPr>
        <w:pStyle w:val="ListParagraph"/>
        <w:numPr>
          <w:ilvl w:val="0"/>
          <w:numId w:val="29"/>
        </w:numPr>
        <w:spacing w:before="0"/>
        <w:ind w:left="851" w:hanging="284"/>
        <w:rPr>
          <w:lang w:val="fr-FR"/>
        </w:rPr>
      </w:pPr>
      <w:r w:rsidRPr="003C4610">
        <w:rPr>
          <w:lang w:val="fr-FR"/>
        </w:rPr>
        <w:t>Partea I: Producerea betonului, indicativ NE 012/1-2007 , publicat in Monitorul Oficial Partea I nr.374 din 16.05.2008 si Buletinul Constructiilor nr.2/2008 ;</w:t>
      </w:r>
    </w:p>
    <w:p w:rsidR="00F50873" w:rsidRPr="003C4610" w:rsidRDefault="00F50873" w:rsidP="008705CD">
      <w:pPr>
        <w:pStyle w:val="ListParagraph"/>
        <w:numPr>
          <w:ilvl w:val="0"/>
          <w:numId w:val="29"/>
        </w:numPr>
        <w:spacing w:before="0"/>
        <w:ind w:left="851" w:hanging="284"/>
        <w:rPr>
          <w:lang w:val="fr-FR"/>
        </w:rPr>
      </w:pPr>
      <w:r w:rsidRPr="003C4610">
        <w:rPr>
          <w:lang w:val="fr-FR"/>
        </w:rPr>
        <w:t>Partea II Executarea lucrarilor din beton, indicativ NE 012/2-2010, publicat in Monitorul Oficial Partea I nr.853bis din 20.12.2010 si Buletinul Constructiilor nr.14/2010 ;</w:t>
      </w:r>
    </w:p>
    <w:p w:rsidR="00F50873" w:rsidRPr="003C4610" w:rsidRDefault="00F50873" w:rsidP="008705CD">
      <w:pPr>
        <w:pStyle w:val="ListParagraph"/>
        <w:numPr>
          <w:ilvl w:val="0"/>
          <w:numId w:val="29"/>
        </w:numPr>
        <w:spacing w:before="0"/>
        <w:ind w:left="851" w:hanging="284"/>
        <w:rPr>
          <w:lang w:val="fr-FR"/>
        </w:rPr>
      </w:pPr>
      <w:r w:rsidRPr="003C4610">
        <w:rPr>
          <w:lang w:val="fr-FR"/>
        </w:rPr>
        <w:t>Cod de practica pentru executia elementelor prefabricate din beton, beton armat si beton precomprimat - Indicativ NE 013-2002, elaborat de PROCEMA SA si INCERC BUCURESTI, aprobat de MLPAT cu Ordinul nr.451/26.03.2002, publicat in Buletinul Constructiilor nr.8/2002</w:t>
      </w:r>
    </w:p>
    <w:p w:rsidR="00F50873" w:rsidRPr="003C4610" w:rsidRDefault="00F50873" w:rsidP="008705CD">
      <w:pPr>
        <w:pStyle w:val="ListParagraph"/>
        <w:numPr>
          <w:ilvl w:val="0"/>
          <w:numId w:val="29"/>
        </w:numPr>
        <w:spacing w:before="0"/>
        <w:ind w:left="851" w:hanging="284"/>
        <w:rPr>
          <w:lang w:val="fr-FR"/>
        </w:rPr>
      </w:pPr>
      <w:r w:rsidRPr="003C4610">
        <w:rPr>
          <w:lang w:val="fr-FR"/>
        </w:rPr>
        <w:t>Normativ P 100-1-2006 Cod de proiectare seismica Partea I – Prevederi de proiectare pentru cladiri, publicata in Monitorul Oficial partea I nr.803bis din 25.09.2006 si Buletinul Constructiilor nr.11-12-13-14/2007, modificat si completat de ORDIN MDLPL nr.688/10.08.2007, publicat in Monitorul Oficial partea I nr.850 din 11.12.2007 si Buletinul Constructiilor nr.12-13/2006</w:t>
      </w:r>
    </w:p>
    <w:p w:rsidR="00F50873" w:rsidRPr="003C4610" w:rsidRDefault="00F50873" w:rsidP="008705CD">
      <w:pPr>
        <w:pStyle w:val="ListParagraph"/>
        <w:numPr>
          <w:ilvl w:val="0"/>
          <w:numId w:val="29"/>
        </w:numPr>
        <w:spacing w:before="0"/>
        <w:ind w:left="851" w:hanging="284"/>
        <w:rPr>
          <w:lang w:val="fr-FR"/>
        </w:rPr>
      </w:pPr>
      <w:r w:rsidRPr="003C4610">
        <w:rPr>
          <w:lang w:val="fr-FR"/>
        </w:rPr>
        <w:t>Normativ pentru proiectarea structurilor de fundare directa – Indicativ NP 112/2004, publicat in Monitorul Oficial partea I nr.451bis din 27.05.2005 si Buletinul Constructiilor nr.14/2005</w:t>
      </w:r>
    </w:p>
    <w:p w:rsidR="00F50873" w:rsidRPr="003C4610" w:rsidRDefault="00F50873" w:rsidP="008705CD">
      <w:pPr>
        <w:pStyle w:val="ListParagraph"/>
        <w:numPr>
          <w:ilvl w:val="0"/>
          <w:numId w:val="29"/>
        </w:numPr>
        <w:spacing w:before="0"/>
        <w:ind w:left="851" w:hanging="284"/>
        <w:rPr>
          <w:lang w:val="fr-FR"/>
        </w:rPr>
      </w:pPr>
      <w:r w:rsidRPr="003C4610">
        <w:rPr>
          <w:lang w:val="fr-FR"/>
        </w:rPr>
        <w:t>NORMATIV pentru realizarea pe timp friguros a lucrarilor de constructii si a instalatiilor aferente – Indicativ C 16-84 – elaborat de ICCPDC si publicat in Buletinul Constructiilor nr.6/1985.</w:t>
      </w:r>
    </w:p>
    <w:p w:rsidR="00F50873" w:rsidRPr="003C4610" w:rsidRDefault="00F50873" w:rsidP="008705CD">
      <w:pPr>
        <w:pStyle w:val="ListParagraph"/>
        <w:numPr>
          <w:ilvl w:val="0"/>
          <w:numId w:val="29"/>
        </w:numPr>
        <w:spacing w:before="0"/>
        <w:ind w:left="851" w:hanging="284"/>
        <w:rPr>
          <w:lang w:val="fr-FR"/>
        </w:rPr>
      </w:pPr>
      <w:r w:rsidRPr="003C4610">
        <w:rPr>
          <w:lang w:val="fr-FR"/>
        </w:rPr>
        <w:t>SR EN 1992-1-1Eurocod 2 – Proiectarea structurilor din beton.</w:t>
      </w:r>
    </w:p>
    <w:p w:rsidR="00F50873" w:rsidRPr="003C4610" w:rsidRDefault="00F50873" w:rsidP="008705CD">
      <w:pPr>
        <w:pStyle w:val="ListParagraph"/>
        <w:numPr>
          <w:ilvl w:val="0"/>
          <w:numId w:val="29"/>
        </w:numPr>
        <w:spacing w:before="0"/>
        <w:ind w:left="851" w:hanging="284"/>
        <w:rPr>
          <w:lang w:val="fr-FR"/>
        </w:rPr>
      </w:pPr>
      <w:r w:rsidRPr="003C4610">
        <w:rPr>
          <w:lang w:val="fr-FR"/>
        </w:rPr>
        <w:t>SR EN 1992-1-1Eurocod 2 – Proiectarea structurilor din beton. Partea 1-1generale si reguli pentru cladiri. publicat de ASRO.</w:t>
      </w:r>
    </w:p>
    <w:p w:rsidR="00F50873" w:rsidRPr="003C4610" w:rsidRDefault="00F50873" w:rsidP="008705CD">
      <w:pPr>
        <w:pStyle w:val="ListParagraph"/>
        <w:numPr>
          <w:ilvl w:val="0"/>
          <w:numId w:val="29"/>
        </w:numPr>
        <w:spacing w:before="0"/>
        <w:ind w:left="851" w:hanging="284"/>
        <w:rPr>
          <w:lang w:val="fr-FR"/>
        </w:rPr>
      </w:pPr>
      <w:r w:rsidRPr="003C4610">
        <w:rPr>
          <w:lang w:val="fr-FR"/>
        </w:rPr>
        <w:t>SR EN 1997-1Eurocod 7Proiectarea geotehnica. Partea 1Reguli generale</w:t>
      </w:r>
    </w:p>
    <w:p w:rsidR="00F50873" w:rsidRPr="003C4610" w:rsidRDefault="00F50873" w:rsidP="008705CD">
      <w:pPr>
        <w:pStyle w:val="ListParagraph"/>
        <w:numPr>
          <w:ilvl w:val="0"/>
          <w:numId w:val="29"/>
        </w:numPr>
        <w:spacing w:before="0"/>
        <w:ind w:left="851" w:hanging="284"/>
        <w:rPr>
          <w:lang w:val="fr-FR"/>
        </w:rPr>
      </w:pPr>
      <w:r w:rsidRPr="003C4610">
        <w:rPr>
          <w:lang w:val="fr-FR"/>
        </w:rPr>
        <w:t>SR EN 1997-1Eurocod 7Proiectarea geotehnica. Partea 1Reguli generale. Anexa nationala.</w:t>
      </w:r>
    </w:p>
    <w:p w:rsidR="00F50873" w:rsidRPr="003C4610" w:rsidRDefault="00F50873" w:rsidP="008705CD">
      <w:pPr>
        <w:pStyle w:val="ListParagraph"/>
        <w:numPr>
          <w:ilvl w:val="0"/>
          <w:numId w:val="29"/>
        </w:numPr>
        <w:spacing w:before="0"/>
        <w:ind w:left="851" w:hanging="284"/>
        <w:rPr>
          <w:lang w:val="fr-FR"/>
        </w:rPr>
      </w:pPr>
      <w:r w:rsidRPr="003C4610">
        <w:rPr>
          <w:lang w:val="fr-FR"/>
        </w:rPr>
        <w:t>STAS 3221-86- Convoaie tip si clase de incarcare</w:t>
      </w:r>
    </w:p>
    <w:p w:rsidR="00F50873" w:rsidRPr="003C4610" w:rsidRDefault="00F50873" w:rsidP="008705CD">
      <w:pPr>
        <w:pStyle w:val="ListParagraph"/>
        <w:numPr>
          <w:ilvl w:val="0"/>
          <w:numId w:val="29"/>
        </w:numPr>
        <w:spacing w:before="0"/>
        <w:ind w:left="851" w:hanging="284"/>
        <w:rPr>
          <w:lang w:val="fr-FR"/>
        </w:rPr>
      </w:pPr>
      <w:r w:rsidRPr="003C4610">
        <w:rPr>
          <w:lang w:val="fr-FR"/>
        </w:rPr>
        <w:t>Norme tehnice privind proiectarea, construirea si modernizarea drumurilor aprobate cu Ordinul MT nr. 45/27.01.1998 publicate in MO nr. 138 bis/06.04.1998;</w:t>
      </w:r>
    </w:p>
    <w:p w:rsidR="00F50873" w:rsidRPr="003C4610" w:rsidRDefault="00F50873" w:rsidP="008705CD">
      <w:pPr>
        <w:pStyle w:val="ListParagraph"/>
        <w:numPr>
          <w:ilvl w:val="0"/>
          <w:numId w:val="29"/>
        </w:numPr>
        <w:spacing w:before="0"/>
        <w:ind w:left="851" w:hanging="284"/>
        <w:rPr>
          <w:lang w:val="fr-FR"/>
        </w:rPr>
      </w:pPr>
      <w:r w:rsidRPr="003C4610">
        <w:rPr>
          <w:lang w:val="fr-FR"/>
        </w:rPr>
        <w:t>Normativ privind alcatuirea si calculul structurilor de poduri si podete de sosea cu suprastructuri monolite si prefabricate ind. PD 165/2013;</w:t>
      </w:r>
    </w:p>
    <w:p w:rsidR="00F50873" w:rsidRPr="003C4610" w:rsidRDefault="00F50873" w:rsidP="008705CD">
      <w:pPr>
        <w:pStyle w:val="ListParagraph"/>
        <w:numPr>
          <w:ilvl w:val="0"/>
          <w:numId w:val="29"/>
        </w:numPr>
        <w:spacing w:before="0"/>
        <w:ind w:left="851" w:hanging="284"/>
        <w:rPr>
          <w:lang w:val="fr-FR"/>
        </w:rPr>
      </w:pPr>
      <w:r w:rsidRPr="003C4610">
        <w:rPr>
          <w:lang w:val="fr-FR"/>
        </w:rPr>
        <w:t>STAS 2900-89 Latimea drumurilor;</w:t>
      </w:r>
    </w:p>
    <w:p w:rsidR="00F50873" w:rsidRPr="003C4610" w:rsidRDefault="00F50873" w:rsidP="008705CD">
      <w:pPr>
        <w:pStyle w:val="ListParagraph"/>
        <w:numPr>
          <w:ilvl w:val="0"/>
          <w:numId w:val="29"/>
        </w:numPr>
        <w:spacing w:before="0"/>
        <w:ind w:left="851" w:hanging="284"/>
        <w:rPr>
          <w:lang w:val="fr-FR"/>
        </w:rPr>
      </w:pPr>
      <w:r w:rsidRPr="003C4610">
        <w:rPr>
          <w:lang w:val="fr-FR"/>
        </w:rPr>
        <w:t>STAS 863-85 Elemente geometrice ale traseelor;</w:t>
      </w:r>
    </w:p>
    <w:p w:rsidR="00F50873" w:rsidRPr="003C4610" w:rsidRDefault="00F50873" w:rsidP="008705CD">
      <w:pPr>
        <w:pStyle w:val="ListParagraph"/>
        <w:numPr>
          <w:ilvl w:val="0"/>
          <w:numId w:val="29"/>
        </w:numPr>
        <w:spacing w:before="0"/>
        <w:ind w:left="851" w:hanging="284"/>
        <w:rPr>
          <w:lang w:val="fr-FR"/>
        </w:rPr>
      </w:pPr>
      <w:r w:rsidRPr="003C4610">
        <w:rPr>
          <w:lang w:val="fr-FR"/>
        </w:rPr>
        <w:t>AND 605/2013 – Mixturi asfaltice executate la cald. Conditii tehnice pentru proiectarea, prepararea si punerea in opera</w:t>
      </w:r>
    </w:p>
    <w:p w:rsidR="00F50873" w:rsidRPr="003C4610" w:rsidRDefault="00F50873" w:rsidP="008705CD">
      <w:pPr>
        <w:pStyle w:val="ListParagraph"/>
        <w:numPr>
          <w:ilvl w:val="0"/>
          <w:numId w:val="29"/>
        </w:numPr>
        <w:spacing w:before="0"/>
        <w:ind w:left="851" w:hanging="284"/>
        <w:rPr>
          <w:lang w:val="fr-FR"/>
        </w:rPr>
      </w:pPr>
      <w:r w:rsidRPr="003C4610">
        <w:rPr>
          <w:lang w:val="fr-FR"/>
        </w:rPr>
        <w:t>STAS 6400-84 Straturi de baza si fundatie;</w:t>
      </w:r>
    </w:p>
    <w:p w:rsidR="00F50873" w:rsidRPr="003C4610" w:rsidRDefault="00F50873" w:rsidP="008705CD">
      <w:pPr>
        <w:pStyle w:val="ListParagraph"/>
        <w:numPr>
          <w:ilvl w:val="0"/>
          <w:numId w:val="29"/>
        </w:numPr>
        <w:spacing w:before="0"/>
        <w:ind w:left="851" w:hanging="284"/>
        <w:rPr>
          <w:lang w:val="fr-FR"/>
        </w:rPr>
      </w:pPr>
      <w:r w:rsidRPr="003C4610">
        <w:rPr>
          <w:lang w:val="fr-FR"/>
        </w:rPr>
        <w:t>STAS 10473/1-87 Straturi din agregate naturale stabilizate cu ciment;</w:t>
      </w:r>
    </w:p>
    <w:p w:rsidR="00F50873" w:rsidRPr="003C4610" w:rsidRDefault="00F50873" w:rsidP="008705CD">
      <w:pPr>
        <w:pStyle w:val="ListParagraph"/>
        <w:numPr>
          <w:ilvl w:val="0"/>
          <w:numId w:val="29"/>
        </w:numPr>
        <w:spacing w:before="0"/>
        <w:ind w:left="851" w:hanging="284"/>
        <w:rPr>
          <w:lang w:val="fr-FR"/>
        </w:rPr>
      </w:pPr>
      <w:r w:rsidRPr="003C4610">
        <w:rPr>
          <w:lang w:val="fr-FR"/>
        </w:rPr>
        <w:t>STAS 6054-77 Conditii pentru calculul sistemului rutier la inghet-dezghet 1709/1-90; 2-90</w:t>
      </w:r>
    </w:p>
    <w:p w:rsidR="00F50873" w:rsidRPr="003C4610" w:rsidRDefault="00F50873" w:rsidP="008705CD">
      <w:pPr>
        <w:pStyle w:val="ListParagraph"/>
        <w:numPr>
          <w:ilvl w:val="0"/>
          <w:numId w:val="29"/>
        </w:numPr>
        <w:spacing w:before="0"/>
        <w:ind w:left="851" w:hanging="284"/>
        <w:rPr>
          <w:lang w:val="fr-FR"/>
        </w:rPr>
      </w:pPr>
      <w:r w:rsidRPr="003C4610">
        <w:rPr>
          <w:lang w:val="fr-FR"/>
        </w:rPr>
        <w:t>SR EN 1598/2001 Incadrarea imbracamintilor;</w:t>
      </w:r>
    </w:p>
    <w:p w:rsidR="00F50873" w:rsidRPr="003C4610" w:rsidRDefault="00F50873" w:rsidP="008705CD">
      <w:pPr>
        <w:pStyle w:val="ListParagraph"/>
        <w:numPr>
          <w:ilvl w:val="0"/>
          <w:numId w:val="29"/>
        </w:numPr>
        <w:spacing w:before="0"/>
        <w:ind w:left="851" w:hanging="284"/>
        <w:rPr>
          <w:lang w:val="fr-FR"/>
        </w:rPr>
      </w:pPr>
      <w:r w:rsidRPr="003C4610">
        <w:rPr>
          <w:lang w:val="fr-FR"/>
        </w:rPr>
        <w:t>STAS Protejarea taluzelor si santurilor;</w:t>
      </w:r>
    </w:p>
    <w:p w:rsidR="00F50873" w:rsidRPr="003C4610" w:rsidRDefault="00F50873" w:rsidP="008705CD">
      <w:pPr>
        <w:pStyle w:val="ListParagraph"/>
        <w:numPr>
          <w:ilvl w:val="0"/>
          <w:numId w:val="29"/>
        </w:numPr>
        <w:spacing w:before="0"/>
        <w:ind w:left="851" w:hanging="284"/>
        <w:rPr>
          <w:lang w:val="fr-FR"/>
        </w:rPr>
      </w:pPr>
      <w:r w:rsidRPr="003C4610">
        <w:rPr>
          <w:lang w:val="fr-FR"/>
        </w:rPr>
        <w:t>STAS 10796/1-77 Constructii anexe pentru colectarea si evacuarea apelor;</w:t>
      </w:r>
    </w:p>
    <w:p w:rsidR="00F50873" w:rsidRPr="003C4610" w:rsidRDefault="00F50873" w:rsidP="008705CD">
      <w:pPr>
        <w:pStyle w:val="ListParagraph"/>
        <w:numPr>
          <w:ilvl w:val="0"/>
          <w:numId w:val="29"/>
        </w:numPr>
        <w:spacing w:before="0"/>
        <w:ind w:left="851" w:hanging="284"/>
        <w:rPr>
          <w:lang w:val="fr-FR"/>
        </w:rPr>
      </w:pPr>
      <w:r w:rsidRPr="003C4610">
        <w:rPr>
          <w:lang w:val="fr-FR"/>
        </w:rPr>
        <w:t>NORMATIV pentru dimensionarea structurilor rutiere suple si semirigide - PD 177-2001 - aprobat cu ORDIN MTCT nr.609/23.10.2003, publicat in Monitorul Oficial partea I nr.782 din 06.11.2003 si Buletinul Tehnic Rutier nr.1/2001.</w:t>
      </w:r>
    </w:p>
    <w:p w:rsidR="00F50873" w:rsidRPr="003C4610" w:rsidRDefault="00F50873" w:rsidP="008705CD">
      <w:pPr>
        <w:pStyle w:val="ListParagraph"/>
        <w:numPr>
          <w:ilvl w:val="0"/>
          <w:numId w:val="29"/>
        </w:numPr>
        <w:spacing w:before="0"/>
        <w:ind w:left="851" w:hanging="284"/>
        <w:rPr>
          <w:lang w:val="fr-FR"/>
        </w:rPr>
      </w:pPr>
      <w:r w:rsidRPr="003C4610">
        <w:rPr>
          <w:lang w:val="fr-FR"/>
        </w:rPr>
        <w:t>NORMATIV privind stabilirea cerintelor tehnice de calitate a drumurilor, legate de cerintele utilizatorilor - Indicativ NE 021-2003 - aprobat cu ORDIN MTCT nr.480/08.10.2003, publicat in Monitorul Oficial partea I nr.160 din 24.02.2004</w:t>
      </w:r>
    </w:p>
    <w:p w:rsidR="00F50873" w:rsidRPr="003C4610" w:rsidRDefault="00F50873" w:rsidP="008705CD">
      <w:pPr>
        <w:pStyle w:val="ListParagraph"/>
        <w:numPr>
          <w:ilvl w:val="0"/>
          <w:numId w:val="29"/>
        </w:numPr>
        <w:spacing w:before="0"/>
        <w:ind w:left="851" w:hanging="284"/>
        <w:rPr>
          <w:lang w:val="fr-FR"/>
        </w:rPr>
      </w:pPr>
      <w:r w:rsidRPr="003C4610">
        <w:rPr>
          <w:lang w:val="fr-FR"/>
        </w:rPr>
        <w:t>AND 596-2006-Normativ privind utilizarea materialelor geosinteticela ranforsarea structurilor rutierecu straturi asfaltice</w:t>
      </w:r>
    </w:p>
    <w:p w:rsidR="00F50873" w:rsidRPr="003C4610" w:rsidRDefault="00F50873" w:rsidP="008705CD">
      <w:pPr>
        <w:pStyle w:val="ListParagraph"/>
        <w:numPr>
          <w:ilvl w:val="0"/>
          <w:numId w:val="29"/>
        </w:numPr>
        <w:spacing w:before="0"/>
        <w:ind w:left="851" w:hanging="284"/>
        <w:rPr>
          <w:lang w:val="fr-FR"/>
        </w:rPr>
      </w:pPr>
      <w:r w:rsidRPr="003C4610">
        <w:rPr>
          <w:lang w:val="fr-FR"/>
        </w:rPr>
        <w:t>AND 593-2012 – Normativ pentru sisteme de protectie pentru siguranta circulatiei pentru drumuri, poduri si autostrazi</w:t>
      </w:r>
    </w:p>
    <w:p w:rsidR="00F50873" w:rsidRPr="003C4610" w:rsidRDefault="00F50873" w:rsidP="008705CD">
      <w:pPr>
        <w:pStyle w:val="ListParagraph"/>
        <w:numPr>
          <w:ilvl w:val="0"/>
          <w:numId w:val="29"/>
        </w:numPr>
        <w:spacing w:before="0"/>
        <w:ind w:left="851" w:hanging="284"/>
        <w:rPr>
          <w:lang w:val="fr-FR"/>
        </w:rPr>
      </w:pPr>
      <w:r w:rsidRPr="003C4610">
        <w:rPr>
          <w:lang w:val="fr-FR"/>
        </w:rPr>
        <w:t>Etc.</w:t>
      </w:r>
    </w:p>
    <w:p w:rsidR="00855441" w:rsidRPr="00CD122E" w:rsidRDefault="00855441" w:rsidP="008705CD">
      <w:pPr>
        <w:pStyle w:val="Heading1"/>
        <w:numPr>
          <w:ilvl w:val="0"/>
          <w:numId w:val="17"/>
        </w:numPr>
        <w:spacing w:after="120"/>
        <w:ind w:left="284" w:hanging="284"/>
        <w:rPr>
          <w:caps/>
          <w:color w:val="auto"/>
        </w:rPr>
      </w:pPr>
      <w:r>
        <w:rPr>
          <w:caps/>
          <w:color w:val="auto"/>
        </w:rPr>
        <w:t>ANEXE</w:t>
      </w:r>
    </w:p>
    <w:p w:rsidR="00855441" w:rsidRDefault="00855441" w:rsidP="00855441">
      <w:pPr>
        <w:pStyle w:val="ListParagraph"/>
        <w:numPr>
          <w:ilvl w:val="0"/>
          <w:numId w:val="0"/>
        </w:numPr>
        <w:spacing w:before="0"/>
        <w:ind w:left="851"/>
        <w:rPr>
          <w:lang w:val="fr-FR"/>
        </w:rPr>
      </w:pPr>
      <w:r>
        <w:rPr>
          <w:lang w:val="fr-FR"/>
        </w:rPr>
        <w:t>Atasat acestei documentatii se regasesc : Certificat de urbanism si Volum piese desenate.</w:t>
      </w:r>
    </w:p>
    <w:p w:rsidR="00855441" w:rsidRPr="003C4610" w:rsidRDefault="00855441" w:rsidP="00855441">
      <w:pPr>
        <w:pStyle w:val="ListParagraph"/>
        <w:numPr>
          <w:ilvl w:val="0"/>
          <w:numId w:val="0"/>
        </w:numPr>
        <w:spacing w:before="0"/>
        <w:ind w:left="851"/>
        <w:rPr>
          <w:lang w:val="fr-FR"/>
        </w:rPr>
      </w:pPr>
    </w:p>
    <w:p w:rsidR="00855441" w:rsidRPr="00CD122E" w:rsidRDefault="00855441" w:rsidP="008D2F0B">
      <w:pPr>
        <w:pStyle w:val="Heading1"/>
        <w:numPr>
          <w:ilvl w:val="0"/>
          <w:numId w:val="17"/>
        </w:numPr>
        <w:spacing w:after="120"/>
        <w:ind w:left="426" w:hanging="426"/>
        <w:rPr>
          <w:caps/>
          <w:color w:val="auto"/>
        </w:rPr>
      </w:pPr>
      <w:r>
        <w:rPr>
          <w:caps/>
          <w:color w:val="auto"/>
        </w:rPr>
        <w:lastRenderedPageBreak/>
        <w:t>legatura cu alte acte normative si/s</w:t>
      </w:r>
      <w:r w:rsidR="008D2F0B">
        <w:rPr>
          <w:caps/>
          <w:color w:val="auto"/>
        </w:rPr>
        <w:t>au planuri programe strategii d</w:t>
      </w:r>
      <w:r>
        <w:rPr>
          <w:caps/>
          <w:color w:val="auto"/>
        </w:rPr>
        <w:t>ocumente de planificare</w:t>
      </w:r>
    </w:p>
    <w:p w:rsidR="00855441" w:rsidRDefault="00855441" w:rsidP="00855441">
      <w:pPr>
        <w:rPr>
          <w:lang w:val="ro-RO"/>
        </w:rPr>
      </w:pPr>
      <w:r w:rsidRPr="00112A04">
        <w:rPr>
          <w:lang w:val="ro-RO"/>
        </w:rPr>
        <w:t>Proiectul se incadreaza in cadrul Programului Operational Regional 2014-2020, Axa prioritară 6- Imbunătățirea infrastructurii rutier de importanță regională, Prioritatea de intervenție 6.1. – Stimularea mobilității regionale prin conectarea nodurilor secundare și terțiare la infrastructura TEN – T, inclusiv a nodurilor multimodale – Investitii Teritoriale Integrate in Delta Dunarii (ITI DD).</w:t>
      </w:r>
    </w:p>
    <w:p w:rsidR="00855441" w:rsidRDefault="00855441" w:rsidP="00855441">
      <w:pPr>
        <w:rPr>
          <w:lang w:val="ro-RO"/>
        </w:rPr>
      </w:pPr>
    </w:p>
    <w:p w:rsidR="00855441" w:rsidRPr="004C2916" w:rsidRDefault="00855441" w:rsidP="008D2F0B">
      <w:pPr>
        <w:pStyle w:val="Heading1"/>
        <w:numPr>
          <w:ilvl w:val="0"/>
          <w:numId w:val="17"/>
        </w:numPr>
        <w:spacing w:after="120"/>
        <w:ind w:left="426" w:hanging="426"/>
        <w:rPr>
          <w:caps/>
          <w:color w:val="auto"/>
        </w:rPr>
      </w:pPr>
      <w:r>
        <w:rPr>
          <w:caps/>
          <w:color w:val="auto"/>
        </w:rPr>
        <w:t xml:space="preserve"> </w:t>
      </w:r>
      <w:r w:rsidRPr="004C2916">
        <w:rPr>
          <w:caps/>
          <w:color w:val="auto"/>
        </w:rPr>
        <w:t xml:space="preserve">Biodiversitate </w:t>
      </w:r>
    </w:p>
    <w:p w:rsidR="00855441" w:rsidRPr="00424B96" w:rsidRDefault="00855441" w:rsidP="00855441">
      <w:pPr>
        <w:tabs>
          <w:tab w:val="center" w:pos="4680"/>
          <w:tab w:val="right" w:pos="9360"/>
        </w:tabs>
        <w:rPr>
          <w:rFonts w:cs="Arial"/>
          <w:b/>
          <w:szCs w:val="20"/>
          <w:lang w:val="ro-RO"/>
        </w:rPr>
      </w:pPr>
      <w:r w:rsidRPr="00424B96">
        <w:rPr>
          <w:rFonts w:eastAsia="Times New Roman" w:cs="Arial"/>
          <w:szCs w:val="20"/>
          <w:lang w:val="ro-RO" w:eastAsia="ro-RO"/>
        </w:rPr>
        <w:t>Proiectul propus ”</w:t>
      </w:r>
      <w:r w:rsidRPr="00424B96">
        <w:rPr>
          <w:rFonts w:cs="Arial"/>
          <w:b/>
          <w:i/>
          <w:szCs w:val="20"/>
        </w:rPr>
        <w:t>Modernizare infrastructura de transport regionala pe traseul DJ226 Corbu - Sacele - Istria - Mihai Viteazu</w:t>
      </w:r>
      <w:r w:rsidRPr="00424B96">
        <w:rPr>
          <w:rFonts w:cs="Arial"/>
          <w:b/>
          <w:szCs w:val="20"/>
          <w:lang w:val="ro-RO"/>
        </w:rPr>
        <w:t xml:space="preserve">” </w:t>
      </w:r>
      <w:r w:rsidRPr="00424B96">
        <w:rPr>
          <w:rFonts w:eastAsia="Times New Roman" w:cs="Arial"/>
          <w:szCs w:val="20"/>
          <w:lang w:val="ro-RO" w:eastAsia="ro-RO"/>
        </w:rPr>
        <w:t xml:space="preserve">este situat  partial in reteaua de arii protejate, stabilita în conformitate cu prevederile Directivei pasari CE </w:t>
      </w:r>
      <w:r w:rsidRPr="00424B96">
        <w:rPr>
          <w:rFonts w:eastAsia="Times New Roman" w:cs="Arial"/>
          <w:szCs w:val="20"/>
          <w:lang w:val="es-ES_tradnl" w:eastAsia="ro-RO"/>
        </w:rPr>
        <w:t xml:space="preserve">79/409 </w:t>
      </w:r>
      <w:r w:rsidRPr="00424B96">
        <w:rPr>
          <w:rFonts w:eastAsia="Times New Roman" w:cs="Arial"/>
          <w:szCs w:val="20"/>
          <w:lang w:val="ro-RO" w:eastAsia="ro-RO"/>
        </w:rPr>
        <w:t>.</w:t>
      </w:r>
    </w:p>
    <w:p w:rsidR="00855441" w:rsidRPr="00424B96" w:rsidRDefault="00855441" w:rsidP="00855441">
      <w:pPr>
        <w:rPr>
          <w:rFonts w:cs="Arial"/>
          <w:szCs w:val="20"/>
          <w:lang w:val="ro-RO"/>
        </w:rPr>
      </w:pPr>
      <w:r w:rsidRPr="00424B96">
        <w:rPr>
          <w:rFonts w:eastAsia="TimesNewRoman" w:cs="Arial"/>
          <w:szCs w:val="20"/>
          <w:lang w:val="ro-RO"/>
        </w:rPr>
        <w:t>Proiectul</w:t>
      </w:r>
      <w:r w:rsidRPr="00424B96">
        <w:rPr>
          <w:rFonts w:cs="Arial"/>
          <w:b/>
          <w:szCs w:val="20"/>
          <w:lang w:val="pt-BR"/>
        </w:rPr>
        <w:t xml:space="preserve"> </w:t>
      </w:r>
      <w:r w:rsidRPr="00424B96">
        <w:rPr>
          <w:rFonts w:eastAsia="Times New Roman" w:cs="Arial"/>
          <w:szCs w:val="20"/>
          <w:lang w:val="ro-RO" w:eastAsia="ro-RO"/>
        </w:rPr>
        <w:t>”</w:t>
      </w:r>
      <w:r w:rsidRPr="00424B96">
        <w:rPr>
          <w:rFonts w:cs="Arial"/>
          <w:b/>
          <w:i/>
          <w:szCs w:val="20"/>
        </w:rPr>
        <w:t>Modernizare infrastructura de transport regionala pe traseul DJ226 Corbu - Sacele - Istria - Mihai Viteazu</w:t>
      </w:r>
      <w:r w:rsidRPr="00424B96">
        <w:rPr>
          <w:rFonts w:cs="Arial"/>
          <w:b/>
          <w:szCs w:val="20"/>
          <w:lang w:val="ro-RO"/>
        </w:rPr>
        <w:t>”</w:t>
      </w:r>
      <w:r w:rsidRPr="00424B96">
        <w:rPr>
          <w:rFonts w:cs="Arial"/>
          <w:szCs w:val="20"/>
          <w:lang w:val="ro-RO"/>
        </w:rPr>
        <w:t xml:space="preserve"> incepe la km 12+805 la limita UAT Navodari/UAT Corbu si traverseaza localitatile Corbu – Sacele – Istria – Sinoe – Mihai Viteazu si se sfarseste la km 53+063 la intersectia cu DN22 Tulcea – Constanta. E</w:t>
      </w:r>
      <w:r w:rsidRPr="00424B96">
        <w:rPr>
          <w:rFonts w:cs="Arial"/>
          <w:szCs w:val="20"/>
          <w:lang w:val="ro-RO" w:eastAsia="ro-RO"/>
        </w:rPr>
        <w:t xml:space="preserve">ste partial amplasat in aria naturala protejata </w:t>
      </w:r>
      <w:r w:rsidRPr="00424B96">
        <w:rPr>
          <w:rFonts w:eastAsia="TimesNewRoman" w:cs="Arial"/>
          <w:iCs/>
          <w:szCs w:val="20"/>
          <w:lang w:val="ro-RO"/>
        </w:rPr>
        <w:t xml:space="preserve">ROSPA0031 Delta Dunării şi Complexul Razim – Sinoe, </w:t>
      </w:r>
      <w:r w:rsidRPr="00424B96">
        <w:rPr>
          <w:rFonts w:cs="Arial"/>
          <w:szCs w:val="20"/>
          <w:lang w:val="ro-RO" w:eastAsia="ro-RO"/>
        </w:rPr>
        <w:t xml:space="preserve"> si la limita ROSPA0060 Lacurile Tasaul Corbu.</w:t>
      </w:r>
    </w:p>
    <w:p w:rsidR="00855441" w:rsidRPr="00424B96" w:rsidRDefault="00855441" w:rsidP="00855441">
      <w:pPr>
        <w:widowControl w:val="0"/>
        <w:tabs>
          <w:tab w:val="center" w:pos="4680"/>
          <w:tab w:val="right" w:pos="9360"/>
        </w:tabs>
        <w:autoSpaceDE w:val="0"/>
        <w:autoSpaceDN w:val="0"/>
        <w:adjustRightInd w:val="0"/>
        <w:spacing w:before="100" w:beforeAutospacing="1" w:after="120"/>
        <w:rPr>
          <w:rFonts w:eastAsia="Times New Roman" w:cs="Arial"/>
          <w:b/>
          <w:bCs/>
          <w:szCs w:val="20"/>
          <w:lang w:eastAsia="ro-RO"/>
        </w:rPr>
      </w:pPr>
      <w:r w:rsidRPr="00424B96">
        <w:rPr>
          <w:rFonts w:eastAsia="Times New Roman" w:cs="Arial"/>
          <w:b/>
          <w:bCs/>
          <w:szCs w:val="20"/>
          <w:lang w:eastAsia="ro-RO"/>
        </w:rPr>
        <w:t xml:space="preserve">In conformitate cu legislatia în vigoare un sit NATURA </w:t>
      </w:r>
      <w:r w:rsidRPr="00424B96">
        <w:rPr>
          <w:rFonts w:eastAsia="Times New Roman" w:cs="Arial"/>
          <w:b/>
          <w:bCs/>
          <w:szCs w:val="20"/>
          <w:lang w:val="es-ES_tradnl" w:eastAsia="ro-RO"/>
        </w:rPr>
        <w:t xml:space="preserve">2000, </w:t>
      </w:r>
      <w:r w:rsidRPr="00424B96">
        <w:rPr>
          <w:rFonts w:eastAsia="Times New Roman" w:cs="Arial"/>
          <w:b/>
          <w:bCs/>
          <w:szCs w:val="20"/>
          <w:lang w:eastAsia="ro-RO"/>
        </w:rPr>
        <w:t>poate juca un rol foarte important în dezvoltarea socio-economica a comunitatii locale sau regionale.</w:t>
      </w:r>
    </w:p>
    <w:p w:rsidR="00855441" w:rsidRPr="00424B96" w:rsidRDefault="00855441" w:rsidP="00855441">
      <w:pPr>
        <w:autoSpaceDE w:val="0"/>
        <w:autoSpaceDN w:val="0"/>
        <w:adjustRightInd w:val="0"/>
        <w:spacing w:before="100" w:beforeAutospacing="1" w:after="120"/>
        <w:rPr>
          <w:rFonts w:eastAsia="Times New Roman" w:cs="Arial"/>
          <w:b/>
          <w:bCs/>
          <w:i/>
          <w:iCs/>
          <w:szCs w:val="20"/>
          <w:lang w:val="ro-RO" w:eastAsia="ro-RO"/>
        </w:rPr>
      </w:pPr>
      <w:r w:rsidRPr="00424B96">
        <w:rPr>
          <w:rFonts w:eastAsia="Times New Roman" w:cs="Arial"/>
          <w:b/>
          <w:bCs/>
          <w:i/>
          <w:iCs/>
          <w:szCs w:val="20"/>
          <w:lang w:val="ro-RO" w:eastAsia="ro-RO"/>
        </w:rPr>
        <w:t xml:space="preserve">Beneficiile </w:t>
      </w:r>
      <w:r w:rsidRPr="00424B96">
        <w:rPr>
          <w:rFonts w:eastAsia="Times New Roman" w:cs="Arial"/>
          <w:b/>
          <w:bCs/>
          <w:i/>
          <w:iCs/>
          <w:szCs w:val="20"/>
          <w:lang w:val="es-ES_tradnl" w:eastAsia="ro-RO"/>
        </w:rPr>
        <w:t xml:space="preserve">socio-economice </w:t>
      </w:r>
      <w:r w:rsidRPr="00424B96">
        <w:rPr>
          <w:rFonts w:eastAsia="Times New Roman" w:cs="Arial"/>
          <w:b/>
          <w:bCs/>
          <w:i/>
          <w:iCs/>
          <w:szCs w:val="20"/>
          <w:lang w:val="ro-RO" w:eastAsia="ro-RO"/>
        </w:rPr>
        <w:t>ale unui astfel de sit sunt:</w:t>
      </w:r>
    </w:p>
    <w:p w:rsidR="00855441" w:rsidRPr="00424B96" w:rsidRDefault="00855441" w:rsidP="008705CD">
      <w:pPr>
        <w:widowControl w:val="0"/>
        <w:numPr>
          <w:ilvl w:val="0"/>
          <w:numId w:val="38"/>
        </w:numPr>
        <w:autoSpaceDE w:val="0"/>
        <w:autoSpaceDN w:val="0"/>
        <w:adjustRightInd w:val="0"/>
        <w:spacing w:before="100" w:beforeAutospacing="1" w:after="120"/>
        <w:ind w:left="0" w:firstLine="0"/>
        <w:rPr>
          <w:rFonts w:eastAsia="Times New Roman" w:cs="Arial"/>
          <w:szCs w:val="20"/>
          <w:lang w:val="ro-RO" w:eastAsia="ro-RO"/>
        </w:rPr>
      </w:pPr>
      <w:r w:rsidRPr="00424B96">
        <w:rPr>
          <w:rFonts w:eastAsia="Times New Roman" w:cs="Arial"/>
          <w:szCs w:val="20"/>
          <w:lang w:val="ro-RO" w:eastAsia="ro-RO"/>
        </w:rPr>
        <w:t xml:space="preserve">declararea unei zone ca sit NATURA </w:t>
      </w:r>
      <w:r w:rsidRPr="00424B96">
        <w:rPr>
          <w:rFonts w:eastAsia="Times New Roman" w:cs="Arial"/>
          <w:szCs w:val="20"/>
          <w:lang w:val="es-ES_tradnl" w:eastAsia="ro-RO"/>
        </w:rPr>
        <w:t xml:space="preserve">2000 </w:t>
      </w:r>
      <w:r w:rsidRPr="00424B96">
        <w:rPr>
          <w:rFonts w:eastAsia="Times New Roman" w:cs="Arial"/>
          <w:szCs w:val="20"/>
          <w:lang w:val="ro-RO" w:eastAsia="ro-RO"/>
        </w:rPr>
        <w:t>va reprezenta dovada ca zona respectiva are o valoare naturala deosebita, putand genera  venituri din ecoturism si alte activitati asociate, implicit prin crearea de noi locuri de munca promovarea tezaurului natural si cultural oportunitati pentru educatie, infrastructura, sanatate</w:t>
      </w:r>
    </w:p>
    <w:p w:rsidR="00855441" w:rsidRPr="00424B96" w:rsidRDefault="00855441" w:rsidP="008705CD">
      <w:pPr>
        <w:widowControl w:val="0"/>
        <w:numPr>
          <w:ilvl w:val="0"/>
          <w:numId w:val="38"/>
        </w:numPr>
        <w:autoSpaceDE w:val="0"/>
        <w:autoSpaceDN w:val="0"/>
        <w:adjustRightInd w:val="0"/>
        <w:spacing w:before="100" w:beforeAutospacing="1" w:after="120"/>
        <w:ind w:left="0" w:firstLine="0"/>
        <w:rPr>
          <w:rFonts w:eastAsia="Times New Roman" w:cs="Arial"/>
          <w:b/>
          <w:bCs/>
          <w:szCs w:val="20"/>
          <w:lang w:val="ro-RO" w:eastAsia="ro-RO"/>
        </w:rPr>
      </w:pPr>
      <w:r w:rsidRPr="00424B96">
        <w:rPr>
          <w:rFonts w:eastAsia="Times New Roman" w:cs="Arial"/>
          <w:szCs w:val="20"/>
          <w:lang w:val="ro-RO" w:eastAsia="ro-RO"/>
        </w:rPr>
        <w:t>pescuitul, pasunatul animalelor, turismul si alte activitati recreationale pot continua daca acestea sunt realizate într-un mod durabil si nu afecteaza speciile rare si habitatele prezente</w:t>
      </w:r>
    </w:p>
    <w:p w:rsidR="00855441" w:rsidRPr="00424B96" w:rsidRDefault="00855441" w:rsidP="00855441">
      <w:pPr>
        <w:spacing w:before="100" w:beforeAutospacing="1" w:after="120"/>
        <w:rPr>
          <w:rFonts w:eastAsia="Times New Roman" w:cs="Arial"/>
          <w:szCs w:val="20"/>
          <w:lang w:val="ro-RO"/>
        </w:rPr>
      </w:pPr>
      <w:r w:rsidRPr="00424B96">
        <w:rPr>
          <w:rFonts w:eastAsia="Times New Roman" w:cs="Arial"/>
          <w:b/>
          <w:bCs/>
          <w:i/>
          <w:iCs/>
          <w:szCs w:val="20"/>
          <w:lang w:val="ro-RO"/>
        </w:rPr>
        <w:t>In cazul neimplementarii proiectului</w:t>
      </w:r>
      <w:r w:rsidRPr="00424B96">
        <w:rPr>
          <w:rFonts w:eastAsia="Times New Roman" w:cs="Arial"/>
          <w:szCs w:val="20"/>
          <w:lang w:val="ro-RO"/>
        </w:rPr>
        <w:t xml:space="preserve"> sau asa numita </w:t>
      </w:r>
      <w:r w:rsidRPr="00424B96">
        <w:rPr>
          <w:rFonts w:eastAsia="Times New Roman" w:cs="Arial"/>
          <w:b/>
          <w:bCs/>
          <w:szCs w:val="20"/>
          <w:lang w:val="ro-RO"/>
        </w:rPr>
        <w:t>„Alternativa 0”</w:t>
      </w:r>
      <w:r w:rsidRPr="00424B96">
        <w:rPr>
          <w:rFonts w:eastAsia="Times New Roman" w:cs="Arial"/>
          <w:szCs w:val="20"/>
          <w:lang w:val="ro-RO"/>
        </w:rPr>
        <w:t>, caz in care drumul nu va fi modernizat/reabilitat si se vor mentine conditiile actuale de trafic si starea actuala de degradare acesta va determina in timp afectarea starii mediului.</w:t>
      </w:r>
    </w:p>
    <w:p w:rsidR="00855441" w:rsidRPr="00424B96" w:rsidRDefault="00855441" w:rsidP="008D2F0B">
      <w:pPr>
        <w:spacing w:before="100" w:beforeAutospacing="1" w:after="120"/>
        <w:rPr>
          <w:rFonts w:eastAsia="Times New Roman" w:cs="Arial"/>
          <w:szCs w:val="20"/>
          <w:lang w:val="ro-RO"/>
        </w:rPr>
      </w:pPr>
      <w:r w:rsidRPr="00424B96">
        <w:rPr>
          <w:rFonts w:eastAsia="Times New Roman" w:cs="Arial"/>
          <w:szCs w:val="20"/>
          <w:lang w:val="ro-RO"/>
        </w:rPr>
        <w:t xml:space="preserve">Prin prezentul proiect se propune dezvoltarea durabilă a zonei, care are în vedere imbunatatirea conditiilor pentru derularea traficului rutier, imbunatatirea caii de rulare, dezvoltarea turismului, managementul activitatii care să respecte integritatea naturală, socială şi economică a mediului cu asigurarea exploatării resurselor naturale şi culturale şi pentru generaţiile viitoare. </w:t>
      </w:r>
    </w:p>
    <w:p w:rsidR="00855441" w:rsidRPr="00424B96" w:rsidRDefault="00855441" w:rsidP="00855441">
      <w:pPr>
        <w:spacing w:before="100" w:beforeAutospacing="1" w:after="120"/>
        <w:rPr>
          <w:rFonts w:eastAsia="Times New Roman" w:cs="Arial"/>
          <w:szCs w:val="20"/>
          <w:lang w:val="ro-RO"/>
        </w:rPr>
      </w:pPr>
      <w:r w:rsidRPr="00424B96">
        <w:rPr>
          <w:rFonts w:eastAsia="Times New Roman" w:cs="Arial"/>
          <w:szCs w:val="20"/>
          <w:lang w:val="ro-RO"/>
        </w:rPr>
        <w:t>Atragerea fondurilor suficiente pentru dezvoltarea localitatilor, in prezent, de catre administratiile locale se desfasoara cu dificultate. Sursele sunt relativ limitate la fondurile europene post-aderare si la investitii private care se pot constitui in resurse pentru bugetul local si in locuri de munca pentru comunitate.</w:t>
      </w:r>
    </w:p>
    <w:p w:rsidR="00855441" w:rsidRPr="00424B96" w:rsidRDefault="00855441" w:rsidP="00855441">
      <w:pPr>
        <w:autoSpaceDE w:val="0"/>
        <w:autoSpaceDN w:val="0"/>
        <w:adjustRightInd w:val="0"/>
        <w:spacing w:before="100" w:beforeAutospacing="1" w:after="120"/>
        <w:rPr>
          <w:rFonts w:eastAsia="Times New Roman" w:cs="Arial"/>
          <w:b/>
          <w:bCs/>
          <w:i/>
          <w:iCs/>
          <w:szCs w:val="20"/>
          <w:lang w:val="ro-RO"/>
        </w:rPr>
      </w:pPr>
      <w:r w:rsidRPr="00424B96">
        <w:rPr>
          <w:rFonts w:eastAsia="Times New Roman" w:cs="Arial"/>
          <w:b/>
          <w:bCs/>
          <w:szCs w:val="20"/>
          <w:lang w:val="ro-RO"/>
        </w:rPr>
        <w:t>Concluzie</w:t>
      </w:r>
      <w:r w:rsidRPr="00424B96">
        <w:rPr>
          <w:rFonts w:eastAsia="Times New Roman" w:cs="Arial"/>
          <w:szCs w:val="20"/>
          <w:lang w:val="ro-RO"/>
        </w:rPr>
        <w:t xml:space="preserve">: </w:t>
      </w:r>
      <w:r w:rsidRPr="00424B96">
        <w:rPr>
          <w:rFonts w:eastAsia="Times New Roman" w:cs="Arial"/>
          <w:b/>
          <w:bCs/>
          <w:i/>
          <w:iCs/>
          <w:szCs w:val="20"/>
          <w:lang w:val="ro-RO"/>
        </w:rPr>
        <w:t>Pastrarea conditiilor actuale de drum poate favoriza in timp aparitia unor peisaje degradate cu specii invazive si oportuniste. In cazul neimplementarii proiectului propus prin prezenta documentatie nu va fi valorificat potentialul turistic al zonei, infrastructura aferenta nu va fi modernizata. De asemenea zona nu va fi valorificata zona atat din punct de vedere turistic cat si din punct de vedere al biodiversitatii prin inlesnirea activitatilor de ecoturism, constientizarea localnicilor de potentialul natural si cultural existent.</w:t>
      </w:r>
    </w:p>
    <w:p w:rsidR="00855441" w:rsidRPr="008D2F0B" w:rsidRDefault="00855441" w:rsidP="008D2F0B">
      <w:pPr>
        <w:pStyle w:val="11"/>
      </w:pPr>
      <w:bookmarkStart w:id="153" w:name="_Toc446458049"/>
      <w:r w:rsidRPr="008D2F0B">
        <w:t>Justificarea dacă proiectul propus nu are legătură directă cu sau nu este necesar pentru managementul conservării ariei naturale protejate de interes comunitar</w:t>
      </w:r>
      <w:bookmarkEnd w:id="153"/>
    </w:p>
    <w:p w:rsidR="00855441" w:rsidRPr="008D2F0B" w:rsidRDefault="00855441" w:rsidP="008D2F0B">
      <w:pPr>
        <w:spacing w:before="100" w:beforeAutospacing="1" w:after="120"/>
        <w:rPr>
          <w:rFonts w:eastAsia="Times New Roman" w:cs="Arial"/>
          <w:szCs w:val="20"/>
          <w:lang w:val="ro-RO"/>
        </w:rPr>
      </w:pPr>
      <w:bookmarkStart w:id="154" w:name="_Toc446458050"/>
      <w:r w:rsidRPr="008D2F0B">
        <w:rPr>
          <w:rFonts w:eastAsia="Times New Roman" w:cs="Arial"/>
          <w:szCs w:val="20"/>
          <w:lang w:val="ro-RO"/>
        </w:rPr>
        <w:t>Pentru proiectul propus s-a decis evaluarea impactului asupra mediului si evaluarea adecvata</w:t>
      </w:r>
      <w:bookmarkEnd w:id="154"/>
      <w:r w:rsidRPr="008D2F0B">
        <w:rPr>
          <w:rFonts w:eastAsia="Times New Roman" w:cs="Arial"/>
          <w:szCs w:val="20"/>
          <w:lang w:val="ro-RO"/>
        </w:rPr>
        <w:t>.</w:t>
      </w:r>
    </w:p>
    <w:p w:rsidR="00855441" w:rsidRPr="008D2F0B" w:rsidRDefault="00855441" w:rsidP="00855441">
      <w:pPr>
        <w:rPr>
          <w:rFonts w:eastAsia="Times New Roman" w:cs="Arial"/>
          <w:szCs w:val="20"/>
          <w:lang w:val="ro-RO"/>
        </w:rPr>
      </w:pPr>
      <w:r w:rsidRPr="008D2F0B">
        <w:rPr>
          <w:rFonts w:eastAsia="Times New Roman" w:cs="Arial"/>
          <w:szCs w:val="20"/>
          <w:lang w:val="ro-RO"/>
        </w:rPr>
        <w:t xml:space="preserve">Proiectul intră sub incidenţa art. 28 din OUG nr. 57/2007 privind regimul ariilor naturale protejate, conservarea habitatelor naturale, a florei şi faunei sălbatice, cu modificările şi completările ulterioare, cu modificarile si </w:t>
      </w:r>
      <w:r w:rsidRPr="008D2F0B">
        <w:rPr>
          <w:rFonts w:eastAsia="Times New Roman" w:cs="Arial"/>
          <w:szCs w:val="20"/>
          <w:lang w:val="ro-RO"/>
        </w:rPr>
        <w:lastRenderedPageBreak/>
        <w:t>completarile ulterioare, amplasamentul analizat se suprapune partial peste limita sitului ROSPA0031Delta Dunarii si Complexul Razim Sinoe, si se afla la limita ROSPA0060 Lacurile Tasaul Corbu.</w:t>
      </w:r>
    </w:p>
    <w:p w:rsidR="00855441" w:rsidRPr="008D2F0B" w:rsidRDefault="00855441" w:rsidP="00855441">
      <w:pPr>
        <w:autoSpaceDE w:val="0"/>
        <w:autoSpaceDN w:val="0"/>
        <w:adjustRightInd w:val="0"/>
        <w:rPr>
          <w:rFonts w:eastAsia="Times New Roman" w:cs="Arial"/>
          <w:szCs w:val="20"/>
          <w:lang w:val="ro-RO"/>
        </w:rPr>
      </w:pPr>
      <w:r w:rsidRPr="008D2F0B">
        <w:rPr>
          <w:rFonts w:eastAsia="Times New Roman" w:cs="Arial"/>
          <w:szCs w:val="20"/>
          <w:lang w:val="ro-RO"/>
        </w:rPr>
        <w:t xml:space="preserve">Proiectul intra sub incidenta HG 445/2009 privind evaluarea impactului anumitor proiecte publice si private asupra mediului, fiind incadrat in Anexa nr.2 la pct.13, litera a si pct. 10, lit. b. </w:t>
      </w:r>
    </w:p>
    <w:p w:rsidR="00855441" w:rsidRPr="008D2F0B" w:rsidRDefault="00855441" w:rsidP="00855441">
      <w:pPr>
        <w:tabs>
          <w:tab w:val="center" w:pos="4320"/>
          <w:tab w:val="right" w:pos="8640"/>
        </w:tabs>
        <w:spacing w:line="276" w:lineRule="auto"/>
        <w:rPr>
          <w:rFonts w:eastAsia="Times New Roman" w:cs="Arial"/>
          <w:szCs w:val="20"/>
          <w:lang w:val="ro-RO"/>
        </w:rPr>
      </w:pPr>
      <w:r w:rsidRPr="008D2F0B">
        <w:rPr>
          <w:rFonts w:eastAsia="Times New Roman" w:cs="Arial"/>
          <w:szCs w:val="20"/>
          <w:lang w:val="ro-RO"/>
        </w:rPr>
        <w:t>Planul nu are legatură directă cu sau nu este necesar pentru managementul  conservării ariilor naturale protejate de interes comunitar. Cu toate acestea, lucrarea este necesara pentru imbunatatirea  infrastructurii rutiere, emisiile de noxe se vor reduce,  deasemenea timpul de parcurs, se va decongestiona traficul , se vor imbunatati  interconectarile  de transport rutier intre localitati,  cresterea siguranţei circulatiei şi a confortului pentru conducatorii auto.</w:t>
      </w:r>
    </w:p>
    <w:p w:rsidR="00855441" w:rsidRPr="008D2F0B" w:rsidRDefault="00855441" w:rsidP="00855441">
      <w:pPr>
        <w:spacing w:after="120"/>
        <w:rPr>
          <w:rFonts w:eastAsia="Times New Roman" w:cs="Arial"/>
          <w:szCs w:val="20"/>
          <w:lang w:val="ro-RO"/>
        </w:rPr>
      </w:pPr>
    </w:p>
    <w:p w:rsidR="00855441" w:rsidRPr="00424B96" w:rsidRDefault="00855441" w:rsidP="00855441">
      <w:pPr>
        <w:tabs>
          <w:tab w:val="left" w:pos="0"/>
          <w:tab w:val="left" w:pos="360"/>
        </w:tabs>
        <w:suppressAutoHyphens/>
        <w:spacing w:after="120"/>
        <w:rPr>
          <w:rFonts w:cs="Arial"/>
          <w:b/>
          <w:i/>
          <w:spacing w:val="-4"/>
          <w:szCs w:val="20"/>
          <w:lang w:val="it-IT" w:eastAsia="ar-SA"/>
        </w:rPr>
      </w:pPr>
      <w:r w:rsidRPr="00424B96">
        <w:rPr>
          <w:rFonts w:cs="Arial"/>
          <w:b/>
          <w:i/>
          <w:spacing w:val="-4"/>
          <w:szCs w:val="20"/>
          <w:lang w:val="it-IT" w:eastAsia="ar-SA"/>
        </w:rPr>
        <w:t>Obiectivele de conservare a unei arii naturale protejate de interes comunitar au in vedere mentinerea si restaurarea statutului favorabil de conservare a speciilor si habitatelor de interes comunitar.</w:t>
      </w:r>
    </w:p>
    <w:p w:rsidR="00855441" w:rsidRPr="00424B96" w:rsidRDefault="00855441" w:rsidP="00855441">
      <w:pPr>
        <w:keepNext/>
        <w:widowControl w:val="0"/>
        <w:tabs>
          <w:tab w:val="left" w:pos="0"/>
          <w:tab w:val="left" w:pos="360"/>
        </w:tabs>
        <w:suppressAutoHyphens/>
        <w:overflowPunct w:val="0"/>
        <w:autoSpaceDE w:val="0"/>
        <w:autoSpaceDN w:val="0"/>
        <w:adjustRightInd w:val="0"/>
        <w:spacing w:before="100" w:beforeAutospacing="1" w:after="120"/>
        <w:textAlignment w:val="baseline"/>
        <w:outlineLvl w:val="1"/>
        <w:rPr>
          <w:rFonts w:cs="Arial"/>
          <w:b/>
          <w:spacing w:val="-4"/>
          <w:szCs w:val="20"/>
          <w:lang w:val="ro-RO" w:eastAsia="ar-SA"/>
        </w:rPr>
      </w:pPr>
      <w:bookmarkStart w:id="155" w:name="_Toc446458051"/>
      <w:r w:rsidRPr="00424B96">
        <w:rPr>
          <w:rFonts w:cs="Arial"/>
          <w:b/>
          <w:spacing w:val="-4"/>
          <w:szCs w:val="20"/>
          <w:lang w:val="ro-RO" w:eastAsia="ar-SA"/>
        </w:rPr>
        <w:t>Se considera  că realizarea proiectului va avea un efect benefic asupra zonei prin preluarea traficului din zonele limitrofe, astfel, prin imbunatatirea fluentei circulatiei autovehiculelor, prin adoptarea vitezelor optime, asigurarea conditiile de vizibilitate şi semnalizarilor corespunzatoare, circulatia pe drumul judetean DJ 226  va  asigura reducerea consumului specific de carburant, ceea ce determina o reducere corespunzatoare a poluarii dar si a riscului poluarilor accidentale, toate acestea reducandu-se proportional cu imbunatatirea conditiilor de circulatie.</w:t>
      </w:r>
    </w:p>
    <w:p w:rsidR="00855441" w:rsidRPr="00424B96" w:rsidRDefault="00855441" w:rsidP="00855441">
      <w:pPr>
        <w:keepNext/>
        <w:widowControl w:val="0"/>
        <w:tabs>
          <w:tab w:val="left" w:pos="0"/>
          <w:tab w:val="left" w:pos="360"/>
        </w:tabs>
        <w:suppressAutoHyphens/>
        <w:overflowPunct w:val="0"/>
        <w:autoSpaceDE w:val="0"/>
        <w:autoSpaceDN w:val="0"/>
        <w:adjustRightInd w:val="0"/>
        <w:spacing w:before="100" w:beforeAutospacing="1" w:after="120"/>
        <w:textAlignment w:val="baseline"/>
        <w:outlineLvl w:val="1"/>
        <w:rPr>
          <w:rFonts w:cs="Arial"/>
          <w:b/>
          <w:spacing w:val="-4"/>
          <w:szCs w:val="20"/>
          <w:lang w:val="ro-RO" w:eastAsia="ar-SA"/>
        </w:rPr>
      </w:pPr>
      <w:r w:rsidRPr="00424B96">
        <w:rPr>
          <w:rFonts w:cs="Arial"/>
          <w:b/>
          <w:spacing w:val="-4"/>
          <w:szCs w:val="20"/>
          <w:lang w:val="ro-RO" w:eastAsia="ar-SA"/>
        </w:rPr>
        <w:t>Se estimeaza că realizarea proiectului va avea un efect benefic asupra zonei prin dezvoltarea durabila a zonei si  incurajarea activităţilor de recreere, reducerea noxelor si zgomotului.</w:t>
      </w:r>
    </w:p>
    <w:p w:rsidR="00855441" w:rsidRPr="008D2F0B" w:rsidRDefault="00855441" w:rsidP="008D2F0B">
      <w:pPr>
        <w:pStyle w:val="11"/>
      </w:pPr>
      <w:r w:rsidRPr="008D2F0B">
        <w:t>Relatia proiectului cu reteaua naturala de arii protejate</w:t>
      </w:r>
      <w:bookmarkEnd w:id="155"/>
    </w:p>
    <w:p w:rsidR="00855441" w:rsidRDefault="00855441" w:rsidP="00855441">
      <w:pPr>
        <w:rPr>
          <w:rFonts w:eastAsia="Times New Roman" w:cs="Arial"/>
          <w:szCs w:val="20"/>
        </w:rPr>
      </w:pPr>
      <w:r w:rsidRPr="00424B96">
        <w:rPr>
          <w:rFonts w:cs="Arial"/>
          <w:bCs/>
          <w:i/>
          <w:iCs/>
          <w:color w:val="000000"/>
          <w:spacing w:val="-4"/>
          <w:szCs w:val="20"/>
          <w:lang w:val="ro-RO" w:eastAsia="ar-SA"/>
        </w:rPr>
        <w:t xml:space="preserve">Proiectul propus a se realiza intră sub incidenţa art. 28 din O.U.G. nr. 57/2007 privind regimul ariilor protejate, conservarea habitatelor naturale, a florei şi faunei sălbatice, cu modificările şi completările ulterioare, conform </w:t>
      </w:r>
      <w:r w:rsidRPr="00424B96">
        <w:rPr>
          <w:rFonts w:cs="Arial"/>
          <w:bCs/>
          <w:i/>
          <w:iCs/>
          <w:spacing w:val="-4"/>
          <w:szCs w:val="20"/>
          <w:lang w:val="ro-RO" w:eastAsia="ar-SA"/>
        </w:rPr>
        <w:t xml:space="preserve">procedurii derulate in vederea obtinerii Acordului de Mediu,   amplasamentul acestuia fiind situat </w:t>
      </w:r>
      <w:bookmarkStart w:id="156" w:name="_Toc446458052"/>
      <w:r w:rsidRPr="00424B96">
        <w:rPr>
          <w:rFonts w:cs="Arial"/>
          <w:bCs/>
          <w:iCs/>
          <w:color w:val="000000"/>
          <w:spacing w:val="-4"/>
          <w:szCs w:val="20"/>
          <w:lang w:val="ro-RO" w:eastAsia="ar-SA"/>
        </w:rPr>
        <w:t xml:space="preserve">partial peste limita sitului </w:t>
      </w:r>
      <w:r w:rsidRPr="00424B96">
        <w:rPr>
          <w:rFonts w:cs="Arial"/>
          <w:bCs/>
          <w:iCs/>
          <w:spacing w:val="-4"/>
          <w:szCs w:val="20"/>
          <w:lang w:val="ro-RO" w:eastAsia="ar-SA"/>
        </w:rPr>
        <w:t xml:space="preserve">ROSPA0031Delta Dunarii si Complexul Razim Sinoe, </w:t>
      </w:r>
      <w:r w:rsidRPr="00424B96">
        <w:rPr>
          <w:rFonts w:cs="Arial"/>
          <w:szCs w:val="20"/>
          <w:lang w:val="ro-RO" w:eastAsia="ro-RO"/>
        </w:rPr>
        <w:t>si se afla la limita ROSPA0060 Lacurile Tasaul Corbu</w:t>
      </w:r>
      <w:r w:rsidRPr="00424B96">
        <w:rPr>
          <w:rFonts w:eastAsia="Times New Roman" w:cs="Arial"/>
          <w:szCs w:val="20"/>
        </w:rPr>
        <w:t>.</w:t>
      </w:r>
    </w:p>
    <w:p w:rsidR="008705CD" w:rsidRDefault="008705CD" w:rsidP="00855441">
      <w:pPr>
        <w:rPr>
          <w:rFonts w:cs="Arial"/>
          <w:szCs w:val="20"/>
          <w:lang w:val="ro-RO"/>
        </w:rPr>
      </w:pPr>
    </w:p>
    <w:p w:rsidR="00A77B94" w:rsidRDefault="00A77B94" w:rsidP="00855441">
      <w:pPr>
        <w:rPr>
          <w:rFonts w:cs="Arial"/>
          <w:szCs w:val="20"/>
          <w:lang w:val="ro-RO"/>
        </w:rPr>
      </w:pPr>
    </w:p>
    <w:p w:rsidR="00A77B94" w:rsidRPr="00424B96" w:rsidRDefault="00A77B94" w:rsidP="00855441">
      <w:pPr>
        <w:rPr>
          <w:rFonts w:cs="Arial"/>
          <w:szCs w:val="20"/>
          <w:lang w:val="ro-RO"/>
        </w:rPr>
      </w:pPr>
    </w:p>
    <w:bookmarkEnd w:id="156"/>
    <w:p w:rsidR="00855441" w:rsidRPr="002F73D2" w:rsidRDefault="00855441" w:rsidP="002F73D2">
      <w:pPr>
        <w:pStyle w:val="11"/>
        <w:ind w:left="567" w:hanging="567"/>
      </w:pPr>
      <w:r w:rsidRPr="002F73D2">
        <w:t>Date privind aria naturala protejata la nivel comunitar/national</w:t>
      </w:r>
    </w:p>
    <w:p w:rsidR="00855441" w:rsidRPr="00424B96" w:rsidRDefault="00855441" w:rsidP="00855441">
      <w:pPr>
        <w:tabs>
          <w:tab w:val="left" w:pos="0"/>
          <w:tab w:val="center" w:pos="4680"/>
          <w:tab w:val="right" w:pos="9360"/>
        </w:tabs>
        <w:rPr>
          <w:rFonts w:cs="Arial"/>
          <w:szCs w:val="20"/>
        </w:rPr>
      </w:pPr>
      <w:r w:rsidRPr="00424B96">
        <w:rPr>
          <w:rStyle w:val="BodyText44"/>
          <w:rFonts w:ascii="Arial" w:hAnsi="Arial" w:cs="Arial"/>
          <w:sz w:val="20"/>
          <w:szCs w:val="20"/>
        </w:rPr>
        <w:t>Proiectul "</w:t>
      </w:r>
      <w:r w:rsidRPr="00424B96">
        <w:rPr>
          <w:rFonts w:cs="Arial"/>
          <w:b/>
          <w:i/>
          <w:szCs w:val="20"/>
        </w:rPr>
        <w:t>Modernizare infrastructura de transport regionala pe traseul DJ226 Corbu – Sacele Istria - Mihai Viteazu</w:t>
      </w:r>
      <w:r w:rsidRPr="00424B96">
        <w:rPr>
          <w:rStyle w:val="BodyText44"/>
          <w:rFonts w:ascii="Arial" w:hAnsi="Arial" w:cs="Arial"/>
          <w:sz w:val="20"/>
          <w:szCs w:val="20"/>
        </w:rPr>
        <w:t xml:space="preserve">" este  partial amplasat in interiorul sitului Natura 2000 </w:t>
      </w:r>
      <w:r w:rsidRPr="00424B96">
        <w:rPr>
          <w:rStyle w:val="Bodytext90"/>
          <w:rFonts w:ascii="Arial" w:eastAsia="Calibri" w:hAnsi="Arial" w:cs="Arial"/>
          <w:sz w:val="20"/>
          <w:szCs w:val="20"/>
        </w:rPr>
        <w:t>ROSPA0031 Delta Dunarii Complexul Razim si la limita ROSPA0060 Lacurile Tasaul Corbu.</w:t>
      </w:r>
    </w:p>
    <w:p w:rsidR="00855441" w:rsidRPr="00A77B94" w:rsidRDefault="00855441" w:rsidP="00A77B94">
      <w:pPr>
        <w:pStyle w:val="ListParagraph"/>
        <w:keepNext/>
        <w:widowControl w:val="0"/>
        <w:numPr>
          <w:ilvl w:val="2"/>
          <w:numId w:val="17"/>
        </w:numPr>
        <w:tabs>
          <w:tab w:val="left" w:pos="0"/>
          <w:tab w:val="left" w:pos="360"/>
        </w:tabs>
        <w:suppressAutoHyphens/>
        <w:overflowPunct w:val="0"/>
        <w:autoSpaceDE w:val="0"/>
        <w:autoSpaceDN w:val="0"/>
        <w:adjustRightInd w:val="0"/>
        <w:spacing w:before="100" w:beforeAutospacing="1" w:after="120"/>
        <w:ind w:left="851" w:hanging="851"/>
        <w:textAlignment w:val="baseline"/>
        <w:outlineLvl w:val="1"/>
        <w:rPr>
          <w:rFonts w:cs="Arial"/>
          <w:b/>
          <w:i/>
          <w:iCs/>
          <w:szCs w:val="20"/>
        </w:rPr>
      </w:pPr>
      <w:r w:rsidRPr="00A77B94">
        <w:rPr>
          <w:rFonts w:eastAsia="TimesNewRoman" w:cs="Arial"/>
          <w:b/>
          <w:bCs/>
          <w:color w:val="000000"/>
          <w:szCs w:val="20"/>
          <w:lang w:val="ro-RO"/>
        </w:rPr>
        <w:t>Descrierea sitului avifaunistic ROSPA0031 Delta Dunării şi Complexul Razim-Sinoe</w:t>
      </w:r>
    </w:p>
    <w:p w:rsidR="00855441" w:rsidRPr="00424B96" w:rsidRDefault="00855441" w:rsidP="00855441">
      <w:pPr>
        <w:widowControl w:val="0"/>
        <w:autoSpaceDE w:val="0"/>
        <w:autoSpaceDN w:val="0"/>
        <w:adjustRightInd w:val="0"/>
        <w:rPr>
          <w:rFonts w:eastAsia="TimesNewRoman" w:cs="Arial"/>
          <w:color w:val="000000"/>
          <w:szCs w:val="20"/>
          <w:lang w:val="ro-RO"/>
        </w:rPr>
      </w:pPr>
      <w:r w:rsidRPr="00424B96">
        <w:rPr>
          <w:rFonts w:eastAsia="TimesNewRoman" w:cs="Arial"/>
          <w:color w:val="000000"/>
          <w:szCs w:val="20"/>
          <w:lang w:val="ro-RO"/>
        </w:rPr>
        <w:t xml:space="preserve">Suprafata ariei naturale protejate de interes comunitar </w:t>
      </w:r>
      <w:r w:rsidRPr="00424B96">
        <w:rPr>
          <w:rFonts w:eastAsia="TimesNewRoman" w:cs="Arial"/>
          <w:b/>
          <w:bCs/>
          <w:color w:val="000000"/>
          <w:szCs w:val="20"/>
          <w:lang w:val="ro-RO"/>
        </w:rPr>
        <w:t xml:space="preserve">ROSPA0031 Delta Dunării şi Complexul Razim-Sinoe </w:t>
      </w:r>
      <w:r w:rsidRPr="00424B96">
        <w:rPr>
          <w:rFonts w:eastAsia="TimesNewRoman" w:cs="Arial"/>
          <w:color w:val="000000"/>
          <w:szCs w:val="20"/>
          <w:lang w:val="ro-RO"/>
        </w:rPr>
        <w:t xml:space="preserve">este de </w:t>
      </w:r>
      <w:r w:rsidRPr="00424B96">
        <w:rPr>
          <w:rFonts w:eastAsia="TimesNewRoman" w:cs="Arial"/>
          <w:b/>
          <w:bCs/>
          <w:color w:val="000000"/>
          <w:szCs w:val="20"/>
          <w:lang w:val="ro-RO"/>
        </w:rPr>
        <w:t>508302 ha</w:t>
      </w:r>
      <w:r w:rsidRPr="00424B96">
        <w:rPr>
          <w:rFonts w:eastAsia="TimesNewRoman" w:cs="Arial"/>
          <w:color w:val="000000"/>
          <w:szCs w:val="20"/>
          <w:lang w:val="ro-RO"/>
        </w:rPr>
        <w:t xml:space="preserve">. </w:t>
      </w:r>
    </w:p>
    <w:p w:rsidR="00855441" w:rsidRPr="00424B96" w:rsidRDefault="00855441" w:rsidP="00855441">
      <w:pPr>
        <w:widowControl w:val="0"/>
        <w:autoSpaceDE w:val="0"/>
        <w:autoSpaceDN w:val="0"/>
        <w:adjustRightInd w:val="0"/>
        <w:rPr>
          <w:rFonts w:eastAsia="TimesNewRoman" w:cs="Arial"/>
          <w:color w:val="000000"/>
          <w:szCs w:val="20"/>
          <w:lang w:val="ro-RO"/>
        </w:rPr>
      </w:pPr>
      <w:r w:rsidRPr="00424B96">
        <w:rPr>
          <w:rFonts w:eastAsia="TimesNewRoman" w:cs="Arial"/>
          <w:color w:val="000000"/>
          <w:szCs w:val="20"/>
          <w:lang w:val="ro-RO"/>
        </w:rPr>
        <w:t>Situl adăposteşte 89 de specii de păsări enumerate in anexa I a Directivei Consiliului 2009/147/EC, precum şi 131 de specii de păsări cu migratie regulată nementionate in anexa I a Directivei Consiliului 2009/147/EC.</w:t>
      </w:r>
    </w:p>
    <w:p w:rsidR="00855441" w:rsidRPr="00424B96" w:rsidRDefault="00855441" w:rsidP="00855441">
      <w:pPr>
        <w:keepNext/>
        <w:widowControl w:val="0"/>
        <w:autoSpaceDE w:val="0"/>
        <w:autoSpaceDN w:val="0"/>
        <w:adjustRightInd w:val="0"/>
        <w:spacing w:before="100" w:beforeAutospacing="1" w:after="120"/>
        <w:jc w:val="center"/>
        <w:rPr>
          <w:rFonts w:eastAsia="Times New Roman" w:cs="Arial"/>
          <w:szCs w:val="20"/>
        </w:rPr>
      </w:pPr>
      <w:r w:rsidRPr="00424B96">
        <w:rPr>
          <w:rFonts w:eastAsia="Times New Roman" w:cs="Arial"/>
          <w:noProof/>
          <w:szCs w:val="20"/>
          <w:lang w:val="ro-RO" w:eastAsia="ro-RO"/>
        </w:rPr>
        <w:lastRenderedPageBreak/>
        <w:drawing>
          <wp:inline distT="0" distB="0" distL="0" distR="0" wp14:anchorId="3C688029" wp14:editId="10097C90">
            <wp:extent cx="5819775" cy="3733800"/>
            <wp:effectExtent l="57150" t="57150" r="123825" b="1143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9775" cy="37338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441" w:rsidRPr="00424B96" w:rsidRDefault="00855441" w:rsidP="00855441">
      <w:pPr>
        <w:widowControl w:val="0"/>
        <w:autoSpaceDE w:val="0"/>
        <w:autoSpaceDN w:val="0"/>
        <w:adjustRightInd w:val="0"/>
        <w:spacing w:before="100" w:beforeAutospacing="1" w:after="120"/>
        <w:jc w:val="center"/>
        <w:rPr>
          <w:rFonts w:eastAsia="Times New Roman" w:cs="Arial"/>
          <w:b/>
          <w:szCs w:val="20"/>
        </w:rPr>
      </w:pPr>
      <w:bookmarkStart w:id="157" w:name="_Toc353125109"/>
      <w:bookmarkStart w:id="158" w:name="_Toc353443797"/>
      <w:r w:rsidRPr="00424B96">
        <w:rPr>
          <w:rFonts w:eastAsia="Times New Roman" w:cs="Arial"/>
          <w:b/>
          <w:szCs w:val="20"/>
        </w:rPr>
        <w:t xml:space="preserve">Figura </w:t>
      </w:r>
      <w:r w:rsidRPr="00424B96">
        <w:rPr>
          <w:rFonts w:eastAsia="Times New Roman" w:cs="Arial"/>
          <w:b/>
          <w:szCs w:val="20"/>
        </w:rPr>
        <w:fldChar w:fldCharType="begin"/>
      </w:r>
      <w:r w:rsidRPr="00424B96">
        <w:rPr>
          <w:rFonts w:eastAsia="Times New Roman" w:cs="Arial"/>
          <w:b/>
          <w:szCs w:val="20"/>
        </w:rPr>
        <w:instrText xml:space="preserve"> SEQ Figura \* ARABIC </w:instrText>
      </w:r>
      <w:r w:rsidRPr="00424B96">
        <w:rPr>
          <w:rFonts w:eastAsia="Times New Roman" w:cs="Arial"/>
          <w:b/>
          <w:szCs w:val="20"/>
        </w:rPr>
        <w:fldChar w:fldCharType="separate"/>
      </w:r>
      <w:r w:rsidRPr="00424B96">
        <w:rPr>
          <w:rFonts w:eastAsia="Times New Roman" w:cs="Arial"/>
          <w:b/>
          <w:noProof/>
          <w:szCs w:val="20"/>
        </w:rPr>
        <w:t>1</w:t>
      </w:r>
      <w:r w:rsidRPr="00424B96">
        <w:rPr>
          <w:rFonts w:eastAsia="Times New Roman" w:cs="Arial"/>
          <w:b/>
          <w:szCs w:val="20"/>
        </w:rPr>
        <w:fldChar w:fldCharType="end"/>
      </w:r>
      <w:r w:rsidRPr="00424B96">
        <w:rPr>
          <w:rFonts w:eastAsia="Times New Roman" w:cs="Arial"/>
          <w:b/>
          <w:szCs w:val="20"/>
        </w:rPr>
        <w:t xml:space="preserve"> ROSPA0031 </w:t>
      </w:r>
      <w:r w:rsidRPr="00424B96">
        <w:rPr>
          <w:rFonts w:eastAsia="TimesNewRoman" w:cs="Arial"/>
          <w:b/>
          <w:color w:val="000000"/>
          <w:szCs w:val="20"/>
          <w:lang w:val="ro-RO"/>
        </w:rPr>
        <w:t>Delta Dunării şi Complexul Razim</w:t>
      </w:r>
      <w:bookmarkEnd w:id="157"/>
      <w:bookmarkEnd w:id="158"/>
    </w:p>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Speciile de păsări enumerate in anexa I a Directivei Consiliului 2009/147/EC care se regăsesc in interiorul ariei naturale de interes comunitar sunt:</w:t>
      </w:r>
    </w:p>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sectPr w:rsidR="00855441" w:rsidRPr="00424B96" w:rsidSect="008D2F0B">
          <w:footerReference w:type="default" r:id="rId14"/>
          <w:pgSz w:w="11907" w:h="16840" w:code="9"/>
          <w:pgMar w:top="1134" w:right="1134" w:bottom="1134" w:left="1134" w:header="720" w:footer="720" w:gutter="0"/>
          <w:cols w:space="720"/>
          <w:docGrid w:linePitch="299"/>
        </w:sectPr>
      </w:pPr>
    </w:p>
    <w:p w:rsidR="00A77B94" w:rsidRPr="00424B96" w:rsidRDefault="00855441" w:rsidP="00A77B94">
      <w:pPr>
        <w:widowControl w:val="0"/>
        <w:autoSpaceDE w:val="0"/>
        <w:autoSpaceDN w:val="0"/>
        <w:adjustRightInd w:val="0"/>
        <w:rPr>
          <w:rFonts w:cs="Arial"/>
          <w:b/>
          <w:szCs w:val="20"/>
          <w:lang w:val="ro-RO"/>
        </w:rPr>
      </w:pPr>
      <w:r w:rsidRPr="00424B96">
        <w:rPr>
          <w:rFonts w:cs="Arial"/>
          <w:b/>
          <w:szCs w:val="20"/>
          <w:lang w:val="ro-RO"/>
        </w:rPr>
        <w:lastRenderedPageBreak/>
        <w:t xml:space="preserve">Tabel </w:t>
      </w:r>
      <w:r w:rsidRPr="00424B96">
        <w:rPr>
          <w:rFonts w:cs="Arial"/>
          <w:b/>
          <w:szCs w:val="20"/>
          <w:lang w:val="ro-RO"/>
        </w:rPr>
        <w:fldChar w:fldCharType="begin"/>
      </w:r>
      <w:r w:rsidRPr="00424B96">
        <w:rPr>
          <w:rFonts w:cs="Arial"/>
          <w:b/>
          <w:szCs w:val="20"/>
          <w:lang w:val="ro-RO"/>
        </w:rPr>
        <w:instrText xml:space="preserve"> SEQ Tabel \* ARABIC </w:instrText>
      </w:r>
      <w:r w:rsidRPr="00424B96">
        <w:rPr>
          <w:rFonts w:cs="Arial"/>
          <w:b/>
          <w:szCs w:val="20"/>
          <w:lang w:val="ro-RO"/>
        </w:rPr>
        <w:fldChar w:fldCharType="separate"/>
      </w:r>
      <w:r w:rsidRPr="00424B96">
        <w:rPr>
          <w:rFonts w:cs="Arial"/>
          <w:b/>
          <w:noProof/>
          <w:szCs w:val="20"/>
          <w:lang w:val="ro-RO"/>
        </w:rPr>
        <w:t>9</w:t>
      </w:r>
      <w:r w:rsidRPr="00424B96">
        <w:rPr>
          <w:rFonts w:cs="Arial"/>
          <w:b/>
          <w:szCs w:val="20"/>
          <w:lang w:val="ro-RO"/>
        </w:rPr>
        <w:fldChar w:fldCharType="end"/>
      </w:r>
      <w:bookmarkStart w:id="159" w:name="_Toc353448760"/>
      <w:r w:rsidRPr="00424B96">
        <w:rPr>
          <w:rFonts w:cs="Arial"/>
          <w:b/>
          <w:szCs w:val="20"/>
        </w:rPr>
        <w:t xml:space="preserve"> Tabel </w:t>
      </w:r>
      <w:r w:rsidRPr="00424B96">
        <w:rPr>
          <w:rFonts w:cs="Arial"/>
          <w:b/>
          <w:szCs w:val="20"/>
        </w:rPr>
        <w:fldChar w:fldCharType="begin"/>
      </w:r>
      <w:r w:rsidRPr="00424B96">
        <w:rPr>
          <w:rFonts w:cs="Arial"/>
          <w:b/>
          <w:szCs w:val="20"/>
        </w:rPr>
        <w:instrText xml:space="preserve"> SEQ Tabel \* ARABIC </w:instrText>
      </w:r>
      <w:r w:rsidRPr="00424B96">
        <w:rPr>
          <w:rFonts w:cs="Arial"/>
          <w:b/>
          <w:szCs w:val="20"/>
        </w:rPr>
        <w:fldChar w:fldCharType="separate"/>
      </w:r>
      <w:r w:rsidRPr="00424B96">
        <w:rPr>
          <w:rFonts w:cs="Arial"/>
          <w:b/>
          <w:noProof/>
          <w:szCs w:val="20"/>
        </w:rPr>
        <w:t>11</w:t>
      </w:r>
      <w:r w:rsidRPr="00424B96">
        <w:rPr>
          <w:rFonts w:cs="Arial"/>
          <w:b/>
          <w:szCs w:val="20"/>
        </w:rPr>
        <w:fldChar w:fldCharType="end"/>
      </w:r>
      <w:r w:rsidRPr="00424B96">
        <w:rPr>
          <w:rFonts w:cs="Arial"/>
          <w:b/>
          <w:szCs w:val="20"/>
          <w:lang w:val="ro-RO"/>
        </w:rPr>
        <w:t xml:space="preserve"> Speciile de păsări a enumerate in anexa I a Directivei Consiliului 2009/147/EC</w:t>
      </w:r>
      <w:bookmarkEnd w:id="159"/>
    </w:p>
    <w:tbl>
      <w:tblPr>
        <w:tblpPr w:leftFromText="180" w:rightFromText="180" w:vertAnchor="page" w:horzAnchor="margin" w:tblpY="2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2053"/>
        <w:gridCol w:w="2183"/>
        <w:gridCol w:w="1327"/>
        <w:gridCol w:w="1045"/>
        <w:gridCol w:w="1495"/>
        <w:gridCol w:w="1016"/>
        <w:gridCol w:w="1317"/>
        <w:gridCol w:w="850"/>
        <w:gridCol w:w="839"/>
      </w:tblGrid>
      <w:tr w:rsidR="00855441" w:rsidRPr="00424B96" w:rsidTr="00A77B94">
        <w:trPr>
          <w:cantSplit/>
          <w:trHeight w:val="454"/>
          <w:tblHeader/>
        </w:trPr>
        <w:tc>
          <w:tcPr>
            <w:tcW w:w="1134" w:type="dxa"/>
            <w:shd w:val="clear" w:color="auto" w:fill="C6D9F1"/>
          </w:tcPr>
          <w:p w:rsidR="00855441" w:rsidRPr="00424B96" w:rsidRDefault="00855441" w:rsidP="00855441">
            <w:pPr>
              <w:widowControl w:val="0"/>
              <w:autoSpaceDE w:val="0"/>
              <w:autoSpaceDN w:val="0"/>
              <w:adjustRightInd w:val="0"/>
              <w:rPr>
                <w:rFonts w:eastAsia="TimesNewRoman" w:cs="Arial"/>
                <w:b/>
                <w:bCs/>
                <w:i/>
                <w:iCs/>
                <w:color w:val="000000"/>
                <w:szCs w:val="20"/>
                <w:lang w:val="ro-RO"/>
              </w:rPr>
            </w:pPr>
            <w:r w:rsidRPr="00424B96">
              <w:rPr>
                <w:rFonts w:eastAsia="TimesNewRoman" w:cs="Arial"/>
                <w:b/>
                <w:bCs/>
                <w:i/>
                <w:iCs/>
                <w:color w:val="000000"/>
                <w:szCs w:val="20"/>
                <w:lang w:val="ro-RO"/>
              </w:rPr>
              <w:t>Cod</w:t>
            </w:r>
          </w:p>
        </w:tc>
        <w:tc>
          <w:tcPr>
            <w:tcW w:w="2053" w:type="dxa"/>
            <w:shd w:val="clear" w:color="auto" w:fill="C6D9F1"/>
          </w:tcPr>
          <w:p w:rsidR="00855441" w:rsidRPr="00424B96" w:rsidRDefault="00855441" w:rsidP="00855441">
            <w:pPr>
              <w:widowControl w:val="0"/>
              <w:autoSpaceDE w:val="0"/>
              <w:autoSpaceDN w:val="0"/>
              <w:adjustRightInd w:val="0"/>
              <w:rPr>
                <w:rFonts w:eastAsia="TimesNewRoman" w:cs="Arial"/>
                <w:b/>
                <w:bCs/>
                <w:i/>
                <w:iCs/>
                <w:color w:val="000000"/>
                <w:szCs w:val="20"/>
                <w:lang w:val="ro-RO"/>
              </w:rPr>
            </w:pPr>
            <w:r w:rsidRPr="00424B96">
              <w:rPr>
                <w:rFonts w:eastAsia="TimesNewRoman" w:cs="Arial"/>
                <w:b/>
                <w:bCs/>
                <w:i/>
                <w:iCs/>
                <w:color w:val="000000"/>
                <w:szCs w:val="20"/>
                <w:lang w:val="ro-RO"/>
              </w:rPr>
              <w:t>Specie</w:t>
            </w:r>
          </w:p>
        </w:tc>
        <w:tc>
          <w:tcPr>
            <w:tcW w:w="2183" w:type="dxa"/>
            <w:shd w:val="clear" w:color="auto" w:fill="C6D9F1"/>
          </w:tcPr>
          <w:p w:rsidR="00855441" w:rsidRPr="00424B96" w:rsidRDefault="00855441" w:rsidP="00855441">
            <w:pPr>
              <w:widowControl w:val="0"/>
              <w:autoSpaceDE w:val="0"/>
              <w:autoSpaceDN w:val="0"/>
              <w:adjustRightInd w:val="0"/>
              <w:rPr>
                <w:rFonts w:eastAsia="TimesNewRoman" w:cs="Arial"/>
                <w:b/>
                <w:bCs/>
                <w:i/>
                <w:iCs/>
                <w:color w:val="000000"/>
                <w:szCs w:val="20"/>
                <w:lang w:val="ro-RO"/>
              </w:rPr>
            </w:pPr>
            <w:r w:rsidRPr="00424B96">
              <w:rPr>
                <w:rFonts w:eastAsia="TimesNewRoman" w:cs="Arial"/>
                <w:b/>
                <w:bCs/>
                <w:i/>
                <w:iCs/>
                <w:color w:val="000000"/>
                <w:szCs w:val="20"/>
                <w:lang w:val="ro-RO"/>
              </w:rPr>
              <w:t>Populatie: Rezidenta</w:t>
            </w:r>
          </w:p>
        </w:tc>
        <w:tc>
          <w:tcPr>
            <w:tcW w:w="1327" w:type="dxa"/>
            <w:shd w:val="clear" w:color="auto" w:fill="C6D9F1"/>
          </w:tcPr>
          <w:p w:rsidR="00855441" w:rsidRPr="00424B96" w:rsidRDefault="00855441" w:rsidP="00855441">
            <w:pPr>
              <w:widowControl w:val="0"/>
              <w:autoSpaceDE w:val="0"/>
              <w:autoSpaceDN w:val="0"/>
              <w:adjustRightInd w:val="0"/>
              <w:rPr>
                <w:rFonts w:eastAsia="TimesNewRoman" w:cs="Arial"/>
                <w:b/>
                <w:bCs/>
                <w:i/>
                <w:iCs/>
                <w:color w:val="000000"/>
                <w:szCs w:val="20"/>
                <w:lang w:val="ro-RO"/>
              </w:rPr>
            </w:pPr>
            <w:r w:rsidRPr="00424B96">
              <w:rPr>
                <w:rFonts w:eastAsia="TimesNewRoman" w:cs="Arial"/>
                <w:b/>
                <w:bCs/>
                <w:i/>
                <w:iCs/>
                <w:color w:val="000000"/>
                <w:szCs w:val="20"/>
                <w:lang w:val="ro-RO"/>
              </w:rPr>
              <w:t>Cuibărit</w:t>
            </w:r>
          </w:p>
        </w:tc>
        <w:tc>
          <w:tcPr>
            <w:tcW w:w="1045" w:type="dxa"/>
            <w:shd w:val="clear" w:color="auto" w:fill="C6D9F1"/>
          </w:tcPr>
          <w:p w:rsidR="00855441" w:rsidRPr="00424B96" w:rsidRDefault="00855441" w:rsidP="00855441">
            <w:pPr>
              <w:widowControl w:val="0"/>
              <w:autoSpaceDE w:val="0"/>
              <w:autoSpaceDN w:val="0"/>
              <w:adjustRightInd w:val="0"/>
              <w:rPr>
                <w:rFonts w:eastAsia="TimesNewRoman" w:cs="Arial"/>
                <w:b/>
                <w:bCs/>
                <w:i/>
                <w:iCs/>
                <w:color w:val="000000"/>
                <w:szCs w:val="20"/>
                <w:lang w:val="ro-RO"/>
              </w:rPr>
            </w:pPr>
            <w:r w:rsidRPr="00424B96">
              <w:rPr>
                <w:rFonts w:eastAsia="TimesNewRoman" w:cs="Arial"/>
                <w:b/>
                <w:bCs/>
                <w:i/>
                <w:iCs/>
                <w:color w:val="000000"/>
                <w:szCs w:val="20"/>
                <w:lang w:val="ro-RO"/>
              </w:rPr>
              <w:t>Iernat</w:t>
            </w:r>
          </w:p>
        </w:tc>
        <w:tc>
          <w:tcPr>
            <w:tcW w:w="1495" w:type="dxa"/>
            <w:shd w:val="clear" w:color="auto" w:fill="C6D9F1"/>
          </w:tcPr>
          <w:p w:rsidR="00855441" w:rsidRPr="00424B96" w:rsidRDefault="00855441" w:rsidP="00855441">
            <w:pPr>
              <w:widowControl w:val="0"/>
              <w:autoSpaceDE w:val="0"/>
              <w:autoSpaceDN w:val="0"/>
              <w:adjustRightInd w:val="0"/>
              <w:rPr>
                <w:rFonts w:eastAsia="TimesNewRoman" w:cs="Arial"/>
                <w:b/>
                <w:bCs/>
                <w:i/>
                <w:iCs/>
                <w:color w:val="000000"/>
                <w:szCs w:val="20"/>
                <w:lang w:val="ro-RO"/>
              </w:rPr>
            </w:pPr>
            <w:r w:rsidRPr="00424B96">
              <w:rPr>
                <w:rFonts w:eastAsia="TimesNewRoman" w:cs="Arial"/>
                <w:b/>
                <w:bCs/>
                <w:i/>
                <w:iCs/>
                <w:color w:val="000000"/>
                <w:szCs w:val="20"/>
                <w:lang w:val="ro-RO"/>
              </w:rPr>
              <w:t>Pasaj</w:t>
            </w:r>
          </w:p>
        </w:tc>
        <w:tc>
          <w:tcPr>
            <w:tcW w:w="1016" w:type="dxa"/>
            <w:shd w:val="clear" w:color="auto" w:fill="C6D9F1"/>
          </w:tcPr>
          <w:p w:rsidR="00855441" w:rsidRPr="00424B96" w:rsidRDefault="00855441" w:rsidP="00855441">
            <w:pPr>
              <w:widowControl w:val="0"/>
              <w:autoSpaceDE w:val="0"/>
              <w:autoSpaceDN w:val="0"/>
              <w:adjustRightInd w:val="0"/>
              <w:rPr>
                <w:rFonts w:eastAsia="TimesNewRoman" w:cs="Arial"/>
                <w:b/>
                <w:bCs/>
                <w:i/>
                <w:iCs/>
                <w:color w:val="000000"/>
                <w:szCs w:val="20"/>
                <w:lang w:val="ro-RO"/>
              </w:rPr>
            </w:pPr>
            <w:r w:rsidRPr="00424B96">
              <w:rPr>
                <w:rFonts w:eastAsia="TimesNewRoman" w:cs="Arial"/>
                <w:b/>
                <w:bCs/>
                <w:i/>
                <w:iCs/>
                <w:color w:val="000000"/>
                <w:szCs w:val="20"/>
                <w:lang w:val="ro-RO"/>
              </w:rPr>
              <w:t>Sit. Pop.</w:t>
            </w:r>
          </w:p>
        </w:tc>
        <w:tc>
          <w:tcPr>
            <w:tcW w:w="1317" w:type="dxa"/>
            <w:shd w:val="clear" w:color="auto" w:fill="C6D9F1"/>
          </w:tcPr>
          <w:p w:rsidR="00855441" w:rsidRPr="00424B96" w:rsidRDefault="00855441" w:rsidP="00855441">
            <w:pPr>
              <w:widowControl w:val="0"/>
              <w:autoSpaceDE w:val="0"/>
              <w:autoSpaceDN w:val="0"/>
              <w:adjustRightInd w:val="0"/>
              <w:rPr>
                <w:rFonts w:eastAsia="TimesNewRoman" w:cs="Arial"/>
                <w:b/>
                <w:bCs/>
                <w:i/>
                <w:iCs/>
                <w:color w:val="000000"/>
                <w:szCs w:val="20"/>
                <w:lang w:val="ro-RO"/>
              </w:rPr>
            </w:pPr>
            <w:r w:rsidRPr="00424B96">
              <w:rPr>
                <w:rFonts w:eastAsia="TimesNewRoman" w:cs="Arial"/>
                <w:b/>
                <w:bCs/>
                <w:i/>
                <w:iCs/>
                <w:color w:val="000000"/>
                <w:szCs w:val="20"/>
                <w:lang w:val="ro-RO"/>
              </w:rPr>
              <w:t>Conservare</w:t>
            </w:r>
          </w:p>
        </w:tc>
        <w:tc>
          <w:tcPr>
            <w:tcW w:w="850" w:type="dxa"/>
            <w:shd w:val="clear" w:color="auto" w:fill="C6D9F1"/>
          </w:tcPr>
          <w:p w:rsidR="00855441" w:rsidRPr="00424B96" w:rsidRDefault="00855441" w:rsidP="00855441">
            <w:pPr>
              <w:widowControl w:val="0"/>
              <w:autoSpaceDE w:val="0"/>
              <w:autoSpaceDN w:val="0"/>
              <w:adjustRightInd w:val="0"/>
              <w:rPr>
                <w:rFonts w:eastAsia="TimesNewRoman" w:cs="Arial"/>
                <w:b/>
                <w:bCs/>
                <w:i/>
                <w:iCs/>
                <w:color w:val="000000"/>
                <w:szCs w:val="20"/>
                <w:lang w:val="ro-RO"/>
              </w:rPr>
            </w:pPr>
            <w:r w:rsidRPr="00424B96">
              <w:rPr>
                <w:rFonts w:eastAsia="TimesNewRoman" w:cs="Arial"/>
                <w:b/>
                <w:bCs/>
                <w:i/>
                <w:iCs/>
                <w:color w:val="000000"/>
                <w:szCs w:val="20"/>
                <w:lang w:val="ro-RO"/>
              </w:rPr>
              <w:t>Izolare</w:t>
            </w:r>
          </w:p>
        </w:tc>
        <w:tc>
          <w:tcPr>
            <w:tcW w:w="839" w:type="dxa"/>
            <w:shd w:val="clear" w:color="auto" w:fill="C6D9F1"/>
          </w:tcPr>
          <w:p w:rsidR="00855441" w:rsidRPr="00424B96" w:rsidRDefault="00855441" w:rsidP="00855441">
            <w:pPr>
              <w:widowControl w:val="0"/>
              <w:autoSpaceDE w:val="0"/>
              <w:autoSpaceDN w:val="0"/>
              <w:adjustRightInd w:val="0"/>
              <w:rPr>
                <w:rFonts w:eastAsia="TimesNewRoman" w:cs="Arial"/>
                <w:b/>
                <w:bCs/>
                <w:i/>
                <w:iCs/>
                <w:color w:val="000000"/>
                <w:szCs w:val="20"/>
                <w:lang w:val="ro-RO"/>
              </w:rPr>
            </w:pPr>
            <w:r w:rsidRPr="00424B96">
              <w:rPr>
                <w:rFonts w:eastAsia="TimesNewRoman" w:cs="Arial"/>
                <w:b/>
                <w:bCs/>
                <w:i/>
                <w:iCs/>
                <w:color w:val="000000"/>
                <w:szCs w:val="20"/>
                <w:lang w:val="ro-RO"/>
              </w:rPr>
              <w:t>Global</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rPr>
                <w:rFonts w:eastAsia="TimesNewRoman" w:cs="Arial"/>
                <w:color w:val="000000"/>
                <w:szCs w:val="20"/>
                <w:lang w:val="ro-RO"/>
              </w:rPr>
            </w:pPr>
            <w:r w:rsidRPr="00424B96">
              <w:rPr>
                <w:rFonts w:eastAsia="TimesNewRoman" w:cs="Arial"/>
                <w:color w:val="000000"/>
                <w:szCs w:val="20"/>
                <w:lang w:val="ro-RO"/>
              </w:rPr>
              <w:t>A229</w:t>
            </w:r>
          </w:p>
        </w:tc>
        <w:tc>
          <w:tcPr>
            <w:tcW w:w="2053" w:type="dxa"/>
          </w:tcPr>
          <w:p w:rsidR="00855441" w:rsidRPr="00424B96" w:rsidRDefault="00855441" w:rsidP="00855441">
            <w:pPr>
              <w:widowControl w:val="0"/>
              <w:autoSpaceDE w:val="0"/>
              <w:autoSpaceDN w:val="0"/>
              <w:adjustRightInd w:val="0"/>
              <w:rPr>
                <w:rFonts w:eastAsia="TimesNewRoman" w:cs="Arial"/>
                <w:i/>
                <w:iCs/>
                <w:color w:val="000000"/>
                <w:szCs w:val="20"/>
                <w:lang w:val="ro-RO"/>
              </w:rPr>
            </w:pPr>
            <w:r w:rsidRPr="00424B96">
              <w:rPr>
                <w:rFonts w:eastAsia="TimesNewRoman" w:cs="Arial"/>
                <w:i/>
                <w:iCs/>
                <w:color w:val="000000"/>
                <w:szCs w:val="20"/>
              </w:rPr>
              <w:t>Alcedo atthis</w:t>
            </w:r>
          </w:p>
        </w:tc>
        <w:tc>
          <w:tcPr>
            <w:tcW w:w="2183" w:type="dxa"/>
          </w:tcPr>
          <w:p w:rsidR="00855441" w:rsidRPr="00424B96" w:rsidRDefault="00855441" w:rsidP="00855441">
            <w:pPr>
              <w:widowControl w:val="0"/>
              <w:autoSpaceDE w:val="0"/>
              <w:autoSpaceDN w:val="0"/>
              <w:adjustRightInd w:val="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rPr>
                <w:rFonts w:eastAsia="TimesNewRoman" w:cs="Arial"/>
                <w:color w:val="000000"/>
                <w:szCs w:val="20"/>
                <w:lang w:val="ro-RO"/>
              </w:rPr>
            </w:pPr>
            <w:r w:rsidRPr="00424B96">
              <w:rPr>
                <w:rFonts w:eastAsia="TimesNewRoman" w:cs="Arial"/>
                <w:color w:val="000000"/>
                <w:szCs w:val="20"/>
              </w:rPr>
              <w:t>1500-1700 p</w:t>
            </w:r>
          </w:p>
        </w:tc>
        <w:tc>
          <w:tcPr>
            <w:tcW w:w="1045" w:type="dxa"/>
          </w:tcPr>
          <w:p w:rsidR="00855441" w:rsidRPr="00424B96" w:rsidRDefault="00855441" w:rsidP="00855441">
            <w:pPr>
              <w:widowControl w:val="0"/>
              <w:autoSpaceDE w:val="0"/>
              <w:autoSpaceDN w:val="0"/>
              <w:adjustRightInd w:val="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A042</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Anser erythropus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10-30 i</w:t>
            </w: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A255</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Anthus campestris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A090</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Aquila clanga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8-14 i</w:t>
            </w: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A404</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Aquila heliaca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1-3 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A089</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Aquila pomarina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200-300 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A029</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Ardea purpurea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230-450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A060</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Aythya nyroca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3800-4200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A189</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Gelochelidon nilotica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8-12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320-350 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A135</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Glareola pratincola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420-540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A127</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Grus grus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A075</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Haliaeetus albicilla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26-28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A131</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Himantopus himantopus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220-370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1400-2200 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A022</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Ixobrychus minutus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3000-3500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A338</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Lanius collurio</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A339</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Lanius minor</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lastRenderedPageBreak/>
              <w:t>A180</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Larus genei</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20-70 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A177</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Larus minutus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10000-12000 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A157</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Limosa lapponica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1-5 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A242</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Melanocorypha calandra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A159</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Numenius tenuirostris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1-3 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A533</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Oenanthe pleschanka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12-24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A193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Sterna hirundo</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1800-2300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A307</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Sylvia nisoria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A167</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Xenus cinereus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1-3 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A133</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Burhinus oedicnemus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44-60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A403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Buteo rufinus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4-5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A138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Charadrius alexandrinus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90-120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90-120 p</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A139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Charadrius morinellus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A080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Circaetus gallicus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A081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Circus aeruginosus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300-400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A038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Cygnus Cygnus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340-1270 i</w:t>
            </w: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A238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Dendrocopos medius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lastRenderedPageBreak/>
              <w:t xml:space="preserve">A429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Dendrocopos syriacus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A236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Dryocopus martius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A026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Egretta garzetta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1700-2500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A379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Emberiza hortulana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p>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A098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Falco columbarius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20-60 i</w:t>
            </w: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A095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Falco naumanni</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1-3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A321</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Ficedula albicollis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A320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Ficedula parva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A154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Gallinago media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20-80 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A071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Oxyura leucocephala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1-4 i</w:t>
            </w: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A094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Pandion haliaetus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A020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Pelecanus crispus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320-410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A019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Pelecanus onocrotalus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3560-4160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lang w:val="ro-RO"/>
              </w:rPr>
              <w:t>A</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lang w:val="ro-RO"/>
              </w:rPr>
              <w:t>A</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A393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Phalacrocorax pygmeus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8700-9500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4000-6500 i</w:t>
            </w: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4000-6500 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A170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Phalaropus lobatus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700-1200 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A151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Philomachus pugnax</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13000-18000 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A034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Platalea leucorodia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360-440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lastRenderedPageBreak/>
              <w:t xml:space="preserve">A032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Plegadis falcinellus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2000-3200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A120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Porzana parva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2000-3000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A119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Porzana porzana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300-400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A121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Porzana pusilla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V</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A132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Recurvirostra avosetta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220-280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800-1200 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A293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Acrocephalus melanopogon</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800-1200 i</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A197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Chlidonias niger</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200-300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A402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Accipiter brevipes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3-5p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40-80i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A024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Ardeola ralloides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3000-4000p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A021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Botaurus stellaris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800-1000p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A196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Chlidonias hybridus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5000-6000p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30000-50000i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A031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Ciconia ciconia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100-120p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45000-60000i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A030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Ciconia nigra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2-5i</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500-1000i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A082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Circus cyaneus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150-200 i</w:t>
            </w: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A083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Circus macrourus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50-60i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A231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Coracias garrulus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500-600p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A037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Cygnus columbianus bewickii</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10-40i</w:t>
            </w: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A027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Egretta alba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 xml:space="preserve">320-360p </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1000-1200i</w:t>
            </w: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lastRenderedPageBreak/>
              <w:t xml:space="preserve">A511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Falco cherrug</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 xml:space="preserve">2-4i </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5-10i</w:t>
            </w: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A103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Falco peregrinus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 xml:space="preserve">2-4i </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10-20i</w:t>
            </w: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A097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Falco vespertinus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300-350p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2000-3000i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A002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Gavia arctica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50-80i</w:t>
            </w: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A001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Gavia stellata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40-50i</w:t>
            </w: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A092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Hieraaetus pennatus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50-80i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A176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Larus melanocephalus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160-200p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A246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Lullula arborea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A068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Mergus albellus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4000-5000i</w:t>
            </w: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A073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Milvus migrans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6-7i</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20-30i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A023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Nycticorax nycticorax</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3500-4000p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A234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Picus canus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A140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Pluvialis apricaria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300-500i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A464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Puffinus yelkouan</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20-100i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lang w:val="ro-RO"/>
              </w:rPr>
              <w:t>B</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lang w:val="ro-RO"/>
              </w:rPr>
              <w:t>B</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A195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Sterna albifrons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40-100p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A190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Sterna caspia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500-1000i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A191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Sterna sandvicensis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250-300p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3000-5000i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A396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Branta ruficollis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1000-3000i</w:t>
            </w: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7000-24000i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lastRenderedPageBreak/>
              <w:t xml:space="preserve">A084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Circus pygargus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3-6i</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500-800i</w:t>
            </w: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A222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Asio flammeus</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8-12 i</w:t>
            </w: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A77B94">
        <w:trPr>
          <w:cantSplit/>
          <w:trHeight w:val="454"/>
        </w:trPr>
        <w:tc>
          <w:tcPr>
            <w:tcW w:w="1134"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A272 </w:t>
            </w:r>
          </w:p>
        </w:tc>
        <w:tc>
          <w:tcPr>
            <w:tcW w:w="2053" w:type="dxa"/>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Luscinia svecica</w:t>
            </w:r>
          </w:p>
        </w:tc>
        <w:tc>
          <w:tcPr>
            <w:tcW w:w="2183"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300-700 p</w:t>
            </w:r>
          </w:p>
        </w:tc>
        <w:tc>
          <w:tcPr>
            <w:tcW w:w="104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495"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1016"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1317"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850" w:type="dxa"/>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839" w:type="dxa"/>
          </w:tcPr>
          <w:p w:rsidR="00855441" w:rsidRPr="00424B96" w:rsidRDefault="00855441" w:rsidP="00855441">
            <w:pPr>
              <w:keepNext/>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bl>
    <w:p w:rsidR="00855441" w:rsidRPr="00424B96" w:rsidRDefault="00855441" w:rsidP="00855441">
      <w:pPr>
        <w:widowControl w:val="0"/>
        <w:autoSpaceDE w:val="0"/>
        <w:autoSpaceDN w:val="0"/>
        <w:adjustRightInd w:val="0"/>
        <w:rPr>
          <w:rFonts w:cs="Arial"/>
          <w:b/>
          <w:szCs w:val="20"/>
          <w:lang w:val="ro-RO"/>
        </w:rPr>
      </w:pPr>
    </w:p>
    <w:p w:rsidR="00A77B94" w:rsidRDefault="00855441" w:rsidP="00855441">
      <w:pPr>
        <w:tabs>
          <w:tab w:val="left" w:pos="5940"/>
        </w:tabs>
        <w:rPr>
          <w:rFonts w:cs="Arial"/>
          <w:szCs w:val="20"/>
          <w:lang w:val="ro-RO"/>
        </w:rPr>
      </w:pPr>
      <w:r w:rsidRPr="00424B96">
        <w:rPr>
          <w:rFonts w:cs="Arial"/>
          <w:szCs w:val="20"/>
          <w:lang w:val="ro-RO"/>
        </w:rPr>
        <w:tab/>
      </w:r>
    </w:p>
    <w:p w:rsidR="00A77B94" w:rsidRDefault="00A77B94" w:rsidP="00855441">
      <w:pPr>
        <w:tabs>
          <w:tab w:val="left" w:pos="5940"/>
        </w:tabs>
        <w:rPr>
          <w:rFonts w:cs="Arial"/>
          <w:szCs w:val="20"/>
          <w:lang w:val="ro-RO"/>
        </w:rPr>
      </w:pPr>
    </w:p>
    <w:p w:rsidR="00A77B94" w:rsidRDefault="00A77B94" w:rsidP="00855441">
      <w:pPr>
        <w:tabs>
          <w:tab w:val="left" w:pos="5940"/>
        </w:tabs>
        <w:rPr>
          <w:rFonts w:cs="Arial"/>
          <w:szCs w:val="20"/>
          <w:lang w:val="ro-RO"/>
        </w:rPr>
      </w:pPr>
    </w:p>
    <w:p w:rsidR="00A77B94" w:rsidRDefault="00A77B94" w:rsidP="00855441">
      <w:pPr>
        <w:tabs>
          <w:tab w:val="left" w:pos="5940"/>
        </w:tabs>
        <w:rPr>
          <w:rFonts w:cs="Arial"/>
          <w:szCs w:val="20"/>
          <w:lang w:val="ro-RO"/>
        </w:rPr>
      </w:pPr>
    </w:p>
    <w:p w:rsidR="00855441" w:rsidRPr="00424B96" w:rsidRDefault="00855441" w:rsidP="00855441">
      <w:pPr>
        <w:tabs>
          <w:tab w:val="left" w:pos="5940"/>
        </w:tabs>
        <w:rPr>
          <w:rFonts w:eastAsia="TimesNewRoman" w:cs="Arial"/>
          <w:color w:val="000000"/>
          <w:szCs w:val="20"/>
          <w:lang w:val="ro-RO"/>
        </w:rPr>
      </w:pPr>
      <w:r w:rsidRPr="00424B96">
        <w:rPr>
          <w:rFonts w:eastAsia="TimesNewRoman" w:cs="Arial"/>
          <w:color w:val="000000"/>
          <w:szCs w:val="20"/>
          <w:lang w:val="ro-RO"/>
        </w:rPr>
        <w:t>Speciile de păsări cu migratie regulată nementionate in anexa I a Directivei Consiliului 2009/147/EC prezente aria naturala protejata de interes comunitar ROSPA 0031 sunt:</w:t>
      </w:r>
    </w:p>
    <w:p w:rsidR="00855441" w:rsidRPr="00424B96" w:rsidRDefault="00855441" w:rsidP="002F73D2">
      <w:pPr>
        <w:keepNext/>
        <w:spacing w:before="100" w:beforeAutospacing="1" w:after="120"/>
        <w:rPr>
          <w:rFonts w:cs="Arial"/>
          <w:b/>
          <w:bCs/>
          <w:szCs w:val="20"/>
        </w:rPr>
      </w:pPr>
      <w:bookmarkStart w:id="160" w:name="_Toc353448761"/>
      <w:r w:rsidRPr="00424B96">
        <w:rPr>
          <w:rFonts w:cs="Arial"/>
          <w:b/>
          <w:bCs/>
          <w:szCs w:val="20"/>
        </w:rPr>
        <w:t xml:space="preserve">Tabel </w:t>
      </w:r>
      <w:r w:rsidRPr="00424B96">
        <w:rPr>
          <w:rFonts w:cs="Arial"/>
          <w:b/>
          <w:bCs/>
          <w:szCs w:val="20"/>
        </w:rPr>
        <w:fldChar w:fldCharType="begin"/>
      </w:r>
      <w:r w:rsidRPr="00424B96">
        <w:rPr>
          <w:rFonts w:cs="Arial"/>
          <w:b/>
          <w:bCs/>
          <w:szCs w:val="20"/>
        </w:rPr>
        <w:instrText xml:space="preserve"> SEQ Tabel \* ARABIC </w:instrText>
      </w:r>
      <w:r w:rsidRPr="00424B96">
        <w:rPr>
          <w:rFonts w:cs="Arial"/>
          <w:b/>
          <w:bCs/>
          <w:szCs w:val="20"/>
        </w:rPr>
        <w:fldChar w:fldCharType="separate"/>
      </w:r>
      <w:r w:rsidRPr="00424B96">
        <w:rPr>
          <w:rFonts w:cs="Arial"/>
          <w:b/>
          <w:bCs/>
          <w:noProof/>
          <w:szCs w:val="20"/>
        </w:rPr>
        <w:t>12</w:t>
      </w:r>
      <w:r w:rsidRPr="00424B96">
        <w:rPr>
          <w:rFonts w:cs="Arial"/>
          <w:b/>
          <w:bCs/>
          <w:szCs w:val="20"/>
        </w:rPr>
        <w:fldChar w:fldCharType="end"/>
      </w:r>
      <w:r w:rsidRPr="00424B96">
        <w:rPr>
          <w:rFonts w:eastAsia="TimesNewRoman" w:cs="Arial"/>
          <w:b/>
          <w:color w:val="000000"/>
          <w:szCs w:val="20"/>
          <w:lang w:val="ro-RO"/>
        </w:rPr>
        <w:t xml:space="preserve"> Speciile de păsări cu migratie regulată nementionate in anexa I a Directivei Consiliului 2009/147/EC</w:t>
      </w:r>
      <w:bookmarkEnd w:id="160"/>
    </w:p>
    <w:tbl>
      <w:tblPr>
        <w:tblW w:w="4771"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6"/>
        <w:gridCol w:w="2556"/>
        <w:gridCol w:w="1988"/>
        <w:gridCol w:w="1406"/>
        <w:gridCol w:w="1307"/>
        <w:gridCol w:w="1387"/>
        <w:gridCol w:w="954"/>
        <w:gridCol w:w="1547"/>
        <w:gridCol w:w="1034"/>
        <w:gridCol w:w="852"/>
      </w:tblGrid>
      <w:tr w:rsidR="00855441" w:rsidRPr="00424B96" w:rsidTr="00855441">
        <w:tc>
          <w:tcPr>
            <w:tcW w:w="274" w:type="pct"/>
            <w:shd w:val="clear" w:color="auto" w:fill="8DB3E2"/>
          </w:tcPr>
          <w:p w:rsidR="00855441" w:rsidRPr="00424B96" w:rsidRDefault="00855441" w:rsidP="00855441">
            <w:pPr>
              <w:widowControl w:val="0"/>
              <w:autoSpaceDE w:val="0"/>
              <w:autoSpaceDN w:val="0"/>
              <w:adjustRightInd w:val="0"/>
              <w:spacing w:before="100" w:beforeAutospacing="1" w:after="120"/>
              <w:rPr>
                <w:rFonts w:eastAsia="TimesNewRoman" w:cs="Arial"/>
                <w:b/>
                <w:bCs/>
                <w:i/>
                <w:iCs/>
                <w:color w:val="000000"/>
                <w:szCs w:val="20"/>
                <w:lang w:val="ro-RO"/>
              </w:rPr>
            </w:pPr>
            <w:r w:rsidRPr="00424B96">
              <w:rPr>
                <w:rFonts w:eastAsia="TimesNewRoman" w:cs="Arial"/>
                <w:b/>
                <w:bCs/>
                <w:i/>
                <w:iCs/>
                <w:color w:val="000000"/>
                <w:szCs w:val="20"/>
                <w:lang w:val="ro-RO"/>
              </w:rPr>
              <w:t>Cod</w:t>
            </w:r>
          </w:p>
        </w:tc>
        <w:tc>
          <w:tcPr>
            <w:tcW w:w="927" w:type="pct"/>
            <w:shd w:val="clear" w:color="auto" w:fill="8DB3E2"/>
          </w:tcPr>
          <w:p w:rsidR="00855441" w:rsidRPr="00424B96" w:rsidRDefault="00855441" w:rsidP="00855441">
            <w:pPr>
              <w:widowControl w:val="0"/>
              <w:autoSpaceDE w:val="0"/>
              <w:autoSpaceDN w:val="0"/>
              <w:adjustRightInd w:val="0"/>
              <w:spacing w:before="100" w:beforeAutospacing="1" w:after="120"/>
              <w:rPr>
                <w:rFonts w:eastAsia="TimesNewRoman" w:cs="Arial"/>
                <w:b/>
                <w:bCs/>
                <w:i/>
                <w:iCs/>
                <w:color w:val="000000"/>
                <w:szCs w:val="20"/>
                <w:lang w:val="ro-RO"/>
              </w:rPr>
            </w:pPr>
            <w:r w:rsidRPr="00424B96">
              <w:rPr>
                <w:rFonts w:eastAsia="TimesNewRoman" w:cs="Arial"/>
                <w:b/>
                <w:bCs/>
                <w:i/>
                <w:iCs/>
                <w:color w:val="000000"/>
                <w:szCs w:val="20"/>
                <w:lang w:val="ro-RO"/>
              </w:rPr>
              <w:t>Specie</w:t>
            </w:r>
          </w:p>
        </w:tc>
        <w:tc>
          <w:tcPr>
            <w:tcW w:w="721" w:type="pct"/>
            <w:shd w:val="clear" w:color="auto" w:fill="8DB3E2"/>
          </w:tcPr>
          <w:p w:rsidR="00855441" w:rsidRPr="00424B96" w:rsidRDefault="00855441" w:rsidP="00855441">
            <w:pPr>
              <w:widowControl w:val="0"/>
              <w:autoSpaceDE w:val="0"/>
              <w:autoSpaceDN w:val="0"/>
              <w:adjustRightInd w:val="0"/>
              <w:spacing w:before="100" w:beforeAutospacing="1" w:after="120"/>
              <w:rPr>
                <w:rFonts w:eastAsia="TimesNewRoman" w:cs="Arial"/>
                <w:b/>
                <w:bCs/>
                <w:i/>
                <w:iCs/>
                <w:color w:val="000000"/>
                <w:szCs w:val="20"/>
                <w:lang w:val="ro-RO"/>
              </w:rPr>
            </w:pPr>
            <w:r w:rsidRPr="00424B96">
              <w:rPr>
                <w:rFonts w:eastAsia="TimesNewRoman" w:cs="Arial"/>
                <w:b/>
                <w:bCs/>
                <w:i/>
                <w:iCs/>
                <w:color w:val="000000"/>
                <w:szCs w:val="20"/>
                <w:lang w:val="ro-RO"/>
              </w:rPr>
              <w:t>Populatie: Rezidenta</w:t>
            </w:r>
          </w:p>
        </w:tc>
        <w:tc>
          <w:tcPr>
            <w:tcW w:w="510" w:type="pct"/>
            <w:shd w:val="clear" w:color="auto" w:fill="8DB3E2"/>
          </w:tcPr>
          <w:p w:rsidR="00855441" w:rsidRPr="00424B96" w:rsidRDefault="00855441" w:rsidP="00855441">
            <w:pPr>
              <w:widowControl w:val="0"/>
              <w:autoSpaceDE w:val="0"/>
              <w:autoSpaceDN w:val="0"/>
              <w:adjustRightInd w:val="0"/>
              <w:spacing w:before="100" w:beforeAutospacing="1" w:after="120"/>
              <w:rPr>
                <w:rFonts w:eastAsia="TimesNewRoman" w:cs="Arial"/>
                <w:b/>
                <w:bCs/>
                <w:i/>
                <w:iCs/>
                <w:color w:val="000000"/>
                <w:szCs w:val="20"/>
                <w:lang w:val="ro-RO"/>
              </w:rPr>
            </w:pPr>
            <w:r w:rsidRPr="00424B96">
              <w:rPr>
                <w:rFonts w:eastAsia="TimesNewRoman" w:cs="Arial"/>
                <w:b/>
                <w:bCs/>
                <w:i/>
                <w:iCs/>
                <w:color w:val="000000"/>
                <w:szCs w:val="20"/>
                <w:lang w:val="ro-RO"/>
              </w:rPr>
              <w:t>Cuibărit</w:t>
            </w:r>
          </w:p>
        </w:tc>
        <w:tc>
          <w:tcPr>
            <w:tcW w:w="474" w:type="pct"/>
            <w:shd w:val="clear" w:color="auto" w:fill="8DB3E2"/>
          </w:tcPr>
          <w:p w:rsidR="00855441" w:rsidRPr="00424B96" w:rsidRDefault="00855441" w:rsidP="00855441">
            <w:pPr>
              <w:widowControl w:val="0"/>
              <w:autoSpaceDE w:val="0"/>
              <w:autoSpaceDN w:val="0"/>
              <w:adjustRightInd w:val="0"/>
              <w:spacing w:before="100" w:beforeAutospacing="1" w:after="120"/>
              <w:rPr>
                <w:rFonts w:eastAsia="TimesNewRoman" w:cs="Arial"/>
                <w:b/>
                <w:bCs/>
                <w:i/>
                <w:iCs/>
                <w:color w:val="000000"/>
                <w:szCs w:val="20"/>
                <w:lang w:val="ro-RO"/>
              </w:rPr>
            </w:pPr>
            <w:r w:rsidRPr="00424B96">
              <w:rPr>
                <w:rFonts w:eastAsia="TimesNewRoman" w:cs="Arial"/>
                <w:b/>
                <w:bCs/>
                <w:i/>
                <w:iCs/>
                <w:color w:val="000000"/>
                <w:szCs w:val="20"/>
                <w:lang w:val="ro-RO"/>
              </w:rPr>
              <w:t>Iernat</w:t>
            </w:r>
          </w:p>
        </w:tc>
        <w:tc>
          <w:tcPr>
            <w:tcW w:w="503" w:type="pct"/>
            <w:shd w:val="clear" w:color="auto" w:fill="8DB3E2"/>
          </w:tcPr>
          <w:p w:rsidR="00855441" w:rsidRPr="00424B96" w:rsidRDefault="00855441" w:rsidP="00855441">
            <w:pPr>
              <w:widowControl w:val="0"/>
              <w:autoSpaceDE w:val="0"/>
              <w:autoSpaceDN w:val="0"/>
              <w:adjustRightInd w:val="0"/>
              <w:spacing w:before="100" w:beforeAutospacing="1" w:after="120"/>
              <w:rPr>
                <w:rFonts w:eastAsia="TimesNewRoman" w:cs="Arial"/>
                <w:b/>
                <w:bCs/>
                <w:i/>
                <w:iCs/>
                <w:color w:val="000000"/>
                <w:szCs w:val="20"/>
                <w:lang w:val="ro-RO"/>
              </w:rPr>
            </w:pPr>
            <w:r w:rsidRPr="00424B96">
              <w:rPr>
                <w:rFonts w:eastAsia="TimesNewRoman" w:cs="Arial"/>
                <w:b/>
                <w:bCs/>
                <w:i/>
                <w:iCs/>
                <w:color w:val="000000"/>
                <w:szCs w:val="20"/>
                <w:lang w:val="ro-RO"/>
              </w:rPr>
              <w:t>Pasaj</w:t>
            </w:r>
          </w:p>
        </w:tc>
        <w:tc>
          <w:tcPr>
            <w:tcW w:w="346" w:type="pct"/>
            <w:shd w:val="clear" w:color="auto" w:fill="8DB3E2"/>
          </w:tcPr>
          <w:p w:rsidR="00855441" w:rsidRPr="00424B96" w:rsidRDefault="00855441" w:rsidP="00855441">
            <w:pPr>
              <w:widowControl w:val="0"/>
              <w:autoSpaceDE w:val="0"/>
              <w:autoSpaceDN w:val="0"/>
              <w:adjustRightInd w:val="0"/>
              <w:spacing w:before="100" w:beforeAutospacing="1" w:after="120"/>
              <w:rPr>
                <w:rFonts w:eastAsia="TimesNewRoman" w:cs="Arial"/>
                <w:b/>
                <w:bCs/>
                <w:i/>
                <w:iCs/>
                <w:color w:val="000000"/>
                <w:szCs w:val="20"/>
                <w:lang w:val="ro-RO"/>
              </w:rPr>
            </w:pPr>
            <w:r w:rsidRPr="00424B96">
              <w:rPr>
                <w:rFonts w:eastAsia="TimesNewRoman" w:cs="Arial"/>
                <w:b/>
                <w:bCs/>
                <w:i/>
                <w:iCs/>
                <w:color w:val="000000"/>
                <w:szCs w:val="20"/>
                <w:lang w:val="ro-RO"/>
              </w:rPr>
              <w:t>Sit. Pop.</w:t>
            </w:r>
          </w:p>
        </w:tc>
        <w:tc>
          <w:tcPr>
            <w:tcW w:w="561" w:type="pct"/>
            <w:shd w:val="clear" w:color="auto" w:fill="8DB3E2"/>
          </w:tcPr>
          <w:p w:rsidR="00855441" w:rsidRPr="00424B96" w:rsidRDefault="00855441" w:rsidP="00855441">
            <w:pPr>
              <w:widowControl w:val="0"/>
              <w:autoSpaceDE w:val="0"/>
              <w:autoSpaceDN w:val="0"/>
              <w:adjustRightInd w:val="0"/>
              <w:spacing w:before="100" w:beforeAutospacing="1" w:after="120"/>
              <w:rPr>
                <w:rFonts w:eastAsia="TimesNewRoman" w:cs="Arial"/>
                <w:b/>
                <w:bCs/>
                <w:i/>
                <w:iCs/>
                <w:color w:val="000000"/>
                <w:szCs w:val="20"/>
                <w:lang w:val="ro-RO"/>
              </w:rPr>
            </w:pPr>
            <w:r w:rsidRPr="00424B96">
              <w:rPr>
                <w:rFonts w:eastAsia="TimesNewRoman" w:cs="Arial"/>
                <w:b/>
                <w:bCs/>
                <w:i/>
                <w:iCs/>
                <w:color w:val="000000"/>
                <w:szCs w:val="20"/>
                <w:lang w:val="ro-RO"/>
              </w:rPr>
              <w:t>Conservare</w:t>
            </w:r>
          </w:p>
        </w:tc>
        <w:tc>
          <w:tcPr>
            <w:tcW w:w="375" w:type="pct"/>
            <w:shd w:val="clear" w:color="auto" w:fill="8DB3E2"/>
          </w:tcPr>
          <w:p w:rsidR="00855441" w:rsidRPr="00424B96" w:rsidRDefault="00855441" w:rsidP="00855441">
            <w:pPr>
              <w:widowControl w:val="0"/>
              <w:autoSpaceDE w:val="0"/>
              <w:autoSpaceDN w:val="0"/>
              <w:adjustRightInd w:val="0"/>
              <w:spacing w:before="100" w:beforeAutospacing="1" w:after="120"/>
              <w:rPr>
                <w:rFonts w:eastAsia="TimesNewRoman" w:cs="Arial"/>
                <w:b/>
                <w:bCs/>
                <w:i/>
                <w:iCs/>
                <w:color w:val="000000"/>
                <w:szCs w:val="20"/>
                <w:lang w:val="ro-RO"/>
              </w:rPr>
            </w:pPr>
            <w:r w:rsidRPr="00424B96">
              <w:rPr>
                <w:rFonts w:eastAsia="TimesNewRoman" w:cs="Arial"/>
                <w:b/>
                <w:bCs/>
                <w:i/>
                <w:iCs/>
                <w:color w:val="000000"/>
                <w:szCs w:val="20"/>
                <w:lang w:val="ro-RO"/>
              </w:rPr>
              <w:t>Izolare</w:t>
            </w:r>
          </w:p>
        </w:tc>
        <w:tc>
          <w:tcPr>
            <w:tcW w:w="309" w:type="pct"/>
            <w:shd w:val="clear" w:color="auto" w:fill="8DB3E2"/>
          </w:tcPr>
          <w:p w:rsidR="00855441" w:rsidRPr="00424B96" w:rsidRDefault="00855441" w:rsidP="00855441">
            <w:pPr>
              <w:widowControl w:val="0"/>
              <w:autoSpaceDE w:val="0"/>
              <w:autoSpaceDN w:val="0"/>
              <w:adjustRightInd w:val="0"/>
              <w:spacing w:before="100" w:beforeAutospacing="1" w:after="120"/>
              <w:rPr>
                <w:rFonts w:eastAsia="TimesNewRoman" w:cs="Arial"/>
                <w:b/>
                <w:bCs/>
                <w:i/>
                <w:iCs/>
                <w:color w:val="000000"/>
                <w:szCs w:val="20"/>
                <w:lang w:val="ro-RO"/>
              </w:rPr>
            </w:pPr>
            <w:r w:rsidRPr="00424B96">
              <w:rPr>
                <w:rFonts w:eastAsia="TimesNewRoman" w:cs="Arial"/>
                <w:b/>
                <w:bCs/>
                <w:i/>
                <w:iCs/>
                <w:color w:val="000000"/>
                <w:szCs w:val="20"/>
                <w:lang w:val="ro-RO"/>
              </w:rPr>
              <w:t>Global</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 xml:space="preserve">A173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Stercorarius parasiticus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 xml:space="preserve">A168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Actitis hypoleucos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400-700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 xml:space="preserve">A247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Alauda arvensis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 xml:space="preserve">A054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Anas acuta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1200-7000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 xml:space="preserve">A052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Anas crecca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9000-20000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 xml:space="preserve">A055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Anas querquedula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4500-8000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 xml:space="preserve">A043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Anser anser</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6500-15000 i</w:t>
            </w: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 xml:space="preserve">A039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Anser fabalis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20-120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 xml:space="preserve">A258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Anthus cervinus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 xml:space="preserve">A259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Anthus spinoletta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 xml:space="preserve">A256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Anthus trivialis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 xml:space="preserve">A256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Anthus trivialis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 xml:space="preserve">A228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Apus melba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V</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 xml:space="preserve">A028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Ardea cinerea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600-800 p</w:t>
            </w: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 xml:space="preserve">A221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Asio otus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lastRenderedPageBreak/>
              <w:t xml:space="preserve">A059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Aythya ferina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24000-38000 i</w:t>
            </w: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A263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Bombycilla garrulus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A087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Buteo buteo</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A088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Buteo lagopus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A144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Calidris alba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300-800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A149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Calidris alpina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10000-17000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A143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Calidris canutus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1-5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A147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Calidris ferruginea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8000-9000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A145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lang w:val="ro-RO"/>
              </w:rPr>
            </w:pPr>
            <w:r w:rsidRPr="00424B96">
              <w:rPr>
                <w:rFonts w:eastAsia="TimesNewRoman" w:cs="Arial"/>
                <w:i/>
                <w:iCs/>
                <w:color w:val="000000"/>
                <w:szCs w:val="20"/>
              </w:rPr>
              <w:t>Calidris minuta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2800-3200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A146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Calidris temminckii</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120-400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A366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Carduelis cannabina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A364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Carduelis carduelis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A363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Carduelis chloris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A368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Carduelis flammea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A365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Carduelis spinus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A371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Carpodacus erythrinus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V</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A207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Columba oenas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A036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Cygnus olor</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3600-5300 i</w:t>
            </w: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A253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Delichon urbica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A099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Falco subbuteo</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A322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Ficedula hypoleuca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A359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Fringilla coelebs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A123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Gallinula chloropus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A299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Hippolais icterina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lastRenderedPageBreak/>
              <w:t xml:space="preserve">A438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Hippolais pallida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A252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Hirundo daurica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A251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Hirundo rustica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A340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Lanius excubitor</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A341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Lanius senator</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A290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Locustella naevia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A290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Locustella naevia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120-180 i</w:t>
            </w: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A058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Netta rufina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540-2470 i</w:t>
            </w: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A278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Oenanthe hispanica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A435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Oenanthe isabellina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A277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Oenanthe oenanthe</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A337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Oriolus oriolus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A214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Otus scops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A273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Phoenicurus ochruros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A315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Phylloscopus collybita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A314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Phylloscopus sibilatrix</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A316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Phylloscopus trochilus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A005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Podiceps cristatus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lastRenderedPageBreak/>
              <w:t xml:space="preserve">A182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Larus canus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4000-10000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A183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Larus fuscus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200-400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A179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Larus ridibundus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2000-3000 p</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20000-50000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A150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Limicola falcinellus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700-950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A156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Limosa limosa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10000-15000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A292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Locustella luscinioides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A069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Mergus serrator</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230-340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A383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Miliaria calandra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A266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Prunella modularis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A118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Rallus aquaticus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A317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Regulus regulus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A336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Remiz pendulinus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A276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Saxicola torquata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A275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Saxicola rubetra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A155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Scolopax rusticola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A361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Serinus serinus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lastRenderedPageBreak/>
              <w:t xml:space="preserve">A210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Streptopelia turtur</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A353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Sturnus roseus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A351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Sturnus vulgaris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A311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Sylvia atricapilla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A310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Sylvia borin</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A309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Sylvia communis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A308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Sylvia curruca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A004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Tachybaptus ruficollis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A048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Tadorna tadorna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800-1200 i</w:t>
            </w: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A</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A164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Tringa nebularia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1300-2600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A165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Tringa ochropus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4000-5000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A163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Tringa stagnatilis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600-700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A162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Tringa totanus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3500-12000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A286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Turdus iliacus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A285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Turdus philomelos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A284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Turdus pilaris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lastRenderedPageBreak/>
              <w:t xml:space="preserve">A287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Turdus viscivorus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A232 </w:t>
            </w:r>
          </w:p>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Upupa epops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A056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Anas clypeata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9000-10000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A050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Anas Penelope</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8000-10000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A061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Aythya fuligula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18000-20000 i</w:t>
            </w: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A067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Bucephala clangula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30-50 p</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1000-1200 i</w:t>
            </w: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A160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Numenius arquata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4500-6000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A161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Tringa erythropus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3000-4000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A053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Anas platyrhynchos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20000-40000 i</w:t>
            </w: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A051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Anas strepera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1300-3000 i</w:t>
            </w: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A169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Arenaria interpres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80-120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A360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fringilla montifringilla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A515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Glareola nordmanni</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1-5 i</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A130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Haematopus ostralegus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15-20 p</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A459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Larus cachinnans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1500-2000 p</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15000-20000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A142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Vanellus vanellus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1500-2000 p</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10000-</w:t>
            </w:r>
            <w:r w:rsidRPr="00424B96">
              <w:rPr>
                <w:rFonts w:eastAsia="TimesNewRoman" w:cs="Arial"/>
                <w:color w:val="000000"/>
                <w:szCs w:val="20"/>
              </w:rPr>
              <w:lastRenderedPageBreak/>
              <w:t>12000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lastRenderedPageBreak/>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lastRenderedPageBreak/>
              <w:t xml:space="preserve">A017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Phalacrocorax carbo</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8000-12000 p</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3000-7000 i</w:t>
            </w: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40000-50000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A274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Phoenicurus phoenicurus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A141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Pluvialis squatarola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2500-3000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A006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Podiceps grisegena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400-800 p</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5000-10000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A008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Podiceps nigricollis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A249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Riparia riparia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5000-7000 p</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A086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Accipiter nisus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A298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Acrocephalus arundinaceus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A296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Acrocephalus palustris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A295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Acrocephalus schoenobaenus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A297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Acrocephalus scirpaceus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754"/>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A125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Fulica atra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40000-50000 i</w:t>
            </w:r>
          </w:p>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80000-100000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A153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Gallinago gallinago</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5000-10000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376"/>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A270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Luscinia luscinia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lastRenderedPageBreak/>
              <w:t xml:space="preserve">A271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Luscinia megarhynchos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A152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Lymnocryptes minimus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500-1000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A230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Merops apiaster</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A262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Motacilla alba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A261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Motacilla cinerea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A260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Motacilla flava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A319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Muscicapa striata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P</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RC</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A158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Numenius phaeopus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200-500 i</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C</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A174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Stercorarius longicaudus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V</w:t>
            </w: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A025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Bubulcus ibis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rPr>
              <w:t>2-8 p</w:t>
            </w: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A</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B</w:t>
            </w: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A335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Certhia brachydactyla</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R</w:t>
            </w: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r w:rsidR="00855441" w:rsidRPr="00424B96" w:rsidTr="00855441">
        <w:trPr>
          <w:trHeight w:val="533"/>
        </w:trPr>
        <w:tc>
          <w:tcPr>
            <w:tcW w:w="2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rPr>
            </w:pPr>
            <w:r w:rsidRPr="00424B96">
              <w:rPr>
                <w:rFonts w:eastAsia="TimesNewRoman" w:cs="Arial"/>
                <w:color w:val="000000"/>
                <w:szCs w:val="20"/>
              </w:rPr>
              <w:t xml:space="preserve">A375 </w:t>
            </w:r>
          </w:p>
        </w:tc>
        <w:tc>
          <w:tcPr>
            <w:tcW w:w="927" w:type="pct"/>
          </w:tcPr>
          <w:p w:rsidR="00855441" w:rsidRPr="00424B96" w:rsidRDefault="00855441" w:rsidP="00855441">
            <w:pPr>
              <w:widowControl w:val="0"/>
              <w:autoSpaceDE w:val="0"/>
              <w:autoSpaceDN w:val="0"/>
              <w:adjustRightInd w:val="0"/>
              <w:spacing w:before="100" w:beforeAutospacing="1" w:after="120"/>
              <w:rPr>
                <w:rFonts w:eastAsia="TimesNewRoman" w:cs="Arial"/>
                <w:i/>
                <w:iCs/>
                <w:color w:val="000000"/>
                <w:szCs w:val="20"/>
              </w:rPr>
            </w:pPr>
            <w:r w:rsidRPr="00424B96">
              <w:rPr>
                <w:rFonts w:eastAsia="TimesNewRoman" w:cs="Arial"/>
                <w:i/>
                <w:iCs/>
                <w:color w:val="000000"/>
                <w:szCs w:val="20"/>
              </w:rPr>
              <w:t>Plectrophenax nivalis</w:t>
            </w:r>
          </w:p>
        </w:tc>
        <w:tc>
          <w:tcPr>
            <w:tcW w:w="72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510"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474"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V</w:t>
            </w:r>
          </w:p>
        </w:tc>
        <w:tc>
          <w:tcPr>
            <w:tcW w:w="503"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46"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r w:rsidRPr="00424B96">
              <w:rPr>
                <w:rFonts w:eastAsia="TimesNewRoman" w:cs="Arial"/>
                <w:color w:val="000000"/>
                <w:szCs w:val="20"/>
                <w:lang w:val="ro-RO"/>
              </w:rPr>
              <w:t>D</w:t>
            </w:r>
          </w:p>
        </w:tc>
        <w:tc>
          <w:tcPr>
            <w:tcW w:w="561"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75"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c>
          <w:tcPr>
            <w:tcW w:w="309" w:type="pct"/>
          </w:tcPr>
          <w:p w:rsidR="00855441" w:rsidRPr="00424B96" w:rsidRDefault="00855441" w:rsidP="00855441">
            <w:pPr>
              <w:widowControl w:val="0"/>
              <w:autoSpaceDE w:val="0"/>
              <w:autoSpaceDN w:val="0"/>
              <w:adjustRightInd w:val="0"/>
              <w:spacing w:before="100" w:beforeAutospacing="1" w:after="120"/>
              <w:rPr>
                <w:rFonts w:eastAsia="TimesNewRoman" w:cs="Arial"/>
                <w:color w:val="000000"/>
                <w:szCs w:val="20"/>
                <w:lang w:val="ro-RO"/>
              </w:rPr>
            </w:pPr>
          </w:p>
        </w:tc>
      </w:tr>
    </w:tbl>
    <w:p w:rsidR="002F73D2" w:rsidRDefault="002F73D2" w:rsidP="00855441">
      <w:pPr>
        <w:widowControl w:val="0"/>
        <w:autoSpaceDE w:val="0"/>
        <w:autoSpaceDN w:val="0"/>
        <w:adjustRightInd w:val="0"/>
        <w:spacing w:before="100" w:beforeAutospacing="1" w:after="120"/>
        <w:rPr>
          <w:rFonts w:eastAsia="TimesNewRoman" w:cs="Arial"/>
          <w:b/>
          <w:bCs/>
          <w:color w:val="000000"/>
          <w:szCs w:val="20"/>
          <w:lang w:val="ro-RO"/>
        </w:rPr>
      </w:pPr>
    </w:p>
    <w:p w:rsidR="002F73D2" w:rsidRDefault="002F73D2" w:rsidP="002F73D2">
      <w:pPr>
        <w:rPr>
          <w:lang w:val="ro-RO"/>
        </w:rPr>
      </w:pPr>
      <w:r>
        <w:rPr>
          <w:lang w:val="ro-RO"/>
        </w:rPr>
        <w:br w:type="page"/>
      </w:r>
    </w:p>
    <w:p w:rsidR="00855441" w:rsidRPr="00424B96" w:rsidRDefault="00855441" w:rsidP="002F73D2">
      <w:pPr>
        <w:widowControl w:val="0"/>
        <w:autoSpaceDE w:val="0"/>
        <w:autoSpaceDN w:val="0"/>
        <w:adjustRightInd w:val="0"/>
        <w:spacing w:before="100" w:beforeAutospacing="1" w:after="120"/>
        <w:jc w:val="center"/>
        <w:rPr>
          <w:rFonts w:eastAsia="TimesNewRoman" w:cs="Arial"/>
          <w:b/>
          <w:bCs/>
          <w:color w:val="000000"/>
          <w:szCs w:val="20"/>
          <w:lang w:val="ro-RO"/>
        </w:rPr>
      </w:pPr>
      <w:r w:rsidRPr="00424B96">
        <w:rPr>
          <w:rFonts w:eastAsia="TimesNewRoman" w:cs="Arial"/>
          <w:b/>
          <w:bCs/>
          <w:color w:val="000000"/>
          <w:szCs w:val="20"/>
          <w:lang w:val="ro-RO"/>
        </w:rPr>
        <w:lastRenderedPageBreak/>
        <w:t>Caracteristici generale ale sitului: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1517"/>
        <w:gridCol w:w="3707"/>
      </w:tblGrid>
      <w:tr w:rsidR="00855441" w:rsidRPr="00424B96" w:rsidTr="00855441">
        <w:trPr>
          <w:jc w:val="center"/>
        </w:trPr>
        <w:tc>
          <w:tcPr>
            <w:tcW w:w="1790" w:type="dxa"/>
            <w:shd w:val="clear" w:color="auto" w:fill="C6D9F1"/>
          </w:tcPr>
          <w:p w:rsidR="00855441" w:rsidRPr="00424B96" w:rsidRDefault="00855441" w:rsidP="00855441">
            <w:pPr>
              <w:widowControl w:val="0"/>
              <w:autoSpaceDE w:val="0"/>
              <w:autoSpaceDN w:val="0"/>
              <w:adjustRightInd w:val="0"/>
              <w:spacing w:before="100" w:beforeAutospacing="1" w:after="120"/>
              <w:jc w:val="center"/>
              <w:rPr>
                <w:rFonts w:eastAsia="Times New Roman" w:cs="Arial"/>
                <w:b/>
                <w:bCs/>
                <w:szCs w:val="20"/>
                <w:lang w:val="ro-RO"/>
              </w:rPr>
            </w:pPr>
            <w:r w:rsidRPr="00424B96">
              <w:rPr>
                <w:rFonts w:eastAsia="Times New Roman" w:cs="Arial"/>
                <w:b/>
                <w:bCs/>
                <w:szCs w:val="20"/>
                <w:lang w:val="ro-RO"/>
              </w:rPr>
              <w:t>Cod</w:t>
            </w:r>
          </w:p>
        </w:tc>
        <w:tc>
          <w:tcPr>
            <w:tcW w:w="0" w:type="auto"/>
            <w:shd w:val="clear" w:color="auto" w:fill="C6D9F1"/>
          </w:tcPr>
          <w:p w:rsidR="00855441" w:rsidRPr="00424B96" w:rsidRDefault="00855441" w:rsidP="00855441">
            <w:pPr>
              <w:widowControl w:val="0"/>
              <w:autoSpaceDE w:val="0"/>
              <w:autoSpaceDN w:val="0"/>
              <w:adjustRightInd w:val="0"/>
              <w:spacing w:before="100" w:beforeAutospacing="1" w:after="120"/>
              <w:jc w:val="center"/>
              <w:rPr>
                <w:rFonts w:eastAsia="Times New Roman" w:cs="Arial"/>
                <w:b/>
                <w:bCs/>
                <w:szCs w:val="20"/>
                <w:lang w:val="ro-RO"/>
              </w:rPr>
            </w:pPr>
            <w:r w:rsidRPr="00424B96">
              <w:rPr>
                <w:rFonts w:eastAsia="Times New Roman" w:cs="Arial"/>
                <w:b/>
                <w:bCs/>
                <w:szCs w:val="20"/>
                <w:lang w:val="ro-RO"/>
              </w:rPr>
              <w:t>Acoperire (%)</w:t>
            </w:r>
          </w:p>
        </w:tc>
        <w:tc>
          <w:tcPr>
            <w:tcW w:w="0" w:type="auto"/>
            <w:shd w:val="clear" w:color="auto" w:fill="C6D9F1"/>
          </w:tcPr>
          <w:p w:rsidR="00855441" w:rsidRPr="00424B96" w:rsidRDefault="00855441" w:rsidP="00855441">
            <w:pPr>
              <w:widowControl w:val="0"/>
              <w:autoSpaceDE w:val="0"/>
              <w:autoSpaceDN w:val="0"/>
              <w:adjustRightInd w:val="0"/>
              <w:spacing w:before="100" w:beforeAutospacing="1" w:after="120"/>
              <w:jc w:val="center"/>
              <w:rPr>
                <w:rFonts w:eastAsia="Times New Roman" w:cs="Arial"/>
                <w:b/>
                <w:bCs/>
                <w:szCs w:val="20"/>
                <w:lang w:val="ro-RO"/>
              </w:rPr>
            </w:pPr>
            <w:r w:rsidRPr="00424B96">
              <w:rPr>
                <w:rFonts w:eastAsia="Times New Roman" w:cs="Arial"/>
                <w:b/>
                <w:bCs/>
                <w:szCs w:val="20"/>
                <w:lang w:val="ro-RO"/>
              </w:rPr>
              <w:t>Clase de habitate</w:t>
            </w:r>
          </w:p>
        </w:tc>
      </w:tr>
      <w:tr w:rsidR="00855441" w:rsidRPr="00424B96" w:rsidTr="00855441">
        <w:trPr>
          <w:jc w:val="center"/>
        </w:trPr>
        <w:tc>
          <w:tcPr>
            <w:tcW w:w="1790" w:type="dxa"/>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N02</w:t>
            </w:r>
          </w:p>
        </w:tc>
        <w:tc>
          <w:tcPr>
            <w:tcW w:w="0" w:type="auto"/>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13.21</w:t>
            </w:r>
          </w:p>
        </w:tc>
        <w:tc>
          <w:tcPr>
            <w:tcW w:w="0" w:type="auto"/>
          </w:tcPr>
          <w:p w:rsidR="00855441" w:rsidRPr="00424B96" w:rsidRDefault="00855441" w:rsidP="00855441">
            <w:pPr>
              <w:widowControl w:val="0"/>
              <w:autoSpaceDE w:val="0"/>
              <w:autoSpaceDN w:val="0"/>
              <w:adjustRightInd w:val="0"/>
              <w:spacing w:before="100" w:beforeAutospacing="1" w:after="120"/>
              <w:rPr>
                <w:rFonts w:eastAsia="Times New Roman" w:cs="Arial"/>
                <w:szCs w:val="20"/>
                <w:lang w:val="ro-RO"/>
              </w:rPr>
            </w:pPr>
            <w:r w:rsidRPr="00424B96">
              <w:rPr>
                <w:rFonts w:eastAsia="Times New Roman" w:cs="Arial"/>
                <w:szCs w:val="20"/>
                <w:lang w:val="ro-RO"/>
              </w:rPr>
              <w:t>Estuare, lagune</w:t>
            </w:r>
          </w:p>
        </w:tc>
      </w:tr>
      <w:tr w:rsidR="00855441" w:rsidRPr="00424B96" w:rsidTr="00855441">
        <w:trPr>
          <w:jc w:val="center"/>
        </w:trPr>
        <w:tc>
          <w:tcPr>
            <w:tcW w:w="1790" w:type="dxa"/>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N03</w:t>
            </w:r>
          </w:p>
        </w:tc>
        <w:tc>
          <w:tcPr>
            <w:tcW w:w="0" w:type="auto"/>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1.07</w:t>
            </w:r>
          </w:p>
        </w:tc>
        <w:tc>
          <w:tcPr>
            <w:tcW w:w="0" w:type="auto"/>
          </w:tcPr>
          <w:p w:rsidR="00855441" w:rsidRPr="00424B96" w:rsidRDefault="00855441" w:rsidP="00855441">
            <w:pPr>
              <w:widowControl w:val="0"/>
              <w:autoSpaceDE w:val="0"/>
              <w:autoSpaceDN w:val="0"/>
              <w:adjustRightInd w:val="0"/>
              <w:spacing w:before="100" w:beforeAutospacing="1" w:after="120"/>
              <w:rPr>
                <w:rFonts w:eastAsia="Times New Roman" w:cs="Arial"/>
                <w:szCs w:val="20"/>
                <w:lang w:val="ro-RO"/>
              </w:rPr>
            </w:pPr>
            <w:r w:rsidRPr="00424B96">
              <w:rPr>
                <w:rFonts w:cs="Arial"/>
                <w:szCs w:val="20"/>
              </w:rPr>
              <w:t>Mla</w:t>
            </w:r>
            <w:r w:rsidRPr="00424B96">
              <w:rPr>
                <w:rFonts w:eastAsia="Arial" w:cs="Arial"/>
                <w:szCs w:val="20"/>
              </w:rPr>
              <w:t>s</w:t>
            </w:r>
            <w:r w:rsidRPr="00424B96">
              <w:rPr>
                <w:rFonts w:cs="Arial"/>
                <w:szCs w:val="20"/>
              </w:rPr>
              <w:t>tini s</w:t>
            </w:r>
            <w:r w:rsidRPr="00424B96">
              <w:rPr>
                <w:rFonts w:eastAsia="Arial" w:cs="Arial"/>
                <w:szCs w:val="20"/>
              </w:rPr>
              <w:t>a</w:t>
            </w:r>
            <w:r w:rsidRPr="00424B96">
              <w:rPr>
                <w:rFonts w:cs="Arial"/>
                <w:szCs w:val="20"/>
              </w:rPr>
              <w:t>r</w:t>
            </w:r>
            <w:r w:rsidRPr="00424B96">
              <w:rPr>
                <w:rFonts w:eastAsia="Arial" w:cs="Arial"/>
                <w:szCs w:val="20"/>
              </w:rPr>
              <w:t>a</w:t>
            </w:r>
            <w:r w:rsidRPr="00424B96">
              <w:rPr>
                <w:rFonts w:cs="Arial"/>
                <w:szCs w:val="20"/>
              </w:rPr>
              <w:t>turate</w:t>
            </w:r>
          </w:p>
        </w:tc>
      </w:tr>
      <w:tr w:rsidR="00855441" w:rsidRPr="00424B96" w:rsidTr="00855441">
        <w:trPr>
          <w:jc w:val="center"/>
        </w:trPr>
        <w:tc>
          <w:tcPr>
            <w:tcW w:w="1790" w:type="dxa"/>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cs="Arial"/>
                <w:szCs w:val="20"/>
              </w:rPr>
              <w:t>N04</w:t>
            </w:r>
          </w:p>
        </w:tc>
        <w:tc>
          <w:tcPr>
            <w:tcW w:w="0" w:type="auto"/>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1.20</w:t>
            </w:r>
          </w:p>
        </w:tc>
        <w:tc>
          <w:tcPr>
            <w:tcW w:w="0" w:type="auto"/>
          </w:tcPr>
          <w:p w:rsidR="00855441" w:rsidRPr="00424B96" w:rsidRDefault="00855441" w:rsidP="00855441">
            <w:pPr>
              <w:widowControl w:val="0"/>
              <w:autoSpaceDE w:val="0"/>
              <w:autoSpaceDN w:val="0"/>
              <w:adjustRightInd w:val="0"/>
              <w:spacing w:before="100" w:beforeAutospacing="1" w:after="120"/>
              <w:rPr>
                <w:rFonts w:cs="Arial"/>
                <w:szCs w:val="20"/>
              </w:rPr>
            </w:pPr>
            <w:r w:rsidRPr="00424B96">
              <w:rPr>
                <w:rFonts w:cs="Arial"/>
                <w:szCs w:val="20"/>
              </w:rPr>
              <w:t>Plaje de nisip</w:t>
            </w:r>
          </w:p>
        </w:tc>
      </w:tr>
      <w:tr w:rsidR="00855441" w:rsidRPr="00424B96" w:rsidTr="00855441">
        <w:trPr>
          <w:jc w:val="center"/>
        </w:trPr>
        <w:tc>
          <w:tcPr>
            <w:tcW w:w="1790" w:type="dxa"/>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N06</w:t>
            </w:r>
          </w:p>
        </w:tc>
        <w:tc>
          <w:tcPr>
            <w:tcW w:w="0" w:type="auto"/>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11.49</w:t>
            </w:r>
          </w:p>
        </w:tc>
        <w:tc>
          <w:tcPr>
            <w:tcW w:w="0" w:type="auto"/>
          </w:tcPr>
          <w:p w:rsidR="00855441" w:rsidRPr="00424B96" w:rsidRDefault="00855441" w:rsidP="00855441">
            <w:pPr>
              <w:widowControl w:val="0"/>
              <w:autoSpaceDE w:val="0"/>
              <w:autoSpaceDN w:val="0"/>
              <w:adjustRightInd w:val="0"/>
              <w:spacing w:before="100" w:beforeAutospacing="1" w:after="120"/>
              <w:rPr>
                <w:rFonts w:eastAsia="Times New Roman" w:cs="Arial"/>
                <w:szCs w:val="20"/>
                <w:lang w:val="ro-RO"/>
              </w:rPr>
            </w:pPr>
            <w:r w:rsidRPr="00424B96">
              <w:rPr>
                <w:rFonts w:eastAsia="Times New Roman" w:cs="Arial"/>
                <w:szCs w:val="20"/>
                <w:lang w:val="ro-RO"/>
              </w:rPr>
              <w:t>Rauri, lacuri</w:t>
            </w:r>
          </w:p>
        </w:tc>
      </w:tr>
      <w:tr w:rsidR="00855441" w:rsidRPr="00424B96" w:rsidTr="00855441">
        <w:trPr>
          <w:jc w:val="center"/>
        </w:trPr>
        <w:tc>
          <w:tcPr>
            <w:tcW w:w="1790" w:type="dxa"/>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N07</w:t>
            </w:r>
          </w:p>
        </w:tc>
        <w:tc>
          <w:tcPr>
            <w:tcW w:w="0" w:type="auto"/>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43.94</w:t>
            </w:r>
          </w:p>
        </w:tc>
        <w:tc>
          <w:tcPr>
            <w:tcW w:w="0" w:type="auto"/>
          </w:tcPr>
          <w:p w:rsidR="00855441" w:rsidRPr="00424B96" w:rsidRDefault="00855441" w:rsidP="00855441">
            <w:pPr>
              <w:widowControl w:val="0"/>
              <w:autoSpaceDE w:val="0"/>
              <w:autoSpaceDN w:val="0"/>
              <w:adjustRightInd w:val="0"/>
              <w:spacing w:before="100" w:beforeAutospacing="1" w:after="120"/>
              <w:rPr>
                <w:rFonts w:eastAsia="Times New Roman" w:cs="Arial"/>
                <w:szCs w:val="20"/>
                <w:lang w:val="ro-RO"/>
              </w:rPr>
            </w:pPr>
            <w:r w:rsidRPr="00424B96">
              <w:rPr>
                <w:rFonts w:eastAsia="Times New Roman" w:cs="Arial"/>
                <w:szCs w:val="20"/>
                <w:lang w:val="ro-RO"/>
              </w:rPr>
              <w:t>Mlastini, turbarii</w:t>
            </w:r>
          </w:p>
        </w:tc>
      </w:tr>
      <w:tr w:rsidR="00855441" w:rsidRPr="00424B96" w:rsidTr="00855441">
        <w:trPr>
          <w:jc w:val="center"/>
        </w:trPr>
        <w:tc>
          <w:tcPr>
            <w:tcW w:w="1790" w:type="dxa"/>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N09</w:t>
            </w:r>
          </w:p>
        </w:tc>
        <w:tc>
          <w:tcPr>
            <w:tcW w:w="0" w:type="auto"/>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3.97</w:t>
            </w:r>
          </w:p>
        </w:tc>
        <w:tc>
          <w:tcPr>
            <w:tcW w:w="0" w:type="auto"/>
          </w:tcPr>
          <w:p w:rsidR="00855441" w:rsidRPr="00424B96" w:rsidRDefault="00855441" w:rsidP="00855441">
            <w:pPr>
              <w:widowControl w:val="0"/>
              <w:autoSpaceDE w:val="0"/>
              <w:autoSpaceDN w:val="0"/>
              <w:adjustRightInd w:val="0"/>
              <w:spacing w:before="100" w:beforeAutospacing="1" w:after="120"/>
              <w:rPr>
                <w:rFonts w:eastAsia="Times New Roman" w:cs="Arial"/>
                <w:szCs w:val="20"/>
                <w:lang w:val="ro-RO"/>
              </w:rPr>
            </w:pPr>
            <w:r w:rsidRPr="00424B96">
              <w:rPr>
                <w:rFonts w:eastAsia="Times New Roman" w:cs="Arial"/>
                <w:szCs w:val="20"/>
                <w:lang w:val="ro-RO"/>
              </w:rPr>
              <w:t>Pajisti naturale, stepe</w:t>
            </w:r>
          </w:p>
        </w:tc>
      </w:tr>
      <w:tr w:rsidR="00855441" w:rsidRPr="00424B96" w:rsidTr="00855441">
        <w:trPr>
          <w:jc w:val="center"/>
        </w:trPr>
        <w:tc>
          <w:tcPr>
            <w:tcW w:w="1790" w:type="dxa"/>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N12</w:t>
            </w:r>
          </w:p>
        </w:tc>
        <w:tc>
          <w:tcPr>
            <w:tcW w:w="0" w:type="auto"/>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18.02</w:t>
            </w:r>
          </w:p>
        </w:tc>
        <w:tc>
          <w:tcPr>
            <w:tcW w:w="0" w:type="auto"/>
          </w:tcPr>
          <w:p w:rsidR="00855441" w:rsidRPr="00424B96" w:rsidRDefault="00855441" w:rsidP="00855441">
            <w:pPr>
              <w:widowControl w:val="0"/>
              <w:autoSpaceDE w:val="0"/>
              <w:autoSpaceDN w:val="0"/>
              <w:adjustRightInd w:val="0"/>
              <w:spacing w:before="100" w:beforeAutospacing="1" w:after="120"/>
              <w:rPr>
                <w:rFonts w:eastAsia="Times New Roman" w:cs="Arial"/>
                <w:szCs w:val="20"/>
                <w:lang w:val="ro-RO"/>
              </w:rPr>
            </w:pPr>
            <w:r w:rsidRPr="00424B96">
              <w:rPr>
                <w:rFonts w:eastAsia="Times New Roman" w:cs="Arial"/>
                <w:szCs w:val="20"/>
                <w:lang w:val="ro-RO"/>
              </w:rPr>
              <w:t>Culturi (teren arabil)</w:t>
            </w:r>
          </w:p>
        </w:tc>
      </w:tr>
      <w:tr w:rsidR="00855441" w:rsidRPr="00424B96" w:rsidTr="00855441">
        <w:trPr>
          <w:jc w:val="center"/>
        </w:trPr>
        <w:tc>
          <w:tcPr>
            <w:tcW w:w="1790" w:type="dxa"/>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N14</w:t>
            </w:r>
          </w:p>
        </w:tc>
        <w:tc>
          <w:tcPr>
            <w:tcW w:w="0" w:type="auto"/>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0.79</w:t>
            </w:r>
          </w:p>
        </w:tc>
        <w:tc>
          <w:tcPr>
            <w:tcW w:w="0" w:type="auto"/>
          </w:tcPr>
          <w:p w:rsidR="00855441" w:rsidRPr="00424B96" w:rsidRDefault="00855441" w:rsidP="00855441">
            <w:pPr>
              <w:widowControl w:val="0"/>
              <w:autoSpaceDE w:val="0"/>
              <w:autoSpaceDN w:val="0"/>
              <w:adjustRightInd w:val="0"/>
              <w:spacing w:before="100" w:beforeAutospacing="1" w:after="120"/>
              <w:rPr>
                <w:rFonts w:eastAsia="Times New Roman" w:cs="Arial"/>
                <w:szCs w:val="20"/>
                <w:lang w:val="ro-RO"/>
              </w:rPr>
            </w:pPr>
            <w:r w:rsidRPr="00424B96">
              <w:rPr>
                <w:rFonts w:eastAsia="Times New Roman" w:cs="Arial"/>
                <w:szCs w:val="20"/>
                <w:lang w:val="ro-RO"/>
              </w:rPr>
              <w:t>Pasuni</w:t>
            </w:r>
          </w:p>
        </w:tc>
      </w:tr>
      <w:tr w:rsidR="00855441" w:rsidRPr="00424B96" w:rsidTr="00855441">
        <w:trPr>
          <w:jc w:val="center"/>
        </w:trPr>
        <w:tc>
          <w:tcPr>
            <w:tcW w:w="1790" w:type="dxa"/>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N15</w:t>
            </w:r>
          </w:p>
        </w:tc>
        <w:tc>
          <w:tcPr>
            <w:tcW w:w="0" w:type="auto"/>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0.18</w:t>
            </w:r>
          </w:p>
        </w:tc>
        <w:tc>
          <w:tcPr>
            <w:tcW w:w="0" w:type="auto"/>
          </w:tcPr>
          <w:p w:rsidR="00855441" w:rsidRPr="00424B96" w:rsidRDefault="00855441" w:rsidP="00855441">
            <w:pPr>
              <w:widowControl w:val="0"/>
              <w:autoSpaceDE w:val="0"/>
              <w:autoSpaceDN w:val="0"/>
              <w:adjustRightInd w:val="0"/>
              <w:spacing w:before="100" w:beforeAutospacing="1" w:after="120"/>
              <w:rPr>
                <w:rFonts w:eastAsia="Times New Roman" w:cs="Arial"/>
                <w:szCs w:val="20"/>
                <w:lang w:val="ro-RO"/>
              </w:rPr>
            </w:pPr>
            <w:r w:rsidRPr="00424B96">
              <w:rPr>
                <w:rFonts w:cs="Arial"/>
                <w:szCs w:val="20"/>
              </w:rPr>
              <w:t>Alte terenuri arabile</w:t>
            </w:r>
          </w:p>
        </w:tc>
      </w:tr>
      <w:tr w:rsidR="00855441" w:rsidRPr="00424B96" w:rsidTr="00855441">
        <w:trPr>
          <w:jc w:val="center"/>
        </w:trPr>
        <w:tc>
          <w:tcPr>
            <w:tcW w:w="1790" w:type="dxa"/>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N16</w:t>
            </w:r>
          </w:p>
        </w:tc>
        <w:tc>
          <w:tcPr>
            <w:tcW w:w="0" w:type="auto"/>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4.23</w:t>
            </w:r>
          </w:p>
        </w:tc>
        <w:tc>
          <w:tcPr>
            <w:tcW w:w="0" w:type="auto"/>
          </w:tcPr>
          <w:p w:rsidR="00855441" w:rsidRPr="00424B96" w:rsidRDefault="00855441" w:rsidP="00855441">
            <w:pPr>
              <w:widowControl w:val="0"/>
              <w:autoSpaceDE w:val="0"/>
              <w:autoSpaceDN w:val="0"/>
              <w:adjustRightInd w:val="0"/>
              <w:spacing w:before="100" w:beforeAutospacing="1" w:after="120"/>
              <w:rPr>
                <w:rFonts w:eastAsia="Times New Roman" w:cs="Arial"/>
                <w:szCs w:val="20"/>
                <w:lang w:val="ro-RO"/>
              </w:rPr>
            </w:pPr>
            <w:r w:rsidRPr="00424B96">
              <w:rPr>
                <w:rFonts w:eastAsia="Times New Roman" w:cs="Arial"/>
                <w:szCs w:val="20"/>
                <w:lang w:val="ro-RO"/>
              </w:rPr>
              <w:t>Paduri de foioase</w:t>
            </w:r>
          </w:p>
        </w:tc>
      </w:tr>
      <w:tr w:rsidR="00855441" w:rsidRPr="00424B96" w:rsidTr="00855441">
        <w:trPr>
          <w:jc w:val="center"/>
        </w:trPr>
        <w:tc>
          <w:tcPr>
            <w:tcW w:w="1790" w:type="dxa"/>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N21</w:t>
            </w:r>
          </w:p>
        </w:tc>
        <w:tc>
          <w:tcPr>
            <w:tcW w:w="0" w:type="auto"/>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0.13</w:t>
            </w:r>
          </w:p>
        </w:tc>
        <w:tc>
          <w:tcPr>
            <w:tcW w:w="0" w:type="auto"/>
          </w:tcPr>
          <w:p w:rsidR="00855441" w:rsidRPr="00424B96" w:rsidRDefault="00855441" w:rsidP="00855441">
            <w:pPr>
              <w:widowControl w:val="0"/>
              <w:autoSpaceDE w:val="0"/>
              <w:autoSpaceDN w:val="0"/>
              <w:adjustRightInd w:val="0"/>
              <w:spacing w:before="100" w:beforeAutospacing="1" w:after="120"/>
              <w:rPr>
                <w:rFonts w:eastAsia="Times New Roman" w:cs="Arial"/>
                <w:szCs w:val="20"/>
                <w:lang w:val="ro-RO"/>
              </w:rPr>
            </w:pPr>
            <w:r w:rsidRPr="00424B96">
              <w:rPr>
                <w:rFonts w:eastAsia="Times New Roman" w:cs="Arial"/>
                <w:szCs w:val="20"/>
                <w:lang w:val="ro-RO"/>
              </w:rPr>
              <w:t>Vii si livezi</w:t>
            </w:r>
          </w:p>
        </w:tc>
      </w:tr>
      <w:tr w:rsidR="00855441" w:rsidRPr="00424B96" w:rsidTr="00855441">
        <w:trPr>
          <w:jc w:val="center"/>
        </w:trPr>
        <w:tc>
          <w:tcPr>
            <w:tcW w:w="1790" w:type="dxa"/>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N23</w:t>
            </w:r>
          </w:p>
        </w:tc>
        <w:tc>
          <w:tcPr>
            <w:tcW w:w="0" w:type="auto"/>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0.80</w:t>
            </w:r>
          </w:p>
        </w:tc>
        <w:tc>
          <w:tcPr>
            <w:tcW w:w="0" w:type="auto"/>
          </w:tcPr>
          <w:p w:rsidR="00855441" w:rsidRPr="00424B96" w:rsidRDefault="00855441" w:rsidP="00855441">
            <w:pPr>
              <w:widowControl w:val="0"/>
              <w:autoSpaceDE w:val="0"/>
              <w:autoSpaceDN w:val="0"/>
              <w:adjustRightInd w:val="0"/>
              <w:spacing w:before="100" w:beforeAutospacing="1" w:after="120"/>
              <w:rPr>
                <w:rFonts w:eastAsia="Times New Roman" w:cs="Arial"/>
                <w:szCs w:val="20"/>
                <w:lang w:val="ro-RO"/>
              </w:rPr>
            </w:pPr>
            <w:r w:rsidRPr="00424B96">
              <w:rPr>
                <w:rFonts w:cs="Arial"/>
                <w:szCs w:val="20"/>
              </w:rPr>
              <w:t>Alte terenuri artificiale (localit</w:t>
            </w:r>
            <w:r w:rsidRPr="00424B96">
              <w:rPr>
                <w:rFonts w:eastAsia="Arial" w:cs="Arial"/>
                <w:szCs w:val="20"/>
              </w:rPr>
              <w:t>at</w:t>
            </w:r>
            <w:r w:rsidRPr="00424B96">
              <w:rPr>
                <w:rFonts w:cs="Arial"/>
                <w:szCs w:val="20"/>
              </w:rPr>
              <w:t>i, mine..)</w:t>
            </w:r>
          </w:p>
        </w:tc>
      </w:tr>
      <w:tr w:rsidR="00855441" w:rsidRPr="00424B96" w:rsidTr="00855441">
        <w:trPr>
          <w:jc w:val="center"/>
        </w:trPr>
        <w:tc>
          <w:tcPr>
            <w:tcW w:w="1790" w:type="dxa"/>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N26</w:t>
            </w:r>
          </w:p>
        </w:tc>
        <w:tc>
          <w:tcPr>
            <w:tcW w:w="0" w:type="auto"/>
          </w:tcPr>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ro-RO"/>
              </w:rPr>
            </w:pPr>
            <w:r w:rsidRPr="00424B96">
              <w:rPr>
                <w:rFonts w:eastAsia="Times New Roman" w:cs="Arial"/>
                <w:szCs w:val="20"/>
                <w:lang w:val="ro-RO"/>
              </w:rPr>
              <w:t>0.90</w:t>
            </w:r>
          </w:p>
        </w:tc>
        <w:tc>
          <w:tcPr>
            <w:tcW w:w="0" w:type="auto"/>
          </w:tcPr>
          <w:p w:rsidR="00855441" w:rsidRPr="00424B96" w:rsidRDefault="00855441" w:rsidP="00855441">
            <w:pPr>
              <w:widowControl w:val="0"/>
              <w:autoSpaceDE w:val="0"/>
              <w:autoSpaceDN w:val="0"/>
              <w:adjustRightInd w:val="0"/>
              <w:spacing w:before="100" w:beforeAutospacing="1" w:after="120"/>
              <w:rPr>
                <w:rFonts w:cs="Arial"/>
                <w:szCs w:val="20"/>
              </w:rPr>
            </w:pPr>
            <w:r w:rsidRPr="00424B96">
              <w:rPr>
                <w:rFonts w:cs="Arial"/>
                <w:szCs w:val="20"/>
              </w:rPr>
              <w:t>Habitate de p</w:t>
            </w:r>
            <w:r w:rsidRPr="00424B96">
              <w:rPr>
                <w:rFonts w:eastAsia="Arial" w:cs="Arial"/>
                <w:szCs w:val="20"/>
              </w:rPr>
              <w:t>a</w:t>
            </w:r>
            <w:r w:rsidRPr="00424B96">
              <w:rPr>
                <w:rFonts w:cs="Arial"/>
                <w:szCs w:val="20"/>
              </w:rPr>
              <w:t>duri (p</w:t>
            </w:r>
            <w:r w:rsidRPr="00424B96">
              <w:rPr>
                <w:rFonts w:eastAsia="Arial" w:cs="Arial"/>
                <w:szCs w:val="20"/>
              </w:rPr>
              <w:t>a</w:t>
            </w:r>
            <w:r w:rsidRPr="00424B96">
              <w:rPr>
                <w:rFonts w:cs="Arial"/>
                <w:szCs w:val="20"/>
              </w:rPr>
              <w:t>duri în tranzi</w:t>
            </w:r>
            <w:r w:rsidRPr="00424B96">
              <w:rPr>
                <w:rFonts w:eastAsia="Arial" w:cs="Arial"/>
                <w:szCs w:val="20"/>
              </w:rPr>
              <w:t>t</w:t>
            </w:r>
            <w:r w:rsidRPr="00424B96">
              <w:rPr>
                <w:rFonts w:cs="Arial"/>
                <w:szCs w:val="20"/>
              </w:rPr>
              <w:t>ie)</w:t>
            </w:r>
          </w:p>
        </w:tc>
      </w:tr>
    </w:tbl>
    <w:p w:rsidR="00855441" w:rsidRPr="00424B96" w:rsidRDefault="00855441" w:rsidP="00855441">
      <w:pPr>
        <w:widowControl w:val="0"/>
        <w:autoSpaceDE w:val="0"/>
        <w:autoSpaceDN w:val="0"/>
        <w:adjustRightInd w:val="0"/>
        <w:spacing w:before="100" w:beforeAutospacing="1" w:after="120"/>
        <w:rPr>
          <w:rFonts w:eastAsia="TimesNewRoman" w:cs="Arial"/>
          <w:b/>
          <w:bCs/>
          <w:color w:val="000000"/>
          <w:szCs w:val="20"/>
          <w:lang w:val="ro-RO"/>
        </w:rPr>
        <w:sectPr w:rsidR="00855441" w:rsidRPr="00424B96" w:rsidSect="002F73D2">
          <w:headerReference w:type="default" r:id="rId15"/>
          <w:pgSz w:w="16840" w:h="11907" w:orient="landscape" w:code="9"/>
          <w:pgMar w:top="1134" w:right="1247" w:bottom="1134" w:left="1134" w:header="709" w:footer="709" w:gutter="0"/>
          <w:cols w:space="708"/>
          <w:docGrid w:linePitch="360"/>
        </w:sectPr>
      </w:pPr>
    </w:p>
    <w:p w:rsidR="00855441" w:rsidRPr="00424B96" w:rsidRDefault="00855441" w:rsidP="00A77B94">
      <w:pPr>
        <w:pStyle w:val="ListParagraph"/>
        <w:keepNext/>
        <w:widowControl w:val="0"/>
        <w:numPr>
          <w:ilvl w:val="2"/>
          <w:numId w:val="17"/>
        </w:numPr>
        <w:autoSpaceDE w:val="0"/>
        <w:autoSpaceDN w:val="0"/>
        <w:adjustRightInd w:val="0"/>
        <w:spacing w:before="100" w:beforeAutospacing="1" w:after="120"/>
        <w:ind w:left="0" w:firstLine="0"/>
        <w:outlineLvl w:val="1"/>
        <w:rPr>
          <w:rFonts w:cs="Arial"/>
          <w:b/>
          <w:bCs/>
          <w:iCs/>
          <w:szCs w:val="20"/>
        </w:rPr>
      </w:pPr>
      <w:bookmarkStart w:id="161" w:name="_Toc353442733"/>
      <w:bookmarkStart w:id="162" w:name="_Toc446458089"/>
      <w:r w:rsidRPr="00424B96">
        <w:rPr>
          <w:rFonts w:cs="Arial"/>
          <w:b/>
          <w:bCs/>
          <w:iCs/>
          <w:szCs w:val="20"/>
        </w:rPr>
        <w:lastRenderedPageBreak/>
        <w:t>Descrierea sitului avifaunistic ROSPA0060 Lacurile Tasaul - Corbu</w:t>
      </w:r>
    </w:p>
    <w:p w:rsidR="00855441" w:rsidRPr="002F73D2" w:rsidRDefault="00855441" w:rsidP="002F73D2">
      <w:pPr>
        <w:widowControl w:val="0"/>
        <w:autoSpaceDE w:val="0"/>
        <w:autoSpaceDN w:val="0"/>
        <w:adjustRightInd w:val="0"/>
        <w:spacing w:before="100" w:beforeAutospacing="1" w:after="120"/>
        <w:jc w:val="left"/>
        <w:rPr>
          <w:rFonts w:eastAsia="TimesNewRoman" w:cs="Arial"/>
          <w:bCs/>
          <w:color w:val="000000"/>
          <w:szCs w:val="20"/>
          <w:lang w:val="ro-RO"/>
        </w:rPr>
      </w:pPr>
      <w:r w:rsidRPr="002F73D2">
        <w:rPr>
          <w:rFonts w:eastAsia="TimesNewRoman" w:cs="Arial"/>
          <w:bCs/>
          <w:color w:val="000000"/>
          <w:szCs w:val="20"/>
          <w:lang w:val="ro-RO"/>
        </w:rPr>
        <w:t xml:space="preserve">Suprafata ariei naturale protejate de interes comunitar ROSPA0031 Delta Dunării şi Complexul Razim-Sinoe este de 2734 ha. </w:t>
      </w:r>
    </w:p>
    <w:p w:rsidR="00855441" w:rsidRPr="002F73D2" w:rsidRDefault="00855441" w:rsidP="002F73D2">
      <w:pPr>
        <w:widowControl w:val="0"/>
        <w:autoSpaceDE w:val="0"/>
        <w:autoSpaceDN w:val="0"/>
        <w:adjustRightInd w:val="0"/>
        <w:spacing w:before="100" w:beforeAutospacing="1" w:after="120"/>
        <w:jc w:val="left"/>
        <w:rPr>
          <w:rFonts w:eastAsia="TimesNewRoman" w:cs="Arial"/>
          <w:bCs/>
          <w:color w:val="000000"/>
          <w:szCs w:val="20"/>
          <w:lang w:val="ro-RO"/>
        </w:rPr>
      </w:pPr>
      <w:r w:rsidRPr="002F73D2">
        <w:rPr>
          <w:rFonts w:eastAsia="TimesNewRoman" w:cs="Arial"/>
          <w:bCs/>
          <w:color w:val="000000"/>
          <w:szCs w:val="20"/>
          <w:lang w:val="ro-RO"/>
        </w:rPr>
        <w:t>Regiunea bigeografica: pontica si stepica.</w:t>
      </w:r>
    </w:p>
    <w:p w:rsidR="00855441" w:rsidRPr="00424B96" w:rsidRDefault="00855441" w:rsidP="00855441">
      <w:pPr>
        <w:keepNext/>
        <w:spacing w:before="100" w:beforeAutospacing="1" w:after="120"/>
        <w:jc w:val="center"/>
        <w:outlineLvl w:val="1"/>
        <w:rPr>
          <w:rFonts w:cs="Arial"/>
          <w:bCs/>
          <w:iCs/>
          <w:szCs w:val="20"/>
        </w:rPr>
      </w:pPr>
      <w:r w:rsidRPr="00424B96">
        <w:rPr>
          <w:rFonts w:cs="Arial"/>
          <w:bCs/>
          <w:iCs/>
          <w:noProof/>
          <w:szCs w:val="20"/>
          <w:lang w:val="ro-RO" w:eastAsia="ro-RO"/>
        </w:rPr>
        <w:drawing>
          <wp:inline distT="0" distB="0" distL="0" distR="0" wp14:anchorId="43EA143F" wp14:editId="06179D44">
            <wp:extent cx="6090079" cy="39052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1558" cy="3906198"/>
                    </a:xfrm>
                    <a:prstGeom prst="rect">
                      <a:avLst/>
                    </a:prstGeom>
                    <a:noFill/>
                    <a:ln>
                      <a:noFill/>
                    </a:ln>
                  </pic:spPr>
                </pic:pic>
              </a:graphicData>
            </a:graphic>
          </wp:inline>
        </w:drawing>
      </w:r>
    </w:p>
    <w:p w:rsidR="002F73D2" w:rsidRDefault="00855441" w:rsidP="002F73D2">
      <w:pPr>
        <w:widowControl w:val="0"/>
        <w:autoSpaceDE w:val="0"/>
        <w:autoSpaceDN w:val="0"/>
        <w:adjustRightInd w:val="0"/>
        <w:spacing w:before="100" w:beforeAutospacing="1" w:after="120"/>
        <w:jc w:val="left"/>
        <w:rPr>
          <w:rFonts w:eastAsia="TimesNewRoman" w:cs="Arial"/>
          <w:bCs/>
          <w:color w:val="000000"/>
          <w:szCs w:val="20"/>
          <w:lang w:val="ro-RO"/>
        </w:rPr>
      </w:pPr>
      <w:r w:rsidRPr="002F73D2">
        <w:rPr>
          <w:rFonts w:eastAsia="TimesNewRoman" w:cs="Arial"/>
          <w:bCs/>
          <w:color w:val="000000"/>
          <w:szCs w:val="20"/>
          <w:lang w:val="ro-RO"/>
        </w:rPr>
        <w:t>Speciile de păsări enumerate in anexa I a Directivei Consiliului 2009/147/EC care se regăsesc in interiorul ariei naturale de interes comunitar sunt:</w:t>
      </w:r>
    </w:p>
    <w:p w:rsidR="002F73D2" w:rsidRDefault="002F73D2" w:rsidP="002F73D2">
      <w:pPr>
        <w:rPr>
          <w:lang w:val="ro-RO"/>
        </w:rPr>
      </w:pPr>
      <w:r>
        <w:rPr>
          <w:lang w:val="ro-RO"/>
        </w:rPr>
        <w:br w:type="page"/>
      </w:r>
    </w:p>
    <w:p w:rsidR="00855441" w:rsidRPr="002F73D2" w:rsidRDefault="002F73D2" w:rsidP="002F73D2">
      <w:pPr>
        <w:pStyle w:val="11"/>
        <w:ind w:left="567" w:hanging="567"/>
      </w:pPr>
      <w:r w:rsidRPr="00424B96">
        <w:rPr>
          <w:rFonts w:cs="Arial"/>
          <w:b w:val="0"/>
          <w:bCs w:val="0"/>
          <w:iCs/>
          <w:lang w:val="ro-RO" w:eastAsia="ro-RO"/>
        </w:rPr>
        <w:lastRenderedPageBreak/>
        <w:drawing>
          <wp:anchor distT="0" distB="0" distL="114300" distR="114300" simplePos="0" relativeHeight="251662336" behindDoc="0" locked="0" layoutInCell="1" allowOverlap="1" wp14:anchorId="67E6630C" wp14:editId="0C72B661">
            <wp:simplePos x="0" y="0"/>
            <wp:positionH relativeFrom="margin">
              <wp:align>right</wp:align>
            </wp:positionH>
            <wp:positionV relativeFrom="paragraph">
              <wp:posOffset>1300480</wp:posOffset>
            </wp:positionV>
            <wp:extent cx="6196869" cy="411480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6869"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441" w:rsidRPr="002F73D2">
        <w:t>Date despre prezenta, localizarea, populatia şi ecologia speciilor şi/sau habitatelor de interes comunitar prezente pe suprafata sau in imediata vecinatate a PP, din formularul standard al sitului ROSPA 0031 Delta Dunarii si Complexul Razim Sinoe</w:t>
      </w:r>
      <w:bookmarkEnd w:id="161"/>
      <w:bookmarkEnd w:id="162"/>
      <w:r w:rsidR="00855441" w:rsidRPr="002F73D2">
        <w:t xml:space="preserve"> si ROSPA0060 Lacurile Tasaul Corbu</w:t>
      </w:r>
    </w:p>
    <w:p w:rsidR="002F73D2" w:rsidRDefault="002F73D2">
      <w:pPr>
        <w:spacing w:before="0"/>
        <w:jc w:val="left"/>
        <w:rPr>
          <w:rFonts w:eastAsia="Times New Roman" w:cs="Arial"/>
          <w:b/>
          <w:bCs/>
          <w:iCs/>
          <w:szCs w:val="20"/>
          <w:lang w:val="en-GB" w:eastAsia="da-DK"/>
        </w:rPr>
      </w:pPr>
      <w:r>
        <w:rPr>
          <w:rFonts w:cs="Arial"/>
          <w:b/>
          <w:bCs/>
          <w:iCs/>
          <w:szCs w:val="20"/>
        </w:rPr>
        <w:br w:type="page"/>
      </w:r>
    </w:p>
    <w:p w:rsidR="002F73D2" w:rsidRPr="002F73D2" w:rsidRDefault="002F73D2" w:rsidP="002F73D2">
      <w:pPr>
        <w:rPr>
          <w:lang w:val="ro-RO"/>
        </w:rPr>
      </w:pPr>
      <w:r w:rsidRPr="00424B96">
        <w:rPr>
          <w:rFonts w:cs="Arial"/>
          <w:b/>
          <w:bCs/>
          <w:iCs/>
          <w:noProof/>
          <w:szCs w:val="20"/>
          <w:lang w:val="ro-RO" w:eastAsia="ro-RO"/>
        </w:rPr>
        <w:lastRenderedPageBreak/>
        <w:drawing>
          <wp:anchor distT="0" distB="0" distL="114300" distR="114300" simplePos="0" relativeHeight="251664384" behindDoc="0" locked="0" layoutInCell="1" allowOverlap="1" wp14:anchorId="10CE8B98" wp14:editId="5ECDFF16">
            <wp:simplePos x="0" y="0"/>
            <wp:positionH relativeFrom="page">
              <wp:align>center</wp:align>
            </wp:positionH>
            <wp:positionV relativeFrom="paragraph">
              <wp:posOffset>5154295</wp:posOffset>
            </wp:positionV>
            <wp:extent cx="5991225" cy="2724785"/>
            <wp:effectExtent l="0" t="0" r="952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272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B96">
        <w:rPr>
          <w:rFonts w:cs="Arial"/>
          <w:b/>
          <w:bCs/>
          <w:iCs/>
          <w:noProof/>
          <w:szCs w:val="20"/>
          <w:lang w:val="ro-RO" w:eastAsia="ro-RO"/>
        </w:rPr>
        <w:drawing>
          <wp:anchor distT="0" distB="0" distL="114300" distR="114300" simplePos="0" relativeHeight="251663360" behindDoc="0" locked="0" layoutInCell="1" allowOverlap="1" wp14:anchorId="1FBFEA07" wp14:editId="2081CBC3">
            <wp:simplePos x="0" y="0"/>
            <wp:positionH relativeFrom="page">
              <wp:align>center</wp:align>
            </wp:positionH>
            <wp:positionV relativeFrom="paragraph">
              <wp:posOffset>0</wp:posOffset>
            </wp:positionV>
            <wp:extent cx="5962650" cy="504825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504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3D2" w:rsidRPr="002F73D2" w:rsidRDefault="002F73D2" w:rsidP="002F73D2">
      <w:pPr>
        <w:rPr>
          <w:lang w:val="ro-RO"/>
        </w:rPr>
      </w:pPr>
    </w:p>
    <w:p w:rsidR="00855441" w:rsidRPr="00424B96" w:rsidRDefault="002F73D2" w:rsidP="002F73D2">
      <w:r w:rsidRPr="00424B96">
        <w:rPr>
          <w:noProof/>
          <w:lang w:val="ro-RO" w:eastAsia="ro-RO"/>
        </w:rPr>
        <w:lastRenderedPageBreak/>
        <w:drawing>
          <wp:anchor distT="0" distB="0" distL="114300" distR="114300" simplePos="0" relativeHeight="251665408" behindDoc="0" locked="0" layoutInCell="1" allowOverlap="1" wp14:anchorId="26B7FBA7" wp14:editId="7B3DED30">
            <wp:simplePos x="0" y="0"/>
            <wp:positionH relativeFrom="page">
              <wp:align>center</wp:align>
            </wp:positionH>
            <wp:positionV relativeFrom="paragraph">
              <wp:posOffset>0</wp:posOffset>
            </wp:positionV>
            <wp:extent cx="5924550" cy="1362075"/>
            <wp:effectExtent l="0" t="0" r="0" b="952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441" w:rsidRPr="00E665C4" w:rsidRDefault="00855441" w:rsidP="00E665C4">
      <w:pPr>
        <w:pStyle w:val="ListParagraph"/>
        <w:keepNext/>
        <w:widowControl w:val="0"/>
        <w:numPr>
          <w:ilvl w:val="2"/>
          <w:numId w:val="17"/>
        </w:numPr>
        <w:tabs>
          <w:tab w:val="left" w:pos="0"/>
          <w:tab w:val="left" w:pos="360"/>
        </w:tabs>
        <w:suppressAutoHyphens/>
        <w:overflowPunct w:val="0"/>
        <w:autoSpaceDE w:val="0"/>
        <w:autoSpaceDN w:val="0"/>
        <w:adjustRightInd w:val="0"/>
        <w:spacing w:before="100" w:beforeAutospacing="1" w:after="120"/>
        <w:ind w:left="851" w:hanging="851"/>
        <w:textAlignment w:val="baseline"/>
        <w:outlineLvl w:val="1"/>
        <w:rPr>
          <w:rFonts w:eastAsia="TimesNewRoman" w:cs="Arial"/>
          <w:b/>
          <w:bCs/>
          <w:color w:val="000000"/>
          <w:szCs w:val="20"/>
          <w:lang w:val="ro-RO"/>
        </w:rPr>
      </w:pPr>
      <w:r w:rsidRPr="00E665C4">
        <w:rPr>
          <w:rFonts w:eastAsia="TimesNewRoman" w:cs="Arial"/>
          <w:b/>
          <w:bCs/>
          <w:color w:val="000000"/>
          <w:szCs w:val="20"/>
          <w:lang w:val="ro-RO"/>
        </w:rPr>
        <w:t>Date privind avifauna</w:t>
      </w:r>
    </w:p>
    <w:p w:rsidR="00855441" w:rsidRPr="00424B96" w:rsidRDefault="00855441" w:rsidP="00855441">
      <w:pPr>
        <w:autoSpaceDE w:val="0"/>
        <w:autoSpaceDN w:val="0"/>
        <w:adjustRightInd w:val="0"/>
        <w:spacing w:after="200" w:line="276" w:lineRule="auto"/>
        <w:rPr>
          <w:rFonts w:cs="Arial"/>
          <w:szCs w:val="20"/>
          <w:lang w:val="ro-RO"/>
        </w:rPr>
      </w:pPr>
      <w:bookmarkStart w:id="163" w:name="_Toc353111456"/>
      <w:bookmarkStart w:id="164" w:name="_Toc353442735"/>
      <w:r w:rsidRPr="00424B96">
        <w:rPr>
          <w:rFonts w:cs="Arial"/>
          <w:szCs w:val="20"/>
          <w:lang w:val="ro-RO"/>
        </w:rPr>
        <w:t>Pentru o imagine clara a proiectului si suprapunerea acestuia cu ariile protejate NATURA 2000 se prezinta pozitiile kilometrice in care lucrarile se suprapun.</w:t>
      </w:r>
    </w:p>
    <w:p w:rsidR="00855441" w:rsidRPr="00424B96" w:rsidRDefault="00855441" w:rsidP="00855441">
      <w:pPr>
        <w:autoSpaceDE w:val="0"/>
        <w:autoSpaceDN w:val="0"/>
        <w:adjustRightInd w:val="0"/>
        <w:spacing w:after="200" w:line="276" w:lineRule="auto"/>
        <w:jc w:val="center"/>
        <w:rPr>
          <w:rFonts w:cs="Arial"/>
          <w:szCs w:val="20"/>
          <w:lang w:val="ro-RO"/>
        </w:rPr>
      </w:pPr>
      <w:r w:rsidRPr="00424B96">
        <w:rPr>
          <w:rFonts w:cs="Arial"/>
          <w:noProof/>
          <w:szCs w:val="20"/>
          <w:lang w:val="ro-RO" w:eastAsia="ro-RO"/>
        </w:rPr>
        <w:drawing>
          <wp:inline distT="0" distB="0" distL="0" distR="0" wp14:anchorId="2E76E07C" wp14:editId="218EB81C">
            <wp:extent cx="5981700" cy="4610100"/>
            <wp:effectExtent l="76200" t="76200" r="133350"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1700" cy="4610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441" w:rsidRPr="00424B96" w:rsidRDefault="00855441" w:rsidP="00855441">
      <w:pPr>
        <w:pStyle w:val="Caption"/>
        <w:keepNext/>
        <w:spacing w:line="240" w:lineRule="auto"/>
        <w:jc w:val="center"/>
        <w:rPr>
          <w:rFonts w:ascii="Arial" w:hAnsi="Arial" w:cs="Arial"/>
        </w:rPr>
      </w:pPr>
      <w:r w:rsidRPr="00424B96">
        <w:rPr>
          <w:rFonts w:ascii="Arial" w:hAnsi="Arial" w:cs="Arial"/>
        </w:rPr>
        <w:t xml:space="preserve">Figura </w:t>
      </w:r>
      <w:r w:rsidRPr="00424B96">
        <w:rPr>
          <w:rFonts w:ascii="Arial" w:hAnsi="Arial" w:cs="Arial"/>
        </w:rPr>
        <w:fldChar w:fldCharType="begin"/>
      </w:r>
      <w:r w:rsidRPr="00424B96">
        <w:rPr>
          <w:rFonts w:ascii="Arial" w:hAnsi="Arial" w:cs="Arial"/>
        </w:rPr>
        <w:instrText xml:space="preserve"> SEQ Figura \* ARABIC </w:instrText>
      </w:r>
      <w:r w:rsidRPr="00424B96">
        <w:rPr>
          <w:rFonts w:ascii="Arial" w:hAnsi="Arial" w:cs="Arial"/>
        </w:rPr>
        <w:fldChar w:fldCharType="separate"/>
      </w:r>
      <w:r w:rsidRPr="00424B96">
        <w:rPr>
          <w:rFonts w:ascii="Arial" w:hAnsi="Arial" w:cs="Arial"/>
          <w:noProof/>
        </w:rPr>
        <w:t>2</w:t>
      </w:r>
      <w:r w:rsidRPr="00424B96">
        <w:rPr>
          <w:rFonts w:ascii="Arial" w:hAnsi="Arial" w:cs="Arial"/>
        </w:rPr>
        <w:fldChar w:fldCharType="end"/>
      </w:r>
      <w:r w:rsidRPr="00424B96">
        <w:rPr>
          <w:rFonts w:ascii="Arial" w:hAnsi="Arial" w:cs="Arial"/>
        </w:rPr>
        <w:t xml:space="preserve"> Suprapunerea proiectului cu DJ226 cu ROSPA0031 Delta Dunarii si Complexul Razim Sinoe si ROSPA0060 Lacurile Tasaul Corbu</w:t>
      </w:r>
    </w:p>
    <w:p w:rsidR="00855441" w:rsidRPr="00424B96" w:rsidRDefault="00855441" w:rsidP="00291690">
      <w:pPr>
        <w:pStyle w:val="ListParagraph"/>
        <w:widowControl w:val="0"/>
        <w:numPr>
          <w:ilvl w:val="0"/>
          <w:numId w:val="56"/>
        </w:numPr>
        <w:shd w:val="clear" w:color="auto" w:fill="FFFFFF"/>
        <w:autoSpaceDE w:val="0"/>
        <w:autoSpaceDN w:val="0"/>
        <w:adjustRightInd w:val="0"/>
        <w:spacing w:before="100" w:beforeAutospacing="1"/>
        <w:ind w:left="0" w:firstLine="0"/>
        <w:rPr>
          <w:rFonts w:cs="Arial"/>
          <w:color w:val="222222"/>
          <w:szCs w:val="20"/>
        </w:rPr>
      </w:pPr>
      <w:r w:rsidRPr="00424B96">
        <w:rPr>
          <w:rFonts w:cs="Arial"/>
          <w:b/>
          <w:color w:val="26282A"/>
          <w:szCs w:val="20"/>
        </w:rPr>
        <w:t>km 12+805-km 15+725</w:t>
      </w:r>
      <w:r w:rsidRPr="00424B96">
        <w:rPr>
          <w:rFonts w:cs="Arial"/>
          <w:color w:val="26282A"/>
          <w:szCs w:val="20"/>
        </w:rPr>
        <w:t xml:space="preserve"> proiectul se afla la limita sitului ROSPA0060 Lacurile Tasaul Corbu la distanta minima de cca. 18m si maxim 450m. Intre aceste poitii kilometrice s</w:t>
      </w:r>
      <w:r w:rsidRPr="00424B96">
        <w:rPr>
          <w:rFonts w:cs="Arial"/>
          <w:bCs/>
          <w:color w:val="26282A"/>
          <w:szCs w:val="20"/>
        </w:rPr>
        <w:t>e mentine platforma existenta de 8.00 m (fata de existent se micsoreaza acostamentul de la 1.00 m la 0.75 m pentru intorducerea unei benzi de incadrare de 0.25 m) fara a ocupa suplimentar alte suprafete. Nu exista supralargiri.</w:t>
      </w:r>
    </w:p>
    <w:p w:rsidR="00855441" w:rsidRPr="00424B96" w:rsidRDefault="00855441" w:rsidP="00855441">
      <w:pPr>
        <w:pStyle w:val="ListParagraph"/>
        <w:keepNext/>
        <w:shd w:val="clear" w:color="auto" w:fill="FFFFFF"/>
        <w:spacing w:before="100" w:beforeAutospacing="1"/>
        <w:ind w:left="0"/>
        <w:jc w:val="center"/>
        <w:rPr>
          <w:rFonts w:cs="Arial"/>
          <w:szCs w:val="20"/>
        </w:rPr>
      </w:pPr>
      <w:r w:rsidRPr="00424B96">
        <w:rPr>
          <w:rFonts w:cs="Arial"/>
          <w:noProof/>
          <w:szCs w:val="20"/>
          <w:lang w:val="ro-RO" w:eastAsia="ro-RO"/>
        </w:rPr>
        <w:lastRenderedPageBreak/>
        <w:drawing>
          <wp:inline distT="0" distB="0" distL="0" distR="0" wp14:anchorId="7B39D373" wp14:editId="7471D557">
            <wp:extent cx="5572125" cy="3930655"/>
            <wp:effectExtent l="57150" t="57150" r="104775" b="1079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4450" cy="39322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5441" w:rsidRPr="00424B96" w:rsidRDefault="00855441" w:rsidP="00855441">
      <w:pPr>
        <w:pStyle w:val="Caption"/>
        <w:jc w:val="center"/>
        <w:rPr>
          <w:rFonts w:ascii="Arial" w:hAnsi="Arial" w:cs="Arial"/>
        </w:rPr>
      </w:pPr>
      <w:r w:rsidRPr="00424B96">
        <w:rPr>
          <w:rFonts w:ascii="Arial" w:hAnsi="Arial" w:cs="Arial"/>
        </w:rPr>
        <w:t xml:space="preserve">Figura </w:t>
      </w:r>
      <w:r w:rsidRPr="00424B96">
        <w:rPr>
          <w:rFonts w:ascii="Arial" w:hAnsi="Arial" w:cs="Arial"/>
        </w:rPr>
        <w:fldChar w:fldCharType="begin"/>
      </w:r>
      <w:r w:rsidRPr="00424B96">
        <w:rPr>
          <w:rFonts w:ascii="Arial" w:hAnsi="Arial" w:cs="Arial"/>
        </w:rPr>
        <w:instrText xml:space="preserve"> SEQ Figura \* ARABIC </w:instrText>
      </w:r>
      <w:r w:rsidRPr="00424B96">
        <w:rPr>
          <w:rFonts w:ascii="Arial" w:hAnsi="Arial" w:cs="Arial"/>
        </w:rPr>
        <w:fldChar w:fldCharType="separate"/>
      </w:r>
      <w:r w:rsidRPr="00424B96">
        <w:rPr>
          <w:rFonts w:ascii="Arial" w:hAnsi="Arial" w:cs="Arial"/>
          <w:noProof/>
        </w:rPr>
        <w:t>3</w:t>
      </w:r>
      <w:r w:rsidRPr="00424B96">
        <w:rPr>
          <w:rFonts w:ascii="Arial" w:hAnsi="Arial" w:cs="Arial"/>
        </w:rPr>
        <w:fldChar w:fldCharType="end"/>
      </w:r>
      <w:r w:rsidRPr="00424B96">
        <w:rPr>
          <w:rFonts w:ascii="Arial" w:hAnsi="Arial" w:cs="Arial"/>
        </w:rPr>
        <w:t xml:space="preserve"> Proiectul in zona ROSPA0060 Lacurile Tasaul Corbu</w:t>
      </w:r>
    </w:p>
    <w:p w:rsidR="00855441" w:rsidRPr="00424B96" w:rsidRDefault="00855441" w:rsidP="00855441">
      <w:pPr>
        <w:rPr>
          <w:rFonts w:cs="Arial"/>
          <w:szCs w:val="20"/>
        </w:rPr>
      </w:pPr>
      <w:r w:rsidRPr="00424B96">
        <w:rPr>
          <w:rFonts w:eastAsia="Times New Roman" w:cs="Arial"/>
          <w:noProof/>
          <w:szCs w:val="20"/>
          <w:lang w:val="ro-RO" w:eastAsia="ro-RO"/>
        </w:rPr>
        <w:drawing>
          <wp:inline distT="0" distB="0" distL="0" distR="0" wp14:anchorId="4E126078" wp14:editId="320BAACB">
            <wp:extent cx="714375" cy="3506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4714" cy="355769"/>
                    </a:xfrm>
                    <a:prstGeom prst="rect">
                      <a:avLst/>
                    </a:prstGeom>
                    <a:noFill/>
                    <a:ln>
                      <a:noFill/>
                    </a:ln>
                  </pic:spPr>
                </pic:pic>
              </a:graphicData>
            </a:graphic>
          </wp:inline>
        </w:drawing>
      </w:r>
    </w:p>
    <w:p w:rsidR="00855441" w:rsidRPr="00424B96" w:rsidRDefault="00855441" w:rsidP="00855441">
      <w:pPr>
        <w:shd w:val="clear" w:color="auto" w:fill="FFFFFF"/>
        <w:spacing w:before="100" w:beforeAutospacing="1"/>
        <w:rPr>
          <w:rFonts w:eastAsia="Times New Roman" w:cs="Arial"/>
          <w:bCs/>
          <w:color w:val="26282A"/>
          <w:szCs w:val="20"/>
        </w:rPr>
      </w:pPr>
      <w:r w:rsidRPr="00424B96">
        <w:rPr>
          <w:rFonts w:eastAsia="Times New Roman" w:cs="Arial"/>
          <w:bCs/>
          <w:noProof/>
          <w:color w:val="26282A"/>
          <w:szCs w:val="20"/>
          <w:lang w:val="ro-RO" w:eastAsia="ro-RO"/>
        </w:rPr>
        <w:drawing>
          <wp:inline distT="0" distB="0" distL="0" distR="0" wp14:anchorId="04A4075D" wp14:editId="23BB378E">
            <wp:extent cx="5981700" cy="2924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1700" cy="2924175"/>
                    </a:xfrm>
                    <a:prstGeom prst="rect">
                      <a:avLst/>
                    </a:prstGeom>
                    <a:noFill/>
                    <a:ln>
                      <a:noFill/>
                    </a:ln>
                  </pic:spPr>
                </pic:pic>
              </a:graphicData>
            </a:graphic>
          </wp:inline>
        </w:drawing>
      </w:r>
    </w:p>
    <w:p w:rsidR="00855441" w:rsidRPr="00424B96" w:rsidRDefault="00855441" w:rsidP="00855441">
      <w:pPr>
        <w:pStyle w:val="Caption"/>
        <w:jc w:val="center"/>
        <w:rPr>
          <w:rFonts w:ascii="Arial" w:hAnsi="Arial" w:cs="Arial"/>
        </w:rPr>
      </w:pPr>
      <w:r w:rsidRPr="00424B96">
        <w:rPr>
          <w:rFonts w:ascii="Arial" w:hAnsi="Arial" w:cs="Arial"/>
        </w:rPr>
        <w:t xml:space="preserve">Figura </w:t>
      </w:r>
      <w:r w:rsidRPr="00424B96">
        <w:rPr>
          <w:rFonts w:ascii="Arial" w:hAnsi="Arial" w:cs="Arial"/>
        </w:rPr>
        <w:fldChar w:fldCharType="begin"/>
      </w:r>
      <w:r w:rsidRPr="00424B96">
        <w:rPr>
          <w:rFonts w:ascii="Arial" w:hAnsi="Arial" w:cs="Arial"/>
        </w:rPr>
        <w:instrText xml:space="preserve"> SEQ Figura \* ARABIC </w:instrText>
      </w:r>
      <w:r w:rsidRPr="00424B96">
        <w:rPr>
          <w:rFonts w:ascii="Arial" w:hAnsi="Arial" w:cs="Arial"/>
        </w:rPr>
        <w:fldChar w:fldCharType="separate"/>
      </w:r>
      <w:r w:rsidRPr="00424B96">
        <w:rPr>
          <w:rFonts w:ascii="Arial" w:hAnsi="Arial" w:cs="Arial"/>
          <w:noProof/>
        </w:rPr>
        <w:t>4</w:t>
      </w:r>
      <w:r w:rsidRPr="00424B96">
        <w:rPr>
          <w:rFonts w:ascii="Arial" w:hAnsi="Arial" w:cs="Arial"/>
        </w:rPr>
        <w:fldChar w:fldCharType="end"/>
      </w:r>
      <w:r w:rsidRPr="00424B96">
        <w:rPr>
          <w:rFonts w:ascii="Arial" w:hAnsi="Arial" w:cs="Arial"/>
        </w:rPr>
        <w:t xml:space="preserve"> Imagine DJ 226 in zona km 12+805</w:t>
      </w:r>
    </w:p>
    <w:p w:rsidR="00855441" w:rsidRPr="00424B96" w:rsidRDefault="00855441" w:rsidP="00855441">
      <w:pPr>
        <w:keepNext/>
        <w:shd w:val="clear" w:color="auto" w:fill="FFFFFF"/>
        <w:spacing w:before="100" w:beforeAutospacing="1"/>
        <w:jc w:val="center"/>
        <w:rPr>
          <w:rFonts w:cs="Arial"/>
          <w:szCs w:val="20"/>
        </w:rPr>
      </w:pPr>
    </w:p>
    <w:p w:rsidR="00855441" w:rsidRPr="00424B96" w:rsidRDefault="00855441" w:rsidP="00855441">
      <w:pPr>
        <w:keepNext/>
        <w:shd w:val="clear" w:color="auto" w:fill="FFFFFF"/>
        <w:spacing w:before="100" w:beforeAutospacing="1"/>
        <w:jc w:val="center"/>
        <w:rPr>
          <w:rFonts w:cs="Arial"/>
          <w:szCs w:val="20"/>
        </w:rPr>
      </w:pPr>
      <w:r w:rsidRPr="00424B96">
        <w:rPr>
          <w:rFonts w:cs="Arial"/>
          <w:noProof/>
          <w:szCs w:val="20"/>
          <w:lang w:val="ro-RO" w:eastAsia="ro-RO"/>
        </w:rPr>
        <w:drawing>
          <wp:inline distT="0" distB="0" distL="0" distR="0" wp14:anchorId="604F01F9" wp14:editId="520BA0EC">
            <wp:extent cx="601027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0275" cy="3400425"/>
                    </a:xfrm>
                    <a:prstGeom prst="rect">
                      <a:avLst/>
                    </a:prstGeom>
                    <a:noFill/>
                    <a:ln>
                      <a:noFill/>
                    </a:ln>
                  </pic:spPr>
                </pic:pic>
              </a:graphicData>
            </a:graphic>
          </wp:inline>
        </w:drawing>
      </w:r>
    </w:p>
    <w:p w:rsidR="00855441" w:rsidRPr="00424B96" w:rsidRDefault="00855441" w:rsidP="00855441">
      <w:pPr>
        <w:pStyle w:val="Caption"/>
        <w:jc w:val="center"/>
        <w:rPr>
          <w:rFonts w:ascii="Arial" w:hAnsi="Arial" w:cs="Arial"/>
        </w:rPr>
      </w:pPr>
      <w:r w:rsidRPr="00424B96">
        <w:rPr>
          <w:rFonts w:ascii="Arial" w:hAnsi="Arial" w:cs="Arial"/>
        </w:rPr>
        <w:t xml:space="preserve">Figura </w:t>
      </w:r>
      <w:r w:rsidRPr="00424B96">
        <w:rPr>
          <w:rFonts w:ascii="Arial" w:hAnsi="Arial" w:cs="Arial"/>
        </w:rPr>
        <w:fldChar w:fldCharType="begin"/>
      </w:r>
      <w:r w:rsidRPr="00424B96">
        <w:rPr>
          <w:rFonts w:ascii="Arial" w:hAnsi="Arial" w:cs="Arial"/>
        </w:rPr>
        <w:instrText xml:space="preserve"> SEQ Figura \* ARABIC </w:instrText>
      </w:r>
      <w:r w:rsidRPr="00424B96">
        <w:rPr>
          <w:rFonts w:ascii="Arial" w:hAnsi="Arial" w:cs="Arial"/>
        </w:rPr>
        <w:fldChar w:fldCharType="separate"/>
      </w:r>
      <w:r w:rsidRPr="00424B96">
        <w:rPr>
          <w:rFonts w:ascii="Arial" w:hAnsi="Arial" w:cs="Arial"/>
          <w:noProof/>
        </w:rPr>
        <w:t>5</w:t>
      </w:r>
      <w:r w:rsidRPr="00424B96">
        <w:rPr>
          <w:rFonts w:ascii="Arial" w:hAnsi="Arial" w:cs="Arial"/>
        </w:rPr>
        <w:fldChar w:fldCharType="end"/>
      </w:r>
      <w:r w:rsidRPr="00424B96">
        <w:rPr>
          <w:rFonts w:ascii="Arial" w:hAnsi="Arial" w:cs="Arial"/>
        </w:rPr>
        <w:t xml:space="preserve"> Imagine din zona amplasamentului km 15</w:t>
      </w:r>
    </w:p>
    <w:p w:rsidR="00855441" w:rsidRPr="00424B96" w:rsidRDefault="00855441" w:rsidP="00855441">
      <w:pPr>
        <w:keepNext/>
        <w:jc w:val="center"/>
        <w:rPr>
          <w:rFonts w:cs="Arial"/>
          <w:szCs w:val="20"/>
        </w:rPr>
      </w:pPr>
    </w:p>
    <w:p w:rsidR="00855441" w:rsidRPr="00424B96" w:rsidRDefault="00855441" w:rsidP="00291690">
      <w:pPr>
        <w:pStyle w:val="ListParagraph"/>
        <w:widowControl w:val="0"/>
        <w:numPr>
          <w:ilvl w:val="0"/>
          <w:numId w:val="56"/>
        </w:numPr>
        <w:shd w:val="clear" w:color="auto" w:fill="FFFFFF"/>
        <w:autoSpaceDE w:val="0"/>
        <w:autoSpaceDN w:val="0"/>
        <w:adjustRightInd w:val="0"/>
        <w:spacing w:before="100" w:beforeAutospacing="1"/>
        <w:ind w:left="0" w:firstLine="0"/>
        <w:rPr>
          <w:rFonts w:cs="Arial"/>
          <w:color w:val="222222"/>
          <w:szCs w:val="20"/>
        </w:rPr>
      </w:pPr>
      <w:r w:rsidRPr="00424B96">
        <w:rPr>
          <w:rFonts w:cs="Arial"/>
          <w:b/>
          <w:color w:val="26282A"/>
          <w:szCs w:val="20"/>
        </w:rPr>
        <w:t>km 22+240-km 27+425</w:t>
      </w:r>
      <w:r w:rsidRPr="00424B96">
        <w:rPr>
          <w:rFonts w:cs="Arial"/>
          <w:color w:val="26282A"/>
          <w:szCs w:val="20"/>
        </w:rPr>
        <w:t>- proiectul se suprapune cu ROSPA 0031</w:t>
      </w:r>
      <w:r w:rsidRPr="00424B96">
        <w:rPr>
          <w:rFonts w:cs="Arial"/>
          <w:szCs w:val="20"/>
        </w:rPr>
        <w:t xml:space="preserve"> Delta Dunarii si Complexul Razim Sinoe</w:t>
      </w:r>
      <w:r w:rsidRPr="00424B96">
        <w:rPr>
          <w:rFonts w:cs="Arial"/>
          <w:color w:val="26282A"/>
          <w:szCs w:val="20"/>
        </w:rPr>
        <w:t xml:space="preserve">. </w:t>
      </w:r>
      <w:r w:rsidRPr="00424B96">
        <w:rPr>
          <w:rFonts w:cs="Arial"/>
          <w:bCs/>
          <w:color w:val="26282A"/>
          <w:szCs w:val="20"/>
        </w:rPr>
        <w:t>Se mentine platforma existenta de 8.00 m (fata de existent se micsoreaza acostamentul de la 1.00 m la 0.75 m pentru intorducerea unei benzi de incadrare de 0.25 m) fara a ocupa suplimentar alte suprafete. Santurile existente se decolmateaza. Nu exista supralargiri.</w:t>
      </w:r>
    </w:p>
    <w:p w:rsidR="00855441" w:rsidRPr="00424B96" w:rsidRDefault="00855441" w:rsidP="00855441">
      <w:pPr>
        <w:keepNext/>
        <w:shd w:val="clear" w:color="auto" w:fill="FFFFFF"/>
        <w:spacing w:before="100" w:beforeAutospacing="1"/>
        <w:rPr>
          <w:rFonts w:cs="Arial"/>
          <w:szCs w:val="20"/>
        </w:rPr>
      </w:pPr>
      <w:r w:rsidRPr="00424B96">
        <w:rPr>
          <w:rFonts w:eastAsia="Times New Roman" w:cs="Arial"/>
          <w:bCs/>
          <w:color w:val="26282A"/>
          <w:szCs w:val="20"/>
        </w:rPr>
        <w:lastRenderedPageBreak/>
        <w:t>.</w:t>
      </w:r>
      <w:r w:rsidRPr="00424B96">
        <w:rPr>
          <w:rFonts w:eastAsia="Times New Roman" w:cs="Arial"/>
          <w:bCs/>
          <w:noProof/>
          <w:color w:val="26282A"/>
          <w:szCs w:val="20"/>
          <w:lang w:val="ro-RO" w:eastAsia="ro-RO"/>
        </w:rPr>
        <w:drawing>
          <wp:inline distT="0" distB="0" distL="0" distR="0" wp14:anchorId="2329540E" wp14:editId="038A5A28">
            <wp:extent cx="5981700" cy="4229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1700" cy="4229100"/>
                    </a:xfrm>
                    <a:prstGeom prst="rect">
                      <a:avLst/>
                    </a:prstGeom>
                    <a:noFill/>
                    <a:ln>
                      <a:noFill/>
                    </a:ln>
                  </pic:spPr>
                </pic:pic>
              </a:graphicData>
            </a:graphic>
          </wp:inline>
        </w:drawing>
      </w:r>
    </w:p>
    <w:p w:rsidR="00855441" w:rsidRPr="00424B96" w:rsidRDefault="00855441" w:rsidP="00855441">
      <w:pPr>
        <w:pStyle w:val="Caption"/>
        <w:spacing w:line="240" w:lineRule="auto"/>
        <w:jc w:val="center"/>
        <w:rPr>
          <w:rFonts w:ascii="Arial" w:hAnsi="Arial" w:cs="Arial"/>
        </w:rPr>
      </w:pPr>
      <w:r w:rsidRPr="00424B96">
        <w:rPr>
          <w:rFonts w:ascii="Arial" w:hAnsi="Arial" w:cs="Arial"/>
        </w:rPr>
        <w:t xml:space="preserve">Figura </w:t>
      </w:r>
      <w:r w:rsidRPr="00424B96">
        <w:rPr>
          <w:rFonts w:ascii="Arial" w:hAnsi="Arial" w:cs="Arial"/>
        </w:rPr>
        <w:fldChar w:fldCharType="begin"/>
      </w:r>
      <w:r w:rsidRPr="00424B96">
        <w:rPr>
          <w:rFonts w:ascii="Arial" w:hAnsi="Arial" w:cs="Arial"/>
        </w:rPr>
        <w:instrText xml:space="preserve"> SEQ Figura \* ARABIC </w:instrText>
      </w:r>
      <w:r w:rsidRPr="00424B96">
        <w:rPr>
          <w:rFonts w:ascii="Arial" w:hAnsi="Arial" w:cs="Arial"/>
        </w:rPr>
        <w:fldChar w:fldCharType="separate"/>
      </w:r>
      <w:r w:rsidRPr="00424B96">
        <w:rPr>
          <w:rFonts w:ascii="Arial" w:hAnsi="Arial" w:cs="Arial"/>
          <w:noProof/>
        </w:rPr>
        <w:t>6</w:t>
      </w:r>
      <w:r w:rsidRPr="00424B96">
        <w:rPr>
          <w:rFonts w:ascii="Arial" w:hAnsi="Arial" w:cs="Arial"/>
        </w:rPr>
        <w:fldChar w:fldCharType="end"/>
      </w:r>
      <w:r w:rsidRPr="00424B96">
        <w:rPr>
          <w:rFonts w:ascii="Arial" w:hAnsi="Arial" w:cs="Arial"/>
        </w:rPr>
        <w:t xml:space="preserve"> Zona de suprapunere a proiectului km 22+240-km 27+425 cu ROSPA 0031 Delta Dunarii si Complexul Razim Sinoe</w:t>
      </w:r>
    </w:p>
    <w:p w:rsidR="00855441" w:rsidRPr="00424B96" w:rsidRDefault="00855441" w:rsidP="00855441">
      <w:pPr>
        <w:rPr>
          <w:rFonts w:cs="Arial"/>
          <w:szCs w:val="20"/>
        </w:rPr>
      </w:pPr>
      <w:r w:rsidRPr="00424B96">
        <w:rPr>
          <w:rFonts w:eastAsia="Times New Roman" w:cs="Arial"/>
          <w:noProof/>
          <w:szCs w:val="20"/>
          <w:lang w:val="ro-RO" w:eastAsia="ro-RO"/>
        </w:rPr>
        <w:drawing>
          <wp:inline distT="0" distB="0" distL="0" distR="0" wp14:anchorId="6DB1656E" wp14:editId="498D0FF1">
            <wp:extent cx="714375" cy="35069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4714" cy="355769"/>
                    </a:xfrm>
                    <a:prstGeom prst="rect">
                      <a:avLst/>
                    </a:prstGeom>
                    <a:noFill/>
                    <a:ln>
                      <a:noFill/>
                    </a:ln>
                  </pic:spPr>
                </pic:pic>
              </a:graphicData>
            </a:graphic>
          </wp:inline>
        </w:drawing>
      </w:r>
    </w:p>
    <w:p w:rsidR="00855441" w:rsidRPr="00424B96" w:rsidRDefault="00855441" w:rsidP="00855441">
      <w:pPr>
        <w:keepNext/>
        <w:shd w:val="clear" w:color="auto" w:fill="FFFFFF"/>
        <w:spacing w:before="100" w:beforeAutospacing="1"/>
        <w:jc w:val="center"/>
        <w:rPr>
          <w:rFonts w:cs="Arial"/>
          <w:szCs w:val="20"/>
        </w:rPr>
      </w:pPr>
      <w:r w:rsidRPr="00424B96">
        <w:rPr>
          <w:rFonts w:cs="Arial"/>
          <w:noProof/>
          <w:szCs w:val="20"/>
          <w:lang w:val="ro-RO" w:eastAsia="ro-RO"/>
        </w:rPr>
        <w:drawing>
          <wp:inline distT="0" distB="0" distL="0" distR="0" wp14:anchorId="43A96871" wp14:editId="5518935D">
            <wp:extent cx="5981700" cy="2895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1700" cy="2895600"/>
                    </a:xfrm>
                    <a:prstGeom prst="rect">
                      <a:avLst/>
                    </a:prstGeom>
                    <a:noFill/>
                    <a:ln>
                      <a:noFill/>
                    </a:ln>
                  </pic:spPr>
                </pic:pic>
              </a:graphicData>
            </a:graphic>
          </wp:inline>
        </w:drawing>
      </w:r>
    </w:p>
    <w:p w:rsidR="00855441" w:rsidRPr="00424B96" w:rsidRDefault="00855441" w:rsidP="00855441">
      <w:pPr>
        <w:pStyle w:val="Caption"/>
        <w:jc w:val="center"/>
        <w:rPr>
          <w:rFonts w:ascii="Arial" w:hAnsi="Arial" w:cs="Arial"/>
        </w:rPr>
      </w:pPr>
      <w:r w:rsidRPr="00424B96">
        <w:rPr>
          <w:rFonts w:ascii="Arial" w:hAnsi="Arial" w:cs="Arial"/>
        </w:rPr>
        <w:t xml:space="preserve">Figura </w:t>
      </w:r>
      <w:r w:rsidRPr="00424B96">
        <w:rPr>
          <w:rFonts w:ascii="Arial" w:hAnsi="Arial" w:cs="Arial"/>
        </w:rPr>
        <w:fldChar w:fldCharType="begin"/>
      </w:r>
      <w:r w:rsidRPr="00424B96">
        <w:rPr>
          <w:rFonts w:ascii="Arial" w:hAnsi="Arial" w:cs="Arial"/>
        </w:rPr>
        <w:instrText xml:space="preserve"> SEQ Figura \* ARABIC </w:instrText>
      </w:r>
      <w:r w:rsidRPr="00424B96">
        <w:rPr>
          <w:rFonts w:ascii="Arial" w:hAnsi="Arial" w:cs="Arial"/>
        </w:rPr>
        <w:fldChar w:fldCharType="separate"/>
      </w:r>
      <w:r w:rsidRPr="00424B96">
        <w:rPr>
          <w:rFonts w:ascii="Arial" w:hAnsi="Arial" w:cs="Arial"/>
          <w:noProof/>
        </w:rPr>
        <w:t>7</w:t>
      </w:r>
      <w:r w:rsidRPr="00424B96">
        <w:rPr>
          <w:rFonts w:ascii="Arial" w:hAnsi="Arial" w:cs="Arial"/>
        </w:rPr>
        <w:fldChar w:fldCharType="end"/>
      </w:r>
      <w:r w:rsidRPr="00424B96">
        <w:rPr>
          <w:rFonts w:ascii="Arial" w:hAnsi="Arial" w:cs="Arial"/>
        </w:rPr>
        <w:t xml:space="preserve"> Imagine din zona de suprapunere</w:t>
      </w:r>
    </w:p>
    <w:p w:rsidR="00855441" w:rsidRPr="00424B96" w:rsidRDefault="00855441" w:rsidP="00855441">
      <w:pPr>
        <w:keepNext/>
        <w:jc w:val="center"/>
        <w:rPr>
          <w:rFonts w:cs="Arial"/>
          <w:szCs w:val="20"/>
        </w:rPr>
      </w:pPr>
      <w:r w:rsidRPr="00424B96">
        <w:rPr>
          <w:rFonts w:cs="Arial"/>
          <w:noProof/>
          <w:szCs w:val="20"/>
          <w:lang w:val="ro-RO" w:eastAsia="ro-RO"/>
        </w:rPr>
        <w:lastRenderedPageBreak/>
        <w:drawing>
          <wp:inline distT="0" distB="0" distL="0" distR="0" wp14:anchorId="2ADA283C" wp14:editId="0E464A49">
            <wp:extent cx="598170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1700" cy="2781300"/>
                    </a:xfrm>
                    <a:prstGeom prst="rect">
                      <a:avLst/>
                    </a:prstGeom>
                    <a:noFill/>
                    <a:ln>
                      <a:noFill/>
                    </a:ln>
                  </pic:spPr>
                </pic:pic>
              </a:graphicData>
            </a:graphic>
          </wp:inline>
        </w:drawing>
      </w:r>
    </w:p>
    <w:p w:rsidR="00855441" w:rsidRPr="00424B96" w:rsidRDefault="00855441" w:rsidP="00855441">
      <w:pPr>
        <w:pStyle w:val="Caption"/>
        <w:jc w:val="center"/>
        <w:rPr>
          <w:rFonts w:ascii="Arial" w:hAnsi="Arial" w:cs="Arial"/>
        </w:rPr>
      </w:pPr>
      <w:r w:rsidRPr="00424B96">
        <w:rPr>
          <w:rFonts w:ascii="Arial" w:hAnsi="Arial" w:cs="Arial"/>
        </w:rPr>
        <w:t xml:space="preserve">Figura </w:t>
      </w:r>
      <w:r w:rsidRPr="00424B96">
        <w:rPr>
          <w:rFonts w:ascii="Arial" w:hAnsi="Arial" w:cs="Arial"/>
        </w:rPr>
        <w:fldChar w:fldCharType="begin"/>
      </w:r>
      <w:r w:rsidRPr="00424B96">
        <w:rPr>
          <w:rFonts w:ascii="Arial" w:hAnsi="Arial" w:cs="Arial"/>
        </w:rPr>
        <w:instrText xml:space="preserve"> SEQ Figura \* ARABIC </w:instrText>
      </w:r>
      <w:r w:rsidRPr="00424B96">
        <w:rPr>
          <w:rFonts w:ascii="Arial" w:hAnsi="Arial" w:cs="Arial"/>
        </w:rPr>
        <w:fldChar w:fldCharType="separate"/>
      </w:r>
      <w:r w:rsidRPr="00424B96">
        <w:rPr>
          <w:rFonts w:ascii="Arial" w:hAnsi="Arial" w:cs="Arial"/>
          <w:noProof/>
        </w:rPr>
        <w:t>8</w:t>
      </w:r>
      <w:r w:rsidRPr="00424B96">
        <w:rPr>
          <w:rFonts w:ascii="Arial" w:hAnsi="Arial" w:cs="Arial"/>
        </w:rPr>
        <w:fldChar w:fldCharType="end"/>
      </w:r>
      <w:r w:rsidRPr="00424B96">
        <w:rPr>
          <w:rFonts w:ascii="Arial" w:hAnsi="Arial" w:cs="Arial"/>
        </w:rPr>
        <w:t xml:space="preserve"> Imagine din zona de suprapunere</w:t>
      </w:r>
    </w:p>
    <w:p w:rsidR="00855441" w:rsidRPr="00424B96" w:rsidRDefault="00855441" w:rsidP="00291690">
      <w:pPr>
        <w:pStyle w:val="ListParagraph"/>
        <w:widowControl w:val="0"/>
        <w:numPr>
          <w:ilvl w:val="0"/>
          <w:numId w:val="56"/>
        </w:numPr>
        <w:shd w:val="clear" w:color="auto" w:fill="FFFFFF"/>
        <w:autoSpaceDE w:val="0"/>
        <w:autoSpaceDN w:val="0"/>
        <w:adjustRightInd w:val="0"/>
        <w:spacing w:before="100" w:beforeAutospacing="1"/>
        <w:ind w:left="0" w:firstLine="0"/>
        <w:jc w:val="left"/>
        <w:rPr>
          <w:rFonts w:cs="Arial"/>
          <w:color w:val="222222"/>
          <w:szCs w:val="20"/>
        </w:rPr>
      </w:pPr>
      <w:r w:rsidRPr="00424B96">
        <w:rPr>
          <w:rFonts w:cs="Arial"/>
          <w:b/>
          <w:color w:val="26282A"/>
          <w:szCs w:val="20"/>
        </w:rPr>
        <w:t xml:space="preserve">km 27+425-km 27+990 </w:t>
      </w:r>
      <w:r w:rsidRPr="00424B96">
        <w:rPr>
          <w:rFonts w:cs="Arial"/>
          <w:color w:val="26282A"/>
          <w:szCs w:val="20"/>
        </w:rPr>
        <w:t>proiectul se afla</w:t>
      </w:r>
      <w:r w:rsidRPr="00424B96">
        <w:rPr>
          <w:rFonts w:cs="Arial"/>
          <w:b/>
          <w:color w:val="26282A"/>
          <w:szCs w:val="20"/>
        </w:rPr>
        <w:t xml:space="preserve"> </w:t>
      </w:r>
      <w:r w:rsidRPr="00424B96">
        <w:rPr>
          <w:rFonts w:cs="Arial"/>
          <w:color w:val="26282A"/>
          <w:szCs w:val="20"/>
        </w:rPr>
        <w:t xml:space="preserve"> la limita ROSPA 0031</w:t>
      </w:r>
      <w:r w:rsidRPr="00424B96">
        <w:rPr>
          <w:rFonts w:cs="Arial"/>
          <w:szCs w:val="20"/>
        </w:rPr>
        <w:t xml:space="preserve"> Delta Dunarii si Complexul Razim Sinoe.</w:t>
      </w:r>
      <w:r w:rsidRPr="00424B96">
        <w:rPr>
          <w:rFonts w:cs="Arial"/>
          <w:bCs/>
          <w:color w:val="26282A"/>
          <w:szCs w:val="20"/>
        </w:rPr>
        <w:t>Se mentine platforma existenta de 8.00 m (fata de existent se micsoreaza acostamentul de la 1.00 m la 0.75 m pentru intorducerea unei benzi de incadrare de 0.25 m) fara a ocupa suplimentar alte suprafete. Nu exista supralargiri.</w:t>
      </w:r>
    </w:p>
    <w:p w:rsidR="00855441" w:rsidRPr="00424B96" w:rsidRDefault="00855441" w:rsidP="00291690">
      <w:pPr>
        <w:pStyle w:val="ListParagraph"/>
        <w:widowControl w:val="0"/>
        <w:numPr>
          <w:ilvl w:val="0"/>
          <w:numId w:val="56"/>
        </w:numPr>
        <w:shd w:val="clear" w:color="auto" w:fill="FFFFFF"/>
        <w:autoSpaceDE w:val="0"/>
        <w:autoSpaceDN w:val="0"/>
        <w:adjustRightInd w:val="0"/>
        <w:spacing w:before="100" w:beforeAutospacing="1"/>
        <w:ind w:left="0" w:firstLine="0"/>
        <w:rPr>
          <w:rFonts w:cs="Arial"/>
          <w:b/>
          <w:color w:val="26282A"/>
          <w:szCs w:val="20"/>
        </w:rPr>
      </w:pPr>
      <w:r w:rsidRPr="00424B96">
        <w:rPr>
          <w:rFonts w:cs="Arial"/>
          <w:b/>
          <w:color w:val="26282A"/>
          <w:szCs w:val="20"/>
        </w:rPr>
        <w:t xml:space="preserve">km 31+100-km 38+300  </w:t>
      </w:r>
      <w:r w:rsidRPr="00424B96">
        <w:rPr>
          <w:rFonts w:cs="Arial"/>
          <w:color w:val="26282A"/>
          <w:szCs w:val="20"/>
        </w:rPr>
        <w:t>proiectul se suprapune  cu ROSPA0031</w:t>
      </w:r>
      <w:r w:rsidRPr="00424B96">
        <w:rPr>
          <w:rFonts w:cs="Arial"/>
          <w:szCs w:val="20"/>
        </w:rPr>
        <w:t xml:space="preserve"> Delta Dunarii si Complexul Razim Sinoe.</w:t>
      </w:r>
      <w:r w:rsidRPr="00424B96">
        <w:rPr>
          <w:rFonts w:cs="Arial"/>
          <w:color w:val="26282A"/>
          <w:szCs w:val="20"/>
        </w:rPr>
        <w:t>Se mentine platforma existenta de 8.00 m (fata de existent se micsoreaza acostamentul de la 1.00 m la 0.75 m pentru intorducerea unei benzi de incadrare de 0.25 m) fara a ocupa suplimentar alte suprafete. Santurile existente se decolmateaza. Nu exista supralargiri</w:t>
      </w:r>
      <w:r w:rsidRPr="00424B96">
        <w:rPr>
          <w:rFonts w:cs="Arial"/>
          <w:b/>
          <w:color w:val="26282A"/>
          <w:szCs w:val="20"/>
        </w:rPr>
        <w:t>.</w:t>
      </w:r>
    </w:p>
    <w:p w:rsidR="00855441" w:rsidRPr="00424B96" w:rsidRDefault="00855441" w:rsidP="00291690">
      <w:pPr>
        <w:pStyle w:val="ListParagraph"/>
        <w:widowControl w:val="0"/>
        <w:numPr>
          <w:ilvl w:val="0"/>
          <w:numId w:val="56"/>
        </w:numPr>
        <w:shd w:val="clear" w:color="auto" w:fill="FFFFFF"/>
        <w:autoSpaceDE w:val="0"/>
        <w:autoSpaceDN w:val="0"/>
        <w:adjustRightInd w:val="0"/>
        <w:spacing w:before="100" w:beforeAutospacing="1"/>
        <w:ind w:left="0" w:firstLine="0"/>
        <w:rPr>
          <w:rFonts w:cs="Arial"/>
          <w:color w:val="26282A"/>
          <w:szCs w:val="20"/>
        </w:rPr>
      </w:pPr>
      <w:r w:rsidRPr="00424B96">
        <w:rPr>
          <w:rFonts w:cs="Arial"/>
          <w:b/>
          <w:color w:val="26282A"/>
          <w:szCs w:val="20"/>
        </w:rPr>
        <w:t>km 38+300 - km 39+825</w:t>
      </w:r>
      <w:r w:rsidRPr="00424B96">
        <w:rPr>
          <w:rFonts w:cs="Arial"/>
          <w:color w:val="26282A"/>
          <w:szCs w:val="20"/>
        </w:rPr>
        <w:t xml:space="preserve"> proiectul se afla la limita ROSPA0031. Se mentine platforma existenta de 8.00 m (fata de existent se micsoreaza acostamentul de la 1.00 m la 0.75 m pentru intorducerea unei benzi de incadrare de 0.25 m) fara a ocupa suplimentar alte suprafete. Nu exista supralargiri.</w:t>
      </w:r>
    </w:p>
    <w:p w:rsidR="00855441" w:rsidRPr="00424B96" w:rsidRDefault="00855441" w:rsidP="00291690">
      <w:pPr>
        <w:pStyle w:val="ListParagraph"/>
        <w:widowControl w:val="0"/>
        <w:numPr>
          <w:ilvl w:val="0"/>
          <w:numId w:val="56"/>
        </w:numPr>
        <w:shd w:val="clear" w:color="auto" w:fill="FFFFFF"/>
        <w:autoSpaceDE w:val="0"/>
        <w:autoSpaceDN w:val="0"/>
        <w:adjustRightInd w:val="0"/>
        <w:spacing w:before="100" w:beforeAutospacing="1"/>
        <w:ind w:left="0" w:firstLine="0"/>
        <w:rPr>
          <w:rFonts w:cs="Arial"/>
          <w:b/>
          <w:color w:val="26282A"/>
          <w:szCs w:val="20"/>
        </w:rPr>
      </w:pPr>
      <w:r w:rsidRPr="00424B96">
        <w:rPr>
          <w:rFonts w:cs="Arial"/>
          <w:b/>
          <w:color w:val="26282A"/>
          <w:szCs w:val="20"/>
        </w:rPr>
        <w:t>km 39+925 – km 40+</w:t>
      </w:r>
      <w:r w:rsidRPr="008705CD">
        <w:rPr>
          <w:rFonts w:cs="Arial"/>
          <w:b/>
          <w:color w:val="26282A"/>
          <w:szCs w:val="20"/>
        </w:rPr>
        <w:t>980</w:t>
      </w:r>
      <w:r w:rsidRPr="008705CD">
        <w:rPr>
          <w:rFonts w:cs="Arial"/>
          <w:color w:val="26282A"/>
          <w:szCs w:val="20"/>
        </w:rPr>
        <w:t xml:space="preserve"> </w:t>
      </w:r>
      <w:r w:rsidRPr="008705CD">
        <w:rPr>
          <w:rFonts w:cs="Arial"/>
          <w:szCs w:val="20"/>
        </w:rPr>
        <w:t xml:space="preserve">si </w:t>
      </w:r>
      <w:r w:rsidRPr="008705CD">
        <w:rPr>
          <w:rFonts w:cs="Arial"/>
          <w:b/>
          <w:szCs w:val="20"/>
        </w:rPr>
        <w:t>km 41+600-km 41+850</w:t>
      </w:r>
      <w:r w:rsidRPr="008705CD">
        <w:rPr>
          <w:rFonts w:cs="Arial"/>
          <w:szCs w:val="20"/>
        </w:rPr>
        <w:t xml:space="preserve"> proiectul </w:t>
      </w:r>
      <w:r w:rsidRPr="008705CD">
        <w:rPr>
          <w:rFonts w:cs="Arial"/>
          <w:color w:val="26282A"/>
          <w:szCs w:val="20"/>
        </w:rPr>
        <w:t>se afla</w:t>
      </w:r>
      <w:r w:rsidRPr="00424B96">
        <w:rPr>
          <w:rFonts w:cs="Arial"/>
          <w:color w:val="26282A"/>
          <w:szCs w:val="20"/>
        </w:rPr>
        <w:t xml:space="preserve"> la limita ROSPA0031.Se mentine platforma existenta de 8.00 m (fata de existent se micsoreaza acostamentul de la 1.00 m la 0.75 m pentru intorducerea unei benzi de incadrare de 0.25 m) fara a ocupa suplimentar alte suprafete. Nu exista supralargiri</w:t>
      </w:r>
      <w:r w:rsidRPr="00424B96">
        <w:rPr>
          <w:rFonts w:cs="Arial"/>
          <w:b/>
          <w:color w:val="26282A"/>
          <w:szCs w:val="20"/>
        </w:rPr>
        <w:t>.</w:t>
      </w:r>
    </w:p>
    <w:p w:rsidR="00855441" w:rsidRPr="00424B96" w:rsidRDefault="00855441" w:rsidP="00855441">
      <w:pPr>
        <w:shd w:val="clear" w:color="auto" w:fill="FFFFFF"/>
        <w:spacing w:before="100" w:beforeAutospacing="1"/>
        <w:rPr>
          <w:rFonts w:eastAsia="Times New Roman" w:cs="Arial"/>
          <w:b/>
          <w:bCs/>
          <w:color w:val="26282A"/>
          <w:szCs w:val="20"/>
        </w:rPr>
      </w:pPr>
    </w:p>
    <w:p w:rsidR="00855441" w:rsidRPr="00424B96" w:rsidRDefault="00855441" w:rsidP="00855441">
      <w:pPr>
        <w:keepNext/>
        <w:shd w:val="clear" w:color="auto" w:fill="FFFFFF"/>
        <w:spacing w:before="100" w:beforeAutospacing="1"/>
        <w:jc w:val="center"/>
        <w:rPr>
          <w:rFonts w:cs="Arial"/>
          <w:szCs w:val="20"/>
        </w:rPr>
      </w:pPr>
      <w:r w:rsidRPr="00424B96">
        <w:rPr>
          <w:rFonts w:eastAsia="Times New Roman" w:cs="Arial"/>
          <w:noProof/>
          <w:color w:val="222222"/>
          <w:szCs w:val="20"/>
          <w:lang w:val="ro-RO" w:eastAsia="ro-RO"/>
        </w:rPr>
        <w:lastRenderedPageBreak/>
        <w:drawing>
          <wp:inline distT="0" distB="0" distL="0" distR="0" wp14:anchorId="399C86BF" wp14:editId="44EA1804">
            <wp:extent cx="3705225" cy="4810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5225" cy="4810125"/>
                    </a:xfrm>
                    <a:prstGeom prst="rect">
                      <a:avLst/>
                    </a:prstGeom>
                    <a:noFill/>
                    <a:ln>
                      <a:noFill/>
                    </a:ln>
                  </pic:spPr>
                </pic:pic>
              </a:graphicData>
            </a:graphic>
          </wp:inline>
        </w:drawing>
      </w:r>
    </w:p>
    <w:p w:rsidR="00855441" w:rsidRPr="00424B96" w:rsidRDefault="00855441" w:rsidP="00855441">
      <w:pPr>
        <w:pStyle w:val="Caption"/>
        <w:jc w:val="center"/>
        <w:rPr>
          <w:rFonts w:ascii="Arial" w:hAnsi="Arial" w:cs="Arial"/>
        </w:rPr>
      </w:pPr>
      <w:r w:rsidRPr="00424B96">
        <w:rPr>
          <w:rFonts w:ascii="Arial" w:hAnsi="Arial" w:cs="Arial"/>
        </w:rPr>
        <w:t xml:space="preserve">Figura </w:t>
      </w:r>
      <w:r w:rsidRPr="00424B96">
        <w:rPr>
          <w:rFonts w:ascii="Arial" w:hAnsi="Arial" w:cs="Arial"/>
        </w:rPr>
        <w:fldChar w:fldCharType="begin"/>
      </w:r>
      <w:r w:rsidRPr="00424B96">
        <w:rPr>
          <w:rFonts w:ascii="Arial" w:hAnsi="Arial" w:cs="Arial"/>
        </w:rPr>
        <w:instrText xml:space="preserve"> SEQ Figura \* ARABIC </w:instrText>
      </w:r>
      <w:r w:rsidRPr="00424B96">
        <w:rPr>
          <w:rFonts w:ascii="Arial" w:hAnsi="Arial" w:cs="Arial"/>
        </w:rPr>
        <w:fldChar w:fldCharType="separate"/>
      </w:r>
      <w:r w:rsidRPr="00424B96">
        <w:rPr>
          <w:rFonts w:ascii="Arial" w:hAnsi="Arial" w:cs="Arial"/>
          <w:noProof/>
        </w:rPr>
        <w:t>9</w:t>
      </w:r>
      <w:r w:rsidRPr="00424B96">
        <w:rPr>
          <w:rFonts w:ascii="Arial" w:hAnsi="Arial" w:cs="Arial"/>
        </w:rPr>
        <w:fldChar w:fldCharType="end"/>
      </w:r>
      <w:r w:rsidRPr="00424B96">
        <w:rPr>
          <w:rFonts w:ascii="Arial" w:hAnsi="Arial" w:cs="Arial"/>
        </w:rPr>
        <w:t xml:space="preserve"> Zona de suprapunere km 31+100-km 38+300</w:t>
      </w:r>
    </w:p>
    <w:p w:rsidR="00855441" w:rsidRPr="00424B96" w:rsidRDefault="00855441" w:rsidP="00855441">
      <w:pPr>
        <w:keepNext/>
        <w:jc w:val="center"/>
        <w:rPr>
          <w:rFonts w:cs="Arial"/>
          <w:szCs w:val="20"/>
        </w:rPr>
      </w:pPr>
      <w:r w:rsidRPr="00424B96">
        <w:rPr>
          <w:rFonts w:cs="Arial"/>
          <w:noProof/>
          <w:szCs w:val="20"/>
          <w:lang w:val="ro-RO" w:eastAsia="ro-RO"/>
        </w:rPr>
        <w:drawing>
          <wp:inline distT="0" distB="0" distL="0" distR="0" wp14:anchorId="63A827FE" wp14:editId="4513339C">
            <wp:extent cx="5981700" cy="3114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3114675"/>
                    </a:xfrm>
                    <a:prstGeom prst="rect">
                      <a:avLst/>
                    </a:prstGeom>
                    <a:noFill/>
                    <a:ln>
                      <a:noFill/>
                    </a:ln>
                  </pic:spPr>
                </pic:pic>
              </a:graphicData>
            </a:graphic>
          </wp:inline>
        </w:drawing>
      </w:r>
    </w:p>
    <w:p w:rsidR="00855441" w:rsidRPr="00424B96" w:rsidRDefault="00855441" w:rsidP="00855441">
      <w:pPr>
        <w:pStyle w:val="Caption"/>
        <w:jc w:val="center"/>
        <w:rPr>
          <w:rFonts w:ascii="Arial" w:hAnsi="Arial" w:cs="Arial"/>
        </w:rPr>
      </w:pPr>
      <w:r w:rsidRPr="00424B96">
        <w:rPr>
          <w:rFonts w:ascii="Arial" w:hAnsi="Arial" w:cs="Arial"/>
        </w:rPr>
        <w:t xml:space="preserve">Figura </w:t>
      </w:r>
      <w:r w:rsidRPr="00424B96">
        <w:rPr>
          <w:rFonts w:ascii="Arial" w:hAnsi="Arial" w:cs="Arial"/>
        </w:rPr>
        <w:fldChar w:fldCharType="begin"/>
      </w:r>
      <w:r w:rsidRPr="00424B96">
        <w:rPr>
          <w:rFonts w:ascii="Arial" w:hAnsi="Arial" w:cs="Arial"/>
        </w:rPr>
        <w:instrText xml:space="preserve"> SEQ Figura \* ARABIC </w:instrText>
      </w:r>
      <w:r w:rsidRPr="00424B96">
        <w:rPr>
          <w:rFonts w:ascii="Arial" w:hAnsi="Arial" w:cs="Arial"/>
        </w:rPr>
        <w:fldChar w:fldCharType="separate"/>
      </w:r>
      <w:r w:rsidRPr="00424B96">
        <w:rPr>
          <w:rFonts w:ascii="Arial" w:hAnsi="Arial" w:cs="Arial"/>
          <w:noProof/>
        </w:rPr>
        <w:t>10</w:t>
      </w:r>
      <w:r w:rsidRPr="00424B96">
        <w:rPr>
          <w:rFonts w:ascii="Arial" w:hAnsi="Arial" w:cs="Arial"/>
        </w:rPr>
        <w:fldChar w:fldCharType="end"/>
      </w:r>
      <w:r w:rsidRPr="00424B96">
        <w:rPr>
          <w:rFonts w:ascii="Arial" w:hAnsi="Arial" w:cs="Arial"/>
        </w:rPr>
        <w:t xml:space="preserve"> Imagine amplasament km 31+100</w:t>
      </w:r>
    </w:p>
    <w:p w:rsidR="00855441" w:rsidRPr="00424B96" w:rsidRDefault="00855441" w:rsidP="00855441">
      <w:pPr>
        <w:keepNext/>
        <w:rPr>
          <w:rFonts w:cs="Arial"/>
          <w:szCs w:val="20"/>
        </w:rPr>
      </w:pPr>
      <w:r w:rsidRPr="00424B96">
        <w:rPr>
          <w:rFonts w:cs="Arial"/>
          <w:noProof/>
          <w:szCs w:val="20"/>
          <w:lang w:val="ro-RO" w:eastAsia="ro-RO"/>
        </w:rPr>
        <w:lastRenderedPageBreak/>
        <w:drawing>
          <wp:inline distT="0" distB="0" distL="0" distR="0" wp14:anchorId="0CAFB693" wp14:editId="4BFBE325">
            <wp:extent cx="5981700" cy="2800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1700" cy="2800350"/>
                    </a:xfrm>
                    <a:prstGeom prst="rect">
                      <a:avLst/>
                    </a:prstGeom>
                    <a:noFill/>
                    <a:ln>
                      <a:noFill/>
                    </a:ln>
                  </pic:spPr>
                </pic:pic>
              </a:graphicData>
            </a:graphic>
          </wp:inline>
        </w:drawing>
      </w:r>
    </w:p>
    <w:p w:rsidR="00855441" w:rsidRPr="00424B96" w:rsidRDefault="00855441" w:rsidP="00855441">
      <w:pPr>
        <w:pStyle w:val="Caption"/>
        <w:jc w:val="center"/>
        <w:rPr>
          <w:rFonts w:ascii="Arial" w:hAnsi="Arial" w:cs="Arial"/>
        </w:rPr>
      </w:pPr>
      <w:r w:rsidRPr="00424B96">
        <w:rPr>
          <w:rFonts w:ascii="Arial" w:hAnsi="Arial" w:cs="Arial"/>
        </w:rPr>
        <w:t xml:space="preserve">Figura </w:t>
      </w:r>
      <w:r w:rsidRPr="00424B96">
        <w:rPr>
          <w:rFonts w:ascii="Arial" w:hAnsi="Arial" w:cs="Arial"/>
        </w:rPr>
        <w:fldChar w:fldCharType="begin"/>
      </w:r>
      <w:r w:rsidRPr="00424B96">
        <w:rPr>
          <w:rFonts w:ascii="Arial" w:hAnsi="Arial" w:cs="Arial"/>
        </w:rPr>
        <w:instrText xml:space="preserve"> SEQ Figura \* ARABIC </w:instrText>
      </w:r>
      <w:r w:rsidRPr="00424B96">
        <w:rPr>
          <w:rFonts w:ascii="Arial" w:hAnsi="Arial" w:cs="Arial"/>
        </w:rPr>
        <w:fldChar w:fldCharType="separate"/>
      </w:r>
      <w:r w:rsidRPr="00424B96">
        <w:rPr>
          <w:rFonts w:ascii="Arial" w:hAnsi="Arial" w:cs="Arial"/>
          <w:noProof/>
        </w:rPr>
        <w:t>11</w:t>
      </w:r>
      <w:r w:rsidRPr="00424B96">
        <w:rPr>
          <w:rFonts w:ascii="Arial" w:hAnsi="Arial" w:cs="Arial"/>
        </w:rPr>
        <w:fldChar w:fldCharType="end"/>
      </w:r>
      <w:r w:rsidRPr="00424B96">
        <w:rPr>
          <w:rFonts w:ascii="Arial" w:hAnsi="Arial" w:cs="Arial"/>
        </w:rPr>
        <w:t>Imagine amplasament km 38 terenuri agricole in vecinatate</w:t>
      </w:r>
    </w:p>
    <w:p w:rsidR="00855441" w:rsidRPr="00424B96" w:rsidRDefault="00855441" w:rsidP="00291690">
      <w:pPr>
        <w:pStyle w:val="ListParagraph"/>
        <w:widowControl w:val="0"/>
        <w:numPr>
          <w:ilvl w:val="0"/>
          <w:numId w:val="56"/>
        </w:numPr>
        <w:shd w:val="clear" w:color="auto" w:fill="FFFFFF"/>
        <w:autoSpaceDE w:val="0"/>
        <w:autoSpaceDN w:val="0"/>
        <w:adjustRightInd w:val="0"/>
        <w:spacing w:before="100" w:beforeAutospacing="1"/>
        <w:ind w:left="0" w:firstLine="0"/>
        <w:rPr>
          <w:rFonts w:cs="Arial"/>
          <w:b/>
          <w:color w:val="26282A"/>
          <w:szCs w:val="20"/>
        </w:rPr>
      </w:pPr>
      <w:r w:rsidRPr="00424B96">
        <w:rPr>
          <w:rFonts w:cs="Arial"/>
          <w:b/>
          <w:color w:val="26282A"/>
          <w:szCs w:val="20"/>
        </w:rPr>
        <w:t xml:space="preserve">km 41+850-km 46+480 proiectul se suprapune cu ROSPA 0031. </w:t>
      </w:r>
      <w:r w:rsidRPr="00424B96">
        <w:rPr>
          <w:rFonts w:cs="Arial"/>
          <w:color w:val="26282A"/>
          <w:szCs w:val="20"/>
        </w:rPr>
        <w:t>In aceasta zona se mentine platforma existenta de 8.00 m (fata de existent se micsoreaza acostamentul de la 1.00 m la 0.75 m pentru intorducerea unei benzi de incadrare de 0.25 m) fara a ocupa suplimentar alte suprafete. Santurile existente se decolmateaza Nu exista supralargiri</w:t>
      </w:r>
      <w:r w:rsidRPr="00424B96">
        <w:rPr>
          <w:rFonts w:cs="Arial"/>
          <w:b/>
          <w:color w:val="26282A"/>
          <w:szCs w:val="20"/>
        </w:rPr>
        <w:t>.</w:t>
      </w:r>
    </w:p>
    <w:p w:rsidR="00855441" w:rsidRPr="00424B96" w:rsidRDefault="00855441" w:rsidP="00855441">
      <w:pPr>
        <w:pStyle w:val="ListParagraph"/>
        <w:keepNext/>
        <w:shd w:val="clear" w:color="auto" w:fill="FFFFFF"/>
        <w:spacing w:before="100" w:beforeAutospacing="1"/>
        <w:ind w:left="0"/>
        <w:rPr>
          <w:rFonts w:cs="Arial"/>
          <w:szCs w:val="20"/>
        </w:rPr>
      </w:pPr>
      <w:r w:rsidRPr="00424B96">
        <w:rPr>
          <w:rFonts w:cs="Arial"/>
          <w:b/>
          <w:noProof/>
          <w:color w:val="26282A"/>
          <w:szCs w:val="20"/>
          <w:lang w:val="ro-RO" w:eastAsia="ro-RO"/>
        </w:rPr>
        <w:drawing>
          <wp:inline distT="0" distB="0" distL="0" distR="0" wp14:anchorId="1945CFB2" wp14:editId="263D9D8F">
            <wp:extent cx="5391150" cy="3314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rsidR="00855441" w:rsidRPr="00424B96" w:rsidRDefault="00855441" w:rsidP="00855441">
      <w:pPr>
        <w:pStyle w:val="Caption"/>
        <w:jc w:val="center"/>
        <w:rPr>
          <w:rFonts w:ascii="Arial" w:hAnsi="Arial" w:cs="Arial"/>
        </w:rPr>
      </w:pPr>
      <w:r w:rsidRPr="00424B96">
        <w:rPr>
          <w:rFonts w:ascii="Arial" w:hAnsi="Arial" w:cs="Arial"/>
        </w:rPr>
        <w:t xml:space="preserve">Figura </w:t>
      </w:r>
      <w:r w:rsidRPr="00424B96">
        <w:rPr>
          <w:rFonts w:ascii="Arial" w:hAnsi="Arial" w:cs="Arial"/>
        </w:rPr>
        <w:fldChar w:fldCharType="begin"/>
      </w:r>
      <w:r w:rsidRPr="00424B96">
        <w:rPr>
          <w:rFonts w:ascii="Arial" w:hAnsi="Arial" w:cs="Arial"/>
        </w:rPr>
        <w:instrText xml:space="preserve"> SEQ Figura \* ARABIC </w:instrText>
      </w:r>
      <w:r w:rsidRPr="00424B96">
        <w:rPr>
          <w:rFonts w:ascii="Arial" w:hAnsi="Arial" w:cs="Arial"/>
        </w:rPr>
        <w:fldChar w:fldCharType="separate"/>
      </w:r>
      <w:r w:rsidRPr="00424B96">
        <w:rPr>
          <w:rFonts w:ascii="Arial" w:hAnsi="Arial" w:cs="Arial"/>
          <w:noProof/>
        </w:rPr>
        <w:t>12</w:t>
      </w:r>
      <w:r w:rsidRPr="00424B96">
        <w:rPr>
          <w:rFonts w:ascii="Arial" w:hAnsi="Arial" w:cs="Arial"/>
        </w:rPr>
        <w:fldChar w:fldCharType="end"/>
      </w:r>
      <w:r w:rsidRPr="00424B96">
        <w:rPr>
          <w:rFonts w:ascii="Arial" w:hAnsi="Arial" w:cs="Arial"/>
        </w:rPr>
        <w:t xml:space="preserve"> Zona de suprapunere intre km 41+850-km 46+480</w:t>
      </w:r>
    </w:p>
    <w:p w:rsidR="00855441" w:rsidRPr="00424B96" w:rsidRDefault="00855441" w:rsidP="00855441">
      <w:pPr>
        <w:rPr>
          <w:rFonts w:cs="Arial"/>
          <w:szCs w:val="20"/>
        </w:rPr>
      </w:pPr>
      <w:r w:rsidRPr="00424B96">
        <w:rPr>
          <w:rFonts w:eastAsia="Times New Roman" w:cs="Arial"/>
          <w:noProof/>
          <w:szCs w:val="20"/>
          <w:lang w:val="ro-RO" w:eastAsia="ro-RO"/>
        </w:rPr>
        <w:drawing>
          <wp:inline distT="0" distB="0" distL="0" distR="0" wp14:anchorId="24D22BC7" wp14:editId="2DE626F1">
            <wp:extent cx="733425" cy="360045"/>
            <wp:effectExtent l="0" t="0" r="952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6938" cy="366678"/>
                    </a:xfrm>
                    <a:prstGeom prst="rect">
                      <a:avLst/>
                    </a:prstGeom>
                    <a:noFill/>
                    <a:ln>
                      <a:noFill/>
                    </a:ln>
                  </pic:spPr>
                </pic:pic>
              </a:graphicData>
            </a:graphic>
          </wp:inline>
        </w:drawing>
      </w:r>
    </w:p>
    <w:p w:rsidR="00855441" w:rsidRPr="00424B96" w:rsidRDefault="00855441" w:rsidP="00291690">
      <w:pPr>
        <w:pStyle w:val="ListParagraph"/>
        <w:widowControl w:val="0"/>
        <w:numPr>
          <w:ilvl w:val="0"/>
          <w:numId w:val="56"/>
        </w:numPr>
        <w:shd w:val="clear" w:color="auto" w:fill="FFFFFF"/>
        <w:autoSpaceDE w:val="0"/>
        <w:autoSpaceDN w:val="0"/>
        <w:adjustRightInd w:val="0"/>
        <w:spacing w:before="100" w:beforeAutospacing="1"/>
        <w:ind w:left="0" w:firstLine="0"/>
        <w:rPr>
          <w:rFonts w:cs="Arial"/>
          <w:b/>
          <w:color w:val="26282A"/>
          <w:szCs w:val="20"/>
        </w:rPr>
      </w:pPr>
      <w:r w:rsidRPr="00424B96">
        <w:rPr>
          <w:rFonts w:cs="Arial"/>
          <w:b/>
          <w:color w:val="26282A"/>
          <w:szCs w:val="20"/>
        </w:rPr>
        <w:t>km 46+480-km 46+600 si km 48+790 - km 50+810 proiectul se afla la limita ROSPA0031</w:t>
      </w:r>
      <w:r w:rsidRPr="00424B96">
        <w:rPr>
          <w:rFonts w:cs="Arial"/>
          <w:color w:val="26282A"/>
          <w:szCs w:val="20"/>
        </w:rPr>
        <w:t xml:space="preserve"> se mentine platforma existenta de 8.00 m (fata de existent se micsoreaza acostamentul de la 1.00 m la 0.75 m pentru introducerea unei benzi de incadrare de 0.25 m) fara a ocupa suplimentar alte suprafete. Nu exista supralargiri.</w:t>
      </w:r>
    </w:p>
    <w:bookmarkEnd w:id="163"/>
    <w:bookmarkEnd w:id="164"/>
    <w:p w:rsidR="00855441" w:rsidRPr="00424B96" w:rsidRDefault="00855441" w:rsidP="00855441">
      <w:pPr>
        <w:pStyle w:val="Header"/>
        <w:spacing w:after="120"/>
        <w:rPr>
          <w:rFonts w:cs="Arial"/>
          <w:szCs w:val="20"/>
          <w:lang w:val="es-ES"/>
        </w:rPr>
      </w:pPr>
      <w:r w:rsidRPr="00424B96">
        <w:rPr>
          <w:rFonts w:cs="Arial"/>
          <w:szCs w:val="20"/>
          <w:lang w:val="it-IT"/>
        </w:rPr>
        <w:lastRenderedPageBreak/>
        <w:t xml:space="preserve">Cu referire la speciile in baza carora a fost desemnata </w:t>
      </w:r>
      <w:r w:rsidRPr="00424B96">
        <w:rPr>
          <w:rFonts w:cs="Arial"/>
          <w:szCs w:val="20"/>
          <w:lang w:val="pt-BR"/>
        </w:rPr>
        <w:t xml:space="preserve">aria de protectie speciala avifaunistica </w:t>
      </w:r>
      <w:r w:rsidRPr="00424B96">
        <w:rPr>
          <w:rFonts w:cs="Arial"/>
          <w:szCs w:val="20"/>
          <w:lang w:val="pt-PT"/>
        </w:rPr>
        <w:t>ROSPA 0031 Delta Dunarii si Complexul Razim-Sinoe</w:t>
      </w:r>
      <w:r w:rsidRPr="00424B96">
        <w:rPr>
          <w:rFonts w:cs="Arial"/>
          <w:szCs w:val="20"/>
          <w:lang w:val="it-IT"/>
        </w:rPr>
        <w:t xml:space="preserve"> si ROSPA0060 Lacurile Tasaul Corbu s-au evidentiat urmatoarele caracteristici intre - speciile de pasari identificate si relatia acestora cu obiectivul de investitie </w:t>
      </w:r>
      <w:r w:rsidRPr="00424B96">
        <w:rPr>
          <w:rFonts w:cs="Arial"/>
          <w:szCs w:val="20"/>
          <w:lang w:val="es-ES"/>
        </w:rPr>
        <w:t>“</w:t>
      </w:r>
      <w:r w:rsidRPr="00424B96">
        <w:rPr>
          <w:rFonts w:cs="Arial"/>
          <w:b/>
          <w:szCs w:val="20"/>
        </w:rPr>
        <w:t>Modernizare infrastructura de transport regionala pe traseul DJ226 Corbu - Sacele - Istria - Mihai Viteazu</w:t>
      </w:r>
      <w:r w:rsidRPr="00424B96">
        <w:rPr>
          <w:rFonts w:cs="Arial"/>
          <w:b/>
          <w:szCs w:val="20"/>
          <w:lang w:val="ro-RO"/>
        </w:rPr>
        <w:t>”</w:t>
      </w:r>
      <w:r w:rsidRPr="00424B96">
        <w:rPr>
          <w:rFonts w:cs="Arial"/>
          <w:szCs w:val="20"/>
          <w:lang w:val="es-ES"/>
        </w:rPr>
        <w:t xml:space="preserve">. </w:t>
      </w:r>
    </w:p>
    <w:p w:rsidR="00855441" w:rsidRPr="00424B96" w:rsidRDefault="00855441" w:rsidP="00855441">
      <w:pPr>
        <w:widowControl w:val="0"/>
        <w:autoSpaceDE w:val="0"/>
        <w:autoSpaceDN w:val="0"/>
        <w:adjustRightInd w:val="0"/>
        <w:spacing w:before="100" w:beforeAutospacing="1" w:after="120"/>
        <w:rPr>
          <w:rFonts w:eastAsia="Times New Roman" w:cs="Arial"/>
          <w:szCs w:val="20"/>
          <w:lang w:val="it-IT"/>
        </w:rPr>
      </w:pPr>
      <w:r w:rsidRPr="00424B96">
        <w:rPr>
          <w:rFonts w:eastAsia="Times New Roman" w:cs="Arial"/>
          <w:szCs w:val="20"/>
          <w:lang w:val="pt-BR"/>
        </w:rPr>
        <w:t xml:space="preserve">Referitor la speciile de pasari enumerate in anexa I a </w:t>
      </w:r>
      <w:r w:rsidRPr="00424B96">
        <w:rPr>
          <w:rFonts w:eastAsia="TimesNewRoman" w:cs="Arial"/>
          <w:szCs w:val="20"/>
          <w:lang w:val="ro-RO"/>
        </w:rPr>
        <w:t xml:space="preserve">Directivei Consiliului 2009/147/EC, </w:t>
      </w:r>
      <w:r w:rsidRPr="00424B96">
        <w:rPr>
          <w:rFonts w:eastAsia="Times New Roman" w:cs="Arial"/>
          <w:szCs w:val="20"/>
          <w:lang w:val="es-ES"/>
        </w:rPr>
        <w:t xml:space="preserve">cat si a speciilor de pasari cu migratie regulata nementionate in anexa I a Directivei Consiliului 2009/147/EC, incluse in </w:t>
      </w:r>
      <w:r w:rsidRPr="00424B96">
        <w:rPr>
          <w:rFonts w:cs="Arial"/>
          <w:szCs w:val="20"/>
          <w:lang w:val="pt-PT"/>
        </w:rPr>
        <w:t>ROSPA 0031 Delta Dunarii si Complexul Razim-Sinoe</w:t>
      </w:r>
      <w:r w:rsidRPr="00424B96">
        <w:rPr>
          <w:rFonts w:cs="Arial"/>
          <w:szCs w:val="20"/>
          <w:lang w:val="it-IT"/>
        </w:rPr>
        <w:t xml:space="preserve"> </w:t>
      </w:r>
      <w:r w:rsidRPr="00424B96">
        <w:rPr>
          <w:rFonts w:eastAsia="Times New Roman" w:cs="Arial"/>
          <w:szCs w:val="20"/>
          <w:lang w:val="it-IT"/>
        </w:rPr>
        <w:t xml:space="preserve">si ROSPA0060 Lacurile Tasaul Corbu si eventualul impact asupra lor, cauzate de realizarea </w:t>
      </w:r>
      <w:r w:rsidRPr="00424B96">
        <w:rPr>
          <w:rFonts w:eastAsia="Times New Roman" w:cs="Arial"/>
          <w:szCs w:val="20"/>
          <w:lang w:val="es-ES"/>
        </w:rPr>
        <w:t>proiectului,</w:t>
      </w:r>
      <w:r w:rsidRPr="00424B96">
        <w:rPr>
          <w:rFonts w:eastAsia="Times New Roman" w:cs="Arial"/>
          <w:szCs w:val="20"/>
          <w:lang w:val="it-IT"/>
        </w:rPr>
        <w:t>mentionam urmatoarele:</w:t>
      </w:r>
    </w:p>
    <w:p w:rsidR="00855441" w:rsidRPr="00424B96" w:rsidRDefault="00855441" w:rsidP="008705CD">
      <w:pPr>
        <w:widowControl w:val="0"/>
        <w:numPr>
          <w:ilvl w:val="0"/>
          <w:numId w:val="39"/>
        </w:numPr>
        <w:tabs>
          <w:tab w:val="left" w:pos="270"/>
          <w:tab w:val="left" w:pos="450"/>
        </w:tabs>
        <w:autoSpaceDE w:val="0"/>
        <w:autoSpaceDN w:val="0"/>
        <w:adjustRightInd w:val="0"/>
        <w:spacing w:before="100" w:beforeAutospacing="1" w:after="120"/>
        <w:ind w:left="0" w:firstLine="0"/>
        <w:rPr>
          <w:rFonts w:eastAsia="Times New Roman" w:cs="Arial"/>
          <w:szCs w:val="20"/>
          <w:lang w:val="pt-BR"/>
        </w:rPr>
      </w:pPr>
      <w:r w:rsidRPr="00424B96">
        <w:rPr>
          <w:rFonts w:eastAsia="Times New Roman" w:cs="Arial"/>
          <w:szCs w:val="20"/>
          <w:lang w:val="pt-BR"/>
        </w:rPr>
        <w:t xml:space="preserve">habitatele tipice pentru aceste grupe de pasari sunt cele acvatice si stepice, prezente in vecinatatile obiectivului de investitie;  </w:t>
      </w:r>
    </w:p>
    <w:p w:rsidR="00855441" w:rsidRPr="00424B96" w:rsidRDefault="00855441" w:rsidP="008705CD">
      <w:pPr>
        <w:widowControl w:val="0"/>
        <w:numPr>
          <w:ilvl w:val="0"/>
          <w:numId w:val="39"/>
        </w:numPr>
        <w:autoSpaceDE w:val="0"/>
        <w:autoSpaceDN w:val="0"/>
        <w:adjustRightInd w:val="0"/>
        <w:spacing w:before="100" w:beforeAutospacing="1" w:after="120"/>
        <w:ind w:left="0" w:firstLine="0"/>
        <w:rPr>
          <w:rFonts w:eastAsia="Times New Roman" w:cs="Arial"/>
          <w:szCs w:val="20"/>
          <w:lang w:val="pt-BR"/>
        </w:rPr>
      </w:pPr>
      <w:r w:rsidRPr="00424B96">
        <w:rPr>
          <w:rFonts w:eastAsia="Times New Roman" w:cs="Arial"/>
          <w:szCs w:val="20"/>
          <w:lang w:val="pt-BR"/>
        </w:rPr>
        <w:t xml:space="preserve">speciile de pasari enumerate vor fi afectate nesemnificativ de realizarea activitatilor din proiect, deoarece, acestea nu cuibaresc in zona studiata, </w:t>
      </w:r>
      <w:r w:rsidRPr="00424B96">
        <w:rPr>
          <w:rFonts w:eastAsia="Times New Roman" w:cs="Arial"/>
          <w:szCs w:val="20"/>
          <w:u w:val="single"/>
          <w:lang w:val="it-IT"/>
        </w:rPr>
        <w:t>indivizi sau grupuri de pasari fiind observati, in principal, in migratie.</w:t>
      </w:r>
    </w:p>
    <w:p w:rsidR="00855441" w:rsidRPr="00424B96" w:rsidRDefault="00855441" w:rsidP="00855441">
      <w:pPr>
        <w:widowControl w:val="0"/>
        <w:tabs>
          <w:tab w:val="left" w:pos="270"/>
          <w:tab w:val="left" w:pos="450"/>
        </w:tabs>
        <w:autoSpaceDE w:val="0"/>
        <w:autoSpaceDN w:val="0"/>
        <w:adjustRightInd w:val="0"/>
        <w:spacing w:before="100" w:beforeAutospacing="1" w:after="120"/>
        <w:rPr>
          <w:rFonts w:eastAsia="Times New Roman" w:cs="Arial"/>
          <w:b/>
          <w:bCs/>
          <w:szCs w:val="20"/>
          <w:lang w:val="ro-RO"/>
        </w:rPr>
      </w:pPr>
      <w:r w:rsidRPr="00424B96">
        <w:rPr>
          <w:rFonts w:eastAsia="Times New Roman" w:cs="Arial"/>
          <w:b/>
          <w:bCs/>
          <w:szCs w:val="20"/>
          <w:lang w:val="ro-RO"/>
        </w:rPr>
        <w:t xml:space="preserve">In aria amplasamentului proiectului si vecinatati </w:t>
      </w:r>
      <w:r w:rsidRPr="00424B96">
        <w:rPr>
          <w:rFonts w:eastAsia="Times New Roman" w:cs="Arial"/>
          <w:b/>
          <w:bCs/>
          <w:szCs w:val="20"/>
          <w:lang w:val="pt-BR"/>
        </w:rPr>
        <w:t>s-</w:t>
      </w:r>
      <w:r w:rsidRPr="00424B96">
        <w:rPr>
          <w:rFonts w:eastAsia="Times New Roman" w:cs="Arial"/>
          <w:b/>
          <w:bCs/>
          <w:szCs w:val="20"/>
          <w:lang w:val="ro-RO"/>
        </w:rPr>
        <w:t xml:space="preserve">au identificat 25 specii de pasari, dintre acestea </w:t>
      </w:r>
      <w:r w:rsidRPr="00424B96">
        <w:rPr>
          <w:rFonts w:eastAsia="TimesNewRoman" w:cs="Arial"/>
          <w:b/>
          <w:bCs/>
          <w:szCs w:val="20"/>
          <w:lang w:val="ro-RO"/>
        </w:rPr>
        <w:t>: 6 specii – migratori partiali; specii sedentare – 10; specii de pasaj – 1 si 8 oaspeti de vara</w:t>
      </w:r>
    </w:p>
    <w:p w:rsidR="00855441" w:rsidRPr="00424B96" w:rsidRDefault="00855441" w:rsidP="00855441">
      <w:pPr>
        <w:pStyle w:val="Header"/>
        <w:spacing w:after="120"/>
        <w:rPr>
          <w:rFonts w:cs="Arial"/>
          <w:szCs w:val="20"/>
        </w:rPr>
      </w:pPr>
      <w:r w:rsidRPr="00424B96">
        <w:rPr>
          <w:rFonts w:cs="Arial"/>
          <w:szCs w:val="20"/>
          <w:lang w:val="ro-RO"/>
        </w:rPr>
        <w:t xml:space="preserve">In </w:t>
      </w:r>
      <w:r w:rsidRPr="00424B96">
        <w:rPr>
          <w:rFonts w:cs="Arial"/>
          <w:szCs w:val="20"/>
          <w:lang w:val="pt-BR"/>
        </w:rPr>
        <w:t xml:space="preserve">cele ce urmeaza se prezinta  o caracterizare succinta a unor specii de pasari din zona de amplasament a proiectului si relatia acestora cu obiectivul de investitie </w:t>
      </w:r>
      <w:r w:rsidRPr="00424B96">
        <w:rPr>
          <w:rFonts w:cs="Arial"/>
          <w:b/>
          <w:szCs w:val="20"/>
          <w:lang w:val="ro-RO"/>
        </w:rPr>
        <w:t>„</w:t>
      </w:r>
      <w:r w:rsidRPr="00424B96">
        <w:rPr>
          <w:rFonts w:cs="Arial"/>
          <w:b/>
          <w:szCs w:val="20"/>
        </w:rPr>
        <w:t>Modernizare infrastructura de transport regionala pe traseul DJ226 Corbu - Sacele - Istria - Mihai Viteazu</w:t>
      </w:r>
      <w:r w:rsidRPr="00424B96">
        <w:rPr>
          <w:rFonts w:cs="Arial"/>
          <w:b/>
          <w:szCs w:val="20"/>
          <w:lang w:val="ro-RO"/>
        </w:rPr>
        <w:t>”</w:t>
      </w:r>
      <w:r w:rsidRPr="00424B96">
        <w:rPr>
          <w:rFonts w:cs="Arial"/>
          <w:spacing w:val="-3"/>
          <w:szCs w:val="20"/>
          <w:lang w:val="es-ES"/>
        </w:rPr>
        <w:t>.</w:t>
      </w:r>
    </w:p>
    <w:p w:rsidR="00855441" w:rsidRPr="00424B96" w:rsidRDefault="00855441" w:rsidP="00855441">
      <w:pPr>
        <w:widowControl w:val="0"/>
        <w:autoSpaceDE w:val="0"/>
        <w:autoSpaceDN w:val="0"/>
        <w:adjustRightInd w:val="0"/>
        <w:spacing w:before="100" w:beforeAutospacing="1" w:after="120"/>
        <w:rPr>
          <w:rFonts w:eastAsia="Times New Roman" w:cs="Arial"/>
          <w:szCs w:val="20"/>
          <w:lang w:val="es-ES"/>
        </w:rPr>
      </w:pPr>
      <w:r w:rsidRPr="00424B96">
        <w:rPr>
          <w:rFonts w:eastAsia="Times New Roman" w:cs="Arial"/>
          <w:szCs w:val="20"/>
          <w:lang w:val="it-IT"/>
        </w:rPr>
        <w:t xml:space="preserve">Cu referire la speciile in baza carora a fost desemnata </w:t>
      </w:r>
      <w:r w:rsidRPr="00424B96">
        <w:rPr>
          <w:rFonts w:eastAsia="Times New Roman" w:cs="Arial"/>
          <w:szCs w:val="20"/>
          <w:lang w:val="pt-BR"/>
        </w:rPr>
        <w:t xml:space="preserve">aria de protectie speciala avifaunistica </w:t>
      </w:r>
      <w:bookmarkStart w:id="165" w:name="OLE_LINK2"/>
      <w:r w:rsidRPr="00424B96">
        <w:rPr>
          <w:rFonts w:eastAsia="Times New Roman" w:cs="Arial"/>
          <w:szCs w:val="20"/>
          <w:lang w:val="pt-PT"/>
        </w:rPr>
        <w:t>ROSPA 0031 Delta Dunarii si Complexul Razim-Sinoe</w:t>
      </w:r>
      <w:bookmarkEnd w:id="165"/>
      <w:r w:rsidRPr="00424B96">
        <w:rPr>
          <w:rFonts w:eastAsia="Times New Roman" w:cs="Arial"/>
          <w:szCs w:val="20"/>
          <w:lang w:val="pt-PT"/>
        </w:rPr>
        <w:t xml:space="preserve"> si </w:t>
      </w:r>
      <w:r w:rsidRPr="00424B96">
        <w:rPr>
          <w:rFonts w:eastAsia="Times New Roman" w:cs="Arial"/>
          <w:szCs w:val="20"/>
          <w:lang w:val="it-IT"/>
        </w:rPr>
        <w:t xml:space="preserve">ROSPA0060 Lacurile Tasaul Corbu s-au evidentiat urmatoarele caracteristici intre - speciile de pasari identificate si relatia acestora cu obiectivul de investitie </w:t>
      </w:r>
    </w:p>
    <w:p w:rsidR="00855441" w:rsidRPr="00424B96" w:rsidRDefault="00855441" w:rsidP="00855441">
      <w:pPr>
        <w:widowControl w:val="0"/>
        <w:autoSpaceDE w:val="0"/>
        <w:autoSpaceDN w:val="0"/>
        <w:adjustRightInd w:val="0"/>
        <w:spacing w:before="100" w:beforeAutospacing="1" w:after="120"/>
        <w:jc w:val="center"/>
        <w:rPr>
          <w:rFonts w:eastAsia="Times New Roman" w:cs="Arial"/>
          <w:szCs w:val="20"/>
          <w:lang w:val="es-ES"/>
        </w:rPr>
      </w:pPr>
      <w:r w:rsidRPr="00424B96">
        <w:rPr>
          <w:rFonts w:cs="Arial"/>
          <w:noProof/>
          <w:szCs w:val="20"/>
          <w:lang w:val="ro-RO" w:eastAsia="ro-RO"/>
        </w:rPr>
        <w:drawing>
          <wp:inline distT="0" distB="0" distL="0" distR="0" wp14:anchorId="26B2457A" wp14:editId="2020156A">
            <wp:extent cx="3924300" cy="21240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55441" w:rsidRPr="00424B96" w:rsidRDefault="00855441" w:rsidP="00855441">
      <w:pPr>
        <w:keepNext/>
        <w:widowControl w:val="0"/>
        <w:autoSpaceDE w:val="0"/>
        <w:autoSpaceDN w:val="0"/>
        <w:adjustRightInd w:val="0"/>
        <w:spacing w:before="100" w:beforeAutospacing="1" w:after="120"/>
        <w:jc w:val="center"/>
        <w:rPr>
          <w:rFonts w:cs="Arial"/>
          <w:szCs w:val="20"/>
          <w:lang w:val="ro-RO"/>
        </w:rPr>
      </w:pPr>
    </w:p>
    <w:p w:rsidR="00855441" w:rsidRPr="00424B96" w:rsidRDefault="00855441" w:rsidP="00855441">
      <w:pPr>
        <w:spacing w:after="120" w:line="360" w:lineRule="auto"/>
        <w:jc w:val="center"/>
        <w:rPr>
          <w:rFonts w:eastAsia="Times New Roman" w:cs="Arial"/>
          <w:b/>
          <w:bCs/>
          <w:szCs w:val="20"/>
          <w:lang w:val="es-ES"/>
        </w:rPr>
      </w:pPr>
      <w:r w:rsidRPr="00424B96">
        <w:rPr>
          <w:rFonts w:cs="Arial"/>
          <w:b/>
          <w:bCs/>
          <w:szCs w:val="20"/>
        </w:rPr>
        <w:t xml:space="preserve">Figură </w:t>
      </w:r>
      <w:r w:rsidRPr="00424B96">
        <w:rPr>
          <w:rFonts w:cs="Arial"/>
          <w:b/>
          <w:bCs/>
          <w:szCs w:val="20"/>
        </w:rPr>
        <w:fldChar w:fldCharType="begin"/>
      </w:r>
      <w:r w:rsidRPr="00424B96">
        <w:rPr>
          <w:rFonts w:cs="Arial"/>
          <w:b/>
          <w:bCs/>
          <w:szCs w:val="20"/>
        </w:rPr>
        <w:instrText xml:space="preserve"> SEQ Figură \* ARABIC </w:instrText>
      </w:r>
      <w:r w:rsidRPr="00424B96">
        <w:rPr>
          <w:rFonts w:cs="Arial"/>
          <w:b/>
          <w:bCs/>
          <w:szCs w:val="20"/>
        </w:rPr>
        <w:fldChar w:fldCharType="separate"/>
      </w:r>
      <w:r w:rsidRPr="00424B96">
        <w:rPr>
          <w:rFonts w:cs="Arial"/>
          <w:b/>
          <w:bCs/>
          <w:noProof/>
          <w:szCs w:val="20"/>
        </w:rPr>
        <w:t>8</w:t>
      </w:r>
      <w:r w:rsidRPr="00424B96">
        <w:rPr>
          <w:rFonts w:cs="Arial"/>
          <w:b/>
          <w:bCs/>
          <w:szCs w:val="20"/>
        </w:rPr>
        <w:fldChar w:fldCharType="end"/>
      </w:r>
      <w:r w:rsidRPr="00424B96">
        <w:rPr>
          <w:rFonts w:eastAsia="Times New Roman" w:cs="Arial"/>
          <w:b/>
          <w:bCs/>
          <w:szCs w:val="20"/>
          <w:lang w:val="es-ES"/>
        </w:rPr>
        <w:t xml:space="preserve"> Fenologia specilor de avifauna identificate in aria proiectului</w:t>
      </w:r>
    </w:p>
    <w:p w:rsidR="00855441" w:rsidRPr="00424B96" w:rsidRDefault="00855441" w:rsidP="00855441">
      <w:pPr>
        <w:widowControl w:val="0"/>
        <w:autoSpaceDE w:val="0"/>
        <w:autoSpaceDN w:val="0"/>
        <w:adjustRightInd w:val="0"/>
        <w:spacing w:before="100" w:beforeAutospacing="1" w:after="120"/>
        <w:jc w:val="center"/>
        <w:rPr>
          <w:rFonts w:eastAsia="Times New Roman" w:cs="Arial"/>
          <w:noProof/>
          <w:szCs w:val="20"/>
        </w:rPr>
        <w:sectPr w:rsidR="00855441" w:rsidRPr="00424B96" w:rsidSect="00855441">
          <w:pgSz w:w="11907" w:h="16840" w:code="9"/>
          <w:pgMar w:top="1267" w:right="927" w:bottom="850" w:left="1555" w:header="709" w:footer="709" w:gutter="0"/>
          <w:cols w:space="708"/>
          <w:docGrid w:linePitch="360"/>
        </w:sectPr>
      </w:pPr>
    </w:p>
    <w:p w:rsidR="00855441" w:rsidRPr="00424B96" w:rsidRDefault="00855441" w:rsidP="00855441">
      <w:pPr>
        <w:keepNext/>
        <w:spacing w:before="100" w:beforeAutospacing="1" w:after="120"/>
        <w:jc w:val="right"/>
        <w:rPr>
          <w:rFonts w:cs="Arial"/>
          <w:b/>
          <w:bCs/>
          <w:szCs w:val="20"/>
        </w:rPr>
      </w:pPr>
      <w:bookmarkStart w:id="166" w:name="_Toc353448767"/>
      <w:r w:rsidRPr="00424B96">
        <w:rPr>
          <w:rFonts w:cs="Arial"/>
          <w:b/>
          <w:bCs/>
          <w:szCs w:val="20"/>
        </w:rPr>
        <w:lastRenderedPageBreak/>
        <w:t xml:space="preserve">Tabel </w:t>
      </w:r>
      <w:r w:rsidRPr="00424B96">
        <w:rPr>
          <w:rFonts w:cs="Arial"/>
          <w:b/>
          <w:bCs/>
          <w:szCs w:val="20"/>
        </w:rPr>
        <w:fldChar w:fldCharType="begin"/>
      </w:r>
      <w:r w:rsidRPr="00424B96">
        <w:rPr>
          <w:rFonts w:cs="Arial"/>
          <w:b/>
          <w:bCs/>
          <w:szCs w:val="20"/>
        </w:rPr>
        <w:instrText xml:space="preserve"> SEQ Tabel \* ARABIC </w:instrText>
      </w:r>
      <w:r w:rsidRPr="00424B96">
        <w:rPr>
          <w:rFonts w:cs="Arial"/>
          <w:b/>
          <w:bCs/>
          <w:szCs w:val="20"/>
        </w:rPr>
        <w:fldChar w:fldCharType="separate"/>
      </w:r>
      <w:r w:rsidRPr="00424B96">
        <w:rPr>
          <w:rFonts w:cs="Arial"/>
          <w:b/>
          <w:bCs/>
          <w:noProof/>
          <w:szCs w:val="20"/>
        </w:rPr>
        <w:t>4</w:t>
      </w:r>
      <w:r w:rsidRPr="00424B96">
        <w:rPr>
          <w:rFonts w:cs="Arial"/>
          <w:b/>
          <w:bCs/>
          <w:szCs w:val="20"/>
        </w:rPr>
        <w:fldChar w:fldCharType="end"/>
      </w:r>
      <w:r w:rsidRPr="00424B96">
        <w:rPr>
          <w:rFonts w:cs="Arial"/>
          <w:b/>
          <w:bCs/>
          <w:szCs w:val="20"/>
        </w:rPr>
        <w:t xml:space="preserve"> Specii de pasari observate în cadrul amplasamentului</w:t>
      </w:r>
      <w:bookmarkEnd w:id="166"/>
    </w:p>
    <w:tbl>
      <w:tblPr>
        <w:tblpPr w:leftFromText="180" w:rightFromText="180" w:vertAnchor="text" w:horzAnchor="margin" w:tblpY="60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3"/>
        <w:gridCol w:w="2517"/>
        <w:gridCol w:w="2284"/>
        <w:gridCol w:w="2270"/>
        <w:gridCol w:w="2043"/>
        <w:gridCol w:w="1360"/>
        <w:gridCol w:w="1566"/>
        <w:gridCol w:w="1960"/>
      </w:tblGrid>
      <w:tr w:rsidR="00855441" w:rsidRPr="00424B96" w:rsidTr="00855441">
        <w:tc>
          <w:tcPr>
            <w:tcW w:w="242" w:type="pct"/>
            <w:shd w:val="clear" w:color="auto" w:fill="C6D9F1"/>
            <w:vAlign w:val="center"/>
          </w:tcPr>
          <w:p w:rsidR="00855441" w:rsidRPr="00424B96" w:rsidRDefault="00855441" w:rsidP="00855441">
            <w:pPr>
              <w:widowControl w:val="0"/>
              <w:autoSpaceDE w:val="0"/>
              <w:autoSpaceDN w:val="0"/>
              <w:adjustRightInd w:val="0"/>
              <w:spacing w:before="100" w:beforeAutospacing="1"/>
              <w:rPr>
                <w:rFonts w:eastAsia="Times New Roman" w:cs="Arial"/>
                <w:b/>
                <w:bCs/>
                <w:szCs w:val="20"/>
                <w:lang w:val="ro-RO"/>
              </w:rPr>
            </w:pPr>
            <w:r w:rsidRPr="00424B96">
              <w:rPr>
                <w:rFonts w:eastAsia="Times New Roman" w:cs="Arial"/>
                <w:b/>
                <w:bCs/>
                <w:szCs w:val="20"/>
                <w:lang w:val="ro-RO"/>
              </w:rPr>
              <w:t>Nr. crt.</w:t>
            </w:r>
          </w:p>
        </w:tc>
        <w:tc>
          <w:tcPr>
            <w:tcW w:w="855" w:type="pct"/>
            <w:shd w:val="clear" w:color="auto" w:fill="C6D9F1"/>
            <w:vAlign w:val="center"/>
          </w:tcPr>
          <w:p w:rsidR="00855441" w:rsidRPr="00424B96" w:rsidRDefault="00855441" w:rsidP="00855441">
            <w:pPr>
              <w:widowControl w:val="0"/>
              <w:autoSpaceDE w:val="0"/>
              <w:autoSpaceDN w:val="0"/>
              <w:adjustRightInd w:val="0"/>
              <w:spacing w:before="100" w:beforeAutospacing="1"/>
              <w:rPr>
                <w:rFonts w:eastAsia="Times New Roman" w:cs="Arial"/>
                <w:b/>
                <w:bCs/>
                <w:szCs w:val="20"/>
                <w:lang w:val="ro-RO"/>
              </w:rPr>
            </w:pPr>
            <w:r w:rsidRPr="00424B96">
              <w:rPr>
                <w:rFonts w:eastAsia="Times New Roman" w:cs="Arial"/>
                <w:b/>
                <w:bCs/>
                <w:szCs w:val="20"/>
                <w:lang w:val="ro-RO"/>
              </w:rPr>
              <w:t>Denumire stiintifica</w:t>
            </w:r>
          </w:p>
        </w:tc>
        <w:tc>
          <w:tcPr>
            <w:tcW w:w="776" w:type="pct"/>
            <w:shd w:val="clear" w:color="auto" w:fill="C6D9F1"/>
            <w:vAlign w:val="center"/>
          </w:tcPr>
          <w:p w:rsidR="00855441" w:rsidRPr="00424B96" w:rsidRDefault="00855441" w:rsidP="00855441">
            <w:pPr>
              <w:widowControl w:val="0"/>
              <w:autoSpaceDE w:val="0"/>
              <w:autoSpaceDN w:val="0"/>
              <w:adjustRightInd w:val="0"/>
              <w:spacing w:before="100" w:beforeAutospacing="1"/>
              <w:rPr>
                <w:rFonts w:eastAsia="Times New Roman" w:cs="Arial"/>
                <w:b/>
                <w:bCs/>
                <w:szCs w:val="20"/>
                <w:lang w:val="ro-RO"/>
              </w:rPr>
            </w:pPr>
            <w:r w:rsidRPr="00424B96">
              <w:rPr>
                <w:rFonts w:eastAsia="Times New Roman" w:cs="Arial"/>
                <w:b/>
                <w:bCs/>
                <w:szCs w:val="20"/>
                <w:lang w:val="ro-RO"/>
              </w:rPr>
              <w:t>Denumire populara</w:t>
            </w:r>
          </w:p>
        </w:tc>
        <w:tc>
          <w:tcPr>
            <w:tcW w:w="771" w:type="pct"/>
            <w:shd w:val="clear" w:color="auto" w:fill="C6D9F1"/>
            <w:vAlign w:val="center"/>
          </w:tcPr>
          <w:p w:rsidR="00855441" w:rsidRPr="00424B96" w:rsidRDefault="00855441" w:rsidP="00855441">
            <w:pPr>
              <w:widowControl w:val="0"/>
              <w:autoSpaceDE w:val="0"/>
              <w:autoSpaceDN w:val="0"/>
              <w:adjustRightInd w:val="0"/>
              <w:spacing w:before="100" w:beforeAutospacing="1"/>
              <w:rPr>
                <w:rFonts w:eastAsia="Times New Roman" w:cs="Arial"/>
                <w:b/>
                <w:bCs/>
                <w:szCs w:val="20"/>
                <w:lang w:val="ro-RO"/>
              </w:rPr>
            </w:pPr>
            <w:r w:rsidRPr="00424B96">
              <w:rPr>
                <w:rFonts w:eastAsia="Times New Roman" w:cs="Arial"/>
                <w:b/>
                <w:bCs/>
                <w:szCs w:val="20"/>
                <w:lang w:val="ro-RO"/>
              </w:rPr>
              <w:t>Familia</w:t>
            </w:r>
          </w:p>
        </w:tc>
        <w:tc>
          <w:tcPr>
            <w:tcW w:w="694" w:type="pct"/>
            <w:shd w:val="clear" w:color="auto" w:fill="C6D9F1"/>
            <w:vAlign w:val="center"/>
          </w:tcPr>
          <w:p w:rsidR="00855441" w:rsidRPr="00424B96" w:rsidRDefault="00855441" w:rsidP="00855441">
            <w:pPr>
              <w:widowControl w:val="0"/>
              <w:autoSpaceDE w:val="0"/>
              <w:autoSpaceDN w:val="0"/>
              <w:adjustRightInd w:val="0"/>
              <w:spacing w:before="100" w:beforeAutospacing="1"/>
              <w:rPr>
                <w:rFonts w:eastAsia="Times New Roman" w:cs="Arial"/>
                <w:b/>
                <w:bCs/>
                <w:szCs w:val="20"/>
                <w:lang w:val="ro-RO"/>
              </w:rPr>
            </w:pPr>
            <w:r w:rsidRPr="00424B96">
              <w:rPr>
                <w:rFonts w:eastAsia="Times New Roman" w:cs="Arial"/>
                <w:b/>
                <w:bCs/>
                <w:szCs w:val="20"/>
                <w:lang w:val="ro-RO"/>
              </w:rPr>
              <w:t xml:space="preserve">Ordinul </w:t>
            </w:r>
          </w:p>
        </w:tc>
        <w:tc>
          <w:tcPr>
            <w:tcW w:w="462" w:type="pct"/>
            <w:shd w:val="clear" w:color="auto" w:fill="C6D9F1"/>
          </w:tcPr>
          <w:p w:rsidR="00855441" w:rsidRPr="00424B96" w:rsidRDefault="00855441" w:rsidP="00855441">
            <w:pPr>
              <w:widowControl w:val="0"/>
              <w:tabs>
                <w:tab w:val="left" w:pos="252"/>
              </w:tabs>
              <w:autoSpaceDE w:val="0"/>
              <w:autoSpaceDN w:val="0"/>
              <w:adjustRightInd w:val="0"/>
              <w:spacing w:before="100" w:beforeAutospacing="1"/>
              <w:rPr>
                <w:rFonts w:eastAsia="Times New Roman" w:cs="Arial"/>
                <w:b/>
                <w:bCs/>
                <w:szCs w:val="20"/>
                <w:lang w:val="ro-RO"/>
              </w:rPr>
            </w:pPr>
            <w:r w:rsidRPr="00424B96">
              <w:rPr>
                <w:rFonts w:eastAsia="Times New Roman" w:cs="Arial"/>
                <w:b/>
                <w:bCs/>
                <w:szCs w:val="20"/>
                <w:lang w:val="ro-RO"/>
              </w:rPr>
              <w:t>Tip fenologic</w:t>
            </w:r>
          </w:p>
        </w:tc>
        <w:tc>
          <w:tcPr>
            <w:tcW w:w="532" w:type="pct"/>
            <w:shd w:val="clear" w:color="auto" w:fill="C6D9F1"/>
            <w:vAlign w:val="center"/>
          </w:tcPr>
          <w:p w:rsidR="00855441" w:rsidRPr="00424B96" w:rsidRDefault="00855441" w:rsidP="00855441">
            <w:pPr>
              <w:widowControl w:val="0"/>
              <w:tabs>
                <w:tab w:val="left" w:pos="252"/>
              </w:tabs>
              <w:autoSpaceDE w:val="0"/>
              <w:autoSpaceDN w:val="0"/>
              <w:adjustRightInd w:val="0"/>
              <w:spacing w:before="100" w:beforeAutospacing="1"/>
              <w:rPr>
                <w:rFonts w:eastAsia="Times New Roman" w:cs="Arial"/>
                <w:b/>
                <w:bCs/>
                <w:szCs w:val="20"/>
                <w:lang w:val="ro-RO"/>
              </w:rPr>
            </w:pPr>
            <w:r w:rsidRPr="00424B96">
              <w:rPr>
                <w:rFonts w:eastAsia="Times New Roman" w:cs="Arial"/>
                <w:b/>
                <w:bCs/>
                <w:szCs w:val="20"/>
                <w:lang w:val="ro-RO"/>
              </w:rPr>
              <w:t>Nr.ex. observate</w:t>
            </w:r>
          </w:p>
        </w:tc>
        <w:tc>
          <w:tcPr>
            <w:tcW w:w="666" w:type="pct"/>
            <w:shd w:val="clear" w:color="auto" w:fill="C6D9F1"/>
            <w:vAlign w:val="center"/>
          </w:tcPr>
          <w:p w:rsidR="00855441" w:rsidRPr="00424B96" w:rsidRDefault="00855441" w:rsidP="00855441">
            <w:pPr>
              <w:widowControl w:val="0"/>
              <w:autoSpaceDE w:val="0"/>
              <w:autoSpaceDN w:val="0"/>
              <w:adjustRightInd w:val="0"/>
              <w:spacing w:before="100" w:beforeAutospacing="1"/>
              <w:rPr>
                <w:rFonts w:eastAsia="Times New Roman" w:cs="Arial"/>
                <w:b/>
                <w:bCs/>
                <w:szCs w:val="20"/>
                <w:lang w:val="ro-RO"/>
              </w:rPr>
            </w:pPr>
            <w:r w:rsidRPr="00424B96">
              <w:rPr>
                <w:rFonts w:eastAsia="Times New Roman" w:cs="Arial"/>
                <w:b/>
                <w:bCs/>
                <w:szCs w:val="20"/>
                <w:lang w:val="ro-RO"/>
              </w:rPr>
              <w:t>Observatii</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Egr</w:t>
            </w:r>
            <w:r w:rsidRPr="00424B96">
              <w:rPr>
                <w:rFonts w:eastAsia="Times New Roman" w:cs="Arial"/>
                <w:szCs w:val="20"/>
                <w:lang w:val="ro-RO"/>
              </w:rPr>
              <w:t>e</w:t>
            </w:r>
            <w:r w:rsidRPr="00424B96">
              <w:rPr>
                <w:rFonts w:eastAsia="Times New Roman" w:cs="Arial"/>
                <w:i/>
                <w:iCs/>
                <w:szCs w:val="20"/>
                <w:lang w:val="ro-RO"/>
              </w:rPr>
              <w:t>tta alba</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egreta mare</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Ardeidae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Ciconiiformes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OV</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2 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zbor/pe apa</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 xml:space="preserve">Columba livia domestcia </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porumbel domestic</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Columbidae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Columbidae</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S</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14 ex.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Larus cachinnans</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pescarus argintiu</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Laridae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Charadriiformes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S</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20ex.</w:t>
            </w:r>
          </w:p>
        </w:tc>
        <w:tc>
          <w:tcPr>
            <w:tcW w:w="666" w:type="pct"/>
          </w:tcPr>
          <w:p w:rsidR="00855441" w:rsidRPr="00424B96" w:rsidRDefault="00855441" w:rsidP="00855441">
            <w:pPr>
              <w:widowControl w:val="0"/>
              <w:autoSpaceDE w:val="0"/>
              <w:autoSpaceDN w:val="0"/>
              <w:adjustRightInd w:val="0"/>
              <w:spacing w:before="100" w:beforeAutospacing="1"/>
              <w:rPr>
                <w:rFonts w:eastAsia="Times New Roman" w:cs="Arial"/>
                <w:szCs w:val="20"/>
              </w:rPr>
            </w:pPr>
            <w:r w:rsidRPr="00424B96">
              <w:rPr>
                <w:rFonts w:eastAsia="Times New Roman" w:cs="Arial"/>
                <w:szCs w:val="20"/>
                <w:lang w:val="ro-RO"/>
              </w:rPr>
              <w:t>in zbor/pe apa</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Hirundo rustica</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rândunica</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Hirundinidae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Passeriformes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OV</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25 ex.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Larus ridibundus</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pescarus râzator</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Laridae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Charadriiformes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MP</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14 ex.</w:t>
            </w:r>
          </w:p>
        </w:tc>
        <w:tc>
          <w:tcPr>
            <w:tcW w:w="666" w:type="pct"/>
          </w:tcPr>
          <w:p w:rsidR="00855441" w:rsidRPr="00424B96" w:rsidRDefault="00855441" w:rsidP="00855441">
            <w:pPr>
              <w:widowControl w:val="0"/>
              <w:autoSpaceDE w:val="0"/>
              <w:autoSpaceDN w:val="0"/>
              <w:adjustRightInd w:val="0"/>
              <w:spacing w:before="100" w:beforeAutospacing="1"/>
              <w:rPr>
                <w:rFonts w:eastAsia="Times New Roman" w:cs="Arial"/>
                <w:szCs w:val="20"/>
              </w:rPr>
            </w:pPr>
            <w:r w:rsidRPr="00424B96">
              <w:rPr>
                <w:rFonts w:eastAsia="Times New Roman" w:cs="Arial"/>
                <w:szCs w:val="20"/>
                <w:lang w:val="ro-RO"/>
              </w:rPr>
              <w:t>in zbor/pe apa</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Egr</w:t>
            </w:r>
            <w:r w:rsidRPr="00424B96">
              <w:rPr>
                <w:rFonts w:eastAsia="Times New Roman" w:cs="Arial"/>
                <w:szCs w:val="20"/>
                <w:lang w:val="ro-RO"/>
              </w:rPr>
              <w:t>e</w:t>
            </w:r>
            <w:r w:rsidRPr="00424B96">
              <w:rPr>
                <w:rFonts w:eastAsia="Times New Roman" w:cs="Arial"/>
                <w:i/>
                <w:iCs/>
                <w:szCs w:val="20"/>
                <w:lang w:val="ro-RO"/>
              </w:rPr>
              <w:t>tta garz</w:t>
            </w:r>
            <w:r w:rsidRPr="00424B96">
              <w:rPr>
                <w:rFonts w:eastAsia="Times New Roman" w:cs="Arial"/>
                <w:szCs w:val="20"/>
                <w:lang w:val="ro-RO"/>
              </w:rPr>
              <w:t>e</w:t>
            </w:r>
            <w:r w:rsidRPr="00424B96">
              <w:rPr>
                <w:rFonts w:eastAsia="Times New Roman" w:cs="Arial"/>
                <w:i/>
                <w:iCs/>
                <w:szCs w:val="20"/>
                <w:lang w:val="ro-RO"/>
              </w:rPr>
              <w:t>tta</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egreta mica</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Ardeidae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Ciconiiformes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OV</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5 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zbor/pe apa</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Vanellus vanellus</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nagât</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Charadriidae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Charadriiformes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OV</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7 ex.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zbor/pe sol</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Galerida cristata</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ciocarlan</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Alaudidae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Passeriformes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S</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3 ex.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zbor/pe sol</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 xml:space="preserve">Cuculus canorus </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cuc</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Cuculidae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Cuculiformes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OV</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3 ex.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Alcedo atthis</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pescaras albastru</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Alcedinidae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Coraciiformes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OV</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2 ex.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zbor/pe vegetatie</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 xml:space="preserve">Tringa ochropus </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fluierar de zavoi</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Charadriidae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Charadriiformes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P</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5 ex.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zbor/pe sol</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Corvus monedula</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stancuta</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Corvidae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Passeriformes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S</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14ex.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zbor/pe sol</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Upupa epops</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pupaza</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Upupidae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Coraciiformes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OV</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2 ex.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zbor/pe sol</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Corvus corone cornix</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cioara griva</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Corvidae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Passeriformes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S</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18 ex.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zbor/pe sol</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Alauda arvensis</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ciocarlie de camp</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Alaudidae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Passeriformes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MP</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11 ex.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Riparia riparia</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lastun de mal</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Hirundinidae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Passeriformes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OV</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13 ex.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Pica pica</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cotofana</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Corvidae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Passeriformes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S</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8 ex.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zbor/pe sol/pe vegetatie</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Corvus frugilegus</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cioara de semanatura</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Corvidae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Passeriformes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S</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43ex.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zbor/pe sol</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Miliaria calandra</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presura sura</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Emberizidae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Passeriformes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MP</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4 ex.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 tufarisuri</w:t>
            </w:r>
          </w:p>
        </w:tc>
      </w:tr>
      <w:tr w:rsidR="00855441" w:rsidRPr="00424B96" w:rsidTr="00855441">
        <w:trPr>
          <w:trHeight w:val="64"/>
        </w:trPr>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Sturnus vulgaris</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graur</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Sturnidae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Passeriformes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MP</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35 ex.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zbor/pe sol</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Passer montanus</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vrabia de câmp</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Passeridae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Passeriformes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S</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16 ex.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 tufarisuri</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Passer domesticus</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vrabia de casa</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Passeridae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Passeriformes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S</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35 ex.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 tufarisuri</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Fringilla coelebs</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cinteza</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Fringillidae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Passeriformes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MP</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15 ex.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Carduelis carduelis</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sticlete</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Fringillidae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Passeriformes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S</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7 ex.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w:t>
            </w:r>
          </w:p>
        </w:tc>
      </w:tr>
      <w:tr w:rsidR="00855441" w:rsidRPr="00424B96" w:rsidTr="00855441">
        <w:tc>
          <w:tcPr>
            <w:tcW w:w="242" w:type="pct"/>
            <w:vAlign w:val="center"/>
          </w:tcPr>
          <w:p w:rsidR="00855441" w:rsidRPr="00424B96" w:rsidRDefault="00855441" w:rsidP="00291690">
            <w:pPr>
              <w:widowControl w:val="0"/>
              <w:numPr>
                <w:ilvl w:val="0"/>
                <w:numId w:val="46"/>
              </w:numPr>
              <w:autoSpaceDE w:val="0"/>
              <w:autoSpaceDN w:val="0"/>
              <w:adjustRightInd w:val="0"/>
              <w:spacing w:before="100" w:beforeAutospacing="1"/>
              <w:ind w:left="0" w:firstLine="0"/>
              <w:jc w:val="left"/>
              <w:rPr>
                <w:rFonts w:eastAsia="Times New Roman" w:cs="Arial"/>
                <w:szCs w:val="20"/>
              </w:rPr>
            </w:pPr>
          </w:p>
        </w:tc>
        <w:tc>
          <w:tcPr>
            <w:tcW w:w="855"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Emberiza schoeniclus</w:t>
            </w:r>
          </w:p>
        </w:tc>
        <w:tc>
          <w:tcPr>
            <w:tcW w:w="77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presura de stuf</w:t>
            </w:r>
          </w:p>
        </w:tc>
        <w:tc>
          <w:tcPr>
            <w:tcW w:w="771"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Emberizidae</w:t>
            </w:r>
          </w:p>
        </w:tc>
        <w:tc>
          <w:tcPr>
            <w:tcW w:w="694"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i/>
                <w:iCs/>
                <w:szCs w:val="20"/>
                <w:lang w:val="ro-RO"/>
              </w:rPr>
            </w:pPr>
            <w:r w:rsidRPr="00424B96">
              <w:rPr>
                <w:rFonts w:eastAsia="Times New Roman" w:cs="Arial"/>
                <w:i/>
                <w:iCs/>
                <w:szCs w:val="20"/>
                <w:lang w:val="ro-RO"/>
              </w:rPr>
              <w:t>Passeriformes</w:t>
            </w:r>
          </w:p>
        </w:tc>
        <w:tc>
          <w:tcPr>
            <w:tcW w:w="462" w:type="pct"/>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MP</w:t>
            </w:r>
          </w:p>
        </w:tc>
        <w:tc>
          <w:tcPr>
            <w:tcW w:w="532"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6 ex.</w:t>
            </w:r>
          </w:p>
        </w:tc>
        <w:tc>
          <w:tcPr>
            <w:tcW w:w="666" w:type="pct"/>
            <w:vAlign w:val="center"/>
          </w:tcPr>
          <w:p w:rsidR="00855441" w:rsidRPr="00424B96" w:rsidRDefault="00855441" w:rsidP="00855441">
            <w:pPr>
              <w:widowControl w:val="0"/>
              <w:autoSpaceDE w:val="0"/>
              <w:autoSpaceDN w:val="0"/>
              <w:adjustRightInd w:val="0"/>
              <w:spacing w:before="100" w:beforeAutospacing="1"/>
              <w:rPr>
                <w:rFonts w:eastAsia="Times New Roman" w:cs="Arial"/>
                <w:szCs w:val="20"/>
                <w:lang w:val="ro-RO"/>
              </w:rPr>
            </w:pPr>
            <w:r w:rsidRPr="00424B96">
              <w:rPr>
                <w:rFonts w:eastAsia="Times New Roman" w:cs="Arial"/>
                <w:szCs w:val="20"/>
                <w:lang w:val="ro-RO"/>
              </w:rPr>
              <w:t>in zbor/ pe vegetatie</w:t>
            </w:r>
          </w:p>
        </w:tc>
      </w:tr>
    </w:tbl>
    <w:p w:rsidR="00855441" w:rsidRPr="00424B96" w:rsidRDefault="00855441" w:rsidP="00855441">
      <w:pPr>
        <w:widowControl w:val="0"/>
        <w:autoSpaceDE w:val="0"/>
        <w:autoSpaceDN w:val="0"/>
        <w:adjustRightInd w:val="0"/>
        <w:spacing w:before="100" w:beforeAutospacing="1" w:after="120"/>
        <w:rPr>
          <w:rFonts w:eastAsia="Times New Roman" w:cs="Arial"/>
          <w:b/>
          <w:bCs/>
          <w:szCs w:val="20"/>
          <w:lang w:val="ro-RO"/>
        </w:rPr>
        <w:sectPr w:rsidR="00855441" w:rsidRPr="00424B96" w:rsidSect="00855441">
          <w:pgSz w:w="16840" w:h="11907" w:orient="landscape" w:code="9"/>
          <w:pgMar w:top="850" w:right="850" w:bottom="1555" w:left="1267" w:header="706" w:footer="706" w:gutter="0"/>
          <w:cols w:space="708"/>
          <w:docGrid w:linePitch="360"/>
        </w:sectPr>
      </w:pPr>
    </w:p>
    <w:p w:rsidR="00855441" w:rsidRPr="00424B96" w:rsidRDefault="00855441" w:rsidP="00855441">
      <w:pPr>
        <w:pStyle w:val="Header"/>
        <w:spacing w:after="120"/>
        <w:rPr>
          <w:rFonts w:cs="Arial"/>
          <w:b/>
          <w:szCs w:val="20"/>
          <w:lang w:val="ro-RO"/>
        </w:rPr>
      </w:pPr>
      <w:r w:rsidRPr="00424B96">
        <w:rPr>
          <w:rFonts w:cs="Arial"/>
          <w:szCs w:val="20"/>
          <w:lang w:val="ro-RO"/>
        </w:rPr>
        <w:lastRenderedPageBreak/>
        <w:t xml:space="preserve">Prezentam in continuare caracteristicile speciilor de pasari observate in zona de amplasament a proiectului </w:t>
      </w:r>
      <w:r w:rsidRPr="00424B96">
        <w:rPr>
          <w:rFonts w:cs="Arial"/>
          <w:b/>
          <w:color w:val="365F91" w:themeColor="accent1" w:themeShade="BF"/>
          <w:szCs w:val="20"/>
          <w:lang w:val="ro-RO"/>
        </w:rPr>
        <w:t>„</w:t>
      </w:r>
      <w:r w:rsidRPr="00424B96">
        <w:rPr>
          <w:rFonts w:cs="Arial"/>
          <w:b/>
          <w:szCs w:val="20"/>
        </w:rPr>
        <w:t>Modernizare infrastructura de transport regionala pe traseul DJ226 Corbu - Sacele - Istria - Mihai Viteazu</w:t>
      </w:r>
      <w:r w:rsidRPr="00424B96">
        <w:rPr>
          <w:rFonts w:cs="Arial"/>
          <w:b/>
          <w:szCs w:val="20"/>
          <w:lang w:val="ro-RO"/>
        </w:rPr>
        <w:t>”</w:t>
      </w:r>
    </w:p>
    <w:p w:rsidR="00855441" w:rsidRPr="00424B96" w:rsidRDefault="00855441" w:rsidP="008705CD">
      <w:pPr>
        <w:widowControl w:val="0"/>
        <w:numPr>
          <w:ilvl w:val="0"/>
          <w:numId w:val="39"/>
        </w:numPr>
        <w:autoSpaceDE w:val="0"/>
        <w:autoSpaceDN w:val="0"/>
        <w:adjustRightInd w:val="0"/>
        <w:spacing w:before="100" w:beforeAutospacing="1"/>
        <w:ind w:left="0" w:firstLine="0"/>
        <w:rPr>
          <w:rFonts w:eastAsia="Times New Roman" w:cs="Arial"/>
          <w:i/>
          <w:iCs/>
          <w:szCs w:val="20"/>
        </w:rPr>
      </w:pPr>
      <w:r w:rsidRPr="00424B96">
        <w:rPr>
          <w:rFonts w:eastAsia="Times New Roman" w:cs="Arial"/>
          <w:szCs w:val="20"/>
        </w:rPr>
        <w:t xml:space="preserve">Egreta mare - </w:t>
      </w:r>
      <w:r w:rsidRPr="00424B96">
        <w:rPr>
          <w:rFonts w:eastAsia="Times New Roman" w:cs="Arial"/>
          <w:i/>
          <w:iCs/>
          <w:szCs w:val="20"/>
        </w:rPr>
        <w:t>Egretta alba</w:t>
      </w:r>
    </w:p>
    <w:p w:rsidR="00855441" w:rsidRPr="00424B96" w:rsidRDefault="00855441" w:rsidP="00855441">
      <w:pPr>
        <w:widowControl w:val="0"/>
        <w:autoSpaceDE w:val="0"/>
        <w:autoSpaceDN w:val="0"/>
        <w:adjustRightInd w:val="0"/>
        <w:spacing w:before="100" w:beforeAutospacing="1"/>
        <w:rPr>
          <w:rFonts w:eastAsia="Times New Roman" w:cs="Arial"/>
          <w:szCs w:val="20"/>
          <w:lang w:val="it-IT"/>
        </w:rPr>
      </w:pPr>
      <w:r w:rsidRPr="00424B96">
        <w:rPr>
          <w:rFonts w:eastAsia="Times New Roman" w:cs="Arial"/>
          <w:szCs w:val="20"/>
          <w:u w:val="single"/>
          <w:lang w:val="pt-BR"/>
        </w:rPr>
        <w:t>Relevanta sitului pentru specie</w:t>
      </w:r>
      <w:r w:rsidRPr="00424B96">
        <w:rPr>
          <w:rFonts w:eastAsia="Times New Roman" w:cs="Arial"/>
          <w:szCs w:val="20"/>
          <w:lang w:val="pt-BR"/>
        </w:rPr>
        <w:t>: Specia a fost identificata in zona din vecinatatea proiectului.</w:t>
      </w:r>
    </w:p>
    <w:p w:rsidR="00855441" w:rsidRPr="00424B96" w:rsidRDefault="00855441" w:rsidP="00855441">
      <w:pPr>
        <w:widowControl w:val="0"/>
        <w:autoSpaceDE w:val="0"/>
        <w:autoSpaceDN w:val="0"/>
        <w:adjustRightInd w:val="0"/>
        <w:spacing w:before="100" w:beforeAutospacing="1"/>
        <w:rPr>
          <w:rFonts w:eastAsia="Times New Roman" w:cs="Arial"/>
          <w:szCs w:val="20"/>
          <w:lang w:val="pt-BR"/>
        </w:rPr>
      </w:pPr>
      <w:r w:rsidRPr="00424B96">
        <w:rPr>
          <w:rFonts w:eastAsia="Times New Roman" w:cs="Arial"/>
          <w:szCs w:val="20"/>
          <w:u w:val="single"/>
          <w:lang w:val="pt-BR"/>
        </w:rPr>
        <w:t>Impactul estimat</w:t>
      </w:r>
      <w:r w:rsidRPr="00424B96">
        <w:rPr>
          <w:rFonts w:eastAsia="Times New Roman" w:cs="Arial"/>
          <w:szCs w:val="20"/>
          <w:lang w:val="pt-BR"/>
        </w:rPr>
        <w:t>: Nu se estimeaza un impact negativ semnificativ asupra speciei urmare a realizarii proiectului.</w:t>
      </w:r>
    </w:p>
    <w:p w:rsidR="00855441" w:rsidRPr="00424B96" w:rsidRDefault="00855441" w:rsidP="00855441">
      <w:pPr>
        <w:pStyle w:val="Header"/>
        <w:spacing w:after="120"/>
        <w:rPr>
          <w:rFonts w:cs="Arial"/>
          <w:szCs w:val="20"/>
        </w:rPr>
      </w:pPr>
    </w:p>
    <w:p w:rsidR="00855441" w:rsidRPr="00424B96" w:rsidRDefault="00855441" w:rsidP="00855441">
      <w:pPr>
        <w:pStyle w:val="Header"/>
        <w:spacing w:after="120"/>
        <w:rPr>
          <w:rFonts w:cs="Arial"/>
          <w:szCs w:val="20"/>
        </w:rPr>
      </w:pPr>
    </w:p>
    <w:p w:rsidR="00855441" w:rsidRPr="00424B96" w:rsidRDefault="00855441" w:rsidP="008705CD">
      <w:pPr>
        <w:widowControl w:val="0"/>
        <w:numPr>
          <w:ilvl w:val="0"/>
          <w:numId w:val="39"/>
        </w:numPr>
        <w:tabs>
          <w:tab w:val="num" w:pos="720"/>
        </w:tabs>
        <w:autoSpaceDE w:val="0"/>
        <w:autoSpaceDN w:val="0"/>
        <w:adjustRightInd w:val="0"/>
        <w:spacing w:before="100" w:beforeAutospacing="1"/>
        <w:ind w:left="0" w:firstLine="0"/>
        <w:rPr>
          <w:rFonts w:eastAsia="Times New Roman" w:cs="Arial"/>
          <w:i/>
          <w:iCs/>
          <w:szCs w:val="20"/>
          <w:lang w:val="pt-BR"/>
        </w:rPr>
      </w:pPr>
      <w:r w:rsidRPr="00424B96">
        <w:rPr>
          <w:rFonts w:eastAsia="Times New Roman" w:cs="Arial"/>
          <w:szCs w:val="20"/>
          <w:lang w:val="pt-BR"/>
        </w:rPr>
        <w:t xml:space="preserve">Porumbel domestic - </w:t>
      </w:r>
      <w:r w:rsidRPr="00424B96">
        <w:rPr>
          <w:rFonts w:eastAsia="Times New Roman" w:cs="Arial"/>
          <w:i/>
          <w:iCs/>
          <w:szCs w:val="20"/>
          <w:lang w:val="pt-BR"/>
        </w:rPr>
        <w:t>Columba livia domestica</w:t>
      </w:r>
    </w:p>
    <w:p w:rsidR="00855441" w:rsidRPr="00424B96" w:rsidRDefault="00855441" w:rsidP="00855441">
      <w:pPr>
        <w:widowControl w:val="0"/>
        <w:tabs>
          <w:tab w:val="num" w:pos="0"/>
        </w:tabs>
        <w:autoSpaceDE w:val="0"/>
        <w:autoSpaceDN w:val="0"/>
        <w:adjustRightInd w:val="0"/>
        <w:spacing w:before="100" w:beforeAutospacing="1"/>
        <w:rPr>
          <w:rFonts w:eastAsia="Times New Roman" w:cs="Arial"/>
          <w:i/>
          <w:iCs/>
          <w:szCs w:val="20"/>
          <w:lang w:val="pt-BR"/>
        </w:rPr>
      </w:pPr>
      <w:r w:rsidRPr="00424B96">
        <w:rPr>
          <w:rFonts w:eastAsia="Times New Roman" w:cs="Arial"/>
          <w:szCs w:val="20"/>
          <w:lang w:val="pt-BR"/>
        </w:rPr>
        <w:t>Specie sedentara. Observata in zbor deasupra perimetrului studiat. Habitatul preferat in perimetrul studiat: Habitatul preferat de aceasta specie nu este prezent in zona amplasamentului. Intalnit in localitati (orase, sate), unde si cuibareste.</w:t>
      </w:r>
    </w:p>
    <w:p w:rsidR="00855441" w:rsidRPr="00424B96" w:rsidRDefault="00855441" w:rsidP="00855441">
      <w:pPr>
        <w:widowControl w:val="0"/>
        <w:tabs>
          <w:tab w:val="num" w:pos="0"/>
        </w:tabs>
        <w:autoSpaceDE w:val="0"/>
        <w:autoSpaceDN w:val="0"/>
        <w:adjustRightInd w:val="0"/>
        <w:spacing w:before="100" w:beforeAutospacing="1"/>
        <w:rPr>
          <w:rFonts w:eastAsia="Times New Roman" w:cs="Arial"/>
          <w:szCs w:val="20"/>
          <w:lang w:val="pt-BR"/>
        </w:rPr>
      </w:pPr>
      <w:r w:rsidRPr="00424B96">
        <w:rPr>
          <w:rFonts w:eastAsia="Times New Roman" w:cs="Arial"/>
          <w:bCs/>
          <w:szCs w:val="20"/>
          <w:u w:val="single"/>
          <w:lang w:val="pt-BR"/>
        </w:rPr>
        <w:t>Impactul estimat:</w:t>
      </w:r>
      <w:r w:rsidRPr="00424B96">
        <w:rPr>
          <w:rFonts w:eastAsia="Times New Roman" w:cs="Arial"/>
          <w:szCs w:val="20"/>
          <w:lang w:val="pt-BR"/>
        </w:rPr>
        <w:t xml:space="preserve">Nu </w:t>
      </w:r>
      <w:r w:rsidRPr="00424B96">
        <w:rPr>
          <w:rFonts w:eastAsia="Times New Roman" w:cs="Arial"/>
          <w:bCs/>
          <w:szCs w:val="20"/>
          <w:lang w:val="pt-BR"/>
        </w:rPr>
        <w:t>s</w:t>
      </w:r>
      <w:r w:rsidRPr="00424B96">
        <w:rPr>
          <w:rFonts w:eastAsia="Times New Roman" w:cs="Arial"/>
          <w:szCs w:val="20"/>
          <w:lang w:val="pt-BR"/>
        </w:rPr>
        <w:t>e estimeaza un impact semnificativ in populatia speciei cauzat de dezvoltarea investitiei.</w:t>
      </w:r>
    </w:p>
    <w:p w:rsidR="00855441" w:rsidRPr="00424B96" w:rsidRDefault="00855441" w:rsidP="00855441">
      <w:pPr>
        <w:pStyle w:val="Header"/>
        <w:spacing w:after="120"/>
        <w:rPr>
          <w:rFonts w:cs="Arial"/>
          <w:szCs w:val="20"/>
        </w:rPr>
      </w:pPr>
    </w:p>
    <w:p w:rsidR="00855441" w:rsidRPr="00424B96" w:rsidRDefault="00855441" w:rsidP="008705CD">
      <w:pPr>
        <w:widowControl w:val="0"/>
        <w:numPr>
          <w:ilvl w:val="0"/>
          <w:numId w:val="39"/>
        </w:numPr>
        <w:tabs>
          <w:tab w:val="num" w:pos="0"/>
          <w:tab w:val="left" w:pos="720"/>
        </w:tabs>
        <w:autoSpaceDE w:val="0"/>
        <w:autoSpaceDN w:val="0"/>
        <w:adjustRightInd w:val="0"/>
        <w:spacing w:before="100" w:beforeAutospacing="1" w:after="120"/>
        <w:ind w:left="0" w:firstLine="0"/>
        <w:rPr>
          <w:rFonts w:eastAsia="Times New Roman" w:cs="Arial"/>
          <w:szCs w:val="20"/>
          <w:lang w:val="es-ES"/>
        </w:rPr>
      </w:pPr>
      <w:r w:rsidRPr="00424B96">
        <w:rPr>
          <w:rFonts w:eastAsia="Times New Roman" w:cs="Arial"/>
          <w:szCs w:val="20"/>
          <w:lang w:val="es-ES"/>
        </w:rPr>
        <w:t xml:space="preserve">Pescarus razator - </w:t>
      </w:r>
      <w:r w:rsidRPr="00424B96">
        <w:rPr>
          <w:rFonts w:eastAsia="Times New Roman" w:cs="Arial"/>
          <w:i/>
          <w:szCs w:val="20"/>
          <w:lang w:val="es-ES"/>
        </w:rPr>
        <w:t>Larus ridibundus</w:t>
      </w:r>
    </w:p>
    <w:p w:rsidR="00855441" w:rsidRPr="00424B96" w:rsidRDefault="00855441" w:rsidP="00855441">
      <w:pPr>
        <w:spacing w:before="100" w:beforeAutospacing="1" w:after="120"/>
        <w:rPr>
          <w:rFonts w:cs="Arial"/>
          <w:szCs w:val="20"/>
          <w:lang w:val="es-ES"/>
        </w:rPr>
      </w:pPr>
      <w:r w:rsidRPr="00424B96">
        <w:rPr>
          <w:rFonts w:cs="Arial"/>
          <w:szCs w:val="20"/>
          <w:lang w:val="es-ES"/>
        </w:rPr>
        <w:t>Specie partial migratoare, comuna zonelor umede. Este inclusa in Anexa II-2 din Directiva Pasari si Anexa III din Conventia de la Berna. Pe plan european este o specie stabila, fiind inclusa in categoria NonSPEC-E (specii concentrate in Europa si care au un statut favorabil). Observata in zbor peste perimetrul proiectului prin exemplare izolate.</w:t>
      </w:r>
    </w:p>
    <w:p w:rsidR="00855441" w:rsidRPr="00424B96" w:rsidRDefault="00855441" w:rsidP="00855441">
      <w:pPr>
        <w:spacing w:before="100" w:beforeAutospacing="1" w:after="120"/>
        <w:rPr>
          <w:rFonts w:cs="Arial"/>
          <w:szCs w:val="20"/>
          <w:lang w:val="es-ES"/>
        </w:rPr>
      </w:pPr>
      <w:r w:rsidRPr="00424B96">
        <w:rPr>
          <w:rFonts w:cs="Arial"/>
          <w:szCs w:val="20"/>
          <w:u w:val="single"/>
          <w:lang w:val="es-ES"/>
        </w:rPr>
        <w:t>Impactul estimat</w:t>
      </w:r>
      <w:r w:rsidRPr="00424B96">
        <w:rPr>
          <w:rFonts w:cs="Arial"/>
          <w:szCs w:val="20"/>
          <w:lang w:val="es-ES"/>
        </w:rPr>
        <w:t xml:space="preserve">: Nu </w:t>
      </w:r>
      <w:r w:rsidRPr="00424B96">
        <w:rPr>
          <w:rFonts w:eastAsia="Times New Roman" w:cs="Arial"/>
          <w:szCs w:val="20"/>
          <w:lang w:val="pt-BR"/>
        </w:rPr>
        <w:t>se estimeaza</w:t>
      </w:r>
      <w:r w:rsidRPr="00424B96">
        <w:rPr>
          <w:rFonts w:cs="Arial"/>
          <w:szCs w:val="20"/>
          <w:lang w:val="es-ES"/>
        </w:rPr>
        <w:t xml:space="preserve"> un impact semnificativ in populatia speciei cauzat de dezvoltarea investitiei.</w:t>
      </w:r>
    </w:p>
    <w:p w:rsidR="00855441" w:rsidRPr="00424B96" w:rsidRDefault="00855441" w:rsidP="008705CD">
      <w:pPr>
        <w:widowControl w:val="0"/>
        <w:numPr>
          <w:ilvl w:val="0"/>
          <w:numId w:val="39"/>
        </w:numPr>
        <w:tabs>
          <w:tab w:val="clear" w:pos="1080"/>
          <w:tab w:val="num" w:pos="0"/>
        </w:tabs>
        <w:autoSpaceDE w:val="0"/>
        <w:autoSpaceDN w:val="0"/>
        <w:adjustRightInd w:val="0"/>
        <w:spacing w:before="100" w:beforeAutospacing="1"/>
        <w:ind w:left="0" w:firstLine="0"/>
        <w:rPr>
          <w:rFonts w:eastAsia="Times New Roman" w:cs="Arial"/>
          <w:b/>
          <w:bCs/>
          <w:szCs w:val="20"/>
        </w:rPr>
      </w:pPr>
      <w:r w:rsidRPr="00424B96">
        <w:rPr>
          <w:rFonts w:eastAsia="Times New Roman" w:cs="Arial"/>
          <w:iCs/>
          <w:szCs w:val="20"/>
          <w:lang w:val="es-ES"/>
        </w:rPr>
        <w:t>Randunica -</w:t>
      </w:r>
      <w:r w:rsidRPr="00424B96">
        <w:rPr>
          <w:rFonts w:eastAsia="Times New Roman" w:cs="Arial"/>
          <w:i/>
          <w:iCs/>
          <w:szCs w:val="20"/>
          <w:lang w:val="es-ES"/>
        </w:rPr>
        <w:t>Hirundo rustica</w:t>
      </w:r>
    </w:p>
    <w:p w:rsidR="00855441" w:rsidRPr="00424B96" w:rsidRDefault="00855441" w:rsidP="00855441">
      <w:pPr>
        <w:widowControl w:val="0"/>
        <w:tabs>
          <w:tab w:val="num" w:pos="0"/>
        </w:tabs>
        <w:autoSpaceDE w:val="0"/>
        <w:autoSpaceDN w:val="0"/>
        <w:adjustRightInd w:val="0"/>
        <w:spacing w:before="100" w:beforeAutospacing="1"/>
        <w:rPr>
          <w:rFonts w:eastAsia="Times New Roman" w:cs="Arial"/>
          <w:iCs/>
          <w:szCs w:val="20"/>
          <w:lang w:val="es-ES"/>
        </w:rPr>
      </w:pPr>
      <w:r w:rsidRPr="00424B96">
        <w:rPr>
          <w:rFonts w:eastAsia="Times New Roman" w:cs="Arial"/>
          <w:iCs/>
          <w:szCs w:val="20"/>
          <w:lang w:val="es-ES"/>
        </w:rPr>
        <w:t xml:space="preserve">Specie oaspete de vara, comuna in intreaga tara, cu precadere in zonele rurale. Este inclusa doar in Anexa II Conventia de la Berna. Pe plan european este considerata o specie a caror efective sunt constant reduse, fiind inclusa in categoria SPEC 3. Exemplarele observate in perimetrul studiat au fost in cautare de hrana, efectuând  zboruri la joasa inaltime. Cuibareste in localitati. Specie activa, foarte mobila, nu se impun masuri speciale de protectie si conservare. </w:t>
      </w:r>
    </w:p>
    <w:p w:rsidR="00855441" w:rsidRPr="00424B96" w:rsidRDefault="00855441" w:rsidP="00855441">
      <w:pPr>
        <w:widowControl w:val="0"/>
        <w:autoSpaceDE w:val="0"/>
        <w:autoSpaceDN w:val="0"/>
        <w:adjustRightInd w:val="0"/>
        <w:spacing w:before="100" w:beforeAutospacing="1"/>
        <w:rPr>
          <w:rFonts w:eastAsia="Times New Roman" w:cs="Arial"/>
          <w:iCs/>
          <w:szCs w:val="20"/>
          <w:lang w:val="es-ES"/>
        </w:rPr>
      </w:pPr>
      <w:r w:rsidRPr="00424B96">
        <w:rPr>
          <w:rFonts w:eastAsia="Times New Roman" w:cs="Arial"/>
          <w:iCs/>
          <w:szCs w:val="20"/>
          <w:u w:val="single"/>
          <w:lang w:val="es-ES"/>
        </w:rPr>
        <w:t>Impactul estimat</w:t>
      </w:r>
      <w:r w:rsidRPr="00424B96">
        <w:rPr>
          <w:rFonts w:eastAsia="Times New Roman" w:cs="Arial"/>
          <w:iCs/>
          <w:szCs w:val="20"/>
          <w:lang w:val="es-ES"/>
        </w:rPr>
        <w:t xml:space="preserve">: Nu </w:t>
      </w:r>
      <w:r w:rsidRPr="00424B96">
        <w:rPr>
          <w:rFonts w:eastAsia="Times New Roman" w:cs="Arial"/>
          <w:bCs/>
          <w:szCs w:val="20"/>
          <w:lang w:val="pt-BR"/>
        </w:rPr>
        <w:t>s</w:t>
      </w:r>
      <w:r w:rsidRPr="00424B96">
        <w:rPr>
          <w:rFonts w:eastAsia="Times New Roman" w:cs="Arial"/>
          <w:szCs w:val="20"/>
          <w:lang w:val="pt-BR"/>
        </w:rPr>
        <w:t xml:space="preserve">e estimeaza </w:t>
      </w:r>
      <w:r w:rsidRPr="00424B96">
        <w:rPr>
          <w:rFonts w:eastAsia="Times New Roman" w:cs="Arial"/>
          <w:iCs/>
          <w:szCs w:val="20"/>
          <w:lang w:val="es-ES"/>
        </w:rPr>
        <w:t>un impact semnificativ in populatia speciei cauzat de dezvoltarea investitiei.</w:t>
      </w:r>
    </w:p>
    <w:p w:rsidR="00855441" w:rsidRPr="00424B96" w:rsidRDefault="00855441" w:rsidP="00855441">
      <w:pPr>
        <w:spacing w:before="100" w:beforeAutospacing="1" w:after="120"/>
        <w:rPr>
          <w:rFonts w:cs="Arial"/>
          <w:szCs w:val="20"/>
          <w:lang w:val="es-ES"/>
        </w:rPr>
      </w:pPr>
    </w:p>
    <w:p w:rsidR="00855441" w:rsidRPr="00424B96" w:rsidRDefault="00855441" w:rsidP="008705CD">
      <w:pPr>
        <w:widowControl w:val="0"/>
        <w:numPr>
          <w:ilvl w:val="0"/>
          <w:numId w:val="39"/>
        </w:numPr>
        <w:tabs>
          <w:tab w:val="num" w:pos="0"/>
        </w:tabs>
        <w:autoSpaceDE w:val="0"/>
        <w:autoSpaceDN w:val="0"/>
        <w:adjustRightInd w:val="0"/>
        <w:spacing w:before="100" w:beforeAutospacing="1" w:after="120"/>
        <w:ind w:left="0" w:firstLine="0"/>
        <w:rPr>
          <w:rFonts w:eastAsia="Times New Roman" w:cs="Arial"/>
          <w:szCs w:val="20"/>
          <w:lang w:val="pt-BR"/>
        </w:rPr>
      </w:pPr>
      <w:r w:rsidRPr="00424B96">
        <w:rPr>
          <w:rFonts w:eastAsia="Times New Roman" w:cs="Arial"/>
          <w:szCs w:val="20"/>
          <w:lang w:val="es-ES"/>
        </w:rPr>
        <w:t xml:space="preserve">Pescarus argintiu - </w:t>
      </w:r>
      <w:r w:rsidRPr="00424B96">
        <w:rPr>
          <w:rFonts w:eastAsia="Times New Roman" w:cs="Arial"/>
          <w:i/>
          <w:szCs w:val="20"/>
          <w:lang w:val="es-ES"/>
        </w:rPr>
        <w:t>Larus cachinnans</w:t>
      </w:r>
    </w:p>
    <w:p w:rsidR="00855441" w:rsidRPr="00424B96" w:rsidRDefault="00855441" w:rsidP="00855441">
      <w:pPr>
        <w:spacing w:before="100" w:beforeAutospacing="1" w:after="120"/>
        <w:rPr>
          <w:rFonts w:cs="Arial"/>
          <w:szCs w:val="20"/>
          <w:lang w:val="pt-BR"/>
        </w:rPr>
      </w:pPr>
      <w:r w:rsidRPr="00424B96">
        <w:rPr>
          <w:rFonts w:cs="Arial"/>
          <w:szCs w:val="20"/>
          <w:lang w:val="pt-BR"/>
        </w:rPr>
        <w:t>Specie identificata in zbor in afara perimetrului studiat. Habitatul preferat in perimetrul studiat: Habitatul preferat de aceasta specie nu este prezent in zona amplasamentului. Intâlnit de-a lungul coastelor mârii, pe lacuri continentale, in orase.</w:t>
      </w:r>
    </w:p>
    <w:p w:rsidR="00855441" w:rsidRPr="00424B96" w:rsidRDefault="00855441" w:rsidP="00855441">
      <w:pPr>
        <w:widowControl w:val="0"/>
        <w:autoSpaceDE w:val="0"/>
        <w:autoSpaceDN w:val="0"/>
        <w:adjustRightInd w:val="0"/>
        <w:spacing w:before="100" w:beforeAutospacing="1" w:after="120"/>
        <w:rPr>
          <w:rFonts w:eastAsia="Times New Roman" w:cs="Arial"/>
          <w:szCs w:val="20"/>
          <w:lang w:val="pt-BR"/>
        </w:rPr>
      </w:pPr>
      <w:r w:rsidRPr="00424B96">
        <w:rPr>
          <w:rFonts w:eastAsia="Times New Roman" w:cs="Arial"/>
          <w:bCs/>
          <w:szCs w:val="20"/>
          <w:u w:val="single"/>
          <w:lang w:val="pt-BR"/>
        </w:rPr>
        <w:t>Impactul estimat:</w:t>
      </w:r>
      <w:r w:rsidRPr="00424B96">
        <w:rPr>
          <w:rFonts w:eastAsia="Times New Roman" w:cs="Arial"/>
          <w:szCs w:val="20"/>
          <w:lang w:val="pt-BR"/>
        </w:rPr>
        <w:t xml:space="preserve">Nu se estimeaza un impact semnificativ in populatia speciei cauzat de dezvoltarea investitiei. </w:t>
      </w:r>
    </w:p>
    <w:p w:rsidR="00855441" w:rsidRPr="00424B96" w:rsidRDefault="00855441" w:rsidP="00855441">
      <w:pPr>
        <w:pStyle w:val="Header"/>
        <w:spacing w:after="120"/>
        <w:rPr>
          <w:rFonts w:cs="Arial"/>
          <w:szCs w:val="20"/>
        </w:rPr>
      </w:pPr>
    </w:p>
    <w:p w:rsidR="00855441" w:rsidRPr="00424B96" w:rsidRDefault="00855441" w:rsidP="008705CD">
      <w:pPr>
        <w:widowControl w:val="0"/>
        <w:numPr>
          <w:ilvl w:val="0"/>
          <w:numId w:val="39"/>
        </w:numPr>
        <w:autoSpaceDE w:val="0"/>
        <w:autoSpaceDN w:val="0"/>
        <w:adjustRightInd w:val="0"/>
        <w:spacing w:before="100" w:beforeAutospacing="1"/>
        <w:ind w:left="0" w:firstLine="0"/>
        <w:rPr>
          <w:rFonts w:eastAsia="Times New Roman" w:cs="Arial"/>
          <w:szCs w:val="20"/>
          <w:lang w:val="pt-BR"/>
        </w:rPr>
      </w:pPr>
      <w:r w:rsidRPr="00424B96">
        <w:rPr>
          <w:rFonts w:eastAsia="Times New Roman" w:cs="Arial"/>
          <w:szCs w:val="20"/>
          <w:lang w:val="pt-BR"/>
        </w:rPr>
        <w:lastRenderedPageBreak/>
        <w:t xml:space="preserve">Egreta mica- </w:t>
      </w:r>
      <w:r w:rsidRPr="00424B96">
        <w:rPr>
          <w:rFonts w:eastAsia="Times New Roman" w:cs="Arial"/>
          <w:i/>
          <w:iCs/>
          <w:szCs w:val="20"/>
          <w:lang w:val="pt-BR"/>
        </w:rPr>
        <w:t>Egretta garzetta</w:t>
      </w:r>
    </w:p>
    <w:p w:rsidR="00855441" w:rsidRPr="00424B96" w:rsidRDefault="00855441" w:rsidP="00855441">
      <w:pPr>
        <w:widowControl w:val="0"/>
        <w:tabs>
          <w:tab w:val="left" w:pos="270"/>
          <w:tab w:val="left" w:pos="450"/>
        </w:tabs>
        <w:autoSpaceDE w:val="0"/>
        <w:autoSpaceDN w:val="0"/>
        <w:adjustRightInd w:val="0"/>
        <w:spacing w:before="100" w:beforeAutospacing="1"/>
        <w:rPr>
          <w:rFonts w:eastAsia="Times New Roman" w:cs="Arial"/>
          <w:szCs w:val="20"/>
          <w:lang w:val="pt-BR"/>
        </w:rPr>
      </w:pPr>
      <w:r w:rsidRPr="00424B96">
        <w:rPr>
          <w:rFonts w:eastAsia="Times New Roman" w:cs="Arial"/>
          <w:szCs w:val="20"/>
          <w:u w:val="single"/>
          <w:lang w:val="pt-BR"/>
        </w:rPr>
        <w:t>Relevanta sitului pentru specie</w:t>
      </w:r>
      <w:r w:rsidRPr="00424B96">
        <w:rPr>
          <w:rFonts w:eastAsia="Times New Roman" w:cs="Arial"/>
          <w:szCs w:val="20"/>
          <w:lang w:val="pt-BR"/>
        </w:rPr>
        <w:t xml:space="preserve">: Egreta mica a fost identificata in zbor in afara perimetrului proiectului, prin exemplare singulare. Specie inclusa in Directiva Pasari, Anexa I. </w:t>
      </w:r>
    </w:p>
    <w:p w:rsidR="00855441" w:rsidRPr="00424B96" w:rsidRDefault="00855441" w:rsidP="00855441">
      <w:pPr>
        <w:pStyle w:val="Header"/>
        <w:spacing w:after="120"/>
        <w:rPr>
          <w:rFonts w:cs="Arial"/>
          <w:szCs w:val="20"/>
          <w:lang w:val="pt-BR"/>
        </w:rPr>
      </w:pPr>
      <w:r w:rsidRPr="00424B96">
        <w:rPr>
          <w:rFonts w:cs="Arial"/>
          <w:bCs/>
          <w:szCs w:val="20"/>
          <w:u w:val="single"/>
          <w:lang w:val="pt-BR"/>
        </w:rPr>
        <w:t>Impactul estimat:</w:t>
      </w:r>
      <w:r w:rsidRPr="00424B96">
        <w:rPr>
          <w:rFonts w:cs="Arial"/>
          <w:szCs w:val="20"/>
          <w:lang w:val="pt-BR"/>
        </w:rPr>
        <w:t>Nu se estimeaza un impact semnificativ in populatia speciei cauzat de dezvoltarea investitiei</w:t>
      </w:r>
    </w:p>
    <w:p w:rsidR="00855441" w:rsidRPr="00424B96" w:rsidRDefault="00855441" w:rsidP="00855441">
      <w:pPr>
        <w:pStyle w:val="Header"/>
        <w:spacing w:after="120"/>
        <w:rPr>
          <w:rFonts w:cs="Arial"/>
          <w:szCs w:val="20"/>
          <w:lang w:val="pt-BR"/>
        </w:rPr>
      </w:pPr>
    </w:p>
    <w:p w:rsidR="00855441" w:rsidRPr="00424B96" w:rsidRDefault="00855441" w:rsidP="008705CD">
      <w:pPr>
        <w:widowControl w:val="0"/>
        <w:numPr>
          <w:ilvl w:val="0"/>
          <w:numId w:val="39"/>
        </w:numPr>
        <w:tabs>
          <w:tab w:val="num" w:pos="0"/>
        </w:tabs>
        <w:autoSpaceDE w:val="0"/>
        <w:autoSpaceDN w:val="0"/>
        <w:adjustRightInd w:val="0"/>
        <w:spacing w:before="100" w:beforeAutospacing="1" w:after="120"/>
        <w:ind w:left="0" w:firstLine="0"/>
        <w:rPr>
          <w:rFonts w:eastAsia="Times New Roman" w:cs="Arial"/>
          <w:iCs/>
          <w:szCs w:val="20"/>
          <w:lang w:val="es-ES"/>
        </w:rPr>
      </w:pPr>
      <w:r w:rsidRPr="00424B96">
        <w:rPr>
          <w:rFonts w:eastAsia="Times New Roman" w:cs="Arial"/>
          <w:iCs/>
          <w:szCs w:val="20"/>
          <w:lang w:val="es-ES"/>
        </w:rPr>
        <w:t xml:space="preserve">Ciocârlan-  </w:t>
      </w:r>
      <w:r w:rsidRPr="00424B96">
        <w:rPr>
          <w:rFonts w:eastAsia="Times New Roman" w:cs="Arial"/>
          <w:i/>
          <w:iCs/>
          <w:szCs w:val="20"/>
          <w:lang w:val="es-ES"/>
        </w:rPr>
        <w:t>Galerida cristata</w:t>
      </w:r>
    </w:p>
    <w:p w:rsidR="00855441" w:rsidRPr="00424B96" w:rsidRDefault="00855441" w:rsidP="00855441">
      <w:pPr>
        <w:widowControl w:val="0"/>
        <w:autoSpaceDE w:val="0"/>
        <w:autoSpaceDN w:val="0"/>
        <w:adjustRightInd w:val="0"/>
        <w:spacing w:before="100" w:beforeAutospacing="1" w:after="120"/>
        <w:rPr>
          <w:rFonts w:eastAsia="Times New Roman" w:cs="Arial"/>
          <w:iCs/>
          <w:szCs w:val="20"/>
          <w:lang w:val="es-ES"/>
        </w:rPr>
      </w:pPr>
      <w:r w:rsidRPr="00424B96">
        <w:rPr>
          <w:rFonts w:eastAsia="Times New Roman" w:cs="Arial"/>
          <w:iCs/>
          <w:szCs w:val="20"/>
          <w:lang w:val="es-ES"/>
        </w:rPr>
        <w:t xml:space="preserve">Specie sedentara. Nu cuibareste in aria proiectului. A fost semnalata in zbor, dar si pe sol, in efective mici. Statut european: specie in declin. Categoria SPEC: 3. Inclusa in Conventia de la Berna, Anexa III. </w:t>
      </w:r>
    </w:p>
    <w:p w:rsidR="00855441" w:rsidRPr="00424B96" w:rsidRDefault="00855441" w:rsidP="00855441">
      <w:pPr>
        <w:pStyle w:val="Header"/>
        <w:spacing w:after="120"/>
        <w:rPr>
          <w:rFonts w:cs="Arial"/>
          <w:iCs/>
          <w:szCs w:val="20"/>
          <w:lang w:val="es-ES"/>
        </w:rPr>
      </w:pPr>
      <w:r w:rsidRPr="00424B96">
        <w:rPr>
          <w:rFonts w:cs="Arial"/>
          <w:iCs/>
          <w:szCs w:val="20"/>
          <w:u w:val="single"/>
          <w:lang w:val="es-ES"/>
        </w:rPr>
        <w:t>Impactul estimat</w:t>
      </w:r>
      <w:r w:rsidRPr="00424B96">
        <w:rPr>
          <w:rFonts w:cs="Arial"/>
          <w:iCs/>
          <w:szCs w:val="20"/>
          <w:lang w:val="es-ES"/>
        </w:rPr>
        <w:t xml:space="preserve">: Nu </w:t>
      </w:r>
      <w:r w:rsidRPr="00424B96">
        <w:rPr>
          <w:rFonts w:cs="Arial"/>
          <w:bCs/>
          <w:szCs w:val="20"/>
          <w:lang w:val="pt-BR"/>
        </w:rPr>
        <w:t>s</w:t>
      </w:r>
      <w:r w:rsidRPr="00424B96">
        <w:rPr>
          <w:rFonts w:cs="Arial"/>
          <w:szCs w:val="20"/>
          <w:lang w:val="pt-BR"/>
        </w:rPr>
        <w:t>e estimeaza</w:t>
      </w:r>
      <w:r w:rsidRPr="00424B96">
        <w:rPr>
          <w:rFonts w:cs="Arial"/>
          <w:iCs/>
          <w:szCs w:val="20"/>
          <w:lang w:val="es-ES"/>
        </w:rPr>
        <w:t xml:space="preserve"> un impact semnificativ in populatia speciei cauzat de dezvoltarea investitiei</w:t>
      </w:r>
    </w:p>
    <w:p w:rsidR="00855441" w:rsidRPr="00424B96" w:rsidRDefault="00855441" w:rsidP="008705CD">
      <w:pPr>
        <w:widowControl w:val="0"/>
        <w:numPr>
          <w:ilvl w:val="0"/>
          <w:numId w:val="39"/>
        </w:numPr>
        <w:autoSpaceDE w:val="0"/>
        <w:autoSpaceDN w:val="0"/>
        <w:adjustRightInd w:val="0"/>
        <w:spacing w:before="100" w:beforeAutospacing="1"/>
        <w:ind w:left="0" w:firstLine="0"/>
        <w:rPr>
          <w:rFonts w:eastAsia="Times New Roman" w:cs="Arial"/>
          <w:szCs w:val="20"/>
          <w:lang w:val="pt-BR"/>
        </w:rPr>
      </w:pPr>
      <w:r w:rsidRPr="00424B96">
        <w:rPr>
          <w:rFonts w:eastAsia="Times New Roman" w:cs="Arial"/>
          <w:szCs w:val="20"/>
          <w:lang w:val="pt-BR"/>
        </w:rPr>
        <w:t xml:space="preserve">Cuc- </w:t>
      </w:r>
      <w:r w:rsidRPr="00424B96">
        <w:rPr>
          <w:rFonts w:eastAsia="Times New Roman" w:cs="Arial"/>
          <w:i/>
          <w:szCs w:val="20"/>
          <w:lang w:val="pt-BR"/>
        </w:rPr>
        <w:t>Cuculus canorus</w:t>
      </w:r>
    </w:p>
    <w:p w:rsidR="00855441" w:rsidRPr="00424B96" w:rsidRDefault="00855441" w:rsidP="00855441">
      <w:pPr>
        <w:spacing w:before="100" w:beforeAutospacing="1"/>
        <w:rPr>
          <w:rFonts w:cs="Arial"/>
          <w:szCs w:val="20"/>
          <w:lang w:val="pt-BR"/>
        </w:rPr>
      </w:pPr>
      <w:r w:rsidRPr="00424B96">
        <w:rPr>
          <w:rFonts w:cs="Arial"/>
          <w:szCs w:val="20"/>
          <w:lang w:val="pt-BR"/>
        </w:rPr>
        <w:t xml:space="preserve">Specie oaspete de vara. Identificata peste amplasamentul proiectului. Habitatul preferat in perimetrul studiat: Habitatul preferat de aceasta specie nu este prezent in zona amplasamentului. Intalnit in localitati (orase, sate), unde si cuibareste. </w:t>
      </w:r>
    </w:p>
    <w:p w:rsidR="00855441" w:rsidRPr="00424B96" w:rsidRDefault="00855441" w:rsidP="00855441">
      <w:pPr>
        <w:widowControl w:val="0"/>
        <w:autoSpaceDE w:val="0"/>
        <w:autoSpaceDN w:val="0"/>
        <w:adjustRightInd w:val="0"/>
        <w:spacing w:before="100" w:beforeAutospacing="1"/>
        <w:rPr>
          <w:rFonts w:eastAsia="Times New Roman" w:cs="Arial"/>
          <w:szCs w:val="20"/>
          <w:lang w:val="pt-BR"/>
        </w:rPr>
      </w:pPr>
      <w:r w:rsidRPr="00424B96">
        <w:rPr>
          <w:rFonts w:eastAsia="Times New Roman" w:cs="Arial"/>
          <w:szCs w:val="20"/>
          <w:u w:val="single"/>
          <w:lang w:val="pt-BR"/>
        </w:rPr>
        <w:t>Impactul estimat</w:t>
      </w:r>
      <w:r w:rsidRPr="00424B96">
        <w:rPr>
          <w:rFonts w:eastAsia="Times New Roman" w:cs="Arial"/>
          <w:szCs w:val="20"/>
          <w:lang w:val="pt-BR"/>
        </w:rPr>
        <w:t>: Nu un impact semnificativ in populatia speciei cauzat de dezvoltarea investitiei</w:t>
      </w:r>
    </w:p>
    <w:p w:rsidR="00855441" w:rsidRPr="00424B96" w:rsidRDefault="00855441" w:rsidP="008705CD">
      <w:pPr>
        <w:widowControl w:val="0"/>
        <w:numPr>
          <w:ilvl w:val="0"/>
          <w:numId w:val="39"/>
        </w:numPr>
        <w:tabs>
          <w:tab w:val="num" w:pos="0"/>
        </w:tabs>
        <w:autoSpaceDE w:val="0"/>
        <w:autoSpaceDN w:val="0"/>
        <w:adjustRightInd w:val="0"/>
        <w:spacing w:before="100" w:beforeAutospacing="1" w:after="120"/>
        <w:ind w:left="0" w:firstLine="0"/>
        <w:rPr>
          <w:rFonts w:eastAsia="Times New Roman" w:cs="Arial"/>
          <w:szCs w:val="20"/>
          <w:lang w:val="es-ES"/>
        </w:rPr>
      </w:pPr>
      <w:r w:rsidRPr="00424B96">
        <w:rPr>
          <w:rFonts w:eastAsia="Times New Roman" w:cs="Arial"/>
          <w:szCs w:val="20"/>
          <w:lang w:val="es-ES"/>
        </w:rPr>
        <w:t>Fluierar de zavoi -</w:t>
      </w:r>
      <w:r w:rsidRPr="00424B96">
        <w:rPr>
          <w:rFonts w:eastAsia="Times New Roman" w:cs="Arial"/>
          <w:i/>
          <w:szCs w:val="20"/>
          <w:lang w:val="es-ES"/>
        </w:rPr>
        <w:t>Tringa ochropus.</w:t>
      </w:r>
    </w:p>
    <w:p w:rsidR="00855441" w:rsidRPr="00424B96" w:rsidRDefault="00855441" w:rsidP="00855441">
      <w:pPr>
        <w:spacing w:before="100" w:beforeAutospacing="1" w:after="120"/>
        <w:rPr>
          <w:rFonts w:cs="Arial"/>
          <w:szCs w:val="20"/>
          <w:lang w:val="es-ES"/>
        </w:rPr>
      </w:pPr>
      <w:r w:rsidRPr="00424B96">
        <w:rPr>
          <w:rFonts w:cs="Arial"/>
          <w:szCs w:val="20"/>
          <w:lang w:val="es-ES"/>
        </w:rPr>
        <w:t xml:space="preserve"> Specie de pasaj. Habitatul preferat in perimetrul studiat: Habitatul preferat de aceasta specie nu este prezent in zona amplasamentului. Intalnita in migratie pe lacuri, bazine de acumulare, mlastini etc.  </w:t>
      </w:r>
    </w:p>
    <w:p w:rsidR="00855441" w:rsidRPr="00424B96" w:rsidRDefault="00855441" w:rsidP="00855441">
      <w:pPr>
        <w:widowControl w:val="0"/>
        <w:tabs>
          <w:tab w:val="num" w:pos="0"/>
        </w:tabs>
        <w:autoSpaceDE w:val="0"/>
        <w:autoSpaceDN w:val="0"/>
        <w:adjustRightInd w:val="0"/>
        <w:spacing w:before="100" w:beforeAutospacing="1" w:after="120"/>
        <w:rPr>
          <w:rFonts w:eastAsia="Times New Roman" w:cs="Arial"/>
          <w:szCs w:val="20"/>
          <w:u w:val="single"/>
          <w:lang w:val="pt-BR"/>
        </w:rPr>
      </w:pPr>
      <w:r w:rsidRPr="00424B96">
        <w:rPr>
          <w:rFonts w:eastAsia="Times New Roman" w:cs="Arial"/>
          <w:szCs w:val="20"/>
          <w:u w:val="single"/>
          <w:lang w:val="es-ES"/>
        </w:rPr>
        <w:t>Impactul estimat:</w:t>
      </w:r>
      <w:r w:rsidRPr="00424B96">
        <w:rPr>
          <w:rFonts w:eastAsia="Times New Roman" w:cs="Arial"/>
          <w:szCs w:val="20"/>
          <w:lang w:val="es-ES"/>
        </w:rPr>
        <w:t xml:space="preserve"> Datorita mobilitatii speciei, a numarului mic de exemplare observate in afara perimetrului studiat, preponderent in zbor, nu </w:t>
      </w:r>
      <w:r w:rsidRPr="00424B96">
        <w:rPr>
          <w:rFonts w:eastAsia="Times New Roman" w:cs="Arial"/>
          <w:szCs w:val="20"/>
          <w:lang w:val="pt-BR"/>
        </w:rPr>
        <w:t>se estimeaza</w:t>
      </w:r>
      <w:r w:rsidRPr="00424B96">
        <w:rPr>
          <w:rFonts w:eastAsia="Times New Roman" w:cs="Arial"/>
          <w:szCs w:val="20"/>
          <w:lang w:val="es-ES"/>
        </w:rPr>
        <w:t xml:space="preserve"> un impact semnificativ in populatia speciei cauzat de dezvoltarea investitiei</w:t>
      </w:r>
      <w:r w:rsidRPr="00424B96">
        <w:rPr>
          <w:rFonts w:eastAsia="Times New Roman" w:cs="Arial"/>
          <w:szCs w:val="20"/>
          <w:lang w:val="pt-BR"/>
        </w:rPr>
        <w:t>.</w:t>
      </w:r>
    </w:p>
    <w:p w:rsidR="00855441" w:rsidRPr="00424B96" w:rsidRDefault="00855441" w:rsidP="008705CD">
      <w:pPr>
        <w:widowControl w:val="0"/>
        <w:numPr>
          <w:ilvl w:val="0"/>
          <w:numId w:val="39"/>
        </w:numPr>
        <w:autoSpaceDE w:val="0"/>
        <w:autoSpaceDN w:val="0"/>
        <w:adjustRightInd w:val="0"/>
        <w:spacing w:before="100" w:beforeAutospacing="1" w:after="120"/>
        <w:ind w:left="0" w:firstLine="0"/>
        <w:rPr>
          <w:rFonts w:eastAsia="Times New Roman" w:cs="Arial"/>
          <w:szCs w:val="20"/>
        </w:rPr>
      </w:pPr>
      <w:r w:rsidRPr="00424B96">
        <w:rPr>
          <w:rFonts w:eastAsia="Times New Roman" w:cs="Arial"/>
          <w:szCs w:val="20"/>
          <w:lang w:val="pt-BR"/>
        </w:rPr>
        <w:t xml:space="preserve">Cioara griva- </w:t>
      </w:r>
      <w:r w:rsidRPr="00424B96">
        <w:rPr>
          <w:rFonts w:eastAsia="Times New Roman" w:cs="Arial"/>
          <w:i/>
          <w:iCs/>
          <w:szCs w:val="20"/>
          <w:lang w:val="pt-BR"/>
        </w:rPr>
        <w:t xml:space="preserve">Corvus corone  cornix </w:t>
      </w:r>
    </w:p>
    <w:p w:rsidR="00855441" w:rsidRPr="00424B96" w:rsidRDefault="00855441" w:rsidP="00855441">
      <w:pPr>
        <w:spacing w:before="100" w:beforeAutospacing="1" w:after="120"/>
        <w:rPr>
          <w:rFonts w:cs="Arial"/>
          <w:szCs w:val="20"/>
          <w:lang w:val="ro-RO"/>
        </w:rPr>
      </w:pPr>
      <w:r w:rsidRPr="00424B96">
        <w:rPr>
          <w:rFonts w:cs="Arial"/>
          <w:szCs w:val="20"/>
          <w:lang w:val="pt-BR"/>
        </w:rPr>
        <w:t>Specie sedentara, comuna in intreaga tara, de la malul marii pâna in zonele montane. Este inclusa in Anexa III Conventia de la Berna. Pe plan european este considerata o specie stabila fiind inclusa in categoria NonSPEC. Nu cuibareste pe amplasament. Prefera vegetatia arboricola din zona. N</w:t>
      </w:r>
      <w:r w:rsidRPr="00424B96">
        <w:rPr>
          <w:rFonts w:cs="Arial"/>
          <w:szCs w:val="20"/>
          <w:lang w:val="ro-RO"/>
        </w:rPr>
        <w:t>u se impun masuri speciale de protectie si conservare.</w:t>
      </w:r>
    </w:p>
    <w:p w:rsidR="00855441" w:rsidRPr="00424B96" w:rsidRDefault="00855441" w:rsidP="00855441">
      <w:pPr>
        <w:widowControl w:val="0"/>
        <w:autoSpaceDE w:val="0"/>
        <w:autoSpaceDN w:val="0"/>
        <w:adjustRightInd w:val="0"/>
        <w:spacing w:before="100" w:beforeAutospacing="1" w:after="120"/>
        <w:rPr>
          <w:rFonts w:cs="Arial"/>
          <w:szCs w:val="20"/>
          <w:lang w:val="pt-BR"/>
        </w:rPr>
      </w:pPr>
      <w:r w:rsidRPr="00424B96">
        <w:rPr>
          <w:rFonts w:eastAsia="Times New Roman" w:cs="Arial"/>
          <w:bCs/>
          <w:szCs w:val="20"/>
          <w:u w:val="single"/>
          <w:lang w:val="pt-BR"/>
        </w:rPr>
        <w:t>Impactul estimat:</w:t>
      </w:r>
      <w:r w:rsidRPr="00424B96">
        <w:rPr>
          <w:rFonts w:eastAsia="Times New Roman" w:cs="Arial"/>
          <w:szCs w:val="20"/>
          <w:lang w:val="pt-BR"/>
        </w:rPr>
        <w:t>N</w:t>
      </w:r>
      <w:r w:rsidRPr="00424B96">
        <w:rPr>
          <w:rFonts w:cs="Arial"/>
          <w:szCs w:val="20"/>
          <w:lang w:val="pt-BR"/>
        </w:rPr>
        <w:t>u se estimeaza un impact semnificativ in populatia speciei cauzat de dezvoltarea investitiei.</w:t>
      </w:r>
    </w:p>
    <w:p w:rsidR="00855441" w:rsidRPr="00424B96" w:rsidRDefault="00855441" w:rsidP="008705CD">
      <w:pPr>
        <w:widowControl w:val="0"/>
        <w:numPr>
          <w:ilvl w:val="0"/>
          <w:numId w:val="39"/>
        </w:numPr>
        <w:autoSpaceDE w:val="0"/>
        <w:autoSpaceDN w:val="0"/>
        <w:adjustRightInd w:val="0"/>
        <w:spacing w:before="100" w:beforeAutospacing="1" w:after="120"/>
        <w:ind w:left="0" w:firstLine="0"/>
        <w:rPr>
          <w:rFonts w:eastAsia="Times New Roman" w:cs="Arial"/>
          <w:szCs w:val="20"/>
          <w:lang w:val="pt-BR"/>
        </w:rPr>
      </w:pPr>
      <w:r w:rsidRPr="00424B96">
        <w:rPr>
          <w:rFonts w:eastAsia="Times New Roman" w:cs="Arial"/>
          <w:szCs w:val="20"/>
          <w:lang w:val="pt-BR"/>
        </w:rPr>
        <w:t xml:space="preserve">Cotofoana- </w:t>
      </w:r>
      <w:r w:rsidRPr="00424B96">
        <w:rPr>
          <w:rFonts w:eastAsia="Times New Roman" w:cs="Arial"/>
          <w:i/>
          <w:szCs w:val="20"/>
          <w:lang w:val="pt-BR"/>
        </w:rPr>
        <w:t>Pica pica</w:t>
      </w:r>
    </w:p>
    <w:p w:rsidR="00855441" w:rsidRPr="00424B96" w:rsidRDefault="00855441" w:rsidP="00855441">
      <w:pPr>
        <w:spacing w:before="100" w:beforeAutospacing="1" w:after="120"/>
        <w:rPr>
          <w:rFonts w:cs="Arial"/>
          <w:b/>
          <w:bCs/>
          <w:szCs w:val="20"/>
          <w:lang w:val="ro-RO"/>
        </w:rPr>
      </w:pPr>
      <w:r w:rsidRPr="00424B96">
        <w:rPr>
          <w:rFonts w:cs="Arial"/>
          <w:szCs w:val="20"/>
          <w:lang w:val="pt-BR"/>
        </w:rPr>
        <w:t xml:space="preserve">Specie sedentara, comuna in intreaga tara. Este inclusa in Anexa II-2 din Directiva Pasari ºi Anexa III Conventia de la Berna. Pe plan european este considerata o specie stabila fiind inclusa in categoria NonSPEC. Nu cuibareste pe amplasament. Prefera vegetatia arboricola din zona. </w:t>
      </w:r>
      <w:r w:rsidRPr="00424B96">
        <w:rPr>
          <w:rFonts w:cs="Arial"/>
          <w:szCs w:val="20"/>
          <w:lang w:val="ro-RO"/>
        </w:rPr>
        <w:t>Specie activa, mobila, nu se impun masuri speciale de protectie si conservare.</w:t>
      </w:r>
    </w:p>
    <w:p w:rsidR="00855441" w:rsidRPr="00424B96" w:rsidRDefault="00855441" w:rsidP="00855441">
      <w:pPr>
        <w:spacing w:before="100" w:beforeAutospacing="1" w:after="120"/>
        <w:rPr>
          <w:rFonts w:eastAsia="Times New Roman" w:cs="Arial"/>
          <w:szCs w:val="20"/>
          <w:u w:val="single"/>
          <w:lang w:val="ro-RO"/>
        </w:rPr>
      </w:pPr>
      <w:r w:rsidRPr="00424B96">
        <w:rPr>
          <w:rFonts w:cs="Arial"/>
          <w:bCs/>
          <w:szCs w:val="20"/>
          <w:u w:val="single"/>
          <w:lang w:val="ro-RO"/>
        </w:rPr>
        <w:t>Impactul estimat:</w:t>
      </w:r>
      <w:r w:rsidRPr="00424B96">
        <w:rPr>
          <w:rFonts w:cs="Arial"/>
          <w:szCs w:val="20"/>
          <w:lang w:val="pt-BR"/>
        </w:rPr>
        <w:t>Nu se estimeaza un impact semnificativ in populatia speciei cauzat de dezvoltarea investitiei.</w:t>
      </w:r>
    </w:p>
    <w:p w:rsidR="00855441" w:rsidRPr="00424B96" w:rsidRDefault="00855441" w:rsidP="008705CD">
      <w:pPr>
        <w:widowControl w:val="0"/>
        <w:numPr>
          <w:ilvl w:val="0"/>
          <w:numId w:val="39"/>
        </w:numPr>
        <w:autoSpaceDE w:val="0"/>
        <w:autoSpaceDN w:val="0"/>
        <w:adjustRightInd w:val="0"/>
        <w:spacing w:before="100" w:beforeAutospacing="1" w:after="120"/>
        <w:ind w:left="0" w:firstLine="0"/>
        <w:rPr>
          <w:rFonts w:eastAsia="Times New Roman" w:cs="Arial"/>
          <w:szCs w:val="20"/>
          <w:lang w:val="pt-BR"/>
        </w:rPr>
      </w:pPr>
      <w:r w:rsidRPr="00424B96">
        <w:rPr>
          <w:rFonts w:eastAsia="Times New Roman" w:cs="Arial"/>
          <w:iCs/>
          <w:szCs w:val="20"/>
          <w:lang w:val="pt-BR"/>
        </w:rPr>
        <w:t>Cioara de semanatura -</w:t>
      </w:r>
      <w:r w:rsidRPr="00424B96">
        <w:rPr>
          <w:rFonts w:eastAsia="Times New Roman" w:cs="Arial"/>
          <w:i/>
          <w:iCs/>
          <w:szCs w:val="20"/>
          <w:lang w:val="pt-BR"/>
        </w:rPr>
        <w:t>Corvus frugilegus</w:t>
      </w:r>
    </w:p>
    <w:p w:rsidR="00855441" w:rsidRPr="00424B96" w:rsidRDefault="00855441" w:rsidP="00855441">
      <w:pPr>
        <w:widowControl w:val="0"/>
        <w:autoSpaceDE w:val="0"/>
        <w:autoSpaceDN w:val="0"/>
        <w:adjustRightInd w:val="0"/>
        <w:spacing w:before="100" w:beforeAutospacing="1" w:after="120"/>
        <w:rPr>
          <w:rFonts w:eastAsia="Times New Roman" w:cs="Arial"/>
          <w:szCs w:val="20"/>
          <w:lang w:val="ro-RO"/>
        </w:rPr>
      </w:pPr>
      <w:r w:rsidRPr="00424B96">
        <w:rPr>
          <w:rFonts w:eastAsia="Times New Roman" w:cs="Arial"/>
          <w:szCs w:val="20"/>
          <w:lang w:val="pt-BR"/>
        </w:rPr>
        <w:t xml:space="preserve">Specie sedentara, comuna in intreaga tara, in toate zonele de câmpie si colinare. Este inclusa in Anexa II-2 din Directiva Pasari si Anexa III Conventia de la Berna. Pe plan european este considerata o specie stabila </w:t>
      </w:r>
      <w:r w:rsidRPr="00424B96">
        <w:rPr>
          <w:rFonts w:eastAsia="Times New Roman" w:cs="Arial"/>
          <w:szCs w:val="20"/>
          <w:lang w:val="pt-BR"/>
        </w:rPr>
        <w:lastRenderedPageBreak/>
        <w:t>fiind inclusa in categoria NonSPEC. Nu cuibareste pe amplasament. Intâlnita in stoluri mai mari in perioada rece a anului. N</w:t>
      </w:r>
      <w:r w:rsidRPr="00424B96">
        <w:rPr>
          <w:rFonts w:eastAsia="Times New Roman" w:cs="Arial"/>
          <w:szCs w:val="20"/>
          <w:lang w:val="ro-RO"/>
        </w:rPr>
        <w:t>u se impun masuri speciale de protectie si conservare.</w:t>
      </w:r>
    </w:p>
    <w:p w:rsidR="00855441" w:rsidRPr="00424B96" w:rsidRDefault="00855441" w:rsidP="00855441">
      <w:pPr>
        <w:widowControl w:val="0"/>
        <w:autoSpaceDE w:val="0"/>
        <w:autoSpaceDN w:val="0"/>
        <w:adjustRightInd w:val="0"/>
        <w:spacing w:before="100" w:beforeAutospacing="1" w:after="120"/>
        <w:rPr>
          <w:rFonts w:cs="Arial"/>
          <w:szCs w:val="20"/>
          <w:lang w:val="pt-BR"/>
        </w:rPr>
      </w:pPr>
      <w:r w:rsidRPr="00424B96">
        <w:rPr>
          <w:rFonts w:eastAsia="Times New Roman" w:cs="Arial"/>
          <w:bCs/>
          <w:szCs w:val="20"/>
          <w:u w:val="single"/>
          <w:lang w:val="pt-BR"/>
        </w:rPr>
        <w:t>Impactul estimat:</w:t>
      </w:r>
      <w:r w:rsidRPr="00424B96">
        <w:rPr>
          <w:rFonts w:cs="Arial"/>
          <w:szCs w:val="20"/>
          <w:lang w:val="pt-BR"/>
        </w:rPr>
        <w:t>Nu se estimeaza un impact semnificativ in populatia speciei cauzat de dezvoltarea investitiei.</w:t>
      </w:r>
    </w:p>
    <w:p w:rsidR="00855441" w:rsidRPr="00424B96" w:rsidRDefault="00855441" w:rsidP="008705CD">
      <w:pPr>
        <w:widowControl w:val="0"/>
        <w:numPr>
          <w:ilvl w:val="0"/>
          <w:numId w:val="39"/>
        </w:numPr>
        <w:autoSpaceDE w:val="0"/>
        <w:autoSpaceDN w:val="0"/>
        <w:adjustRightInd w:val="0"/>
        <w:spacing w:before="100" w:beforeAutospacing="1" w:after="120"/>
        <w:ind w:left="0" w:firstLine="0"/>
        <w:rPr>
          <w:rFonts w:eastAsia="Times New Roman" w:cs="Arial"/>
          <w:szCs w:val="20"/>
        </w:rPr>
      </w:pPr>
      <w:r w:rsidRPr="00424B96">
        <w:rPr>
          <w:rFonts w:eastAsia="Times New Roman" w:cs="Arial"/>
          <w:szCs w:val="20"/>
          <w:lang w:val="pt-BR"/>
        </w:rPr>
        <w:t xml:space="preserve">Presura sura- </w:t>
      </w:r>
      <w:r w:rsidRPr="00424B96">
        <w:rPr>
          <w:rFonts w:eastAsia="Times New Roman" w:cs="Arial"/>
          <w:i/>
          <w:iCs/>
          <w:szCs w:val="20"/>
          <w:lang w:val="pt-BR"/>
        </w:rPr>
        <w:t xml:space="preserve">Miliaria calandra </w:t>
      </w:r>
    </w:p>
    <w:p w:rsidR="00855441" w:rsidRPr="00424B96" w:rsidRDefault="00855441" w:rsidP="00855441">
      <w:pPr>
        <w:spacing w:before="100" w:beforeAutospacing="1" w:after="120"/>
        <w:rPr>
          <w:rFonts w:cs="Arial"/>
          <w:szCs w:val="20"/>
          <w:lang w:val="ro-RO"/>
        </w:rPr>
      </w:pPr>
      <w:r w:rsidRPr="00424B96">
        <w:rPr>
          <w:rFonts w:cs="Arial"/>
          <w:szCs w:val="20"/>
          <w:lang w:val="pt-BR"/>
        </w:rPr>
        <w:t>Specie migrator partial, comuna in regiuni deschise. Este inclusa in Anexa II Conventia de la Berna. Pe plan european este o specie stabila fiind inclusa in categoria NonSPEC-E (</w:t>
      </w:r>
      <w:r w:rsidRPr="00424B96">
        <w:rPr>
          <w:rFonts w:cs="Arial"/>
          <w:szCs w:val="20"/>
          <w:lang w:val="ro-RO"/>
        </w:rPr>
        <w:t>specii concentrate in Europa si care au un statut favorabil)</w:t>
      </w:r>
      <w:r w:rsidRPr="00424B96">
        <w:rPr>
          <w:rFonts w:cs="Arial"/>
          <w:szCs w:val="20"/>
          <w:lang w:val="pt-BR"/>
        </w:rPr>
        <w:t>. Nu cuibareste pe amplasament. Prefera vegetatia arboricola din zona. N</w:t>
      </w:r>
      <w:r w:rsidRPr="00424B96">
        <w:rPr>
          <w:rFonts w:cs="Arial"/>
          <w:szCs w:val="20"/>
          <w:lang w:val="ro-RO"/>
        </w:rPr>
        <w:t xml:space="preserve">u se impun masuri speciale de protectie si conservare. </w:t>
      </w:r>
    </w:p>
    <w:p w:rsidR="00855441" w:rsidRPr="00424B96" w:rsidRDefault="00855441" w:rsidP="00855441">
      <w:pPr>
        <w:widowControl w:val="0"/>
        <w:autoSpaceDE w:val="0"/>
        <w:autoSpaceDN w:val="0"/>
        <w:adjustRightInd w:val="0"/>
        <w:spacing w:before="100" w:beforeAutospacing="1" w:after="120"/>
        <w:rPr>
          <w:rFonts w:cs="Arial"/>
          <w:b/>
          <w:bCs/>
          <w:i/>
          <w:iCs/>
          <w:color w:val="000000"/>
          <w:spacing w:val="-4"/>
          <w:szCs w:val="20"/>
          <w:lang w:val="ro-RO" w:eastAsia="ar-SA"/>
        </w:rPr>
      </w:pPr>
      <w:r w:rsidRPr="00424B96">
        <w:rPr>
          <w:rFonts w:eastAsia="Times New Roman" w:cs="Arial"/>
          <w:bCs/>
          <w:szCs w:val="20"/>
          <w:u w:val="single"/>
          <w:lang w:val="pt-BR"/>
        </w:rPr>
        <w:t>Impactul estimat:</w:t>
      </w:r>
      <w:r w:rsidRPr="00424B96">
        <w:rPr>
          <w:rFonts w:eastAsia="Times New Roman" w:cs="Arial"/>
          <w:szCs w:val="20"/>
          <w:lang w:val="pt-BR"/>
        </w:rPr>
        <w:t>N</w:t>
      </w:r>
      <w:r w:rsidRPr="00424B96">
        <w:rPr>
          <w:rFonts w:cs="Arial"/>
          <w:szCs w:val="20"/>
          <w:lang w:val="pt-BR"/>
        </w:rPr>
        <w:t>u se estimeaza un impact semnificativ in populatia speciei cauzat de dezvoltarea investitiei.</w:t>
      </w:r>
    </w:p>
    <w:p w:rsidR="00855441" w:rsidRPr="00424B96" w:rsidRDefault="00855441" w:rsidP="008705CD">
      <w:pPr>
        <w:widowControl w:val="0"/>
        <w:numPr>
          <w:ilvl w:val="0"/>
          <w:numId w:val="39"/>
        </w:numPr>
        <w:autoSpaceDE w:val="0"/>
        <w:autoSpaceDN w:val="0"/>
        <w:adjustRightInd w:val="0"/>
        <w:spacing w:before="100" w:beforeAutospacing="1" w:after="120"/>
        <w:ind w:left="0" w:firstLine="0"/>
        <w:rPr>
          <w:rFonts w:eastAsia="Times New Roman" w:cs="Arial"/>
          <w:b/>
          <w:bCs/>
          <w:szCs w:val="20"/>
        </w:rPr>
      </w:pPr>
      <w:r w:rsidRPr="00424B96">
        <w:rPr>
          <w:rFonts w:eastAsia="Times New Roman" w:cs="Arial"/>
          <w:iCs/>
          <w:szCs w:val="20"/>
          <w:lang w:val="pt-BR"/>
        </w:rPr>
        <w:t xml:space="preserve">Graur - </w:t>
      </w:r>
      <w:r w:rsidRPr="00424B96">
        <w:rPr>
          <w:rFonts w:eastAsia="Times New Roman" w:cs="Arial"/>
          <w:i/>
          <w:iCs/>
          <w:szCs w:val="20"/>
          <w:lang w:val="pt-BR"/>
        </w:rPr>
        <w:t>Sturnus vulgaris</w:t>
      </w:r>
    </w:p>
    <w:p w:rsidR="00855441" w:rsidRPr="00424B96" w:rsidRDefault="00855441" w:rsidP="00855441">
      <w:pPr>
        <w:spacing w:before="100" w:beforeAutospacing="1" w:after="120"/>
        <w:rPr>
          <w:rFonts w:cs="Arial"/>
          <w:b/>
          <w:bCs/>
          <w:szCs w:val="20"/>
          <w:lang w:val="ro-RO"/>
        </w:rPr>
      </w:pPr>
      <w:r w:rsidRPr="00424B96">
        <w:rPr>
          <w:rFonts w:cs="Arial"/>
          <w:szCs w:val="20"/>
          <w:lang w:val="pt-BR"/>
        </w:rPr>
        <w:t>Specie partial migratoare, comuna in toate regiunile tarii. Este inclusa in Anexa II-2 din Directiva Pasari si Anexa III Conventia de la Berna. Pe plan european este considerata o specie in declin fiind inclusa in categoria SPEC 3 (</w:t>
      </w:r>
      <w:r w:rsidRPr="00424B96">
        <w:rPr>
          <w:rFonts w:cs="Arial"/>
          <w:szCs w:val="20"/>
          <w:lang w:val="ro-RO"/>
        </w:rPr>
        <w:t>specii care nu sunt concentrate in Europa si care au un statut nefavorabil). Nu cuibareste in perimetrul planului. Specie cu mobilitate sporita, nu se impun masuri speciale de protectie si conservare.</w:t>
      </w:r>
    </w:p>
    <w:p w:rsidR="00855441" w:rsidRPr="00424B96" w:rsidRDefault="00855441" w:rsidP="008705CD">
      <w:pPr>
        <w:widowControl w:val="0"/>
        <w:numPr>
          <w:ilvl w:val="0"/>
          <w:numId w:val="39"/>
        </w:numPr>
        <w:autoSpaceDE w:val="0"/>
        <w:autoSpaceDN w:val="0"/>
        <w:adjustRightInd w:val="0"/>
        <w:spacing w:before="100" w:beforeAutospacing="1" w:after="120"/>
        <w:ind w:left="0" w:firstLine="0"/>
        <w:rPr>
          <w:rFonts w:eastAsia="Times New Roman" w:cs="Arial"/>
          <w:b/>
          <w:bCs/>
          <w:szCs w:val="20"/>
        </w:rPr>
      </w:pPr>
      <w:r w:rsidRPr="00424B96">
        <w:rPr>
          <w:rFonts w:eastAsia="Times New Roman" w:cs="Arial"/>
          <w:szCs w:val="20"/>
          <w:lang w:val="pt-BR"/>
        </w:rPr>
        <w:t xml:space="preserve">Vrabie de câmp- </w:t>
      </w:r>
      <w:r w:rsidRPr="00424B96">
        <w:rPr>
          <w:rFonts w:eastAsia="Times New Roman" w:cs="Arial"/>
          <w:i/>
          <w:iCs/>
          <w:szCs w:val="20"/>
          <w:lang w:val="pt-BR"/>
        </w:rPr>
        <w:t xml:space="preserve">Passer montanus </w:t>
      </w:r>
    </w:p>
    <w:p w:rsidR="00855441" w:rsidRPr="00424B96" w:rsidRDefault="00855441" w:rsidP="00855441">
      <w:pPr>
        <w:spacing w:before="100" w:beforeAutospacing="1" w:after="120"/>
        <w:rPr>
          <w:rFonts w:cs="Arial"/>
          <w:b/>
          <w:bCs/>
          <w:szCs w:val="20"/>
          <w:lang w:val="ro-RO"/>
        </w:rPr>
      </w:pPr>
      <w:r w:rsidRPr="00424B96">
        <w:rPr>
          <w:rFonts w:cs="Arial"/>
          <w:szCs w:val="20"/>
          <w:lang w:val="pt-BR"/>
        </w:rPr>
        <w:t>Specie sedentara, comuna in toate regiunile tarii. Nu este pretentioasa la conditiile de mediu, adaptându-se la cele mai felurite habitate. Este inclusa in Anexa III Conventia dela Berna. Pe plan european se considera a fi o specie in declin numeric, fiind inclusain categoria SPEC 3. Nu cuibareste pe amplasament. Prefera vegetatia arboricola din zona. Nu</w:t>
      </w:r>
      <w:r w:rsidRPr="00424B96">
        <w:rPr>
          <w:rFonts w:cs="Arial"/>
          <w:szCs w:val="20"/>
          <w:lang w:val="ro-RO"/>
        </w:rPr>
        <w:t xml:space="preserve"> se impun masuri speciale de protectie si conservare.</w:t>
      </w:r>
    </w:p>
    <w:p w:rsidR="00855441" w:rsidRPr="00424B96" w:rsidRDefault="00855441" w:rsidP="00855441">
      <w:pPr>
        <w:widowControl w:val="0"/>
        <w:autoSpaceDE w:val="0"/>
        <w:autoSpaceDN w:val="0"/>
        <w:adjustRightInd w:val="0"/>
        <w:spacing w:before="100" w:beforeAutospacing="1" w:after="120"/>
        <w:rPr>
          <w:rFonts w:eastAsia="Times New Roman" w:cs="Arial"/>
          <w:szCs w:val="20"/>
          <w:u w:val="single"/>
          <w:lang w:val="pt-BR"/>
        </w:rPr>
      </w:pPr>
      <w:r w:rsidRPr="00424B96">
        <w:rPr>
          <w:rFonts w:eastAsia="Times New Roman" w:cs="Arial"/>
          <w:bCs/>
          <w:szCs w:val="20"/>
          <w:u w:val="single"/>
          <w:lang w:val="pt-BR"/>
        </w:rPr>
        <w:t>Impactul estimat:</w:t>
      </w:r>
      <w:r w:rsidRPr="00424B96">
        <w:rPr>
          <w:rFonts w:eastAsia="Times New Roman" w:cs="Arial"/>
          <w:szCs w:val="20"/>
          <w:lang w:val="pt-BR"/>
        </w:rPr>
        <w:t>N</w:t>
      </w:r>
      <w:r w:rsidRPr="00424B96">
        <w:rPr>
          <w:rFonts w:cs="Arial"/>
          <w:szCs w:val="20"/>
          <w:lang w:val="pt-BR"/>
        </w:rPr>
        <w:t>u se estimeaza un impact semnificativ in populatia speciei cauzat de dezvoltarea investitiei.</w:t>
      </w:r>
    </w:p>
    <w:p w:rsidR="00855441" w:rsidRPr="00424B96" w:rsidRDefault="00855441" w:rsidP="00855441">
      <w:pPr>
        <w:widowControl w:val="0"/>
        <w:autoSpaceDE w:val="0"/>
        <w:autoSpaceDN w:val="0"/>
        <w:adjustRightInd w:val="0"/>
        <w:spacing w:before="100" w:beforeAutospacing="1" w:after="120"/>
        <w:rPr>
          <w:rFonts w:eastAsia="Times New Roman" w:cs="Arial"/>
          <w:szCs w:val="20"/>
          <w:lang w:val="pt-BR"/>
        </w:rPr>
      </w:pPr>
      <w:r w:rsidRPr="00424B96">
        <w:rPr>
          <w:rFonts w:eastAsia="Times New Roman" w:cs="Arial"/>
          <w:szCs w:val="20"/>
          <w:lang w:val="pt-BR"/>
        </w:rPr>
        <w:sym w:font="Wingdings" w:char="F09F"/>
      </w:r>
      <w:r w:rsidRPr="00424B96">
        <w:rPr>
          <w:rFonts w:eastAsia="Times New Roman" w:cs="Arial"/>
          <w:szCs w:val="20"/>
          <w:lang w:val="pt-BR"/>
        </w:rPr>
        <w:t xml:space="preserve">Cinteza - </w:t>
      </w:r>
      <w:r w:rsidRPr="00424B96">
        <w:rPr>
          <w:rFonts w:eastAsia="Times New Roman" w:cs="Arial"/>
          <w:i/>
          <w:szCs w:val="20"/>
          <w:lang w:val="pt-BR"/>
        </w:rPr>
        <w:t>Fringilla coelebs</w:t>
      </w:r>
    </w:p>
    <w:p w:rsidR="00855441" w:rsidRPr="00424B96" w:rsidRDefault="00855441" w:rsidP="00855441">
      <w:pPr>
        <w:widowControl w:val="0"/>
        <w:autoSpaceDE w:val="0"/>
        <w:autoSpaceDN w:val="0"/>
        <w:adjustRightInd w:val="0"/>
        <w:spacing w:before="100" w:beforeAutospacing="1" w:after="120"/>
        <w:rPr>
          <w:rFonts w:eastAsia="Times New Roman" w:cs="Arial"/>
          <w:b/>
          <w:bCs/>
          <w:szCs w:val="20"/>
          <w:lang w:val="ro-RO"/>
        </w:rPr>
      </w:pPr>
      <w:r w:rsidRPr="00424B96">
        <w:rPr>
          <w:rFonts w:eastAsia="Times New Roman" w:cs="Arial"/>
          <w:szCs w:val="20"/>
          <w:lang w:val="pt-BR"/>
        </w:rPr>
        <w:t>Specie partial migratoare, comuna in toate regiunile tarii. Este inclusa in Anexa III Conventia de la Berna. Pe plan european este o specie stabila fiind inclusa in categoria NonSPEC-E (</w:t>
      </w:r>
      <w:r w:rsidRPr="00424B96">
        <w:rPr>
          <w:rFonts w:eastAsia="Times New Roman" w:cs="Arial"/>
          <w:szCs w:val="20"/>
          <w:lang w:val="ro-RO"/>
        </w:rPr>
        <w:t>specii concentrate in Europa si care au un statut favorabil)</w:t>
      </w:r>
      <w:r w:rsidRPr="00424B96">
        <w:rPr>
          <w:rFonts w:eastAsia="Times New Roman" w:cs="Arial"/>
          <w:szCs w:val="20"/>
          <w:lang w:val="pt-BR"/>
        </w:rPr>
        <w:t xml:space="preserve">. Nu cuibareste pe amplasament. Prefera vegetatia arboricola din zona. Observata indeosebi in timpul migratiei. </w:t>
      </w:r>
      <w:r w:rsidRPr="00424B96">
        <w:rPr>
          <w:rFonts w:eastAsia="Times New Roman" w:cs="Arial"/>
          <w:szCs w:val="20"/>
          <w:lang w:val="ro-RO"/>
        </w:rPr>
        <w:t>Specie cu mobilitate sporita, nu se impun masuri speciale de protectie si conservare.</w:t>
      </w:r>
    </w:p>
    <w:p w:rsidR="00855441" w:rsidRPr="00424B96" w:rsidRDefault="00855441" w:rsidP="00855441">
      <w:pPr>
        <w:widowControl w:val="0"/>
        <w:autoSpaceDE w:val="0"/>
        <w:autoSpaceDN w:val="0"/>
        <w:adjustRightInd w:val="0"/>
        <w:spacing w:before="100" w:beforeAutospacing="1" w:after="120"/>
        <w:rPr>
          <w:rFonts w:cs="Arial"/>
          <w:szCs w:val="20"/>
          <w:lang w:val="pt-BR"/>
        </w:rPr>
      </w:pPr>
      <w:r w:rsidRPr="00424B96">
        <w:rPr>
          <w:rFonts w:eastAsia="Times New Roman" w:cs="Arial"/>
          <w:bCs/>
          <w:szCs w:val="20"/>
          <w:u w:val="single"/>
          <w:lang w:val="pt-BR"/>
        </w:rPr>
        <w:t>Impactul estimat:</w:t>
      </w:r>
      <w:r w:rsidRPr="00424B96">
        <w:rPr>
          <w:rFonts w:eastAsia="Times New Roman" w:cs="Arial"/>
          <w:szCs w:val="20"/>
          <w:lang w:val="pt-BR"/>
        </w:rPr>
        <w:t>N</w:t>
      </w:r>
      <w:r w:rsidRPr="00424B96">
        <w:rPr>
          <w:rFonts w:cs="Arial"/>
          <w:szCs w:val="20"/>
          <w:lang w:val="pt-BR"/>
        </w:rPr>
        <w:t>u se estimeaza un impact semnificativ in populatia speciei cauzat de dezvoltarea investitiei.</w:t>
      </w:r>
    </w:p>
    <w:p w:rsidR="00855441" w:rsidRPr="00424B96" w:rsidRDefault="00855441" w:rsidP="008705CD">
      <w:pPr>
        <w:widowControl w:val="0"/>
        <w:numPr>
          <w:ilvl w:val="0"/>
          <w:numId w:val="39"/>
        </w:numPr>
        <w:autoSpaceDE w:val="0"/>
        <w:autoSpaceDN w:val="0"/>
        <w:adjustRightInd w:val="0"/>
        <w:spacing w:before="100" w:beforeAutospacing="1" w:after="120"/>
        <w:ind w:left="0" w:firstLine="0"/>
        <w:rPr>
          <w:rFonts w:eastAsia="Times New Roman" w:cs="Arial"/>
          <w:szCs w:val="20"/>
        </w:rPr>
      </w:pPr>
      <w:r w:rsidRPr="00424B96">
        <w:rPr>
          <w:rFonts w:eastAsia="Times New Roman" w:cs="Arial"/>
          <w:i/>
          <w:iCs/>
          <w:szCs w:val="20"/>
          <w:lang w:val="pt-BR"/>
        </w:rPr>
        <w:t xml:space="preserve">Sticlete- Carduelis carduelis </w:t>
      </w:r>
    </w:p>
    <w:p w:rsidR="00855441" w:rsidRPr="00424B96" w:rsidRDefault="00855441" w:rsidP="0013698E">
      <w:pPr>
        <w:spacing w:before="100" w:beforeAutospacing="1" w:after="120"/>
        <w:rPr>
          <w:rFonts w:cs="Arial"/>
          <w:szCs w:val="20"/>
          <w:lang w:val="ro-RO"/>
        </w:rPr>
      </w:pPr>
      <w:r w:rsidRPr="00424B96">
        <w:rPr>
          <w:rFonts w:cs="Arial"/>
          <w:szCs w:val="20"/>
          <w:lang w:val="pt-BR"/>
        </w:rPr>
        <w:t>Specie sedentara, comuna in toate regiunile tarii. Prefera zonele impadurite, parcurile, livezile. Pe perioada sezonului rece se aduna in stoluri mai mari si colinda in cautarea hranei. Este inclusa in Anexa II Conventia de la Berna. Pe plan european este o specie stabila fiind inclusa in categoria NonSPEC. Nu cuibareste pe amplasament. Prefera vegetatia arboricola din zona. N</w:t>
      </w:r>
      <w:r w:rsidRPr="00424B96">
        <w:rPr>
          <w:rFonts w:cs="Arial"/>
          <w:szCs w:val="20"/>
          <w:lang w:val="ro-RO"/>
        </w:rPr>
        <w:t xml:space="preserve">u se impun masuri speciale de protectie si conservare. </w:t>
      </w:r>
    </w:p>
    <w:p w:rsidR="00855441" w:rsidRPr="00424B96" w:rsidRDefault="00855441" w:rsidP="00855441">
      <w:pPr>
        <w:widowControl w:val="0"/>
        <w:autoSpaceDE w:val="0"/>
        <w:autoSpaceDN w:val="0"/>
        <w:adjustRightInd w:val="0"/>
        <w:spacing w:before="100" w:beforeAutospacing="1" w:after="120"/>
        <w:rPr>
          <w:rFonts w:eastAsia="Times New Roman" w:cs="Arial"/>
          <w:szCs w:val="20"/>
          <w:u w:val="single"/>
          <w:lang w:val="ro-RO"/>
        </w:rPr>
      </w:pPr>
      <w:r w:rsidRPr="00424B96">
        <w:rPr>
          <w:rFonts w:eastAsia="Times New Roman" w:cs="Arial"/>
          <w:bCs/>
          <w:szCs w:val="20"/>
          <w:u w:val="single"/>
          <w:lang w:val="pt-BR"/>
        </w:rPr>
        <w:t>Impactul estimat:</w:t>
      </w:r>
      <w:r w:rsidRPr="00424B96">
        <w:rPr>
          <w:rFonts w:eastAsia="Times New Roman" w:cs="Arial"/>
          <w:szCs w:val="20"/>
          <w:lang w:val="pt-BR"/>
        </w:rPr>
        <w:t>N</w:t>
      </w:r>
      <w:r w:rsidRPr="00424B96">
        <w:rPr>
          <w:rFonts w:cs="Arial"/>
          <w:szCs w:val="20"/>
          <w:lang w:val="pt-BR"/>
        </w:rPr>
        <w:t>u se estimeaza un impact semnificativ in populatia speciei cauzat de dezvoltarea investitiei.</w:t>
      </w:r>
    </w:p>
    <w:p w:rsidR="00855441" w:rsidRPr="00424B96" w:rsidRDefault="00855441" w:rsidP="00855441">
      <w:pPr>
        <w:pStyle w:val="Header"/>
        <w:spacing w:after="120"/>
        <w:rPr>
          <w:rFonts w:cs="Arial"/>
          <w:szCs w:val="20"/>
        </w:rPr>
      </w:pPr>
    </w:p>
    <w:p w:rsidR="00855441" w:rsidRPr="00291690" w:rsidRDefault="00855441" w:rsidP="00291690">
      <w:pPr>
        <w:pStyle w:val="11"/>
        <w:ind w:left="567" w:hanging="567"/>
      </w:pPr>
      <w:bookmarkStart w:id="167" w:name="_Toc446458137"/>
      <w:r w:rsidRPr="00291690">
        <w:t>Identificarea şi evaluarea impactului</w:t>
      </w:r>
      <w:bookmarkEnd w:id="167"/>
    </w:p>
    <w:p w:rsidR="00855441" w:rsidRPr="00424B96" w:rsidRDefault="00855441" w:rsidP="00855441">
      <w:pPr>
        <w:pStyle w:val="Header"/>
        <w:spacing w:after="120"/>
        <w:rPr>
          <w:rFonts w:cs="Arial"/>
          <w:bCs/>
          <w:iCs/>
          <w:color w:val="000000"/>
          <w:spacing w:val="-4"/>
          <w:szCs w:val="20"/>
          <w:lang w:eastAsia="ar-SA"/>
        </w:rPr>
      </w:pPr>
      <w:bookmarkStart w:id="168" w:name="_Toc446458138"/>
      <w:r w:rsidRPr="00424B96">
        <w:rPr>
          <w:rFonts w:cs="Arial"/>
          <w:bCs/>
          <w:iCs/>
          <w:color w:val="000000"/>
          <w:spacing w:val="-4"/>
          <w:szCs w:val="20"/>
          <w:lang w:eastAsia="ar-SA"/>
        </w:rPr>
        <w:lastRenderedPageBreak/>
        <w:t xml:space="preserve">Impactul asupra biodiversitatii generat de realizarea obiectivelor specificate din proiectul </w:t>
      </w:r>
      <w:r w:rsidRPr="00424B96">
        <w:rPr>
          <w:rFonts w:cs="Arial"/>
          <w:b/>
          <w:szCs w:val="20"/>
          <w:lang w:val="ro-RO"/>
        </w:rPr>
        <w:t>„</w:t>
      </w:r>
      <w:r w:rsidRPr="00424B96">
        <w:rPr>
          <w:rFonts w:cs="Arial"/>
          <w:b/>
          <w:szCs w:val="20"/>
        </w:rPr>
        <w:t>Modernizare infrastructura de transport regionala pe traseul DJ226 Corbu - Sacele - Istria - Mihai Viteazu</w:t>
      </w:r>
      <w:r w:rsidRPr="00424B96">
        <w:rPr>
          <w:rFonts w:cs="Arial"/>
          <w:b/>
          <w:szCs w:val="20"/>
          <w:lang w:val="ro-RO"/>
        </w:rPr>
        <w:t>”</w:t>
      </w:r>
      <w:r w:rsidRPr="00424B96">
        <w:rPr>
          <w:rFonts w:cs="Arial"/>
          <w:bCs/>
          <w:iCs/>
          <w:spacing w:val="-4"/>
          <w:szCs w:val="20"/>
          <w:lang w:eastAsia="ar-SA"/>
        </w:rPr>
        <w:t xml:space="preserve"> </w:t>
      </w:r>
      <w:r w:rsidRPr="00424B96">
        <w:rPr>
          <w:rFonts w:cs="Arial"/>
          <w:bCs/>
          <w:iCs/>
          <w:color w:val="000000"/>
          <w:spacing w:val="-4"/>
          <w:szCs w:val="20"/>
          <w:lang w:eastAsia="ar-SA"/>
        </w:rPr>
        <w:t>este nesemnificativ, în general tranzitoriu, fiind  enerat în special de lucrarile de executie si operare (ocuparea anumitor suprafete, zgomot etc.).</w:t>
      </w:r>
      <w:bookmarkEnd w:id="168"/>
    </w:p>
    <w:p w:rsidR="00855441" w:rsidRPr="00424B96" w:rsidRDefault="00855441" w:rsidP="00855441">
      <w:pPr>
        <w:keepNext/>
        <w:widowControl w:val="0"/>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169" w:name="_Toc446458139"/>
      <w:r w:rsidRPr="00424B96">
        <w:rPr>
          <w:rFonts w:eastAsia="Times New Roman" w:cs="Arial"/>
          <w:bCs/>
          <w:iCs/>
          <w:color w:val="000000"/>
          <w:spacing w:val="-4"/>
          <w:szCs w:val="20"/>
          <w:lang w:eastAsia="ar-SA"/>
        </w:rPr>
        <w:t>Cu toate acestea avand in vedere ca situl ROSPA0031 Delta Dunarii si Complexul Razim si ROSPA 0060 Lacurile Tasaul si Corbu a fost desemnat pentru protejarea si conservarea speciilor de avifauna, s-a considerat ca o atentie deosebita trebuie acordata speciilor de pasari protejate, identificate in zona de amplasament si vecinatati a investitiei.</w:t>
      </w:r>
      <w:bookmarkEnd w:id="169"/>
    </w:p>
    <w:p w:rsidR="00855441" w:rsidRPr="00424B96" w:rsidRDefault="00855441" w:rsidP="00855441">
      <w:pPr>
        <w:keepNext/>
        <w:widowControl w:val="0"/>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170" w:name="_Toc446458141"/>
      <w:r w:rsidRPr="00424B96">
        <w:rPr>
          <w:rFonts w:eastAsia="Times New Roman" w:cs="Arial"/>
          <w:bCs/>
          <w:iCs/>
          <w:color w:val="000000"/>
          <w:spacing w:val="-4"/>
          <w:szCs w:val="20"/>
          <w:lang w:eastAsia="ar-SA"/>
        </w:rPr>
        <w:t>Mentionam ca pentru speciile de pasari din Anexa I a Directivei Pasari, s-au inregistrat în zbor, fara a cuibari in zona de studiu a proiectului. Pentru aceste specii de avifauna nu se impun masuri speciale dereducere a impactului.</w:t>
      </w:r>
      <w:bookmarkEnd w:id="170"/>
    </w:p>
    <w:p w:rsidR="00855441" w:rsidRPr="00424B96" w:rsidRDefault="00855441" w:rsidP="00855441">
      <w:pPr>
        <w:pStyle w:val="Header"/>
        <w:spacing w:after="120"/>
        <w:rPr>
          <w:rFonts w:cs="Arial"/>
          <w:bCs/>
          <w:iCs/>
          <w:color w:val="000000"/>
          <w:spacing w:val="-4"/>
          <w:szCs w:val="20"/>
          <w:lang w:eastAsia="ar-SA"/>
        </w:rPr>
      </w:pPr>
      <w:bookmarkStart w:id="171" w:name="_Toc446458142"/>
      <w:r w:rsidRPr="00424B96">
        <w:rPr>
          <w:rFonts w:cs="Arial"/>
          <w:bCs/>
          <w:iCs/>
          <w:color w:val="000000"/>
          <w:spacing w:val="-4"/>
          <w:szCs w:val="20"/>
          <w:lang w:eastAsia="ar-SA"/>
        </w:rPr>
        <w:t>In majoritate pasarile s-au identificat in zbor in vecinatatile amplasamentului obiectivului de investitie”</w:t>
      </w:r>
      <w:r w:rsidRPr="00424B96">
        <w:rPr>
          <w:rFonts w:cs="Arial"/>
          <w:b/>
          <w:szCs w:val="20"/>
          <w:lang w:val="pt-BR"/>
        </w:rPr>
        <w:t xml:space="preserve"> </w:t>
      </w:r>
      <w:r w:rsidRPr="00424B96">
        <w:rPr>
          <w:rFonts w:cs="Arial"/>
          <w:b/>
          <w:szCs w:val="20"/>
          <w:lang w:val="ro-RO"/>
        </w:rPr>
        <w:t>„</w:t>
      </w:r>
      <w:r w:rsidRPr="00424B96">
        <w:rPr>
          <w:rFonts w:cs="Arial"/>
          <w:b/>
          <w:szCs w:val="20"/>
        </w:rPr>
        <w:t>Modernizare infrastructura de transport regionala pe traseul DJ226 Corbu - Sacele - Istria - Mihai Viteazu</w:t>
      </w:r>
      <w:r w:rsidRPr="00424B96">
        <w:rPr>
          <w:rFonts w:cs="Arial"/>
          <w:b/>
          <w:szCs w:val="20"/>
          <w:lang w:val="ro-RO"/>
        </w:rPr>
        <w:t>”</w:t>
      </w:r>
      <w:r w:rsidRPr="00424B96">
        <w:rPr>
          <w:rFonts w:cs="Arial"/>
          <w:bCs/>
          <w:iCs/>
          <w:spacing w:val="-4"/>
          <w:szCs w:val="20"/>
          <w:lang w:eastAsia="ar-SA"/>
        </w:rPr>
        <w:t xml:space="preserve"> </w:t>
      </w:r>
      <w:r w:rsidRPr="00424B96">
        <w:rPr>
          <w:rFonts w:cs="Arial"/>
          <w:bCs/>
          <w:iCs/>
          <w:color w:val="000000"/>
          <w:spacing w:val="-4"/>
          <w:szCs w:val="20"/>
          <w:lang w:eastAsia="ar-SA"/>
        </w:rPr>
        <w:t>si vecinatati, tranzitand zona in cautarea locurilor pentru hranire, cuibarit etc.</w:t>
      </w:r>
      <w:bookmarkEnd w:id="171"/>
    </w:p>
    <w:p w:rsidR="00855441" w:rsidRPr="00424B96" w:rsidRDefault="00855441" w:rsidP="00855441">
      <w:pPr>
        <w:keepNext/>
        <w:widowControl w:val="0"/>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172" w:name="_Toc446458146"/>
      <w:r w:rsidRPr="00424B96">
        <w:rPr>
          <w:rFonts w:eastAsia="Times New Roman" w:cs="Arial"/>
          <w:bCs/>
          <w:iCs/>
          <w:color w:val="000000"/>
          <w:spacing w:val="-4"/>
          <w:szCs w:val="20"/>
          <w:lang w:eastAsia="ar-SA"/>
        </w:rPr>
        <w:t>Majoritatea speciilor de avifauna</w:t>
      </w:r>
      <w:r w:rsidRPr="00424B96">
        <w:rPr>
          <w:rFonts w:eastAsia="Times New Roman" w:cs="Arial"/>
          <w:bCs/>
          <w:i/>
          <w:iCs/>
          <w:color w:val="000000"/>
          <w:spacing w:val="-4"/>
          <w:szCs w:val="20"/>
          <w:lang w:eastAsia="ar-SA"/>
        </w:rPr>
        <w:t>,</w:t>
      </w:r>
      <w:r w:rsidRPr="00424B96">
        <w:rPr>
          <w:rFonts w:eastAsia="Times New Roman" w:cs="Arial"/>
          <w:bCs/>
          <w:iCs/>
          <w:color w:val="000000"/>
          <w:spacing w:val="-4"/>
          <w:szCs w:val="20"/>
          <w:lang w:eastAsia="ar-SA"/>
        </w:rPr>
        <w:t xml:space="preserve"> au tranzitat amplasamentul studiat si implicit terenurile invecinate, fara a stationa sau a se hrani in zona studiata o perioada indelungata de timp.</w:t>
      </w:r>
      <w:bookmarkEnd w:id="172"/>
    </w:p>
    <w:p w:rsidR="00855441" w:rsidRPr="00424B96" w:rsidRDefault="00855441" w:rsidP="00855441">
      <w:pPr>
        <w:pStyle w:val="Header"/>
        <w:spacing w:after="120"/>
        <w:rPr>
          <w:rFonts w:cs="Arial"/>
          <w:bCs/>
          <w:iCs/>
          <w:color w:val="000000"/>
          <w:spacing w:val="-4"/>
          <w:szCs w:val="20"/>
          <w:lang w:eastAsia="ar-SA"/>
        </w:rPr>
      </w:pPr>
      <w:bookmarkStart w:id="173" w:name="_Toc446458147"/>
      <w:r w:rsidRPr="00424B96">
        <w:rPr>
          <w:rFonts w:cs="Arial"/>
          <w:bCs/>
          <w:iCs/>
          <w:color w:val="000000"/>
          <w:spacing w:val="-4"/>
          <w:szCs w:val="20"/>
          <w:lang w:eastAsia="ar-SA"/>
        </w:rPr>
        <w:t xml:space="preserve">Impactul realizarii obiectivului de investitie </w:t>
      </w:r>
      <w:r w:rsidRPr="00424B96">
        <w:rPr>
          <w:rFonts w:cs="Arial"/>
          <w:b/>
          <w:szCs w:val="20"/>
          <w:lang w:val="ro-RO"/>
        </w:rPr>
        <w:t>„</w:t>
      </w:r>
      <w:r w:rsidRPr="00424B96">
        <w:rPr>
          <w:rFonts w:cs="Arial"/>
          <w:b/>
          <w:szCs w:val="20"/>
        </w:rPr>
        <w:t>Modernizare infrastructura de transport regionala pe traseul DJ226 Corbu - Sacele - Istria - Mihai Viteazu</w:t>
      </w:r>
      <w:r w:rsidRPr="00424B96">
        <w:rPr>
          <w:rFonts w:cs="Arial"/>
          <w:b/>
          <w:szCs w:val="20"/>
          <w:lang w:val="ro-RO"/>
        </w:rPr>
        <w:t>”</w:t>
      </w:r>
      <w:r w:rsidRPr="00424B96">
        <w:rPr>
          <w:rFonts w:cs="Arial"/>
          <w:bCs/>
          <w:iCs/>
          <w:spacing w:val="-4"/>
          <w:szCs w:val="20"/>
          <w:lang w:eastAsia="ar-SA"/>
        </w:rPr>
        <w:t xml:space="preserve"> </w:t>
      </w:r>
      <w:r w:rsidRPr="00424B96">
        <w:rPr>
          <w:rFonts w:cs="Arial"/>
          <w:bCs/>
          <w:iCs/>
          <w:color w:val="000000"/>
          <w:spacing w:val="-4"/>
          <w:szCs w:val="20"/>
          <w:lang w:eastAsia="ar-SA"/>
        </w:rPr>
        <w:t>asupra grupurilor de pasari mentionate (specii acvatice, paseriforme etc.), este redus, deoarece acestea, in majoritate, tranziteaza zona de studiu in cautare de hrana, fara a stationa pe amplasamant pentru hranire, odihna sau reproducere.</w:t>
      </w:r>
      <w:bookmarkEnd w:id="173"/>
    </w:p>
    <w:p w:rsidR="00855441" w:rsidRPr="00424B96" w:rsidRDefault="00855441" w:rsidP="00855441">
      <w:pPr>
        <w:keepNext/>
        <w:widowControl w:val="0"/>
        <w:tabs>
          <w:tab w:val="left" w:pos="0"/>
          <w:tab w:val="left" w:pos="360"/>
        </w:tabs>
        <w:suppressAutoHyphens/>
        <w:overflowPunct w:val="0"/>
        <w:autoSpaceDE w:val="0"/>
        <w:autoSpaceDN w:val="0"/>
        <w:adjustRightInd w:val="0"/>
        <w:spacing w:before="100" w:beforeAutospacing="1" w:after="120"/>
        <w:textAlignment w:val="baseline"/>
        <w:outlineLvl w:val="1"/>
        <w:rPr>
          <w:rFonts w:cs="Arial"/>
          <w:bCs/>
          <w:iCs/>
          <w:spacing w:val="-4"/>
          <w:szCs w:val="20"/>
          <w:lang w:eastAsia="ar-SA"/>
        </w:rPr>
      </w:pPr>
      <w:bookmarkStart w:id="174" w:name="_Toc446458148"/>
      <w:r w:rsidRPr="00424B96">
        <w:rPr>
          <w:rFonts w:cs="Arial"/>
          <w:bCs/>
          <w:iCs/>
          <w:spacing w:val="-4"/>
          <w:szCs w:val="20"/>
          <w:lang w:eastAsia="ar-SA"/>
        </w:rPr>
        <w:t xml:space="preserve">Prin realizarea obiectivului de investitie </w:t>
      </w:r>
      <w:r w:rsidRPr="00424B96">
        <w:rPr>
          <w:rFonts w:cs="Arial"/>
          <w:b/>
          <w:szCs w:val="20"/>
          <w:lang w:val="ro-RO"/>
        </w:rPr>
        <w:t>„</w:t>
      </w:r>
      <w:r w:rsidRPr="00424B96">
        <w:rPr>
          <w:rFonts w:cs="Arial"/>
          <w:b/>
          <w:szCs w:val="20"/>
        </w:rPr>
        <w:t>Modernizare infrastructura de transport regionala pe traseul DJ226 Corbu - Sacele - Istria - Mihai Viteazu</w:t>
      </w:r>
      <w:r w:rsidRPr="00424B96">
        <w:rPr>
          <w:rFonts w:cs="Arial"/>
          <w:b/>
          <w:szCs w:val="20"/>
          <w:lang w:val="ro-RO"/>
        </w:rPr>
        <w:t>”</w:t>
      </w:r>
      <w:r w:rsidRPr="00424B96">
        <w:rPr>
          <w:rFonts w:cs="Arial"/>
          <w:bCs/>
          <w:iCs/>
          <w:spacing w:val="-4"/>
          <w:szCs w:val="20"/>
          <w:lang w:eastAsia="ar-SA"/>
        </w:rPr>
        <w:t>nu se vor modifica habitatele favorabile de hranire, odihna sau cuibarit a speciilor de avifauna din zona, a rutelor de migratie a pasarilor</w:t>
      </w:r>
    </w:p>
    <w:p w:rsidR="00855441" w:rsidRPr="00424B96" w:rsidRDefault="00855441" w:rsidP="00855441">
      <w:pPr>
        <w:keepNext/>
        <w:widowControl w:val="0"/>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r w:rsidRPr="00424B96">
        <w:rPr>
          <w:rFonts w:eastAsia="Times New Roman" w:cs="Arial"/>
          <w:bCs/>
          <w:iCs/>
          <w:color w:val="000000"/>
          <w:spacing w:val="-4"/>
          <w:szCs w:val="20"/>
          <w:lang w:eastAsia="ar-SA"/>
        </w:rPr>
        <w:t>Având în vedere cele mentionate specificam ca speciile de pasari protejate (ex. specii de pasari incluse în Anexa I a Directivei Pasari,  vor fi afectate nesemnificativ, cu atât mai mult cu cât prezenta lor în zona este una de trecere prin zona respectiva, nici una dintre ele nefiind cuibaritoare pe amplasamentul studiat.</w:t>
      </w:r>
      <w:bookmarkEnd w:id="174"/>
    </w:p>
    <w:p w:rsidR="00855441" w:rsidRPr="00424B96" w:rsidRDefault="00855441" w:rsidP="00855441">
      <w:pPr>
        <w:keepNext/>
        <w:widowControl w:val="0"/>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175" w:name="_Toc446458150"/>
      <w:r w:rsidRPr="00424B96">
        <w:rPr>
          <w:rFonts w:eastAsia="Times New Roman" w:cs="Arial"/>
          <w:bCs/>
          <w:iCs/>
          <w:color w:val="000000"/>
          <w:spacing w:val="-4"/>
          <w:szCs w:val="20"/>
          <w:lang w:eastAsia="ar-SA"/>
        </w:rPr>
        <w:t>În urma analizei datelor privind perioada de observatie si localizarea ca punct de observatie a speciilor semnalate, putem trage urmatoarele concluzii:</w:t>
      </w:r>
      <w:bookmarkEnd w:id="175"/>
    </w:p>
    <w:p w:rsidR="00855441" w:rsidRPr="00424B96" w:rsidRDefault="00855441" w:rsidP="00291690">
      <w:pPr>
        <w:keepNext/>
        <w:widowControl w:val="0"/>
        <w:numPr>
          <w:ilvl w:val="0"/>
          <w:numId w:val="44"/>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bookmarkStart w:id="176" w:name="_Toc446458151"/>
      <w:r w:rsidRPr="00424B96">
        <w:rPr>
          <w:rFonts w:eastAsia="Times New Roman" w:cs="Arial"/>
          <w:bCs/>
          <w:iCs/>
          <w:color w:val="000000"/>
          <w:spacing w:val="-4"/>
          <w:szCs w:val="20"/>
          <w:lang w:eastAsia="ar-SA"/>
        </w:rPr>
        <w:t>S-a inregistrat un numar total de 25 specii de pasari;</w:t>
      </w:r>
      <w:bookmarkEnd w:id="176"/>
    </w:p>
    <w:p w:rsidR="00855441" w:rsidRPr="00424B96" w:rsidRDefault="00855441" w:rsidP="00291690">
      <w:pPr>
        <w:keepNext/>
        <w:widowControl w:val="0"/>
        <w:numPr>
          <w:ilvl w:val="0"/>
          <w:numId w:val="44"/>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bookmarkStart w:id="177" w:name="_Toc446458153"/>
      <w:r w:rsidRPr="00424B96">
        <w:rPr>
          <w:rFonts w:eastAsia="Times New Roman" w:cs="Arial"/>
          <w:bCs/>
          <w:iCs/>
          <w:color w:val="000000"/>
          <w:spacing w:val="-4"/>
          <w:szCs w:val="20"/>
          <w:lang w:eastAsia="ar-SA"/>
        </w:rPr>
        <w:t>majoritatea speciilor au fost observate doar în zbor, ca urmare a necesitatilor ecologicecare nu sunt compatibile cu suprafata amplasamentului.</w:t>
      </w:r>
      <w:bookmarkEnd w:id="177"/>
    </w:p>
    <w:p w:rsidR="00855441" w:rsidRPr="00291690" w:rsidRDefault="00855441" w:rsidP="00291690">
      <w:pPr>
        <w:pStyle w:val="11"/>
        <w:ind w:left="567" w:hanging="567"/>
      </w:pPr>
      <w:bookmarkStart w:id="178" w:name="_Toc446458168"/>
      <w:r w:rsidRPr="00291690">
        <w:t>Identificarea si evaluarea impactului direct şi indirect</w:t>
      </w:r>
      <w:bookmarkEnd w:id="178"/>
    </w:p>
    <w:p w:rsidR="00855441" w:rsidRPr="00424B96" w:rsidRDefault="00855441" w:rsidP="0085544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bookmarkStart w:id="179" w:name="_Toc446458169"/>
      <w:r w:rsidRPr="00424B96">
        <w:rPr>
          <w:rFonts w:cs="Arial"/>
          <w:bCs/>
          <w:iCs/>
          <w:color w:val="000000"/>
          <w:spacing w:val="-4"/>
          <w:szCs w:val="20"/>
          <w:lang w:val="ro-RO" w:eastAsia="ar-SA"/>
        </w:rPr>
        <w:t>Impactul direct este aferent fazei de executie si consta in modificari fizice ale cadrului natural actual inerente implementarii oricarui proiect din domeniul constructiilor.</w:t>
      </w:r>
    </w:p>
    <w:p w:rsidR="00855441" w:rsidRPr="00424B96" w:rsidRDefault="00855441" w:rsidP="0085544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r w:rsidRPr="00424B96">
        <w:rPr>
          <w:rFonts w:cs="Arial"/>
          <w:bCs/>
          <w:iCs/>
          <w:color w:val="000000"/>
          <w:spacing w:val="-4"/>
          <w:szCs w:val="20"/>
          <w:lang w:val="ro-RO" w:eastAsia="ar-SA"/>
        </w:rPr>
        <w:t>Zonele asupra carora se resimte impactul sunt restranse, punctuale, limitate si nu va exista un impact care sa se manifeste pe intreaga zona analizata pentru investitie.</w:t>
      </w:r>
    </w:p>
    <w:p w:rsidR="00855441" w:rsidRPr="00424B96" w:rsidRDefault="00855441" w:rsidP="0085544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r w:rsidRPr="00424B96">
        <w:rPr>
          <w:rFonts w:cs="Arial"/>
          <w:bCs/>
          <w:iCs/>
          <w:color w:val="000000"/>
          <w:spacing w:val="-4"/>
          <w:szCs w:val="20"/>
          <w:lang w:val="ro-RO" w:eastAsia="ar-SA"/>
        </w:rPr>
        <w:t>Obiectivul principal al retelei ecologice europene Natura 2000 consta in asigurarea pe termen lung a statutului de conservare favorabila pentru speciile si/sau habitatele de interes comunitar la nivelul fiecarui sit desemnat in parte.</w:t>
      </w:r>
      <w:bookmarkEnd w:id="179"/>
    </w:p>
    <w:p w:rsidR="00855441" w:rsidRPr="00424B96" w:rsidRDefault="00855441" w:rsidP="0085544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bookmarkStart w:id="180" w:name="_Toc446458170"/>
      <w:r w:rsidRPr="00424B96">
        <w:rPr>
          <w:rFonts w:cs="Arial"/>
          <w:bCs/>
          <w:iCs/>
          <w:color w:val="000000"/>
          <w:spacing w:val="-4"/>
          <w:szCs w:val="20"/>
          <w:lang w:val="ro-RO" w:eastAsia="ar-SA"/>
        </w:rPr>
        <w:t xml:space="preserve">Desi legislatia specifica nu defineste in mod clar termenul de „statut de conservare favorabila”, României ii va reveni obligatia de a raporta periodic catre Comunitatea Europeana, cu privire la indeplinirea acestui obiectiv. Indicatorii obiectivi si cantitativi cu privire la statutul unei specii intr-o anumita zona sunt marimea si distributia populatiei din cadrul sitului. Este, deci, esential ca impactul unor investitii asupra acelor specii pentru care zona a fost desemnata ca sit Natura 2000, sa fie evaluat complet prin metode stiintifice. In majoritatea cazurilor impactul </w:t>
      </w:r>
      <w:r w:rsidRPr="00424B96">
        <w:rPr>
          <w:rFonts w:cs="Arial"/>
          <w:bCs/>
          <w:iCs/>
          <w:color w:val="000000"/>
          <w:spacing w:val="-4"/>
          <w:szCs w:val="20"/>
          <w:lang w:val="ro-RO" w:eastAsia="ar-SA"/>
        </w:rPr>
        <w:lastRenderedPageBreak/>
        <w:t>poate fi minimalizat sau sensibil micsorat prin selectarea atenta si implementarea corecta a metodelor de diminuare a impactului.</w:t>
      </w:r>
      <w:bookmarkEnd w:id="180"/>
    </w:p>
    <w:p w:rsidR="00855441" w:rsidRPr="00424B96" w:rsidRDefault="00855441" w:rsidP="0085544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r w:rsidRPr="00424B96">
        <w:rPr>
          <w:rFonts w:cs="Arial"/>
          <w:bCs/>
          <w:iCs/>
          <w:color w:val="000000"/>
          <w:spacing w:val="-4"/>
          <w:szCs w:val="20"/>
          <w:lang w:val="ro-RO" w:eastAsia="ar-SA"/>
        </w:rPr>
        <w:t>Impactul direct consta in afectarea definitiva sau temporara a unor suprafete de teren prin efectuarea lucrarilor de decopertare, recopertare.</w:t>
      </w:r>
    </w:p>
    <w:p w:rsidR="00855441" w:rsidRPr="00424B96" w:rsidRDefault="00855441" w:rsidP="0085544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r w:rsidRPr="00424B96">
        <w:rPr>
          <w:rFonts w:cs="Arial"/>
          <w:bCs/>
          <w:iCs/>
          <w:color w:val="000000"/>
          <w:spacing w:val="-4"/>
          <w:szCs w:val="20"/>
          <w:lang w:val="ro-RO" w:eastAsia="ar-SA"/>
        </w:rPr>
        <w:t xml:space="preserve">Este de asteptat ca in aceasta perioada de timp fauna de interes comunitar sa se retraga mai mult sau mai putin, functie de caracteristicile etologice ale fiecarei specii in parte. Aceasta retragere temporara nu va conduce la reducere de efective populationale si nici la modificarea statututului de conservare al acestora la nivelul ROSPA 0031 Delta Dunarii si Complexul Razim-Sinoe si ROSPA 0060 Lacurie Tasaul si Corbu. </w:t>
      </w:r>
    </w:p>
    <w:p w:rsidR="00855441" w:rsidRPr="00424B96" w:rsidRDefault="00855441" w:rsidP="0085544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r w:rsidRPr="00424B96">
        <w:rPr>
          <w:rFonts w:cs="Arial"/>
          <w:bCs/>
          <w:iCs/>
          <w:color w:val="000000"/>
          <w:spacing w:val="-4"/>
          <w:szCs w:val="20"/>
          <w:lang w:val="ro-RO" w:eastAsia="ar-SA"/>
        </w:rPr>
        <w:t xml:space="preserve">Un impact negativ in zona studiata este reprezentat de depozitare necontrolata a deseurilor menajere, provenite de la turisti . Suprafata de teren ocupata temporar in perioada de constructii, va fi renaturata dupa finalizarea investitiei. Organizarile de santier nu se vor amenaja in interiorul siturilor NATURA 2000 ROSPA 0031 Delta Dunarii si Complexul Razim-Sinoe si ROSPA 0060 Lacurie Tasaul si Corbu. </w:t>
      </w:r>
    </w:p>
    <w:p w:rsidR="00855441" w:rsidRPr="00424B96" w:rsidRDefault="00855441" w:rsidP="0085544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bookmarkStart w:id="181" w:name="_Toc446458179"/>
      <w:r w:rsidRPr="00424B96">
        <w:rPr>
          <w:rFonts w:cs="Arial"/>
          <w:bCs/>
          <w:iCs/>
          <w:color w:val="000000"/>
          <w:spacing w:val="-4"/>
          <w:szCs w:val="20"/>
          <w:lang w:val="ro-RO" w:eastAsia="ar-SA"/>
        </w:rPr>
        <w:t>Impactul indirect este rezultatul activitatilor de transport al materialelor de constructii, a utilajelor, deseurilor si a personalului in vederea sustinerii etapelor de amenajare si constructie.</w:t>
      </w:r>
      <w:bookmarkEnd w:id="181"/>
    </w:p>
    <w:p w:rsidR="00855441" w:rsidRPr="00424B96" w:rsidRDefault="00855441" w:rsidP="0085544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bookmarkStart w:id="182" w:name="_Toc446458180"/>
      <w:r w:rsidRPr="00424B96">
        <w:rPr>
          <w:rFonts w:cs="Arial"/>
          <w:bCs/>
          <w:iCs/>
          <w:color w:val="000000"/>
          <w:spacing w:val="-4"/>
          <w:szCs w:val="20"/>
          <w:lang w:val="ro-RO" w:eastAsia="ar-SA"/>
        </w:rPr>
        <w:t xml:space="preserve">Nivelul rezultat este moderat deoarece aceste activitati presupun un deranj nesemnificativ pentru arealul tranzitat. Se considera ca zgomotul produs de activitatea utilajelor de constructii nu va deranja speciile prezente, decât intr-o mica masura. </w:t>
      </w:r>
      <w:bookmarkEnd w:id="182"/>
    </w:p>
    <w:p w:rsidR="00855441" w:rsidRPr="00424B96" w:rsidRDefault="00855441" w:rsidP="0085544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bookmarkStart w:id="183" w:name="_Toc446458181"/>
      <w:r w:rsidRPr="00424B96">
        <w:rPr>
          <w:rFonts w:cs="Arial"/>
          <w:b/>
          <w:bCs/>
          <w:iCs/>
          <w:spacing w:val="-4"/>
          <w:szCs w:val="20"/>
          <w:lang w:val="ro-RO" w:eastAsia="ar-SA"/>
        </w:rPr>
        <w:t>Concluzie:</w:t>
      </w:r>
      <w:r w:rsidRPr="00424B96">
        <w:rPr>
          <w:rFonts w:cs="Arial"/>
          <w:bCs/>
          <w:iCs/>
          <w:spacing w:val="-4"/>
          <w:szCs w:val="20"/>
          <w:lang w:val="ro-RO" w:eastAsia="ar-SA"/>
        </w:rPr>
        <w:t xml:space="preserve"> Impactul direct si indirect al implementarii planului </w:t>
      </w:r>
      <w:r w:rsidRPr="00424B96">
        <w:rPr>
          <w:rFonts w:cs="Arial"/>
          <w:b/>
          <w:szCs w:val="20"/>
          <w:lang w:val="ro-RO"/>
        </w:rPr>
        <w:t>„</w:t>
      </w:r>
      <w:r w:rsidRPr="00424B96">
        <w:rPr>
          <w:rFonts w:cs="Arial"/>
          <w:b/>
          <w:szCs w:val="20"/>
        </w:rPr>
        <w:t>Modernizare infrastructura de transport regionala pe traseul DJ226 Corbu - Sacele - Istria - Mihai Viteazu</w:t>
      </w:r>
      <w:r w:rsidRPr="00424B96">
        <w:rPr>
          <w:rFonts w:cs="Arial"/>
          <w:b/>
          <w:szCs w:val="20"/>
          <w:lang w:val="ro-RO"/>
        </w:rPr>
        <w:t>”</w:t>
      </w:r>
      <w:r w:rsidRPr="00424B96">
        <w:rPr>
          <w:rFonts w:cs="Arial"/>
          <w:bCs/>
          <w:iCs/>
          <w:spacing w:val="-4"/>
          <w:szCs w:val="20"/>
          <w:lang w:val="ro-RO" w:eastAsia="ar-SA"/>
        </w:rPr>
        <w:t xml:space="preserve"> </w:t>
      </w:r>
      <w:r w:rsidRPr="00424B96">
        <w:rPr>
          <w:rFonts w:cs="Arial"/>
          <w:bCs/>
          <w:iCs/>
          <w:color w:val="000000"/>
          <w:spacing w:val="-4"/>
          <w:szCs w:val="20"/>
          <w:lang w:val="ro-RO" w:eastAsia="ar-SA"/>
        </w:rPr>
        <w:t xml:space="preserve">se considera a fi redus, pentru avifauna pentru care au fost instituite cele doua arii protejate ROSPA 0031 Delta Dunarii si Complexul Razim-Sinoe si ROSPA 0060 Lacurie Tasaul si Corbu. </w:t>
      </w:r>
    </w:p>
    <w:p w:rsidR="00855441" w:rsidRPr="00424B96" w:rsidRDefault="00855441" w:rsidP="00855441">
      <w:pPr>
        <w:pStyle w:val="Header"/>
        <w:spacing w:after="120"/>
        <w:rPr>
          <w:rFonts w:cs="Arial"/>
          <w:bCs/>
          <w:iCs/>
          <w:color w:val="000000"/>
          <w:spacing w:val="-4"/>
          <w:szCs w:val="20"/>
          <w:lang w:val="ro-RO" w:eastAsia="ar-SA"/>
        </w:rPr>
      </w:pPr>
      <w:r w:rsidRPr="00424B96">
        <w:rPr>
          <w:rFonts w:cs="Arial"/>
          <w:bCs/>
          <w:iCs/>
          <w:color w:val="000000"/>
          <w:spacing w:val="-4"/>
          <w:szCs w:val="20"/>
          <w:lang w:val="ro-RO" w:eastAsia="ar-SA"/>
        </w:rPr>
        <w:t>.</w:t>
      </w:r>
      <w:bookmarkEnd w:id="183"/>
    </w:p>
    <w:p w:rsidR="00855441" w:rsidRPr="00291690" w:rsidRDefault="00855441" w:rsidP="00291690">
      <w:pPr>
        <w:pStyle w:val="11"/>
        <w:ind w:left="567" w:hanging="567"/>
      </w:pPr>
      <w:bookmarkStart w:id="184" w:name="_Toc446458182"/>
      <w:r w:rsidRPr="00291690">
        <w:t>Identificarea şi evaluarea impactului pe termen scurt sau lung</w:t>
      </w:r>
      <w:bookmarkEnd w:id="184"/>
    </w:p>
    <w:p w:rsidR="00855441" w:rsidRPr="00424B96" w:rsidRDefault="00855441" w:rsidP="00855441">
      <w:pPr>
        <w:autoSpaceDE w:val="0"/>
        <w:autoSpaceDN w:val="0"/>
        <w:adjustRightInd w:val="0"/>
        <w:spacing w:before="100" w:beforeAutospacing="1" w:after="120"/>
        <w:rPr>
          <w:rFonts w:cs="Arial"/>
          <w:bCs/>
          <w:iCs/>
          <w:color w:val="000000"/>
          <w:spacing w:val="-4"/>
          <w:szCs w:val="20"/>
          <w:lang w:val="ro-RO" w:eastAsia="ar-SA"/>
        </w:rPr>
      </w:pPr>
      <w:r w:rsidRPr="00424B96">
        <w:rPr>
          <w:rFonts w:cs="Arial"/>
          <w:bCs/>
          <w:iCs/>
          <w:color w:val="000000"/>
          <w:spacing w:val="-4"/>
          <w:szCs w:val="20"/>
          <w:lang w:val="ro-RO" w:eastAsia="ar-SA"/>
        </w:rPr>
        <w:t xml:space="preserve">Impactul pe termen scurt se manifesta in timpul lucrarilor de constructie, prin organizarea de santier ce implica decopertari si recopertari. Acest impact va incetaodata cu terminarea constructiilor. Impactul pe termen scurt, aferent fazei de executie, este </w:t>
      </w:r>
      <w:r w:rsidRPr="008705CD">
        <w:rPr>
          <w:rFonts w:cs="Arial"/>
          <w:bCs/>
          <w:iCs/>
          <w:color w:val="000000"/>
          <w:spacing w:val="-4"/>
          <w:szCs w:val="20"/>
          <w:lang w:val="ro-RO" w:eastAsia="ar-SA"/>
        </w:rPr>
        <w:t>estimat la 24 luni.</w:t>
      </w:r>
    </w:p>
    <w:p w:rsidR="00855441" w:rsidRPr="00424B96" w:rsidRDefault="00855441" w:rsidP="00855441">
      <w:pPr>
        <w:autoSpaceDE w:val="0"/>
        <w:autoSpaceDN w:val="0"/>
        <w:adjustRightInd w:val="0"/>
        <w:spacing w:before="100" w:beforeAutospacing="1" w:after="120"/>
        <w:rPr>
          <w:rFonts w:cs="Arial"/>
          <w:bCs/>
          <w:iCs/>
          <w:color w:val="000000"/>
          <w:spacing w:val="-4"/>
          <w:szCs w:val="20"/>
          <w:lang w:val="ro-RO" w:eastAsia="ar-SA"/>
        </w:rPr>
      </w:pPr>
      <w:r w:rsidRPr="00424B96">
        <w:rPr>
          <w:rFonts w:cs="Arial"/>
          <w:bCs/>
          <w:iCs/>
          <w:color w:val="000000"/>
          <w:spacing w:val="-4"/>
          <w:szCs w:val="20"/>
          <w:lang w:val="ro-RO" w:eastAsia="ar-SA"/>
        </w:rPr>
        <w:t>In timpul executiei lucrarilor efectul zgomotului asupra biodiversitatii se rezuma la efectul asupra faunei.</w:t>
      </w:r>
    </w:p>
    <w:p w:rsidR="00855441" w:rsidRPr="00424B96" w:rsidRDefault="00855441" w:rsidP="00855441">
      <w:pPr>
        <w:autoSpaceDE w:val="0"/>
        <w:autoSpaceDN w:val="0"/>
        <w:adjustRightInd w:val="0"/>
        <w:spacing w:before="100" w:beforeAutospacing="1" w:after="120"/>
        <w:rPr>
          <w:rFonts w:cs="Arial"/>
          <w:bCs/>
          <w:iCs/>
          <w:color w:val="000000"/>
          <w:spacing w:val="-4"/>
          <w:szCs w:val="20"/>
          <w:lang w:val="ro-RO" w:eastAsia="ar-SA"/>
        </w:rPr>
      </w:pPr>
      <w:r w:rsidRPr="00424B96">
        <w:rPr>
          <w:rFonts w:cs="Arial"/>
          <w:bCs/>
          <w:iCs/>
          <w:color w:val="000000"/>
          <w:spacing w:val="-4"/>
          <w:szCs w:val="20"/>
          <w:lang w:val="ro-RO" w:eastAsia="ar-SA"/>
        </w:rPr>
        <w:t>Zgomotul produs si prezenta elementelor noi in zona de implementare a proiectului vor determina indepartarea temporara a exemplarelor de avifauna ce tranziteaza zona analizata pentru hranire, catre zonele invecinate atat din interiorul cat si din afara amplasamentului. Datorita esalonarii lucrarilor se apreciaza ca zgomotul si deranjul temporar al speciilor se va efectua punctual si limitat.</w:t>
      </w:r>
    </w:p>
    <w:p w:rsidR="00855441" w:rsidRPr="00424B96" w:rsidRDefault="00855441" w:rsidP="00855441">
      <w:pPr>
        <w:pStyle w:val="Header"/>
        <w:spacing w:after="120"/>
        <w:rPr>
          <w:rFonts w:cs="Arial"/>
          <w:bCs/>
          <w:iCs/>
          <w:spacing w:val="-4"/>
          <w:szCs w:val="20"/>
          <w:lang w:val="ro-RO" w:eastAsia="ar-SA"/>
        </w:rPr>
      </w:pPr>
      <w:r w:rsidRPr="00424B96">
        <w:rPr>
          <w:rFonts w:cs="Arial"/>
          <w:bCs/>
          <w:iCs/>
          <w:spacing w:val="-4"/>
          <w:szCs w:val="20"/>
          <w:lang w:val="ro-RO" w:eastAsia="ar-SA"/>
        </w:rPr>
        <w:t xml:space="preserve">Se consideră că </w:t>
      </w:r>
      <w:r w:rsidRPr="00424B96">
        <w:rPr>
          <w:rFonts w:cs="Arial"/>
          <w:b/>
          <w:bCs/>
          <w:iCs/>
          <w:spacing w:val="-4"/>
          <w:szCs w:val="20"/>
          <w:lang w:val="ro-RO" w:eastAsia="ar-SA"/>
        </w:rPr>
        <w:t>impactul pe termen scurt</w:t>
      </w:r>
      <w:r w:rsidRPr="00424B96">
        <w:rPr>
          <w:rFonts w:cs="Arial"/>
          <w:bCs/>
          <w:iCs/>
          <w:spacing w:val="-4"/>
          <w:szCs w:val="20"/>
          <w:lang w:val="ro-RO" w:eastAsia="ar-SA"/>
        </w:rPr>
        <w:t xml:space="preserve"> va apărea in fazele de realizare a proiectului  „</w:t>
      </w:r>
      <w:r w:rsidRPr="00424B96">
        <w:rPr>
          <w:rFonts w:cs="Arial"/>
          <w:b/>
          <w:szCs w:val="20"/>
        </w:rPr>
        <w:t>Modernizare infrastructura de transport regionala pe traseul DJ226 Corbu - Sacele - Istria - Mihai Viteazu</w:t>
      </w:r>
      <w:r w:rsidRPr="00424B96">
        <w:rPr>
          <w:rFonts w:cs="Arial"/>
          <w:b/>
          <w:szCs w:val="20"/>
          <w:lang w:val="ro-RO"/>
        </w:rPr>
        <w:t>”</w:t>
      </w:r>
      <w:r w:rsidRPr="00424B96">
        <w:rPr>
          <w:rFonts w:cs="Arial"/>
          <w:bCs/>
          <w:iCs/>
          <w:spacing w:val="-4"/>
          <w:szCs w:val="20"/>
          <w:lang w:val="ro-RO" w:eastAsia="ar-SA"/>
        </w:rPr>
        <w:t xml:space="preserve"> prin lucrari de executie (lucrari de constructii, organizare desantier, lucrari de decopertare, etc.), activitati specificate in obiectivele investiei.</w:t>
      </w:r>
    </w:p>
    <w:p w:rsidR="00855441" w:rsidRPr="00424B96" w:rsidRDefault="00855441" w:rsidP="00855441">
      <w:pPr>
        <w:autoSpaceDE w:val="0"/>
        <w:autoSpaceDN w:val="0"/>
        <w:adjustRightInd w:val="0"/>
        <w:spacing w:before="100" w:beforeAutospacing="1" w:after="120"/>
        <w:rPr>
          <w:rFonts w:cs="Arial"/>
          <w:bCs/>
          <w:iCs/>
          <w:color w:val="000000"/>
          <w:spacing w:val="-4"/>
          <w:szCs w:val="20"/>
          <w:lang w:val="ro-RO" w:eastAsia="ar-SA"/>
        </w:rPr>
      </w:pPr>
      <w:r w:rsidRPr="00424B96">
        <w:rPr>
          <w:rFonts w:cs="Arial"/>
          <w:bCs/>
          <w:iCs/>
          <w:color w:val="000000"/>
          <w:spacing w:val="-4"/>
          <w:szCs w:val="20"/>
          <w:lang w:val="ro-RO" w:eastAsia="ar-SA"/>
        </w:rPr>
        <w:t>Astfel, un exemplu de impact pe termen scurt il poate servi deranjul, in general, al speciilor de avifauna, cauzat de executia lucrarilor de executie (ex. zgomotul provenit de la instalatiile si utilajele folosite etc.).</w:t>
      </w:r>
    </w:p>
    <w:p w:rsidR="00855441" w:rsidRPr="00424B96" w:rsidRDefault="00855441" w:rsidP="00855441">
      <w:pPr>
        <w:autoSpaceDE w:val="0"/>
        <w:autoSpaceDN w:val="0"/>
        <w:adjustRightInd w:val="0"/>
        <w:spacing w:before="100" w:beforeAutospacing="1" w:after="120"/>
        <w:rPr>
          <w:rFonts w:cs="Arial"/>
          <w:bCs/>
          <w:iCs/>
          <w:color w:val="000000"/>
          <w:spacing w:val="-4"/>
          <w:szCs w:val="20"/>
          <w:lang w:val="ro-RO" w:eastAsia="ar-SA"/>
        </w:rPr>
      </w:pPr>
      <w:r w:rsidRPr="00424B96">
        <w:rPr>
          <w:rFonts w:cs="Arial"/>
          <w:bCs/>
          <w:iCs/>
          <w:color w:val="000000"/>
          <w:spacing w:val="-4"/>
          <w:szCs w:val="20"/>
          <w:lang w:val="ro-RO" w:eastAsia="ar-SA"/>
        </w:rPr>
        <w:t>Astfel, zgomotul si deranjul provocat de activitatile de executie a proiectului, nu vor afecta semnificativ habitatele specifice acestora, la fel nu vor deteriora baza trofica, nu vor schimba modul de viata, cat si comportamentul lor, deoarece speciile respective se caracterizeaza printr-o mobilitate sporita,deplasandu-se cu usurinta in diverse biotopuri din zona pentru procurarea hranii, odihna si reproducere.</w:t>
      </w:r>
    </w:p>
    <w:p w:rsidR="00855441" w:rsidRPr="00424B96" w:rsidRDefault="00855441" w:rsidP="00855441">
      <w:pPr>
        <w:autoSpaceDE w:val="0"/>
        <w:autoSpaceDN w:val="0"/>
        <w:adjustRightInd w:val="0"/>
        <w:spacing w:before="100" w:beforeAutospacing="1" w:after="120"/>
        <w:rPr>
          <w:rFonts w:cs="Arial"/>
          <w:bCs/>
          <w:iCs/>
          <w:color w:val="000000"/>
          <w:spacing w:val="-4"/>
          <w:szCs w:val="20"/>
          <w:lang w:val="ro-RO" w:eastAsia="ar-SA"/>
        </w:rPr>
      </w:pPr>
      <w:r w:rsidRPr="00424B96">
        <w:rPr>
          <w:rFonts w:cs="Arial"/>
          <w:bCs/>
          <w:iCs/>
          <w:color w:val="000000"/>
          <w:spacing w:val="-4"/>
          <w:szCs w:val="20"/>
          <w:lang w:val="ro-RO" w:eastAsia="ar-SA"/>
        </w:rPr>
        <w:lastRenderedPageBreak/>
        <w:t>Impactul asupra speciilor de pasari, cum sunt cele acvatice (</w:t>
      </w:r>
      <w:r w:rsidRPr="00424B96">
        <w:rPr>
          <w:rFonts w:cs="Arial"/>
          <w:bCs/>
          <w:i/>
          <w:iCs/>
          <w:color w:val="000000"/>
          <w:spacing w:val="-4"/>
          <w:szCs w:val="20"/>
          <w:lang w:val="ro-RO" w:eastAsia="ar-SA"/>
        </w:rPr>
        <w:t>Larus cachinnans, Larus ridibundus s</w:t>
      </w:r>
      <w:r w:rsidRPr="00424B96">
        <w:rPr>
          <w:rFonts w:cs="Arial"/>
          <w:bCs/>
          <w:iCs/>
          <w:color w:val="000000"/>
          <w:spacing w:val="-4"/>
          <w:szCs w:val="20"/>
          <w:lang w:val="ro-RO" w:eastAsia="ar-SA"/>
        </w:rPr>
        <w:t>.a.) este redus, deoarece acestea doar tranziteaza zona de studiu in cautare de hrana, fara a stationa pe amplasament pentru hranire, odihna sau reproducere.</w:t>
      </w:r>
    </w:p>
    <w:p w:rsidR="00855441" w:rsidRPr="00424B96" w:rsidRDefault="00855441" w:rsidP="00855441">
      <w:pPr>
        <w:autoSpaceDE w:val="0"/>
        <w:autoSpaceDN w:val="0"/>
        <w:adjustRightInd w:val="0"/>
        <w:spacing w:before="100" w:beforeAutospacing="1" w:after="120"/>
        <w:rPr>
          <w:rFonts w:cs="Arial"/>
          <w:bCs/>
          <w:iCs/>
          <w:color w:val="000000"/>
          <w:spacing w:val="-4"/>
          <w:szCs w:val="20"/>
          <w:lang w:val="ro-RO" w:eastAsia="ar-SA"/>
        </w:rPr>
      </w:pPr>
      <w:r w:rsidRPr="00424B96">
        <w:rPr>
          <w:rFonts w:cs="Arial"/>
          <w:b/>
          <w:bCs/>
          <w:iCs/>
          <w:color w:val="000000"/>
          <w:spacing w:val="-4"/>
          <w:szCs w:val="20"/>
          <w:lang w:val="ro-RO" w:eastAsia="ar-SA"/>
        </w:rPr>
        <w:t>Impactul pe termen scurt</w:t>
      </w:r>
      <w:r w:rsidRPr="00424B96">
        <w:rPr>
          <w:rFonts w:cs="Arial"/>
          <w:bCs/>
          <w:iCs/>
          <w:color w:val="000000"/>
          <w:spacing w:val="-4"/>
          <w:szCs w:val="20"/>
          <w:lang w:val="ro-RO" w:eastAsia="ar-SA"/>
        </w:rPr>
        <w:t xml:space="preserve"> in faza de constructie, cat si de exploatare a obiectivului de investitie va influenta nesemnificativ speciile de avifauna  intrucat datorita mobilitatii si gradului inalt de adaptabilitate la noile conditii de mediu, se vor deplasa pe suprafetele invecinate cu conditii de mediu similare.</w:t>
      </w:r>
    </w:p>
    <w:p w:rsidR="00855441" w:rsidRPr="00424B96" w:rsidRDefault="00855441" w:rsidP="00855441">
      <w:pPr>
        <w:autoSpaceDE w:val="0"/>
        <w:autoSpaceDN w:val="0"/>
        <w:adjustRightInd w:val="0"/>
        <w:spacing w:before="100" w:beforeAutospacing="1" w:after="120"/>
        <w:rPr>
          <w:rFonts w:cs="Arial"/>
          <w:bCs/>
          <w:iCs/>
          <w:color w:val="000000"/>
          <w:spacing w:val="-4"/>
          <w:szCs w:val="20"/>
          <w:lang w:val="ro-RO" w:eastAsia="ar-SA"/>
        </w:rPr>
      </w:pPr>
      <w:r w:rsidRPr="00424B96">
        <w:rPr>
          <w:rFonts w:cs="Arial"/>
          <w:b/>
          <w:bCs/>
          <w:iCs/>
          <w:color w:val="000000"/>
          <w:spacing w:val="-4"/>
          <w:szCs w:val="20"/>
          <w:lang w:val="ro-RO" w:eastAsia="ar-SA"/>
        </w:rPr>
        <w:t>Impactul pe termen lung</w:t>
      </w:r>
      <w:r w:rsidRPr="00424B96">
        <w:rPr>
          <w:rFonts w:cs="Arial"/>
          <w:bCs/>
          <w:iCs/>
          <w:color w:val="000000"/>
          <w:spacing w:val="-4"/>
          <w:szCs w:val="20"/>
          <w:lang w:val="ro-RO" w:eastAsia="ar-SA"/>
        </w:rPr>
        <w:t xml:space="preserve"> este caracterizat de impactul generat in perioada de operare. In perioada de operare, activitatea de turism cat si traficul aferent acestuia vor fi principalele surse de poluare. Si in prezent in zona se desfasoara traficul auto practicat atat de localnici cat si de turisti. Astfel,estimam ca, proiectul pentru amenajarea </w:t>
      </w:r>
      <w:r w:rsidRPr="00424B96">
        <w:rPr>
          <w:rFonts w:cs="Arial"/>
          <w:b/>
          <w:bCs/>
          <w:iCs/>
          <w:color w:val="000000"/>
          <w:spacing w:val="-4"/>
          <w:szCs w:val="20"/>
          <w:lang w:val="ro-RO" w:eastAsia="ar-SA"/>
        </w:rPr>
        <w:t xml:space="preserve">modernizarea drumului DJ 226 </w:t>
      </w:r>
      <w:r w:rsidRPr="00424B96">
        <w:rPr>
          <w:rFonts w:cs="Arial"/>
          <w:bCs/>
          <w:iCs/>
          <w:color w:val="000000"/>
          <w:spacing w:val="-4"/>
          <w:szCs w:val="20"/>
          <w:lang w:val="ro-RO" w:eastAsia="ar-SA"/>
        </w:rPr>
        <w:t>va avea un impact redus asupra avifaunei din zona avand in vedere cele prezentate mai sus.</w:t>
      </w:r>
    </w:p>
    <w:p w:rsidR="00855441" w:rsidRPr="00424B96" w:rsidRDefault="00855441" w:rsidP="002E73B6">
      <w:pPr>
        <w:autoSpaceDE w:val="0"/>
        <w:autoSpaceDN w:val="0"/>
        <w:adjustRightInd w:val="0"/>
        <w:spacing w:before="100" w:beforeAutospacing="1" w:after="120"/>
        <w:rPr>
          <w:rFonts w:cs="Arial"/>
          <w:bCs/>
          <w:iCs/>
          <w:color w:val="000000"/>
          <w:spacing w:val="-4"/>
          <w:szCs w:val="20"/>
          <w:lang w:val="ro-RO" w:eastAsia="ar-SA"/>
        </w:rPr>
      </w:pPr>
      <w:r w:rsidRPr="00424B96">
        <w:rPr>
          <w:rFonts w:cs="Arial"/>
          <w:bCs/>
          <w:iCs/>
          <w:color w:val="000000"/>
          <w:spacing w:val="-4"/>
          <w:szCs w:val="20"/>
          <w:lang w:val="ro-RO" w:eastAsia="ar-SA"/>
        </w:rPr>
        <w:t>Impactul aferent in faza de operare, asa cum s-a precizat mai sus, consta in disturbarea fonica generata de traficul, trafic care exista si in prezent pe drumul DJ 226 . Spre deosebire de traficul  existent, acesta dupa implementarea proiectului se poate amplifica, dar avand in vedere avantajele implementarii proiectului prezentate mai sus, consideram ca acest tip de impact nu va afecta statutul de conservare a nici uneia dintre speciile de interes comunitar pentru care au fost desemnate siturile Natura 2000.</w:t>
      </w:r>
    </w:p>
    <w:p w:rsidR="00855441" w:rsidRPr="00291690" w:rsidRDefault="00855441" w:rsidP="00291690">
      <w:pPr>
        <w:pStyle w:val="11"/>
        <w:ind w:left="567" w:hanging="567"/>
      </w:pPr>
      <w:bookmarkStart w:id="185" w:name="_Toc446458206"/>
      <w:bookmarkStart w:id="186" w:name="_Toc353442740"/>
      <w:r w:rsidRPr="00291690">
        <w:t>Masurile de reducere a impactului</w:t>
      </w:r>
      <w:bookmarkEnd w:id="185"/>
      <w:bookmarkEnd w:id="186"/>
    </w:p>
    <w:p w:rsidR="00855441" w:rsidRPr="00424B96" w:rsidRDefault="00855441" w:rsidP="00855441">
      <w:pPr>
        <w:widowControl w:val="0"/>
        <w:autoSpaceDE w:val="0"/>
        <w:autoSpaceDN w:val="0"/>
        <w:adjustRightInd w:val="0"/>
        <w:spacing w:before="100" w:beforeAutospacing="1" w:after="120"/>
        <w:rPr>
          <w:rFonts w:eastAsia="Times New Roman" w:cs="Arial"/>
          <w:b/>
          <w:i/>
          <w:szCs w:val="20"/>
          <w:lang w:val="ro-RO" w:eastAsia="ro-RO"/>
        </w:rPr>
      </w:pPr>
      <w:r w:rsidRPr="00424B96">
        <w:rPr>
          <w:rFonts w:eastAsia="Times New Roman" w:cs="Arial"/>
          <w:b/>
          <w:i/>
          <w:szCs w:val="20"/>
          <w:lang w:val="ro-RO" w:eastAsia="ro-RO"/>
        </w:rPr>
        <w:t>Masuri de reducere a impactului in perioada de executie</w:t>
      </w:r>
    </w:p>
    <w:p w:rsidR="00855441" w:rsidRPr="00424B96" w:rsidRDefault="00855441" w:rsidP="00855441">
      <w:pPr>
        <w:widowControl w:val="0"/>
        <w:autoSpaceDE w:val="0"/>
        <w:autoSpaceDN w:val="0"/>
        <w:adjustRightInd w:val="0"/>
        <w:spacing w:before="100" w:beforeAutospacing="1" w:after="120"/>
        <w:rPr>
          <w:rFonts w:eastAsia="Times New Roman" w:cs="Arial"/>
          <w:szCs w:val="20"/>
          <w:lang w:val="ro-RO"/>
        </w:rPr>
      </w:pPr>
      <w:r w:rsidRPr="00424B96">
        <w:rPr>
          <w:rFonts w:eastAsia="Times New Roman" w:cs="Arial"/>
          <w:szCs w:val="20"/>
          <w:lang w:val="ro-RO"/>
        </w:rPr>
        <w:t xml:space="preserve">Pentru protectia ecosistemelor terestre şi acvatice se vor amplasa bariere fizice imprejurul organizarilor de şantier,  santierelor pentru a nu afecta şi alte suprafete decât cele necesare constructiei şi de asemenea pentru a proteja vegetatia din zona. </w:t>
      </w:r>
    </w:p>
    <w:p w:rsidR="00855441" w:rsidRPr="00424B96" w:rsidRDefault="00855441" w:rsidP="00855441">
      <w:pPr>
        <w:widowControl w:val="0"/>
        <w:autoSpaceDE w:val="0"/>
        <w:autoSpaceDN w:val="0"/>
        <w:adjustRightInd w:val="0"/>
        <w:spacing w:before="100" w:beforeAutospacing="1" w:after="120"/>
        <w:rPr>
          <w:rFonts w:eastAsia="Times New Roman" w:cs="Arial"/>
          <w:szCs w:val="20"/>
        </w:rPr>
      </w:pPr>
      <w:r w:rsidRPr="00424B96">
        <w:rPr>
          <w:rFonts w:eastAsia="Times New Roman" w:cs="Arial"/>
          <w:szCs w:val="20"/>
        </w:rPr>
        <w:t>Pentru a reduce/elimina pe cat posibil impactul direct, din perioada de executie, generat asupra vegetatiei, se recomanda urmatoarele masuri:</w:t>
      </w:r>
    </w:p>
    <w:p w:rsidR="00855441" w:rsidRPr="00424B96" w:rsidRDefault="00855441" w:rsidP="00291690">
      <w:pPr>
        <w:widowControl w:val="0"/>
        <w:numPr>
          <w:ilvl w:val="0"/>
          <w:numId w:val="45"/>
        </w:numPr>
        <w:autoSpaceDE w:val="0"/>
        <w:autoSpaceDN w:val="0"/>
        <w:adjustRightInd w:val="0"/>
        <w:spacing w:before="100" w:beforeAutospacing="1" w:after="120"/>
        <w:ind w:left="0" w:firstLine="0"/>
        <w:rPr>
          <w:rFonts w:eastAsia="Times New Roman" w:cs="Arial"/>
          <w:szCs w:val="20"/>
        </w:rPr>
      </w:pPr>
      <w:r w:rsidRPr="00424B96">
        <w:rPr>
          <w:rFonts w:eastAsia="Times New Roman" w:cs="Arial"/>
          <w:szCs w:val="20"/>
        </w:rPr>
        <w:t xml:space="preserve">Se </w:t>
      </w:r>
      <w:r w:rsidRPr="00424B96">
        <w:rPr>
          <w:rFonts w:eastAsia="Times New Roman" w:cs="Arial"/>
          <w:szCs w:val="20"/>
          <w:lang w:val="ro-RO"/>
        </w:rPr>
        <w:t>va avea grija ca prin activitatile specifice de santier sa nu se raspandeasca speciile alohtone invazive, iar daca se identifica in timpul executiei acestea pot fi chiar eliminate, fiind considerate factori negativi care afecteaza structura habitatelor naturale;</w:t>
      </w:r>
    </w:p>
    <w:p w:rsidR="00855441" w:rsidRPr="00424B96" w:rsidRDefault="00855441" w:rsidP="00291690">
      <w:pPr>
        <w:widowControl w:val="0"/>
        <w:numPr>
          <w:ilvl w:val="0"/>
          <w:numId w:val="45"/>
        </w:numPr>
        <w:autoSpaceDE w:val="0"/>
        <w:autoSpaceDN w:val="0"/>
        <w:adjustRightInd w:val="0"/>
        <w:spacing w:before="100" w:beforeAutospacing="1" w:after="120"/>
        <w:ind w:left="0" w:firstLine="0"/>
        <w:rPr>
          <w:rFonts w:eastAsia="Times New Roman" w:cs="Arial"/>
          <w:szCs w:val="20"/>
        </w:rPr>
      </w:pPr>
      <w:r w:rsidRPr="00424B96">
        <w:rPr>
          <w:rFonts w:eastAsia="Times New Roman" w:cs="Arial"/>
          <w:szCs w:val="20"/>
        </w:rPr>
        <w:t>Nu vor fi afectate habitate de interes comunitar sau flora cu importanta conservative;</w:t>
      </w:r>
    </w:p>
    <w:p w:rsidR="00855441" w:rsidRPr="00424B96" w:rsidRDefault="00855441" w:rsidP="00855441">
      <w:pPr>
        <w:widowControl w:val="0"/>
        <w:autoSpaceDE w:val="0"/>
        <w:autoSpaceDN w:val="0"/>
        <w:adjustRightInd w:val="0"/>
        <w:spacing w:before="100" w:beforeAutospacing="1" w:after="120"/>
        <w:rPr>
          <w:rFonts w:eastAsia="Times New Roman" w:cs="Arial"/>
          <w:szCs w:val="20"/>
        </w:rPr>
      </w:pPr>
      <w:r w:rsidRPr="00424B96">
        <w:rPr>
          <w:rFonts w:eastAsia="Times New Roman" w:cs="Arial"/>
          <w:szCs w:val="20"/>
        </w:rPr>
        <w:t xml:space="preserve">Analizand propunerea de realizare a </w:t>
      </w:r>
      <w:r w:rsidRPr="00424B96">
        <w:rPr>
          <w:rFonts w:eastAsia="Times New Roman" w:cs="Arial"/>
          <w:b/>
          <w:szCs w:val="20"/>
        </w:rPr>
        <w:t xml:space="preserve">modernizarii drumului DJ 226 </w:t>
      </w:r>
      <w:r w:rsidRPr="00424B96">
        <w:rPr>
          <w:rFonts w:eastAsia="Times New Roman" w:cs="Arial"/>
          <w:szCs w:val="20"/>
        </w:rPr>
        <w:t xml:space="preserve">fata de starea actuala a zonei respective, se constata beneficii reale prin </w:t>
      </w:r>
      <w:r w:rsidRPr="00424B96">
        <w:rPr>
          <w:rFonts w:eastAsia="Times New Roman" w:cs="Arial"/>
          <w:szCs w:val="20"/>
          <w:lang w:val="ro-RO" w:eastAsia="ro-RO"/>
        </w:rPr>
        <w:t>cresterea calitatii si controlului protectiei mediului, modernizarea si dezvoltarea turismului.</w:t>
      </w:r>
    </w:p>
    <w:p w:rsidR="00855441" w:rsidRPr="00424B96" w:rsidRDefault="00855441" w:rsidP="00855441">
      <w:pPr>
        <w:widowControl w:val="0"/>
        <w:autoSpaceDE w:val="0"/>
        <w:autoSpaceDN w:val="0"/>
        <w:adjustRightInd w:val="0"/>
        <w:spacing w:before="100" w:beforeAutospacing="1" w:after="120"/>
        <w:rPr>
          <w:rFonts w:eastAsia="Times New Roman" w:cs="Arial"/>
          <w:szCs w:val="20"/>
        </w:rPr>
      </w:pPr>
      <w:r w:rsidRPr="00424B96">
        <w:rPr>
          <w:rFonts w:eastAsia="Times New Roman" w:cs="Arial"/>
          <w:szCs w:val="20"/>
        </w:rPr>
        <w:t>Apreciem ca impactul potential asupra zonelor analizate se va limita la faza de executie si va avea grad de manifestare direct, insa vor fi prevazute si aplicate toate masurile necesare reducerii impactului, pentru a eliminta pe cat posibil efectele generate:</w:t>
      </w:r>
    </w:p>
    <w:p w:rsidR="00855441" w:rsidRPr="00424B96" w:rsidRDefault="00855441" w:rsidP="00291690">
      <w:pPr>
        <w:widowControl w:val="0"/>
        <w:numPr>
          <w:ilvl w:val="1"/>
          <w:numId w:val="51"/>
        </w:numPr>
        <w:autoSpaceDE w:val="0"/>
        <w:autoSpaceDN w:val="0"/>
        <w:adjustRightInd w:val="0"/>
        <w:spacing w:before="100" w:beforeAutospacing="1" w:after="120"/>
        <w:ind w:left="0" w:firstLine="0"/>
        <w:rPr>
          <w:rFonts w:eastAsia="Times New Roman" w:cs="Arial"/>
          <w:szCs w:val="20"/>
        </w:rPr>
      </w:pPr>
      <w:r w:rsidRPr="00424B96">
        <w:rPr>
          <w:rFonts w:eastAsia="Times New Roman" w:cs="Arial"/>
          <w:szCs w:val="20"/>
        </w:rPr>
        <w:t>Utilizarea utilajelor si tehnicilor performante, mai silentioase si cat mai nepoluante posibil;</w:t>
      </w:r>
    </w:p>
    <w:p w:rsidR="00855441" w:rsidRPr="00424B96" w:rsidRDefault="00855441" w:rsidP="00291690">
      <w:pPr>
        <w:widowControl w:val="0"/>
        <w:numPr>
          <w:ilvl w:val="1"/>
          <w:numId w:val="51"/>
        </w:numPr>
        <w:autoSpaceDE w:val="0"/>
        <w:autoSpaceDN w:val="0"/>
        <w:adjustRightInd w:val="0"/>
        <w:spacing w:before="100" w:beforeAutospacing="1" w:after="120"/>
        <w:ind w:left="0" w:firstLine="0"/>
        <w:rPr>
          <w:rFonts w:eastAsia="Times New Roman" w:cs="Arial"/>
          <w:szCs w:val="20"/>
        </w:rPr>
      </w:pPr>
      <w:r w:rsidRPr="00424B96">
        <w:rPr>
          <w:rFonts w:eastAsia="Times New Roman" w:cs="Arial"/>
          <w:szCs w:val="20"/>
        </w:rPr>
        <w:t>Protectia vegetatiei in frontul de lucru impotriva dispersiei si depunerii pe suprafata invelisului foliar a particulelor in suspensie;</w:t>
      </w:r>
    </w:p>
    <w:p w:rsidR="00855441" w:rsidRPr="00424B96" w:rsidRDefault="00855441" w:rsidP="00291690">
      <w:pPr>
        <w:widowControl w:val="0"/>
        <w:numPr>
          <w:ilvl w:val="1"/>
          <w:numId w:val="51"/>
        </w:numPr>
        <w:autoSpaceDE w:val="0"/>
        <w:autoSpaceDN w:val="0"/>
        <w:adjustRightInd w:val="0"/>
        <w:spacing w:before="100" w:beforeAutospacing="1" w:after="120"/>
        <w:ind w:left="0" w:firstLine="0"/>
        <w:rPr>
          <w:rFonts w:eastAsia="Times New Roman" w:cs="Arial"/>
          <w:szCs w:val="20"/>
        </w:rPr>
      </w:pPr>
      <w:r w:rsidRPr="00424B96">
        <w:rPr>
          <w:rFonts w:eastAsia="Times New Roman" w:cs="Arial"/>
          <w:szCs w:val="20"/>
        </w:rPr>
        <w:t>Evitarea generarii deseurilor toxice (carburanti lichizi, uleiuri, vopseluri etc.). In cazul in care exista scurgeri accidentale, acestea vor fi eliminate prin aplicarea materialelor absorbante, ulterior inlaturate din amplasament prin societati abilitate;</w:t>
      </w:r>
    </w:p>
    <w:p w:rsidR="00855441" w:rsidRPr="00424B96" w:rsidRDefault="00855441" w:rsidP="00291690">
      <w:pPr>
        <w:widowControl w:val="0"/>
        <w:numPr>
          <w:ilvl w:val="1"/>
          <w:numId w:val="51"/>
        </w:numPr>
        <w:autoSpaceDE w:val="0"/>
        <w:autoSpaceDN w:val="0"/>
        <w:adjustRightInd w:val="0"/>
        <w:spacing w:before="100" w:beforeAutospacing="1" w:after="120"/>
        <w:ind w:left="0" w:firstLine="0"/>
        <w:rPr>
          <w:rFonts w:eastAsia="Times New Roman" w:cs="Arial"/>
          <w:szCs w:val="20"/>
        </w:rPr>
      </w:pPr>
      <w:r w:rsidRPr="00424B96">
        <w:rPr>
          <w:rFonts w:eastAsia="Times New Roman" w:cs="Arial"/>
          <w:szCs w:val="20"/>
        </w:rPr>
        <w:t>Colectarea selectiva a deseurilor si eliminarea din amplasament prin societati specializate;</w:t>
      </w:r>
    </w:p>
    <w:p w:rsidR="00855441" w:rsidRPr="00424B96" w:rsidRDefault="00855441" w:rsidP="00291690">
      <w:pPr>
        <w:widowControl w:val="0"/>
        <w:numPr>
          <w:ilvl w:val="1"/>
          <w:numId w:val="51"/>
        </w:numPr>
        <w:autoSpaceDE w:val="0"/>
        <w:autoSpaceDN w:val="0"/>
        <w:adjustRightInd w:val="0"/>
        <w:spacing w:before="100" w:beforeAutospacing="1" w:after="120"/>
        <w:ind w:left="0" w:firstLine="0"/>
        <w:rPr>
          <w:rFonts w:eastAsia="Times New Roman" w:cs="Arial"/>
          <w:szCs w:val="20"/>
        </w:rPr>
      </w:pPr>
      <w:r w:rsidRPr="00424B96">
        <w:rPr>
          <w:rFonts w:eastAsia="Times New Roman" w:cs="Arial"/>
          <w:szCs w:val="20"/>
        </w:rPr>
        <w:t>La finalizarea etapei de executie suprafetele afectate vor fi aduse la starea initiala sau la o stare cat mai apropiata fata de aceasta, utilizand metode de refacere neinvazive asupra habitatelor si speciilor vegetale;</w:t>
      </w:r>
    </w:p>
    <w:p w:rsidR="00855441" w:rsidRPr="00424B96" w:rsidRDefault="00855441" w:rsidP="00291690">
      <w:pPr>
        <w:keepNext/>
        <w:widowControl w:val="0"/>
        <w:numPr>
          <w:ilvl w:val="0"/>
          <w:numId w:val="52"/>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bookmarkStart w:id="187" w:name="_Toc446458155"/>
      <w:r w:rsidRPr="00424B96">
        <w:rPr>
          <w:rFonts w:eastAsia="Times New Roman" w:cs="Arial"/>
          <w:bCs/>
          <w:iCs/>
          <w:color w:val="000000"/>
          <w:spacing w:val="-4"/>
          <w:szCs w:val="20"/>
          <w:lang w:eastAsia="ar-SA"/>
        </w:rPr>
        <w:lastRenderedPageBreak/>
        <w:t>realizarea lucrarilor de constructie doar pe amplasamentul stabilit prin proiectul tehnic, fara a afecta habitatele si speciile de fauna (pasari);</w:t>
      </w:r>
      <w:bookmarkEnd w:id="187"/>
    </w:p>
    <w:p w:rsidR="00855441" w:rsidRPr="00424B96" w:rsidRDefault="00855441" w:rsidP="00291690">
      <w:pPr>
        <w:keepNext/>
        <w:widowControl w:val="0"/>
        <w:numPr>
          <w:ilvl w:val="0"/>
          <w:numId w:val="52"/>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bookmarkStart w:id="188" w:name="_Toc446458156"/>
      <w:r w:rsidRPr="00424B96">
        <w:rPr>
          <w:rFonts w:eastAsia="Times New Roman" w:cs="Arial"/>
          <w:bCs/>
          <w:iCs/>
          <w:color w:val="000000"/>
          <w:spacing w:val="-4"/>
          <w:szCs w:val="20"/>
          <w:lang w:eastAsia="ar-SA"/>
        </w:rPr>
        <w:t>respectarea graficului de lucrari în sensul respectarii traseelor si programului de lucru pentru alimita impactul asupra avifaunei specifice zonei;</w:t>
      </w:r>
      <w:bookmarkEnd w:id="188"/>
    </w:p>
    <w:p w:rsidR="00855441" w:rsidRPr="00424B96" w:rsidRDefault="00855441" w:rsidP="00291690">
      <w:pPr>
        <w:keepNext/>
        <w:widowControl w:val="0"/>
        <w:numPr>
          <w:ilvl w:val="0"/>
          <w:numId w:val="52"/>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bookmarkStart w:id="189" w:name="_Toc446458157"/>
      <w:r w:rsidRPr="00424B96">
        <w:rPr>
          <w:rFonts w:eastAsia="Times New Roman" w:cs="Arial"/>
          <w:bCs/>
          <w:iCs/>
          <w:color w:val="000000"/>
          <w:spacing w:val="-4"/>
          <w:szCs w:val="20"/>
          <w:lang w:eastAsia="ar-SA"/>
        </w:rPr>
        <w:t>respectarea cailor de acces stabilite pe perimetrul obiectivului de investitie;</w:t>
      </w:r>
      <w:bookmarkEnd w:id="189"/>
    </w:p>
    <w:p w:rsidR="00855441" w:rsidRPr="00424B96" w:rsidRDefault="00855441" w:rsidP="00291690">
      <w:pPr>
        <w:keepNext/>
        <w:widowControl w:val="0"/>
        <w:numPr>
          <w:ilvl w:val="0"/>
          <w:numId w:val="52"/>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bookmarkStart w:id="190" w:name="_Toc446458158"/>
      <w:r w:rsidRPr="00424B96">
        <w:rPr>
          <w:rFonts w:eastAsia="Times New Roman" w:cs="Arial"/>
          <w:bCs/>
          <w:iCs/>
          <w:color w:val="000000"/>
          <w:spacing w:val="-4"/>
          <w:szCs w:val="20"/>
          <w:lang w:eastAsia="ar-SA"/>
        </w:rPr>
        <w:t>desfasurarea activitatilor din cadrul perimetrului pe suprafetele strict necesare pentru a nu perturba speciile de pasari;</w:t>
      </w:r>
      <w:bookmarkEnd w:id="190"/>
    </w:p>
    <w:p w:rsidR="00855441" w:rsidRPr="00424B96" w:rsidRDefault="00855441" w:rsidP="00291690">
      <w:pPr>
        <w:keepNext/>
        <w:widowControl w:val="0"/>
        <w:numPr>
          <w:ilvl w:val="0"/>
          <w:numId w:val="52"/>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bookmarkStart w:id="191" w:name="_Toc446458159"/>
      <w:r w:rsidRPr="00424B96">
        <w:rPr>
          <w:rFonts w:eastAsia="Times New Roman" w:cs="Arial"/>
          <w:bCs/>
          <w:iCs/>
          <w:color w:val="000000"/>
          <w:spacing w:val="-4"/>
          <w:szCs w:val="20"/>
          <w:lang w:eastAsia="ar-SA"/>
        </w:rPr>
        <w:t>reducerea emisiilor de zgomot si vibratii (zgomotul provenit de la utilaje), emisii ce ar putea perturba speciile de avifauna, reducere prin utilizarea echipamentelor de lucru conforme CE, ceau efectuat la termen reviziile tehnice;</w:t>
      </w:r>
      <w:bookmarkEnd w:id="191"/>
    </w:p>
    <w:p w:rsidR="00855441" w:rsidRPr="00424B96" w:rsidRDefault="00855441" w:rsidP="00291690">
      <w:pPr>
        <w:keepNext/>
        <w:widowControl w:val="0"/>
        <w:numPr>
          <w:ilvl w:val="0"/>
          <w:numId w:val="52"/>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bookmarkStart w:id="192" w:name="_Toc446458160"/>
      <w:r w:rsidRPr="00424B96">
        <w:rPr>
          <w:rFonts w:eastAsia="Times New Roman" w:cs="Arial"/>
          <w:bCs/>
          <w:iCs/>
          <w:color w:val="000000"/>
          <w:spacing w:val="-4"/>
          <w:szCs w:val="20"/>
          <w:lang w:eastAsia="ar-SA"/>
        </w:rPr>
        <w:t>inspectarea periodica a amplasamentului in eventualitatea depistarii exemplarelor speciilor de pasari identificate în zona;</w:t>
      </w:r>
      <w:bookmarkEnd w:id="192"/>
    </w:p>
    <w:p w:rsidR="00855441" w:rsidRPr="00424B96" w:rsidRDefault="00855441" w:rsidP="00291690">
      <w:pPr>
        <w:keepNext/>
        <w:widowControl w:val="0"/>
        <w:numPr>
          <w:ilvl w:val="0"/>
          <w:numId w:val="52"/>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bookmarkStart w:id="193" w:name="_Toc446458161"/>
      <w:r w:rsidRPr="00424B96">
        <w:rPr>
          <w:rFonts w:eastAsia="Times New Roman" w:cs="Arial"/>
          <w:bCs/>
          <w:iCs/>
          <w:color w:val="000000"/>
          <w:spacing w:val="-4"/>
          <w:szCs w:val="20"/>
          <w:lang w:eastAsia="ar-SA"/>
        </w:rPr>
        <w:t>inspectarea periodica a amplasamentului pentru depistarea prezentei eventualelor cuiburi depasari;</w:t>
      </w:r>
      <w:bookmarkEnd w:id="193"/>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bookmarkStart w:id="194" w:name="_Toc446458162"/>
      <w:r w:rsidRPr="00424B96">
        <w:rPr>
          <w:rFonts w:eastAsia="Times New Roman" w:cs="Arial"/>
          <w:bCs/>
          <w:iCs/>
          <w:color w:val="000000"/>
          <w:spacing w:val="-4"/>
          <w:szCs w:val="20"/>
          <w:lang w:eastAsia="ar-SA"/>
        </w:rPr>
        <w:t>interzicerea capturarii, izgonirii si distrugerii speciilor de pasari, in cazul depistarii acestora, decatre personalul aferent santierului;</w:t>
      </w:r>
      <w:bookmarkEnd w:id="194"/>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bookmarkStart w:id="195" w:name="_Toc446458163"/>
      <w:r w:rsidRPr="00424B96">
        <w:rPr>
          <w:rFonts w:eastAsia="Times New Roman" w:cs="Arial"/>
          <w:bCs/>
          <w:iCs/>
          <w:color w:val="000000"/>
          <w:spacing w:val="-4"/>
          <w:szCs w:val="20"/>
          <w:lang w:eastAsia="ar-SA"/>
        </w:rPr>
        <w:t>folosirea de tehnologii si echipamente noi, conforme cu standardele de zgomot acceptate;</w:t>
      </w:r>
      <w:bookmarkEnd w:id="195"/>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bookmarkStart w:id="196" w:name="_Toc446458164"/>
      <w:r w:rsidRPr="00424B96">
        <w:rPr>
          <w:rFonts w:eastAsia="Times New Roman" w:cs="Arial"/>
          <w:bCs/>
          <w:iCs/>
          <w:color w:val="000000"/>
          <w:spacing w:val="-4"/>
          <w:szCs w:val="20"/>
          <w:lang w:eastAsia="ar-SA"/>
        </w:rPr>
        <w:t>circulatia pe drumuri se va face cu viteza redusa in vederea limitarii emisiilor de praf;</w:t>
      </w:r>
      <w:bookmarkEnd w:id="196"/>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bookmarkStart w:id="197" w:name="_Toc446458165"/>
      <w:r w:rsidRPr="00424B96">
        <w:rPr>
          <w:rFonts w:eastAsia="Times New Roman" w:cs="Arial"/>
          <w:bCs/>
          <w:iCs/>
          <w:color w:val="000000"/>
          <w:spacing w:val="-4"/>
          <w:szCs w:val="20"/>
          <w:lang w:eastAsia="ar-SA"/>
        </w:rPr>
        <w:t>colectarea deseurilor menajere prin inlaturarea acestora de pe amplasament pentru a nu atrage speciile de fauna, inclusiv efectivele de pasari aflate în zona (ex. pescarusi, ciori etc.);</w:t>
      </w:r>
      <w:bookmarkEnd w:id="197"/>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bookmarkStart w:id="198" w:name="_Toc446458166"/>
      <w:r w:rsidRPr="00424B96">
        <w:rPr>
          <w:rFonts w:eastAsia="Times New Roman" w:cs="Arial"/>
          <w:bCs/>
          <w:iCs/>
          <w:color w:val="000000"/>
          <w:spacing w:val="-4"/>
          <w:szCs w:val="20"/>
          <w:lang w:eastAsia="ar-SA"/>
        </w:rPr>
        <w:t>se vor folosi utilaje si mijloace de transport silentioase, pentru a diminua zgomotul datoratlucrarilor planificate, care poate deranja speciile de animale si pasari, precum si echiparea cusisteme performante de minimizare si retinere a poluantilor în atmosfera.</w:t>
      </w:r>
      <w:bookmarkEnd w:id="198"/>
    </w:p>
    <w:p w:rsidR="00855441" w:rsidRPr="00424B96" w:rsidRDefault="00855441" w:rsidP="00291690">
      <w:pPr>
        <w:widowControl w:val="0"/>
        <w:numPr>
          <w:ilvl w:val="0"/>
          <w:numId w:val="54"/>
        </w:numPr>
        <w:tabs>
          <w:tab w:val="left" w:pos="630"/>
          <w:tab w:val="left" w:pos="720"/>
          <w:tab w:val="left" w:pos="1170"/>
        </w:tabs>
        <w:autoSpaceDE w:val="0"/>
        <w:autoSpaceDN w:val="0"/>
        <w:adjustRightInd w:val="0"/>
        <w:spacing w:before="100" w:beforeAutospacing="1" w:after="120"/>
        <w:ind w:left="0" w:firstLine="0"/>
        <w:rPr>
          <w:rFonts w:eastAsia="Times New Roman" w:cs="Arial"/>
          <w:bCs/>
          <w:iCs/>
          <w:color w:val="000000"/>
          <w:spacing w:val="-4"/>
          <w:szCs w:val="20"/>
          <w:lang w:eastAsia="ar-SA"/>
        </w:rPr>
      </w:pPr>
      <w:r w:rsidRPr="00424B96">
        <w:rPr>
          <w:rFonts w:eastAsia="Times New Roman" w:cs="Arial"/>
          <w:bCs/>
          <w:iCs/>
          <w:color w:val="000000"/>
          <w:spacing w:val="-4"/>
          <w:szCs w:val="20"/>
          <w:lang w:eastAsia="ar-SA"/>
        </w:rPr>
        <w:t>Nu se vor amenaja depozite de materiale, materii prime, deseuri in apropierea cursurilor de apa;</w:t>
      </w:r>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r w:rsidRPr="00424B96">
        <w:rPr>
          <w:rFonts w:eastAsia="Times New Roman" w:cs="Arial"/>
          <w:bCs/>
          <w:iCs/>
          <w:color w:val="000000"/>
          <w:spacing w:val="-4"/>
          <w:szCs w:val="20"/>
          <w:lang w:eastAsia="ar-SA"/>
        </w:rPr>
        <w:t>Nu se va permite deversarea de materii prime, materiale, deseuri in paraurile,canalele, din zona amplasamentului;</w:t>
      </w:r>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r w:rsidRPr="00424B96">
        <w:rPr>
          <w:rFonts w:eastAsia="Times New Roman" w:cs="Arial"/>
          <w:bCs/>
          <w:iCs/>
          <w:color w:val="000000"/>
          <w:spacing w:val="-4"/>
          <w:szCs w:val="20"/>
          <w:lang w:eastAsia="ar-SA"/>
        </w:rPr>
        <w:t>Depozitele nu se vor amenaja direct pe sol, ci pe platforme betonate, in vederea evitarii poluarii solului si a apei freatice;</w:t>
      </w:r>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r w:rsidRPr="00424B96">
        <w:rPr>
          <w:rFonts w:eastAsia="Times New Roman" w:cs="Arial"/>
          <w:bCs/>
          <w:iCs/>
          <w:color w:val="000000"/>
          <w:spacing w:val="-4"/>
          <w:szCs w:val="20"/>
          <w:lang w:eastAsia="ar-SA"/>
        </w:rPr>
        <w:t xml:space="preserve">Amplasarea organizarii de santier se propune a fi amenajata in afara ariei protejate.  </w:t>
      </w:r>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r w:rsidRPr="00424B96">
        <w:rPr>
          <w:rFonts w:eastAsia="Times New Roman" w:cs="Arial"/>
          <w:bCs/>
          <w:iCs/>
          <w:color w:val="000000"/>
          <w:spacing w:val="-4"/>
          <w:szCs w:val="20"/>
          <w:lang w:eastAsia="ar-SA"/>
        </w:rPr>
        <w:t xml:space="preserve">Aceasta amplasare este propusa intrucat in imediata vecinatate exista cladiri care pot fi inchiriate de constructor pentru cazarea muncitorilor si pentru a evita impactul asupra ariei protejate; </w:t>
      </w:r>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r w:rsidRPr="00424B96">
        <w:rPr>
          <w:rFonts w:eastAsia="Times New Roman" w:cs="Arial"/>
          <w:bCs/>
          <w:iCs/>
          <w:color w:val="000000"/>
          <w:spacing w:val="-4"/>
          <w:szCs w:val="20"/>
          <w:lang w:eastAsia="ar-SA"/>
        </w:rPr>
        <w:t xml:space="preserve">Traficul de santier va fi dirijat astfel incat sa evite ambuteiaje de autovehicule in zonele de lucrari. </w:t>
      </w:r>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r w:rsidRPr="00424B96">
        <w:rPr>
          <w:rFonts w:eastAsia="Times New Roman" w:cs="Arial"/>
          <w:bCs/>
          <w:iCs/>
          <w:color w:val="000000"/>
          <w:spacing w:val="-4"/>
          <w:szCs w:val="20"/>
          <w:lang w:eastAsia="ar-SA"/>
        </w:rPr>
        <w:t xml:space="preserve">Pentru utilajele de lucru se vor stabili trasee care sa asigure cel mai simplu acces la santier, cu perturbari minime. </w:t>
      </w:r>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r w:rsidRPr="00424B96">
        <w:rPr>
          <w:rFonts w:eastAsia="Times New Roman" w:cs="Arial"/>
          <w:bCs/>
          <w:iCs/>
          <w:color w:val="000000"/>
          <w:spacing w:val="-4"/>
          <w:szCs w:val="20"/>
          <w:lang w:eastAsia="ar-SA"/>
        </w:rPr>
        <w:t xml:space="preserve">Se va asigura semnalizarea santierului cu panouri de avertizare pentru a obliga conducatorii auto sa reduca viteza, in zona lucrarilor, si sa acorde atentie sporita circulatiei pentru a se evita accidentare riveranilor care se deplaseaza pe drumurile de legatura. </w:t>
      </w:r>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r w:rsidRPr="00424B96">
        <w:rPr>
          <w:rFonts w:eastAsia="Times New Roman" w:cs="Arial"/>
          <w:bCs/>
          <w:iCs/>
          <w:color w:val="000000"/>
          <w:spacing w:val="-4"/>
          <w:szCs w:val="20"/>
          <w:lang w:eastAsia="ar-SA"/>
        </w:rPr>
        <w:t xml:space="preserve">Antreprenorul are obligatia sa asigure mentinerea curata a drumurilor utilizate pe perioada executiei.            </w:t>
      </w:r>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r w:rsidRPr="00424B96">
        <w:rPr>
          <w:rFonts w:eastAsia="Times New Roman" w:cs="Arial"/>
          <w:bCs/>
          <w:iCs/>
          <w:color w:val="000000"/>
          <w:spacing w:val="-4"/>
          <w:szCs w:val="20"/>
          <w:lang w:eastAsia="ar-SA"/>
        </w:rPr>
        <w:t>Se vor amenaja puncte de curatare a pneurilor utilajelor si vehiculelor</w:t>
      </w:r>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r w:rsidRPr="00424B96">
        <w:rPr>
          <w:rFonts w:eastAsia="Times New Roman" w:cs="Arial"/>
          <w:bCs/>
          <w:iCs/>
          <w:color w:val="000000"/>
          <w:spacing w:val="-4"/>
          <w:szCs w:val="20"/>
          <w:lang w:eastAsia="ar-SA"/>
        </w:rPr>
        <w:t xml:space="preserve">Utilajele vor fi periodic verificate din punct de vedere tehnic in vederea cresterii performantelor </w:t>
      </w:r>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r w:rsidRPr="00424B96">
        <w:rPr>
          <w:rFonts w:eastAsia="Times New Roman" w:cs="Arial"/>
          <w:bCs/>
          <w:iCs/>
          <w:color w:val="000000"/>
          <w:spacing w:val="-4"/>
          <w:szCs w:val="20"/>
          <w:lang w:eastAsia="ar-SA"/>
        </w:rPr>
        <w:t>O alta posibilitate de limitare a emisiilor de substante poluante provenite de la utilaje consta in folosirea de utilaje si camioane de generatie recenta, prevazute cu sisteme performante de minimizare si retinere a poluantilor in atmosfera;</w:t>
      </w:r>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r w:rsidRPr="00424B96">
        <w:rPr>
          <w:rFonts w:eastAsia="Times New Roman" w:cs="Arial"/>
          <w:bCs/>
          <w:iCs/>
          <w:color w:val="000000"/>
          <w:spacing w:val="-4"/>
          <w:szCs w:val="20"/>
          <w:lang w:eastAsia="ar-SA"/>
        </w:rPr>
        <w:t>Pentru limitarea disconfortului iminent ce apare in perioada de constructie (mai ales pe timpul verii) se vor alege trasee optime pentru vehiculele ce deserversc santierul, mai ales pentru cele care transporta materiale</w:t>
      </w:r>
      <w:r w:rsidRPr="00424B96">
        <w:rPr>
          <w:rFonts w:eastAsia="Times New Roman" w:cs="Arial"/>
          <w:szCs w:val="20"/>
        </w:rPr>
        <w:t xml:space="preserve"> de constructie ce pot elibera in atmosfera particule fine. De asemenea, transportul acestor materiale se va face </w:t>
      </w:r>
      <w:r w:rsidRPr="00424B96">
        <w:rPr>
          <w:rFonts w:eastAsia="Times New Roman" w:cs="Arial"/>
          <w:szCs w:val="20"/>
        </w:rPr>
        <w:lastRenderedPageBreak/>
        <w:t xml:space="preserve">pe cat posibil </w:t>
      </w:r>
      <w:r w:rsidRPr="00424B96">
        <w:rPr>
          <w:rFonts w:eastAsia="Times New Roman" w:cs="Arial"/>
          <w:bCs/>
          <w:iCs/>
          <w:color w:val="000000"/>
          <w:spacing w:val="-4"/>
          <w:szCs w:val="20"/>
          <w:lang w:eastAsia="ar-SA"/>
        </w:rPr>
        <w:t>acoperit. Drumurile pot fi udate periodic.</w:t>
      </w:r>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r w:rsidRPr="00424B96">
        <w:rPr>
          <w:rFonts w:eastAsia="Times New Roman" w:cs="Arial"/>
          <w:bCs/>
          <w:iCs/>
          <w:color w:val="000000"/>
          <w:spacing w:val="-4"/>
          <w:szCs w:val="20"/>
          <w:lang w:eastAsia="ar-SA"/>
        </w:rPr>
        <w:t>Elaborarea de planuri si grafice de lucru care sa tina seama de timpii de rulare si punere in opera a materialelor de acoperire,</w:t>
      </w:r>
      <w:r w:rsidR="008705CD">
        <w:rPr>
          <w:rFonts w:eastAsia="Times New Roman" w:cs="Arial"/>
          <w:bCs/>
          <w:iCs/>
          <w:color w:val="000000"/>
          <w:spacing w:val="-4"/>
          <w:szCs w:val="20"/>
          <w:lang w:eastAsia="ar-SA"/>
        </w:rPr>
        <w:t xml:space="preserve"> </w:t>
      </w:r>
      <w:r w:rsidRPr="00424B96">
        <w:rPr>
          <w:rFonts w:eastAsia="Times New Roman" w:cs="Arial"/>
          <w:bCs/>
          <w:iCs/>
          <w:color w:val="000000"/>
          <w:spacing w:val="-4"/>
          <w:szCs w:val="20"/>
          <w:lang w:eastAsia="ar-SA"/>
        </w:rPr>
        <w:t xml:space="preserve">corelandu-se programele de lucru ale bazelor de productie, cu cele ale utilajelor din amplasamentul lucrarilor. De asemenea se va tine seama de prognoza meteo pentru zona respective, eliminandu-se astfel posibilitatea rebutarii sarjelor de material deja preparat ca urmare a descarcarii acestuia si nepunerii in opera in timp util. </w:t>
      </w:r>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r w:rsidRPr="00424B96">
        <w:rPr>
          <w:rFonts w:eastAsia="Times New Roman" w:cs="Arial"/>
          <w:bCs/>
          <w:iCs/>
          <w:color w:val="000000"/>
          <w:spacing w:val="-4"/>
          <w:szCs w:val="20"/>
          <w:lang w:eastAsia="ar-SA"/>
        </w:rPr>
        <w:t>Procesele tehnologice care produc mult praf, cum este cazul umpluturilor de pamant, vor fi reduse in perioadele cu vant puternic sau se va realiza o umectare mai intensa a suprafetelor;</w:t>
      </w:r>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r w:rsidRPr="00424B96">
        <w:rPr>
          <w:rFonts w:eastAsia="Times New Roman" w:cs="Arial"/>
          <w:bCs/>
          <w:iCs/>
          <w:color w:val="000000"/>
          <w:spacing w:val="-4"/>
          <w:szCs w:val="20"/>
          <w:lang w:eastAsia="ar-SA"/>
        </w:rPr>
        <w:t xml:space="preserve"> Drumurile de santier vor fi permanent intretinute prin nivelare si stropire cu apa pentru a se reduce praful. In cazul transportului de pamant, se vor prevedea pe cat posibil trasee situate chiar pe corpul umpluturii astfel incat sa se obtina o compactare suplimentara si pentru a se restrange aria de emisii de praf si gaze de esapament. Drumurile de santier sunt in cazul de fata drumurile folosite de la organizarea de santier catre cariera si balastiera de unde Constructorul procura materialele necesare consolidarii acestui sector de drum national. </w:t>
      </w:r>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r w:rsidRPr="00424B96">
        <w:rPr>
          <w:rFonts w:eastAsia="Times New Roman" w:cs="Arial"/>
          <w:bCs/>
          <w:iCs/>
          <w:color w:val="000000"/>
          <w:spacing w:val="-4"/>
          <w:szCs w:val="20"/>
          <w:lang w:eastAsia="ar-SA"/>
        </w:rPr>
        <w:t>La sfarsitul unei saptamani de lucru, se va efectua curatenia fronturilor de lucru, cu care ocazie se vor evacua deseurile, se vor stivui materialele, se vor alinia utilajele etc;</w:t>
      </w:r>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r w:rsidRPr="00424B96">
        <w:rPr>
          <w:rFonts w:eastAsia="Times New Roman" w:cs="Arial"/>
          <w:bCs/>
          <w:iCs/>
          <w:color w:val="000000"/>
          <w:spacing w:val="-4"/>
          <w:szCs w:val="20"/>
          <w:lang w:eastAsia="ar-SA"/>
        </w:rPr>
        <w:t>Reconstructia ecologica a zonelor afectate de lucrari cu respectarea tuturor normelor legale (replantarea in alte locatii, refacerea portiunilor afectate cu nucleul de specii original;</w:t>
      </w:r>
    </w:p>
    <w:p w:rsidR="00855441" w:rsidRPr="00424B96" w:rsidRDefault="00855441" w:rsidP="00291690">
      <w:pPr>
        <w:keepNext/>
        <w:widowControl w:val="0"/>
        <w:numPr>
          <w:ilvl w:val="0"/>
          <w:numId w:val="53"/>
        </w:numPr>
        <w:tabs>
          <w:tab w:val="left" w:pos="0"/>
          <w:tab w:val="left" w:pos="360"/>
        </w:tabs>
        <w:suppressAutoHyphens/>
        <w:overflowPunct w:val="0"/>
        <w:autoSpaceDE w:val="0"/>
        <w:autoSpaceDN w:val="0"/>
        <w:adjustRightInd w:val="0"/>
        <w:spacing w:before="100" w:beforeAutospacing="1" w:after="120"/>
        <w:ind w:left="0" w:firstLine="0"/>
        <w:textAlignment w:val="baseline"/>
        <w:outlineLvl w:val="1"/>
        <w:rPr>
          <w:rFonts w:eastAsia="Times New Roman" w:cs="Arial"/>
          <w:bCs/>
          <w:iCs/>
          <w:color w:val="000000"/>
          <w:spacing w:val="-4"/>
          <w:szCs w:val="20"/>
          <w:lang w:eastAsia="ar-SA"/>
        </w:rPr>
      </w:pPr>
      <w:r w:rsidRPr="00424B96">
        <w:rPr>
          <w:rFonts w:eastAsia="Times New Roman" w:cs="Arial"/>
          <w:bCs/>
          <w:iCs/>
          <w:color w:val="000000"/>
          <w:spacing w:val="-4"/>
          <w:szCs w:val="20"/>
          <w:lang w:eastAsia="ar-SA"/>
        </w:rPr>
        <w:t xml:space="preserve">Deseurile rezultate din activitatea zilnica desfasurata in cadrul Organizarilor de santier si a punctelor de lucru sunt colectate in pubele tipizate amplasate in locuri special destinate acestui scop. </w:t>
      </w:r>
    </w:p>
    <w:p w:rsidR="00855441" w:rsidRPr="00424B96" w:rsidRDefault="00855441" w:rsidP="008705CD">
      <w:pPr>
        <w:widowControl w:val="0"/>
        <w:numPr>
          <w:ilvl w:val="0"/>
          <w:numId w:val="42"/>
        </w:numPr>
        <w:autoSpaceDE w:val="0"/>
        <w:autoSpaceDN w:val="0"/>
        <w:adjustRightInd w:val="0"/>
        <w:spacing w:before="100" w:beforeAutospacing="1" w:after="120"/>
        <w:ind w:left="0" w:firstLine="0"/>
        <w:rPr>
          <w:rFonts w:eastAsia="Times New Roman" w:cs="Arial"/>
          <w:color w:val="000000"/>
          <w:szCs w:val="20"/>
        </w:rPr>
      </w:pPr>
      <w:r w:rsidRPr="00424B96">
        <w:rPr>
          <w:rFonts w:eastAsia="Times New Roman" w:cs="Arial"/>
          <w:color w:val="000000"/>
          <w:szCs w:val="20"/>
          <w:lang w:val="ro-RO"/>
        </w:rPr>
        <w:t>Reducerea suprafetelor de sol perturbate;</w:t>
      </w:r>
    </w:p>
    <w:p w:rsidR="00855441" w:rsidRPr="00424B96" w:rsidRDefault="00855441" w:rsidP="008705CD">
      <w:pPr>
        <w:widowControl w:val="0"/>
        <w:numPr>
          <w:ilvl w:val="0"/>
          <w:numId w:val="42"/>
        </w:numPr>
        <w:autoSpaceDE w:val="0"/>
        <w:autoSpaceDN w:val="0"/>
        <w:adjustRightInd w:val="0"/>
        <w:spacing w:before="100" w:beforeAutospacing="1" w:after="120"/>
        <w:ind w:left="0" w:firstLine="0"/>
        <w:rPr>
          <w:rFonts w:eastAsia="Times New Roman" w:cs="Arial"/>
          <w:color w:val="000000"/>
          <w:szCs w:val="20"/>
        </w:rPr>
      </w:pPr>
      <w:r w:rsidRPr="00424B96">
        <w:rPr>
          <w:rFonts w:eastAsia="Times New Roman" w:cs="Arial"/>
          <w:color w:val="000000"/>
          <w:szCs w:val="20"/>
          <w:lang w:val="ro-RO"/>
        </w:rPr>
        <w:t>Reducerea perturbării mediului prin emisii de praf, poluanti atmosferici, ape uzate, deşeuri;</w:t>
      </w:r>
    </w:p>
    <w:p w:rsidR="00855441" w:rsidRPr="00424B96" w:rsidRDefault="00855441" w:rsidP="008705CD">
      <w:pPr>
        <w:widowControl w:val="0"/>
        <w:numPr>
          <w:ilvl w:val="0"/>
          <w:numId w:val="42"/>
        </w:numPr>
        <w:autoSpaceDE w:val="0"/>
        <w:autoSpaceDN w:val="0"/>
        <w:adjustRightInd w:val="0"/>
        <w:spacing w:before="100" w:beforeAutospacing="1" w:after="120"/>
        <w:ind w:left="0" w:firstLine="0"/>
        <w:rPr>
          <w:rFonts w:eastAsia="Times New Roman" w:cs="Arial"/>
          <w:color w:val="000000"/>
          <w:szCs w:val="20"/>
        </w:rPr>
      </w:pPr>
      <w:r w:rsidRPr="00424B96">
        <w:rPr>
          <w:rFonts w:eastAsia="Times New Roman" w:cs="Arial"/>
          <w:color w:val="000000"/>
          <w:szCs w:val="20"/>
          <w:lang w:val="ro-RO"/>
        </w:rPr>
        <w:t>Reducerea perturbării speciilor protejate de reptile prin emisii de zgomot şi vibratii (lucrari de constructii-montaj, zgomotul provenit de la utilajele de constructie (ex: autobasculante, betoniere, excavatoare);</w:t>
      </w:r>
    </w:p>
    <w:p w:rsidR="00855441" w:rsidRPr="00424B96" w:rsidRDefault="00855441" w:rsidP="008705CD">
      <w:pPr>
        <w:widowControl w:val="0"/>
        <w:numPr>
          <w:ilvl w:val="0"/>
          <w:numId w:val="42"/>
        </w:numPr>
        <w:autoSpaceDE w:val="0"/>
        <w:autoSpaceDN w:val="0"/>
        <w:adjustRightInd w:val="0"/>
        <w:spacing w:before="100" w:beforeAutospacing="1" w:after="120"/>
        <w:ind w:left="0" w:firstLine="0"/>
        <w:rPr>
          <w:rFonts w:eastAsia="Times New Roman" w:cs="Arial"/>
          <w:color w:val="000000"/>
          <w:szCs w:val="20"/>
        </w:rPr>
      </w:pPr>
      <w:r w:rsidRPr="00424B96">
        <w:rPr>
          <w:rFonts w:eastAsia="Times New Roman" w:cs="Arial"/>
          <w:color w:val="000000"/>
          <w:szCs w:val="20"/>
          <w:lang w:val="ro-RO"/>
        </w:rPr>
        <w:t>Interzicera capturarii, izgonirii şi distrugerii speciilor de reptile de catre personalul de exploatare;</w:t>
      </w:r>
    </w:p>
    <w:p w:rsidR="00855441" w:rsidRPr="00424B96" w:rsidRDefault="00855441" w:rsidP="008705CD">
      <w:pPr>
        <w:widowControl w:val="0"/>
        <w:numPr>
          <w:ilvl w:val="0"/>
          <w:numId w:val="42"/>
        </w:numPr>
        <w:autoSpaceDE w:val="0"/>
        <w:autoSpaceDN w:val="0"/>
        <w:adjustRightInd w:val="0"/>
        <w:spacing w:before="100" w:beforeAutospacing="1" w:after="120"/>
        <w:ind w:left="0" w:firstLine="0"/>
        <w:rPr>
          <w:rFonts w:eastAsia="Times New Roman" w:cs="Arial"/>
          <w:color w:val="000000"/>
          <w:szCs w:val="20"/>
        </w:rPr>
      </w:pPr>
      <w:r w:rsidRPr="00424B96">
        <w:rPr>
          <w:rFonts w:eastAsia="Times New Roman" w:cs="Arial"/>
          <w:color w:val="000000"/>
          <w:szCs w:val="20"/>
          <w:lang w:val="ro-RO"/>
        </w:rPr>
        <w:t>Inspectarea periodica a amplasamentului pentru depistarea exemplarelor speciilor de reptile identificate in zona;</w:t>
      </w:r>
    </w:p>
    <w:p w:rsidR="00855441" w:rsidRPr="00424B96" w:rsidRDefault="00855441" w:rsidP="008705CD">
      <w:pPr>
        <w:widowControl w:val="0"/>
        <w:numPr>
          <w:ilvl w:val="0"/>
          <w:numId w:val="42"/>
        </w:numPr>
        <w:autoSpaceDE w:val="0"/>
        <w:autoSpaceDN w:val="0"/>
        <w:adjustRightInd w:val="0"/>
        <w:spacing w:before="100" w:beforeAutospacing="1" w:after="120"/>
        <w:ind w:left="0" w:firstLine="0"/>
        <w:rPr>
          <w:rFonts w:eastAsia="Times New Roman" w:cs="Arial"/>
          <w:color w:val="000000"/>
          <w:szCs w:val="20"/>
        </w:rPr>
      </w:pPr>
      <w:r w:rsidRPr="00424B96">
        <w:rPr>
          <w:rFonts w:eastAsia="Times New Roman" w:cs="Arial"/>
          <w:color w:val="000000"/>
          <w:szCs w:val="20"/>
        </w:rPr>
        <w:t xml:space="preserve">protejarea si conservarea zonei naturale de biodiversitate a malurilor abrupte de loess </w:t>
      </w:r>
    </w:p>
    <w:p w:rsidR="00855441" w:rsidRPr="00424B96" w:rsidRDefault="00855441" w:rsidP="008705CD">
      <w:pPr>
        <w:widowControl w:val="0"/>
        <w:numPr>
          <w:ilvl w:val="0"/>
          <w:numId w:val="42"/>
        </w:numPr>
        <w:autoSpaceDE w:val="0"/>
        <w:autoSpaceDN w:val="0"/>
        <w:adjustRightInd w:val="0"/>
        <w:spacing w:before="100" w:beforeAutospacing="1" w:after="120"/>
        <w:ind w:left="0" w:firstLine="0"/>
        <w:rPr>
          <w:rFonts w:eastAsia="Times New Roman" w:cs="Arial"/>
          <w:color w:val="000000"/>
          <w:szCs w:val="20"/>
        </w:rPr>
      </w:pPr>
      <w:r w:rsidRPr="00424B96">
        <w:rPr>
          <w:rFonts w:eastAsia="Times New Roman" w:cs="Arial"/>
          <w:color w:val="000000"/>
          <w:szCs w:val="20"/>
        </w:rPr>
        <w:t>Evitarea executarii de lucrari in perioada de imperechere si de cuibarit a speciilor; lucrarile se vor executa intr-un ritm cat mai rapid pentru a reduce durata in care sunt supuse la stres componentele biotice. Daca in zonele adiacente implementarii proiectului, vor fi identificate cuiburi active de pasari, acestea vor fi mutate la indicatiile specialistilor.</w:t>
      </w:r>
    </w:p>
    <w:p w:rsidR="00855441" w:rsidRPr="00424B96" w:rsidRDefault="00855441" w:rsidP="008705CD">
      <w:pPr>
        <w:widowControl w:val="0"/>
        <w:numPr>
          <w:ilvl w:val="0"/>
          <w:numId w:val="42"/>
        </w:numPr>
        <w:autoSpaceDE w:val="0"/>
        <w:autoSpaceDN w:val="0"/>
        <w:adjustRightInd w:val="0"/>
        <w:spacing w:before="100" w:beforeAutospacing="1" w:after="120"/>
        <w:ind w:left="0" w:firstLine="0"/>
        <w:rPr>
          <w:rFonts w:eastAsia="Times New Roman" w:cs="Arial"/>
          <w:b/>
          <w:bCs/>
          <w:color w:val="000000"/>
          <w:szCs w:val="20"/>
        </w:rPr>
      </w:pPr>
      <w:r w:rsidRPr="00424B96">
        <w:rPr>
          <w:rFonts w:eastAsia="Times New Roman" w:cs="Arial"/>
          <w:color w:val="000000"/>
          <w:szCs w:val="20"/>
        </w:rPr>
        <w:t>Legislatia de mediu prevede necesitatea furnizarii unui plan de monitorizare a mediului cu indicarea componentelor de mediu ce urmeaza a fi monitorizate si indicatorilor monitorizati, organizatiilor responsabile si a periodicitatii, din timpul fazelor de executie, in scopul identificarii, intr-o etapa cat mai timpurie, a eventualelor efecte negative generate de implementarea proiectului si luarii masurilor de remediere necesare.  Se va pune accent pe monitorizarea factorului biodiversitate</w:t>
      </w:r>
      <w:r w:rsidR="008705CD">
        <w:rPr>
          <w:rFonts w:eastAsia="Times New Roman" w:cs="Arial"/>
          <w:color w:val="000000"/>
          <w:szCs w:val="20"/>
        </w:rPr>
        <w:t>.</w:t>
      </w:r>
      <w:r w:rsidRPr="00424B96">
        <w:rPr>
          <w:rFonts w:eastAsia="Times New Roman" w:cs="Arial"/>
          <w:color w:val="000000"/>
          <w:szCs w:val="20"/>
        </w:rPr>
        <w:t xml:space="preserve"> in special pe mentinerea statutului favorabil de conservare pentru toate speciile rezultatele acestei monitorizari ale factorului biodiversitate vor fi sintetizate in rapoarte semestriale care vor fi inaintate Administratiei Rezervatiei Biosferei Delta Dunarii/APM Constanta pe toata durata de executie. </w:t>
      </w:r>
    </w:p>
    <w:p w:rsidR="00855441" w:rsidRPr="00424B96" w:rsidRDefault="00855441" w:rsidP="00855441">
      <w:pPr>
        <w:pStyle w:val="Header"/>
        <w:spacing w:after="120"/>
        <w:rPr>
          <w:rFonts w:cs="Arial"/>
          <w:b/>
          <w:bCs/>
          <w:szCs w:val="20"/>
          <w:lang w:val="ro-RO"/>
        </w:rPr>
      </w:pPr>
      <w:bookmarkStart w:id="199" w:name="_Toc343181630"/>
      <w:bookmarkStart w:id="200" w:name="_Toc353013738"/>
      <w:bookmarkStart w:id="201" w:name="_Toc353111476"/>
      <w:bookmarkStart w:id="202" w:name="_Toc353442745"/>
      <w:bookmarkStart w:id="203" w:name="_Toc446458207"/>
      <w:r w:rsidRPr="00424B96">
        <w:rPr>
          <w:rFonts w:cs="Arial"/>
          <w:b/>
          <w:bCs/>
          <w:szCs w:val="20"/>
          <w:lang w:val="ro-RO"/>
        </w:rPr>
        <w:t xml:space="preserve">Se recomanda ca toata perioada de implementare a proiectului </w:t>
      </w:r>
      <w:r w:rsidRPr="00424B96">
        <w:rPr>
          <w:rFonts w:cs="Arial"/>
          <w:b/>
          <w:szCs w:val="20"/>
          <w:lang w:val="ro-RO"/>
        </w:rPr>
        <w:t>„</w:t>
      </w:r>
      <w:r w:rsidRPr="00424B96">
        <w:rPr>
          <w:rFonts w:cs="Arial"/>
          <w:b/>
          <w:szCs w:val="20"/>
        </w:rPr>
        <w:t>Modernizare infrastructura de transport regionala pe traseul DJ226 Corbu - Sacele - Istria - Mihai Viteazu</w:t>
      </w:r>
      <w:r w:rsidRPr="00424B96">
        <w:rPr>
          <w:rFonts w:cs="Arial"/>
          <w:b/>
          <w:szCs w:val="20"/>
          <w:lang w:val="ro-RO"/>
        </w:rPr>
        <w:t>”</w:t>
      </w:r>
      <w:r w:rsidRPr="00424B96">
        <w:rPr>
          <w:rFonts w:cs="Arial"/>
          <w:b/>
          <w:bCs/>
          <w:szCs w:val="20"/>
          <w:lang w:val="ro-RO"/>
        </w:rPr>
        <w:t>sa fie asistata de o persoana/firma/institutie specializata in domeniul biodiversitatii,  contractata de catre beneficiar, care sa se implice activ in  implementarea durabila a obiectivelor propuse prin PP (proiect).</w:t>
      </w:r>
    </w:p>
    <w:p w:rsidR="00855441" w:rsidRPr="00424B96" w:rsidRDefault="00855441" w:rsidP="00855441">
      <w:pPr>
        <w:keepNext/>
        <w:keepLines/>
        <w:widowControl w:val="0"/>
        <w:autoSpaceDE w:val="0"/>
        <w:autoSpaceDN w:val="0"/>
        <w:adjustRightInd w:val="0"/>
        <w:spacing w:before="100" w:beforeAutospacing="1" w:after="120"/>
        <w:outlineLvl w:val="2"/>
        <w:rPr>
          <w:rFonts w:eastAsia="Times New Roman" w:cs="Arial"/>
          <w:b/>
          <w:bCs/>
          <w:szCs w:val="20"/>
          <w:u w:val="single"/>
          <w:lang w:val="ro-RO"/>
        </w:rPr>
      </w:pPr>
      <w:r w:rsidRPr="00424B96">
        <w:rPr>
          <w:rFonts w:eastAsia="Times New Roman" w:cs="Arial"/>
          <w:b/>
          <w:bCs/>
          <w:szCs w:val="20"/>
          <w:u w:val="single"/>
          <w:lang w:val="ro-RO"/>
        </w:rPr>
        <w:t>Masuri de prevenire si reducere a impactului in perioada de operare</w:t>
      </w:r>
      <w:bookmarkEnd w:id="199"/>
      <w:bookmarkEnd w:id="200"/>
      <w:bookmarkEnd w:id="201"/>
      <w:bookmarkEnd w:id="202"/>
      <w:bookmarkEnd w:id="203"/>
    </w:p>
    <w:p w:rsidR="00855441" w:rsidRPr="00424B96" w:rsidRDefault="00855441" w:rsidP="00291690">
      <w:pPr>
        <w:numPr>
          <w:ilvl w:val="0"/>
          <w:numId w:val="55"/>
        </w:numPr>
        <w:tabs>
          <w:tab w:val="num" w:pos="0"/>
        </w:tabs>
        <w:suppressAutoHyphens/>
        <w:spacing w:before="0" w:after="120"/>
        <w:ind w:left="0" w:firstLine="0"/>
        <w:rPr>
          <w:rFonts w:eastAsia="Times New Roman" w:cs="Arial"/>
          <w:szCs w:val="20"/>
          <w:lang w:val="ro-RO" w:eastAsia="ro-RO"/>
        </w:rPr>
      </w:pPr>
      <w:r w:rsidRPr="00424B96">
        <w:rPr>
          <w:rFonts w:eastAsia="Times New Roman" w:cs="Arial"/>
          <w:szCs w:val="20"/>
          <w:lang w:val="ro-RO" w:eastAsia="ro-RO"/>
        </w:rPr>
        <w:t>aplicarea programelor de interventie in cazul producerii unui accident in care au fost implicate mijloace de transport substante/preparate chimice periculoase cu luarea masurilor imediate pentru limitarea si eliminarea efectelor asupra componentelor de mediu;</w:t>
      </w:r>
    </w:p>
    <w:p w:rsidR="00855441" w:rsidRPr="00424B96" w:rsidRDefault="00855441" w:rsidP="00291690">
      <w:pPr>
        <w:numPr>
          <w:ilvl w:val="0"/>
          <w:numId w:val="55"/>
        </w:numPr>
        <w:tabs>
          <w:tab w:val="num" w:pos="0"/>
        </w:tabs>
        <w:suppressAutoHyphens/>
        <w:spacing w:before="0" w:after="120"/>
        <w:ind w:left="0" w:firstLine="0"/>
        <w:rPr>
          <w:rFonts w:eastAsia="Times New Roman" w:cs="Arial"/>
          <w:szCs w:val="20"/>
          <w:lang w:val="ro-RO" w:eastAsia="ro-RO"/>
        </w:rPr>
      </w:pPr>
      <w:r w:rsidRPr="00424B96">
        <w:rPr>
          <w:rFonts w:eastAsia="Times New Roman" w:cs="Arial"/>
          <w:szCs w:val="20"/>
          <w:lang w:val="ro-RO" w:eastAsia="ro-RO"/>
        </w:rPr>
        <w:lastRenderedPageBreak/>
        <w:t>implementarea unui management corespunzalor al deseurilor, se vor incheia contracte cu operatori economici autorizati pentru transportul si depozitarea deseurilor colectate;</w:t>
      </w:r>
    </w:p>
    <w:p w:rsidR="00855441" w:rsidRPr="00424B96" w:rsidRDefault="00855441" w:rsidP="00291690">
      <w:pPr>
        <w:numPr>
          <w:ilvl w:val="0"/>
          <w:numId w:val="55"/>
        </w:numPr>
        <w:tabs>
          <w:tab w:val="num" w:pos="0"/>
        </w:tabs>
        <w:suppressAutoHyphens/>
        <w:spacing w:before="0" w:after="120"/>
        <w:ind w:left="0" w:firstLine="0"/>
        <w:rPr>
          <w:rFonts w:eastAsia="Times New Roman" w:cs="Arial"/>
          <w:szCs w:val="20"/>
          <w:lang w:val="ro-RO" w:eastAsia="ro-RO"/>
        </w:rPr>
      </w:pPr>
      <w:r w:rsidRPr="00424B96">
        <w:rPr>
          <w:rFonts w:eastAsia="Times New Roman" w:cs="Arial"/>
          <w:szCs w:val="20"/>
          <w:lang w:val="ro-RO" w:eastAsia="ro-RO"/>
        </w:rPr>
        <w:t>interzicerea arderii deseurilor sau a vegetatiei din zona amplasamentului drumului;</w:t>
      </w:r>
    </w:p>
    <w:p w:rsidR="00855441" w:rsidRPr="00424B96" w:rsidRDefault="00855441" w:rsidP="00291690">
      <w:pPr>
        <w:numPr>
          <w:ilvl w:val="0"/>
          <w:numId w:val="55"/>
        </w:numPr>
        <w:tabs>
          <w:tab w:val="num" w:pos="0"/>
        </w:tabs>
        <w:suppressAutoHyphens/>
        <w:spacing w:before="0" w:after="120"/>
        <w:ind w:left="0" w:firstLine="0"/>
        <w:rPr>
          <w:rFonts w:eastAsia="Times New Roman" w:cs="Arial"/>
          <w:szCs w:val="20"/>
          <w:lang w:val="ro-RO" w:eastAsia="ro-RO"/>
        </w:rPr>
      </w:pPr>
      <w:r w:rsidRPr="00424B96">
        <w:rPr>
          <w:rFonts w:eastAsia="Times New Roman" w:cs="Arial"/>
          <w:szCs w:val="20"/>
          <w:lang w:val="ro-RO" w:eastAsia="ro-RO"/>
        </w:rPr>
        <w:t>respectarea reglementarilor specifice privind utilizarea materialelor anti-inghet-clorura de sodiu si clorura de calciu- pe timp de iarna;</w:t>
      </w:r>
    </w:p>
    <w:p w:rsidR="00855441" w:rsidRPr="00424B96" w:rsidRDefault="00855441" w:rsidP="00291690">
      <w:pPr>
        <w:numPr>
          <w:ilvl w:val="0"/>
          <w:numId w:val="55"/>
        </w:numPr>
        <w:tabs>
          <w:tab w:val="num" w:pos="0"/>
        </w:tabs>
        <w:suppressAutoHyphens/>
        <w:spacing w:before="0" w:after="120"/>
        <w:ind w:left="0" w:firstLine="0"/>
        <w:rPr>
          <w:rFonts w:eastAsia="Times New Roman" w:cs="Arial"/>
          <w:szCs w:val="20"/>
          <w:lang w:val="ro-RO" w:eastAsia="ro-RO"/>
        </w:rPr>
      </w:pPr>
      <w:r w:rsidRPr="00424B96">
        <w:rPr>
          <w:rFonts w:eastAsia="Times New Roman" w:cs="Arial"/>
          <w:szCs w:val="20"/>
          <w:lang w:val="ro-RO" w:eastAsia="ro-RO"/>
        </w:rPr>
        <w:t>imbunatatirea fluentei circulatiei autovehiculelor; adoptarea vitezelor optime, asigurarea conditiilor cu vizibilitale si a semnalizarii corespunzatoare, masuri care vor conduce la reducerea consumului specific de carburant ce determina o reducere a emisiilor de poluanli cat si a riscului de producere a accidentelor de circulatie care pot genera poluari.</w:t>
      </w:r>
    </w:p>
    <w:p w:rsidR="00855441" w:rsidRPr="00424B96" w:rsidRDefault="00855441" w:rsidP="00855441">
      <w:pPr>
        <w:tabs>
          <w:tab w:val="num" w:pos="0"/>
          <w:tab w:val="left" w:pos="360"/>
        </w:tabs>
        <w:suppressAutoHyphens/>
        <w:spacing w:after="120"/>
        <w:rPr>
          <w:rFonts w:cs="Arial"/>
          <w:color w:val="000000"/>
          <w:spacing w:val="-4"/>
          <w:szCs w:val="20"/>
          <w:lang w:val="ro-RO" w:eastAsia="ar-SA"/>
        </w:rPr>
      </w:pPr>
    </w:p>
    <w:p w:rsidR="00855441" w:rsidRPr="00424B96" w:rsidRDefault="00855441" w:rsidP="00855441">
      <w:pPr>
        <w:widowControl w:val="0"/>
        <w:autoSpaceDE w:val="0"/>
        <w:autoSpaceDN w:val="0"/>
        <w:adjustRightInd w:val="0"/>
        <w:spacing w:before="100" w:beforeAutospacing="1" w:after="120"/>
        <w:rPr>
          <w:rFonts w:eastAsia="Times New Roman" w:cs="Arial"/>
          <w:b/>
          <w:bCs/>
          <w:szCs w:val="20"/>
        </w:rPr>
      </w:pPr>
      <w:r w:rsidRPr="00424B96">
        <w:rPr>
          <w:rFonts w:eastAsia="Times New Roman" w:cs="Arial"/>
          <w:b/>
          <w:bCs/>
          <w:szCs w:val="20"/>
        </w:rPr>
        <w:t>Se interzice :</w:t>
      </w:r>
    </w:p>
    <w:p w:rsidR="00855441" w:rsidRPr="00424B96" w:rsidRDefault="00855441" w:rsidP="008705CD">
      <w:pPr>
        <w:widowControl w:val="0"/>
        <w:numPr>
          <w:ilvl w:val="0"/>
          <w:numId w:val="41"/>
        </w:numPr>
        <w:autoSpaceDE w:val="0"/>
        <w:autoSpaceDN w:val="0"/>
        <w:adjustRightInd w:val="0"/>
        <w:spacing w:before="100" w:beforeAutospacing="1" w:after="120"/>
        <w:ind w:left="0" w:firstLine="0"/>
        <w:rPr>
          <w:rFonts w:eastAsia="Times New Roman" w:cs="Arial"/>
          <w:szCs w:val="20"/>
          <w:lang w:val="ro-RO" w:eastAsia="ro-RO"/>
        </w:rPr>
      </w:pPr>
      <w:r w:rsidRPr="00424B96">
        <w:rPr>
          <w:rFonts w:eastAsia="Times New Roman" w:cs="Arial"/>
          <w:szCs w:val="20"/>
          <w:lang w:val="ro-RO" w:eastAsia="ro-RO"/>
        </w:rPr>
        <w:t>orice formă de  recoltare, capturare, ucidere, distrugere  sau vătămare  a exemplarelor aflate in mediul lor natural, in oricare dintre stadiile ciclului lor biologic;</w:t>
      </w:r>
    </w:p>
    <w:p w:rsidR="00855441" w:rsidRPr="00424B96" w:rsidRDefault="00855441" w:rsidP="008705CD">
      <w:pPr>
        <w:widowControl w:val="0"/>
        <w:numPr>
          <w:ilvl w:val="0"/>
          <w:numId w:val="40"/>
        </w:numPr>
        <w:autoSpaceDE w:val="0"/>
        <w:autoSpaceDN w:val="0"/>
        <w:adjustRightInd w:val="0"/>
        <w:spacing w:before="100" w:beforeAutospacing="1" w:after="120"/>
        <w:ind w:left="0" w:firstLine="0"/>
        <w:rPr>
          <w:rFonts w:eastAsia="Times New Roman" w:cs="Arial"/>
          <w:szCs w:val="20"/>
          <w:lang w:val="ro-RO" w:eastAsia="ro-RO"/>
        </w:rPr>
      </w:pPr>
      <w:r w:rsidRPr="00424B96">
        <w:rPr>
          <w:rFonts w:eastAsia="Times New Roman" w:cs="Arial"/>
          <w:szCs w:val="20"/>
          <w:lang w:val="ro-RO" w:eastAsia="ro-RO"/>
        </w:rPr>
        <w:t xml:space="preserve"> perturbarea intentionată  in cursul perioadei  de reproducere,  de creştere,  de hibernare şi de migratie;</w:t>
      </w:r>
    </w:p>
    <w:p w:rsidR="00855441" w:rsidRPr="00424B96" w:rsidRDefault="00855441" w:rsidP="008705CD">
      <w:pPr>
        <w:widowControl w:val="0"/>
        <w:numPr>
          <w:ilvl w:val="0"/>
          <w:numId w:val="40"/>
        </w:numPr>
        <w:autoSpaceDE w:val="0"/>
        <w:autoSpaceDN w:val="0"/>
        <w:adjustRightInd w:val="0"/>
        <w:spacing w:before="100" w:beforeAutospacing="1" w:after="120"/>
        <w:ind w:left="0" w:firstLine="0"/>
        <w:rPr>
          <w:rFonts w:eastAsia="Times New Roman" w:cs="Arial"/>
          <w:szCs w:val="20"/>
          <w:lang w:val="ro-RO" w:eastAsia="ro-RO"/>
        </w:rPr>
      </w:pPr>
      <w:r w:rsidRPr="00424B96">
        <w:rPr>
          <w:rFonts w:eastAsia="Times New Roman" w:cs="Arial"/>
          <w:szCs w:val="20"/>
          <w:lang w:val="ro-RO" w:eastAsia="ro-RO"/>
        </w:rPr>
        <w:t>deteriorarea,  distrugerea  şi/sau  culegerea   intentionată  a  cuiburilor  şi/sau ouălor din natură;</w:t>
      </w:r>
    </w:p>
    <w:p w:rsidR="00855441" w:rsidRPr="00424B96" w:rsidRDefault="00855441" w:rsidP="008705CD">
      <w:pPr>
        <w:widowControl w:val="0"/>
        <w:numPr>
          <w:ilvl w:val="0"/>
          <w:numId w:val="40"/>
        </w:numPr>
        <w:autoSpaceDE w:val="0"/>
        <w:autoSpaceDN w:val="0"/>
        <w:adjustRightInd w:val="0"/>
        <w:spacing w:before="100" w:beforeAutospacing="1" w:after="120"/>
        <w:ind w:left="0" w:firstLine="0"/>
        <w:rPr>
          <w:rFonts w:eastAsia="Times New Roman" w:cs="Arial"/>
          <w:szCs w:val="20"/>
          <w:lang w:val="ro-RO" w:eastAsia="ro-RO"/>
        </w:rPr>
      </w:pPr>
      <w:r w:rsidRPr="00424B96">
        <w:rPr>
          <w:rFonts w:eastAsia="Times New Roman" w:cs="Arial"/>
          <w:szCs w:val="20"/>
          <w:lang w:val="ro-RO" w:eastAsia="ro-RO"/>
        </w:rPr>
        <w:t>deteriorarea şi/sau distrugerea locurilor de reproducere ori de odihnă;</w:t>
      </w:r>
    </w:p>
    <w:p w:rsidR="00855441" w:rsidRPr="00424B96" w:rsidRDefault="00855441" w:rsidP="008705CD">
      <w:pPr>
        <w:widowControl w:val="0"/>
        <w:numPr>
          <w:ilvl w:val="0"/>
          <w:numId w:val="40"/>
        </w:numPr>
        <w:autoSpaceDE w:val="0"/>
        <w:autoSpaceDN w:val="0"/>
        <w:adjustRightInd w:val="0"/>
        <w:spacing w:before="100" w:beforeAutospacing="1" w:after="120"/>
        <w:ind w:left="0" w:firstLine="0"/>
        <w:rPr>
          <w:rFonts w:eastAsia="Times New Roman" w:cs="Arial"/>
          <w:szCs w:val="20"/>
        </w:rPr>
      </w:pPr>
      <w:r w:rsidRPr="00424B96">
        <w:rPr>
          <w:rFonts w:eastAsia="Times New Roman" w:cs="Arial"/>
          <w:szCs w:val="20"/>
          <w:lang w:val="ro-RO" w:eastAsia="ro-RO"/>
        </w:rPr>
        <w:t>detinerea  exemplarelor  din  speciile  pentru care sunt  interzise  vânarea  şi/sau capturarea acestora.</w:t>
      </w:r>
    </w:p>
    <w:p w:rsidR="00855441" w:rsidRPr="00291690" w:rsidRDefault="00855441" w:rsidP="00291690">
      <w:pPr>
        <w:pStyle w:val="11"/>
        <w:ind w:left="567" w:hanging="567"/>
      </w:pPr>
      <w:bookmarkStart w:id="204" w:name="_Toc353442747"/>
      <w:bookmarkStart w:id="205" w:name="_Toc446458209"/>
      <w:r w:rsidRPr="00291690">
        <w:t>Calendarul implementarii si monitorizarii masurilor de reducere a impactului asupra biodiversitatii</w:t>
      </w:r>
      <w:bookmarkEnd w:id="204"/>
      <w:bookmarkEnd w:id="205"/>
    </w:p>
    <w:p w:rsidR="00855441" w:rsidRPr="00424B96" w:rsidRDefault="00855441" w:rsidP="00855441">
      <w:pPr>
        <w:widowControl w:val="0"/>
        <w:autoSpaceDE w:val="0"/>
        <w:autoSpaceDN w:val="0"/>
        <w:adjustRightInd w:val="0"/>
        <w:spacing w:before="100" w:beforeAutospacing="1" w:after="120"/>
        <w:rPr>
          <w:rFonts w:eastAsia="Times New Roman" w:cs="Arial"/>
          <w:szCs w:val="20"/>
        </w:rPr>
      </w:pPr>
      <w:r w:rsidRPr="00424B96">
        <w:rPr>
          <w:rFonts w:eastAsia="Times New Roman" w:cs="Arial"/>
          <w:szCs w:val="20"/>
        </w:rPr>
        <w:t>Recomandam monitorizarea implementarii masurilor de reducere a impactului proiectului asupra speciilor si vegetatie identificate ca fiind prezente sau potential prezente in zona amplasamentului proiectului, de catre o persoana specializata. Acestuia ii va reveni obligatia de a monitoriza implementarea proiectului in toate fazele de executie stipulate in studiul de fundamentare si de a evalua modul in care vor fi respectate/implementate masurile de reducere a impactului stabilite prin actele de reglementare si prin avizul structurii de administrare a Rezervatiei Biosferei Delta Dunarii. Rezultatele monitorizarii implementarii proiectului la faza de constructie si respectarii implementarii masurilor de reducere a impactului vor face obiectul unui raport pe care beneficiarul il va preda autoritatii de mediu competente, precum si administratorului Rezervatiei Biosferei Delta Dunarii.</w:t>
      </w:r>
    </w:p>
    <w:p w:rsidR="00855441" w:rsidRPr="00424B96" w:rsidRDefault="00855441" w:rsidP="00855441">
      <w:pPr>
        <w:widowControl w:val="0"/>
        <w:autoSpaceDE w:val="0"/>
        <w:autoSpaceDN w:val="0"/>
        <w:adjustRightInd w:val="0"/>
        <w:spacing w:before="100" w:beforeAutospacing="1" w:after="120"/>
        <w:rPr>
          <w:rFonts w:eastAsia="Times New Roman" w:cs="Arial"/>
          <w:szCs w:val="20"/>
        </w:rPr>
      </w:pPr>
      <w:r w:rsidRPr="00424B96">
        <w:rPr>
          <w:rFonts w:eastAsia="Times New Roman" w:cs="Arial"/>
          <w:szCs w:val="20"/>
        </w:rPr>
        <w:t>Desi nu se poate stabili un calendar al implementarii proiectului, se considera ca in perioada de executie este necesara evaluarea implementarii proiectului si monitorizarea aplicarii masurilor de reducere a impactului cu o frecventa in general lunara, dar care sa asigure surprinderea tuturor etapelor de executie.</w:t>
      </w:r>
    </w:p>
    <w:p w:rsidR="00855441" w:rsidRPr="00424B96" w:rsidRDefault="00855441" w:rsidP="00855441">
      <w:pPr>
        <w:widowControl w:val="0"/>
        <w:autoSpaceDE w:val="0"/>
        <w:autoSpaceDN w:val="0"/>
        <w:adjustRightInd w:val="0"/>
        <w:spacing w:before="100" w:beforeAutospacing="1" w:after="120"/>
        <w:rPr>
          <w:rFonts w:eastAsia="Times New Roman" w:cs="Arial"/>
          <w:szCs w:val="20"/>
        </w:rPr>
      </w:pPr>
      <w:r w:rsidRPr="00424B96">
        <w:rPr>
          <w:rFonts w:eastAsia="Times New Roman" w:cs="Arial"/>
          <w:szCs w:val="20"/>
        </w:rPr>
        <w:t>Se recomanda urmatorul calendar de implementare al masurilor de reducere a impactului:</w:t>
      </w:r>
    </w:p>
    <w:p w:rsidR="00855441" w:rsidRPr="00424B96" w:rsidRDefault="00855441" w:rsidP="00855441">
      <w:pPr>
        <w:widowControl w:val="0"/>
        <w:autoSpaceDE w:val="0"/>
        <w:autoSpaceDN w:val="0"/>
        <w:adjustRightInd w:val="0"/>
        <w:spacing w:before="100" w:beforeAutospacing="1" w:after="120"/>
        <w:rPr>
          <w:rFonts w:eastAsia="Times New Roman" w:cs="Arial"/>
          <w:szCs w:val="20"/>
        </w:rPr>
      </w:pPr>
    </w:p>
    <w:p w:rsidR="00855441" w:rsidRPr="00424B96" w:rsidRDefault="00855441" w:rsidP="00855441">
      <w:pPr>
        <w:widowControl w:val="0"/>
        <w:autoSpaceDE w:val="0"/>
        <w:autoSpaceDN w:val="0"/>
        <w:adjustRightInd w:val="0"/>
        <w:spacing w:before="100" w:beforeAutospacing="1" w:after="120"/>
        <w:rPr>
          <w:rFonts w:eastAsia="Times New Roman" w:cs="Arial"/>
          <w:szCs w:val="20"/>
        </w:rPr>
        <w:sectPr w:rsidR="00855441" w:rsidRPr="00424B96" w:rsidSect="00855441">
          <w:headerReference w:type="default" r:id="rId34"/>
          <w:footerReference w:type="default" r:id="rId35"/>
          <w:pgSz w:w="11907" w:h="16840" w:code="9"/>
          <w:pgMar w:top="1267" w:right="850" w:bottom="850" w:left="1555" w:header="720" w:footer="965" w:gutter="0"/>
          <w:cols w:space="708"/>
          <w:docGrid w:linePitch="360"/>
        </w:sectPr>
      </w:pPr>
    </w:p>
    <w:p w:rsidR="00855441" w:rsidRPr="00424B96" w:rsidRDefault="00855441" w:rsidP="00855441">
      <w:pPr>
        <w:keepNext/>
        <w:spacing w:before="100" w:beforeAutospacing="1" w:after="120"/>
        <w:jc w:val="center"/>
        <w:rPr>
          <w:rFonts w:cs="Arial"/>
          <w:b/>
          <w:bCs/>
          <w:szCs w:val="20"/>
        </w:rPr>
      </w:pPr>
      <w:bookmarkStart w:id="206" w:name="_Toc353448768"/>
      <w:r w:rsidRPr="00424B96">
        <w:rPr>
          <w:rFonts w:cs="Arial"/>
          <w:b/>
          <w:bCs/>
          <w:szCs w:val="20"/>
        </w:rPr>
        <w:lastRenderedPageBreak/>
        <w:t xml:space="preserve">Tabel </w:t>
      </w:r>
      <w:r w:rsidRPr="00424B96">
        <w:rPr>
          <w:rFonts w:cs="Arial"/>
          <w:b/>
          <w:bCs/>
          <w:szCs w:val="20"/>
        </w:rPr>
        <w:fldChar w:fldCharType="begin"/>
      </w:r>
      <w:r w:rsidRPr="00424B96">
        <w:rPr>
          <w:rFonts w:cs="Arial"/>
          <w:b/>
          <w:bCs/>
          <w:szCs w:val="20"/>
        </w:rPr>
        <w:instrText xml:space="preserve"> SEQ Tabel \* ARABIC </w:instrText>
      </w:r>
      <w:r w:rsidRPr="00424B96">
        <w:rPr>
          <w:rFonts w:cs="Arial"/>
          <w:b/>
          <w:bCs/>
          <w:szCs w:val="20"/>
        </w:rPr>
        <w:fldChar w:fldCharType="separate"/>
      </w:r>
      <w:r w:rsidRPr="00424B96">
        <w:rPr>
          <w:rFonts w:cs="Arial"/>
          <w:b/>
          <w:bCs/>
          <w:noProof/>
          <w:szCs w:val="20"/>
        </w:rPr>
        <w:t>23</w:t>
      </w:r>
      <w:r w:rsidRPr="00424B96">
        <w:rPr>
          <w:rFonts w:cs="Arial"/>
          <w:b/>
          <w:bCs/>
          <w:szCs w:val="20"/>
        </w:rPr>
        <w:fldChar w:fldCharType="end"/>
      </w:r>
      <w:r w:rsidRPr="00424B96">
        <w:rPr>
          <w:rFonts w:cs="Arial"/>
          <w:b/>
          <w:bCs/>
          <w:szCs w:val="20"/>
        </w:rPr>
        <w:t xml:space="preserve"> Calendarul implementarii monitorizarii</w:t>
      </w:r>
      <w:bookmarkEnd w:id="206"/>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4"/>
        <w:gridCol w:w="3899"/>
        <w:gridCol w:w="2911"/>
        <w:gridCol w:w="1933"/>
        <w:gridCol w:w="1933"/>
        <w:gridCol w:w="2350"/>
      </w:tblGrid>
      <w:tr w:rsidR="00855441" w:rsidRPr="00424B96" w:rsidTr="00855441">
        <w:tc>
          <w:tcPr>
            <w:tcW w:w="471" w:type="pct"/>
            <w:shd w:val="clear" w:color="auto" w:fill="C6D9F1"/>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b/>
                <w:bCs/>
                <w:szCs w:val="20"/>
              </w:rPr>
              <w:t>Nr. Crt.</w:t>
            </w:r>
          </w:p>
        </w:tc>
        <w:tc>
          <w:tcPr>
            <w:tcW w:w="1356" w:type="pct"/>
            <w:shd w:val="clear" w:color="auto" w:fill="C6D9F1"/>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b/>
                <w:bCs/>
                <w:szCs w:val="20"/>
              </w:rPr>
              <w:t>Masura de reducere</w:t>
            </w:r>
          </w:p>
        </w:tc>
        <w:tc>
          <w:tcPr>
            <w:tcW w:w="1684" w:type="pct"/>
            <w:gridSpan w:val="2"/>
            <w:shd w:val="clear" w:color="auto" w:fill="C6D9F1"/>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b/>
                <w:bCs/>
                <w:szCs w:val="20"/>
              </w:rPr>
              <w:t>Momentul aplicarii</w:t>
            </w:r>
          </w:p>
        </w:tc>
        <w:tc>
          <w:tcPr>
            <w:tcW w:w="1489" w:type="pct"/>
            <w:gridSpan w:val="2"/>
            <w:shd w:val="clear" w:color="auto" w:fill="C6D9F1"/>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b/>
                <w:bCs/>
                <w:szCs w:val="20"/>
              </w:rPr>
              <w:t>Monitorizarea masurii</w:t>
            </w:r>
          </w:p>
        </w:tc>
      </w:tr>
      <w:tr w:rsidR="00855441" w:rsidRPr="00424B96" w:rsidTr="00855441">
        <w:tc>
          <w:tcPr>
            <w:tcW w:w="471" w:type="pct"/>
            <w:shd w:val="clear" w:color="auto" w:fill="C6D9F1"/>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szCs w:val="20"/>
              </w:rPr>
            </w:pPr>
          </w:p>
        </w:tc>
        <w:tc>
          <w:tcPr>
            <w:tcW w:w="1356" w:type="pct"/>
            <w:shd w:val="clear" w:color="auto" w:fill="C6D9F1"/>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b/>
                <w:bCs/>
                <w:szCs w:val="20"/>
              </w:rPr>
              <w:t>Nr. masura</w:t>
            </w:r>
          </w:p>
        </w:tc>
        <w:tc>
          <w:tcPr>
            <w:tcW w:w="1012" w:type="pct"/>
            <w:shd w:val="clear" w:color="auto" w:fill="C6D9F1"/>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b/>
                <w:bCs/>
                <w:szCs w:val="20"/>
              </w:rPr>
              <w:t>In perioada de constructie</w:t>
            </w:r>
          </w:p>
        </w:tc>
        <w:tc>
          <w:tcPr>
            <w:tcW w:w="672" w:type="pct"/>
            <w:shd w:val="clear" w:color="auto" w:fill="C6D9F1"/>
            <w:vAlign w:val="center"/>
          </w:tcPr>
          <w:p w:rsidR="00855441" w:rsidRPr="00424B96" w:rsidRDefault="00855441" w:rsidP="00855441">
            <w:pPr>
              <w:overflowPunct w:val="0"/>
              <w:autoSpaceDE w:val="0"/>
              <w:autoSpaceDN w:val="0"/>
              <w:adjustRightInd w:val="0"/>
              <w:spacing w:before="100" w:beforeAutospacing="1" w:after="120"/>
              <w:textAlignment w:val="baseline"/>
              <w:rPr>
                <w:rFonts w:eastAsia="Times New Roman" w:cs="Arial"/>
                <w:b/>
                <w:bCs/>
                <w:color w:val="000000"/>
                <w:szCs w:val="20"/>
              </w:rPr>
            </w:pPr>
            <w:r w:rsidRPr="00424B96">
              <w:rPr>
                <w:rFonts w:eastAsia="Times New Roman" w:cs="Arial"/>
                <w:b/>
                <w:bCs/>
                <w:color w:val="000000"/>
                <w:szCs w:val="20"/>
              </w:rPr>
              <w:t>In perioada de operare</w:t>
            </w:r>
          </w:p>
        </w:tc>
        <w:tc>
          <w:tcPr>
            <w:tcW w:w="672" w:type="pct"/>
            <w:shd w:val="clear" w:color="auto" w:fill="C6D9F1"/>
            <w:vAlign w:val="center"/>
          </w:tcPr>
          <w:p w:rsidR="00855441" w:rsidRPr="00291690" w:rsidRDefault="00291690" w:rsidP="00291690">
            <w:pPr>
              <w:overflowPunct w:val="0"/>
              <w:autoSpaceDE w:val="0"/>
              <w:autoSpaceDN w:val="0"/>
              <w:adjustRightInd w:val="0"/>
              <w:spacing w:before="100" w:beforeAutospacing="1" w:after="120"/>
              <w:textAlignment w:val="baseline"/>
              <w:rPr>
                <w:rFonts w:eastAsia="Times New Roman" w:cs="Arial"/>
                <w:b/>
                <w:bCs/>
                <w:color w:val="000000"/>
                <w:szCs w:val="20"/>
              </w:rPr>
            </w:pPr>
            <w:r>
              <w:rPr>
                <w:rFonts w:eastAsia="Times New Roman" w:cs="Arial"/>
                <w:b/>
                <w:bCs/>
                <w:color w:val="000000"/>
                <w:szCs w:val="20"/>
              </w:rPr>
              <w:t>In perioada de constructie</w:t>
            </w:r>
          </w:p>
        </w:tc>
        <w:tc>
          <w:tcPr>
            <w:tcW w:w="817" w:type="pct"/>
            <w:shd w:val="clear" w:color="auto" w:fill="C6D9F1"/>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b/>
                <w:bCs/>
                <w:szCs w:val="20"/>
              </w:rPr>
              <w:t>In perioada de operare</w:t>
            </w:r>
          </w:p>
        </w:tc>
      </w:tr>
      <w:tr w:rsidR="00855441" w:rsidRPr="00424B96" w:rsidTr="00855441">
        <w:tc>
          <w:tcPr>
            <w:tcW w:w="471" w:type="pct"/>
          </w:tcPr>
          <w:p w:rsidR="00855441" w:rsidRPr="00424B96" w:rsidRDefault="00855441" w:rsidP="008705CD">
            <w:pPr>
              <w:widowControl w:val="0"/>
              <w:numPr>
                <w:ilvl w:val="0"/>
                <w:numId w:val="43"/>
              </w:numPr>
              <w:overflowPunct w:val="0"/>
              <w:autoSpaceDE w:val="0"/>
              <w:autoSpaceDN w:val="0"/>
              <w:adjustRightInd w:val="0"/>
              <w:spacing w:before="100" w:beforeAutospacing="1" w:after="120"/>
              <w:ind w:left="0" w:firstLine="0"/>
              <w:jc w:val="center"/>
              <w:textAlignment w:val="baseline"/>
              <w:rPr>
                <w:rFonts w:eastAsia="Times New Roman" w:cs="Arial"/>
                <w:b/>
                <w:bCs/>
                <w:szCs w:val="20"/>
              </w:rPr>
            </w:pPr>
          </w:p>
        </w:tc>
        <w:tc>
          <w:tcPr>
            <w:tcW w:w="1356" w:type="pct"/>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color w:val="000000"/>
                <w:szCs w:val="20"/>
              </w:rPr>
              <w:t>Se interzice afectarea de catre infrastructura temporara, creata in perioada de desfasurare a proiectului, a altor suprafete decat cele pentru care a fost intocmita prezenta documentatie;</w:t>
            </w:r>
          </w:p>
        </w:tc>
        <w:tc>
          <w:tcPr>
            <w:tcW w:w="1012"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b/>
                <w:bCs/>
                <w:szCs w:val="20"/>
              </w:rPr>
              <w:t>x</w:t>
            </w:r>
          </w:p>
        </w:tc>
        <w:tc>
          <w:tcPr>
            <w:tcW w:w="672"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b/>
                <w:bCs/>
                <w:szCs w:val="20"/>
              </w:rPr>
              <w:t>x</w:t>
            </w:r>
          </w:p>
        </w:tc>
        <w:tc>
          <w:tcPr>
            <w:tcW w:w="672" w:type="pct"/>
            <w:vAlign w:val="center"/>
          </w:tcPr>
          <w:p w:rsidR="00855441" w:rsidRPr="00424B96" w:rsidRDefault="00855441" w:rsidP="00855441">
            <w:pPr>
              <w:overflowPunct w:val="0"/>
              <w:autoSpaceDE w:val="0"/>
              <w:autoSpaceDN w:val="0"/>
              <w:adjustRightInd w:val="0"/>
              <w:spacing w:before="100" w:beforeAutospacing="1" w:after="120"/>
              <w:textAlignment w:val="baseline"/>
              <w:rPr>
                <w:rFonts w:eastAsia="Times New Roman" w:cs="Arial"/>
                <w:szCs w:val="20"/>
              </w:rPr>
            </w:pPr>
            <w:r w:rsidRPr="00424B96">
              <w:rPr>
                <w:rFonts w:eastAsia="Times New Roman" w:cs="Arial"/>
                <w:szCs w:val="20"/>
              </w:rPr>
              <w:t>x</w:t>
            </w:r>
          </w:p>
        </w:tc>
        <w:tc>
          <w:tcPr>
            <w:tcW w:w="817"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b/>
                <w:bCs/>
                <w:szCs w:val="20"/>
              </w:rPr>
              <w:t>x</w:t>
            </w:r>
          </w:p>
        </w:tc>
      </w:tr>
      <w:tr w:rsidR="00855441" w:rsidRPr="00424B96" w:rsidTr="00855441">
        <w:tc>
          <w:tcPr>
            <w:tcW w:w="471" w:type="pct"/>
          </w:tcPr>
          <w:p w:rsidR="00855441" w:rsidRPr="00424B96" w:rsidRDefault="00855441" w:rsidP="008705CD">
            <w:pPr>
              <w:widowControl w:val="0"/>
              <w:numPr>
                <w:ilvl w:val="0"/>
                <w:numId w:val="43"/>
              </w:numPr>
              <w:overflowPunct w:val="0"/>
              <w:autoSpaceDE w:val="0"/>
              <w:autoSpaceDN w:val="0"/>
              <w:adjustRightInd w:val="0"/>
              <w:spacing w:before="100" w:beforeAutospacing="1" w:after="120"/>
              <w:ind w:left="0" w:firstLine="0"/>
              <w:jc w:val="center"/>
              <w:textAlignment w:val="baseline"/>
              <w:rPr>
                <w:rFonts w:eastAsia="Times New Roman" w:cs="Arial"/>
                <w:b/>
                <w:bCs/>
                <w:szCs w:val="20"/>
              </w:rPr>
            </w:pPr>
          </w:p>
        </w:tc>
        <w:tc>
          <w:tcPr>
            <w:tcW w:w="1356"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szCs w:val="20"/>
              </w:rPr>
            </w:pPr>
            <w:r w:rsidRPr="00424B96">
              <w:rPr>
                <w:rFonts w:eastAsia="Times New Roman" w:cs="Arial"/>
                <w:szCs w:val="20"/>
              </w:rPr>
              <w:t>Santierul, pasajele de acces provizoriu si toate suprafetele a caror invelis vegetal a fost afectat, vor fi renaturate adecvat si redate folosintei lor initiale, sub atenta indrumare a unui specialist in domeniu, pentru a se evita posibilitatea introducerii de specii noi in aria vizata de proiect;</w:t>
            </w:r>
          </w:p>
        </w:tc>
        <w:tc>
          <w:tcPr>
            <w:tcW w:w="1012"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b/>
                <w:bCs/>
                <w:szCs w:val="20"/>
              </w:rPr>
              <w:t>x</w:t>
            </w:r>
          </w:p>
        </w:tc>
        <w:tc>
          <w:tcPr>
            <w:tcW w:w="672"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b/>
                <w:bCs/>
                <w:szCs w:val="20"/>
              </w:rPr>
              <w:t>x</w:t>
            </w:r>
          </w:p>
        </w:tc>
        <w:tc>
          <w:tcPr>
            <w:tcW w:w="672" w:type="pct"/>
            <w:vAlign w:val="center"/>
          </w:tcPr>
          <w:p w:rsidR="00855441" w:rsidRPr="00424B96" w:rsidRDefault="00855441" w:rsidP="00855441">
            <w:pPr>
              <w:overflowPunct w:val="0"/>
              <w:autoSpaceDE w:val="0"/>
              <w:autoSpaceDN w:val="0"/>
              <w:adjustRightInd w:val="0"/>
              <w:spacing w:before="100" w:beforeAutospacing="1" w:after="120"/>
              <w:textAlignment w:val="baseline"/>
              <w:rPr>
                <w:rFonts w:eastAsia="Times New Roman" w:cs="Arial"/>
                <w:szCs w:val="20"/>
              </w:rPr>
            </w:pPr>
            <w:r w:rsidRPr="00424B96">
              <w:rPr>
                <w:rFonts w:eastAsia="Times New Roman" w:cs="Arial"/>
                <w:szCs w:val="20"/>
              </w:rPr>
              <w:t>x</w:t>
            </w:r>
          </w:p>
        </w:tc>
        <w:tc>
          <w:tcPr>
            <w:tcW w:w="817"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b/>
                <w:bCs/>
                <w:szCs w:val="20"/>
              </w:rPr>
              <w:t>x</w:t>
            </w:r>
          </w:p>
        </w:tc>
      </w:tr>
      <w:tr w:rsidR="00855441" w:rsidRPr="00424B96" w:rsidTr="00855441">
        <w:tc>
          <w:tcPr>
            <w:tcW w:w="471" w:type="pct"/>
          </w:tcPr>
          <w:p w:rsidR="00855441" w:rsidRPr="00424B96" w:rsidRDefault="00855441" w:rsidP="008705CD">
            <w:pPr>
              <w:widowControl w:val="0"/>
              <w:numPr>
                <w:ilvl w:val="0"/>
                <w:numId w:val="43"/>
              </w:numPr>
              <w:overflowPunct w:val="0"/>
              <w:autoSpaceDE w:val="0"/>
              <w:autoSpaceDN w:val="0"/>
              <w:adjustRightInd w:val="0"/>
              <w:spacing w:before="100" w:beforeAutospacing="1" w:after="120"/>
              <w:ind w:left="0" w:firstLine="0"/>
              <w:jc w:val="center"/>
              <w:textAlignment w:val="baseline"/>
              <w:rPr>
                <w:rFonts w:eastAsia="Times New Roman" w:cs="Arial"/>
                <w:b/>
                <w:bCs/>
                <w:szCs w:val="20"/>
              </w:rPr>
            </w:pPr>
          </w:p>
        </w:tc>
        <w:tc>
          <w:tcPr>
            <w:tcW w:w="1356"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color w:val="000000"/>
                <w:szCs w:val="20"/>
              </w:rPr>
              <w:t>Se interzice depozitarea de materialelor de constructie si a deseurilor in afara zonelor stabilite</w:t>
            </w:r>
          </w:p>
        </w:tc>
        <w:tc>
          <w:tcPr>
            <w:tcW w:w="1012"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b/>
                <w:bCs/>
                <w:szCs w:val="20"/>
              </w:rPr>
              <w:t>x</w:t>
            </w:r>
          </w:p>
        </w:tc>
        <w:tc>
          <w:tcPr>
            <w:tcW w:w="672"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p>
        </w:tc>
        <w:tc>
          <w:tcPr>
            <w:tcW w:w="672" w:type="pct"/>
            <w:vAlign w:val="center"/>
          </w:tcPr>
          <w:p w:rsidR="00855441" w:rsidRPr="00424B96" w:rsidRDefault="00855441" w:rsidP="00855441">
            <w:pPr>
              <w:overflowPunct w:val="0"/>
              <w:autoSpaceDE w:val="0"/>
              <w:autoSpaceDN w:val="0"/>
              <w:adjustRightInd w:val="0"/>
              <w:spacing w:before="100" w:beforeAutospacing="1" w:after="120"/>
              <w:textAlignment w:val="baseline"/>
              <w:rPr>
                <w:rFonts w:eastAsia="Times New Roman" w:cs="Arial"/>
                <w:szCs w:val="20"/>
              </w:rPr>
            </w:pPr>
            <w:r w:rsidRPr="00424B96">
              <w:rPr>
                <w:rFonts w:eastAsia="Times New Roman" w:cs="Arial"/>
                <w:szCs w:val="20"/>
              </w:rPr>
              <w:t>x</w:t>
            </w:r>
          </w:p>
        </w:tc>
        <w:tc>
          <w:tcPr>
            <w:tcW w:w="817"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p>
        </w:tc>
      </w:tr>
      <w:tr w:rsidR="00855441" w:rsidRPr="00424B96" w:rsidTr="00855441">
        <w:tc>
          <w:tcPr>
            <w:tcW w:w="471" w:type="pct"/>
          </w:tcPr>
          <w:p w:rsidR="00855441" w:rsidRPr="00424B96" w:rsidRDefault="00855441" w:rsidP="008705CD">
            <w:pPr>
              <w:widowControl w:val="0"/>
              <w:numPr>
                <w:ilvl w:val="0"/>
                <w:numId w:val="43"/>
              </w:numPr>
              <w:overflowPunct w:val="0"/>
              <w:autoSpaceDE w:val="0"/>
              <w:autoSpaceDN w:val="0"/>
              <w:adjustRightInd w:val="0"/>
              <w:spacing w:before="100" w:beforeAutospacing="1" w:after="120"/>
              <w:ind w:left="0" w:firstLine="0"/>
              <w:jc w:val="center"/>
              <w:textAlignment w:val="baseline"/>
              <w:rPr>
                <w:rFonts w:eastAsia="Times New Roman" w:cs="Arial"/>
                <w:b/>
                <w:bCs/>
                <w:szCs w:val="20"/>
              </w:rPr>
            </w:pPr>
          </w:p>
        </w:tc>
        <w:tc>
          <w:tcPr>
            <w:tcW w:w="1356" w:type="pct"/>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color w:val="000000"/>
                <w:szCs w:val="20"/>
              </w:rPr>
              <w:t>Se va evita amplasarea directa pe sol a materialelor de constructie si a deseurilor, depozitarea temporara a acestora se va face doar dupa ce suprafetele destinate au fost impermeabilizate cu folie de polietilena</w:t>
            </w:r>
          </w:p>
        </w:tc>
        <w:tc>
          <w:tcPr>
            <w:tcW w:w="1012"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b/>
                <w:bCs/>
                <w:szCs w:val="20"/>
              </w:rPr>
              <w:t>x</w:t>
            </w:r>
          </w:p>
        </w:tc>
        <w:tc>
          <w:tcPr>
            <w:tcW w:w="672"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p>
        </w:tc>
        <w:tc>
          <w:tcPr>
            <w:tcW w:w="672" w:type="pct"/>
            <w:vAlign w:val="center"/>
          </w:tcPr>
          <w:p w:rsidR="00855441" w:rsidRPr="00424B96" w:rsidRDefault="00855441" w:rsidP="00855441">
            <w:pPr>
              <w:overflowPunct w:val="0"/>
              <w:autoSpaceDE w:val="0"/>
              <w:autoSpaceDN w:val="0"/>
              <w:adjustRightInd w:val="0"/>
              <w:spacing w:before="100" w:beforeAutospacing="1" w:after="120"/>
              <w:textAlignment w:val="baseline"/>
              <w:rPr>
                <w:rFonts w:eastAsia="Times New Roman" w:cs="Arial"/>
                <w:szCs w:val="20"/>
              </w:rPr>
            </w:pPr>
            <w:r w:rsidRPr="00424B96">
              <w:rPr>
                <w:rFonts w:eastAsia="Times New Roman" w:cs="Arial"/>
                <w:szCs w:val="20"/>
              </w:rPr>
              <w:t>x</w:t>
            </w:r>
          </w:p>
        </w:tc>
        <w:tc>
          <w:tcPr>
            <w:tcW w:w="817"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p>
        </w:tc>
      </w:tr>
      <w:tr w:rsidR="00855441" w:rsidRPr="00424B96" w:rsidTr="00291690">
        <w:trPr>
          <w:trHeight w:val="1284"/>
        </w:trPr>
        <w:tc>
          <w:tcPr>
            <w:tcW w:w="471" w:type="pct"/>
          </w:tcPr>
          <w:p w:rsidR="00855441" w:rsidRPr="00424B96" w:rsidRDefault="00855441" w:rsidP="008705CD">
            <w:pPr>
              <w:widowControl w:val="0"/>
              <w:numPr>
                <w:ilvl w:val="0"/>
                <w:numId w:val="43"/>
              </w:numPr>
              <w:overflowPunct w:val="0"/>
              <w:autoSpaceDE w:val="0"/>
              <w:autoSpaceDN w:val="0"/>
              <w:adjustRightInd w:val="0"/>
              <w:spacing w:before="100" w:beforeAutospacing="1" w:after="120"/>
              <w:ind w:left="0" w:firstLine="0"/>
              <w:jc w:val="center"/>
              <w:textAlignment w:val="baseline"/>
              <w:rPr>
                <w:rFonts w:eastAsia="Times New Roman" w:cs="Arial"/>
                <w:b/>
                <w:bCs/>
                <w:szCs w:val="20"/>
              </w:rPr>
            </w:pPr>
          </w:p>
        </w:tc>
        <w:tc>
          <w:tcPr>
            <w:tcW w:w="1356"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szCs w:val="20"/>
              </w:rPr>
            </w:pPr>
            <w:r w:rsidRPr="00424B96">
              <w:rPr>
                <w:rFonts w:eastAsia="Times New Roman" w:cs="Arial"/>
                <w:szCs w:val="20"/>
              </w:rPr>
              <w:t>Constructorul se va obliga sa foloseasca numai utilaje silentioase pentru a evita disturbarea speciilor de pasari si mamifere prezente in zona;</w:t>
            </w:r>
          </w:p>
        </w:tc>
        <w:tc>
          <w:tcPr>
            <w:tcW w:w="1012"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b/>
                <w:bCs/>
                <w:szCs w:val="20"/>
              </w:rPr>
              <w:t>x</w:t>
            </w:r>
          </w:p>
        </w:tc>
        <w:tc>
          <w:tcPr>
            <w:tcW w:w="672"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p>
        </w:tc>
        <w:tc>
          <w:tcPr>
            <w:tcW w:w="672" w:type="pct"/>
            <w:vAlign w:val="center"/>
          </w:tcPr>
          <w:p w:rsidR="00855441" w:rsidRPr="00424B96" w:rsidRDefault="00855441" w:rsidP="00855441">
            <w:pPr>
              <w:overflowPunct w:val="0"/>
              <w:autoSpaceDE w:val="0"/>
              <w:autoSpaceDN w:val="0"/>
              <w:adjustRightInd w:val="0"/>
              <w:spacing w:before="100" w:beforeAutospacing="1" w:after="120"/>
              <w:textAlignment w:val="baseline"/>
              <w:rPr>
                <w:rFonts w:eastAsia="Times New Roman" w:cs="Arial"/>
                <w:szCs w:val="20"/>
              </w:rPr>
            </w:pPr>
            <w:r w:rsidRPr="00424B96">
              <w:rPr>
                <w:rFonts w:eastAsia="Times New Roman" w:cs="Arial"/>
                <w:szCs w:val="20"/>
              </w:rPr>
              <w:t>x</w:t>
            </w:r>
          </w:p>
        </w:tc>
        <w:tc>
          <w:tcPr>
            <w:tcW w:w="817"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p>
        </w:tc>
      </w:tr>
      <w:tr w:rsidR="00855441" w:rsidRPr="00424B96" w:rsidTr="00855441">
        <w:tc>
          <w:tcPr>
            <w:tcW w:w="471" w:type="pct"/>
          </w:tcPr>
          <w:p w:rsidR="00855441" w:rsidRPr="00424B96" w:rsidRDefault="00855441" w:rsidP="008705CD">
            <w:pPr>
              <w:widowControl w:val="0"/>
              <w:numPr>
                <w:ilvl w:val="0"/>
                <w:numId w:val="43"/>
              </w:numPr>
              <w:overflowPunct w:val="0"/>
              <w:autoSpaceDE w:val="0"/>
              <w:autoSpaceDN w:val="0"/>
              <w:adjustRightInd w:val="0"/>
              <w:spacing w:before="100" w:beforeAutospacing="1" w:after="120"/>
              <w:ind w:left="0" w:firstLine="0"/>
              <w:jc w:val="center"/>
              <w:textAlignment w:val="baseline"/>
              <w:rPr>
                <w:rFonts w:eastAsia="Times New Roman" w:cs="Arial"/>
                <w:b/>
                <w:bCs/>
                <w:szCs w:val="20"/>
              </w:rPr>
            </w:pPr>
          </w:p>
        </w:tc>
        <w:tc>
          <w:tcPr>
            <w:tcW w:w="1356"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szCs w:val="20"/>
              </w:rPr>
            </w:pPr>
            <w:r w:rsidRPr="00424B96">
              <w:rPr>
                <w:rFonts w:eastAsia="Times New Roman" w:cs="Arial"/>
                <w:szCs w:val="20"/>
              </w:rPr>
              <w:t>Pentru a evita disturbarea pasarilor din zona lucrarile se vor efectua pe esalonat;</w:t>
            </w:r>
          </w:p>
        </w:tc>
        <w:tc>
          <w:tcPr>
            <w:tcW w:w="1012"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b/>
                <w:bCs/>
                <w:szCs w:val="20"/>
              </w:rPr>
              <w:t>x</w:t>
            </w:r>
          </w:p>
        </w:tc>
        <w:tc>
          <w:tcPr>
            <w:tcW w:w="672"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p>
        </w:tc>
        <w:tc>
          <w:tcPr>
            <w:tcW w:w="672" w:type="pct"/>
            <w:vAlign w:val="center"/>
          </w:tcPr>
          <w:p w:rsidR="00855441" w:rsidRPr="00424B96" w:rsidRDefault="00855441" w:rsidP="00855441">
            <w:pPr>
              <w:overflowPunct w:val="0"/>
              <w:autoSpaceDE w:val="0"/>
              <w:autoSpaceDN w:val="0"/>
              <w:adjustRightInd w:val="0"/>
              <w:spacing w:before="100" w:beforeAutospacing="1" w:after="120"/>
              <w:textAlignment w:val="baseline"/>
              <w:rPr>
                <w:rFonts w:eastAsia="Times New Roman" w:cs="Arial"/>
                <w:szCs w:val="20"/>
              </w:rPr>
            </w:pPr>
            <w:r w:rsidRPr="00424B96">
              <w:rPr>
                <w:rFonts w:eastAsia="Times New Roman" w:cs="Arial"/>
                <w:szCs w:val="20"/>
              </w:rPr>
              <w:t>x</w:t>
            </w:r>
          </w:p>
        </w:tc>
        <w:tc>
          <w:tcPr>
            <w:tcW w:w="817"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p>
        </w:tc>
      </w:tr>
      <w:tr w:rsidR="00855441" w:rsidRPr="00424B96" w:rsidTr="00855441">
        <w:tc>
          <w:tcPr>
            <w:tcW w:w="471" w:type="pct"/>
          </w:tcPr>
          <w:p w:rsidR="00855441" w:rsidRPr="00424B96" w:rsidRDefault="00855441" w:rsidP="008705CD">
            <w:pPr>
              <w:widowControl w:val="0"/>
              <w:numPr>
                <w:ilvl w:val="0"/>
                <w:numId w:val="43"/>
              </w:numPr>
              <w:overflowPunct w:val="0"/>
              <w:autoSpaceDE w:val="0"/>
              <w:autoSpaceDN w:val="0"/>
              <w:adjustRightInd w:val="0"/>
              <w:spacing w:before="100" w:beforeAutospacing="1" w:after="120"/>
              <w:ind w:left="0" w:firstLine="0"/>
              <w:jc w:val="center"/>
              <w:textAlignment w:val="baseline"/>
              <w:rPr>
                <w:rFonts w:eastAsia="Times New Roman" w:cs="Arial"/>
                <w:b/>
                <w:bCs/>
                <w:szCs w:val="20"/>
              </w:rPr>
            </w:pPr>
          </w:p>
        </w:tc>
        <w:tc>
          <w:tcPr>
            <w:tcW w:w="1356"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szCs w:val="20"/>
              </w:rPr>
            </w:pPr>
            <w:r w:rsidRPr="00424B96">
              <w:rPr>
                <w:rFonts w:eastAsia="Times New Roman" w:cs="Arial"/>
                <w:color w:val="000000"/>
                <w:szCs w:val="20"/>
              </w:rPr>
              <w:t xml:space="preserve">Indiferent de modificarile de proiect ce pot sa apara in timpul lucrarilor constructive, se vor respecta masurile din prezentul studiu;  </w:t>
            </w:r>
          </w:p>
        </w:tc>
        <w:tc>
          <w:tcPr>
            <w:tcW w:w="1012"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b/>
                <w:bCs/>
                <w:szCs w:val="20"/>
              </w:rPr>
              <w:t>x</w:t>
            </w:r>
          </w:p>
        </w:tc>
        <w:tc>
          <w:tcPr>
            <w:tcW w:w="672"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b/>
                <w:bCs/>
                <w:szCs w:val="20"/>
              </w:rPr>
              <w:t>x</w:t>
            </w:r>
          </w:p>
        </w:tc>
        <w:tc>
          <w:tcPr>
            <w:tcW w:w="672" w:type="pct"/>
            <w:vAlign w:val="center"/>
          </w:tcPr>
          <w:p w:rsidR="00855441" w:rsidRPr="00424B96" w:rsidRDefault="00855441" w:rsidP="00855441">
            <w:pPr>
              <w:overflowPunct w:val="0"/>
              <w:autoSpaceDE w:val="0"/>
              <w:autoSpaceDN w:val="0"/>
              <w:adjustRightInd w:val="0"/>
              <w:spacing w:before="100" w:beforeAutospacing="1" w:after="120"/>
              <w:textAlignment w:val="baseline"/>
              <w:rPr>
                <w:rFonts w:eastAsia="Times New Roman" w:cs="Arial"/>
                <w:szCs w:val="20"/>
              </w:rPr>
            </w:pPr>
            <w:r w:rsidRPr="00424B96">
              <w:rPr>
                <w:rFonts w:eastAsia="Times New Roman" w:cs="Arial"/>
                <w:szCs w:val="20"/>
              </w:rPr>
              <w:t>x</w:t>
            </w:r>
          </w:p>
        </w:tc>
        <w:tc>
          <w:tcPr>
            <w:tcW w:w="817"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p>
        </w:tc>
      </w:tr>
      <w:tr w:rsidR="00855441" w:rsidRPr="00424B96" w:rsidTr="00855441">
        <w:tc>
          <w:tcPr>
            <w:tcW w:w="471" w:type="pct"/>
          </w:tcPr>
          <w:p w:rsidR="00855441" w:rsidRPr="00424B96" w:rsidRDefault="00855441" w:rsidP="008705CD">
            <w:pPr>
              <w:widowControl w:val="0"/>
              <w:numPr>
                <w:ilvl w:val="0"/>
                <w:numId w:val="43"/>
              </w:numPr>
              <w:overflowPunct w:val="0"/>
              <w:autoSpaceDE w:val="0"/>
              <w:autoSpaceDN w:val="0"/>
              <w:adjustRightInd w:val="0"/>
              <w:spacing w:before="100" w:beforeAutospacing="1" w:after="120"/>
              <w:ind w:left="0" w:firstLine="0"/>
              <w:jc w:val="center"/>
              <w:textAlignment w:val="baseline"/>
              <w:rPr>
                <w:rFonts w:eastAsia="Times New Roman" w:cs="Arial"/>
                <w:b/>
                <w:bCs/>
                <w:szCs w:val="20"/>
              </w:rPr>
            </w:pPr>
          </w:p>
        </w:tc>
        <w:tc>
          <w:tcPr>
            <w:tcW w:w="1356"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szCs w:val="20"/>
              </w:rPr>
            </w:pPr>
            <w:r w:rsidRPr="00424B96">
              <w:rPr>
                <w:rFonts w:eastAsia="Times New Roman" w:cs="Arial"/>
                <w:szCs w:val="20"/>
              </w:rPr>
              <w:t>Reconstructia ecologică cât mai grabnică a spatiilor afectate prin acoperire (copertare) cu covor vegetal, ierbos in toate suprafetele libere;</w:t>
            </w:r>
          </w:p>
        </w:tc>
        <w:tc>
          <w:tcPr>
            <w:tcW w:w="1012"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b/>
                <w:bCs/>
                <w:szCs w:val="20"/>
              </w:rPr>
              <w:t>x</w:t>
            </w:r>
          </w:p>
        </w:tc>
        <w:tc>
          <w:tcPr>
            <w:tcW w:w="672"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p>
        </w:tc>
        <w:tc>
          <w:tcPr>
            <w:tcW w:w="672" w:type="pct"/>
            <w:vAlign w:val="center"/>
          </w:tcPr>
          <w:p w:rsidR="00855441" w:rsidRPr="00424B96" w:rsidRDefault="00855441" w:rsidP="00855441">
            <w:pPr>
              <w:overflowPunct w:val="0"/>
              <w:autoSpaceDE w:val="0"/>
              <w:autoSpaceDN w:val="0"/>
              <w:adjustRightInd w:val="0"/>
              <w:spacing w:before="100" w:beforeAutospacing="1" w:after="120"/>
              <w:textAlignment w:val="baseline"/>
              <w:rPr>
                <w:rFonts w:eastAsia="Times New Roman" w:cs="Arial"/>
                <w:szCs w:val="20"/>
              </w:rPr>
            </w:pPr>
            <w:r w:rsidRPr="00424B96">
              <w:rPr>
                <w:rFonts w:eastAsia="Times New Roman" w:cs="Arial"/>
                <w:szCs w:val="20"/>
              </w:rPr>
              <w:t>x</w:t>
            </w:r>
          </w:p>
        </w:tc>
        <w:tc>
          <w:tcPr>
            <w:tcW w:w="817"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p>
        </w:tc>
      </w:tr>
      <w:tr w:rsidR="00855441" w:rsidRPr="00424B96" w:rsidTr="00855441">
        <w:tc>
          <w:tcPr>
            <w:tcW w:w="471" w:type="pct"/>
          </w:tcPr>
          <w:p w:rsidR="00855441" w:rsidRPr="00424B96" w:rsidRDefault="00855441" w:rsidP="00855441">
            <w:pPr>
              <w:widowControl w:val="0"/>
              <w:overflowPunct w:val="0"/>
              <w:autoSpaceDE w:val="0"/>
              <w:autoSpaceDN w:val="0"/>
              <w:adjustRightInd w:val="0"/>
              <w:spacing w:before="100" w:beforeAutospacing="1" w:after="120"/>
              <w:jc w:val="center"/>
              <w:textAlignment w:val="baseline"/>
              <w:rPr>
                <w:rFonts w:eastAsia="Times New Roman" w:cs="Arial"/>
                <w:b/>
                <w:bCs/>
                <w:szCs w:val="20"/>
                <w:highlight w:val="yellow"/>
              </w:rPr>
            </w:pPr>
            <w:r w:rsidRPr="00424B96">
              <w:rPr>
                <w:rFonts w:eastAsia="Times New Roman" w:cs="Arial"/>
                <w:b/>
                <w:bCs/>
                <w:szCs w:val="20"/>
              </w:rPr>
              <w:t>10</w:t>
            </w:r>
          </w:p>
        </w:tc>
        <w:tc>
          <w:tcPr>
            <w:tcW w:w="1356"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szCs w:val="20"/>
                <w:highlight w:val="yellow"/>
              </w:rPr>
            </w:pPr>
            <w:r w:rsidRPr="00424B96">
              <w:rPr>
                <w:rFonts w:eastAsia="Times New Roman" w:cs="Arial"/>
                <w:szCs w:val="20"/>
              </w:rPr>
              <w:t>Terenul ocupat cu depozitele provizorii se va stabili cu acordul autoritatilor locale, inclusiv cele pentru protectia mediului, şi se va reduce la strictul necesar.</w:t>
            </w:r>
          </w:p>
        </w:tc>
        <w:tc>
          <w:tcPr>
            <w:tcW w:w="1012"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r w:rsidRPr="00424B96">
              <w:rPr>
                <w:rFonts w:eastAsia="Times New Roman" w:cs="Arial"/>
                <w:b/>
                <w:bCs/>
                <w:szCs w:val="20"/>
              </w:rPr>
              <w:t>x</w:t>
            </w:r>
          </w:p>
        </w:tc>
        <w:tc>
          <w:tcPr>
            <w:tcW w:w="672"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highlight w:val="yellow"/>
              </w:rPr>
            </w:pPr>
          </w:p>
        </w:tc>
        <w:tc>
          <w:tcPr>
            <w:tcW w:w="672"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highlight w:val="yellow"/>
              </w:rPr>
            </w:pPr>
          </w:p>
        </w:tc>
        <w:tc>
          <w:tcPr>
            <w:tcW w:w="817" w:type="pct"/>
            <w:vAlign w:val="center"/>
          </w:tcPr>
          <w:p w:rsidR="00855441" w:rsidRPr="00424B96" w:rsidRDefault="00855441" w:rsidP="00855441">
            <w:pPr>
              <w:widowControl w:val="0"/>
              <w:overflowPunct w:val="0"/>
              <w:autoSpaceDE w:val="0"/>
              <w:autoSpaceDN w:val="0"/>
              <w:adjustRightInd w:val="0"/>
              <w:spacing w:before="100" w:beforeAutospacing="1" w:after="120"/>
              <w:textAlignment w:val="baseline"/>
              <w:rPr>
                <w:rFonts w:eastAsia="Times New Roman" w:cs="Arial"/>
                <w:b/>
                <w:bCs/>
                <w:szCs w:val="20"/>
              </w:rPr>
            </w:pPr>
          </w:p>
        </w:tc>
      </w:tr>
    </w:tbl>
    <w:p w:rsidR="00291690" w:rsidRDefault="00291690" w:rsidP="00961579">
      <w:pPr>
        <w:rPr>
          <w:b/>
          <w:bCs/>
          <w:sz w:val="22"/>
          <w:lang w:val="ro-RO"/>
        </w:rPr>
      </w:pPr>
    </w:p>
    <w:p w:rsidR="00961579" w:rsidRPr="00CC6BC6" w:rsidRDefault="00291690" w:rsidP="00961579">
      <w:pPr>
        <w:rPr>
          <w:b/>
          <w:bCs/>
          <w:lang w:val="ro-RO"/>
        </w:rPr>
      </w:pPr>
      <w:r>
        <w:rPr>
          <w:b/>
          <w:bCs/>
          <w:sz w:val="22"/>
          <w:lang w:val="ro-RO"/>
        </w:rPr>
        <w:t>Intocmit,</w:t>
      </w:r>
    </w:p>
    <w:p w:rsidR="00961579" w:rsidRPr="00CC6BC6" w:rsidRDefault="00961579" w:rsidP="00961579">
      <w:pPr>
        <w:rPr>
          <w:lang w:val="ro-RO"/>
        </w:rPr>
      </w:pPr>
      <w:r w:rsidRPr="00CC6BC6">
        <w:rPr>
          <w:b/>
          <w:bCs/>
          <w:sz w:val="22"/>
          <w:lang w:val="ro-RO"/>
        </w:rPr>
        <w:t>Ing. C. Paunescu</w:t>
      </w:r>
    </w:p>
    <w:p w:rsidR="00855441" w:rsidRPr="00961579" w:rsidRDefault="00855441" w:rsidP="00961579">
      <w:pPr>
        <w:rPr>
          <w:b/>
          <w:bCs/>
          <w:sz w:val="22"/>
          <w:lang w:val="ro-RO"/>
        </w:rPr>
      </w:pPr>
    </w:p>
    <w:p w:rsidR="00961579" w:rsidRPr="00961579" w:rsidRDefault="00961579" w:rsidP="00961579">
      <w:pPr>
        <w:rPr>
          <w:b/>
          <w:bCs/>
          <w:sz w:val="22"/>
          <w:lang w:val="ro-RO"/>
        </w:rPr>
      </w:pPr>
      <w:bookmarkStart w:id="207" w:name="_GoBack"/>
      <w:bookmarkEnd w:id="207"/>
      <w:r w:rsidRPr="00961579">
        <w:rPr>
          <w:b/>
          <w:bCs/>
          <w:sz w:val="22"/>
          <w:lang w:val="ro-RO"/>
        </w:rPr>
        <w:t>Florina Moţ</w:t>
      </w:r>
    </w:p>
    <w:p w:rsidR="00961579" w:rsidRPr="009F1077" w:rsidRDefault="00961579" w:rsidP="00961579">
      <w:pPr>
        <w:tabs>
          <w:tab w:val="left" w:pos="0"/>
          <w:tab w:val="left" w:pos="7995"/>
        </w:tabs>
        <w:suppressAutoHyphens/>
        <w:rPr>
          <w:rFonts w:cs="Arial"/>
          <w:spacing w:val="-4"/>
          <w:szCs w:val="20"/>
          <w:lang w:val="ro-RO" w:eastAsia="ar-SA"/>
        </w:rPr>
      </w:pPr>
      <w:r>
        <w:rPr>
          <w:rFonts w:cs="Arial"/>
          <w:spacing w:val="-4"/>
          <w:szCs w:val="20"/>
          <w:lang w:val="ro-RO" w:eastAsia="ar-SA"/>
        </w:rPr>
        <w:tab/>
      </w:r>
    </w:p>
    <w:p w:rsidR="00961579" w:rsidRPr="009F1077" w:rsidRDefault="00961579" w:rsidP="00961579">
      <w:pPr>
        <w:tabs>
          <w:tab w:val="left" w:pos="0"/>
        </w:tabs>
        <w:suppressAutoHyphens/>
        <w:rPr>
          <w:rFonts w:cs="Arial"/>
          <w:color w:val="4F81BD"/>
          <w:spacing w:val="-4"/>
          <w:szCs w:val="20"/>
          <w:lang w:eastAsia="ar-SA"/>
        </w:rPr>
      </w:pPr>
    </w:p>
    <w:p w:rsidR="00961579" w:rsidRPr="00424B96" w:rsidRDefault="00961579" w:rsidP="00855441">
      <w:pPr>
        <w:autoSpaceDE w:val="0"/>
        <w:autoSpaceDN w:val="0"/>
        <w:adjustRightInd w:val="0"/>
        <w:spacing w:before="100" w:beforeAutospacing="1" w:after="120"/>
        <w:rPr>
          <w:rFonts w:eastAsia="Times New Roman" w:cs="Arial"/>
          <w:szCs w:val="20"/>
        </w:rPr>
        <w:sectPr w:rsidR="00961579" w:rsidRPr="00424B96" w:rsidSect="00855441">
          <w:pgSz w:w="16840" w:h="11907" w:orient="landscape" w:code="9"/>
          <w:pgMar w:top="850" w:right="850" w:bottom="1555" w:left="1267" w:header="1276" w:footer="964" w:gutter="0"/>
          <w:cols w:space="708"/>
          <w:docGrid w:linePitch="360"/>
        </w:sectPr>
      </w:pPr>
    </w:p>
    <w:p w:rsidR="00855441" w:rsidRPr="00424B96" w:rsidRDefault="00855441" w:rsidP="00855441">
      <w:pPr>
        <w:spacing w:line="264" w:lineRule="exact"/>
        <w:ind w:right="20"/>
        <w:rPr>
          <w:rFonts w:eastAsia="Trebuchet MS" w:cs="Arial"/>
          <w:szCs w:val="20"/>
          <w:shd w:val="clear" w:color="auto" w:fill="FFFFFF"/>
          <w:lang w:val="ro-RO"/>
        </w:rPr>
      </w:pPr>
    </w:p>
    <w:p w:rsidR="00855441" w:rsidRPr="00424B96" w:rsidRDefault="00855441" w:rsidP="00855441">
      <w:pPr>
        <w:spacing w:line="264" w:lineRule="exact"/>
        <w:ind w:right="20"/>
        <w:rPr>
          <w:rFonts w:eastAsia="Trebuchet MS" w:cs="Arial"/>
          <w:szCs w:val="20"/>
          <w:shd w:val="clear" w:color="auto" w:fill="FFFFFF"/>
          <w:lang w:val="ro-RO"/>
        </w:rPr>
      </w:pPr>
    </w:p>
    <w:p w:rsidR="00855441" w:rsidRPr="00424B96" w:rsidRDefault="00855441" w:rsidP="00855441">
      <w:pPr>
        <w:spacing w:line="264" w:lineRule="exact"/>
        <w:ind w:right="20"/>
        <w:rPr>
          <w:rFonts w:eastAsia="Trebuchet MS" w:cs="Arial"/>
          <w:b/>
          <w:szCs w:val="20"/>
          <w:shd w:val="clear" w:color="auto" w:fill="FFFFFF"/>
          <w:lang w:val="ro-RO"/>
        </w:rPr>
      </w:pPr>
      <w:r w:rsidRPr="00424B96">
        <w:rPr>
          <w:rFonts w:eastAsia="Trebuchet MS" w:cs="Arial"/>
          <w:b/>
          <w:szCs w:val="20"/>
          <w:shd w:val="clear" w:color="auto" w:fill="FFFFFF"/>
          <w:lang w:val="ro-RO"/>
        </w:rPr>
        <w:t>Bibliografie:</w:t>
      </w:r>
    </w:p>
    <w:p w:rsidR="00855441" w:rsidRPr="00424B96" w:rsidRDefault="00855441" w:rsidP="00855441">
      <w:pPr>
        <w:spacing w:line="264" w:lineRule="exact"/>
        <w:ind w:right="20"/>
        <w:rPr>
          <w:rFonts w:eastAsia="Trebuchet MS" w:cs="Arial"/>
          <w:szCs w:val="20"/>
          <w:lang w:val="ro-RO"/>
        </w:rPr>
      </w:pPr>
      <w:r w:rsidRPr="00424B96">
        <w:rPr>
          <w:rFonts w:eastAsia="Trebuchet MS" w:cs="Arial"/>
          <w:szCs w:val="20"/>
          <w:shd w:val="clear" w:color="auto" w:fill="FFFFFF"/>
          <w:lang w:val="ro-RO"/>
        </w:rPr>
        <w:t>Barnea M., Papadopol C. 1975.</w:t>
      </w:r>
      <w:r w:rsidRPr="00424B96">
        <w:rPr>
          <w:rFonts w:eastAsia="Trebuchet MS" w:cs="Arial"/>
          <w:i/>
          <w:iCs/>
          <w:szCs w:val="20"/>
          <w:shd w:val="clear" w:color="auto" w:fill="FFFFFF"/>
          <w:lang w:val="ro-RO"/>
        </w:rPr>
        <w:t xml:space="preserve"> Poluarea si Protectia mediului,</w:t>
      </w:r>
      <w:r w:rsidRPr="00424B96">
        <w:rPr>
          <w:rFonts w:eastAsia="Trebuchet MS" w:cs="Arial"/>
          <w:szCs w:val="20"/>
          <w:shd w:val="clear" w:color="auto" w:fill="FFFFFF"/>
          <w:lang w:val="ro-RO"/>
        </w:rPr>
        <w:t xml:space="preserve"> Editura Stiintifica si Enciclopedica, Bucuresti;</w:t>
      </w:r>
    </w:p>
    <w:p w:rsidR="00855441" w:rsidRPr="00424B96" w:rsidRDefault="00855441" w:rsidP="00855441">
      <w:pPr>
        <w:spacing w:line="379" w:lineRule="exact"/>
        <w:ind w:right="1780"/>
        <w:rPr>
          <w:rFonts w:eastAsia="Trebuchet MS" w:cs="Arial"/>
          <w:szCs w:val="20"/>
          <w:lang w:val="ro-RO"/>
        </w:rPr>
      </w:pPr>
      <w:r w:rsidRPr="00424B96">
        <w:rPr>
          <w:rFonts w:eastAsia="Trebuchet MS" w:cs="Arial"/>
          <w:szCs w:val="20"/>
          <w:shd w:val="clear" w:color="auto" w:fill="FFFFFF"/>
          <w:lang w:val="ro-RO"/>
        </w:rPr>
        <w:t>Berca M. , 2000.</w:t>
      </w:r>
      <w:r w:rsidRPr="00424B96">
        <w:rPr>
          <w:rFonts w:eastAsia="Trebuchet MS" w:cs="Arial"/>
          <w:i/>
          <w:iCs/>
          <w:szCs w:val="20"/>
          <w:shd w:val="clear" w:color="auto" w:fill="FFFFFF"/>
          <w:lang w:val="ro-RO"/>
        </w:rPr>
        <w:t xml:space="preserve"> Ecologie Generala si Protectia Mediului,</w:t>
      </w:r>
      <w:r w:rsidRPr="00424B96">
        <w:rPr>
          <w:rFonts w:eastAsia="Trebuchet MS" w:cs="Arial"/>
          <w:szCs w:val="20"/>
          <w:shd w:val="clear" w:color="auto" w:fill="FFFFFF"/>
          <w:lang w:val="ro-RO"/>
        </w:rPr>
        <w:t xml:space="preserve"> Ed. Ceres, Bucuresti; Bleahu M. 1998.</w:t>
      </w:r>
      <w:r w:rsidRPr="00424B96">
        <w:rPr>
          <w:rFonts w:eastAsia="Trebuchet MS" w:cs="Arial"/>
          <w:i/>
          <w:iCs/>
          <w:szCs w:val="20"/>
          <w:shd w:val="clear" w:color="auto" w:fill="FFFFFF"/>
          <w:lang w:val="ro-RO"/>
        </w:rPr>
        <w:t xml:space="preserve"> Ecologie-natura-om,</w:t>
      </w:r>
      <w:r w:rsidRPr="00424B96">
        <w:rPr>
          <w:rFonts w:eastAsia="Trebuchet MS" w:cs="Arial"/>
          <w:szCs w:val="20"/>
          <w:shd w:val="clear" w:color="auto" w:fill="FFFFFF"/>
          <w:lang w:val="ro-RO"/>
        </w:rPr>
        <w:t xml:space="preserve"> Editura Metropol, Bucuresti;</w:t>
      </w:r>
    </w:p>
    <w:p w:rsidR="00855441" w:rsidRPr="00424B96" w:rsidRDefault="00855441" w:rsidP="00855441">
      <w:pPr>
        <w:spacing w:after="99" w:line="259" w:lineRule="exact"/>
        <w:ind w:right="20"/>
        <w:rPr>
          <w:rFonts w:cs="Arial"/>
          <w:szCs w:val="20"/>
          <w:lang w:val="ro-RO"/>
        </w:rPr>
      </w:pPr>
      <w:r w:rsidRPr="00424B96">
        <w:rPr>
          <w:rFonts w:eastAsia="Trebuchet MS" w:cs="Arial"/>
          <w:i/>
          <w:iCs/>
          <w:szCs w:val="20"/>
          <w:lang w:val="ro-RO"/>
        </w:rPr>
        <w:t>Botnariuc N., Tatole V.</w:t>
      </w:r>
      <w:r w:rsidRPr="00424B96">
        <w:rPr>
          <w:rFonts w:eastAsia="Trebuchet MS" w:cs="Arial"/>
          <w:szCs w:val="20"/>
          <w:lang w:val="ro-RO"/>
        </w:rPr>
        <w:t xml:space="preserve"> 2005. Cartea rosie a vertebratelor din Romania, Academia Romana, Muzeul National de Istorie Naturala"Grigore Antipa", Bucuresti;</w:t>
      </w:r>
    </w:p>
    <w:p w:rsidR="00855441" w:rsidRPr="00424B96" w:rsidRDefault="00855441" w:rsidP="00855441">
      <w:pPr>
        <w:spacing w:after="100" w:line="210" w:lineRule="exact"/>
        <w:rPr>
          <w:rFonts w:eastAsia="Trebuchet MS" w:cs="Arial"/>
          <w:szCs w:val="20"/>
          <w:lang w:val="ro-RO"/>
        </w:rPr>
      </w:pPr>
      <w:r w:rsidRPr="00424B96">
        <w:rPr>
          <w:rFonts w:eastAsia="Trebuchet MS" w:cs="Arial"/>
          <w:szCs w:val="20"/>
          <w:shd w:val="clear" w:color="auto" w:fill="FFFFFF"/>
          <w:lang w:val="ro-RO"/>
        </w:rPr>
        <w:t>Managing Natura 2000 sites: The provisions of Article 6 of the 'Habitats' Directive 92/43/EEC</w:t>
      </w:r>
    </w:p>
    <w:p w:rsidR="00855441" w:rsidRPr="00424B96" w:rsidRDefault="00855441" w:rsidP="00855441">
      <w:pPr>
        <w:spacing w:after="64" w:line="264" w:lineRule="exact"/>
        <w:ind w:right="20"/>
        <w:rPr>
          <w:rFonts w:eastAsia="Trebuchet MS" w:cs="Arial"/>
          <w:szCs w:val="20"/>
          <w:lang w:val="ro-RO"/>
        </w:rPr>
      </w:pPr>
      <w:r w:rsidRPr="00424B96">
        <w:rPr>
          <w:rFonts w:eastAsia="Trebuchet MS" w:cs="Arial"/>
          <w:szCs w:val="20"/>
          <w:shd w:val="clear" w:color="auto" w:fill="FFFFFF"/>
          <w:lang w:val="ro-RO"/>
        </w:rPr>
        <w:t>Combroux, I, Thiry E., Toia T., 2007, Caiet de habitate si specii - fise pilot, Editura Balcanic, Timisoara;</w:t>
      </w:r>
    </w:p>
    <w:p w:rsidR="00855441" w:rsidRPr="00424B96" w:rsidRDefault="00855441" w:rsidP="00855441">
      <w:pPr>
        <w:spacing w:after="60" w:line="259" w:lineRule="exact"/>
        <w:ind w:right="20"/>
        <w:rPr>
          <w:rFonts w:eastAsia="Trebuchet MS" w:cs="Arial"/>
          <w:szCs w:val="20"/>
          <w:lang w:val="ro-RO"/>
        </w:rPr>
      </w:pPr>
      <w:r w:rsidRPr="00424B96">
        <w:rPr>
          <w:rFonts w:eastAsia="Trebuchet MS" w:cs="Arial"/>
          <w:szCs w:val="20"/>
          <w:shd w:val="clear" w:color="auto" w:fill="FFFFFF"/>
          <w:lang w:val="ro-RO"/>
        </w:rPr>
        <w:t>Donita N., Popescu A., Pauca Comanescu M., Mihailescu S., Biris I. A. 2005.</w:t>
      </w:r>
      <w:r w:rsidRPr="00424B96">
        <w:rPr>
          <w:rFonts w:eastAsia="Trebuchet MS" w:cs="Arial"/>
          <w:i/>
          <w:iCs/>
          <w:szCs w:val="20"/>
          <w:shd w:val="clear" w:color="auto" w:fill="FFFFFF"/>
          <w:lang w:val="ro-RO"/>
        </w:rPr>
        <w:t xml:space="preserve"> Habitatele din Romania,</w:t>
      </w:r>
      <w:r w:rsidRPr="00424B96">
        <w:rPr>
          <w:rFonts w:eastAsia="Trebuchet MS" w:cs="Arial"/>
          <w:szCs w:val="20"/>
          <w:shd w:val="clear" w:color="auto" w:fill="FFFFFF"/>
          <w:lang w:val="ro-RO"/>
        </w:rPr>
        <w:t xml:space="preserve"> vol. I si II, Editura Tehnica Silvica, Bucuresti;</w:t>
      </w:r>
    </w:p>
    <w:p w:rsidR="00855441" w:rsidRPr="00424B96" w:rsidRDefault="00855441" w:rsidP="00855441">
      <w:pPr>
        <w:spacing w:after="200" w:line="259" w:lineRule="exact"/>
        <w:ind w:right="20"/>
        <w:rPr>
          <w:rFonts w:cs="Arial"/>
          <w:szCs w:val="20"/>
          <w:lang w:val="ro-RO"/>
        </w:rPr>
      </w:pPr>
      <w:r w:rsidRPr="00424B96">
        <w:rPr>
          <w:rFonts w:eastAsia="Trebuchet MS" w:cs="Arial"/>
          <w:i/>
          <w:iCs/>
          <w:szCs w:val="20"/>
          <w:lang w:val="ro-RO"/>
        </w:rPr>
        <w:t>GAFTA D, MOUNTFORD 0. 2000.</w:t>
      </w:r>
      <w:r w:rsidRPr="00424B96">
        <w:rPr>
          <w:rFonts w:eastAsia="Trebuchet MS" w:cs="Arial"/>
          <w:szCs w:val="20"/>
          <w:lang w:val="ro-RO"/>
        </w:rPr>
        <w:t xml:space="preserve"> Manual de interpretare a habitatelor Natura 2000 din Romania, Ed. RISOPRINT, Cluj Napoca;</w:t>
      </w:r>
    </w:p>
    <w:p w:rsidR="00855441" w:rsidRPr="00424B96" w:rsidRDefault="00855441" w:rsidP="00855441">
      <w:pPr>
        <w:spacing w:line="374" w:lineRule="exact"/>
        <w:rPr>
          <w:rFonts w:eastAsia="Trebuchet MS" w:cs="Arial"/>
          <w:szCs w:val="20"/>
          <w:lang w:val="ro-RO"/>
        </w:rPr>
      </w:pPr>
      <w:r w:rsidRPr="00424B96">
        <w:rPr>
          <w:rFonts w:eastAsia="Trebuchet MS" w:cs="Arial"/>
          <w:szCs w:val="20"/>
          <w:shd w:val="clear" w:color="auto" w:fill="FFFFFF"/>
          <w:lang w:val="ro-RO"/>
        </w:rPr>
        <w:t>Stugren B. 1982.</w:t>
      </w:r>
      <w:r w:rsidRPr="00424B96">
        <w:rPr>
          <w:rFonts w:eastAsia="Trebuchet MS" w:cs="Arial"/>
          <w:i/>
          <w:iCs/>
          <w:szCs w:val="20"/>
          <w:shd w:val="clear" w:color="auto" w:fill="FFFFFF"/>
          <w:lang w:val="ro-RO"/>
        </w:rPr>
        <w:t xml:space="preserve"> Bazele ecologiei generale,</w:t>
      </w:r>
      <w:r w:rsidRPr="00424B96">
        <w:rPr>
          <w:rFonts w:eastAsia="Trebuchet MS" w:cs="Arial"/>
          <w:szCs w:val="20"/>
          <w:shd w:val="clear" w:color="auto" w:fill="FFFFFF"/>
          <w:lang w:val="ro-RO"/>
        </w:rPr>
        <w:t xml:space="preserve"> Editura Stiintifica si enciclopedica, Bucuresti;</w:t>
      </w:r>
    </w:p>
    <w:p w:rsidR="00855441" w:rsidRPr="00424B96" w:rsidRDefault="00855441" w:rsidP="00855441">
      <w:pPr>
        <w:spacing w:line="374" w:lineRule="exact"/>
        <w:rPr>
          <w:rFonts w:eastAsia="Trebuchet MS" w:cs="Arial"/>
          <w:szCs w:val="20"/>
          <w:lang w:val="ro-RO"/>
        </w:rPr>
      </w:pPr>
      <w:r w:rsidRPr="00424B96">
        <w:rPr>
          <w:rFonts w:eastAsia="Trebuchet MS" w:cs="Arial"/>
          <w:szCs w:val="20"/>
          <w:shd w:val="clear" w:color="auto" w:fill="FFFFFF"/>
          <w:lang w:val="ro-RO"/>
        </w:rPr>
        <w:t>Planul de Management al Rezervatiei Biosferei Delta Dunarii;</w:t>
      </w:r>
    </w:p>
    <w:p w:rsidR="00855441" w:rsidRPr="00424B96" w:rsidRDefault="00855441" w:rsidP="00855441">
      <w:pPr>
        <w:spacing w:line="374" w:lineRule="exact"/>
        <w:rPr>
          <w:rFonts w:eastAsia="Trebuchet MS" w:cs="Arial"/>
          <w:szCs w:val="20"/>
          <w:lang w:val="ro-RO"/>
        </w:rPr>
      </w:pPr>
      <w:r w:rsidRPr="00424B96">
        <w:rPr>
          <w:rFonts w:eastAsia="Trebuchet MS" w:cs="Arial"/>
          <w:szCs w:val="20"/>
          <w:shd w:val="clear" w:color="auto" w:fill="FFFFFF"/>
          <w:lang w:val="ro-RO"/>
        </w:rPr>
        <w:t>Strategia Deltei Dunarii pentru perioada 2011-2015, Guvernul Romaniei.</w:t>
      </w:r>
    </w:p>
    <w:p w:rsidR="00855441" w:rsidRPr="00424B96" w:rsidRDefault="00855441" w:rsidP="00855441">
      <w:pPr>
        <w:spacing w:line="374" w:lineRule="exact"/>
        <w:rPr>
          <w:rFonts w:eastAsia="Trebuchet MS" w:cs="Arial"/>
          <w:szCs w:val="20"/>
          <w:lang w:val="ro-RO"/>
        </w:rPr>
      </w:pPr>
      <w:r w:rsidRPr="00424B96">
        <w:rPr>
          <w:rFonts w:eastAsia="Trebuchet MS" w:cs="Arial"/>
          <w:szCs w:val="20"/>
          <w:shd w:val="clear" w:color="auto" w:fill="FFFFFF"/>
          <w:lang w:val="ro-RO"/>
        </w:rPr>
        <w:t xml:space="preserve">UNEP-WCMC Species Database, proiect on- line </w:t>
      </w:r>
      <w:hyperlink r:id="rId36" w:history="1">
        <w:r w:rsidRPr="00424B96">
          <w:rPr>
            <w:rFonts w:eastAsia="Trebuchet MS" w:cs="Arial"/>
            <w:b/>
            <w:bCs/>
            <w:color w:val="0000FF"/>
            <w:szCs w:val="20"/>
            <w:u w:val="single"/>
            <w:lang w:val="ro-RO"/>
          </w:rPr>
          <w:t>http://quin.unep-wcmc.orq</w:t>
        </w:r>
      </w:hyperlink>
    </w:p>
    <w:p w:rsidR="00855441" w:rsidRPr="00424B96" w:rsidRDefault="002A7F8D" w:rsidP="00855441">
      <w:pPr>
        <w:spacing w:line="374" w:lineRule="exact"/>
        <w:rPr>
          <w:rFonts w:eastAsia="Trebuchet MS" w:cs="Arial"/>
          <w:szCs w:val="20"/>
          <w:lang w:val="ro-RO"/>
        </w:rPr>
      </w:pPr>
      <w:hyperlink r:id="rId37" w:history="1">
        <w:r w:rsidR="00855441" w:rsidRPr="00424B96">
          <w:rPr>
            <w:rFonts w:eastAsia="Trebuchet MS" w:cs="Arial"/>
            <w:b/>
            <w:bCs/>
            <w:color w:val="0000FF"/>
            <w:szCs w:val="20"/>
            <w:u w:val="single"/>
            <w:lang w:val="ro-RO"/>
          </w:rPr>
          <w:t>http://maps.biodiversity.ro</w:t>
        </w:r>
      </w:hyperlink>
    </w:p>
    <w:p w:rsidR="00855441" w:rsidRPr="00424B96" w:rsidRDefault="00855441" w:rsidP="00855441">
      <w:pPr>
        <w:spacing w:line="374" w:lineRule="exact"/>
        <w:rPr>
          <w:rFonts w:eastAsia="Trebuchet MS" w:cs="Arial"/>
          <w:szCs w:val="20"/>
          <w:lang w:val="ro-RO"/>
        </w:rPr>
      </w:pPr>
      <w:r w:rsidRPr="00424B96">
        <w:rPr>
          <w:rFonts w:eastAsia="Trebuchet MS" w:cs="Arial"/>
          <w:szCs w:val="20"/>
          <w:u w:val="single"/>
          <w:shd w:val="clear" w:color="auto" w:fill="FFFFFF"/>
          <w:lang w:val="ro-RO"/>
        </w:rPr>
        <w:t>http: / /www, ddbra.ro/</w:t>
      </w:r>
    </w:p>
    <w:p w:rsidR="00855441" w:rsidRPr="00424B96" w:rsidRDefault="00855441" w:rsidP="00855441">
      <w:pPr>
        <w:spacing w:after="104" w:line="210" w:lineRule="exact"/>
        <w:rPr>
          <w:rFonts w:eastAsia="Trebuchet MS" w:cs="Arial"/>
          <w:szCs w:val="20"/>
          <w:lang w:val="ro-RO"/>
        </w:rPr>
      </w:pPr>
      <w:r w:rsidRPr="00424B96">
        <w:rPr>
          <w:rFonts w:eastAsia="Trebuchet MS" w:cs="Arial"/>
          <w:szCs w:val="20"/>
          <w:shd w:val="clear" w:color="auto" w:fill="FFFFFF"/>
          <w:lang w:val="ro-RO"/>
        </w:rPr>
        <w:t>Botnariuc N., A.Vadineanu (1982) - Ecologie, Ed. Didactica si pedagogica, Bucuresti;</w:t>
      </w:r>
    </w:p>
    <w:p w:rsidR="00855441" w:rsidRPr="00424B96" w:rsidRDefault="00855441" w:rsidP="00855441">
      <w:pPr>
        <w:spacing w:after="64" w:line="259" w:lineRule="exact"/>
        <w:ind w:right="20"/>
        <w:rPr>
          <w:rFonts w:eastAsia="Trebuchet MS" w:cs="Arial"/>
          <w:szCs w:val="20"/>
          <w:lang w:val="ro-RO"/>
        </w:rPr>
      </w:pPr>
      <w:r w:rsidRPr="00424B96">
        <w:rPr>
          <w:rFonts w:eastAsia="Trebuchet MS" w:cs="Arial"/>
          <w:szCs w:val="20"/>
          <w:shd w:val="clear" w:color="auto" w:fill="FFFFFF"/>
          <w:lang w:val="ro-RO"/>
        </w:rPr>
        <w:t>Cogalniceanu D., Aioanei F., Bogdan M. (2000): Amphibians from Romania. Determination keys. Ed. Ars Docendi, Bucuresti, 1-99 (in Romanian).</w:t>
      </w:r>
    </w:p>
    <w:p w:rsidR="00855441" w:rsidRPr="00424B96" w:rsidRDefault="00855441" w:rsidP="00855441">
      <w:pPr>
        <w:spacing w:after="96" w:line="254" w:lineRule="exact"/>
        <w:ind w:right="20"/>
        <w:rPr>
          <w:rFonts w:eastAsia="Trebuchet MS" w:cs="Arial"/>
          <w:szCs w:val="20"/>
          <w:lang w:val="ro-RO"/>
        </w:rPr>
      </w:pPr>
      <w:r w:rsidRPr="00424B96">
        <w:rPr>
          <w:rFonts w:eastAsia="Trebuchet MS" w:cs="Arial"/>
          <w:szCs w:val="20"/>
          <w:shd w:val="clear" w:color="auto" w:fill="FFFFFF"/>
          <w:lang w:val="ro-RO"/>
        </w:rPr>
        <w:t>Covaciu-Marcov, S.D., Ghira, I., Cicort-Lucaciu, A. St., Sas, I., Strugariu, Al., Bogdan, H. (2006c): Contributions to knowledge regarding the geographical distribution of the herpetofauna of Dobrudja, Romania. North-Western Journal of Zoology 2 (2): 88-125.</w:t>
      </w:r>
    </w:p>
    <w:p w:rsidR="00855441" w:rsidRPr="00424B96" w:rsidRDefault="00855441" w:rsidP="00855441">
      <w:pPr>
        <w:spacing w:after="104" w:line="210" w:lineRule="exact"/>
        <w:rPr>
          <w:rFonts w:eastAsia="Trebuchet MS" w:cs="Arial"/>
          <w:szCs w:val="20"/>
          <w:lang w:val="ro-RO"/>
        </w:rPr>
      </w:pPr>
      <w:r w:rsidRPr="00424B96">
        <w:rPr>
          <w:rFonts w:eastAsia="Trebuchet MS" w:cs="Arial"/>
          <w:szCs w:val="20"/>
          <w:shd w:val="clear" w:color="auto" w:fill="FFFFFF"/>
          <w:lang w:val="ro-RO"/>
        </w:rPr>
        <w:t>Donita N. si colab. (2005) - Habitatele din Romania, Ed. Tehnica Silvica, Bucuresti;</w:t>
      </w:r>
    </w:p>
    <w:p w:rsidR="00855441" w:rsidRPr="00424B96" w:rsidRDefault="00855441" w:rsidP="00855441">
      <w:pPr>
        <w:spacing w:after="60" w:line="259" w:lineRule="exact"/>
        <w:ind w:right="20"/>
        <w:rPr>
          <w:rFonts w:eastAsia="Trebuchet MS" w:cs="Arial"/>
          <w:szCs w:val="20"/>
          <w:lang w:val="ro-RO"/>
        </w:rPr>
      </w:pPr>
      <w:r w:rsidRPr="00424B96">
        <w:rPr>
          <w:rFonts w:eastAsia="Trebuchet MS" w:cs="Arial"/>
          <w:szCs w:val="20"/>
          <w:shd w:val="clear" w:color="auto" w:fill="FFFFFF"/>
          <w:lang w:val="ro-RO"/>
        </w:rPr>
        <w:t>Donita N. si colab. (2006) - Habitatele din Romania. Modificari conform amendamentelor propuse de Romania si Bulgaria la Directiva Habitate, Ed. Tehnica Silvica, Bucuresti.</w:t>
      </w:r>
    </w:p>
    <w:p w:rsidR="00855441" w:rsidRPr="00424B96" w:rsidRDefault="00855441" w:rsidP="00855441">
      <w:pPr>
        <w:spacing w:after="56" w:line="259" w:lineRule="exact"/>
        <w:ind w:right="20"/>
        <w:rPr>
          <w:rFonts w:eastAsia="Trebuchet MS" w:cs="Arial"/>
          <w:szCs w:val="20"/>
          <w:lang w:val="ro-RO"/>
        </w:rPr>
      </w:pPr>
      <w:r w:rsidRPr="00424B96">
        <w:rPr>
          <w:rFonts w:eastAsia="Trebuchet MS" w:cs="Arial"/>
          <w:szCs w:val="20"/>
          <w:shd w:val="clear" w:color="auto" w:fill="FFFFFF"/>
          <w:lang w:val="ro-RO"/>
        </w:rPr>
        <w:t>Hamlyn Guide (1999) - Pasarile din Romania si Europa, Determinator ilustrat, Societatea Ornitologica Romana, ISBN 0600599647.</w:t>
      </w:r>
    </w:p>
    <w:p w:rsidR="00855441" w:rsidRPr="00424B96" w:rsidRDefault="00855441" w:rsidP="00855441">
      <w:pPr>
        <w:spacing w:after="64" w:line="264" w:lineRule="exact"/>
        <w:ind w:right="20"/>
        <w:rPr>
          <w:rFonts w:eastAsia="Trebuchet MS" w:cs="Arial"/>
          <w:szCs w:val="20"/>
          <w:lang w:val="ro-RO"/>
        </w:rPr>
      </w:pPr>
      <w:r w:rsidRPr="00424B96">
        <w:rPr>
          <w:rFonts w:eastAsia="Trebuchet MS" w:cs="Arial"/>
          <w:szCs w:val="20"/>
          <w:shd w:val="clear" w:color="auto" w:fill="FFFFFF"/>
          <w:lang w:val="ro-RO"/>
        </w:rPr>
        <w:t>Murariu, D., 1996 - Mammals of the Danube Delta (Romania). Travaux du Museum National d'Histoire Naturelle "Grigore Antipa", 36: 361 - 371.</w:t>
      </w:r>
    </w:p>
    <w:p w:rsidR="00855441" w:rsidRPr="00424B96" w:rsidRDefault="00855441" w:rsidP="00855441">
      <w:pPr>
        <w:spacing w:after="99" w:line="259" w:lineRule="exact"/>
        <w:ind w:right="20"/>
        <w:rPr>
          <w:rFonts w:eastAsia="Trebuchet MS" w:cs="Arial"/>
          <w:szCs w:val="20"/>
          <w:lang w:val="ro-RO"/>
        </w:rPr>
      </w:pPr>
      <w:r w:rsidRPr="00424B96">
        <w:rPr>
          <w:rFonts w:eastAsia="Trebuchet MS" w:cs="Arial"/>
          <w:szCs w:val="20"/>
          <w:shd w:val="clear" w:color="auto" w:fill="FFFFFF"/>
          <w:lang w:val="ro-RO"/>
        </w:rPr>
        <w:t>Murariu, D., 1995 - Mammals species from Romania. Categories of conservation. Travaux du Museum d'Histoire Naturelle "Grigore Antipa", 35: 549-566.</w:t>
      </w:r>
    </w:p>
    <w:p w:rsidR="00855441" w:rsidRPr="00424B96" w:rsidRDefault="00855441" w:rsidP="00855441">
      <w:pPr>
        <w:spacing w:after="109" w:line="210" w:lineRule="exact"/>
        <w:rPr>
          <w:rFonts w:eastAsia="Trebuchet MS" w:cs="Arial"/>
          <w:szCs w:val="20"/>
          <w:lang w:val="ro-RO"/>
        </w:rPr>
      </w:pPr>
      <w:r w:rsidRPr="00424B96">
        <w:rPr>
          <w:rFonts w:eastAsia="Trebuchet MS" w:cs="Arial"/>
          <w:szCs w:val="20"/>
          <w:shd w:val="clear" w:color="auto" w:fill="FFFFFF"/>
          <w:lang w:val="ro-RO"/>
        </w:rPr>
        <w:t>Fira V., Nastasescu M. (1977) - Zoologia nevertebratelor, Ed. Didactica si pedagogica, Bucuresti;</w:t>
      </w:r>
    </w:p>
    <w:p w:rsidR="00855441" w:rsidRPr="00424B96" w:rsidRDefault="00855441" w:rsidP="00855441">
      <w:pPr>
        <w:spacing w:after="60" w:line="259" w:lineRule="exact"/>
        <w:ind w:right="20"/>
        <w:rPr>
          <w:rFonts w:eastAsia="Trebuchet MS" w:cs="Arial"/>
          <w:szCs w:val="20"/>
          <w:lang w:val="ro-RO"/>
        </w:rPr>
      </w:pPr>
      <w:r w:rsidRPr="00424B96">
        <w:rPr>
          <w:rFonts w:eastAsia="Trebuchet MS" w:cs="Arial"/>
          <w:szCs w:val="20"/>
          <w:shd w:val="clear" w:color="auto" w:fill="FFFFFF"/>
          <w:lang w:val="ro-RO"/>
        </w:rPr>
        <w:t>Gomoiu, M., T., Skolka, M. (2001) - Ecologie metodologii pentru studii ecologice, Ovidius University Press, Constanta;</w:t>
      </w:r>
    </w:p>
    <w:sectPr w:rsidR="00855441" w:rsidRPr="00424B96" w:rsidSect="00CC6BC6">
      <w:pgSz w:w="11907" w:h="16840" w:code="9"/>
      <w:pgMar w:top="1134" w:right="1134" w:bottom="1134" w:left="1134" w:header="28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F0B" w:rsidRDefault="008D2F0B" w:rsidP="00815E14">
      <w:pPr>
        <w:spacing w:before="0"/>
      </w:pPr>
      <w:r>
        <w:separator/>
      </w:r>
    </w:p>
  </w:endnote>
  <w:endnote w:type="continuationSeparator" w:id="0">
    <w:p w:rsidR="008D2F0B" w:rsidRDefault="008D2F0B" w:rsidP="00815E1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MS Reference Sans Serif">
    <w:panose1 w:val="020B0604030504040204"/>
    <w:charset w:val="00"/>
    <w:family w:val="swiss"/>
    <w:pitch w:val="variable"/>
    <w:sig w:usb0="20000287" w:usb1="00000000"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Myriad Pro">
    <w:altName w:val="Arial"/>
    <w:panose1 w:val="00000000000000000000"/>
    <w:charset w:val="00"/>
    <w:family w:val="swiss"/>
    <w:notTrueType/>
    <w:pitch w:val="variable"/>
    <w:sig w:usb0="00000003" w:usb1="00000000" w:usb2="00000000" w:usb3="00000000" w:csb0="00000001" w:csb1="00000000"/>
  </w:font>
  <w:font w:name="Adobe Heiti Std R">
    <w:altName w:val="MS Gothic"/>
    <w:panose1 w:val="00000000000000000000"/>
    <w:charset w:val="80"/>
    <w:family w:val="swiss"/>
    <w:notTrueType/>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Arial Unicode MS"/>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F0B" w:rsidRDefault="008D2F0B" w:rsidP="0049616E">
    <w:pPr>
      <w:pStyle w:val="Footer"/>
      <w:jc w:val="right"/>
    </w:pPr>
    <w:r>
      <w:fldChar w:fldCharType="begin"/>
    </w:r>
    <w:r>
      <w:instrText xml:space="preserve"> PAGE   \* MERGEFORMAT </w:instrText>
    </w:r>
    <w:r>
      <w:fldChar w:fldCharType="separate"/>
    </w:r>
    <w:r w:rsidR="002A7F8D">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F0B" w:rsidRDefault="008D2F0B">
    <w:pPr>
      <w:pStyle w:val="Footer"/>
      <w:jc w:val="right"/>
    </w:pPr>
    <w:r>
      <w:fldChar w:fldCharType="begin"/>
    </w:r>
    <w:r>
      <w:instrText xml:space="preserve"> PAGE   \* MERGEFORMAT </w:instrText>
    </w:r>
    <w:r>
      <w:fldChar w:fldCharType="separate"/>
    </w:r>
    <w:r w:rsidR="002A7F8D">
      <w:rPr>
        <w:noProof/>
      </w:rPr>
      <w:t>77</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5335947"/>
      <w:docPartObj>
        <w:docPartGallery w:val="Page Numbers (Bottom of Page)"/>
        <w:docPartUnique/>
      </w:docPartObj>
    </w:sdtPr>
    <w:sdtEndPr>
      <w:rPr>
        <w:noProof/>
      </w:rPr>
    </w:sdtEndPr>
    <w:sdtContent>
      <w:p w:rsidR="008D2F0B" w:rsidRDefault="008D2F0B">
        <w:pPr>
          <w:pStyle w:val="Footer"/>
          <w:jc w:val="right"/>
        </w:pPr>
        <w:r>
          <w:fldChar w:fldCharType="begin"/>
        </w:r>
        <w:r>
          <w:instrText xml:space="preserve"> PAGE   \* MERGEFORMAT </w:instrText>
        </w:r>
        <w:r>
          <w:fldChar w:fldCharType="separate"/>
        </w:r>
        <w:r w:rsidR="002A7F8D">
          <w:rPr>
            <w:noProof/>
          </w:rPr>
          <w:t>65</w:t>
        </w:r>
        <w:r>
          <w:rPr>
            <w:noProof/>
          </w:rPr>
          <w:fldChar w:fldCharType="end"/>
        </w:r>
      </w:p>
    </w:sdtContent>
  </w:sdt>
  <w:p w:rsidR="008D2F0B" w:rsidRDefault="008D2F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F0B" w:rsidRPr="00AA307E" w:rsidRDefault="008D2F0B" w:rsidP="00855441">
    <w:pPr>
      <w:pStyle w:val="Footer"/>
      <w:rPr>
        <w:rFonts w:cs="Arial"/>
        <w:b/>
        <w:bCs/>
        <w:sz w:val="18"/>
        <w:szCs w:val="18"/>
        <w:lang w:val="ro-RO"/>
      </w:rPr>
    </w:pPr>
  </w:p>
  <w:p w:rsidR="008D2F0B" w:rsidRPr="001D04EB" w:rsidRDefault="008D2F0B" w:rsidP="00855441">
    <w:pPr>
      <w:pStyle w:val="Footer"/>
      <w:jc w:val="center"/>
      <w:rPr>
        <w:sz w:val="16"/>
        <w:szCs w:val="16"/>
      </w:rPr>
    </w:pPr>
    <w:r w:rsidRPr="001D04EB">
      <w:rPr>
        <w:rFonts w:ascii="Trebuchet MS" w:hAnsi="Trebuchet MS" w:cs="Trebuchet MS"/>
        <w:sz w:val="16"/>
        <w:szCs w:val="16"/>
      </w:rPr>
      <w:fldChar w:fldCharType="begin"/>
    </w:r>
    <w:r w:rsidRPr="001D04EB">
      <w:rPr>
        <w:rFonts w:ascii="Trebuchet MS" w:hAnsi="Trebuchet MS" w:cs="Trebuchet MS"/>
        <w:sz w:val="16"/>
        <w:szCs w:val="16"/>
      </w:rPr>
      <w:instrText xml:space="preserve"> PAGE  \* Arabic  \* MERGEFORMAT </w:instrText>
    </w:r>
    <w:r w:rsidRPr="001D04EB">
      <w:rPr>
        <w:rFonts w:ascii="Trebuchet MS" w:hAnsi="Trebuchet MS" w:cs="Trebuchet MS"/>
        <w:sz w:val="16"/>
        <w:szCs w:val="16"/>
      </w:rPr>
      <w:fldChar w:fldCharType="separate"/>
    </w:r>
    <w:r w:rsidR="002A7F8D">
      <w:rPr>
        <w:rFonts w:ascii="Trebuchet MS" w:hAnsi="Trebuchet MS" w:cs="Trebuchet MS"/>
        <w:noProof/>
        <w:sz w:val="16"/>
        <w:szCs w:val="16"/>
      </w:rPr>
      <w:t>76</w:t>
    </w:r>
    <w:r w:rsidRPr="001D04EB">
      <w:rPr>
        <w:rFonts w:ascii="Trebuchet MS" w:hAnsi="Trebuchet MS" w:cs="Trebuchet M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F0B" w:rsidRDefault="008D2F0B" w:rsidP="00815E14">
      <w:pPr>
        <w:spacing w:before="0"/>
      </w:pPr>
      <w:r>
        <w:separator/>
      </w:r>
    </w:p>
  </w:footnote>
  <w:footnote w:type="continuationSeparator" w:id="0">
    <w:p w:rsidR="008D2F0B" w:rsidRDefault="008D2F0B" w:rsidP="00815E1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F0B" w:rsidRPr="00EF5715" w:rsidRDefault="008D2F0B" w:rsidP="002505C2">
    <w:pPr>
      <w:pStyle w:val="Header"/>
      <w:jc w:val="right"/>
      <w:rPr>
        <w:rFonts w:ascii="Arial Narrow" w:hAnsi="Arial Narrow"/>
        <w:i/>
        <w:szCs w:val="20"/>
      </w:rPr>
    </w:pPr>
    <w:r w:rsidRPr="002505C2">
      <w:rPr>
        <w:rFonts w:ascii="Arial Narrow" w:hAnsi="Arial Narrow"/>
        <w:i/>
        <w:szCs w:val="20"/>
      </w:rPr>
      <w:t xml:space="preserve">Modernizare infrastructura de transport regionala </w:t>
    </w:r>
    <w:r>
      <w:rPr>
        <w:rFonts w:ascii="Arial Narrow" w:hAnsi="Arial Narrow"/>
        <w:i/>
        <w:szCs w:val="20"/>
      </w:rPr>
      <w:t>pe trase</w:t>
    </w:r>
    <w:r w:rsidRPr="002505C2">
      <w:rPr>
        <w:rFonts w:ascii="Arial Narrow" w:hAnsi="Arial Narrow"/>
        <w:i/>
        <w:szCs w:val="20"/>
      </w:rPr>
      <w:t>ul DJ226 Corbu - Sacele - Istria - Mihai Viteazu</w:t>
    </w:r>
  </w:p>
  <w:p w:rsidR="008D2F0B" w:rsidRPr="00636322" w:rsidRDefault="008D2F0B" w:rsidP="000912DB">
    <w:pPr>
      <w:pStyle w:val="Header"/>
      <w:tabs>
        <w:tab w:val="left" w:pos="2580"/>
        <w:tab w:val="left" w:pos="2985"/>
      </w:tabs>
      <w:spacing w:before="120" w:after="240"/>
      <w:jc w:val="right"/>
      <w:rPr>
        <w:rFonts w:cs="Arial"/>
        <w:b/>
        <w:bCs/>
        <w:i/>
        <w:caps/>
        <w:szCs w:val="20"/>
      </w:rPr>
    </w:pPr>
    <w:r w:rsidRPr="00EF5715">
      <w:rPr>
        <w:rFonts w:cs="Arial"/>
        <w:b/>
        <w:bCs/>
        <w:i/>
        <w:szCs w:val="20"/>
        <w:lang w:val="pt-BR"/>
      </w:rPr>
      <w:t xml:space="preserve">Documentatie </w:t>
    </w:r>
    <w:r>
      <w:rPr>
        <w:rFonts w:cs="Arial"/>
        <w:b/>
        <w:bCs/>
        <w:i/>
        <w:szCs w:val="20"/>
        <w:lang w:val="pt-BR"/>
      </w:rPr>
      <w:t xml:space="preserve">pentru obtinerea autorizatiei / acord de mediu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F0B" w:rsidRDefault="008D2F0B" w:rsidP="00436B68">
    <w:pPr>
      <w:pStyle w:val="Header"/>
      <w:jc w:val="right"/>
      <w:rPr>
        <w:rFonts w:ascii="Arial Narrow" w:hAnsi="Arial Narrow"/>
        <w:i/>
        <w:szCs w:val="20"/>
      </w:rPr>
    </w:pPr>
    <w:r w:rsidRPr="002505C2">
      <w:rPr>
        <w:rFonts w:ascii="Arial Narrow" w:hAnsi="Arial Narrow"/>
        <w:i/>
        <w:szCs w:val="20"/>
      </w:rPr>
      <w:t xml:space="preserve">Modernizare infrastructura de transport regionala </w:t>
    </w:r>
  </w:p>
  <w:p w:rsidR="008D2F0B" w:rsidRPr="00EF5715" w:rsidRDefault="008D2F0B" w:rsidP="00436B68">
    <w:pPr>
      <w:pStyle w:val="Header"/>
      <w:jc w:val="right"/>
      <w:rPr>
        <w:rFonts w:ascii="Arial Narrow" w:hAnsi="Arial Narrow"/>
        <w:i/>
        <w:szCs w:val="20"/>
      </w:rPr>
    </w:pPr>
    <w:r>
      <w:rPr>
        <w:rFonts w:ascii="Arial Narrow" w:hAnsi="Arial Narrow"/>
        <w:i/>
        <w:szCs w:val="20"/>
      </w:rPr>
      <w:t>pe trase</w:t>
    </w:r>
    <w:r w:rsidRPr="002505C2">
      <w:rPr>
        <w:rFonts w:ascii="Arial Narrow" w:hAnsi="Arial Narrow"/>
        <w:i/>
        <w:szCs w:val="20"/>
      </w:rPr>
      <w:t>ul DJ226 Corbu - Sacele - Istria - Mihai Viteazu</w:t>
    </w:r>
  </w:p>
  <w:p w:rsidR="008D2F0B" w:rsidRPr="00CC6BC6" w:rsidRDefault="008D2F0B" w:rsidP="00CC6BC6">
    <w:pPr>
      <w:pStyle w:val="Header"/>
      <w:tabs>
        <w:tab w:val="left" w:pos="2580"/>
        <w:tab w:val="left" w:pos="2985"/>
      </w:tabs>
      <w:spacing w:before="120"/>
      <w:jc w:val="right"/>
      <w:rPr>
        <w:rFonts w:cs="Arial"/>
        <w:b/>
        <w:bCs/>
        <w:i/>
        <w:caps/>
        <w:szCs w:val="20"/>
        <w:lang w:val="pt-BR"/>
      </w:rPr>
    </w:pPr>
    <w:r w:rsidRPr="00EF5715">
      <w:rPr>
        <w:rFonts w:cs="Arial"/>
        <w:b/>
        <w:bCs/>
        <w:i/>
        <w:szCs w:val="20"/>
        <w:lang w:val="pt-BR"/>
      </w:rPr>
      <w:t>Documentatie de avizare a lucrarilor de interventie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B94" w:rsidRPr="00EF5715" w:rsidRDefault="00A77B94" w:rsidP="00A77B94">
    <w:pPr>
      <w:pStyle w:val="Header"/>
      <w:jc w:val="right"/>
      <w:rPr>
        <w:rFonts w:ascii="Arial Narrow" w:hAnsi="Arial Narrow"/>
        <w:i/>
        <w:szCs w:val="20"/>
      </w:rPr>
    </w:pPr>
    <w:r w:rsidRPr="002505C2">
      <w:rPr>
        <w:rFonts w:ascii="Arial Narrow" w:hAnsi="Arial Narrow"/>
        <w:i/>
        <w:szCs w:val="20"/>
      </w:rPr>
      <w:t xml:space="preserve">Modernizare infrastructura de transport regionala </w:t>
    </w:r>
    <w:r>
      <w:rPr>
        <w:rFonts w:ascii="Arial Narrow" w:hAnsi="Arial Narrow"/>
        <w:i/>
        <w:szCs w:val="20"/>
      </w:rPr>
      <w:t>pe trase</w:t>
    </w:r>
    <w:r w:rsidRPr="002505C2">
      <w:rPr>
        <w:rFonts w:ascii="Arial Narrow" w:hAnsi="Arial Narrow"/>
        <w:i/>
        <w:szCs w:val="20"/>
      </w:rPr>
      <w:t>ul DJ226 Corbu - Sacele - Istria - Mihai Viteazu</w:t>
    </w:r>
  </w:p>
  <w:p w:rsidR="008D2F0B" w:rsidRPr="00A77B94" w:rsidRDefault="00A77B94" w:rsidP="00A77B94">
    <w:pPr>
      <w:pStyle w:val="Header"/>
      <w:tabs>
        <w:tab w:val="left" w:pos="2580"/>
        <w:tab w:val="left" w:pos="2985"/>
      </w:tabs>
      <w:spacing w:before="120" w:after="240"/>
      <w:jc w:val="right"/>
      <w:rPr>
        <w:rFonts w:cs="Arial"/>
        <w:b/>
        <w:bCs/>
        <w:i/>
        <w:caps/>
        <w:szCs w:val="20"/>
      </w:rPr>
    </w:pPr>
    <w:r w:rsidRPr="00EF5715">
      <w:rPr>
        <w:rFonts w:cs="Arial"/>
        <w:b/>
        <w:bCs/>
        <w:i/>
        <w:szCs w:val="20"/>
        <w:lang w:val="pt-BR"/>
      </w:rPr>
      <w:t xml:space="preserve">Documentatie </w:t>
    </w:r>
    <w:r>
      <w:rPr>
        <w:rFonts w:cs="Arial"/>
        <w:b/>
        <w:bCs/>
        <w:i/>
        <w:szCs w:val="20"/>
        <w:lang w:val="pt-BR"/>
      </w:rPr>
      <w:t xml:space="preserve">pentru obtinerea autorizatiei / acord de mediu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690" w:rsidRPr="00EF5715" w:rsidRDefault="00291690" w:rsidP="00291690">
    <w:pPr>
      <w:pStyle w:val="Header"/>
      <w:jc w:val="right"/>
      <w:rPr>
        <w:rFonts w:ascii="Arial Narrow" w:hAnsi="Arial Narrow"/>
        <w:i/>
        <w:szCs w:val="20"/>
      </w:rPr>
    </w:pPr>
    <w:r w:rsidRPr="002505C2">
      <w:rPr>
        <w:rFonts w:ascii="Arial Narrow" w:hAnsi="Arial Narrow"/>
        <w:i/>
        <w:szCs w:val="20"/>
      </w:rPr>
      <w:t xml:space="preserve">Modernizare infrastructura de transport regionala </w:t>
    </w:r>
    <w:r>
      <w:rPr>
        <w:rFonts w:ascii="Arial Narrow" w:hAnsi="Arial Narrow"/>
        <w:i/>
        <w:szCs w:val="20"/>
      </w:rPr>
      <w:t>pe trase</w:t>
    </w:r>
    <w:r w:rsidRPr="002505C2">
      <w:rPr>
        <w:rFonts w:ascii="Arial Narrow" w:hAnsi="Arial Narrow"/>
        <w:i/>
        <w:szCs w:val="20"/>
      </w:rPr>
      <w:t>ul DJ226 Corbu - Sacele - Istria - Mihai Viteazu</w:t>
    </w:r>
  </w:p>
  <w:p w:rsidR="008D2F0B" w:rsidRPr="00291690" w:rsidRDefault="00291690" w:rsidP="00291690">
    <w:pPr>
      <w:pStyle w:val="Header"/>
      <w:tabs>
        <w:tab w:val="left" w:pos="2580"/>
        <w:tab w:val="left" w:pos="2985"/>
      </w:tabs>
      <w:spacing w:before="120" w:after="240"/>
      <w:jc w:val="right"/>
      <w:rPr>
        <w:rFonts w:cs="Arial"/>
        <w:b/>
        <w:bCs/>
        <w:i/>
        <w:caps/>
        <w:szCs w:val="20"/>
      </w:rPr>
    </w:pPr>
    <w:r w:rsidRPr="00EF5715">
      <w:rPr>
        <w:rFonts w:cs="Arial"/>
        <w:b/>
        <w:bCs/>
        <w:i/>
        <w:szCs w:val="20"/>
        <w:lang w:val="pt-BR"/>
      </w:rPr>
      <w:t xml:space="preserve">Documentatie </w:t>
    </w:r>
    <w:r>
      <w:rPr>
        <w:rFonts w:cs="Arial"/>
        <w:b/>
        <w:bCs/>
        <w:i/>
        <w:szCs w:val="20"/>
        <w:lang w:val="pt-BR"/>
      </w:rPr>
      <w:t xml:space="preserve">pentru obtinerea autorizatiei / acord de mediu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multilevel"/>
    <w:tmpl w:val="042C5848"/>
    <w:lvl w:ilvl="0">
      <w:start w:val="1"/>
      <w:numFmt w:val="decimal"/>
      <w:pStyle w:val="ListNumber2"/>
      <w:lvlText w:val="%1."/>
      <w:lvlJc w:val="left"/>
      <w:pPr>
        <w:tabs>
          <w:tab w:val="num" w:pos="540"/>
        </w:tabs>
        <w:ind w:left="540" w:hanging="360"/>
      </w:pPr>
    </w:lvl>
    <w:lvl w:ilvl="1">
      <w:start w:val="1"/>
      <w:numFmt w:val="decimal"/>
      <w:isLgl/>
      <w:lvlText w:val="%1.%2"/>
      <w:lvlJc w:val="left"/>
      <w:pPr>
        <w:tabs>
          <w:tab w:val="num" w:pos="1920"/>
        </w:tabs>
        <w:ind w:left="1920" w:hanging="390"/>
      </w:pPr>
      <w:rPr>
        <w:rFonts w:hint="default"/>
        <w:b/>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
    <w:nsid w:val="00000047"/>
    <w:multiLevelType w:val="multilevel"/>
    <w:tmpl w:val="00000047"/>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
    <w:nsid w:val="01A07826"/>
    <w:multiLevelType w:val="hybridMultilevel"/>
    <w:tmpl w:val="1E2E50A8"/>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
    <w:nsid w:val="02BE5DB5"/>
    <w:multiLevelType w:val="hybridMultilevel"/>
    <w:tmpl w:val="579ECB9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899136C"/>
    <w:multiLevelType w:val="hybridMultilevel"/>
    <w:tmpl w:val="7C7ADC2C"/>
    <w:lvl w:ilvl="0" w:tplc="72F6BD8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nsid w:val="09BA4BC7"/>
    <w:multiLevelType w:val="hybridMultilevel"/>
    <w:tmpl w:val="A14451B6"/>
    <w:lvl w:ilvl="0" w:tplc="2D5439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E24455"/>
    <w:multiLevelType w:val="hybridMultilevel"/>
    <w:tmpl w:val="7FC2B85E"/>
    <w:lvl w:ilvl="0" w:tplc="72F6BD8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
    <w:nsid w:val="09F22F3E"/>
    <w:multiLevelType w:val="hybridMultilevel"/>
    <w:tmpl w:val="F3943580"/>
    <w:lvl w:ilvl="0" w:tplc="3E4EC556">
      <w:start w:val="1"/>
      <w:numFmt w:val="bullet"/>
      <w:pStyle w:val="Bulet"/>
      <w:lvlText w:val=""/>
      <w:lvlJc w:val="left"/>
      <w:pPr>
        <w:tabs>
          <w:tab w:val="num" w:pos="1420"/>
        </w:tabs>
        <w:ind w:left="1420" w:hanging="340"/>
      </w:pPr>
      <w:rPr>
        <w:rFonts w:ascii="Wingdings" w:hAnsi="Wingdings" w:hint="default"/>
        <w:color w:val="auto"/>
        <w:sz w:val="16"/>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0F067D1D"/>
    <w:multiLevelType w:val="hybridMultilevel"/>
    <w:tmpl w:val="1F9018A0"/>
    <w:lvl w:ilvl="0" w:tplc="195AFF6E">
      <w:start w:val="4"/>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9F7339"/>
    <w:multiLevelType w:val="hybridMultilevel"/>
    <w:tmpl w:val="5F64EB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A819CD"/>
    <w:multiLevelType w:val="multilevel"/>
    <w:tmpl w:val="EEF0EAF8"/>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11">
    <w:nsid w:val="172F154F"/>
    <w:multiLevelType w:val="hybridMultilevel"/>
    <w:tmpl w:val="68D64032"/>
    <w:lvl w:ilvl="0" w:tplc="0BE2259E">
      <w:start w:val="1"/>
      <w:numFmt w:val="bullet"/>
      <w:lvlText w:val="-"/>
      <w:lvlJc w:val="left"/>
      <w:pPr>
        <w:ind w:left="720" w:hanging="360"/>
      </w:pPr>
      <w:rPr>
        <w:rFonts w:ascii="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2">
    <w:nsid w:val="1C854BB0"/>
    <w:multiLevelType w:val="hybridMultilevel"/>
    <w:tmpl w:val="A83696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E22F1D"/>
    <w:multiLevelType w:val="hybridMultilevel"/>
    <w:tmpl w:val="51966376"/>
    <w:lvl w:ilvl="0" w:tplc="78AA891A">
      <w:start w:val="3"/>
      <w:numFmt w:val="bullet"/>
      <w:lvlText w:val="-"/>
      <w:lvlJc w:val="left"/>
      <w:pPr>
        <w:ind w:left="720" w:hanging="360"/>
      </w:pPr>
      <w:rPr>
        <w:rFonts w:ascii="Helvetica" w:eastAsia="Times New Roman" w:hAnsi="Helvetic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1E9855B3"/>
    <w:multiLevelType w:val="hybridMultilevel"/>
    <w:tmpl w:val="0BC26836"/>
    <w:lvl w:ilvl="0" w:tplc="F3EAF90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A426C6"/>
    <w:multiLevelType w:val="hybridMultilevel"/>
    <w:tmpl w:val="7D6C0FE4"/>
    <w:lvl w:ilvl="0" w:tplc="72F6BD82">
      <w:start w:val="1"/>
      <w:numFmt w:val="bullet"/>
      <w:lvlText w:val=""/>
      <w:lvlJc w:val="left"/>
      <w:pPr>
        <w:ind w:left="1287" w:hanging="360"/>
      </w:pPr>
      <w:rPr>
        <w:rFonts w:ascii="Symbol" w:hAnsi="Symbol" w:hint="default"/>
      </w:rPr>
    </w:lvl>
    <w:lvl w:ilvl="1" w:tplc="04180003">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6">
    <w:nsid w:val="259E5641"/>
    <w:multiLevelType w:val="hybridMultilevel"/>
    <w:tmpl w:val="9356C98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7">
    <w:nsid w:val="29765B26"/>
    <w:multiLevelType w:val="multilevel"/>
    <w:tmpl w:val="C21E92EE"/>
    <w:lvl w:ilvl="0">
      <w:start w:val="1"/>
      <w:numFmt w:val="decimal"/>
      <w:pStyle w:val="1"/>
      <w:lvlText w:val="%1."/>
      <w:lvlJc w:val="left"/>
      <w:pPr>
        <w:ind w:left="360" w:hanging="360"/>
      </w:pPr>
      <w:rPr>
        <w:rFonts w:hint="default"/>
        <w:caps/>
        <w:strike w:val="0"/>
        <w:dstrike w:val="0"/>
        <w:vanish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32" w:hanging="432"/>
      </w:pPr>
    </w:lvl>
    <w:lvl w:ilvl="2">
      <w:start w:val="1"/>
      <w:numFmt w:val="decimal"/>
      <w:lvlText w:val="%1.%2.%3."/>
      <w:lvlJc w:val="left"/>
      <w:pPr>
        <w:ind w:left="1224" w:hanging="504"/>
      </w:pPr>
      <w:rPr>
        <w:rFonts w:cs="Times New Roman"/>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9892953"/>
    <w:multiLevelType w:val="hybridMultilevel"/>
    <w:tmpl w:val="1C0ECA8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29B710D1"/>
    <w:multiLevelType w:val="hybridMultilevel"/>
    <w:tmpl w:val="D01C6D96"/>
    <w:lvl w:ilvl="0" w:tplc="195AFF6E">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263F90"/>
    <w:multiLevelType w:val="hybridMultilevel"/>
    <w:tmpl w:val="EC8EAFFA"/>
    <w:lvl w:ilvl="0" w:tplc="078E226C">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2DB10B0F"/>
    <w:multiLevelType w:val="hybridMultilevel"/>
    <w:tmpl w:val="D256E5D2"/>
    <w:lvl w:ilvl="0" w:tplc="72F6BD8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2">
    <w:nsid w:val="2E040C4C"/>
    <w:multiLevelType w:val="hybridMultilevel"/>
    <w:tmpl w:val="DDE4129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2FBE58BA"/>
    <w:multiLevelType w:val="hybridMultilevel"/>
    <w:tmpl w:val="6352D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1C0666"/>
    <w:multiLevelType w:val="hybridMultilevel"/>
    <w:tmpl w:val="532C16D0"/>
    <w:lvl w:ilvl="0" w:tplc="2D5439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1B3E15"/>
    <w:multiLevelType w:val="hybridMultilevel"/>
    <w:tmpl w:val="F1E21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D360D4"/>
    <w:multiLevelType w:val="hybridMultilevel"/>
    <w:tmpl w:val="36A237D0"/>
    <w:lvl w:ilvl="0" w:tplc="FFFFFFFF">
      <w:start w:val="1"/>
      <w:numFmt w:val="bullet"/>
      <w:pStyle w:val="ListItemC0"/>
      <w:lvlText w:val=""/>
      <w:lvlJc w:val="left"/>
      <w:pPr>
        <w:tabs>
          <w:tab w:val="num" w:pos="360"/>
        </w:tabs>
        <w:ind w:left="284" w:hanging="284"/>
      </w:pPr>
      <w:rPr>
        <w:rFonts w:ascii="Symbol" w:hAnsi="Symbol" w:cs="Times New Roman" w:hint="default"/>
        <w:b w:val="0"/>
        <w:i w:val="0"/>
        <w:caps w:val="0"/>
        <w:strike w:val="0"/>
        <w:dstrike w:val="0"/>
        <w:vanish w:val="0"/>
        <w:color w:val="auto"/>
        <w:sz w:val="24"/>
        <w:u w:val="none"/>
        <w:vertAlign w:val="baseli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37EE52E0"/>
    <w:multiLevelType w:val="hybridMultilevel"/>
    <w:tmpl w:val="68587F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204953"/>
    <w:multiLevelType w:val="hybridMultilevel"/>
    <w:tmpl w:val="80D855FE"/>
    <w:lvl w:ilvl="0" w:tplc="F3EAF90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732C84"/>
    <w:multiLevelType w:val="hybridMultilevel"/>
    <w:tmpl w:val="E140E03A"/>
    <w:lvl w:ilvl="0" w:tplc="FFFFFFFF">
      <w:start w:val="1"/>
      <w:numFmt w:val="bullet"/>
      <w:pStyle w:val="ListItemC1"/>
      <w:lvlText w:val=""/>
      <w:lvlJc w:val="left"/>
      <w:pPr>
        <w:tabs>
          <w:tab w:val="num" w:pos="1658"/>
        </w:tabs>
        <w:ind w:left="284" w:firstLine="1014"/>
      </w:pPr>
      <w:rPr>
        <w:rFonts w:ascii="Symbol" w:hAnsi="Symbol" w:cs="Times New Roman" w:hint="default"/>
        <w:b w:val="0"/>
        <w:i w:val="0"/>
        <w:caps w:val="0"/>
        <w:strike w:val="0"/>
        <w:dstrike w:val="0"/>
        <w:vanish w:val="0"/>
        <w:color w:val="auto"/>
        <w:sz w:val="24"/>
        <w:u w:val="none"/>
        <w:vertAlign w:val="baseli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3E947D6D"/>
    <w:multiLevelType w:val="hybridMultilevel"/>
    <w:tmpl w:val="3416B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FD802AA"/>
    <w:multiLevelType w:val="hybridMultilevel"/>
    <w:tmpl w:val="AA367810"/>
    <w:lvl w:ilvl="0" w:tplc="72F6BD8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2">
    <w:nsid w:val="442A4634"/>
    <w:multiLevelType w:val="hybridMultilevel"/>
    <w:tmpl w:val="1D408D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56D17C5"/>
    <w:multiLevelType w:val="hybridMultilevel"/>
    <w:tmpl w:val="0748D364"/>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nsid w:val="47431D34"/>
    <w:multiLevelType w:val="multilevel"/>
    <w:tmpl w:val="47431D34"/>
    <w:lvl w:ilvl="0">
      <w:start w:val="1"/>
      <w:numFmt w:val="bullet"/>
      <w:pStyle w:val="BauConceptBulets"/>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47525C13"/>
    <w:multiLevelType w:val="hybridMultilevel"/>
    <w:tmpl w:val="0F68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8F8118A"/>
    <w:multiLevelType w:val="hybridMultilevel"/>
    <w:tmpl w:val="19261A38"/>
    <w:lvl w:ilvl="0" w:tplc="2D5439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301DFE"/>
    <w:multiLevelType w:val="hybridMultilevel"/>
    <w:tmpl w:val="8954DF34"/>
    <w:lvl w:ilvl="0" w:tplc="72F6BD82">
      <w:start w:val="1"/>
      <w:numFmt w:val="bullet"/>
      <w:lvlText w:val=""/>
      <w:lvlJc w:val="left"/>
      <w:pPr>
        <w:ind w:left="1287" w:hanging="360"/>
      </w:pPr>
      <w:rPr>
        <w:rFonts w:ascii="Symbol" w:hAnsi="Symbol" w:hint="default"/>
      </w:rPr>
    </w:lvl>
    <w:lvl w:ilvl="1" w:tplc="04180003">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8">
    <w:nsid w:val="50C61546"/>
    <w:multiLevelType w:val="hybridMultilevel"/>
    <w:tmpl w:val="BC2213F6"/>
    <w:lvl w:ilvl="0" w:tplc="ADCAA292">
      <w:start w:val="1"/>
      <w:numFmt w:val="bullet"/>
      <w:lvlText w:val=""/>
      <w:lvlJc w:val="left"/>
      <w:pPr>
        <w:tabs>
          <w:tab w:val="num" w:pos="1440"/>
        </w:tabs>
        <w:ind w:left="1440" w:hanging="288"/>
      </w:pPr>
      <w:rPr>
        <w:rFonts w:ascii="Symbol" w:hAnsi="Symbol" w:cs="Symbol" w:hint="default"/>
        <w:b w:val="0"/>
        <w:bCs w:val="0"/>
        <w:i w:val="0"/>
        <w:iCs w:val="0"/>
        <w:sz w:val="22"/>
        <w:szCs w:val="22"/>
      </w:rPr>
    </w:lvl>
    <w:lvl w:ilvl="1" w:tplc="FFFFFFFF">
      <w:start w:val="1"/>
      <w:numFmt w:val="bullet"/>
      <w:pStyle w:val="Lista1"/>
      <w:lvlText w:val="-"/>
      <w:lvlJc w:val="left"/>
      <w:pPr>
        <w:tabs>
          <w:tab w:val="num" w:pos="2520"/>
        </w:tabs>
        <w:ind w:left="2520" w:hanging="360"/>
      </w:pPr>
      <w:rPr>
        <w:rFonts w:ascii="Arial" w:eastAsia="Times New Roman" w:hAnsi="Arial" w:hint="default"/>
        <w:b w:val="0"/>
        <w:bCs w:val="0"/>
        <w:i w:val="0"/>
        <w:iCs w:val="0"/>
        <w:sz w:val="22"/>
        <w:szCs w:val="22"/>
      </w:rPr>
    </w:lvl>
    <w:lvl w:ilvl="2" w:tplc="ADCAA292">
      <w:start w:val="1"/>
      <w:numFmt w:val="bullet"/>
      <w:lvlText w:val=""/>
      <w:lvlJc w:val="left"/>
      <w:pPr>
        <w:tabs>
          <w:tab w:val="num" w:pos="2088"/>
        </w:tabs>
        <w:ind w:left="2088" w:hanging="288"/>
      </w:pPr>
      <w:rPr>
        <w:rFonts w:ascii="Symbol" w:hAnsi="Symbol" w:cs="Symbol" w:hint="default"/>
        <w:b w:val="0"/>
        <w:bCs w:val="0"/>
        <w:i w:val="0"/>
        <w:iCs w:val="0"/>
        <w:sz w:val="22"/>
        <w:szCs w:val="22"/>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9">
    <w:nsid w:val="529F662C"/>
    <w:multiLevelType w:val="hybridMultilevel"/>
    <w:tmpl w:val="F7F2A48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0">
    <w:nsid w:val="52DE4FCB"/>
    <w:multiLevelType w:val="hybridMultilevel"/>
    <w:tmpl w:val="A3881310"/>
    <w:lvl w:ilvl="0" w:tplc="0409000F">
      <w:start w:val="1"/>
      <w:numFmt w:val="decimal"/>
      <w:lvlText w:val="%1."/>
      <w:lvlJc w:val="left"/>
      <w:pPr>
        <w:ind w:left="928"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55EE4124"/>
    <w:multiLevelType w:val="hybridMultilevel"/>
    <w:tmpl w:val="70BC4E06"/>
    <w:lvl w:ilvl="0" w:tplc="72F6BD8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2">
    <w:nsid w:val="5CCB2E3F"/>
    <w:multiLevelType w:val="hybridMultilevel"/>
    <w:tmpl w:val="C06EE1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1064FF"/>
    <w:multiLevelType w:val="hybridMultilevel"/>
    <w:tmpl w:val="C05AB7B2"/>
    <w:lvl w:ilvl="0" w:tplc="A0205DBC">
      <w:start w:val="1"/>
      <w:numFmt w:val="bullet"/>
      <w:pStyle w:val="01enumerat"/>
      <w:lvlText w:val=""/>
      <w:lvlJc w:val="left"/>
      <w:pPr>
        <w:ind w:left="1080" w:hanging="360"/>
      </w:pPr>
      <w:rPr>
        <w:rFonts w:ascii="Wingdings" w:hAnsi="Wingdings" w:cs="Wingdings"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cs="Wingdings" w:hint="default"/>
      </w:rPr>
    </w:lvl>
    <w:lvl w:ilvl="3" w:tplc="04180001">
      <w:start w:val="1"/>
      <w:numFmt w:val="bullet"/>
      <w:lvlText w:val=""/>
      <w:lvlJc w:val="left"/>
      <w:pPr>
        <w:ind w:left="3240" w:hanging="360"/>
      </w:pPr>
      <w:rPr>
        <w:rFonts w:ascii="Symbol" w:hAnsi="Symbol" w:cs="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cs="Wingdings" w:hint="default"/>
      </w:rPr>
    </w:lvl>
    <w:lvl w:ilvl="6" w:tplc="04180001">
      <w:start w:val="1"/>
      <w:numFmt w:val="bullet"/>
      <w:lvlText w:val=""/>
      <w:lvlJc w:val="left"/>
      <w:pPr>
        <w:ind w:left="5400" w:hanging="360"/>
      </w:pPr>
      <w:rPr>
        <w:rFonts w:ascii="Symbol" w:hAnsi="Symbol" w:cs="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cs="Wingdings" w:hint="default"/>
      </w:rPr>
    </w:lvl>
  </w:abstractNum>
  <w:abstractNum w:abstractNumId="44">
    <w:nsid w:val="652506DB"/>
    <w:multiLevelType w:val="hybridMultilevel"/>
    <w:tmpl w:val="AF828878"/>
    <w:lvl w:ilvl="0" w:tplc="A86A963C">
      <w:start w:val="1"/>
      <w:numFmt w:val="bullet"/>
      <w:pStyle w:val="ListBullet"/>
      <w:lvlText w:val=""/>
      <w:lvlJc w:val="left"/>
      <w:pPr>
        <w:ind w:left="720" w:hanging="360"/>
      </w:pPr>
      <w:rPr>
        <w:rFonts w:ascii="Symbol" w:hAnsi="Symbol" w:hint="default"/>
      </w:rPr>
    </w:lvl>
    <w:lvl w:ilvl="1" w:tplc="D7849CB0">
      <w:start w:val="1"/>
      <w:numFmt w:val="bullet"/>
      <w:pStyle w:val="Listparagraf"/>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nsid w:val="65D73EC0"/>
    <w:multiLevelType w:val="hybridMultilevel"/>
    <w:tmpl w:val="F6F814B0"/>
    <w:lvl w:ilvl="0" w:tplc="29B0B98C">
      <w:numFmt w:val="bullet"/>
      <w:lvlText w:val="-"/>
      <w:lvlJc w:val="left"/>
      <w:pPr>
        <w:ind w:left="720" w:hanging="360"/>
      </w:pPr>
      <w:rPr>
        <w:rFonts w:ascii="Arial" w:eastAsia="Times New Roman" w:hAnsi="Aria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6">
    <w:nsid w:val="681C3523"/>
    <w:multiLevelType w:val="hybridMultilevel"/>
    <w:tmpl w:val="642436B8"/>
    <w:lvl w:ilvl="0" w:tplc="AB243A04">
      <w:start w:val="1"/>
      <w:numFmt w:val="bullet"/>
      <w:lvlText w:val=""/>
      <w:lvlJc w:val="left"/>
      <w:pPr>
        <w:ind w:left="720" w:hanging="360"/>
      </w:pPr>
      <w:rPr>
        <w:rFonts w:ascii="Symbol" w:hAnsi="Symbol" w:cs="Symbol" w:hint="default"/>
        <w:b w:val="0"/>
        <w:bCs w:val="0"/>
        <w:i w:val="0"/>
        <w:iCs w:val="0"/>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7">
    <w:nsid w:val="689F6A7E"/>
    <w:multiLevelType w:val="hybridMultilevel"/>
    <w:tmpl w:val="51D00C26"/>
    <w:lvl w:ilvl="0" w:tplc="72F6BD8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nsid w:val="6A9E0CD6"/>
    <w:multiLevelType w:val="hybridMultilevel"/>
    <w:tmpl w:val="289E9606"/>
    <w:lvl w:ilvl="0" w:tplc="A68E4704">
      <w:start w:val="1"/>
      <w:numFmt w:val="bullet"/>
      <w:pStyle w:val="ListParagraph"/>
      <w:lvlText w:val=""/>
      <w:lvlJc w:val="left"/>
      <w:pPr>
        <w:ind w:left="2024" w:hanging="360"/>
      </w:pPr>
      <w:rPr>
        <w:rFonts w:ascii="Wingdings" w:hAnsi="Wingdings" w:hint="default"/>
      </w:rPr>
    </w:lvl>
    <w:lvl w:ilvl="1" w:tplc="04090003" w:tentative="1">
      <w:start w:val="1"/>
      <w:numFmt w:val="bullet"/>
      <w:lvlText w:val="o"/>
      <w:lvlJc w:val="left"/>
      <w:pPr>
        <w:ind w:left="2744" w:hanging="360"/>
      </w:pPr>
      <w:rPr>
        <w:rFonts w:ascii="Courier New" w:hAnsi="Courier New"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49">
    <w:nsid w:val="747332E2"/>
    <w:multiLevelType w:val="multilevel"/>
    <w:tmpl w:val="90826FB4"/>
    <w:lvl w:ilvl="0">
      <w:start w:val="1"/>
      <w:numFmt w:val="decimal"/>
      <w:lvlText w:val="%1."/>
      <w:lvlJc w:val="left"/>
      <w:pPr>
        <w:ind w:left="720" w:hanging="360"/>
      </w:pPr>
    </w:lvl>
    <w:lvl w:ilvl="1">
      <w:start w:val="1"/>
      <w:numFmt w:val="decimal"/>
      <w:pStyle w:val="11"/>
      <w:isLgl/>
      <w:lvlText w:val="%1.%2."/>
      <w:lvlJc w:val="left"/>
      <w:pPr>
        <w:ind w:left="927" w:hanging="360"/>
      </w:pPr>
      <w:rPr>
        <w:rFonts w:hint="default"/>
      </w:rPr>
    </w:lvl>
    <w:lvl w:ilvl="2">
      <w:start w:val="1"/>
      <w:numFmt w:val="decimal"/>
      <w:pStyle w:val="111"/>
      <w:isLgl/>
      <w:lvlText w:val="%1.%2.%3."/>
      <w:lvlJc w:val="left"/>
      <w:pPr>
        <w:ind w:left="1494" w:hanging="720"/>
      </w:pPr>
      <w:rPr>
        <w:rFonts w:hint="default"/>
      </w:rPr>
    </w:lvl>
    <w:lvl w:ilvl="3">
      <w:start w:val="1"/>
      <w:numFmt w:val="decimal"/>
      <w:pStyle w:val="1111"/>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0">
    <w:nsid w:val="75BE5AAD"/>
    <w:multiLevelType w:val="hybridMultilevel"/>
    <w:tmpl w:val="BE2E830C"/>
    <w:lvl w:ilvl="0" w:tplc="72F6BD8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nsid w:val="768B7E94"/>
    <w:multiLevelType w:val="multilevel"/>
    <w:tmpl w:val="8D8EF248"/>
    <w:styleLink w:val="LFO1"/>
    <w:lvl w:ilvl="0">
      <w:numFmt w:val="bullet"/>
      <w:lvlText w:val=""/>
      <w:lvlJc w:val="left"/>
      <w:pPr>
        <w:ind w:left="2024" w:hanging="360"/>
      </w:pPr>
      <w:rPr>
        <w:rFonts w:ascii="Wingdings" w:hAnsi="Wingdings"/>
      </w:rPr>
    </w:lvl>
    <w:lvl w:ilvl="1">
      <w:numFmt w:val="bullet"/>
      <w:lvlText w:val="o"/>
      <w:lvlJc w:val="left"/>
      <w:pPr>
        <w:ind w:left="2744" w:hanging="360"/>
      </w:pPr>
      <w:rPr>
        <w:rFonts w:ascii="Courier New" w:hAnsi="Courier New" w:cs="Courier New"/>
      </w:rPr>
    </w:lvl>
    <w:lvl w:ilvl="2">
      <w:numFmt w:val="bullet"/>
      <w:lvlText w:val=""/>
      <w:lvlJc w:val="left"/>
      <w:pPr>
        <w:ind w:left="3464" w:hanging="360"/>
      </w:pPr>
      <w:rPr>
        <w:rFonts w:ascii="Wingdings" w:hAnsi="Wingdings"/>
      </w:rPr>
    </w:lvl>
    <w:lvl w:ilvl="3">
      <w:numFmt w:val="bullet"/>
      <w:lvlText w:val=""/>
      <w:lvlJc w:val="left"/>
      <w:pPr>
        <w:ind w:left="4184" w:hanging="360"/>
      </w:pPr>
      <w:rPr>
        <w:rFonts w:ascii="Symbol" w:hAnsi="Symbol"/>
      </w:rPr>
    </w:lvl>
    <w:lvl w:ilvl="4">
      <w:numFmt w:val="bullet"/>
      <w:lvlText w:val="o"/>
      <w:lvlJc w:val="left"/>
      <w:pPr>
        <w:ind w:left="4904" w:hanging="360"/>
      </w:pPr>
      <w:rPr>
        <w:rFonts w:ascii="Courier New" w:hAnsi="Courier New" w:cs="Courier New"/>
      </w:rPr>
    </w:lvl>
    <w:lvl w:ilvl="5">
      <w:numFmt w:val="bullet"/>
      <w:lvlText w:val=""/>
      <w:lvlJc w:val="left"/>
      <w:pPr>
        <w:ind w:left="5624" w:hanging="360"/>
      </w:pPr>
      <w:rPr>
        <w:rFonts w:ascii="Wingdings" w:hAnsi="Wingdings"/>
      </w:rPr>
    </w:lvl>
    <w:lvl w:ilvl="6">
      <w:numFmt w:val="bullet"/>
      <w:lvlText w:val=""/>
      <w:lvlJc w:val="left"/>
      <w:pPr>
        <w:ind w:left="6344" w:hanging="360"/>
      </w:pPr>
      <w:rPr>
        <w:rFonts w:ascii="Symbol" w:hAnsi="Symbol"/>
      </w:rPr>
    </w:lvl>
    <w:lvl w:ilvl="7">
      <w:numFmt w:val="bullet"/>
      <w:lvlText w:val="o"/>
      <w:lvlJc w:val="left"/>
      <w:pPr>
        <w:ind w:left="7064" w:hanging="360"/>
      </w:pPr>
      <w:rPr>
        <w:rFonts w:ascii="Courier New" w:hAnsi="Courier New" w:cs="Courier New"/>
      </w:rPr>
    </w:lvl>
    <w:lvl w:ilvl="8">
      <w:numFmt w:val="bullet"/>
      <w:lvlText w:val=""/>
      <w:lvlJc w:val="left"/>
      <w:pPr>
        <w:ind w:left="7784" w:hanging="360"/>
      </w:pPr>
      <w:rPr>
        <w:rFonts w:ascii="Wingdings" w:hAnsi="Wingdings"/>
      </w:rPr>
    </w:lvl>
  </w:abstractNum>
  <w:abstractNum w:abstractNumId="52">
    <w:nsid w:val="786165E2"/>
    <w:multiLevelType w:val="multilevel"/>
    <w:tmpl w:val="08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3">
    <w:nsid w:val="7D601D1C"/>
    <w:multiLevelType w:val="hybridMultilevel"/>
    <w:tmpl w:val="697A0212"/>
    <w:lvl w:ilvl="0" w:tplc="2AE27D7C">
      <w:start w:val="29"/>
      <w:numFmt w:val="bullet"/>
      <w:lvlText w:val="-"/>
      <w:lvlJc w:val="left"/>
      <w:pPr>
        <w:tabs>
          <w:tab w:val="num" w:pos="1215"/>
        </w:tabs>
        <w:ind w:left="1215" w:hanging="49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nsid w:val="7E9F71D4"/>
    <w:multiLevelType w:val="hybridMultilevel"/>
    <w:tmpl w:val="5F5844BC"/>
    <w:lvl w:ilvl="0" w:tplc="72F6BD8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5">
    <w:nsid w:val="7FF93CBE"/>
    <w:multiLevelType w:val="hybridMultilevel"/>
    <w:tmpl w:val="758854C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num w:numId="1">
    <w:abstractNumId w:val="48"/>
  </w:num>
  <w:num w:numId="2">
    <w:abstractNumId w:val="27"/>
  </w:num>
  <w:num w:numId="3">
    <w:abstractNumId w:val="12"/>
  </w:num>
  <w:num w:numId="4">
    <w:abstractNumId w:val="42"/>
  </w:num>
  <w:num w:numId="5">
    <w:abstractNumId w:val="28"/>
  </w:num>
  <w:num w:numId="6">
    <w:abstractNumId w:val="19"/>
  </w:num>
  <w:num w:numId="7">
    <w:abstractNumId w:val="8"/>
  </w:num>
  <w:num w:numId="8">
    <w:abstractNumId w:val="36"/>
  </w:num>
  <w:num w:numId="9">
    <w:abstractNumId w:val="5"/>
  </w:num>
  <w:num w:numId="10">
    <w:abstractNumId w:val="24"/>
  </w:num>
  <w:num w:numId="11">
    <w:abstractNumId w:val="9"/>
  </w:num>
  <w:num w:numId="12">
    <w:abstractNumId w:val="51"/>
  </w:num>
  <w:num w:numId="13">
    <w:abstractNumId w:val="30"/>
  </w:num>
  <w:num w:numId="14">
    <w:abstractNumId w:val="17"/>
  </w:num>
  <w:num w:numId="15">
    <w:abstractNumId w:val="44"/>
  </w:num>
  <w:num w:numId="16">
    <w:abstractNumId w:val="10"/>
  </w:num>
  <w:num w:numId="17">
    <w:abstractNumId w:val="49"/>
  </w:num>
  <w:num w:numId="18">
    <w:abstractNumId w:val="20"/>
  </w:num>
  <w:num w:numId="19">
    <w:abstractNumId w:val="52"/>
  </w:num>
  <w:num w:numId="20">
    <w:abstractNumId w:val="53"/>
  </w:num>
  <w:num w:numId="21">
    <w:abstractNumId w:val="15"/>
  </w:num>
  <w:num w:numId="22">
    <w:abstractNumId w:val="6"/>
  </w:num>
  <w:num w:numId="23">
    <w:abstractNumId w:val="31"/>
  </w:num>
  <w:num w:numId="24">
    <w:abstractNumId w:val="41"/>
  </w:num>
  <w:num w:numId="25">
    <w:abstractNumId w:val="21"/>
  </w:num>
  <w:num w:numId="26">
    <w:abstractNumId w:val="37"/>
  </w:num>
  <w:num w:numId="27">
    <w:abstractNumId w:val="47"/>
  </w:num>
  <w:num w:numId="28">
    <w:abstractNumId w:val="4"/>
  </w:num>
  <w:num w:numId="29">
    <w:abstractNumId w:val="39"/>
  </w:num>
  <w:num w:numId="30">
    <w:abstractNumId w:val="54"/>
  </w:num>
  <w:num w:numId="31">
    <w:abstractNumId w:val="34"/>
  </w:num>
  <w:num w:numId="32">
    <w:abstractNumId w:val="35"/>
  </w:num>
  <w:num w:numId="33">
    <w:abstractNumId w:val="23"/>
  </w:num>
  <w:num w:numId="34">
    <w:abstractNumId w:val="50"/>
  </w:num>
  <w:num w:numId="35">
    <w:abstractNumId w:val="14"/>
  </w:num>
  <w:num w:numId="36">
    <w:abstractNumId w:val="38"/>
  </w:num>
  <w:num w:numId="37">
    <w:abstractNumId w:val="43"/>
  </w:num>
  <w:num w:numId="38">
    <w:abstractNumId w:val="46"/>
  </w:num>
  <w:num w:numId="39">
    <w:abstractNumId w:val="55"/>
  </w:num>
  <w:num w:numId="4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33"/>
  </w:num>
  <w:num w:numId="43">
    <w:abstractNumId w:val="40"/>
  </w:num>
  <w:num w:numId="44">
    <w:abstractNumId w:val="2"/>
  </w:num>
  <w:num w:numId="45">
    <w:abstractNumId w:val="22"/>
  </w:num>
  <w:num w:numId="46">
    <w:abstractNumId w:val="32"/>
  </w:num>
  <w:num w:numId="47">
    <w:abstractNumId w:val="7"/>
  </w:num>
  <w:num w:numId="48">
    <w:abstractNumId w:val="0"/>
  </w:num>
  <w:num w:numId="49">
    <w:abstractNumId w:val="26"/>
  </w:num>
  <w:num w:numId="50">
    <w:abstractNumId w:val="29"/>
  </w:num>
  <w:num w:numId="51">
    <w:abstractNumId w:val="45"/>
  </w:num>
  <w:num w:numId="52">
    <w:abstractNumId w:val="18"/>
  </w:num>
  <w:num w:numId="53">
    <w:abstractNumId w:val="3"/>
  </w:num>
  <w:num w:numId="54">
    <w:abstractNumId w:val="16"/>
  </w:num>
  <w:num w:numId="55">
    <w:abstractNumId w:val="1"/>
  </w:num>
  <w:num w:numId="56">
    <w:abstractNumId w:val="2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E14"/>
    <w:rsid w:val="000004B2"/>
    <w:rsid w:val="00001676"/>
    <w:rsid w:val="00002833"/>
    <w:rsid w:val="000034B1"/>
    <w:rsid w:val="00003DD6"/>
    <w:rsid w:val="00004ACD"/>
    <w:rsid w:val="0000558F"/>
    <w:rsid w:val="00006B2E"/>
    <w:rsid w:val="00010966"/>
    <w:rsid w:val="00011D80"/>
    <w:rsid w:val="00012DDA"/>
    <w:rsid w:val="00014294"/>
    <w:rsid w:val="00014BAF"/>
    <w:rsid w:val="00015456"/>
    <w:rsid w:val="00016D97"/>
    <w:rsid w:val="00017338"/>
    <w:rsid w:val="00017A30"/>
    <w:rsid w:val="00017EFE"/>
    <w:rsid w:val="000231E9"/>
    <w:rsid w:val="000251B5"/>
    <w:rsid w:val="00034AF0"/>
    <w:rsid w:val="000405F6"/>
    <w:rsid w:val="000433B1"/>
    <w:rsid w:val="00043A0F"/>
    <w:rsid w:val="00050438"/>
    <w:rsid w:val="0005241D"/>
    <w:rsid w:val="00053D7B"/>
    <w:rsid w:val="00053F69"/>
    <w:rsid w:val="0006241D"/>
    <w:rsid w:val="000628DF"/>
    <w:rsid w:val="00063A12"/>
    <w:rsid w:val="000661D8"/>
    <w:rsid w:val="00073E6C"/>
    <w:rsid w:val="00074502"/>
    <w:rsid w:val="00075503"/>
    <w:rsid w:val="00075931"/>
    <w:rsid w:val="00075BA3"/>
    <w:rsid w:val="00080595"/>
    <w:rsid w:val="00080791"/>
    <w:rsid w:val="0008221F"/>
    <w:rsid w:val="00083C92"/>
    <w:rsid w:val="00083E91"/>
    <w:rsid w:val="0008524C"/>
    <w:rsid w:val="0008586D"/>
    <w:rsid w:val="0008611E"/>
    <w:rsid w:val="0008671C"/>
    <w:rsid w:val="00090A7B"/>
    <w:rsid w:val="000912DB"/>
    <w:rsid w:val="0009177E"/>
    <w:rsid w:val="000930D2"/>
    <w:rsid w:val="00096F5B"/>
    <w:rsid w:val="000A2482"/>
    <w:rsid w:val="000A2DC6"/>
    <w:rsid w:val="000A365C"/>
    <w:rsid w:val="000A3854"/>
    <w:rsid w:val="000B2A36"/>
    <w:rsid w:val="000B39D3"/>
    <w:rsid w:val="000B5037"/>
    <w:rsid w:val="000B73C6"/>
    <w:rsid w:val="000B76FF"/>
    <w:rsid w:val="000C0F91"/>
    <w:rsid w:val="000C1DBB"/>
    <w:rsid w:val="000C3175"/>
    <w:rsid w:val="000C3EC2"/>
    <w:rsid w:val="000C5FD0"/>
    <w:rsid w:val="000C77C5"/>
    <w:rsid w:val="000C7AEA"/>
    <w:rsid w:val="000D14B5"/>
    <w:rsid w:val="000D1EEC"/>
    <w:rsid w:val="000D2811"/>
    <w:rsid w:val="000D3507"/>
    <w:rsid w:val="000D3662"/>
    <w:rsid w:val="000D38B4"/>
    <w:rsid w:val="000D3DEC"/>
    <w:rsid w:val="000D441B"/>
    <w:rsid w:val="000D62F2"/>
    <w:rsid w:val="000D638A"/>
    <w:rsid w:val="000E380C"/>
    <w:rsid w:val="000E3A67"/>
    <w:rsid w:val="000E4942"/>
    <w:rsid w:val="000E4DF1"/>
    <w:rsid w:val="000E5A4C"/>
    <w:rsid w:val="000E5C11"/>
    <w:rsid w:val="000F01D4"/>
    <w:rsid w:val="000F1DEA"/>
    <w:rsid w:val="000F351D"/>
    <w:rsid w:val="000F7FD1"/>
    <w:rsid w:val="001020EF"/>
    <w:rsid w:val="00102642"/>
    <w:rsid w:val="0010456D"/>
    <w:rsid w:val="001137CF"/>
    <w:rsid w:val="00114CE7"/>
    <w:rsid w:val="00115CD9"/>
    <w:rsid w:val="001168F2"/>
    <w:rsid w:val="00116A74"/>
    <w:rsid w:val="0012244D"/>
    <w:rsid w:val="0012463A"/>
    <w:rsid w:val="00125CED"/>
    <w:rsid w:val="00126F7B"/>
    <w:rsid w:val="00127770"/>
    <w:rsid w:val="00127BBA"/>
    <w:rsid w:val="001353BD"/>
    <w:rsid w:val="00135E32"/>
    <w:rsid w:val="0013698E"/>
    <w:rsid w:val="0014017B"/>
    <w:rsid w:val="00141537"/>
    <w:rsid w:val="00141DF2"/>
    <w:rsid w:val="001422DC"/>
    <w:rsid w:val="0014408E"/>
    <w:rsid w:val="001458DA"/>
    <w:rsid w:val="0014698B"/>
    <w:rsid w:val="0015121A"/>
    <w:rsid w:val="00151BAF"/>
    <w:rsid w:val="00152A64"/>
    <w:rsid w:val="00155DCD"/>
    <w:rsid w:val="001566EA"/>
    <w:rsid w:val="00157385"/>
    <w:rsid w:val="00164F4A"/>
    <w:rsid w:val="0016551B"/>
    <w:rsid w:val="00165BEE"/>
    <w:rsid w:val="001704CB"/>
    <w:rsid w:val="00171AAE"/>
    <w:rsid w:val="00172A06"/>
    <w:rsid w:val="00176C8D"/>
    <w:rsid w:val="00181C62"/>
    <w:rsid w:val="00182827"/>
    <w:rsid w:val="00182F57"/>
    <w:rsid w:val="001850E4"/>
    <w:rsid w:val="0018525F"/>
    <w:rsid w:val="0018667D"/>
    <w:rsid w:val="001919CF"/>
    <w:rsid w:val="00193768"/>
    <w:rsid w:val="001937A7"/>
    <w:rsid w:val="001948E2"/>
    <w:rsid w:val="001A125A"/>
    <w:rsid w:val="001A301E"/>
    <w:rsid w:val="001A45AA"/>
    <w:rsid w:val="001A4E2D"/>
    <w:rsid w:val="001A6FBF"/>
    <w:rsid w:val="001A7409"/>
    <w:rsid w:val="001A7A23"/>
    <w:rsid w:val="001B6B5A"/>
    <w:rsid w:val="001B742A"/>
    <w:rsid w:val="001C1D4E"/>
    <w:rsid w:val="001C42D3"/>
    <w:rsid w:val="001D1D66"/>
    <w:rsid w:val="001D52BF"/>
    <w:rsid w:val="001D5795"/>
    <w:rsid w:val="001D64FD"/>
    <w:rsid w:val="001D7FF6"/>
    <w:rsid w:val="001E27BF"/>
    <w:rsid w:val="001E7FCA"/>
    <w:rsid w:val="001F1023"/>
    <w:rsid w:val="001F29FB"/>
    <w:rsid w:val="001F3CCD"/>
    <w:rsid w:val="001F6B3B"/>
    <w:rsid w:val="00200D77"/>
    <w:rsid w:val="00201D8C"/>
    <w:rsid w:val="002106EA"/>
    <w:rsid w:val="00223483"/>
    <w:rsid w:val="00233ECB"/>
    <w:rsid w:val="0023427C"/>
    <w:rsid w:val="00237A9F"/>
    <w:rsid w:val="002428A8"/>
    <w:rsid w:val="00244663"/>
    <w:rsid w:val="00246F2F"/>
    <w:rsid w:val="00250522"/>
    <w:rsid w:val="002505C2"/>
    <w:rsid w:val="00252023"/>
    <w:rsid w:val="00253270"/>
    <w:rsid w:val="002554F9"/>
    <w:rsid w:val="002569DD"/>
    <w:rsid w:val="00260534"/>
    <w:rsid w:val="00261AF3"/>
    <w:rsid w:val="00262980"/>
    <w:rsid w:val="00267EC6"/>
    <w:rsid w:val="0027093C"/>
    <w:rsid w:val="00271485"/>
    <w:rsid w:val="00273E52"/>
    <w:rsid w:val="0027607F"/>
    <w:rsid w:val="00284AD1"/>
    <w:rsid w:val="00284B4D"/>
    <w:rsid w:val="0028529C"/>
    <w:rsid w:val="00290D5A"/>
    <w:rsid w:val="00291690"/>
    <w:rsid w:val="0029215B"/>
    <w:rsid w:val="00292E4F"/>
    <w:rsid w:val="002A094B"/>
    <w:rsid w:val="002A0B56"/>
    <w:rsid w:val="002A0D80"/>
    <w:rsid w:val="002A205A"/>
    <w:rsid w:val="002A7F8D"/>
    <w:rsid w:val="002B0938"/>
    <w:rsid w:val="002B0EE0"/>
    <w:rsid w:val="002B1785"/>
    <w:rsid w:val="002B3582"/>
    <w:rsid w:val="002B3B67"/>
    <w:rsid w:val="002B6FFC"/>
    <w:rsid w:val="002B7243"/>
    <w:rsid w:val="002B7F7D"/>
    <w:rsid w:val="002C0AEC"/>
    <w:rsid w:val="002C0E82"/>
    <w:rsid w:val="002C2630"/>
    <w:rsid w:val="002C5543"/>
    <w:rsid w:val="002C5F0F"/>
    <w:rsid w:val="002C6F21"/>
    <w:rsid w:val="002C7985"/>
    <w:rsid w:val="002D61DA"/>
    <w:rsid w:val="002E2AEF"/>
    <w:rsid w:val="002E2D3B"/>
    <w:rsid w:val="002E73B6"/>
    <w:rsid w:val="002E7E1C"/>
    <w:rsid w:val="002F0110"/>
    <w:rsid w:val="002F03E9"/>
    <w:rsid w:val="002F1837"/>
    <w:rsid w:val="002F41DE"/>
    <w:rsid w:val="002F4F5A"/>
    <w:rsid w:val="002F63E8"/>
    <w:rsid w:val="002F73D2"/>
    <w:rsid w:val="002F7B56"/>
    <w:rsid w:val="00300C67"/>
    <w:rsid w:val="00301426"/>
    <w:rsid w:val="00304AED"/>
    <w:rsid w:val="00306021"/>
    <w:rsid w:val="00307149"/>
    <w:rsid w:val="00313253"/>
    <w:rsid w:val="00313D9F"/>
    <w:rsid w:val="00313E3A"/>
    <w:rsid w:val="00316C35"/>
    <w:rsid w:val="00317164"/>
    <w:rsid w:val="00317265"/>
    <w:rsid w:val="0032021E"/>
    <w:rsid w:val="003208CE"/>
    <w:rsid w:val="00321F0F"/>
    <w:rsid w:val="00322A55"/>
    <w:rsid w:val="00324AA5"/>
    <w:rsid w:val="00324F33"/>
    <w:rsid w:val="003272FC"/>
    <w:rsid w:val="00327865"/>
    <w:rsid w:val="00331C6A"/>
    <w:rsid w:val="003320F7"/>
    <w:rsid w:val="00340403"/>
    <w:rsid w:val="00341F2F"/>
    <w:rsid w:val="0034375B"/>
    <w:rsid w:val="00345236"/>
    <w:rsid w:val="00352820"/>
    <w:rsid w:val="003600C9"/>
    <w:rsid w:val="0036168D"/>
    <w:rsid w:val="00361C96"/>
    <w:rsid w:val="00362F75"/>
    <w:rsid w:val="0036383B"/>
    <w:rsid w:val="00393BF5"/>
    <w:rsid w:val="00394417"/>
    <w:rsid w:val="00394DD7"/>
    <w:rsid w:val="003A0FA7"/>
    <w:rsid w:val="003A3E7B"/>
    <w:rsid w:val="003A3F18"/>
    <w:rsid w:val="003A3FD1"/>
    <w:rsid w:val="003A6F0D"/>
    <w:rsid w:val="003A6FED"/>
    <w:rsid w:val="003B139F"/>
    <w:rsid w:val="003B330F"/>
    <w:rsid w:val="003B4B38"/>
    <w:rsid w:val="003C15F1"/>
    <w:rsid w:val="003C41A5"/>
    <w:rsid w:val="003C4980"/>
    <w:rsid w:val="003C4D15"/>
    <w:rsid w:val="003C58CB"/>
    <w:rsid w:val="003C63AC"/>
    <w:rsid w:val="003C7584"/>
    <w:rsid w:val="003D3484"/>
    <w:rsid w:val="003D44A1"/>
    <w:rsid w:val="003D5F34"/>
    <w:rsid w:val="003E3283"/>
    <w:rsid w:val="003E369C"/>
    <w:rsid w:val="003E50E3"/>
    <w:rsid w:val="003F03F5"/>
    <w:rsid w:val="003F1806"/>
    <w:rsid w:val="003F215B"/>
    <w:rsid w:val="003F22DA"/>
    <w:rsid w:val="003F7E1D"/>
    <w:rsid w:val="00403B65"/>
    <w:rsid w:val="00404FBE"/>
    <w:rsid w:val="0040501C"/>
    <w:rsid w:val="004063F5"/>
    <w:rsid w:val="004074F3"/>
    <w:rsid w:val="00407F2C"/>
    <w:rsid w:val="00416994"/>
    <w:rsid w:val="00416D5D"/>
    <w:rsid w:val="00421038"/>
    <w:rsid w:val="00421CA4"/>
    <w:rsid w:val="004232FA"/>
    <w:rsid w:val="0042472F"/>
    <w:rsid w:val="00424A73"/>
    <w:rsid w:val="00430061"/>
    <w:rsid w:val="00431294"/>
    <w:rsid w:val="00431DA6"/>
    <w:rsid w:val="00432563"/>
    <w:rsid w:val="004345BC"/>
    <w:rsid w:val="00436B68"/>
    <w:rsid w:val="00442994"/>
    <w:rsid w:val="00442D65"/>
    <w:rsid w:val="00444477"/>
    <w:rsid w:val="00445A5C"/>
    <w:rsid w:val="0045046C"/>
    <w:rsid w:val="00451E70"/>
    <w:rsid w:val="00456122"/>
    <w:rsid w:val="00463B02"/>
    <w:rsid w:val="00463EF4"/>
    <w:rsid w:val="00464FF8"/>
    <w:rsid w:val="0046537F"/>
    <w:rsid w:val="00465B96"/>
    <w:rsid w:val="0046715E"/>
    <w:rsid w:val="004707DB"/>
    <w:rsid w:val="0047224B"/>
    <w:rsid w:val="00472766"/>
    <w:rsid w:val="00473B7C"/>
    <w:rsid w:val="00474044"/>
    <w:rsid w:val="00476153"/>
    <w:rsid w:val="004762C9"/>
    <w:rsid w:val="00482835"/>
    <w:rsid w:val="00482904"/>
    <w:rsid w:val="00484C66"/>
    <w:rsid w:val="004920D5"/>
    <w:rsid w:val="00493255"/>
    <w:rsid w:val="004937E6"/>
    <w:rsid w:val="004941BD"/>
    <w:rsid w:val="00494993"/>
    <w:rsid w:val="0049616E"/>
    <w:rsid w:val="004A0793"/>
    <w:rsid w:val="004A138D"/>
    <w:rsid w:val="004A73BB"/>
    <w:rsid w:val="004B0E4E"/>
    <w:rsid w:val="004B17BB"/>
    <w:rsid w:val="004B1923"/>
    <w:rsid w:val="004B3179"/>
    <w:rsid w:val="004B4DCF"/>
    <w:rsid w:val="004C18EA"/>
    <w:rsid w:val="004C28F4"/>
    <w:rsid w:val="004C3BA4"/>
    <w:rsid w:val="004C3E88"/>
    <w:rsid w:val="004C40E4"/>
    <w:rsid w:val="004C6F7C"/>
    <w:rsid w:val="004C6F9A"/>
    <w:rsid w:val="004C74CD"/>
    <w:rsid w:val="004D0B9B"/>
    <w:rsid w:val="004D5FFB"/>
    <w:rsid w:val="004E0C2F"/>
    <w:rsid w:val="004E2475"/>
    <w:rsid w:val="004E273A"/>
    <w:rsid w:val="004E3508"/>
    <w:rsid w:val="004E37CA"/>
    <w:rsid w:val="004E4431"/>
    <w:rsid w:val="004E4490"/>
    <w:rsid w:val="004E5A07"/>
    <w:rsid w:val="004F1BCA"/>
    <w:rsid w:val="004F2E62"/>
    <w:rsid w:val="004F7AAD"/>
    <w:rsid w:val="004F7B07"/>
    <w:rsid w:val="005019A6"/>
    <w:rsid w:val="00501BF8"/>
    <w:rsid w:val="00503286"/>
    <w:rsid w:val="00505266"/>
    <w:rsid w:val="00513077"/>
    <w:rsid w:val="00513F2F"/>
    <w:rsid w:val="00515229"/>
    <w:rsid w:val="00516699"/>
    <w:rsid w:val="00520DD9"/>
    <w:rsid w:val="00520F8C"/>
    <w:rsid w:val="00522681"/>
    <w:rsid w:val="00525833"/>
    <w:rsid w:val="0053070B"/>
    <w:rsid w:val="0053363B"/>
    <w:rsid w:val="005343B3"/>
    <w:rsid w:val="00535912"/>
    <w:rsid w:val="00536FED"/>
    <w:rsid w:val="005377C8"/>
    <w:rsid w:val="00541D29"/>
    <w:rsid w:val="00554128"/>
    <w:rsid w:val="00554C45"/>
    <w:rsid w:val="00556E1F"/>
    <w:rsid w:val="0056103D"/>
    <w:rsid w:val="005674BC"/>
    <w:rsid w:val="00573D5F"/>
    <w:rsid w:val="0057477B"/>
    <w:rsid w:val="0057506D"/>
    <w:rsid w:val="00577EE9"/>
    <w:rsid w:val="00580C30"/>
    <w:rsid w:val="00584E8D"/>
    <w:rsid w:val="0059077F"/>
    <w:rsid w:val="005941B7"/>
    <w:rsid w:val="005A460F"/>
    <w:rsid w:val="005A4FBD"/>
    <w:rsid w:val="005A5CE4"/>
    <w:rsid w:val="005B03C3"/>
    <w:rsid w:val="005B1F1F"/>
    <w:rsid w:val="005B6DB9"/>
    <w:rsid w:val="005B79B0"/>
    <w:rsid w:val="005C0ED1"/>
    <w:rsid w:val="005C1EA6"/>
    <w:rsid w:val="005C2A0F"/>
    <w:rsid w:val="005C2DB9"/>
    <w:rsid w:val="005C32E4"/>
    <w:rsid w:val="005C5542"/>
    <w:rsid w:val="005C680F"/>
    <w:rsid w:val="005D01B7"/>
    <w:rsid w:val="005D025A"/>
    <w:rsid w:val="005D03FF"/>
    <w:rsid w:val="005D2B43"/>
    <w:rsid w:val="005D3DC6"/>
    <w:rsid w:val="005D55AC"/>
    <w:rsid w:val="005E12EF"/>
    <w:rsid w:val="005E1DAE"/>
    <w:rsid w:val="005E3751"/>
    <w:rsid w:val="005E5FF7"/>
    <w:rsid w:val="005E6F34"/>
    <w:rsid w:val="005F2391"/>
    <w:rsid w:val="005F2557"/>
    <w:rsid w:val="005F3E30"/>
    <w:rsid w:val="005F4F76"/>
    <w:rsid w:val="005F5706"/>
    <w:rsid w:val="005F63E4"/>
    <w:rsid w:val="005F6996"/>
    <w:rsid w:val="005F6FF6"/>
    <w:rsid w:val="006019B6"/>
    <w:rsid w:val="00605340"/>
    <w:rsid w:val="0060608B"/>
    <w:rsid w:val="006068A6"/>
    <w:rsid w:val="006102D3"/>
    <w:rsid w:val="00611CF3"/>
    <w:rsid w:val="006121C5"/>
    <w:rsid w:val="00612C7B"/>
    <w:rsid w:val="00613702"/>
    <w:rsid w:val="00614000"/>
    <w:rsid w:val="00615631"/>
    <w:rsid w:val="006167F1"/>
    <w:rsid w:val="00620890"/>
    <w:rsid w:val="00620D32"/>
    <w:rsid w:val="006211EE"/>
    <w:rsid w:val="00621FAB"/>
    <w:rsid w:val="0062222E"/>
    <w:rsid w:val="00622E1C"/>
    <w:rsid w:val="00630C77"/>
    <w:rsid w:val="00636322"/>
    <w:rsid w:val="006365CA"/>
    <w:rsid w:val="00636895"/>
    <w:rsid w:val="00640F34"/>
    <w:rsid w:val="00641741"/>
    <w:rsid w:val="00644231"/>
    <w:rsid w:val="006462E9"/>
    <w:rsid w:val="0064669B"/>
    <w:rsid w:val="00650165"/>
    <w:rsid w:val="006526F2"/>
    <w:rsid w:val="006528D5"/>
    <w:rsid w:val="00656BA7"/>
    <w:rsid w:val="00661385"/>
    <w:rsid w:val="00662D87"/>
    <w:rsid w:val="00664155"/>
    <w:rsid w:val="00667EA1"/>
    <w:rsid w:val="006707E7"/>
    <w:rsid w:val="006736C4"/>
    <w:rsid w:val="00680C20"/>
    <w:rsid w:val="006814EA"/>
    <w:rsid w:val="0068435E"/>
    <w:rsid w:val="00685953"/>
    <w:rsid w:val="00692C35"/>
    <w:rsid w:val="006960CC"/>
    <w:rsid w:val="006A0545"/>
    <w:rsid w:val="006A0B5A"/>
    <w:rsid w:val="006A1F4A"/>
    <w:rsid w:val="006A3378"/>
    <w:rsid w:val="006A338A"/>
    <w:rsid w:val="006A42A0"/>
    <w:rsid w:val="006B3545"/>
    <w:rsid w:val="006C2E4E"/>
    <w:rsid w:val="006C3412"/>
    <w:rsid w:val="006C3D58"/>
    <w:rsid w:val="006D0049"/>
    <w:rsid w:val="006D22C9"/>
    <w:rsid w:val="006D43E4"/>
    <w:rsid w:val="006D507C"/>
    <w:rsid w:val="006D62C4"/>
    <w:rsid w:val="006D6753"/>
    <w:rsid w:val="006D7542"/>
    <w:rsid w:val="006E0148"/>
    <w:rsid w:val="006E1922"/>
    <w:rsid w:val="006E1D21"/>
    <w:rsid w:val="006E5226"/>
    <w:rsid w:val="006F411A"/>
    <w:rsid w:val="00700B92"/>
    <w:rsid w:val="00700BC1"/>
    <w:rsid w:val="00703802"/>
    <w:rsid w:val="00705257"/>
    <w:rsid w:val="00706235"/>
    <w:rsid w:val="00713966"/>
    <w:rsid w:val="0071409A"/>
    <w:rsid w:val="00714A0D"/>
    <w:rsid w:val="00714AFF"/>
    <w:rsid w:val="00715CB6"/>
    <w:rsid w:val="007169C5"/>
    <w:rsid w:val="00721B8E"/>
    <w:rsid w:val="007225E1"/>
    <w:rsid w:val="00726608"/>
    <w:rsid w:val="00726911"/>
    <w:rsid w:val="00726D3C"/>
    <w:rsid w:val="00727E44"/>
    <w:rsid w:val="00730D50"/>
    <w:rsid w:val="00731A47"/>
    <w:rsid w:val="00732B56"/>
    <w:rsid w:val="00733A35"/>
    <w:rsid w:val="0073774E"/>
    <w:rsid w:val="00740817"/>
    <w:rsid w:val="0074270E"/>
    <w:rsid w:val="0075319F"/>
    <w:rsid w:val="007544C2"/>
    <w:rsid w:val="00756190"/>
    <w:rsid w:val="00756E69"/>
    <w:rsid w:val="00757B9C"/>
    <w:rsid w:val="00761B18"/>
    <w:rsid w:val="0076237B"/>
    <w:rsid w:val="0076325F"/>
    <w:rsid w:val="00764CEF"/>
    <w:rsid w:val="0077360F"/>
    <w:rsid w:val="0077502C"/>
    <w:rsid w:val="00776904"/>
    <w:rsid w:val="007779F5"/>
    <w:rsid w:val="00780D32"/>
    <w:rsid w:val="00783D61"/>
    <w:rsid w:val="00785395"/>
    <w:rsid w:val="00786873"/>
    <w:rsid w:val="00791E12"/>
    <w:rsid w:val="0079210C"/>
    <w:rsid w:val="00794A49"/>
    <w:rsid w:val="00795F70"/>
    <w:rsid w:val="007A0C2C"/>
    <w:rsid w:val="007A2ED7"/>
    <w:rsid w:val="007A353C"/>
    <w:rsid w:val="007A418A"/>
    <w:rsid w:val="007B1481"/>
    <w:rsid w:val="007B3973"/>
    <w:rsid w:val="007B3F9A"/>
    <w:rsid w:val="007B6D02"/>
    <w:rsid w:val="007B708E"/>
    <w:rsid w:val="007B771C"/>
    <w:rsid w:val="007C0244"/>
    <w:rsid w:val="007C048F"/>
    <w:rsid w:val="007C1214"/>
    <w:rsid w:val="007C21A4"/>
    <w:rsid w:val="007C3D5F"/>
    <w:rsid w:val="007C6487"/>
    <w:rsid w:val="007C6E32"/>
    <w:rsid w:val="007C6EB6"/>
    <w:rsid w:val="007D2C35"/>
    <w:rsid w:val="007D2F05"/>
    <w:rsid w:val="007D3872"/>
    <w:rsid w:val="007D418E"/>
    <w:rsid w:val="007D458D"/>
    <w:rsid w:val="007D58F2"/>
    <w:rsid w:val="007E1023"/>
    <w:rsid w:val="007E1A32"/>
    <w:rsid w:val="007E1BDE"/>
    <w:rsid w:val="007E3CBF"/>
    <w:rsid w:val="007E58F1"/>
    <w:rsid w:val="007E644D"/>
    <w:rsid w:val="007F0603"/>
    <w:rsid w:val="007F179B"/>
    <w:rsid w:val="007F3912"/>
    <w:rsid w:val="007F3B26"/>
    <w:rsid w:val="007F54F1"/>
    <w:rsid w:val="007F7062"/>
    <w:rsid w:val="0080084B"/>
    <w:rsid w:val="008059F8"/>
    <w:rsid w:val="00806A71"/>
    <w:rsid w:val="00807DA2"/>
    <w:rsid w:val="0081281C"/>
    <w:rsid w:val="0081591C"/>
    <w:rsid w:val="00815E14"/>
    <w:rsid w:val="008162F0"/>
    <w:rsid w:val="00822804"/>
    <w:rsid w:val="0082449F"/>
    <w:rsid w:val="008259CD"/>
    <w:rsid w:val="00826581"/>
    <w:rsid w:val="00833B30"/>
    <w:rsid w:val="00834E1C"/>
    <w:rsid w:val="0083706C"/>
    <w:rsid w:val="00837688"/>
    <w:rsid w:val="00841576"/>
    <w:rsid w:val="0084465B"/>
    <w:rsid w:val="008453DF"/>
    <w:rsid w:val="00850589"/>
    <w:rsid w:val="008508AA"/>
    <w:rsid w:val="00850A8C"/>
    <w:rsid w:val="00853864"/>
    <w:rsid w:val="00855441"/>
    <w:rsid w:val="008571BB"/>
    <w:rsid w:val="00861388"/>
    <w:rsid w:val="0086370A"/>
    <w:rsid w:val="00864400"/>
    <w:rsid w:val="00864540"/>
    <w:rsid w:val="008648C7"/>
    <w:rsid w:val="00867258"/>
    <w:rsid w:val="008705CD"/>
    <w:rsid w:val="00872235"/>
    <w:rsid w:val="008725AC"/>
    <w:rsid w:val="00877208"/>
    <w:rsid w:val="0088034E"/>
    <w:rsid w:val="00880473"/>
    <w:rsid w:val="00880F46"/>
    <w:rsid w:val="00881ADC"/>
    <w:rsid w:val="008825F0"/>
    <w:rsid w:val="00883950"/>
    <w:rsid w:val="00883DC0"/>
    <w:rsid w:val="00884163"/>
    <w:rsid w:val="008901AA"/>
    <w:rsid w:val="0089338F"/>
    <w:rsid w:val="00897B46"/>
    <w:rsid w:val="008B2E2B"/>
    <w:rsid w:val="008B59A7"/>
    <w:rsid w:val="008B5FA1"/>
    <w:rsid w:val="008B6BA5"/>
    <w:rsid w:val="008C13CA"/>
    <w:rsid w:val="008C1BB4"/>
    <w:rsid w:val="008C29E9"/>
    <w:rsid w:val="008C5F9F"/>
    <w:rsid w:val="008C64D2"/>
    <w:rsid w:val="008D176A"/>
    <w:rsid w:val="008D2F0B"/>
    <w:rsid w:val="008D4CE6"/>
    <w:rsid w:val="008E08FA"/>
    <w:rsid w:val="008E11EE"/>
    <w:rsid w:val="008E1652"/>
    <w:rsid w:val="008E1CF0"/>
    <w:rsid w:val="008E7918"/>
    <w:rsid w:val="008E7A67"/>
    <w:rsid w:val="008E7D76"/>
    <w:rsid w:val="008F16BC"/>
    <w:rsid w:val="008F409D"/>
    <w:rsid w:val="008F4428"/>
    <w:rsid w:val="008F4560"/>
    <w:rsid w:val="008F46D0"/>
    <w:rsid w:val="00903312"/>
    <w:rsid w:val="009041D9"/>
    <w:rsid w:val="0090501C"/>
    <w:rsid w:val="009050A1"/>
    <w:rsid w:val="00910734"/>
    <w:rsid w:val="00910E24"/>
    <w:rsid w:val="009139B1"/>
    <w:rsid w:val="00913B15"/>
    <w:rsid w:val="00915A6A"/>
    <w:rsid w:val="00916784"/>
    <w:rsid w:val="00917012"/>
    <w:rsid w:val="00917DDB"/>
    <w:rsid w:val="009247B0"/>
    <w:rsid w:val="00924D90"/>
    <w:rsid w:val="009304DA"/>
    <w:rsid w:val="00930796"/>
    <w:rsid w:val="009327C3"/>
    <w:rsid w:val="009400E4"/>
    <w:rsid w:val="00940452"/>
    <w:rsid w:val="00940BCE"/>
    <w:rsid w:val="0094179F"/>
    <w:rsid w:val="00944B2F"/>
    <w:rsid w:val="009456D3"/>
    <w:rsid w:val="00952C5B"/>
    <w:rsid w:val="00954F7D"/>
    <w:rsid w:val="00961579"/>
    <w:rsid w:val="00962085"/>
    <w:rsid w:val="009627B6"/>
    <w:rsid w:val="00962900"/>
    <w:rsid w:val="00963E53"/>
    <w:rsid w:val="00963ECB"/>
    <w:rsid w:val="00966831"/>
    <w:rsid w:val="00966AE6"/>
    <w:rsid w:val="00967A94"/>
    <w:rsid w:val="00971947"/>
    <w:rsid w:val="00973905"/>
    <w:rsid w:val="00974295"/>
    <w:rsid w:val="009742A5"/>
    <w:rsid w:val="0097464A"/>
    <w:rsid w:val="00974712"/>
    <w:rsid w:val="009751BD"/>
    <w:rsid w:val="009848D0"/>
    <w:rsid w:val="00984CDE"/>
    <w:rsid w:val="00986D90"/>
    <w:rsid w:val="0099048C"/>
    <w:rsid w:val="00991A3C"/>
    <w:rsid w:val="009973DF"/>
    <w:rsid w:val="009A0D5F"/>
    <w:rsid w:val="009A21B3"/>
    <w:rsid w:val="009A3B89"/>
    <w:rsid w:val="009A5230"/>
    <w:rsid w:val="009A78F0"/>
    <w:rsid w:val="009B0110"/>
    <w:rsid w:val="009B0C51"/>
    <w:rsid w:val="009B164A"/>
    <w:rsid w:val="009C2F73"/>
    <w:rsid w:val="009C4EED"/>
    <w:rsid w:val="009C6344"/>
    <w:rsid w:val="009D169E"/>
    <w:rsid w:val="009D37F7"/>
    <w:rsid w:val="009D3D3F"/>
    <w:rsid w:val="009D7FA3"/>
    <w:rsid w:val="009E1C11"/>
    <w:rsid w:val="009E5E19"/>
    <w:rsid w:val="009E6EDE"/>
    <w:rsid w:val="009F2E49"/>
    <w:rsid w:val="009F598D"/>
    <w:rsid w:val="009F5DC2"/>
    <w:rsid w:val="009F63B4"/>
    <w:rsid w:val="009F7F9F"/>
    <w:rsid w:val="00A02078"/>
    <w:rsid w:val="00A0455C"/>
    <w:rsid w:val="00A1033D"/>
    <w:rsid w:val="00A11F6E"/>
    <w:rsid w:val="00A13201"/>
    <w:rsid w:val="00A175EA"/>
    <w:rsid w:val="00A17729"/>
    <w:rsid w:val="00A179C8"/>
    <w:rsid w:val="00A20072"/>
    <w:rsid w:val="00A24DC0"/>
    <w:rsid w:val="00A25F67"/>
    <w:rsid w:val="00A27397"/>
    <w:rsid w:val="00A30256"/>
    <w:rsid w:val="00A304B1"/>
    <w:rsid w:val="00A32EEB"/>
    <w:rsid w:val="00A36D31"/>
    <w:rsid w:val="00A37CAD"/>
    <w:rsid w:val="00A417A2"/>
    <w:rsid w:val="00A43599"/>
    <w:rsid w:val="00A444EC"/>
    <w:rsid w:val="00A44932"/>
    <w:rsid w:val="00A44D9E"/>
    <w:rsid w:val="00A501C4"/>
    <w:rsid w:val="00A508E6"/>
    <w:rsid w:val="00A51663"/>
    <w:rsid w:val="00A517D7"/>
    <w:rsid w:val="00A51B3D"/>
    <w:rsid w:val="00A55314"/>
    <w:rsid w:val="00A5615B"/>
    <w:rsid w:val="00A60144"/>
    <w:rsid w:val="00A605B5"/>
    <w:rsid w:val="00A61AE1"/>
    <w:rsid w:val="00A62B6B"/>
    <w:rsid w:val="00A64930"/>
    <w:rsid w:val="00A65D56"/>
    <w:rsid w:val="00A677B5"/>
    <w:rsid w:val="00A74451"/>
    <w:rsid w:val="00A74ADF"/>
    <w:rsid w:val="00A77B94"/>
    <w:rsid w:val="00A90988"/>
    <w:rsid w:val="00A90AB5"/>
    <w:rsid w:val="00A93C8F"/>
    <w:rsid w:val="00A94114"/>
    <w:rsid w:val="00A94B37"/>
    <w:rsid w:val="00A952D6"/>
    <w:rsid w:val="00A968E3"/>
    <w:rsid w:val="00AA413B"/>
    <w:rsid w:val="00AA721B"/>
    <w:rsid w:val="00AB0F91"/>
    <w:rsid w:val="00AB37FF"/>
    <w:rsid w:val="00AB4823"/>
    <w:rsid w:val="00AB4C3E"/>
    <w:rsid w:val="00AB5749"/>
    <w:rsid w:val="00AB5D24"/>
    <w:rsid w:val="00AB6B85"/>
    <w:rsid w:val="00AC0EE0"/>
    <w:rsid w:val="00AC16AF"/>
    <w:rsid w:val="00AC2A30"/>
    <w:rsid w:val="00AC5AA3"/>
    <w:rsid w:val="00AD46F7"/>
    <w:rsid w:val="00AD6836"/>
    <w:rsid w:val="00AD697B"/>
    <w:rsid w:val="00AD79D0"/>
    <w:rsid w:val="00AE1245"/>
    <w:rsid w:val="00AE3AE5"/>
    <w:rsid w:val="00AE6065"/>
    <w:rsid w:val="00AE7A40"/>
    <w:rsid w:val="00AE7E1D"/>
    <w:rsid w:val="00AF1591"/>
    <w:rsid w:val="00AF30CF"/>
    <w:rsid w:val="00AF414B"/>
    <w:rsid w:val="00AF4ACC"/>
    <w:rsid w:val="00AF6D59"/>
    <w:rsid w:val="00AF72AA"/>
    <w:rsid w:val="00AF761D"/>
    <w:rsid w:val="00B011A3"/>
    <w:rsid w:val="00B018F5"/>
    <w:rsid w:val="00B02D45"/>
    <w:rsid w:val="00B03EA4"/>
    <w:rsid w:val="00B0493B"/>
    <w:rsid w:val="00B06C22"/>
    <w:rsid w:val="00B06F4F"/>
    <w:rsid w:val="00B157FB"/>
    <w:rsid w:val="00B15E07"/>
    <w:rsid w:val="00B21576"/>
    <w:rsid w:val="00B259B5"/>
    <w:rsid w:val="00B27002"/>
    <w:rsid w:val="00B27004"/>
    <w:rsid w:val="00B31B4B"/>
    <w:rsid w:val="00B32362"/>
    <w:rsid w:val="00B3299C"/>
    <w:rsid w:val="00B32D9A"/>
    <w:rsid w:val="00B34367"/>
    <w:rsid w:val="00B36105"/>
    <w:rsid w:val="00B37D9B"/>
    <w:rsid w:val="00B37DE5"/>
    <w:rsid w:val="00B42186"/>
    <w:rsid w:val="00B51B1F"/>
    <w:rsid w:val="00B52940"/>
    <w:rsid w:val="00B54013"/>
    <w:rsid w:val="00B5444B"/>
    <w:rsid w:val="00B61B74"/>
    <w:rsid w:val="00B627FF"/>
    <w:rsid w:val="00B6297C"/>
    <w:rsid w:val="00B70AA0"/>
    <w:rsid w:val="00B71448"/>
    <w:rsid w:val="00B720C1"/>
    <w:rsid w:val="00B75F86"/>
    <w:rsid w:val="00B77239"/>
    <w:rsid w:val="00B7735F"/>
    <w:rsid w:val="00B830A6"/>
    <w:rsid w:val="00B87366"/>
    <w:rsid w:val="00B87972"/>
    <w:rsid w:val="00B91AB7"/>
    <w:rsid w:val="00B930B2"/>
    <w:rsid w:val="00B934CB"/>
    <w:rsid w:val="00B93EC8"/>
    <w:rsid w:val="00BA0969"/>
    <w:rsid w:val="00BA2006"/>
    <w:rsid w:val="00BB43F8"/>
    <w:rsid w:val="00BB7A8F"/>
    <w:rsid w:val="00BC1FBA"/>
    <w:rsid w:val="00BC26CE"/>
    <w:rsid w:val="00BC3310"/>
    <w:rsid w:val="00BC6995"/>
    <w:rsid w:val="00BC77B2"/>
    <w:rsid w:val="00BD07A9"/>
    <w:rsid w:val="00BD0BAC"/>
    <w:rsid w:val="00BD0EE2"/>
    <w:rsid w:val="00BD50CC"/>
    <w:rsid w:val="00BD6517"/>
    <w:rsid w:val="00BE02E4"/>
    <w:rsid w:val="00BE1734"/>
    <w:rsid w:val="00BE244B"/>
    <w:rsid w:val="00BE52E4"/>
    <w:rsid w:val="00BE58F6"/>
    <w:rsid w:val="00BE74C6"/>
    <w:rsid w:val="00BF0A7E"/>
    <w:rsid w:val="00BF2096"/>
    <w:rsid w:val="00BF2778"/>
    <w:rsid w:val="00BF2F9D"/>
    <w:rsid w:val="00BF54DA"/>
    <w:rsid w:val="00BF570F"/>
    <w:rsid w:val="00BF61C1"/>
    <w:rsid w:val="00BF6D49"/>
    <w:rsid w:val="00BF7337"/>
    <w:rsid w:val="00C028D1"/>
    <w:rsid w:val="00C0383D"/>
    <w:rsid w:val="00C07639"/>
    <w:rsid w:val="00C07CBA"/>
    <w:rsid w:val="00C105AA"/>
    <w:rsid w:val="00C10CB2"/>
    <w:rsid w:val="00C11CA0"/>
    <w:rsid w:val="00C23D83"/>
    <w:rsid w:val="00C2461D"/>
    <w:rsid w:val="00C2554B"/>
    <w:rsid w:val="00C274D0"/>
    <w:rsid w:val="00C34024"/>
    <w:rsid w:val="00C34737"/>
    <w:rsid w:val="00C36E49"/>
    <w:rsid w:val="00C37E25"/>
    <w:rsid w:val="00C4057C"/>
    <w:rsid w:val="00C4305A"/>
    <w:rsid w:val="00C43512"/>
    <w:rsid w:val="00C44F3C"/>
    <w:rsid w:val="00C45157"/>
    <w:rsid w:val="00C45EBC"/>
    <w:rsid w:val="00C46E2D"/>
    <w:rsid w:val="00C477BF"/>
    <w:rsid w:val="00C50BE4"/>
    <w:rsid w:val="00C52920"/>
    <w:rsid w:val="00C5469B"/>
    <w:rsid w:val="00C64936"/>
    <w:rsid w:val="00C64B6F"/>
    <w:rsid w:val="00C71707"/>
    <w:rsid w:val="00C74ACD"/>
    <w:rsid w:val="00C76C02"/>
    <w:rsid w:val="00C77453"/>
    <w:rsid w:val="00C7756E"/>
    <w:rsid w:val="00C80092"/>
    <w:rsid w:val="00C808F7"/>
    <w:rsid w:val="00C80D13"/>
    <w:rsid w:val="00C8259A"/>
    <w:rsid w:val="00C83869"/>
    <w:rsid w:val="00C849BD"/>
    <w:rsid w:val="00C849CD"/>
    <w:rsid w:val="00C86582"/>
    <w:rsid w:val="00C92277"/>
    <w:rsid w:val="00C95E2E"/>
    <w:rsid w:val="00C960A4"/>
    <w:rsid w:val="00C96CF0"/>
    <w:rsid w:val="00C97D0A"/>
    <w:rsid w:val="00C97DD3"/>
    <w:rsid w:val="00CA0894"/>
    <w:rsid w:val="00CA19D0"/>
    <w:rsid w:val="00CA50B9"/>
    <w:rsid w:val="00CA59B7"/>
    <w:rsid w:val="00CB1DD3"/>
    <w:rsid w:val="00CB4635"/>
    <w:rsid w:val="00CC01D1"/>
    <w:rsid w:val="00CC0FD2"/>
    <w:rsid w:val="00CC236A"/>
    <w:rsid w:val="00CC6A9E"/>
    <w:rsid w:val="00CC6BC6"/>
    <w:rsid w:val="00CD038B"/>
    <w:rsid w:val="00CD0B66"/>
    <w:rsid w:val="00CD122E"/>
    <w:rsid w:val="00CD2276"/>
    <w:rsid w:val="00CD47E6"/>
    <w:rsid w:val="00CD53D5"/>
    <w:rsid w:val="00CD6AB2"/>
    <w:rsid w:val="00CD7109"/>
    <w:rsid w:val="00CE116A"/>
    <w:rsid w:val="00CE232F"/>
    <w:rsid w:val="00CE30DB"/>
    <w:rsid w:val="00CE4A03"/>
    <w:rsid w:val="00CF0FC2"/>
    <w:rsid w:val="00CF2262"/>
    <w:rsid w:val="00CF28CE"/>
    <w:rsid w:val="00CF3B99"/>
    <w:rsid w:val="00CF3BEC"/>
    <w:rsid w:val="00CF53C2"/>
    <w:rsid w:val="00CF5A14"/>
    <w:rsid w:val="00CF5F00"/>
    <w:rsid w:val="00CF7228"/>
    <w:rsid w:val="00D01D76"/>
    <w:rsid w:val="00D02890"/>
    <w:rsid w:val="00D044C4"/>
    <w:rsid w:val="00D059E6"/>
    <w:rsid w:val="00D070B4"/>
    <w:rsid w:val="00D0719D"/>
    <w:rsid w:val="00D07A78"/>
    <w:rsid w:val="00D1010E"/>
    <w:rsid w:val="00D147D8"/>
    <w:rsid w:val="00D1490C"/>
    <w:rsid w:val="00D17603"/>
    <w:rsid w:val="00D20D10"/>
    <w:rsid w:val="00D21C3E"/>
    <w:rsid w:val="00D26792"/>
    <w:rsid w:val="00D34E8F"/>
    <w:rsid w:val="00D40791"/>
    <w:rsid w:val="00D457F4"/>
    <w:rsid w:val="00D5010F"/>
    <w:rsid w:val="00D50594"/>
    <w:rsid w:val="00D50A38"/>
    <w:rsid w:val="00D5247B"/>
    <w:rsid w:val="00D52732"/>
    <w:rsid w:val="00D52D86"/>
    <w:rsid w:val="00D54A77"/>
    <w:rsid w:val="00D558F5"/>
    <w:rsid w:val="00D5603A"/>
    <w:rsid w:val="00D565A9"/>
    <w:rsid w:val="00D57725"/>
    <w:rsid w:val="00D60888"/>
    <w:rsid w:val="00D60CF1"/>
    <w:rsid w:val="00D612FA"/>
    <w:rsid w:val="00D616DC"/>
    <w:rsid w:val="00D658D2"/>
    <w:rsid w:val="00D659B8"/>
    <w:rsid w:val="00D6754A"/>
    <w:rsid w:val="00D70EA4"/>
    <w:rsid w:val="00D75C87"/>
    <w:rsid w:val="00D75D68"/>
    <w:rsid w:val="00D76A88"/>
    <w:rsid w:val="00D80A1C"/>
    <w:rsid w:val="00D8526A"/>
    <w:rsid w:val="00D87C03"/>
    <w:rsid w:val="00D87F51"/>
    <w:rsid w:val="00D9247F"/>
    <w:rsid w:val="00D94667"/>
    <w:rsid w:val="00DA300E"/>
    <w:rsid w:val="00DA690E"/>
    <w:rsid w:val="00DB0B13"/>
    <w:rsid w:val="00DB2DB2"/>
    <w:rsid w:val="00DB2FC9"/>
    <w:rsid w:val="00DB38EB"/>
    <w:rsid w:val="00DB3D25"/>
    <w:rsid w:val="00DB4FEE"/>
    <w:rsid w:val="00DB66A9"/>
    <w:rsid w:val="00DC0B76"/>
    <w:rsid w:val="00DC0F86"/>
    <w:rsid w:val="00DC190E"/>
    <w:rsid w:val="00DC23A4"/>
    <w:rsid w:val="00DC2AD8"/>
    <w:rsid w:val="00DC5D3F"/>
    <w:rsid w:val="00DC605D"/>
    <w:rsid w:val="00DC633B"/>
    <w:rsid w:val="00DC7B2E"/>
    <w:rsid w:val="00DC7BAF"/>
    <w:rsid w:val="00DD1574"/>
    <w:rsid w:val="00DD48C0"/>
    <w:rsid w:val="00DD4CC5"/>
    <w:rsid w:val="00DD7AD4"/>
    <w:rsid w:val="00DE05FA"/>
    <w:rsid w:val="00DE183D"/>
    <w:rsid w:val="00DE6B21"/>
    <w:rsid w:val="00DE6F0B"/>
    <w:rsid w:val="00DE6F6F"/>
    <w:rsid w:val="00DF0A51"/>
    <w:rsid w:val="00DF36D4"/>
    <w:rsid w:val="00DF3EB4"/>
    <w:rsid w:val="00DF4074"/>
    <w:rsid w:val="00E00F80"/>
    <w:rsid w:val="00E0413B"/>
    <w:rsid w:val="00E05A5C"/>
    <w:rsid w:val="00E23530"/>
    <w:rsid w:val="00E26831"/>
    <w:rsid w:val="00E27E2D"/>
    <w:rsid w:val="00E31002"/>
    <w:rsid w:val="00E32BF2"/>
    <w:rsid w:val="00E34228"/>
    <w:rsid w:val="00E3443F"/>
    <w:rsid w:val="00E35781"/>
    <w:rsid w:val="00E37114"/>
    <w:rsid w:val="00E40869"/>
    <w:rsid w:val="00E41819"/>
    <w:rsid w:val="00E41F5F"/>
    <w:rsid w:val="00E42693"/>
    <w:rsid w:val="00E42BF4"/>
    <w:rsid w:val="00E4312C"/>
    <w:rsid w:val="00E43985"/>
    <w:rsid w:val="00E44167"/>
    <w:rsid w:val="00E44A2E"/>
    <w:rsid w:val="00E451DD"/>
    <w:rsid w:val="00E45B81"/>
    <w:rsid w:val="00E52012"/>
    <w:rsid w:val="00E56362"/>
    <w:rsid w:val="00E569B5"/>
    <w:rsid w:val="00E56B30"/>
    <w:rsid w:val="00E57621"/>
    <w:rsid w:val="00E6256B"/>
    <w:rsid w:val="00E627E1"/>
    <w:rsid w:val="00E63492"/>
    <w:rsid w:val="00E65C8C"/>
    <w:rsid w:val="00E665C4"/>
    <w:rsid w:val="00E704D7"/>
    <w:rsid w:val="00E708D5"/>
    <w:rsid w:val="00E72F67"/>
    <w:rsid w:val="00E739D1"/>
    <w:rsid w:val="00E74797"/>
    <w:rsid w:val="00E7606A"/>
    <w:rsid w:val="00E761BF"/>
    <w:rsid w:val="00E7656D"/>
    <w:rsid w:val="00E76B18"/>
    <w:rsid w:val="00E775C1"/>
    <w:rsid w:val="00E81CD1"/>
    <w:rsid w:val="00E92B69"/>
    <w:rsid w:val="00E93278"/>
    <w:rsid w:val="00E936B0"/>
    <w:rsid w:val="00E939B6"/>
    <w:rsid w:val="00E93A5D"/>
    <w:rsid w:val="00EA1870"/>
    <w:rsid w:val="00EA1D04"/>
    <w:rsid w:val="00EA2422"/>
    <w:rsid w:val="00EA509E"/>
    <w:rsid w:val="00EA5715"/>
    <w:rsid w:val="00EA5CCC"/>
    <w:rsid w:val="00EA6631"/>
    <w:rsid w:val="00EA6C9B"/>
    <w:rsid w:val="00EA7FE5"/>
    <w:rsid w:val="00EB4AFD"/>
    <w:rsid w:val="00EB64E3"/>
    <w:rsid w:val="00EB7CCD"/>
    <w:rsid w:val="00EC0039"/>
    <w:rsid w:val="00EC09E4"/>
    <w:rsid w:val="00EC1B98"/>
    <w:rsid w:val="00EC5FA7"/>
    <w:rsid w:val="00EC6782"/>
    <w:rsid w:val="00EC705F"/>
    <w:rsid w:val="00EC79C7"/>
    <w:rsid w:val="00ED0276"/>
    <w:rsid w:val="00ED0AC7"/>
    <w:rsid w:val="00ED0B6E"/>
    <w:rsid w:val="00ED120E"/>
    <w:rsid w:val="00ED1763"/>
    <w:rsid w:val="00ED1BD7"/>
    <w:rsid w:val="00ED5177"/>
    <w:rsid w:val="00ED5D7D"/>
    <w:rsid w:val="00ED6EF4"/>
    <w:rsid w:val="00EE03BD"/>
    <w:rsid w:val="00EE20C9"/>
    <w:rsid w:val="00EE2D10"/>
    <w:rsid w:val="00EE5154"/>
    <w:rsid w:val="00EE6703"/>
    <w:rsid w:val="00EF0890"/>
    <w:rsid w:val="00EF5715"/>
    <w:rsid w:val="00EF61F8"/>
    <w:rsid w:val="00EF65C8"/>
    <w:rsid w:val="00F00C92"/>
    <w:rsid w:val="00F02676"/>
    <w:rsid w:val="00F02ABE"/>
    <w:rsid w:val="00F03034"/>
    <w:rsid w:val="00F03324"/>
    <w:rsid w:val="00F03D7E"/>
    <w:rsid w:val="00F04190"/>
    <w:rsid w:val="00F0672C"/>
    <w:rsid w:val="00F12BC6"/>
    <w:rsid w:val="00F136E5"/>
    <w:rsid w:val="00F171C8"/>
    <w:rsid w:val="00F20D2D"/>
    <w:rsid w:val="00F2167A"/>
    <w:rsid w:val="00F25C45"/>
    <w:rsid w:val="00F260A5"/>
    <w:rsid w:val="00F32123"/>
    <w:rsid w:val="00F32BC4"/>
    <w:rsid w:val="00F35426"/>
    <w:rsid w:val="00F4041D"/>
    <w:rsid w:val="00F416C6"/>
    <w:rsid w:val="00F41C1D"/>
    <w:rsid w:val="00F41CCA"/>
    <w:rsid w:val="00F42271"/>
    <w:rsid w:val="00F42BF8"/>
    <w:rsid w:val="00F42F9D"/>
    <w:rsid w:val="00F43D58"/>
    <w:rsid w:val="00F441B1"/>
    <w:rsid w:val="00F44F17"/>
    <w:rsid w:val="00F4581B"/>
    <w:rsid w:val="00F466DE"/>
    <w:rsid w:val="00F47E2C"/>
    <w:rsid w:val="00F50873"/>
    <w:rsid w:val="00F51F84"/>
    <w:rsid w:val="00F54EB4"/>
    <w:rsid w:val="00F55FD3"/>
    <w:rsid w:val="00F56B85"/>
    <w:rsid w:val="00F576A9"/>
    <w:rsid w:val="00F61FA8"/>
    <w:rsid w:val="00F6246B"/>
    <w:rsid w:val="00F63927"/>
    <w:rsid w:val="00F63FD8"/>
    <w:rsid w:val="00F651C8"/>
    <w:rsid w:val="00F70462"/>
    <w:rsid w:val="00F71D02"/>
    <w:rsid w:val="00F74455"/>
    <w:rsid w:val="00F76417"/>
    <w:rsid w:val="00F772DC"/>
    <w:rsid w:val="00F8041C"/>
    <w:rsid w:val="00F816F2"/>
    <w:rsid w:val="00F830D5"/>
    <w:rsid w:val="00F83825"/>
    <w:rsid w:val="00F86981"/>
    <w:rsid w:val="00F91364"/>
    <w:rsid w:val="00F92B44"/>
    <w:rsid w:val="00F9319A"/>
    <w:rsid w:val="00F956E5"/>
    <w:rsid w:val="00F96265"/>
    <w:rsid w:val="00F96C18"/>
    <w:rsid w:val="00FA02DF"/>
    <w:rsid w:val="00FA167D"/>
    <w:rsid w:val="00FA2788"/>
    <w:rsid w:val="00FA55D5"/>
    <w:rsid w:val="00FA6980"/>
    <w:rsid w:val="00FA6B49"/>
    <w:rsid w:val="00FB1AA8"/>
    <w:rsid w:val="00FC1D98"/>
    <w:rsid w:val="00FC352D"/>
    <w:rsid w:val="00FC3D4B"/>
    <w:rsid w:val="00FC4119"/>
    <w:rsid w:val="00FC5A9B"/>
    <w:rsid w:val="00FC5AE8"/>
    <w:rsid w:val="00FC6334"/>
    <w:rsid w:val="00FC7A26"/>
    <w:rsid w:val="00FD1C20"/>
    <w:rsid w:val="00FD4028"/>
    <w:rsid w:val="00FD4D3A"/>
    <w:rsid w:val="00FD54C4"/>
    <w:rsid w:val="00FD67A1"/>
    <w:rsid w:val="00FE0D1D"/>
    <w:rsid w:val="00FE0EB6"/>
    <w:rsid w:val="00FE40E6"/>
    <w:rsid w:val="00FE6424"/>
    <w:rsid w:val="00FE6F94"/>
    <w:rsid w:val="00FE7C4E"/>
    <w:rsid w:val="00FF06D7"/>
    <w:rsid w:val="00FF627E"/>
    <w:rsid w:val="00FF68A4"/>
    <w:rsid w:val="00FF71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472B896B-7451-4E57-954F-8FA58C129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locked="1"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lsdException w:name="No Spacing"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AA0"/>
    <w:pPr>
      <w:spacing w:before="120"/>
      <w:jc w:val="both"/>
    </w:pPr>
    <w:rPr>
      <w:rFonts w:ascii="Arial" w:hAnsi="Arial"/>
      <w:sz w:val="20"/>
    </w:rPr>
  </w:style>
  <w:style w:type="paragraph" w:styleId="Heading1">
    <w:name w:val="heading 1"/>
    <w:basedOn w:val="Normal"/>
    <w:next w:val="Normal"/>
    <w:link w:val="Heading1Char"/>
    <w:uiPriority w:val="9"/>
    <w:qFormat/>
    <w:rsid w:val="00B157FB"/>
    <w:pPr>
      <w:keepNext/>
      <w:keepLines/>
      <w:spacing w:before="240"/>
      <w:outlineLvl w:val="0"/>
    </w:pPr>
    <w:rPr>
      <w:rFonts w:eastAsia="Times New Roman"/>
      <w:b/>
      <w:bCs/>
      <w:color w:val="1F497D"/>
      <w:szCs w:val="28"/>
    </w:rPr>
  </w:style>
  <w:style w:type="paragraph" w:styleId="Heading2">
    <w:name w:val="heading 2"/>
    <w:basedOn w:val="Normal"/>
    <w:next w:val="Normal"/>
    <w:link w:val="Heading2Char"/>
    <w:uiPriority w:val="9"/>
    <w:qFormat/>
    <w:rsid w:val="00B157FB"/>
    <w:pPr>
      <w:keepNext/>
      <w:keepLines/>
      <w:suppressAutoHyphens/>
      <w:spacing w:before="240"/>
      <w:outlineLvl w:val="1"/>
    </w:pPr>
    <w:rPr>
      <w:rFonts w:eastAsia="Times New Roman"/>
      <w:b/>
      <w:bCs/>
      <w:color w:val="4F81BD"/>
      <w:szCs w:val="26"/>
      <w:lang w:eastAsia="ar-SA"/>
    </w:rPr>
  </w:style>
  <w:style w:type="paragraph" w:styleId="Heading3">
    <w:name w:val="heading 3"/>
    <w:basedOn w:val="Normal"/>
    <w:next w:val="Normal"/>
    <w:link w:val="Heading3Char"/>
    <w:qFormat/>
    <w:rsid w:val="00501BF8"/>
    <w:pPr>
      <w:keepNext/>
      <w:spacing w:before="240" w:after="240"/>
      <w:outlineLvl w:val="2"/>
    </w:pPr>
    <w:rPr>
      <w:rFonts w:eastAsia="Times New Roman" w:cs="Arial"/>
      <w:b/>
      <w:bCs/>
      <w:color w:val="1F497D" w:themeColor="text2"/>
      <w:kern w:val="32"/>
      <w:szCs w:val="26"/>
    </w:rPr>
  </w:style>
  <w:style w:type="paragraph" w:styleId="Heading4">
    <w:name w:val="heading 4"/>
    <w:basedOn w:val="Normal"/>
    <w:next w:val="Normal"/>
    <w:link w:val="Heading4Char"/>
    <w:unhideWhenUsed/>
    <w:qFormat/>
    <w:locked/>
    <w:rsid w:val="00AE3AE5"/>
    <w:pPr>
      <w:keepNext/>
      <w:keepLines/>
      <w:spacing w:before="200" w:after="120"/>
      <w:outlineLvl w:val="3"/>
    </w:pPr>
    <w:rPr>
      <w:rFonts w:eastAsiaTheme="majorEastAsia" w:cstheme="majorBidi"/>
      <w:b/>
      <w:bCs/>
      <w:iCs/>
      <w:color w:val="1F497D" w:themeColor="text2"/>
    </w:rPr>
  </w:style>
  <w:style w:type="paragraph" w:styleId="Heading5">
    <w:name w:val="heading 5"/>
    <w:basedOn w:val="Normal"/>
    <w:next w:val="Normal"/>
    <w:link w:val="Heading5Char"/>
    <w:unhideWhenUsed/>
    <w:qFormat/>
    <w:locked/>
    <w:rsid w:val="00AE3AE5"/>
    <w:pPr>
      <w:keepNext/>
      <w:keepLines/>
      <w:spacing w:before="200" w:after="120"/>
      <w:outlineLvl w:val="4"/>
    </w:pPr>
    <w:rPr>
      <w:rFonts w:eastAsiaTheme="majorEastAsia" w:cstheme="majorBidi"/>
      <w:b/>
      <w:color w:val="1F497D" w:themeColor="text2"/>
    </w:rPr>
  </w:style>
  <w:style w:type="paragraph" w:styleId="Heading6">
    <w:name w:val="heading 6"/>
    <w:basedOn w:val="Normal"/>
    <w:next w:val="Normal"/>
    <w:link w:val="Heading6Char"/>
    <w:qFormat/>
    <w:locked/>
    <w:rsid w:val="00855441"/>
    <w:pPr>
      <w:spacing w:before="240" w:after="60"/>
      <w:jc w:val="left"/>
      <w:outlineLvl w:val="5"/>
    </w:pPr>
    <w:rPr>
      <w:rFonts w:ascii="Calibri" w:eastAsia="Times New Roman" w:hAnsi="Calibri" w:cs="Calibri"/>
      <w:b/>
      <w:bCs/>
      <w:sz w:val="22"/>
    </w:rPr>
  </w:style>
  <w:style w:type="paragraph" w:styleId="Heading7">
    <w:name w:val="heading 7"/>
    <w:basedOn w:val="Normal"/>
    <w:next w:val="Normal"/>
    <w:link w:val="Heading7Char"/>
    <w:qFormat/>
    <w:locked/>
    <w:rsid w:val="00157385"/>
    <w:pPr>
      <w:spacing w:before="240" w:after="60"/>
      <w:jc w:val="left"/>
      <w:outlineLvl w:val="6"/>
    </w:pPr>
    <w:rPr>
      <w:rFonts w:ascii="Times New Roman" w:eastAsia="Times New Roman" w:hAnsi="Times New Roman"/>
      <w:sz w:val="24"/>
      <w:szCs w:val="24"/>
      <w:lang w:val="ro-RO"/>
    </w:rPr>
  </w:style>
  <w:style w:type="paragraph" w:styleId="Heading8">
    <w:name w:val="heading 8"/>
    <w:basedOn w:val="Normal"/>
    <w:next w:val="Normal"/>
    <w:link w:val="Heading8Char"/>
    <w:qFormat/>
    <w:locked/>
    <w:rsid w:val="00855441"/>
    <w:pPr>
      <w:tabs>
        <w:tab w:val="num" w:pos="1440"/>
      </w:tabs>
      <w:overflowPunct w:val="0"/>
      <w:autoSpaceDE w:val="0"/>
      <w:autoSpaceDN w:val="0"/>
      <w:adjustRightInd w:val="0"/>
      <w:spacing w:before="240" w:after="60"/>
      <w:ind w:left="1440" w:hanging="432"/>
      <w:jc w:val="left"/>
      <w:textAlignment w:val="baseline"/>
      <w:outlineLvl w:val="7"/>
    </w:pPr>
    <w:rPr>
      <w:rFonts w:ascii="Times New Roman" w:eastAsia="Times New Roman" w:hAnsi="Times New Roman"/>
      <w:i/>
      <w:iCs/>
      <w:sz w:val="24"/>
      <w:szCs w:val="24"/>
      <w:lang w:val="ro-RO"/>
    </w:rPr>
  </w:style>
  <w:style w:type="paragraph" w:styleId="Heading9">
    <w:name w:val="heading 9"/>
    <w:basedOn w:val="Normal"/>
    <w:next w:val="Normal"/>
    <w:link w:val="Heading9Char"/>
    <w:qFormat/>
    <w:locked/>
    <w:rsid w:val="00855441"/>
    <w:pPr>
      <w:tabs>
        <w:tab w:val="num" w:pos="1584"/>
      </w:tabs>
      <w:overflowPunct w:val="0"/>
      <w:autoSpaceDE w:val="0"/>
      <w:autoSpaceDN w:val="0"/>
      <w:adjustRightInd w:val="0"/>
      <w:spacing w:before="240" w:after="60"/>
      <w:ind w:left="1584" w:hanging="144"/>
      <w:jc w:val="left"/>
      <w:textAlignment w:val="baseline"/>
      <w:outlineLvl w:val="8"/>
    </w:pPr>
    <w:rPr>
      <w:rFonts w:eastAsia="Times New Roman" w:cs="Arial"/>
      <w:sz w:val="16"/>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157FB"/>
    <w:rPr>
      <w:rFonts w:ascii="Arial" w:eastAsia="Times New Roman" w:hAnsi="Arial"/>
      <w:b/>
      <w:bCs/>
      <w:color w:val="1F497D"/>
      <w:sz w:val="20"/>
      <w:szCs w:val="28"/>
    </w:rPr>
  </w:style>
  <w:style w:type="character" w:customStyle="1" w:styleId="Heading2Char">
    <w:name w:val="Heading 2 Char"/>
    <w:basedOn w:val="DefaultParagraphFont"/>
    <w:link w:val="Heading2"/>
    <w:uiPriority w:val="9"/>
    <w:locked/>
    <w:rsid w:val="00B157FB"/>
    <w:rPr>
      <w:rFonts w:ascii="Arial" w:eastAsia="Times New Roman" w:hAnsi="Arial"/>
      <w:b/>
      <w:bCs/>
      <w:color w:val="4F81BD"/>
      <w:sz w:val="20"/>
      <w:szCs w:val="26"/>
      <w:lang w:eastAsia="ar-SA"/>
    </w:rPr>
  </w:style>
  <w:style w:type="character" w:customStyle="1" w:styleId="Heading3Char">
    <w:name w:val="Heading 3 Char"/>
    <w:basedOn w:val="DefaultParagraphFont"/>
    <w:link w:val="Heading3"/>
    <w:locked/>
    <w:rsid w:val="00501BF8"/>
    <w:rPr>
      <w:rFonts w:ascii="Arial" w:eastAsia="Times New Roman" w:hAnsi="Arial" w:cs="Arial"/>
      <w:b/>
      <w:bCs/>
      <w:color w:val="1F497D" w:themeColor="text2"/>
      <w:kern w:val="32"/>
      <w:sz w:val="20"/>
      <w:szCs w:val="26"/>
    </w:rPr>
  </w:style>
  <w:style w:type="paragraph" w:styleId="Header">
    <w:name w:val="header"/>
    <w:aliases w:val="Header1,Header1 Caracter"/>
    <w:basedOn w:val="Normal"/>
    <w:link w:val="HeaderChar"/>
    <w:uiPriority w:val="99"/>
    <w:rsid w:val="00815E14"/>
    <w:pPr>
      <w:tabs>
        <w:tab w:val="center" w:pos="4680"/>
        <w:tab w:val="right" w:pos="9360"/>
      </w:tabs>
      <w:spacing w:before="0"/>
    </w:pPr>
  </w:style>
  <w:style w:type="character" w:customStyle="1" w:styleId="HeaderChar">
    <w:name w:val="Header Char"/>
    <w:aliases w:val="Header1 Char,Header1 Caracter Char"/>
    <w:basedOn w:val="DefaultParagraphFont"/>
    <w:link w:val="Header"/>
    <w:uiPriority w:val="99"/>
    <w:locked/>
    <w:rsid w:val="00815E14"/>
    <w:rPr>
      <w:rFonts w:ascii="Arial" w:hAnsi="Arial" w:cs="Times New Roman"/>
      <w:sz w:val="20"/>
    </w:rPr>
  </w:style>
  <w:style w:type="paragraph" w:styleId="Footer">
    <w:name w:val="footer"/>
    <w:basedOn w:val="Normal"/>
    <w:link w:val="FooterChar"/>
    <w:uiPriority w:val="99"/>
    <w:rsid w:val="00815E14"/>
    <w:pPr>
      <w:tabs>
        <w:tab w:val="center" w:pos="4680"/>
        <w:tab w:val="right" w:pos="9360"/>
      </w:tabs>
      <w:spacing w:before="0"/>
    </w:pPr>
  </w:style>
  <w:style w:type="character" w:customStyle="1" w:styleId="FooterChar">
    <w:name w:val="Footer Char"/>
    <w:basedOn w:val="DefaultParagraphFont"/>
    <w:link w:val="Footer"/>
    <w:uiPriority w:val="99"/>
    <w:locked/>
    <w:rsid w:val="00815E14"/>
    <w:rPr>
      <w:rFonts w:ascii="Arial" w:hAnsi="Arial" w:cs="Times New Roman"/>
      <w:sz w:val="20"/>
    </w:rPr>
  </w:style>
  <w:style w:type="paragraph" w:styleId="BalloonText">
    <w:name w:val="Balloon Text"/>
    <w:basedOn w:val="Normal"/>
    <w:link w:val="BalloonTextChar"/>
    <w:semiHidden/>
    <w:rsid w:val="00815E14"/>
    <w:pPr>
      <w:spacing w:before="0"/>
    </w:pPr>
    <w:rPr>
      <w:rFonts w:ascii="Tahoma" w:hAnsi="Tahoma" w:cs="Tahoma"/>
      <w:sz w:val="16"/>
      <w:szCs w:val="16"/>
    </w:rPr>
  </w:style>
  <w:style w:type="character" w:customStyle="1" w:styleId="BalloonTextChar">
    <w:name w:val="Balloon Text Char"/>
    <w:basedOn w:val="DefaultParagraphFont"/>
    <w:link w:val="BalloonText"/>
    <w:semiHidden/>
    <w:locked/>
    <w:rsid w:val="00815E14"/>
    <w:rPr>
      <w:rFonts w:ascii="Tahoma" w:hAnsi="Tahoma" w:cs="Tahoma"/>
      <w:sz w:val="16"/>
      <w:szCs w:val="16"/>
    </w:rPr>
  </w:style>
  <w:style w:type="paragraph" w:styleId="TOCHeading">
    <w:name w:val="TOC Heading"/>
    <w:basedOn w:val="Heading1"/>
    <w:next w:val="Normal"/>
    <w:uiPriority w:val="99"/>
    <w:qFormat/>
    <w:rsid w:val="001D52BF"/>
    <w:pPr>
      <w:spacing w:before="480" w:line="276" w:lineRule="auto"/>
      <w:jc w:val="left"/>
      <w:outlineLvl w:val="9"/>
    </w:pPr>
    <w:rPr>
      <w:rFonts w:ascii="Cambria" w:hAnsi="Cambria"/>
      <w:color w:val="365F91"/>
      <w:sz w:val="28"/>
      <w:lang w:eastAsia="ja-JP"/>
    </w:rPr>
  </w:style>
  <w:style w:type="paragraph" w:styleId="TOC1">
    <w:name w:val="toc 1"/>
    <w:basedOn w:val="Normal"/>
    <w:next w:val="Normal"/>
    <w:autoRedefine/>
    <w:uiPriority w:val="39"/>
    <w:rsid w:val="00501BF8"/>
    <w:pPr>
      <w:tabs>
        <w:tab w:val="right" w:pos="9629"/>
      </w:tabs>
      <w:spacing w:before="0" w:after="120"/>
      <w:jc w:val="left"/>
    </w:pPr>
    <w:rPr>
      <w:rFonts w:ascii="Calibri" w:hAnsi="Calibri" w:cs="Calibri"/>
      <w:b/>
      <w:bCs/>
      <w:szCs w:val="20"/>
    </w:rPr>
  </w:style>
  <w:style w:type="paragraph" w:styleId="TOC2">
    <w:name w:val="toc 2"/>
    <w:basedOn w:val="Normal"/>
    <w:next w:val="Normal"/>
    <w:autoRedefine/>
    <w:uiPriority w:val="39"/>
    <w:rsid w:val="0081281C"/>
    <w:pPr>
      <w:tabs>
        <w:tab w:val="right" w:pos="9629"/>
      </w:tabs>
      <w:spacing w:after="120"/>
      <w:ind w:left="202"/>
      <w:jc w:val="left"/>
    </w:pPr>
    <w:rPr>
      <w:rFonts w:ascii="Calibri" w:hAnsi="Calibri" w:cs="Calibri"/>
      <w:i/>
      <w:iCs/>
      <w:szCs w:val="20"/>
    </w:rPr>
  </w:style>
  <w:style w:type="character" w:styleId="Hyperlink">
    <w:name w:val="Hyperlink"/>
    <w:basedOn w:val="DefaultParagraphFont"/>
    <w:uiPriority w:val="99"/>
    <w:rsid w:val="001D52BF"/>
    <w:rPr>
      <w:rFonts w:cs="Times New Roman"/>
      <w:color w:val="0000FF"/>
      <w:u w:val="single"/>
    </w:rPr>
  </w:style>
  <w:style w:type="character" w:customStyle="1" w:styleId="tpa">
    <w:name w:val="tpa"/>
    <w:basedOn w:val="DefaultParagraphFont"/>
    <w:uiPriority w:val="99"/>
    <w:rsid w:val="00513077"/>
    <w:rPr>
      <w:rFonts w:cs="Times New Roman"/>
    </w:rPr>
  </w:style>
  <w:style w:type="paragraph" w:styleId="TOC3">
    <w:name w:val="toc 3"/>
    <w:basedOn w:val="Normal"/>
    <w:next w:val="Normal"/>
    <w:autoRedefine/>
    <w:uiPriority w:val="39"/>
    <w:rsid w:val="003B139F"/>
    <w:pPr>
      <w:spacing w:before="0"/>
      <w:ind w:left="400"/>
      <w:jc w:val="left"/>
    </w:pPr>
    <w:rPr>
      <w:rFonts w:ascii="Calibri" w:hAnsi="Calibri" w:cs="Calibri"/>
      <w:szCs w:val="20"/>
    </w:rPr>
  </w:style>
  <w:style w:type="table" w:styleId="TableGrid">
    <w:name w:val="Table Grid"/>
    <w:basedOn w:val="TableNormal"/>
    <w:uiPriority w:val="99"/>
    <w:rsid w:val="00D565A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D565A9"/>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ListParagraph">
    <w:name w:val="List Paragraph"/>
    <w:basedOn w:val="Normal"/>
    <w:qFormat/>
    <w:rsid w:val="000251B5"/>
    <w:pPr>
      <w:numPr>
        <w:numId w:val="1"/>
      </w:numPr>
    </w:pPr>
    <w:rPr>
      <w:rFonts w:eastAsia="Times New Roman"/>
      <w:szCs w:val="24"/>
      <w:lang w:val="en-GB" w:eastAsia="da-DK"/>
    </w:rPr>
  </w:style>
  <w:style w:type="character" w:customStyle="1" w:styleId="BodytextSpacing1pt1">
    <w:name w:val="Body text + Spacing 1 pt1"/>
    <w:basedOn w:val="DefaultParagraphFont"/>
    <w:uiPriority w:val="99"/>
    <w:rsid w:val="000251B5"/>
    <w:rPr>
      <w:rFonts w:ascii="Arial" w:hAnsi="Arial" w:cs="Arial"/>
      <w:spacing w:val="20"/>
      <w:sz w:val="23"/>
      <w:szCs w:val="23"/>
      <w:shd w:val="clear" w:color="auto" w:fill="FFFFFF"/>
    </w:rPr>
  </w:style>
  <w:style w:type="paragraph" w:styleId="IntenseQuote">
    <w:name w:val="Intense Quote"/>
    <w:basedOn w:val="Normal"/>
    <w:next w:val="Normal"/>
    <w:link w:val="IntenseQuoteChar"/>
    <w:uiPriority w:val="99"/>
    <w:qFormat/>
    <w:rsid w:val="000251B5"/>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0251B5"/>
    <w:rPr>
      <w:rFonts w:ascii="Arial" w:hAnsi="Arial" w:cs="Times New Roman"/>
      <w:b/>
      <w:bCs/>
      <w:i/>
      <w:iCs/>
      <w:color w:val="4F81BD"/>
      <w:sz w:val="20"/>
    </w:rPr>
  </w:style>
  <w:style w:type="character" w:customStyle="1" w:styleId="FontStyle103">
    <w:name w:val="Font Style103"/>
    <w:basedOn w:val="DefaultParagraphFont"/>
    <w:uiPriority w:val="99"/>
    <w:rsid w:val="0023427C"/>
    <w:rPr>
      <w:rFonts w:ascii="Times New Roman" w:hAnsi="Times New Roman" w:cs="Times New Roman"/>
      <w:sz w:val="20"/>
      <w:szCs w:val="20"/>
    </w:rPr>
  </w:style>
  <w:style w:type="paragraph" w:customStyle="1" w:styleId="Style7">
    <w:name w:val="Style7"/>
    <w:basedOn w:val="Normal"/>
    <w:uiPriority w:val="99"/>
    <w:rsid w:val="0005241D"/>
    <w:pPr>
      <w:widowControl w:val="0"/>
      <w:autoSpaceDE w:val="0"/>
      <w:autoSpaceDN w:val="0"/>
      <w:adjustRightInd w:val="0"/>
      <w:spacing w:before="0"/>
      <w:jc w:val="left"/>
    </w:pPr>
    <w:rPr>
      <w:rFonts w:ascii="Times New Roman" w:eastAsia="Times New Roman" w:hAnsi="Times New Roman"/>
      <w:szCs w:val="24"/>
    </w:rPr>
  </w:style>
  <w:style w:type="character" w:customStyle="1" w:styleId="FontStyle66">
    <w:name w:val="Font Style66"/>
    <w:basedOn w:val="DefaultParagraphFont"/>
    <w:uiPriority w:val="99"/>
    <w:rsid w:val="0005241D"/>
    <w:rPr>
      <w:rFonts w:ascii="Times New Roman" w:hAnsi="Times New Roman" w:cs="Times New Roman"/>
      <w:b/>
      <w:bCs/>
      <w:sz w:val="20"/>
      <w:szCs w:val="20"/>
    </w:rPr>
  </w:style>
  <w:style w:type="paragraph" w:styleId="BodyText">
    <w:name w:val="Body Text"/>
    <w:aliases w:val="Char"/>
    <w:basedOn w:val="Normal"/>
    <w:link w:val="BodyTextChar"/>
    <w:qFormat/>
    <w:rsid w:val="00C2554B"/>
    <w:pPr>
      <w:spacing w:before="0" w:after="120"/>
      <w:jc w:val="left"/>
    </w:pPr>
    <w:rPr>
      <w:rFonts w:ascii="Times New Roman" w:eastAsia="Times New Roman" w:hAnsi="Times New Roman"/>
      <w:szCs w:val="24"/>
    </w:rPr>
  </w:style>
  <w:style w:type="character" w:customStyle="1" w:styleId="BodyTextChar">
    <w:name w:val="Body Text Char"/>
    <w:aliases w:val="Char Char"/>
    <w:basedOn w:val="DefaultParagraphFont"/>
    <w:link w:val="BodyText"/>
    <w:locked/>
    <w:rsid w:val="00C2554B"/>
    <w:rPr>
      <w:rFonts w:ascii="Times New Roman" w:hAnsi="Times New Roman" w:cs="Times New Roman"/>
      <w:sz w:val="24"/>
      <w:szCs w:val="24"/>
    </w:rPr>
  </w:style>
  <w:style w:type="character" w:styleId="Strong">
    <w:name w:val="Strong"/>
    <w:basedOn w:val="DefaultParagraphFont"/>
    <w:uiPriority w:val="22"/>
    <w:qFormat/>
    <w:rsid w:val="00BC1FBA"/>
    <w:rPr>
      <w:rFonts w:cs="Times New Roman"/>
      <w:b/>
      <w:bCs/>
    </w:rPr>
  </w:style>
  <w:style w:type="paragraph" w:styleId="TOC4">
    <w:name w:val="toc 4"/>
    <w:basedOn w:val="Normal"/>
    <w:next w:val="Normal"/>
    <w:autoRedefine/>
    <w:uiPriority w:val="39"/>
    <w:rsid w:val="00BC1FBA"/>
    <w:pPr>
      <w:spacing w:before="0"/>
      <w:ind w:left="600"/>
      <w:jc w:val="left"/>
    </w:pPr>
    <w:rPr>
      <w:rFonts w:ascii="Calibri" w:hAnsi="Calibri" w:cs="Calibri"/>
      <w:szCs w:val="20"/>
    </w:rPr>
  </w:style>
  <w:style w:type="paragraph" w:styleId="TOC5">
    <w:name w:val="toc 5"/>
    <w:basedOn w:val="Normal"/>
    <w:next w:val="Normal"/>
    <w:autoRedefine/>
    <w:uiPriority w:val="39"/>
    <w:rsid w:val="00BC1FBA"/>
    <w:pPr>
      <w:spacing w:before="0"/>
      <w:ind w:left="800"/>
      <w:jc w:val="left"/>
    </w:pPr>
    <w:rPr>
      <w:rFonts w:ascii="Calibri" w:hAnsi="Calibri" w:cs="Calibri"/>
      <w:szCs w:val="20"/>
    </w:rPr>
  </w:style>
  <w:style w:type="paragraph" w:styleId="TOC6">
    <w:name w:val="toc 6"/>
    <w:basedOn w:val="Normal"/>
    <w:next w:val="Normal"/>
    <w:autoRedefine/>
    <w:uiPriority w:val="99"/>
    <w:rsid w:val="00BC1FBA"/>
    <w:pPr>
      <w:spacing w:before="0"/>
      <w:ind w:left="1000"/>
      <w:jc w:val="left"/>
    </w:pPr>
    <w:rPr>
      <w:rFonts w:ascii="Calibri" w:hAnsi="Calibri" w:cs="Calibri"/>
      <w:szCs w:val="20"/>
    </w:rPr>
  </w:style>
  <w:style w:type="paragraph" w:styleId="TOC7">
    <w:name w:val="toc 7"/>
    <w:basedOn w:val="Normal"/>
    <w:next w:val="Normal"/>
    <w:autoRedefine/>
    <w:uiPriority w:val="99"/>
    <w:rsid w:val="00BC1FBA"/>
    <w:pPr>
      <w:spacing w:before="0"/>
      <w:ind w:left="1200"/>
      <w:jc w:val="left"/>
    </w:pPr>
    <w:rPr>
      <w:rFonts w:ascii="Calibri" w:hAnsi="Calibri" w:cs="Calibri"/>
      <w:szCs w:val="20"/>
    </w:rPr>
  </w:style>
  <w:style w:type="paragraph" w:styleId="TOC8">
    <w:name w:val="toc 8"/>
    <w:basedOn w:val="Normal"/>
    <w:next w:val="Normal"/>
    <w:autoRedefine/>
    <w:uiPriority w:val="99"/>
    <w:rsid w:val="00BC1FBA"/>
    <w:pPr>
      <w:spacing w:before="0"/>
      <w:ind w:left="1400"/>
      <w:jc w:val="left"/>
    </w:pPr>
    <w:rPr>
      <w:rFonts w:ascii="Calibri" w:hAnsi="Calibri" w:cs="Calibri"/>
      <w:szCs w:val="20"/>
    </w:rPr>
  </w:style>
  <w:style w:type="paragraph" w:styleId="TOC9">
    <w:name w:val="toc 9"/>
    <w:basedOn w:val="Normal"/>
    <w:next w:val="Normal"/>
    <w:autoRedefine/>
    <w:uiPriority w:val="99"/>
    <w:rsid w:val="00BC1FBA"/>
    <w:pPr>
      <w:spacing w:before="0"/>
      <w:ind w:left="1600"/>
      <w:jc w:val="left"/>
    </w:pPr>
    <w:rPr>
      <w:rFonts w:ascii="Calibri" w:hAnsi="Calibri" w:cs="Calibri"/>
      <w:szCs w:val="20"/>
    </w:rPr>
  </w:style>
  <w:style w:type="paragraph" w:styleId="Title">
    <w:name w:val="Title"/>
    <w:basedOn w:val="Normal"/>
    <w:next w:val="Normal"/>
    <w:link w:val="TitleChar"/>
    <w:uiPriority w:val="99"/>
    <w:qFormat/>
    <w:rsid w:val="00BC1FBA"/>
    <w:pPr>
      <w:pBdr>
        <w:bottom w:val="single" w:sz="8" w:space="4" w:color="4F81BD"/>
      </w:pBdr>
      <w:spacing w:before="0"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BC1FBA"/>
    <w:rPr>
      <w:rFonts w:ascii="Cambria" w:hAnsi="Cambria" w:cs="Times New Roman"/>
      <w:color w:val="17365D"/>
      <w:spacing w:val="5"/>
      <w:kern w:val="28"/>
      <w:sz w:val="52"/>
      <w:szCs w:val="52"/>
    </w:rPr>
  </w:style>
  <w:style w:type="character" w:styleId="BookTitle">
    <w:name w:val="Book Title"/>
    <w:basedOn w:val="DefaultParagraphFont"/>
    <w:uiPriority w:val="99"/>
    <w:qFormat/>
    <w:rsid w:val="00F02676"/>
    <w:rPr>
      <w:rFonts w:cs="Times New Roman"/>
      <w:b/>
      <w:bCs/>
      <w:smallCaps/>
      <w:spacing w:val="5"/>
    </w:rPr>
  </w:style>
  <w:style w:type="character" w:styleId="SubtleEmphasis">
    <w:name w:val="Subtle Emphasis"/>
    <w:basedOn w:val="DefaultParagraphFont"/>
    <w:uiPriority w:val="99"/>
    <w:qFormat/>
    <w:rsid w:val="00A43599"/>
    <w:rPr>
      <w:rFonts w:cs="Times New Roman"/>
      <w:i/>
      <w:iCs/>
      <w:color w:val="808080"/>
    </w:rPr>
  </w:style>
  <w:style w:type="paragraph" w:styleId="BodyText2">
    <w:name w:val="Body Text 2"/>
    <w:basedOn w:val="Normal"/>
    <w:link w:val="BodyText2Char"/>
    <w:rsid w:val="00714A0D"/>
    <w:pPr>
      <w:spacing w:before="0" w:after="120" w:line="480" w:lineRule="auto"/>
      <w:jc w:val="left"/>
    </w:pPr>
    <w:rPr>
      <w:rFonts w:ascii="Times New Roman" w:eastAsia="Times New Roman" w:hAnsi="Times New Roman"/>
      <w:szCs w:val="24"/>
      <w:lang w:val="ro-RO" w:eastAsia="ro-RO"/>
    </w:rPr>
  </w:style>
  <w:style w:type="character" w:customStyle="1" w:styleId="BodyText2Char">
    <w:name w:val="Body Text 2 Char"/>
    <w:basedOn w:val="DefaultParagraphFont"/>
    <w:link w:val="BodyText2"/>
    <w:locked/>
    <w:rsid w:val="00714A0D"/>
    <w:rPr>
      <w:rFonts w:ascii="Times New Roman" w:hAnsi="Times New Roman" w:cs="Times New Roman"/>
      <w:sz w:val="24"/>
      <w:szCs w:val="24"/>
      <w:lang w:val="ro-RO" w:eastAsia="ro-RO"/>
    </w:rPr>
  </w:style>
  <w:style w:type="paragraph" w:styleId="BodyTextIndent3">
    <w:name w:val="Body Text Indent 3"/>
    <w:basedOn w:val="Normal"/>
    <w:link w:val="BodyTextIndent3Char"/>
    <w:uiPriority w:val="99"/>
    <w:rsid w:val="007C6EB6"/>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7C6EB6"/>
    <w:rPr>
      <w:rFonts w:ascii="Arial" w:hAnsi="Arial" w:cs="Times New Roman"/>
      <w:sz w:val="16"/>
      <w:szCs w:val="16"/>
    </w:rPr>
  </w:style>
  <w:style w:type="character" w:customStyle="1" w:styleId="Bodytext20">
    <w:name w:val="Body text (2)_"/>
    <w:basedOn w:val="DefaultParagraphFont"/>
    <w:uiPriority w:val="99"/>
    <w:rsid w:val="00DC7BAF"/>
    <w:rPr>
      <w:rFonts w:ascii="Times New Roman" w:hAnsi="Times New Roman" w:cs="Times New Roman"/>
      <w:spacing w:val="0"/>
      <w:sz w:val="22"/>
      <w:szCs w:val="22"/>
    </w:rPr>
  </w:style>
  <w:style w:type="character" w:customStyle="1" w:styleId="Bodytext0">
    <w:name w:val="Body text_"/>
    <w:basedOn w:val="DefaultParagraphFont"/>
    <w:link w:val="BodyText1"/>
    <w:locked/>
    <w:rsid w:val="00DC7BAF"/>
    <w:rPr>
      <w:rFonts w:ascii="Times New Roman" w:hAnsi="Times New Roman" w:cs="Times New Roman"/>
      <w:shd w:val="clear" w:color="auto" w:fill="FFFFFF"/>
    </w:rPr>
  </w:style>
  <w:style w:type="character" w:customStyle="1" w:styleId="BodytextBold">
    <w:name w:val="Body text + Bold"/>
    <w:basedOn w:val="Bodytext0"/>
    <w:uiPriority w:val="99"/>
    <w:rsid w:val="00DC7BAF"/>
    <w:rPr>
      <w:rFonts w:ascii="Times New Roman" w:hAnsi="Times New Roman" w:cs="Times New Roman"/>
      <w:b/>
      <w:bCs/>
      <w:shd w:val="clear" w:color="auto" w:fill="FFFFFF"/>
    </w:rPr>
  </w:style>
  <w:style w:type="character" w:customStyle="1" w:styleId="Bodytext2NotBold">
    <w:name w:val="Body text (2) + Not Bold"/>
    <w:basedOn w:val="Bodytext20"/>
    <w:uiPriority w:val="99"/>
    <w:rsid w:val="00DC7BAF"/>
    <w:rPr>
      <w:rFonts w:ascii="Times New Roman" w:hAnsi="Times New Roman" w:cs="Times New Roman"/>
      <w:b/>
      <w:bCs/>
      <w:spacing w:val="0"/>
      <w:sz w:val="22"/>
      <w:szCs w:val="22"/>
    </w:rPr>
  </w:style>
  <w:style w:type="character" w:customStyle="1" w:styleId="Bodytext21">
    <w:name w:val="Body text (2)"/>
    <w:basedOn w:val="Bodytext20"/>
    <w:uiPriority w:val="99"/>
    <w:rsid w:val="00DC7BAF"/>
    <w:rPr>
      <w:rFonts w:ascii="Times New Roman" w:hAnsi="Times New Roman" w:cs="Times New Roman"/>
      <w:spacing w:val="0"/>
      <w:sz w:val="22"/>
      <w:szCs w:val="22"/>
      <w:u w:val="single"/>
    </w:rPr>
  </w:style>
  <w:style w:type="paragraph" w:customStyle="1" w:styleId="BodyText1">
    <w:name w:val="Body Text1"/>
    <w:basedOn w:val="Normal"/>
    <w:link w:val="Bodytext0"/>
    <w:rsid w:val="00DC7BAF"/>
    <w:pPr>
      <w:shd w:val="clear" w:color="auto" w:fill="FFFFFF"/>
      <w:spacing w:before="180" w:after="300" w:line="240" w:lineRule="atLeast"/>
      <w:ind w:hanging="1240"/>
    </w:pPr>
    <w:rPr>
      <w:rFonts w:ascii="Times New Roman" w:eastAsia="Times New Roman" w:hAnsi="Times New Roman"/>
      <w:sz w:val="22"/>
    </w:rPr>
  </w:style>
  <w:style w:type="table" w:styleId="MediumGrid3-Accent1">
    <w:name w:val="Medium Grid 3 Accent 1"/>
    <w:basedOn w:val="TableNormal"/>
    <w:uiPriority w:val="99"/>
    <w:rsid w:val="006736C4"/>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IntenseEmphasis">
    <w:name w:val="Intense Emphasis"/>
    <w:basedOn w:val="DefaultParagraphFont"/>
    <w:uiPriority w:val="21"/>
    <w:qFormat/>
    <w:rsid w:val="00D20D10"/>
    <w:rPr>
      <w:rFonts w:ascii="Arial" w:hAnsi="Arial" w:cs="Times New Roman"/>
      <w:b/>
      <w:bCs/>
      <w:i/>
      <w:iCs/>
      <w:color w:val="4F81BD"/>
      <w:sz w:val="20"/>
    </w:rPr>
  </w:style>
  <w:style w:type="paragraph" w:styleId="PlainText">
    <w:name w:val="Plain Text"/>
    <w:basedOn w:val="Normal"/>
    <w:link w:val="PlainTextChar"/>
    <w:uiPriority w:val="99"/>
    <w:semiHidden/>
    <w:rsid w:val="009A78F0"/>
    <w:pPr>
      <w:spacing w:before="0"/>
      <w:jc w:val="left"/>
    </w:pPr>
    <w:rPr>
      <w:rFonts w:ascii="Calibri" w:hAnsi="Calibri"/>
      <w:sz w:val="22"/>
      <w:szCs w:val="21"/>
    </w:rPr>
  </w:style>
  <w:style w:type="character" w:customStyle="1" w:styleId="PlainTextChar">
    <w:name w:val="Plain Text Char"/>
    <w:basedOn w:val="DefaultParagraphFont"/>
    <w:link w:val="PlainText"/>
    <w:uiPriority w:val="99"/>
    <w:semiHidden/>
    <w:locked/>
    <w:rsid w:val="009A78F0"/>
    <w:rPr>
      <w:rFonts w:ascii="Calibri" w:hAnsi="Calibri" w:cs="Times New Roman"/>
      <w:sz w:val="21"/>
      <w:szCs w:val="21"/>
    </w:rPr>
  </w:style>
  <w:style w:type="paragraph" w:styleId="FootnoteText">
    <w:name w:val="footnote text"/>
    <w:basedOn w:val="Normal"/>
    <w:link w:val="FootnoteTextChar"/>
    <w:uiPriority w:val="99"/>
    <w:semiHidden/>
    <w:rsid w:val="00A179C8"/>
    <w:pPr>
      <w:spacing w:before="0"/>
    </w:pPr>
    <w:rPr>
      <w:sz w:val="22"/>
      <w:szCs w:val="20"/>
    </w:rPr>
  </w:style>
  <w:style w:type="character" w:customStyle="1" w:styleId="FootnoteTextChar">
    <w:name w:val="Footnote Text Char"/>
    <w:basedOn w:val="DefaultParagraphFont"/>
    <w:link w:val="FootnoteText"/>
    <w:uiPriority w:val="99"/>
    <w:semiHidden/>
    <w:locked/>
    <w:rsid w:val="00A179C8"/>
    <w:rPr>
      <w:rFonts w:ascii="Arial" w:hAnsi="Arial" w:cs="Times New Roman"/>
      <w:sz w:val="20"/>
      <w:szCs w:val="20"/>
    </w:rPr>
  </w:style>
  <w:style w:type="character" w:styleId="FootnoteReference">
    <w:name w:val="footnote reference"/>
    <w:basedOn w:val="DefaultParagraphFont"/>
    <w:uiPriority w:val="99"/>
    <w:semiHidden/>
    <w:rsid w:val="00A179C8"/>
    <w:rPr>
      <w:rFonts w:cs="Times New Roman"/>
      <w:vertAlign w:val="superscript"/>
    </w:rPr>
  </w:style>
  <w:style w:type="paragraph" w:styleId="NoSpacing">
    <w:name w:val="No Spacing"/>
    <w:link w:val="NoSpacingChar"/>
    <w:uiPriority w:val="99"/>
    <w:qFormat/>
    <w:rsid w:val="00700B92"/>
    <w:rPr>
      <w:rFonts w:eastAsia="Times New Roman"/>
      <w:lang w:eastAsia="ja-JP"/>
    </w:rPr>
  </w:style>
  <w:style w:type="character" w:customStyle="1" w:styleId="NoSpacingChar">
    <w:name w:val="No Spacing Char"/>
    <w:basedOn w:val="DefaultParagraphFont"/>
    <w:link w:val="NoSpacing"/>
    <w:uiPriority w:val="99"/>
    <w:locked/>
    <w:rsid w:val="00700B92"/>
    <w:rPr>
      <w:rFonts w:eastAsia="Times New Roman" w:cs="Times New Roman"/>
      <w:sz w:val="22"/>
      <w:szCs w:val="22"/>
      <w:lang w:val="en-US" w:eastAsia="ja-JP" w:bidi="ar-SA"/>
    </w:rPr>
  </w:style>
  <w:style w:type="character" w:styleId="FollowedHyperlink">
    <w:name w:val="FollowedHyperlink"/>
    <w:basedOn w:val="DefaultParagraphFont"/>
    <w:uiPriority w:val="99"/>
    <w:semiHidden/>
    <w:rsid w:val="00700B92"/>
    <w:rPr>
      <w:rFonts w:cs="Times New Roman"/>
      <w:color w:val="954F72"/>
      <w:u w:val="single"/>
    </w:rPr>
  </w:style>
  <w:style w:type="paragraph" w:customStyle="1" w:styleId="xl65">
    <w:name w:val="xl65"/>
    <w:basedOn w:val="Normal"/>
    <w:uiPriority w:val="99"/>
    <w:rsid w:val="00700B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66">
    <w:name w:val="xl66"/>
    <w:basedOn w:val="Normal"/>
    <w:uiPriority w:val="99"/>
    <w:rsid w:val="00700B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67">
    <w:name w:val="xl67"/>
    <w:basedOn w:val="Normal"/>
    <w:uiPriority w:val="99"/>
    <w:rsid w:val="00700B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Cs w:val="24"/>
    </w:rPr>
  </w:style>
  <w:style w:type="paragraph" w:customStyle="1" w:styleId="xl68">
    <w:name w:val="xl68"/>
    <w:basedOn w:val="Normal"/>
    <w:uiPriority w:val="99"/>
    <w:rsid w:val="00700B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69">
    <w:name w:val="xl69"/>
    <w:basedOn w:val="Normal"/>
    <w:uiPriority w:val="99"/>
    <w:rsid w:val="00700B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70">
    <w:name w:val="xl70"/>
    <w:basedOn w:val="Normal"/>
    <w:uiPriority w:val="99"/>
    <w:rsid w:val="00700B92"/>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rFonts w:ascii="Times New Roman" w:eastAsia="Times New Roman" w:hAnsi="Times New Roman"/>
      <w:szCs w:val="24"/>
    </w:rPr>
  </w:style>
  <w:style w:type="paragraph" w:customStyle="1" w:styleId="xl71">
    <w:name w:val="xl71"/>
    <w:basedOn w:val="Normal"/>
    <w:uiPriority w:val="99"/>
    <w:rsid w:val="00700B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72">
    <w:name w:val="xl72"/>
    <w:basedOn w:val="Normal"/>
    <w:uiPriority w:val="99"/>
    <w:rsid w:val="00700B9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Times New Roman" w:eastAsia="Times New Roman" w:hAnsi="Times New Roman"/>
      <w:szCs w:val="24"/>
    </w:rPr>
  </w:style>
  <w:style w:type="paragraph" w:customStyle="1" w:styleId="xl73">
    <w:name w:val="xl73"/>
    <w:basedOn w:val="Normal"/>
    <w:uiPriority w:val="99"/>
    <w:rsid w:val="00700B92"/>
    <w:pPr>
      <w:pBdr>
        <w:top w:val="single" w:sz="4" w:space="0" w:color="auto"/>
        <w:left w:val="single" w:sz="4" w:space="0" w:color="auto"/>
        <w:right w:val="single" w:sz="4" w:space="0" w:color="auto"/>
      </w:pBdr>
      <w:shd w:val="clear" w:color="000000" w:fill="EDEDED"/>
      <w:spacing w:before="100" w:beforeAutospacing="1" w:after="100" w:afterAutospacing="1"/>
      <w:jc w:val="center"/>
      <w:textAlignment w:val="center"/>
    </w:pPr>
    <w:rPr>
      <w:rFonts w:ascii="Times New Roman" w:eastAsia="Times New Roman" w:hAnsi="Times New Roman"/>
      <w:szCs w:val="24"/>
    </w:rPr>
  </w:style>
  <w:style w:type="paragraph" w:customStyle="1" w:styleId="xl74">
    <w:name w:val="xl74"/>
    <w:basedOn w:val="Normal"/>
    <w:uiPriority w:val="99"/>
    <w:rsid w:val="00700B92"/>
    <w:pPr>
      <w:pBdr>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rFonts w:ascii="Times New Roman" w:eastAsia="Times New Roman" w:hAnsi="Times New Roman"/>
      <w:szCs w:val="24"/>
    </w:rPr>
  </w:style>
  <w:style w:type="paragraph" w:customStyle="1" w:styleId="xl75">
    <w:name w:val="xl75"/>
    <w:basedOn w:val="Normal"/>
    <w:uiPriority w:val="99"/>
    <w:rsid w:val="00700B9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76">
    <w:name w:val="xl76"/>
    <w:basedOn w:val="Normal"/>
    <w:uiPriority w:val="99"/>
    <w:rsid w:val="00700B9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77">
    <w:name w:val="xl77"/>
    <w:basedOn w:val="Normal"/>
    <w:uiPriority w:val="99"/>
    <w:rsid w:val="00700B92"/>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78">
    <w:name w:val="xl78"/>
    <w:basedOn w:val="Normal"/>
    <w:uiPriority w:val="99"/>
    <w:rsid w:val="00700B92"/>
    <w:pPr>
      <w:pBdr>
        <w:top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79">
    <w:name w:val="xl79"/>
    <w:basedOn w:val="Normal"/>
    <w:uiPriority w:val="99"/>
    <w:rsid w:val="00700B92"/>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80">
    <w:name w:val="xl80"/>
    <w:basedOn w:val="Normal"/>
    <w:uiPriority w:val="99"/>
    <w:rsid w:val="00700B92"/>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81">
    <w:name w:val="xl81"/>
    <w:basedOn w:val="Normal"/>
    <w:uiPriority w:val="99"/>
    <w:rsid w:val="00700B92"/>
    <w:pPr>
      <w:pBdr>
        <w:bottom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82">
    <w:name w:val="xl82"/>
    <w:basedOn w:val="Normal"/>
    <w:uiPriority w:val="99"/>
    <w:rsid w:val="00700B92"/>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83">
    <w:name w:val="xl83"/>
    <w:basedOn w:val="Normal"/>
    <w:uiPriority w:val="99"/>
    <w:rsid w:val="00700B92"/>
    <w:pPr>
      <w:pBdr>
        <w:lef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84">
    <w:name w:val="xl84"/>
    <w:basedOn w:val="Normal"/>
    <w:uiPriority w:val="99"/>
    <w:rsid w:val="00700B92"/>
    <w:pPr>
      <w:spacing w:before="100" w:beforeAutospacing="1" w:after="100" w:afterAutospacing="1"/>
      <w:jc w:val="center"/>
      <w:textAlignment w:val="center"/>
    </w:pPr>
    <w:rPr>
      <w:rFonts w:ascii="Times New Roman" w:eastAsia="Times New Roman" w:hAnsi="Times New Roman"/>
      <w:szCs w:val="24"/>
    </w:rPr>
  </w:style>
  <w:style w:type="paragraph" w:customStyle="1" w:styleId="xl85">
    <w:name w:val="xl85"/>
    <w:basedOn w:val="Normal"/>
    <w:uiPriority w:val="99"/>
    <w:rsid w:val="00700B92"/>
    <w:pPr>
      <w:pBdr>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86">
    <w:name w:val="xl86"/>
    <w:basedOn w:val="Normal"/>
    <w:uiPriority w:val="99"/>
    <w:rsid w:val="00700B9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87">
    <w:name w:val="xl87"/>
    <w:basedOn w:val="Normal"/>
    <w:uiPriority w:val="99"/>
    <w:rsid w:val="00700B92"/>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88">
    <w:name w:val="xl88"/>
    <w:basedOn w:val="Normal"/>
    <w:uiPriority w:val="99"/>
    <w:rsid w:val="00700B9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character" w:customStyle="1" w:styleId="rvts6">
    <w:name w:val="rvts6"/>
    <w:rsid w:val="00F02ABE"/>
    <w:rPr>
      <w:rFonts w:ascii="Times New Roman" w:hAnsi="Times New Roman" w:cs="Times New Roman"/>
      <w:color w:val="191919"/>
      <w:sz w:val="24"/>
      <w:szCs w:val="24"/>
    </w:rPr>
  </w:style>
  <w:style w:type="numbering" w:customStyle="1" w:styleId="LFO1">
    <w:name w:val="LFO1"/>
    <w:rsid w:val="00C64B6F"/>
    <w:pPr>
      <w:numPr>
        <w:numId w:val="12"/>
      </w:numPr>
    </w:pPr>
  </w:style>
  <w:style w:type="character" w:customStyle="1" w:styleId="Heading4Char">
    <w:name w:val="Heading 4 Char"/>
    <w:basedOn w:val="DefaultParagraphFont"/>
    <w:link w:val="Heading4"/>
    <w:rsid w:val="00AE3AE5"/>
    <w:rPr>
      <w:rFonts w:ascii="Arial" w:eastAsiaTheme="majorEastAsia" w:hAnsi="Arial" w:cstheme="majorBidi"/>
      <w:b/>
      <w:bCs/>
      <w:iCs/>
      <w:color w:val="1F497D" w:themeColor="text2"/>
      <w:sz w:val="20"/>
    </w:rPr>
  </w:style>
  <w:style w:type="character" w:customStyle="1" w:styleId="Heading5Char">
    <w:name w:val="Heading 5 Char"/>
    <w:basedOn w:val="DefaultParagraphFont"/>
    <w:link w:val="Heading5"/>
    <w:rsid w:val="00AE3AE5"/>
    <w:rPr>
      <w:rFonts w:ascii="Arial" w:eastAsiaTheme="majorEastAsia" w:hAnsi="Arial" w:cstheme="majorBidi"/>
      <w:b/>
      <w:color w:val="1F497D" w:themeColor="text2"/>
      <w:sz w:val="20"/>
    </w:rPr>
  </w:style>
  <w:style w:type="paragraph" w:styleId="EndnoteText">
    <w:name w:val="endnote text"/>
    <w:basedOn w:val="Normal"/>
    <w:link w:val="EndnoteTextChar"/>
    <w:uiPriority w:val="99"/>
    <w:semiHidden/>
    <w:unhideWhenUsed/>
    <w:rsid w:val="00785395"/>
    <w:pPr>
      <w:spacing w:before="0"/>
    </w:pPr>
    <w:rPr>
      <w:szCs w:val="20"/>
    </w:rPr>
  </w:style>
  <w:style w:type="character" w:customStyle="1" w:styleId="EndnoteTextChar">
    <w:name w:val="Endnote Text Char"/>
    <w:basedOn w:val="DefaultParagraphFont"/>
    <w:link w:val="EndnoteText"/>
    <w:uiPriority w:val="99"/>
    <w:semiHidden/>
    <w:rsid w:val="00785395"/>
    <w:rPr>
      <w:rFonts w:ascii="Arial" w:hAnsi="Arial"/>
      <w:sz w:val="20"/>
      <w:szCs w:val="20"/>
    </w:rPr>
  </w:style>
  <w:style w:type="character" w:styleId="EndnoteReference">
    <w:name w:val="endnote reference"/>
    <w:basedOn w:val="DefaultParagraphFont"/>
    <w:uiPriority w:val="99"/>
    <w:semiHidden/>
    <w:unhideWhenUsed/>
    <w:rsid w:val="00785395"/>
    <w:rPr>
      <w:vertAlign w:val="superscript"/>
    </w:rPr>
  </w:style>
  <w:style w:type="character" w:customStyle="1" w:styleId="Bodytext6">
    <w:name w:val="Body text (6)_"/>
    <w:basedOn w:val="DefaultParagraphFont"/>
    <w:link w:val="Bodytext60"/>
    <w:rsid w:val="00BF61C1"/>
    <w:rPr>
      <w:rFonts w:ascii="Arial Narrow" w:eastAsia="Arial Narrow" w:hAnsi="Arial Narrow" w:cs="Arial Narrow"/>
      <w:sz w:val="21"/>
      <w:szCs w:val="21"/>
      <w:shd w:val="clear" w:color="auto" w:fill="FFFFFF"/>
    </w:rPr>
  </w:style>
  <w:style w:type="character" w:customStyle="1" w:styleId="Bodytext6Arial85ptSpacing2pt">
    <w:name w:val="Body text (6) + Arial;8.5 pt;Spacing 2 pt"/>
    <w:basedOn w:val="Bodytext6"/>
    <w:rsid w:val="00BF61C1"/>
    <w:rPr>
      <w:rFonts w:ascii="Arial" w:eastAsia="Arial" w:hAnsi="Arial" w:cs="Arial"/>
      <w:spacing w:val="40"/>
      <w:sz w:val="17"/>
      <w:szCs w:val="17"/>
      <w:shd w:val="clear" w:color="auto" w:fill="FFFFFF"/>
    </w:rPr>
  </w:style>
  <w:style w:type="paragraph" w:customStyle="1" w:styleId="Bodytext60">
    <w:name w:val="Body text (6)"/>
    <w:basedOn w:val="Normal"/>
    <w:link w:val="Bodytext6"/>
    <w:rsid w:val="00BF61C1"/>
    <w:pPr>
      <w:shd w:val="clear" w:color="auto" w:fill="FFFFFF"/>
      <w:spacing w:before="0" w:line="374" w:lineRule="exact"/>
      <w:jc w:val="left"/>
    </w:pPr>
    <w:rPr>
      <w:rFonts w:ascii="Arial Narrow" w:eastAsia="Arial Narrow" w:hAnsi="Arial Narrow" w:cs="Arial Narrow"/>
      <w:sz w:val="21"/>
      <w:szCs w:val="21"/>
    </w:rPr>
  </w:style>
  <w:style w:type="paragraph" w:styleId="NormalWeb">
    <w:name w:val="Normal (Web)"/>
    <w:basedOn w:val="Normal"/>
    <w:uiPriority w:val="99"/>
    <w:unhideWhenUsed/>
    <w:rsid w:val="00C43512"/>
    <w:pPr>
      <w:spacing w:before="100" w:beforeAutospacing="1" w:after="100" w:afterAutospacing="1"/>
      <w:jc w:val="left"/>
    </w:pPr>
    <w:rPr>
      <w:rFonts w:ascii="Times New Roman" w:eastAsia="Times New Roman" w:hAnsi="Times New Roman"/>
      <w:sz w:val="24"/>
      <w:szCs w:val="24"/>
    </w:rPr>
  </w:style>
  <w:style w:type="paragraph" w:styleId="BodyTextIndent">
    <w:name w:val="Body Text Indent"/>
    <w:basedOn w:val="Normal"/>
    <w:link w:val="BodyTextIndentChar"/>
    <w:rsid w:val="00157385"/>
    <w:pPr>
      <w:spacing w:before="0" w:after="120"/>
      <w:ind w:left="360"/>
      <w:jc w:val="left"/>
    </w:pPr>
    <w:rPr>
      <w:rFonts w:ascii="Times New Roman" w:eastAsia="Times New Roman" w:hAnsi="Times New Roman"/>
      <w:sz w:val="28"/>
      <w:szCs w:val="24"/>
      <w:lang w:val="ro-RO"/>
    </w:rPr>
  </w:style>
  <w:style w:type="character" w:customStyle="1" w:styleId="BodyTextIndentChar">
    <w:name w:val="Body Text Indent Char"/>
    <w:basedOn w:val="DefaultParagraphFont"/>
    <w:link w:val="BodyTextIndent"/>
    <w:rsid w:val="00157385"/>
    <w:rPr>
      <w:rFonts w:ascii="Times New Roman" w:eastAsia="Times New Roman" w:hAnsi="Times New Roman"/>
      <w:sz w:val="28"/>
      <w:szCs w:val="24"/>
      <w:lang w:val="ro-RO"/>
    </w:rPr>
  </w:style>
  <w:style w:type="paragraph" w:styleId="BodyTextIndent2">
    <w:name w:val="Body Text Indent 2"/>
    <w:basedOn w:val="Normal"/>
    <w:link w:val="BodyTextIndent2Char"/>
    <w:uiPriority w:val="99"/>
    <w:unhideWhenUsed/>
    <w:rsid w:val="00157385"/>
    <w:pPr>
      <w:spacing w:after="120" w:line="480" w:lineRule="auto"/>
      <w:ind w:left="360"/>
    </w:pPr>
  </w:style>
  <w:style w:type="character" w:customStyle="1" w:styleId="BodyTextIndent2Char">
    <w:name w:val="Body Text Indent 2 Char"/>
    <w:basedOn w:val="DefaultParagraphFont"/>
    <w:link w:val="BodyTextIndent2"/>
    <w:uiPriority w:val="99"/>
    <w:rsid w:val="00157385"/>
    <w:rPr>
      <w:rFonts w:ascii="Arial" w:hAnsi="Arial"/>
      <w:sz w:val="20"/>
    </w:rPr>
  </w:style>
  <w:style w:type="character" w:customStyle="1" w:styleId="Heading7Char">
    <w:name w:val="Heading 7 Char"/>
    <w:basedOn w:val="DefaultParagraphFont"/>
    <w:link w:val="Heading7"/>
    <w:rsid w:val="00157385"/>
    <w:rPr>
      <w:rFonts w:ascii="Times New Roman" w:eastAsia="Times New Roman" w:hAnsi="Times New Roman"/>
      <w:sz w:val="24"/>
      <w:szCs w:val="24"/>
      <w:lang w:val="ro-RO"/>
    </w:rPr>
  </w:style>
  <w:style w:type="paragraph" w:styleId="Index1">
    <w:name w:val="index 1"/>
    <w:basedOn w:val="Normal"/>
    <w:next w:val="Normal"/>
    <w:autoRedefine/>
    <w:uiPriority w:val="99"/>
    <w:semiHidden/>
    <w:unhideWhenUsed/>
    <w:rsid w:val="005E1DAE"/>
    <w:pPr>
      <w:spacing w:before="0"/>
      <w:ind w:left="200" w:hanging="200"/>
    </w:pPr>
  </w:style>
  <w:style w:type="paragraph" w:styleId="IndexHeading">
    <w:name w:val="index heading"/>
    <w:basedOn w:val="Normal"/>
    <w:next w:val="Index1"/>
    <w:rsid w:val="005E1DAE"/>
    <w:pPr>
      <w:spacing w:before="0"/>
    </w:pPr>
    <w:rPr>
      <w:rFonts w:ascii="TimesNewRoman" w:eastAsia="Times New Roman" w:hAnsi="TimesNewRoman"/>
      <w:spacing w:val="-3"/>
      <w:kern w:val="22"/>
      <w:sz w:val="24"/>
      <w:szCs w:val="20"/>
    </w:rPr>
  </w:style>
  <w:style w:type="paragraph" w:customStyle="1" w:styleId="11">
    <w:name w:val="1.1."/>
    <w:basedOn w:val="Heading2"/>
    <w:link w:val="11Caracter"/>
    <w:autoRedefine/>
    <w:qFormat/>
    <w:rsid w:val="008D2F0B"/>
    <w:pPr>
      <w:keepNext w:val="0"/>
      <w:keepLines w:val="0"/>
      <w:numPr>
        <w:ilvl w:val="1"/>
        <w:numId w:val="17"/>
      </w:numPr>
      <w:shd w:val="clear" w:color="auto" w:fill="FFFFFF" w:themeFill="background1"/>
      <w:tabs>
        <w:tab w:val="left" w:pos="567"/>
      </w:tabs>
      <w:suppressAutoHyphens w:val="0"/>
      <w:spacing w:after="120"/>
    </w:pPr>
    <w:rPr>
      <w:rFonts w:eastAsia="Calibri"/>
      <w:caps/>
      <w:noProof/>
      <w:color w:val="auto"/>
      <w:szCs w:val="20"/>
    </w:rPr>
  </w:style>
  <w:style w:type="paragraph" w:customStyle="1" w:styleId="1">
    <w:name w:val="1."/>
    <w:basedOn w:val="Heading1"/>
    <w:link w:val="1Char"/>
    <w:autoRedefine/>
    <w:qFormat/>
    <w:rsid w:val="0088034E"/>
    <w:pPr>
      <w:numPr>
        <w:numId w:val="14"/>
      </w:numPr>
      <w:shd w:val="clear" w:color="auto" w:fill="B8CCE4"/>
      <w:tabs>
        <w:tab w:val="left" w:pos="1134"/>
      </w:tabs>
      <w:spacing w:before="0"/>
      <w:ind w:left="357" w:hanging="357"/>
    </w:pPr>
    <w:rPr>
      <w:rFonts w:eastAsia="Calibri"/>
      <w:caps/>
      <w:noProof/>
      <w:color w:val="auto"/>
      <w:sz w:val="24"/>
      <w:szCs w:val="24"/>
    </w:rPr>
  </w:style>
  <w:style w:type="paragraph" w:customStyle="1" w:styleId="111">
    <w:name w:val="1.1.1."/>
    <w:basedOn w:val="11"/>
    <w:link w:val="111Caracter"/>
    <w:autoRedefine/>
    <w:qFormat/>
    <w:rsid w:val="0088034E"/>
    <w:pPr>
      <w:numPr>
        <w:ilvl w:val="2"/>
      </w:numPr>
      <w:shd w:val="clear" w:color="auto" w:fill="auto"/>
      <w:ind w:hanging="1224"/>
    </w:pPr>
    <w:rPr>
      <w:snapToGrid w:val="0"/>
      <w:szCs w:val="24"/>
    </w:rPr>
  </w:style>
  <w:style w:type="character" w:customStyle="1" w:styleId="1Char">
    <w:name w:val="1. Char"/>
    <w:link w:val="1"/>
    <w:rsid w:val="0088034E"/>
    <w:rPr>
      <w:rFonts w:ascii="Arial" w:hAnsi="Arial"/>
      <w:b/>
      <w:bCs/>
      <w:caps/>
      <w:noProof/>
      <w:sz w:val="24"/>
      <w:szCs w:val="24"/>
      <w:shd w:val="clear" w:color="auto" w:fill="B8CCE4"/>
    </w:rPr>
  </w:style>
  <w:style w:type="character" w:customStyle="1" w:styleId="111Caracter">
    <w:name w:val="1.1.1. Caracter"/>
    <w:link w:val="111"/>
    <w:rsid w:val="0088034E"/>
    <w:rPr>
      <w:rFonts w:ascii="Arial" w:hAnsi="Arial"/>
      <w:b/>
      <w:bCs/>
      <w:caps/>
      <w:noProof/>
      <w:snapToGrid w:val="0"/>
      <w:sz w:val="20"/>
      <w:szCs w:val="24"/>
      <w:lang w:eastAsia="ar-SA"/>
    </w:rPr>
  </w:style>
  <w:style w:type="paragraph" w:customStyle="1" w:styleId="1111">
    <w:name w:val="1.1.1.1"/>
    <w:basedOn w:val="111"/>
    <w:autoRedefine/>
    <w:qFormat/>
    <w:rsid w:val="0088034E"/>
    <w:pPr>
      <w:numPr>
        <w:ilvl w:val="3"/>
      </w:numPr>
      <w:spacing w:before="120"/>
      <w:ind w:left="709" w:hanging="709"/>
    </w:pPr>
    <w:rPr>
      <w:b w:val="0"/>
    </w:rPr>
  </w:style>
  <w:style w:type="paragraph" w:customStyle="1" w:styleId="Listparagraf">
    <w:name w:val="Listă paragraf"/>
    <w:basedOn w:val="ListBullet"/>
    <w:qFormat/>
    <w:rsid w:val="0088034E"/>
    <w:pPr>
      <w:numPr>
        <w:ilvl w:val="1"/>
      </w:numPr>
    </w:pPr>
  </w:style>
  <w:style w:type="paragraph" w:styleId="ListBullet">
    <w:name w:val="List Bullet"/>
    <w:basedOn w:val="Normal"/>
    <w:uiPriority w:val="99"/>
    <w:qFormat/>
    <w:rsid w:val="0088034E"/>
    <w:pPr>
      <w:numPr>
        <w:numId w:val="15"/>
      </w:numPr>
      <w:spacing w:before="0" w:after="120"/>
      <w:ind w:right="369"/>
    </w:pPr>
    <w:rPr>
      <w:rFonts w:cs="Tahoma"/>
      <w:noProof/>
      <w:szCs w:val="20"/>
      <w:lang w:val="ro-RO"/>
    </w:rPr>
  </w:style>
  <w:style w:type="paragraph" w:customStyle="1" w:styleId="TableParagraph">
    <w:name w:val="Table Paragraph"/>
    <w:basedOn w:val="Normal"/>
    <w:uiPriority w:val="1"/>
    <w:qFormat/>
    <w:rsid w:val="006D22C9"/>
    <w:pPr>
      <w:widowControl w:val="0"/>
      <w:autoSpaceDE w:val="0"/>
      <w:autoSpaceDN w:val="0"/>
      <w:adjustRightInd w:val="0"/>
      <w:spacing w:before="0"/>
      <w:jc w:val="left"/>
    </w:pPr>
    <w:rPr>
      <w:rFonts w:ascii="Times New Roman" w:eastAsiaTheme="minorEastAsia" w:hAnsi="Times New Roman"/>
      <w:sz w:val="24"/>
      <w:szCs w:val="24"/>
    </w:rPr>
  </w:style>
  <w:style w:type="character" w:styleId="Emphasis">
    <w:name w:val="Emphasis"/>
    <w:basedOn w:val="DefaultParagraphFont"/>
    <w:uiPriority w:val="20"/>
    <w:qFormat/>
    <w:locked/>
    <w:rsid w:val="00CC6BC6"/>
    <w:rPr>
      <w:i/>
      <w:iCs/>
    </w:rPr>
  </w:style>
  <w:style w:type="character" w:customStyle="1" w:styleId="xdb">
    <w:name w:val="_xdb"/>
    <w:basedOn w:val="DefaultParagraphFont"/>
    <w:rsid w:val="00636322"/>
  </w:style>
  <w:style w:type="character" w:customStyle="1" w:styleId="xbe">
    <w:name w:val="_xbe"/>
    <w:basedOn w:val="DefaultParagraphFont"/>
    <w:rsid w:val="00636322"/>
  </w:style>
  <w:style w:type="paragraph" w:customStyle="1" w:styleId="Indentcorptext2">
    <w:name w:val="Indent corp text 2"/>
    <w:basedOn w:val="Normal"/>
    <w:rsid w:val="00F50873"/>
    <w:pPr>
      <w:suppressAutoHyphens/>
      <w:spacing w:before="0" w:after="120" w:line="480" w:lineRule="auto"/>
      <w:ind w:left="360"/>
      <w:jc w:val="left"/>
    </w:pPr>
    <w:rPr>
      <w:rFonts w:ascii="Times New Roman" w:eastAsia="Times New Roman" w:hAnsi="Times New Roman"/>
      <w:szCs w:val="20"/>
      <w:lang w:eastAsia="ar-SA"/>
    </w:rPr>
  </w:style>
  <w:style w:type="character" w:customStyle="1" w:styleId="11Caracter">
    <w:name w:val="1.1. Caracter"/>
    <w:link w:val="11"/>
    <w:rsid w:val="008D2F0B"/>
    <w:rPr>
      <w:rFonts w:ascii="Arial" w:hAnsi="Arial"/>
      <w:b/>
      <w:bCs/>
      <w:caps/>
      <w:noProof/>
      <w:sz w:val="20"/>
      <w:szCs w:val="20"/>
      <w:shd w:val="clear" w:color="auto" w:fill="FFFFFF" w:themeFill="background1"/>
      <w:lang w:eastAsia="ar-SA"/>
    </w:rPr>
  </w:style>
  <w:style w:type="character" w:customStyle="1" w:styleId="BauConceptBuletsChar">
    <w:name w:val="BauConcept Bulets Char"/>
    <w:link w:val="BauConceptBulets"/>
    <w:locked/>
    <w:rsid w:val="00E775C1"/>
    <w:rPr>
      <w:rFonts w:ascii="Arial" w:eastAsia="Times New Roman" w:hAnsi="Arial" w:cs="Arial"/>
      <w:b/>
      <w:kern w:val="18"/>
    </w:rPr>
  </w:style>
  <w:style w:type="paragraph" w:customStyle="1" w:styleId="BauConceptBulets">
    <w:name w:val="BauConcept Bulets"/>
    <w:basedOn w:val="Normal"/>
    <w:link w:val="BauConceptBuletsChar"/>
    <w:qFormat/>
    <w:rsid w:val="00E775C1"/>
    <w:pPr>
      <w:numPr>
        <w:numId w:val="31"/>
      </w:numPr>
      <w:tabs>
        <w:tab w:val="left" w:pos="284"/>
        <w:tab w:val="left" w:pos="709"/>
      </w:tabs>
      <w:spacing w:before="0"/>
    </w:pPr>
    <w:rPr>
      <w:rFonts w:eastAsia="Times New Roman" w:cs="Arial"/>
      <w:b/>
      <w:kern w:val="18"/>
      <w:sz w:val="22"/>
    </w:rPr>
  </w:style>
  <w:style w:type="character" w:customStyle="1" w:styleId="Heading6Char">
    <w:name w:val="Heading 6 Char"/>
    <w:basedOn w:val="DefaultParagraphFont"/>
    <w:link w:val="Heading6"/>
    <w:rsid w:val="00855441"/>
    <w:rPr>
      <w:rFonts w:eastAsia="Times New Roman" w:cs="Calibri"/>
      <w:b/>
      <w:bCs/>
    </w:rPr>
  </w:style>
  <w:style w:type="character" w:customStyle="1" w:styleId="Heading8Char">
    <w:name w:val="Heading 8 Char"/>
    <w:basedOn w:val="DefaultParagraphFont"/>
    <w:link w:val="Heading8"/>
    <w:rsid w:val="00855441"/>
    <w:rPr>
      <w:rFonts w:ascii="Times New Roman" w:eastAsia="Times New Roman" w:hAnsi="Times New Roman"/>
      <w:i/>
      <w:iCs/>
      <w:sz w:val="24"/>
      <w:szCs w:val="24"/>
      <w:lang w:val="ro-RO"/>
    </w:rPr>
  </w:style>
  <w:style w:type="character" w:customStyle="1" w:styleId="Heading9Char">
    <w:name w:val="Heading 9 Char"/>
    <w:basedOn w:val="DefaultParagraphFont"/>
    <w:link w:val="Heading9"/>
    <w:rsid w:val="00855441"/>
    <w:rPr>
      <w:rFonts w:ascii="Arial" w:eastAsia="Times New Roman" w:hAnsi="Arial" w:cs="Arial"/>
      <w:sz w:val="16"/>
      <w:lang w:val="ro-RO"/>
    </w:rPr>
  </w:style>
  <w:style w:type="numbering" w:customStyle="1" w:styleId="NoList1">
    <w:name w:val="No List1"/>
    <w:next w:val="NoList"/>
    <w:uiPriority w:val="99"/>
    <w:semiHidden/>
    <w:unhideWhenUsed/>
    <w:rsid w:val="00855441"/>
  </w:style>
  <w:style w:type="numbering" w:customStyle="1" w:styleId="NoList11">
    <w:name w:val="No List11"/>
    <w:next w:val="NoList"/>
    <w:uiPriority w:val="99"/>
    <w:semiHidden/>
    <w:unhideWhenUsed/>
    <w:rsid w:val="00855441"/>
  </w:style>
  <w:style w:type="paragraph" w:customStyle="1" w:styleId="Style2">
    <w:name w:val="Style2"/>
    <w:basedOn w:val="Normal"/>
    <w:uiPriority w:val="99"/>
    <w:rsid w:val="00855441"/>
    <w:pPr>
      <w:widowControl w:val="0"/>
      <w:autoSpaceDE w:val="0"/>
      <w:autoSpaceDN w:val="0"/>
      <w:adjustRightInd w:val="0"/>
      <w:spacing w:before="0" w:line="302" w:lineRule="exact"/>
    </w:pPr>
    <w:rPr>
      <w:rFonts w:ascii="Times New Roman" w:eastAsia="Times New Roman" w:hAnsi="Times New Roman"/>
      <w:sz w:val="24"/>
      <w:szCs w:val="24"/>
    </w:rPr>
  </w:style>
  <w:style w:type="paragraph" w:customStyle="1" w:styleId="Style9">
    <w:name w:val="Style9"/>
    <w:basedOn w:val="Normal"/>
    <w:uiPriority w:val="99"/>
    <w:rsid w:val="00855441"/>
    <w:pPr>
      <w:widowControl w:val="0"/>
      <w:autoSpaceDE w:val="0"/>
      <w:autoSpaceDN w:val="0"/>
      <w:adjustRightInd w:val="0"/>
      <w:spacing w:before="0"/>
    </w:pPr>
    <w:rPr>
      <w:rFonts w:ascii="Times New Roman" w:eastAsia="Times New Roman" w:hAnsi="Times New Roman"/>
      <w:sz w:val="24"/>
      <w:szCs w:val="24"/>
    </w:rPr>
  </w:style>
  <w:style w:type="paragraph" w:customStyle="1" w:styleId="Style10">
    <w:name w:val="Style10"/>
    <w:basedOn w:val="Normal"/>
    <w:uiPriority w:val="99"/>
    <w:rsid w:val="00855441"/>
    <w:pPr>
      <w:widowControl w:val="0"/>
      <w:autoSpaceDE w:val="0"/>
      <w:autoSpaceDN w:val="0"/>
      <w:adjustRightInd w:val="0"/>
      <w:spacing w:before="0"/>
      <w:jc w:val="left"/>
    </w:pPr>
    <w:rPr>
      <w:rFonts w:ascii="Times New Roman" w:eastAsia="Times New Roman" w:hAnsi="Times New Roman"/>
      <w:sz w:val="24"/>
      <w:szCs w:val="24"/>
    </w:rPr>
  </w:style>
  <w:style w:type="paragraph" w:customStyle="1" w:styleId="Style19">
    <w:name w:val="Style19"/>
    <w:basedOn w:val="Normal"/>
    <w:uiPriority w:val="99"/>
    <w:rsid w:val="00855441"/>
    <w:pPr>
      <w:widowControl w:val="0"/>
      <w:autoSpaceDE w:val="0"/>
      <w:autoSpaceDN w:val="0"/>
      <w:adjustRightInd w:val="0"/>
      <w:spacing w:before="0"/>
      <w:jc w:val="left"/>
    </w:pPr>
    <w:rPr>
      <w:rFonts w:ascii="Times New Roman" w:eastAsia="Times New Roman" w:hAnsi="Times New Roman"/>
      <w:sz w:val="24"/>
      <w:szCs w:val="24"/>
    </w:rPr>
  </w:style>
  <w:style w:type="paragraph" w:customStyle="1" w:styleId="Style21">
    <w:name w:val="Style21"/>
    <w:basedOn w:val="Normal"/>
    <w:uiPriority w:val="99"/>
    <w:rsid w:val="00855441"/>
    <w:pPr>
      <w:widowControl w:val="0"/>
      <w:autoSpaceDE w:val="0"/>
      <w:autoSpaceDN w:val="0"/>
      <w:adjustRightInd w:val="0"/>
      <w:spacing w:before="0" w:line="461" w:lineRule="exact"/>
    </w:pPr>
    <w:rPr>
      <w:rFonts w:ascii="Times New Roman" w:eastAsia="Times New Roman" w:hAnsi="Times New Roman"/>
      <w:sz w:val="24"/>
      <w:szCs w:val="24"/>
    </w:rPr>
  </w:style>
  <w:style w:type="paragraph" w:customStyle="1" w:styleId="Style22">
    <w:name w:val="Style22"/>
    <w:basedOn w:val="Normal"/>
    <w:uiPriority w:val="99"/>
    <w:rsid w:val="00855441"/>
    <w:pPr>
      <w:widowControl w:val="0"/>
      <w:autoSpaceDE w:val="0"/>
      <w:autoSpaceDN w:val="0"/>
      <w:adjustRightInd w:val="0"/>
      <w:spacing w:before="0" w:line="456" w:lineRule="exact"/>
      <w:jc w:val="left"/>
    </w:pPr>
    <w:rPr>
      <w:rFonts w:ascii="Times New Roman" w:eastAsia="Times New Roman" w:hAnsi="Times New Roman"/>
      <w:sz w:val="24"/>
      <w:szCs w:val="24"/>
    </w:rPr>
  </w:style>
  <w:style w:type="paragraph" w:customStyle="1" w:styleId="Style23">
    <w:name w:val="Style23"/>
    <w:basedOn w:val="Normal"/>
    <w:uiPriority w:val="99"/>
    <w:rsid w:val="00855441"/>
    <w:pPr>
      <w:widowControl w:val="0"/>
      <w:autoSpaceDE w:val="0"/>
      <w:autoSpaceDN w:val="0"/>
      <w:adjustRightInd w:val="0"/>
      <w:spacing w:before="0"/>
    </w:pPr>
    <w:rPr>
      <w:rFonts w:ascii="Times New Roman" w:eastAsia="Times New Roman" w:hAnsi="Times New Roman"/>
      <w:sz w:val="24"/>
      <w:szCs w:val="24"/>
    </w:rPr>
  </w:style>
  <w:style w:type="paragraph" w:customStyle="1" w:styleId="Style29">
    <w:name w:val="Style29"/>
    <w:basedOn w:val="Normal"/>
    <w:uiPriority w:val="99"/>
    <w:rsid w:val="00855441"/>
    <w:pPr>
      <w:widowControl w:val="0"/>
      <w:autoSpaceDE w:val="0"/>
      <w:autoSpaceDN w:val="0"/>
      <w:adjustRightInd w:val="0"/>
      <w:spacing w:before="0" w:line="480" w:lineRule="exact"/>
      <w:jc w:val="left"/>
    </w:pPr>
    <w:rPr>
      <w:rFonts w:ascii="Times New Roman" w:eastAsia="Times New Roman" w:hAnsi="Times New Roman"/>
      <w:sz w:val="24"/>
      <w:szCs w:val="24"/>
    </w:rPr>
  </w:style>
  <w:style w:type="paragraph" w:customStyle="1" w:styleId="Style39">
    <w:name w:val="Style39"/>
    <w:basedOn w:val="Normal"/>
    <w:uiPriority w:val="99"/>
    <w:rsid w:val="00855441"/>
    <w:pPr>
      <w:widowControl w:val="0"/>
      <w:autoSpaceDE w:val="0"/>
      <w:autoSpaceDN w:val="0"/>
      <w:adjustRightInd w:val="0"/>
      <w:spacing w:before="0" w:line="367" w:lineRule="exact"/>
      <w:ind w:hanging="211"/>
      <w:jc w:val="left"/>
    </w:pPr>
    <w:rPr>
      <w:rFonts w:ascii="Times New Roman" w:eastAsia="Times New Roman" w:hAnsi="Times New Roman"/>
      <w:sz w:val="24"/>
      <w:szCs w:val="24"/>
    </w:rPr>
  </w:style>
  <w:style w:type="paragraph" w:customStyle="1" w:styleId="Style44">
    <w:name w:val="Style44"/>
    <w:basedOn w:val="Normal"/>
    <w:uiPriority w:val="99"/>
    <w:rsid w:val="00855441"/>
    <w:pPr>
      <w:widowControl w:val="0"/>
      <w:autoSpaceDE w:val="0"/>
      <w:autoSpaceDN w:val="0"/>
      <w:adjustRightInd w:val="0"/>
      <w:spacing w:before="0"/>
      <w:jc w:val="center"/>
    </w:pPr>
    <w:rPr>
      <w:rFonts w:ascii="Times New Roman" w:eastAsia="Times New Roman" w:hAnsi="Times New Roman"/>
      <w:sz w:val="24"/>
      <w:szCs w:val="24"/>
    </w:rPr>
  </w:style>
  <w:style w:type="paragraph" w:customStyle="1" w:styleId="Style50">
    <w:name w:val="Style50"/>
    <w:basedOn w:val="Normal"/>
    <w:uiPriority w:val="99"/>
    <w:rsid w:val="00855441"/>
    <w:pPr>
      <w:widowControl w:val="0"/>
      <w:autoSpaceDE w:val="0"/>
      <w:autoSpaceDN w:val="0"/>
      <w:adjustRightInd w:val="0"/>
      <w:spacing w:before="0"/>
      <w:jc w:val="left"/>
    </w:pPr>
    <w:rPr>
      <w:rFonts w:ascii="Times New Roman" w:eastAsia="Times New Roman" w:hAnsi="Times New Roman"/>
      <w:sz w:val="24"/>
      <w:szCs w:val="24"/>
    </w:rPr>
  </w:style>
  <w:style w:type="paragraph" w:customStyle="1" w:styleId="Style53">
    <w:name w:val="Style53"/>
    <w:basedOn w:val="Normal"/>
    <w:uiPriority w:val="99"/>
    <w:rsid w:val="00855441"/>
    <w:pPr>
      <w:widowControl w:val="0"/>
      <w:autoSpaceDE w:val="0"/>
      <w:autoSpaceDN w:val="0"/>
      <w:adjustRightInd w:val="0"/>
      <w:spacing w:before="0"/>
    </w:pPr>
    <w:rPr>
      <w:rFonts w:ascii="Times New Roman" w:eastAsia="Times New Roman" w:hAnsi="Times New Roman"/>
      <w:sz w:val="24"/>
      <w:szCs w:val="24"/>
    </w:rPr>
  </w:style>
  <w:style w:type="paragraph" w:customStyle="1" w:styleId="Style54">
    <w:name w:val="Style54"/>
    <w:basedOn w:val="Normal"/>
    <w:uiPriority w:val="99"/>
    <w:rsid w:val="00855441"/>
    <w:pPr>
      <w:widowControl w:val="0"/>
      <w:autoSpaceDE w:val="0"/>
      <w:autoSpaceDN w:val="0"/>
      <w:adjustRightInd w:val="0"/>
      <w:spacing w:before="0" w:line="365" w:lineRule="exact"/>
    </w:pPr>
    <w:rPr>
      <w:rFonts w:ascii="Times New Roman" w:eastAsia="Times New Roman" w:hAnsi="Times New Roman"/>
      <w:sz w:val="24"/>
      <w:szCs w:val="24"/>
    </w:rPr>
  </w:style>
  <w:style w:type="paragraph" w:customStyle="1" w:styleId="Style57">
    <w:name w:val="Style57"/>
    <w:basedOn w:val="Normal"/>
    <w:uiPriority w:val="99"/>
    <w:rsid w:val="00855441"/>
    <w:pPr>
      <w:widowControl w:val="0"/>
      <w:autoSpaceDE w:val="0"/>
      <w:autoSpaceDN w:val="0"/>
      <w:adjustRightInd w:val="0"/>
      <w:spacing w:before="0" w:line="372" w:lineRule="exact"/>
      <w:ind w:firstLine="96"/>
    </w:pPr>
    <w:rPr>
      <w:rFonts w:ascii="Times New Roman" w:eastAsia="Times New Roman" w:hAnsi="Times New Roman"/>
      <w:sz w:val="24"/>
      <w:szCs w:val="24"/>
    </w:rPr>
  </w:style>
  <w:style w:type="paragraph" w:customStyle="1" w:styleId="Style58">
    <w:name w:val="Style58"/>
    <w:basedOn w:val="Normal"/>
    <w:uiPriority w:val="99"/>
    <w:rsid w:val="00855441"/>
    <w:pPr>
      <w:widowControl w:val="0"/>
      <w:autoSpaceDE w:val="0"/>
      <w:autoSpaceDN w:val="0"/>
      <w:adjustRightInd w:val="0"/>
      <w:spacing w:before="0" w:line="370" w:lineRule="exact"/>
      <w:ind w:firstLine="1037"/>
      <w:jc w:val="left"/>
    </w:pPr>
    <w:rPr>
      <w:rFonts w:ascii="Times New Roman" w:eastAsia="Times New Roman" w:hAnsi="Times New Roman"/>
      <w:sz w:val="24"/>
      <w:szCs w:val="24"/>
    </w:rPr>
  </w:style>
  <w:style w:type="paragraph" w:customStyle="1" w:styleId="Style59">
    <w:name w:val="Style59"/>
    <w:basedOn w:val="Normal"/>
    <w:uiPriority w:val="99"/>
    <w:rsid w:val="00855441"/>
    <w:pPr>
      <w:widowControl w:val="0"/>
      <w:autoSpaceDE w:val="0"/>
      <w:autoSpaceDN w:val="0"/>
      <w:adjustRightInd w:val="0"/>
      <w:spacing w:before="0" w:line="370" w:lineRule="exact"/>
    </w:pPr>
    <w:rPr>
      <w:rFonts w:ascii="Times New Roman" w:eastAsia="Times New Roman" w:hAnsi="Times New Roman"/>
      <w:sz w:val="24"/>
      <w:szCs w:val="24"/>
    </w:rPr>
  </w:style>
  <w:style w:type="paragraph" w:customStyle="1" w:styleId="Style61">
    <w:name w:val="Style61"/>
    <w:basedOn w:val="Normal"/>
    <w:uiPriority w:val="99"/>
    <w:rsid w:val="00855441"/>
    <w:pPr>
      <w:widowControl w:val="0"/>
      <w:autoSpaceDE w:val="0"/>
      <w:autoSpaceDN w:val="0"/>
      <w:adjustRightInd w:val="0"/>
      <w:spacing w:before="0" w:line="372" w:lineRule="exact"/>
    </w:pPr>
    <w:rPr>
      <w:rFonts w:ascii="Times New Roman" w:eastAsia="Times New Roman" w:hAnsi="Times New Roman"/>
      <w:sz w:val="24"/>
      <w:szCs w:val="24"/>
    </w:rPr>
  </w:style>
  <w:style w:type="paragraph" w:customStyle="1" w:styleId="Style63">
    <w:name w:val="Style63"/>
    <w:basedOn w:val="Normal"/>
    <w:uiPriority w:val="99"/>
    <w:rsid w:val="00855441"/>
    <w:pPr>
      <w:widowControl w:val="0"/>
      <w:autoSpaceDE w:val="0"/>
      <w:autoSpaceDN w:val="0"/>
      <w:adjustRightInd w:val="0"/>
      <w:spacing w:before="0" w:line="370" w:lineRule="exact"/>
      <w:ind w:hanging="466"/>
      <w:jc w:val="left"/>
    </w:pPr>
    <w:rPr>
      <w:rFonts w:ascii="Times New Roman" w:eastAsia="Times New Roman" w:hAnsi="Times New Roman"/>
      <w:sz w:val="24"/>
      <w:szCs w:val="24"/>
    </w:rPr>
  </w:style>
  <w:style w:type="paragraph" w:customStyle="1" w:styleId="Style66">
    <w:name w:val="Style66"/>
    <w:basedOn w:val="Normal"/>
    <w:uiPriority w:val="99"/>
    <w:rsid w:val="00855441"/>
    <w:pPr>
      <w:widowControl w:val="0"/>
      <w:autoSpaceDE w:val="0"/>
      <w:autoSpaceDN w:val="0"/>
      <w:adjustRightInd w:val="0"/>
      <w:spacing w:before="0"/>
      <w:jc w:val="left"/>
    </w:pPr>
    <w:rPr>
      <w:rFonts w:ascii="Times New Roman" w:eastAsia="Times New Roman" w:hAnsi="Times New Roman"/>
      <w:sz w:val="24"/>
      <w:szCs w:val="24"/>
    </w:rPr>
  </w:style>
  <w:style w:type="paragraph" w:customStyle="1" w:styleId="Style70">
    <w:name w:val="Style70"/>
    <w:basedOn w:val="Normal"/>
    <w:uiPriority w:val="99"/>
    <w:rsid w:val="00855441"/>
    <w:pPr>
      <w:widowControl w:val="0"/>
      <w:autoSpaceDE w:val="0"/>
      <w:autoSpaceDN w:val="0"/>
      <w:adjustRightInd w:val="0"/>
      <w:spacing w:before="0" w:line="365" w:lineRule="exact"/>
      <w:ind w:hanging="336"/>
      <w:jc w:val="left"/>
    </w:pPr>
    <w:rPr>
      <w:rFonts w:ascii="Times New Roman" w:eastAsia="Times New Roman" w:hAnsi="Times New Roman"/>
      <w:sz w:val="24"/>
      <w:szCs w:val="24"/>
    </w:rPr>
  </w:style>
  <w:style w:type="paragraph" w:customStyle="1" w:styleId="Style74">
    <w:name w:val="Style74"/>
    <w:basedOn w:val="Normal"/>
    <w:uiPriority w:val="99"/>
    <w:rsid w:val="00855441"/>
    <w:pPr>
      <w:widowControl w:val="0"/>
      <w:autoSpaceDE w:val="0"/>
      <w:autoSpaceDN w:val="0"/>
      <w:adjustRightInd w:val="0"/>
      <w:spacing w:before="0" w:line="366" w:lineRule="exact"/>
      <w:ind w:firstLine="269"/>
    </w:pPr>
    <w:rPr>
      <w:rFonts w:ascii="Times New Roman" w:eastAsia="Times New Roman" w:hAnsi="Times New Roman"/>
      <w:sz w:val="24"/>
      <w:szCs w:val="24"/>
    </w:rPr>
  </w:style>
  <w:style w:type="paragraph" w:customStyle="1" w:styleId="Style77">
    <w:name w:val="Style77"/>
    <w:basedOn w:val="Normal"/>
    <w:uiPriority w:val="99"/>
    <w:rsid w:val="00855441"/>
    <w:pPr>
      <w:widowControl w:val="0"/>
      <w:autoSpaceDE w:val="0"/>
      <w:autoSpaceDN w:val="0"/>
      <w:adjustRightInd w:val="0"/>
      <w:spacing w:before="0" w:line="365" w:lineRule="exact"/>
      <w:ind w:firstLine="350"/>
    </w:pPr>
    <w:rPr>
      <w:rFonts w:ascii="Times New Roman" w:eastAsia="Times New Roman" w:hAnsi="Times New Roman"/>
      <w:sz w:val="24"/>
      <w:szCs w:val="24"/>
    </w:rPr>
  </w:style>
  <w:style w:type="paragraph" w:customStyle="1" w:styleId="Style78">
    <w:name w:val="Style78"/>
    <w:basedOn w:val="Normal"/>
    <w:uiPriority w:val="99"/>
    <w:rsid w:val="00855441"/>
    <w:pPr>
      <w:widowControl w:val="0"/>
      <w:autoSpaceDE w:val="0"/>
      <w:autoSpaceDN w:val="0"/>
      <w:adjustRightInd w:val="0"/>
      <w:spacing w:before="0" w:line="372" w:lineRule="exact"/>
      <w:ind w:hanging="283"/>
      <w:jc w:val="left"/>
    </w:pPr>
    <w:rPr>
      <w:rFonts w:ascii="Times New Roman" w:eastAsia="Times New Roman" w:hAnsi="Times New Roman"/>
      <w:sz w:val="24"/>
      <w:szCs w:val="24"/>
    </w:rPr>
  </w:style>
  <w:style w:type="paragraph" w:customStyle="1" w:styleId="Style84">
    <w:name w:val="Style84"/>
    <w:basedOn w:val="Normal"/>
    <w:uiPriority w:val="99"/>
    <w:rsid w:val="00855441"/>
    <w:pPr>
      <w:widowControl w:val="0"/>
      <w:autoSpaceDE w:val="0"/>
      <w:autoSpaceDN w:val="0"/>
      <w:adjustRightInd w:val="0"/>
      <w:spacing w:before="0" w:line="370" w:lineRule="exact"/>
      <w:ind w:hanging="355"/>
      <w:jc w:val="left"/>
    </w:pPr>
    <w:rPr>
      <w:rFonts w:ascii="Times New Roman" w:eastAsia="Times New Roman" w:hAnsi="Times New Roman"/>
      <w:sz w:val="24"/>
      <w:szCs w:val="24"/>
    </w:rPr>
  </w:style>
  <w:style w:type="paragraph" w:customStyle="1" w:styleId="Style85">
    <w:name w:val="Style85"/>
    <w:basedOn w:val="Normal"/>
    <w:uiPriority w:val="99"/>
    <w:rsid w:val="00855441"/>
    <w:pPr>
      <w:widowControl w:val="0"/>
      <w:autoSpaceDE w:val="0"/>
      <w:autoSpaceDN w:val="0"/>
      <w:adjustRightInd w:val="0"/>
      <w:spacing w:before="0" w:line="370" w:lineRule="exact"/>
      <w:ind w:hanging="341"/>
      <w:jc w:val="left"/>
    </w:pPr>
    <w:rPr>
      <w:rFonts w:ascii="Times New Roman" w:eastAsia="Times New Roman" w:hAnsi="Times New Roman"/>
      <w:sz w:val="24"/>
      <w:szCs w:val="24"/>
    </w:rPr>
  </w:style>
  <w:style w:type="paragraph" w:customStyle="1" w:styleId="Style87">
    <w:name w:val="Style87"/>
    <w:basedOn w:val="Normal"/>
    <w:uiPriority w:val="99"/>
    <w:rsid w:val="00855441"/>
    <w:pPr>
      <w:widowControl w:val="0"/>
      <w:autoSpaceDE w:val="0"/>
      <w:autoSpaceDN w:val="0"/>
      <w:adjustRightInd w:val="0"/>
      <w:spacing w:before="0" w:line="368" w:lineRule="exact"/>
      <w:ind w:firstLine="715"/>
    </w:pPr>
    <w:rPr>
      <w:rFonts w:ascii="Times New Roman" w:eastAsia="Times New Roman" w:hAnsi="Times New Roman"/>
      <w:sz w:val="24"/>
      <w:szCs w:val="24"/>
    </w:rPr>
  </w:style>
  <w:style w:type="paragraph" w:customStyle="1" w:styleId="Style92">
    <w:name w:val="Style92"/>
    <w:basedOn w:val="Normal"/>
    <w:uiPriority w:val="99"/>
    <w:rsid w:val="00855441"/>
    <w:pPr>
      <w:widowControl w:val="0"/>
      <w:autoSpaceDE w:val="0"/>
      <w:autoSpaceDN w:val="0"/>
      <w:adjustRightInd w:val="0"/>
      <w:spacing w:before="0" w:line="367" w:lineRule="exact"/>
      <w:ind w:firstLine="706"/>
    </w:pPr>
    <w:rPr>
      <w:rFonts w:ascii="Times New Roman" w:eastAsia="Times New Roman" w:hAnsi="Times New Roman"/>
      <w:sz w:val="24"/>
      <w:szCs w:val="24"/>
    </w:rPr>
  </w:style>
  <w:style w:type="paragraph" w:customStyle="1" w:styleId="Style97">
    <w:name w:val="Style97"/>
    <w:basedOn w:val="Normal"/>
    <w:uiPriority w:val="99"/>
    <w:rsid w:val="00855441"/>
    <w:pPr>
      <w:widowControl w:val="0"/>
      <w:autoSpaceDE w:val="0"/>
      <w:autoSpaceDN w:val="0"/>
      <w:adjustRightInd w:val="0"/>
      <w:spacing w:before="0" w:line="360" w:lineRule="exact"/>
      <w:ind w:firstLine="542"/>
    </w:pPr>
    <w:rPr>
      <w:rFonts w:ascii="Times New Roman" w:eastAsia="Times New Roman" w:hAnsi="Times New Roman"/>
      <w:sz w:val="24"/>
      <w:szCs w:val="24"/>
    </w:rPr>
  </w:style>
  <w:style w:type="paragraph" w:customStyle="1" w:styleId="Style98">
    <w:name w:val="Style98"/>
    <w:basedOn w:val="Normal"/>
    <w:uiPriority w:val="99"/>
    <w:rsid w:val="00855441"/>
    <w:pPr>
      <w:widowControl w:val="0"/>
      <w:autoSpaceDE w:val="0"/>
      <w:autoSpaceDN w:val="0"/>
      <w:adjustRightInd w:val="0"/>
      <w:spacing w:before="0" w:line="368" w:lineRule="exact"/>
      <w:ind w:firstLine="542"/>
    </w:pPr>
    <w:rPr>
      <w:rFonts w:ascii="Times New Roman" w:eastAsia="Times New Roman" w:hAnsi="Times New Roman"/>
      <w:sz w:val="24"/>
      <w:szCs w:val="24"/>
    </w:rPr>
  </w:style>
  <w:style w:type="paragraph" w:customStyle="1" w:styleId="Style101">
    <w:name w:val="Style101"/>
    <w:basedOn w:val="Normal"/>
    <w:uiPriority w:val="99"/>
    <w:rsid w:val="00855441"/>
    <w:pPr>
      <w:widowControl w:val="0"/>
      <w:autoSpaceDE w:val="0"/>
      <w:autoSpaceDN w:val="0"/>
      <w:adjustRightInd w:val="0"/>
      <w:spacing w:before="0" w:line="367" w:lineRule="exact"/>
      <w:ind w:firstLine="547"/>
      <w:jc w:val="left"/>
    </w:pPr>
    <w:rPr>
      <w:rFonts w:ascii="Times New Roman" w:eastAsia="Times New Roman" w:hAnsi="Times New Roman"/>
      <w:sz w:val="24"/>
      <w:szCs w:val="24"/>
    </w:rPr>
  </w:style>
  <w:style w:type="paragraph" w:customStyle="1" w:styleId="Style112">
    <w:name w:val="Style112"/>
    <w:basedOn w:val="Normal"/>
    <w:uiPriority w:val="99"/>
    <w:rsid w:val="00855441"/>
    <w:pPr>
      <w:widowControl w:val="0"/>
      <w:autoSpaceDE w:val="0"/>
      <w:autoSpaceDN w:val="0"/>
      <w:adjustRightInd w:val="0"/>
      <w:spacing w:before="0" w:line="393" w:lineRule="exact"/>
      <w:ind w:firstLine="490"/>
    </w:pPr>
    <w:rPr>
      <w:rFonts w:ascii="Times New Roman" w:eastAsia="Times New Roman" w:hAnsi="Times New Roman"/>
      <w:sz w:val="24"/>
      <w:szCs w:val="24"/>
    </w:rPr>
  </w:style>
  <w:style w:type="paragraph" w:customStyle="1" w:styleId="Style113">
    <w:name w:val="Style113"/>
    <w:basedOn w:val="Normal"/>
    <w:uiPriority w:val="99"/>
    <w:rsid w:val="00855441"/>
    <w:pPr>
      <w:widowControl w:val="0"/>
      <w:autoSpaceDE w:val="0"/>
      <w:autoSpaceDN w:val="0"/>
      <w:adjustRightInd w:val="0"/>
      <w:spacing w:before="0" w:line="370" w:lineRule="exact"/>
    </w:pPr>
    <w:rPr>
      <w:rFonts w:ascii="Times New Roman" w:eastAsia="Times New Roman" w:hAnsi="Times New Roman"/>
      <w:sz w:val="24"/>
      <w:szCs w:val="24"/>
    </w:rPr>
  </w:style>
  <w:style w:type="paragraph" w:customStyle="1" w:styleId="Style115">
    <w:name w:val="Style115"/>
    <w:basedOn w:val="Normal"/>
    <w:uiPriority w:val="99"/>
    <w:rsid w:val="00855441"/>
    <w:pPr>
      <w:widowControl w:val="0"/>
      <w:autoSpaceDE w:val="0"/>
      <w:autoSpaceDN w:val="0"/>
      <w:adjustRightInd w:val="0"/>
      <w:spacing w:before="0" w:line="367" w:lineRule="exact"/>
      <w:ind w:firstLine="490"/>
      <w:jc w:val="left"/>
    </w:pPr>
    <w:rPr>
      <w:rFonts w:ascii="Times New Roman" w:eastAsia="Times New Roman" w:hAnsi="Times New Roman"/>
      <w:sz w:val="24"/>
      <w:szCs w:val="24"/>
    </w:rPr>
  </w:style>
  <w:style w:type="paragraph" w:customStyle="1" w:styleId="Style120">
    <w:name w:val="Style120"/>
    <w:basedOn w:val="Normal"/>
    <w:uiPriority w:val="99"/>
    <w:rsid w:val="00855441"/>
    <w:pPr>
      <w:widowControl w:val="0"/>
      <w:autoSpaceDE w:val="0"/>
      <w:autoSpaceDN w:val="0"/>
      <w:adjustRightInd w:val="0"/>
      <w:spacing w:before="0" w:line="368" w:lineRule="exact"/>
      <w:ind w:firstLine="470"/>
      <w:jc w:val="left"/>
    </w:pPr>
    <w:rPr>
      <w:rFonts w:ascii="Times New Roman" w:eastAsia="Times New Roman" w:hAnsi="Times New Roman"/>
      <w:sz w:val="24"/>
      <w:szCs w:val="24"/>
    </w:rPr>
  </w:style>
  <w:style w:type="paragraph" w:customStyle="1" w:styleId="Style122">
    <w:name w:val="Style122"/>
    <w:basedOn w:val="Normal"/>
    <w:uiPriority w:val="99"/>
    <w:rsid w:val="00855441"/>
    <w:pPr>
      <w:widowControl w:val="0"/>
      <w:autoSpaceDE w:val="0"/>
      <w:autoSpaceDN w:val="0"/>
      <w:adjustRightInd w:val="0"/>
      <w:spacing w:before="0" w:line="370" w:lineRule="exact"/>
      <w:ind w:firstLine="350"/>
    </w:pPr>
    <w:rPr>
      <w:rFonts w:ascii="Times New Roman" w:eastAsia="Times New Roman" w:hAnsi="Times New Roman"/>
      <w:sz w:val="24"/>
      <w:szCs w:val="24"/>
    </w:rPr>
  </w:style>
  <w:style w:type="paragraph" w:customStyle="1" w:styleId="Style123">
    <w:name w:val="Style123"/>
    <w:basedOn w:val="Normal"/>
    <w:uiPriority w:val="99"/>
    <w:rsid w:val="00855441"/>
    <w:pPr>
      <w:widowControl w:val="0"/>
      <w:autoSpaceDE w:val="0"/>
      <w:autoSpaceDN w:val="0"/>
      <w:adjustRightInd w:val="0"/>
      <w:spacing w:before="0" w:line="370" w:lineRule="exact"/>
      <w:ind w:firstLine="389"/>
      <w:jc w:val="left"/>
    </w:pPr>
    <w:rPr>
      <w:rFonts w:ascii="Times New Roman" w:eastAsia="Times New Roman" w:hAnsi="Times New Roman"/>
      <w:sz w:val="24"/>
      <w:szCs w:val="24"/>
    </w:rPr>
  </w:style>
  <w:style w:type="paragraph" w:customStyle="1" w:styleId="Style125">
    <w:name w:val="Style125"/>
    <w:basedOn w:val="Normal"/>
    <w:uiPriority w:val="99"/>
    <w:rsid w:val="00855441"/>
    <w:pPr>
      <w:widowControl w:val="0"/>
      <w:autoSpaceDE w:val="0"/>
      <w:autoSpaceDN w:val="0"/>
      <w:adjustRightInd w:val="0"/>
      <w:spacing w:before="0"/>
      <w:jc w:val="left"/>
    </w:pPr>
    <w:rPr>
      <w:rFonts w:ascii="Times New Roman" w:eastAsia="Times New Roman" w:hAnsi="Times New Roman"/>
      <w:sz w:val="24"/>
      <w:szCs w:val="24"/>
    </w:rPr>
  </w:style>
  <w:style w:type="paragraph" w:customStyle="1" w:styleId="Style135">
    <w:name w:val="Style135"/>
    <w:basedOn w:val="Normal"/>
    <w:uiPriority w:val="99"/>
    <w:rsid w:val="00855441"/>
    <w:pPr>
      <w:widowControl w:val="0"/>
      <w:autoSpaceDE w:val="0"/>
      <w:autoSpaceDN w:val="0"/>
      <w:adjustRightInd w:val="0"/>
      <w:spacing w:before="0"/>
      <w:jc w:val="left"/>
    </w:pPr>
    <w:rPr>
      <w:rFonts w:ascii="Times New Roman" w:eastAsia="Times New Roman" w:hAnsi="Times New Roman"/>
      <w:sz w:val="24"/>
      <w:szCs w:val="24"/>
    </w:rPr>
  </w:style>
  <w:style w:type="paragraph" w:customStyle="1" w:styleId="Style140">
    <w:name w:val="Style140"/>
    <w:basedOn w:val="Normal"/>
    <w:uiPriority w:val="99"/>
    <w:rsid w:val="00855441"/>
    <w:pPr>
      <w:widowControl w:val="0"/>
      <w:autoSpaceDE w:val="0"/>
      <w:autoSpaceDN w:val="0"/>
      <w:adjustRightInd w:val="0"/>
      <w:spacing w:before="0"/>
    </w:pPr>
    <w:rPr>
      <w:rFonts w:ascii="Times New Roman" w:eastAsia="Times New Roman" w:hAnsi="Times New Roman"/>
      <w:sz w:val="24"/>
      <w:szCs w:val="24"/>
    </w:rPr>
  </w:style>
  <w:style w:type="paragraph" w:customStyle="1" w:styleId="Style141">
    <w:name w:val="Style141"/>
    <w:basedOn w:val="Normal"/>
    <w:uiPriority w:val="99"/>
    <w:rsid w:val="00855441"/>
    <w:pPr>
      <w:widowControl w:val="0"/>
      <w:autoSpaceDE w:val="0"/>
      <w:autoSpaceDN w:val="0"/>
      <w:adjustRightInd w:val="0"/>
      <w:spacing w:before="0"/>
      <w:jc w:val="left"/>
    </w:pPr>
    <w:rPr>
      <w:rFonts w:ascii="Times New Roman" w:eastAsia="Times New Roman" w:hAnsi="Times New Roman"/>
      <w:sz w:val="24"/>
      <w:szCs w:val="24"/>
    </w:rPr>
  </w:style>
  <w:style w:type="paragraph" w:customStyle="1" w:styleId="Style154">
    <w:name w:val="Style154"/>
    <w:basedOn w:val="Normal"/>
    <w:uiPriority w:val="99"/>
    <w:rsid w:val="00855441"/>
    <w:pPr>
      <w:widowControl w:val="0"/>
      <w:autoSpaceDE w:val="0"/>
      <w:autoSpaceDN w:val="0"/>
      <w:adjustRightInd w:val="0"/>
      <w:spacing w:before="0" w:line="360" w:lineRule="exact"/>
    </w:pPr>
    <w:rPr>
      <w:rFonts w:ascii="Times New Roman" w:eastAsia="Times New Roman" w:hAnsi="Times New Roman"/>
      <w:sz w:val="24"/>
      <w:szCs w:val="24"/>
    </w:rPr>
  </w:style>
  <w:style w:type="paragraph" w:customStyle="1" w:styleId="Style158">
    <w:name w:val="Style158"/>
    <w:basedOn w:val="Normal"/>
    <w:uiPriority w:val="99"/>
    <w:rsid w:val="00855441"/>
    <w:pPr>
      <w:widowControl w:val="0"/>
      <w:autoSpaceDE w:val="0"/>
      <w:autoSpaceDN w:val="0"/>
      <w:adjustRightInd w:val="0"/>
      <w:spacing w:before="0" w:line="391" w:lineRule="exact"/>
      <w:ind w:hanging="139"/>
      <w:jc w:val="left"/>
    </w:pPr>
    <w:rPr>
      <w:rFonts w:ascii="Times New Roman" w:eastAsia="Times New Roman" w:hAnsi="Times New Roman"/>
      <w:sz w:val="24"/>
      <w:szCs w:val="24"/>
    </w:rPr>
  </w:style>
  <w:style w:type="paragraph" w:customStyle="1" w:styleId="Style165">
    <w:name w:val="Style165"/>
    <w:basedOn w:val="Normal"/>
    <w:uiPriority w:val="99"/>
    <w:rsid w:val="00855441"/>
    <w:pPr>
      <w:widowControl w:val="0"/>
      <w:autoSpaceDE w:val="0"/>
      <w:autoSpaceDN w:val="0"/>
      <w:adjustRightInd w:val="0"/>
      <w:spacing w:before="0" w:line="485" w:lineRule="exact"/>
      <w:ind w:firstLine="1469"/>
      <w:jc w:val="left"/>
    </w:pPr>
    <w:rPr>
      <w:rFonts w:ascii="Times New Roman" w:eastAsia="Times New Roman" w:hAnsi="Times New Roman"/>
      <w:sz w:val="24"/>
      <w:szCs w:val="24"/>
    </w:rPr>
  </w:style>
  <w:style w:type="paragraph" w:customStyle="1" w:styleId="Style176">
    <w:name w:val="Style176"/>
    <w:basedOn w:val="Normal"/>
    <w:uiPriority w:val="99"/>
    <w:rsid w:val="00855441"/>
    <w:pPr>
      <w:widowControl w:val="0"/>
      <w:autoSpaceDE w:val="0"/>
      <w:autoSpaceDN w:val="0"/>
      <w:adjustRightInd w:val="0"/>
      <w:spacing w:before="0" w:line="367" w:lineRule="exact"/>
      <w:ind w:firstLine="720"/>
    </w:pPr>
    <w:rPr>
      <w:rFonts w:ascii="Times New Roman" w:eastAsia="Times New Roman" w:hAnsi="Times New Roman"/>
      <w:sz w:val="24"/>
      <w:szCs w:val="24"/>
    </w:rPr>
  </w:style>
  <w:style w:type="paragraph" w:customStyle="1" w:styleId="Style178">
    <w:name w:val="Style178"/>
    <w:basedOn w:val="Normal"/>
    <w:uiPriority w:val="99"/>
    <w:rsid w:val="00855441"/>
    <w:pPr>
      <w:widowControl w:val="0"/>
      <w:autoSpaceDE w:val="0"/>
      <w:autoSpaceDN w:val="0"/>
      <w:adjustRightInd w:val="0"/>
      <w:spacing w:before="0" w:line="367" w:lineRule="exact"/>
    </w:pPr>
    <w:rPr>
      <w:rFonts w:ascii="Times New Roman" w:eastAsia="Times New Roman" w:hAnsi="Times New Roman"/>
      <w:sz w:val="24"/>
      <w:szCs w:val="24"/>
    </w:rPr>
  </w:style>
  <w:style w:type="character" w:customStyle="1" w:styleId="FontStyle185">
    <w:name w:val="Font Style185"/>
    <w:basedOn w:val="DefaultParagraphFont"/>
    <w:uiPriority w:val="99"/>
    <w:rsid w:val="00855441"/>
    <w:rPr>
      <w:rFonts w:ascii="Times New Roman" w:hAnsi="Times New Roman" w:cs="Times New Roman"/>
      <w:b/>
      <w:bCs/>
      <w:i/>
      <w:iCs/>
      <w:sz w:val="26"/>
      <w:szCs w:val="26"/>
    </w:rPr>
  </w:style>
  <w:style w:type="character" w:customStyle="1" w:styleId="FontStyle186">
    <w:name w:val="Font Style186"/>
    <w:basedOn w:val="DefaultParagraphFont"/>
    <w:uiPriority w:val="99"/>
    <w:rsid w:val="00855441"/>
    <w:rPr>
      <w:rFonts w:ascii="Times New Roman" w:hAnsi="Times New Roman" w:cs="Times New Roman"/>
      <w:b/>
      <w:bCs/>
      <w:i/>
      <w:iCs/>
      <w:sz w:val="20"/>
      <w:szCs w:val="20"/>
    </w:rPr>
  </w:style>
  <w:style w:type="character" w:customStyle="1" w:styleId="FontStyle187">
    <w:name w:val="Font Style187"/>
    <w:basedOn w:val="DefaultParagraphFont"/>
    <w:uiPriority w:val="99"/>
    <w:rsid w:val="00855441"/>
    <w:rPr>
      <w:rFonts w:ascii="Times New Roman" w:hAnsi="Times New Roman" w:cs="Times New Roman"/>
      <w:b/>
      <w:bCs/>
      <w:i/>
      <w:iCs/>
      <w:sz w:val="26"/>
      <w:szCs w:val="26"/>
    </w:rPr>
  </w:style>
  <w:style w:type="character" w:customStyle="1" w:styleId="FontStyle188">
    <w:name w:val="Font Style188"/>
    <w:basedOn w:val="DefaultParagraphFont"/>
    <w:uiPriority w:val="99"/>
    <w:rsid w:val="00855441"/>
    <w:rPr>
      <w:rFonts w:ascii="Times New Roman" w:hAnsi="Times New Roman" w:cs="Times New Roman"/>
      <w:b/>
      <w:bCs/>
      <w:sz w:val="26"/>
      <w:szCs w:val="26"/>
    </w:rPr>
  </w:style>
  <w:style w:type="character" w:customStyle="1" w:styleId="FontStyle189">
    <w:name w:val="Font Style189"/>
    <w:basedOn w:val="DefaultParagraphFont"/>
    <w:uiPriority w:val="99"/>
    <w:rsid w:val="00855441"/>
    <w:rPr>
      <w:rFonts w:ascii="Times New Roman" w:hAnsi="Times New Roman" w:cs="Times New Roman"/>
      <w:sz w:val="26"/>
      <w:szCs w:val="26"/>
    </w:rPr>
  </w:style>
  <w:style w:type="character" w:customStyle="1" w:styleId="FontStyle190">
    <w:name w:val="Font Style190"/>
    <w:basedOn w:val="DefaultParagraphFont"/>
    <w:uiPriority w:val="99"/>
    <w:rsid w:val="00855441"/>
    <w:rPr>
      <w:rFonts w:ascii="Times New Roman" w:hAnsi="Times New Roman" w:cs="Times New Roman"/>
      <w:b/>
      <w:bCs/>
      <w:spacing w:val="-10"/>
      <w:sz w:val="26"/>
      <w:szCs w:val="26"/>
    </w:rPr>
  </w:style>
  <w:style w:type="character" w:customStyle="1" w:styleId="FontStyle191">
    <w:name w:val="Font Style191"/>
    <w:basedOn w:val="DefaultParagraphFont"/>
    <w:uiPriority w:val="99"/>
    <w:rsid w:val="00855441"/>
    <w:rPr>
      <w:rFonts w:ascii="Times New Roman" w:hAnsi="Times New Roman" w:cs="Times New Roman"/>
      <w:i/>
      <w:iCs/>
      <w:sz w:val="26"/>
      <w:szCs w:val="26"/>
    </w:rPr>
  </w:style>
  <w:style w:type="character" w:customStyle="1" w:styleId="FontStyle192">
    <w:name w:val="Font Style192"/>
    <w:basedOn w:val="DefaultParagraphFont"/>
    <w:uiPriority w:val="99"/>
    <w:rsid w:val="00855441"/>
    <w:rPr>
      <w:rFonts w:ascii="Courier New" w:hAnsi="Courier New" w:cs="Courier New"/>
      <w:b/>
      <w:bCs/>
      <w:i/>
      <w:iCs/>
      <w:spacing w:val="-20"/>
      <w:sz w:val="22"/>
      <w:szCs w:val="22"/>
    </w:rPr>
  </w:style>
  <w:style w:type="character" w:customStyle="1" w:styleId="FontStyle193">
    <w:name w:val="Font Style193"/>
    <w:basedOn w:val="DefaultParagraphFont"/>
    <w:uiPriority w:val="99"/>
    <w:rsid w:val="00855441"/>
    <w:rPr>
      <w:rFonts w:ascii="Courier New" w:hAnsi="Courier New" w:cs="Courier New"/>
      <w:b/>
      <w:bCs/>
      <w:i/>
      <w:iCs/>
      <w:spacing w:val="-20"/>
      <w:sz w:val="24"/>
      <w:szCs w:val="24"/>
    </w:rPr>
  </w:style>
  <w:style w:type="character" w:customStyle="1" w:styleId="FontStyle194">
    <w:name w:val="Font Style194"/>
    <w:basedOn w:val="DefaultParagraphFont"/>
    <w:uiPriority w:val="99"/>
    <w:rsid w:val="00855441"/>
    <w:rPr>
      <w:rFonts w:ascii="MS Reference Sans Serif" w:hAnsi="MS Reference Sans Serif" w:cs="MS Reference Sans Serif"/>
      <w:i/>
      <w:iCs/>
      <w:spacing w:val="-20"/>
      <w:sz w:val="22"/>
      <w:szCs w:val="22"/>
    </w:rPr>
  </w:style>
  <w:style w:type="character" w:customStyle="1" w:styleId="FontStyle195">
    <w:name w:val="Font Style195"/>
    <w:basedOn w:val="DefaultParagraphFont"/>
    <w:uiPriority w:val="99"/>
    <w:rsid w:val="00855441"/>
    <w:rPr>
      <w:rFonts w:ascii="Times New Roman" w:hAnsi="Times New Roman" w:cs="Times New Roman"/>
      <w:sz w:val="26"/>
      <w:szCs w:val="26"/>
    </w:rPr>
  </w:style>
  <w:style w:type="character" w:customStyle="1" w:styleId="FontStyle196">
    <w:name w:val="Font Style196"/>
    <w:basedOn w:val="DefaultParagraphFont"/>
    <w:uiPriority w:val="99"/>
    <w:rsid w:val="00855441"/>
    <w:rPr>
      <w:rFonts w:ascii="Times New Roman" w:hAnsi="Times New Roman" w:cs="Times New Roman"/>
      <w:sz w:val="24"/>
      <w:szCs w:val="24"/>
    </w:rPr>
  </w:style>
  <w:style w:type="character" w:customStyle="1" w:styleId="FontStyle197">
    <w:name w:val="Font Style197"/>
    <w:basedOn w:val="DefaultParagraphFont"/>
    <w:uiPriority w:val="99"/>
    <w:rsid w:val="00855441"/>
    <w:rPr>
      <w:rFonts w:ascii="Times New Roman" w:hAnsi="Times New Roman" w:cs="Times New Roman"/>
      <w:b/>
      <w:bCs/>
      <w:i/>
      <w:iCs/>
      <w:spacing w:val="-30"/>
      <w:sz w:val="30"/>
      <w:szCs w:val="30"/>
    </w:rPr>
  </w:style>
  <w:style w:type="character" w:customStyle="1" w:styleId="FontStyle199">
    <w:name w:val="Font Style199"/>
    <w:basedOn w:val="DefaultParagraphFont"/>
    <w:uiPriority w:val="99"/>
    <w:rsid w:val="00855441"/>
    <w:rPr>
      <w:rFonts w:ascii="Times New Roman" w:hAnsi="Times New Roman" w:cs="Times New Roman"/>
      <w:b/>
      <w:bCs/>
      <w:i/>
      <w:iCs/>
      <w:sz w:val="26"/>
      <w:szCs w:val="26"/>
    </w:rPr>
  </w:style>
  <w:style w:type="character" w:customStyle="1" w:styleId="FontStyle205">
    <w:name w:val="Font Style205"/>
    <w:basedOn w:val="DefaultParagraphFont"/>
    <w:uiPriority w:val="99"/>
    <w:rsid w:val="00855441"/>
    <w:rPr>
      <w:rFonts w:ascii="MS Reference Sans Serif" w:hAnsi="MS Reference Sans Serif" w:cs="MS Reference Sans Serif"/>
      <w:i/>
      <w:iCs/>
      <w:spacing w:val="-10"/>
      <w:sz w:val="18"/>
      <w:szCs w:val="18"/>
    </w:rPr>
  </w:style>
  <w:style w:type="character" w:customStyle="1" w:styleId="FontStyle216">
    <w:name w:val="Font Style216"/>
    <w:basedOn w:val="DefaultParagraphFont"/>
    <w:uiPriority w:val="99"/>
    <w:rsid w:val="00855441"/>
    <w:rPr>
      <w:rFonts w:ascii="Times New Roman" w:hAnsi="Times New Roman" w:cs="Times New Roman"/>
      <w:i/>
      <w:iCs/>
      <w:sz w:val="22"/>
      <w:szCs w:val="22"/>
    </w:rPr>
  </w:style>
  <w:style w:type="character" w:customStyle="1" w:styleId="FontStyle217">
    <w:name w:val="Font Style217"/>
    <w:basedOn w:val="DefaultParagraphFont"/>
    <w:uiPriority w:val="99"/>
    <w:rsid w:val="00855441"/>
    <w:rPr>
      <w:rFonts w:ascii="Times New Roman" w:hAnsi="Times New Roman" w:cs="Times New Roman"/>
      <w:sz w:val="22"/>
      <w:szCs w:val="22"/>
    </w:rPr>
  </w:style>
  <w:style w:type="character" w:customStyle="1" w:styleId="FontStyle219">
    <w:name w:val="Font Style219"/>
    <w:basedOn w:val="DefaultParagraphFont"/>
    <w:uiPriority w:val="99"/>
    <w:rsid w:val="00855441"/>
    <w:rPr>
      <w:rFonts w:ascii="Times New Roman" w:hAnsi="Times New Roman" w:cs="Times New Roman"/>
      <w:b/>
      <w:bCs/>
      <w:i/>
      <w:iCs/>
      <w:sz w:val="28"/>
      <w:szCs w:val="28"/>
    </w:rPr>
  </w:style>
  <w:style w:type="character" w:customStyle="1" w:styleId="FontStyle232">
    <w:name w:val="Font Style232"/>
    <w:basedOn w:val="DefaultParagraphFont"/>
    <w:uiPriority w:val="99"/>
    <w:rsid w:val="00855441"/>
    <w:rPr>
      <w:rFonts w:ascii="Times New Roman" w:hAnsi="Times New Roman" w:cs="Times New Roman"/>
      <w:b/>
      <w:bCs/>
      <w:sz w:val="30"/>
      <w:szCs w:val="30"/>
    </w:rPr>
  </w:style>
  <w:style w:type="character" w:styleId="PageNumber">
    <w:name w:val="page number"/>
    <w:basedOn w:val="DefaultParagraphFont"/>
    <w:rsid w:val="00855441"/>
  </w:style>
  <w:style w:type="paragraph" w:customStyle="1" w:styleId="Lista1">
    <w:name w:val="Lista 1"/>
    <w:basedOn w:val="Normal"/>
    <w:rsid w:val="00855441"/>
    <w:pPr>
      <w:numPr>
        <w:ilvl w:val="1"/>
        <w:numId w:val="36"/>
      </w:numPr>
      <w:spacing w:before="0"/>
    </w:pPr>
    <w:rPr>
      <w:rFonts w:eastAsia="Times New Roman" w:cs="Arial"/>
      <w:b/>
      <w:bCs/>
      <w:i/>
      <w:iCs/>
      <w:sz w:val="22"/>
      <w:lang w:val="ro-RO" w:eastAsia="ro-RO"/>
    </w:rPr>
  </w:style>
  <w:style w:type="paragraph" w:customStyle="1" w:styleId="Default">
    <w:name w:val="Default"/>
    <w:rsid w:val="00855441"/>
    <w:pPr>
      <w:autoSpaceDE w:val="0"/>
      <w:autoSpaceDN w:val="0"/>
      <w:adjustRightInd w:val="0"/>
    </w:pPr>
    <w:rPr>
      <w:rFonts w:ascii="Arial" w:eastAsia="Times New Roman" w:hAnsi="Arial" w:cs="Arial"/>
      <w:color w:val="000000"/>
      <w:sz w:val="24"/>
      <w:szCs w:val="24"/>
    </w:rPr>
  </w:style>
  <w:style w:type="character" w:customStyle="1" w:styleId="ln2tlinie">
    <w:name w:val="ln2tlinie"/>
    <w:basedOn w:val="DefaultParagraphFont"/>
    <w:rsid w:val="00855441"/>
  </w:style>
  <w:style w:type="character" w:customStyle="1" w:styleId="norm">
    <w:name w:val="norm"/>
    <w:basedOn w:val="DefaultParagraphFont"/>
    <w:uiPriority w:val="99"/>
    <w:rsid w:val="00855441"/>
  </w:style>
  <w:style w:type="character" w:customStyle="1" w:styleId="FontStyle481">
    <w:name w:val="Font Style481"/>
    <w:uiPriority w:val="99"/>
    <w:rsid w:val="00855441"/>
    <w:rPr>
      <w:rFonts w:ascii="Times New Roman" w:hAnsi="Times New Roman" w:cs="Times New Roman"/>
      <w:sz w:val="22"/>
      <w:szCs w:val="22"/>
    </w:rPr>
  </w:style>
  <w:style w:type="paragraph" w:customStyle="1" w:styleId="Style48">
    <w:name w:val="Style48"/>
    <w:basedOn w:val="Normal"/>
    <w:uiPriority w:val="99"/>
    <w:rsid w:val="00855441"/>
    <w:pPr>
      <w:widowControl w:val="0"/>
      <w:autoSpaceDE w:val="0"/>
      <w:autoSpaceDN w:val="0"/>
      <w:adjustRightInd w:val="0"/>
      <w:spacing w:before="0" w:line="318" w:lineRule="exact"/>
      <w:ind w:firstLine="734"/>
    </w:pPr>
    <w:rPr>
      <w:rFonts w:ascii="Franklin Gothic Medium" w:eastAsia="Times New Roman" w:hAnsi="Franklin Gothic Medium" w:cs="Franklin Gothic Medium"/>
      <w:sz w:val="24"/>
      <w:szCs w:val="24"/>
      <w:lang w:val="ro-RO" w:eastAsia="ro-RO"/>
    </w:rPr>
  </w:style>
  <w:style w:type="paragraph" w:customStyle="1" w:styleId="Style24">
    <w:name w:val="Style24"/>
    <w:basedOn w:val="Normal"/>
    <w:uiPriority w:val="99"/>
    <w:rsid w:val="00855441"/>
    <w:pPr>
      <w:widowControl w:val="0"/>
      <w:autoSpaceDE w:val="0"/>
      <w:autoSpaceDN w:val="0"/>
      <w:adjustRightInd w:val="0"/>
      <w:spacing w:before="0"/>
      <w:jc w:val="left"/>
    </w:pPr>
    <w:rPr>
      <w:rFonts w:ascii="Tahoma" w:eastAsia="Times New Roman" w:hAnsi="Tahoma" w:cs="Tahoma"/>
      <w:sz w:val="24"/>
      <w:szCs w:val="24"/>
    </w:rPr>
  </w:style>
  <w:style w:type="character" w:customStyle="1" w:styleId="FontStyle104">
    <w:name w:val="Font Style104"/>
    <w:uiPriority w:val="99"/>
    <w:rsid w:val="00855441"/>
    <w:rPr>
      <w:rFonts w:ascii="Times New Roman" w:hAnsi="Times New Roman" w:cs="Times New Roman"/>
      <w:b/>
      <w:bCs/>
      <w:sz w:val="22"/>
      <w:szCs w:val="22"/>
    </w:rPr>
  </w:style>
  <w:style w:type="character" w:customStyle="1" w:styleId="FontStyle107">
    <w:name w:val="Font Style107"/>
    <w:uiPriority w:val="99"/>
    <w:rsid w:val="00855441"/>
    <w:rPr>
      <w:rFonts w:ascii="Times New Roman" w:hAnsi="Times New Roman" w:cs="Times New Roman"/>
      <w:sz w:val="22"/>
      <w:szCs w:val="22"/>
    </w:rPr>
  </w:style>
  <w:style w:type="character" w:customStyle="1" w:styleId="FontStyle119">
    <w:name w:val="Font Style119"/>
    <w:uiPriority w:val="99"/>
    <w:rsid w:val="00855441"/>
    <w:rPr>
      <w:rFonts w:ascii="Times New Roman" w:hAnsi="Times New Roman" w:cs="Times New Roman"/>
      <w:i/>
      <w:iCs/>
      <w:sz w:val="22"/>
      <w:szCs w:val="22"/>
    </w:rPr>
  </w:style>
  <w:style w:type="paragraph" w:customStyle="1" w:styleId="Style68">
    <w:name w:val="Style68"/>
    <w:basedOn w:val="Normal"/>
    <w:uiPriority w:val="99"/>
    <w:rsid w:val="00855441"/>
    <w:pPr>
      <w:widowControl w:val="0"/>
      <w:autoSpaceDE w:val="0"/>
      <w:autoSpaceDN w:val="0"/>
      <w:adjustRightInd w:val="0"/>
      <w:spacing w:before="0"/>
      <w:jc w:val="left"/>
    </w:pPr>
    <w:rPr>
      <w:rFonts w:ascii="Times New Roman" w:eastAsia="Times New Roman" w:hAnsi="Times New Roman"/>
      <w:sz w:val="24"/>
      <w:szCs w:val="24"/>
    </w:rPr>
  </w:style>
  <w:style w:type="paragraph" w:customStyle="1" w:styleId="Style75">
    <w:name w:val="Style75"/>
    <w:basedOn w:val="Normal"/>
    <w:uiPriority w:val="99"/>
    <w:rsid w:val="00855441"/>
    <w:pPr>
      <w:widowControl w:val="0"/>
      <w:autoSpaceDE w:val="0"/>
      <w:autoSpaceDN w:val="0"/>
      <w:adjustRightInd w:val="0"/>
      <w:spacing w:before="0"/>
      <w:jc w:val="left"/>
    </w:pPr>
    <w:rPr>
      <w:rFonts w:ascii="Times New Roman" w:eastAsia="Times New Roman" w:hAnsi="Times New Roman"/>
      <w:sz w:val="24"/>
      <w:szCs w:val="24"/>
    </w:rPr>
  </w:style>
  <w:style w:type="paragraph" w:customStyle="1" w:styleId="Style130">
    <w:name w:val="Style130"/>
    <w:basedOn w:val="Normal"/>
    <w:uiPriority w:val="99"/>
    <w:rsid w:val="00855441"/>
    <w:pPr>
      <w:widowControl w:val="0"/>
      <w:autoSpaceDE w:val="0"/>
      <w:autoSpaceDN w:val="0"/>
      <w:adjustRightInd w:val="0"/>
      <w:spacing w:before="0" w:line="322" w:lineRule="exact"/>
    </w:pPr>
    <w:rPr>
      <w:rFonts w:ascii="Times New Roman" w:eastAsia="Times New Roman" w:hAnsi="Times New Roman"/>
      <w:sz w:val="24"/>
      <w:szCs w:val="24"/>
    </w:rPr>
  </w:style>
  <w:style w:type="paragraph" w:customStyle="1" w:styleId="Style171">
    <w:name w:val="Style171"/>
    <w:basedOn w:val="Normal"/>
    <w:uiPriority w:val="99"/>
    <w:rsid w:val="00855441"/>
    <w:pPr>
      <w:widowControl w:val="0"/>
      <w:autoSpaceDE w:val="0"/>
      <w:autoSpaceDN w:val="0"/>
      <w:adjustRightInd w:val="0"/>
      <w:spacing w:before="0" w:line="250" w:lineRule="exact"/>
      <w:jc w:val="left"/>
    </w:pPr>
    <w:rPr>
      <w:rFonts w:ascii="Times New Roman" w:eastAsia="Times New Roman" w:hAnsi="Times New Roman"/>
      <w:sz w:val="24"/>
      <w:szCs w:val="24"/>
    </w:rPr>
  </w:style>
  <w:style w:type="paragraph" w:customStyle="1" w:styleId="Style172">
    <w:name w:val="Style172"/>
    <w:basedOn w:val="Normal"/>
    <w:uiPriority w:val="99"/>
    <w:rsid w:val="00855441"/>
    <w:pPr>
      <w:widowControl w:val="0"/>
      <w:autoSpaceDE w:val="0"/>
      <w:autoSpaceDN w:val="0"/>
      <w:adjustRightInd w:val="0"/>
      <w:spacing w:before="0"/>
      <w:jc w:val="left"/>
    </w:pPr>
    <w:rPr>
      <w:rFonts w:ascii="Times New Roman" w:eastAsia="Times New Roman" w:hAnsi="Times New Roman"/>
      <w:sz w:val="24"/>
      <w:szCs w:val="24"/>
    </w:rPr>
  </w:style>
  <w:style w:type="character" w:customStyle="1" w:styleId="FontStyle200">
    <w:name w:val="Font Style200"/>
    <w:uiPriority w:val="99"/>
    <w:rsid w:val="00855441"/>
    <w:rPr>
      <w:rFonts w:ascii="Times New Roman" w:hAnsi="Times New Roman" w:cs="Times New Roman"/>
      <w:i/>
      <w:iCs/>
      <w:sz w:val="18"/>
      <w:szCs w:val="18"/>
    </w:rPr>
  </w:style>
  <w:style w:type="character" w:customStyle="1" w:styleId="FontStyle209">
    <w:name w:val="Font Style209"/>
    <w:uiPriority w:val="99"/>
    <w:rsid w:val="00855441"/>
    <w:rPr>
      <w:rFonts w:ascii="Times New Roman" w:hAnsi="Times New Roman" w:cs="Times New Roman"/>
      <w:i/>
      <w:iCs/>
      <w:sz w:val="22"/>
      <w:szCs w:val="22"/>
    </w:rPr>
  </w:style>
  <w:style w:type="character" w:customStyle="1" w:styleId="FontStyle211">
    <w:name w:val="Font Style211"/>
    <w:uiPriority w:val="99"/>
    <w:rsid w:val="00855441"/>
    <w:rPr>
      <w:rFonts w:ascii="Times New Roman" w:hAnsi="Times New Roman" w:cs="Times New Roman"/>
      <w:sz w:val="22"/>
      <w:szCs w:val="22"/>
    </w:rPr>
  </w:style>
  <w:style w:type="character" w:customStyle="1" w:styleId="FontStyle208">
    <w:name w:val="Font Style208"/>
    <w:uiPriority w:val="99"/>
    <w:rsid w:val="00855441"/>
    <w:rPr>
      <w:rFonts w:ascii="Times New Roman" w:hAnsi="Times New Roman" w:cs="Times New Roman"/>
      <w:b/>
      <w:bCs/>
      <w:sz w:val="22"/>
      <w:szCs w:val="22"/>
    </w:rPr>
  </w:style>
  <w:style w:type="character" w:customStyle="1" w:styleId="FontStyle210">
    <w:name w:val="Font Style210"/>
    <w:uiPriority w:val="99"/>
    <w:rsid w:val="00855441"/>
    <w:rPr>
      <w:rFonts w:ascii="Times New Roman" w:hAnsi="Times New Roman" w:cs="Times New Roman"/>
      <w:b/>
      <w:bCs/>
      <w:i/>
      <w:iCs/>
      <w:sz w:val="22"/>
      <w:szCs w:val="22"/>
    </w:rPr>
  </w:style>
  <w:style w:type="character" w:customStyle="1" w:styleId="FontStyle212">
    <w:name w:val="Font Style212"/>
    <w:uiPriority w:val="99"/>
    <w:rsid w:val="00855441"/>
    <w:rPr>
      <w:rFonts w:ascii="Times New Roman" w:hAnsi="Times New Roman" w:cs="Times New Roman"/>
      <w:sz w:val="18"/>
      <w:szCs w:val="18"/>
    </w:rPr>
  </w:style>
  <w:style w:type="paragraph" w:customStyle="1" w:styleId="Style51">
    <w:name w:val="Style51"/>
    <w:basedOn w:val="Normal"/>
    <w:uiPriority w:val="99"/>
    <w:rsid w:val="00855441"/>
    <w:pPr>
      <w:widowControl w:val="0"/>
      <w:autoSpaceDE w:val="0"/>
      <w:autoSpaceDN w:val="0"/>
      <w:adjustRightInd w:val="0"/>
      <w:spacing w:before="0" w:line="317" w:lineRule="exact"/>
    </w:pPr>
    <w:rPr>
      <w:rFonts w:ascii="Times New Roman" w:eastAsia="Times New Roman" w:hAnsi="Times New Roman"/>
      <w:sz w:val="24"/>
      <w:szCs w:val="24"/>
    </w:rPr>
  </w:style>
  <w:style w:type="paragraph" w:customStyle="1" w:styleId="Style47">
    <w:name w:val="Style47"/>
    <w:basedOn w:val="Normal"/>
    <w:uiPriority w:val="99"/>
    <w:rsid w:val="00855441"/>
    <w:pPr>
      <w:widowControl w:val="0"/>
      <w:autoSpaceDE w:val="0"/>
      <w:autoSpaceDN w:val="0"/>
      <w:adjustRightInd w:val="0"/>
      <w:spacing w:before="0" w:line="322" w:lineRule="exact"/>
      <w:jc w:val="left"/>
    </w:pPr>
    <w:rPr>
      <w:rFonts w:ascii="Times New Roman" w:eastAsia="Times New Roman" w:hAnsi="Times New Roman"/>
      <w:sz w:val="24"/>
      <w:szCs w:val="24"/>
    </w:rPr>
  </w:style>
  <w:style w:type="paragraph" w:customStyle="1" w:styleId="Style60">
    <w:name w:val="Style60"/>
    <w:basedOn w:val="Normal"/>
    <w:uiPriority w:val="99"/>
    <w:rsid w:val="00855441"/>
    <w:pPr>
      <w:widowControl w:val="0"/>
      <w:autoSpaceDE w:val="0"/>
      <w:autoSpaceDN w:val="0"/>
      <w:adjustRightInd w:val="0"/>
      <w:spacing w:before="0" w:line="318" w:lineRule="exact"/>
    </w:pPr>
    <w:rPr>
      <w:rFonts w:ascii="Times New Roman" w:eastAsia="Times New Roman" w:hAnsi="Times New Roman"/>
      <w:sz w:val="24"/>
      <w:szCs w:val="24"/>
    </w:rPr>
  </w:style>
  <w:style w:type="paragraph" w:customStyle="1" w:styleId="Style46">
    <w:name w:val="Style46"/>
    <w:basedOn w:val="Normal"/>
    <w:uiPriority w:val="99"/>
    <w:rsid w:val="00855441"/>
    <w:pPr>
      <w:widowControl w:val="0"/>
      <w:autoSpaceDE w:val="0"/>
      <w:autoSpaceDN w:val="0"/>
      <w:adjustRightInd w:val="0"/>
      <w:spacing w:before="0"/>
    </w:pPr>
    <w:rPr>
      <w:rFonts w:ascii="Times New Roman" w:eastAsia="Times New Roman" w:hAnsi="Times New Roman"/>
      <w:sz w:val="24"/>
      <w:szCs w:val="24"/>
    </w:rPr>
  </w:style>
  <w:style w:type="paragraph" w:customStyle="1" w:styleId="Style56">
    <w:name w:val="Style56"/>
    <w:basedOn w:val="Normal"/>
    <w:uiPriority w:val="99"/>
    <w:rsid w:val="00855441"/>
    <w:pPr>
      <w:widowControl w:val="0"/>
      <w:autoSpaceDE w:val="0"/>
      <w:autoSpaceDN w:val="0"/>
      <w:adjustRightInd w:val="0"/>
      <w:spacing w:before="0"/>
    </w:pPr>
    <w:rPr>
      <w:rFonts w:ascii="Times New Roman" w:eastAsia="Times New Roman" w:hAnsi="Times New Roman"/>
      <w:sz w:val="24"/>
      <w:szCs w:val="24"/>
    </w:rPr>
  </w:style>
  <w:style w:type="paragraph" w:customStyle="1" w:styleId="Style8">
    <w:name w:val="Style8"/>
    <w:basedOn w:val="Normal"/>
    <w:uiPriority w:val="99"/>
    <w:rsid w:val="00855441"/>
    <w:pPr>
      <w:widowControl w:val="0"/>
      <w:autoSpaceDE w:val="0"/>
      <w:autoSpaceDN w:val="0"/>
      <w:adjustRightInd w:val="0"/>
      <w:spacing w:before="0" w:line="322" w:lineRule="exact"/>
    </w:pPr>
    <w:rPr>
      <w:rFonts w:ascii="Times New Roman" w:eastAsia="Times New Roman" w:hAnsi="Times New Roman"/>
      <w:sz w:val="24"/>
      <w:szCs w:val="24"/>
    </w:rPr>
  </w:style>
  <w:style w:type="paragraph" w:customStyle="1" w:styleId="Style40">
    <w:name w:val="Style40"/>
    <w:basedOn w:val="Normal"/>
    <w:uiPriority w:val="99"/>
    <w:rsid w:val="00855441"/>
    <w:pPr>
      <w:widowControl w:val="0"/>
      <w:autoSpaceDE w:val="0"/>
      <w:autoSpaceDN w:val="0"/>
      <w:adjustRightInd w:val="0"/>
      <w:spacing w:before="0" w:line="317" w:lineRule="exact"/>
      <w:ind w:firstLine="710"/>
    </w:pPr>
    <w:rPr>
      <w:rFonts w:ascii="Times New Roman" w:eastAsia="Times New Roman" w:hAnsi="Times New Roman"/>
      <w:sz w:val="24"/>
      <w:szCs w:val="24"/>
    </w:rPr>
  </w:style>
  <w:style w:type="paragraph" w:customStyle="1" w:styleId="Style65">
    <w:name w:val="Style65"/>
    <w:basedOn w:val="Normal"/>
    <w:uiPriority w:val="99"/>
    <w:rsid w:val="00855441"/>
    <w:pPr>
      <w:widowControl w:val="0"/>
      <w:autoSpaceDE w:val="0"/>
      <w:autoSpaceDN w:val="0"/>
      <w:adjustRightInd w:val="0"/>
      <w:spacing w:before="0" w:line="322" w:lineRule="exact"/>
    </w:pPr>
    <w:rPr>
      <w:rFonts w:ascii="Times New Roman" w:eastAsia="Times New Roman" w:hAnsi="Times New Roman"/>
      <w:sz w:val="24"/>
      <w:szCs w:val="24"/>
    </w:rPr>
  </w:style>
  <w:style w:type="paragraph" w:customStyle="1" w:styleId="Style82">
    <w:name w:val="Style82"/>
    <w:basedOn w:val="Normal"/>
    <w:uiPriority w:val="99"/>
    <w:rsid w:val="00855441"/>
    <w:pPr>
      <w:widowControl w:val="0"/>
      <w:autoSpaceDE w:val="0"/>
      <w:autoSpaceDN w:val="0"/>
      <w:adjustRightInd w:val="0"/>
      <w:spacing w:before="0" w:line="317" w:lineRule="exact"/>
      <w:ind w:firstLine="720"/>
      <w:jc w:val="left"/>
    </w:pPr>
    <w:rPr>
      <w:rFonts w:ascii="Times New Roman" w:eastAsia="Times New Roman" w:hAnsi="Times New Roman"/>
      <w:sz w:val="24"/>
      <w:szCs w:val="24"/>
    </w:rPr>
  </w:style>
  <w:style w:type="paragraph" w:customStyle="1" w:styleId="Style34">
    <w:name w:val="Style34"/>
    <w:basedOn w:val="Normal"/>
    <w:uiPriority w:val="99"/>
    <w:rsid w:val="00855441"/>
    <w:pPr>
      <w:widowControl w:val="0"/>
      <w:autoSpaceDE w:val="0"/>
      <w:autoSpaceDN w:val="0"/>
      <w:adjustRightInd w:val="0"/>
      <w:spacing w:before="0" w:line="331" w:lineRule="exact"/>
      <w:ind w:firstLine="768"/>
      <w:jc w:val="left"/>
    </w:pPr>
    <w:rPr>
      <w:rFonts w:ascii="Times New Roman" w:eastAsia="Times New Roman" w:hAnsi="Times New Roman"/>
      <w:sz w:val="24"/>
      <w:szCs w:val="24"/>
    </w:rPr>
  </w:style>
  <w:style w:type="paragraph" w:customStyle="1" w:styleId="Style49">
    <w:name w:val="Style49"/>
    <w:basedOn w:val="Normal"/>
    <w:uiPriority w:val="99"/>
    <w:rsid w:val="00855441"/>
    <w:pPr>
      <w:widowControl w:val="0"/>
      <w:autoSpaceDE w:val="0"/>
      <w:autoSpaceDN w:val="0"/>
      <w:adjustRightInd w:val="0"/>
      <w:spacing w:before="0" w:line="318" w:lineRule="exact"/>
      <w:jc w:val="left"/>
    </w:pPr>
    <w:rPr>
      <w:rFonts w:ascii="Times New Roman" w:eastAsia="Times New Roman" w:hAnsi="Times New Roman"/>
      <w:sz w:val="24"/>
      <w:szCs w:val="24"/>
    </w:rPr>
  </w:style>
  <w:style w:type="paragraph" w:customStyle="1" w:styleId="Style103">
    <w:name w:val="Style103"/>
    <w:basedOn w:val="Normal"/>
    <w:uiPriority w:val="99"/>
    <w:rsid w:val="00855441"/>
    <w:pPr>
      <w:widowControl w:val="0"/>
      <w:autoSpaceDE w:val="0"/>
      <w:autoSpaceDN w:val="0"/>
      <w:adjustRightInd w:val="0"/>
      <w:spacing w:before="0" w:line="317" w:lineRule="exact"/>
      <w:jc w:val="left"/>
    </w:pPr>
    <w:rPr>
      <w:rFonts w:ascii="Times New Roman" w:eastAsia="Times New Roman" w:hAnsi="Times New Roman"/>
      <w:sz w:val="24"/>
      <w:szCs w:val="24"/>
    </w:rPr>
  </w:style>
  <w:style w:type="paragraph" w:customStyle="1" w:styleId="Style105">
    <w:name w:val="Style105"/>
    <w:basedOn w:val="Normal"/>
    <w:uiPriority w:val="99"/>
    <w:rsid w:val="00855441"/>
    <w:pPr>
      <w:widowControl w:val="0"/>
      <w:autoSpaceDE w:val="0"/>
      <w:autoSpaceDN w:val="0"/>
      <w:adjustRightInd w:val="0"/>
      <w:spacing w:before="0" w:line="322" w:lineRule="exact"/>
    </w:pPr>
    <w:rPr>
      <w:rFonts w:ascii="Times New Roman" w:eastAsia="Times New Roman" w:hAnsi="Times New Roman"/>
      <w:sz w:val="24"/>
      <w:szCs w:val="24"/>
    </w:rPr>
  </w:style>
  <w:style w:type="paragraph" w:customStyle="1" w:styleId="Style107">
    <w:name w:val="Style107"/>
    <w:basedOn w:val="Normal"/>
    <w:uiPriority w:val="99"/>
    <w:rsid w:val="00855441"/>
    <w:pPr>
      <w:widowControl w:val="0"/>
      <w:autoSpaceDE w:val="0"/>
      <w:autoSpaceDN w:val="0"/>
      <w:adjustRightInd w:val="0"/>
      <w:spacing w:before="0" w:line="317" w:lineRule="exact"/>
      <w:jc w:val="left"/>
    </w:pPr>
    <w:rPr>
      <w:rFonts w:ascii="Times New Roman" w:eastAsia="Times New Roman" w:hAnsi="Times New Roman"/>
      <w:sz w:val="24"/>
      <w:szCs w:val="24"/>
    </w:rPr>
  </w:style>
  <w:style w:type="paragraph" w:customStyle="1" w:styleId="Style33">
    <w:name w:val="Style33"/>
    <w:basedOn w:val="Normal"/>
    <w:uiPriority w:val="99"/>
    <w:rsid w:val="00855441"/>
    <w:pPr>
      <w:widowControl w:val="0"/>
      <w:autoSpaceDE w:val="0"/>
      <w:autoSpaceDN w:val="0"/>
      <w:adjustRightInd w:val="0"/>
      <w:spacing w:before="0" w:line="318" w:lineRule="exact"/>
      <w:jc w:val="left"/>
    </w:pPr>
    <w:rPr>
      <w:rFonts w:ascii="Times New Roman" w:eastAsia="Times New Roman" w:hAnsi="Times New Roman"/>
      <w:sz w:val="24"/>
      <w:szCs w:val="24"/>
    </w:rPr>
  </w:style>
  <w:style w:type="paragraph" w:customStyle="1" w:styleId="Style41">
    <w:name w:val="Style41"/>
    <w:basedOn w:val="Normal"/>
    <w:uiPriority w:val="99"/>
    <w:rsid w:val="00855441"/>
    <w:pPr>
      <w:widowControl w:val="0"/>
      <w:autoSpaceDE w:val="0"/>
      <w:autoSpaceDN w:val="0"/>
      <w:adjustRightInd w:val="0"/>
      <w:spacing w:before="0" w:line="317" w:lineRule="exact"/>
      <w:ind w:firstLine="706"/>
    </w:pPr>
    <w:rPr>
      <w:rFonts w:ascii="Times New Roman" w:eastAsia="Times New Roman" w:hAnsi="Times New Roman"/>
      <w:sz w:val="24"/>
      <w:szCs w:val="24"/>
    </w:rPr>
  </w:style>
  <w:style w:type="paragraph" w:customStyle="1" w:styleId="Style117">
    <w:name w:val="Style117"/>
    <w:basedOn w:val="Normal"/>
    <w:uiPriority w:val="99"/>
    <w:rsid w:val="00855441"/>
    <w:pPr>
      <w:widowControl w:val="0"/>
      <w:autoSpaceDE w:val="0"/>
      <w:autoSpaceDN w:val="0"/>
      <w:adjustRightInd w:val="0"/>
      <w:spacing w:before="0"/>
      <w:jc w:val="left"/>
    </w:pPr>
    <w:rPr>
      <w:rFonts w:ascii="Franklin Gothic Medium" w:eastAsia="Times New Roman" w:hAnsi="Franklin Gothic Medium" w:cs="Franklin Gothic Medium"/>
      <w:sz w:val="24"/>
      <w:szCs w:val="24"/>
      <w:lang w:val="ro-RO" w:eastAsia="ro-RO"/>
    </w:rPr>
  </w:style>
  <w:style w:type="paragraph" w:customStyle="1" w:styleId="Style250">
    <w:name w:val="Style250"/>
    <w:basedOn w:val="Normal"/>
    <w:uiPriority w:val="99"/>
    <w:rsid w:val="00855441"/>
    <w:pPr>
      <w:widowControl w:val="0"/>
      <w:autoSpaceDE w:val="0"/>
      <w:autoSpaceDN w:val="0"/>
      <w:adjustRightInd w:val="0"/>
      <w:spacing w:before="0" w:line="202" w:lineRule="exact"/>
      <w:jc w:val="right"/>
    </w:pPr>
    <w:rPr>
      <w:rFonts w:ascii="Franklin Gothic Medium" w:eastAsia="Times New Roman" w:hAnsi="Franklin Gothic Medium" w:cs="Franklin Gothic Medium"/>
      <w:sz w:val="24"/>
      <w:szCs w:val="24"/>
      <w:lang w:val="ro-RO" w:eastAsia="ro-RO"/>
    </w:rPr>
  </w:style>
  <w:style w:type="paragraph" w:customStyle="1" w:styleId="Style269">
    <w:name w:val="Style269"/>
    <w:basedOn w:val="Normal"/>
    <w:uiPriority w:val="99"/>
    <w:rsid w:val="00855441"/>
    <w:pPr>
      <w:widowControl w:val="0"/>
      <w:autoSpaceDE w:val="0"/>
      <w:autoSpaceDN w:val="0"/>
      <w:adjustRightInd w:val="0"/>
      <w:spacing w:before="0"/>
      <w:jc w:val="left"/>
    </w:pPr>
    <w:rPr>
      <w:rFonts w:ascii="Franklin Gothic Medium" w:eastAsia="Times New Roman" w:hAnsi="Franklin Gothic Medium" w:cs="Franklin Gothic Medium"/>
      <w:sz w:val="24"/>
      <w:szCs w:val="24"/>
      <w:lang w:val="ro-RO" w:eastAsia="ro-RO"/>
    </w:rPr>
  </w:style>
  <w:style w:type="character" w:customStyle="1" w:styleId="FontStyle477">
    <w:name w:val="Font Style477"/>
    <w:uiPriority w:val="99"/>
    <w:rsid w:val="00855441"/>
    <w:rPr>
      <w:rFonts w:ascii="Times New Roman" w:hAnsi="Times New Roman" w:cs="Times New Roman"/>
      <w:sz w:val="18"/>
      <w:szCs w:val="18"/>
    </w:rPr>
  </w:style>
  <w:style w:type="character" w:customStyle="1" w:styleId="FontStyle571">
    <w:name w:val="Font Style571"/>
    <w:uiPriority w:val="99"/>
    <w:rsid w:val="00855441"/>
    <w:rPr>
      <w:rFonts w:ascii="Times New Roman" w:hAnsi="Times New Roman" w:cs="Times New Roman"/>
      <w:i/>
      <w:iCs/>
      <w:sz w:val="18"/>
      <w:szCs w:val="18"/>
    </w:rPr>
  </w:style>
  <w:style w:type="character" w:customStyle="1" w:styleId="FontStyle466">
    <w:name w:val="Font Style466"/>
    <w:uiPriority w:val="99"/>
    <w:rsid w:val="00855441"/>
    <w:rPr>
      <w:rFonts w:ascii="Times New Roman" w:hAnsi="Times New Roman" w:cs="Times New Roman"/>
      <w:b/>
      <w:bCs/>
      <w:i/>
      <w:iCs/>
      <w:sz w:val="22"/>
      <w:szCs w:val="22"/>
    </w:rPr>
  </w:style>
  <w:style w:type="character" w:customStyle="1" w:styleId="FontStyle482">
    <w:name w:val="Font Style482"/>
    <w:uiPriority w:val="99"/>
    <w:rsid w:val="00855441"/>
    <w:rPr>
      <w:rFonts w:ascii="Times New Roman" w:hAnsi="Times New Roman" w:cs="Times New Roman"/>
      <w:i/>
      <w:iCs/>
      <w:sz w:val="22"/>
      <w:szCs w:val="22"/>
    </w:rPr>
  </w:style>
  <w:style w:type="character" w:customStyle="1" w:styleId="FontStyle480">
    <w:name w:val="Font Style480"/>
    <w:uiPriority w:val="99"/>
    <w:rsid w:val="00855441"/>
    <w:rPr>
      <w:rFonts w:ascii="Times New Roman" w:hAnsi="Times New Roman" w:cs="Times New Roman"/>
      <w:b/>
      <w:bCs/>
      <w:sz w:val="22"/>
      <w:szCs w:val="22"/>
    </w:rPr>
  </w:style>
  <w:style w:type="paragraph" w:customStyle="1" w:styleId="Style114">
    <w:name w:val="Style114"/>
    <w:basedOn w:val="Normal"/>
    <w:uiPriority w:val="99"/>
    <w:rsid w:val="00855441"/>
    <w:pPr>
      <w:widowControl w:val="0"/>
      <w:autoSpaceDE w:val="0"/>
      <w:autoSpaceDN w:val="0"/>
      <w:adjustRightInd w:val="0"/>
      <w:spacing w:before="0" w:line="291" w:lineRule="exact"/>
      <w:jc w:val="left"/>
    </w:pPr>
    <w:rPr>
      <w:rFonts w:ascii="Franklin Gothic Medium" w:eastAsia="Times New Roman" w:hAnsi="Franklin Gothic Medium" w:cs="Franklin Gothic Medium"/>
      <w:sz w:val="24"/>
      <w:szCs w:val="24"/>
      <w:lang w:val="ro-RO" w:eastAsia="ro-RO"/>
    </w:rPr>
  </w:style>
  <w:style w:type="paragraph" w:customStyle="1" w:styleId="05scris">
    <w:name w:val="05_scris"/>
    <w:link w:val="05scrisChar"/>
    <w:uiPriority w:val="99"/>
    <w:rsid w:val="00855441"/>
    <w:pPr>
      <w:spacing w:before="80"/>
      <w:ind w:left="794"/>
      <w:jc w:val="both"/>
    </w:pPr>
    <w:rPr>
      <w:rFonts w:ascii="Myriad Pro" w:eastAsia="Times New Roman" w:hAnsi="Myriad Pro" w:cs="Myriad Pro"/>
      <w:sz w:val="26"/>
      <w:szCs w:val="26"/>
      <w:lang w:val="ro-RO" w:eastAsia="ro-RO"/>
    </w:rPr>
  </w:style>
  <w:style w:type="character" w:customStyle="1" w:styleId="05scrisChar">
    <w:name w:val="05_scris Char"/>
    <w:link w:val="05scris"/>
    <w:uiPriority w:val="99"/>
    <w:locked/>
    <w:rsid w:val="00855441"/>
    <w:rPr>
      <w:rFonts w:ascii="Myriad Pro" w:eastAsia="Times New Roman" w:hAnsi="Myriad Pro" w:cs="Myriad Pro"/>
      <w:sz w:val="26"/>
      <w:szCs w:val="26"/>
      <w:lang w:val="ro-RO" w:eastAsia="ro-RO"/>
    </w:rPr>
  </w:style>
  <w:style w:type="paragraph" w:customStyle="1" w:styleId="01enumerat">
    <w:name w:val="01_enumerat"/>
    <w:basedOn w:val="Normal"/>
    <w:uiPriority w:val="99"/>
    <w:rsid w:val="00855441"/>
    <w:pPr>
      <w:numPr>
        <w:numId w:val="37"/>
      </w:numPr>
      <w:tabs>
        <w:tab w:val="left" w:pos="1092"/>
      </w:tabs>
      <w:autoSpaceDE w:val="0"/>
      <w:autoSpaceDN w:val="0"/>
      <w:adjustRightInd w:val="0"/>
      <w:spacing w:before="40" w:after="40"/>
      <w:ind w:right="142"/>
    </w:pPr>
    <w:rPr>
      <w:rFonts w:ascii="Myriad Pro" w:eastAsia="Adobe Heiti Std R" w:hAnsi="Myriad Pro" w:cs="Myriad Pro"/>
      <w:sz w:val="26"/>
      <w:szCs w:val="26"/>
      <w:lang w:val="ro-RO" w:eastAsia="ro-RO"/>
    </w:rPr>
  </w:style>
  <w:style w:type="character" w:customStyle="1" w:styleId="apple-style-span">
    <w:name w:val="apple-style-span"/>
    <w:basedOn w:val="DefaultParagraphFont"/>
    <w:uiPriority w:val="99"/>
    <w:rsid w:val="00855441"/>
  </w:style>
  <w:style w:type="character" w:customStyle="1" w:styleId="apple-converted-space">
    <w:name w:val="apple-converted-space"/>
    <w:basedOn w:val="DefaultParagraphFont"/>
    <w:rsid w:val="00855441"/>
  </w:style>
  <w:style w:type="character" w:customStyle="1" w:styleId="FontStyle147">
    <w:name w:val="Font Style147"/>
    <w:uiPriority w:val="99"/>
    <w:rsid w:val="00855441"/>
    <w:rPr>
      <w:rFonts w:ascii="Arial Unicode MS" w:eastAsia="Times New Roman" w:cs="Arial Unicode MS"/>
      <w:sz w:val="18"/>
      <w:szCs w:val="18"/>
    </w:rPr>
  </w:style>
  <w:style w:type="character" w:customStyle="1" w:styleId="FontStyle148">
    <w:name w:val="Font Style148"/>
    <w:uiPriority w:val="99"/>
    <w:rsid w:val="00855441"/>
    <w:rPr>
      <w:rFonts w:ascii="Arial Unicode MS" w:eastAsia="Times New Roman" w:cs="Arial Unicode MS"/>
      <w:b/>
      <w:bCs/>
      <w:sz w:val="18"/>
      <w:szCs w:val="18"/>
    </w:rPr>
  </w:style>
  <w:style w:type="paragraph" w:customStyle="1" w:styleId="Style80">
    <w:name w:val="Style80"/>
    <w:basedOn w:val="Normal"/>
    <w:uiPriority w:val="99"/>
    <w:rsid w:val="00855441"/>
    <w:pPr>
      <w:widowControl w:val="0"/>
      <w:autoSpaceDE w:val="0"/>
      <w:autoSpaceDN w:val="0"/>
      <w:adjustRightInd w:val="0"/>
      <w:spacing w:before="0" w:line="289" w:lineRule="exact"/>
    </w:pPr>
    <w:rPr>
      <w:rFonts w:ascii="Times New Roman" w:eastAsia="Times New Roman" w:hAnsi="Times New Roman"/>
      <w:sz w:val="24"/>
      <w:szCs w:val="24"/>
    </w:rPr>
  </w:style>
  <w:style w:type="table" w:styleId="LightList-Accent2">
    <w:name w:val="Light List Accent 2"/>
    <w:basedOn w:val="TableNormal"/>
    <w:uiPriority w:val="99"/>
    <w:rsid w:val="00855441"/>
    <w:rPr>
      <w:rFonts w:cs="Calibri"/>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2">
    <w:name w:val="Light Shading Accent 2"/>
    <w:basedOn w:val="TableNormal"/>
    <w:uiPriority w:val="99"/>
    <w:rsid w:val="00855441"/>
    <w:rPr>
      <w:rFonts w:cs="Calibri"/>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hps">
    <w:name w:val="hps"/>
    <w:uiPriority w:val="99"/>
    <w:rsid w:val="00855441"/>
  </w:style>
  <w:style w:type="paragraph" w:customStyle="1" w:styleId="CM1">
    <w:name w:val="CM1"/>
    <w:basedOn w:val="Default"/>
    <w:next w:val="Default"/>
    <w:uiPriority w:val="99"/>
    <w:rsid w:val="00855441"/>
    <w:rPr>
      <w:rFonts w:ascii="EUAlbertina" w:eastAsia="Calibri" w:hAnsi="EUAlbertina" w:cs="EUAlbertina"/>
      <w:color w:val="auto"/>
    </w:rPr>
  </w:style>
  <w:style w:type="paragraph" w:customStyle="1" w:styleId="CM3">
    <w:name w:val="CM3"/>
    <w:basedOn w:val="Default"/>
    <w:next w:val="Default"/>
    <w:uiPriority w:val="99"/>
    <w:rsid w:val="00855441"/>
    <w:rPr>
      <w:rFonts w:ascii="EUAlbertina" w:eastAsia="Calibri" w:hAnsi="EUAlbertina" w:cs="EUAlbertina"/>
      <w:color w:val="auto"/>
    </w:rPr>
  </w:style>
  <w:style w:type="table" w:styleId="LightShading">
    <w:name w:val="Light Shading"/>
    <w:basedOn w:val="TableNormal"/>
    <w:uiPriority w:val="99"/>
    <w:rsid w:val="00855441"/>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ntStyle322">
    <w:name w:val="Font Style322"/>
    <w:uiPriority w:val="99"/>
    <w:rsid w:val="00855441"/>
    <w:rPr>
      <w:rFonts w:ascii="Trebuchet MS" w:hAnsi="Trebuchet MS" w:cs="Trebuchet MS"/>
      <w:sz w:val="18"/>
      <w:szCs w:val="18"/>
    </w:rPr>
  </w:style>
  <w:style w:type="paragraph" w:customStyle="1" w:styleId="Style27">
    <w:name w:val="Style27"/>
    <w:basedOn w:val="Normal"/>
    <w:uiPriority w:val="99"/>
    <w:rsid w:val="00855441"/>
    <w:pPr>
      <w:widowControl w:val="0"/>
      <w:autoSpaceDE w:val="0"/>
      <w:autoSpaceDN w:val="0"/>
      <w:adjustRightInd w:val="0"/>
      <w:spacing w:before="0" w:line="211" w:lineRule="exact"/>
    </w:pPr>
    <w:rPr>
      <w:rFonts w:ascii="Cambria" w:eastAsia="Times New Roman" w:hAnsi="Cambria" w:cs="Cambria"/>
      <w:sz w:val="24"/>
      <w:szCs w:val="24"/>
    </w:rPr>
  </w:style>
  <w:style w:type="character" w:customStyle="1" w:styleId="FontStyle315">
    <w:name w:val="Font Style315"/>
    <w:uiPriority w:val="99"/>
    <w:rsid w:val="00855441"/>
    <w:rPr>
      <w:rFonts w:ascii="Trebuchet MS" w:hAnsi="Trebuchet MS" w:cs="Trebuchet MS"/>
      <w:b/>
      <w:bCs/>
      <w:i/>
      <w:iCs/>
      <w:sz w:val="18"/>
      <w:szCs w:val="18"/>
    </w:rPr>
  </w:style>
  <w:style w:type="character" w:customStyle="1" w:styleId="ndesc">
    <w:name w:val="ndesc"/>
    <w:uiPriority w:val="99"/>
    <w:rsid w:val="00855441"/>
  </w:style>
  <w:style w:type="paragraph" w:customStyle="1" w:styleId="textleft">
    <w:name w:val="text_left"/>
    <w:basedOn w:val="Normal"/>
    <w:uiPriority w:val="99"/>
    <w:rsid w:val="00855441"/>
    <w:pPr>
      <w:spacing w:before="100" w:beforeAutospacing="1" w:after="100" w:afterAutospacing="1"/>
      <w:jc w:val="left"/>
    </w:pPr>
    <w:rPr>
      <w:rFonts w:ascii="Times New Roman" w:eastAsia="Times New Roman" w:hAnsi="Times New Roman"/>
      <w:sz w:val="24"/>
      <w:szCs w:val="24"/>
    </w:rPr>
  </w:style>
  <w:style w:type="paragraph" w:customStyle="1" w:styleId="text1">
    <w:name w:val="text1"/>
    <w:basedOn w:val="Normal"/>
    <w:uiPriority w:val="99"/>
    <w:rsid w:val="00855441"/>
    <w:pPr>
      <w:spacing w:before="100" w:beforeAutospacing="1" w:after="100" w:afterAutospacing="1"/>
      <w:jc w:val="left"/>
    </w:pPr>
    <w:rPr>
      <w:rFonts w:ascii="Times New Roman" w:eastAsia="Times New Roman" w:hAnsi="Times New Roman"/>
      <w:sz w:val="24"/>
      <w:szCs w:val="24"/>
      <w:lang w:val="ro-RO" w:eastAsia="ro-RO"/>
    </w:rPr>
  </w:style>
  <w:style w:type="paragraph" w:styleId="Caption">
    <w:name w:val="caption"/>
    <w:basedOn w:val="Normal"/>
    <w:next w:val="Normal"/>
    <w:uiPriority w:val="35"/>
    <w:qFormat/>
    <w:locked/>
    <w:rsid w:val="00855441"/>
    <w:pPr>
      <w:spacing w:before="0" w:after="120" w:line="360" w:lineRule="auto"/>
      <w:jc w:val="left"/>
    </w:pPr>
    <w:rPr>
      <w:rFonts w:ascii="Calibri" w:hAnsi="Calibri" w:cs="Calibri"/>
      <w:b/>
      <w:bCs/>
      <w:szCs w:val="20"/>
    </w:rPr>
  </w:style>
  <w:style w:type="paragraph" w:styleId="TableofFigures">
    <w:name w:val="table of figures"/>
    <w:basedOn w:val="Normal"/>
    <w:next w:val="Normal"/>
    <w:semiHidden/>
    <w:rsid w:val="00855441"/>
    <w:pPr>
      <w:spacing w:before="0" w:after="120" w:line="360" w:lineRule="auto"/>
      <w:jc w:val="left"/>
    </w:pPr>
    <w:rPr>
      <w:rFonts w:ascii="Calibri" w:hAnsi="Calibri" w:cs="Calibri"/>
      <w:sz w:val="22"/>
    </w:rPr>
  </w:style>
  <w:style w:type="paragraph" w:customStyle="1" w:styleId="CharCharCharCharCaracterCharCharCharCharCharCharCaracterCharCharCaracterCharCharCaracterCharCaracterCharCharCaracterCharCharCaracter">
    <w:name w:val="Char Char Char Char Caracter Char Char Char Char Char Char Caracter Char Char Caracter Char Char Caracter Char Caracter Char Char Caracter Char Char Caracter"/>
    <w:basedOn w:val="Normal"/>
    <w:uiPriority w:val="99"/>
    <w:rsid w:val="00855441"/>
    <w:pPr>
      <w:spacing w:before="0"/>
      <w:jc w:val="left"/>
    </w:pPr>
    <w:rPr>
      <w:rFonts w:eastAsia="Times New Roman" w:cs="Arial"/>
      <w:sz w:val="24"/>
      <w:szCs w:val="24"/>
      <w:lang w:val="pl-PL" w:eastAsia="pl-PL"/>
    </w:rPr>
  </w:style>
  <w:style w:type="paragraph" w:customStyle="1" w:styleId="CM4">
    <w:name w:val="CM4"/>
    <w:basedOn w:val="Default"/>
    <w:next w:val="Default"/>
    <w:uiPriority w:val="99"/>
    <w:rsid w:val="00855441"/>
    <w:rPr>
      <w:rFonts w:ascii="EUAlbertina" w:eastAsia="Calibri" w:hAnsi="EUAlbertina" w:cs="EUAlbertina"/>
      <w:color w:val="auto"/>
    </w:rPr>
  </w:style>
  <w:style w:type="character" w:customStyle="1" w:styleId="longtext1">
    <w:name w:val="long_text1"/>
    <w:rsid w:val="00855441"/>
    <w:rPr>
      <w:sz w:val="20"/>
      <w:szCs w:val="20"/>
    </w:rPr>
  </w:style>
  <w:style w:type="paragraph" w:customStyle="1" w:styleId="CharCharCharCharCaracterCharCharCharCharCharCharCaracterCharCharCaracterCharCharCaracterCharCaracterCharCharCaracterCharCharCaracter1">
    <w:name w:val="Char Char Char Char Caracter Char Char Char Char Char Char Caracter Char Char Caracter Char Char Caracter Char Caracter Char Char Caracter Char Char Caracter1"/>
    <w:basedOn w:val="Normal"/>
    <w:uiPriority w:val="99"/>
    <w:rsid w:val="00855441"/>
    <w:pPr>
      <w:spacing w:before="0"/>
      <w:jc w:val="left"/>
    </w:pPr>
    <w:rPr>
      <w:rFonts w:eastAsia="Times New Roman" w:cs="Arial"/>
      <w:sz w:val="24"/>
      <w:szCs w:val="24"/>
      <w:lang w:val="pl-PL" w:eastAsia="pl-PL"/>
    </w:rPr>
  </w:style>
  <w:style w:type="table" w:customStyle="1" w:styleId="TableGrid1">
    <w:name w:val="Table Grid1"/>
    <w:uiPriority w:val="99"/>
    <w:rsid w:val="0085544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85544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85544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basedOn w:val="Normal"/>
    <w:uiPriority w:val="99"/>
    <w:rsid w:val="00855441"/>
    <w:pPr>
      <w:widowControl w:val="0"/>
      <w:spacing w:before="0"/>
      <w:jc w:val="left"/>
    </w:pPr>
    <w:rPr>
      <w:rFonts w:ascii="Times New Roman" w:eastAsia="Times New Roman" w:hAnsi="Times New Roman"/>
      <w:szCs w:val="20"/>
      <w:lang w:val="en-AU" w:eastAsia="en-AU"/>
    </w:rPr>
  </w:style>
  <w:style w:type="paragraph" w:customStyle="1" w:styleId="ListParagraph1">
    <w:name w:val="List Paragraph1"/>
    <w:basedOn w:val="Normal"/>
    <w:uiPriority w:val="99"/>
    <w:rsid w:val="00855441"/>
    <w:pPr>
      <w:spacing w:before="0"/>
      <w:ind w:left="720"/>
      <w:jc w:val="left"/>
    </w:pPr>
    <w:rPr>
      <w:rFonts w:ascii="Times New Roman" w:eastAsia="Times New Roman" w:hAnsi="Times New Roman"/>
      <w:sz w:val="24"/>
      <w:szCs w:val="24"/>
    </w:rPr>
  </w:style>
  <w:style w:type="paragraph" w:styleId="BodyText3">
    <w:name w:val="Body Text 3"/>
    <w:basedOn w:val="Normal"/>
    <w:link w:val="BodyText3Char"/>
    <w:uiPriority w:val="99"/>
    <w:rsid w:val="00855441"/>
    <w:pPr>
      <w:spacing w:before="0" w:after="120"/>
      <w:jc w:val="left"/>
    </w:pPr>
    <w:rPr>
      <w:rFonts w:ascii="Times New Roman" w:eastAsia="Times New Roman" w:hAnsi="Times New Roman"/>
      <w:sz w:val="16"/>
      <w:szCs w:val="16"/>
    </w:rPr>
  </w:style>
  <w:style w:type="character" w:customStyle="1" w:styleId="BodyText3Char">
    <w:name w:val="Body Text 3 Char"/>
    <w:basedOn w:val="DefaultParagraphFont"/>
    <w:link w:val="BodyText3"/>
    <w:uiPriority w:val="99"/>
    <w:rsid w:val="00855441"/>
    <w:rPr>
      <w:rFonts w:ascii="Times New Roman" w:eastAsia="Times New Roman" w:hAnsi="Times New Roman"/>
      <w:sz w:val="16"/>
      <w:szCs w:val="16"/>
    </w:rPr>
  </w:style>
  <w:style w:type="paragraph" w:customStyle="1" w:styleId="Style35">
    <w:name w:val="Style35"/>
    <w:basedOn w:val="Normal"/>
    <w:uiPriority w:val="99"/>
    <w:rsid w:val="00855441"/>
    <w:pPr>
      <w:widowControl w:val="0"/>
      <w:autoSpaceDE w:val="0"/>
      <w:autoSpaceDN w:val="0"/>
      <w:adjustRightInd w:val="0"/>
      <w:spacing w:before="0" w:line="480" w:lineRule="exact"/>
      <w:ind w:firstLine="744"/>
      <w:jc w:val="left"/>
    </w:pPr>
    <w:rPr>
      <w:rFonts w:ascii="Times New Roman" w:eastAsia="Times New Roman" w:hAnsi="Times New Roman"/>
      <w:sz w:val="24"/>
      <w:szCs w:val="24"/>
    </w:rPr>
  </w:style>
  <w:style w:type="paragraph" w:customStyle="1" w:styleId="Style226">
    <w:name w:val="Style226"/>
    <w:basedOn w:val="Normal"/>
    <w:uiPriority w:val="99"/>
    <w:rsid w:val="00855441"/>
    <w:pPr>
      <w:widowControl w:val="0"/>
      <w:autoSpaceDE w:val="0"/>
      <w:autoSpaceDN w:val="0"/>
      <w:adjustRightInd w:val="0"/>
      <w:spacing w:before="0" w:line="468" w:lineRule="exact"/>
    </w:pPr>
    <w:rPr>
      <w:rFonts w:ascii="Times New Roman" w:eastAsia="Times New Roman" w:hAnsi="Times New Roman"/>
      <w:sz w:val="24"/>
      <w:szCs w:val="24"/>
    </w:rPr>
  </w:style>
  <w:style w:type="character" w:customStyle="1" w:styleId="FontStyle405">
    <w:name w:val="Font Style405"/>
    <w:basedOn w:val="DefaultParagraphFont"/>
    <w:uiPriority w:val="99"/>
    <w:rsid w:val="00855441"/>
    <w:rPr>
      <w:rFonts w:ascii="Times New Roman" w:hAnsi="Times New Roman" w:cs="Times New Roman"/>
      <w:i/>
      <w:iCs/>
      <w:sz w:val="26"/>
      <w:szCs w:val="26"/>
    </w:rPr>
  </w:style>
  <w:style w:type="character" w:customStyle="1" w:styleId="FontStyle409">
    <w:name w:val="Font Style409"/>
    <w:basedOn w:val="DefaultParagraphFont"/>
    <w:uiPriority w:val="99"/>
    <w:rsid w:val="00855441"/>
    <w:rPr>
      <w:rFonts w:ascii="Times New Roman" w:hAnsi="Times New Roman" w:cs="Times New Roman"/>
      <w:sz w:val="26"/>
      <w:szCs w:val="26"/>
    </w:rPr>
  </w:style>
  <w:style w:type="paragraph" w:customStyle="1" w:styleId="Style256">
    <w:name w:val="Style256"/>
    <w:basedOn w:val="Normal"/>
    <w:uiPriority w:val="99"/>
    <w:rsid w:val="00855441"/>
    <w:pPr>
      <w:widowControl w:val="0"/>
      <w:autoSpaceDE w:val="0"/>
      <w:autoSpaceDN w:val="0"/>
      <w:adjustRightInd w:val="0"/>
      <w:spacing w:before="0"/>
      <w:jc w:val="left"/>
    </w:pPr>
    <w:rPr>
      <w:rFonts w:ascii="Times New Roman" w:eastAsia="Times New Roman" w:hAnsi="Times New Roman"/>
      <w:sz w:val="24"/>
      <w:szCs w:val="24"/>
    </w:rPr>
  </w:style>
  <w:style w:type="character" w:customStyle="1" w:styleId="FontStyle496">
    <w:name w:val="Font Style496"/>
    <w:basedOn w:val="DefaultParagraphFont"/>
    <w:uiPriority w:val="99"/>
    <w:rsid w:val="00855441"/>
    <w:rPr>
      <w:rFonts w:ascii="Candara" w:hAnsi="Candara" w:cs="Candara"/>
      <w:b/>
      <w:bCs/>
      <w:i/>
      <w:iCs/>
      <w:sz w:val="26"/>
      <w:szCs w:val="26"/>
    </w:rPr>
  </w:style>
  <w:style w:type="paragraph" w:customStyle="1" w:styleId="Textnormal">
    <w:name w:val="Text normal"/>
    <w:link w:val="TextnormalChar"/>
    <w:autoRedefine/>
    <w:rsid w:val="00855441"/>
    <w:pPr>
      <w:tabs>
        <w:tab w:val="left" w:pos="720"/>
      </w:tabs>
      <w:spacing w:before="80" w:after="160"/>
      <w:jc w:val="both"/>
    </w:pPr>
    <w:rPr>
      <w:rFonts w:ascii="Verdana" w:eastAsia="Times New Roman" w:hAnsi="Verdana" w:cs="Verdana"/>
      <w:color w:val="FF0000"/>
      <w:lang w:val="es-ES"/>
    </w:rPr>
  </w:style>
  <w:style w:type="character" w:customStyle="1" w:styleId="TextnormalChar">
    <w:name w:val="Text normal Char"/>
    <w:link w:val="Textnormal"/>
    <w:locked/>
    <w:rsid w:val="00855441"/>
    <w:rPr>
      <w:rFonts w:ascii="Verdana" w:eastAsia="Times New Roman" w:hAnsi="Verdana" w:cs="Verdana"/>
      <w:color w:val="FF0000"/>
      <w:lang w:val="es-ES"/>
    </w:rPr>
  </w:style>
  <w:style w:type="character" w:customStyle="1" w:styleId="do">
    <w:name w:val="do"/>
    <w:basedOn w:val="DefaultParagraphFont"/>
    <w:uiPriority w:val="99"/>
    <w:rsid w:val="00855441"/>
  </w:style>
  <w:style w:type="character" w:customStyle="1" w:styleId="FontStyle68">
    <w:name w:val="Font Style68"/>
    <w:uiPriority w:val="99"/>
    <w:rsid w:val="00855441"/>
    <w:rPr>
      <w:rFonts w:ascii="Arial" w:hAnsi="Arial" w:cs="Arial"/>
      <w:sz w:val="18"/>
      <w:szCs w:val="18"/>
    </w:rPr>
  </w:style>
  <w:style w:type="character" w:customStyle="1" w:styleId="FontStyle65">
    <w:name w:val="Font Style65"/>
    <w:uiPriority w:val="99"/>
    <w:rsid w:val="00855441"/>
    <w:rPr>
      <w:rFonts w:ascii="Arial" w:hAnsi="Arial" w:cs="Arial"/>
      <w:sz w:val="20"/>
      <w:szCs w:val="20"/>
    </w:rPr>
  </w:style>
  <w:style w:type="paragraph" w:customStyle="1" w:styleId="TESTO11">
    <w:name w:val="TESTO11"/>
    <w:link w:val="TESTO11Caracter"/>
    <w:uiPriority w:val="99"/>
    <w:rsid w:val="00855441"/>
    <w:pPr>
      <w:spacing w:after="240"/>
      <w:jc w:val="both"/>
    </w:pPr>
    <w:rPr>
      <w:rFonts w:ascii="Verdana" w:eastAsia="Times New Roman" w:hAnsi="Verdana" w:cs="Verdana"/>
      <w:sz w:val="20"/>
      <w:szCs w:val="20"/>
      <w:lang w:val="it-IT" w:eastAsia="it-IT"/>
    </w:rPr>
  </w:style>
  <w:style w:type="character" w:customStyle="1" w:styleId="TESTO11Caracter">
    <w:name w:val="TESTO11 Caracter"/>
    <w:link w:val="TESTO11"/>
    <w:uiPriority w:val="99"/>
    <w:locked/>
    <w:rsid w:val="00855441"/>
    <w:rPr>
      <w:rFonts w:ascii="Verdana" w:eastAsia="Times New Roman" w:hAnsi="Verdana" w:cs="Verdana"/>
      <w:sz w:val="20"/>
      <w:szCs w:val="20"/>
      <w:lang w:val="it-IT" w:eastAsia="it-IT"/>
    </w:rPr>
  </w:style>
  <w:style w:type="paragraph" w:customStyle="1" w:styleId="TITLUBUN">
    <w:name w:val="TITLU BUN"/>
    <w:basedOn w:val="Normal"/>
    <w:uiPriority w:val="99"/>
    <w:rsid w:val="00855441"/>
    <w:pPr>
      <w:spacing w:before="0" w:line="340" w:lineRule="exact"/>
      <w:jc w:val="left"/>
    </w:pPr>
    <w:rPr>
      <w:rFonts w:eastAsia="Times New Roman" w:cs="Arial"/>
      <w:b/>
      <w:bCs/>
      <w:sz w:val="24"/>
      <w:szCs w:val="24"/>
      <w:lang w:val="it-IT"/>
    </w:rPr>
  </w:style>
  <w:style w:type="character" w:customStyle="1" w:styleId="tsp1">
    <w:name w:val="tsp1"/>
    <w:uiPriority w:val="99"/>
    <w:rsid w:val="00855441"/>
  </w:style>
  <w:style w:type="character" w:customStyle="1" w:styleId="FontStyle22">
    <w:name w:val="Font Style22"/>
    <w:uiPriority w:val="99"/>
    <w:rsid w:val="00855441"/>
    <w:rPr>
      <w:rFonts w:ascii="Garamond" w:hAnsi="Garamond" w:cs="Garamond"/>
      <w:sz w:val="24"/>
      <w:szCs w:val="24"/>
    </w:rPr>
  </w:style>
  <w:style w:type="character" w:customStyle="1" w:styleId="st">
    <w:name w:val="st"/>
    <w:uiPriority w:val="99"/>
    <w:rsid w:val="00855441"/>
  </w:style>
  <w:style w:type="table" w:customStyle="1" w:styleId="TableGrid4">
    <w:name w:val="Table Grid4"/>
    <w:uiPriority w:val="99"/>
    <w:rsid w:val="00855441"/>
    <w:pPr>
      <w:overflowPunct w:val="0"/>
      <w:autoSpaceDE w:val="0"/>
      <w:autoSpaceDN w:val="0"/>
      <w:adjustRightInd w:val="0"/>
      <w:textAlignment w:val="baseline"/>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21">
    <w:name w:val="Light List - Accent 21"/>
    <w:uiPriority w:val="99"/>
    <w:rsid w:val="00855441"/>
    <w:rPr>
      <w:rFonts w:cs="Calibri"/>
      <w:sz w:val="20"/>
      <w:szCs w:val="20"/>
      <w:lang w:val="ro-RO" w:eastAsia="ro-RO"/>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21">
    <w:name w:val="Light Shading - Accent 21"/>
    <w:uiPriority w:val="99"/>
    <w:rsid w:val="00855441"/>
    <w:rPr>
      <w:rFonts w:cs="Calibri"/>
      <w:color w:val="943634"/>
      <w:sz w:val="20"/>
      <w:szCs w:val="20"/>
      <w:lang w:val="ro-RO" w:eastAsia="ro-RO"/>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1">
    <w:name w:val="Light Shading1"/>
    <w:uiPriority w:val="99"/>
    <w:rsid w:val="00855441"/>
    <w:rPr>
      <w:rFonts w:cs="Calibri"/>
      <w:color w:val="000000"/>
      <w:sz w:val="20"/>
      <w:szCs w:val="20"/>
      <w:lang w:val="ro-RO" w:eastAsia="ro-RO"/>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
    <w:name w:val="Table Grid11"/>
    <w:uiPriority w:val="99"/>
    <w:rsid w:val="0085544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rsid w:val="0085544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uiPriority w:val="99"/>
    <w:rsid w:val="0085544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855441"/>
    <w:pPr>
      <w:overflowPunct w:val="0"/>
      <w:autoSpaceDE w:val="0"/>
      <w:autoSpaceDN w:val="0"/>
      <w:adjustRightInd w:val="0"/>
      <w:textAlignment w:val="baseline"/>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22">
    <w:name w:val="Light List - Accent 22"/>
    <w:uiPriority w:val="99"/>
    <w:rsid w:val="00855441"/>
    <w:rPr>
      <w:rFonts w:cs="Calibri"/>
      <w:sz w:val="20"/>
      <w:szCs w:val="20"/>
      <w:lang w:val="ro-RO" w:eastAsia="ro-RO"/>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22">
    <w:name w:val="Light Shading - Accent 22"/>
    <w:uiPriority w:val="99"/>
    <w:rsid w:val="00855441"/>
    <w:rPr>
      <w:rFonts w:cs="Calibri"/>
      <w:color w:val="943634"/>
      <w:sz w:val="20"/>
      <w:szCs w:val="20"/>
      <w:lang w:val="ro-RO" w:eastAsia="ro-RO"/>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2">
    <w:name w:val="Light Shading2"/>
    <w:uiPriority w:val="99"/>
    <w:rsid w:val="00855441"/>
    <w:rPr>
      <w:rFonts w:cs="Calibri"/>
      <w:color w:val="000000"/>
      <w:sz w:val="20"/>
      <w:szCs w:val="20"/>
      <w:lang w:val="ro-RO" w:eastAsia="ro-RO"/>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2">
    <w:name w:val="Table Grid12"/>
    <w:uiPriority w:val="99"/>
    <w:rsid w:val="0085544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uiPriority w:val="99"/>
    <w:rsid w:val="0085544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uiPriority w:val="99"/>
    <w:rsid w:val="0085544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85544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unhideWhenUsed/>
    <w:rsid w:val="00855441"/>
  </w:style>
  <w:style w:type="table" w:customStyle="1" w:styleId="TableGrid7">
    <w:name w:val="Table Grid7"/>
    <w:basedOn w:val="TableNormal"/>
    <w:next w:val="TableGrid"/>
    <w:rsid w:val="008554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et">
    <w:name w:val="Bulet"/>
    <w:basedOn w:val="Normal"/>
    <w:rsid w:val="00855441"/>
    <w:pPr>
      <w:numPr>
        <w:numId w:val="47"/>
      </w:numPr>
      <w:spacing w:before="0"/>
      <w:jc w:val="left"/>
    </w:pPr>
    <w:rPr>
      <w:rFonts w:ascii="Times New Roman" w:eastAsia="Times New Roman" w:hAnsi="Times New Roman"/>
      <w:sz w:val="24"/>
      <w:szCs w:val="24"/>
    </w:rPr>
  </w:style>
  <w:style w:type="paragraph" w:styleId="ListNumber2">
    <w:name w:val="List Number 2"/>
    <w:basedOn w:val="Normal"/>
    <w:rsid w:val="00855441"/>
    <w:pPr>
      <w:numPr>
        <w:numId w:val="48"/>
      </w:numPr>
      <w:spacing w:before="0"/>
      <w:jc w:val="left"/>
    </w:pPr>
    <w:rPr>
      <w:rFonts w:ascii="Times New Roman" w:eastAsia="Times New Roman" w:hAnsi="Times New Roman"/>
      <w:sz w:val="24"/>
      <w:szCs w:val="24"/>
    </w:rPr>
  </w:style>
  <w:style w:type="paragraph" w:customStyle="1" w:styleId="CharCharCaracterCaracterCharCharCaracterCaracterCharCharChar">
    <w:name w:val="Char Char Caracter Caracter Char Char Caracter Caracter Char Char Char"/>
    <w:basedOn w:val="Normal"/>
    <w:rsid w:val="00855441"/>
    <w:pPr>
      <w:spacing w:before="0"/>
      <w:jc w:val="left"/>
    </w:pPr>
    <w:rPr>
      <w:rFonts w:ascii="Times New Roman" w:eastAsia="Times New Roman" w:hAnsi="Times New Roman"/>
      <w:sz w:val="24"/>
      <w:szCs w:val="24"/>
      <w:lang w:val="pl-PL" w:eastAsia="pl-PL"/>
    </w:rPr>
  </w:style>
  <w:style w:type="paragraph" w:customStyle="1" w:styleId="Mimi">
    <w:name w:val="Mimi"/>
    <w:basedOn w:val="Normal"/>
    <w:rsid w:val="00855441"/>
    <w:pPr>
      <w:spacing w:before="0" w:line="360" w:lineRule="auto"/>
    </w:pPr>
    <w:rPr>
      <w:rFonts w:eastAsia="Times New Roman"/>
      <w:sz w:val="24"/>
      <w:szCs w:val="20"/>
      <w:lang w:val="ro-RO" w:eastAsia="ro-RO"/>
    </w:rPr>
  </w:style>
  <w:style w:type="paragraph" w:customStyle="1" w:styleId="C1PlainText">
    <w:name w:val="C1 Plain Text"/>
    <w:basedOn w:val="Normal"/>
    <w:rsid w:val="00855441"/>
    <w:pPr>
      <w:overflowPunct w:val="0"/>
      <w:autoSpaceDE w:val="0"/>
      <w:autoSpaceDN w:val="0"/>
      <w:adjustRightInd w:val="0"/>
      <w:spacing w:after="120"/>
      <w:ind w:left="1298"/>
      <w:textAlignment w:val="baseline"/>
    </w:pPr>
    <w:rPr>
      <w:rFonts w:ascii="Times New Roman" w:eastAsia="Times New Roman" w:hAnsi="Times New Roman"/>
      <w:sz w:val="24"/>
      <w:szCs w:val="20"/>
    </w:rPr>
  </w:style>
  <w:style w:type="paragraph" w:customStyle="1" w:styleId="NormalC1">
    <w:name w:val="Normal C1"/>
    <w:basedOn w:val="Normal"/>
    <w:rsid w:val="00855441"/>
    <w:pPr>
      <w:overflowPunct w:val="0"/>
      <w:autoSpaceDE w:val="0"/>
      <w:autoSpaceDN w:val="0"/>
      <w:adjustRightInd w:val="0"/>
      <w:spacing w:before="0"/>
      <w:ind w:left="1298"/>
      <w:jc w:val="left"/>
      <w:textAlignment w:val="baseline"/>
    </w:pPr>
    <w:rPr>
      <w:rFonts w:ascii="Times New Roman" w:eastAsia="Times New Roman" w:hAnsi="Times New Roman"/>
      <w:sz w:val="24"/>
      <w:szCs w:val="20"/>
    </w:rPr>
  </w:style>
  <w:style w:type="paragraph" w:customStyle="1" w:styleId="Subheading2">
    <w:name w:val="Subheading 2"/>
    <w:basedOn w:val="Normal"/>
    <w:next w:val="C1PlainText"/>
    <w:rsid w:val="00855441"/>
    <w:pPr>
      <w:overflowPunct w:val="0"/>
      <w:autoSpaceDE w:val="0"/>
      <w:autoSpaceDN w:val="0"/>
      <w:adjustRightInd w:val="0"/>
      <w:spacing w:before="360"/>
      <w:jc w:val="left"/>
      <w:textAlignment w:val="baseline"/>
    </w:pPr>
    <w:rPr>
      <w:rFonts w:ascii="Times New Roman" w:eastAsia="Times New Roman" w:hAnsi="Times New Roman"/>
      <w:b/>
      <w:sz w:val="24"/>
      <w:szCs w:val="20"/>
    </w:rPr>
  </w:style>
  <w:style w:type="paragraph" w:customStyle="1" w:styleId="ListItemC0">
    <w:name w:val="List Item C0"/>
    <w:basedOn w:val="Normal"/>
    <w:rsid w:val="00855441"/>
    <w:pPr>
      <w:numPr>
        <w:numId w:val="49"/>
      </w:numPr>
      <w:tabs>
        <w:tab w:val="clear" w:pos="360"/>
      </w:tabs>
      <w:overflowPunct w:val="0"/>
      <w:autoSpaceDE w:val="0"/>
      <w:autoSpaceDN w:val="0"/>
      <w:adjustRightInd w:val="0"/>
      <w:spacing w:before="0"/>
      <w:jc w:val="left"/>
      <w:textAlignment w:val="baseline"/>
    </w:pPr>
    <w:rPr>
      <w:rFonts w:ascii="Times New Roman" w:eastAsia="Times New Roman" w:hAnsi="Times New Roman"/>
      <w:noProof/>
      <w:sz w:val="24"/>
      <w:szCs w:val="20"/>
    </w:rPr>
  </w:style>
  <w:style w:type="table" w:styleId="TableProfessional">
    <w:name w:val="Table Professional"/>
    <w:basedOn w:val="TableNormal"/>
    <w:rsid w:val="00855441"/>
    <w:pPr>
      <w:overflowPunct w:val="0"/>
      <w:autoSpaceDE w:val="0"/>
      <w:autoSpaceDN w:val="0"/>
      <w:adjustRightInd w:val="0"/>
      <w:textAlignment w:val="baseline"/>
    </w:pPr>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0PlainText">
    <w:name w:val="C0 Plain Text"/>
    <w:basedOn w:val="Normal"/>
    <w:rsid w:val="00855441"/>
    <w:pPr>
      <w:overflowPunct w:val="0"/>
      <w:autoSpaceDE w:val="0"/>
      <w:autoSpaceDN w:val="0"/>
      <w:adjustRightInd w:val="0"/>
      <w:spacing w:after="120"/>
      <w:textAlignment w:val="baseline"/>
    </w:pPr>
    <w:rPr>
      <w:rFonts w:ascii="Times New Roman" w:eastAsia="Times New Roman" w:hAnsi="Times New Roman"/>
      <w:sz w:val="24"/>
      <w:szCs w:val="20"/>
    </w:rPr>
  </w:style>
  <w:style w:type="paragraph" w:customStyle="1" w:styleId="ListItemC1">
    <w:name w:val="List Item C1"/>
    <w:basedOn w:val="Normal"/>
    <w:rsid w:val="00855441"/>
    <w:pPr>
      <w:numPr>
        <w:numId w:val="50"/>
      </w:numPr>
      <w:tabs>
        <w:tab w:val="clear" w:pos="1658"/>
      </w:tabs>
      <w:overflowPunct w:val="0"/>
      <w:autoSpaceDE w:val="0"/>
      <w:autoSpaceDN w:val="0"/>
      <w:adjustRightInd w:val="0"/>
      <w:spacing w:before="0"/>
      <w:ind w:left="1582" w:hanging="284"/>
      <w:jc w:val="left"/>
      <w:textAlignment w:val="baseline"/>
    </w:pPr>
    <w:rPr>
      <w:rFonts w:ascii="Times New Roman" w:eastAsia="Times New Roman" w:hAnsi="Times New Roman"/>
      <w:sz w:val="24"/>
      <w:szCs w:val="20"/>
    </w:rPr>
  </w:style>
  <w:style w:type="character" w:customStyle="1" w:styleId="listtextbold">
    <w:name w:val="listtextbold"/>
    <w:basedOn w:val="DefaultParagraphFont"/>
    <w:rsid w:val="00855441"/>
  </w:style>
  <w:style w:type="paragraph" w:customStyle="1" w:styleId="IntenseQuote1">
    <w:name w:val="Intense Quote1"/>
    <w:basedOn w:val="Normal"/>
    <w:next w:val="Normal"/>
    <w:uiPriority w:val="99"/>
    <w:qFormat/>
    <w:rsid w:val="00855441"/>
    <w:pPr>
      <w:pBdr>
        <w:bottom w:val="single" w:sz="4" w:space="4" w:color="4F81BD"/>
      </w:pBdr>
      <w:spacing w:before="200" w:after="280"/>
      <w:ind w:left="936" w:right="936"/>
    </w:pPr>
    <w:rPr>
      <w:rFonts w:eastAsiaTheme="minorHAnsi" w:cstheme="minorBidi"/>
      <w:b/>
      <w:bCs/>
      <w:i/>
      <w:iCs/>
      <w:color w:val="4F81BD"/>
    </w:rPr>
  </w:style>
  <w:style w:type="character" w:styleId="CommentReference">
    <w:name w:val="annotation reference"/>
    <w:basedOn w:val="DefaultParagraphFont"/>
    <w:uiPriority w:val="99"/>
    <w:semiHidden/>
    <w:unhideWhenUsed/>
    <w:rsid w:val="00855441"/>
    <w:rPr>
      <w:sz w:val="16"/>
      <w:szCs w:val="16"/>
    </w:rPr>
  </w:style>
  <w:style w:type="paragraph" w:styleId="CommentText">
    <w:name w:val="annotation text"/>
    <w:basedOn w:val="Normal"/>
    <w:link w:val="CommentTextChar"/>
    <w:uiPriority w:val="99"/>
    <w:semiHidden/>
    <w:unhideWhenUsed/>
    <w:rsid w:val="00855441"/>
    <w:pPr>
      <w:spacing w:before="0" w:after="120"/>
      <w:jc w:val="left"/>
    </w:pPr>
    <w:rPr>
      <w:rFonts w:cs="Arial"/>
      <w:szCs w:val="20"/>
    </w:rPr>
  </w:style>
  <w:style w:type="character" w:customStyle="1" w:styleId="CommentTextChar">
    <w:name w:val="Comment Text Char"/>
    <w:basedOn w:val="DefaultParagraphFont"/>
    <w:link w:val="CommentText"/>
    <w:uiPriority w:val="99"/>
    <w:semiHidden/>
    <w:rsid w:val="0085544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55441"/>
    <w:rPr>
      <w:b/>
      <w:bCs/>
    </w:rPr>
  </w:style>
  <w:style w:type="character" w:customStyle="1" w:styleId="CommentSubjectChar">
    <w:name w:val="Comment Subject Char"/>
    <w:basedOn w:val="CommentTextChar"/>
    <w:link w:val="CommentSubject"/>
    <w:uiPriority w:val="99"/>
    <w:semiHidden/>
    <w:rsid w:val="00855441"/>
    <w:rPr>
      <w:rFonts w:ascii="Arial" w:hAnsi="Arial" w:cs="Arial"/>
      <w:b/>
      <w:bCs/>
      <w:sz w:val="20"/>
      <w:szCs w:val="20"/>
    </w:rPr>
  </w:style>
  <w:style w:type="character" w:customStyle="1" w:styleId="WW-BodytextItalic12345">
    <w:name w:val="WW-Body text + Italic12345"/>
    <w:rsid w:val="00855441"/>
    <w:rPr>
      <w:rFonts w:ascii="Times New Roman" w:eastAsia="Times New Roman" w:hAnsi="Times New Roman" w:cs="Times New Roman"/>
      <w:i/>
      <w:iCs/>
      <w:spacing w:val="0"/>
      <w:sz w:val="23"/>
      <w:szCs w:val="23"/>
    </w:rPr>
  </w:style>
  <w:style w:type="character" w:customStyle="1" w:styleId="WW-BodytextItalic123456">
    <w:name w:val="WW-Body text + Italic123456"/>
    <w:rsid w:val="00855441"/>
    <w:rPr>
      <w:rFonts w:ascii="Times New Roman" w:eastAsia="Times New Roman" w:hAnsi="Times New Roman" w:cs="Times New Roman"/>
      <w:i/>
      <w:iCs/>
      <w:spacing w:val="0"/>
      <w:sz w:val="23"/>
      <w:szCs w:val="23"/>
    </w:rPr>
  </w:style>
  <w:style w:type="character" w:customStyle="1" w:styleId="WW-BodytextItalic1234567">
    <w:name w:val="WW-Body text + Italic1234567"/>
    <w:rsid w:val="00855441"/>
    <w:rPr>
      <w:rFonts w:ascii="Times New Roman" w:eastAsia="Times New Roman" w:hAnsi="Times New Roman" w:cs="Times New Roman"/>
      <w:i/>
      <w:iCs/>
      <w:spacing w:val="0"/>
      <w:sz w:val="23"/>
      <w:szCs w:val="23"/>
    </w:rPr>
  </w:style>
  <w:style w:type="paragraph" w:customStyle="1" w:styleId="Bodytext10">
    <w:name w:val="Body text (10)"/>
    <w:basedOn w:val="Normal"/>
    <w:next w:val="Normal"/>
    <w:rsid w:val="00855441"/>
    <w:pPr>
      <w:suppressAutoHyphens/>
      <w:spacing w:before="0" w:line="100" w:lineRule="atLeast"/>
      <w:jc w:val="left"/>
    </w:pPr>
    <w:rPr>
      <w:rFonts w:ascii="Times New Roman" w:eastAsia="Times New Roman" w:hAnsi="Times New Roman"/>
      <w:b/>
      <w:bCs/>
      <w:sz w:val="28"/>
      <w:szCs w:val="28"/>
      <w:lang w:eastAsia="ar-SA"/>
    </w:rPr>
  </w:style>
  <w:style w:type="character" w:customStyle="1" w:styleId="label">
    <w:name w:val="label"/>
    <w:basedOn w:val="DefaultParagraphFont"/>
    <w:rsid w:val="00855441"/>
  </w:style>
  <w:style w:type="character" w:customStyle="1" w:styleId="field-quality">
    <w:name w:val="field-quality"/>
    <w:basedOn w:val="DefaultParagraphFont"/>
    <w:rsid w:val="00855441"/>
  </w:style>
  <w:style w:type="character" w:customStyle="1" w:styleId="field-vulnerability">
    <w:name w:val="field-vulnerability"/>
    <w:basedOn w:val="DefaultParagraphFont"/>
    <w:rsid w:val="00855441"/>
  </w:style>
  <w:style w:type="paragraph" w:customStyle="1" w:styleId="TOC51">
    <w:name w:val="TOC 51"/>
    <w:basedOn w:val="Normal"/>
    <w:next w:val="Normal"/>
    <w:autoRedefine/>
    <w:uiPriority w:val="39"/>
    <w:unhideWhenUsed/>
    <w:rsid w:val="00855441"/>
    <w:pPr>
      <w:spacing w:before="0" w:after="100" w:line="276" w:lineRule="auto"/>
      <w:ind w:left="880"/>
      <w:jc w:val="left"/>
    </w:pPr>
    <w:rPr>
      <w:rFonts w:asciiTheme="minorHAnsi" w:eastAsia="Times New Roman" w:hAnsiTheme="minorHAnsi" w:cstheme="minorBidi"/>
      <w:sz w:val="22"/>
    </w:rPr>
  </w:style>
  <w:style w:type="paragraph" w:customStyle="1" w:styleId="TOC61">
    <w:name w:val="TOC 61"/>
    <w:basedOn w:val="Normal"/>
    <w:next w:val="Normal"/>
    <w:autoRedefine/>
    <w:uiPriority w:val="39"/>
    <w:unhideWhenUsed/>
    <w:rsid w:val="00855441"/>
    <w:pPr>
      <w:spacing w:before="0" w:after="100" w:line="276" w:lineRule="auto"/>
      <w:ind w:left="1100"/>
      <w:jc w:val="left"/>
    </w:pPr>
    <w:rPr>
      <w:rFonts w:asciiTheme="minorHAnsi" w:eastAsia="Times New Roman" w:hAnsiTheme="minorHAnsi" w:cstheme="minorBidi"/>
      <w:sz w:val="22"/>
    </w:rPr>
  </w:style>
  <w:style w:type="paragraph" w:customStyle="1" w:styleId="TOC71">
    <w:name w:val="TOC 71"/>
    <w:basedOn w:val="Normal"/>
    <w:next w:val="Normal"/>
    <w:autoRedefine/>
    <w:uiPriority w:val="39"/>
    <w:unhideWhenUsed/>
    <w:rsid w:val="00855441"/>
    <w:pPr>
      <w:spacing w:before="0" w:after="100" w:line="276" w:lineRule="auto"/>
      <w:ind w:left="1320"/>
      <w:jc w:val="left"/>
    </w:pPr>
    <w:rPr>
      <w:rFonts w:asciiTheme="minorHAnsi" w:eastAsia="Times New Roman" w:hAnsiTheme="minorHAnsi" w:cstheme="minorBidi"/>
      <w:sz w:val="22"/>
    </w:rPr>
  </w:style>
  <w:style w:type="paragraph" w:customStyle="1" w:styleId="TOC81">
    <w:name w:val="TOC 81"/>
    <w:basedOn w:val="Normal"/>
    <w:next w:val="Normal"/>
    <w:autoRedefine/>
    <w:uiPriority w:val="39"/>
    <w:unhideWhenUsed/>
    <w:rsid w:val="00855441"/>
    <w:pPr>
      <w:spacing w:before="0" w:after="100" w:line="276" w:lineRule="auto"/>
      <w:ind w:left="1540"/>
      <w:jc w:val="left"/>
    </w:pPr>
    <w:rPr>
      <w:rFonts w:asciiTheme="minorHAnsi" w:eastAsia="Times New Roman" w:hAnsiTheme="minorHAnsi" w:cstheme="minorBidi"/>
      <w:sz w:val="22"/>
    </w:rPr>
  </w:style>
  <w:style w:type="paragraph" w:customStyle="1" w:styleId="TOC91">
    <w:name w:val="TOC 91"/>
    <w:basedOn w:val="Normal"/>
    <w:next w:val="Normal"/>
    <w:autoRedefine/>
    <w:uiPriority w:val="39"/>
    <w:unhideWhenUsed/>
    <w:rsid w:val="00855441"/>
    <w:pPr>
      <w:spacing w:before="0" w:after="100" w:line="276" w:lineRule="auto"/>
      <w:ind w:left="1760"/>
      <w:jc w:val="left"/>
    </w:pPr>
    <w:rPr>
      <w:rFonts w:asciiTheme="minorHAnsi" w:eastAsia="Times New Roman" w:hAnsiTheme="minorHAnsi" w:cstheme="minorBidi"/>
      <w:sz w:val="22"/>
    </w:rPr>
  </w:style>
  <w:style w:type="character" w:customStyle="1" w:styleId="Bodytext9">
    <w:name w:val="Body text (9)_"/>
    <w:basedOn w:val="DefaultParagraphFont"/>
    <w:rsid w:val="00855441"/>
    <w:rPr>
      <w:rFonts w:ascii="Trebuchet MS" w:eastAsia="Trebuchet MS" w:hAnsi="Trebuchet MS" w:cs="Trebuchet MS"/>
      <w:b w:val="0"/>
      <w:bCs w:val="0"/>
      <w:i w:val="0"/>
      <w:iCs w:val="0"/>
      <w:smallCaps w:val="0"/>
      <w:strike w:val="0"/>
      <w:spacing w:val="0"/>
      <w:sz w:val="21"/>
      <w:szCs w:val="21"/>
    </w:rPr>
  </w:style>
  <w:style w:type="character" w:customStyle="1" w:styleId="BodyText44">
    <w:name w:val="Body Text44"/>
    <w:basedOn w:val="Bodytext0"/>
    <w:rsid w:val="00855441"/>
    <w:rPr>
      <w:rFonts w:ascii="Trebuchet MS" w:eastAsia="Trebuchet MS" w:hAnsi="Trebuchet MS" w:cs="Trebuchet MS"/>
      <w:sz w:val="21"/>
      <w:szCs w:val="21"/>
      <w:shd w:val="clear" w:color="auto" w:fill="FFFFFF"/>
    </w:rPr>
  </w:style>
  <w:style w:type="character" w:customStyle="1" w:styleId="Bodytext9NotItalic">
    <w:name w:val="Body text (9) + Not Italic"/>
    <w:basedOn w:val="Bodytext9"/>
    <w:rsid w:val="00855441"/>
    <w:rPr>
      <w:rFonts w:ascii="Trebuchet MS" w:eastAsia="Trebuchet MS" w:hAnsi="Trebuchet MS" w:cs="Trebuchet MS"/>
      <w:b w:val="0"/>
      <w:bCs w:val="0"/>
      <w:i/>
      <w:iCs/>
      <w:smallCaps w:val="0"/>
      <w:strike w:val="0"/>
      <w:spacing w:val="0"/>
      <w:sz w:val="21"/>
      <w:szCs w:val="21"/>
    </w:rPr>
  </w:style>
  <w:style w:type="character" w:customStyle="1" w:styleId="BodytextItalic">
    <w:name w:val="Body text + Italic"/>
    <w:basedOn w:val="Bodytext0"/>
    <w:rsid w:val="00855441"/>
    <w:rPr>
      <w:rFonts w:ascii="Trebuchet MS" w:eastAsia="Trebuchet MS" w:hAnsi="Trebuchet MS" w:cs="Trebuchet MS"/>
      <w:i/>
      <w:iCs/>
      <w:sz w:val="21"/>
      <w:szCs w:val="21"/>
      <w:shd w:val="clear" w:color="auto" w:fill="FFFFFF"/>
    </w:rPr>
  </w:style>
  <w:style w:type="character" w:customStyle="1" w:styleId="Bodytext32">
    <w:name w:val="Body text (32)_"/>
    <w:basedOn w:val="DefaultParagraphFont"/>
    <w:link w:val="Bodytext320"/>
    <w:rsid w:val="00855441"/>
    <w:rPr>
      <w:rFonts w:ascii="Trebuchet MS" w:eastAsia="Trebuchet MS" w:hAnsi="Trebuchet MS" w:cs="Trebuchet MS"/>
      <w:sz w:val="17"/>
      <w:szCs w:val="17"/>
      <w:shd w:val="clear" w:color="auto" w:fill="FFFFFF"/>
    </w:rPr>
  </w:style>
  <w:style w:type="character" w:customStyle="1" w:styleId="Bodytext90">
    <w:name w:val="Body text (9)"/>
    <w:basedOn w:val="Bodytext9"/>
    <w:rsid w:val="00855441"/>
    <w:rPr>
      <w:rFonts w:ascii="Trebuchet MS" w:eastAsia="Trebuchet MS" w:hAnsi="Trebuchet MS" w:cs="Trebuchet MS"/>
      <w:b w:val="0"/>
      <w:bCs w:val="0"/>
      <w:i w:val="0"/>
      <w:iCs w:val="0"/>
      <w:smallCaps w:val="0"/>
      <w:strike w:val="0"/>
      <w:spacing w:val="0"/>
      <w:sz w:val="21"/>
      <w:szCs w:val="21"/>
    </w:rPr>
  </w:style>
  <w:style w:type="character" w:customStyle="1" w:styleId="Bodytext32105pt">
    <w:name w:val="Body text (32) + 10.5 pt"/>
    <w:aliases w:val="Not Italic"/>
    <w:basedOn w:val="Bodytext32"/>
    <w:rsid w:val="00855441"/>
    <w:rPr>
      <w:rFonts w:ascii="Trebuchet MS" w:eastAsia="Trebuchet MS" w:hAnsi="Trebuchet MS" w:cs="Trebuchet MS"/>
      <w:i/>
      <w:iCs/>
      <w:sz w:val="21"/>
      <w:szCs w:val="21"/>
      <w:shd w:val="clear" w:color="auto" w:fill="FFFFFF"/>
    </w:rPr>
  </w:style>
  <w:style w:type="character" w:customStyle="1" w:styleId="BodyText48">
    <w:name w:val="Body Text48"/>
    <w:basedOn w:val="Bodytext0"/>
    <w:rsid w:val="00855441"/>
    <w:rPr>
      <w:rFonts w:ascii="Trebuchet MS" w:eastAsia="Trebuchet MS" w:hAnsi="Trebuchet MS" w:cs="Trebuchet MS"/>
      <w:sz w:val="21"/>
      <w:szCs w:val="21"/>
      <w:u w:val="single"/>
      <w:shd w:val="clear" w:color="auto" w:fill="FFFFFF"/>
    </w:rPr>
  </w:style>
  <w:style w:type="character" w:customStyle="1" w:styleId="BodyText49">
    <w:name w:val="Body Text49"/>
    <w:basedOn w:val="Bodytext0"/>
    <w:rsid w:val="00855441"/>
    <w:rPr>
      <w:rFonts w:ascii="Trebuchet MS" w:eastAsia="Trebuchet MS" w:hAnsi="Trebuchet MS" w:cs="Trebuchet MS"/>
      <w:sz w:val="21"/>
      <w:szCs w:val="21"/>
      <w:u w:val="single"/>
      <w:shd w:val="clear" w:color="auto" w:fill="FFFFFF"/>
    </w:rPr>
  </w:style>
  <w:style w:type="paragraph" w:customStyle="1" w:styleId="BodyText53">
    <w:name w:val="Body Text53"/>
    <w:basedOn w:val="Normal"/>
    <w:rsid w:val="00855441"/>
    <w:pPr>
      <w:shd w:val="clear" w:color="auto" w:fill="FFFFFF"/>
      <w:spacing w:before="840" w:after="1740" w:line="0" w:lineRule="atLeast"/>
      <w:ind w:hanging="700"/>
      <w:jc w:val="left"/>
    </w:pPr>
    <w:rPr>
      <w:rFonts w:ascii="Trebuchet MS" w:eastAsia="Trebuchet MS" w:hAnsi="Trebuchet MS" w:cs="Trebuchet MS"/>
      <w:sz w:val="21"/>
      <w:szCs w:val="21"/>
    </w:rPr>
  </w:style>
  <w:style w:type="paragraph" w:customStyle="1" w:styleId="Bodytext320">
    <w:name w:val="Body text (32)"/>
    <w:basedOn w:val="Normal"/>
    <w:link w:val="Bodytext32"/>
    <w:rsid w:val="00855441"/>
    <w:pPr>
      <w:shd w:val="clear" w:color="auto" w:fill="FFFFFF"/>
      <w:spacing w:before="0" w:after="60" w:line="0" w:lineRule="atLeast"/>
    </w:pPr>
    <w:rPr>
      <w:rFonts w:ascii="Trebuchet MS" w:eastAsia="Trebuchet MS" w:hAnsi="Trebuchet MS" w:cs="Trebuchet MS"/>
      <w:sz w:val="17"/>
      <w:szCs w:val="17"/>
    </w:rPr>
  </w:style>
  <w:style w:type="table" w:styleId="LightList-Accent1">
    <w:name w:val="Light List Accent 1"/>
    <w:basedOn w:val="TableNormal"/>
    <w:uiPriority w:val="61"/>
    <w:semiHidden/>
    <w:unhideWhenUsed/>
    <w:rsid w:val="00855441"/>
    <w:rPr>
      <w:rFonts w:asciiTheme="minorHAnsi" w:eastAsiaTheme="minorHAnsi" w:hAnsiTheme="minorHAnsi" w:cstheme="minorBid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IntenseQuoteChar1">
    <w:name w:val="Intense Quote Char1"/>
    <w:basedOn w:val="DefaultParagraphFont"/>
    <w:uiPriority w:val="30"/>
    <w:rsid w:val="00855441"/>
    <w:rPr>
      <w:i/>
      <w:iCs/>
      <w:color w:val="4F81BD" w:themeColor="accent1"/>
    </w:rPr>
  </w:style>
  <w:style w:type="table" w:customStyle="1" w:styleId="TableGrid8">
    <w:name w:val="Table Grid8"/>
    <w:basedOn w:val="TableNormal"/>
    <w:next w:val="TableGrid"/>
    <w:uiPriority w:val="39"/>
    <w:rsid w:val="00855441"/>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5">
    <w:name w:val="Body text (5)_"/>
    <w:basedOn w:val="DefaultParagraphFont"/>
    <w:rsid w:val="00855441"/>
    <w:rPr>
      <w:rFonts w:ascii="Trebuchet MS" w:eastAsia="Trebuchet MS" w:hAnsi="Trebuchet MS" w:cs="Trebuchet MS"/>
      <w:b w:val="0"/>
      <w:bCs w:val="0"/>
      <w:i w:val="0"/>
      <w:iCs w:val="0"/>
      <w:smallCaps w:val="0"/>
      <w:strike w:val="0"/>
      <w:spacing w:val="0"/>
      <w:sz w:val="21"/>
      <w:szCs w:val="21"/>
    </w:rPr>
  </w:style>
  <w:style w:type="character" w:customStyle="1" w:styleId="Bodytext50">
    <w:name w:val="Body text (5)"/>
    <w:basedOn w:val="Bodytext5"/>
    <w:rsid w:val="00855441"/>
    <w:rPr>
      <w:rFonts w:ascii="Trebuchet MS" w:eastAsia="Trebuchet MS" w:hAnsi="Trebuchet MS" w:cs="Trebuchet MS"/>
      <w:b w:val="0"/>
      <w:bCs w:val="0"/>
      <w:i w:val="0"/>
      <w:iCs w:val="0"/>
      <w:smallCaps w:val="0"/>
      <w:strike w:val="0"/>
      <w:spacing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93196">
      <w:bodyDiv w:val="1"/>
      <w:marLeft w:val="0"/>
      <w:marRight w:val="0"/>
      <w:marTop w:val="0"/>
      <w:marBottom w:val="0"/>
      <w:divBdr>
        <w:top w:val="none" w:sz="0" w:space="0" w:color="auto"/>
        <w:left w:val="none" w:sz="0" w:space="0" w:color="auto"/>
        <w:bottom w:val="none" w:sz="0" w:space="0" w:color="auto"/>
        <w:right w:val="none" w:sz="0" w:space="0" w:color="auto"/>
      </w:divBdr>
    </w:div>
    <w:div w:id="37049752">
      <w:bodyDiv w:val="1"/>
      <w:marLeft w:val="0"/>
      <w:marRight w:val="0"/>
      <w:marTop w:val="0"/>
      <w:marBottom w:val="0"/>
      <w:divBdr>
        <w:top w:val="none" w:sz="0" w:space="0" w:color="auto"/>
        <w:left w:val="none" w:sz="0" w:space="0" w:color="auto"/>
        <w:bottom w:val="none" w:sz="0" w:space="0" w:color="auto"/>
        <w:right w:val="none" w:sz="0" w:space="0" w:color="auto"/>
      </w:divBdr>
    </w:div>
    <w:div w:id="71321602">
      <w:bodyDiv w:val="1"/>
      <w:marLeft w:val="0"/>
      <w:marRight w:val="0"/>
      <w:marTop w:val="0"/>
      <w:marBottom w:val="0"/>
      <w:divBdr>
        <w:top w:val="none" w:sz="0" w:space="0" w:color="auto"/>
        <w:left w:val="none" w:sz="0" w:space="0" w:color="auto"/>
        <w:bottom w:val="none" w:sz="0" w:space="0" w:color="auto"/>
        <w:right w:val="none" w:sz="0" w:space="0" w:color="auto"/>
      </w:divBdr>
    </w:div>
    <w:div w:id="244415285">
      <w:bodyDiv w:val="1"/>
      <w:marLeft w:val="0"/>
      <w:marRight w:val="0"/>
      <w:marTop w:val="0"/>
      <w:marBottom w:val="0"/>
      <w:divBdr>
        <w:top w:val="none" w:sz="0" w:space="0" w:color="auto"/>
        <w:left w:val="none" w:sz="0" w:space="0" w:color="auto"/>
        <w:bottom w:val="none" w:sz="0" w:space="0" w:color="auto"/>
        <w:right w:val="none" w:sz="0" w:space="0" w:color="auto"/>
      </w:divBdr>
    </w:div>
    <w:div w:id="249316049">
      <w:bodyDiv w:val="1"/>
      <w:marLeft w:val="0"/>
      <w:marRight w:val="0"/>
      <w:marTop w:val="0"/>
      <w:marBottom w:val="0"/>
      <w:divBdr>
        <w:top w:val="none" w:sz="0" w:space="0" w:color="auto"/>
        <w:left w:val="none" w:sz="0" w:space="0" w:color="auto"/>
        <w:bottom w:val="none" w:sz="0" w:space="0" w:color="auto"/>
        <w:right w:val="none" w:sz="0" w:space="0" w:color="auto"/>
      </w:divBdr>
    </w:div>
    <w:div w:id="249697457">
      <w:bodyDiv w:val="1"/>
      <w:marLeft w:val="0"/>
      <w:marRight w:val="0"/>
      <w:marTop w:val="0"/>
      <w:marBottom w:val="0"/>
      <w:divBdr>
        <w:top w:val="none" w:sz="0" w:space="0" w:color="auto"/>
        <w:left w:val="none" w:sz="0" w:space="0" w:color="auto"/>
        <w:bottom w:val="none" w:sz="0" w:space="0" w:color="auto"/>
        <w:right w:val="none" w:sz="0" w:space="0" w:color="auto"/>
      </w:divBdr>
    </w:div>
    <w:div w:id="256325328">
      <w:bodyDiv w:val="1"/>
      <w:marLeft w:val="0"/>
      <w:marRight w:val="0"/>
      <w:marTop w:val="0"/>
      <w:marBottom w:val="0"/>
      <w:divBdr>
        <w:top w:val="none" w:sz="0" w:space="0" w:color="auto"/>
        <w:left w:val="none" w:sz="0" w:space="0" w:color="auto"/>
        <w:bottom w:val="none" w:sz="0" w:space="0" w:color="auto"/>
        <w:right w:val="none" w:sz="0" w:space="0" w:color="auto"/>
      </w:divBdr>
    </w:div>
    <w:div w:id="341393730">
      <w:bodyDiv w:val="1"/>
      <w:marLeft w:val="0"/>
      <w:marRight w:val="0"/>
      <w:marTop w:val="0"/>
      <w:marBottom w:val="0"/>
      <w:divBdr>
        <w:top w:val="none" w:sz="0" w:space="0" w:color="auto"/>
        <w:left w:val="none" w:sz="0" w:space="0" w:color="auto"/>
        <w:bottom w:val="none" w:sz="0" w:space="0" w:color="auto"/>
        <w:right w:val="none" w:sz="0" w:space="0" w:color="auto"/>
      </w:divBdr>
    </w:div>
    <w:div w:id="343440764">
      <w:bodyDiv w:val="1"/>
      <w:marLeft w:val="0"/>
      <w:marRight w:val="0"/>
      <w:marTop w:val="0"/>
      <w:marBottom w:val="0"/>
      <w:divBdr>
        <w:top w:val="none" w:sz="0" w:space="0" w:color="auto"/>
        <w:left w:val="none" w:sz="0" w:space="0" w:color="auto"/>
        <w:bottom w:val="none" w:sz="0" w:space="0" w:color="auto"/>
        <w:right w:val="none" w:sz="0" w:space="0" w:color="auto"/>
      </w:divBdr>
    </w:div>
    <w:div w:id="349650990">
      <w:bodyDiv w:val="1"/>
      <w:marLeft w:val="0"/>
      <w:marRight w:val="0"/>
      <w:marTop w:val="0"/>
      <w:marBottom w:val="0"/>
      <w:divBdr>
        <w:top w:val="none" w:sz="0" w:space="0" w:color="auto"/>
        <w:left w:val="none" w:sz="0" w:space="0" w:color="auto"/>
        <w:bottom w:val="none" w:sz="0" w:space="0" w:color="auto"/>
        <w:right w:val="none" w:sz="0" w:space="0" w:color="auto"/>
      </w:divBdr>
    </w:div>
    <w:div w:id="356126903">
      <w:bodyDiv w:val="1"/>
      <w:marLeft w:val="0"/>
      <w:marRight w:val="0"/>
      <w:marTop w:val="0"/>
      <w:marBottom w:val="0"/>
      <w:divBdr>
        <w:top w:val="none" w:sz="0" w:space="0" w:color="auto"/>
        <w:left w:val="none" w:sz="0" w:space="0" w:color="auto"/>
        <w:bottom w:val="none" w:sz="0" w:space="0" w:color="auto"/>
        <w:right w:val="none" w:sz="0" w:space="0" w:color="auto"/>
      </w:divBdr>
    </w:div>
    <w:div w:id="373962817">
      <w:bodyDiv w:val="1"/>
      <w:marLeft w:val="0"/>
      <w:marRight w:val="0"/>
      <w:marTop w:val="0"/>
      <w:marBottom w:val="0"/>
      <w:divBdr>
        <w:top w:val="none" w:sz="0" w:space="0" w:color="auto"/>
        <w:left w:val="none" w:sz="0" w:space="0" w:color="auto"/>
        <w:bottom w:val="none" w:sz="0" w:space="0" w:color="auto"/>
        <w:right w:val="none" w:sz="0" w:space="0" w:color="auto"/>
      </w:divBdr>
    </w:div>
    <w:div w:id="377710170">
      <w:bodyDiv w:val="1"/>
      <w:marLeft w:val="0"/>
      <w:marRight w:val="0"/>
      <w:marTop w:val="0"/>
      <w:marBottom w:val="0"/>
      <w:divBdr>
        <w:top w:val="none" w:sz="0" w:space="0" w:color="auto"/>
        <w:left w:val="none" w:sz="0" w:space="0" w:color="auto"/>
        <w:bottom w:val="none" w:sz="0" w:space="0" w:color="auto"/>
        <w:right w:val="none" w:sz="0" w:space="0" w:color="auto"/>
      </w:divBdr>
    </w:div>
    <w:div w:id="427311438">
      <w:bodyDiv w:val="1"/>
      <w:marLeft w:val="0"/>
      <w:marRight w:val="0"/>
      <w:marTop w:val="0"/>
      <w:marBottom w:val="0"/>
      <w:divBdr>
        <w:top w:val="none" w:sz="0" w:space="0" w:color="auto"/>
        <w:left w:val="none" w:sz="0" w:space="0" w:color="auto"/>
        <w:bottom w:val="none" w:sz="0" w:space="0" w:color="auto"/>
        <w:right w:val="none" w:sz="0" w:space="0" w:color="auto"/>
      </w:divBdr>
    </w:div>
    <w:div w:id="502400449">
      <w:bodyDiv w:val="1"/>
      <w:marLeft w:val="0"/>
      <w:marRight w:val="0"/>
      <w:marTop w:val="0"/>
      <w:marBottom w:val="0"/>
      <w:divBdr>
        <w:top w:val="none" w:sz="0" w:space="0" w:color="auto"/>
        <w:left w:val="none" w:sz="0" w:space="0" w:color="auto"/>
        <w:bottom w:val="none" w:sz="0" w:space="0" w:color="auto"/>
        <w:right w:val="none" w:sz="0" w:space="0" w:color="auto"/>
      </w:divBdr>
    </w:div>
    <w:div w:id="575019644">
      <w:bodyDiv w:val="1"/>
      <w:marLeft w:val="0"/>
      <w:marRight w:val="0"/>
      <w:marTop w:val="0"/>
      <w:marBottom w:val="0"/>
      <w:divBdr>
        <w:top w:val="none" w:sz="0" w:space="0" w:color="auto"/>
        <w:left w:val="none" w:sz="0" w:space="0" w:color="auto"/>
        <w:bottom w:val="none" w:sz="0" w:space="0" w:color="auto"/>
        <w:right w:val="none" w:sz="0" w:space="0" w:color="auto"/>
      </w:divBdr>
    </w:div>
    <w:div w:id="591208469">
      <w:bodyDiv w:val="1"/>
      <w:marLeft w:val="0"/>
      <w:marRight w:val="0"/>
      <w:marTop w:val="0"/>
      <w:marBottom w:val="0"/>
      <w:divBdr>
        <w:top w:val="none" w:sz="0" w:space="0" w:color="auto"/>
        <w:left w:val="none" w:sz="0" w:space="0" w:color="auto"/>
        <w:bottom w:val="none" w:sz="0" w:space="0" w:color="auto"/>
        <w:right w:val="none" w:sz="0" w:space="0" w:color="auto"/>
      </w:divBdr>
    </w:div>
    <w:div w:id="601453650">
      <w:bodyDiv w:val="1"/>
      <w:marLeft w:val="0"/>
      <w:marRight w:val="0"/>
      <w:marTop w:val="0"/>
      <w:marBottom w:val="0"/>
      <w:divBdr>
        <w:top w:val="none" w:sz="0" w:space="0" w:color="auto"/>
        <w:left w:val="none" w:sz="0" w:space="0" w:color="auto"/>
        <w:bottom w:val="none" w:sz="0" w:space="0" w:color="auto"/>
        <w:right w:val="none" w:sz="0" w:space="0" w:color="auto"/>
      </w:divBdr>
    </w:div>
    <w:div w:id="609512837">
      <w:bodyDiv w:val="1"/>
      <w:marLeft w:val="0"/>
      <w:marRight w:val="0"/>
      <w:marTop w:val="0"/>
      <w:marBottom w:val="0"/>
      <w:divBdr>
        <w:top w:val="none" w:sz="0" w:space="0" w:color="auto"/>
        <w:left w:val="none" w:sz="0" w:space="0" w:color="auto"/>
        <w:bottom w:val="none" w:sz="0" w:space="0" w:color="auto"/>
        <w:right w:val="none" w:sz="0" w:space="0" w:color="auto"/>
      </w:divBdr>
    </w:div>
    <w:div w:id="624968055">
      <w:bodyDiv w:val="1"/>
      <w:marLeft w:val="0"/>
      <w:marRight w:val="0"/>
      <w:marTop w:val="0"/>
      <w:marBottom w:val="0"/>
      <w:divBdr>
        <w:top w:val="none" w:sz="0" w:space="0" w:color="auto"/>
        <w:left w:val="none" w:sz="0" w:space="0" w:color="auto"/>
        <w:bottom w:val="none" w:sz="0" w:space="0" w:color="auto"/>
        <w:right w:val="none" w:sz="0" w:space="0" w:color="auto"/>
      </w:divBdr>
    </w:div>
    <w:div w:id="634876740">
      <w:bodyDiv w:val="1"/>
      <w:marLeft w:val="0"/>
      <w:marRight w:val="0"/>
      <w:marTop w:val="0"/>
      <w:marBottom w:val="0"/>
      <w:divBdr>
        <w:top w:val="none" w:sz="0" w:space="0" w:color="auto"/>
        <w:left w:val="none" w:sz="0" w:space="0" w:color="auto"/>
        <w:bottom w:val="none" w:sz="0" w:space="0" w:color="auto"/>
        <w:right w:val="none" w:sz="0" w:space="0" w:color="auto"/>
      </w:divBdr>
    </w:div>
    <w:div w:id="660695827">
      <w:bodyDiv w:val="1"/>
      <w:marLeft w:val="0"/>
      <w:marRight w:val="0"/>
      <w:marTop w:val="0"/>
      <w:marBottom w:val="0"/>
      <w:divBdr>
        <w:top w:val="none" w:sz="0" w:space="0" w:color="auto"/>
        <w:left w:val="none" w:sz="0" w:space="0" w:color="auto"/>
        <w:bottom w:val="none" w:sz="0" w:space="0" w:color="auto"/>
        <w:right w:val="none" w:sz="0" w:space="0" w:color="auto"/>
      </w:divBdr>
    </w:div>
    <w:div w:id="678433955">
      <w:bodyDiv w:val="1"/>
      <w:marLeft w:val="0"/>
      <w:marRight w:val="0"/>
      <w:marTop w:val="0"/>
      <w:marBottom w:val="0"/>
      <w:divBdr>
        <w:top w:val="none" w:sz="0" w:space="0" w:color="auto"/>
        <w:left w:val="none" w:sz="0" w:space="0" w:color="auto"/>
        <w:bottom w:val="none" w:sz="0" w:space="0" w:color="auto"/>
        <w:right w:val="none" w:sz="0" w:space="0" w:color="auto"/>
      </w:divBdr>
    </w:div>
    <w:div w:id="806237667">
      <w:bodyDiv w:val="1"/>
      <w:marLeft w:val="0"/>
      <w:marRight w:val="0"/>
      <w:marTop w:val="0"/>
      <w:marBottom w:val="0"/>
      <w:divBdr>
        <w:top w:val="none" w:sz="0" w:space="0" w:color="auto"/>
        <w:left w:val="none" w:sz="0" w:space="0" w:color="auto"/>
        <w:bottom w:val="none" w:sz="0" w:space="0" w:color="auto"/>
        <w:right w:val="none" w:sz="0" w:space="0" w:color="auto"/>
      </w:divBdr>
    </w:div>
    <w:div w:id="809176038">
      <w:bodyDiv w:val="1"/>
      <w:marLeft w:val="0"/>
      <w:marRight w:val="0"/>
      <w:marTop w:val="0"/>
      <w:marBottom w:val="0"/>
      <w:divBdr>
        <w:top w:val="none" w:sz="0" w:space="0" w:color="auto"/>
        <w:left w:val="none" w:sz="0" w:space="0" w:color="auto"/>
        <w:bottom w:val="none" w:sz="0" w:space="0" w:color="auto"/>
        <w:right w:val="none" w:sz="0" w:space="0" w:color="auto"/>
      </w:divBdr>
    </w:div>
    <w:div w:id="831455997">
      <w:bodyDiv w:val="1"/>
      <w:marLeft w:val="0"/>
      <w:marRight w:val="0"/>
      <w:marTop w:val="0"/>
      <w:marBottom w:val="0"/>
      <w:divBdr>
        <w:top w:val="none" w:sz="0" w:space="0" w:color="auto"/>
        <w:left w:val="none" w:sz="0" w:space="0" w:color="auto"/>
        <w:bottom w:val="none" w:sz="0" w:space="0" w:color="auto"/>
        <w:right w:val="none" w:sz="0" w:space="0" w:color="auto"/>
      </w:divBdr>
    </w:div>
    <w:div w:id="839345097">
      <w:bodyDiv w:val="1"/>
      <w:marLeft w:val="0"/>
      <w:marRight w:val="0"/>
      <w:marTop w:val="0"/>
      <w:marBottom w:val="0"/>
      <w:divBdr>
        <w:top w:val="none" w:sz="0" w:space="0" w:color="auto"/>
        <w:left w:val="none" w:sz="0" w:space="0" w:color="auto"/>
        <w:bottom w:val="none" w:sz="0" w:space="0" w:color="auto"/>
        <w:right w:val="none" w:sz="0" w:space="0" w:color="auto"/>
      </w:divBdr>
    </w:div>
    <w:div w:id="844369869">
      <w:bodyDiv w:val="1"/>
      <w:marLeft w:val="0"/>
      <w:marRight w:val="0"/>
      <w:marTop w:val="0"/>
      <w:marBottom w:val="0"/>
      <w:divBdr>
        <w:top w:val="none" w:sz="0" w:space="0" w:color="auto"/>
        <w:left w:val="none" w:sz="0" w:space="0" w:color="auto"/>
        <w:bottom w:val="none" w:sz="0" w:space="0" w:color="auto"/>
        <w:right w:val="none" w:sz="0" w:space="0" w:color="auto"/>
      </w:divBdr>
    </w:div>
    <w:div w:id="908885218">
      <w:bodyDiv w:val="1"/>
      <w:marLeft w:val="0"/>
      <w:marRight w:val="0"/>
      <w:marTop w:val="0"/>
      <w:marBottom w:val="0"/>
      <w:divBdr>
        <w:top w:val="none" w:sz="0" w:space="0" w:color="auto"/>
        <w:left w:val="none" w:sz="0" w:space="0" w:color="auto"/>
        <w:bottom w:val="none" w:sz="0" w:space="0" w:color="auto"/>
        <w:right w:val="none" w:sz="0" w:space="0" w:color="auto"/>
      </w:divBdr>
    </w:div>
    <w:div w:id="912813996">
      <w:bodyDiv w:val="1"/>
      <w:marLeft w:val="0"/>
      <w:marRight w:val="0"/>
      <w:marTop w:val="0"/>
      <w:marBottom w:val="0"/>
      <w:divBdr>
        <w:top w:val="none" w:sz="0" w:space="0" w:color="auto"/>
        <w:left w:val="none" w:sz="0" w:space="0" w:color="auto"/>
        <w:bottom w:val="none" w:sz="0" w:space="0" w:color="auto"/>
        <w:right w:val="none" w:sz="0" w:space="0" w:color="auto"/>
      </w:divBdr>
    </w:div>
    <w:div w:id="915669503">
      <w:bodyDiv w:val="1"/>
      <w:marLeft w:val="0"/>
      <w:marRight w:val="0"/>
      <w:marTop w:val="0"/>
      <w:marBottom w:val="0"/>
      <w:divBdr>
        <w:top w:val="none" w:sz="0" w:space="0" w:color="auto"/>
        <w:left w:val="none" w:sz="0" w:space="0" w:color="auto"/>
        <w:bottom w:val="none" w:sz="0" w:space="0" w:color="auto"/>
        <w:right w:val="none" w:sz="0" w:space="0" w:color="auto"/>
      </w:divBdr>
    </w:div>
    <w:div w:id="923413320">
      <w:bodyDiv w:val="1"/>
      <w:marLeft w:val="0"/>
      <w:marRight w:val="0"/>
      <w:marTop w:val="0"/>
      <w:marBottom w:val="0"/>
      <w:divBdr>
        <w:top w:val="none" w:sz="0" w:space="0" w:color="auto"/>
        <w:left w:val="none" w:sz="0" w:space="0" w:color="auto"/>
        <w:bottom w:val="none" w:sz="0" w:space="0" w:color="auto"/>
        <w:right w:val="none" w:sz="0" w:space="0" w:color="auto"/>
      </w:divBdr>
    </w:div>
    <w:div w:id="963772556">
      <w:bodyDiv w:val="1"/>
      <w:marLeft w:val="0"/>
      <w:marRight w:val="0"/>
      <w:marTop w:val="0"/>
      <w:marBottom w:val="0"/>
      <w:divBdr>
        <w:top w:val="none" w:sz="0" w:space="0" w:color="auto"/>
        <w:left w:val="none" w:sz="0" w:space="0" w:color="auto"/>
        <w:bottom w:val="none" w:sz="0" w:space="0" w:color="auto"/>
        <w:right w:val="none" w:sz="0" w:space="0" w:color="auto"/>
      </w:divBdr>
    </w:div>
    <w:div w:id="993610296">
      <w:bodyDiv w:val="1"/>
      <w:marLeft w:val="0"/>
      <w:marRight w:val="0"/>
      <w:marTop w:val="0"/>
      <w:marBottom w:val="0"/>
      <w:divBdr>
        <w:top w:val="none" w:sz="0" w:space="0" w:color="auto"/>
        <w:left w:val="none" w:sz="0" w:space="0" w:color="auto"/>
        <w:bottom w:val="none" w:sz="0" w:space="0" w:color="auto"/>
        <w:right w:val="none" w:sz="0" w:space="0" w:color="auto"/>
      </w:divBdr>
    </w:div>
    <w:div w:id="1011681529">
      <w:bodyDiv w:val="1"/>
      <w:marLeft w:val="0"/>
      <w:marRight w:val="0"/>
      <w:marTop w:val="0"/>
      <w:marBottom w:val="0"/>
      <w:divBdr>
        <w:top w:val="none" w:sz="0" w:space="0" w:color="auto"/>
        <w:left w:val="none" w:sz="0" w:space="0" w:color="auto"/>
        <w:bottom w:val="none" w:sz="0" w:space="0" w:color="auto"/>
        <w:right w:val="none" w:sz="0" w:space="0" w:color="auto"/>
      </w:divBdr>
    </w:div>
    <w:div w:id="1026516159">
      <w:bodyDiv w:val="1"/>
      <w:marLeft w:val="0"/>
      <w:marRight w:val="0"/>
      <w:marTop w:val="0"/>
      <w:marBottom w:val="0"/>
      <w:divBdr>
        <w:top w:val="none" w:sz="0" w:space="0" w:color="auto"/>
        <w:left w:val="none" w:sz="0" w:space="0" w:color="auto"/>
        <w:bottom w:val="none" w:sz="0" w:space="0" w:color="auto"/>
        <w:right w:val="none" w:sz="0" w:space="0" w:color="auto"/>
      </w:divBdr>
    </w:div>
    <w:div w:id="1042942058">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122505215">
      <w:bodyDiv w:val="1"/>
      <w:marLeft w:val="0"/>
      <w:marRight w:val="0"/>
      <w:marTop w:val="0"/>
      <w:marBottom w:val="0"/>
      <w:divBdr>
        <w:top w:val="none" w:sz="0" w:space="0" w:color="auto"/>
        <w:left w:val="none" w:sz="0" w:space="0" w:color="auto"/>
        <w:bottom w:val="none" w:sz="0" w:space="0" w:color="auto"/>
        <w:right w:val="none" w:sz="0" w:space="0" w:color="auto"/>
      </w:divBdr>
    </w:div>
    <w:div w:id="1130128825">
      <w:bodyDiv w:val="1"/>
      <w:marLeft w:val="0"/>
      <w:marRight w:val="0"/>
      <w:marTop w:val="0"/>
      <w:marBottom w:val="0"/>
      <w:divBdr>
        <w:top w:val="none" w:sz="0" w:space="0" w:color="auto"/>
        <w:left w:val="none" w:sz="0" w:space="0" w:color="auto"/>
        <w:bottom w:val="none" w:sz="0" w:space="0" w:color="auto"/>
        <w:right w:val="none" w:sz="0" w:space="0" w:color="auto"/>
      </w:divBdr>
    </w:div>
    <w:div w:id="1195117776">
      <w:bodyDiv w:val="1"/>
      <w:marLeft w:val="0"/>
      <w:marRight w:val="0"/>
      <w:marTop w:val="0"/>
      <w:marBottom w:val="0"/>
      <w:divBdr>
        <w:top w:val="none" w:sz="0" w:space="0" w:color="auto"/>
        <w:left w:val="none" w:sz="0" w:space="0" w:color="auto"/>
        <w:bottom w:val="none" w:sz="0" w:space="0" w:color="auto"/>
        <w:right w:val="none" w:sz="0" w:space="0" w:color="auto"/>
      </w:divBdr>
    </w:div>
    <w:div w:id="1227450879">
      <w:bodyDiv w:val="1"/>
      <w:marLeft w:val="0"/>
      <w:marRight w:val="0"/>
      <w:marTop w:val="0"/>
      <w:marBottom w:val="0"/>
      <w:divBdr>
        <w:top w:val="none" w:sz="0" w:space="0" w:color="auto"/>
        <w:left w:val="none" w:sz="0" w:space="0" w:color="auto"/>
        <w:bottom w:val="none" w:sz="0" w:space="0" w:color="auto"/>
        <w:right w:val="none" w:sz="0" w:space="0" w:color="auto"/>
      </w:divBdr>
    </w:div>
    <w:div w:id="1236546326">
      <w:bodyDiv w:val="1"/>
      <w:marLeft w:val="0"/>
      <w:marRight w:val="0"/>
      <w:marTop w:val="0"/>
      <w:marBottom w:val="0"/>
      <w:divBdr>
        <w:top w:val="none" w:sz="0" w:space="0" w:color="auto"/>
        <w:left w:val="none" w:sz="0" w:space="0" w:color="auto"/>
        <w:bottom w:val="none" w:sz="0" w:space="0" w:color="auto"/>
        <w:right w:val="none" w:sz="0" w:space="0" w:color="auto"/>
      </w:divBdr>
    </w:div>
    <w:div w:id="1263805821">
      <w:bodyDiv w:val="1"/>
      <w:marLeft w:val="0"/>
      <w:marRight w:val="0"/>
      <w:marTop w:val="0"/>
      <w:marBottom w:val="0"/>
      <w:divBdr>
        <w:top w:val="none" w:sz="0" w:space="0" w:color="auto"/>
        <w:left w:val="none" w:sz="0" w:space="0" w:color="auto"/>
        <w:bottom w:val="none" w:sz="0" w:space="0" w:color="auto"/>
        <w:right w:val="none" w:sz="0" w:space="0" w:color="auto"/>
      </w:divBdr>
    </w:div>
    <w:div w:id="1296642044">
      <w:bodyDiv w:val="1"/>
      <w:marLeft w:val="0"/>
      <w:marRight w:val="0"/>
      <w:marTop w:val="0"/>
      <w:marBottom w:val="0"/>
      <w:divBdr>
        <w:top w:val="none" w:sz="0" w:space="0" w:color="auto"/>
        <w:left w:val="none" w:sz="0" w:space="0" w:color="auto"/>
        <w:bottom w:val="none" w:sz="0" w:space="0" w:color="auto"/>
        <w:right w:val="none" w:sz="0" w:space="0" w:color="auto"/>
      </w:divBdr>
    </w:div>
    <w:div w:id="1298413583">
      <w:bodyDiv w:val="1"/>
      <w:marLeft w:val="0"/>
      <w:marRight w:val="0"/>
      <w:marTop w:val="0"/>
      <w:marBottom w:val="0"/>
      <w:divBdr>
        <w:top w:val="none" w:sz="0" w:space="0" w:color="auto"/>
        <w:left w:val="none" w:sz="0" w:space="0" w:color="auto"/>
        <w:bottom w:val="none" w:sz="0" w:space="0" w:color="auto"/>
        <w:right w:val="none" w:sz="0" w:space="0" w:color="auto"/>
      </w:divBdr>
    </w:div>
    <w:div w:id="1313363103">
      <w:bodyDiv w:val="1"/>
      <w:marLeft w:val="0"/>
      <w:marRight w:val="0"/>
      <w:marTop w:val="0"/>
      <w:marBottom w:val="0"/>
      <w:divBdr>
        <w:top w:val="none" w:sz="0" w:space="0" w:color="auto"/>
        <w:left w:val="none" w:sz="0" w:space="0" w:color="auto"/>
        <w:bottom w:val="none" w:sz="0" w:space="0" w:color="auto"/>
        <w:right w:val="none" w:sz="0" w:space="0" w:color="auto"/>
      </w:divBdr>
    </w:div>
    <w:div w:id="1321273995">
      <w:bodyDiv w:val="1"/>
      <w:marLeft w:val="0"/>
      <w:marRight w:val="0"/>
      <w:marTop w:val="0"/>
      <w:marBottom w:val="0"/>
      <w:divBdr>
        <w:top w:val="none" w:sz="0" w:space="0" w:color="auto"/>
        <w:left w:val="none" w:sz="0" w:space="0" w:color="auto"/>
        <w:bottom w:val="none" w:sz="0" w:space="0" w:color="auto"/>
        <w:right w:val="none" w:sz="0" w:space="0" w:color="auto"/>
      </w:divBdr>
    </w:div>
    <w:div w:id="1382898698">
      <w:bodyDiv w:val="1"/>
      <w:marLeft w:val="0"/>
      <w:marRight w:val="0"/>
      <w:marTop w:val="0"/>
      <w:marBottom w:val="0"/>
      <w:divBdr>
        <w:top w:val="none" w:sz="0" w:space="0" w:color="auto"/>
        <w:left w:val="none" w:sz="0" w:space="0" w:color="auto"/>
        <w:bottom w:val="none" w:sz="0" w:space="0" w:color="auto"/>
        <w:right w:val="none" w:sz="0" w:space="0" w:color="auto"/>
      </w:divBdr>
    </w:div>
    <w:div w:id="1397700892">
      <w:bodyDiv w:val="1"/>
      <w:marLeft w:val="0"/>
      <w:marRight w:val="0"/>
      <w:marTop w:val="0"/>
      <w:marBottom w:val="0"/>
      <w:divBdr>
        <w:top w:val="none" w:sz="0" w:space="0" w:color="auto"/>
        <w:left w:val="none" w:sz="0" w:space="0" w:color="auto"/>
        <w:bottom w:val="none" w:sz="0" w:space="0" w:color="auto"/>
        <w:right w:val="none" w:sz="0" w:space="0" w:color="auto"/>
      </w:divBdr>
    </w:div>
    <w:div w:id="1413115969">
      <w:bodyDiv w:val="1"/>
      <w:marLeft w:val="0"/>
      <w:marRight w:val="0"/>
      <w:marTop w:val="0"/>
      <w:marBottom w:val="0"/>
      <w:divBdr>
        <w:top w:val="none" w:sz="0" w:space="0" w:color="auto"/>
        <w:left w:val="none" w:sz="0" w:space="0" w:color="auto"/>
        <w:bottom w:val="none" w:sz="0" w:space="0" w:color="auto"/>
        <w:right w:val="none" w:sz="0" w:space="0" w:color="auto"/>
      </w:divBdr>
    </w:div>
    <w:div w:id="1425615443">
      <w:bodyDiv w:val="1"/>
      <w:marLeft w:val="0"/>
      <w:marRight w:val="0"/>
      <w:marTop w:val="0"/>
      <w:marBottom w:val="0"/>
      <w:divBdr>
        <w:top w:val="none" w:sz="0" w:space="0" w:color="auto"/>
        <w:left w:val="none" w:sz="0" w:space="0" w:color="auto"/>
        <w:bottom w:val="none" w:sz="0" w:space="0" w:color="auto"/>
        <w:right w:val="none" w:sz="0" w:space="0" w:color="auto"/>
      </w:divBdr>
    </w:div>
    <w:div w:id="1459713881">
      <w:bodyDiv w:val="1"/>
      <w:marLeft w:val="0"/>
      <w:marRight w:val="0"/>
      <w:marTop w:val="0"/>
      <w:marBottom w:val="0"/>
      <w:divBdr>
        <w:top w:val="none" w:sz="0" w:space="0" w:color="auto"/>
        <w:left w:val="none" w:sz="0" w:space="0" w:color="auto"/>
        <w:bottom w:val="none" w:sz="0" w:space="0" w:color="auto"/>
        <w:right w:val="none" w:sz="0" w:space="0" w:color="auto"/>
      </w:divBdr>
    </w:div>
    <w:div w:id="1526865982">
      <w:bodyDiv w:val="1"/>
      <w:marLeft w:val="0"/>
      <w:marRight w:val="0"/>
      <w:marTop w:val="0"/>
      <w:marBottom w:val="0"/>
      <w:divBdr>
        <w:top w:val="none" w:sz="0" w:space="0" w:color="auto"/>
        <w:left w:val="none" w:sz="0" w:space="0" w:color="auto"/>
        <w:bottom w:val="none" w:sz="0" w:space="0" w:color="auto"/>
        <w:right w:val="none" w:sz="0" w:space="0" w:color="auto"/>
      </w:divBdr>
    </w:div>
    <w:div w:id="1580287579">
      <w:bodyDiv w:val="1"/>
      <w:marLeft w:val="0"/>
      <w:marRight w:val="0"/>
      <w:marTop w:val="0"/>
      <w:marBottom w:val="0"/>
      <w:divBdr>
        <w:top w:val="none" w:sz="0" w:space="0" w:color="auto"/>
        <w:left w:val="none" w:sz="0" w:space="0" w:color="auto"/>
        <w:bottom w:val="none" w:sz="0" w:space="0" w:color="auto"/>
        <w:right w:val="none" w:sz="0" w:space="0" w:color="auto"/>
      </w:divBdr>
    </w:div>
    <w:div w:id="1592592372">
      <w:bodyDiv w:val="1"/>
      <w:marLeft w:val="0"/>
      <w:marRight w:val="0"/>
      <w:marTop w:val="0"/>
      <w:marBottom w:val="0"/>
      <w:divBdr>
        <w:top w:val="none" w:sz="0" w:space="0" w:color="auto"/>
        <w:left w:val="none" w:sz="0" w:space="0" w:color="auto"/>
        <w:bottom w:val="none" w:sz="0" w:space="0" w:color="auto"/>
        <w:right w:val="none" w:sz="0" w:space="0" w:color="auto"/>
      </w:divBdr>
    </w:div>
    <w:div w:id="1619291238">
      <w:bodyDiv w:val="1"/>
      <w:marLeft w:val="0"/>
      <w:marRight w:val="0"/>
      <w:marTop w:val="0"/>
      <w:marBottom w:val="0"/>
      <w:divBdr>
        <w:top w:val="none" w:sz="0" w:space="0" w:color="auto"/>
        <w:left w:val="none" w:sz="0" w:space="0" w:color="auto"/>
        <w:bottom w:val="none" w:sz="0" w:space="0" w:color="auto"/>
        <w:right w:val="none" w:sz="0" w:space="0" w:color="auto"/>
      </w:divBdr>
    </w:div>
    <w:div w:id="1622541318">
      <w:bodyDiv w:val="1"/>
      <w:marLeft w:val="0"/>
      <w:marRight w:val="0"/>
      <w:marTop w:val="0"/>
      <w:marBottom w:val="0"/>
      <w:divBdr>
        <w:top w:val="none" w:sz="0" w:space="0" w:color="auto"/>
        <w:left w:val="none" w:sz="0" w:space="0" w:color="auto"/>
        <w:bottom w:val="none" w:sz="0" w:space="0" w:color="auto"/>
        <w:right w:val="none" w:sz="0" w:space="0" w:color="auto"/>
      </w:divBdr>
    </w:div>
    <w:div w:id="1634171551">
      <w:bodyDiv w:val="1"/>
      <w:marLeft w:val="0"/>
      <w:marRight w:val="0"/>
      <w:marTop w:val="0"/>
      <w:marBottom w:val="0"/>
      <w:divBdr>
        <w:top w:val="none" w:sz="0" w:space="0" w:color="auto"/>
        <w:left w:val="none" w:sz="0" w:space="0" w:color="auto"/>
        <w:bottom w:val="none" w:sz="0" w:space="0" w:color="auto"/>
        <w:right w:val="none" w:sz="0" w:space="0" w:color="auto"/>
      </w:divBdr>
    </w:div>
    <w:div w:id="1639989095">
      <w:marLeft w:val="0"/>
      <w:marRight w:val="0"/>
      <w:marTop w:val="0"/>
      <w:marBottom w:val="0"/>
      <w:divBdr>
        <w:top w:val="none" w:sz="0" w:space="0" w:color="auto"/>
        <w:left w:val="none" w:sz="0" w:space="0" w:color="auto"/>
        <w:bottom w:val="none" w:sz="0" w:space="0" w:color="auto"/>
        <w:right w:val="none" w:sz="0" w:space="0" w:color="auto"/>
      </w:divBdr>
    </w:div>
    <w:div w:id="1639989096">
      <w:marLeft w:val="0"/>
      <w:marRight w:val="0"/>
      <w:marTop w:val="0"/>
      <w:marBottom w:val="0"/>
      <w:divBdr>
        <w:top w:val="none" w:sz="0" w:space="0" w:color="auto"/>
        <w:left w:val="none" w:sz="0" w:space="0" w:color="auto"/>
        <w:bottom w:val="none" w:sz="0" w:space="0" w:color="auto"/>
        <w:right w:val="none" w:sz="0" w:space="0" w:color="auto"/>
      </w:divBdr>
    </w:div>
    <w:div w:id="1639989097">
      <w:marLeft w:val="0"/>
      <w:marRight w:val="0"/>
      <w:marTop w:val="0"/>
      <w:marBottom w:val="0"/>
      <w:divBdr>
        <w:top w:val="none" w:sz="0" w:space="0" w:color="auto"/>
        <w:left w:val="none" w:sz="0" w:space="0" w:color="auto"/>
        <w:bottom w:val="none" w:sz="0" w:space="0" w:color="auto"/>
        <w:right w:val="none" w:sz="0" w:space="0" w:color="auto"/>
      </w:divBdr>
    </w:div>
    <w:div w:id="1639989098">
      <w:marLeft w:val="0"/>
      <w:marRight w:val="0"/>
      <w:marTop w:val="0"/>
      <w:marBottom w:val="0"/>
      <w:divBdr>
        <w:top w:val="none" w:sz="0" w:space="0" w:color="auto"/>
        <w:left w:val="none" w:sz="0" w:space="0" w:color="auto"/>
        <w:bottom w:val="none" w:sz="0" w:space="0" w:color="auto"/>
        <w:right w:val="none" w:sz="0" w:space="0" w:color="auto"/>
      </w:divBdr>
    </w:div>
    <w:div w:id="1639989099">
      <w:marLeft w:val="0"/>
      <w:marRight w:val="0"/>
      <w:marTop w:val="0"/>
      <w:marBottom w:val="0"/>
      <w:divBdr>
        <w:top w:val="none" w:sz="0" w:space="0" w:color="auto"/>
        <w:left w:val="none" w:sz="0" w:space="0" w:color="auto"/>
        <w:bottom w:val="none" w:sz="0" w:space="0" w:color="auto"/>
        <w:right w:val="none" w:sz="0" w:space="0" w:color="auto"/>
      </w:divBdr>
    </w:div>
    <w:div w:id="1639989100">
      <w:marLeft w:val="0"/>
      <w:marRight w:val="0"/>
      <w:marTop w:val="0"/>
      <w:marBottom w:val="0"/>
      <w:divBdr>
        <w:top w:val="none" w:sz="0" w:space="0" w:color="auto"/>
        <w:left w:val="none" w:sz="0" w:space="0" w:color="auto"/>
        <w:bottom w:val="none" w:sz="0" w:space="0" w:color="auto"/>
        <w:right w:val="none" w:sz="0" w:space="0" w:color="auto"/>
      </w:divBdr>
    </w:div>
    <w:div w:id="1639989101">
      <w:marLeft w:val="0"/>
      <w:marRight w:val="0"/>
      <w:marTop w:val="0"/>
      <w:marBottom w:val="0"/>
      <w:divBdr>
        <w:top w:val="none" w:sz="0" w:space="0" w:color="auto"/>
        <w:left w:val="none" w:sz="0" w:space="0" w:color="auto"/>
        <w:bottom w:val="none" w:sz="0" w:space="0" w:color="auto"/>
        <w:right w:val="none" w:sz="0" w:space="0" w:color="auto"/>
      </w:divBdr>
    </w:div>
    <w:div w:id="1639989102">
      <w:marLeft w:val="0"/>
      <w:marRight w:val="0"/>
      <w:marTop w:val="0"/>
      <w:marBottom w:val="0"/>
      <w:divBdr>
        <w:top w:val="none" w:sz="0" w:space="0" w:color="auto"/>
        <w:left w:val="none" w:sz="0" w:space="0" w:color="auto"/>
        <w:bottom w:val="none" w:sz="0" w:space="0" w:color="auto"/>
        <w:right w:val="none" w:sz="0" w:space="0" w:color="auto"/>
      </w:divBdr>
    </w:div>
    <w:div w:id="1639989103">
      <w:marLeft w:val="0"/>
      <w:marRight w:val="0"/>
      <w:marTop w:val="0"/>
      <w:marBottom w:val="0"/>
      <w:divBdr>
        <w:top w:val="none" w:sz="0" w:space="0" w:color="auto"/>
        <w:left w:val="none" w:sz="0" w:space="0" w:color="auto"/>
        <w:bottom w:val="none" w:sz="0" w:space="0" w:color="auto"/>
        <w:right w:val="none" w:sz="0" w:space="0" w:color="auto"/>
      </w:divBdr>
    </w:div>
    <w:div w:id="1639989104">
      <w:marLeft w:val="0"/>
      <w:marRight w:val="0"/>
      <w:marTop w:val="0"/>
      <w:marBottom w:val="0"/>
      <w:divBdr>
        <w:top w:val="none" w:sz="0" w:space="0" w:color="auto"/>
        <w:left w:val="none" w:sz="0" w:space="0" w:color="auto"/>
        <w:bottom w:val="none" w:sz="0" w:space="0" w:color="auto"/>
        <w:right w:val="none" w:sz="0" w:space="0" w:color="auto"/>
      </w:divBdr>
    </w:div>
    <w:div w:id="1639989105">
      <w:marLeft w:val="0"/>
      <w:marRight w:val="0"/>
      <w:marTop w:val="0"/>
      <w:marBottom w:val="0"/>
      <w:divBdr>
        <w:top w:val="none" w:sz="0" w:space="0" w:color="auto"/>
        <w:left w:val="none" w:sz="0" w:space="0" w:color="auto"/>
        <w:bottom w:val="none" w:sz="0" w:space="0" w:color="auto"/>
        <w:right w:val="none" w:sz="0" w:space="0" w:color="auto"/>
      </w:divBdr>
    </w:div>
    <w:div w:id="1639989106">
      <w:marLeft w:val="0"/>
      <w:marRight w:val="0"/>
      <w:marTop w:val="0"/>
      <w:marBottom w:val="0"/>
      <w:divBdr>
        <w:top w:val="none" w:sz="0" w:space="0" w:color="auto"/>
        <w:left w:val="none" w:sz="0" w:space="0" w:color="auto"/>
        <w:bottom w:val="none" w:sz="0" w:space="0" w:color="auto"/>
        <w:right w:val="none" w:sz="0" w:space="0" w:color="auto"/>
      </w:divBdr>
    </w:div>
    <w:div w:id="1639989107">
      <w:marLeft w:val="0"/>
      <w:marRight w:val="0"/>
      <w:marTop w:val="0"/>
      <w:marBottom w:val="0"/>
      <w:divBdr>
        <w:top w:val="none" w:sz="0" w:space="0" w:color="auto"/>
        <w:left w:val="none" w:sz="0" w:space="0" w:color="auto"/>
        <w:bottom w:val="none" w:sz="0" w:space="0" w:color="auto"/>
        <w:right w:val="none" w:sz="0" w:space="0" w:color="auto"/>
      </w:divBdr>
    </w:div>
    <w:div w:id="1639989108">
      <w:marLeft w:val="0"/>
      <w:marRight w:val="0"/>
      <w:marTop w:val="0"/>
      <w:marBottom w:val="0"/>
      <w:divBdr>
        <w:top w:val="none" w:sz="0" w:space="0" w:color="auto"/>
        <w:left w:val="none" w:sz="0" w:space="0" w:color="auto"/>
        <w:bottom w:val="none" w:sz="0" w:space="0" w:color="auto"/>
        <w:right w:val="none" w:sz="0" w:space="0" w:color="auto"/>
      </w:divBdr>
    </w:div>
    <w:div w:id="1639989109">
      <w:marLeft w:val="0"/>
      <w:marRight w:val="0"/>
      <w:marTop w:val="0"/>
      <w:marBottom w:val="0"/>
      <w:divBdr>
        <w:top w:val="none" w:sz="0" w:space="0" w:color="auto"/>
        <w:left w:val="none" w:sz="0" w:space="0" w:color="auto"/>
        <w:bottom w:val="none" w:sz="0" w:space="0" w:color="auto"/>
        <w:right w:val="none" w:sz="0" w:space="0" w:color="auto"/>
      </w:divBdr>
    </w:div>
    <w:div w:id="1639989110">
      <w:marLeft w:val="0"/>
      <w:marRight w:val="0"/>
      <w:marTop w:val="0"/>
      <w:marBottom w:val="0"/>
      <w:divBdr>
        <w:top w:val="none" w:sz="0" w:space="0" w:color="auto"/>
        <w:left w:val="none" w:sz="0" w:space="0" w:color="auto"/>
        <w:bottom w:val="none" w:sz="0" w:space="0" w:color="auto"/>
        <w:right w:val="none" w:sz="0" w:space="0" w:color="auto"/>
      </w:divBdr>
    </w:div>
    <w:div w:id="1639989111">
      <w:marLeft w:val="0"/>
      <w:marRight w:val="0"/>
      <w:marTop w:val="0"/>
      <w:marBottom w:val="0"/>
      <w:divBdr>
        <w:top w:val="none" w:sz="0" w:space="0" w:color="auto"/>
        <w:left w:val="none" w:sz="0" w:space="0" w:color="auto"/>
        <w:bottom w:val="none" w:sz="0" w:space="0" w:color="auto"/>
        <w:right w:val="none" w:sz="0" w:space="0" w:color="auto"/>
      </w:divBdr>
    </w:div>
    <w:div w:id="1639989112">
      <w:marLeft w:val="0"/>
      <w:marRight w:val="0"/>
      <w:marTop w:val="0"/>
      <w:marBottom w:val="0"/>
      <w:divBdr>
        <w:top w:val="none" w:sz="0" w:space="0" w:color="auto"/>
        <w:left w:val="none" w:sz="0" w:space="0" w:color="auto"/>
        <w:bottom w:val="none" w:sz="0" w:space="0" w:color="auto"/>
        <w:right w:val="none" w:sz="0" w:space="0" w:color="auto"/>
      </w:divBdr>
    </w:div>
    <w:div w:id="1639989113">
      <w:marLeft w:val="0"/>
      <w:marRight w:val="0"/>
      <w:marTop w:val="0"/>
      <w:marBottom w:val="0"/>
      <w:divBdr>
        <w:top w:val="none" w:sz="0" w:space="0" w:color="auto"/>
        <w:left w:val="none" w:sz="0" w:space="0" w:color="auto"/>
        <w:bottom w:val="none" w:sz="0" w:space="0" w:color="auto"/>
        <w:right w:val="none" w:sz="0" w:space="0" w:color="auto"/>
      </w:divBdr>
    </w:div>
    <w:div w:id="1639989114">
      <w:marLeft w:val="0"/>
      <w:marRight w:val="0"/>
      <w:marTop w:val="0"/>
      <w:marBottom w:val="0"/>
      <w:divBdr>
        <w:top w:val="none" w:sz="0" w:space="0" w:color="auto"/>
        <w:left w:val="none" w:sz="0" w:space="0" w:color="auto"/>
        <w:bottom w:val="none" w:sz="0" w:space="0" w:color="auto"/>
        <w:right w:val="none" w:sz="0" w:space="0" w:color="auto"/>
      </w:divBdr>
    </w:div>
    <w:div w:id="1639989115">
      <w:marLeft w:val="0"/>
      <w:marRight w:val="0"/>
      <w:marTop w:val="0"/>
      <w:marBottom w:val="0"/>
      <w:divBdr>
        <w:top w:val="none" w:sz="0" w:space="0" w:color="auto"/>
        <w:left w:val="none" w:sz="0" w:space="0" w:color="auto"/>
        <w:bottom w:val="none" w:sz="0" w:space="0" w:color="auto"/>
        <w:right w:val="none" w:sz="0" w:space="0" w:color="auto"/>
      </w:divBdr>
    </w:div>
    <w:div w:id="1639989116">
      <w:marLeft w:val="0"/>
      <w:marRight w:val="0"/>
      <w:marTop w:val="0"/>
      <w:marBottom w:val="0"/>
      <w:divBdr>
        <w:top w:val="none" w:sz="0" w:space="0" w:color="auto"/>
        <w:left w:val="none" w:sz="0" w:space="0" w:color="auto"/>
        <w:bottom w:val="none" w:sz="0" w:space="0" w:color="auto"/>
        <w:right w:val="none" w:sz="0" w:space="0" w:color="auto"/>
      </w:divBdr>
    </w:div>
    <w:div w:id="1639989117">
      <w:marLeft w:val="0"/>
      <w:marRight w:val="0"/>
      <w:marTop w:val="0"/>
      <w:marBottom w:val="0"/>
      <w:divBdr>
        <w:top w:val="none" w:sz="0" w:space="0" w:color="auto"/>
        <w:left w:val="none" w:sz="0" w:space="0" w:color="auto"/>
        <w:bottom w:val="none" w:sz="0" w:space="0" w:color="auto"/>
        <w:right w:val="none" w:sz="0" w:space="0" w:color="auto"/>
      </w:divBdr>
    </w:div>
    <w:div w:id="1639989118">
      <w:marLeft w:val="0"/>
      <w:marRight w:val="0"/>
      <w:marTop w:val="0"/>
      <w:marBottom w:val="0"/>
      <w:divBdr>
        <w:top w:val="none" w:sz="0" w:space="0" w:color="auto"/>
        <w:left w:val="none" w:sz="0" w:space="0" w:color="auto"/>
        <w:bottom w:val="none" w:sz="0" w:space="0" w:color="auto"/>
        <w:right w:val="none" w:sz="0" w:space="0" w:color="auto"/>
      </w:divBdr>
    </w:div>
    <w:div w:id="1639989119">
      <w:marLeft w:val="0"/>
      <w:marRight w:val="0"/>
      <w:marTop w:val="0"/>
      <w:marBottom w:val="0"/>
      <w:divBdr>
        <w:top w:val="none" w:sz="0" w:space="0" w:color="auto"/>
        <w:left w:val="none" w:sz="0" w:space="0" w:color="auto"/>
        <w:bottom w:val="none" w:sz="0" w:space="0" w:color="auto"/>
        <w:right w:val="none" w:sz="0" w:space="0" w:color="auto"/>
      </w:divBdr>
    </w:div>
    <w:div w:id="1639989120">
      <w:marLeft w:val="0"/>
      <w:marRight w:val="0"/>
      <w:marTop w:val="0"/>
      <w:marBottom w:val="0"/>
      <w:divBdr>
        <w:top w:val="none" w:sz="0" w:space="0" w:color="auto"/>
        <w:left w:val="none" w:sz="0" w:space="0" w:color="auto"/>
        <w:bottom w:val="none" w:sz="0" w:space="0" w:color="auto"/>
        <w:right w:val="none" w:sz="0" w:space="0" w:color="auto"/>
      </w:divBdr>
    </w:div>
    <w:div w:id="1639989121">
      <w:marLeft w:val="0"/>
      <w:marRight w:val="0"/>
      <w:marTop w:val="0"/>
      <w:marBottom w:val="0"/>
      <w:divBdr>
        <w:top w:val="none" w:sz="0" w:space="0" w:color="auto"/>
        <w:left w:val="none" w:sz="0" w:space="0" w:color="auto"/>
        <w:bottom w:val="none" w:sz="0" w:space="0" w:color="auto"/>
        <w:right w:val="none" w:sz="0" w:space="0" w:color="auto"/>
      </w:divBdr>
    </w:div>
    <w:div w:id="1639989122">
      <w:marLeft w:val="0"/>
      <w:marRight w:val="0"/>
      <w:marTop w:val="0"/>
      <w:marBottom w:val="0"/>
      <w:divBdr>
        <w:top w:val="none" w:sz="0" w:space="0" w:color="auto"/>
        <w:left w:val="none" w:sz="0" w:space="0" w:color="auto"/>
        <w:bottom w:val="none" w:sz="0" w:space="0" w:color="auto"/>
        <w:right w:val="none" w:sz="0" w:space="0" w:color="auto"/>
      </w:divBdr>
    </w:div>
    <w:div w:id="1639989123">
      <w:marLeft w:val="0"/>
      <w:marRight w:val="0"/>
      <w:marTop w:val="0"/>
      <w:marBottom w:val="0"/>
      <w:divBdr>
        <w:top w:val="none" w:sz="0" w:space="0" w:color="auto"/>
        <w:left w:val="none" w:sz="0" w:space="0" w:color="auto"/>
        <w:bottom w:val="none" w:sz="0" w:space="0" w:color="auto"/>
        <w:right w:val="none" w:sz="0" w:space="0" w:color="auto"/>
      </w:divBdr>
    </w:div>
    <w:div w:id="1639989124">
      <w:marLeft w:val="0"/>
      <w:marRight w:val="0"/>
      <w:marTop w:val="0"/>
      <w:marBottom w:val="0"/>
      <w:divBdr>
        <w:top w:val="none" w:sz="0" w:space="0" w:color="auto"/>
        <w:left w:val="none" w:sz="0" w:space="0" w:color="auto"/>
        <w:bottom w:val="none" w:sz="0" w:space="0" w:color="auto"/>
        <w:right w:val="none" w:sz="0" w:space="0" w:color="auto"/>
      </w:divBdr>
    </w:div>
    <w:div w:id="1639989125">
      <w:marLeft w:val="0"/>
      <w:marRight w:val="0"/>
      <w:marTop w:val="0"/>
      <w:marBottom w:val="0"/>
      <w:divBdr>
        <w:top w:val="none" w:sz="0" w:space="0" w:color="auto"/>
        <w:left w:val="none" w:sz="0" w:space="0" w:color="auto"/>
        <w:bottom w:val="none" w:sz="0" w:space="0" w:color="auto"/>
        <w:right w:val="none" w:sz="0" w:space="0" w:color="auto"/>
      </w:divBdr>
    </w:div>
    <w:div w:id="1639989126">
      <w:marLeft w:val="0"/>
      <w:marRight w:val="0"/>
      <w:marTop w:val="0"/>
      <w:marBottom w:val="0"/>
      <w:divBdr>
        <w:top w:val="none" w:sz="0" w:space="0" w:color="auto"/>
        <w:left w:val="none" w:sz="0" w:space="0" w:color="auto"/>
        <w:bottom w:val="none" w:sz="0" w:space="0" w:color="auto"/>
        <w:right w:val="none" w:sz="0" w:space="0" w:color="auto"/>
      </w:divBdr>
    </w:div>
    <w:div w:id="1639989127">
      <w:marLeft w:val="0"/>
      <w:marRight w:val="0"/>
      <w:marTop w:val="0"/>
      <w:marBottom w:val="0"/>
      <w:divBdr>
        <w:top w:val="none" w:sz="0" w:space="0" w:color="auto"/>
        <w:left w:val="none" w:sz="0" w:space="0" w:color="auto"/>
        <w:bottom w:val="none" w:sz="0" w:space="0" w:color="auto"/>
        <w:right w:val="none" w:sz="0" w:space="0" w:color="auto"/>
      </w:divBdr>
    </w:div>
    <w:div w:id="1639989128">
      <w:marLeft w:val="0"/>
      <w:marRight w:val="0"/>
      <w:marTop w:val="0"/>
      <w:marBottom w:val="0"/>
      <w:divBdr>
        <w:top w:val="none" w:sz="0" w:space="0" w:color="auto"/>
        <w:left w:val="none" w:sz="0" w:space="0" w:color="auto"/>
        <w:bottom w:val="none" w:sz="0" w:space="0" w:color="auto"/>
        <w:right w:val="none" w:sz="0" w:space="0" w:color="auto"/>
      </w:divBdr>
    </w:div>
    <w:div w:id="1639989129">
      <w:marLeft w:val="0"/>
      <w:marRight w:val="0"/>
      <w:marTop w:val="0"/>
      <w:marBottom w:val="0"/>
      <w:divBdr>
        <w:top w:val="none" w:sz="0" w:space="0" w:color="auto"/>
        <w:left w:val="none" w:sz="0" w:space="0" w:color="auto"/>
        <w:bottom w:val="none" w:sz="0" w:space="0" w:color="auto"/>
        <w:right w:val="none" w:sz="0" w:space="0" w:color="auto"/>
      </w:divBdr>
    </w:div>
    <w:div w:id="1639989130">
      <w:marLeft w:val="0"/>
      <w:marRight w:val="0"/>
      <w:marTop w:val="0"/>
      <w:marBottom w:val="0"/>
      <w:divBdr>
        <w:top w:val="none" w:sz="0" w:space="0" w:color="auto"/>
        <w:left w:val="none" w:sz="0" w:space="0" w:color="auto"/>
        <w:bottom w:val="none" w:sz="0" w:space="0" w:color="auto"/>
        <w:right w:val="none" w:sz="0" w:space="0" w:color="auto"/>
      </w:divBdr>
    </w:div>
    <w:div w:id="1639989131">
      <w:marLeft w:val="0"/>
      <w:marRight w:val="0"/>
      <w:marTop w:val="0"/>
      <w:marBottom w:val="0"/>
      <w:divBdr>
        <w:top w:val="none" w:sz="0" w:space="0" w:color="auto"/>
        <w:left w:val="none" w:sz="0" w:space="0" w:color="auto"/>
        <w:bottom w:val="none" w:sz="0" w:space="0" w:color="auto"/>
        <w:right w:val="none" w:sz="0" w:space="0" w:color="auto"/>
      </w:divBdr>
    </w:div>
    <w:div w:id="1639989132">
      <w:marLeft w:val="0"/>
      <w:marRight w:val="0"/>
      <w:marTop w:val="0"/>
      <w:marBottom w:val="0"/>
      <w:divBdr>
        <w:top w:val="none" w:sz="0" w:space="0" w:color="auto"/>
        <w:left w:val="none" w:sz="0" w:space="0" w:color="auto"/>
        <w:bottom w:val="none" w:sz="0" w:space="0" w:color="auto"/>
        <w:right w:val="none" w:sz="0" w:space="0" w:color="auto"/>
      </w:divBdr>
    </w:div>
    <w:div w:id="1639989133">
      <w:marLeft w:val="0"/>
      <w:marRight w:val="0"/>
      <w:marTop w:val="0"/>
      <w:marBottom w:val="0"/>
      <w:divBdr>
        <w:top w:val="none" w:sz="0" w:space="0" w:color="auto"/>
        <w:left w:val="none" w:sz="0" w:space="0" w:color="auto"/>
        <w:bottom w:val="none" w:sz="0" w:space="0" w:color="auto"/>
        <w:right w:val="none" w:sz="0" w:space="0" w:color="auto"/>
      </w:divBdr>
    </w:div>
    <w:div w:id="1639989134">
      <w:marLeft w:val="0"/>
      <w:marRight w:val="0"/>
      <w:marTop w:val="0"/>
      <w:marBottom w:val="0"/>
      <w:divBdr>
        <w:top w:val="none" w:sz="0" w:space="0" w:color="auto"/>
        <w:left w:val="none" w:sz="0" w:space="0" w:color="auto"/>
        <w:bottom w:val="none" w:sz="0" w:space="0" w:color="auto"/>
        <w:right w:val="none" w:sz="0" w:space="0" w:color="auto"/>
      </w:divBdr>
    </w:div>
    <w:div w:id="1639989135">
      <w:marLeft w:val="0"/>
      <w:marRight w:val="0"/>
      <w:marTop w:val="0"/>
      <w:marBottom w:val="0"/>
      <w:divBdr>
        <w:top w:val="none" w:sz="0" w:space="0" w:color="auto"/>
        <w:left w:val="none" w:sz="0" w:space="0" w:color="auto"/>
        <w:bottom w:val="none" w:sz="0" w:space="0" w:color="auto"/>
        <w:right w:val="none" w:sz="0" w:space="0" w:color="auto"/>
      </w:divBdr>
    </w:div>
    <w:div w:id="1639989136">
      <w:marLeft w:val="0"/>
      <w:marRight w:val="0"/>
      <w:marTop w:val="0"/>
      <w:marBottom w:val="0"/>
      <w:divBdr>
        <w:top w:val="none" w:sz="0" w:space="0" w:color="auto"/>
        <w:left w:val="none" w:sz="0" w:space="0" w:color="auto"/>
        <w:bottom w:val="none" w:sz="0" w:space="0" w:color="auto"/>
        <w:right w:val="none" w:sz="0" w:space="0" w:color="auto"/>
      </w:divBdr>
    </w:div>
    <w:div w:id="1639989137">
      <w:marLeft w:val="0"/>
      <w:marRight w:val="0"/>
      <w:marTop w:val="0"/>
      <w:marBottom w:val="0"/>
      <w:divBdr>
        <w:top w:val="none" w:sz="0" w:space="0" w:color="auto"/>
        <w:left w:val="none" w:sz="0" w:space="0" w:color="auto"/>
        <w:bottom w:val="none" w:sz="0" w:space="0" w:color="auto"/>
        <w:right w:val="none" w:sz="0" w:space="0" w:color="auto"/>
      </w:divBdr>
    </w:div>
    <w:div w:id="1639989138">
      <w:marLeft w:val="0"/>
      <w:marRight w:val="0"/>
      <w:marTop w:val="0"/>
      <w:marBottom w:val="0"/>
      <w:divBdr>
        <w:top w:val="none" w:sz="0" w:space="0" w:color="auto"/>
        <w:left w:val="none" w:sz="0" w:space="0" w:color="auto"/>
        <w:bottom w:val="none" w:sz="0" w:space="0" w:color="auto"/>
        <w:right w:val="none" w:sz="0" w:space="0" w:color="auto"/>
      </w:divBdr>
    </w:div>
    <w:div w:id="1639989139">
      <w:marLeft w:val="0"/>
      <w:marRight w:val="0"/>
      <w:marTop w:val="0"/>
      <w:marBottom w:val="0"/>
      <w:divBdr>
        <w:top w:val="none" w:sz="0" w:space="0" w:color="auto"/>
        <w:left w:val="none" w:sz="0" w:space="0" w:color="auto"/>
        <w:bottom w:val="none" w:sz="0" w:space="0" w:color="auto"/>
        <w:right w:val="none" w:sz="0" w:space="0" w:color="auto"/>
      </w:divBdr>
    </w:div>
    <w:div w:id="1639989140">
      <w:marLeft w:val="0"/>
      <w:marRight w:val="0"/>
      <w:marTop w:val="0"/>
      <w:marBottom w:val="0"/>
      <w:divBdr>
        <w:top w:val="none" w:sz="0" w:space="0" w:color="auto"/>
        <w:left w:val="none" w:sz="0" w:space="0" w:color="auto"/>
        <w:bottom w:val="none" w:sz="0" w:space="0" w:color="auto"/>
        <w:right w:val="none" w:sz="0" w:space="0" w:color="auto"/>
      </w:divBdr>
    </w:div>
    <w:div w:id="1639989141">
      <w:marLeft w:val="0"/>
      <w:marRight w:val="0"/>
      <w:marTop w:val="0"/>
      <w:marBottom w:val="0"/>
      <w:divBdr>
        <w:top w:val="none" w:sz="0" w:space="0" w:color="auto"/>
        <w:left w:val="none" w:sz="0" w:space="0" w:color="auto"/>
        <w:bottom w:val="none" w:sz="0" w:space="0" w:color="auto"/>
        <w:right w:val="none" w:sz="0" w:space="0" w:color="auto"/>
      </w:divBdr>
    </w:div>
    <w:div w:id="1639989142">
      <w:marLeft w:val="0"/>
      <w:marRight w:val="0"/>
      <w:marTop w:val="0"/>
      <w:marBottom w:val="0"/>
      <w:divBdr>
        <w:top w:val="none" w:sz="0" w:space="0" w:color="auto"/>
        <w:left w:val="none" w:sz="0" w:space="0" w:color="auto"/>
        <w:bottom w:val="none" w:sz="0" w:space="0" w:color="auto"/>
        <w:right w:val="none" w:sz="0" w:space="0" w:color="auto"/>
      </w:divBdr>
    </w:div>
    <w:div w:id="1639989143">
      <w:marLeft w:val="0"/>
      <w:marRight w:val="0"/>
      <w:marTop w:val="0"/>
      <w:marBottom w:val="0"/>
      <w:divBdr>
        <w:top w:val="none" w:sz="0" w:space="0" w:color="auto"/>
        <w:left w:val="none" w:sz="0" w:space="0" w:color="auto"/>
        <w:bottom w:val="none" w:sz="0" w:space="0" w:color="auto"/>
        <w:right w:val="none" w:sz="0" w:space="0" w:color="auto"/>
      </w:divBdr>
    </w:div>
    <w:div w:id="1639989144">
      <w:marLeft w:val="0"/>
      <w:marRight w:val="0"/>
      <w:marTop w:val="0"/>
      <w:marBottom w:val="0"/>
      <w:divBdr>
        <w:top w:val="none" w:sz="0" w:space="0" w:color="auto"/>
        <w:left w:val="none" w:sz="0" w:space="0" w:color="auto"/>
        <w:bottom w:val="none" w:sz="0" w:space="0" w:color="auto"/>
        <w:right w:val="none" w:sz="0" w:space="0" w:color="auto"/>
      </w:divBdr>
    </w:div>
    <w:div w:id="1639989145">
      <w:marLeft w:val="0"/>
      <w:marRight w:val="0"/>
      <w:marTop w:val="0"/>
      <w:marBottom w:val="0"/>
      <w:divBdr>
        <w:top w:val="none" w:sz="0" w:space="0" w:color="auto"/>
        <w:left w:val="none" w:sz="0" w:space="0" w:color="auto"/>
        <w:bottom w:val="none" w:sz="0" w:space="0" w:color="auto"/>
        <w:right w:val="none" w:sz="0" w:space="0" w:color="auto"/>
      </w:divBdr>
    </w:div>
    <w:div w:id="1639989146">
      <w:marLeft w:val="0"/>
      <w:marRight w:val="0"/>
      <w:marTop w:val="0"/>
      <w:marBottom w:val="0"/>
      <w:divBdr>
        <w:top w:val="none" w:sz="0" w:space="0" w:color="auto"/>
        <w:left w:val="none" w:sz="0" w:space="0" w:color="auto"/>
        <w:bottom w:val="none" w:sz="0" w:space="0" w:color="auto"/>
        <w:right w:val="none" w:sz="0" w:space="0" w:color="auto"/>
      </w:divBdr>
    </w:div>
    <w:div w:id="1639989147">
      <w:marLeft w:val="0"/>
      <w:marRight w:val="0"/>
      <w:marTop w:val="0"/>
      <w:marBottom w:val="0"/>
      <w:divBdr>
        <w:top w:val="none" w:sz="0" w:space="0" w:color="auto"/>
        <w:left w:val="none" w:sz="0" w:space="0" w:color="auto"/>
        <w:bottom w:val="none" w:sz="0" w:space="0" w:color="auto"/>
        <w:right w:val="none" w:sz="0" w:space="0" w:color="auto"/>
      </w:divBdr>
    </w:div>
    <w:div w:id="1639989148">
      <w:marLeft w:val="0"/>
      <w:marRight w:val="0"/>
      <w:marTop w:val="0"/>
      <w:marBottom w:val="0"/>
      <w:divBdr>
        <w:top w:val="none" w:sz="0" w:space="0" w:color="auto"/>
        <w:left w:val="none" w:sz="0" w:space="0" w:color="auto"/>
        <w:bottom w:val="none" w:sz="0" w:space="0" w:color="auto"/>
        <w:right w:val="none" w:sz="0" w:space="0" w:color="auto"/>
      </w:divBdr>
    </w:div>
    <w:div w:id="1639989149">
      <w:marLeft w:val="0"/>
      <w:marRight w:val="0"/>
      <w:marTop w:val="0"/>
      <w:marBottom w:val="0"/>
      <w:divBdr>
        <w:top w:val="none" w:sz="0" w:space="0" w:color="auto"/>
        <w:left w:val="none" w:sz="0" w:space="0" w:color="auto"/>
        <w:bottom w:val="none" w:sz="0" w:space="0" w:color="auto"/>
        <w:right w:val="none" w:sz="0" w:space="0" w:color="auto"/>
      </w:divBdr>
    </w:div>
    <w:div w:id="1639989150">
      <w:marLeft w:val="0"/>
      <w:marRight w:val="0"/>
      <w:marTop w:val="0"/>
      <w:marBottom w:val="0"/>
      <w:divBdr>
        <w:top w:val="none" w:sz="0" w:space="0" w:color="auto"/>
        <w:left w:val="none" w:sz="0" w:space="0" w:color="auto"/>
        <w:bottom w:val="none" w:sz="0" w:space="0" w:color="auto"/>
        <w:right w:val="none" w:sz="0" w:space="0" w:color="auto"/>
      </w:divBdr>
    </w:div>
    <w:div w:id="1639989151">
      <w:marLeft w:val="0"/>
      <w:marRight w:val="0"/>
      <w:marTop w:val="0"/>
      <w:marBottom w:val="0"/>
      <w:divBdr>
        <w:top w:val="none" w:sz="0" w:space="0" w:color="auto"/>
        <w:left w:val="none" w:sz="0" w:space="0" w:color="auto"/>
        <w:bottom w:val="none" w:sz="0" w:space="0" w:color="auto"/>
        <w:right w:val="none" w:sz="0" w:space="0" w:color="auto"/>
      </w:divBdr>
    </w:div>
    <w:div w:id="1639989152">
      <w:marLeft w:val="0"/>
      <w:marRight w:val="0"/>
      <w:marTop w:val="0"/>
      <w:marBottom w:val="0"/>
      <w:divBdr>
        <w:top w:val="none" w:sz="0" w:space="0" w:color="auto"/>
        <w:left w:val="none" w:sz="0" w:space="0" w:color="auto"/>
        <w:bottom w:val="none" w:sz="0" w:space="0" w:color="auto"/>
        <w:right w:val="none" w:sz="0" w:space="0" w:color="auto"/>
      </w:divBdr>
    </w:div>
    <w:div w:id="1639989153">
      <w:marLeft w:val="0"/>
      <w:marRight w:val="0"/>
      <w:marTop w:val="0"/>
      <w:marBottom w:val="0"/>
      <w:divBdr>
        <w:top w:val="none" w:sz="0" w:space="0" w:color="auto"/>
        <w:left w:val="none" w:sz="0" w:space="0" w:color="auto"/>
        <w:bottom w:val="none" w:sz="0" w:space="0" w:color="auto"/>
        <w:right w:val="none" w:sz="0" w:space="0" w:color="auto"/>
      </w:divBdr>
    </w:div>
    <w:div w:id="1639989154">
      <w:marLeft w:val="0"/>
      <w:marRight w:val="0"/>
      <w:marTop w:val="0"/>
      <w:marBottom w:val="0"/>
      <w:divBdr>
        <w:top w:val="none" w:sz="0" w:space="0" w:color="auto"/>
        <w:left w:val="none" w:sz="0" w:space="0" w:color="auto"/>
        <w:bottom w:val="none" w:sz="0" w:space="0" w:color="auto"/>
        <w:right w:val="none" w:sz="0" w:space="0" w:color="auto"/>
      </w:divBdr>
    </w:div>
    <w:div w:id="1639989155">
      <w:marLeft w:val="0"/>
      <w:marRight w:val="0"/>
      <w:marTop w:val="0"/>
      <w:marBottom w:val="0"/>
      <w:divBdr>
        <w:top w:val="none" w:sz="0" w:space="0" w:color="auto"/>
        <w:left w:val="none" w:sz="0" w:space="0" w:color="auto"/>
        <w:bottom w:val="none" w:sz="0" w:space="0" w:color="auto"/>
        <w:right w:val="none" w:sz="0" w:space="0" w:color="auto"/>
      </w:divBdr>
    </w:div>
    <w:div w:id="1639989156">
      <w:marLeft w:val="0"/>
      <w:marRight w:val="0"/>
      <w:marTop w:val="0"/>
      <w:marBottom w:val="0"/>
      <w:divBdr>
        <w:top w:val="none" w:sz="0" w:space="0" w:color="auto"/>
        <w:left w:val="none" w:sz="0" w:space="0" w:color="auto"/>
        <w:bottom w:val="none" w:sz="0" w:space="0" w:color="auto"/>
        <w:right w:val="none" w:sz="0" w:space="0" w:color="auto"/>
      </w:divBdr>
    </w:div>
    <w:div w:id="1639989157">
      <w:marLeft w:val="0"/>
      <w:marRight w:val="0"/>
      <w:marTop w:val="0"/>
      <w:marBottom w:val="0"/>
      <w:divBdr>
        <w:top w:val="none" w:sz="0" w:space="0" w:color="auto"/>
        <w:left w:val="none" w:sz="0" w:space="0" w:color="auto"/>
        <w:bottom w:val="none" w:sz="0" w:space="0" w:color="auto"/>
        <w:right w:val="none" w:sz="0" w:space="0" w:color="auto"/>
      </w:divBdr>
    </w:div>
    <w:div w:id="1639989158">
      <w:marLeft w:val="0"/>
      <w:marRight w:val="0"/>
      <w:marTop w:val="0"/>
      <w:marBottom w:val="0"/>
      <w:divBdr>
        <w:top w:val="none" w:sz="0" w:space="0" w:color="auto"/>
        <w:left w:val="none" w:sz="0" w:space="0" w:color="auto"/>
        <w:bottom w:val="none" w:sz="0" w:space="0" w:color="auto"/>
        <w:right w:val="none" w:sz="0" w:space="0" w:color="auto"/>
      </w:divBdr>
    </w:div>
    <w:div w:id="1639989159">
      <w:marLeft w:val="0"/>
      <w:marRight w:val="0"/>
      <w:marTop w:val="0"/>
      <w:marBottom w:val="0"/>
      <w:divBdr>
        <w:top w:val="none" w:sz="0" w:space="0" w:color="auto"/>
        <w:left w:val="none" w:sz="0" w:space="0" w:color="auto"/>
        <w:bottom w:val="none" w:sz="0" w:space="0" w:color="auto"/>
        <w:right w:val="none" w:sz="0" w:space="0" w:color="auto"/>
      </w:divBdr>
    </w:div>
    <w:div w:id="1639989160">
      <w:marLeft w:val="0"/>
      <w:marRight w:val="0"/>
      <w:marTop w:val="0"/>
      <w:marBottom w:val="0"/>
      <w:divBdr>
        <w:top w:val="none" w:sz="0" w:space="0" w:color="auto"/>
        <w:left w:val="none" w:sz="0" w:space="0" w:color="auto"/>
        <w:bottom w:val="none" w:sz="0" w:space="0" w:color="auto"/>
        <w:right w:val="none" w:sz="0" w:space="0" w:color="auto"/>
      </w:divBdr>
    </w:div>
    <w:div w:id="1639989161">
      <w:marLeft w:val="0"/>
      <w:marRight w:val="0"/>
      <w:marTop w:val="0"/>
      <w:marBottom w:val="0"/>
      <w:divBdr>
        <w:top w:val="none" w:sz="0" w:space="0" w:color="auto"/>
        <w:left w:val="none" w:sz="0" w:space="0" w:color="auto"/>
        <w:bottom w:val="none" w:sz="0" w:space="0" w:color="auto"/>
        <w:right w:val="none" w:sz="0" w:space="0" w:color="auto"/>
      </w:divBdr>
    </w:div>
    <w:div w:id="1639989162">
      <w:marLeft w:val="0"/>
      <w:marRight w:val="0"/>
      <w:marTop w:val="0"/>
      <w:marBottom w:val="0"/>
      <w:divBdr>
        <w:top w:val="none" w:sz="0" w:space="0" w:color="auto"/>
        <w:left w:val="none" w:sz="0" w:space="0" w:color="auto"/>
        <w:bottom w:val="none" w:sz="0" w:space="0" w:color="auto"/>
        <w:right w:val="none" w:sz="0" w:space="0" w:color="auto"/>
      </w:divBdr>
    </w:div>
    <w:div w:id="1639989163">
      <w:marLeft w:val="0"/>
      <w:marRight w:val="0"/>
      <w:marTop w:val="0"/>
      <w:marBottom w:val="0"/>
      <w:divBdr>
        <w:top w:val="none" w:sz="0" w:space="0" w:color="auto"/>
        <w:left w:val="none" w:sz="0" w:space="0" w:color="auto"/>
        <w:bottom w:val="none" w:sz="0" w:space="0" w:color="auto"/>
        <w:right w:val="none" w:sz="0" w:space="0" w:color="auto"/>
      </w:divBdr>
    </w:div>
    <w:div w:id="1705516295">
      <w:bodyDiv w:val="1"/>
      <w:marLeft w:val="0"/>
      <w:marRight w:val="0"/>
      <w:marTop w:val="0"/>
      <w:marBottom w:val="0"/>
      <w:divBdr>
        <w:top w:val="none" w:sz="0" w:space="0" w:color="auto"/>
        <w:left w:val="none" w:sz="0" w:space="0" w:color="auto"/>
        <w:bottom w:val="none" w:sz="0" w:space="0" w:color="auto"/>
        <w:right w:val="none" w:sz="0" w:space="0" w:color="auto"/>
      </w:divBdr>
    </w:div>
    <w:div w:id="1786923522">
      <w:bodyDiv w:val="1"/>
      <w:marLeft w:val="0"/>
      <w:marRight w:val="0"/>
      <w:marTop w:val="0"/>
      <w:marBottom w:val="0"/>
      <w:divBdr>
        <w:top w:val="none" w:sz="0" w:space="0" w:color="auto"/>
        <w:left w:val="none" w:sz="0" w:space="0" w:color="auto"/>
        <w:bottom w:val="none" w:sz="0" w:space="0" w:color="auto"/>
        <w:right w:val="none" w:sz="0" w:space="0" w:color="auto"/>
      </w:divBdr>
    </w:div>
    <w:div w:id="1844667581">
      <w:bodyDiv w:val="1"/>
      <w:marLeft w:val="0"/>
      <w:marRight w:val="0"/>
      <w:marTop w:val="0"/>
      <w:marBottom w:val="0"/>
      <w:divBdr>
        <w:top w:val="none" w:sz="0" w:space="0" w:color="auto"/>
        <w:left w:val="none" w:sz="0" w:space="0" w:color="auto"/>
        <w:bottom w:val="none" w:sz="0" w:space="0" w:color="auto"/>
        <w:right w:val="none" w:sz="0" w:space="0" w:color="auto"/>
      </w:divBdr>
    </w:div>
    <w:div w:id="1845586156">
      <w:bodyDiv w:val="1"/>
      <w:marLeft w:val="0"/>
      <w:marRight w:val="0"/>
      <w:marTop w:val="0"/>
      <w:marBottom w:val="0"/>
      <w:divBdr>
        <w:top w:val="none" w:sz="0" w:space="0" w:color="auto"/>
        <w:left w:val="none" w:sz="0" w:space="0" w:color="auto"/>
        <w:bottom w:val="none" w:sz="0" w:space="0" w:color="auto"/>
        <w:right w:val="none" w:sz="0" w:space="0" w:color="auto"/>
      </w:divBdr>
    </w:div>
    <w:div w:id="1929271973">
      <w:bodyDiv w:val="1"/>
      <w:marLeft w:val="0"/>
      <w:marRight w:val="0"/>
      <w:marTop w:val="0"/>
      <w:marBottom w:val="0"/>
      <w:divBdr>
        <w:top w:val="none" w:sz="0" w:space="0" w:color="auto"/>
        <w:left w:val="none" w:sz="0" w:space="0" w:color="auto"/>
        <w:bottom w:val="none" w:sz="0" w:space="0" w:color="auto"/>
        <w:right w:val="none" w:sz="0" w:space="0" w:color="auto"/>
      </w:divBdr>
    </w:div>
    <w:div w:id="1931769213">
      <w:bodyDiv w:val="1"/>
      <w:marLeft w:val="0"/>
      <w:marRight w:val="0"/>
      <w:marTop w:val="0"/>
      <w:marBottom w:val="0"/>
      <w:divBdr>
        <w:top w:val="none" w:sz="0" w:space="0" w:color="auto"/>
        <w:left w:val="none" w:sz="0" w:space="0" w:color="auto"/>
        <w:bottom w:val="none" w:sz="0" w:space="0" w:color="auto"/>
        <w:right w:val="none" w:sz="0" w:space="0" w:color="auto"/>
      </w:divBdr>
    </w:div>
    <w:div w:id="1950970676">
      <w:bodyDiv w:val="1"/>
      <w:marLeft w:val="0"/>
      <w:marRight w:val="0"/>
      <w:marTop w:val="0"/>
      <w:marBottom w:val="0"/>
      <w:divBdr>
        <w:top w:val="none" w:sz="0" w:space="0" w:color="auto"/>
        <w:left w:val="none" w:sz="0" w:space="0" w:color="auto"/>
        <w:bottom w:val="none" w:sz="0" w:space="0" w:color="auto"/>
        <w:right w:val="none" w:sz="0" w:space="0" w:color="auto"/>
      </w:divBdr>
    </w:div>
    <w:div w:id="2053340425">
      <w:bodyDiv w:val="1"/>
      <w:marLeft w:val="0"/>
      <w:marRight w:val="0"/>
      <w:marTop w:val="0"/>
      <w:marBottom w:val="0"/>
      <w:divBdr>
        <w:top w:val="none" w:sz="0" w:space="0" w:color="auto"/>
        <w:left w:val="none" w:sz="0" w:space="0" w:color="auto"/>
        <w:bottom w:val="none" w:sz="0" w:space="0" w:color="auto"/>
        <w:right w:val="none" w:sz="0" w:space="0" w:color="auto"/>
      </w:divBdr>
    </w:div>
    <w:div w:id="206401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chart" Target="charts/chart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maps.biodiversity.ro"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hyperlink" Target="http://quin.unep-wcmc.orq"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4.xml"/><Relationship Id="rId8" Type="http://schemas.openxmlformats.org/officeDocument/2006/relationships/hyperlink" Target="https://www.google.ro/search?source=hp&amp;ei=_uNuWqiVC826UpbBouAK&amp;q=consiliul+judetean+constanta&amp;oq=consiliul+judetean+constanta&amp;gs_l=psy-ab.3..35i39k1j0l8j0i203k1.1715.7677.0.8186.30.29.0.0.0.0.100.2296.27j1.29.0....0...1c.1.64.psy-ab..1.29.2372.6..0i131k1.76.v7MT7l0_wgE"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937-473E-8622-087B225D59BC}"/>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937-473E-8622-087B225D59BC}"/>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937-473E-8622-087B225D59BC}"/>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937-473E-8622-087B225D59B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'226'!$A$1:$D$1</c:f>
              <c:strCache>
                <c:ptCount val="4"/>
                <c:pt idx="0">
                  <c:v>migratori partial</c:v>
                </c:pt>
                <c:pt idx="1">
                  <c:v>sedentare</c:v>
                </c:pt>
                <c:pt idx="2">
                  <c:v>specii pasaj</c:v>
                </c:pt>
                <c:pt idx="3">
                  <c:v>oaspeti de vara</c:v>
                </c:pt>
              </c:strCache>
            </c:strRef>
          </c:cat>
          <c:val>
            <c:numRef>
              <c:f>'226'!$A$2:$D$2</c:f>
              <c:numCache>
                <c:formatCode>General</c:formatCode>
                <c:ptCount val="4"/>
                <c:pt idx="0">
                  <c:v>6</c:v>
                </c:pt>
                <c:pt idx="1">
                  <c:v>10</c:v>
                </c:pt>
                <c:pt idx="2">
                  <c:v>1</c:v>
                </c:pt>
                <c:pt idx="3">
                  <c:v>8</c:v>
                </c:pt>
              </c:numCache>
            </c:numRef>
          </c:val>
          <c:extLst xmlns:c16r2="http://schemas.microsoft.com/office/drawing/2015/06/chart">
            <c:ext xmlns:c16="http://schemas.microsoft.com/office/drawing/2014/chart" uri="{C3380CC4-5D6E-409C-BE32-E72D297353CC}">
              <c16:uniqueId val="{00000008-0937-473E-8622-087B225D59B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o-R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o-R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88864-1DFC-4397-A538-8047197D9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77</Pages>
  <Words>25673</Words>
  <Characters>154141</Characters>
  <Application>Microsoft Office Word</Application>
  <DocSecurity>0</DocSecurity>
  <Lines>1284</Lines>
  <Paragraphs>358</Paragraphs>
  <ScaleCrop>false</ScaleCrop>
  <HeadingPairs>
    <vt:vector size="2" baseType="variant">
      <vt:variant>
        <vt:lpstr>Title</vt:lpstr>
      </vt:variant>
      <vt:variant>
        <vt:i4>1</vt:i4>
      </vt:variant>
    </vt:vector>
  </HeadingPairs>
  <TitlesOfParts>
    <vt:vector size="1" baseType="lpstr">
      <vt:lpstr>DALI</vt:lpstr>
    </vt:vector>
  </TitlesOfParts>
  <Company/>
  <LinksUpToDate>false</LinksUpToDate>
  <CharactersWithSpaces>179456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DALI</dc:title>
  <dc:subject>dj504 km110-136</dc:subject>
  <dc:creator>Diana</dc:creator>
  <cp:lastModifiedBy>CLAU</cp:lastModifiedBy>
  <cp:revision>13</cp:revision>
  <cp:lastPrinted>2018-03-20T08:41:00Z</cp:lastPrinted>
  <dcterms:created xsi:type="dcterms:W3CDTF">2018-04-10T19:34:00Z</dcterms:created>
  <dcterms:modified xsi:type="dcterms:W3CDTF">2018-04-11T07:41:00Z</dcterms:modified>
</cp:coreProperties>
</file>