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A2936" w:rsidRPr="00457137" w:rsidRDefault="0045512A">
      <w:pPr>
        <w:rPr>
          <w:rFonts w:ascii="Times New Roman" w:hAnsi="Times New Roman" w:cs="Times New Roman"/>
        </w:rPr>
      </w:pPr>
      <w:r w:rsidRPr="00457137">
        <w:rPr>
          <w:rFonts w:ascii="Times New Roman" w:hAnsi="Times New Roman" w:cs="Times New Roman"/>
          <w:noProof/>
        </w:rPr>
        <w:drawing>
          <wp:anchor distT="0" distB="0" distL="114300" distR="114300" simplePos="0" relativeHeight="251658240" behindDoc="1" locked="0" layoutInCell="1" allowOverlap="1">
            <wp:simplePos x="0" y="0"/>
            <wp:positionH relativeFrom="margin">
              <wp:posOffset>23495</wp:posOffset>
            </wp:positionH>
            <wp:positionV relativeFrom="paragraph">
              <wp:posOffset>-9151</wp:posOffset>
            </wp:positionV>
            <wp:extent cx="5812767" cy="3874169"/>
            <wp:effectExtent l="0" t="0" r="0" b="0"/>
            <wp:wrapNone/>
            <wp:docPr id="1" name="Picture 1" descr="D:\teren\Pantelimon_palazu_sitorman iunie\106D7100\_DSC8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eren\Pantelimon_palazu_sitorman iunie\106D7100\_DSC864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12767" cy="387416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2936" w:rsidRPr="00457137" w:rsidRDefault="00CA2936" w:rsidP="00CA2936">
      <w:pPr>
        <w:rPr>
          <w:rFonts w:ascii="Times New Roman" w:hAnsi="Times New Roman" w:cs="Times New Roman"/>
        </w:rPr>
      </w:pPr>
    </w:p>
    <w:p w:rsidR="00CA2936" w:rsidRPr="00457137" w:rsidRDefault="00CA2936" w:rsidP="00CA2936">
      <w:pPr>
        <w:rPr>
          <w:rFonts w:ascii="Times New Roman" w:hAnsi="Times New Roman" w:cs="Times New Roman"/>
        </w:rPr>
      </w:pPr>
    </w:p>
    <w:p w:rsidR="00CA2936" w:rsidRPr="00457137" w:rsidRDefault="00CA2936" w:rsidP="00CA2936">
      <w:pPr>
        <w:rPr>
          <w:rFonts w:ascii="Times New Roman" w:hAnsi="Times New Roman" w:cs="Times New Roman"/>
        </w:rPr>
      </w:pPr>
    </w:p>
    <w:p w:rsidR="00CA2936" w:rsidRPr="00457137" w:rsidRDefault="00CA2936" w:rsidP="00CA2936">
      <w:pPr>
        <w:rPr>
          <w:rFonts w:ascii="Times New Roman" w:hAnsi="Times New Roman" w:cs="Times New Roman"/>
        </w:rPr>
      </w:pPr>
    </w:p>
    <w:p w:rsidR="00CA2936" w:rsidRPr="00457137" w:rsidRDefault="00CA2936" w:rsidP="00CA2936">
      <w:pPr>
        <w:rPr>
          <w:rFonts w:ascii="Times New Roman" w:hAnsi="Times New Roman" w:cs="Times New Roman"/>
        </w:rPr>
      </w:pPr>
    </w:p>
    <w:p w:rsidR="00CA2936" w:rsidRPr="00457137" w:rsidRDefault="00C9597A" w:rsidP="00C9597A">
      <w:pPr>
        <w:tabs>
          <w:tab w:val="left" w:pos="5610"/>
        </w:tabs>
        <w:rPr>
          <w:rFonts w:ascii="Times New Roman" w:hAnsi="Times New Roman" w:cs="Times New Roman"/>
        </w:rPr>
      </w:pPr>
      <w:r w:rsidRPr="00457137">
        <w:rPr>
          <w:rFonts w:ascii="Times New Roman" w:hAnsi="Times New Roman" w:cs="Times New Roman"/>
        </w:rPr>
        <w:tab/>
      </w:r>
    </w:p>
    <w:p w:rsidR="00CA2936" w:rsidRPr="00457137" w:rsidRDefault="00CA2936" w:rsidP="00CA2936">
      <w:pPr>
        <w:rPr>
          <w:rFonts w:ascii="Times New Roman" w:hAnsi="Times New Roman" w:cs="Times New Roman"/>
        </w:rPr>
      </w:pPr>
    </w:p>
    <w:p w:rsidR="00CA2936" w:rsidRPr="00457137" w:rsidRDefault="00CA2936" w:rsidP="00CA2936">
      <w:pPr>
        <w:rPr>
          <w:rFonts w:ascii="Times New Roman" w:hAnsi="Times New Roman" w:cs="Times New Roman"/>
        </w:rPr>
      </w:pPr>
    </w:p>
    <w:p w:rsidR="00CA2936" w:rsidRPr="00457137" w:rsidRDefault="00CA2936" w:rsidP="00CA2936">
      <w:pPr>
        <w:rPr>
          <w:rFonts w:ascii="Times New Roman" w:hAnsi="Times New Roman" w:cs="Times New Roman"/>
        </w:rPr>
      </w:pPr>
    </w:p>
    <w:p w:rsidR="00CA2936" w:rsidRPr="00457137" w:rsidRDefault="00CA2936" w:rsidP="00CA2936">
      <w:pPr>
        <w:rPr>
          <w:rFonts w:ascii="Times New Roman" w:hAnsi="Times New Roman" w:cs="Times New Roman"/>
        </w:rPr>
      </w:pPr>
    </w:p>
    <w:p w:rsidR="00CA2936" w:rsidRPr="00457137" w:rsidRDefault="00CA2936" w:rsidP="00CA2936">
      <w:pPr>
        <w:rPr>
          <w:rFonts w:ascii="Times New Roman" w:hAnsi="Times New Roman" w:cs="Times New Roman"/>
        </w:rPr>
      </w:pPr>
    </w:p>
    <w:p w:rsidR="00CA2936" w:rsidRPr="00457137" w:rsidRDefault="00CA2936" w:rsidP="00CA2936">
      <w:pPr>
        <w:rPr>
          <w:rFonts w:ascii="Times New Roman" w:hAnsi="Times New Roman" w:cs="Times New Roman"/>
        </w:rPr>
      </w:pPr>
    </w:p>
    <w:p w:rsidR="00CA2936" w:rsidRPr="00457137" w:rsidRDefault="00CA2936" w:rsidP="00CA2936">
      <w:pPr>
        <w:rPr>
          <w:rFonts w:ascii="Times New Roman" w:hAnsi="Times New Roman" w:cs="Times New Roman"/>
        </w:rPr>
      </w:pPr>
    </w:p>
    <w:p w:rsidR="00CA2936" w:rsidRPr="00457137" w:rsidRDefault="00CA2936" w:rsidP="00CA2936">
      <w:pPr>
        <w:rPr>
          <w:rFonts w:ascii="Times New Roman" w:hAnsi="Times New Roman" w:cs="Times New Roman"/>
        </w:rPr>
      </w:pPr>
    </w:p>
    <w:p w:rsidR="00CA2936" w:rsidRPr="00457137" w:rsidRDefault="00CA2936" w:rsidP="00CA2936">
      <w:pPr>
        <w:spacing w:after="0" w:line="240" w:lineRule="auto"/>
        <w:jc w:val="center"/>
        <w:rPr>
          <w:rFonts w:ascii="Times New Roman" w:hAnsi="Times New Roman" w:cs="Times New Roman"/>
          <w:b/>
          <w:sz w:val="52"/>
          <w:szCs w:val="52"/>
          <w:lang w:val="pt-BR"/>
        </w:rPr>
      </w:pPr>
      <w:r w:rsidRPr="00457137">
        <w:rPr>
          <w:rFonts w:ascii="Times New Roman" w:hAnsi="Times New Roman" w:cs="Times New Roman"/>
          <w:b/>
          <w:sz w:val="52"/>
          <w:szCs w:val="52"/>
          <w:lang w:val="pt-BR"/>
        </w:rPr>
        <w:t>STUDIU DE EVALUARE ADECVATA</w:t>
      </w:r>
    </w:p>
    <w:p w:rsidR="00CA2936" w:rsidRPr="00457137" w:rsidRDefault="00CA2936" w:rsidP="00CA2936">
      <w:pPr>
        <w:spacing w:after="0" w:line="240" w:lineRule="auto"/>
        <w:jc w:val="center"/>
        <w:rPr>
          <w:rFonts w:ascii="Times New Roman" w:hAnsi="Times New Roman" w:cs="Times New Roman"/>
          <w:b/>
          <w:sz w:val="40"/>
          <w:szCs w:val="40"/>
          <w:lang w:val="pt-BR"/>
        </w:rPr>
      </w:pPr>
      <w:r w:rsidRPr="00457137">
        <w:rPr>
          <w:rFonts w:ascii="Times New Roman" w:hAnsi="Times New Roman" w:cs="Times New Roman"/>
          <w:b/>
          <w:sz w:val="40"/>
          <w:szCs w:val="40"/>
          <w:lang w:val="pt-BR"/>
        </w:rPr>
        <w:t xml:space="preserve">“Exploatare cariera piatra </w:t>
      </w:r>
      <w:r w:rsidR="00D123B2" w:rsidRPr="00457137">
        <w:rPr>
          <w:rFonts w:ascii="Times New Roman" w:hAnsi="Times New Roman" w:cs="Times New Roman"/>
          <w:b/>
          <w:sz w:val="40"/>
          <w:szCs w:val="40"/>
          <w:lang w:val="pt-BR"/>
        </w:rPr>
        <w:t xml:space="preserve">- </w:t>
      </w:r>
      <w:r w:rsidRPr="00457137">
        <w:rPr>
          <w:rFonts w:ascii="Times New Roman" w:hAnsi="Times New Roman" w:cs="Times New Roman"/>
          <w:b/>
          <w:sz w:val="40"/>
          <w:szCs w:val="40"/>
          <w:lang w:val="pt-BR"/>
        </w:rPr>
        <w:t>calcar”</w:t>
      </w:r>
    </w:p>
    <w:p w:rsidR="00CA2936" w:rsidRPr="00457137" w:rsidRDefault="00CA2936" w:rsidP="00CA2936">
      <w:pPr>
        <w:spacing w:after="0" w:line="240" w:lineRule="auto"/>
        <w:jc w:val="center"/>
        <w:rPr>
          <w:rFonts w:ascii="Times New Roman" w:hAnsi="Times New Roman" w:cs="Times New Roman"/>
          <w:b/>
          <w:sz w:val="40"/>
          <w:szCs w:val="40"/>
          <w:lang w:val="pt-BR"/>
        </w:rPr>
      </w:pPr>
    </w:p>
    <w:p w:rsidR="00CA2936" w:rsidRPr="00457137" w:rsidRDefault="00CA2936" w:rsidP="00CA2936">
      <w:pPr>
        <w:spacing w:after="0" w:line="360" w:lineRule="auto"/>
        <w:rPr>
          <w:rFonts w:ascii="Times New Roman" w:hAnsi="Times New Roman" w:cs="Times New Roman"/>
          <w:b/>
          <w:color w:val="00B0F0"/>
          <w:sz w:val="56"/>
          <w:szCs w:val="56"/>
          <w:lang w:val="pt-BR"/>
        </w:rPr>
      </w:pPr>
      <w:r w:rsidRPr="00457137">
        <w:rPr>
          <w:rFonts w:ascii="Times New Roman" w:hAnsi="Times New Roman" w:cs="Times New Roman"/>
          <w:b/>
          <w:sz w:val="40"/>
          <w:szCs w:val="40"/>
          <w:lang w:val="pt-BR"/>
        </w:rPr>
        <w:t xml:space="preserve">Beneficiar: S.C. </w:t>
      </w:r>
      <w:r w:rsidRPr="00457137">
        <w:rPr>
          <w:rFonts w:ascii="Times New Roman" w:hAnsi="Times New Roman" w:cs="Times New Roman"/>
          <w:b/>
          <w:bCs/>
          <w:iCs/>
          <w:noProof/>
          <w:sz w:val="40"/>
          <w:szCs w:val="40"/>
          <w:lang w:val="pt-BR"/>
        </w:rPr>
        <w:t>TOMIS AGREGATE S.R.L.</w:t>
      </w:r>
    </w:p>
    <w:p w:rsidR="00CA2936" w:rsidRPr="00457137" w:rsidRDefault="00CA2936" w:rsidP="00CA2936">
      <w:pPr>
        <w:spacing w:line="360" w:lineRule="auto"/>
        <w:rPr>
          <w:rFonts w:ascii="Times New Roman" w:hAnsi="Times New Roman" w:cs="Times New Roman"/>
          <w:b/>
          <w:sz w:val="40"/>
          <w:szCs w:val="40"/>
          <w:lang w:val="pt-BR"/>
        </w:rPr>
      </w:pPr>
      <w:r w:rsidRPr="00457137">
        <w:rPr>
          <w:rFonts w:ascii="Times New Roman" w:hAnsi="Times New Roman" w:cs="Times New Roman"/>
          <w:b/>
          <w:sz w:val="40"/>
          <w:szCs w:val="40"/>
          <w:lang w:val="pt-BR"/>
        </w:rPr>
        <w:t>Intocmit: Topo Miniera S.R.L.</w:t>
      </w:r>
    </w:p>
    <w:p w:rsidR="00CA2936" w:rsidRPr="00457137" w:rsidRDefault="006C1CCC" w:rsidP="00B32E7E">
      <w:pPr>
        <w:spacing w:line="360" w:lineRule="auto"/>
        <w:jc w:val="center"/>
        <w:rPr>
          <w:rFonts w:ascii="Times New Roman" w:hAnsi="Times New Roman" w:cs="Times New Roman"/>
          <w:b/>
          <w:sz w:val="40"/>
          <w:szCs w:val="40"/>
          <w:lang w:val="it-IT"/>
        </w:rPr>
      </w:pPr>
      <w:r>
        <w:rPr>
          <w:rFonts w:ascii="Times New Roman" w:hAnsi="Times New Roman" w:cs="Times New Roman"/>
          <w:b/>
          <w:sz w:val="40"/>
          <w:szCs w:val="40"/>
          <w:lang w:val="it-IT"/>
        </w:rPr>
        <w:t>septembrie</w:t>
      </w:r>
      <w:r w:rsidR="00D83744" w:rsidRPr="00457137">
        <w:rPr>
          <w:rFonts w:ascii="Times New Roman" w:hAnsi="Times New Roman" w:cs="Times New Roman"/>
          <w:b/>
          <w:sz w:val="40"/>
          <w:szCs w:val="40"/>
          <w:lang w:val="it-IT"/>
        </w:rPr>
        <w:t xml:space="preserve"> 2018</w:t>
      </w:r>
    </w:p>
    <w:p w:rsidR="00CA2936" w:rsidRPr="00457137" w:rsidRDefault="00CA2936" w:rsidP="00CA2936">
      <w:pPr>
        <w:tabs>
          <w:tab w:val="left" w:pos="2615"/>
        </w:tabs>
        <w:rPr>
          <w:rFonts w:ascii="Times New Roman" w:hAnsi="Times New Roman" w:cs="Times New Roman"/>
        </w:rPr>
      </w:pPr>
    </w:p>
    <w:p w:rsidR="00D123B2" w:rsidRPr="00457137" w:rsidRDefault="00D123B2" w:rsidP="00D123B2">
      <w:pPr>
        <w:tabs>
          <w:tab w:val="left" w:pos="2880"/>
        </w:tabs>
        <w:spacing w:before="100" w:beforeAutospacing="1" w:after="100" w:afterAutospacing="1" w:line="360" w:lineRule="auto"/>
        <w:rPr>
          <w:rFonts w:ascii="Times New Roman" w:hAnsi="Times New Roman" w:cs="Times New Roman"/>
          <w:b/>
          <w:lang w:val="it-IT"/>
        </w:rPr>
      </w:pPr>
    </w:p>
    <w:p w:rsidR="00D83744" w:rsidRPr="00457137" w:rsidRDefault="00D83744" w:rsidP="00D123B2">
      <w:pPr>
        <w:tabs>
          <w:tab w:val="left" w:pos="2880"/>
        </w:tabs>
        <w:spacing w:before="100" w:beforeAutospacing="1" w:after="100" w:afterAutospacing="1" w:line="360" w:lineRule="auto"/>
        <w:rPr>
          <w:rFonts w:ascii="Times New Roman" w:hAnsi="Times New Roman" w:cs="Times New Roman"/>
          <w:b/>
          <w:lang w:val="it-IT"/>
        </w:rPr>
      </w:pPr>
    </w:p>
    <w:p w:rsidR="00D83744" w:rsidRPr="00457137" w:rsidRDefault="00D83744" w:rsidP="00D123B2">
      <w:pPr>
        <w:tabs>
          <w:tab w:val="left" w:pos="2880"/>
        </w:tabs>
        <w:spacing w:before="100" w:beforeAutospacing="1" w:after="100" w:afterAutospacing="1" w:line="360" w:lineRule="auto"/>
        <w:rPr>
          <w:rFonts w:ascii="Times New Roman" w:hAnsi="Times New Roman" w:cs="Times New Roman"/>
          <w:b/>
          <w:lang w:val="it-IT"/>
        </w:rPr>
      </w:pPr>
    </w:p>
    <w:p w:rsidR="00D123B2" w:rsidRPr="00457137" w:rsidRDefault="00D123B2" w:rsidP="00D123B2">
      <w:pPr>
        <w:tabs>
          <w:tab w:val="left" w:pos="2880"/>
        </w:tabs>
        <w:spacing w:before="100" w:beforeAutospacing="1" w:after="100" w:afterAutospacing="1" w:line="360" w:lineRule="auto"/>
        <w:rPr>
          <w:rFonts w:ascii="Times New Roman" w:hAnsi="Times New Roman" w:cs="Times New Roman"/>
          <w:b/>
          <w:lang w:val="it-IT"/>
        </w:rPr>
      </w:pPr>
    </w:p>
    <w:p w:rsidR="00D123B2" w:rsidRPr="00457137" w:rsidRDefault="00D123B2" w:rsidP="00D123B2">
      <w:pPr>
        <w:tabs>
          <w:tab w:val="left" w:pos="2880"/>
        </w:tabs>
        <w:spacing w:before="100" w:beforeAutospacing="1" w:after="100" w:afterAutospacing="1" w:line="360" w:lineRule="auto"/>
        <w:rPr>
          <w:rFonts w:ascii="Times New Roman" w:hAnsi="Times New Roman" w:cs="Times New Roman"/>
          <w:b/>
          <w:lang w:val="it-IT"/>
        </w:rPr>
      </w:pPr>
      <w:r w:rsidRPr="00457137">
        <w:rPr>
          <w:rFonts w:ascii="Times New Roman" w:hAnsi="Times New Roman" w:cs="Times New Roman"/>
          <w:b/>
          <w:lang w:val="it-IT"/>
        </w:rPr>
        <w:t>ELABORARE DOCUMENTATIE:  cart. Doina Mandrut</w:t>
      </w:r>
    </w:p>
    <w:p w:rsidR="00D123B2" w:rsidRPr="00457137" w:rsidRDefault="00D123B2" w:rsidP="00D123B2">
      <w:pPr>
        <w:spacing w:before="100" w:beforeAutospacing="1" w:after="100" w:afterAutospacing="1" w:line="360" w:lineRule="auto"/>
        <w:rPr>
          <w:rFonts w:ascii="Times New Roman" w:hAnsi="Times New Roman" w:cs="Times New Roman"/>
          <w:b/>
          <w:lang w:val="it-IT"/>
        </w:rPr>
      </w:pPr>
      <w:r w:rsidRPr="00457137">
        <w:rPr>
          <w:rFonts w:ascii="Times New Roman" w:hAnsi="Times New Roman" w:cs="Times New Roman"/>
          <w:b/>
          <w:lang w:val="it-IT"/>
        </w:rPr>
        <w:t xml:space="preserve">                                                       ing. ecol. Mihaela Caplan</w:t>
      </w:r>
    </w:p>
    <w:p w:rsidR="00D123B2" w:rsidRPr="00457137" w:rsidRDefault="00D123B2" w:rsidP="00D123B2">
      <w:pPr>
        <w:spacing w:before="100" w:beforeAutospacing="1" w:after="100" w:afterAutospacing="1" w:line="360" w:lineRule="auto"/>
        <w:rPr>
          <w:rFonts w:ascii="Times New Roman" w:hAnsi="Times New Roman" w:cs="Times New Roman"/>
          <w:b/>
          <w:lang w:val="it-IT"/>
        </w:rPr>
      </w:pPr>
    </w:p>
    <w:p w:rsidR="0049152E" w:rsidRPr="00457137" w:rsidRDefault="0049152E"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83744" w:rsidRPr="00457137" w:rsidRDefault="00D83744" w:rsidP="00D123B2">
      <w:pPr>
        <w:spacing w:before="100" w:beforeAutospacing="1" w:after="100" w:afterAutospacing="1" w:line="360" w:lineRule="auto"/>
        <w:jc w:val="center"/>
        <w:rPr>
          <w:rFonts w:ascii="Times New Roman" w:hAnsi="Times New Roman" w:cs="Times New Roman"/>
          <w:b/>
          <w:sz w:val="40"/>
          <w:szCs w:val="40"/>
          <w:lang w:val="fr-FR"/>
        </w:rPr>
      </w:pPr>
    </w:p>
    <w:p w:rsidR="00D123B2" w:rsidRPr="00457137" w:rsidRDefault="00D123B2" w:rsidP="00D123B2">
      <w:pPr>
        <w:spacing w:before="100" w:beforeAutospacing="1" w:after="100" w:afterAutospacing="1" w:line="360" w:lineRule="auto"/>
        <w:jc w:val="center"/>
        <w:rPr>
          <w:rFonts w:ascii="Times New Roman" w:hAnsi="Times New Roman" w:cs="Times New Roman"/>
          <w:b/>
          <w:sz w:val="40"/>
          <w:szCs w:val="40"/>
          <w:lang w:val="fr-FR"/>
        </w:rPr>
      </w:pPr>
      <w:r w:rsidRPr="00457137">
        <w:rPr>
          <w:rFonts w:ascii="Times New Roman" w:hAnsi="Times New Roman" w:cs="Times New Roman"/>
          <w:b/>
          <w:sz w:val="40"/>
          <w:szCs w:val="40"/>
          <w:lang w:val="fr-FR"/>
        </w:rPr>
        <w:lastRenderedPageBreak/>
        <w:t>CUPRINS</w:t>
      </w:r>
    </w:p>
    <w:tbl>
      <w:tblPr>
        <w:tblStyle w:val="TableGrid"/>
        <w:tblW w:w="0" w:type="auto"/>
        <w:tblLook w:val="04A0" w:firstRow="1" w:lastRow="0" w:firstColumn="1" w:lastColumn="0" w:noHBand="0" w:noVBand="1"/>
      </w:tblPr>
      <w:tblGrid>
        <w:gridCol w:w="846"/>
        <w:gridCol w:w="7654"/>
        <w:gridCol w:w="850"/>
      </w:tblGrid>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1</w:t>
            </w:r>
          </w:p>
        </w:tc>
        <w:tc>
          <w:tcPr>
            <w:tcW w:w="7654" w:type="dxa"/>
          </w:tcPr>
          <w:p w:rsidR="00D123B2" w:rsidRPr="002D296E" w:rsidRDefault="00D123B2" w:rsidP="002D296E">
            <w:pPr>
              <w:tabs>
                <w:tab w:val="left" w:pos="251"/>
              </w:tabs>
              <w:spacing w:before="100" w:beforeAutospacing="1" w:after="100" w:afterAutospacing="1" w:line="360" w:lineRule="auto"/>
              <w:ind w:right="-534"/>
              <w:rPr>
                <w:rFonts w:ascii="Times New Roman" w:hAnsi="Times New Roman" w:cs="Times New Roman"/>
                <w:b/>
                <w:sz w:val="20"/>
                <w:szCs w:val="20"/>
              </w:rPr>
            </w:pPr>
            <w:r w:rsidRPr="002D296E">
              <w:rPr>
                <w:rFonts w:ascii="Times New Roman" w:hAnsi="Times New Roman" w:cs="Times New Roman"/>
                <w:sz w:val="20"/>
                <w:szCs w:val="20"/>
              </w:rPr>
              <w:t>GENERALITĂŢI</w:t>
            </w:r>
            <w:r w:rsidR="002D296E" w:rsidRPr="002D296E">
              <w:rPr>
                <w:rFonts w:ascii="Times New Roman" w:hAnsi="Times New Roman" w:cs="Times New Roman"/>
                <w:sz w:val="20"/>
                <w:szCs w:val="20"/>
              </w:rPr>
              <w:t xml:space="preserve"> ………………………………………………………......</w:t>
            </w:r>
            <w:r w:rsidR="002D296E">
              <w:rPr>
                <w:rFonts w:ascii="Times New Roman" w:hAnsi="Times New Roman" w:cs="Times New Roman"/>
                <w:sz w:val="20"/>
                <w:szCs w:val="20"/>
              </w:rPr>
              <w:t>..........................</w:t>
            </w:r>
            <w:r w:rsidRPr="002D296E">
              <w:rPr>
                <w:rFonts w:ascii="Times New Roman" w:hAnsi="Times New Roman" w:cs="Times New Roman"/>
                <w:sz w:val="20"/>
                <w:szCs w:val="20"/>
              </w:rPr>
              <w:t>    </w:t>
            </w:r>
          </w:p>
        </w:tc>
        <w:tc>
          <w:tcPr>
            <w:tcW w:w="850" w:type="dxa"/>
          </w:tcPr>
          <w:p w:rsidR="00D123B2" w:rsidRP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b/>
                <w:sz w:val="20"/>
                <w:szCs w:val="20"/>
              </w:rPr>
              <w:t>6</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1.1</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sz w:val="20"/>
                <w:szCs w:val="20"/>
              </w:rPr>
              <w:t xml:space="preserve">Scop si obiective </w:t>
            </w:r>
            <w:r w:rsidR="002D296E" w:rsidRPr="002D296E">
              <w:rPr>
                <w:rFonts w:ascii="Times New Roman" w:hAnsi="Times New Roman" w:cs="Times New Roman"/>
                <w:sz w:val="20"/>
                <w:szCs w:val="20"/>
              </w:rPr>
              <w:t>……………………………………………………………</w:t>
            </w:r>
            <w:r w:rsidR="002D296E">
              <w:rPr>
                <w:rFonts w:ascii="Times New Roman" w:hAnsi="Times New Roman" w:cs="Times New Roman"/>
                <w:sz w:val="20"/>
                <w:szCs w:val="20"/>
              </w:rPr>
              <w:t>………………</w:t>
            </w:r>
            <w:r w:rsidR="002D296E" w:rsidRPr="002D296E">
              <w:rPr>
                <w:rFonts w:ascii="Times New Roman" w:hAnsi="Times New Roman" w:cs="Times New Roman"/>
                <w:sz w:val="20"/>
                <w:szCs w:val="20"/>
              </w:rPr>
              <w:t>.</w:t>
            </w:r>
          </w:p>
        </w:tc>
        <w:tc>
          <w:tcPr>
            <w:tcW w:w="850" w:type="dxa"/>
          </w:tcPr>
          <w:p w:rsidR="00D123B2" w:rsidRP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b/>
                <w:sz w:val="20"/>
                <w:szCs w:val="20"/>
              </w:rPr>
              <w:t>6</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1.2</w:t>
            </w:r>
          </w:p>
        </w:tc>
        <w:tc>
          <w:tcPr>
            <w:tcW w:w="7654" w:type="dxa"/>
          </w:tcPr>
          <w:p w:rsidR="00D123B2" w:rsidRPr="002D296E" w:rsidRDefault="002D296E" w:rsidP="002D296E">
            <w:pPr>
              <w:tabs>
                <w:tab w:val="left" w:pos="251"/>
              </w:tabs>
              <w:spacing w:before="100" w:beforeAutospacing="1" w:after="100" w:afterAutospacing="1" w:line="360" w:lineRule="auto"/>
              <w:ind w:right="-534"/>
              <w:rPr>
                <w:rFonts w:ascii="Times New Roman" w:hAnsi="Times New Roman" w:cs="Times New Roman"/>
                <w:b/>
                <w:sz w:val="20"/>
                <w:szCs w:val="20"/>
              </w:rPr>
            </w:pPr>
            <w:r w:rsidRPr="002D296E">
              <w:rPr>
                <w:rFonts w:ascii="Times New Roman" w:hAnsi="Times New Roman" w:cs="Times New Roman"/>
                <w:sz w:val="20"/>
                <w:szCs w:val="20"/>
              </w:rPr>
              <w:t>Surse de informare ……………………………………………………….....</w:t>
            </w:r>
            <w:r w:rsidR="00D123B2" w:rsidRPr="002D296E">
              <w:rPr>
                <w:rFonts w:ascii="Times New Roman" w:hAnsi="Times New Roman" w:cs="Times New Roman"/>
                <w:sz w:val="20"/>
                <w:szCs w:val="20"/>
              </w:rPr>
              <w:t> </w:t>
            </w:r>
            <w:r>
              <w:rPr>
                <w:rFonts w:ascii="Times New Roman" w:hAnsi="Times New Roman" w:cs="Times New Roman"/>
                <w:sz w:val="20"/>
                <w:szCs w:val="20"/>
              </w:rPr>
              <w:t>……………….</w:t>
            </w:r>
            <w:r w:rsidR="00D123B2" w:rsidRPr="002D296E">
              <w:rPr>
                <w:rFonts w:ascii="Times New Roman" w:hAnsi="Times New Roman" w:cs="Times New Roman"/>
                <w:sz w:val="20"/>
                <w:szCs w:val="20"/>
              </w:rPr>
              <w:t xml:space="preserve">                                                                                                 </w:t>
            </w:r>
          </w:p>
        </w:tc>
        <w:tc>
          <w:tcPr>
            <w:tcW w:w="850" w:type="dxa"/>
          </w:tcPr>
          <w:p w:rsidR="00D123B2" w:rsidRP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b/>
                <w:sz w:val="20"/>
                <w:szCs w:val="20"/>
              </w:rPr>
              <w:t>7</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1.3</w:t>
            </w:r>
          </w:p>
        </w:tc>
        <w:tc>
          <w:tcPr>
            <w:tcW w:w="7654" w:type="dxa"/>
          </w:tcPr>
          <w:p w:rsidR="00D123B2" w:rsidRPr="002D296E" w:rsidRDefault="00D123B2" w:rsidP="002D296E">
            <w:pPr>
              <w:tabs>
                <w:tab w:val="left" w:pos="251"/>
              </w:tabs>
              <w:spacing w:before="100" w:beforeAutospacing="1" w:after="100" w:afterAutospacing="1" w:line="360" w:lineRule="auto"/>
              <w:ind w:right="-675"/>
              <w:rPr>
                <w:rFonts w:ascii="Times New Roman" w:hAnsi="Times New Roman" w:cs="Times New Roman"/>
                <w:b/>
                <w:sz w:val="20"/>
                <w:szCs w:val="20"/>
              </w:rPr>
            </w:pPr>
            <w:r w:rsidRPr="002D296E">
              <w:rPr>
                <w:rFonts w:ascii="Times New Roman" w:hAnsi="Times New Roman" w:cs="Times New Roman"/>
                <w:sz w:val="20"/>
                <w:szCs w:val="20"/>
              </w:rPr>
              <w:t>Elaboratorul studiului </w:t>
            </w:r>
            <w:r w:rsidR="002D296E" w:rsidRPr="002D296E">
              <w:rPr>
                <w:rFonts w:ascii="Times New Roman" w:hAnsi="Times New Roman" w:cs="Times New Roman"/>
                <w:sz w:val="20"/>
                <w:szCs w:val="20"/>
              </w:rPr>
              <w:t>………………………………………………………</w:t>
            </w:r>
            <w:r w:rsidR="002D296E">
              <w:rPr>
                <w:rFonts w:ascii="Times New Roman" w:hAnsi="Times New Roman" w:cs="Times New Roman"/>
                <w:sz w:val="20"/>
                <w:szCs w:val="20"/>
              </w:rPr>
              <w:t>………………..</w:t>
            </w:r>
            <w:r w:rsidRPr="002D296E">
              <w:rPr>
                <w:rFonts w:ascii="Times New Roman" w:hAnsi="Times New Roman" w:cs="Times New Roman"/>
                <w:sz w:val="20"/>
                <w:szCs w:val="20"/>
              </w:rPr>
              <w:t xml:space="preserve">                                                                                                    </w:t>
            </w:r>
          </w:p>
        </w:tc>
        <w:tc>
          <w:tcPr>
            <w:tcW w:w="850" w:type="dxa"/>
          </w:tcPr>
          <w:p w:rsidR="00D123B2" w:rsidRP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b/>
                <w:sz w:val="20"/>
                <w:szCs w:val="20"/>
              </w:rPr>
              <w:t>7</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2</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sz w:val="20"/>
                <w:szCs w:val="20"/>
              </w:rPr>
              <w:t xml:space="preserve">INFORMAŢII PRIVIND PROIECTUL PROPUS </w:t>
            </w:r>
            <w:r w:rsidR="002D296E" w:rsidRPr="002D296E">
              <w:rPr>
                <w:rFonts w:ascii="Times New Roman" w:hAnsi="Times New Roman" w:cs="Times New Roman"/>
                <w:sz w:val="20"/>
                <w:szCs w:val="20"/>
              </w:rPr>
              <w:t>…………………………</w:t>
            </w:r>
            <w:r w:rsidR="002D296E">
              <w:rPr>
                <w:rFonts w:ascii="Times New Roman" w:hAnsi="Times New Roman" w:cs="Times New Roman"/>
                <w:sz w:val="20"/>
                <w:szCs w:val="20"/>
              </w:rPr>
              <w:t>………………</w:t>
            </w:r>
          </w:p>
        </w:tc>
        <w:tc>
          <w:tcPr>
            <w:tcW w:w="850" w:type="dxa"/>
          </w:tcPr>
          <w:p w:rsidR="00D123B2" w:rsidRP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b/>
                <w:sz w:val="20"/>
                <w:szCs w:val="20"/>
              </w:rPr>
              <w:t>8</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2.1</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sz w:val="20"/>
                <w:szCs w:val="20"/>
              </w:rPr>
              <w:t>Informaţii generale</w:t>
            </w:r>
            <w:r w:rsidR="002D296E" w:rsidRPr="002D296E">
              <w:rPr>
                <w:rFonts w:ascii="Times New Roman" w:hAnsi="Times New Roman" w:cs="Times New Roman"/>
                <w:sz w:val="20"/>
                <w:szCs w:val="20"/>
              </w:rPr>
              <w:t xml:space="preserve"> …………………………………………………………</w:t>
            </w:r>
            <w:r w:rsidR="002D296E">
              <w:rPr>
                <w:rFonts w:ascii="Times New Roman" w:hAnsi="Times New Roman" w:cs="Times New Roman"/>
                <w:sz w:val="20"/>
                <w:szCs w:val="20"/>
              </w:rPr>
              <w:t>……………….</w:t>
            </w:r>
          </w:p>
        </w:tc>
        <w:tc>
          <w:tcPr>
            <w:tcW w:w="850" w:type="dxa"/>
          </w:tcPr>
          <w:p w:rsidR="00D123B2" w:rsidRP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b/>
                <w:sz w:val="20"/>
                <w:szCs w:val="20"/>
              </w:rPr>
              <w:t>8</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2.1.1</w:t>
            </w:r>
          </w:p>
        </w:tc>
        <w:tc>
          <w:tcPr>
            <w:tcW w:w="7654" w:type="dxa"/>
          </w:tcPr>
          <w:p w:rsidR="00D123B2" w:rsidRPr="002D296E" w:rsidRDefault="00D123B2" w:rsidP="002D296E">
            <w:pPr>
              <w:tabs>
                <w:tab w:val="left" w:pos="251"/>
                <w:tab w:val="left" w:pos="7106"/>
              </w:tabs>
              <w:spacing w:before="100" w:beforeAutospacing="1" w:after="100" w:afterAutospacing="1" w:line="360" w:lineRule="auto"/>
              <w:ind w:right="-675"/>
              <w:rPr>
                <w:rFonts w:ascii="Times New Roman" w:hAnsi="Times New Roman" w:cs="Times New Roman"/>
                <w:b/>
                <w:sz w:val="20"/>
                <w:szCs w:val="20"/>
              </w:rPr>
            </w:pPr>
            <w:r w:rsidRPr="002D296E">
              <w:rPr>
                <w:rFonts w:ascii="Times New Roman" w:hAnsi="Times New Roman" w:cs="Times New Roman"/>
                <w:sz w:val="20"/>
                <w:szCs w:val="20"/>
              </w:rPr>
              <w:t>Denumirea proiectului</w:t>
            </w:r>
            <w:r w:rsidR="002D296E" w:rsidRPr="002D296E">
              <w:rPr>
                <w:rFonts w:ascii="Times New Roman" w:hAnsi="Times New Roman" w:cs="Times New Roman"/>
                <w:sz w:val="20"/>
                <w:szCs w:val="20"/>
              </w:rPr>
              <w:t xml:space="preserve"> ………………………………………………............</w:t>
            </w:r>
            <w:r w:rsidR="002D296E">
              <w:rPr>
                <w:rFonts w:ascii="Times New Roman" w:hAnsi="Times New Roman" w:cs="Times New Roman"/>
                <w:sz w:val="20"/>
                <w:szCs w:val="20"/>
              </w:rPr>
              <w:t>........................</w:t>
            </w:r>
            <w:r w:rsidRPr="002D296E">
              <w:rPr>
                <w:rFonts w:ascii="Times New Roman" w:hAnsi="Times New Roman" w:cs="Times New Roman"/>
                <w:sz w:val="20"/>
                <w:szCs w:val="20"/>
              </w:rPr>
              <w:t xml:space="preserve">                                                                                              </w:t>
            </w:r>
          </w:p>
        </w:tc>
        <w:tc>
          <w:tcPr>
            <w:tcW w:w="850" w:type="dxa"/>
          </w:tcPr>
          <w:p w:rsidR="00D123B2" w:rsidRP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b/>
                <w:sz w:val="20"/>
                <w:szCs w:val="20"/>
              </w:rPr>
              <w:t>8</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2.1.2</w:t>
            </w:r>
          </w:p>
        </w:tc>
        <w:tc>
          <w:tcPr>
            <w:tcW w:w="7654" w:type="dxa"/>
          </w:tcPr>
          <w:p w:rsidR="00D123B2" w:rsidRPr="002D296E" w:rsidRDefault="00D123B2" w:rsidP="002D296E">
            <w:pPr>
              <w:tabs>
                <w:tab w:val="left" w:pos="251"/>
              </w:tabs>
              <w:spacing w:before="100" w:beforeAutospacing="1" w:after="100" w:afterAutospacing="1" w:line="360" w:lineRule="auto"/>
              <w:ind w:right="-534"/>
              <w:rPr>
                <w:rFonts w:ascii="Times New Roman" w:hAnsi="Times New Roman" w:cs="Times New Roman"/>
                <w:b/>
                <w:sz w:val="20"/>
                <w:szCs w:val="20"/>
              </w:rPr>
            </w:pPr>
            <w:r w:rsidRPr="002D296E">
              <w:rPr>
                <w:rFonts w:ascii="Times New Roman" w:hAnsi="Times New Roman" w:cs="Times New Roman"/>
                <w:sz w:val="20"/>
                <w:szCs w:val="20"/>
              </w:rPr>
              <w:t>Beneficiarul proiectului </w:t>
            </w:r>
            <w:r w:rsidR="002D296E" w:rsidRPr="002D296E">
              <w:rPr>
                <w:rFonts w:ascii="Times New Roman" w:hAnsi="Times New Roman" w:cs="Times New Roman"/>
                <w:sz w:val="20"/>
                <w:szCs w:val="20"/>
              </w:rPr>
              <w:t>………………………………………………….......</w:t>
            </w:r>
            <w:r w:rsidR="002D296E">
              <w:rPr>
                <w:rFonts w:ascii="Times New Roman" w:hAnsi="Times New Roman" w:cs="Times New Roman"/>
                <w:sz w:val="20"/>
                <w:szCs w:val="20"/>
              </w:rPr>
              <w:t>........................</w:t>
            </w:r>
            <w:r w:rsidRPr="002D296E">
              <w:rPr>
                <w:rFonts w:ascii="Times New Roman" w:hAnsi="Times New Roman" w:cs="Times New Roman"/>
                <w:sz w:val="20"/>
                <w:szCs w:val="20"/>
              </w:rPr>
              <w:t xml:space="preserve">                                                                                              </w:t>
            </w:r>
          </w:p>
        </w:tc>
        <w:tc>
          <w:tcPr>
            <w:tcW w:w="850" w:type="dxa"/>
          </w:tcPr>
          <w:p w:rsidR="00D123B2" w:rsidRP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b/>
                <w:sz w:val="20"/>
                <w:szCs w:val="20"/>
              </w:rPr>
              <w:t>8</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2.1.3</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sz w:val="20"/>
                <w:szCs w:val="20"/>
              </w:rPr>
              <w:t>D</w:t>
            </w:r>
            <w:r w:rsidR="002D296E" w:rsidRPr="002D296E">
              <w:rPr>
                <w:rFonts w:ascii="Times New Roman" w:hAnsi="Times New Roman" w:cs="Times New Roman"/>
                <w:sz w:val="20"/>
                <w:szCs w:val="20"/>
              </w:rPr>
              <w:t>escrierea proiectului propus ………………………………………………</w:t>
            </w:r>
            <w:r w:rsidR="002D296E">
              <w:rPr>
                <w:rFonts w:ascii="Times New Roman" w:hAnsi="Times New Roman" w:cs="Times New Roman"/>
                <w:sz w:val="20"/>
                <w:szCs w:val="20"/>
              </w:rPr>
              <w:t>……………….</w:t>
            </w:r>
            <w:r w:rsidRPr="002D296E">
              <w:rPr>
                <w:rFonts w:ascii="Times New Roman" w:hAnsi="Times New Roman" w:cs="Times New Roman"/>
                <w:sz w:val="20"/>
                <w:szCs w:val="20"/>
              </w:rPr>
              <w:t xml:space="preserve">                                                           </w:t>
            </w:r>
          </w:p>
        </w:tc>
        <w:tc>
          <w:tcPr>
            <w:tcW w:w="850" w:type="dxa"/>
          </w:tcPr>
          <w:p w:rsidR="00D123B2" w:rsidRP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b/>
                <w:sz w:val="20"/>
                <w:szCs w:val="20"/>
              </w:rPr>
              <w:t>8</w:t>
            </w:r>
          </w:p>
        </w:tc>
      </w:tr>
      <w:tr w:rsidR="002D296E" w:rsidRPr="002D296E" w:rsidTr="00BA2C5B">
        <w:tc>
          <w:tcPr>
            <w:tcW w:w="846" w:type="dxa"/>
          </w:tcPr>
          <w:p w:rsidR="002D296E" w:rsidRPr="002D296E" w:rsidRDefault="002D296E"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2.1.3.1</w:t>
            </w:r>
          </w:p>
        </w:tc>
        <w:tc>
          <w:tcPr>
            <w:tcW w:w="7654" w:type="dxa"/>
          </w:tcPr>
          <w:p w:rsidR="002D296E" w:rsidRPr="002D296E" w:rsidRDefault="002D296E"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Geologia regiunii si a zacamantului ………………………………………………………...</w:t>
            </w:r>
          </w:p>
        </w:tc>
        <w:tc>
          <w:tcPr>
            <w:tcW w:w="850" w:type="dxa"/>
          </w:tcPr>
          <w:p w:rsidR="002D296E" w:rsidRP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9</w:t>
            </w:r>
          </w:p>
        </w:tc>
      </w:tr>
      <w:tr w:rsidR="002D296E" w:rsidRPr="002D296E" w:rsidTr="00BA2C5B">
        <w:tc>
          <w:tcPr>
            <w:tcW w:w="846" w:type="dxa"/>
          </w:tcPr>
          <w:p w:rsidR="002D296E" w:rsidRDefault="002D296E"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2.1.3.2</w:t>
            </w:r>
          </w:p>
        </w:tc>
        <w:tc>
          <w:tcPr>
            <w:tcW w:w="7654" w:type="dxa"/>
          </w:tcPr>
          <w:p w:rsidR="002D296E" w:rsidRDefault="002D296E"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Descrierea programului de lucrari miniere ………………………………………………….</w:t>
            </w:r>
          </w:p>
        </w:tc>
        <w:tc>
          <w:tcPr>
            <w:tcW w:w="850" w:type="dxa"/>
          </w:tcPr>
          <w:p w:rsid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9</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2.2</w:t>
            </w:r>
          </w:p>
        </w:tc>
        <w:tc>
          <w:tcPr>
            <w:tcW w:w="7654" w:type="dxa"/>
          </w:tcPr>
          <w:p w:rsidR="00D123B2" w:rsidRPr="002D296E" w:rsidRDefault="00D123B2" w:rsidP="002D296E">
            <w:pPr>
              <w:tabs>
                <w:tab w:val="left" w:pos="251"/>
              </w:tabs>
              <w:spacing w:before="100" w:beforeAutospacing="1" w:after="100" w:afterAutospacing="1" w:line="360" w:lineRule="auto"/>
              <w:ind w:right="-534"/>
              <w:rPr>
                <w:rFonts w:ascii="Times New Roman" w:hAnsi="Times New Roman" w:cs="Times New Roman"/>
                <w:b/>
                <w:sz w:val="20"/>
                <w:szCs w:val="20"/>
              </w:rPr>
            </w:pPr>
            <w:r w:rsidRPr="002D296E">
              <w:rPr>
                <w:rFonts w:ascii="Times New Roman" w:hAnsi="Times New Roman" w:cs="Times New Roman"/>
                <w:sz w:val="20"/>
                <w:szCs w:val="20"/>
              </w:rPr>
              <w:t>Localizarea proiectului</w:t>
            </w:r>
            <w:r w:rsidR="002D296E">
              <w:rPr>
                <w:rFonts w:ascii="Times New Roman" w:hAnsi="Times New Roman" w:cs="Times New Roman"/>
                <w:sz w:val="20"/>
                <w:szCs w:val="20"/>
              </w:rPr>
              <w:t xml:space="preserve"> ………………………………………………………………..........</w:t>
            </w:r>
            <w:r w:rsidRPr="002D296E">
              <w:rPr>
                <w:rFonts w:ascii="Times New Roman" w:hAnsi="Times New Roman" w:cs="Times New Roman"/>
                <w:sz w:val="20"/>
                <w:szCs w:val="20"/>
              </w:rPr>
              <w:t xml:space="preserve">                                                                                                   </w:t>
            </w:r>
          </w:p>
        </w:tc>
        <w:tc>
          <w:tcPr>
            <w:tcW w:w="850" w:type="dxa"/>
          </w:tcPr>
          <w:p w:rsidR="00D123B2" w:rsidRP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20</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2.3</w:t>
            </w:r>
          </w:p>
        </w:tc>
        <w:tc>
          <w:tcPr>
            <w:tcW w:w="7654" w:type="dxa"/>
          </w:tcPr>
          <w:p w:rsidR="00D123B2" w:rsidRPr="002D296E" w:rsidRDefault="00D123B2" w:rsidP="002D296E">
            <w:pPr>
              <w:tabs>
                <w:tab w:val="left" w:pos="251"/>
              </w:tabs>
              <w:spacing w:before="100" w:beforeAutospacing="1" w:after="100" w:afterAutospacing="1" w:line="360" w:lineRule="auto"/>
              <w:ind w:right="-534"/>
              <w:rPr>
                <w:rFonts w:ascii="Times New Roman" w:hAnsi="Times New Roman" w:cs="Times New Roman"/>
                <w:b/>
                <w:sz w:val="20"/>
                <w:szCs w:val="20"/>
              </w:rPr>
            </w:pPr>
            <w:r w:rsidRPr="002D296E">
              <w:rPr>
                <w:rFonts w:ascii="Times New Roman" w:hAnsi="Times New Roman" w:cs="Times New Roman"/>
                <w:sz w:val="20"/>
                <w:szCs w:val="20"/>
              </w:rPr>
              <w:t>Modificări fizice ale mediului ce vor avea loc pe durata implementării proiectului</w:t>
            </w:r>
            <w:r w:rsidR="002D296E">
              <w:rPr>
                <w:rFonts w:ascii="Times New Roman" w:hAnsi="Times New Roman" w:cs="Times New Roman"/>
                <w:sz w:val="20"/>
                <w:szCs w:val="20"/>
              </w:rPr>
              <w:t xml:space="preserve"> ………..</w:t>
            </w:r>
            <w:r w:rsidRPr="002D296E">
              <w:rPr>
                <w:rFonts w:ascii="Times New Roman" w:hAnsi="Times New Roman" w:cs="Times New Roman"/>
                <w:sz w:val="20"/>
                <w:szCs w:val="20"/>
              </w:rPr>
              <w:t xml:space="preserve">         </w:t>
            </w:r>
          </w:p>
        </w:tc>
        <w:tc>
          <w:tcPr>
            <w:tcW w:w="850" w:type="dxa"/>
          </w:tcPr>
          <w:p w:rsidR="00D123B2" w:rsidRP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22</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2.4</w:t>
            </w:r>
          </w:p>
        </w:tc>
        <w:tc>
          <w:tcPr>
            <w:tcW w:w="7654" w:type="dxa"/>
          </w:tcPr>
          <w:p w:rsidR="00D123B2" w:rsidRPr="002D296E" w:rsidRDefault="00D123B2" w:rsidP="002D296E">
            <w:pPr>
              <w:tabs>
                <w:tab w:val="left" w:pos="251"/>
              </w:tabs>
              <w:spacing w:before="100" w:beforeAutospacing="1" w:after="100" w:afterAutospacing="1" w:line="360" w:lineRule="auto"/>
              <w:ind w:right="-534"/>
              <w:rPr>
                <w:rFonts w:ascii="Times New Roman" w:hAnsi="Times New Roman" w:cs="Times New Roman"/>
                <w:b/>
                <w:sz w:val="20"/>
                <w:szCs w:val="20"/>
              </w:rPr>
            </w:pPr>
            <w:r w:rsidRPr="002D296E">
              <w:rPr>
                <w:rFonts w:ascii="Times New Roman" w:hAnsi="Times New Roman" w:cs="Times New Roman"/>
                <w:sz w:val="20"/>
                <w:szCs w:val="20"/>
              </w:rPr>
              <w:t>Resurse naturale necesare implementării proiectului</w:t>
            </w:r>
            <w:r w:rsidR="002D296E">
              <w:rPr>
                <w:rFonts w:ascii="Times New Roman" w:hAnsi="Times New Roman" w:cs="Times New Roman"/>
                <w:sz w:val="20"/>
                <w:szCs w:val="20"/>
              </w:rPr>
              <w:t xml:space="preserve"> ………………………………….........</w:t>
            </w:r>
            <w:r w:rsidRPr="002D296E">
              <w:rPr>
                <w:rFonts w:ascii="Times New Roman" w:hAnsi="Times New Roman" w:cs="Times New Roman"/>
                <w:sz w:val="20"/>
                <w:szCs w:val="20"/>
              </w:rPr>
              <w:t xml:space="preserve">                                                    </w:t>
            </w:r>
          </w:p>
        </w:tc>
        <w:tc>
          <w:tcPr>
            <w:tcW w:w="850" w:type="dxa"/>
          </w:tcPr>
          <w:p w:rsidR="00D123B2" w:rsidRP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23</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2.5</w:t>
            </w:r>
          </w:p>
        </w:tc>
        <w:tc>
          <w:tcPr>
            <w:tcW w:w="7654" w:type="dxa"/>
          </w:tcPr>
          <w:p w:rsidR="00D123B2" w:rsidRPr="002D296E" w:rsidRDefault="00D123B2" w:rsidP="00431ADA">
            <w:pPr>
              <w:spacing w:line="360" w:lineRule="auto"/>
              <w:rPr>
                <w:rFonts w:ascii="Times New Roman" w:hAnsi="Times New Roman" w:cs="Times New Roman"/>
                <w:sz w:val="20"/>
                <w:szCs w:val="20"/>
              </w:rPr>
            </w:pPr>
            <w:r w:rsidRPr="002D296E">
              <w:rPr>
                <w:rFonts w:ascii="Times New Roman" w:hAnsi="Times New Roman" w:cs="Times New Roman"/>
                <w:sz w:val="20"/>
                <w:szCs w:val="20"/>
              </w:rPr>
              <w:t xml:space="preserve">Resurse naturale ce vor fi exploatate din cadrul ariei naturale protejate </w:t>
            </w:r>
            <w:r w:rsidR="002D296E" w:rsidRPr="002D296E">
              <w:rPr>
                <w:rFonts w:ascii="Times New Roman" w:hAnsi="Times New Roman" w:cs="Times New Roman"/>
                <w:sz w:val="20"/>
                <w:szCs w:val="20"/>
              </w:rPr>
              <w:t>de interes</w:t>
            </w:r>
            <w:r w:rsidRPr="002D296E">
              <w:rPr>
                <w:rFonts w:ascii="Times New Roman" w:hAnsi="Times New Roman" w:cs="Times New Roman"/>
                <w:sz w:val="20"/>
                <w:szCs w:val="20"/>
              </w:rPr>
              <w:t xml:space="preserve"> comunitar, pentru a fi utilizate</w:t>
            </w:r>
            <w:r w:rsidR="002D296E">
              <w:rPr>
                <w:rFonts w:ascii="Times New Roman" w:hAnsi="Times New Roman" w:cs="Times New Roman"/>
                <w:sz w:val="20"/>
                <w:szCs w:val="20"/>
              </w:rPr>
              <w:t xml:space="preserve"> la implementarea proiectului ……………………………….</w:t>
            </w:r>
            <w:r w:rsidRPr="002D296E">
              <w:rPr>
                <w:rFonts w:ascii="Times New Roman" w:hAnsi="Times New Roman" w:cs="Times New Roman"/>
                <w:sz w:val="20"/>
                <w:szCs w:val="20"/>
              </w:rPr>
              <w:t xml:space="preserve">                              </w:t>
            </w:r>
          </w:p>
        </w:tc>
        <w:tc>
          <w:tcPr>
            <w:tcW w:w="850" w:type="dxa"/>
          </w:tcPr>
          <w:p w:rsidR="00D123B2" w:rsidRP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23</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2.6</w:t>
            </w:r>
          </w:p>
        </w:tc>
        <w:tc>
          <w:tcPr>
            <w:tcW w:w="7654" w:type="dxa"/>
          </w:tcPr>
          <w:p w:rsidR="00D123B2" w:rsidRPr="002D296E" w:rsidRDefault="00D123B2" w:rsidP="002D296E">
            <w:pPr>
              <w:tabs>
                <w:tab w:val="left" w:pos="251"/>
              </w:tabs>
              <w:spacing w:before="100" w:beforeAutospacing="1" w:after="100" w:afterAutospacing="1" w:line="360" w:lineRule="auto"/>
              <w:ind w:right="-534"/>
              <w:rPr>
                <w:rFonts w:ascii="Times New Roman" w:hAnsi="Times New Roman" w:cs="Times New Roman"/>
                <w:b/>
                <w:sz w:val="20"/>
                <w:szCs w:val="20"/>
                <w:lang w:val="it-IT"/>
              </w:rPr>
            </w:pPr>
            <w:r w:rsidRPr="002D296E">
              <w:rPr>
                <w:rFonts w:ascii="Times New Roman" w:hAnsi="Times New Roman" w:cs="Times New Roman"/>
                <w:sz w:val="20"/>
                <w:szCs w:val="20"/>
                <w:lang w:val="it-IT"/>
              </w:rPr>
              <w:t>Emisii şi deşeuri generate de proiect şi modalitatea de eliminare a acestora</w:t>
            </w:r>
            <w:r w:rsidR="002D296E">
              <w:rPr>
                <w:rFonts w:ascii="Times New Roman" w:hAnsi="Times New Roman" w:cs="Times New Roman"/>
                <w:sz w:val="20"/>
                <w:szCs w:val="20"/>
                <w:lang w:val="it-IT"/>
              </w:rPr>
              <w:t xml:space="preserve"> ..........................</w:t>
            </w:r>
            <w:r w:rsidRPr="002D296E">
              <w:rPr>
                <w:rFonts w:ascii="Times New Roman" w:hAnsi="Times New Roman" w:cs="Times New Roman"/>
                <w:sz w:val="20"/>
                <w:szCs w:val="20"/>
                <w:lang w:val="it-IT"/>
              </w:rPr>
              <w:t xml:space="preserve">                </w:t>
            </w:r>
          </w:p>
        </w:tc>
        <w:tc>
          <w:tcPr>
            <w:tcW w:w="850" w:type="dxa"/>
          </w:tcPr>
          <w:p w:rsidR="00D123B2" w:rsidRP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lang w:val="it-IT"/>
              </w:rPr>
            </w:pPr>
            <w:r>
              <w:rPr>
                <w:rFonts w:ascii="Times New Roman" w:hAnsi="Times New Roman" w:cs="Times New Roman"/>
                <w:b/>
                <w:sz w:val="20"/>
                <w:szCs w:val="20"/>
                <w:lang w:val="it-IT"/>
              </w:rPr>
              <w:t>23</w:t>
            </w:r>
          </w:p>
        </w:tc>
      </w:tr>
      <w:tr w:rsidR="002D296E" w:rsidRPr="002D296E" w:rsidTr="00BA2C5B">
        <w:tc>
          <w:tcPr>
            <w:tcW w:w="846" w:type="dxa"/>
          </w:tcPr>
          <w:p w:rsidR="002D296E" w:rsidRPr="002D296E" w:rsidRDefault="002D296E"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2.6.1</w:t>
            </w:r>
          </w:p>
        </w:tc>
        <w:tc>
          <w:tcPr>
            <w:tcW w:w="7654" w:type="dxa"/>
          </w:tcPr>
          <w:p w:rsidR="002D296E" w:rsidRPr="002D296E" w:rsidRDefault="002D296E" w:rsidP="002D296E">
            <w:pPr>
              <w:tabs>
                <w:tab w:val="left" w:pos="251"/>
              </w:tabs>
              <w:spacing w:before="100" w:beforeAutospacing="1" w:after="100" w:afterAutospacing="1" w:line="360" w:lineRule="auto"/>
              <w:ind w:right="-534"/>
              <w:rPr>
                <w:rFonts w:ascii="Times New Roman" w:hAnsi="Times New Roman" w:cs="Times New Roman"/>
                <w:sz w:val="20"/>
                <w:szCs w:val="20"/>
                <w:lang w:val="it-IT"/>
              </w:rPr>
            </w:pPr>
            <w:r>
              <w:rPr>
                <w:rFonts w:ascii="Times New Roman" w:hAnsi="Times New Roman" w:cs="Times New Roman"/>
                <w:sz w:val="20"/>
                <w:szCs w:val="20"/>
                <w:lang w:val="it-IT"/>
              </w:rPr>
              <w:t>Emisii de poluanti in atmosfera ...............................................................................................</w:t>
            </w:r>
          </w:p>
        </w:tc>
        <w:tc>
          <w:tcPr>
            <w:tcW w:w="850" w:type="dxa"/>
          </w:tcPr>
          <w:p w:rsid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lang w:val="it-IT"/>
              </w:rPr>
            </w:pPr>
            <w:r>
              <w:rPr>
                <w:rFonts w:ascii="Times New Roman" w:hAnsi="Times New Roman" w:cs="Times New Roman"/>
                <w:b/>
                <w:sz w:val="20"/>
                <w:szCs w:val="20"/>
                <w:lang w:val="it-IT"/>
              </w:rPr>
              <w:t>23</w:t>
            </w:r>
          </w:p>
        </w:tc>
      </w:tr>
      <w:tr w:rsidR="002D296E" w:rsidRPr="002D296E" w:rsidTr="00BA2C5B">
        <w:tc>
          <w:tcPr>
            <w:tcW w:w="846" w:type="dxa"/>
          </w:tcPr>
          <w:p w:rsidR="002D296E" w:rsidRDefault="002D296E"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2.6.2</w:t>
            </w:r>
          </w:p>
        </w:tc>
        <w:tc>
          <w:tcPr>
            <w:tcW w:w="7654" w:type="dxa"/>
          </w:tcPr>
          <w:p w:rsidR="002D296E" w:rsidRDefault="002D296E" w:rsidP="002D296E">
            <w:pPr>
              <w:tabs>
                <w:tab w:val="left" w:pos="251"/>
              </w:tabs>
              <w:spacing w:before="100" w:beforeAutospacing="1" w:after="100" w:afterAutospacing="1" w:line="360" w:lineRule="auto"/>
              <w:ind w:right="-534"/>
              <w:rPr>
                <w:rFonts w:ascii="Times New Roman" w:hAnsi="Times New Roman" w:cs="Times New Roman"/>
                <w:sz w:val="20"/>
                <w:szCs w:val="20"/>
                <w:lang w:val="it-IT"/>
              </w:rPr>
            </w:pPr>
            <w:r>
              <w:rPr>
                <w:rFonts w:ascii="Times New Roman" w:hAnsi="Times New Roman" w:cs="Times New Roman"/>
                <w:sz w:val="20"/>
                <w:szCs w:val="20"/>
                <w:lang w:val="it-IT"/>
              </w:rPr>
              <w:t>Zgomot si vibratii ....................................................................................................................</w:t>
            </w:r>
          </w:p>
        </w:tc>
        <w:tc>
          <w:tcPr>
            <w:tcW w:w="850" w:type="dxa"/>
          </w:tcPr>
          <w:p w:rsidR="002D296E" w:rsidRDefault="002D296E" w:rsidP="00431ADA">
            <w:pPr>
              <w:tabs>
                <w:tab w:val="left" w:pos="251"/>
              </w:tabs>
              <w:spacing w:before="100" w:beforeAutospacing="1" w:after="100" w:afterAutospacing="1" w:line="360" w:lineRule="auto"/>
              <w:rPr>
                <w:rFonts w:ascii="Times New Roman" w:hAnsi="Times New Roman" w:cs="Times New Roman"/>
                <w:b/>
                <w:sz w:val="20"/>
                <w:szCs w:val="20"/>
                <w:lang w:val="it-IT"/>
              </w:rPr>
            </w:pPr>
            <w:r>
              <w:rPr>
                <w:rFonts w:ascii="Times New Roman" w:hAnsi="Times New Roman" w:cs="Times New Roman"/>
                <w:b/>
                <w:sz w:val="20"/>
                <w:szCs w:val="20"/>
                <w:lang w:val="it-IT"/>
              </w:rPr>
              <w:t>27</w:t>
            </w:r>
          </w:p>
        </w:tc>
      </w:tr>
      <w:tr w:rsidR="002D296E" w:rsidRPr="002D296E" w:rsidTr="00BA2C5B">
        <w:tc>
          <w:tcPr>
            <w:tcW w:w="846" w:type="dxa"/>
          </w:tcPr>
          <w:p w:rsidR="002D296E" w:rsidRDefault="002D296E"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2.6.3</w:t>
            </w:r>
          </w:p>
        </w:tc>
        <w:tc>
          <w:tcPr>
            <w:tcW w:w="7654" w:type="dxa"/>
          </w:tcPr>
          <w:p w:rsidR="002D296E" w:rsidRDefault="002D296E" w:rsidP="002D296E">
            <w:pPr>
              <w:tabs>
                <w:tab w:val="left" w:pos="251"/>
              </w:tabs>
              <w:spacing w:before="100" w:beforeAutospacing="1" w:after="100" w:afterAutospacing="1" w:line="360" w:lineRule="auto"/>
              <w:ind w:right="-534"/>
              <w:rPr>
                <w:rFonts w:ascii="Times New Roman" w:hAnsi="Times New Roman" w:cs="Times New Roman"/>
                <w:sz w:val="20"/>
                <w:szCs w:val="20"/>
                <w:lang w:val="it-IT"/>
              </w:rPr>
            </w:pPr>
            <w:r>
              <w:rPr>
                <w:rFonts w:ascii="Times New Roman" w:hAnsi="Times New Roman" w:cs="Times New Roman"/>
                <w:sz w:val="20"/>
                <w:szCs w:val="20"/>
                <w:lang w:val="it-IT"/>
              </w:rPr>
              <w:t>Emisii in apa supraterana si subterana .....................................................................................</w:t>
            </w:r>
          </w:p>
        </w:tc>
        <w:tc>
          <w:tcPr>
            <w:tcW w:w="850" w:type="dxa"/>
          </w:tcPr>
          <w:p w:rsid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lang w:val="it-IT"/>
              </w:rPr>
            </w:pPr>
            <w:r>
              <w:rPr>
                <w:rFonts w:ascii="Times New Roman" w:hAnsi="Times New Roman" w:cs="Times New Roman"/>
                <w:b/>
                <w:sz w:val="20"/>
                <w:szCs w:val="20"/>
                <w:lang w:val="it-IT"/>
              </w:rPr>
              <w:t>28</w:t>
            </w:r>
          </w:p>
        </w:tc>
      </w:tr>
      <w:tr w:rsidR="00BA2C5B" w:rsidRPr="002D296E" w:rsidTr="00BA2C5B">
        <w:tc>
          <w:tcPr>
            <w:tcW w:w="846" w:type="dxa"/>
          </w:tcPr>
          <w:p w:rsidR="00BA2C5B" w:rsidRDefault="00BA2C5B"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2.6.4</w:t>
            </w:r>
          </w:p>
        </w:tc>
        <w:tc>
          <w:tcPr>
            <w:tcW w:w="7654" w:type="dxa"/>
          </w:tcPr>
          <w:p w:rsidR="00BA2C5B" w:rsidRDefault="00BA2C5B" w:rsidP="002D296E">
            <w:pPr>
              <w:tabs>
                <w:tab w:val="left" w:pos="251"/>
              </w:tabs>
              <w:spacing w:before="100" w:beforeAutospacing="1" w:after="100" w:afterAutospacing="1" w:line="360" w:lineRule="auto"/>
              <w:ind w:right="-534"/>
              <w:rPr>
                <w:rFonts w:ascii="Times New Roman" w:hAnsi="Times New Roman" w:cs="Times New Roman"/>
                <w:sz w:val="20"/>
                <w:szCs w:val="20"/>
                <w:lang w:val="it-IT"/>
              </w:rPr>
            </w:pPr>
            <w:r>
              <w:rPr>
                <w:rFonts w:ascii="Times New Roman" w:hAnsi="Times New Roman" w:cs="Times New Roman"/>
                <w:sz w:val="20"/>
                <w:szCs w:val="20"/>
                <w:lang w:val="it-IT"/>
              </w:rPr>
              <w:t>Protectia solului si subsolului .................................................................................................</w:t>
            </w:r>
          </w:p>
        </w:tc>
        <w:tc>
          <w:tcPr>
            <w:tcW w:w="850" w:type="dxa"/>
          </w:tcPr>
          <w:p w:rsidR="00BA2C5B" w:rsidRDefault="00BA2C5B" w:rsidP="00431ADA">
            <w:pPr>
              <w:tabs>
                <w:tab w:val="left" w:pos="251"/>
              </w:tabs>
              <w:spacing w:before="100" w:beforeAutospacing="1" w:after="100" w:afterAutospacing="1" w:line="360" w:lineRule="auto"/>
              <w:rPr>
                <w:rFonts w:ascii="Times New Roman" w:hAnsi="Times New Roman" w:cs="Times New Roman"/>
                <w:b/>
                <w:sz w:val="20"/>
                <w:szCs w:val="20"/>
                <w:lang w:val="it-IT"/>
              </w:rPr>
            </w:pPr>
            <w:r>
              <w:rPr>
                <w:rFonts w:ascii="Times New Roman" w:hAnsi="Times New Roman" w:cs="Times New Roman"/>
                <w:b/>
                <w:sz w:val="20"/>
                <w:szCs w:val="20"/>
                <w:lang w:val="it-IT"/>
              </w:rPr>
              <w:t>30</w:t>
            </w:r>
          </w:p>
        </w:tc>
      </w:tr>
      <w:tr w:rsidR="00BA2C5B" w:rsidRPr="002D296E" w:rsidTr="00BA2C5B">
        <w:tc>
          <w:tcPr>
            <w:tcW w:w="846" w:type="dxa"/>
          </w:tcPr>
          <w:p w:rsidR="00BA2C5B" w:rsidRDefault="00BA2C5B"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2.6.5</w:t>
            </w:r>
          </w:p>
        </w:tc>
        <w:tc>
          <w:tcPr>
            <w:tcW w:w="7654" w:type="dxa"/>
          </w:tcPr>
          <w:p w:rsidR="00BA2C5B" w:rsidRDefault="00BA2C5B" w:rsidP="002D296E">
            <w:pPr>
              <w:tabs>
                <w:tab w:val="left" w:pos="251"/>
              </w:tabs>
              <w:spacing w:before="100" w:beforeAutospacing="1" w:after="100" w:afterAutospacing="1" w:line="360" w:lineRule="auto"/>
              <w:ind w:right="-534"/>
              <w:rPr>
                <w:rFonts w:ascii="Times New Roman" w:hAnsi="Times New Roman" w:cs="Times New Roman"/>
                <w:sz w:val="20"/>
                <w:szCs w:val="20"/>
                <w:lang w:val="it-IT"/>
              </w:rPr>
            </w:pPr>
            <w:r>
              <w:rPr>
                <w:rFonts w:ascii="Times New Roman" w:hAnsi="Times New Roman" w:cs="Times New Roman"/>
                <w:sz w:val="20"/>
                <w:szCs w:val="20"/>
                <w:lang w:val="it-IT"/>
              </w:rPr>
              <w:t>Gestionarea deseurilor ............................................................................................................</w:t>
            </w:r>
          </w:p>
        </w:tc>
        <w:tc>
          <w:tcPr>
            <w:tcW w:w="850" w:type="dxa"/>
          </w:tcPr>
          <w:p w:rsidR="00BA2C5B" w:rsidRDefault="00BA2C5B" w:rsidP="00431ADA">
            <w:pPr>
              <w:tabs>
                <w:tab w:val="left" w:pos="251"/>
              </w:tabs>
              <w:spacing w:before="100" w:beforeAutospacing="1" w:after="100" w:afterAutospacing="1" w:line="360" w:lineRule="auto"/>
              <w:rPr>
                <w:rFonts w:ascii="Times New Roman" w:hAnsi="Times New Roman" w:cs="Times New Roman"/>
                <w:b/>
                <w:sz w:val="20"/>
                <w:szCs w:val="20"/>
                <w:lang w:val="it-IT"/>
              </w:rPr>
            </w:pPr>
            <w:r>
              <w:rPr>
                <w:rFonts w:ascii="Times New Roman" w:hAnsi="Times New Roman" w:cs="Times New Roman"/>
                <w:b/>
                <w:sz w:val="20"/>
                <w:szCs w:val="20"/>
                <w:lang w:val="it-IT"/>
              </w:rPr>
              <w:t>31</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2.7</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sz w:val="20"/>
                <w:szCs w:val="20"/>
              </w:rPr>
              <w:t>Cerinţe legate de utilizarea terenului, necesare pentru execuţia proiectului</w:t>
            </w:r>
            <w:r w:rsidR="00BA2C5B" w:rsidRPr="002D296E">
              <w:rPr>
                <w:rFonts w:ascii="Times New Roman" w:hAnsi="Times New Roman" w:cs="Times New Roman"/>
                <w:sz w:val="20"/>
                <w:szCs w:val="20"/>
              </w:rPr>
              <w:t> …</w:t>
            </w:r>
            <w:r w:rsidR="00BA2C5B">
              <w:rPr>
                <w:rFonts w:ascii="Times New Roman" w:hAnsi="Times New Roman" w:cs="Times New Roman"/>
                <w:sz w:val="20"/>
                <w:szCs w:val="20"/>
              </w:rPr>
              <w:t>…………….</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34</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2.8</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sz w:val="20"/>
                <w:szCs w:val="20"/>
              </w:rPr>
              <w:t>Servicii suplimentare solicitate de implementarea proiectului propus</w:t>
            </w:r>
            <w:proofErr w:type="gramStart"/>
            <w:r w:rsidRPr="002D296E">
              <w:rPr>
                <w:rFonts w:ascii="Times New Roman" w:hAnsi="Times New Roman" w:cs="Times New Roman"/>
                <w:sz w:val="20"/>
                <w:szCs w:val="20"/>
              </w:rPr>
              <w:t>  </w:t>
            </w:r>
            <w:r w:rsidR="00BA2C5B">
              <w:rPr>
                <w:rFonts w:ascii="Times New Roman" w:hAnsi="Times New Roman" w:cs="Times New Roman"/>
                <w:sz w:val="20"/>
                <w:szCs w:val="20"/>
              </w:rPr>
              <w:t>…</w:t>
            </w:r>
            <w:proofErr w:type="gramEnd"/>
            <w:r w:rsidR="00BA2C5B">
              <w:rPr>
                <w:rFonts w:ascii="Times New Roman" w:hAnsi="Times New Roman" w:cs="Times New Roman"/>
                <w:sz w:val="20"/>
                <w:szCs w:val="20"/>
              </w:rPr>
              <w:t>…………………</w:t>
            </w:r>
            <w:r w:rsidRPr="002D296E">
              <w:rPr>
                <w:rFonts w:ascii="Times New Roman" w:hAnsi="Times New Roman" w:cs="Times New Roman"/>
                <w:sz w:val="20"/>
                <w:szCs w:val="20"/>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34</w:t>
            </w:r>
          </w:p>
        </w:tc>
      </w:tr>
      <w:tr w:rsidR="00D123B2" w:rsidRPr="002D296E" w:rsidTr="00BA2C5B">
        <w:trPr>
          <w:trHeight w:val="593"/>
        </w:trPr>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2.9</w:t>
            </w:r>
          </w:p>
        </w:tc>
        <w:tc>
          <w:tcPr>
            <w:tcW w:w="7654" w:type="dxa"/>
          </w:tcPr>
          <w:p w:rsidR="00D123B2" w:rsidRPr="002D296E" w:rsidRDefault="00D123B2" w:rsidP="00431ADA">
            <w:pPr>
              <w:spacing w:line="360" w:lineRule="auto"/>
              <w:rPr>
                <w:rFonts w:ascii="Times New Roman" w:hAnsi="Times New Roman" w:cs="Times New Roman"/>
                <w:sz w:val="20"/>
                <w:szCs w:val="20"/>
              </w:rPr>
            </w:pPr>
            <w:r w:rsidRPr="002D296E">
              <w:rPr>
                <w:rFonts w:ascii="Times New Roman" w:hAnsi="Times New Roman" w:cs="Times New Roman"/>
                <w:sz w:val="20"/>
                <w:szCs w:val="20"/>
              </w:rPr>
              <w:t xml:space="preserve">Durata construcţiei, funcţionării, dezafectării proiectului şi eşalonarea perioadei de implementare </w:t>
            </w:r>
            <w:r w:rsidR="00BA2C5B">
              <w:rPr>
                <w:rFonts w:ascii="Times New Roman" w:hAnsi="Times New Roman" w:cs="Times New Roman"/>
                <w:sz w:val="20"/>
                <w:szCs w:val="20"/>
              </w:rPr>
              <w:t>………………………………………………………………………………..</w:t>
            </w:r>
            <w:r w:rsidRPr="002D296E">
              <w:rPr>
                <w:rFonts w:ascii="Times New Roman" w:hAnsi="Times New Roman" w:cs="Times New Roman"/>
                <w:sz w:val="20"/>
                <w:szCs w:val="20"/>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35</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2.10</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sz w:val="20"/>
                <w:szCs w:val="20"/>
              </w:rPr>
              <w:t>Activităţi ce pot fi generate ca rezultat al implementării proiectului   </w:t>
            </w:r>
            <w:r w:rsidR="00BA2C5B">
              <w:rPr>
                <w:rFonts w:ascii="Times New Roman" w:hAnsi="Times New Roman" w:cs="Times New Roman"/>
                <w:sz w:val="20"/>
                <w:szCs w:val="20"/>
              </w:rPr>
              <w:t>……………………….</w:t>
            </w:r>
            <w:r w:rsidRPr="002D296E">
              <w:rPr>
                <w:rFonts w:ascii="Times New Roman" w:hAnsi="Times New Roman" w:cs="Times New Roman"/>
                <w:sz w:val="20"/>
                <w:szCs w:val="20"/>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35</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2.11</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Descrierea proceselor tehnologice ale proiectului</w:t>
            </w:r>
            <w:r w:rsidR="00BA2C5B">
              <w:rPr>
                <w:rFonts w:ascii="Times New Roman" w:hAnsi="Times New Roman" w:cs="Times New Roman"/>
                <w:sz w:val="20"/>
                <w:szCs w:val="20"/>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36</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2.12</w:t>
            </w:r>
          </w:p>
        </w:tc>
        <w:tc>
          <w:tcPr>
            <w:tcW w:w="7654" w:type="dxa"/>
          </w:tcPr>
          <w:p w:rsidR="00D123B2" w:rsidRPr="002D296E" w:rsidRDefault="00D123B2" w:rsidP="00BA2C5B">
            <w:pPr>
              <w:tabs>
                <w:tab w:val="left" w:pos="251"/>
              </w:tabs>
              <w:spacing w:before="100" w:beforeAutospacing="1" w:after="100" w:afterAutospacing="1" w:line="360" w:lineRule="auto"/>
              <w:ind w:right="33"/>
              <w:rPr>
                <w:rFonts w:ascii="Times New Roman" w:hAnsi="Times New Roman" w:cs="Times New Roman"/>
                <w:b/>
                <w:sz w:val="20"/>
                <w:szCs w:val="20"/>
              </w:rPr>
            </w:pPr>
            <w:r w:rsidRPr="002D296E">
              <w:rPr>
                <w:rFonts w:ascii="Times New Roman" w:hAnsi="Times New Roman" w:cs="Times New Roman"/>
                <w:sz w:val="20"/>
                <w:szCs w:val="20"/>
              </w:rPr>
              <w:t xml:space="preserve">Caracteristicile proiectelor existente, propuse sau aprobate, ce </w:t>
            </w:r>
            <w:r w:rsidR="006C1CCC" w:rsidRPr="002D296E">
              <w:rPr>
                <w:rFonts w:ascii="Times New Roman" w:hAnsi="Times New Roman" w:cs="Times New Roman"/>
                <w:sz w:val="20"/>
                <w:szCs w:val="20"/>
              </w:rPr>
              <w:t>pot genera</w:t>
            </w:r>
            <w:r w:rsidRPr="002D296E">
              <w:rPr>
                <w:rFonts w:ascii="Times New Roman" w:hAnsi="Times New Roman" w:cs="Times New Roman"/>
                <w:sz w:val="20"/>
                <w:szCs w:val="20"/>
              </w:rPr>
              <w:t xml:space="preserve"> impact cumulativ</w:t>
            </w:r>
            <w:proofErr w:type="gramStart"/>
            <w:r w:rsidRPr="002D296E">
              <w:rPr>
                <w:rFonts w:ascii="Times New Roman" w:hAnsi="Times New Roman" w:cs="Times New Roman"/>
                <w:sz w:val="20"/>
                <w:szCs w:val="20"/>
              </w:rPr>
              <w:t>  cu</w:t>
            </w:r>
            <w:proofErr w:type="gramEnd"/>
            <w:r w:rsidRPr="002D296E">
              <w:rPr>
                <w:rFonts w:ascii="Times New Roman" w:hAnsi="Times New Roman" w:cs="Times New Roman"/>
                <w:sz w:val="20"/>
                <w:szCs w:val="20"/>
              </w:rPr>
              <w:t xml:space="preserve"> proiectul propus  </w:t>
            </w:r>
            <w:r w:rsidR="00BA2C5B">
              <w:rPr>
                <w:rFonts w:ascii="Times New Roman" w:hAnsi="Times New Roman" w:cs="Times New Roman"/>
                <w:sz w:val="20"/>
                <w:szCs w:val="20"/>
              </w:rPr>
              <w:t>…………………………………………………………</w:t>
            </w:r>
            <w:r w:rsidRPr="002D296E">
              <w:rPr>
                <w:rFonts w:ascii="Times New Roman" w:hAnsi="Times New Roman" w:cs="Times New Roman"/>
                <w:sz w:val="20"/>
                <w:szCs w:val="20"/>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36</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lastRenderedPageBreak/>
              <w:t>3</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lang w:val="pt-BR"/>
              </w:rPr>
            </w:pPr>
            <w:r w:rsidRPr="002D296E">
              <w:rPr>
                <w:rFonts w:ascii="Times New Roman" w:hAnsi="Times New Roman" w:cs="Times New Roman"/>
                <w:sz w:val="20"/>
                <w:szCs w:val="20"/>
                <w:lang w:val="pt-BR"/>
              </w:rPr>
              <w:t xml:space="preserve">INFORMAŢII PRIVIND ARIILE NATURALE PROTEJATE DE INTERES COMUNITAR AFECTATE DE IMPLEMENTAREA PROIECTULUI </w:t>
            </w:r>
            <w:r w:rsidR="00BA2C5B">
              <w:rPr>
                <w:rFonts w:ascii="Times New Roman" w:hAnsi="Times New Roman" w:cs="Times New Roman"/>
                <w:sz w:val="20"/>
                <w:szCs w:val="20"/>
                <w:lang w:val="pt-BR"/>
              </w:rPr>
              <w:t>............................</w:t>
            </w:r>
            <w:r w:rsidRPr="002D296E">
              <w:rPr>
                <w:rFonts w:ascii="Times New Roman" w:hAnsi="Times New Roman" w:cs="Times New Roman"/>
                <w:sz w:val="20"/>
                <w:szCs w:val="20"/>
                <w:lang w:val="pt-BR"/>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lang w:val="pt-BR"/>
              </w:rPr>
            </w:pPr>
            <w:r>
              <w:rPr>
                <w:rFonts w:ascii="Times New Roman" w:hAnsi="Times New Roman" w:cs="Times New Roman"/>
                <w:b/>
                <w:sz w:val="20"/>
                <w:szCs w:val="20"/>
                <w:lang w:val="pt-BR"/>
              </w:rPr>
              <w:t>38</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3.1</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lang w:val="pt-BR"/>
              </w:rPr>
            </w:pPr>
            <w:r w:rsidRPr="002D296E">
              <w:rPr>
                <w:rFonts w:ascii="Times New Roman" w:hAnsi="Times New Roman" w:cs="Times New Roman"/>
                <w:sz w:val="20"/>
                <w:szCs w:val="20"/>
                <w:lang w:val="pt-BR"/>
              </w:rPr>
              <w:t>Date privind ariile naturale protejate de interes comunitar   </w:t>
            </w:r>
            <w:r w:rsidR="00BA2C5B">
              <w:rPr>
                <w:rFonts w:ascii="Times New Roman" w:hAnsi="Times New Roman" w:cs="Times New Roman"/>
                <w:sz w:val="20"/>
                <w:szCs w:val="20"/>
                <w:lang w:val="pt-BR"/>
              </w:rPr>
              <w:t>...................................................</w:t>
            </w:r>
            <w:r w:rsidRPr="002D296E">
              <w:rPr>
                <w:rFonts w:ascii="Times New Roman" w:hAnsi="Times New Roman" w:cs="Times New Roman"/>
                <w:sz w:val="20"/>
                <w:szCs w:val="20"/>
                <w:lang w:val="pt-BR"/>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lang w:val="pt-BR"/>
              </w:rPr>
            </w:pPr>
            <w:r>
              <w:rPr>
                <w:rFonts w:ascii="Times New Roman" w:hAnsi="Times New Roman" w:cs="Times New Roman"/>
                <w:b/>
                <w:sz w:val="20"/>
                <w:szCs w:val="20"/>
                <w:lang w:val="pt-BR"/>
              </w:rPr>
              <w:t>38</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3.2</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sz w:val="20"/>
                <w:szCs w:val="20"/>
              </w:rPr>
              <w:t>Date despre prezenţa, localizarea, populaţia şi ecologia speciilor si/sau habitatelor de interes comunitar prezente pe suprafata si in imediata vecinatate a PP</w:t>
            </w:r>
            <w:r w:rsidR="00BA2C5B">
              <w:rPr>
                <w:rFonts w:ascii="Times New Roman" w:hAnsi="Times New Roman" w:cs="Times New Roman"/>
                <w:sz w:val="20"/>
                <w:szCs w:val="20"/>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41</w:t>
            </w:r>
          </w:p>
        </w:tc>
      </w:tr>
      <w:tr w:rsidR="00BA2C5B" w:rsidRPr="002D296E" w:rsidTr="00BA2C5B">
        <w:tc>
          <w:tcPr>
            <w:tcW w:w="846" w:type="dxa"/>
          </w:tcPr>
          <w:p w:rsidR="00BA2C5B" w:rsidRPr="002D296E" w:rsidRDefault="00BA2C5B"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3.2.1</w:t>
            </w:r>
          </w:p>
        </w:tc>
        <w:tc>
          <w:tcPr>
            <w:tcW w:w="7654" w:type="dxa"/>
          </w:tcPr>
          <w:p w:rsidR="00BA2C5B" w:rsidRPr="002D296E" w:rsidRDefault="00BA2C5B"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Flora si vegetatia ………………………………………………………………………………</w:t>
            </w:r>
          </w:p>
        </w:tc>
        <w:tc>
          <w:tcPr>
            <w:tcW w:w="850" w:type="dxa"/>
          </w:tcPr>
          <w:p w:rsidR="00BA2C5B"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41</w:t>
            </w:r>
          </w:p>
        </w:tc>
      </w:tr>
      <w:tr w:rsidR="00BA2C5B" w:rsidRPr="002D296E" w:rsidTr="00BA2C5B">
        <w:tc>
          <w:tcPr>
            <w:tcW w:w="846" w:type="dxa"/>
          </w:tcPr>
          <w:p w:rsidR="00BA2C5B" w:rsidRDefault="00BA2C5B"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3.2.2</w:t>
            </w:r>
          </w:p>
        </w:tc>
        <w:tc>
          <w:tcPr>
            <w:tcW w:w="7654" w:type="dxa"/>
          </w:tcPr>
          <w:p w:rsidR="00BA2C5B" w:rsidRDefault="00BA2C5B"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Fauna de nevertebrate …………………………………………………………………………</w:t>
            </w:r>
          </w:p>
        </w:tc>
        <w:tc>
          <w:tcPr>
            <w:tcW w:w="850" w:type="dxa"/>
          </w:tcPr>
          <w:p w:rsidR="00BA2C5B" w:rsidRDefault="00B2415E"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45</w:t>
            </w:r>
          </w:p>
        </w:tc>
      </w:tr>
      <w:tr w:rsidR="00BA2C5B" w:rsidRPr="002D296E" w:rsidTr="00BA2C5B">
        <w:tc>
          <w:tcPr>
            <w:tcW w:w="846" w:type="dxa"/>
          </w:tcPr>
          <w:p w:rsidR="00BA2C5B" w:rsidRDefault="00BA2C5B"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3.2.3</w:t>
            </w:r>
          </w:p>
        </w:tc>
        <w:tc>
          <w:tcPr>
            <w:tcW w:w="7654" w:type="dxa"/>
          </w:tcPr>
          <w:p w:rsidR="00BA2C5B" w:rsidRDefault="00BA2C5B"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Amfibieni si reptile …………………………………………………………………………..</w:t>
            </w:r>
          </w:p>
        </w:tc>
        <w:tc>
          <w:tcPr>
            <w:tcW w:w="850" w:type="dxa"/>
          </w:tcPr>
          <w:p w:rsidR="00BA2C5B"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53</w:t>
            </w:r>
          </w:p>
        </w:tc>
      </w:tr>
      <w:tr w:rsidR="00BA2C5B" w:rsidRPr="002D296E" w:rsidTr="00BA2C5B">
        <w:tc>
          <w:tcPr>
            <w:tcW w:w="846" w:type="dxa"/>
          </w:tcPr>
          <w:p w:rsidR="00BA2C5B" w:rsidRDefault="00BA2C5B"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3.2.4</w:t>
            </w:r>
          </w:p>
        </w:tc>
        <w:tc>
          <w:tcPr>
            <w:tcW w:w="7654" w:type="dxa"/>
          </w:tcPr>
          <w:p w:rsidR="00BA2C5B" w:rsidRDefault="00BA2C5B"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Avifauna din zona de interes …………………………………………………………………</w:t>
            </w:r>
          </w:p>
        </w:tc>
        <w:tc>
          <w:tcPr>
            <w:tcW w:w="850" w:type="dxa"/>
          </w:tcPr>
          <w:p w:rsidR="00BA2C5B"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55</w:t>
            </w:r>
          </w:p>
        </w:tc>
      </w:tr>
      <w:tr w:rsidR="00BA2C5B" w:rsidRPr="002D296E" w:rsidTr="00BA2C5B">
        <w:tc>
          <w:tcPr>
            <w:tcW w:w="846" w:type="dxa"/>
          </w:tcPr>
          <w:p w:rsidR="00BA2C5B" w:rsidRDefault="00BA2C5B"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3.2.5</w:t>
            </w:r>
          </w:p>
        </w:tc>
        <w:tc>
          <w:tcPr>
            <w:tcW w:w="7654" w:type="dxa"/>
          </w:tcPr>
          <w:p w:rsidR="00BA2C5B" w:rsidRDefault="00BA2C5B"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Mamifere ……………………………………………………………………………………</w:t>
            </w:r>
          </w:p>
        </w:tc>
        <w:tc>
          <w:tcPr>
            <w:tcW w:w="850" w:type="dxa"/>
          </w:tcPr>
          <w:p w:rsidR="00BA2C5B"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63</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3.3</w:t>
            </w:r>
          </w:p>
        </w:tc>
        <w:tc>
          <w:tcPr>
            <w:tcW w:w="7654" w:type="dxa"/>
          </w:tcPr>
          <w:p w:rsidR="00D123B2" w:rsidRPr="002D296E" w:rsidRDefault="00D123B2" w:rsidP="00431ADA">
            <w:pPr>
              <w:spacing w:line="360" w:lineRule="auto"/>
              <w:rPr>
                <w:rFonts w:ascii="Times New Roman" w:hAnsi="Times New Roman" w:cs="Times New Roman"/>
                <w:sz w:val="20"/>
                <w:szCs w:val="20"/>
              </w:rPr>
            </w:pPr>
            <w:r w:rsidRPr="002D296E">
              <w:rPr>
                <w:rFonts w:ascii="Times New Roman" w:hAnsi="Times New Roman" w:cs="Times New Roman"/>
                <w:sz w:val="20"/>
                <w:szCs w:val="20"/>
              </w:rPr>
              <w:t xml:space="preserve">Descrierea funcţiilor ecologice ale speciilor şi habitatelor de interes comunitar afectate şi </w:t>
            </w:r>
            <w:proofErr w:type="gramStart"/>
            <w:r w:rsidRPr="002D296E">
              <w:rPr>
                <w:rFonts w:ascii="Times New Roman" w:hAnsi="Times New Roman" w:cs="Times New Roman"/>
                <w:sz w:val="20"/>
                <w:szCs w:val="20"/>
              </w:rPr>
              <w:t>a  relaţiei</w:t>
            </w:r>
            <w:proofErr w:type="gramEnd"/>
            <w:r w:rsidRPr="002D296E">
              <w:rPr>
                <w:rFonts w:ascii="Times New Roman" w:hAnsi="Times New Roman" w:cs="Times New Roman"/>
                <w:sz w:val="20"/>
                <w:szCs w:val="20"/>
              </w:rPr>
              <w:t xml:space="preserve"> acestora cu ariile protejate de interes comunitar învecinate  si distributia acestora</w:t>
            </w:r>
            <w:r w:rsidR="00BA2C5B">
              <w:rPr>
                <w:rFonts w:ascii="Times New Roman" w:hAnsi="Times New Roman" w:cs="Times New Roman"/>
                <w:sz w:val="20"/>
                <w:szCs w:val="20"/>
              </w:rPr>
              <w:t xml:space="preserve"> …..</w:t>
            </w:r>
          </w:p>
        </w:tc>
        <w:tc>
          <w:tcPr>
            <w:tcW w:w="850" w:type="dxa"/>
          </w:tcPr>
          <w:p w:rsidR="00D123B2" w:rsidRPr="002D296E" w:rsidRDefault="00B2415E"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65</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3.4</w:t>
            </w:r>
          </w:p>
        </w:tc>
        <w:tc>
          <w:tcPr>
            <w:tcW w:w="7654" w:type="dxa"/>
          </w:tcPr>
          <w:p w:rsidR="00D123B2" w:rsidRPr="002D296E" w:rsidRDefault="00D123B2" w:rsidP="00431ADA">
            <w:pPr>
              <w:spacing w:line="360" w:lineRule="auto"/>
              <w:rPr>
                <w:rFonts w:ascii="Times New Roman" w:hAnsi="Times New Roman" w:cs="Times New Roman"/>
                <w:sz w:val="20"/>
                <w:szCs w:val="20"/>
                <w:lang w:val="pt-BR"/>
              </w:rPr>
            </w:pPr>
            <w:r w:rsidRPr="002D296E">
              <w:rPr>
                <w:rFonts w:ascii="Times New Roman" w:hAnsi="Times New Roman" w:cs="Times New Roman"/>
                <w:sz w:val="20"/>
                <w:szCs w:val="20"/>
                <w:lang w:val="pt-BR"/>
              </w:rPr>
              <w:t>Statutul de conservare a speciilor şi habitatelor de interes comunitar  </w:t>
            </w:r>
            <w:r w:rsidR="00BA2C5B">
              <w:rPr>
                <w:rFonts w:ascii="Times New Roman" w:hAnsi="Times New Roman" w:cs="Times New Roman"/>
                <w:sz w:val="20"/>
                <w:szCs w:val="20"/>
                <w:lang w:val="pt-BR"/>
              </w:rPr>
              <w:t>.....................................</w:t>
            </w:r>
            <w:r w:rsidRPr="002D296E">
              <w:rPr>
                <w:rFonts w:ascii="Times New Roman" w:hAnsi="Times New Roman" w:cs="Times New Roman"/>
                <w:sz w:val="20"/>
                <w:szCs w:val="20"/>
                <w:lang w:val="pt-BR"/>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lang w:val="pt-BR"/>
              </w:rPr>
            </w:pPr>
            <w:r>
              <w:rPr>
                <w:rFonts w:ascii="Times New Roman" w:hAnsi="Times New Roman" w:cs="Times New Roman"/>
                <w:b/>
                <w:sz w:val="20"/>
                <w:szCs w:val="20"/>
                <w:lang w:val="pt-BR"/>
              </w:rPr>
              <w:t>66</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3.5</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sz w:val="20"/>
                <w:szCs w:val="20"/>
              </w:rPr>
              <w:t>Date privind structura şi dinamica populaţiilor de specii afectate   </w:t>
            </w:r>
            <w:r w:rsidR="00BA2C5B">
              <w:rPr>
                <w:rFonts w:ascii="Times New Roman" w:hAnsi="Times New Roman" w:cs="Times New Roman"/>
                <w:sz w:val="20"/>
                <w:szCs w:val="20"/>
              </w:rPr>
              <w:t>…………………………..</w:t>
            </w:r>
            <w:r w:rsidRPr="002D296E">
              <w:rPr>
                <w:rFonts w:ascii="Times New Roman" w:hAnsi="Times New Roman" w:cs="Times New Roman"/>
                <w:sz w:val="20"/>
                <w:szCs w:val="20"/>
              </w:rPr>
              <w:t xml:space="preserve">                               </w:t>
            </w:r>
          </w:p>
        </w:tc>
        <w:tc>
          <w:tcPr>
            <w:tcW w:w="850" w:type="dxa"/>
          </w:tcPr>
          <w:p w:rsidR="00D123B2" w:rsidRPr="002D296E" w:rsidRDefault="00B2415E"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67</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3.6</w:t>
            </w:r>
          </w:p>
        </w:tc>
        <w:tc>
          <w:tcPr>
            <w:tcW w:w="7654" w:type="dxa"/>
          </w:tcPr>
          <w:p w:rsidR="00D123B2" w:rsidRPr="002D296E" w:rsidRDefault="00D123B2" w:rsidP="00431ADA">
            <w:pPr>
              <w:spacing w:line="360" w:lineRule="auto"/>
              <w:rPr>
                <w:rFonts w:ascii="Times New Roman" w:hAnsi="Times New Roman" w:cs="Times New Roman"/>
                <w:sz w:val="20"/>
                <w:szCs w:val="20"/>
                <w:lang w:val="it-IT"/>
              </w:rPr>
            </w:pPr>
            <w:r w:rsidRPr="002D296E">
              <w:rPr>
                <w:rFonts w:ascii="Times New Roman" w:hAnsi="Times New Roman" w:cs="Times New Roman"/>
                <w:sz w:val="20"/>
                <w:szCs w:val="20"/>
                <w:lang w:val="it-IT"/>
              </w:rPr>
              <w:t>Relaţiile structurale şi funcţionale care crează şi menţin integritatea ariilor naturale protejate de interes comunitar   </w:t>
            </w:r>
            <w:r w:rsidR="00BA2C5B">
              <w:rPr>
                <w:rFonts w:ascii="Times New Roman" w:hAnsi="Times New Roman" w:cs="Times New Roman"/>
                <w:sz w:val="20"/>
                <w:szCs w:val="20"/>
                <w:lang w:val="it-IT"/>
              </w:rPr>
              <w:t>................................................................................................................</w:t>
            </w:r>
            <w:r w:rsidRPr="002D296E">
              <w:rPr>
                <w:rFonts w:ascii="Times New Roman" w:hAnsi="Times New Roman" w:cs="Times New Roman"/>
                <w:sz w:val="20"/>
                <w:szCs w:val="20"/>
                <w:lang w:val="it-IT"/>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lang w:val="it-IT"/>
              </w:rPr>
            </w:pPr>
            <w:r>
              <w:rPr>
                <w:rFonts w:ascii="Times New Roman" w:hAnsi="Times New Roman" w:cs="Times New Roman"/>
                <w:b/>
                <w:sz w:val="20"/>
                <w:szCs w:val="20"/>
                <w:lang w:val="it-IT"/>
              </w:rPr>
              <w:t>82</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3.7</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lang w:val="pt-BR"/>
              </w:rPr>
            </w:pPr>
            <w:r w:rsidRPr="002D296E">
              <w:rPr>
                <w:rFonts w:ascii="Times New Roman" w:hAnsi="Times New Roman" w:cs="Times New Roman"/>
                <w:sz w:val="20"/>
                <w:szCs w:val="20"/>
                <w:lang w:val="pt-BR"/>
              </w:rPr>
              <w:t>Obiectivele  de conservare a ariilor naturale protejate de interes comunitar  </w:t>
            </w:r>
            <w:r w:rsidR="00BA2C5B">
              <w:rPr>
                <w:rFonts w:ascii="Times New Roman" w:hAnsi="Times New Roman" w:cs="Times New Roman"/>
                <w:sz w:val="20"/>
                <w:szCs w:val="20"/>
                <w:lang w:val="pt-BR"/>
              </w:rPr>
              <w:t>...........................</w:t>
            </w:r>
            <w:r w:rsidRPr="002D296E">
              <w:rPr>
                <w:rFonts w:ascii="Times New Roman" w:hAnsi="Times New Roman" w:cs="Times New Roman"/>
                <w:sz w:val="20"/>
                <w:szCs w:val="20"/>
                <w:lang w:val="pt-BR"/>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lang w:val="pt-BR"/>
              </w:rPr>
            </w:pPr>
            <w:r>
              <w:rPr>
                <w:rFonts w:ascii="Times New Roman" w:hAnsi="Times New Roman" w:cs="Times New Roman"/>
                <w:b/>
                <w:sz w:val="20"/>
                <w:szCs w:val="20"/>
                <w:lang w:val="pt-BR"/>
              </w:rPr>
              <w:t>82</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3.8</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sz w:val="20"/>
                <w:szCs w:val="20"/>
              </w:rPr>
              <w:t xml:space="preserve">Descrierea stării actuale de conservare </w:t>
            </w:r>
            <w:proofErr w:type="gramStart"/>
            <w:r w:rsidRPr="002D296E">
              <w:rPr>
                <w:rFonts w:ascii="Times New Roman" w:hAnsi="Times New Roman" w:cs="Times New Roman"/>
                <w:sz w:val="20"/>
                <w:szCs w:val="20"/>
              </w:rPr>
              <w:t>a</w:t>
            </w:r>
            <w:proofErr w:type="gramEnd"/>
            <w:r w:rsidRPr="002D296E">
              <w:rPr>
                <w:rFonts w:ascii="Times New Roman" w:hAnsi="Times New Roman" w:cs="Times New Roman"/>
                <w:sz w:val="20"/>
                <w:szCs w:val="20"/>
              </w:rPr>
              <w:t xml:space="preserve"> ariilor naturale protejate de interes comunitar inclusiv evolutii/schimbari ce se pot produce in viitor</w:t>
            </w:r>
            <w:r w:rsidR="00BA2C5B" w:rsidRPr="002D296E">
              <w:rPr>
                <w:rFonts w:ascii="Times New Roman" w:hAnsi="Times New Roman" w:cs="Times New Roman"/>
                <w:sz w:val="20"/>
                <w:szCs w:val="20"/>
              </w:rPr>
              <w:t> …</w:t>
            </w:r>
            <w:r w:rsidR="00BA2C5B">
              <w:rPr>
                <w:rFonts w:ascii="Times New Roman" w:hAnsi="Times New Roman" w:cs="Times New Roman"/>
                <w:sz w:val="20"/>
                <w:szCs w:val="20"/>
              </w:rPr>
              <w:t>……………………….</w:t>
            </w:r>
            <w:r w:rsidRPr="002D296E">
              <w:rPr>
                <w:rFonts w:ascii="Times New Roman" w:hAnsi="Times New Roman" w:cs="Times New Roman"/>
                <w:sz w:val="20"/>
                <w:szCs w:val="20"/>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83</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4</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sz w:val="20"/>
                <w:szCs w:val="20"/>
              </w:rPr>
              <w:t> IDENTIFICAREA ŞI EVALUAREA IMPACTULUI     </w:t>
            </w:r>
            <w:r w:rsidR="00BA2C5B">
              <w:rPr>
                <w:rFonts w:ascii="Times New Roman" w:hAnsi="Times New Roman" w:cs="Times New Roman"/>
                <w:sz w:val="20"/>
                <w:szCs w:val="20"/>
              </w:rPr>
              <w:t>…………………………………..</w:t>
            </w:r>
            <w:r w:rsidRPr="002D296E">
              <w:rPr>
                <w:rFonts w:ascii="Times New Roman" w:hAnsi="Times New Roman" w:cs="Times New Roman"/>
                <w:sz w:val="20"/>
                <w:szCs w:val="20"/>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85</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4.1</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sz w:val="20"/>
                <w:szCs w:val="20"/>
              </w:rPr>
              <w:t xml:space="preserve">Identificarea şi evaluarea tipurilor de impact negativ ale proiectului, susceptibile </w:t>
            </w:r>
            <w:proofErr w:type="gramStart"/>
            <w:r w:rsidRPr="002D296E">
              <w:rPr>
                <w:rFonts w:ascii="Times New Roman" w:hAnsi="Times New Roman" w:cs="Times New Roman"/>
                <w:sz w:val="20"/>
                <w:szCs w:val="20"/>
              </w:rPr>
              <w:t>să  afecteze</w:t>
            </w:r>
            <w:proofErr w:type="gramEnd"/>
            <w:r w:rsidRPr="002D296E">
              <w:rPr>
                <w:rFonts w:ascii="Times New Roman" w:hAnsi="Times New Roman" w:cs="Times New Roman"/>
                <w:sz w:val="20"/>
                <w:szCs w:val="20"/>
              </w:rPr>
              <w:t xml:space="preserve"> în mod semnificativ aria naturală protejată de interes comunitar   </w:t>
            </w:r>
            <w:r w:rsidR="00BA2C5B">
              <w:rPr>
                <w:rFonts w:ascii="Times New Roman" w:hAnsi="Times New Roman" w:cs="Times New Roman"/>
                <w:sz w:val="20"/>
                <w:szCs w:val="20"/>
              </w:rPr>
              <w:t>…………………………..</w:t>
            </w:r>
            <w:r w:rsidRPr="002D296E">
              <w:rPr>
                <w:rFonts w:ascii="Times New Roman" w:hAnsi="Times New Roman" w:cs="Times New Roman"/>
                <w:sz w:val="20"/>
                <w:szCs w:val="20"/>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85</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4.1.1</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Impact direct si indirect</w:t>
            </w:r>
            <w:r w:rsidR="00BA2C5B">
              <w:rPr>
                <w:rFonts w:ascii="Times New Roman" w:hAnsi="Times New Roman" w:cs="Times New Roman"/>
                <w:sz w:val="20"/>
                <w:szCs w:val="20"/>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85</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4.1.2</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Impact pe termen lung sau scurt</w:t>
            </w:r>
            <w:r w:rsidR="00BA2C5B">
              <w:rPr>
                <w:rFonts w:ascii="Times New Roman" w:hAnsi="Times New Roman" w:cs="Times New Roman"/>
                <w:sz w:val="20"/>
                <w:szCs w:val="20"/>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91</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4.1.3</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Impact in faza de constructie, operare si dezafectare</w:t>
            </w:r>
            <w:r w:rsidR="00BA2C5B">
              <w:rPr>
                <w:rFonts w:ascii="Times New Roman" w:hAnsi="Times New Roman" w:cs="Times New Roman"/>
                <w:sz w:val="20"/>
                <w:szCs w:val="20"/>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91</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4.1.4</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 xml:space="preserve">Impact </w:t>
            </w:r>
            <w:r w:rsidR="00BA2C5B">
              <w:rPr>
                <w:rFonts w:ascii="Times New Roman" w:hAnsi="Times New Roman" w:cs="Times New Roman"/>
                <w:sz w:val="20"/>
                <w:szCs w:val="20"/>
              </w:rPr>
              <w:t>residual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91</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4.1.5</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 xml:space="preserve">Impact </w:t>
            </w:r>
            <w:r w:rsidR="00BA2C5B">
              <w:rPr>
                <w:rFonts w:ascii="Times New Roman" w:hAnsi="Times New Roman" w:cs="Times New Roman"/>
                <w:sz w:val="20"/>
                <w:szCs w:val="20"/>
              </w:rPr>
              <w:t>cumulativ …………………………………………………………………………….</w:t>
            </w:r>
          </w:p>
        </w:tc>
        <w:tc>
          <w:tcPr>
            <w:tcW w:w="850" w:type="dxa"/>
          </w:tcPr>
          <w:p w:rsidR="00D123B2" w:rsidRPr="002D296E" w:rsidRDefault="00B2415E"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92</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4.2</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sz w:val="20"/>
                <w:szCs w:val="20"/>
              </w:rPr>
              <w:t xml:space="preserve">Evaluarea semnificaţiei impactului   </w:t>
            </w:r>
            <w:r w:rsidR="00BA2C5B">
              <w:rPr>
                <w:rFonts w:ascii="Times New Roman" w:hAnsi="Times New Roman" w:cs="Times New Roman"/>
                <w:sz w:val="20"/>
                <w:szCs w:val="20"/>
              </w:rPr>
              <w:t>………………………………………………………</w:t>
            </w:r>
            <w:r w:rsidRPr="002D296E">
              <w:rPr>
                <w:rFonts w:ascii="Times New Roman" w:hAnsi="Times New Roman" w:cs="Times New Roman"/>
                <w:sz w:val="20"/>
                <w:szCs w:val="20"/>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92</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4.2.1</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Evaluarea impactului PP propus</w:t>
            </w:r>
            <w:r w:rsidR="00BA2C5B">
              <w:rPr>
                <w:rFonts w:ascii="Times New Roman" w:hAnsi="Times New Roman" w:cs="Times New Roman"/>
                <w:sz w:val="20"/>
                <w:szCs w:val="20"/>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92</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4.2.1.1</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 xml:space="preserve">Evaluarea impactului cauzat de PP fara a lua in considerare masurile de reducere </w:t>
            </w:r>
            <w:proofErr w:type="gramStart"/>
            <w:r w:rsidRPr="002D296E">
              <w:rPr>
                <w:rFonts w:ascii="Times New Roman" w:hAnsi="Times New Roman" w:cs="Times New Roman"/>
                <w:sz w:val="20"/>
                <w:szCs w:val="20"/>
              </w:rPr>
              <w:t>a</w:t>
            </w:r>
            <w:proofErr w:type="gramEnd"/>
            <w:r w:rsidRPr="002D296E">
              <w:rPr>
                <w:rFonts w:ascii="Times New Roman" w:hAnsi="Times New Roman" w:cs="Times New Roman"/>
                <w:sz w:val="20"/>
                <w:szCs w:val="20"/>
              </w:rPr>
              <w:t xml:space="preserve"> impactului</w:t>
            </w:r>
            <w:r w:rsidR="00BA2C5B">
              <w:rPr>
                <w:rFonts w:ascii="Times New Roman" w:hAnsi="Times New Roman" w:cs="Times New Roman"/>
                <w:sz w:val="20"/>
                <w:szCs w:val="20"/>
              </w:rPr>
              <w:t xml:space="preserve"> …………………………………………………………………………………….</w:t>
            </w:r>
          </w:p>
        </w:tc>
        <w:tc>
          <w:tcPr>
            <w:tcW w:w="850" w:type="dxa"/>
          </w:tcPr>
          <w:p w:rsidR="00D123B2" w:rsidRPr="002D296E" w:rsidRDefault="00BA2C5B"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92</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4.2.1.2</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 xml:space="preserve">Evaluarea impactului rezidual care va ramane dupa implementarea masurilor de reducere </w:t>
            </w:r>
            <w:proofErr w:type="gramStart"/>
            <w:r w:rsidRPr="002D296E">
              <w:rPr>
                <w:rFonts w:ascii="Times New Roman" w:hAnsi="Times New Roman" w:cs="Times New Roman"/>
                <w:sz w:val="20"/>
                <w:szCs w:val="20"/>
              </w:rPr>
              <w:t>a</w:t>
            </w:r>
            <w:proofErr w:type="gramEnd"/>
            <w:r w:rsidRPr="002D296E">
              <w:rPr>
                <w:rFonts w:ascii="Times New Roman" w:hAnsi="Times New Roman" w:cs="Times New Roman"/>
                <w:sz w:val="20"/>
                <w:szCs w:val="20"/>
              </w:rPr>
              <w:t xml:space="preserve"> impactului</w:t>
            </w:r>
            <w:r w:rsidR="00BA2C5B">
              <w:rPr>
                <w:rFonts w:ascii="Times New Roman" w:hAnsi="Times New Roman" w:cs="Times New Roman"/>
                <w:sz w:val="20"/>
                <w:szCs w:val="20"/>
              </w:rPr>
              <w:t xml:space="preserve"> ……………………………………………………………………………………..</w:t>
            </w:r>
          </w:p>
        </w:tc>
        <w:tc>
          <w:tcPr>
            <w:tcW w:w="850" w:type="dxa"/>
          </w:tcPr>
          <w:p w:rsidR="00D123B2" w:rsidRPr="002D296E" w:rsidRDefault="00B2415E"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97</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4.2.2</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lang w:val="it-IT"/>
              </w:rPr>
            </w:pPr>
            <w:r w:rsidRPr="002D296E">
              <w:rPr>
                <w:rFonts w:ascii="Times New Roman" w:hAnsi="Times New Roman" w:cs="Times New Roman"/>
                <w:sz w:val="20"/>
                <w:szCs w:val="20"/>
                <w:lang w:val="it-IT"/>
              </w:rPr>
              <w:t>Evaluarea impactului cumulativ al PP cu alte PP</w:t>
            </w:r>
            <w:r w:rsidR="00BA2C5B">
              <w:rPr>
                <w:rFonts w:ascii="Times New Roman" w:hAnsi="Times New Roman" w:cs="Times New Roman"/>
                <w:sz w:val="20"/>
                <w:szCs w:val="20"/>
                <w:lang w:val="it-IT"/>
              </w:rPr>
              <w:t xml:space="preserve"> .....................................................................</w:t>
            </w:r>
          </w:p>
        </w:tc>
        <w:tc>
          <w:tcPr>
            <w:tcW w:w="850" w:type="dxa"/>
          </w:tcPr>
          <w:p w:rsidR="00D123B2" w:rsidRPr="002D296E" w:rsidRDefault="00B2415E" w:rsidP="00431ADA">
            <w:pPr>
              <w:tabs>
                <w:tab w:val="left" w:pos="251"/>
              </w:tabs>
              <w:spacing w:before="100" w:beforeAutospacing="1" w:after="100" w:afterAutospacing="1" w:line="360" w:lineRule="auto"/>
              <w:rPr>
                <w:rFonts w:ascii="Times New Roman" w:hAnsi="Times New Roman" w:cs="Times New Roman"/>
                <w:b/>
                <w:sz w:val="20"/>
                <w:szCs w:val="20"/>
                <w:lang w:val="it-IT"/>
              </w:rPr>
            </w:pPr>
            <w:r>
              <w:rPr>
                <w:rFonts w:ascii="Times New Roman" w:hAnsi="Times New Roman" w:cs="Times New Roman"/>
                <w:b/>
                <w:sz w:val="20"/>
                <w:szCs w:val="20"/>
                <w:lang w:val="it-IT"/>
              </w:rPr>
              <w:t>100</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lastRenderedPageBreak/>
              <w:t>4.2.2.1</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lang w:val="it-IT"/>
              </w:rPr>
            </w:pPr>
            <w:r w:rsidRPr="002D296E">
              <w:rPr>
                <w:rFonts w:ascii="Times New Roman" w:hAnsi="Times New Roman" w:cs="Times New Roman"/>
                <w:sz w:val="20"/>
                <w:szCs w:val="20"/>
                <w:lang w:val="it-IT"/>
              </w:rPr>
              <w:t>Evaluarea impactului cumulativ al PP cu alte PP fara a lua in considerare masurile de reducere a impactului</w:t>
            </w:r>
            <w:r w:rsidR="00BA2C5B">
              <w:rPr>
                <w:rFonts w:ascii="Times New Roman" w:hAnsi="Times New Roman" w:cs="Times New Roman"/>
                <w:sz w:val="20"/>
                <w:szCs w:val="20"/>
                <w:lang w:val="it-IT"/>
              </w:rPr>
              <w:t xml:space="preserve"> ..............................................................................................................</w:t>
            </w:r>
          </w:p>
        </w:tc>
        <w:tc>
          <w:tcPr>
            <w:tcW w:w="850" w:type="dxa"/>
          </w:tcPr>
          <w:p w:rsidR="00D123B2" w:rsidRPr="002D296E" w:rsidRDefault="00B2415E" w:rsidP="00431ADA">
            <w:pPr>
              <w:tabs>
                <w:tab w:val="left" w:pos="251"/>
              </w:tabs>
              <w:spacing w:before="100" w:beforeAutospacing="1" w:after="100" w:afterAutospacing="1" w:line="360" w:lineRule="auto"/>
              <w:rPr>
                <w:rFonts w:ascii="Times New Roman" w:hAnsi="Times New Roman" w:cs="Times New Roman"/>
                <w:b/>
                <w:sz w:val="20"/>
                <w:szCs w:val="20"/>
                <w:lang w:val="it-IT"/>
              </w:rPr>
            </w:pPr>
            <w:r>
              <w:rPr>
                <w:rFonts w:ascii="Times New Roman" w:hAnsi="Times New Roman" w:cs="Times New Roman"/>
                <w:b/>
                <w:sz w:val="20"/>
                <w:szCs w:val="20"/>
                <w:lang w:val="it-IT"/>
              </w:rPr>
              <w:t>100</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4.2.2.2</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 xml:space="preserve">Evaluarea impactului rezidual dupa implementarea masurilor de reducere </w:t>
            </w:r>
            <w:proofErr w:type="gramStart"/>
            <w:r w:rsidRPr="002D296E">
              <w:rPr>
                <w:rFonts w:ascii="Times New Roman" w:hAnsi="Times New Roman" w:cs="Times New Roman"/>
                <w:sz w:val="20"/>
                <w:szCs w:val="20"/>
              </w:rPr>
              <w:t>a</w:t>
            </w:r>
            <w:proofErr w:type="gramEnd"/>
            <w:r w:rsidRPr="002D296E">
              <w:rPr>
                <w:rFonts w:ascii="Times New Roman" w:hAnsi="Times New Roman" w:cs="Times New Roman"/>
                <w:sz w:val="20"/>
                <w:szCs w:val="20"/>
              </w:rPr>
              <w:t xml:space="preserve"> impactului pentru PP si pentru alte PP</w:t>
            </w:r>
            <w:r w:rsidR="00BA2C5B">
              <w:rPr>
                <w:rFonts w:ascii="Times New Roman" w:hAnsi="Times New Roman" w:cs="Times New Roman"/>
                <w:sz w:val="20"/>
                <w:szCs w:val="20"/>
              </w:rPr>
              <w:t xml:space="preserve"> …………………………………………………………………..</w:t>
            </w:r>
          </w:p>
        </w:tc>
        <w:tc>
          <w:tcPr>
            <w:tcW w:w="850" w:type="dxa"/>
          </w:tcPr>
          <w:p w:rsidR="00D123B2" w:rsidRPr="002D296E" w:rsidRDefault="00B2415E"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103</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4.3</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sz w:val="20"/>
                <w:szCs w:val="20"/>
              </w:rPr>
              <w:t>Impactul preconizat al proiectului asupra speciilor şi habitatelor de interes comunitar  </w:t>
            </w:r>
            <w:r w:rsidR="003B4589">
              <w:rPr>
                <w:rFonts w:ascii="Times New Roman" w:hAnsi="Times New Roman" w:cs="Times New Roman"/>
                <w:sz w:val="20"/>
                <w:szCs w:val="20"/>
              </w:rPr>
              <w:t>……...</w:t>
            </w:r>
          </w:p>
        </w:tc>
        <w:tc>
          <w:tcPr>
            <w:tcW w:w="850" w:type="dxa"/>
          </w:tcPr>
          <w:p w:rsidR="00D123B2" w:rsidRPr="002D296E" w:rsidRDefault="00B2415E"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103</w:t>
            </w:r>
          </w:p>
        </w:tc>
      </w:tr>
      <w:tr w:rsidR="003B4589" w:rsidRPr="002D296E" w:rsidTr="00BA2C5B">
        <w:tc>
          <w:tcPr>
            <w:tcW w:w="846" w:type="dxa"/>
          </w:tcPr>
          <w:p w:rsidR="003B4589" w:rsidRPr="002D296E" w:rsidRDefault="003B4589"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4.3.1</w:t>
            </w:r>
          </w:p>
        </w:tc>
        <w:tc>
          <w:tcPr>
            <w:tcW w:w="7654" w:type="dxa"/>
          </w:tcPr>
          <w:p w:rsidR="003B4589" w:rsidRPr="002D296E" w:rsidRDefault="003B4589" w:rsidP="00431ADA">
            <w:pPr>
              <w:tabs>
                <w:tab w:val="left" w:pos="251"/>
              </w:tabs>
              <w:spacing w:before="100" w:beforeAutospacing="1" w:after="100" w:afterAutospacing="1" w:line="360" w:lineRule="auto"/>
              <w:rPr>
                <w:rFonts w:ascii="Times New Roman" w:hAnsi="Times New Roman" w:cs="Times New Roman"/>
                <w:sz w:val="20"/>
                <w:szCs w:val="20"/>
              </w:rPr>
            </w:pPr>
            <w:r>
              <w:rPr>
                <w:rFonts w:ascii="Times New Roman" w:hAnsi="Times New Roman" w:cs="Times New Roman"/>
                <w:sz w:val="20"/>
                <w:szCs w:val="20"/>
              </w:rPr>
              <w:t>Evaluarea impactului planului propus asupra speciilor si habitatelor de interes comunitar …..</w:t>
            </w:r>
          </w:p>
        </w:tc>
        <w:tc>
          <w:tcPr>
            <w:tcW w:w="850" w:type="dxa"/>
          </w:tcPr>
          <w:p w:rsidR="003B4589" w:rsidRDefault="00B2415E"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103</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5</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b/>
                <w:sz w:val="20"/>
                <w:szCs w:val="20"/>
                <w:lang w:val="pt-BR"/>
              </w:rPr>
            </w:pPr>
            <w:r w:rsidRPr="002D296E">
              <w:rPr>
                <w:rFonts w:ascii="Times New Roman" w:hAnsi="Times New Roman" w:cs="Times New Roman"/>
                <w:sz w:val="20"/>
                <w:szCs w:val="20"/>
                <w:lang w:val="pt-BR"/>
              </w:rPr>
              <w:t>MĂSURI DE REDUCERE A IMPACTULUI ASUPRA MEDIULUI  </w:t>
            </w:r>
            <w:r w:rsidR="003B4589">
              <w:rPr>
                <w:rFonts w:ascii="Times New Roman" w:hAnsi="Times New Roman" w:cs="Times New Roman"/>
                <w:sz w:val="20"/>
                <w:szCs w:val="20"/>
                <w:lang w:val="pt-BR"/>
              </w:rPr>
              <w:t>..................................</w:t>
            </w:r>
            <w:r w:rsidRPr="002D296E">
              <w:rPr>
                <w:rFonts w:ascii="Times New Roman" w:hAnsi="Times New Roman" w:cs="Times New Roman"/>
                <w:sz w:val="20"/>
                <w:szCs w:val="20"/>
                <w:lang w:val="pt-BR"/>
              </w:rPr>
              <w:t xml:space="preserve">                                   </w:t>
            </w:r>
          </w:p>
        </w:tc>
        <w:tc>
          <w:tcPr>
            <w:tcW w:w="850" w:type="dxa"/>
          </w:tcPr>
          <w:p w:rsidR="00D123B2" w:rsidRPr="002D296E" w:rsidRDefault="00B2415E" w:rsidP="00431ADA">
            <w:pPr>
              <w:tabs>
                <w:tab w:val="left" w:pos="251"/>
              </w:tabs>
              <w:spacing w:before="100" w:beforeAutospacing="1" w:after="100" w:afterAutospacing="1" w:line="360" w:lineRule="auto"/>
              <w:rPr>
                <w:rFonts w:ascii="Times New Roman" w:hAnsi="Times New Roman" w:cs="Times New Roman"/>
                <w:b/>
                <w:sz w:val="20"/>
                <w:szCs w:val="20"/>
                <w:lang w:val="pt-BR"/>
              </w:rPr>
            </w:pPr>
            <w:r>
              <w:rPr>
                <w:rFonts w:ascii="Times New Roman" w:hAnsi="Times New Roman" w:cs="Times New Roman"/>
                <w:b/>
                <w:sz w:val="20"/>
                <w:szCs w:val="20"/>
                <w:lang w:val="pt-BR"/>
              </w:rPr>
              <w:t>105</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5.1</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lang w:val="pt-BR"/>
              </w:rPr>
            </w:pPr>
            <w:r w:rsidRPr="002D296E">
              <w:rPr>
                <w:rFonts w:ascii="Times New Roman" w:hAnsi="Times New Roman" w:cs="Times New Roman"/>
                <w:sz w:val="20"/>
                <w:szCs w:val="20"/>
                <w:lang w:val="pt-BR"/>
              </w:rPr>
              <w:t>Identificarea si descrierea masurilor de reducere a impactului</w:t>
            </w:r>
            <w:r w:rsidR="003B4589">
              <w:rPr>
                <w:rFonts w:ascii="Times New Roman" w:hAnsi="Times New Roman" w:cs="Times New Roman"/>
                <w:sz w:val="20"/>
                <w:szCs w:val="20"/>
                <w:lang w:val="pt-BR"/>
              </w:rPr>
              <w:t xml:space="preserve"> .................................................</w:t>
            </w:r>
          </w:p>
        </w:tc>
        <w:tc>
          <w:tcPr>
            <w:tcW w:w="850" w:type="dxa"/>
          </w:tcPr>
          <w:p w:rsidR="00D123B2" w:rsidRPr="002D296E" w:rsidRDefault="00B2415E" w:rsidP="00431ADA">
            <w:pPr>
              <w:tabs>
                <w:tab w:val="left" w:pos="251"/>
              </w:tabs>
              <w:spacing w:before="100" w:beforeAutospacing="1" w:after="100" w:afterAutospacing="1" w:line="360" w:lineRule="auto"/>
              <w:rPr>
                <w:rFonts w:ascii="Times New Roman" w:hAnsi="Times New Roman" w:cs="Times New Roman"/>
                <w:b/>
                <w:sz w:val="20"/>
                <w:szCs w:val="20"/>
                <w:lang w:val="pt-BR"/>
              </w:rPr>
            </w:pPr>
            <w:r>
              <w:rPr>
                <w:rFonts w:ascii="Times New Roman" w:hAnsi="Times New Roman" w:cs="Times New Roman"/>
                <w:b/>
                <w:sz w:val="20"/>
                <w:szCs w:val="20"/>
                <w:lang w:val="pt-BR"/>
              </w:rPr>
              <w:t>105</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5.2</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lang w:val="pt-BR"/>
              </w:rPr>
            </w:pPr>
            <w:r w:rsidRPr="002D296E">
              <w:rPr>
                <w:rFonts w:ascii="Times New Roman" w:hAnsi="Times New Roman" w:cs="Times New Roman"/>
                <w:sz w:val="20"/>
                <w:szCs w:val="20"/>
                <w:lang w:val="pt-BR"/>
              </w:rPr>
              <w:t>Calendarul implementarii si monitorizarii masurilor de reducere a impactului</w:t>
            </w:r>
            <w:r w:rsidR="003B4589">
              <w:rPr>
                <w:rFonts w:ascii="Times New Roman" w:hAnsi="Times New Roman" w:cs="Times New Roman"/>
                <w:sz w:val="20"/>
                <w:szCs w:val="20"/>
                <w:lang w:val="pt-BR"/>
              </w:rPr>
              <w:t xml:space="preserve"> ........................</w:t>
            </w:r>
          </w:p>
        </w:tc>
        <w:tc>
          <w:tcPr>
            <w:tcW w:w="850" w:type="dxa"/>
          </w:tcPr>
          <w:p w:rsidR="00D123B2" w:rsidRPr="002D296E" w:rsidRDefault="00B2415E" w:rsidP="00431ADA">
            <w:pPr>
              <w:tabs>
                <w:tab w:val="left" w:pos="251"/>
              </w:tabs>
              <w:spacing w:before="100" w:beforeAutospacing="1" w:after="100" w:afterAutospacing="1" w:line="360" w:lineRule="auto"/>
              <w:rPr>
                <w:rFonts w:ascii="Times New Roman" w:hAnsi="Times New Roman" w:cs="Times New Roman"/>
                <w:b/>
                <w:sz w:val="20"/>
                <w:szCs w:val="20"/>
                <w:lang w:val="pt-BR"/>
              </w:rPr>
            </w:pPr>
            <w:r>
              <w:rPr>
                <w:rFonts w:ascii="Times New Roman" w:hAnsi="Times New Roman" w:cs="Times New Roman"/>
                <w:b/>
                <w:sz w:val="20"/>
                <w:szCs w:val="20"/>
                <w:lang w:val="pt-BR"/>
              </w:rPr>
              <w:t>108</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6</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lang w:val="pt-BR"/>
              </w:rPr>
            </w:pPr>
            <w:r w:rsidRPr="002D296E">
              <w:rPr>
                <w:rFonts w:ascii="Times New Roman" w:hAnsi="Times New Roman" w:cs="Times New Roman"/>
                <w:sz w:val="20"/>
                <w:szCs w:val="20"/>
                <w:lang w:val="pt-BR"/>
              </w:rPr>
              <w:t>METODE UTILIZATE PENTRU CULEGEREA INFORMATIILOR PRIVIND SPECIILE SI HABITATELE DE INTERES COMUNITAR AFECTATE</w:t>
            </w:r>
            <w:r w:rsidR="003B4589">
              <w:rPr>
                <w:rFonts w:ascii="Times New Roman" w:hAnsi="Times New Roman" w:cs="Times New Roman"/>
                <w:sz w:val="20"/>
                <w:szCs w:val="20"/>
                <w:lang w:val="pt-BR"/>
              </w:rPr>
              <w:t xml:space="preserve"> .............................................</w:t>
            </w:r>
          </w:p>
        </w:tc>
        <w:tc>
          <w:tcPr>
            <w:tcW w:w="850" w:type="dxa"/>
          </w:tcPr>
          <w:p w:rsidR="00D123B2" w:rsidRPr="002D296E" w:rsidRDefault="00B2415E" w:rsidP="00431ADA">
            <w:pPr>
              <w:tabs>
                <w:tab w:val="left" w:pos="251"/>
              </w:tabs>
              <w:spacing w:before="100" w:beforeAutospacing="1" w:after="100" w:afterAutospacing="1" w:line="360" w:lineRule="auto"/>
              <w:rPr>
                <w:rFonts w:ascii="Times New Roman" w:hAnsi="Times New Roman" w:cs="Times New Roman"/>
                <w:b/>
                <w:sz w:val="20"/>
                <w:szCs w:val="20"/>
                <w:lang w:val="pt-BR"/>
              </w:rPr>
            </w:pPr>
            <w:r>
              <w:rPr>
                <w:rFonts w:ascii="Times New Roman" w:hAnsi="Times New Roman" w:cs="Times New Roman"/>
                <w:b/>
                <w:sz w:val="20"/>
                <w:szCs w:val="20"/>
                <w:lang w:val="pt-BR"/>
              </w:rPr>
              <w:t>117</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7</w:t>
            </w:r>
          </w:p>
        </w:tc>
        <w:tc>
          <w:tcPr>
            <w:tcW w:w="7654" w:type="dxa"/>
          </w:tcPr>
          <w:p w:rsidR="00D123B2" w:rsidRPr="002D296E" w:rsidRDefault="003B4589" w:rsidP="00431ADA">
            <w:pPr>
              <w:tabs>
                <w:tab w:val="left" w:pos="251"/>
              </w:tabs>
              <w:spacing w:before="100" w:beforeAutospacing="1" w:after="100" w:afterAutospacing="1" w:line="360" w:lineRule="auto"/>
              <w:rPr>
                <w:rFonts w:ascii="Times New Roman" w:hAnsi="Times New Roman" w:cs="Times New Roman"/>
                <w:b/>
                <w:sz w:val="20"/>
                <w:szCs w:val="20"/>
              </w:rPr>
            </w:pPr>
            <w:r w:rsidRPr="002D296E">
              <w:rPr>
                <w:rFonts w:ascii="Times New Roman" w:hAnsi="Times New Roman" w:cs="Times New Roman"/>
                <w:sz w:val="20"/>
                <w:szCs w:val="20"/>
              </w:rPr>
              <w:t>CONCLUZII …</w:t>
            </w:r>
            <w:r>
              <w:rPr>
                <w:rFonts w:ascii="Times New Roman" w:hAnsi="Times New Roman" w:cs="Times New Roman"/>
                <w:sz w:val="20"/>
                <w:szCs w:val="20"/>
              </w:rPr>
              <w:t>……………………………………………………………………………..</w:t>
            </w:r>
            <w:r w:rsidR="00D123B2" w:rsidRPr="002D296E">
              <w:rPr>
                <w:rFonts w:ascii="Times New Roman" w:hAnsi="Times New Roman" w:cs="Times New Roman"/>
                <w:sz w:val="20"/>
                <w:szCs w:val="20"/>
              </w:rPr>
              <w:t xml:space="preserve">                                                   </w:t>
            </w:r>
          </w:p>
        </w:tc>
        <w:tc>
          <w:tcPr>
            <w:tcW w:w="850" w:type="dxa"/>
          </w:tcPr>
          <w:p w:rsidR="00D123B2" w:rsidRPr="002D296E" w:rsidRDefault="00B2415E"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118</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8</w:t>
            </w:r>
          </w:p>
        </w:tc>
        <w:tc>
          <w:tcPr>
            <w:tcW w:w="7654"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BIBLIOGRAFIE</w:t>
            </w:r>
            <w:r w:rsidR="003B4589">
              <w:rPr>
                <w:rFonts w:ascii="Times New Roman" w:hAnsi="Times New Roman" w:cs="Times New Roman"/>
                <w:sz w:val="20"/>
                <w:szCs w:val="20"/>
              </w:rPr>
              <w:t xml:space="preserve"> …………………………………………………………………………….</w:t>
            </w:r>
          </w:p>
        </w:tc>
        <w:tc>
          <w:tcPr>
            <w:tcW w:w="850" w:type="dxa"/>
          </w:tcPr>
          <w:p w:rsidR="00D123B2" w:rsidRPr="002D296E" w:rsidRDefault="00B2415E"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120</w:t>
            </w:r>
          </w:p>
        </w:tc>
      </w:tr>
      <w:tr w:rsidR="00D123B2" w:rsidRPr="002D296E" w:rsidTr="00BA2C5B">
        <w:tc>
          <w:tcPr>
            <w:tcW w:w="846" w:type="dxa"/>
          </w:tcPr>
          <w:p w:rsidR="00D123B2" w:rsidRPr="002D296E" w:rsidRDefault="00D123B2" w:rsidP="00431ADA">
            <w:pPr>
              <w:tabs>
                <w:tab w:val="left" w:pos="251"/>
              </w:tabs>
              <w:spacing w:before="100" w:beforeAutospacing="1" w:after="100" w:afterAutospacing="1" w:line="360" w:lineRule="auto"/>
              <w:rPr>
                <w:rFonts w:ascii="Times New Roman" w:hAnsi="Times New Roman" w:cs="Times New Roman"/>
                <w:sz w:val="20"/>
                <w:szCs w:val="20"/>
              </w:rPr>
            </w:pPr>
            <w:r w:rsidRPr="002D296E">
              <w:rPr>
                <w:rFonts w:ascii="Times New Roman" w:hAnsi="Times New Roman" w:cs="Times New Roman"/>
                <w:sz w:val="20"/>
                <w:szCs w:val="20"/>
              </w:rPr>
              <w:t>9</w:t>
            </w:r>
          </w:p>
        </w:tc>
        <w:tc>
          <w:tcPr>
            <w:tcW w:w="7654" w:type="dxa"/>
          </w:tcPr>
          <w:p w:rsidR="00D123B2" w:rsidRPr="002D296E" w:rsidRDefault="00D123B2" w:rsidP="003B4589">
            <w:pPr>
              <w:tabs>
                <w:tab w:val="left" w:pos="251"/>
              </w:tabs>
              <w:spacing w:before="100" w:beforeAutospacing="1" w:after="100" w:afterAutospacing="1" w:line="360" w:lineRule="auto"/>
              <w:ind w:right="-534"/>
              <w:rPr>
                <w:rFonts w:ascii="Times New Roman" w:hAnsi="Times New Roman" w:cs="Times New Roman"/>
                <w:b/>
                <w:sz w:val="20"/>
                <w:szCs w:val="20"/>
              </w:rPr>
            </w:pPr>
            <w:r w:rsidRPr="002D296E">
              <w:rPr>
                <w:rFonts w:ascii="Times New Roman" w:hAnsi="Times New Roman" w:cs="Times New Roman"/>
                <w:sz w:val="20"/>
                <w:szCs w:val="20"/>
              </w:rPr>
              <w:t>ANEXE, PLANURI ŞI HĂRŢI</w:t>
            </w:r>
            <w:r w:rsidR="003B4589" w:rsidRPr="002D296E">
              <w:rPr>
                <w:rFonts w:ascii="Times New Roman" w:hAnsi="Times New Roman" w:cs="Times New Roman"/>
                <w:sz w:val="20"/>
                <w:szCs w:val="20"/>
              </w:rPr>
              <w:t> …</w:t>
            </w:r>
            <w:r w:rsidR="003B4589">
              <w:rPr>
                <w:rFonts w:ascii="Times New Roman" w:hAnsi="Times New Roman" w:cs="Times New Roman"/>
                <w:sz w:val="20"/>
                <w:szCs w:val="20"/>
              </w:rPr>
              <w:t>……………………………………………………….....</w:t>
            </w:r>
            <w:r w:rsidRPr="002D296E">
              <w:rPr>
                <w:rFonts w:ascii="Times New Roman" w:hAnsi="Times New Roman" w:cs="Times New Roman"/>
                <w:sz w:val="20"/>
                <w:szCs w:val="20"/>
              </w:rPr>
              <w:t xml:space="preserve">                                                                                           </w:t>
            </w:r>
          </w:p>
        </w:tc>
        <w:tc>
          <w:tcPr>
            <w:tcW w:w="850" w:type="dxa"/>
          </w:tcPr>
          <w:p w:rsidR="00D123B2" w:rsidRPr="002D296E" w:rsidRDefault="003B4589" w:rsidP="00431ADA">
            <w:pPr>
              <w:tabs>
                <w:tab w:val="left" w:pos="251"/>
              </w:tabs>
              <w:spacing w:before="100" w:beforeAutospacing="1" w:after="100" w:afterAutospacing="1" w:line="360" w:lineRule="auto"/>
              <w:rPr>
                <w:rFonts w:ascii="Times New Roman" w:hAnsi="Times New Roman" w:cs="Times New Roman"/>
                <w:b/>
                <w:sz w:val="20"/>
                <w:szCs w:val="20"/>
              </w:rPr>
            </w:pPr>
            <w:r>
              <w:rPr>
                <w:rFonts w:ascii="Times New Roman" w:hAnsi="Times New Roman" w:cs="Times New Roman"/>
                <w:b/>
                <w:sz w:val="20"/>
                <w:szCs w:val="20"/>
              </w:rPr>
              <w:t>1</w:t>
            </w:r>
            <w:r w:rsidR="00B2415E">
              <w:rPr>
                <w:rFonts w:ascii="Times New Roman" w:hAnsi="Times New Roman" w:cs="Times New Roman"/>
                <w:b/>
                <w:sz w:val="20"/>
                <w:szCs w:val="20"/>
              </w:rPr>
              <w:t>22</w:t>
            </w:r>
            <w:bookmarkStart w:id="0" w:name="_GoBack"/>
            <w:bookmarkEnd w:id="0"/>
          </w:p>
        </w:tc>
      </w:tr>
    </w:tbl>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83744" w:rsidRPr="00457137" w:rsidRDefault="00D83744" w:rsidP="00CA2936">
      <w:pPr>
        <w:rPr>
          <w:rFonts w:ascii="Times New Roman" w:hAnsi="Times New Roman" w:cs="Times New Roman"/>
        </w:rPr>
      </w:pPr>
    </w:p>
    <w:p w:rsidR="00D123B2" w:rsidRDefault="00D123B2" w:rsidP="00CA2936">
      <w:pPr>
        <w:rPr>
          <w:rFonts w:ascii="Times New Roman" w:hAnsi="Times New Roman" w:cs="Times New Roman"/>
        </w:rPr>
      </w:pPr>
    </w:p>
    <w:p w:rsidR="003B4589" w:rsidRDefault="003B4589" w:rsidP="00CA2936">
      <w:pPr>
        <w:rPr>
          <w:rFonts w:ascii="Times New Roman" w:hAnsi="Times New Roman" w:cs="Times New Roman"/>
        </w:rPr>
      </w:pPr>
    </w:p>
    <w:p w:rsidR="003B4589" w:rsidRDefault="003B4589" w:rsidP="00CA2936">
      <w:pPr>
        <w:rPr>
          <w:rFonts w:ascii="Times New Roman" w:hAnsi="Times New Roman" w:cs="Times New Roman"/>
        </w:rPr>
      </w:pPr>
    </w:p>
    <w:p w:rsidR="003B4589" w:rsidRDefault="003B4589" w:rsidP="00CA2936">
      <w:pPr>
        <w:rPr>
          <w:rFonts w:ascii="Times New Roman" w:hAnsi="Times New Roman" w:cs="Times New Roman"/>
        </w:rPr>
      </w:pPr>
    </w:p>
    <w:p w:rsidR="003B4589" w:rsidRDefault="003B4589" w:rsidP="00CA2936">
      <w:pPr>
        <w:rPr>
          <w:rFonts w:ascii="Times New Roman" w:hAnsi="Times New Roman" w:cs="Times New Roman"/>
        </w:rPr>
      </w:pPr>
    </w:p>
    <w:p w:rsidR="003B4589" w:rsidRDefault="003B4589" w:rsidP="00CA2936">
      <w:pPr>
        <w:rPr>
          <w:rFonts w:ascii="Times New Roman" w:hAnsi="Times New Roman" w:cs="Times New Roman"/>
        </w:rPr>
      </w:pPr>
    </w:p>
    <w:p w:rsidR="003B4589" w:rsidRDefault="003B4589" w:rsidP="00CA2936">
      <w:pPr>
        <w:rPr>
          <w:rFonts w:ascii="Times New Roman" w:hAnsi="Times New Roman" w:cs="Times New Roman"/>
        </w:rPr>
      </w:pPr>
    </w:p>
    <w:p w:rsidR="003B4589" w:rsidRDefault="003B4589" w:rsidP="00CA2936">
      <w:pPr>
        <w:rPr>
          <w:rFonts w:ascii="Times New Roman" w:hAnsi="Times New Roman" w:cs="Times New Roman"/>
        </w:rPr>
      </w:pPr>
    </w:p>
    <w:p w:rsidR="003B4589" w:rsidRDefault="003B4589" w:rsidP="00CA2936">
      <w:pPr>
        <w:rPr>
          <w:rFonts w:ascii="Times New Roman" w:hAnsi="Times New Roman" w:cs="Times New Roman"/>
        </w:rPr>
      </w:pPr>
    </w:p>
    <w:p w:rsidR="003B4589" w:rsidRDefault="003B4589" w:rsidP="00CA2936">
      <w:pPr>
        <w:rPr>
          <w:rFonts w:ascii="Times New Roman" w:hAnsi="Times New Roman" w:cs="Times New Roman"/>
        </w:rPr>
      </w:pPr>
    </w:p>
    <w:p w:rsidR="003B4589" w:rsidRDefault="003B4589" w:rsidP="00CA2936">
      <w:pPr>
        <w:rPr>
          <w:rFonts w:ascii="Times New Roman" w:hAnsi="Times New Roman" w:cs="Times New Roman"/>
        </w:rPr>
      </w:pPr>
    </w:p>
    <w:p w:rsidR="003B4589" w:rsidRPr="00457137" w:rsidRDefault="003B4589" w:rsidP="00CA2936">
      <w:pPr>
        <w:rPr>
          <w:rFonts w:ascii="Times New Roman" w:hAnsi="Times New Roman" w:cs="Times New Roman"/>
        </w:rPr>
      </w:pPr>
    </w:p>
    <w:p w:rsidR="00D123B2" w:rsidRPr="00457137" w:rsidRDefault="00D123B2" w:rsidP="00D123B2">
      <w:pPr>
        <w:spacing w:before="100" w:beforeAutospacing="1" w:after="100" w:afterAutospacing="1" w:line="360" w:lineRule="auto"/>
        <w:rPr>
          <w:rFonts w:ascii="Times New Roman" w:hAnsi="Times New Roman" w:cs="Times New Roman"/>
          <w:b/>
          <w:sz w:val="28"/>
          <w:szCs w:val="28"/>
        </w:rPr>
      </w:pPr>
      <w:r w:rsidRPr="00457137">
        <w:rPr>
          <w:rFonts w:ascii="Times New Roman" w:hAnsi="Times New Roman" w:cs="Times New Roman"/>
          <w:b/>
          <w:sz w:val="28"/>
          <w:szCs w:val="28"/>
        </w:rPr>
        <w:lastRenderedPageBreak/>
        <w:t>1. GENERALITATI</w:t>
      </w:r>
    </w:p>
    <w:p w:rsidR="00D123B2" w:rsidRPr="00457137" w:rsidRDefault="00D123B2" w:rsidP="00D123B2">
      <w:pPr>
        <w:spacing w:before="100" w:beforeAutospacing="1" w:after="100" w:afterAutospacing="1" w:line="360" w:lineRule="auto"/>
        <w:rPr>
          <w:rFonts w:ascii="Times New Roman" w:hAnsi="Times New Roman" w:cs="Times New Roman"/>
          <w:b/>
          <w:sz w:val="28"/>
          <w:szCs w:val="28"/>
        </w:rPr>
      </w:pPr>
      <w:r w:rsidRPr="00457137">
        <w:rPr>
          <w:rFonts w:ascii="Times New Roman" w:hAnsi="Times New Roman" w:cs="Times New Roman"/>
          <w:b/>
          <w:sz w:val="28"/>
          <w:szCs w:val="28"/>
        </w:rPr>
        <w:t>1.1. Scop si obiective</w:t>
      </w:r>
    </w:p>
    <w:p w:rsidR="00D123B2" w:rsidRPr="00457137" w:rsidRDefault="00D123B2" w:rsidP="00457137">
      <w:pPr>
        <w:spacing w:after="0" w:line="360" w:lineRule="auto"/>
        <w:jc w:val="both"/>
        <w:rPr>
          <w:rFonts w:ascii="Times New Roman" w:hAnsi="Times New Roman" w:cs="Times New Roman"/>
          <w:sz w:val="24"/>
          <w:szCs w:val="24"/>
          <w:lang w:val="ro-RO"/>
        </w:rPr>
      </w:pPr>
      <w:r w:rsidRPr="00457137">
        <w:rPr>
          <w:rFonts w:ascii="Times New Roman" w:hAnsi="Times New Roman" w:cs="Times New Roman"/>
          <w:sz w:val="24"/>
          <w:szCs w:val="24"/>
          <w:lang w:val="ro-RO"/>
        </w:rPr>
        <w:t>Studiul a fost întocmit pentru derularea procedurii de evaluare adecvată necesară deschiderii unui nou perimetru operat de S.C. Tomis Agregate S.R.L. amplasata in zona industriala Sitorman. Datele pentru elaborarea studiului au fost furnizate  de beneficiarul lucrarilor - S.C. TOMIS AGREGATE S.R.L. pecum si informatii din teren, preluate si prelucrate de specialiştii elaboratorului. Conform prevederilor OM nr. 135/2010 privind aprobarea Metodologiei de aplicare a evaluării impactului asupra mediului pentru proiecte publice şi private, în urma analizei memoriului de prezentare  înaintat de catre beneficiar, Agenţia pentru Protecţia Mediului Constanta, a decis ca proiectul sa fie supus evaluării adecvate.</w:t>
      </w:r>
    </w:p>
    <w:p w:rsidR="00D123B2" w:rsidRPr="00457137" w:rsidRDefault="00D123B2" w:rsidP="00457137">
      <w:pPr>
        <w:spacing w:line="360" w:lineRule="auto"/>
        <w:jc w:val="both"/>
        <w:rPr>
          <w:rFonts w:ascii="Times New Roman" w:hAnsi="Times New Roman" w:cs="Times New Roman"/>
          <w:sz w:val="24"/>
          <w:szCs w:val="24"/>
          <w:lang w:val="ro-RO"/>
        </w:rPr>
      </w:pPr>
      <w:r w:rsidRPr="00457137">
        <w:rPr>
          <w:rFonts w:ascii="Times New Roman" w:hAnsi="Times New Roman" w:cs="Times New Roman"/>
          <w:sz w:val="24"/>
          <w:szCs w:val="24"/>
          <w:lang w:val="ro-RO"/>
        </w:rPr>
        <w:t xml:space="preserve"> La baza emiterii acestei decizii au stat urmatoarele:</w:t>
      </w:r>
    </w:p>
    <w:p w:rsidR="00D123B2" w:rsidRPr="00457137" w:rsidRDefault="00D123B2" w:rsidP="00457137">
      <w:pPr>
        <w:spacing w:line="360" w:lineRule="auto"/>
        <w:jc w:val="both"/>
        <w:rPr>
          <w:rFonts w:ascii="Times New Roman" w:hAnsi="Times New Roman" w:cs="Times New Roman"/>
          <w:sz w:val="24"/>
          <w:szCs w:val="24"/>
          <w:lang w:val="ro-RO"/>
        </w:rPr>
      </w:pPr>
      <w:r w:rsidRPr="00457137">
        <w:rPr>
          <w:rFonts w:ascii="Times New Roman" w:hAnsi="Times New Roman" w:cs="Times New Roman"/>
          <w:sz w:val="24"/>
          <w:szCs w:val="24"/>
          <w:lang w:val="ro-RO"/>
        </w:rPr>
        <w:t>a) perimetrul intra sub incidenta HG 445/2009 privind evaluarea impactului anumitor proiecte publice si private asupra mediului, fiind incadrat in Anexa II, la pct.2, lit (a);</w:t>
      </w:r>
    </w:p>
    <w:p w:rsidR="00D123B2" w:rsidRPr="00457137" w:rsidRDefault="00D123B2" w:rsidP="00457137">
      <w:pPr>
        <w:spacing w:line="360" w:lineRule="auto"/>
        <w:jc w:val="both"/>
        <w:rPr>
          <w:rFonts w:ascii="Times New Roman" w:hAnsi="Times New Roman" w:cs="Times New Roman"/>
          <w:sz w:val="24"/>
          <w:szCs w:val="24"/>
          <w:lang w:val="ro-RO"/>
        </w:rPr>
      </w:pPr>
      <w:r w:rsidRPr="00457137">
        <w:rPr>
          <w:rFonts w:ascii="Times New Roman" w:hAnsi="Times New Roman" w:cs="Times New Roman"/>
          <w:sz w:val="24"/>
          <w:szCs w:val="24"/>
          <w:lang w:val="ro-RO"/>
        </w:rPr>
        <w:t>b) perimetrul propus se situeaza în interiorul ariei de importanta comunitara ROSPA0019 Cheile Dobrogei.</w:t>
      </w:r>
    </w:p>
    <w:p w:rsidR="00457137" w:rsidRDefault="00D123B2" w:rsidP="00457137">
      <w:pPr>
        <w:spacing w:after="0" w:line="360" w:lineRule="auto"/>
        <w:jc w:val="both"/>
        <w:rPr>
          <w:rFonts w:ascii="Times New Roman" w:hAnsi="Times New Roman" w:cs="Times New Roman"/>
          <w:b/>
          <w:sz w:val="24"/>
          <w:szCs w:val="24"/>
          <w:lang w:val="es-ES"/>
        </w:rPr>
      </w:pPr>
      <w:r w:rsidRPr="00457137">
        <w:rPr>
          <w:rFonts w:ascii="Times New Roman" w:hAnsi="Times New Roman" w:cs="Times New Roman"/>
          <w:b/>
          <w:sz w:val="24"/>
          <w:szCs w:val="24"/>
          <w:lang w:val="es-ES"/>
        </w:rPr>
        <w:t xml:space="preserve">Obiectivele studiului sunt: </w:t>
      </w:r>
    </w:p>
    <w:p w:rsidR="00457137" w:rsidRPr="00457137" w:rsidRDefault="00457137" w:rsidP="00457137">
      <w:pPr>
        <w:spacing w:after="0" w:line="360" w:lineRule="auto"/>
        <w:jc w:val="both"/>
        <w:rPr>
          <w:rFonts w:ascii="Times New Roman" w:hAnsi="Times New Roman" w:cs="Times New Roman"/>
          <w:b/>
          <w:sz w:val="24"/>
          <w:szCs w:val="24"/>
          <w:lang w:val="es-ES"/>
        </w:rPr>
      </w:pPr>
      <w:r>
        <w:rPr>
          <w:rFonts w:ascii="Times New Roman" w:hAnsi="Times New Roman" w:cs="Times New Roman"/>
          <w:sz w:val="24"/>
          <w:szCs w:val="24"/>
          <w:lang w:val="es-ES"/>
        </w:rPr>
        <w:t xml:space="preserve">- </w:t>
      </w:r>
      <w:r w:rsidR="00D123B2" w:rsidRPr="00457137">
        <w:rPr>
          <w:rFonts w:ascii="Times New Roman" w:hAnsi="Times New Roman" w:cs="Times New Roman"/>
          <w:sz w:val="24"/>
          <w:szCs w:val="24"/>
          <w:lang w:val="es-ES"/>
        </w:rPr>
        <w:t xml:space="preserve">Evaluarea stării actuale a mediului în perimetrul propus pentru aplicarea planului; </w:t>
      </w:r>
      <w:r w:rsidR="00D123B2" w:rsidRPr="00457137">
        <w:rPr>
          <w:rFonts w:ascii="Times New Roman" w:hAnsi="Times New Roman" w:cs="Times New Roman"/>
          <w:sz w:val="24"/>
          <w:szCs w:val="24"/>
          <w:lang w:val="es-ES"/>
        </w:rPr>
        <w:br/>
        <w:t>-  Evaluarea impactului pe care activităţile derulate prin planul propus le-ar exercita asupra mediului (habitate, specii de flora  şi faună de interes comunitar, integritatea siturilor Natura 2000);</w:t>
      </w:r>
      <w:r w:rsidR="00D123B2" w:rsidRPr="00457137">
        <w:rPr>
          <w:rFonts w:ascii="Times New Roman" w:hAnsi="Times New Roman" w:cs="Times New Roman"/>
          <w:sz w:val="24"/>
          <w:szCs w:val="24"/>
          <w:lang w:val="es-ES"/>
        </w:rPr>
        <w:br/>
        <w:t xml:space="preserve">-  Stabilirea modului de încadrare în reglementările legale în vigoare privind protecţia mediului; </w:t>
      </w:r>
      <w:r w:rsidR="00D123B2" w:rsidRPr="00457137">
        <w:rPr>
          <w:rFonts w:ascii="Times New Roman" w:hAnsi="Times New Roman" w:cs="Times New Roman"/>
          <w:sz w:val="24"/>
          <w:szCs w:val="24"/>
          <w:lang w:val="es-ES"/>
        </w:rPr>
        <w:br/>
        <w:t xml:space="preserve">-  Identificarea de măsuri care să conducă la diminuarea sau anularea potenţialului impact exercitat de activităţile prevăzute în proiect asupra mediului şi biodiversităţii, în special asupra speciilor de interes conservativ. </w:t>
      </w:r>
    </w:p>
    <w:p w:rsidR="00D123B2" w:rsidRPr="00457137" w:rsidRDefault="00457137" w:rsidP="00457137">
      <w:pPr>
        <w:spacing w:after="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w:t>
      </w:r>
      <w:r w:rsidR="00D123B2" w:rsidRPr="00457137">
        <w:rPr>
          <w:rFonts w:ascii="Times New Roman" w:hAnsi="Times New Roman" w:cs="Times New Roman"/>
          <w:sz w:val="24"/>
          <w:szCs w:val="24"/>
          <w:lang w:val="es-ES"/>
        </w:rPr>
        <w:t xml:space="preserve"> Evaluarea adecvată a activitatilor şi a impactului potenţial, precum  şi a măsurilor de reducere a acestuia se vor realiza atât pentru faza de implementare a proiectului cat si pentru </w:t>
      </w:r>
      <w:r>
        <w:rPr>
          <w:rFonts w:ascii="Times New Roman" w:hAnsi="Times New Roman" w:cs="Times New Roman"/>
          <w:sz w:val="24"/>
          <w:szCs w:val="24"/>
          <w:lang w:val="es-ES"/>
        </w:rPr>
        <w:t>perioada de exploatare.</w:t>
      </w:r>
    </w:p>
    <w:p w:rsidR="00D123B2" w:rsidRPr="00457137" w:rsidRDefault="00D123B2" w:rsidP="00D123B2">
      <w:pPr>
        <w:spacing w:before="100" w:beforeAutospacing="1" w:after="100" w:afterAutospacing="1" w:line="360" w:lineRule="auto"/>
        <w:rPr>
          <w:rFonts w:ascii="Times New Roman" w:hAnsi="Times New Roman" w:cs="Times New Roman"/>
          <w:b/>
          <w:sz w:val="28"/>
          <w:szCs w:val="28"/>
          <w:lang w:val="es-ES"/>
        </w:rPr>
      </w:pPr>
      <w:r w:rsidRPr="00457137">
        <w:rPr>
          <w:rFonts w:ascii="Times New Roman" w:hAnsi="Times New Roman" w:cs="Times New Roman"/>
          <w:b/>
          <w:sz w:val="28"/>
          <w:szCs w:val="28"/>
          <w:lang w:val="es-ES"/>
        </w:rPr>
        <w:lastRenderedPageBreak/>
        <w:t xml:space="preserve">1.2. Surse de informare </w:t>
      </w:r>
    </w:p>
    <w:p w:rsidR="00D123B2" w:rsidRPr="00457137" w:rsidRDefault="00D123B2" w:rsidP="00D123B2">
      <w:pPr>
        <w:spacing w:after="0" w:line="360" w:lineRule="auto"/>
        <w:ind w:firstLine="720"/>
        <w:rPr>
          <w:rFonts w:ascii="Times New Roman" w:hAnsi="Times New Roman" w:cs="Times New Roman"/>
          <w:sz w:val="24"/>
          <w:szCs w:val="24"/>
          <w:lang w:val="es-ES"/>
        </w:rPr>
      </w:pPr>
      <w:r w:rsidRPr="00457137">
        <w:rPr>
          <w:rFonts w:ascii="Times New Roman" w:hAnsi="Times New Roman" w:cs="Times New Roman"/>
          <w:sz w:val="24"/>
          <w:szCs w:val="24"/>
          <w:lang w:val="es-ES"/>
        </w:rPr>
        <w:t xml:space="preserve">Studiul de evaluare adecvată a fost întocmit atat pe baza observaţiilor directe din teren, cât şi pe baza unei documentaţii bibliografice constând în:  </w:t>
      </w:r>
      <w:r w:rsidRPr="00457137">
        <w:rPr>
          <w:rFonts w:ascii="Times New Roman" w:hAnsi="Times New Roman" w:cs="Times New Roman"/>
          <w:sz w:val="24"/>
          <w:szCs w:val="24"/>
          <w:lang w:val="es-ES"/>
        </w:rPr>
        <w:br/>
        <w:t>-    Formularul standard Natura 2000 pentru aria protejata  de importanta comunitara mentionata;</w:t>
      </w:r>
    </w:p>
    <w:p w:rsidR="00400AFD" w:rsidRPr="00457137" w:rsidRDefault="00D123B2" w:rsidP="00400AFD">
      <w:pPr>
        <w:spacing w:after="0" w:line="360" w:lineRule="auto"/>
        <w:rPr>
          <w:rFonts w:ascii="Times New Roman" w:hAnsi="Times New Roman" w:cs="Times New Roman"/>
          <w:sz w:val="24"/>
          <w:szCs w:val="24"/>
          <w:lang w:val="es-ES"/>
        </w:rPr>
      </w:pPr>
      <w:r w:rsidRPr="00457137">
        <w:rPr>
          <w:rFonts w:ascii="Times New Roman" w:hAnsi="Times New Roman" w:cs="Times New Roman"/>
          <w:sz w:val="24"/>
          <w:szCs w:val="24"/>
          <w:lang w:val="es-ES"/>
        </w:rPr>
        <w:t xml:space="preserve">-   Memoriul de prezentare pentru obiectivul </w:t>
      </w:r>
      <w:r w:rsidRPr="00457137">
        <w:rPr>
          <w:rFonts w:ascii="Times New Roman" w:hAnsi="Times New Roman" w:cs="Times New Roman"/>
          <w:sz w:val="24"/>
          <w:szCs w:val="24"/>
        </w:rPr>
        <w:t>“Exploatare cariera piatra – calcar</w:t>
      </w:r>
      <w:r w:rsidRPr="00457137">
        <w:rPr>
          <w:rFonts w:ascii="Times New Roman" w:hAnsi="Times New Roman" w:cs="Times New Roman"/>
          <w:sz w:val="24"/>
          <w:szCs w:val="24"/>
          <w:lang w:val="es-ES"/>
        </w:rPr>
        <w:t xml:space="preserve">", extravilanul  Comunei Mihail Kogalniceanu,  in parcela </w:t>
      </w:r>
      <w:r w:rsidRPr="00457137">
        <w:rPr>
          <w:rFonts w:ascii="Times New Roman" w:hAnsi="Times New Roman" w:cs="Times New Roman"/>
          <w:sz w:val="24"/>
          <w:szCs w:val="24"/>
        </w:rPr>
        <w:t>CCP 61/2</w:t>
      </w:r>
      <w:r w:rsidRPr="00457137">
        <w:rPr>
          <w:rFonts w:ascii="Times New Roman" w:hAnsi="Times New Roman" w:cs="Times New Roman"/>
          <w:sz w:val="24"/>
          <w:szCs w:val="24"/>
          <w:lang w:val="es-ES"/>
        </w:rPr>
        <w:t xml:space="preserve">,  judetul Constanta, elaborat de </w:t>
      </w:r>
      <w:r w:rsidRPr="00457137">
        <w:rPr>
          <w:rFonts w:ascii="Times New Roman" w:hAnsi="Times New Roman" w:cs="Times New Roman"/>
          <w:sz w:val="24"/>
          <w:szCs w:val="24"/>
        </w:rPr>
        <w:t xml:space="preserve"> </w:t>
      </w:r>
      <w:r w:rsidRPr="00457137">
        <w:rPr>
          <w:rFonts w:ascii="Times New Roman" w:hAnsi="Times New Roman" w:cs="Times New Roman"/>
          <w:iCs/>
          <w:sz w:val="24"/>
          <w:szCs w:val="24"/>
        </w:rPr>
        <w:t>ing. Eugenia Costescu Balaceanu</w:t>
      </w:r>
      <w:r w:rsidRPr="00457137">
        <w:rPr>
          <w:rFonts w:ascii="Times New Roman" w:hAnsi="Times New Roman" w:cs="Times New Roman"/>
          <w:sz w:val="24"/>
          <w:szCs w:val="24"/>
          <w:lang w:val="es-ES"/>
        </w:rPr>
        <w:t>;</w:t>
      </w:r>
    </w:p>
    <w:p w:rsidR="00D123B2" w:rsidRPr="00457137" w:rsidRDefault="00400AFD" w:rsidP="00400AFD">
      <w:pPr>
        <w:spacing w:after="0" w:line="360" w:lineRule="auto"/>
        <w:rPr>
          <w:rFonts w:ascii="Times New Roman" w:hAnsi="Times New Roman" w:cs="Times New Roman"/>
          <w:sz w:val="24"/>
          <w:szCs w:val="24"/>
        </w:rPr>
      </w:pPr>
      <w:r w:rsidRPr="00457137">
        <w:rPr>
          <w:rFonts w:ascii="Times New Roman" w:hAnsi="Times New Roman" w:cs="Times New Roman"/>
          <w:sz w:val="24"/>
          <w:szCs w:val="24"/>
          <w:lang w:val="es-ES"/>
        </w:rPr>
        <w:t xml:space="preserve">-   </w:t>
      </w:r>
      <w:r w:rsidR="00D123B2" w:rsidRPr="00457137">
        <w:rPr>
          <w:rFonts w:ascii="Times New Roman" w:hAnsi="Times New Roman" w:cs="Times New Roman"/>
          <w:sz w:val="24"/>
          <w:szCs w:val="24"/>
          <w:lang w:val="es-ES"/>
        </w:rPr>
        <w:t>Site -ul Ministerului Mediului (</w:t>
      </w:r>
      <w:hyperlink r:id="rId9" w:history="1">
        <w:r w:rsidR="00D123B2" w:rsidRPr="00457137">
          <w:rPr>
            <w:rFonts w:ascii="Times New Roman" w:hAnsi="Times New Roman" w:cs="Times New Roman"/>
            <w:color w:val="0000FF"/>
            <w:sz w:val="24"/>
            <w:szCs w:val="24"/>
            <w:u w:val="single"/>
            <w:lang w:val="es-ES"/>
          </w:rPr>
          <w:t>www.mmediu.ro</w:t>
        </w:r>
      </w:hyperlink>
      <w:r w:rsidR="00D123B2" w:rsidRPr="00457137">
        <w:rPr>
          <w:rFonts w:ascii="Times New Roman" w:hAnsi="Times New Roman" w:cs="Times New Roman"/>
          <w:sz w:val="24"/>
          <w:szCs w:val="24"/>
          <w:lang w:val="es-ES"/>
        </w:rPr>
        <w:t>);</w:t>
      </w:r>
      <w:r w:rsidR="00D123B2" w:rsidRPr="00457137">
        <w:rPr>
          <w:rFonts w:ascii="Times New Roman" w:hAnsi="Times New Roman" w:cs="Times New Roman"/>
          <w:sz w:val="24"/>
          <w:szCs w:val="24"/>
          <w:lang w:val="es-ES"/>
        </w:rPr>
        <w:br/>
        <w:t>-   Literatura de specialitate;</w:t>
      </w:r>
    </w:p>
    <w:p w:rsidR="00D123B2" w:rsidRPr="00457137" w:rsidRDefault="00D123B2" w:rsidP="00400AFD">
      <w:pPr>
        <w:spacing w:after="0" w:line="360" w:lineRule="auto"/>
        <w:rPr>
          <w:rFonts w:ascii="Times New Roman" w:hAnsi="Times New Roman" w:cs="Times New Roman"/>
          <w:sz w:val="24"/>
          <w:szCs w:val="24"/>
          <w:lang w:val="es-ES"/>
        </w:rPr>
      </w:pPr>
      <w:r w:rsidRPr="00457137">
        <w:rPr>
          <w:rFonts w:ascii="Times New Roman" w:hAnsi="Times New Roman" w:cs="Times New Roman"/>
          <w:sz w:val="24"/>
          <w:szCs w:val="24"/>
          <w:lang w:val="es-ES"/>
        </w:rPr>
        <w:t>-   Planuri si harti.</w:t>
      </w:r>
    </w:p>
    <w:p w:rsidR="00D123B2" w:rsidRPr="00457137" w:rsidRDefault="00D123B2" w:rsidP="00D123B2">
      <w:pPr>
        <w:spacing w:after="0" w:line="360" w:lineRule="auto"/>
        <w:rPr>
          <w:rFonts w:ascii="Times New Roman" w:hAnsi="Times New Roman" w:cs="Times New Roman"/>
          <w:sz w:val="24"/>
          <w:szCs w:val="24"/>
          <w:lang w:val="es-ES"/>
        </w:rPr>
      </w:pPr>
    </w:p>
    <w:p w:rsidR="00D123B2" w:rsidRPr="00457137" w:rsidRDefault="00D123B2" w:rsidP="00D123B2">
      <w:pPr>
        <w:spacing w:after="0" w:line="360" w:lineRule="auto"/>
        <w:rPr>
          <w:rFonts w:ascii="Times New Roman" w:hAnsi="Times New Roman" w:cs="Times New Roman"/>
          <w:b/>
          <w:sz w:val="28"/>
          <w:szCs w:val="28"/>
          <w:lang w:val="es-ES"/>
        </w:rPr>
      </w:pPr>
      <w:r w:rsidRPr="00457137">
        <w:rPr>
          <w:rFonts w:ascii="Times New Roman" w:hAnsi="Times New Roman" w:cs="Times New Roman"/>
          <w:b/>
          <w:sz w:val="28"/>
          <w:szCs w:val="28"/>
          <w:lang w:val="es-ES"/>
        </w:rPr>
        <w:t>1.3.  Elaboratorul studiului</w:t>
      </w:r>
    </w:p>
    <w:p w:rsidR="00D123B2" w:rsidRPr="00457137" w:rsidRDefault="00D123B2" w:rsidP="00457137">
      <w:pPr>
        <w:spacing w:line="360" w:lineRule="auto"/>
        <w:ind w:firstLine="720"/>
        <w:jc w:val="both"/>
        <w:rPr>
          <w:rFonts w:ascii="Times New Roman" w:hAnsi="Times New Roman" w:cs="Times New Roman"/>
          <w:sz w:val="24"/>
          <w:szCs w:val="24"/>
          <w:lang w:val="es-ES"/>
        </w:rPr>
      </w:pPr>
      <w:r w:rsidRPr="00457137">
        <w:rPr>
          <w:rFonts w:ascii="Times New Roman" w:hAnsi="Times New Roman" w:cs="Times New Roman"/>
          <w:sz w:val="24"/>
          <w:szCs w:val="24"/>
          <w:lang w:val="es-ES"/>
        </w:rPr>
        <w:t xml:space="preserve">S.C. TOPO MINIERA S.R.L.  J13/1382/2009, cu sediul in  strada Aleea Independentei    nr. 5, comuna Nicolae Balcescu, judetul Constanta,  Secretariat: Despot Voda, Nr. 22 bis, Constanta, tel. 0724/343.856, administrator – Bajdu Stere.     </w:t>
      </w:r>
    </w:p>
    <w:p w:rsidR="00D123B2" w:rsidRPr="00457137" w:rsidRDefault="00D123B2" w:rsidP="00457137">
      <w:pPr>
        <w:spacing w:line="360" w:lineRule="auto"/>
        <w:jc w:val="both"/>
        <w:rPr>
          <w:rFonts w:ascii="Times New Roman" w:hAnsi="Times New Roman" w:cs="Times New Roman"/>
          <w:sz w:val="24"/>
          <w:szCs w:val="24"/>
          <w:lang w:val="es-ES"/>
        </w:rPr>
      </w:pPr>
      <w:r w:rsidRPr="00457137">
        <w:rPr>
          <w:rFonts w:ascii="Times New Roman" w:hAnsi="Times New Roman" w:cs="Times New Roman"/>
          <w:sz w:val="24"/>
          <w:szCs w:val="24"/>
          <w:lang w:val="es-ES"/>
        </w:rPr>
        <w:t>S.C. TOPO MINIERA SRL detine Certificat de Inregistrare  in Registrul National al Elaboratorilor de Studii pentru Protectia Mediului la pozitia Nr. 155.</w:t>
      </w:r>
    </w:p>
    <w:p w:rsidR="00D123B2" w:rsidRPr="00457137" w:rsidRDefault="00B32E7E" w:rsidP="00457137">
      <w:pPr>
        <w:spacing w:line="360" w:lineRule="auto"/>
        <w:jc w:val="both"/>
        <w:rPr>
          <w:rFonts w:ascii="Times New Roman" w:hAnsi="Times New Roman" w:cs="Times New Roman"/>
          <w:sz w:val="24"/>
          <w:szCs w:val="24"/>
          <w:lang w:val="es-ES"/>
        </w:rPr>
      </w:pPr>
      <w:hyperlink r:id="rId10" w:history="1">
        <w:r w:rsidR="00D123B2" w:rsidRPr="00457137">
          <w:rPr>
            <w:rStyle w:val="Hyperlink"/>
            <w:rFonts w:ascii="Times New Roman" w:hAnsi="Times New Roman" w:cs="Times New Roman"/>
            <w:sz w:val="24"/>
            <w:szCs w:val="24"/>
          </w:rPr>
          <w:t>http://www.topominiera.ro</w:t>
        </w:r>
      </w:hyperlink>
      <w:r w:rsidR="00D123B2" w:rsidRPr="00457137">
        <w:rPr>
          <w:rFonts w:ascii="Times New Roman" w:hAnsi="Times New Roman" w:cs="Times New Roman"/>
          <w:sz w:val="24"/>
          <w:szCs w:val="24"/>
          <w:u w:val="single"/>
        </w:rPr>
        <w:t xml:space="preserve"> </w:t>
      </w:r>
    </w:p>
    <w:p w:rsidR="00D123B2" w:rsidRPr="00457137" w:rsidRDefault="00D123B2" w:rsidP="00457137">
      <w:pPr>
        <w:jc w:val="both"/>
        <w:rPr>
          <w:rFonts w:ascii="Times New Roman" w:hAnsi="Times New Roman" w:cs="Times New Roman"/>
          <w:sz w:val="24"/>
          <w:szCs w:val="24"/>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D123B2" w:rsidRPr="00457137" w:rsidRDefault="00D123B2" w:rsidP="00CA2936">
      <w:pPr>
        <w:rPr>
          <w:rFonts w:ascii="Times New Roman" w:hAnsi="Times New Roman" w:cs="Times New Roman"/>
        </w:rPr>
      </w:pPr>
    </w:p>
    <w:p w:rsidR="00400AFD" w:rsidRPr="00457137" w:rsidRDefault="00400AFD" w:rsidP="00CA2936">
      <w:pPr>
        <w:rPr>
          <w:rFonts w:ascii="Times New Roman" w:hAnsi="Times New Roman" w:cs="Times New Roman"/>
        </w:rPr>
      </w:pPr>
    </w:p>
    <w:p w:rsidR="00D83744" w:rsidRPr="00457137" w:rsidRDefault="00D83744" w:rsidP="00CA2936">
      <w:pPr>
        <w:rPr>
          <w:rFonts w:ascii="Times New Roman" w:hAnsi="Times New Roman" w:cs="Times New Roman"/>
        </w:rPr>
      </w:pPr>
    </w:p>
    <w:p w:rsidR="00D83744" w:rsidRPr="00457137" w:rsidRDefault="00D83744" w:rsidP="00CA2936">
      <w:pPr>
        <w:rPr>
          <w:rFonts w:ascii="Times New Roman" w:hAnsi="Times New Roman" w:cs="Times New Roman"/>
        </w:rPr>
      </w:pPr>
    </w:p>
    <w:p w:rsidR="00400AFD" w:rsidRPr="00457137" w:rsidRDefault="00400AFD" w:rsidP="00CA2936">
      <w:pPr>
        <w:rPr>
          <w:rFonts w:ascii="Times New Roman" w:hAnsi="Times New Roman" w:cs="Times New Roman"/>
        </w:rPr>
      </w:pPr>
    </w:p>
    <w:p w:rsidR="00400AFD" w:rsidRPr="00457137" w:rsidRDefault="00400AFD" w:rsidP="00CA2936">
      <w:pPr>
        <w:rPr>
          <w:rFonts w:ascii="Times New Roman" w:hAnsi="Times New Roman" w:cs="Times New Roman"/>
        </w:rPr>
      </w:pPr>
    </w:p>
    <w:p w:rsidR="00400AFD" w:rsidRPr="00457137" w:rsidRDefault="00400AFD" w:rsidP="00400AFD">
      <w:pPr>
        <w:spacing w:before="100" w:beforeAutospacing="1" w:after="100" w:afterAutospacing="1" w:line="360" w:lineRule="auto"/>
        <w:rPr>
          <w:rFonts w:ascii="Times New Roman" w:hAnsi="Times New Roman" w:cs="Times New Roman"/>
          <w:b/>
          <w:sz w:val="28"/>
          <w:szCs w:val="28"/>
          <w:lang w:val="es-ES"/>
        </w:rPr>
      </w:pPr>
      <w:r w:rsidRPr="00457137">
        <w:rPr>
          <w:rFonts w:ascii="Times New Roman" w:hAnsi="Times New Roman" w:cs="Times New Roman"/>
          <w:b/>
          <w:sz w:val="28"/>
          <w:szCs w:val="28"/>
          <w:lang w:val="es-ES"/>
        </w:rPr>
        <w:lastRenderedPageBreak/>
        <w:t>2.   INFORMAŢII PRIVIND PROIECTUL PROPUS</w:t>
      </w:r>
    </w:p>
    <w:p w:rsidR="00400AFD" w:rsidRPr="00457137" w:rsidRDefault="00400AFD" w:rsidP="00400AFD">
      <w:pPr>
        <w:spacing w:before="100" w:beforeAutospacing="1" w:after="100" w:afterAutospacing="1" w:line="360" w:lineRule="auto"/>
        <w:rPr>
          <w:rFonts w:ascii="Times New Roman" w:hAnsi="Times New Roman" w:cs="Times New Roman"/>
          <w:b/>
          <w:sz w:val="28"/>
          <w:szCs w:val="28"/>
          <w:lang w:val="es-ES"/>
        </w:rPr>
      </w:pPr>
      <w:r w:rsidRPr="00457137">
        <w:rPr>
          <w:rFonts w:ascii="Times New Roman" w:hAnsi="Times New Roman" w:cs="Times New Roman"/>
          <w:b/>
          <w:sz w:val="28"/>
          <w:szCs w:val="28"/>
          <w:lang w:val="es-ES"/>
        </w:rPr>
        <w:t>2.1.     Informaţii generale</w:t>
      </w:r>
    </w:p>
    <w:p w:rsidR="00400AFD" w:rsidRPr="00457137" w:rsidRDefault="00400AFD" w:rsidP="00400AFD">
      <w:pPr>
        <w:spacing w:before="100" w:beforeAutospacing="1" w:after="100" w:afterAutospacing="1" w:line="360" w:lineRule="auto"/>
        <w:rPr>
          <w:rFonts w:ascii="Times New Roman" w:hAnsi="Times New Roman" w:cs="Times New Roman"/>
          <w:b/>
          <w:sz w:val="28"/>
          <w:szCs w:val="28"/>
          <w:lang w:val="es-ES"/>
        </w:rPr>
      </w:pPr>
      <w:r w:rsidRPr="00457137">
        <w:rPr>
          <w:rFonts w:ascii="Times New Roman" w:hAnsi="Times New Roman" w:cs="Times New Roman"/>
          <w:b/>
          <w:sz w:val="28"/>
          <w:szCs w:val="28"/>
          <w:lang w:val="es-ES"/>
        </w:rPr>
        <w:t xml:space="preserve">2.1.1 Denumirea proiectului </w:t>
      </w:r>
    </w:p>
    <w:p w:rsidR="00400AFD" w:rsidRPr="00457137" w:rsidRDefault="00400AFD" w:rsidP="00400AFD">
      <w:pPr>
        <w:spacing w:before="100" w:beforeAutospacing="1" w:after="100" w:afterAutospacing="1" w:line="360" w:lineRule="auto"/>
        <w:rPr>
          <w:rFonts w:ascii="Times New Roman" w:hAnsi="Times New Roman" w:cs="Times New Roman"/>
          <w:b/>
          <w:i/>
          <w:sz w:val="24"/>
          <w:szCs w:val="24"/>
          <w:lang w:val="es-ES"/>
        </w:rPr>
      </w:pPr>
      <w:r w:rsidRPr="00457137">
        <w:rPr>
          <w:rFonts w:ascii="Times New Roman" w:hAnsi="Times New Roman" w:cs="Times New Roman"/>
          <w:b/>
          <w:i/>
          <w:sz w:val="24"/>
          <w:szCs w:val="24"/>
        </w:rPr>
        <w:t>Exploatare cariera piatra – calcar</w:t>
      </w:r>
      <w:r w:rsidR="00457137" w:rsidRPr="00457137">
        <w:rPr>
          <w:rFonts w:ascii="Times New Roman" w:hAnsi="Times New Roman" w:cs="Times New Roman"/>
          <w:b/>
          <w:i/>
          <w:sz w:val="24"/>
          <w:szCs w:val="24"/>
        </w:rPr>
        <w:t xml:space="preserve">, </w:t>
      </w:r>
      <w:r w:rsidR="00457137" w:rsidRPr="00457137">
        <w:rPr>
          <w:rFonts w:ascii="Times New Roman" w:hAnsi="Times New Roman" w:cs="Times New Roman"/>
          <w:b/>
          <w:i/>
          <w:sz w:val="24"/>
          <w:szCs w:val="24"/>
          <w:lang w:val="es-ES"/>
        </w:rPr>
        <w:t>judetul</w:t>
      </w:r>
      <w:r w:rsidRPr="00457137">
        <w:rPr>
          <w:rFonts w:ascii="Times New Roman" w:hAnsi="Times New Roman" w:cs="Times New Roman"/>
          <w:b/>
          <w:i/>
          <w:sz w:val="24"/>
          <w:szCs w:val="24"/>
          <w:lang w:val="es-ES"/>
        </w:rPr>
        <w:t xml:space="preserve"> Constanta</w:t>
      </w:r>
    </w:p>
    <w:p w:rsidR="00400AFD" w:rsidRPr="00457137" w:rsidRDefault="00400AFD" w:rsidP="00400AFD">
      <w:pPr>
        <w:spacing w:before="100" w:beforeAutospacing="1" w:after="100" w:afterAutospacing="1" w:line="360" w:lineRule="auto"/>
        <w:rPr>
          <w:rFonts w:ascii="Times New Roman" w:hAnsi="Times New Roman" w:cs="Times New Roman"/>
          <w:b/>
          <w:sz w:val="28"/>
          <w:szCs w:val="28"/>
          <w:lang w:val="es-ES"/>
        </w:rPr>
      </w:pPr>
      <w:r w:rsidRPr="00457137">
        <w:rPr>
          <w:rFonts w:ascii="Times New Roman" w:hAnsi="Times New Roman" w:cs="Times New Roman"/>
          <w:b/>
          <w:sz w:val="28"/>
          <w:szCs w:val="28"/>
          <w:lang w:val="es-ES"/>
        </w:rPr>
        <w:t>2.1.2. Beneficiarul proiectului </w:t>
      </w:r>
    </w:p>
    <w:p w:rsidR="00400AFD" w:rsidRPr="00457137" w:rsidRDefault="00400AFD" w:rsidP="00400AFD">
      <w:pPr>
        <w:spacing w:line="360" w:lineRule="auto"/>
        <w:ind w:left="90"/>
        <w:jc w:val="both"/>
        <w:rPr>
          <w:rFonts w:ascii="Times New Roman" w:hAnsi="Times New Roman" w:cs="Times New Roman"/>
          <w:bCs/>
          <w:iCs/>
          <w:noProof/>
          <w:sz w:val="24"/>
          <w:szCs w:val="24"/>
          <w:lang w:val="es-ES"/>
        </w:rPr>
      </w:pPr>
      <w:r w:rsidRPr="00457137">
        <w:rPr>
          <w:rFonts w:ascii="Times New Roman" w:hAnsi="Times New Roman" w:cs="Times New Roman"/>
          <w:bCs/>
          <w:iCs/>
          <w:noProof/>
          <w:sz w:val="24"/>
          <w:szCs w:val="24"/>
          <w:lang w:val="es-ES"/>
        </w:rPr>
        <w:t>S.C. TOMIS AGREGATE S.R.L.</w:t>
      </w:r>
    </w:p>
    <w:p w:rsidR="00400AFD" w:rsidRPr="00457137" w:rsidRDefault="00400AFD" w:rsidP="00400AFD">
      <w:pPr>
        <w:spacing w:line="360" w:lineRule="auto"/>
        <w:ind w:left="90"/>
        <w:jc w:val="both"/>
        <w:rPr>
          <w:rFonts w:ascii="Times New Roman" w:hAnsi="Times New Roman" w:cs="Times New Roman"/>
          <w:bCs/>
          <w:iCs/>
          <w:noProof/>
          <w:sz w:val="24"/>
          <w:szCs w:val="24"/>
          <w:lang w:val="es-ES"/>
        </w:rPr>
      </w:pPr>
      <w:r w:rsidRPr="00457137">
        <w:rPr>
          <w:rFonts w:ascii="Times New Roman" w:hAnsi="Times New Roman" w:cs="Times New Roman"/>
          <w:bCs/>
          <w:iCs/>
          <w:noProof/>
          <w:sz w:val="24"/>
          <w:szCs w:val="24"/>
          <w:lang w:val="es-ES"/>
        </w:rPr>
        <w:t xml:space="preserve">Adresa:   </w:t>
      </w:r>
      <w:r w:rsidRPr="00457137">
        <w:rPr>
          <w:rFonts w:ascii="Times New Roman" w:hAnsi="Times New Roman" w:cs="Times New Roman"/>
          <w:bCs/>
          <w:iCs/>
          <w:noProof/>
          <w:sz w:val="24"/>
          <w:szCs w:val="24"/>
        </w:rPr>
        <w:t>Strada Garii nr.1, oras Ovidiu, jud.Constanta.</w:t>
      </w:r>
    </w:p>
    <w:p w:rsidR="00400AFD" w:rsidRPr="00457137" w:rsidRDefault="00400AFD" w:rsidP="00400AFD">
      <w:pPr>
        <w:spacing w:line="360" w:lineRule="auto"/>
        <w:ind w:left="90"/>
        <w:jc w:val="both"/>
        <w:rPr>
          <w:rFonts w:ascii="Times New Roman" w:hAnsi="Times New Roman" w:cs="Times New Roman"/>
          <w:bCs/>
          <w:iCs/>
          <w:noProof/>
          <w:sz w:val="24"/>
          <w:szCs w:val="24"/>
          <w:lang w:val="es-ES"/>
        </w:rPr>
      </w:pPr>
      <w:r w:rsidRPr="00457137">
        <w:rPr>
          <w:rFonts w:ascii="Times New Roman" w:hAnsi="Times New Roman" w:cs="Times New Roman"/>
          <w:bCs/>
          <w:iCs/>
          <w:noProof/>
          <w:sz w:val="24"/>
          <w:szCs w:val="24"/>
          <w:lang w:val="es-ES"/>
        </w:rPr>
        <w:t xml:space="preserve">J </w:t>
      </w:r>
      <w:r w:rsidRPr="00457137">
        <w:rPr>
          <w:rFonts w:ascii="Times New Roman" w:hAnsi="Times New Roman" w:cs="Times New Roman"/>
          <w:bCs/>
          <w:iCs/>
          <w:noProof/>
          <w:sz w:val="24"/>
          <w:szCs w:val="24"/>
        </w:rPr>
        <w:t>J13/3634/2003 </w:t>
      </w:r>
      <w:r w:rsidRPr="00457137">
        <w:rPr>
          <w:rFonts w:ascii="Times New Roman" w:hAnsi="Times New Roman" w:cs="Times New Roman"/>
          <w:bCs/>
          <w:iCs/>
          <w:noProof/>
          <w:sz w:val="24"/>
          <w:szCs w:val="24"/>
          <w:lang w:val="es-ES"/>
        </w:rPr>
        <w:t xml:space="preserve">,  RO </w:t>
      </w:r>
      <w:r w:rsidRPr="00457137">
        <w:rPr>
          <w:rFonts w:ascii="Times New Roman" w:hAnsi="Times New Roman" w:cs="Times New Roman"/>
          <w:bCs/>
          <w:iCs/>
          <w:noProof/>
          <w:sz w:val="24"/>
          <w:szCs w:val="24"/>
        </w:rPr>
        <w:t>16014533</w:t>
      </w:r>
    </w:p>
    <w:p w:rsidR="00400AFD" w:rsidRPr="00457137" w:rsidRDefault="00400AFD" w:rsidP="00400AFD">
      <w:pPr>
        <w:spacing w:line="360" w:lineRule="auto"/>
        <w:ind w:left="90"/>
        <w:jc w:val="both"/>
        <w:rPr>
          <w:rFonts w:ascii="Times New Roman" w:hAnsi="Times New Roman" w:cs="Times New Roman"/>
          <w:bCs/>
          <w:iCs/>
          <w:noProof/>
          <w:sz w:val="24"/>
          <w:szCs w:val="24"/>
          <w:lang w:val="es-ES"/>
        </w:rPr>
      </w:pPr>
      <w:r w:rsidRPr="00457137">
        <w:rPr>
          <w:rFonts w:ascii="Times New Roman" w:hAnsi="Times New Roman" w:cs="Times New Roman"/>
          <w:bCs/>
          <w:iCs/>
          <w:noProof/>
          <w:sz w:val="24"/>
          <w:szCs w:val="24"/>
          <w:lang w:val="es-ES"/>
        </w:rPr>
        <w:t xml:space="preserve">Telefon: </w:t>
      </w:r>
      <w:r w:rsidRPr="00457137">
        <w:rPr>
          <w:rFonts w:ascii="Times New Roman" w:hAnsi="Times New Roman" w:cs="Times New Roman"/>
          <w:bCs/>
          <w:iCs/>
          <w:noProof/>
          <w:sz w:val="24"/>
          <w:szCs w:val="24"/>
        </w:rPr>
        <w:t xml:space="preserve">0730290189, </w:t>
      </w:r>
      <w:hyperlink r:id="rId11" w:history="1">
        <w:r w:rsidRPr="00457137">
          <w:rPr>
            <w:rStyle w:val="Hyperlink"/>
            <w:rFonts w:ascii="Times New Roman" w:hAnsi="Times New Roman" w:cs="Times New Roman"/>
            <w:bCs/>
            <w:iCs/>
            <w:noProof/>
            <w:sz w:val="24"/>
            <w:szCs w:val="24"/>
          </w:rPr>
          <w:t>http://tomisagregate.ro/</w:t>
        </w:r>
      </w:hyperlink>
      <w:r w:rsidRPr="00457137">
        <w:rPr>
          <w:rFonts w:ascii="Times New Roman" w:hAnsi="Times New Roman" w:cs="Times New Roman"/>
          <w:bCs/>
          <w:iCs/>
          <w:noProof/>
          <w:sz w:val="24"/>
          <w:szCs w:val="24"/>
        </w:rPr>
        <w:t xml:space="preserve"> </w:t>
      </w:r>
    </w:p>
    <w:p w:rsidR="00400AFD" w:rsidRPr="00457137" w:rsidRDefault="00400AFD" w:rsidP="00400AFD">
      <w:pPr>
        <w:spacing w:line="360" w:lineRule="auto"/>
        <w:ind w:left="90"/>
        <w:jc w:val="both"/>
        <w:rPr>
          <w:rFonts w:ascii="Times New Roman" w:hAnsi="Times New Roman" w:cs="Times New Roman"/>
          <w:bCs/>
          <w:iCs/>
          <w:noProof/>
          <w:sz w:val="24"/>
          <w:szCs w:val="24"/>
          <w:lang w:val="es-ES"/>
        </w:rPr>
      </w:pPr>
      <w:r w:rsidRPr="00457137">
        <w:rPr>
          <w:rFonts w:ascii="Times New Roman" w:hAnsi="Times New Roman" w:cs="Times New Roman"/>
          <w:bCs/>
          <w:iCs/>
          <w:noProof/>
          <w:sz w:val="24"/>
          <w:szCs w:val="24"/>
          <w:lang w:val="es-ES"/>
        </w:rPr>
        <w:t>Persoana de contact:  CIOC MIHAELA</w:t>
      </w:r>
    </w:p>
    <w:p w:rsidR="00400AFD" w:rsidRPr="00457137" w:rsidRDefault="00400AFD" w:rsidP="00400AFD">
      <w:pPr>
        <w:spacing w:before="100" w:beforeAutospacing="1" w:after="100" w:afterAutospacing="1" w:line="360" w:lineRule="auto"/>
        <w:rPr>
          <w:rFonts w:ascii="Times New Roman" w:hAnsi="Times New Roman" w:cs="Times New Roman"/>
          <w:b/>
          <w:sz w:val="28"/>
          <w:szCs w:val="28"/>
          <w:lang w:val="pt-BR"/>
        </w:rPr>
      </w:pPr>
      <w:r w:rsidRPr="00457137">
        <w:rPr>
          <w:rFonts w:ascii="Times New Roman" w:hAnsi="Times New Roman" w:cs="Times New Roman"/>
          <w:b/>
          <w:sz w:val="28"/>
          <w:szCs w:val="28"/>
          <w:lang w:val="pt-BR"/>
        </w:rPr>
        <w:t>2.1.3. Descrierea proiectului propus</w:t>
      </w:r>
    </w:p>
    <w:p w:rsidR="00400AFD" w:rsidRPr="00457137" w:rsidRDefault="00400AFD" w:rsidP="00400AFD">
      <w:pPr>
        <w:autoSpaceDE w:val="0"/>
        <w:autoSpaceDN w:val="0"/>
        <w:adjustRightInd w:val="0"/>
        <w:spacing w:after="0" w:line="360" w:lineRule="auto"/>
        <w:ind w:firstLine="653"/>
        <w:jc w:val="both"/>
        <w:rPr>
          <w:rFonts w:ascii="Times New Roman" w:hAnsi="Times New Roman" w:cs="Times New Roman"/>
          <w:sz w:val="24"/>
          <w:szCs w:val="24"/>
          <w:lang w:val="ro-RO" w:eastAsia="ro-RO"/>
        </w:rPr>
      </w:pPr>
      <w:r w:rsidRPr="00457137">
        <w:rPr>
          <w:rFonts w:ascii="Times New Roman" w:hAnsi="Times New Roman" w:cs="Times New Roman"/>
          <w:sz w:val="24"/>
          <w:szCs w:val="24"/>
          <w:lang w:val="ro-RO" w:eastAsia="ro-RO"/>
        </w:rPr>
        <w:t>Zona analizata pentru implementarea proiectului este parte componenta a Dobrogei Centrale care este delimitata, la nord, de falia Peceneaga-Camena, iar la sud, de  falia Capidava-Ovidiu. Aceasta are aspectul unui masiv peneplenizat brazdat de vai largi, colmatate.</w:t>
      </w:r>
    </w:p>
    <w:p w:rsidR="00400AFD" w:rsidRPr="00457137" w:rsidRDefault="00400AFD" w:rsidP="00400AFD">
      <w:pPr>
        <w:autoSpaceDE w:val="0"/>
        <w:autoSpaceDN w:val="0"/>
        <w:adjustRightInd w:val="0"/>
        <w:spacing w:after="0" w:line="360" w:lineRule="auto"/>
        <w:ind w:firstLine="653"/>
        <w:jc w:val="both"/>
        <w:rPr>
          <w:rFonts w:ascii="Times New Roman" w:hAnsi="Times New Roman" w:cs="Times New Roman"/>
          <w:sz w:val="24"/>
          <w:szCs w:val="24"/>
          <w:lang w:val="ro-RO" w:eastAsia="ro-RO"/>
        </w:rPr>
      </w:pPr>
      <w:r w:rsidRPr="00457137">
        <w:rPr>
          <w:rFonts w:ascii="Times New Roman" w:hAnsi="Times New Roman" w:cs="Times New Roman"/>
          <w:sz w:val="24"/>
          <w:szCs w:val="24"/>
          <w:lang w:val="ro-RO" w:eastAsia="ro-RO"/>
        </w:rPr>
        <w:t xml:space="preserve"> Principalul curs de apa este Valea Casimcei care isi are obirsia in dealurile de la Altin Tepe si se varsa in lacul Tasaul; ea strabate masivul central de nord-vest spre sud-est, pe o distanta de peste 50 km.</w:t>
      </w:r>
    </w:p>
    <w:p w:rsidR="00400AFD" w:rsidRPr="00457137" w:rsidRDefault="00400AFD" w:rsidP="00400AFD">
      <w:pPr>
        <w:autoSpaceDE w:val="0"/>
        <w:autoSpaceDN w:val="0"/>
        <w:adjustRightInd w:val="0"/>
        <w:spacing w:after="0" w:line="360" w:lineRule="auto"/>
        <w:ind w:firstLine="653"/>
        <w:jc w:val="both"/>
        <w:rPr>
          <w:rFonts w:ascii="Times New Roman" w:hAnsi="Times New Roman" w:cs="Times New Roman"/>
          <w:sz w:val="24"/>
          <w:szCs w:val="24"/>
          <w:lang w:val="ro-RO" w:eastAsia="ro-RO"/>
        </w:rPr>
      </w:pPr>
      <w:r w:rsidRPr="00457137">
        <w:rPr>
          <w:rFonts w:ascii="Times New Roman" w:hAnsi="Times New Roman" w:cs="Times New Roman"/>
          <w:sz w:val="24"/>
          <w:szCs w:val="24"/>
          <w:lang w:val="ro-RO" w:eastAsia="ro-RO"/>
        </w:rPr>
        <w:t>Prezenta apei pe aceasta vale se inregistreaza tot timpul anului, debitul cunoscand variatii importante in perioadele foarte secetoase cand poate chiar sa sece.</w:t>
      </w:r>
    </w:p>
    <w:p w:rsidR="00D83744" w:rsidRPr="00457137" w:rsidRDefault="00400AFD" w:rsidP="00457137">
      <w:pPr>
        <w:autoSpaceDE w:val="0"/>
        <w:autoSpaceDN w:val="0"/>
        <w:adjustRightInd w:val="0"/>
        <w:spacing w:after="0" w:line="360" w:lineRule="auto"/>
        <w:ind w:firstLine="653"/>
        <w:jc w:val="both"/>
        <w:rPr>
          <w:rFonts w:ascii="Times New Roman" w:hAnsi="Times New Roman" w:cs="Times New Roman"/>
          <w:sz w:val="24"/>
          <w:szCs w:val="24"/>
          <w:lang w:val="ro-RO" w:eastAsia="ro-RO"/>
        </w:rPr>
      </w:pPr>
      <w:r w:rsidRPr="00457137">
        <w:rPr>
          <w:rFonts w:ascii="Times New Roman" w:hAnsi="Times New Roman" w:cs="Times New Roman"/>
          <w:sz w:val="24"/>
          <w:szCs w:val="24"/>
          <w:lang w:val="ro-RO" w:eastAsia="ro-RO"/>
        </w:rPr>
        <w:t>Resursa de calcar este de  varsta Precambian superior  si este cantonata in versantul estic al dealului Caraulei, care apare sub forma unui platou delimitat la Est de Valea Casimcei, catre care se indreapta vaile seci ale platoului.</w:t>
      </w:r>
    </w:p>
    <w:p w:rsidR="00400AFD" w:rsidRPr="00457137" w:rsidRDefault="00400AFD" w:rsidP="00400AFD">
      <w:pPr>
        <w:autoSpaceDE w:val="0"/>
        <w:autoSpaceDN w:val="0"/>
        <w:adjustRightInd w:val="0"/>
        <w:spacing w:before="29" w:after="0" w:line="360" w:lineRule="auto"/>
        <w:ind w:left="682"/>
        <w:jc w:val="both"/>
        <w:rPr>
          <w:rFonts w:ascii="Times New Roman" w:hAnsi="Times New Roman" w:cs="Times New Roman"/>
          <w:b/>
          <w:sz w:val="28"/>
          <w:szCs w:val="28"/>
          <w:lang w:val="ro-RO" w:eastAsia="ro-RO"/>
        </w:rPr>
      </w:pPr>
      <w:r w:rsidRPr="00457137">
        <w:rPr>
          <w:rFonts w:ascii="Times New Roman" w:hAnsi="Times New Roman" w:cs="Times New Roman"/>
          <w:b/>
          <w:sz w:val="28"/>
          <w:szCs w:val="28"/>
          <w:lang w:val="ro-RO" w:eastAsia="ro-RO"/>
        </w:rPr>
        <w:lastRenderedPageBreak/>
        <w:t>2.1.3.1. Geologia regiunii şi a zăcământului</w:t>
      </w:r>
    </w:p>
    <w:p w:rsidR="00400AFD" w:rsidRPr="00457137" w:rsidRDefault="00400AFD" w:rsidP="00400AFD">
      <w:pPr>
        <w:autoSpaceDE w:val="0"/>
        <w:autoSpaceDN w:val="0"/>
        <w:adjustRightInd w:val="0"/>
        <w:spacing w:before="58" w:after="0" w:line="360" w:lineRule="auto"/>
        <w:ind w:left="682"/>
        <w:jc w:val="both"/>
        <w:rPr>
          <w:rFonts w:ascii="Times New Roman" w:hAnsi="Times New Roman" w:cs="Times New Roman"/>
          <w:b/>
          <w:sz w:val="24"/>
          <w:szCs w:val="24"/>
          <w:lang w:val="ro-RO" w:eastAsia="ro-RO"/>
        </w:rPr>
      </w:pPr>
      <w:r w:rsidRPr="00457137">
        <w:rPr>
          <w:rFonts w:ascii="Times New Roman" w:hAnsi="Times New Roman" w:cs="Times New Roman"/>
          <w:b/>
          <w:sz w:val="24"/>
          <w:szCs w:val="24"/>
          <w:lang w:val="ro-RO" w:eastAsia="ro-RO"/>
        </w:rPr>
        <w:t>Geologia regiunii</w:t>
      </w:r>
    </w:p>
    <w:p w:rsidR="00400AFD" w:rsidRPr="00457137" w:rsidRDefault="00400AFD" w:rsidP="00400AFD">
      <w:pPr>
        <w:spacing w:after="0" w:line="360" w:lineRule="auto"/>
        <w:jc w:val="both"/>
        <w:rPr>
          <w:rFonts w:ascii="Times New Roman" w:hAnsi="Times New Roman" w:cs="Times New Roman"/>
          <w:sz w:val="24"/>
          <w:szCs w:val="24"/>
        </w:rPr>
      </w:pPr>
      <w:r w:rsidRPr="00457137">
        <w:rPr>
          <w:rFonts w:ascii="Times New Roman" w:hAnsi="Times New Roman" w:cs="Times New Roman"/>
          <w:sz w:val="24"/>
          <w:szCs w:val="24"/>
        </w:rPr>
        <w:tab/>
        <w:t>Dupa desavirsirea orogenezei baikaliene Dobrogea Centrala a devenit o regiune consolidata, fiind supusa actiunii de denudare. In cadrul acesteia au fost decelate formatiuni geologice care apartin Soclului si formatiuni geologice care apartin Invelisului sedimentar.</w:t>
      </w:r>
    </w:p>
    <w:p w:rsidR="00400AFD" w:rsidRPr="00457137" w:rsidRDefault="00400AFD" w:rsidP="00400AFD">
      <w:pPr>
        <w:spacing w:after="0" w:line="360" w:lineRule="auto"/>
        <w:ind w:firstLine="851"/>
        <w:jc w:val="both"/>
        <w:rPr>
          <w:rFonts w:ascii="Times New Roman" w:hAnsi="Times New Roman" w:cs="Times New Roman"/>
          <w:sz w:val="24"/>
          <w:szCs w:val="24"/>
        </w:rPr>
      </w:pPr>
      <w:r w:rsidRPr="00457137">
        <w:rPr>
          <w:rFonts w:ascii="Times New Roman" w:hAnsi="Times New Roman" w:cs="Times New Roman"/>
          <w:sz w:val="24"/>
          <w:szCs w:val="24"/>
        </w:rPr>
        <w:t>In alcatuirea Soclului  au fost separate Seria  Altin Tepe (Precambian superior A) reprezentata prin roci de tip mezometamorfic (micasisturi, cuartite si amfibolite) si  Seria sisturilor verzi (Precambian superior B) reprezentata prin roci slab metamorfozate (filite in alternanta cu mategrauwacke si roci tufogene).</w:t>
      </w:r>
    </w:p>
    <w:p w:rsidR="00400AFD" w:rsidRPr="00457137" w:rsidRDefault="00400AFD" w:rsidP="00400AFD">
      <w:pPr>
        <w:spacing w:line="360" w:lineRule="auto"/>
        <w:ind w:firstLine="851"/>
        <w:jc w:val="both"/>
        <w:rPr>
          <w:rFonts w:ascii="Times New Roman" w:hAnsi="Times New Roman" w:cs="Times New Roman"/>
          <w:sz w:val="24"/>
          <w:szCs w:val="24"/>
        </w:rPr>
      </w:pPr>
      <w:r w:rsidRPr="00457137">
        <w:rPr>
          <w:rFonts w:ascii="Times New Roman" w:hAnsi="Times New Roman" w:cs="Times New Roman"/>
          <w:sz w:val="24"/>
          <w:szCs w:val="24"/>
        </w:rPr>
        <w:t>In alcatuirea invelisului sedimentar intra formatiuni geologice de virsta jurasica si cretacica preponderent carbonatice, si depozite cuaternare, reprezentate prin loess si depozite loessoide.</w:t>
      </w:r>
    </w:p>
    <w:p w:rsidR="00400AFD" w:rsidRPr="00457137" w:rsidRDefault="00457137" w:rsidP="00400AFD">
      <w:pPr>
        <w:spacing w:line="360" w:lineRule="auto"/>
        <w:ind w:firstLine="720"/>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2.1.3.2. </w:t>
      </w:r>
      <w:r w:rsidR="00400AFD" w:rsidRPr="00457137">
        <w:rPr>
          <w:rFonts w:ascii="Times New Roman" w:hAnsi="Times New Roman" w:cs="Times New Roman"/>
          <w:b/>
          <w:bCs/>
          <w:sz w:val="24"/>
          <w:szCs w:val="24"/>
          <w:lang w:val="ro-RO"/>
        </w:rPr>
        <w:t>Descrierea programului de lucrări miniere</w:t>
      </w:r>
    </w:p>
    <w:p w:rsidR="002176E6" w:rsidRPr="00457137" w:rsidRDefault="00400AFD" w:rsidP="00400AFD">
      <w:pPr>
        <w:spacing w:line="360" w:lineRule="auto"/>
        <w:ind w:firstLine="720"/>
        <w:rPr>
          <w:rFonts w:ascii="Times New Roman" w:hAnsi="Times New Roman" w:cs="Times New Roman"/>
          <w:bCs/>
          <w:sz w:val="24"/>
          <w:szCs w:val="24"/>
        </w:rPr>
      </w:pPr>
      <w:r w:rsidRPr="00457137">
        <w:rPr>
          <w:rFonts w:ascii="Times New Roman" w:hAnsi="Times New Roman" w:cs="Times New Roman"/>
          <w:bCs/>
          <w:sz w:val="24"/>
          <w:szCs w:val="24"/>
        </w:rPr>
        <w:t xml:space="preserve">Prin proiectul propus, SC TOMIS AGREGATE SRL doreste deschiderea unui nou front de extractie a calcarului </w:t>
      </w:r>
      <w:proofErr w:type="gramStart"/>
      <w:r w:rsidRPr="00457137">
        <w:rPr>
          <w:rFonts w:ascii="Times New Roman" w:hAnsi="Times New Roman" w:cs="Times New Roman"/>
          <w:bCs/>
          <w:sz w:val="24"/>
          <w:szCs w:val="24"/>
        </w:rPr>
        <w:t>ce</w:t>
      </w:r>
      <w:proofErr w:type="gramEnd"/>
      <w:r w:rsidRPr="00457137">
        <w:rPr>
          <w:rFonts w:ascii="Times New Roman" w:hAnsi="Times New Roman" w:cs="Times New Roman"/>
          <w:bCs/>
          <w:sz w:val="24"/>
          <w:szCs w:val="24"/>
        </w:rPr>
        <w:t xml:space="preserve"> se va dezvolta progresiv pe o suprafata de </w:t>
      </w:r>
      <w:r w:rsidR="002176E6" w:rsidRPr="00457137">
        <w:rPr>
          <w:rFonts w:ascii="Times New Roman" w:hAnsi="Times New Roman" w:cs="Times New Roman"/>
          <w:bCs/>
          <w:sz w:val="24"/>
          <w:szCs w:val="24"/>
        </w:rPr>
        <w:t>13 922 mp.</w:t>
      </w:r>
    </w:p>
    <w:p w:rsidR="00400AFD" w:rsidRPr="00457137" w:rsidRDefault="00400AFD" w:rsidP="00400AFD">
      <w:pPr>
        <w:spacing w:line="360" w:lineRule="auto"/>
        <w:ind w:firstLine="720"/>
        <w:rPr>
          <w:rFonts w:ascii="Times New Roman" w:hAnsi="Times New Roman" w:cs="Times New Roman"/>
          <w:bCs/>
          <w:sz w:val="24"/>
          <w:szCs w:val="24"/>
          <w:lang w:val="ro-RO"/>
        </w:rPr>
      </w:pPr>
      <w:r w:rsidRPr="00457137">
        <w:rPr>
          <w:rFonts w:ascii="Times New Roman" w:hAnsi="Times New Roman" w:cs="Times New Roman"/>
          <w:bCs/>
          <w:sz w:val="24"/>
          <w:szCs w:val="24"/>
          <w:lang w:val="ro-RO"/>
        </w:rPr>
        <w:t>Lucrarile miniere</w:t>
      </w:r>
      <w:r w:rsidR="002176E6" w:rsidRPr="00457137">
        <w:rPr>
          <w:rFonts w:ascii="Times New Roman" w:hAnsi="Times New Roman" w:cs="Times New Roman"/>
          <w:bCs/>
          <w:sz w:val="24"/>
          <w:szCs w:val="24"/>
          <w:lang w:val="ro-RO"/>
        </w:rPr>
        <w:t xml:space="preserve"> ce</w:t>
      </w:r>
      <w:r w:rsidRPr="00457137">
        <w:rPr>
          <w:rFonts w:ascii="Times New Roman" w:hAnsi="Times New Roman" w:cs="Times New Roman"/>
          <w:bCs/>
          <w:sz w:val="24"/>
          <w:szCs w:val="24"/>
          <w:lang w:val="ro-RO"/>
        </w:rPr>
        <w:t xml:space="preserve"> urmeaza a fi efectuate vor consta, din urmatoarele categorii:</w:t>
      </w:r>
    </w:p>
    <w:p w:rsidR="00400AFD" w:rsidRPr="00457137" w:rsidRDefault="00400AFD" w:rsidP="00457137">
      <w:pPr>
        <w:spacing w:after="0" w:line="360" w:lineRule="auto"/>
        <w:rPr>
          <w:rFonts w:ascii="Times New Roman" w:hAnsi="Times New Roman" w:cs="Times New Roman"/>
          <w:bCs/>
          <w:sz w:val="24"/>
          <w:szCs w:val="24"/>
          <w:lang w:val="ro-RO"/>
        </w:rPr>
      </w:pPr>
      <w:r w:rsidRPr="00457137">
        <w:rPr>
          <w:rFonts w:ascii="Times New Roman" w:hAnsi="Times New Roman" w:cs="Times New Roman"/>
          <w:bCs/>
          <w:sz w:val="24"/>
          <w:szCs w:val="24"/>
          <w:lang w:val="ro-RO"/>
        </w:rPr>
        <w:t>-</w:t>
      </w:r>
      <w:r w:rsidRPr="00457137">
        <w:rPr>
          <w:rFonts w:ascii="Times New Roman" w:hAnsi="Times New Roman" w:cs="Times New Roman"/>
          <w:bCs/>
          <w:sz w:val="24"/>
          <w:szCs w:val="24"/>
          <w:lang w:val="ro-RO"/>
        </w:rPr>
        <w:tab/>
        <w:t>Lucrari de deschidere;</w:t>
      </w:r>
    </w:p>
    <w:p w:rsidR="00400AFD" w:rsidRPr="00457137" w:rsidRDefault="00400AFD" w:rsidP="00457137">
      <w:pPr>
        <w:spacing w:after="0" w:line="360" w:lineRule="auto"/>
        <w:rPr>
          <w:rFonts w:ascii="Times New Roman" w:hAnsi="Times New Roman" w:cs="Times New Roman"/>
          <w:bCs/>
          <w:sz w:val="24"/>
          <w:szCs w:val="24"/>
          <w:lang w:val="ro-RO"/>
        </w:rPr>
      </w:pPr>
      <w:r w:rsidRPr="00457137">
        <w:rPr>
          <w:rFonts w:ascii="Times New Roman" w:hAnsi="Times New Roman" w:cs="Times New Roman"/>
          <w:bCs/>
          <w:sz w:val="24"/>
          <w:szCs w:val="24"/>
          <w:lang w:val="ro-RO"/>
        </w:rPr>
        <w:t>-</w:t>
      </w:r>
      <w:r w:rsidRPr="00457137">
        <w:rPr>
          <w:rFonts w:ascii="Times New Roman" w:hAnsi="Times New Roman" w:cs="Times New Roman"/>
          <w:bCs/>
          <w:sz w:val="24"/>
          <w:szCs w:val="24"/>
          <w:lang w:val="ro-RO"/>
        </w:rPr>
        <w:tab/>
        <w:t>Lucrari miniere de pregatire;</w:t>
      </w:r>
    </w:p>
    <w:p w:rsidR="00400AFD" w:rsidRPr="00457137" w:rsidRDefault="00400AFD" w:rsidP="00457137">
      <w:pPr>
        <w:spacing w:after="0" w:line="360" w:lineRule="auto"/>
        <w:rPr>
          <w:rFonts w:ascii="Times New Roman" w:hAnsi="Times New Roman" w:cs="Times New Roman"/>
          <w:bCs/>
          <w:sz w:val="24"/>
          <w:szCs w:val="24"/>
          <w:lang w:val="ro-RO"/>
        </w:rPr>
      </w:pPr>
      <w:r w:rsidRPr="00457137">
        <w:rPr>
          <w:rFonts w:ascii="Times New Roman" w:hAnsi="Times New Roman" w:cs="Times New Roman"/>
          <w:bCs/>
          <w:sz w:val="24"/>
          <w:szCs w:val="24"/>
          <w:lang w:val="ro-RO"/>
        </w:rPr>
        <w:t>-</w:t>
      </w:r>
      <w:r w:rsidRPr="00457137">
        <w:rPr>
          <w:rFonts w:ascii="Times New Roman" w:hAnsi="Times New Roman" w:cs="Times New Roman"/>
          <w:bCs/>
          <w:sz w:val="24"/>
          <w:szCs w:val="24"/>
          <w:lang w:val="ro-RO"/>
        </w:rPr>
        <w:tab/>
        <w:t>Lucrari de exploatare;</w:t>
      </w:r>
    </w:p>
    <w:p w:rsidR="00400AFD" w:rsidRPr="00457137" w:rsidRDefault="00400AFD" w:rsidP="00457137">
      <w:pPr>
        <w:spacing w:after="0" w:line="360" w:lineRule="auto"/>
        <w:rPr>
          <w:rFonts w:ascii="Times New Roman" w:hAnsi="Times New Roman" w:cs="Times New Roman"/>
          <w:bCs/>
          <w:sz w:val="24"/>
          <w:szCs w:val="24"/>
          <w:lang w:val="ro-RO"/>
        </w:rPr>
      </w:pPr>
      <w:r w:rsidRPr="00457137">
        <w:rPr>
          <w:rFonts w:ascii="Times New Roman" w:hAnsi="Times New Roman" w:cs="Times New Roman"/>
          <w:bCs/>
          <w:sz w:val="24"/>
          <w:szCs w:val="24"/>
          <w:lang w:val="ro-RO"/>
        </w:rPr>
        <w:t>-</w:t>
      </w:r>
      <w:r w:rsidRPr="00457137">
        <w:rPr>
          <w:rFonts w:ascii="Times New Roman" w:hAnsi="Times New Roman" w:cs="Times New Roman"/>
          <w:bCs/>
          <w:sz w:val="24"/>
          <w:szCs w:val="24"/>
          <w:lang w:val="ro-RO"/>
        </w:rPr>
        <w:tab/>
        <w:t>Lucrari de protectie a zacamantului si a lucrarilor de suprafata.</w:t>
      </w:r>
    </w:p>
    <w:p w:rsidR="0078411C" w:rsidRPr="00457137" w:rsidRDefault="0078411C" w:rsidP="0078411C">
      <w:pPr>
        <w:spacing w:line="360" w:lineRule="auto"/>
        <w:ind w:firstLine="720"/>
        <w:rPr>
          <w:rFonts w:ascii="Times New Roman" w:hAnsi="Times New Roman" w:cs="Times New Roman"/>
          <w:b/>
          <w:bCs/>
          <w:sz w:val="24"/>
          <w:szCs w:val="24"/>
          <w:lang w:val="ro-RO"/>
        </w:rPr>
      </w:pPr>
      <w:r w:rsidRPr="00457137">
        <w:rPr>
          <w:rFonts w:ascii="Times New Roman" w:hAnsi="Times New Roman" w:cs="Times New Roman"/>
          <w:b/>
          <w:bCs/>
          <w:sz w:val="24"/>
          <w:szCs w:val="24"/>
          <w:lang w:val="ro-RO"/>
        </w:rPr>
        <w:t>Lucrarile de deschidere</w:t>
      </w:r>
    </w:p>
    <w:p w:rsidR="0078411C" w:rsidRPr="00457137" w:rsidRDefault="0078411C" w:rsidP="0078411C">
      <w:pPr>
        <w:spacing w:after="0" w:line="360" w:lineRule="auto"/>
        <w:ind w:firstLine="1080"/>
        <w:jc w:val="both"/>
        <w:rPr>
          <w:rFonts w:ascii="Times New Roman" w:hAnsi="Times New Roman" w:cs="Times New Roman"/>
          <w:sz w:val="24"/>
          <w:szCs w:val="24"/>
          <w:lang w:val="es-DO"/>
        </w:rPr>
      </w:pPr>
      <w:r w:rsidRPr="00457137">
        <w:rPr>
          <w:rFonts w:ascii="Times New Roman" w:hAnsi="Times New Roman" w:cs="Times New Roman"/>
          <w:sz w:val="24"/>
          <w:szCs w:val="24"/>
          <w:lang w:val="es-DO"/>
        </w:rPr>
        <w:t xml:space="preserve">În perioada activităţii de exploatare existente, în amplasament s-a constituit o zonă de organizare a activităţii care asigura conditii de  desfasurare a activitatii miniere pentru perimetrul existent  "Sitorman-Tomis"  situata la nord de perimetru si anume:  </w:t>
      </w:r>
    </w:p>
    <w:p w:rsidR="0078411C" w:rsidRPr="00457137" w:rsidRDefault="0078411C" w:rsidP="0078411C">
      <w:pPr>
        <w:numPr>
          <w:ilvl w:val="1"/>
          <w:numId w:val="1"/>
        </w:numPr>
        <w:spacing w:after="0" w:line="360" w:lineRule="auto"/>
        <w:ind w:left="0" w:firstLine="1080"/>
        <w:jc w:val="both"/>
        <w:rPr>
          <w:rFonts w:ascii="Times New Roman" w:hAnsi="Times New Roman" w:cs="Times New Roman"/>
          <w:sz w:val="24"/>
          <w:szCs w:val="24"/>
        </w:rPr>
      </w:pPr>
      <w:r w:rsidRPr="00457137">
        <w:rPr>
          <w:rFonts w:ascii="Times New Roman" w:hAnsi="Times New Roman" w:cs="Times New Roman"/>
          <w:sz w:val="24"/>
          <w:szCs w:val="24"/>
        </w:rPr>
        <w:t>birou şef şantier şi personal tehnic;</w:t>
      </w:r>
    </w:p>
    <w:p w:rsidR="0078411C" w:rsidRPr="00457137" w:rsidRDefault="0078411C" w:rsidP="0078411C">
      <w:pPr>
        <w:numPr>
          <w:ilvl w:val="1"/>
          <w:numId w:val="1"/>
        </w:numPr>
        <w:spacing w:after="0" w:line="360" w:lineRule="auto"/>
        <w:ind w:left="0" w:firstLine="1080"/>
        <w:jc w:val="both"/>
        <w:rPr>
          <w:rFonts w:ascii="Times New Roman" w:hAnsi="Times New Roman" w:cs="Times New Roman"/>
          <w:sz w:val="24"/>
          <w:szCs w:val="24"/>
          <w:lang w:val="es-DO"/>
        </w:rPr>
      </w:pPr>
      <w:r w:rsidRPr="00457137">
        <w:rPr>
          <w:rFonts w:ascii="Times New Roman" w:hAnsi="Times New Roman" w:cs="Times New Roman"/>
          <w:sz w:val="24"/>
          <w:szCs w:val="24"/>
          <w:lang w:val="es-DO"/>
        </w:rPr>
        <w:t>grup social pentru muncitori, grupuri sanitare ecologice</w:t>
      </w:r>
    </w:p>
    <w:p w:rsidR="0078411C" w:rsidRPr="00457137" w:rsidRDefault="0078411C" w:rsidP="0078411C">
      <w:pPr>
        <w:numPr>
          <w:ilvl w:val="1"/>
          <w:numId w:val="1"/>
        </w:numPr>
        <w:spacing w:after="0" w:line="360" w:lineRule="auto"/>
        <w:ind w:left="0" w:firstLine="1080"/>
        <w:jc w:val="both"/>
        <w:rPr>
          <w:rFonts w:ascii="Times New Roman" w:hAnsi="Times New Roman" w:cs="Times New Roman"/>
          <w:sz w:val="24"/>
          <w:szCs w:val="24"/>
        </w:rPr>
      </w:pPr>
      <w:r w:rsidRPr="00457137">
        <w:rPr>
          <w:rFonts w:ascii="Times New Roman" w:hAnsi="Times New Roman" w:cs="Times New Roman"/>
          <w:sz w:val="24"/>
          <w:szCs w:val="24"/>
        </w:rPr>
        <w:t>post pentru prevenirea şi stingerea incendiilor;</w:t>
      </w:r>
    </w:p>
    <w:p w:rsidR="0078411C" w:rsidRPr="00457137" w:rsidRDefault="0078411C" w:rsidP="0078411C">
      <w:pPr>
        <w:numPr>
          <w:ilvl w:val="1"/>
          <w:numId w:val="1"/>
        </w:numPr>
        <w:spacing w:after="0" w:line="360" w:lineRule="auto"/>
        <w:ind w:left="0" w:firstLine="1080"/>
        <w:jc w:val="both"/>
        <w:rPr>
          <w:rFonts w:ascii="Times New Roman" w:hAnsi="Times New Roman" w:cs="Times New Roman"/>
          <w:sz w:val="24"/>
          <w:szCs w:val="24"/>
        </w:rPr>
      </w:pPr>
      <w:r w:rsidRPr="00457137">
        <w:rPr>
          <w:rFonts w:ascii="Times New Roman" w:hAnsi="Times New Roman" w:cs="Times New Roman"/>
          <w:sz w:val="24"/>
          <w:szCs w:val="24"/>
        </w:rPr>
        <w:lastRenderedPageBreak/>
        <w:t xml:space="preserve"> rezervor de apa industriala</w:t>
      </w:r>
    </w:p>
    <w:p w:rsidR="0078411C" w:rsidRPr="00457137" w:rsidRDefault="0078411C" w:rsidP="0078411C">
      <w:pPr>
        <w:numPr>
          <w:ilvl w:val="1"/>
          <w:numId w:val="1"/>
        </w:numPr>
        <w:spacing w:after="0" w:line="360" w:lineRule="auto"/>
        <w:ind w:left="0" w:firstLine="1080"/>
        <w:jc w:val="both"/>
        <w:rPr>
          <w:rFonts w:ascii="Times New Roman" w:hAnsi="Times New Roman" w:cs="Times New Roman"/>
          <w:sz w:val="24"/>
          <w:szCs w:val="24"/>
          <w:lang w:val="es-DO"/>
        </w:rPr>
      </w:pPr>
      <w:r w:rsidRPr="00457137">
        <w:rPr>
          <w:rFonts w:ascii="Times New Roman" w:hAnsi="Times New Roman" w:cs="Times New Roman"/>
          <w:sz w:val="24"/>
          <w:szCs w:val="24"/>
          <w:lang w:val="es-DO"/>
        </w:rPr>
        <w:t xml:space="preserve">platforma tehnologică cu  instalaţiei de prelucrare şi depozitare produse finite, </w:t>
      </w:r>
    </w:p>
    <w:p w:rsidR="0078411C" w:rsidRPr="00457137" w:rsidRDefault="0078411C" w:rsidP="0078411C">
      <w:pPr>
        <w:spacing w:after="0" w:line="360" w:lineRule="auto"/>
        <w:ind w:firstLine="1080"/>
        <w:jc w:val="both"/>
        <w:rPr>
          <w:rFonts w:ascii="Times New Roman" w:hAnsi="Times New Roman" w:cs="Times New Roman"/>
          <w:color w:val="FF0000"/>
          <w:sz w:val="24"/>
          <w:szCs w:val="24"/>
          <w:lang w:val="es-DO"/>
        </w:rPr>
      </w:pPr>
      <w:r w:rsidRPr="00457137">
        <w:rPr>
          <w:rFonts w:ascii="Times New Roman" w:hAnsi="Times New Roman" w:cs="Times New Roman"/>
          <w:sz w:val="24"/>
          <w:szCs w:val="24"/>
          <w:lang w:val="es-DO"/>
        </w:rPr>
        <w:t>Terenul ocupat cu aceste facilităţi cu caracter industrial şi administrativ -gospodăreşti, existent in perimetrul de exploatare "SITORMAN-TOMIS" va deservi in continuare si perimetrul de exploatare propus “SITORMAN-TOMIS 2”.</w:t>
      </w:r>
    </w:p>
    <w:p w:rsidR="0078411C" w:rsidRPr="00457137" w:rsidRDefault="0078411C" w:rsidP="0078411C">
      <w:pPr>
        <w:spacing w:after="0" w:line="360" w:lineRule="auto"/>
        <w:ind w:firstLine="1080"/>
        <w:jc w:val="both"/>
        <w:rPr>
          <w:rFonts w:ascii="Times New Roman" w:hAnsi="Times New Roman" w:cs="Times New Roman"/>
          <w:sz w:val="24"/>
          <w:szCs w:val="24"/>
          <w:lang w:val="es-DO"/>
        </w:rPr>
      </w:pPr>
      <w:r w:rsidRPr="00457137">
        <w:rPr>
          <w:rFonts w:ascii="Times New Roman" w:hAnsi="Times New Roman" w:cs="Times New Roman"/>
          <w:sz w:val="24"/>
          <w:szCs w:val="24"/>
          <w:lang w:val="es-DO"/>
        </w:rPr>
        <w:t>Dupa cum am mentionat, solul rezultat din decopertarea resursei utile va fi depozitat în depozitul temporar de sol,  iar sterilul  in  depozit temporar  ambele situate intr-o zona in care nu se vor executa lucrari de exploatare, in partea estica a perimetrului  de exploatare propus, materialul depozitat urmand a fi  utilizat  dupa incetarea activitatii la reconstructia ecologica a suprafetelor afectate de excavatii.</w:t>
      </w:r>
    </w:p>
    <w:p w:rsidR="0078411C" w:rsidRPr="00457137" w:rsidRDefault="0078411C" w:rsidP="0078411C">
      <w:pPr>
        <w:spacing w:after="0" w:line="360" w:lineRule="auto"/>
        <w:ind w:firstLine="1080"/>
        <w:jc w:val="both"/>
        <w:rPr>
          <w:rFonts w:ascii="Times New Roman" w:hAnsi="Times New Roman" w:cs="Times New Roman"/>
          <w:sz w:val="24"/>
          <w:szCs w:val="24"/>
          <w:lang w:val="es-DO"/>
        </w:rPr>
      </w:pPr>
      <w:r w:rsidRPr="00457137">
        <w:rPr>
          <w:rFonts w:ascii="Times New Roman" w:hAnsi="Times New Roman" w:cs="Times New Roman"/>
          <w:sz w:val="24"/>
          <w:szCs w:val="24"/>
          <w:lang w:val="es-DO"/>
        </w:rPr>
        <w:t>În zona perimetrului nu există reţea de alimentare cu apă potabila; pentru consum se va folosi apa imbuteliata.  Apa menajera si pentru situatii de urgenta va fi asigurata din surse proprii, folosind un rezervor de apa de 5000 litri.</w:t>
      </w:r>
    </w:p>
    <w:p w:rsidR="0078411C" w:rsidRPr="00457137" w:rsidRDefault="0078411C" w:rsidP="0078411C">
      <w:pPr>
        <w:spacing w:after="0" w:line="360" w:lineRule="auto"/>
        <w:ind w:firstLine="1080"/>
        <w:jc w:val="both"/>
        <w:rPr>
          <w:rFonts w:ascii="Times New Roman" w:hAnsi="Times New Roman" w:cs="Times New Roman"/>
          <w:sz w:val="24"/>
          <w:szCs w:val="24"/>
          <w:lang w:val="es-DO"/>
        </w:rPr>
      </w:pPr>
      <w:r w:rsidRPr="00457137">
        <w:rPr>
          <w:rFonts w:ascii="Times New Roman" w:hAnsi="Times New Roman" w:cs="Times New Roman"/>
          <w:sz w:val="24"/>
          <w:szCs w:val="24"/>
          <w:lang w:val="es-DO"/>
        </w:rPr>
        <w:t xml:space="preserve">Accesul pana  in zona  perimetrului  se va  realiza pe acelasi drum  pe care se realizeaza accesul in zona  perimetrului  “SITORMAN-TOMIS”  respectiv DE 59,  apoi pe drumul de parcela  De 269  din care se desprind   bretele  de acces atat  in partea vestica cat si in cea estica a perimetrului de exploatare propus. Accesul se va realiza  prin partea nord -estica a parcelei NST 265/5. Drumul de acces va avea latime de 4.00m.  Lucrările de amenajare  vor consta  din lucrări de nivelare, compactare şi acoperire cu steril  din prelucrare. </w:t>
      </w:r>
    </w:p>
    <w:p w:rsidR="00273B30" w:rsidRPr="00457137" w:rsidRDefault="00273B30" w:rsidP="0078411C">
      <w:pPr>
        <w:spacing w:after="0" w:line="360" w:lineRule="auto"/>
        <w:ind w:firstLine="1080"/>
        <w:jc w:val="both"/>
        <w:rPr>
          <w:rFonts w:ascii="Times New Roman" w:hAnsi="Times New Roman" w:cs="Times New Roman"/>
          <w:sz w:val="24"/>
          <w:szCs w:val="24"/>
          <w:lang w:val="es-DO"/>
        </w:rPr>
      </w:pPr>
    </w:p>
    <w:p w:rsidR="00273B30" w:rsidRPr="00457137" w:rsidRDefault="00273B30" w:rsidP="00273B30">
      <w:pPr>
        <w:spacing w:line="360" w:lineRule="auto"/>
        <w:ind w:firstLine="720"/>
        <w:jc w:val="both"/>
        <w:rPr>
          <w:rFonts w:ascii="Times New Roman" w:hAnsi="Times New Roman" w:cs="Times New Roman"/>
          <w:b/>
          <w:bCs/>
          <w:sz w:val="24"/>
          <w:szCs w:val="24"/>
          <w:lang w:val="ro-RO"/>
        </w:rPr>
      </w:pPr>
      <w:r w:rsidRPr="00457137">
        <w:rPr>
          <w:rFonts w:ascii="Times New Roman" w:hAnsi="Times New Roman" w:cs="Times New Roman"/>
          <w:b/>
          <w:bCs/>
          <w:sz w:val="24"/>
          <w:szCs w:val="24"/>
          <w:lang w:val="ro-RO"/>
        </w:rPr>
        <w:t>Lucrari de deschidere</w:t>
      </w:r>
    </w:p>
    <w:p w:rsidR="00273B30" w:rsidRPr="00457137" w:rsidRDefault="00273B30" w:rsidP="00273B30">
      <w:pPr>
        <w:spacing w:after="0" w:line="360" w:lineRule="auto"/>
        <w:ind w:firstLine="720"/>
        <w:jc w:val="both"/>
        <w:rPr>
          <w:rFonts w:ascii="Times New Roman" w:hAnsi="Times New Roman" w:cs="Times New Roman"/>
          <w:sz w:val="24"/>
          <w:szCs w:val="24"/>
          <w:lang w:val="es-DO"/>
        </w:rPr>
      </w:pPr>
      <w:r w:rsidRPr="00457137">
        <w:rPr>
          <w:rFonts w:ascii="Times New Roman" w:hAnsi="Times New Roman" w:cs="Times New Roman"/>
          <w:sz w:val="24"/>
          <w:szCs w:val="24"/>
          <w:lang w:val="es-DO"/>
        </w:rPr>
        <w:t>Deschiderea resursei utile - resursa utila   va fi deschisa  printr-o transee de atac orientata NV -</w:t>
      </w:r>
      <w:r w:rsidR="009E12D3">
        <w:rPr>
          <w:rFonts w:ascii="Times New Roman" w:hAnsi="Times New Roman" w:cs="Times New Roman"/>
          <w:sz w:val="24"/>
          <w:szCs w:val="24"/>
          <w:lang w:val="es-DO"/>
        </w:rPr>
        <w:t xml:space="preserve"> </w:t>
      </w:r>
      <w:r w:rsidRPr="00457137">
        <w:rPr>
          <w:rFonts w:ascii="Times New Roman" w:hAnsi="Times New Roman" w:cs="Times New Roman"/>
          <w:sz w:val="24"/>
          <w:szCs w:val="24"/>
          <w:lang w:val="es-DO"/>
        </w:rPr>
        <w:t xml:space="preserve">SE  pe latura   vestica a perimetrului de exploatare propus. </w:t>
      </w:r>
      <w:r w:rsidRPr="00457137">
        <w:rPr>
          <w:rFonts w:ascii="Times New Roman" w:hAnsi="Times New Roman" w:cs="Times New Roman"/>
          <w:snapToGrid w:val="0"/>
          <w:sz w:val="24"/>
          <w:szCs w:val="24"/>
          <w:lang w:val="es-DO"/>
        </w:rPr>
        <w:t xml:space="preserve">Tot ca lucrari de pregatire se considera si amenjarea platformei superioare  pentru inceperea excavatiilor si accesul utilajelor la fronturile de lucru, care se vor programa pentru realizare, dupa finalizarea  lucrarilor de descopertare din sectorul respectiv. </w:t>
      </w:r>
    </w:p>
    <w:p w:rsidR="00273B30" w:rsidRPr="00457137" w:rsidRDefault="00273B30" w:rsidP="00273B30">
      <w:pPr>
        <w:spacing w:after="0" w:line="360" w:lineRule="auto"/>
        <w:ind w:firstLine="720"/>
        <w:jc w:val="both"/>
        <w:rPr>
          <w:rFonts w:ascii="Times New Roman" w:hAnsi="Times New Roman" w:cs="Times New Roman"/>
          <w:sz w:val="24"/>
          <w:szCs w:val="24"/>
        </w:rPr>
      </w:pPr>
    </w:p>
    <w:p w:rsidR="00273B30" w:rsidRPr="00457137" w:rsidRDefault="00273B30" w:rsidP="00273B30">
      <w:pPr>
        <w:spacing w:after="0" w:line="360" w:lineRule="auto"/>
        <w:ind w:firstLine="720"/>
        <w:jc w:val="both"/>
        <w:rPr>
          <w:rFonts w:ascii="Times New Roman" w:hAnsi="Times New Roman" w:cs="Times New Roman"/>
          <w:sz w:val="24"/>
          <w:szCs w:val="24"/>
        </w:rPr>
      </w:pPr>
      <w:r w:rsidRPr="00457137">
        <w:rPr>
          <w:rFonts w:ascii="Times New Roman" w:hAnsi="Times New Roman" w:cs="Times New Roman"/>
          <w:sz w:val="24"/>
          <w:szCs w:val="24"/>
        </w:rPr>
        <w:lastRenderedPageBreak/>
        <w:t xml:space="preserve">Faza de descopertare a resursei </w:t>
      </w:r>
      <w:proofErr w:type="gramStart"/>
      <w:r w:rsidRPr="00457137">
        <w:rPr>
          <w:rFonts w:ascii="Times New Roman" w:hAnsi="Times New Roman" w:cs="Times New Roman"/>
          <w:sz w:val="24"/>
          <w:szCs w:val="24"/>
        </w:rPr>
        <w:t>va</w:t>
      </w:r>
      <w:proofErr w:type="gramEnd"/>
      <w:r w:rsidRPr="00457137">
        <w:rPr>
          <w:rFonts w:ascii="Times New Roman" w:hAnsi="Times New Roman" w:cs="Times New Roman"/>
          <w:sz w:val="24"/>
          <w:szCs w:val="24"/>
        </w:rPr>
        <w:t xml:space="preserve"> cuprinde:  dislocarea păturii de sol prin următoarele două procedee complementare:</w:t>
      </w:r>
    </w:p>
    <w:p w:rsidR="00273B30" w:rsidRPr="00457137" w:rsidRDefault="00273B30" w:rsidP="00273B30">
      <w:pPr>
        <w:spacing w:after="0" w:line="360" w:lineRule="auto"/>
        <w:ind w:firstLine="720"/>
        <w:jc w:val="both"/>
        <w:rPr>
          <w:rFonts w:ascii="Times New Roman" w:hAnsi="Times New Roman" w:cs="Times New Roman"/>
          <w:sz w:val="24"/>
          <w:szCs w:val="24"/>
        </w:rPr>
      </w:pPr>
      <w:r w:rsidRPr="00457137">
        <w:rPr>
          <w:rFonts w:ascii="Times New Roman" w:hAnsi="Times New Roman" w:cs="Times New Roman"/>
          <w:sz w:val="24"/>
          <w:szCs w:val="24"/>
        </w:rPr>
        <w:t xml:space="preserve">- </w:t>
      </w:r>
      <w:proofErr w:type="gramStart"/>
      <w:r w:rsidRPr="00457137">
        <w:rPr>
          <w:rFonts w:ascii="Times New Roman" w:hAnsi="Times New Roman" w:cs="Times New Roman"/>
          <w:sz w:val="24"/>
          <w:szCs w:val="24"/>
        </w:rPr>
        <w:t>mecanizat</w:t>
      </w:r>
      <w:proofErr w:type="gramEnd"/>
      <w:r w:rsidRPr="00457137">
        <w:rPr>
          <w:rFonts w:ascii="Times New Roman" w:hAnsi="Times New Roman" w:cs="Times New Roman"/>
          <w:sz w:val="24"/>
          <w:szCs w:val="24"/>
        </w:rPr>
        <w:t>, cu ajutorul buldozerului, prin razuirea şi adunarea materialului dislocat în gramezi, operatiune greu de  executat avand in vedere morfologia terenului.</w:t>
      </w:r>
    </w:p>
    <w:p w:rsidR="00273B30" w:rsidRPr="00457137" w:rsidRDefault="00273B30" w:rsidP="00273B30">
      <w:pPr>
        <w:spacing w:after="0" w:line="360" w:lineRule="auto"/>
        <w:ind w:firstLine="720"/>
        <w:jc w:val="both"/>
        <w:rPr>
          <w:rFonts w:ascii="Times New Roman" w:hAnsi="Times New Roman" w:cs="Times New Roman"/>
          <w:sz w:val="24"/>
          <w:szCs w:val="24"/>
        </w:rPr>
      </w:pPr>
      <w:r w:rsidRPr="00457137">
        <w:rPr>
          <w:rFonts w:ascii="Times New Roman" w:hAnsi="Times New Roman" w:cs="Times New Roman"/>
          <w:sz w:val="24"/>
          <w:szCs w:val="24"/>
        </w:rPr>
        <w:t xml:space="preserve">- </w:t>
      </w:r>
      <w:proofErr w:type="gramStart"/>
      <w:r w:rsidRPr="00457137">
        <w:rPr>
          <w:rFonts w:ascii="Times New Roman" w:hAnsi="Times New Roman" w:cs="Times New Roman"/>
          <w:sz w:val="24"/>
          <w:szCs w:val="24"/>
        </w:rPr>
        <w:t>manual</w:t>
      </w:r>
      <w:proofErr w:type="gramEnd"/>
      <w:r w:rsidRPr="00457137">
        <w:rPr>
          <w:rFonts w:ascii="Times New Roman" w:hAnsi="Times New Roman" w:cs="Times New Roman"/>
          <w:sz w:val="24"/>
          <w:szCs w:val="24"/>
        </w:rPr>
        <w:t>, numai în zonele inaccesibile pentru utilaje şi atunci când rămân porţiuni de copertă izolate după executarea mecanizată a lucrărilor.</w:t>
      </w:r>
    </w:p>
    <w:p w:rsidR="00273B30" w:rsidRPr="00457137" w:rsidRDefault="00273B30" w:rsidP="00273B30">
      <w:pPr>
        <w:spacing w:after="0" w:line="360" w:lineRule="auto"/>
        <w:ind w:firstLine="720"/>
        <w:jc w:val="both"/>
        <w:rPr>
          <w:rFonts w:ascii="Times New Roman" w:hAnsi="Times New Roman" w:cs="Times New Roman"/>
          <w:sz w:val="24"/>
          <w:szCs w:val="24"/>
        </w:rPr>
      </w:pPr>
      <w:r w:rsidRPr="00457137">
        <w:rPr>
          <w:rFonts w:ascii="Times New Roman" w:hAnsi="Times New Roman" w:cs="Times New Roman"/>
          <w:sz w:val="24"/>
          <w:szCs w:val="24"/>
        </w:rPr>
        <w:t xml:space="preserve">Volumul de sol vegetal dislocat (grosimea stratului fiind de cca. 0.2m) </w:t>
      </w:r>
      <w:proofErr w:type="gramStart"/>
      <w:r w:rsidRPr="00457137">
        <w:rPr>
          <w:rFonts w:ascii="Times New Roman" w:hAnsi="Times New Roman" w:cs="Times New Roman"/>
          <w:sz w:val="24"/>
          <w:szCs w:val="24"/>
        </w:rPr>
        <w:t>va</w:t>
      </w:r>
      <w:proofErr w:type="gramEnd"/>
      <w:r w:rsidRPr="00457137">
        <w:rPr>
          <w:rFonts w:ascii="Times New Roman" w:hAnsi="Times New Roman" w:cs="Times New Roman"/>
          <w:sz w:val="24"/>
          <w:szCs w:val="24"/>
        </w:rPr>
        <w:t xml:space="preserve"> fi adunat în grămezi şi va fi încărcat cu încărcătorul frontal.  Solul vegetal rezultat </w:t>
      </w:r>
      <w:proofErr w:type="gramStart"/>
      <w:r w:rsidRPr="00457137">
        <w:rPr>
          <w:rFonts w:ascii="Times New Roman" w:hAnsi="Times New Roman" w:cs="Times New Roman"/>
          <w:sz w:val="24"/>
          <w:szCs w:val="24"/>
        </w:rPr>
        <w:t>va</w:t>
      </w:r>
      <w:proofErr w:type="gramEnd"/>
      <w:r w:rsidRPr="00457137">
        <w:rPr>
          <w:rFonts w:ascii="Times New Roman" w:hAnsi="Times New Roman" w:cs="Times New Roman"/>
          <w:sz w:val="24"/>
          <w:szCs w:val="24"/>
        </w:rPr>
        <w:t xml:space="preserve"> fi depozitat temporar urmand ca apoi dupa incetarea activitatii sa fie relocat in ampriza carierei, in vederea reconstructie/resolificarii acesteia.</w:t>
      </w:r>
    </w:p>
    <w:p w:rsidR="00273B30" w:rsidRPr="00457137" w:rsidRDefault="00273B30" w:rsidP="00273B30">
      <w:pPr>
        <w:spacing w:after="0" w:line="360" w:lineRule="auto"/>
        <w:jc w:val="both"/>
        <w:rPr>
          <w:rFonts w:ascii="Times New Roman" w:hAnsi="Times New Roman" w:cs="Times New Roman"/>
          <w:sz w:val="24"/>
          <w:szCs w:val="24"/>
        </w:rPr>
      </w:pPr>
      <w:r w:rsidRPr="00457137">
        <w:rPr>
          <w:rFonts w:ascii="Times New Roman" w:hAnsi="Times New Roman" w:cs="Times New Roman"/>
          <w:sz w:val="24"/>
          <w:szCs w:val="24"/>
        </w:rPr>
        <w:tab/>
        <w:t xml:space="preserve">Luand in calcul o grosime medie a solului, de cca.  0,2m, de pe suprafata de 9000 mp  si  un grad de recuperare a acestuia de 75%, datorita frecventelor aflorimente de roca utila, materialul estimat a fi decopertat  va fi de </w:t>
      </w:r>
      <w:r w:rsidRPr="00457137">
        <w:rPr>
          <w:rFonts w:ascii="Times New Roman" w:hAnsi="Times New Roman" w:cs="Times New Roman"/>
          <w:b/>
          <w:sz w:val="24"/>
          <w:szCs w:val="24"/>
        </w:rPr>
        <w:t>1350 mc</w:t>
      </w:r>
      <w:r w:rsidRPr="00457137">
        <w:rPr>
          <w:rFonts w:ascii="Times New Roman" w:hAnsi="Times New Roman" w:cs="Times New Roman"/>
          <w:sz w:val="24"/>
          <w:szCs w:val="24"/>
        </w:rPr>
        <w:t>.</w:t>
      </w:r>
    </w:p>
    <w:p w:rsidR="00273B30" w:rsidRPr="00457137" w:rsidRDefault="00273B30" w:rsidP="00273B30">
      <w:pPr>
        <w:spacing w:after="0" w:line="360" w:lineRule="auto"/>
        <w:ind w:firstLine="720"/>
        <w:jc w:val="both"/>
        <w:rPr>
          <w:rFonts w:ascii="Times New Roman" w:hAnsi="Times New Roman" w:cs="Times New Roman"/>
          <w:sz w:val="24"/>
          <w:szCs w:val="24"/>
        </w:rPr>
      </w:pPr>
      <w:r w:rsidRPr="00457137">
        <w:rPr>
          <w:rFonts w:ascii="Times New Roman" w:hAnsi="Times New Roman" w:cs="Times New Roman"/>
          <w:sz w:val="24"/>
          <w:szCs w:val="24"/>
        </w:rPr>
        <w:t xml:space="preserve">La stratul de sol vegetal se adauga zone depresionare cu umplutura loessoida </w:t>
      </w:r>
      <w:proofErr w:type="gramStart"/>
      <w:r w:rsidRPr="00457137">
        <w:rPr>
          <w:rFonts w:ascii="Times New Roman" w:hAnsi="Times New Roman" w:cs="Times New Roman"/>
          <w:sz w:val="24"/>
          <w:szCs w:val="24"/>
        </w:rPr>
        <w:t>ce</w:t>
      </w:r>
      <w:proofErr w:type="gramEnd"/>
      <w:r w:rsidRPr="00457137">
        <w:rPr>
          <w:rFonts w:ascii="Times New Roman" w:hAnsi="Times New Roman" w:cs="Times New Roman"/>
          <w:sz w:val="24"/>
          <w:szCs w:val="24"/>
        </w:rPr>
        <w:t xml:space="preserve"> se dezvolta intre stratul de sol si roca utila. Grosimea acestor depozite variaza putand </w:t>
      </w:r>
      <w:proofErr w:type="gramStart"/>
      <w:r w:rsidRPr="00457137">
        <w:rPr>
          <w:rFonts w:ascii="Times New Roman" w:hAnsi="Times New Roman" w:cs="Times New Roman"/>
          <w:sz w:val="24"/>
          <w:szCs w:val="24"/>
        </w:rPr>
        <w:t>sa</w:t>
      </w:r>
      <w:proofErr w:type="gramEnd"/>
      <w:r w:rsidRPr="00457137">
        <w:rPr>
          <w:rFonts w:ascii="Times New Roman" w:hAnsi="Times New Roman" w:cs="Times New Roman"/>
          <w:sz w:val="24"/>
          <w:szCs w:val="24"/>
        </w:rPr>
        <w:t xml:space="preserve"> creasca pana la 1,00m. Inlaturarea stratului de roci loessoide se </w:t>
      </w:r>
      <w:proofErr w:type="gramStart"/>
      <w:r w:rsidRPr="00457137">
        <w:rPr>
          <w:rFonts w:ascii="Times New Roman" w:hAnsi="Times New Roman" w:cs="Times New Roman"/>
          <w:sz w:val="24"/>
          <w:szCs w:val="24"/>
        </w:rPr>
        <w:t>va</w:t>
      </w:r>
      <w:proofErr w:type="gramEnd"/>
      <w:r w:rsidRPr="00457137">
        <w:rPr>
          <w:rFonts w:ascii="Times New Roman" w:hAnsi="Times New Roman" w:cs="Times New Roman"/>
          <w:sz w:val="24"/>
          <w:szCs w:val="24"/>
        </w:rPr>
        <w:t xml:space="preserve"> realiza: mecanizat, cu ajutorul buldozerului prin razuirea si adunarea materialului in gramezi, fiind apoi incarcat cu incarcatorul frontal si transportat la depozitul </w:t>
      </w:r>
      <w:r w:rsidR="00B839FC" w:rsidRPr="00457137">
        <w:rPr>
          <w:rFonts w:ascii="Times New Roman" w:hAnsi="Times New Roman" w:cs="Times New Roman"/>
          <w:sz w:val="24"/>
          <w:szCs w:val="24"/>
        </w:rPr>
        <w:t>temporar de</w:t>
      </w:r>
      <w:r w:rsidRPr="00457137">
        <w:rPr>
          <w:rFonts w:ascii="Times New Roman" w:hAnsi="Times New Roman" w:cs="Times New Roman"/>
          <w:sz w:val="24"/>
          <w:szCs w:val="24"/>
        </w:rPr>
        <w:t xml:space="preserve"> steril. </w:t>
      </w:r>
    </w:p>
    <w:p w:rsidR="00273B30" w:rsidRPr="00457137" w:rsidRDefault="00273B30" w:rsidP="00273B30">
      <w:pPr>
        <w:spacing w:after="0" w:line="360" w:lineRule="auto"/>
        <w:ind w:firstLine="720"/>
        <w:jc w:val="both"/>
        <w:rPr>
          <w:rFonts w:ascii="Times New Roman" w:hAnsi="Times New Roman" w:cs="Times New Roman"/>
          <w:sz w:val="24"/>
          <w:szCs w:val="24"/>
        </w:rPr>
      </w:pPr>
      <w:r w:rsidRPr="00457137">
        <w:rPr>
          <w:rFonts w:ascii="Times New Roman" w:hAnsi="Times New Roman" w:cs="Times New Roman"/>
          <w:sz w:val="24"/>
          <w:szCs w:val="24"/>
        </w:rPr>
        <w:t xml:space="preserve">Se estimeaza ca vor rezulta cca.  </w:t>
      </w:r>
      <w:r w:rsidRPr="00457137">
        <w:rPr>
          <w:rFonts w:ascii="Times New Roman" w:hAnsi="Times New Roman" w:cs="Times New Roman"/>
          <w:b/>
          <w:sz w:val="24"/>
          <w:szCs w:val="24"/>
        </w:rPr>
        <w:t xml:space="preserve">9 000 mc </w:t>
      </w:r>
      <w:r w:rsidRPr="00457137">
        <w:rPr>
          <w:rFonts w:ascii="Times New Roman" w:hAnsi="Times New Roman" w:cs="Times New Roman"/>
          <w:sz w:val="24"/>
          <w:szCs w:val="24"/>
        </w:rPr>
        <w:t>steril din decoperta (loess si calcare alterate).</w:t>
      </w:r>
    </w:p>
    <w:p w:rsidR="00273B30" w:rsidRPr="00457137" w:rsidRDefault="00273B30" w:rsidP="00273B30">
      <w:pPr>
        <w:spacing w:after="0" w:line="360" w:lineRule="auto"/>
        <w:ind w:firstLine="720"/>
        <w:jc w:val="both"/>
        <w:rPr>
          <w:rFonts w:ascii="Times New Roman" w:hAnsi="Times New Roman" w:cs="Times New Roman"/>
          <w:sz w:val="24"/>
          <w:szCs w:val="24"/>
        </w:rPr>
      </w:pPr>
    </w:p>
    <w:p w:rsidR="00273B30" w:rsidRPr="00457137" w:rsidRDefault="00273B30" w:rsidP="00273B30">
      <w:pPr>
        <w:spacing w:line="360" w:lineRule="auto"/>
        <w:jc w:val="both"/>
        <w:rPr>
          <w:rFonts w:ascii="Times New Roman" w:hAnsi="Times New Roman" w:cs="Times New Roman"/>
          <w:b/>
          <w:bCs/>
          <w:sz w:val="24"/>
          <w:szCs w:val="24"/>
          <w:lang w:val="ro-RO"/>
        </w:rPr>
      </w:pPr>
      <w:r w:rsidRPr="00457137">
        <w:rPr>
          <w:rFonts w:ascii="Times New Roman" w:hAnsi="Times New Roman" w:cs="Times New Roman"/>
          <w:b/>
          <w:bCs/>
          <w:sz w:val="24"/>
          <w:szCs w:val="24"/>
          <w:lang w:val="ro-RO"/>
        </w:rPr>
        <w:t>Lucrari miniere de pregatire</w:t>
      </w:r>
    </w:p>
    <w:p w:rsidR="00273B30" w:rsidRPr="00457137" w:rsidRDefault="00273B30" w:rsidP="00457137">
      <w:pPr>
        <w:spacing w:after="0" w:line="360" w:lineRule="auto"/>
        <w:ind w:firstLine="720"/>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 xml:space="preserve">Pregatirea resursei care urmeaza a fi exploatata la suprafata , consta in descopertare si formarea treptelor care  trebuie sa respecte, pe toata durata exploatarii, limitele topografice (inaltime unghi, taluz , latime berme) reclamate de tehnologiile de derocare, incarcare si transport. </w:t>
      </w:r>
    </w:p>
    <w:p w:rsidR="00273B30" w:rsidRPr="00457137" w:rsidRDefault="00273B30" w:rsidP="00457137">
      <w:pPr>
        <w:spacing w:after="0" w:line="360" w:lineRule="auto"/>
        <w:ind w:firstLine="720"/>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Astfel, se impun ca lucrari de pregatire a rocii utile, lucrari de decopertare si recuperare a solului vegetal, prin impingere cu utilaje necesare, in portiunile in care acest lucru este permis. Dislocarea paturii de sol vegetal se face mecanizat, cu ajutorul buldozerului prin razuirea si adunarea materialului dislocat in gramezi, fiind apoi incarcat cu incarcatorul frontal si transportat la depozitul temporar de sol vegetal.</w:t>
      </w:r>
    </w:p>
    <w:p w:rsidR="00273B30" w:rsidRPr="00457137" w:rsidRDefault="00273B30" w:rsidP="00457137">
      <w:pPr>
        <w:spacing w:after="0" w:line="360" w:lineRule="auto"/>
        <w:ind w:firstLine="720"/>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lastRenderedPageBreak/>
        <w:t>Solul vegetal rezultat este depozitat temporar, dupa care, atunci cand situatia o va permite, va fi relocat in vatra carierei, in cadrul lucrarilor de refacere, obligatorii la inchiderea exploatarii. Dupa indepartarea covorului vegetal, daca este cazul, se va proceda la decaparea loessului si a depozitelor loessoide.</w:t>
      </w:r>
    </w:p>
    <w:p w:rsidR="00457137" w:rsidRPr="00457137" w:rsidRDefault="00273B30" w:rsidP="00457137">
      <w:pPr>
        <w:spacing w:after="0" w:line="360" w:lineRule="auto"/>
        <w:ind w:firstLine="720"/>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 xml:space="preserve">Sterilul rezultat reprezentat prin depozite de loess si calcare alterate din partea superioara a resursei  va fi utilizat pentru amenajarea drumurilor de acces si a  platformelor de lucru. Cantitatea de steril care nu isi va gasi utilizarea va fi depozitata la depozitul  de steril. Loessul este o roca pamantoasa, moale, ce poate fi extrasa direct cu cupa excavatorului, fara puscari miniere. Operaţiunea se va executa de la partea superioara a frontului carierei, cu excavatorul ; materialul rezultat va fi transportat auto la depozitul de steril.       </w:t>
      </w:r>
      <w:r w:rsidRPr="00457137">
        <w:rPr>
          <w:rFonts w:ascii="Times New Roman" w:hAnsi="Times New Roman" w:cs="Times New Roman"/>
          <w:bCs/>
          <w:sz w:val="24"/>
          <w:szCs w:val="24"/>
          <w:lang w:val="ro-RO"/>
        </w:rPr>
        <w:tab/>
        <w:t xml:space="preserve">                                                                                                      </w:t>
      </w:r>
    </w:p>
    <w:p w:rsidR="00273B30" w:rsidRPr="00457137" w:rsidRDefault="00273B30" w:rsidP="00457137">
      <w:pPr>
        <w:spacing w:after="0" w:line="360" w:lineRule="auto"/>
        <w:ind w:firstLine="720"/>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 xml:space="preserve">  </w:t>
      </w:r>
      <w:r w:rsidRPr="00457137">
        <w:rPr>
          <w:rFonts w:ascii="Times New Roman" w:hAnsi="Times New Roman" w:cs="Times New Roman"/>
          <w:bCs/>
          <w:sz w:val="24"/>
          <w:szCs w:val="24"/>
          <w:lang w:val="ro-RO"/>
        </w:rPr>
        <w:tab/>
        <w:t>Pentru depozitul de sol vegetal se vor respecta urmatoarele masuri  de ordin constructiv:</w:t>
      </w:r>
    </w:p>
    <w:p w:rsidR="00273B30" w:rsidRPr="00457137" w:rsidRDefault="00273B30" w:rsidP="00457137">
      <w:pPr>
        <w:spacing w:after="0" w:line="360" w:lineRule="auto"/>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 xml:space="preserve">- pentru asigurarea unei  bune infratiri cu terenul se va brazda cu buldozerul partea superficiala de sol </w:t>
      </w:r>
    </w:p>
    <w:p w:rsidR="00273B30" w:rsidRPr="00457137" w:rsidRDefault="00273B30" w:rsidP="00457137">
      <w:pPr>
        <w:spacing w:after="0" w:line="360" w:lineRule="auto"/>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 se vor executa lucrari de drenare la baza depozitului, prin santuri sapate in terenul de baza,</w:t>
      </w:r>
    </w:p>
    <w:p w:rsidR="00273B30" w:rsidRPr="00457137" w:rsidRDefault="00273B30" w:rsidP="00457137">
      <w:pPr>
        <w:spacing w:after="0" w:line="360" w:lineRule="auto"/>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 xml:space="preserve">- se vor respecta : inaltimea , unghiul de taluz  si celelalte elemente constructive, stabilite prin proiect </w:t>
      </w:r>
    </w:p>
    <w:p w:rsidR="00273B30" w:rsidRPr="00457137" w:rsidRDefault="00273B30" w:rsidP="00457137">
      <w:pPr>
        <w:spacing w:after="0" w:line="360" w:lineRule="auto"/>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 materialul  se va compacta si nivela cu utilaje  adecvate;</w:t>
      </w:r>
    </w:p>
    <w:p w:rsidR="00273B30" w:rsidRPr="00457137" w:rsidRDefault="00273B30" w:rsidP="00457137">
      <w:pPr>
        <w:spacing w:after="0" w:line="360" w:lineRule="auto"/>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 prin lucrari specifice se vor intercepta, dirija si indeparta apele superficiale din  depresiuni,     gropi sau alte acumulari de ape ce pot aparea, dupa precipitatii abundente, in cadrul depozitului</w:t>
      </w:r>
    </w:p>
    <w:p w:rsidR="00273B30" w:rsidRPr="00457137" w:rsidRDefault="00273B30" w:rsidP="00273B30">
      <w:pPr>
        <w:spacing w:line="360" w:lineRule="auto"/>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Deasemenea, pentru realizarea unei stabilitati mai bune a depozitului de sol  trebuie respectate urmatoarele:</w:t>
      </w:r>
    </w:p>
    <w:p w:rsidR="00273B30" w:rsidRPr="00457137" w:rsidRDefault="00273B30" w:rsidP="00457137">
      <w:pPr>
        <w:spacing w:after="0" w:line="360" w:lineRule="auto"/>
        <w:ind w:left="720"/>
        <w:rPr>
          <w:rFonts w:ascii="Times New Roman" w:hAnsi="Times New Roman" w:cs="Times New Roman"/>
          <w:bCs/>
          <w:sz w:val="24"/>
          <w:szCs w:val="24"/>
          <w:lang w:val="ro-RO"/>
        </w:rPr>
      </w:pPr>
      <w:r w:rsidRPr="00457137">
        <w:rPr>
          <w:rFonts w:ascii="Times New Roman" w:hAnsi="Times New Roman" w:cs="Times New Roman"/>
          <w:bCs/>
          <w:sz w:val="24"/>
          <w:szCs w:val="24"/>
          <w:lang w:val="ro-RO"/>
        </w:rPr>
        <w:t>- nivelarea materialului  depozitat cu buldozerul;</w:t>
      </w:r>
    </w:p>
    <w:p w:rsidR="00273B30" w:rsidRPr="00457137" w:rsidRDefault="00273B30" w:rsidP="00457137">
      <w:pPr>
        <w:spacing w:after="0" w:line="360" w:lineRule="auto"/>
        <w:ind w:left="720"/>
        <w:rPr>
          <w:rFonts w:ascii="Times New Roman" w:hAnsi="Times New Roman" w:cs="Times New Roman"/>
          <w:bCs/>
          <w:sz w:val="24"/>
          <w:szCs w:val="24"/>
          <w:lang w:val="ro-RO"/>
        </w:rPr>
      </w:pPr>
      <w:r w:rsidRPr="00457137">
        <w:rPr>
          <w:rFonts w:ascii="Times New Roman" w:hAnsi="Times New Roman" w:cs="Times New Roman"/>
          <w:bCs/>
          <w:sz w:val="24"/>
          <w:szCs w:val="24"/>
          <w:lang w:val="ro-RO"/>
        </w:rPr>
        <w:t>- realizarea unui unghi de taluz de maxim de 25</w:t>
      </w:r>
      <w:r w:rsidRPr="00457137">
        <w:rPr>
          <w:rFonts w:ascii="Times New Roman" w:hAnsi="Times New Roman" w:cs="Times New Roman"/>
          <w:bCs/>
          <w:sz w:val="24"/>
          <w:szCs w:val="24"/>
          <w:vertAlign w:val="superscript"/>
          <w:lang w:val="ro-RO"/>
        </w:rPr>
        <w:t>o</w:t>
      </w:r>
      <w:r w:rsidRPr="00457137">
        <w:rPr>
          <w:rFonts w:ascii="Times New Roman" w:hAnsi="Times New Roman" w:cs="Times New Roman"/>
          <w:bCs/>
          <w:sz w:val="24"/>
          <w:szCs w:val="24"/>
          <w:lang w:val="ro-RO"/>
        </w:rPr>
        <w:t>;</w:t>
      </w:r>
    </w:p>
    <w:p w:rsidR="00273B30" w:rsidRPr="00457137" w:rsidRDefault="00273B30" w:rsidP="00457137">
      <w:pPr>
        <w:spacing w:after="0" w:line="360" w:lineRule="auto"/>
        <w:ind w:left="720"/>
        <w:rPr>
          <w:rFonts w:ascii="Times New Roman" w:hAnsi="Times New Roman" w:cs="Times New Roman"/>
          <w:bCs/>
          <w:sz w:val="24"/>
          <w:szCs w:val="24"/>
          <w:lang w:val="ro-RO"/>
        </w:rPr>
      </w:pPr>
      <w:r w:rsidRPr="00457137">
        <w:rPr>
          <w:rFonts w:ascii="Times New Roman" w:hAnsi="Times New Roman" w:cs="Times New Roman"/>
          <w:bCs/>
          <w:sz w:val="24"/>
          <w:szCs w:val="24"/>
          <w:lang w:val="ro-RO"/>
        </w:rPr>
        <w:t>- inaltimea maxima a depozitului  nu va depasi 5 m;</w:t>
      </w:r>
    </w:p>
    <w:p w:rsidR="00273B30" w:rsidRPr="00457137" w:rsidRDefault="00273B30" w:rsidP="00457137">
      <w:pPr>
        <w:spacing w:after="0" w:line="360" w:lineRule="auto"/>
        <w:ind w:left="720"/>
        <w:rPr>
          <w:rFonts w:ascii="Times New Roman" w:hAnsi="Times New Roman" w:cs="Times New Roman"/>
          <w:bCs/>
          <w:sz w:val="24"/>
          <w:szCs w:val="24"/>
          <w:lang w:val="ro-RO"/>
        </w:rPr>
      </w:pPr>
      <w:r w:rsidRPr="00457137">
        <w:rPr>
          <w:rFonts w:ascii="Times New Roman" w:hAnsi="Times New Roman" w:cs="Times New Roman"/>
          <w:bCs/>
          <w:sz w:val="24"/>
          <w:szCs w:val="24"/>
          <w:lang w:val="ro-RO"/>
        </w:rPr>
        <w:t>- la piciorul depozitului de sol se vor executa drenuri colectoare pentru preluarea apelor de siroire;</w:t>
      </w:r>
    </w:p>
    <w:p w:rsidR="00273B30" w:rsidRPr="00457137" w:rsidRDefault="00273B30" w:rsidP="00273B30">
      <w:pPr>
        <w:spacing w:line="360" w:lineRule="auto"/>
        <w:ind w:left="720"/>
        <w:rPr>
          <w:rFonts w:ascii="Times New Roman" w:hAnsi="Times New Roman" w:cs="Times New Roman"/>
          <w:bCs/>
          <w:sz w:val="24"/>
          <w:szCs w:val="24"/>
          <w:lang w:val="ro-RO"/>
        </w:rPr>
      </w:pPr>
      <w:r w:rsidRPr="00457137">
        <w:rPr>
          <w:rFonts w:ascii="Times New Roman" w:hAnsi="Times New Roman" w:cs="Times New Roman"/>
          <w:bCs/>
          <w:sz w:val="24"/>
          <w:szCs w:val="24"/>
          <w:lang w:val="ro-RO"/>
        </w:rPr>
        <w:t>- pentru fixarea depozitelor de sol se vor efectua lucrari de plantare cu lastaris;</w:t>
      </w:r>
      <w:r w:rsidRPr="00457137">
        <w:rPr>
          <w:rFonts w:ascii="Times New Roman" w:hAnsi="Times New Roman" w:cs="Times New Roman"/>
          <w:bCs/>
          <w:sz w:val="24"/>
          <w:szCs w:val="24"/>
          <w:lang w:val="ro-RO"/>
        </w:rPr>
        <w:tab/>
      </w:r>
    </w:p>
    <w:p w:rsidR="00B839FC" w:rsidRDefault="00273B30" w:rsidP="00B839FC">
      <w:pPr>
        <w:spacing w:after="0" w:line="360" w:lineRule="auto"/>
        <w:ind w:firstLine="720"/>
        <w:jc w:val="both"/>
        <w:rPr>
          <w:rFonts w:ascii="Times New Roman" w:hAnsi="Times New Roman" w:cs="Times New Roman"/>
          <w:bCs/>
          <w:sz w:val="24"/>
          <w:szCs w:val="24"/>
          <w:lang w:val="ro-RO"/>
        </w:rPr>
      </w:pPr>
      <w:r w:rsidRPr="00457137">
        <w:rPr>
          <w:rFonts w:ascii="Times New Roman" w:hAnsi="Times New Roman" w:cs="Times New Roman"/>
          <w:b/>
          <w:bCs/>
          <w:sz w:val="24"/>
          <w:szCs w:val="24"/>
          <w:lang w:val="ro-RO"/>
        </w:rPr>
        <w:lastRenderedPageBreak/>
        <w:t>Depozitul temporar de steril</w:t>
      </w:r>
      <w:r w:rsidRPr="00457137">
        <w:rPr>
          <w:rFonts w:ascii="Times New Roman" w:hAnsi="Times New Roman" w:cs="Times New Roman"/>
          <w:bCs/>
          <w:sz w:val="24"/>
          <w:szCs w:val="24"/>
          <w:lang w:val="ro-RO"/>
        </w:rPr>
        <w:t>:  Caracterul temporar al depozitarii sterilului este dat de faptul că acest material în timp va fi valorificat pentru amenajarea platformelor tehnologice si a drumului de acces precum si la umplerea golurilor de excavare create in anii anteriori</w:t>
      </w:r>
      <w:r w:rsidR="00B839FC">
        <w:rPr>
          <w:rFonts w:ascii="Times New Roman" w:hAnsi="Times New Roman" w:cs="Times New Roman"/>
          <w:bCs/>
          <w:sz w:val="24"/>
          <w:szCs w:val="24"/>
          <w:lang w:val="ro-RO"/>
        </w:rPr>
        <w:t xml:space="preserve"> (in perimetrul deja existent)</w:t>
      </w:r>
      <w:r w:rsidRPr="00457137">
        <w:rPr>
          <w:rFonts w:ascii="Times New Roman" w:hAnsi="Times New Roman" w:cs="Times New Roman"/>
          <w:bCs/>
          <w:sz w:val="24"/>
          <w:szCs w:val="24"/>
          <w:lang w:val="ro-RO"/>
        </w:rPr>
        <w:t xml:space="preserve">.                                                                      </w:t>
      </w:r>
    </w:p>
    <w:p w:rsidR="00273B30" w:rsidRPr="00B839FC" w:rsidRDefault="00273B30" w:rsidP="00B839FC">
      <w:pPr>
        <w:spacing w:after="0" w:line="360" w:lineRule="auto"/>
        <w:ind w:firstLine="720"/>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 xml:space="preserve">Ca masuri suplimentare pentru stabilitatea taluzului depozitului  de steril, depozitarea materialului se va realiza, astfel incat sa se asigure compactarea lui prin circulatia utilajelor de nivelare:                                                                                                                                                                  </w:t>
      </w:r>
      <w:r w:rsidRPr="00457137">
        <w:rPr>
          <w:rFonts w:ascii="Times New Roman" w:hAnsi="Times New Roman" w:cs="Times New Roman"/>
          <w:bCs/>
          <w:sz w:val="24"/>
          <w:szCs w:val="24"/>
          <w:lang w:val="ro-RO"/>
        </w:rPr>
        <w:tab/>
        <w:t>-  unghiul de taluz al depozitului va fi de maxim 30</w:t>
      </w:r>
      <w:r w:rsidRPr="00457137">
        <w:rPr>
          <w:rFonts w:ascii="Times New Roman" w:hAnsi="Times New Roman" w:cs="Times New Roman"/>
          <w:bCs/>
          <w:sz w:val="24"/>
          <w:szCs w:val="24"/>
          <w:vertAlign w:val="superscript"/>
          <w:lang w:val="ro-RO"/>
        </w:rPr>
        <w:t>o</w:t>
      </w:r>
      <w:r w:rsidRPr="00457137">
        <w:rPr>
          <w:rFonts w:ascii="Times New Roman" w:hAnsi="Times New Roman" w:cs="Times New Roman"/>
          <w:bCs/>
          <w:sz w:val="24"/>
          <w:szCs w:val="24"/>
          <w:lang w:val="ro-RO"/>
        </w:rPr>
        <w:t xml:space="preserve">;                                                                                                  </w:t>
      </w:r>
      <w:r w:rsidRPr="00457137">
        <w:rPr>
          <w:rFonts w:ascii="Times New Roman" w:hAnsi="Times New Roman" w:cs="Times New Roman"/>
          <w:bCs/>
          <w:sz w:val="24"/>
          <w:szCs w:val="24"/>
          <w:lang w:val="ro-RO"/>
        </w:rPr>
        <w:tab/>
        <w:t xml:space="preserve">-  inaltimea  depozitului de steril va fi hmax = 5,0 m;                                                                                                                  </w:t>
      </w:r>
      <w:r w:rsidRPr="00457137">
        <w:rPr>
          <w:rFonts w:ascii="Times New Roman" w:hAnsi="Times New Roman" w:cs="Times New Roman"/>
          <w:bCs/>
          <w:sz w:val="24"/>
          <w:szCs w:val="24"/>
          <w:lang w:val="ro-RO"/>
        </w:rPr>
        <w:tab/>
        <w:t>-  se vor realiza lucrări de biodrenare prin plantarea unor arbuşti specifici zonei,  Volumul de rocă sterilă ce va rezulta în urma exploatării cantităţii de rocă utilă preliminate  va consta din  5% din masa miniera derocata care constituie pierderi de exploatare</w:t>
      </w:r>
      <w:r w:rsidRPr="00457137">
        <w:rPr>
          <w:rFonts w:ascii="Times New Roman" w:hAnsi="Times New Roman" w:cs="Times New Roman"/>
          <w:bCs/>
          <w:lang w:val="ro-RO"/>
        </w:rPr>
        <w:t>.</w:t>
      </w:r>
    </w:p>
    <w:p w:rsidR="00400AFD" w:rsidRPr="00457137" w:rsidRDefault="00273B30" w:rsidP="00457137">
      <w:pPr>
        <w:spacing w:after="0"/>
        <w:jc w:val="both"/>
        <w:rPr>
          <w:rFonts w:ascii="Times New Roman" w:hAnsi="Times New Roman" w:cs="Times New Roman"/>
          <w:b/>
          <w:bCs/>
          <w:sz w:val="24"/>
          <w:szCs w:val="24"/>
          <w:lang w:val="ro-RO"/>
        </w:rPr>
      </w:pPr>
      <w:r w:rsidRPr="00457137">
        <w:rPr>
          <w:rFonts w:ascii="Times New Roman" w:hAnsi="Times New Roman" w:cs="Times New Roman"/>
          <w:b/>
          <w:bCs/>
          <w:sz w:val="24"/>
          <w:szCs w:val="24"/>
          <w:lang w:val="ro-RO"/>
        </w:rPr>
        <w:t>Lucrari de exploatare</w:t>
      </w:r>
    </w:p>
    <w:p w:rsidR="00273B30" w:rsidRPr="00457137" w:rsidRDefault="00273B30" w:rsidP="00457137">
      <w:pPr>
        <w:spacing w:after="0" w:line="360" w:lineRule="auto"/>
        <w:ind w:firstLine="720"/>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Metoda de exploatare, ce urmeaza a fi aplicata, se alege astfel incat sa fie asigurata productia necesara anului de permis solicitat, valorificarea rationala a resursei minerale, in conditiile realizarii unor indicatori tehnico-economici pozitivi .</w:t>
      </w:r>
    </w:p>
    <w:p w:rsidR="00273B30" w:rsidRPr="00457137" w:rsidRDefault="00273B30" w:rsidP="00457137">
      <w:pPr>
        <w:spacing w:after="0" w:line="360" w:lineRule="auto"/>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La alegerea metodei de exploatare, se tine cont de :</w:t>
      </w:r>
    </w:p>
    <w:p w:rsidR="00273B30" w:rsidRPr="00457137" w:rsidRDefault="00273B30" w:rsidP="00457137">
      <w:pPr>
        <w:spacing w:after="0" w:line="360" w:lineRule="auto"/>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 morfologia terenului</w:t>
      </w:r>
    </w:p>
    <w:p w:rsidR="00273B30" w:rsidRPr="00457137" w:rsidRDefault="00273B30" w:rsidP="00457137">
      <w:pPr>
        <w:spacing w:after="0" w:line="360" w:lineRule="auto"/>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 xml:space="preserve">* adincimea maxima de exploatare </w:t>
      </w:r>
    </w:p>
    <w:p w:rsidR="00273B30" w:rsidRPr="00457137" w:rsidRDefault="00273B30" w:rsidP="00457137">
      <w:pPr>
        <w:spacing w:after="0" w:line="360" w:lineRule="auto"/>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 valorificarea rationala a resursei</w:t>
      </w:r>
    </w:p>
    <w:p w:rsidR="00273B30" w:rsidRPr="00457137" w:rsidRDefault="00273B30" w:rsidP="00457137">
      <w:pPr>
        <w:spacing w:after="0" w:line="360" w:lineRule="auto"/>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 protectia zacamantului</w:t>
      </w:r>
    </w:p>
    <w:p w:rsidR="00273B30" w:rsidRPr="00457137" w:rsidRDefault="00273B30" w:rsidP="00457137">
      <w:pPr>
        <w:spacing w:after="0" w:line="360" w:lineRule="auto"/>
        <w:jc w:val="both"/>
        <w:rPr>
          <w:rFonts w:ascii="Times New Roman" w:hAnsi="Times New Roman" w:cs="Times New Roman"/>
          <w:bCs/>
          <w:sz w:val="24"/>
          <w:szCs w:val="24"/>
          <w:lang w:val="ro-RO"/>
        </w:rPr>
      </w:pPr>
      <w:r w:rsidRPr="00457137">
        <w:rPr>
          <w:rFonts w:ascii="Times New Roman" w:hAnsi="Times New Roman" w:cs="Times New Roman"/>
          <w:bCs/>
          <w:sz w:val="24"/>
          <w:szCs w:val="24"/>
          <w:lang w:val="ro-RO"/>
        </w:rPr>
        <w:t>* utilajele detinute de unitate, precum si performantele acestora</w:t>
      </w:r>
    </w:p>
    <w:p w:rsidR="00273B30" w:rsidRPr="00B839FC" w:rsidRDefault="00B839FC" w:rsidP="00B839FC">
      <w:pPr>
        <w:spacing w:after="0" w:line="360" w:lineRule="auto"/>
        <w:jc w:val="both"/>
        <w:rPr>
          <w:rFonts w:ascii="Times New Roman" w:hAnsi="Times New Roman" w:cs="Times New Roman"/>
          <w:bCs/>
          <w:sz w:val="24"/>
          <w:szCs w:val="24"/>
          <w:lang w:val="ro-RO"/>
        </w:rPr>
      </w:pPr>
      <w:r>
        <w:rPr>
          <w:rFonts w:ascii="Times New Roman" w:hAnsi="Times New Roman" w:cs="Times New Roman"/>
          <w:bCs/>
          <w:sz w:val="24"/>
          <w:szCs w:val="24"/>
          <w:lang w:val="ro-RO"/>
        </w:rPr>
        <w:t>* necesarul de masa miniera</w:t>
      </w:r>
    </w:p>
    <w:p w:rsidR="00273B30" w:rsidRPr="00457137" w:rsidRDefault="00273B30" w:rsidP="00457137">
      <w:pPr>
        <w:spacing w:after="0" w:line="360" w:lineRule="auto"/>
        <w:ind w:firstLine="720"/>
        <w:jc w:val="both"/>
        <w:rPr>
          <w:rFonts w:ascii="Times New Roman" w:hAnsi="Times New Roman" w:cs="Times New Roman"/>
          <w:snapToGrid w:val="0"/>
          <w:color w:val="000000"/>
          <w:sz w:val="24"/>
          <w:szCs w:val="24"/>
          <w:lang w:val="es-DO"/>
        </w:rPr>
      </w:pPr>
      <w:r w:rsidRPr="00457137">
        <w:rPr>
          <w:rFonts w:ascii="Times New Roman" w:hAnsi="Times New Roman" w:cs="Times New Roman"/>
          <w:sz w:val="24"/>
          <w:szCs w:val="24"/>
          <w:lang w:val="es-DO"/>
        </w:rPr>
        <w:t xml:space="preserve">Extractia resursei utile se va realiza cu </w:t>
      </w:r>
      <w:r w:rsidRPr="00457137">
        <w:rPr>
          <w:rFonts w:ascii="Times New Roman" w:hAnsi="Times New Roman" w:cs="Times New Roman"/>
          <w:i/>
          <w:snapToGrid w:val="0"/>
          <w:color w:val="000000"/>
          <w:sz w:val="24"/>
          <w:szCs w:val="24"/>
          <w:lang w:val="es-DO"/>
        </w:rPr>
        <w:t>metoda de exploatare prin lucrari miniere la zi in cariera, in trepte descendente,</w:t>
      </w:r>
      <w:r w:rsidRPr="00457137">
        <w:rPr>
          <w:rFonts w:ascii="Times New Roman" w:hAnsi="Times New Roman" w:cs="Times New Roman"/>
          <w:snapToGrid w:val="0"/>
          <w:color w:val="000000"/>
          <w:sz w:val="24"/>
          <w:szCs w:val="24"/>
          <w:lang w:val="es-DO"/>
        </w:rPr>
        <w:t xml:space="preserve"> care se caracterizeaza prin extragerea substantei minerale utile pe toata lungimea treptei de exploatare, sau pe sectoare ale acesteia.</w:t>
      </w:r>
    </w:p>
    <w:p w:rsidR="00273B30" w:rsidRPr="00457137" w:rsidRDefault="00273B30" w:rsidP="00273B30">
      <w:pPr>
        <w:spacing w:after="0" w:line="360" w:lineRule="auto"/>
        <w:ind w:firstLine="1080"/>
        <w:jc w:val="both"/>
        <w:rPr>
          <w:rFonts w:ascii="Times New Roman" w:hAnsi="Times New Roman" w:cs="Times New Roman"/>
          <w:sz w:val="24"/>
          <w:szCs w:val="24"/>
          <w:lang w:val="es-DO"/>
        </w:rPr>
      </w:pPr>
      <w:r w:rsidRPr="00457137">
        <w:rPr>
          <w:rFonts w:ascii="Times New Roman" w:hAnsi="Times New Roman" w:cs="Times New Roman"/>
          <w:sz w:val="24"/>
          <w:szCs w:val="24"/>
          <w:lang w:val="es-DO"/>
        </w:rPr>
        <w:t xml:space="preserve">Fazele tehnologice principale ale extractiei rocii  dupa descopertare, </w:t>
      </w:r>
      <w:r w:rsidR="00457137" w:rsidRPr="00457137">
        <w:rPr>
          <w:rFonts w:ascii="Times New Roman" w:hAnsi="Times New Roman" w:cs="Times New Roman"/>
          <w:sz w:val="24"/>
          <w:szCs w:val="24"/>
          <w:lang w:val="es-DO"/>
        </w:rPr>
        <w:t>sunt:</w:t>
      </w:r>
      <w:r w:rsidRPr="00457137">
        <w:rPr>
          <w:rFonts w:ascii="Times New Roman" w:hAnsi="Times New Roman" w:cs="Times New Roman"/>
          <w:sz w:val="24"/>
          <w:szCs w:val="24"/>
          <w:lang w:val="es-DO"/>
        </w:rPr>
        <w:t xml:space="preserve"> forare gauri de sonda, incarcare exploziv in acestea, puscare si derocarea prin explozie a masivului de roca, selectionarea, incarcarea cu incarcatoare frontale de 4,5m</w:t>
      </w:r>
      <w:r w:rsidRPr="00457137">
        <w:rPr>
          <w:rFonts w:ascii="Times New Roman" w:hAnsi="Times New Roman" w:cs="Times New Roman"/>
          <w:sz w:val="24"/>
          <w:szCs w:val="24"/>
          <w:vertAlign w:val="superscript"/>
          <w:lang w:val="es-DO"/>
        </w:rPr>
        <w:t>3</w:t>
      </w:r>
      <w:r w:rsidRPr="00457137">
        <w:rPr>
          <w:rFonts w:ascii="Times New Roman" w:hAnsi="Times New Roman" w:cs="Times New Roman"/>
          <w:sz w:val="24"/>
          <w:szCs w:val="24"/>
          <w:lang w:val="es-DO"/>
        </w:rPr>
        <w:t xml:space="preserve"> a materialului in instalatia de concasare sau/si  cca 5% din extras industrial “blocuri” direct la beneficiari fara prelucrare.</w:t>
      </w:r>
    </w:p>
    <w:p w:rsidR="00273B30" w:rsidRPr="00457137" w:rsidRDefault="00273B30" w:rsidP="00273B30">
      <w:pPr>
        <w:spacing w:after="0" w:line="360" w:lineRule="auto"/>
        <w:ind w:firstLine="1080"/>
        <w:jc w:val="both"/>
        <w:rPr>
          <w:rFonts w:ascii="Times New Roman" w:hAnsi="Times New Roman" w:cs="Times New Roman"/>
          <w:sz w:val="24"/>
          <w:szCs w:val="24"/>
          <w:lang w:val="es-DO"/>
        </w:rPr>
      </w:pPr>
      <w:r w:rsidRPr="00457137">
        <w:rPr>
          <w:rFonts w:ascii="Times New Roman" w:hAnsi="Times New Roman" w:cs="Times New Roman"/>
          <w:sz w:val="24"/>
          <w:szCs w:val="24"/>
          <w:lang w:val="es-DO"/>
        </w:rPr>
        <w:lastRenderedPageBreak/>
        <w:t xml:space="preserve">Din materialul derocat cca. 10% se va constitui ca deseu la extractie ramas dupa claubajul mecanic in frontul de lucru, care  nefiind valorificabil se va depozita temporar. Forarea găurilor de sondă se va  realiza din partea superioară a frontului, cu o înclinare egală cu unghiul de taluz al treptei respective, pentru a se obţine aceeaşi linie de minimă rezistenţă, pe toată lungimea găurii.  Săparea găurilor se va face cu foreză termică Atlas Copco. </w:t>
      </w:r>
    </w:p>
    <w:p w:rsidR="00273B30" w:rsidRPr="00457137" w:rsidRDefault="00273B30" w:rsidP="00273B30">
      <w:pPr>
        <w:spacing w:after="0" w:line="360" w:lineRule="auto"/>
        <w:ind w:firstLine="1080"/>
        <w:jc w:val="both"/>
        <w:rPr>
          <w:rFonts w:ascii="Times New Roman" w:hAnsi="Times New Roman" w:cs="Times New Roman"/>
          <w:sz w:val="24"/>
          <w:szCs w:val="24"/>
          <w:lang w:val="es-DO"/>
        </w:rPr>
      </w:pPr>
      <w:r w:rsidRPr="00457137">
        <w:rPr>
          <w:rFonts w:ascii="Times New Roman" w:hAnsi="Times New Roman" w:cs="Times New Roman"/>
          <w:sz w:val="24"/>
          <w:szCs w:val="24"/>
          <w:lang w:val="es-DO"/>
        </w:rPr>
        <w:t>Încărcarea cu explozivi a găurilor de puşcare se va face  utilizând ca exploziv de bază                 amestecul  AM1 (nitramon)  iar ca exploziv de iniţiere, dinamita sau echivalent acesteia produse omologate (Austrogel, Lambrex). Iniţierea exploziei se realizează  cu capse electrice cu microintarziere de tip Nonel  cu elemente de intarziere tip SL (17 mls, 25mls, 42mls)  si conectarea a gaurilor in manunchi.</w:t>
      </w:r>
    </w:p>
    <w:p w:rsidR="00273B30" w:rsidRPr="00457137" w:rsidRDefault="00273B30" w:rsidP="00273B30">
      <w:pPr>
        <w:spacing w:after="0" w:line="360" w:lineRule="auto"/>
        <w:ind w:firstLine="1080"/>
        <w:jc w:val="both"/>
        <w:rPr>
          <w:rFonts w:ascii="Times New Roman" w:hAnsi="Times New Roman" w:cs="Times New Roman"/>
          <w:sz w:val="24"/>
          <w:szCs w:val="24"/>
          <w:lang w:val="es-DO"/>
        </w:rPr>
      </w:pPr>
      <w:r w:rsidRPr="00457137">
        <w:rPr>
          <w:rFonts w:ascii="Times New Roman" w:hAnsi="Times New Roman" w:cs="Times New Roman"/>
          <w:sz w:val="24"/>
          <w:szCs w:val="24"/>
          <w:lang w:val="es-DO"/>
        </w:rPr>
        <w:t>Ca o activitate derivata/complementara se impune si activitatea de haldare/depozitare de steril din descoperta si cele rezultate din exploatare reprezentand atat o activitate tehnologica miniera dar si aceea prin care se depoziteaza si gospodaresc deseurile miniere.</w:t>
      </w:r>
    </w:p>
    <w:p w:rsidR="00273B30" w:rsidRPr="00457137" w:rsidRDefault="00273B30" w:rsidP="00273B30">
      <w:pPr>
        <w:spacing w:after="0" w:line="360" w:lineRule="auto"/>
        <w:ind w:firstLine="1080"/>
        <w:jc w:val="both"/>
        <w:rPr>
          <w:rFonts w:ascii="Times New Roman" w:hAnsi="Times New Roman" w:cs="Times New Roman"/>
          <w:sz w:val="24"/>
          <w:szCs w:val="24"/>
          <w:lang w:val="es-DO"/>
        </w:rPr>
      </w:pPr>
      <w:r w:rsidRPr="00457137">
        <w:rPr>
          <w:rFonts w:ascii="Times New Roman" w:hAnsi="Times New Roman" w:cs="Times New Roman"/>
          <w:sz w:val="24"/>
          <w:szCs w:val="24"/>
          <w:lang w:val="es-DO"/>
        </w:rPr>
        <w:t>In limitele perimetrului de exploatare propus activitatea de extractie a resursei utile se va desfasura pe o perioada de cca. 5 ani.  Estimarea s-a facut pe baza gradului de asigurare cu resurse, pana la cota +65.00m, de 420 000 tone resursa utila, extractibila, la o productivitate de cca. 80 000-85 000tone/an.</w:t>
      </w:r>
    </w:p>
    <w:p w:rsidR="00273B30" w:rsidRPr="00457137" w:rsidRDefault="00273B30" w:rsidP="00273B30">
      <w:pPr>
        <w:spacing w:after="0" w:line="360" w:lineRule="auto"/>
        <w:ind w:firstLine="1080"/>
        <w:jc w:val="both"/>
        <w:rPr>
          <w:rFonts w:ascii="Times New Roman" w:hAnsi="Times New Roman" w:cs="Times New Roman"/>
          <w:sz w:val="24"/>
          <w:szCs w:val="24"/>
          <w:lang w:val="es-DO"/>
        </w:rPr>
      </w:pPr>
      <w:r w:rsidRPr="00457137">
        <w:rPr>
          <w:rFonts w:ascii="Times New Roman" w:hAnsi="Times New Roman" w:cs="Times New Roman"/>
          <w:sz w:val="24"/>
          <w:szCs w:val="24"/>
          <w:lang w:val="es-DO"/>
        </w:rPr>
        <w:t>Cantitatea de steril estimata a rezulta pe amplasament  va fi de cca. 8 000 tone/an reprezentate de calcare alterate constituind  pierderi de exploatare (10% din masa miniera derocata)  se vor depozita  temporar, urmand ca la  incetarea activitatii sa fie utilizat  la reconstructia ecologica ca strat suport pentru solul vegetal.</w:t>
      </w:r>
    </w:p>
    <w:p w:rsidR="00273B30" w:rsidRDefault="00273B30" w:rsidP="00273B30">
      <w:pPr>
        <w:pStyle w:val="Style17"/>
        <w:widowControl/>
        <w:tabs>
          <w:tab w:val="left" w:pos="1296"/>
        </w:tabs>
        <w:spacing w:line="360" w:lineRule="auto"/>
        <w:jc w:val="both"/>
        <w:rPr>
          <w:rStyle w:val="FontStyle55"/>
          <w:rFonts w:ascii="Times New Roman" w:hAnsi="Times New Roman" w:cs="Times New Roman"/>
          <w:b w:val="0"/>
          <w:sz w:val="24"/>
          <w:szCs w:val="24"/>
        </w:rPr>
      </w:pPr>
      <w:r w:rsidRPr="00457137">
        <w:rPr>
          <w:rFonts w:ascii="Times New Roman" w:hAnsi="Times New Roman"/>
          <w:lang w:val="es-DO"/>
        </w:rPr>
        <w:t xml:space="preserve">                </w:t>
      </w:r>
      <w:r w:rsidRPr="00457137">
        <w:rPr>
          <w:rStyle w:val="FontStyle55"/>
          <w:rFonts w:ascii="Times New Roman" w:hAnsi="Times New Roman" w:cs="Times New Roman"/>
          <w:i/>
          <w:sz w:val="24"/>
          <w:szCs w:val="24"/>
        </w:rPr>
        <w:t xml:space="preserve">Depozitul  temporar de sol  </w:t>
      </w:r>
      <w:r w:rsidRPr="00457137">
        <w:rPr>
          <w:rStyle w:val="FontStyle55"/>
          <w:rFonts w:ascii="Times New Roman" w:hAnsi="Times New Roman" w:cs="Times New Roman"/>
          <w:b w:val="0"/>
          <w:sz w:val="24"/>
          <w:szCs w:val="24"/>
        </w:rPr>
        <w:t xml:space="preserve">va fi amplasat pe treapta superioara de decoperta,  in estul perimetrului de exploatare (suprafata proiectata 500mp) urmand  ca pe masura ce vor fi disponibilizate suprafete,  acesta  sa fie utilizat la reconstructia ecologica a suprafetelor afectate de exploatare.  </w:t>
      </w:r>
    </w:p>
    <w:p w:rsidR="00457137" w:rsidRDefault="00457137" w:rsidP="00273B30">
      <w:pPr>
        <w:pStyle w:val="Style17"/>
        <w:widowControl/>
        <w:tabs>
          <w:tab w:val="left" w:pos="1296"/>
        </w:tabs>
        <w:spacing w:line="360" w:lineRule="auto"/>
        <w:jc w:val="both"/>
        <w:rPr>
          <w:rStyle w:val="FontStyle55"/>
          <w:rFonts w:ascii="Times New Roman" w:hAnsi="Times New Roman" w:cs="Times New Roman"/>
          <w:b w:val="0"/>
          <w:sz w:val="24"/>
          <w:szCs w:val="24"/>
        </w:rPr>
      </w:pPr>
    </w:p>
    <w:p w:rsidR="00457137" w:rsidRDefault="00457137" w:rsidP="00273B30">
      <w:pPr>
        <w:pStyle w:val="Style17"/>
        <w:widowControl/>
        <w:tabs>
          <w:tab w:val="left" w:pos="1296"/>
        </w:tabs>
        <w:spacing w:line="360" w:lineRule="auto"/>
        <w:jc w:val="both"/>
        <w:rPr>
          <w:rStyle w:val="FontStyle55"/>
          <w:rFonts w:ascii="Times New Roman" w:hAnsi="Times New Roman" w:cs="Times New Roman"/>
          <w:b w:val="0"/>
          <w:sz w:val="24"/>
          <w:szCs w:val="24"/>
        </w:rPr>
      </w:pPr>
    </w:p>
    <w:p w:rsidR="00457137" w:rsidRDefault="00457137" w:rsidP="00273B30">
      <w:pPr>
        <w:pStyle w:val="Style17"/>
        <w:widowControl/>
        <w:tabs>
          <w:tab w:val="left" w:pos="1296"/>
        </w:tabs>
        <w:spacing w:line="360" w:lineRule="auto"/>
        <w:jc w:val="both"/>
        <w:rPr>
          <w:rStyle w:val="FontStyle55"/>
          <w:rFonts w:ascii="Times New Roman" w:hAnsi="Times New Roman" w:cs="Times New Roman"/>
          <w:b w:val="0"/>
          <w:sz w:val="24"/>
          <w:szCs w:val="24"/>
        </w:rPr>
      </w:pPr>
    </w:p>
    <w:p w:rsidR="00457137" w:rsidRPr="00457137" w:rsidRDefault="00457137" w:rsidP="00273B30">
      <w:pPr>
        <w:pStyle w:val="Style17"/>
        <w:widowControl/>
        <w:tabs>
          <w:tab w:val="left" w:pos="1296"/>
        </w:tabs>
        <w:spacing w:line="360" w:lineRule="auto"/>
        <w:jc w:val="both"/>
        <w:rPr>
          <w:rStyle w:val="FontStyle55"/>
          <w:rFonts w:ascii="Times New Roman" w:hAnsi="Times New Roman" w:cs="Times New Roman"/>
          <w:sz w:val="24"/>
          <w:szCs w:val="24"/>
        </w:rPr>
      </w:pPr>
    </w:p>
    <w:p w:rsidR="00273B30" w:rsidRPr="00457137" w:rsidRDefault="00273B30" w:rsidP="00273B30">
      <w:pPr>
        <w:spacing w:after="0" w:line="360" w:lineRule="auto"/>
        <w:jc w:val="both"/>
        <w:rPr>
          <w:rFonts w:ascii="Times New Roman" w:hAnsi="Times New Roman" w:cs="Times New Roman"/>
          <w:sz w:val="24"/>
          <w:szCs w:val="24"/>
        </w:rPr>
      </w:pPr>
      <w:r w:rsidRPr="00457137">
        <w:rPr>
          <w:rFonts w:ascii="Times New Roman" w:hAnsi="Times New Roman" w:cs="Times New Roman"/>
          <w:sz w:val="24"/>
          <w:szCs w:val="24"/>
        </w:rPr>
        <w:lastRenderedPageBreak/>
        <w:tab/>
        <w:t xml:space="preserve">Pentru depozitul de sol s-au prevazut urmatoarele masuri de ordin </w:t>
      </w:r>
      <w:r w:rsidR="00D83744" w:rsidRPr="00457137">
        <w:rPr>
          <w:rFonts w:ascii="Times New Roman" w:hAnsi="Times New Roman" w:cs="Times New Roman"/>
          <w:sz w:val="24"/>
          <w:szCs w:val="24"/>
        </w:rPr>
        <w:t>constructiv:</w:t>
      </w:r>
    </w:p>
    <w:p w:rsidR="00273B30" w:rsidRPr="00457137" w:rsidRDefault="00273B30" w:rsidP="00273B30">
      <w:pPr>
        <w:spacing w:after="0" w:line="360" w:lineRule="auto"/>
        <w:jc w:val="both"/>
        <w:rPr>
          <w:rFonts w:ascii="Times New Roman" w:hAnsi="Times New Roman" w:cs="Times New Roman"/>
          <w:sz w:val="24"/>
          <w:szCs w:val="24"/>
        </w:rPr>
      </w:pPr>
      <w:r w:rsidRPr="00457137">
        <w:rPr>
          <w:rFonts w:ascii="Times New Roman" w:hAnsi="Times New Roman" w:cs="Times New Roman"/>
          <w:sz w:val="24"/>
          <w:szCs w:val="24"/>
        </w:rPr>
        <w:tab/>
        <w:t xml:space="preserve">- </w:t>
      </w:r>
      <w:proofErr w:type="gramStart"/>
      <w:r w:rsidRPr="00457137">
        <w:rPr>
          <w:rFonts w:ascii="Times New Roman" w:hAnsi="Times New Roman" w:cs="Times New Roman"/>
          <w:sz w:val="24"/>
          <w:szCs w:val="24"/>
        </w:rPr>
        <w:t>pentru</w:t>
      </w:r>
      <w:proofErr w:type="gramEnd"/>
      <w:r w:rsidRPr="00457137">
        <w:rPr>
          <w:rFonts w:ascii="Times New Roman" w:hAnsi="Times New Roman" w:cs="Times New Roman"/>
          <w:sz w:val="24"/>
          <w:szCs w:val="24"/>
        </w:rPr>
        <w:t xml:space="preserve"> asigurarea unei  bune infratiri cu terenul se va brazda cu buldozerul partea superficiala de sol </w:t>
      </w:r>
    </w:p>
    <w:p w:rsidR="00273B30" w:rsidRPr="00457137" w:rsidRDefault="00273B30" w:rsidP="00273B30">
      <w:pPr>
        <w:spacing w:after="0" w:line="360" w:lineRule="auto"/>
        <w:jc w:val="both"/>
        <w:rPr>
          <w:rFonts w:ascii="Times New Roman" w:hAnsi="Times New Roman" w:cs="Times New Roman"/>
          <w:sz w:val="24"/>
          <w:szCs w:val="24"/>
        </w:rPr>
      </w:pPr>
      <w:r w:rsidRPr="00457137">
        <w:rPr>
          <w:rFonts w:ascii="Times New Roman" w:hAnsi="Times New Roman" w:cs="Times New Roman"/>
          <w:sz w:val="24"/>
          <w:szCs w:val="24"/>
        </w:rPr>
        <w:tab/>
        <w:t xml:space="preserve">- </w:t>
      </w:r>
      <w:proofErr w:type="gramStart"/>
      <w:r w:rsidRPr="00457137">
        <w:rPr>
          <w:rFonts w:ascii="Times New Roman" w:hAnsi="Times New Roman" w:cs="Times New Roman"/>
          <w:sz w:val="24"/>
          <w:szCs w:val="24"/>
        </w:rPr>
        <w:t>se</w:t>
      </w:r>
      <w:proofErr w:type="gramEnd"/>
      <w:r w:rsidRPr="00457137">
        <w:rPr>
          <w:rFonts w:ascii="Times New Roman" w:hAnsi="Times New Roman" w:cs="Times New Roman"/>
          <w:sz w:val="24"/>
          <w:szCs w:val="24"/>
        </w:rPr>
        <w:t xml:space="preserve"> vor executa lucrari de drenare la baza depozitului, prin santuri sapate in terenul de baza,cu scurgere asigurata;</w:t>
      </w:r>
    </w:p>
    <w:p w:rsidR="00273B30" w:rsidRPr="00457137" w:rsidRDefault="00273B30" w:rsidP="00273B30">
      <w:pPr>
        <w:spacing w:after="0" w:line="360" w:lineRule="auto"/>
        <w:jc w:val="both"/>
        <w:rPr>
          <w:rFonts w:ascii="Times New Roman" w:hAnsi="Times New Roman" w:cs="Times New Roman"/>
          <w:sz w:val="24"/>
          <w:szCs w:val="24"/>
        </w:rPr>
      </w:pPr>
      <w:r w:rsidRPr="00457137">
        <w:rPr>
          <w:rFonts w:ascii="Times New Roman" w:hAnsi="Times New Roman" w:cs="Times New Roman"/>
          <w:sz w:val="24"/>
          <w:szCs w:val="24"/>
        </w:rPr>
        <w:tab/>
        <w:t xml:space="preserve">- </w:t>
      </w:r>
      <w:proofErr w:type="gramStart"/>
      <w:r w:rsidRPr="00457137">
        <w:rPr>
          <w:rFonts w:ascii="Times New Roman" w:hAnsi="Times New Roman" w:cs="Times New Roman"/>
          <w:sz w:val="24"/>
          <w:szCs w:val="24"/>
        </w:rPr>
        <w:t>se</w:t>
      </w:r>
      <w:proofErr w:type="gramEnd"/>
      <w:r w:rsidRPr="00457137">
        <w:rPr>
          <w:rFonts w:ascii="Times New Roman" w:hAnsi="Times New Roman" w:cs="Times New Roman"/>
          <w:sz w:val="24"/>
          <w:szCs w:val="24"/>
        </w:rPr>
        <w:t xml:space="preserve"> vor respecta : inaltimea, unghiul de taluz  si celelalte elemente constructive, stabilite prin proiect </w:t>
      </w:r>
    </w:p>
    <w:p w:rsidR="00273B30" w:rsidRPr="00457137" w:rsidRDefault="00273B30" w:rsidP="00273B30">
      <w:pPr>
        <w:spacing w:after="0" w:line="360" w:lineRule="auto"/>
        <w:jc w:val="both"/>
        <w:rPr>
          <w:rFonts w:ascii="Times New Roman" w:hAnsi="Times New Roman" w:cs="Times New Roman"/>
          <w:sz w:val="24"/>
          <w:szCs w:val="24"/>
        </w:rPr>
      </w:pPr>
      <w:r w:rsidRPr="00457137">
        <w:rPr>
          <w:rFonts w:ascii="Times New Roman" w:hAnsi="Times New Roman" w:cs="Times New Roman"/>
          <w:sz w:val="24"/>
          <w:szCs w:val="24"/>
        </w:rPr>
        <w:tab/>
        <w:t xml:space="preserve">- </w:t>
      </w:r>
      <w:proofErr w:type="gramStart"/>
      <w:r w:rsidRPr="00457137">
        <w:rPr>
          <w:rFonts w:ascii="Times New Roman" w:hAnsi="Times New Roman" w:cs="Times New Roman"/>
          <w:sz w:val="24"/>
          <w:szCs w:val="24"/>
        </w:rPr>
        <w:t>prin</w:t>
      </w:r>
      <w:proofErr w:type="gramEnd"/>
      <w:r w:rsidRPr="00457137">
        <w:rPr>
          <w:rFonts w:ascii="Times New Roman" w:hAnsi="Times New Roman" w:cs="Times New Roman"/>
          <w:sz w:val="24"/>
          <w:szCs w:val="24"/>
        </w:rPr>
        <w:t xml:space="preserve"> lucrari specifice se vor intercepta, dirija si indeparta apele superficiale din  depresiuni,</w:t>
      </w:r>
    </w:p>
    <w:p w:rsidR="00273B30" w:rsidRPr="00457137" w:rsidRDefault="00273B30" w:rsidP="00273B30">
      <w:pPr>
        <w:spacing w:after="0" w:line="360" w:lineRule="auto"/>
        <w:jc w:val="both"/>
        <w:rPr>
          <w:rFonts w:ascii="Times New Roman" w:hAnsi="Times New Roman" w:cs="Times New Roman"/>
          <w:sz w:val="24"/>
          <w:szCs w:val="24"/>
        </w:rPr>
      </w:pPr>
      <w:proofErr w:type="gramStart"/>
      <w:r w:rsidRPr="00457137">
        <w:rPr>
          <w:rFonts w:ascii="Times New Roman" w:hAnsi="Times New Roman" w:cs="Times New Roman"/>
          <w:sz w:val="24"/>
          <w:szCs w:val="24"/>
        </w:rPr>
        <w:t>gropi</w:t>
      </w:r>
      <w:proofErr w:type="gramEnd"/>
      <w:r w:rsidRPr="00457137">
        <w:rPr>
          <w:rFonts w:ascii="Times New Roman" w:hAnsi="Times New Roman" w:cs="Times New Roman"/>
          <w:sz w:val="24"/>
          <w:szCs w:val="24"/>
        </w:rPr>
        <w:t xml:space="preserve"> sau alte acumulari de ape ce pot aparea, dupa precipitatii abundente, in cadrul depozitului</w:t>
      </w:r>
    </w:p>
    <w:p w:rsidR="00273B30" w:rsidRPr="00457137" w:rsidRDefault="00273B30" w:rsidP="00273B30">
      <w:pPr>
        <w:spacing w:after="0" w:line="360" w:lineRule="auto"/>
        <w:jc w:val="both"/>
        <w:rPr>
          <w:rFonts w:ascii="Times New Roman" w:hAnsi="Times New Roman" w:cs="Times New Roman"/>
          <w:sz w:val="24"/>
          <w:szCs w:val="24"/>
        </w:rPr>
      </w:pPr>
      <w:r w:rsidRPr="00457137">
        <w:rPr>
          <w:rFonts w:ascii="Times New Roman" w:hAnsi="Times New Roman" w:cs="Times New Roman"/>
          <w:sz w:val="24"/>
          <w:szCs w:val="24"/>
        </w:rPr>
        <w:t>Deasemenea, pentru realizarea unei stabilitati mai bune a depozitului temporar de sol s-au prevazut:</w:t>
      </w:r>
    </w:p>
    <w:p w:rsidR="00273B30" w:rsidRPr="00457137" w:rsidRDefault="00273B30" w:rsidP="00273B30">
      <w:pPr>
        <w:spacing w:after="0" w:line="360" w:lineRule="auto"/>
        <w:jc w:val="both"/>
        <w:rPr>
          <w:rFonts w:ascii="Times New Roman" w:hAnsi="Times New Roman" w:cs="Times New Roman"/>
          <w:sz w:val="24"/>
          <w:szCs w:val="24"/>
        </w:rPr>
      </w:pPr>
      <w:r w:rsidRPr="00457137">
        <w:rPr>
          <w:rFonts w:ascii="Times New Roman" w:hAnsi="Times New Roman" w:cs="Times New Roman"/>
          <w:sz w:val="24"/>
          <w:szCs w:val="24"/>
        </w:rPr>
        <w:tab/>
        <w:t xml:space="preserve">- </w:t>
      </w:r>
      <w:proofErr w:type="gramStart"/>
      <w:r w:rsidRPr="00457137">
        <w:rPr>
          <w:rFonts w:ascii="Times New Roman" w:hAnsi="Times New Roman" w:cs="Times New Roman"/>
          <w:sz w:val="24"/>
          <w:szCs w:val="24"/>
        </w:rPr>
        <w:t>nivelarea</w:t>
      </w:r>
      <w:proofErr w:type="gramEnd"/>
      <w:r w:rsidRPr="00457137">
        <w:rPr>
          <w:rFonts w:ascii="Times New Roman" w:hAnsi="Times New Roman" w:cs="Times New Roman"/>
          <w:sz w:val="24"/>
          <w:szCs w:val="24"/>
        </w:rPr>
        <w:t xml:space="preserve"> materialului  depozitat cu buldozerul;</w:t>
      </w:r>
    </w:p>
    <w:p w:rsidR="00273B30" w:rsidRPr="00457137" w:rsidRDefault="00273B30" w:rsidP="00273B30">
      <w:pPr>
        <w:spacing w:after="0" w:line="360" w:lineRule="auto"/>
        <w:jc w:val="both"/>
        <w:rPr>
          <w:rFonts w:ascii="Times New Roman" w:hAnsi="Times New Roman" w:cs="Times New Roman"/>
          <w:sz w:val="24"/>
          <w:szCs w:val="24"/>
        </w:rPr>
      </w:pPr>
      <w:r w:rsidRPr="00457137">
        <w:rPr>
          <w:rFonts w:ascii="Times New Roman" w:hAnsi="Times New Roman" w:cs="Times New Roman"/>
          <w:sz w:val="24"/>
          <w:szCs w:val="24"/>
        </w:rPr>
        <w:tab/>
        <w:t xml:space="preserve">- </w:t>
      </w:r>
      <w:proofErr w:type="gramStart"/>
      <w:r w:rsidRPr="00457137">
        <w:rPr>
          <w:rFonts w:ascii="Times New Roman" w:hAnsi="Times New Roman" w:cs="Times New Roman"/>
          <w:sz w:val="24"/>
          <w:szCs w:val="24"/>
        </w:rPr>
        <w:t>realizarea</w:t>
      </w:r>
      <w:proofErr w:type="gramEnd"/>
      <w:r w:rsidRPr="00457137">
        <w:rPr>
          <w:rFonts w:ascii="Times New Roman" w:hAnsi="Times New Roman" w:cs="Times New Roman"/>
          <w:sz w:val="24"/>
          <w:szCs w:val="24"/>
        </w:rPr>
        <w:t xml:space="preserve"> unui unghi de taluz de maxim de 25</w:t>
      </w:r>
      <w:r w:rsidRPr="00457137">
        <w:rPr>
          <w:rFonts w:ascii="Times New Roman" w:hAnsi="Times New Roman" w:cs="Times New Roman"/>
          <w:sz w:val="24"/>
          <w:szCs w:val="24"/>
          <w:vertAlign w:val="superscript"/>
        </w:rPr>
        <w:t>0</w:t>
      </w:r>
      <w:r w:rsidRPr="00457137">
        <w:rPr>
          <w:rFonts w:ascii="Times New Roman" w:hAnsi="Times New Roman" w:cs="Times New Roman"/>
          <w:sz w:val="24"/>
          <w:szCs w:val="24"/>
        </w:rPr>
        <w:t>;</w:t>
      </w:r>
    </w:p>
    <w:p w:rsidR="00273B30" w:rsidRPr="00457137" w:rsidRDefault="00273B30" w:rsidP="00273B30">
      <w:pPr>
        <w:spacing w:after="0" w:line="360" w:lineRule="auto"/>
        <w:jc w:val="both"/>
        <w:rPr>
          <w:rFonts w:ascii="Times New Roman" w:hAnsi="Times New Roman" w:cs="Times New Roman"/>
          <w:sz w:val="24"/>
          <w:szCs w:val="24"/>
        </w:rPr>
      </w:pPr>
      <w:r w:rsidRPr="00457137">
        <w:rPr>
          <w:rFonts w:ascii="Times New Roman" w:hAnsi="Times New Roman" w:cs="Times New Roman"/>
          <w:sz w:val="24"/>
          <w:szCs w:val="24"/>
        </w:rPr>
        <w:tab/>
        <w:t xml:space="preserve">- </w:t>
      </w:r>
      <w:proofErr w:type="gramStart"/>
      <w:r w:rsidRPr="00457137">
        <w:rPr>
          <w:rFonts w:ascii="Times New Roman" w:hAnsi="Times New Roman" w:cs="Times New Roman"/>
          <w:sz w:val="24"/>
          <w:szCs w:val="24"/>
        </w:rPr>
        <w:t>inaltimea</w:t>
      </w:r>
      <w:proofErr w:type="gramEnd"/>
      <w:r w:rsidRPr="00457137">
        <w:rPr>
          <w:rFonts w:ascii="Times New Roman" w:hAnsi="Times New Roman" w:cs="Times New Roman"/>
          <w:sz w:val="24"/>
          <w:szCs w:val="24"/>
        </w:rPr>
        <w:t xml:space="preserve"> maxima a depozitului  nu va depasi 5 m;</w:t>
      </w:r>
    </w:p>
    <w:p w:rsidR="00273B30" w:rsidRPr="00457137" w:rsidRDefault="00273B30" w:rsidP="00273B30">
      <w:pPr>
        <w:spacing w:after="0" w:line="360" w:lineRule="auto"/>
        <w:jc w:val="both"/>
        <w:rPr>
          <w:rFonts w:ascii="Times New Roman" w:hAnsi="Times New Roman" w:cs="Times New Roman"/>
          <w:sz w:val="24"/>
          <w:szCs w:val="24"/>
        </w:rPr>
      </w:pPr>
      <w:r w:rsidRPr="00457137">
        <w:rPr>
          <w:rFonts w:ascii="Times New Roman" w:hAnsi="Times New Roman" w:cs="Times New Roman"/>
          <w:sz w:val="24"/>
          <w:szCs w:val="24"/>
        </w:rPr>
        <w:tab/>
        <w:t xml:space="preserve">- </w:t>
      </w:r>
      <w:proofErr w:type="gramStart"/>
      <w:r w:rsidRPr="00457137">
        <w:rPr>
          <w:rFonts w:ascii="Times New Roman" w:hAnsi="Times New Roman" w:cs="Times New Roman"/>
          <w:sz w:val="24"/>
          <w:szCs w:val="24"/>
        </w:rPr>
        <w:t>la</w:t>
      </w:r>
      <w:proofErr w:type="gramEnd"/>
      <w:r w:rsidRPr="00457137">
        <w:rPr>
          <w:rFonts w:ascii="Times New Roman" w:hAnsi="Times New Roman" w:cs="Times New Roman"/>
          <w:sz w:val="24"/>
          <w:szCs w:val="24"/>
        </w:rPr>
        <w:t xml:space="preserve"> piciorul depozitului de sol se vor executa drenuri colectoare pentru preluarea apelor de siroire;</w:t>
      </w:r>
    </w:p>
    <w:p w:rsidR="00273B30" w:rsidRPr="00457137" w:rsidRDefault="00273B30" w:rsidP="00273B30">
      <w:pPr>
        <w:spacing w:after="0" w:line="360" w:lineRule="auto"/>
        <w:jc w:val="both"/>
        <w:rPr>
          <w:rFonts w:ascii="Times New Roman" w:hAnsi="Times New Roman" w:cs="Times New Roman"/>
          <w:sz w:val="24"/>
          <w:szCs w:val="24"/>
        </w:rPr>
      </w:pPr>
      <w:r w:rsidRPr="00457137">
        <w:rPr>
          <w:rFonts w:ascii="Times New Roman" w:hAnsi="Times New Roman" w:cs="Times New Roman"/>
          <w:sz w:val="24"/>
          <w:szCs w:val="24"/>
        </w:rPr>
        <w:tab/>
        <w:t xml:space="preserve">- </w:t>
      </w:r>
      <w:proofErr w:type="gramStart"/>
      <w:r w:rsidRPr="00457137">
        <w:rPr>
          <w:rFonts w:ascii="Times New Roman" w:hAnsi="Times New Roman" w:cs="Times New Roman"/>
          <w:sz w:val="24"/>
          <w:szCs w:val="24"/>
        </w:rPr>
        <w:t>pentru</w:t>
      </w:r>
      <w:proofErr w:type="gramEnd"/>
      <w:r w:rsidRPr="00457137">
        <w:rPr>
          <w:rFonts w:ascii="Times New Roman" w:hAnsi="Times New Roman" w:cs="Times New Roman"/>
          <w:sz w:val="24"/>
          <w:szCs w:val="24"/>
        </w:rPr>
        <w:t xml:space="preserve"> fixarea depozitelor de sol se vor efectua lucrari de plantare cu lastaris;</w:t>
      </w:r>
    </w:p>
    <w:p w:rsidR="00273B30" w:rsidRPr="00457137" w:rsidRDefault="00273B30" w:rsidP="00273B30">
      <w:pPr>
        <w:spacing w:after="0" w:line="360" w:lineRule="auto"/>
        <w:jc w:val="both"/>
        <w:rPr>
          <w:rFonts w:ascii="Times New Roman" w:hAnsi="Times New Roman" w:cs="Times New Roman"/>
          <w:sz w:val="24"/>
          <w:szCs w:val="24"/>
        </w:rPr>
      </w:pPr>
    </w:p>
    <w:p w:rsidR="00273B30" w:rsidRPr="00457137" w:rsidRDefault="00273B30" w:rsidP="00273B30">
      <w:pPr>
        <w:spacing w:after="0" w:line="360" w:lineRule="auto"/>
        <w:jc w:val="both"/>
        <w:rPr>
          <w:rFonts w:ascii="Times New Roman" w:hAnsi="Times New Roman" w:cs="Times New Roman"/>
          <w:b/>
          <w:i/>
          <w:sz w:val="24"/>
          <w:szCs w:val="24"/>
        </w:rPr>
      </w:pPr>
      <w:r w:rsidRPr="00457137">
        <w:rPr>
          <w:rFonts w:ascii="Times New Roman" w:hAnsi="Times New Roman" w:cs="Times New Roman"/>
          <w:sz w:val="24"/>
          <w:szCs w:val="24"/>
        </w:rPr>
        <w:tab/>
      </w:r>
      <w:r w:rsidRPr="00457137">
        <w:rPr>
          <w:rFonts w:ascii="Times New Roman" w:hAnsi="Times New Roman" w:cs="Times New Roman"/>
          <w:b/>
          <w:i/>
          <w:sz w:val="24"/>
          <w:szCs w:val="24"/>
        </w:rPr>
        <w:t xml:space="preserve">Depozitul temporar de steril:  </w:t>
      </w:r>
      <w:r w:rsidRPr="00457137">
        <w:rPr>
          <w:rFonts w:ascii="Times New Roman" w:hAnsi="Times New Roman" w:cs="Times New Roman"/>
          <w:sz w:val="24"/>
          <w:szCs w:val="24"/>
        </w:rPr>
        <w:t xml:space="preserve">Sterilul rezultat pe </w:t>
      </w:r>
      <w:r w:rsidR="00457137" w:rsidRPr="00457137">
        <w:rPr>
          <w:rFonts w:ascii="Times New Roman" w:hAnsi="Times New Roman" w:cs="Times New Roman"/>
          <w:sz w:val="24"/>
          <w:szCs w:val="24"/>
        </w:rPr>
        <w:t xml:space="preserve">amplasament </w:t>
      </w:r>
      <w:proofErr w:type="gramStart"/>
      <w:r w:rsidR="00457137" w:rsidRPr="00457137">
        <w:rPr>
          <w:rFonts w:ascii="Times New Roman" w:hAnsi="Times New Roman" w:cs="Times New Roman"/>
          <w:sz w:val="24"/>
          <w:szCs w:val="24"/>
        </w:rPr>
        <w:t>va</w:t>
      </w:r>
      <w:proofErr w:type="gramEnd"/>
      <w:r w:rsidR="00457137" w:rsidRPr="00457137">
        <w:rPr>
          <w:rFonts w:ascii="Times New Roman" w:hAnsi="Times New Roman" w:cs="Times New Roman"/>
          <w:sz w:val="24"/>
          <w:szCs w:val="24"/>
        </w:rPr>
        <w:t xml:space="preserve"> fi</w:t>
      </w:r>
      <w:r w:rsidRPr="00457137">
        <w:rPr>
          <w:rFonts w:ascii="Times New Roman" w:hAnsi="Times New Roman" w:cs="Times New Roman"/>
          <w:sz w:val="24"/>
          <w:szCs w:val="24"/>
        </w:rPr>
        <w:t xml:space="preserve"> depozitat </w:t>
      </w:r>
      <w:r w:rsidR="00457137" w:rsidRPr="00457137">
        <w:rPr>
          <w:rFonts w:ascii="Times New Roman" w:hAnsi="Times New Roman" w:cs="Times New Roman"/>
          <w:sz w:val="24"/>
          <w:szCs w:val="24"/>
        </w:rPr>
        <w:t>temporar in</w:t>
      </w:r>
      <w:r w:rsidR="009E12D3">
        <w:rPr>
          <w:rFonts w:ascii="Times New Roman" w:hAnsi="Times New Roman" w:cs="Times New Roman"/>
          <w:sz w:val="24"/>
          <w:szCs w:val="24"/>
        </w:rPr>
        <w:t xml:space="preserve"> </w:t>
      </w:r>
      <w:r w:rsidRPr="00457137">
        <w:rPr>
          <w:rFonts w:ascii="Times New Roman" w:hAnsi="Times New Roman" w:cs="Times New Roman"/>
          <w:sz w:val="24"/>
          <w:szCs w:val="24"/>
        </w:rPr>
        <w:t xml:space="preserve">estul perimetrului de exploatare instituit, pe o suprafata de 500 mp. </w:t>
      </w:r>
      <w:r w:rsidRPr="00457137">
        <w:rPr>
          <w:rFonts w:ascii="Times New Roman" w:hAnsi="Times New Roman" w:cs="Times New Roman"/>
          <w:sz w:val="24"/>
          <w:szCs w:val="24"/>
          <w:lang w:val="es-DO"/>
        </w:rPr>
        <w:t>Caracterul temporar al depozitarii sterilului este dat de faptul că acest material în timp va fi valorificat pentru amenajarea  drumului de acces precum si la umplerea golurilor de excavare create in anii anteriori.</w:t>
      </w:r>
      <w:r w:rsidRPr="00457137">
        <w:rPr>
          <w:rFonts w:ascii="Times New Roman" w:hAnsi="Times New Roman" w:cs="Times New Roman"/>
          <w:b/>
          <w:i/>
          <w:sz w:val="24"/>
          <w:szCs w:val="24"/>
        </w:rPr>
        <w:t xml:space="preserve">                                                                               </w:t>
      </w:r>
    </w:p>
    <w:p w:rsidR="00273B30" w:rsidRPr="00457137" w:rsidRDefault="00273B30" w:rsidP="00273B30">
      <w:pPr>
        <w:spacing w:after="0" w:line="360" w:lineRule="auto"/>
        <w:jc w:val="both"/>
        <w:rPr>
          <w:rFonts w:ascii="Times New Roman" w:hAnsi="Times New Roman" w:cs="Times New Roman"/>
          <w:b/>
          <w:i/>
          <w:sz w:val="24"/>
          <w:szCs w:val="24"/>
        </w:rPr>
      </w:pPr>
    </w:p>
    <w:p w:rsidR="00273B30" w:rsidRPr="00457137" w:rsidRDefault="00273B30" w:rsidP="00273B30">
      <w:pPr>
        <w:spacing w:after="0" w:line="360" w:lineRule="auto"/>
        <w:jc w:val="both"/>
        <w:rPr>
          <w:rFonts w:ascii="Times New Roman" w:hAnsi="Times New Roman" w:cs="Times New Roman"/>
          <w:b/>
          <w:i/>
          <w:sz w:val="24"/>
          <w:szCs w:val="24"/>
        </w:rPr>
      </w:pPr>
    </w:p>
    <w:p w:rsidR="00D83744" w:rsidRPr="00457137" w:rsidRDefault="00D83744" w:rsidP="00273B30">
      <w:pPr>
        <w:spacing w:after="0" w:line="360" w:lineRule="auto"/>
        <w:jc w:val="both"/>
        <w:rPr>
          <w:rFonts w:ascii="Times New Roman" w:hAnsi="Times New Roman" w:cs="Times New Roman"/>
          <w:b/>
          <w:i/>
          <w:sz w:val="24"/>
          <w:szCs w:val="24"/>
        </w:rPr>
      </w:pPr>
    </w:p>
    <w:p w:rsidR="00D83744" w:rsidRPr="00457137" w:rsidRDefault="00D83744" w:rsidP="00273B30">
      <w:pPr>
        <w:spacing w:after="0" w:line="360" w:lineRule="auto"/>
        <w:jc w:val="both"/>
        <w:rPr>
          <w:rFonts w:ascii="Times New Roman" w:hAnsi="Times New Roman" w:cs="Times New Roman"/>
          <w:b/>
          <w:i/>
          <w:sz w:val="24"/>
          <w:szCs w:val="24"/>
        </w:rPr>
      </w:pPr>
    </w:p>
    <w:p w:rsidR="00D83744" w:rsidRPr="00457137" w:rsidRDefault="00D83744" w:rsidP="00273B30">
      <w:pPr>
        <w:spacing w:after="0" w:line="360" w:lineRule="auto"/>
        <w:jc w:val="both"/>
        <w:rPr>
          <w:rFonts w:ascii="Times New Roman" w:hAnsi="Times New Roman" w:cs="Times New Roman"/>
          <w:b/>
          <w:i/>
          <w:sz w:val="24"/>
          <w:szCs w:val="24"/>
        </w:rPr>
      </w:pPr>
    </w:p>
    <w:p w:rsidR="00273B30" w:rsidRPr="00457137" w:rsidRDefault="00273B30" w:rsidP="00273B30">
      <w:pPr>
        <w:spacing w:after="0" w:line="360" w:lineRule="auto"/>
        <w:ind w:firstLine="720"/>
        <w:jc w:val="both"/>
        <w:rPr>
          <w:rFonts w:ascii="Times New Roman" w:hAnsi="Times New Roman" w:cs="Times New Roman"/>
          <w:b/>
          <w:i/>
          <w:sz w:val="24"/>
          <w:szCs w:val="24"/>
        </w:rPr>
      </w:pPr>
      <w:r w:rsidRPr="00457137">
        <w:rPr>
          <w:rFonts w:ascii="Times New Roman" w:hAnsi="Times New Roman" w:cs="Times New Roman"/>
          <w:sz w:val="24"/>
          <w:szCs w:val="24"/>
        </w:rPr>
        <w:lastRenderedPageBreak/>
        <w:t xml:space="preserve">Ca masuri suplimentare pentru stabilitatea taluzului depozitului  de steril, depozitarea materialului  se va realiza, astfel incat sa se asigure compactarea lui prin circulatia utilajelor de nivelare:                                                                                                                                                                  </w:t>
      </w:r>
      <w:r w:rsidRPr="00457137">
        <w:rPr>
          <w:rFonts w:ascii="Times New Roman" w:hAnsi="Times New Roman" w:cs="Times New Roman"/>
          <w:sz w:val="24"/>
          <w:szCs w:val="24"/>
        </w:rPr>
        <w:tab/>
        <w:t>-  unghiul de taluz al depozitului va fi de maxim 30</w:t>
      </w:r>
      <w:r w:rsidRPr="00457137">
        <w:rPr>
          <w:rFonts w:ascii="Times New Roman" w:hAnsi="Times New Roman" w:cs="Times New Roman"/>
          <w:sz w:val="24"/>
          <w:szCs w:val="24"/>
          <w:vertAlign w:val="superscript"/>
        </w:rPr>
        <w:t>0</w:t>
      </w:r>
      <w:r w:rsidRPr="00457137">
        <w:rPr>
          <w:rFonts w:ascii="Times New Roman" w:hAnsi="Times New Roman" w:cs="Times New Roman"/>
          <w:sz w:val="24"/>
          <w:szCs w:val="24"/>
        </w:rPr>
        <w:t xml:space="preserve">;                                                                                                  </w:t>
      </w:r>
      <w:r w:rsidRPr="00457137">
        <w:rPr>
          <w:rFonts w:ascii="Times New Roman" w:hAnsi="Times New Roman" w:cs="Times New Roman"/>
          <w:sz w:val="24"/>
          <w:szCs w:val="24"/>
        </w:rPr>
        <w:tab/>
        <w:t>-  inaltimea  depozitului de steril va fi h</w:t>
      </w:r>
      <w:r w:rsidRPr="00457137">
        <w:rPr>
          <w:rFonts w:ascii="Times New Roman" w:hAnsi="Times New Roman" w:cs="Times New Roman"/>
          <w:sz w:val="24"/>
          <w:szCs w:val="24"/>
          <w:vertAlign w:val="subscript"/>
        </w:rPr>
        <w:t>max</w:t>
      </w:r>
      <w:r w:rsidRPr="00457137">
        <w:rPr>
          <w:rFonts w:ascii="Times New Roman" w:hAnsi="Times New Roman" w:cs="Times New Roman"/>
          <w:sz w:val="24"/>
          <w:szCs w:val="24"/>
        </w:rPr>
        <w:t xml:space="preserve"> = 5,0 m;                                                                                                                  </w:t>
      </w:r>
      <w:r w:rsidRPr="00457137">
        <w:rPr>
          <w:rFonts w:ascii="Times New Roman" w:hAnsi="Times New Roman" w:cs="Times New Roman"/>
          <w:sz w:val="24"/>
          <w:szCs w:val="24"/>
        </w:rPr>
        <w:tab/>
        <w:t xml:space="preserve">Volumul de rocă sterilă ce va rezulta în urma exploatării cantităţii de rocă utilă preliminate  va consta din  10% din masa miniera derocata care constituie pierderi de exploatare. Sterilul rezultat din prelucrare </w:t>
      </w:r>
      <w:proofErr w:type="gramStart"/>
      <w:r w:rsidRPr="00457137">
        <w:rPr>
          <w:rFonts w:ascii="Times New Roman" w:hAnsi="Times New Roman" w:cs="Times New Roman"/>
          <w:sz w:val="24"/>
          <w:szCs w:val="24"/>
        </w:rPr>
        <w:t>va</w:t>
      </w:r>
      <w:proofErr w:type="gramEnd"/>
      <w:r w:rsidRPr="00457137">
        <w:rPr>
          <w:rFonts w:ascii="Times New Roman" w:hAnsi="Times New Roman" w:cs="Times New Roman"/>
          <w:sz w:val="24"/>
          <w:szCs w:val="24"/>
        </w:rPr>
        <w:t xml:space="preserve">   fi utilizat in totalitate la intretinerea drumurilor si platformelor.</w:t>
      </w:r>
    </w:p>
    <w:p w:rsidR="00273B30" w:rsidRPr="00457137" w:rsidRDefault="00273B30" w:rsidP="00335D6B">
      <w:pPr>
        <w:spacing w:after="0" w:line="360" w:lineRule="auto"/>
        <w:ind w:firstLine="720"/>
        <w:jc w:val="both"/>
        <w:rPr>
          <w:rFonts w:ascii="Times New Roman" w:hAnsi="Times New Roman" w:cs="Times New Roman"/>
          <w:sz w:val="24"/>
          <w:szCs w:val="24"/>
          <w:lang w:val="ro-RO"/>
        </w:rPr>
      </w:pPr>
      <w:r w:rsidRPr="00457137">
        <w:rPr>
          <w:rFonts w:ascii="Times New Roman" w:hAnsi="Times New Roman" w:cs="Times New Roman"/>
          <w:sz w:val="24"/>
          <w:szCs w:val="24"/>
          <w:lang w:val="ro-RO"/>
        </w:rPr>
        <w:t xml:space="preserve">Prepararea minieră are scopul să realizeze sorturile granulare dorite, dar şi să corijeze tendinţa naturală a rocii utile de a se sfărâma în fragmente cu aspect mai mult sau mai puţin aşchios, corijare asigurată prin granulare în utilaje adecvate. </w:t>
      </w:r>
    </w:p>
    <w:p w:rsidR="00335D6B" w:rsidRDefault="00273B30" w:rsidP="00335D6B">
      <w:pPr>
        <w:spacing w:after="0" w:line="360" w:lineRule="auto"/>
        <w:ind w:firstLine="720"/>
        <w:jc w:val="both"/>
        <w:rPr>
          <w:rFonts w:ascii="Times New Roman" w:hAnsi="Times New Roman" w:cs="Times New Roman"/>
          <w:sz w:val="24"/>
          <w:szCs w:val="24"/>
          <w:lang w:val="ro-RO"/>
        </w:rPr>
      </w:pPr>
      <w:r w:rsidRPr="00457137">
        <w:rPr>
          <w:rFonts w:ascii="Times New Roman" w:hAnsi="Times New Roman" w:cs="Times New Roman"/>
          <w:sz w:val="24"/>
          <w:szCs w:val="24"/>
          <w:lang w:val="ro-RO"/>
        </w:rPr>
        <w:t xml:space="preserve">Pe amplasamentul  analizat  nu vor avea loc un proces de prelucrare a rocii utile, acesta se va desfasura la instalatia de prelucrare din cadrul organizarii de santier a perimetrului vecin  respectiv perimetrul"SITORMAN-TOMIS". </w:t>
      </w:r>
    </w:p>
    <w:p w:rsidR="00273B30" w:rsidRPr="00457137" w:rsidRDefault="00273B30" w:rsidP="00335D6B">
      <w:pPr>
        <w:spacing w:after="0" w:line="360" w:lineRule="auto"/>
        <w:jc w:val="both"/>
        <w:rPr>
          <w:rFonts w:ascii="Times New Roman" w:hAnsi="Times New Roman" w:cs="Times New Roman"/>
          <w:sz w:val="24"/>
          <w:szCs w:val="24"/>
          <w:lang w:val="es-DO"/>
        </w:rPr>
      </w:pPr>
      <w:r w:rsidRPr="00457137">
        <w:rPr>
          <w:rFonts w:ascii="Times New Roman" w:hAnsi="Times New Roman" w:cs="Times New Roman"/>
          <w:sz w:val="24"/>
          <w:szCs w:val="24"/>
          <w:lang w:val="ro-RO"/>
        </w:rPr>
        <w:t xml:space="preserve">        </w:t>
      </w:r>
      <w:r w:rsidR="00335D6B">
        <w:rPr>
          <w:rFonts w:ascii="Times New Roman" w:hAnsi="Times New Roman" w:cs="Times New Roman"/>
          <w:sz w:val="24"/>
          <w:szCs w:val="24"/>
          <w:lang w:val="ro-RO"/>
        </w:rPr>
        <w:t xml:space="preserve">      </w:t>
      </w:r>
      <w:r w:rsidRPr="00457137">
        <w:rPr>
          <w:rFonts w:ascii="Times New Roman" w:hAnsi="Times New Roman" w:cs="Times New Roman"/>
          <w:sz w:val="24"/>
          <w:szCs w:val="24"/>
          <w:lang w:val="es-DO"/>
        </w:rPr>
        <w:t xml:space="preserve">Fluxul tehnologic necesar pentru realizarea producţiei finite – amplasat integral în cadrul Incintei  de prelucrare  cuprinde  staţie de concasare si sortare volumetrică a materialului brut derocat din carieră, agregatele minerale fiind obţinute la granulometrii dependente de sorturile de material finit care se doresc a fi obţinute, funcţie de cerinţele pieţei. Produsul finit ce poate fi obţinut în urma procesului de prelucrare va consta aşadar din sorturi de piatră spartă, clasele de granulometrie obţinute în urma acestui proces fiind 0/4,4/8, 8/16, 16/25,  0/63, 25/63 si &gt;63. </w:t>
      </w:r>
    </w:p>
    <w:p w:rsidR="00273B30" w:rsidRPr="00457137" w:rsidRDefault="00273B30" w:rsidP="00273B30">
      <w:pPr>
        <w:spacing w:after="0" w:line="360" w:lineRule="auto"/>
        <w:ind w:firstLine="1170"/>
        <w:jc w:val="both"/>
        <w:rPr>
          <w:rFonts w:ascii="Times New Roman" w:hAnsi="Times New Roman" w:cs="Times New Roman"/>
          <w:sz w:val="24"/>
          <w:szCs w:val="24"/>
          <w:lang w:val="es-DO"/>
        </w:rPr>
      </w:pPr>
      <w:r w:rsidRPr="00457137">
        <w:rPr>
          <w:rFonts w:ascii="Times New Roman" w:hAnsi="Times New Roman" w:cs="Times New Roman"/>
          <w:sz w:val="24"/>
          <w:szCs w:val="24"/>
          <w:lang w:val="es-DO"/>
        </w:rPr>
        <w:t>Sorturile  menţionat vor fi stocate în depozite tip platformă deschise,  amplasate în cadrul Incintei de prelucrare a  perimetrului  vecin "SITORMAN-TOMIS" de unde vor fi încărcate pentru livrare în mijloace auto cu ajutorul unui autoîncărcător frontal.  În urma fluxului de prelucrare va rezulta acel material deseu/steril ce va fi depozitat temporar, urmand a fi valorificat la intretinerea drumurilor.</w:t>
      </w:r>
    </w:p>
    <w:p w:rsidR="00CF1C01" w:rsidRPr="00457137" w:rsidRDefault="00CF1C01" w:rsidP="00CF1C01">
      <w:pPr>
        <w:spacing w:line="360" w:lineRule="auto"/>
        <w:ind w:firstLine="720"/>
        <w:rPr>
          <w:rFonts w:ascii="Times New Roman" w:hAnsi="Times New Roman" w:cs="Times New Roman"/>
          <w:b/>
          <w:bCs/>
          <w:lang w:val="ro-RO"/>
        </w:rPr>
      </w:pPr>
    </w:p>
    <w:p w:rsidR="00CF1C01" w:rsidRPr="00457137" w:rsidRDefault="00CF1C01" w:rsidP="00CF1C01">
      <w:pPr>
        <w:spacing w:line="360" w:lineRule="auto"/>
        <w:ind w:firstLine="720"/>
        <w:rPr>
          <w:rFonts w:ascii="Times New Roman" w:hAnsi="Times New Roman" w:cs="Times New Roman"/>
          <w:b/>
          <w:bCs/>
          <w:lang w:val="ro-RO"/>
        </w:rPr>
      </w:pPr>
    </w:p>
    <w:p w:rsidR="00CF1C01" w:rsidRPr="00457137" w:rsidRDefault="00CF1C01" w:rsidP="00CF1C01">
      <w:pPr>
        <w:spacing w:line="360" w:lineRule="auto"/>
        <w:ind w:firstLine="720"/>
        <w:rPr>
          <w:rFonts w:ascii="Times New Roman" w:hAnsi="Times New Roman" w:cs="Times New Roman"/>
          <w:b/>
          <w:bCs/>
          <w:lang w:val="ro-RO"/>
        </w:rPr>
      </w:pPr>
    </w:p>
    <w:p w:rsidR="00CF1C01" w:rsidRPr="00335D6B" w:rsidRDefault="00CF1C01" w:rsidP="00335D6B">
      <w:pPr>
        <w:spacing w:after="0" w:line="360" w:lineRule="auto"/>
        <w:ind w:firstLine="720"/>
        <w:jc w:val="both"/>
        <w:rPr>
          <w:rFonts w:ascii="Times New Roman" w:hAnsi="Times New Roman" w:cs="Times New Roman"/>
          <w:b/>
          <w:bCs/>
          <w:sz w:val="24"/>
          <w:szCs w:val="24"/>
          <w:lang w:val="ro-RO"/>
        </w:rPr>
      </w:pPr>
      <w:r w:rsidRPr="00335D6B">
        <w:rPr>
          <w:rFonts w:ascii="Times New Roman" w:hAnsi="Times New Roman" w:cs="Times New Roman"/>
          <w:b/>
          <w:bCs/>
          <w:sz w:val="24"/>
          <w:szCs w:val="24"/>
          <w:lang w:val="ro-RO"/>
        </w:rPr>
        <w:lastRenderedPageBreak/>
        <w:t>Schemele de împuşcare aplicate</w:t>
      </w:r>
    </w:p>
    <w:p w:rsidR="00CF1C01" w:rsidRPr="00335D6B" w:rsidRDefault="00CF1C01" w:rsidP="00335D6B">
      <w:pPr>
        <w:spacing w:after="0" w:line="360" w:lineRule="auto"/>
        <w:ind w:firstLine="720"/>
        <w:jc w:val="both"/>
        <w:rPr>
          <w:rFonts w:ascii="Times New Roman" w:hAnsi="Times New Roman" w:cs="Times New Roman"/>
          <w:bCs/>
          <w:sz w:val="24"/>
          <w:szCs w:val="24"/>
          <w:lang w:val="ro-RO"/>
        </w:rPr>
      </w:pPr>
      <w:r w:rsidRPr="00335D6B">
        <w:rPr>
          <w:rFonts w:ascii="Times New Roman" w:hAnsi="Times New Roman" w:cs="Times New Roman"/>
          <w:bCs/>
          <w:sz w:val="24"/>
          <w:szCs w:val="24"/>
          <w:lang w:val="ro-RO"/>
        </w:rPr>
        <w:t xml:space="preserve">Cea mai importanta metoda aplicata in cariera va fi cea care utilizeaza gruparea de explozii cu microintarziere. Aceasta metoda mareste randamentul impuscarilor, actionand in sensul reducerii efectului seismic si al cresterii efectului de derocare. </w:t>
      </w:r>
    </w:p>
    <w:p w:rsidR="00CF1C01" w:rsidRPr="00335D6B" w:rsidRDefault="00CF1C01" w:rsidP="00335D6B">
      <w:pPr>
        <w:spacing w:after="0" w:line="360" w:lineRule="auto"/>
        <w:ind w:firstLine="720"/>
        <w:jc w:val="both"/>
        <w:rPr>
          <w:rFonts w:ascii="Times New Roman" w:hAnsi="Times New Roman" w:cs="Times New Roman"/>
          <w:bCs/>
          <w:sz w:val="24"/>
          <w:szCs w:val="24"/>
          <w:lang w:val="ro-RO"/>
        </w:rPr>
      </w:pPr>
      <w:r w:rsidRPr="00335D6B">
        <w:rPr>
          <w:rFonts w:ascii="Times New Roman" w:hAnsi="Times New Roman" w:cs="Times New Roman"/>
          <w:bCs/>
          <w:sz w:val="24"/>
          <w:szCs w:val="24"/>
          <w:lang w:val="ro-RO"/>
        </w:rPr>
        <w:t>Cum intreaga activitate de de forare - derocare  se executa de catre societati specializate si  atestate , beneficiarul impune varianta corespunzatoare si anume:</w:t>
      </w:r>
    </w:p>
    <w:p w:rsidR="00CF1C01" w:rsidRPr="00335D6B" w:rsidRDefault="00CF1C01" w:rsidP="00335D6B">
      <w:pPr>
        <w:numPr>
          <w:ilvl w:val="0"/>
          <w:numId w:val="2"/>
        </w:numPr>
        <w:spacing w:after="0" w:line="360" w:lineRule="auto"/>
        <w:jc w:val="both"/>
        <w:rPr>
          <w:rFonts w:ascii="Times New Roman" w:hAnsi="Times New Roman" w:cs="Times New Roman"/>
          <w:bCs/>
          <w:sz w:val="24"/>
          <w:szCs w:val="24"/>
          <w:lang w:val="ro-RO"/>
        </w:rPr>
      </w:pPr>
      <w:r w:rsidRPr="00335D6B">
        <w:rPr>
          <w:rFonts w:ascii="Times New Roman" w:hAnsi="Times New Roman" w:cs="Times New Roman"/>
          <w:bCs/>
          <w:sz w:val="24"/>
          <w:szCs w:val="24"/>
          <w:lang w:val="ro-RO"/>
        </w:rPr>
        <w:t xml:space="preserve">granulatia si  randamentul maxim pentru 1m de gaura forata si derocata </w:t>
      </w:r>
    </w:p>
    <w:p w:rsidR="00CF1C01" w:rsidRPr="00335D6B" w:rsidRDefault="00CF1C01" w:rsidP="00335D6B">
      <w:pPr>
        <w:numPr>
          <w:ilvl w:val="0"/>
          <w:numId w:val="2"/>
        </w:numPr>
        <w:spacing w:after="0" w:line="360" w:lineRule="auto"/>
        <w:jc w:val="both"/>
        <w:rPr>
          <w:rFonts w:ascii="Times New Roman" w:hAnsi="Times New Roman" w:cs="Times New Roman"/>
          <w:bCs/>
          <w:sz w:val="24"/>
          <w:szCs w:val="24"/>
          <w:lang w:val="ro-RO"/>
        </w:rPr>
      </w:pPr>
      <w:r w:rsidRPr="00335D6B">
        <w:rPr>
          <w:rFonts w:ascii="Times New Roman" w:hAnsi="Times New Roman" w:cs="Times New Roman"/>
          <w:bCs/>
          <w:sz w:val="24"/>
          <w:szCs w:val="24"/>
          <w:lang w:val="ro-RO"/>
        </w:rPr>
        <w:t>costuri reduse cu forare si derocare</w:t>
      </w:r>
    </w:p>
    <w:p w:rsidR="00CF1C01" w:rsidRPr="00335D6B" w:rsidRDefault="00CF1C01" w:rsidP="00335D6B">
      <w:pPr>
        <w:numPr>
          <w:ilvl w:val="0"/>
          <w:numId w:val="2"/>
        </w:numPr>
        <w:spacing w:after="0" w:line="360" w:lineRule="auto"/>
        <w:jc w:val="both"/>
        <w:rPr>
          <w:rFonts w:ascii="Times New Roman" w:hAnsi="Times New Roman" w:cs="Times New Roman"/>
          <w:bCs/>
          <w:sz w:val="24"/>
          <w:szCs w:val="24"/>
          <w:lang w:val="ro-RO"/>
        </w:rPr>
      </w:pPr>
      <w:r w:rsidRPr="00335D6B">
        <w:rPr>
          <w:rFonts w:ascii="Times New Roman" w:hAnsi="Times New Roman" w:cs="Times New Roman"/>
          <w:bCs/>
          <w:sz w:val="24"/>
          <w:szCs w:val="24"/>
          <w:lang w:val="ro-RO"/>
        </w:rPr>
        <w:t xml:space="preserve">efecte seismice reduse si unda de soc minima </w:t>
      </w:r>
    </w:p>
    <w:p w:rsidR="00CF1C01" w:rsidRPr="00335D6B" w:rsidRDefault="00CF1C01" w:rsidP="00335D6B">
      <w:pPr>
        <w:spacing w:after="0" w:line="360" w:lineRule="auto"/>
        <w:ind w:firstLine="720"/>
        <w:jc w:val="both"/>
        <w:rPr>
          <w:rFonts w:ascii="Times New Roman" w:hAnsi="Times New Roman" w:cs="Times New Roman"/>
          <w:bCs/>
          <w:sz w:val="24"/>
          <w:szCs w:val="24"/>
          <w:lang w:val="ro-RO"/>
        </w:rPr>
      </w:pPr>
      <w:r w:rsidRPr="00335D6B">
        <w:rPr>
          <w:rFonts w:ascii="Times New Roman" w:hAnsi="Times New Roman" w:cs="Times New Roman"/>
          <w:bCs/>
          <w:sz w:val="24"/>
          <w:szCs w:val="24"/>
          <w:lang w:val="ro-RO"/>
        </w:rPr>
        <w:t>Schemele de forare si impuscare vor fi avizate da catre un consultant de specialitate.</w:t>
      </w:r>
    </w:p>
    <w:p w:rsidR="00CF1C01" w:rsidRPr="00335D6B" w:rsidRDefault="00CF1C01" w:rsidP="00335D6B">
      <w:pPr>
        <w:spacing w:after="0" w:line="360" w:lineRule="auto"/>
        <w:ind w:firstLine="720"/>
        <w:jc w:val="both"/>
        <w:rPr>
          <w:rFonts w:ascii="Times New Roman" w:hAnsi="Times New Roman" w:cs="Times New Roman"/>
          <w:bCs/>
          <w:sz w:val="24"/>
          <w:szCs w:val="24"/>
          <w:lang w:val="ro-RO"/>
        </w:rPr>
      </w:pPr>
      <w:r w:rsidRPr="00335D6B">
        <w:rPr>
          <w:rFonts w:ascii="Times New Roman" w:hAnsi="Times New Roman" w:cs="Times New Roman"/>
          <w:bCs/>
          <w:sz w:val="24"/>
          <w:szCs w:val="24"/>
          <w:lang w:val="ro-RO"/>
        </w:rPr>
        <w:t>Se va avea in vedere ca infrontul unde urmeaza a fi executate lucrari de foraj si derocare sa se tina cont de conditii de siguranta ale utilajului de front precum si masurile de siguranta pe timpul executarii si pregatirii lucrarilor de puscare.</w:t>
      </w:r>
    </w:p>
    <w:p w:rsidR="00CF1C01" w:rsidRPr="00335D6B" w:rsidRDefault="00CF1C01" w:rsidP="00335D6B">
      <w:pPr>
        <w:spacing w:after="0" w:line="360" w:lineRule="auto"/>
        <w:ind w:firstLine="720"/>
        <w:jc w:val="both"/>
        <w:rPr>
          <w:rFonts w:ascii="Times New Roman" w:hAnsi="Times New Roman" w:cs="Times New Roman"/>
          <w:bCs/>
          <w:sz w:val="24"/>
          <w:szCs w:val="24"/>
          <w:lang w:val="ro-RO"/>
        </w:rPr>
      </w:pPr>
      <w:r w:rsidRPr="00335D6B">
        <w:rPr>
          <w:rFonts w:ascii="Times New Roman" w:hAnsi="Times New Roman" w:cs="Times New Roman"/>
          <w:bCs/>
          <w:sz w:val="24"/>
          <w:szCs w:val="24"/>
          <w:lang w:val="ro-RO"/>
        </w:rPr>
        <w:t>In procesul de puscare. vor fi respectate : Legea 126/1995 şi toate "Normele specifice de protectie a muncii pentru depozitarea, transportul si folosirea materiilor explozive", elaborate de M.M.P.S. prin Ordinul nr. 838/14.11.1997.</w:t>
      </w:r>
    </w:p>
    <w:p w:rsidR="00CF1C01" w:rsidRPr="00335D6B" w:rsidRDefault="00CF1C01" w:rsidP="00335D6B">
      <w:pPr>
        <w:spacing w:after="0" w:line="360" w:lineRule="auto"/>
        <w:jc w:val="both"/>
        <w:rPr>
          <w:rFonts w:ascii="Times New Roman" w:hAnsi="Times New Roman" w:cs="Times New Roman"/>
          <w:b/>
          <w:bCs/>
          <w:sz w:val="24"/>
          <w:szCs w:val="24"/>
          <w:lang w:val="ro-RO"/>
        </w:rPr>
      </w:pPr>
    </w:p>
    <w:p w:rsidR="00CF1C01" w:rsidRPr="00335D6B" w:rsidRDefault="00CF1C01" w:rsidP="00335D6B">
      <w:pPr>
        <w:spacing w:after="0" w:line="360" w:lineRule="auto"/>
        <w:ind w:firstLine="720"/>
        <w:jc w:val="both"/>
        <w:rPr>
          <w:rFonts w:ascii="Times New Roman" w:hAnsi="Times New Roman" w:cs="Times New Roman"/>
          <w:b/>
          <w:sz w:val="24"/>
          <w:szCs w:val="24"/>
        </w:rPr>
      </w:pPr>
      <w:r w:rsidRPr="00335D6B">
        <w:rPr>
          <w:rFonts w:ascii="Times New Roman" w:hAnsi="Times New Roman" w:cs="Times New Roman"/>
          <w:b/>
          <w:sz w:val="24"/>
          <w:szCs w:val="24"/>
        </w:rPr>
        <w:t>Lucrarile de protectie a zacamantului si a lucrarilor de suprafata</w:t>
      </w:r>
    </w:p>
    <w:p w:rsidR="00CF1C01" w:rsidRPr="00335D6B" w:rsidRDefault="00CF1C01" w:rsidP="00335D6B">
      <w:pPr>
        <w:spacing w:after="0" w:line="360" w:lineRule="auto"/>
        <w:ind w:firstLine="720"/>
        <w:jc w:val="both"/>
        <w:rPr>
          <w:rFonts w:ascii="Times New Roman" w:hAnsi="Times New Roman" w:cs="Times New Roman"/>
          <w:b/>
          <w:sz w:val="24"/>
          <w:szCs w:val="24"/>
        </w:rPr>
      </w:pPr>
      <w:r w:rsidRPr="00335D6B">
        <w:rPr>
          <w:rFonts w:ascii="Times New Roman" w:hAnsi="Times New Roman" w:cs="Times New Roman"/>
          <w:b/>
          <w:sz w:val="24"/>
          <w:szCs w:val="24"/>
        </w:rPr>
        <w:t>Masuri pentru protectia zacamantului</w:t>
      </w:r>
    </w:p>
    <w:p w:rsidR="00CF1C01" w:rsidRPr="00335D6B" w:rsidRDefault="00CF1C01" w:rsidP="00335D6B">
      <w:pPr>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Pentru protejarea masivului din zona adiacenta perimetrului de exploatare se vor lua masuri de evitare a activarii si dezvoltarii fisurilor naturale preexistente, precum si pentru eliminarea posibilitatii de aparitie de noi fisuri artificiale. In acest sens se vor intreprinde urmatoarele:</w:t>
      </w:r>
    </w:p>
    <w:p w:rsidR="00CF1C01" w:rsidRPr="00335D6B" w:rsidRDefault="00CF1C01" w:rsidP="00335D6B">
      <w:pPr>
        <w:numPr>
          <w:ilvl w:val="0"/>
          <w:numId w:val="3"/>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se va evita supraincarcarea artificiala a bermei superioare;</w:t>
      </w:r>
    </w:p>
    <w:p w:rsidR="00CF1C01" w:rsidRPr="00335D6B" w:rsidRDefault="00CF1C01" w:rsidP="00335D6B">
      <w:pPr>
        <w:numPr>
          <w:ilvl w:val="0"/>
          <w:numId w:val="3"/>
        </w:numPr>
        <w:tabs>
          <w:tab w:val="num" w:pos="142"/>
        </w:tabs>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se vor elimina socurile seismice date de explozivi, controland derocarile prin adaptarea impuscarilor cu microintarzieri si prin ecranarea masivului adiacent cu un mediu cu ingredienta acustica mai mica decat cea a mediului in care se propaga undele seismice. In acest scop se va putea utiliza impuscarea de prefisurare;</w:t>
      </w:r>
    </w:p>
    <w:p w:rsidR="00CF1C01" w:rsidRPr="00335D6B" w:rsidRDefault="00CF1C01" w:rsidP="00335D6B">
      <w:pPr>
        <w:numPr>
          <w:ilvl w:val="0"/>
          <w:numId w:val="3"/>
        </w:numPr>
        <w:tabs>
          <w:tab w:val="num" w:pos="0"/>
        </w:tabs>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se vor limita vibratiile produse de functionarea utilajelor din cariera la un nivel nepericulos pentru stabilitatea taluzurilor;</w:t>
      </w:r>
    </w:p>
    <w:p w:rsidR="00CF1C01" w:rsidRPr="00335D6B" w:rsidRDefault="00CF1C01" w:rsidP="00335D6B">
      <w:pPr>
        <w:numPr>
          <w:ilvl w:val="0"/>
          <w:numId w:val="3"/>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lastRenderedPageBreak/>
        <w:t>se va mentine in permanenta panta taluzurilor in limite normale de siguranta;</w:t>
      </w:r>
    </w:p>
    <w:p w:rsidR="00CF1C01" w:rsidRPr="00335D6B" w:rsidRDefault="00CF1C01" w:rsidP="00335D6B">
      <w:pPr>
        <w:numPr>
          <w:ilvl w:val="0"/>
          <w:numId w:val="3"/>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se vor evita total infiltratiile de apa, prin executia unor drenuri de apa pe berme si vatra carierei (sau se va sigura un unghi de scurgere naturala a vetrei) pentru eliminarea apelor in cazul unor precipitatii abundente;</w:t>
      </w:r>
    </w:p>
    <w:p w:rsidR="00CF1C01" w:rsidRPr="00335D6B" w:rsidRDefault="00CF1C01" w:rsidP="00335D6B">
      <w:pPr>
        <w:spacing w:line="360" w:lineRule="auto"/>
        <w:ind w:firstLine="720"/>
        <w:jc w:val="both"/>
        <w:rPr>
          <w:rFonts w:ascii="Times New Roman" w:hAnsi="Times New Roman" w:cs="Times New Roman"/>
          <w:b/>
          <w:sz w:val="24"/>
          <w:szCs w:val="24"/>
          <w:lang w:val="ro-RO"/>
        </w:rPr>
      </w:pPr>
      <w:r w:rsidRPr="00335D6B">
        <w:rPr>
          <w:rFonts w:ascii="Times New Roman" w:hAnsi="Times New Roman" w:cs="Times New Roman"/>
          <w:b/>
          <w:sz w:val="24"/>
          <w:szCs w:val="24"/>
          <w:lang w:val="ro-RO"/>
        </w:rPr>
        <w:t>Protectia taluzurilor si a bermelor de cariera</w:t>
      </w:r>
    </w:p>
    <w:p w:rsidR="00CF1C01" w:rsidRPr="00335D6B" w:rsidRDefault="00CF1C01" w:rsidP="00335D6B">
      <w:pPr>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La taluzurile treptei in miscare (in exploatare) se vor lua urmatoarele masuri:</w:t>
      </w:r>
    </w:p>
    <w:p w:rsidR="00CF1C01" w:rsidRPr="00335D6B" w:rsidRDefault="00CF1C01" w:rsidP="00335D6B">
      <w:pPr>
        <w:numPr>
          <w:ilvl w:val="0"/>
          <w:numId w:val="3"/>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se vor respecta elementele geometrice ale treptei, determinate prin proiect, si anume: unghiul si inaltimea taluzului, latimile minime ale bermelor de lucru, transport si siguranta;</w:t>
      </w:r>
    </w:p>
    <w:p w:rsidR="00CF1C01" w:rsidRPr="00335D6B" w:rsidRDefault="00CF1C01" w:rsidP="00335D6B">
      <w:pPr>
        <w:numPr>
          <w:ilvl w:val="0"/>
          <w:numId w:val="3"/>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se va verifica vizual si prin masuratori topografice stabilitatea taluzurilor (acest lucru se va face periodic si ori de cate ori este necesar);</w:t>
      </w:r>
    </w:p>
    <w:p w:rsidR="00CF1C01" w:rsidRPr="00335D6B" w:rsidRDefault="00CF1C01" w:rsidP="00335D6B">
      <w:pPr>
        <w:numPr>
          <w:ilvl w:val="0"/>
          <w:numId w:val="3"/>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se vor preciza contururile taluzelor definitive la marginea in exploatare a carierei in functie de proprietatile fizico-mecanice ale rocilor din masiv si durata de serviciu programata pentru taluzurile respective;</w:t>
      </w:r>
    </w:p>
    <w:p w:rsidR="00CF1C01" w:rsidRPr="00335D6B" w:rsidRDefault="00CF1C01" w:rsidP="00335D6B">
      <w:pPr>
        <w:numPr>
          <w:ilvl w:val="0"/>
          <w:numId w:val="3"/>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se va urmari periodic stabilitatea taluzurilor definitive atat vizual cat si prin ridicari topografice;</w:t>
      </w:r>
    </w:p>
    <w:p w:rsidR="00CF1C01" w:rsidRPr="00335D6B" w:rsidRDefault="00CF1C01" w:rsidP="00335D6B">
      <w:pPr>
        <w:spacing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In cazul constatarii unor fenomene de instabilitate a taluzurilor, se vor lua masuri de stabilizare cu an</w:t>
      </w:r>
      <w:r w:rsidR="005C7D24" w:rsidRPr="00335D6B">
        <w:rPr>
          <w:rFonts w:ascii="Times New Roman" w:hAnsi="Times New Roman" w:cs="Times New Roman"/>
          <w:sz w:val="24"/>
          <w:szCs w:val="24"/>
          <w:lang w:val="ro-RO"/>
        </w:rPr>
        <w:t>core sau cabluri pretensionate.</w:t>
      </w:r>
    </w:p>
    <w:p w:rsidR="00CF1C01" w:rsidRPr="00335D6B" w:rsidRDefault="00CF1C01" w:rsidP="00335D6B">
      <w:pPr>
        <w:spacing w:line="360" w:lineRule="auto"/>
        <w:ind w:firstLine="720"/>
        <w:jc w:val="both"/>
        <w:rPr>
          <w:rFonts w:ascii="Times New Roman" w:hAnsi="Times New Roman" w:cs="Times New Roman"/>
          <w:b/>
          <w:sz w:val="24"/>
          <w:szCs w:val="24"/>
          <w:lang w:val="ro-RO"/>
        </w:rPr>
      </w:pPr>
      <w:r w:rsidRPr="00335D6B">
        <w:rPr>
          <w:rFonts w:ascii="Times New Roman" w:hAnsi="Times New Roman" w:cs="Times New Roman"/>
          <w:b/>
          <w:sz w:val="24"/>
          <w:szCs w:val="24"/>
          <w:lang w:val="ro-RO"/>
        </w:rPr>
        <w:t>Protectia stabilitatii depozitului de sol vegetal</w:t>
      </w:r>
    </w:p>
    <w:p w:rsidR="00CF1C01" w:rsidRPr="00335D6B" w:rsidRDefault="00CF1C01" w:rsidP="00335D6B">
      <w:pPr>
        <w:spacing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Pentru prevenirea pierderii stabilitatii si alunecarii depozitului de sol, se impune adoptarea unor masuri de ordin constructiv si de intretinere a acestui depozit de sol fertil, pe toata durata activitatilor de exploatare:</w:t>
      </w:r>
    </w:p>
    <w:p w:rsidR="00CF1C01" w:rsidRPr="00335D6B" w:rsidRDefault="00CF1C01" w:rsidP="00335D6B">
      <w:pPr>
        <w:numPr>
          <w:ilvl w:val="0"/>
          <w:numId w:val="4"/>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materialul haldat va fi cat mai uniform repartizat pe suprafata de depozitare;</w:t>
      </w:r>
    </w:p>
    <w:p w:rsidR="00CF1C01" w:rsidRPr="00335D6B" w:rsidRDefault="00CF1C01" w:rsidP="00335D6B">
      <w:pPr>
        <w:numPr>
          <w:ilvl w:val="0"/>
          <w:numId w:val="4"/>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se vor executa lucrari de drenare la baza depozitului, prin santuri sapate in terenul de baza, cu scurgere asigurata;</w:t>
      </w:r>
    </w:p>
    <w:p w:rsidR="00CF1C01" w:rsidRPr="00335D6B" w:rsidRDefault="00CF1C01" w:rsidP="00335D6B">
      <w:pPr>
        <w:numPr>
          <w:ilvl w:val="0"/>
          <w:numId w:val="4"/>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se vor respecta cu strictete: inaltimea depozitului, unghiul de taluz si celelalte elemente constructive, stabilite prin proiect dupa metodele de calcul ale mecanicii rocilor si in baza parametrilor  fizico-mecanici.</w:t>
      </w:r>
    </w:p>
    <w:p w:rsidR="00CF1C01" w:rsidRPr="00335D6B" w:rsidRDefault="00CF1C01" w:rsidP="00335D6B">
      <w:pPr>
        <w:numPr>
          <w:ilvl w:val="0"/>
          <w:numId w:val="4"/>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lastRenderedPageBreak/>
        <w:t>depozitul  se va compacta si nivela cu utilaje de haldare adecvate;</w:t>
      </w:r>
    </w:p>
    <w:p w:rsidR="00CF1C01" w:rsidRPr="00335D6B" w:rsidRDefault="00CF1C01" w:rsidP="00335D6B">
      <w:pPr>
        <w:numPr>
          <w:ilvl w:val="0"/>
          <w:numId w:val="4"/>
        </w:numPr>
        <w:spacing w:after="0" w:line="360" w:lineRule="auto"/>
        <w:jc w:val="both"/>
        <w:rPr>
          <w:rFonts w:ascii="Times New Roman" w:hAnsi="Times New Roman" w:cs="Times New Roman"/>
          <w:sz w:val="24"/>
          <w:szCs w:val="24"/>
        </w:rPr>
      </w:pPr>
      <w:r w:rsidRPr="00335D6B">
        <w:rPr>
          <w:rFonts w:ascii="Times New Roman" w:hAnsi="Times New Roman" w:cs="Times New Roman"/>
          <w:sz w:val="24"/>
          <w:szCs w:val="24"/>
        </w:rPr>
        <w:t>realizarea unui unghi de taluz al depozitului de maxim 25°;</w:t>
      </w:r>
    </w:p>
    <w:p w:rsidR="00CF1C01" w:rsidRPr="00335D6B" w:rsidRDefault="00CF1C01" w:rsidP="00335D6B">
      <w:pPr>
        <w:numPr>
          <w:ilvl w:val="0"/>
          <w:numId w:val="4"/>
        </w:numPr>
        <w:spacing w:after="0" w:line="360" w:lineRule="auto"/>
        <w:jc w:val="both"/>
        <w:rPr>
          <w:rFonts w:ascii="Times New Roman" w:hAnsi="Times New Roman" w:cs="Times New Roman"/>
          <w:sz w:val="24"/>
          <w:szCs w:val="24"/>
        </w:rPr>
      </w:pPr>
      <w:r w:rsidRPr="00335D6B">
        <w:rPr>
          <w:rFonts w:ascii="Times New Roman" w:hAnsi="Times New Roman" w:cs="Times New Roman"/>
          <w:sz w:val="24"/>
          <w:szCs w:val="24"/>
        </w:rPr>
        <w:t>inaltimea maxima a depozitului nu va depasi 5 m;</w:t>
      </w:r>
    </w:p>
    <w:p w:rsidR="00CF1C01" w:rsidRPr="00335D6B" w:rsidRDefault="00CF1C01" w:rsidP="00335D6B">
      <w:pPr>
        <w:numPr>
          <w:ilvl w:val="0"/>
          <w:numId w:val="4"/>
        </w:numPr>
        <w:spacing w:after="0" w:line="360" w:lineRule="auto"/>
        <w:jc w:val="both"/>
        <w:rPr>
          <w:rFonts w:ascii="Times New Roman" w:hAnsi="Times New Roman" w:cs="Times New Roman"/>
          <w:sz w:val="24"/>
          <w:szCs w:val="24"/>
        </w:rPr>
      </w:pPr>
      <w:proofErr w:type="gramStart"/>
      <w:r w:rsidRPr="00335D6B">
        <w:rPr>
          <w:rFonts w:ascii="Times New Roman" w:hAnsi="Times New Roman" w:cs="Times New Roman"/>
          <w:sz w:val="24"/>
          <w:szCs w:val="24"/>
        </w:rPr>
        <w:t>prin</w:t>
      </w:r>
      <w:proofErr w:type="gramEnd"/>
      <w:r w:rsidRPr="00335D6B">
        <w:rPr>
          <w:rFonts w:ascii="Times New Roman" w:hAnsi="Times New Roman" w:cs="Times New Roman"/>
          <w:sz w:val="24"/>
          <w:szCs w:val="24"/>
        </w:rPr>
        <w:t xml:space="preserve"> lucrari specifice se vor intercepta, dirija si indeparta apele superficiale din depresiuni, gropi sau alte acumulari de ape ce pot aparea, dupa precipitatii abundente.</w:t>
      </w:r>
    </w:p>
    <w:p w:rsidR="00CF1C01" w:rsidRPr="00335D6B" w:rsidRDefault="00CF1C01" w:rsidP="00335D6B">
      <w:pPr>
        <w:spacing w:after="0" w:line="360" w:lineRule="auto"/>
        <w:ind w:left="360"/>
        <w:jc w:val="both"/>
        <w:rPr>
          <w:rFonts w:ascii="Times New Roman" w:hAnsi="Times New Roman" w:cs="Times New Roman"/>
          <w:b/>
          <w:sz w:val="24"/>
          <w:szCs w:val="24"/>
          <w:lang w:val="ro-RO"/>
        </w:rPr>
      </w:pPr>
      <w:r w:rsidRPr="00335D6B">
        <w:rPr>
          <w:rFonts w:ascii="Times New Roman" w:hAnsi="Times New Roman" w:cs="Times New Roman"/>
          <w:b/>
          <w:sz w:val="24"/>
          <w:szCs w:val="24"/>
          <w:lang w:val="ro-RO"/>
        </w:rPr>
        <w:t>Stadiul actual al lucrărilor miniere</w:t>
      </w:r>
    </w:p>
    <w:p w:rsidR="00CF1C01" w:rsidRPr="00335D6B" w:rsidRDefault="00CF1C01" w:rsidP="00335D6B">
      <w:pPr>
        <w:pStyle w:val="ListParagraph"/>
        <w:numPr>
          <w:ilvl w:val="0"/>
          <w:numId w:val="4"/>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rPr>
        <w:t xml:space="preserve">SC TOMIS AGREGATE SRL desfasoara activitati de extractie a calcarului In partea vestica a perimetrului Sitorman, in cadrul parcelei N270/1, pentru care detine </w:t>
      </w:r>
      <w:r w:rsidRPr="00335D6B">
        <w:rPr>
          <w:rFonts w:ascii="Times New Roman" w:hAnsi="Times New Roman" w:cs="Times New Roman"/>
          <w:b/>
          <w:bCs/>
          <w:sz w:val="24"/>
          <w:szCs w:val="24"/>
        </w:rPr>
        <w:t xml:space="preserve">Autorizatia de Mediu Nr.437/06.10.2011 </w:t>
      </w:r>
      <w:r w:rsidRPr="00335D6B">
        <w:rPr>
          <w:rFonts w:ascii="Times New Roman" w:hAnsi="Times New Roman" w:cs="Times New Roman"/>
          <w:sz w:val="24"/>
          <w:szCs w:val="24"/>
        </w:rPr>
        <w:t>( transferata in data de 05.12.2011 si revizuita in data de 26.08.2013).</w:t>
      </w:r>
    </w:p>
    <w:p w:rsidR="00CF1C01" w:rsidRPr="00335D6B" w:rsidRDefault="00CF1C01" w:rsidP="00335D6B">
      <w:pPr>
        <w:spacing w:after="0" w:line="360" w:lineRule="auto"/>
        <w:jc w:val="both"/>
        <w:rPr>
          <w:rFonts w:ascii="Times New Roman" w:hAnsi="Times New Roman" w:cs="Times New Roman"/>
          <w:b/>
          <w:sz w:val="24"/>
          <w:szCs w:val="24"/>
          <w:lang w:val="it-IT"/>
        </w:rPr>
      </w:pPr>
      <w:r w:rsidRPr="00335D6B">
        <w:rPr>
          <w:rFonts w:ascii="Times New Roman" w:hAnsi="Times New Roman" w:cs="Times New Roman"/>
          <w:b/>
          <w:sz w:val="24"/>
          <w:szCs w:val="24"/>
          <w:lang w:val="it-IT"/>
        </w:rPr>
        <w:t>Informatii despre materiile prime, substantele sau preparatele chimice utilizate</w:t>
      </w:r>
    </w:p>
    <w:p w:rsidR="005C7D24" w:rsidRPr="00335D6B" w:rsidRDefault="00CF1C01" w:rsidP="00335D6B">
      <w:pPr>
        <w:spacing w:after="0" w:line="360" w:lineRule="auto"/>
        <w:ind w:firstLine="360"/>
        <w:jc w:val="both"/>
        <w:rPr>
          <w:rFonts w:ascii="Times New Roman" w:hAnsi="Times New Roman" w:cs="Times New Roman"/>
          <w:bCs/>
          <w:sz w:val="24"/>
          <w:szCs w:val="24"/>
          <w:lang w:val="ro-RO"/>
        </w:rPr>
      </w:pPr>
      <w:r w:rsidRPr="00335D6B">
        <w:rPr>
          <w:rFonts w:ascii="Times New Roman" w:hAnsi="Times New Roman" w:cs="Times New Roman"/>
          <w:bCs/>
          <w:sz w:val="24"/>
          <w:szCs w:val="24"/>
          <w:lang w:val="ro-RO"/>
        </w:rPr>
        <w:t>Ca si in cazul majoritatii carierelor, activitatea de derocare se bazeaza pe utilizarea exploziilor controlate, folosind in aceasta activitate substante si preparate chimice periculoase.</w:t>
      </w:r>
    </w:p>
    <w:p w:rsidR="005C7D24" w:rsidRPr="00335D6B" w:rsidRDefault="00CF1C01" w:rsidP="00335D6B">
      <w:pPr>
        <w:spacing w:after="0" w:line="360" w:lineRule="auto"/>
        <w:ind w:firstLine="360"/>
        <w:jc w:val="both"/>
        <w:rPr>
          <w:rFonts w:ascii="Times New Roman" w:hAnsi="Times New Roman" w:cs="Times New Roman"/>
          <w:bCs/>
          <w:sz w:val="24"/>
          <w:szCs w:val="24"/>
          <w:lang w:val="ro-RO"/>
        </w:rPr>
      </w:pPr>
      <w:r w:rsidRPr="00335D6B">
        <w:rPr>
          <w:rFonts w:ascii="Times New Roman" w:hAnsi="Times New Roman" w:cs="Times New Roman"/>
          <w:bCs/>
          <w:sz w:val="24"/>
          <w:szCs w:val="24"/>
          <w:lang w:val="ro-RO"/>
        </w:rPr>
        <w:t>Explozivul de baza – AM-1 (nitramon)</w:t>
      </w:r>
      <w:r w:rsidR="005C7D24" w:rsidRPr="00335D6B">
        <w:rPr>
          <w:rFonts w:ascii="Times New Roman" w:hAnsi="Times New Roman" w:cs="Times New Roman"/>
          <w:bCs/>
          <w:sz w:val="24"/>
          <w:szCs w:val="24"/>
          <w:lang w:val="ro-RO"/>
        </w:rPr>
        <w:t xml:space="preserve">. </w:t>
      </w:r>
      <w:r w:rsidRPr="00335D6B">
        <w:rPr>
          <w:rFonts w:ascii="Times New Roman" w:hAnsi="Times New Roman" w:cs="Times New Roman"/>
          <w:bCs/>
          <w:sz w:val="24"/>
          <w:szCs w:val="24"/>
          <w:lang w:val="ro-RO"/>
        </w:rPr>
        <w:t xml:space="preserve">Explozivi de initiere dinamita (DII) sau echivalent acesteia, produse omologate in tara (Austrogel, Lambrex). Ca mijloace de initiere vor fi utilizate capse electrice cu microintarziere de tip Nonel, cu elemente de intarziere tip SL si conectori de legare a gaurilor in manunchi. </w:t>
      </w:r>
    </w:p>
    <w:p w:rsidR="005C7D24" w:rsidRPr="00335D6B" w:rsidRDefault="00CF1C01" w:rsidP="00335D6B">
      <w:pPr>
        <w:spacing w:after="0" w:line="360" w:lineRule="auto"/>
        <w:ind w:firstLine="360"/>
        <w:jc w:val="both"/>
        <w:rPr>
          <w:rFonts w:ascii="Times New Roman" w:hAnsi="Times New Roman" w:cs="Times New Roman"/>
          <w:bCs/>
          <w:sz w:val="24"/>
          <w:szCs w:val="24"/>
          <w:lang w:val="ro-RO"/>
        </w:rPr>
      </w:pPr>
      <w:r w:rsidRPr="00335D6B">
        <w:rPr>
          <w:rFonts w:ascii="Times New Roman" w:hAnsi="Times New Roman" w:cs="Times New Roman"/>
          <w:bCs/>
          <w:sz w:val="24"/>
          <w:szCs w:val="24"/>
          <w:lang w:val="ro-RO"/>
        </w:rPr>
        <w:t>Intre gaurile aceluiasi rand se vor folosi intarzieri de 17-25mls (se vor lega cate 2-3 gauri pe aceeasi treapta de intarziere), iar intre randuri intarzierea va fi de 25mls, dar nu va depasi intarzierea intregului sistem NONEL de 500S. Cantitatea de material exploziv de baza si de initiere este calculat pentru fiecare gaura, pe trepte si totala, se determina prin calcul si este evidentiata in monografie, pentru fiecare puscare in parte.</w:t>
      </w:r>
    </w:p>
    <w:p w:rsidR="005C7D24" w:rsidRPr="00335D6B" w:rsidRDefault="00CF1C01" w:rsidP="00335D6B">
      <w:pPr>
        <w:spacing w:after="0" w:line="360" w:lineRule="auto"/>
        <w:ind w:firstLine="360"/>
        <w:jc w:val="both"/>
        <w:rPr>
          <w:rFonts w:ascii="Times New Roman" w:hAnsi="Times New Roman" w:cs="Times New Roman"/>
          <w:bCs/>
          <w:sz w:val="24"/>
          <w:szCs w:val="24"/>
          <w:lang w:val="ro-RO"/>
        </w:rPr>
      </w:pPr>
      <w:r w:rsidRPr="00335D6B">
        <w:rPr>
          <w:rFonts w:ascii="Times New Roman" w:hAnsi="Times New Roman" w:cs="Times New Roman"/>
          <w:bCs/>
          <w:sz w:val="24"/>
          <w:szCs w:val="24"/>
          <w:lang w:val="ro-RO"/>
        </w:rPr>
        <w:t>Sistemul de initiere Nonel in variantele lui aflate pe piata interna sunt recunoscute pentru siguranta in manipulare si efect maxim al derocarii, diminuand si zgomotul si mai ales anihiland unda de soc si transmiterea vibratiilor.</w:t>
      </w:r>
    </w:p>
    <w:p w:rsidR="005C7D24" w:rsidRPr="00335D6B" w:rsidRDefault="00CF1C01" w:rsidP="00335D6B">
      <w:pPr>
        <w:spacing w:after="0" w:line="360" w:lineRule="auto"/>
        <w:ind w:firstLine="360"/>
        <w:jc w:val="both"/>
        <w:rPr>
          <w:rFonts w:ascii="Times New Roman" w:hAnsi="Times New Roman" w:cs="Times New Roman"/>
          <w:bCs/>
          <w:sz w:val="24"/>
          <w:szCs w:val="24"/>
          <w:lang w:val="ro-RO"/>
        </w:rPr>
      </w:pPr>
      <w:r w:rsidRPr="00335D6B">
        <w:rPr>
          <w:rFonts w:ascii="Times New Roman" w:hAnsi="Times New Roman" w:cs="Times New Roman"/>
          <w:bCs/>
          <w:sz w:val="24"/>
          <w:szCs w:val="24"/>
          <w:lang w:val="ro-RO"/>
        </w:rPr>
        <w:t>De asemeni, in procesul de productie se vor folosi combustibili pentru motoarele cu ardere interna si lubrifianti pentru angrenajele utilajelor, aceste produse, prin compozitia lor putand fi asimilate preparatelor chimice.</w:t>
      </w:r>
    </w:p>
    <w:p w:rsidR="00D83744" w:rsidRPr="00457137" w:rsidRDefault="00D83744" w:rsidP="00335D6B">
      <w:pPr>
        <w:spacing w:after="0" w:line="360" w:lineRule="auto"/>
        <w:jc w:val="both"/>
        <w:rPr>
          <w:rFonts w:ascii="Times New Roman" w:hAnsi="Times New Roman" w:cs="Times New Roman"/>
          <w:bCs/>
          <w:lang w:val="ro-RO"/>
        </w:rPr>
      </w:pPr>
    </w:p>
    <w:p w:rsidR="00CF1C01" w:rsidRPr="00335D6B" w:rsidRDefault="00D83744" w:rsidP="005C7D24">
      <w:pPr>
        <w:spacing w:after="0" w:line="360" w:lineRule="auto"/>
        <w:ind w:firstLine="360"/>
        <w:jc w:val="both"/>
        <w:rPr>
          <w:rFonts w:ascii="Times New Roman" w:hAnsi="Times New Roman" w:cs="Times New Roman"/>
          <w:bCs/>
          <w:sz w:val="28"/>
          <w:szCs w:val="28"/>
          <w:lang w:val="ro-RO"/>
        </w:rPr>
      </w:pPr>
      <w:r w:rsidRPr="00335D6B">
        <w:rPr>
          <w:rFonts w:ascii="Times New Roman" w:hAnsi="Times New Roman" w:cs="Times New Roman"/>
          <w:b/>
          <w:sz w:val="28"/>
          <w:szCs w:val="28"/>
          <w:lang w:val="it-IT"/>
        </w:rPr>
        <w:lastRenderedPageBreak/>
        <w:t xml:space="preserve">2.2. </w:t>
      </w:r>
      <w:r w:rsidR="00CF1C01" w:rsidRPr="00335D6B">
        <w:rPr>
          <w:rFonts w:ascii="Times New Roman" w:hAnsi="Times New Roman" w:cs="Times New Roman"/>
          <w:b/>
          <w:sz w:val="28"/>
          <w:szCs w:val="28"/>
          <w:lang w:val="it-IT"/>
        </w:rPr>
        <w:t>Localizarea geografică si administrativă a proiectului</w:t>
      </w:r>
    </w:p>
    <w:p w:rsidR="00CF1C01" w:rsidRPr="00335D6B" w:rsidRDefault="00CF1C01" w:rsidP="005C7D24">
      <w:pPr>
        <w:autoSpaceDE w:val="0"/>
        <w:autoSpaceDN w:val="0"/>
        <w:adjustRightInd w:val="0"/>
        <w:spacing w:before="67" w:after="0" w:line="360" w:lineRule="auto"/>
        <w:ind w:firstLine="360"/>
        <w:jc w:val="both"/>
        <w:rPr>
          <w:rFonts w:ascii="Times New Roman" w:hAnsi="Times New Roman" w:cs="Times New Roman"/>
          <w:sz w:val="24"/>
          <w:szCs w:val="24"/>
          <w:lang w:val="ro-RO" w:eastAsia="ro-RO"/>
        </w:rPr>
      </w:pPr>
      <w:r w:rsidRPr="00335D6B">
        <w:rPr>
          <w:rFonts w:ascii="Times New Roman" w:hAnsi="Times New Roman" w:cs="Times New Roman"/>
          <w:sz w:val="24"/>
          <w:szCs w:val="24"/>
          <w:lang w:val="ro-RO" w:eastAsia="ro-RO"/>
        </w:rPr>
        <w:t xml:space="preserve">Perimetrul de exploatare solicitat, are o suprafaţă de  </w:t>
      </w:r>
      <w:r w:rsidR="005C7D24" w:rsidRPr="00335D6B">
        <w:rPr>
          <w:rFonts w:ascii="Times New Roman" w:hAnsi="Times New Roman" w:cs="Times New Roman"/>
          <w:b/>
          <w:sz w:val="24"/>
          <w:szCs w:val="24"/>
          <w:lang w:val="ro-RO" w:eastAsia="ro-RO"/>
        </w:rPr>
        <w:t>1,39</w:t>
      </w:r>
      <w:r w:rsidRPr="00335D6B">
        <w:rPr>
          <w:rFonts w:ascii="Times New Roman" w:hAnsi="Times New Roman" w:cs="Times New Roman"/>
          <w:b/>
          <w:sz w:val="24"/>
          <w:szCs w:val="24"/>
          <w:lang w:val="ro-RO" w:eastAsia="ro-RO"/>
        </w:rPr>
        <w:t xml:space="preserve"> ha</w:t>
      </w:r>
      <w:r w:rsidRPr="00335D6B">
        <w:rPr>
          <w:rFonts w:ascii="Times New Roman" w:hAnsi="Times New Roman" w:cs="Times New Roman"/>
          <w:sz w:val="24"/>
          <w:szCs w:val="24"/>
          <w:lang w:val="ro-RO" w:eastAsia="ro-RO"/>
        </w:rPr>
        <w:t xml:space="preserve"> şi este situat în extravilanul comunei Mihail Kogalniceanu, jud. Constanta, in incinta vechii cariere Sitorman, cele mai apropiate localitati fiind Palazu Mic, la aproximativ 2,</w:t>
      </w:r>
      <w:r w:rsidR="005C7D24" w:rsidRPr="00335D6B">
        <w:rPr>
          <w:rFonts w:ascii="Times New Roman" w:hAnsi="Times New Roman" w:cs="Times New Roman"/>
          <w:sz w:val="24"/>
          <w:szCs w:val="24"/>
          <w:lang w:val="ro-RO" w:eastAsia="ro-RO"/>
        </w:rPr>
        <w:t>73</w:t>
      </w:r>
      <w:r w:rsidRPr="00335D6B">
        <w:rPr>
          <w:rFonts w:ascii="Times New Roman" w:hAnsi="Times New Roman" w:cs="Times New Roman"/>
          <w:sz w:val="24"/>
          <w:szCs w:val="24"/>
          <w:lang w:val="ro-RO" w:eastAsia="ro-RO"/>
        </w:rPr>
        <w:t xml:space="preserve"> km NNE fata de perimetrul solicitat, respectiv localitatea Piatra, la aprox 2,</w:t>
      </w:r>
      <w:r w:rsidR="005C7D24" w:rsidRPr="00335D6B">
        <w:rPr>
          <w:rFonts w:ascii="Times New Roman" w:hAnsi="Times New Roman" w:cs="Times New Roman"/>
          <w:sz w:val="24"/>
          <w:szCs w:val="24"/>
          <w:lang w:val="ro-RO" w:eastAsia="ro-RO"/>
        </w:rPr>
        <w:t>97</w:t>
      </w:r>
      <w:r w:rsidRPr="00335D6B">
        <w:rPr>
          <w:rFonts w:ascii="Times New Roman" w:hAnsi="Times New Roman" w:cs="Times New Roman"/>
          <w:sz w:val="24"/>
          <w:szCs w:val="24"/>
          <w:lang w:val="ro-RO" w:eastAsia="ro-RO"/>
        </w:rPr>
        <w:t xml:space="preserve"> km ESE. </w:t>
      </w:r>
    </w:p>
    <w:p w:rsidR="003E5D76" w:rsidRPr="00335D6B" w:rsidRDefault="003E5D76" w:rsidP="005C7D24">
      <w:pPr>
        <w:autoSpaceDE w:val="0"/>
        <w:autoSpaceDN w:val="0"/>
        <w:adjustRightInd w:val="0"/>
        <w:spacing w:before="67" w:after="0" w:line="360" w:lineRule="auto"/>
        <w:ind w:firstLine="360"/>
        <w:jc w:val="both"/>
        <w:rPr>
          <w:rFonts w:ascii="Times New Roman" w:hAnsi="Times New Roman" w:cs="Times New Roman"/>
          <w:sz w:val="24"/>
          <w:szCs w:val="24"/>
          <w:lang w:val="ro-RO" w:eastAsia="ro-RO"/>
        </w:rPr>
      </w:pPr>
    </w:p>
    <w:p w:rsidR="005C7D24" w:rsidRPr="00457137" w:rsidRDefault="005C7D24" w:rsidP="005C7D24">
      <w:pPr>
        <w:autoSpaceDE w:val="0"/>
        <w:autoSpaceDN w:val="0"/>
        <w:adjustRightInd w:val="0"/>
        <w:spacing w:before="67" w:after="0" w:line="360" w:lineRule="auto"/>
        <w:jc w:val="both"/>
        <w:rPr>
          <w:rFonts w:ascii="Times New Roman" w:hAnsi="Times New Roman" w:cs="Times New Roman"/>
          <w:lang w:eastAsia="ro-RO"/>
        </w:rPr>
      </w:pPr>
      <w:r w:rsidRPr="00335D6B">
        <w:rPr>
          <w:rFonts w:ascii="Times New Roman" w:hAnsi="Times New Roman" w:cs="Times New Roman"/>
          <w:sz w:val="24"/>
          <w:szCs w:val="24"/>
          <w:lang w:eastAsia="ro-RO"/>
        </w:rPr>
        <w:t>Tabel nr. 1 - Coordonatele Stereo‘70 ale amplasamentului sunt urmatoarele</w:t>
      </w:r>
      <w:r w:rsidRPr="00457137">
        <w:rPr>
          <w:rFonts w:ascii="Times New Roman" w:hAnsi="Times New Roman" w:cs="Times New Roman"/>
          <w:lang w:eastAsia="ro-RO"/>
        </w:rPr>
        <w:t>:</w:t>
      </w:r>
    </w:p>
    <w:tbl>
      <w:tblPr>
        <w:tblW w:w="0" w:type="auto"/>
        <w:jc w:val="center"/>
        <w:tblLayout w:type="fixed"/>
        <w:tblCellMar>
          <w:left w:w="30" w:type="dxa"/>
          <w:right w:w="30" w:type="dxa"/>
        </w:tblCellMar>
        <w:tblLook w:val="0000" w:firstRow="0" w:lastRow="0" w:firstColumn="0" w:lastColumn="0" w:noHBand="0" w:noVBand="0"/>
      </w:tblPr>
      <w:tblGrid>
        <w:gridCol w:w="990"/>
        <w:gridCol w:w="2250"/>
        <w:gridCol w:w="2790"/>
      </w:tblGrid>
      <w:tr w:rsidR="005C7D24" w:rsidRPr="00457137" w:rsidTr="00431ADA">
        <w:trPr>
          <w:trHeight w:val="290"/>
          <w:jc w:val="center"/>
        </w:trPr>
        <w:tc>
          <w:tcPr>
            <w:tcW w:w="6030" w:type="dxa"/>
            <w:gridSpan w:val="3"/>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color w:val="000000"/>
                <w:sz w:val="24"/>
                <w:szCs w:val="24"/>
              </w:rPr>
            </w:pPr>
            <w:r w:rsidRPr="00457137">
              <w:rPr>
                <w:rFonts w:ascii="Times New Roman" w:hAnsi="Times New Roman" w:cs="Times New Roman"/>
                <w:color w:val="000000"/>
                <w:sz w:val="24"/>
                <w:szCs w:val="24"/>
              </w:rPr>
              <w:t>Inventar de coordonate : Stereo 70</w:t>
            </w:r>
          </w:p>
        </w:tc>
      </w:tr>
      <w:tr w:rsidR="005C7D24" w:rsidRPr="00457137" w:rsidTr="00431ADA">
        <w:trPr>
          <w:trHeight w:val="290"/>
          <w:jc w:val="center"/>
        </w:trPr>
        <w:tc>
          <w:tcPr>
            <w:tcW w:w="9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color w:val="000000"/>
                <w:sz w:val="24"/>
                <w:szCs w:val="24"/>
              </w:rPr>
            </w:pPr>
            <w:r w:rsidRPr="00457137">
              <w:rPr>
                <w:rFonts w:ascii="Times New Roman" w:hAnsi="Times New Roman" w:cs="Times New Roman"/>
                <w:color w:val="000000"/>
                <w:sz w:val="24"/>
                <w:szCs w:val="24"/>
              </w:rPr>
              <w:t>Nr. Pct.</w:t>
            </w:r>
          </w:p>
        </w:tc>
        <w:tc>
          <w:tcPr>
            <w:tcW w:w="225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color w:val="000000"/>
                <w:sz w:val="24"/>
                <w:szCs w:val="24"/>
              </w:rPr>
            </w:pPr>
            <w:r w:rsidRPr="00457137">
              <w:rPr>
                <w:rFonts w:ascii="Times New Roman" w:hAnsi="Times New Roman" w:cs="Times New Roman"/>
                <w:color w:val="000000"/>
                <w:sz w:val="24"/>
                <w:szCs w:val="24"/>
              </w:rPr>
              <w:t>X[m]</w:t>
            </w:r>
          </w:p>
        </w:tc>
        <w:tc>
          <w:tcPr>
            <w:tcW w:w="27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color w:val="000000"/>
                <w:sz w:val="24"/>
                <w:szCs w:val="24"/>
              </w:rPr>
            </w:pPr>
            <w:r w:rsidRPr="00457137">
              <w:rPr>
                <w:rFonts w:ascii="Times New Roman" w:hAnsi="Times New Roman" w:cs="Times New Roman"/>
                <w:color w:val="000000"/>
                <w:sz w:val="24"/>
                <w:szCs w:val="24"/>
              </w:rPr>
              <w:t>Y[m]</w:t>
            </w:r>
          </w:p>
        </w:tc>
      </w:tr>
      <w:tr w:rsidR="005C7D24" w:rsidRPr="00457137" w:rsidTr="00431ADA">
        <w:trPr>
          <w:trHeight w:val="290"/>
          <w:jc w:val="center"/>
        </w:trPr>
        <w:tc>
          <w:tcPr>
            <w:tcW w:w="9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color w:val="000000"/>
                <w:sz w:val="24"/>
                <w:szCs w:val="24"/>
              </w:rPr>
            </w:pPr>
            <w:r w:rsidRPr="00457137">
              <w:rPr>
                <w:rFonts w:ascii="Times New Roman" w:hAnsi="Times New Roman" w:cs="Times New Roman"/>
                <w:color w:val="000000"/>
                <w:sz w:val="24"/>
                <w:szCs w:val="24"/>
              </w:rPr>
              <w:t>1</w:t>
            </w:r>
          </w:p>
        </w:tc>
        <w:tc>
          <w:tcPr>
            <w:tcW w:w="225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329 459</w:t>
            </w:r>
          </w:p>
        </w:tc>
        <w:tc>
          <w:tcPr>
            <w:tcW w:w="27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779824</w:t>
            </w:r>
          </w:p>
        </w:tc>
      </w:tr>
      <w:tr w:rsidR="005C7D24" w:rsidRPr="00457137" w:rsidTr="00431ADA">
        <w:trPr>
          <w:trHeight w:val="290"/>
          <w:jc w:val="center"/>
        </w:trPr>
        <w:tc>
          <w:tcPr>
            <w:tcW w:w="9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color w:val="000000"/>
                <w:sz w:val="24"/>
                <w:szCs w:val="24"/>
              </w:rPr>
            </w:pPr>
            <w:r w:rsidRPr="00457137">
              <w:rPr>
                <w:rFonts w:ascii="Times New Roman" w:hAnsi="Times New Roman" w:cs="Times New Roman"/>
                <w:color w:val="000000"/>
                <w:sz w:val="24"/>
                <w:szCs w:val="24"/>
              </w:rPr>
              <w:t>2</w:t>
            </w:r>
          </w:p>
        </w:tc>
        <w:tc>
          <w:tcPr>
            <w:tcW w:w="225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329 472</w:t>
            </w:r>
          </w:p>
        </w:tc>
        <w:tc>
          <w:tcPr>
            <w:tcW w:w="27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779861</w:t>
            </w:r>
          </w:p>
        </w:tc>
      </w:tr>
      <w:tr w:rsidR="005C7D24" w:rsidRPr="00457137" w:rsidTr="00431ADA">
        <w:trPr>
          <w:trHeight w:val="290"/>
          <w:jc w:val="center"/>
        </w:trPr>
        <w:tc>
          <w:tcPr>
            <w:tcW w:w="9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color w:val="000000"/>
                <w:sz w:val="24"/>
                <w:szCs w:val="24"/>
              </w:rPr>
            </w:pPr>
            <w:r w:rsidRPr="00457137">
              <w:rPr>
                <w:rFonts w:ascii="Times New Roman" w:hAnsi="Times New Roman" w:cs="Times New Roman"/>
                <w:color w:val="000000"/>
                <w:sz w:val="24"/>
                <w:szCs w:val="24"/>
              </w:rPr>
              <w:t>3</w:t>
            </w:r>
          </w:p>
        </w:tc>
        <w:tc>
          <w:tcPr>
            <w:tcW w:w="225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329 473</w:t>
            </w:r>
          </w:p>
        </w:tc>
        <w:tc>
          <w:tcPr>
            <w:tcW w:w="27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779870</w:t>
            </w:r>
          </w:p>
        </w:tc>
      </w:tr>
      <w:tr w:rsidR="005C7D24" w:rsidRPr="00457137" w:rsidTr="00431ADA">
        <w:trPr>
          <w:trHeight w:val="290"/>
          <w:jc w:val="center"/>
        </w:trPr>
        <w:tc>
          <w:tcPr>
            <w:tcW w:w="9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color w:val="000000"/>
                <w:sz w:val="24"/>
                <w:szCs w:val="24"/>
              </w:rPr>
            </w:pPr>
            <w:r w:rsidRPr="00457137">
              <w:rPr>
                <w:rFonts w:ascii="Times New Roman" w:hAnsi="Times New Roman" w:cs="Times New Roman"/>
                <w:color w:val="000000"/>
                <w:sz w:val="24"/>
                <w:szCs w:val="24"/>
              </w:rPr>
              <w:t>4</w:t>
            </w:r>
          </w:p>
        </w:tc>
        <w:tc>
          <w:tcPr>
            <w:tcW w:w="225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329 471</w:t>
            </w:r>
          </w:p>
        </w:tc>
        <w:tc>
          <w:tcPr>
            <w:tcW w:w="27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779882</w:t>
            </w:r>
          </w:p>
        </w:tc>
      </w:tr>
      <w:tr w:rsidR="005C7D24" w:rsidRPr="00457137" w:rsidTr="00431ADA">
        <w:trPr>
          <w:trHeight w:val="290"/>
          <w:jc w:val="center"/>
        </w:trPr>
        <w:tc>
          <w:tcPr>
            <w:tcW w:w="9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color w:val="000000"/>
                <w:sz w:val="24"/>
                <w:szCs w:val="24"/>
              </w:rPr>
            </w:pPr>
            <w:r w:rsidRPr="00457137">
              <w:rPr>
                <w:rFonts w:ascii="Times New Roman" w:hAnsi="Times New Roman" w:cs="Times New Roman"/>
                <w:color w:val="000000"/>
                <w:sz w:val="24"/>
                <w:szCs w:val="24"/>
              </w:rPr>
              <w:t>5</w:t>
            </w:r>
          </w:p>
        </w:tc>
        <w:tc>
          <w:tcPr>
            <w:tcW w:w="225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329 459</w:t>
            </w:r>
          </w:p>
        </w:tc>
        <w:tc>
          <w:tcPr>
            <w:tcW w:w="27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779916</w:t>
            </w:r>
          </w:p>
        </w:tc>
      </w:tr>
      <w:tr w:rsidR="005C7D24" w:rsidRPr="00457137" w:rsidTr="00431ADA">
        <w:trPr>
          <w:trHeight w:val="290"/>
          <w:jc w:val="center"/>
        </w:trPr>
        <w:tc>
          <w:tcPr>
            <w:tcW w:w="9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color w:val="000000"/>
                <w:sz w:val="24"/>
                <w:szCs w:val="24"/>
              </w:rPr>
            </w:pPr>
            <w:r w:rsidRPr="00457137">
              <w:rPr>
                <w:rFonts w:ascii="Times New Roman" w:hAnsi="Times New Roman" w:cs="Times New Roman"/>
                <w:color w:val="000000"/>
                <w:sz w:val="24"/>
                <w:szCs w:val="24"/>
              </w:rPr>
              <w:t>6</w:t>
            </w:r>
          </w:p>
        </w:tc>
        <w:tc>
          <w:tcPr>
            <w:tcW w:w="225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329 458</w:t>
            </w:r>
          </w:p>
        </w:tc>
        <w:tc>
          <w:tcPr>
            <w:tcW w:w="27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779934</w:t>
            </w:r>
          </w:p>
        </w:tc>
      </w:tr>
      <w:tr w:rsidR="005C7D24" w:rsidRPr="00457137" w:rsidTr="00431ADA">
        <w:trPr>
          <w:trHeight w:val="290"/>
          <w:jc w:val="center"/>
        </w:trPr>
        <w:tc>
          <w:tcPr>
            <w:tcW w:w="9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color w:val="000000"/>
                <w:sz w:val="24"/>
                <w:szCs w:val="24"/>
              </w:rPr>
            </w:pPr>
            <w:r w:rsidRPr="00457137">
              <w:rPr>
                <w:rFonts w:ascii="Times New Roman" w:hAnsi="Times New Roman" w:cs="Times New Roman"/>
                <w:color w:val="000000"/>
                <w:sz w:val="24"/>
                <w:szCs w:val="24"/>
              </w:rPr>
              <w:t>7</w:t>
            </w:r>
          </w:p>
        </w:tc>
        <w:tc>
          <w:tcPr>
            <w:tcW w:w="225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329 462</w:t>
            </w:r>
          </w:p>
        </w:tc>
        <w:tc>
          <w:tcPr>
            <w:tcW w:w="27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779951</w:t>
            </w:r>
          </w:p>
        </w:tc>
      </w:tr>
      <w:tr w:rsidR="005C7D24" w:rsidRPr="00457137" w:rsidTr="00431ADA">
        <w:trPr>
          <w:trHeight w:val="290"/>
          <w:jc w:val="center"/>
        </w:trPr>
        <w:tc>
          <w:tcPr>
            <w:tcW w:w="9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color w:val="000000"/>
                <w:sz w:val="24"/>
                <w:szCs w:val="24"/>
              </w:rPr>
            </w:pPr>
            <w:r w:rsidRPr="00457137">
              <w:rPr>
                <w:rFonts w:ascii="Times New Roman" w:hAnsi="Times New Roman" w:cs="Times New Roman"/>
                <w:color w:val="000000"/>
                <w:sz w:val="24"/>
                <w:szCs w:val="24"/>
              </w:rPr>
              <w:t>8</w:t>
            </w:r>
          </w:p>
        </w:tc>
        <w:tc>
          <w:tcPr>
            <w:tcW w:w="225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329 431</w:t>
            </w:r>
          </w:p>
        </w:tc>
        <w:tc>
          <w:tcPr>
            <w:tcW w:w="27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780033</w:t>
            </w:r>
          </w:p>
        </w:tc>
      </w:tr>
      <w:tr w:rsidR="005C7D24" w:rsidRPr="00457137" w:rsidTr="00431ADA">
        <w:trPr>
          <w:trHeight w:val="290"/>
          <w:jc w:val="center"/>
        </w:trPr>
        <w:tc>
          <w:tcPr>
            <w:tcW w:w="9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color w:val="000000"/>
                <w:sz w:val="24"/>
                <w:szCs w:val="24"/>
              </w:rPr>
            </w:pPr>
            <w:r w:rsidRPr="00457137">
              <w:rPr>
                <w:rFonts w:ascii="Times New Roman" w:hAnsi="Times New Roman" w:cs="Times New Roman"/>
                <w:color w:val="000000"/>
                <w:sz w:val="24"/>
                <w:szCs w:val="24"/>
              </w:rPr>
              <w:t>9</w:t>
            </w:r>
          </w:p>
        </w:tc>
        <w:tc>
          <w:tcPr>
            <w:tcW w:w="225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329 428</w:t>
            </w:r>
          </w:p>
        </w:tc>
        <w:tc>
          <w:tcPr>
            <w:tcW w:w="27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780029</w:t>
            </w:r>
          </w:p>
        </w:tc>
      </w:tr>
      <w:tr w:rsidR="005C7D24" w:rsidRPr="00457137" w:rsidTr="00431ADA">
        <w:trPr>
          <w:trHeight w:val="290"/>
          <w:jc w:val="center"/>
        </w:trPr>
        <w:tc>
          <w:tcPr>
            <w:tcW w:w="9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color w:val="000000"/>
                <w:sz w:val="24"/>
                <w:szCs w:val="24"/>
              </w:rPr>
            </w:pPr>
            <w:r w:rsidRPr="00457137">
              <w:rPr>
                <w:rFonts w:ascii="Times New Roman" w:hAnsi="Times New Roman" w:cs="Times New Roman"/>
                <w:color w:val="000000"/>
                <w:sz w:val="24"/>
                <w:szCs w:val="24"/>
              </w:rPr>
              <w:t>10</w:t>
            </w:r>
          </w:p>
        </w:tc>
        <w:tc>
          <w:tcPr>
            <w:tcW w:w="225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329 397</w:t>
            </w:r>
          </w:p>
        </w:tc>
        <w:tc>
          <w:tcPr>
            <w:tcW w:w="27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780000</w:t>
            </w:r>
          </w:p>
        </w:tc>
      </w:tr>
      <w:tr w:rsidR="005C7D24" w:rsidRPr="00457137" w:rsidTr="00431ADA">
        <w:trPr>
          <w:trHeight w:val="290"/>
          <w:jc w:val="center"/>
        </w:trPr>
        <w:tc>
          <w:tcPr>
            <w:tcW w:w="9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color w:val="000000"/>
                <w:sz w:val="24"/>
                <w:szCs w:val="24"/>
              </w:rPr>
            </w:pPr>
            <w:r w:rsidRPr="00457137">
              <w:rPr>
                <w:rFonts w:ascii="Times New Roman" w:hAnsi="Times New Roman" w:cs="Times New Roman"/>
                <w:color w:val="000000"/>
                <w:sz w:val="24"/>
                <w:szCs w:val="24"/>
              </w:rPr>
              <w:t>11</w:t>
            </w:r>
          </w:p>
        </w:tc>
        <w:tc>
          <w:tcPr>
            <w:tcW w:w="225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329 398</w:t>
            </w:r>
          </w:p>
        </w:tc>
        <w:tc>
          <w:tcPr>
            <w:tcW w:w="27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779874</w:t>
            </w:r>
          </w:p>
        </w:tc>
      </w:tr>
      <w:tr w:rsidR="005C7D24" w:rsidRPr="00457137" w:rsidTr="00431ADA">
        <w:trPr>
          <w:trHeight w:val="290"/>
          <w:jc w:val="center"/>
        </w:trPr>
        <w:tc>
          <w:tcPr>
            <w:tcW w:w="9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color w:val="000000"/>
                <w:sz w:val="24"/>
                <w:szCs w:val="24"/>
              </w:rPr>
            </w:pPr>
            <w:r w:rsidRPr="00457137">
              <w:rPr>
                <w:rFonts w:ascii="Times New Roman" w:hAnsi="Times New Roman" w:cs="Times New Roman"/>
                <w:color w:val="000000"/>
                <w:sz w:val="24"/>
                <w:szCs w:val="24"/>
              </w:rPr>
              <w:t>12</w:t>
            </w:r>
          </w:p>
        </w:tc>
        <w:tc>
          <w:tcPr>
            <w:tcW w:w="225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329 448</w:t>
            </w:r>
          </w:p>
        </w:tc>
        <w:tc>
          <w:tcPr>
            <w:tcW w:w="2790" w:type="dxa"/>
            <w:tcBorders>
              <w:top w:val="single" w:sz="6" w:space="0" w:color="auto"/>
              <w:left w:val="single" w:sz="6" w:space="0" w:color="auto"/>
              <w:bottom w:val="single" w:sz="6" w:space="0" w:color="auto"/>
              <w:right w:val="single" w:sz="6" w:space="0" w:color="auto"/>
            </w:tcBorders>
          </w:tcPr>
          <w:p w:rsidR="005C7D24" w:rsidRPr="00457137" w:rsidRDefault="005C7D24" w:rsidP="00431ADA">
            <w:pPr>
              <w:autoSpaceDE w:val="0"/>
              <w:autoSpaceDN w:val="0"/>
              <w:adjustRightInd w:val="0"/>
              <w:spacing w:after="0" w:line="360" w:lineRule="auto"/>
              <w:jc w:val="center"/>
              <w:rPr>
                <w:rFonts w:ascii="Times New Roman" w:hAnsi="Times New Roman" w:cs="Times New Roman"/>
                <w:sz w:val="24"/>
                <w:szCs w:val="24"/>
              </w:rPr>
            </w:pPr>
            <w:r w:rsidRPr="00457137">
              <w:rPr>
                <w:rFonts w:ascii="Times New Roman" w:hAnsi="Times New Roman" w:cs="Times New Roman"/>
                <w:sz w:val="24"/>
                <w:szCs w:val="24"/>
              </w:rPr>
              <w:t>779842</w:t>
            </w:r>
          </w:p>
        </w:tc>
      </w:tr>
    </w:tbl>
    <w:p w:rsidR="003E5D76" w:rsidRPr="00457137" w:rsidRDefault="003E5D76" w:rsidP="00335D6B">
      <w:pPr>
        <w:pStyle w:val="Style4"/>
        <w:widowControl/>
        <w:spacing w:line="360" w:lineRule="auto"/>
        <w:ind w:firstLine="0"/>
        <w:rPr>
          <w:rFonts w:ascii="Times New Roman" w:hAnsi="Times New Roman"/>
        </w:rPr>
      </w:pPr>
    </w:p>
    <w:p w:rsidR="003E5D76" w:rsidRPr="00457137" w:rsidRDefault="003E5D76" w:rsidP="003E5D76">
      <w:pPr>
        <w:pStyle w:val="Style4"/>
        <w:widowControl/>
        <w:spacing w:line="360" w:lineRule="auto"/>
        <w:ind w:firstLine="810"/>
        <w:rPr>
          <w:rFonts w:ascii="Times New Roman" w:hAnsi="Times New Roman"/>
          <w:spacing w:val="10"/>
        </w:rPr>
      </w:pPr>
      <w:r w:rsidRPr="00457137">
        <w:rPr>
          <w:rFonts w:ascii="Times New Roman" w:hAnsi="Times New Roman"/>
        </w:rPr>
        <w:t xml:space="preserve">Perimetrul de exploatare </w:t>
      </w:r>
      <w:r w:rsidRPr="00457137">
        <w:rPr>
          <w:rFonts w:ascii="Times New Roman" w:hAnsi="Times New Roman"/>
          <w:b/>
        </w:rPr>
        <w:t>„Sitorman-Tomis 2”</w:t>
      </w:r>
      <w:r w:rsidRPr="00457137">
        <w:rPr>
          <w:rFonts w:ascii="Times New Roman" w:hAnsi="Times New Roman"/>
        </w:rPr>
        <w:t xml:space="preserve">,  jud. Constanta   se localizeaza  in imediata vecinatate a perimetrului de exploatare „Sitorman -Tomis”  apartinand  tot  firmei  S.C. Tomis Agregate  SRL., pentru care  firma detine Autorizatia   de Mediu Nr. 437/06.10.2011, transferata in  data de 05.12.2011  si revizuita  in data de 26.08.2013, cele doua  parcele fiind despartite  de un drum de exploatare din extravilanul localitatii Mihail Kogalniceanu,  respectiv DE 269.  </w:t>
      </w:r>
    </w:p>
    <w:p w:rsidR="003E5D76" w:rsidRPr="00457137" w:rsidRDefault="003E5D76" w:rsidP="003E5D76">
      <w:pPr>
        <w:spacing w:after="0" w:line="360" w:lineRule="auto"/>
        <w:ind w:firstLine="720"/>
        <w:jc w:val="both"/>
        <w:textAlignment w:val="baseline"/>
        <w:rPr>
          <w:rFonts w:ascii="Times New Roman" w:hAnsi="Times New Roman" w:cs="Times New Roman"/>
          <w:sz w:val="24"/>
          <w:szCs w:val="24"/>
        </w:rPr>
      </w:pPr>
      <w:r w:rsidRPr="00457137">
        <w:rPr>
          <w:rFonts w:ascii="Times New Roman" w:hAnsi="Times New Roman" w:cs="Times New Roman"/>
          <w:b/>
          <w:sz w:val="24"/>
          <w:szCs w:val="24"/>
          <w:lang w:val="es-DO"/>
        </w:rPr>
        <w:lastRenderedPageBreak/>
        <w:t xml:space="preserve">Suprafata totala detinuta prin Contractul de Inchiriere  Nr. 2795/03.09.2015,  propusa pentru prezentul proiect  este de 1.39 ha (13 922mp). </w:t>
      </w:r>
      <w:r w:rsidRPr="00457137">
        <w:rPr>
          <w:rStyle w:val="FontStyle11"/>
          <w:rFonts w:ascii="Times New Roman" w:hAnsi="Times New Roman" w:cs="Times New Roman"/>
          <w:b w:val="0"/>
          <w:i w:val="0"/>
          <w:sz w:val="24"/>
          <w:szCs w:val="24"/>
        </w:rPr>
        <w:t xml:space="preserve">Perimetrul studiat </w:t>
      </w:r>
      <w:proofErr w:type="gramStart"/>
      <w:r w:rsidRPr="00457137">
        <w:rPr>
          <w:rStyle w:val="FontStyle11"/>
          <w:rFonts w:ascii="Times New Roman" w:hAnsi="Times New Roman" w:cs="Times New Roman"/>
          <w:b w:val="0"/>
          <w:i w:val="0"/>
          <w:sz w:val="24"/>
          <w:szCs w:val="24"/>
        </w:rPr>
        <w:t>este</w:t>
      </w:r>
      <w:proofErr w:type="gramEnd"/>
      <w:r w:rsidRPr="00457137">
        <w:rPr>
          <w:rStyle w:val="FontStyle11"/>
          <w:rFonts w:ascii="Times New Roman" w:hAnsi="Times New Roman" w:cs="Times New Roman"/>
          <w:b w:val="0"/>
          <w:i w:val="0"/>
          <w:sz w:val="24"/>
          <w:szCs w:val="24"/>
        </w:rPr>
        <w:t xml:space="preserve"> incadrat in catregoria de folosinta - neproductiv, parcela NST 265/5. </w:t>
      </w:r>
      <w:r w:rsidRPr="00457137">
        <w:rPr>
          <w:rFonts w:ascii="Times New Roman" w:hAnsi="Times New Roman" w:cs="Times New Roman"/>
          <w:sz w:val="24"/>
          <w:szCs w:val="24"/>
          <w:lang w:val="es-DO"/>
        </w:rPr>
        <w:t>Activitatea</w:t>
      </w:r>
      <w:r w:rsidRPr="00457137">
        <w:rPr>
          <w:rFonts w:ascii="Times New Roman" w:hAnsi="Times New Roman" w:cs="Times New Roman"/>
          <w:b/>
          <w:sz w:val="24"/>
          <w:szCs w:val="24"/>
          <w:lang w:val="es-DO"/>
        </w:rPr>
        <w:t xml:space="preserve"> </w:t>
      </w:r>
      <w:r w:rsidRPr="00457137">
        <w:rPr>
          <w:rFonts w:ascii="Times New Roman" w:hAnsi="Times New Roman" w:cs="Times New Roman"/>
          <w:sz w:val="24"/>
          <w:szCs w:val="24"/>
          <w:lang w:val="es-DO"/>
        </w:rPr>
        <w:t xml:space="preserve">de extractie se va desfasura prin lucrari miniere de exploatare la zi, </w:t>
      </w:r>
      <w:r w:rsidRPr="00457137">
        <w:rPr>
          <w:rFonts w:ascii="Times New Roman" w:hAnsi="Times New Roman" w:cs="Times New Roman"/>
          <w:b/>
          <w:sz w:val="24"/>
          <w:szCs w:val="24"/>
          <w:lang w:val="es-DO"/>
        </w:rPr>
        <w:t>numai in cadrul unui perimetru de exploatare</w:t>
      </w:r>
      <w:r w:rsidRPr="00457137">
        <w:rPr>
          <w:rFonts w:ascii="Times New Roman" w:hAnsi="Times New Roman" w:cs="Times New Roman"/>
          <w:sz w:val="24"/>
          <w:szCs w:val="24"/>
          <w:lang w:val="es-DO"/>
        </w:rPr>
        <w:t xml:space="preserve"> delimitat prin coordonate si aprobat de catre Agentia Nationala de Resurse Minerale (ANRM), care conform Legii Minelor nr.85/2003, reprezinta “</w:t>
      </w:r>
      <w:r w:rsidRPr="00457137">
        <w:rPr>
          <w:rFonts w:ascii="Times New Roman" w:hAnsi="Times New Roman" w:cs="Times New Roman"/>
          <w:i/>
          <w:sz w:val="24"/>
          <w:szCs w:val="24"/>
          <w:lang w:val="es-DO"/>
        </w:rPr>
        <w:t>proiectia la suprafata a conturului partii din scoarta terestra in interiorul careia, pe un interval de adancime determinat, se realizeaza lucrari de exploatare</w:t>
      </w:r>
      <w:r w:rsidRPr="00457137">
        <w:rPr>
          <w:rFonts w:ascii="Times New Roman" w:hAnsi="Times New Roman" w:cs="Times New Roman"/>
          <w:sz w:val="24"/>
          <w:szCs w:val="24"/>
          <w:lang w:val="es-DO"/>
        </w:rPr>
        <w:t xml:space="preserve"> “   a resurselor minerale  determinate ca resurse extractibile tehnic si economic.</w:t>
      </w:r>
      <w:r w:rsidRPr="00457137">
        <w:rPr>
          <w:rFonts w:ascii="Times New Roman" w:hAnsi="Times New Roman" w:cs="Times New Roman"/>
          <w:i/>
          <w:color w:val="FF00FF"/>
          <w:sz w:val="24"/>
          <w:szCs w:val="24"/>
          <w:lang w:val="es-DO"/>
        </w:rPr>
        <w:t xml:space="preserve"> </w:t>
      </w:r>
      <w:r w:rsidRPr="00457137">
        <w:rPr>
          <w:rFonts w:ascii="Times New Roman" w:hAnsi="Times New Roman" w:cs="Times New Roman"/>
          <w:snapToGrid w:val="0"/>
          <w:sz w:val="24"/>
          <w:szCs w:val="24"/>
          <w:lang w:val="es-DO"/>
        </w:rPr>
        <w:t xml:space="preserve">   </w:t>
      </w:r>
    </w:p>
    <w:p w:rsidR="003E5D76" w:rsidRPr="00457137" w:rsidRDefault="003E5D76" w:rsidP="003E5D76">
      <w:pPr>
        <w:autoSpaceDE w:val="0"/>
        <w:autoSpaceDN w:val="0"/>
        <w:adjustRightInd w:val="0"/>
        <w:spacing w:before="48" w:after="0" w:line="360" w:lineRule="auto"/>
        <w:ind w:left="662"/>
        <w:jc w:val="both"/>
        <w:rPr>
          <w:rFonts w:ascii="Times New Roman" w:hAnsi="Times New Roman" w:cs="Times New Roman"/>
          <w:b/>
          <w:bCs/>
          <w:iCs/>
          <w:lang w:val="ro-RO" w:eastAsia="ro-RO"/>
        </w:rPr>
      </w:pPr>
    </w:p>
    <w:p w:rsidR="003E5D76" w:rsidRPr="00335D6B" w:rsidRDefault="003E5D76" w:rsidP="003E5D76">
      <w:pPr>
        <w:autoSpaceDE w:val="0"/>
        <w:autoSpaceDN w:val="0"/>
        <w:adjustRightInd w:val="0"/>
        <w:spacing w:before="48" w:after="0" w:line="360" w:lineRule="auto"/>
        <w:ind w:left="662"/>
        <w:jc w:val="both"/>
        <w:rPr>
          <w:rFonts w:ascii="Times New Roman" w:hAnsi="Times New Roman" w:cs="Times New Roman"/>
          <w:b/>
          <w:bCs/>
          <w:iCs/>
          <w:sz w:val="24"/>
          <w:szCs w:val="24"/>
          <w:lang w:val="ro-RO" w:eastAsia="ro-RO"/>
        </w:rPr>
      </w:pPr>
      <w:r w:rsidRPr="00335D6B">
        <w:rPr>
          <w:rFonts w:ascii="Times New Roman" w:hAnsi="Times New Roman" w:cs="Times New Roman"/>
          <w:b/>
          <w:bCs/>
          <w:iCs/>
          <w:sz w:val="24"/>
          <w:szCs w:val="24"/>
          <w:lang w:val="ro-RO" w:eastAsia="ro-RO"/>
        </w:rPr>
        <w:t>Accesul în zonă</w:t>
      </w:r>
    </w:p>
    <w:p w:rsidR="003E5D76" w:rsidRPr="00457137" w:rsidRDefault="003E5D76" w:rsidP="003E5D76">
      <w:pPr>
        <w:spacing w:after="0" w:line="360" w:lineRule="auto"/>
        <w:ind w:firstLine="1080"/>
        <w:jc w:val="both"/>
        <w:rPr>
          <w:rFonts w:ascii="Times New Roman" w:hAnsi="Times New Roman" w:cs="Times New Roman"/>
          <w:sz w:val="24"/>
          <w:szCs w:val="24"/>
          <w:lang w:val="es-DO"/>
        </w:rPr>
      </w:pPr>
      <w:r w:rsidRPr="00457137">
        <w:rPr>
          <w:rFonts w:ascii="Times New Roman" w:hAnsi="Times New Roman" w:cs="Times New Roman"/>
          <w:sz w:val="24"/>
          <w:szCs w:val="24"/>
          <w:lang w:val="es-DO"/>
        </w:rPr>
        <w:t xml:space="preserve">Accesul pana  in zona  perimetrului  se va  realiza pe acelasi drum  pe care se realizeaza accesul in zona  perimetrului  “SITORMAN-TOMIS”  respectiv DE 59,  apoi pe drumul de parcela  De 269  din care se desprind   bretele  de acces atat  in partea vestica cat si in cea estica a perimetrului de exploatare propus. Accesul se va realiza  prin partea nord -estica a parcelei NST 265/5. Drumul de acces va avea latime de 4.00m.  Lucrările de amenajare  vor consta  din lucrări de nivelare, compactare şi acoperire cu steril  din prelucrare. </w:t>
      </w:r>
    </w:p>
    <w:p w:rsidR="003E5D76" w:rsidRPr="00457137" w:rsidRDefault="003E5D76" w:rsidP="003E5D76">
      <w:pPr>
        <w:pStyle w:val="BodyText"/>
        <w:spacing w:after="0" w:line="360" w:lineRule="auto"/>
        <w:rPr>
          <w:rFonts w:ascii="Times New Roman" w:hAnsi="Times New Roman"/>
        </w:rPr>
      </w:pPr>
      <w:r w:rsidRPr="00457137">
        <w:rPr>
          <w:rFonts w:ascii="Times New Roman" w:hAnsi="Times New Roman"/>
        </w:rPr>
        <w:t>▪ Localizarea proiectului propus faţă de arii protejate:</w:t>
      </w:r>
    </w:p>
    <w:p w:rsidR="003E5D76" w:rsidRPr="00335D6B" w:rsidRDefault="003E5D76" w:rsidP="003E5D76">
      <w:pPr>
        <w:autoSpaceDE w:val="0"/>
        <w:autoSpaceDN w:val="0"/>
        <w:adjustRightInd w:val="0"/>
        <w:spacing w:before="120" w:after="0" w:line="360" w:lineRule="auto"/>
        <w:ind w:firstLine="720"/>
        <w:jc w:val="both"/>
        <w:rPr>
          <w:rFonts w:ascii="Times New Roman" w:hAnsi="Times New Roman" w:cs="Times New Roman"/>
          <w:bCs/>
          <w:sz w:val="24"/>
          <w:szCs w:val="24"/>
        </w:rPr>
      </w:pPr>
      <w:r w:rsidRPr="00335D6B">
        <w:rPr>
          <w:rFonts w:ascii="Times New Roman" w:hAnsi="Times New Roman" w:cs="Times New Roman"/>
          <w:bCs/>
          <w:sz w:val="24"/>
          <w:szCs w:val="24"/>
        </w:rPr>
        <w:t>Cariera Sitorman, in care este cuprinsa si extinderea perimetrului de exploatare Tomis Agregate se situeaza la limita estica, in afara ROSCI0215 Recifii Jurasici Cheia si integral in ROSPA0019 Cheile Dobrogei.</w:t>
      </w:r>
    </w:p>
    <w:p w:rsidR="003E5D76" w:rsidRPr="00457137" w:rsidRDefault="003E5D76" w:rsidP="003E5D76">
      <w:pPr>
        <w:ind w:firstLine="720"/>
        <w:rPr>
          <w:rFonts w:ascii="Times New Roman" w:hAnsi="Times New Roman" w:cs="Times New Roman"/>
          <w:snapToGrid w:val="0"/>
          <w:sz w:val="24"/>
          <w:szCs w:val="24"/>
          <w:lang w:val="es-DO"/>
        </w:rPr>
      </w:pPr>
      <w:r w:rsidRPr="00457137">
        <w:rPr>
          <w:rFonts w:ascii="Times New Roman" w:hAnsi="Times New Roman" w:cs="Times New Roman"/>
          <w:noProof/>
        </w:rPr>
        <w:lastRenderedPageBreak/>
        <mc:AlternateContent>
          <mc:Choice Requires="wps">
            <w:drawing>
              <wp:anchor distT="0" distB="0" distL="114300" distR="114300" simplePos="0" relativeHeight="251659264" behindDoc="0" locked="0" layoutInCell="1" allowOverlap="1">
                <wp:simplePos x="0" y="0"/>
                <wp:positionH relativeFrom="column">
                  <wp:posOffset>2533650</wp:posOffset>
                </wp:positionH>
                <wp:positionV relativeFrom="paragraph">
                  <wp:posOffset>1979295</wp:posOffset>
                </wp:positionV>
                <wp:extent cx="635000" cy="482600"/>
                <wp:effectExtent l="19050" t="19050" r="12700" b="12700"/>
                <wp:wrapNone/>
                <wp:docPr id="4" name="Oval 4"/>
                <wp:cNvGraphicFramePr/>
                <a:graphic xmlns:a="http://schemas.openxmlformats.org/drawingml/2006/main">
                  <a:graphicData uri="http://schemas.microsoft.com/office/word/2010/wordprocessingShape">
                    <wps:wsp>
                      <wps:cNvSpPr/>
                      <wps:spPr>
                        <a:xfrm>
                          <a:off x="0" y="0"/>
                          <a:ext cx="635000" cy="482600"/>
                        </a:xfrm>
                        <a:prstGeom prst="ellipse">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2E0FBC" id="Oval 4" o:spid="_x0000_s1026" style="position:absolute;margin-left:199.5pt;margin-top:155.85pt;width:50pt;height:3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" filled="f" strokecolor="yellow" strokeweight="2.25pt">
                <v:stroke joinstyle="miter"/>
              </v:oval>
            </w:pict>
          </mc:Fallback>
        </mc:AlternateContent>
      </w:r>
      <w:r w:rsidRPr="00457137">
        <w:rPr>
          <w:rFonts w:ascii="Times New Roman" w:hAnsi="Times New Roman" w:cs="Times New Roman"/>
          <w:noProof/>
        </w:rPr>
        <w:drawing>
          <wp:inline distT="0" distB="0" distL="0" distR="0">
            <wp:extent cx="4562553" cy="2813050"/>
            <wp:effectExtent l="0" t="0" r="9525" b="6350"/>
            <wp:docPr id="3" name="Picture 3" descr="Tomis agregate fata de SCI si 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mis agregate fata de SCI si SP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81994" cy="2825037"/>
                    </a:xfrm>
                    <a:prstGeom prst="rect">
                      <a:avLst/>
                    </a:prstGeom>
                    <a:noFill/>
                    <a:ln>
                      <a:noFill/>
                    </a:ln>
                  </pic:spPr>
                </pic:pic>
              </a:graphicData>
            </a:graphic>
          </wp:inline>
        </w:drawing>
      </w:r>
      <w:r w:rsidRPr="00457137">
        <w:rPr>
          <w:rFonts w:ascii="Times New Roman" w:hAnsi="Times New Roman" w:cs="Times New Roman"/>
          <w:snapToGrid w:val="0"/>
          <w:sz w:val="24"/>
          <w:szCs w:val="24"/>
          <w:lang w:val="es-DO"/>
        </w:rPr>
        <w:t xml:space="preserve">   </w:t>
      </w:r>
    </w:p>
    <w:p w:rsidR="00782BC3" w:rsidRPr="00457137" w:rsidRDefault="003E5D76" w:rsidP="003E5D76">
      <w:pPr>
        <w:ind w:firstLine="720"/>
        <w:rPr>
          <w:rFonts w:ascii="Times New Roman" w:hAnsi="Times New Roman" w:cs="Times New Roman"/>
          <w:snapToGrid w:val="0"/>
          <w:sz w:val="24"/>
          <w:szCs w:val="24"/>
          <w:lang w:val="es-DO"/>
        </w:rPr>
      </w:pPr>
      <w:r w:rsidRPr="00457137">
        <w:rPr>
          <w:rFonts w:ascii="Times New Roman" w:hAnsi="Times New Roman" w:cs="Times New Roman"/>
          <w:snapToGrid w:val="0"/>
          <w:sz w:val="24"/>
          <w:szCs w:val="24"/>
          <w:lang w:val="es-DO"/>
        </w:rPr>
        <w:t>Fig.</w:t>
      </w:r>
      <w:r w:rsidR="003B4589">
        <w:rPr>
          <w:rFonts w:ascii="Times New Roman" w:hAnsi="Times New Roman" w:cs="Times New Roman"/>
          <w:snapToGrid w:val="0"/>
          <w:sz w:val="24"/>
          <w:szCs w:val="24"/>
          <w:lang w:val="es-DO"/>
        </w:rPr>
        <w:t>1</w:t>
      </w:r>
      <w:r w:rsidRPr="00457137">
        <w:rPr>
          <w:rFonts w:ascii="Times New Roman" w:hAnsi="Times New Roman" w:cs="Times New Roman"/>
          <w:snapToGrid w:val="0"/>
          <w:sz w:val="24"/>
          <w:szCs w:val="24"/>
          <w:lang w:val="es-DO"/>
        </w:rPr>
        <w:t xml:space="preserve">. Localizarea </w:t>
      </w:r>
      <w:r w:rsidRPr="00457137">
        <w:rPr>
          <w:rFonts w:ascii="Times New Roman" w:hAnsi="Times New Roman" w:cs="Times New Roman"/>
          <w:snapToGrid w:val="0"/>
          <w:sz w:val="24"/>
          <w:szCs w:val="24"/>
          <w:highlight w:val="yellow"/>
          <w:lang w:val="es-DO"/>
        </w:rPr>
        <w:t>perimetrului analizat</w:t>
      </w:r>
      <w:r w:rsidRPr="00457137">
        <w:rPr>
          <w:rFonts w:ascii="Times New Roman" w:hAnsi="Times New Roman" w:cs="Times New Roman"/>
          <w:snapToGrid w:val="0"/>
          <w:sz w:val="24"/>
          <w:szCs w:val="24"/>
          <w:lang w:val="es-DO"/>
        </w:rPr>
        <w:t xml:space="preserve"> in functie de ariile naturale protejate din Reteaua NATURA 2000: </w:t>
      </w:r>
      <w:r w:rsidRPr="00457137">
        <w:rPr>
          <w:rFonts w:ascii="Times New Roman" w:hAnsi="Times New Roman" w:cs="Times New Roman"/>
          <w:color w:val="365F91"/>
        </w:rPr>
        <w:t>SCI Recifii Jurasici Cheia</w:t>
      </w:r>
      <w:r w:rsidRPr="00457137">
        <w:rPr>
          <w:rFonts w:ascii="Times New Roman" w:hAnsi="Times New Roman" w:cs="Times New Roman"/>
        </w:rPr>
        <w:t xml:space="preserve"> si </w:t>
      </w:r>
      <w:r w:rsidRPr="00457137">
        <w:rPr>
          <w:rFonts w:ascii="Times New Roman" w:hAnsi="Times New Roman" w:cs="Times New Roman"/>
          <w:color w:val="FF0000"/>
        </w:rPr>
        <w:t>SPA Cheile Dobrogei.</w:t>
      </w:r>
      <w:r w:rsidRPr="00457137">
        <w:rPr>
          <w:rFonts w:ascii="Times New Roman" w:hAnsi="Times New Roman" w:cs="Times New Roman"/>
          <w:snapToGrid w:val="0"/>
          <w:sz w:val="24"/>
          <w:szCs w:val="24"/>
          <w:lang w:val="es-DO"/>
        </w:rPr>
        <w:t xml:space="preserve">  </w:t>
      </w:r>
    </w:p>
    <w:p w:rsidR="00D63C7D" w:rsidRPr="00335D6B" w:rsidRDefault="00D63C7D" w:rsidP="00D63C7D">
      <w:pPr>
        <w:pStyle w:val="Style3"/>
        <w:widowControl/>
        <w:spacing w:before="38" w:line="360" w:lineRule="auto"/>
        <w:ind w:firstLine="0"/>
        <w:rPr>
          <w:rFonts w:ascii="Times New Roman" w:hAnsi="Times New Roman"/>
        </w:rPr>
      </w:pPr>
      <w:r w:rsidRPr="00457137">
        <w:rPr>
          <w:rFonts w:ascii="Times New Roman" w:hAnsi="Times New Roman"/>
          <w:sz w:val="22"/>
          <w:szCs w:val="22"/>
        </w:rPr>
        <w:t xml:space="preserve">▪  </w:t>
      </w:r>
      <w:r w:rsidRPr="00335D6B">
        <w:rPr>
          <w:rFonts w:ascii="Times New Roman" w:hAnsi="Times New Roman"/>
        </w:rPr>
        <w:t xml:space="preserve">Distanta fata de frontiera de stat a României: </w:t>
      </w:r>
    </w:p>
    <w:p w:rsidR="00D63C7D" w:rsidRPr="00335D6B" w:rsidRDefault="00D63C7D" w:rsidP="00D63C7D">
      <w:pPr>
        <w:pStyle w:val="Style3"/>
        <w:widowControl/>
        <w:spacing w:before="38" w:line="360" w:lineRule="auto"/>
        <w:ind w:firstLine="720"/>
        <w:rPr>
          <w:rFonts w:ascii="Times New Roman" w:hAnsi="Times New Roman"/>
        </w:rPr>
      </w:pPr>
      <w:r w:rsidRPr="00335D6B">
        <w:rPr>
          <w:rFonts w:ascii="Times New Roman" w:hAnsi="Times New Roman"/>
        </w:rPr>
        <w:t>Proiectul nu intra sub incidenta Conventiei privind evaluarea impactului asupra mediului in context transfrontiera, adoptata la Espoo la 25 februarie 1991, ratificata prin Legea nr. 22/2001.</w:t>
      </w:r>
    </w:p>
    <w:p w:rsidR="00D63C7D" w:rsidRPr="00335D6B" w:rsidRDefault="00D63C7D" w:rsidP="00D63C7D">
      <w:pPr>
        <w:spacing w:before="100" w:beforeAutospacing="1" w:after="100" w:afterAutospacing="1" w:line="360" w:lineRule="auto"/>
        <w:rPr>
          <w:rFonts w:ascii="Times New Roman" w:hAnsi="Times New Roman" w:cs="Times New Roman"/>
          <w:sz w:val="28"/>
          <w:szCs w:val="28"/>
          <w:lang w:val="ro-RO"/>
        </w:rPr>
      </w:pPr>
      <w:r w:rsidRPr="00335D6B">
        <w:rPr>
          <w:rFonts w:ascii="Times New Roman" w:hAnsi="Times New Roman" w:cs="Times New Roman"/>
          <w:b/>
          <w:sz w:val="28"/>
          <w:szCs w:val="28"/>
          <w:lang w:val="ro-RO"/>
        </w:rPr>
        <w:t>2.3. Modificarile fizice ale mediului natural ce vor avea loc pe durata implementării</w:t>
      </w:r>
      <w:r w:rsidRPr="00335D6B">
        <w:rPr>
          <w:rFonts w:ascii="Times New Roman" w:hAnsi="Times New Roman" w:cs="Times New Roman"/>
          <w:sz w:val="28"/>
          <w:szCs w:val="28"/>
          <w:lang w:val="ro-RO"/>
        </w:rPr>
        <w:t xml:space="preserve"> </w:t>
      </w:r>
      <w:r w:rsidRPr="00335D6B">
        <w:rPr>
          <w:rFonts w:ascii="Times New Roman" w:hAnsi="Times New Roman" w:cs="Times New Roman"/>
          <w:b/>
          <w:sz w:val="28"/>
          <w:szCs w:val="28"/>
          <w:lang w:val="ro-RO"/>
        </w:rPr>
        <w:t>proiectului</w:t>
      </w:r>
    </w:p>
    <w:p w:rsidR="00D63C7D" w:rsidRPr="00335D6B" w:rsidRDefault="00D63C7D" w:rsidP="00D63C7D">
      <w:pPr>
        <w:pStyle w:val="Style1"/>
        <w:tabs>
          <w:tab w:val="left" w:pos="285"/>
        </w:tabs>
        <w:spacing w:before="10" w:line="360" w:lineRule="auto"/>
        <w:jc w:val="both"/>
        <w:rPr>
          <w:rFonts w:ascii="Times New Roman" w:hAnsi="Times New Roman"/>
          <w:lang w:val="en-US"/>
        </w:rPr>
      </w:pPr>
      <w:r w:rsidRPr="00457137">
        <w:rPr>
          <w:rFonts w:ascii="Times New Roman" w:hAnsi="Times New Roman"/>
          <w:sz w:val="22"/>
          <w:szCs w:val="22"/>
        </w:rPr>
        <w:tab/>
      </w:r>
      <w:r w:rsidRPr="00457137">
        <w:rPr>
          <w:rFonts w:ascii="Times New Roman" w:hAnsi="Times New Roman"/>
          <w:sz w:val="22"/>
          <w:szCs w:val="22"/>
        </w:rPr>
        <w:tab/>
      </w:r>
      <w:r w:rsidRPr="00335D6B">
        <w:rPr>
          <w:rFonts w:ascii="Times New Roman" w:hAnsi="Times New Roman"/>
          <w:lang w:val="en-US"/>
        </w:rPr>
        <w:t xml:space="preserve">Proiectul propus determină modificări fizice ale mediului natural. Exploatarea zacamantului de </w:t>
      </w:r>
      <w:proofErr w:type="gramStart"/>
      <w:r w:rsidRPr="00335D6B">
        <w:rPr>
          <w:rFonts w:ascii="Times New Roman" w:hAnsi="Times New Roman"/>
          <w:lang w:val="en-US"/>
        </w:rPr>
        <w:t>roca</w:t>
      </w:r>
      <w:proofErr w:type="gramEnd"/>
      <w:r w:rsidRPr="00335D6B">
        <w:rPr>
          <w:rFonts w:ascii="Times New Roman" w:hAnsi="Times New Roman"/>
          <w:lang w:val="en-US"/>
        </w:rPr>
        <w:t xml:space="preserve"> utila se va face prin metoda exploatarilor la zi, sub cota terenului, in carieră. </w:t>
      </w:r>
      <w:r w:rsidRPr="00335D6B">
        <w:rPr>
          <w:rFonts w:ascii="Times New Roman" w:hAnsi="Times New Roman"/>
          <w:bCs/>
          <w:iCs/>
          <w:lang w:val="en-US"/>
        </w:rPr>
        <w:t xml:space="preserve">Scopul activităţii miniere </w:t>
      </w:r>
      <w:proofErr w:type="gramStart"/>
      <w:r w:rsidRPr="00335D6B">
        <w:rPr>
          <w:rFonts w:ascii="Times New Roman" w:hAnsi="Times New Roman"/>
          <w:bCs/>
          <w:iCs/>
          <w:lang w:val="en-US"/>
        </w:rPr>
        <w:t>este</w:t>
      </w:r>
      <w:proofErr w:type="gramEnd"/>
      <w:r w:rsidRPr="00335D6B">
        <w:rPr>
          <w:rFonts w:ascii="Times New Roman" w:hAnsi="Times New Roman"/>
          <w:bCs/>
          <w:iCs/>
          <w:lang w:val="en-US"/>
        </w:rPr>
        <w:t xml:space="preserve"> obţinerea de piatra sparta pe diferite sorturi si blocuri pentru comercializare.</w:t>
      </w:r>
      <w:r w:rsidRPr="00335D6B">
        <w:rPr>
          <w:rFonts w:ascii="Times New Roman" w:hAnsi="Times New Roman"/>
          <w:lang w:val="en-US"/>
        </w:rPr>
        <w:t xml:space="preserve"> </w:t>
      </w:r>
    </w:p>
    <w:p w:rsidR="00335D6B" w:rsidRDefault="00D63C7D" w:rsidP="00D63C7D">
      <w:pPr>
        <w:pStyle w:val="Style1"/>
        <w:tabs>
          <w:tab w:val="left" w:pos="285"/>
        </w:tabs>
        <w:spacing w:before="10" w:line="360" w:lineRule="auto"/>
        <w:jc w:val="both"/>
        <w:rPr>
          <w:rFonts w:ascii="Times New Roman" w:hAnsi="Times New Roman"/>
        </w:rPr>
      </w:pPr>
      <w:r w:rsidRPr="00335D6B">
        <w:rPr>
          <w:rFonts w:ascii="Times New Roman" w:hAnsi="Times New Roman"/>
        </w:rPr>
        <w:tab/>
      </w:r>
      <w:r w:rsidRPr="00335D6B">
        <w:rPr>
          <w:rFonts w:ascii="Times New Roman" w:hAnsi="Times New Roman"/>
        </w:rPr>
        <w:tab/>
        <w:t>Tehnologia de lucru constă din dislocarea, concasarea, sortarea, încărcarea mecanică a agregatelor minerale şi transportul lor în afara carierei, determinând apariţia unei excavaţii in adâncime. Practic, pe amplasamentul carierei se modifică relieful prin schimbarea mediului morfogeografic natural.</w:t>
      </w:r>
    </w:p>
    <w:p w:rsidR="00D63C7D" w:rsidRPr="00335D6B" w:rsidRDefault="00335D6B" w:rsidP="00D63C7D">
      <w:pPr>
        <w:pStyle w:val="Style1"/>
        <w:tabs>
          <w:tab w:val="left" w:pos="285"/>
        </w:tabs>
        <w:spacing w:before="10" w:line="360" w:lineRule="auto"/>
        <w:jc w:val="both"/>
        <w:rPr>
          <w:rFonts w:ascii="Times New Roman" w:hAnsi="Times New Roman"/>
        </w:rPr>
      </w:pPr>
      <w:r>
        <w:rPr>
          <w:rFonts w:ascii="Times New Roman" w:hAnsi="Times New Roman"/>
        </w:rPr>
        <w:lastRenderedPageBreak/>
        <w:tab/>
      </w:r>
      <w:r>
        <w:rPr>
          <w:rFonts w:ascii="Times New Roman" w:hAnsi="Times New Roman"/>
        </w:rPr>
        <w:tab/>
      </w:r>
      <w:r w:rsidR="00D63C7D" w:rsidRPr="00335D6B">
        <w:rPr>
          <w:rFonts w:ascii="Times New Roman" w:hAnsi="Times New Roman"/>
        </w:rPr>
        <w:t xml:space="preserve">La finele perioadei de implementare a proiectului propus, excavaţia poate fi partial eliminată prin realizarea de umpluturi cu pământ de împrumut şi aducerea terenului cat mai aproape de starea iniţială prin măsuri de reconstrucţie ecologică. </w:t>
      </w:r>
    </w:p>
    <w:p w:rsidR="00D63C7D" w:rsidRPr="00335D6B" w:rsidRDefault="00D63C7D" w:rsidP="00D63C7D">
      <w:pPr>
        <w:pStyle w:val="Style1"/>
        <w:widowControl/>
        <w:spacing w:before="10" w:line="360" w:lineRule="auto"/>
        <w:jc w:val="both"/>
        <w:rPr>
          <w:rFonts w:ascii="Times New Roman" w:hAnsi="Times New Roman"/>
          <w:sz w:val="28"/>
          <w:szCs w:val="28"/>
        </w:rPr>
      </w:pPr>
      <w:r w:rsidRPr="00335D6B">
        <w:rPr>
          <w:rFonts w:ascii="Times New Roman" w:hAnsi="Times New Roman"/>
        </w:rPr>
        <w:br/>
      </w:r>
      <w:r w:rsidRPr="00335D6B">
        <w:rPr>
          <w:rFonts w:ascii="Times New Roman" w:hAnsi="Times New Roman"/>
          <w:b/>
          <w:sz w:val="28"/>
          <w:szCs w:val="28"/>
        </w:rPr>
        <w:t xml:space="preserve">2.4. Resursele naturale necesare implementarii proiectului </w:t>
      </w:r>
    </w:p>
    <w:p w:rsidR="00D63C7D" w:rsidRPr="00335D6B" w:rsidRDefault="00D63C7D" w:rsidP="00D63C7D">
      <w:pPr>
        <w:spacing w:after="0" w:line="360" w:lineRule="auto"/>
        <w:ind w:firstLine="720"/>
        <w:jc w:val="both"/>
        <w:rPr>
          <w:rFonts w:ascii="Times New Roman" w:hAnsi="Times New Roman" w:cs="Times New Roman"/>
          <w:sz w:val="24"/>
          <w:szCs w:val="24"/>
          <w:lang w:val="ro-RO" w:eastAsia="x-none"/>
        </w:rPr>
      </w:pPr>
      <w:r w:rsidRPr="00335D6B">
        <w:rPr>
          <w:rFonts w:ascii="Times New Roman" w:hAnsi="Times New Roman" w:cs="Times New Roman"/>
          <w:sz w:val="24"/>
          <w:szCs w:val="24"/>
          <w:lang w:eastAsia="x-none"/>
        </w:rPr>
        <w:t xml:space="preserve">Implementarea proiectului propus se bazează pe utilizarea de resurse naturale neregenerabile, respectiv agregate minerale naturale – calcar. </w:t>
      </w:r>
      <w:r w:rsidRPr="00335D6B">
        <w:rPr>
          <w:rFonts w:ascii="Times New Roman" w:hAnsi="Times New Roman" w:cs="Times New Roman"/>
          <w:sz w:val="24"/>
          <w:szCs w:val="24"/>
          <w:lang w:val="ro-RO" w:eastAsia="x-none"/>
        </w:rPr>
        <w:t>Acestea sunt cantonate in versantul estic al  Dealului Caraulei</w:t>
      </w:r>
    </w:p>
    <w:p w:rsidR="00D63C7D" w:rsidRPr="00335D6B" w:rsidRDefault="00D63C7D" w:rsidP="00335D6B">
      <w:pPr>
        <w:spacing w:after="0" w:line="360" w:lineRule="auto"/>
        <w:ind w:firstLine="720"/>
        <w:jc w:val="both"/>
        <w:rPr>
          <w:rFonts w:ascii="Times New Roman" w:hAnsi="Times New Roman" w:cs="Times New Roman"/>
          <w:sz w:val="24"/>
          <w:szCs w:val="24"/>
          <w:lang w:val="it-IT" w:eastAsia="x-none"/>
        </w:rPr>
      </w:pPr>
      <w:r w:rsidRPr="00335D6B">
        <w:rPr>
          <w:rFonts w:ascii="Times New Roman" w:hAnsi="Times New Roman" w:cs="Times New Roman"/>
          <w:sz w:val="24"/>
          <w:szCs w:val="24"/>
          <w:lang w:val="it-IT" w:eastAsia="x-none"/>
        </w:rPr>
        <w:t>Deschiderea carierei va viza exploatarea substratului geologic, ca resursă primară. Stratul de sol vegetal va fi haldat si stabilizat in vederea reconstructiei ecologice a zonei. Nu sunt afectate resursele naturale de apă şi aer.</w:t>
      </w:r>
    </w:p>
    <w:p w:rsidR="00D63C7D" w:rsidRPr="00335D6B" w:rsidRDefault="00D63C7D" w:rsidP="00335D6B">
      <w:pPr>
        <w:spacing w:before="100" w:beforeAutospacing="1" w:after="100" w:afterAutospacing="1" w:line="360" w:lineRule="auto"/>
        <w:jc w:val="both"/>
        <w:rPr>
          <w:rFonts w:ascii="Times New Roman" w:hAnsi="Times New Roman" w:cs="Times New Roman"/>
          <w:b/>
          <w:sz w:val="28"/>
          <w:szCs w:val="28"/>
          <w:lang w:val="ro-RO"/>
        </w:rPr>
      </w:pPr>
      <w:r w:rsidRPr="00F57C55">
        <w:rPr>
          <w:rFonts w:ascii="Times New Roman" w:hAnsi="Times New Roman" w:cs="Times New Roman"/>
          <w:b/>
          <w:sz w:val="28"/>
          <w:szCs w:val="28"/>
          <w:lang w:val="ro-RO"/>
        </w:rPr>
        <w:t>2.5</w:t>
      </w:r>
      <w:r w:rsidRPr="00335D6B">
        <w:rPr>
          <w:rFonts w:ascii="Times New Roman" w:hAnsi="Times New Roman" w:cs="Times New Roman"/>
          <w:b/>
          <w:sz w:val="28"/>
          <w:szCs w:val="28"/>
          <w:lang w:val="ro-RO"/>
        </w:rPr>
        <w:t>. Resurse naturale ce vor fi exploatate din cadrul ariilor naturale protejate de interes comunitar pentru a fi utilizate la implementarea proiectului</w:t>
      </w:r>
    </w:p>
    <w:p w:rsidR="00D63C7D" w:rsidRPr="00335D6B" w:rsidRDefault="00D63C7D" w:rsidP="00335D6B">
      <w:pPr>
        <w:pStyle w:val="Style17"/>
        <w:spacing w:line="360" w:lineRule="auto"/>
        <w:ind w:firstLine="720"/>
        <w:jc w:val="both"/>
        <w:rPr>
          <w:rStyle w:val="FontStyle55"/>
          <w:rFonts w:ascii="Times New Roman" w:hAnsi="Times New Roman" w:cs="Times New Roman"/>
          <w:b w:val="0"/>
          <w:sz w:val="24"/>
          <w:szCs w:val="24"/>
          <w:lang w:val="en-US"/>
        </w:rPr>
      </w:pPr>
      <w:r w:rsidRPr="00335D6B">
        <w:rPr>
          <w:rFonts w:ascii="Times New Roman" w:hAnsi="Times New Roman"/>
          <w:lang w:val="it-IT"/>
        </w:rPr>
        <w:t xml:space="preserve">Resursele naturale necesare implementării proiectului propus, respectiv calcare, se exploatează in totalitate  din cadrul sitului de importanta avifaunistica </w:t>
      </w:r>
      <w:r w:rsidRPr="00335D6B">
        <w:rPr>
          <w:rFonts w:ascii="Times New Roman" w:hAnsi="Times New Roman"/>
          <w:bCs/>
          <w:lang w:val="en-US"/>
        </w:rPr>
        <w:t>ROSPA0019 Cheile Dobrogei.</w:t>
      </w:r>
      <w:r w:rsidRPr="00335D6B">
        <w:rPr>
          <w:rFonts w:ascii="Times New Roman" w:hAnsi="Times New Roman"/>
        </w:rPr>
        <w:t xml:space="preserve">                                                             </w:t>
      </w:r>
    </w:p>
    <w:p w:rsidR="00D63C7D" w:rsidRPr="00335D6B" w:rsidRDefault="00D63C7D" w:rsidP="00D63C7D">
      <w:pPr>
        <w:spacing w:before="100" w:beforeAutospacing="1" w:after="100" w:afterAutospacing="1" w:line="360" w:lineRule="auto"/>
        <w:rPr>
          <w:rFonts w:ascii="Times New Roman" w:hAnsi="Times New Roman" w:cs="Times New Roman"/>
          <w:b/>
          <w:sz w:val="28"/>
          <w:szCs w:val="28"/>
          <w:lang w:val="it-IT"/>
        </w:rPr>
      </w:pPr>
      <w:r w:rsidRPr="00335D6B">
        <w:rPr>
          <w:rFonts w:ascii="Times New Roman" w:hAnsi="Times New Roman" w:cs="Times New Roman"/>
          <w:b/>
          <w:sz w:val="28"/>
          <w:szCs w:val="28"/>
          <w:lang w:val="it-IT"/>
        </w:rPr>
        <w:t>2.6. Emisii si deseuri generate de proiect si modalitatea de eliminare a acestora</w:t>
      </w:r>
    </w:p>
    <w:p w:rsidR="00D63C7D" w:rsidRPr="00335D6B" w:rsidRDefault="00D63C7D" w:rsidP="00D63C7D">
      <w:pPr>
        <w:spacing w:before="100" w:beforeAutospacing="1" w:after="100" w:afterAutospacing="1" w:line="360" w:lineRule="auto"/>
        <w:rPr>
          <w:rFonts w:ascii="Times New Roman" w:hAnsi="Times New Roman" w:cs="Times New Roman"/>
          <w:b/>
          <w:sz w:val="28"/>
          <w:szCs w:val="28"/>
          <w:lang w:val="it-IT"/>
        </w:rPr>
      </w:pPr>
      <w:r w:rsidRPr="00335D6B">
        <w:rPr>
          <w:rFonts w:ascii="Times New Roman" w:hAnsi="Times New Roman" w:cs="Times New Roman"/>
          <w:b/>
          <w:sz w:val="28"/>
          <w:szCs w:val="28"/>
          <w:lang w:val="it-IT"/>
        </w:rPr>
        <w:t>2.6.1. Emisii de poluanti in atmosfera</w:t>
      </w:r>
    </w:p>
    <w:p w:rsidR="00D63C7D" w:rsidRPr="00335D6B" w:rsidRDefault="00D63C7D" w:rsidP="00D63C7D">
      <w:pPr>
        <w:shd w:val="clear" w:color="auto" w:fill="FFFFFF"/>
        <w:ind w:firstLine="720"/>
        <w:rPr>
          <w:rFonts w:ascii="Times New Roman" w:hAnsi="Times New Roman" w:cs="Times New Roman"/>
          <w:sz w:val="24"/>
          <w:szCs w:val="24"/>
          <w:highlight w:val="yellow"/>
          <w:lang w:val="es-DO"/>
        </w:rPr>
      </w:pPr>
      <w:r w:rsidRPr="00335D6B">
        <w:rPr>
          <w:rFonts w:ascii="Times New Roman" w:hAnsi="Times New Roman" w:cs="Times New Roman"/>
          <w:sz w:val="24"/>
          <w:szCs w:val="24"/>
          <w:lang w:val="ro-RO"/>
        </w:rPr>
        <w:t>Activitatile desfasurate in cadrul carierei „</w:t>
      </w:r>
      <w:r w:rsidRPr="00335D6B">
        <w:rPr>
          <w:rFonts w:ascii="Times New Roman" w:hAnsi="Times New Roman" w:cs="Times New Roman"/>
          <w:sz w:val="24"/>
          <w:szCs w:val="24"/>
          <w:lang w:val="es-DO"/>
        </w:rPr>
        <w:t>Tomis Agregate - Sitorman</w:t>
      </w:r>
      <w:r w:rsidRPr="00335D6B">
        <w:rPr>
          <w:rFonts w:ascii="Times New Roman" w:hAnsi="Times New Roman" w:cs="Times New Roman"/>
          <w:sz w:val="24"/>
          <w:szCs w:val="24"/>
          <w:lang w:val="ro-RO"/>
        </w:rPr>
        <w:t>”, judetul Constanta, care pot reprezenta surse  de impurificare a aerului sunt:</w:t>
      </w:r>
    </w:p>
    <w:p w:rsidR="00D63C7D" w:rsidRPr="00335D6B" w:rsidRDefault="00D63C7D" w:rsidP="00D63C7D">
      <w:pPr>
        <w:shd w:val="clear" w:color="auto" w:fill="FFFFFF"/>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detonarea incarcaturilor explozive la lucrarile miniere de exploatare;</w:t>
      </w:r>
    </w:p>
    <w:p w:rsidR="00D63C7D" w:rsidRPr="00335D6B" w:rsidRDefault="00D63C7D" w:rsidP="00D63C7D">
      <w:pPr>
        <w:shd w:val="clear" w:color="auto" w:fill="FFFFFF"/>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perforarea gaurilor de sonda si de mina;</w:t>
      </w:r>
    </w:p>
    <w:p w:rsidR="00D63C7D" w:rsidRPr="00335D6B" w:rsidRDefault="00D63C7D" w:rsidP="00D63C7D">
      <w:pPr>
        <w:shd w:val="clear" w:color="auto" w:fill="FFFFFF"/>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xml:space="preserve">- prelucrarea rocii utile in statia de concasare - sortare, in vederea obtinerii agregatelor </w:t>
      </w:r>
      <w:r w:rsidRPr="00335D6B">
        <w:rPr>
          <w:rFonts w:ascii="Times New Roman" w:hAnsi="Times New Roman" w:cs="Times New Roman"/>
          <w:sz w:val="24"/>
          <w:szCs w:val="24"/>
          <w:lang w:val="ro-RO"/>
        </w:rPr>
        <w:tab/>
        <w:t>de cariera;</w:t>
      </w:r>
    </w:p>
    <w:p w:rsidR="00D63C7D" w:rsidRPr="00335D6B" w:rsidRDefault="00D63C7D" w:rsidP="00D63C7D">
      <w:pPr>
        <w:shd w:val="clear" w:color="auto" w:fill="FFFFFF"/>
        <w:spacing w:after="0" w:line="360" w:lineRule="auto"/>
        <w:jc w:val="both"/>
        <w:rPr>
          <w:rFonts w:ascii="Times New Roman" w:hAnsi="Times New Roman" w:cs="Times New Roman"/>
          <w:sz w:val="24"/>
          <w:szCs w:val="24"/>
          <w:lang w:val="ro-RO"/>
        </w:rPr>
      </w:pPr>
      <w:r w:rsidRPr="00457137">
        <w:rPr>
          <w:rFonts w:ascii="Times New Roman" w:hAnsi="Times New Roman" w:cs="Times New Roman"/>
          <w:lang w:val="ro-RO"/>
        </w:rPr>
        <w:lastRenderedPageBreak/>
        <w:t xml:space="preserve">- </w:t>
      </w:r>
      <w:r w:rsidRPr="00335D6B">
        <w:rPr>
          <w:rFonts w:ascii="Times New Roman" w:hAnsi="Times New Roman" w:cs="Times New Roman"/>
          <w:sz w:val="24"/>
          <w:szCs w:val="24"/>
          <w:lang w:val="ro-RO"/>
        </w:rPr>
        <w:t>functionarea motoarelor cu ardere interna ale utilajelor si mijloacelor de transport.</w:t>
      </w:r>
    </w:p>
    <w:p w:rsidR="00D63C7D" w:rsidRPr="00335D6B" w:rsidRDefault="00D63C7D" w:rsidP="00D63C7D">
      <w:pPr>
        <w:shd w:val="clear" w:color="auto" w:fill="FFFFFF"/>
        <w:spacing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Utilajele si mijloacele de transport folosite in procesul de derocarare si transport a rocilor utile si produselor finite  vor contribui la poluarea aerului prin gazele si pulberele rezultate in urma arderii combustibilului lichid (motorina).La acestea se adauga:</w:t>
      </w:r>
    </w:p>
    <w:p w:rsidR="00D63C7D" w:rsidRPr="00335D6B" w:rsidRDefault="00D63C7D" w:rsidP="00D63C7D">
      <w:pPr>
        <w:shd w:val="clear" w:color="auto" w:fill="FFFFFF"/>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pulberile rezultate in procesul de forare al gaurilor pentru explozibili (in mici cantitati datorita sistemului de captare al prafului);</w:t>
      </w:r>
    </w:p>
    <w:p w:rsidR="00D63C7D" w:rsidRPr="00335D6B" w:rsidRDefault="00D63C7D" w:rsidP="00D63C7D">
      <w:pPr>
        <w:shd w:val="clear" w:color="auto" w:fill="FFFFFF"/>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pulberile rezultate in procesul de forare a rocii utile cu perforatoarele grele si usoare (de asemenea in mici cantitati datorita sistemului de umectare permanenta a prafului);</w:t>
      </w:r>
    </w:p>
    <w:p w:rsidR="00D63C7D" w:rsidRPr="00335D6B" w:rsidRDefault="00D63C7D" w:rsidP="00D63C7D">
      <w:pPr>
        <w:shd w:val="clear" w:color="auto" w:fill="FFFFFF"/>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praful si pulberile rezultate la cancasarea – sortarea rocii utile, in mici cantiitati datorita pulverizatoarelor cu apa si ecranelor protectoare;</w:t>
      </w:r>
    </w:p>
    <w:p w:rsidR="00D63C7D" w:rsidRPr="00335D6B" w:rsidRDefault="00D63C7D" w:rsidP="00D63C7D">
      <w:pPr>
        <w:shd w:val="clear" w:color="auto" w:fill="FFFFFF"/>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praful si pulberile rezultate la incarcarea rocii in mijloacele de transport auto;</w:t>
      </w:r>
    </w:p>
    <w:p w:rsidR="00D63C7D" w:rsidRDefault="00D63C7D" w:rsidP="00D63C7D">
      <w:pPr>
        <w:shd w:val="clear" w:color="auto" w:fill="FFFFFF"/>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xml:space="preserve">- praful, pulberile si gazele toxice rezultate in urma detonarii incarcaturilor explozive </w:t>
      </w:r>
      <w:r w:rsidRPr="00335D6B">
        <w:rPr>
          <w:rFonts w:ascii="Times New Roman" w:hAnsi="Times New Roman" w:cs="Times New Roman"/>
          <w:sz w:val="24"/>
          <w:szCs w:val="24"/>
          <w:lang w:val="ro-RO"/>
        </w:rPr>
        <w:tab/>
        <w:t>din cariera.</w:t>
      </w:r>
    </w:p>
    <w:p w:rsidR="00335D6B" w:rsidRPr="00335D6B" w:rsidRDefault="00335D6B" w:rsidP="00D63C7D">
      <w:pPr>
        <w:shd w:val="clear" w:color="auto" w:fill="FFFFFF"/>
        <w:spacing w:after="0" w:line="360" w:lineRule="auto"/>
        <w:jc w:val="both"/>
        <w:rPr>
          <w:rFonts w:ascii="Times New Roman" w:hAnsi="Times New Roman" w:cs="Times New Roman"/>
          <w:sz w:val="24"/>
          <w:szCs w:val="24"/>
          <w:lang w:val="ro-RO"/>
        </w:rPr>
      </w:pPr>
    </w:p>
    <w:p w:rsidR="00D63C7D" w:rsidRPr="00335D6B" w:rsidRDefault="00D63C7D" w:rsidP="00D63C7D">
      <w:pPr>
        <w:shd w:val="clear" w:color="auto" w:fill="FFFFFF"/>
        <w:spacing w:line="360" w:lineRule="auto"/>
        <w:ind w:firstLine="720"/>
        <w:jc w:val="both"/>
        <w:rPr>
          <w:rFonts w:ascii="Times New Roman" w:hAnsi="Times New Roman" w:cs="Times New Roman"/>
          <w:sz w:val="24"/>
          <w:szCs w:val="24"/>
          <w:lang w:val="ro-RO"/>
        </w:rPr>
      </w:pPr>
      <w:r w:rsidRPr="00335D6B">
        <w:rPr>
          <w:rFonts w:ascii="Times New Roman" w:hAnsi="Times New Roman" w:cs="Times New Roman"/>
          <w:b/>
          <w:sz w:val="24"/>
          <w:szCs w:val="24"/>
          <w:lang w:val="ro-RO"/>
        </w:rPr>
        <w:t>Gazele de ardere</w:t>
      </w:r>
      <w:r w:rsidRPr="00335D6B">
        <w:rPr>
          <w:rFonts w:ascii="Times New Roman" w:hAnsi="Times New Roman" w:cs="Times New Roman"/>
          <w:sz w:val="24"/>
          <w:szCs w:val="24"/>
          <w:lang w:val="ro-RO"/>
        </w:rPr>
        <w:t xml:space="preserve">. </w:t>
      </w:r>
    </w:p>
    <w:p w:rsidR="00D63C7D" w:rsidRPr="00335D6B" w:rsidRDefault="00D63C7D" w:rsidP="00DA773A">
      <w:pPr>
        <w:shd w:val="clear" w:color="auto" w:fill="FFFFFF"/>
        <w:spacing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Analiza gazelor de ardere, rezultate in urma unei exploatari normale a autovehiculelor si utilajelor, releva prezenta urmatoarelor noxe si concentratii, raportate la cantitatea de combustibili (conf. CORINAIR):</w:t>
      </w:r>
    </w:p>
    <w:tbl>
      <w:tblPr>
        <w:tblW w:w="0" w:type="auto"/>
        <w:jc w:val="center"/>
        <w:tblLook w:val="01E0" w:firstRow="1" w:lastRow="1" w:firstColumn="1" w:lastColumn="1" w:noHBand="0" w:noVBand="0"/>
      </w:tblPr>
      <w:tblGrid>
        <w:gridCol w:w="2515"/>
        <w:gridCol w:w="1980"/>
      </w:tblGrid>
      <w:tr w:rsidR="00D63C7D" w:rsidRPr="00457137" w:rsidTr="00DA773A">
        <w:trPr>
          <w:jc w:val="center"/>
        </w:trPr>
        <w:tc>
          <w:tcPr>
            <w:tcW w:w="2515" w:type="dxa"/>
            <w:hideMark/>
          </w:tcPr>
          <w:p w:rsidR="00D63C7D" w:rsidRPr="00457137" w:rsidRDefault="00D63C7D" w:rsidP="00431ADA">
            <w:pPr>
              <w:shd w:val="clear" w:color="auto" w:fill="FFFFFF"/>
              <w:spacing w:line="360" w:lineRule="auto"/>
              <w:jc w:val="both"/>
              <w:rPr>
                <w:rFonts w:ascii="Times New Roman" w:hAnsi="Times New Roman" w:cs="Times New Roman"/>
                <w:lang w:val="ro-RO"/>
              </w:rPr>
            </w:pPr>
            <w:r w:rsidRPr="00457137">
              <w:rPr>
                <w:rFonts w:ascii="Times New Roman" w:hAnsi="Times New Roman" w:cs="Times New Roman"/>
                <w:lang w:val="ro-RO"/>
              </w:rPr>
              <w:t xml:space="preserve">     - CO</w:t>
            </w:r>
          </w:p>
        </w:tc>
        <w:tc>
          <w:tcPr>
            <w:tcW w:w="1980" w:type="dxa"/>
            <w:hideMark/>
          </w:tcPr>
          <w:p w:rsidR="00D63C7D" w:rsidRPr="00457137" w:rsidRDefault="00D63C7D" w:rsidP="00431ADA">
            <w:pPr>
              <w:shd w:val="clear" w:color="auto" w:fill="FFFFFF"/>
              <w:spacing w:line="360" w:lineRule="auto"/>
              <w:jc w:val="both"/>
              <w:rPr>
                <w:rFonts w:ascii="Times New Roman" w:hAnsi="Times New Roman" w:cs="Times New Roman"/>
                <w:lang w:val="ro-RO"/>
              </w:rPr>
            </w:pPr>
            <w:r w:rsidRPr="00457137">
              <w:rPr>
                <w:rFonts w:ascii="Times New Roman" w:hAnsi="Times New Roman" w:cs="Times New Roman"/>
                <w:lang w:val="ro-RO"/>
              </w:rPr>
              <w:t>125,0 kg/luna</w:t>
            </w:r>
          </w:p>
        </w:tc>
      </w:tr>
      <w:tr w:rsidR="00D63C7D" w:rsidRPr="00457137" w:rsidTr="00DA773A">
        <w:trPr>
          <w:jc w:val="center"/>
        </w:trPr>
        <w:tc>
          <w:tcPr>
            <w:tcW w:w="2515" w:type="dxa"/>
            <w:hideMark/>
          </w:tcPr>
          <w:p w:rsidR="00D63C7D" w:rsidRPr="00457137" w:rsidRDefault="00D63C7D" w:rsidP="00431ADA">
            <w:pPr>
              <w:shd w:val="clear" w:color="auto" w:fill="FFFFFF"/>
              <w:spacing w:line="360" w:lineRule="auto"/>
              <w:jc w:val="both"/>
              <w:rPr>
                <w:rFonts w:ascii="Times New Roman" w:hAnsi="Times New Roman" w:cs="Times New Roman"/>
                <w:lang w:val="ro-RO"/>
              </w:rPr>
            </w:pPr>
            <w:r w:rsidRPr="00457137">
              <w:rPr>
                <w:rFonts w:ascii="Times New Roman" w:hAnsi="Times New Roman" w:cs="Times New Roman"/>
                <w:lang w:val="ro-RO"/>
              </w:rPr>
              <w:t xml:space="preserve">       - NOx</w:t>
            </w:r>
          </w:p>
        </w:tc>
        <w:tc>
          <w:tcPr>
            <w:tcW w:w="1980" w:type="dxa"/>
            <w:hideMark/>
          </w:tcPr>
          <w:p w:rsidR="00D63C7D" w:rsidRPr="00457137" w:rsidRDefault="00D63C7D" w:rsidP="00431ADA">
            <w:pPr>
              <w:shd w:val="clear" w:color="auto" w:fill="FFFFFF"/>
              <w:spacing w:line="360" w:lineRule="auto"/>
              <w:jc w:val="both"/>
              <w:rPr>
                <w:rFonts w:ascii="Times New Roman" w:hAnsi="Times New Roman" w:cs="Times New Roman"/>
                <w:lang w:val="ro-RO"/>
              </w:rPr>
            </w:pPr>
            <w:r w:rsidRPr="00457137">
              <w:rPr>
                <w:rFonts w:ascii="Times New Roman" w:hAnsi="Times New Roman" w:cs="Times New Roman"/>
                <w:lang w:val="ro-RO"/>
              </w:rPr>
              <w:t>157,5 kg/luna</w:t>
            </w:r>
          </w:p>
        </w:tc>
      </w:tr>
      <w:tr w:rsidR="00D63C7D" w:rsidRPr="00457137" w:rsidTr="00DA773A">
        <w:trPr>
          <w:jc w:val="center"/>
        </w:trPr>
        <w:tc>
          <w:tcPr>
            <w:tcW w:w="2515" w:type="dxa"/>
            <w:hideMark/>
          </w:tcPr>
          <w:p w:rsidR="00D63C7D" w:rsidRPr="00457137" w:rsidRDefault="00D63C7D" w:rsidP="00431ADA">
            <w:pPr>
              <w:shd w:val="clear" w:color="auto" w:fill="FFFFFF"/>
              <w:spacing w:line="360" w:lineRule="auto"/>
              <w:jc w:val="both"/>
              <w:rPr>
                <w:rFonts w:ascii="Times New Roman" w:hAnsi="Times New Roman" w:cs="Times New Roman"/>
                <w:lang w:val="ro-RO"/>
              </w:rPr>
            </w:pPr>
            <w:r w:rsidRPr="00457137">
              <w:rPr>
                <w:rFonts w:ascii="Times New Roman" w:hAnsi="Times New Roman" w:cs="Times New Roman"/>
                <w:lang w:val="ro-RO"/>
              </w:rPr>
              <w:t xml:space="preserve">       - SOx</w:t>
            </w:r>
          </w:p>
        </w:tc>
        <w:tc>
          <w:tcPr>
            <w:tcW w:w="1980" w:type="dxa"/>
            <w:hideMark/>
          </w:tcPr>
          <w:p w:rsidR="00D63C7D" w:rsidRPr="00457137" w:rsidRDefault="00D63C7D" w:rsidP="00431ADA">
            <w:pPr>
              <w:shd w:val="clear" w:color="auto" w:fill="FFFFFF"/>
              <w:spacing w:line="360" w:lineRule="auto"/>
              <w:jc w:val="both"/>
              <w:rPr>
                <w:rFonts w:ascii="Times New Roman" w:hAnsi="Times New Roman" w:cs="Times New Roman"/>
                <w:lang w:val="ro-RO"/>
              </w:rPr>
            </w:pPr>
            <w:r w:rsidRPr="00457137">
              <w:rPr>
                <w:rFonts w:ascii="Times New Roman" w:hAnsi="Times New Roman" w:cs="Times New Roman"/>
                <w:lang w:val="ro-RO"/>
              </w:rPr>
              <w:t>45,5 kg/luna</w:t>
            </w:r>
          </w:p>
        </w:tc>
      </w:tr>
      <w:tr w:rsidR="00D63C7D" w:rsidRPr="00457137" w:rsidTr="00DA773A">
        <w:trPr>
          <w:jc w:val="center"/>
        </w:trPr>
        <w:tc>
          <w:tcPr>
            <w:tcW w:w="2515" w:type="dxa"/>
            <w:hideMark/>
          </w:tcPr>
          <w:p w:rsidR="00D63C7D" w:rsidRPr="00457137" w:rsidRDefault="00D63C7D" w:rsidP="00431ADA">
            <w:pPr>
              <w:shd w:val="clear" w:color="auto" w:fill="FFFFFF"/>
              <w:spacing w:line="360" w:lineRule="auto"/>
              <w:jc w:val="both"/>
              <w:rPr>
                <w:rFonts w:ascii="Times New Roman" w:hAnsi="Times New Roman" w:cs="Times New Roman"/>
                <w:lang w:val="ro-RO"/>
              </w:rPr>
            </w:pPr>
            <w:r w:rsidRPr="00457137">
              <w:rPr>
                <w:rFonts w:ascii="Times New Roman" w:hAnsi="Times New Roman" w:cs="Times New Roman"/>
                <w:lang w:val="ro-RO"/>
              </w:rPr>
              <w:t>Hidrocarburi arse</w:t>
            </w:r>
          </w:p>
        </w:tc>
        <w:tc>
          <w:tcPr>
            <w:tcW w:w="1980" w:type="dxa"/>
            <w:hideMark/>
          </w:tcPr>
          <w:p w:rsidR="00D63C7D" w:rsidRPr="00457137" w:rsidRDefault="00D63C7D" w:rsidP="00431ADA">
            <w:pPr>
              <w:shd w:val="clear" w:color="auto" w:fill="FFFFFF"/>
              <w:spacing w:line="360" w:lineRule="auto"/>
              <w:jc w:val="both"/>
              <w:rPr>
                <w:rFonts w:ascii="Times New Roman" w:hAnsi="Times New Roman" w:cs="Times New Roman"/>
                <w:lang w:val="ro-RO"/>
              </w:rPr>
            </w:pPr>
            <w:r w:rsidRPr="00457137">
              <w:rPr>
                <w:rFonts w:ascii="Times New Roman" w:hAnsi="Times New Roman" w:cs="Times New Roman"/>
                <w:lang w:val="ro-RO"/>
              </w:rPr>
              <w:t>76,0 kg/luna</w:t>
            </w:r>
          </w:p>
        </w:tc>
      </w:tr>
      <w:tr w:rsidR="00D63C7D" w:rsidRPr="00457137" w:rsidTr="00DA773A">
        <w:trPr>
          <w:jc w:val="center"/>
        </w:trPr>
        <w:tc>
          <w:tcPr>
            <w:tcW w:w="2515" w:type="dxa"/>
            <w:hideMark/>
          </w:tcPr>
          <w:p w:rsidR="00D63C7D" w:rsidRPr="00457137" w:rsidRDefault="00D63C7D" w:rsidP="00431ADA">
            <w:pPr>
              <w:shd w:val="clear" w:color="auto" w:fill="FFFFFF"/>
              <w:spacing w:line="360" w:lineRule="auto"/>
              <w:jc w:val="both"/>
              <w:rPr>
                <w:rFonts w:ascii="Times New Roman" w:hAnsi="Times New Roman" w:cs="Times New Roman"/>
                <w:lang w:val="ro-RO"/>
              </w:rPr>
            </w:pPr>
            <w:r w:rsidRPr="00457137">
              <w:rPr>
                <w:rFonts w:ascii="Times New Roman" w:hAnsi="Times New Roman" w:cs="Times New Roman"/>
                <w:lang w:val="ro-RO"/>
              </w:rPr>
              <w:t>Aldehide</w:t>
            </w:r>
          </w:p>
        </w:tc>
        <w:tc>
          <w:tcPr>
            <w:tcW w:w="1980" w:type="dxa"/>
            <w:hideMark/>
          </w:tcPr>
          <w:p w:rsidR="00D63C7D" w:rsidRPr="00457137" w:rsidRDefault="00D63C7D" w:rsidP="00431ADA">
            <w:pPr>
              <w:shd w:val="clear" w:color="auto" w:fill="FFFFFF"/>
              <w:spacing w:line="360" w:lineRule="auto"/>
              <w:jc w:val="both"/>
              <w:rPr>
                <w:rFonts w:ascii="Times New Roman" w:hAnsi="Times New Roman" w:cs="Times New Roman"/>
                <w:lang w:val="ro-RO"/>
              </w:rPr>
            </w:pPr>
            <w:r w:rsidRPr="00457137">
              <w:rPr>
                <w:rFonts w:ascii="Times New Roman" w:hAnsi="Times New Roman" w:cs="Times New Roman"/>
                <w:lang w:val="ro-RO"/>
              </w:rPr>
              <w:t>4,6 kg/luna</w:t>
            </w:r>
          </w:p>
        </w:tc>
      </w:tr>
    </w:tbl>
    <w:p w:rsidR="00D63C7D" w:rsidRPr="00335D6B" w:rsidRDefault="00D63C7D" w:rsidP="00335D6B">
      <w:pPr>
        <w:shd w:val="clear" w:color="auto" w:fill="FFFFFF"/>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Concentratiile compusilor chimici nocivi rezultati in urma arderii combustibililor in motoare precum si praful ridicat de autovehicul nu au valori mari, datorita dispersiei pe o arie mare a gazelor de catre curentii de aer. Cea mai mare a acestor noxe vor  avea ca zona maxima de influenta perimetrul carierei si nu vor afecta semnificativ zonele invecinate</w:t>
      </w:r>
      <w:r w:rsidR="00335D6B">
        <w:rPr>
          <w:rFonts w:ascii="Times New Roman" w:hAnsi="Times New Roman" w:cs="Times New Roman"/>
          <w:sz w:val="24"/>
          <w:szCs w:val="24"/>
          <w:lang w:val="ro-RO"/>
        </w:rPr>
        <w:t>.</w:t>
      </w:r>
    </w:p>
    <w:p w:rsidR="00DA773A" w:rsidRPr="00335D6B" w:rsidRDefault="00D63C7D" w:rsidP="00DA773A">
      <w:pPr>
        <w:shd w:val="clear" w:color="auto" w:fill="FFFFFF"/>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b/>
          <w:sz w:val="24"/>
          <w:szCs w:val="24"/>
          <w:lang w:val="ro-RO"/>
        </w:rPr>
        <w:lastRenderedPageBreak/>
        <w:t>Pulberile in suspensie</w:t>
      </w:r>
      <w:r w:rsidRPr="00335D6B">
        <w:rPr>
          <w:rFonts w:ascii="Times New Roman" w:hAnsi="Times New Roman" w:cs="Times New Roman"/>
          <w:sz w:val="24"/>
          <w:szCs w:val="24"/>
          <w:lang w:val="ro-RO"/>
        </w:rPr>
        <w:t xml:space="preserve">, generate pe parcursul derularii procesului tehnologic nu pot depasi decat rareori, concentratiile admise de OMM 462/93 (in sezoane excesiv de secetoase). Acestea sunt raspandite, atat in cariera cat si in zonele adiacente. </w:t>
      </w:r>
    </w:p>
    <w:p w:rsidR="00D63C7D" w:rsidRPr="00335D6B" w:rsidRDefault="00D63C7D" w:rsidP="00DA773A">
      <w:pPr>
        <w:shd w:val="clear" w:color="auto" w:fill="FFFFFF"/>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Ele provin, in special, din:</w:t>
      </w:r>
    </w:p>
    <w:p w:rsidR="00D63C7D" w:rsidRPr="00335D6B" w:rsidRDefault="00D63C7D" w:rsidP="00DA773A">
      <w:pPr>
        <w:shd w:val="clear" w:color="auto" w:fill="FFFFFF"/>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extragerea, incarcarea si transportul rocii utile extrase;</w:t>
      </w:r>
    </w:p>
    <w:p w:rsidR="00D63C7D" w:rsidRPr="00335D6B" w:rsidRDefault="00D63C7D" w:rsidP="00DA773A">
      <w:pPr>
        <w:shd w:val="clear" w:color="auto" w:fill="FFFFFF"/>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operatiuniile de forare a gaurilor de sonda si perforare a gaurilor mina;</w:t>
      </w:r>
    </w:p>
    <w:p w:rsidR="00D63C7D" w:rsidRPr="00335D6B" w:rsidRDefault="00D63C7D" w:rsidP="00DA773A">
      <w:pPr>
        <w:shd w:val="clear" w:color="auto" w:fill="FFFFFF"/>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prelucrarea rocii in statia de concasare-sortare.</w:t>
      </w:r>
    </w:p>
    <w:p w:rsidR="00D63C7D" w:rsidRPr="00335D6B" w:rsidRDefault="00D63C7D" w:rsidP="00DA773A">
      <w:pPr>
        <w:shd w:val="clear" w:color="auto" w:fill="FFFFFF"/>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xml:space="preserve">Prin utilizarea unor foreze hidraulice de tip Atlas-Copco, concentratia de praf, la o distanta de 10 m de la punctul de emisie, va avea o valoare sub valoarea stabilita prin norme. </w:t>
      </w:r>
    </w:p>
    <w:p w:rsidR="00D63C7D" w:rsidRPr="00335D6B" w:rsidRDefault="00D63C7D" w:rsidP="00DA773A">
      <w:pPr>
        <w:shd w:val="clear" w:color="auto" w:fill="FFFFFF"/>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xml:space="preserve">Transportul auto al produselor miniere la benficiari, prin circulatia pe caile de acces, conduce la emisii de particule, prin antrenarea lor de pe drumurile neasfaltate. Aceasta emisie apare practic de-a lungul bretelelor de legatura din incinta carierei, de la iesirea din cariera pana la DN 22 circulatia efectuandu-se pe un drum tehnologic asfaltat (De59), fapt ce reduce semnificativ emisiile de pulberi rezultate in urma activitatii de transport. </w:t>
      </w:r>
    </w:p>
    <w:p w:rsidR="00D63C7D" w:rsidRPr="00335D6B" w:rsidRDefault="00D63C7D" w:rsidP="00DA773A">
      <w:pPr>
        <w:shd w:val="clear" w:color="auto" w:fill="FFFFFF"/>
        <w:spacing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Daca totusi, in anumite perioade, masuratorile vor indica  concentratii mari, peste CMA, se recomanda udarea zilnica a drumurilor care consti</w:t>
      </w:r>
      <w:r w:rsidR="00DA773A" w:rsidRPr="00335D6B">
        <w:rPr>
          <w:rFonts w:ascii="Times New Roman" w:hAnsi="Times New Roman" w:cs="Times New Roman"/>
          <w:sz w:val="24"/>
          <w:szCs w:val="24"/>
          <w:lang w:val="ro-RO"/>
        </w:rPr>
        <w:t xml:space="preserve">tuie surse potentiale de praf. </w:t>
      </w:r>
    </w:p>
    <w:p w:rsidR="00D63C7D" w:rsidRPr="00335D6B" w:rsidRDefault="00D63C7D" w:rsidP="00D63C7D">
      <w:pPr>
        <w:shd w:val="clear" w:color="auto" w:fill="FFFFFF"/>
        <w:spacing w:line="360" w:lineRule="auto"/>
        <w:ind w:firstLine="720"/>
        <w:jc w:val="both"/>
        <w:rPr>
          <w:rFonts w:ascii="Times New Roman" w:hAnsi="Times New Roman" w:cs="Times New Roman"/>
          <w:b/>
          <w:sz w:val="24"/>
          <w:szCs w:val="24"/>
          <w:lang w:val="ro-RO"/>
        </w:rPr>
      </w:pPr>
      <w:r w:rsidRPr="00335D6B">
        <w:rPr>
          <w:rFonts w:ascii="Times New Roman" w:hAnsi="Times New Roman" w:cs="Times New Roman"/>
          <w:b/>
          <w:sz w:val="24"/>
          <w:szCs w:val="24"/>
          <w:lang w:val="ro-RO"/>
        </w:rPr>
        <w:t>Emisii de gaze datorate lucrarilor de impuscare</w:t>
      </w:r>
    </w:p>
    <w:p w:rsidR="00D63C7D" w:rsidRPr="00335D6B" w:rsidRDefault="00D63C7D" w:rsidP="00DA773A">
      <w:pPr>
        <w:shd w:val="clear" w:color="auto" w:fill="FFFFFF"/>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In cariera se vor utiliza numai acele materiale explozive care dezvolta la detonatie gaze toxice ( CO, NO</w:t>
      </w:r>
      <w:r w:rsidRPr="00335D6B">
        <w:rPr>
          <w:rFonts w:ascii="Times New Roman" w:hAnsi="Times New Roman" w:cs="Times New Roman"/>
          <w:sz w:val="24"/>
          <w:szCs w:val="24"/>
          <w:vertAlign w:val="subscript"/>
          <w:lang w:val="ro-RO"/>
        </w:rPr>
        <w:t>2</w:t>
      </w:r>
      <w:r w:rsidRPr="00335D6B">
        <w:rPr>
          <w:rFonts w:ascii="Times New Roman" w:hAnsi="Times New Roman" w:cs="Times New Roman"/>
          <w:sz w:val="24"/>
          <w:szCs w:val="24"/>
          <w:lang w:val="ro-RO"/>
        </w:rPr>
        <w:t>, N</w:t>
      </w:r>
      <w:r w:rsidRPr="00335D6B">
        <w:rPr>
          <w:rFonts w:ascii="Times New Roman" w:hAnsi="Times New Roman" w:cs="Times New Roman"/>
          <w:sz w:val="24"/>
          <w:szCs w:val="24"/>
          <w:vertAlign w:val="subscript"/>
          <w:lang w:val="ro-RO"/>
        </w:rPr>
        <w:t>2</w:t>
      </w:r>
      <w:r w:rsidRPr="00335D6B">
        <w:rPr>
          <w:rFonts w:ascii="Times New Roman" w:hAnsi="Times New Roman" w:cs="Times New Roman"/>
          <w:sz w:val="24"/>
          <w:szCs w:val="24"/>
          <w:lang w:val="ro-RO"/>
        </w:rPr>
        <w:t>O</w:t>
      </w:r>
      <w:r w:rsidRPr="00335D6B">
        <w:rPr>
          <w:rFonts w:ascii="Times New Roman" w:hAnsi="Times New Roman" w:cs="Times New Roman"/>
          <w:sz w:val="24"/>
          <w:szCs w:val="24"/>
          <w:vertAlign w:val="subscript"/>
          <w:lang w:val="ro-RO"/>
        </w:rPr>
        <w:t xml:space="preserve">4 </w:t>
      </w:r>
      <w:r w:rsidRPr="00335D6B">
        <w:rPr>
          <w:rFonts w:ascii="Times New Roman" w:hAnsi="Times New Roman" w:cs="Times New Roman"/>
          <w:sz w:val="24"/>
          <w:szCs w:val="24"/>
          <w:lang w:val="ro-RO"/>
        </w:rPr>
        <w:t>) in volum maxim de 60 l/kg explosiv exprimat in CO conventional. Pentru lucrarile de impuscare in cariera „Extinderea perimetrului de exploatare la cariera „Pantelimonu de Sus” va fi utilizat explozibilul de baza AM1 si explozibilul de initiere dinamita DII , sau echivalent acesteia, produse omologate in tara (Austrogel, Lambrex)</w:t>
      </w:r>
    </w:p>
    <w:p w:rsidR="00D63C7D" w:rsidRPr="00335D6B" w:rsidRDefault="00D63C7D" w:rsidP="00DA773A">
      <w:pPr>
        <w:shd w:val="clear" w:color="auto" w:fill="FFFFFF"/>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Prin masurile ce vor fi aplicate in cadrul procesului tehnologic, se va urmari, in permanenta, incadrarea indocatorilor sub nivelul  concentratiilor maxime admise prin valorile prevazute de normele in vigoare.</w:t>
      </w:r>
    </w:p>
    <w:p w:rsidR="00335D6B" w:rsidRDefault="00335D6B" w:rsidP="00DA773A">
      <w:pPr>
        <w:shd w:val="clear" w:color="auto" w:fill="FFFFFF"/>
        <w:spacing w:after="0" w:line="360" w:lineRule="auto"/>
        <w:ind w:firstLine="720"/>
        <w:jc w:val="both"/>
        <w:rPr>
          <w:rFonts w:ascii="Times New Roman" w:hAnsi="Times New Roman" w:cs="Times New Roman"/>
          <w:sz w:val="24"/>
          <w:szCs w:val="24"/>
          <w:lang w:val="ro-RO"/>
        </w:rPr>
      </w:pPr>
    </w:p>
    <w:p w:rsidR="00335D6B" w:rsidRDefault="00335D6B" w:rsidP="00DA773A">
      <w:pPr>
        <w:shd w:val="clear" w:color="auto" w:fill="FFFFFF"/>
        <w:spacing w:after="0" w:line="360" w:lineRule="auto"/>
        <w:ind w:firstLine="720"/>
        <w:jc w:val="both"/>
        <w:rPr>
          <w:rFonts w:ascii="Times New Roman" w:hAnsi="Times New Roman" w:cs="Times New Roman"/>
          <w:sz w:val="24"/>
          <w:szCs w:val="24"/>
          <w:lang w:val="ro-RO"/>
        </w:rPr>
      </w:pPr>
    </w:p>
    <w:p w:rsidR="00D63C7D" w:rsidRPr="00335D6B" w:rsidRDefault="00D63C7D" w:rsidP="00DA773A">
      <w:pPr>
        <w:shd w:val="clear" w:color="auto" w:fill="FFFFFF"/>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lastRenderedPageBreak/>
        <w:t>Emisia de particule in suspensie apare ca efect al detonarii, pe cand celelalte noxe sunt produse de ardere ale componentelor explozivilor. Concentratia gazelor de explozie rezultata in urma impuscaturilor din cariera va fi monitorizata periodic prin masuratori efectuate in afara perimetrului de exploatare, in punctele ce vor fi stabilite ulterior .</w:t>
      </w:r>
    </w:p>
    <w:p w:rsidR="00D63C7D" w:rsidRPr="00335D6B" w:rsidRDefault="00D63C7D" w:rsidP="00DA773A">
      <w:pPr>
        <w:shd w:val="clear" w:color="auto" w:fill="FFFFFF"/>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Tinand seama de conditiile atmosferice concrete din perimetrul carierei (directia si viteza predominanta a vantului, gradul de turbulenta a atmosferei din perimetru, etc.), de distributie a incarcaturii explozive ce se va detona la o repriza in cariera (cca 3-4 ori pe luna), se vor lua masuri in asa fel incat concentratia de gaze toxice emisa in momentul exploziei si dispersata in afara perimetrului de exploatare sa fie sub limita maxima admisa de normele in vigoare (CMA).</w:t>
      </w:r>
    </w:p>
    <w:p w:rsidR="00D63C7D" w:rsidRPr="00335D6B" w:rsidRDefault="00D63C7D" w:rsidP="00DA773A">
      <w:pPr>
        <w:shd w:val="clear" w:color="auto" w:fill="FFFFFF"/>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Pentru combaterea prafului rezultat in procesul de perforare a gaurilor de foraj se va utiliza procedeul de desprafuire pe cale uscata prin absorbtie iar in cazul executarii gaurilor de mina va fi utilizat procedeul umed de eliminare a emisiei de praf.</w:t>
      </w:r>
    </w:p>
    <w:p w:rsidR="00D63C7D" w:rsidRPr="00335D6B" w:rsidRDefault="00D63C7D" w:rsidP="00DA773A">
      <w:pPr>
        <w:shd w:val="clear" w:color="auto" w:fill="FFFFFF"/>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Raspandirea prafului in atmosfera va fi iminenta in urma operatiilor de incarcare a materialului puscat, cu utilaje de mare productivitate, in autobasculante (caz special mai ales in perioada de vara). Pentru acest lucru, vatra carierei, bermele de circulatie, materialul care urmeaza a fi incarcat vor fi umezite periodic cu ajutorul unui autostropitor.</w:t>
      </w:r>
    </w:p>
    <w:p w:rsidR="00D63C7D" w:rsidRPr="00335D6B" w:rsidRDefault="00D63C7D" w:rsidP="00DA773A">
      <w:pPr>
        <w:shd w:val="clear" w:color="auto" w:fill="FFFFFF"/>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Instalatiile statiei de concasare vor fi prevazute cu mijloacele ecologice de retinere a prafului. Concasorul si benzile transportatoare vor fi prevazute cu ecrane protectoare si cu pulverizatoare de apa pentru umezirea rocii concasate la toate treptele de prelucrare.</w:t>
      </w:r>
    </w:p>
    <w:p w:rsidR="00D63C7D" w:rsidRPr="00335D6B" w:rsidRDefault="00D63C7D" w:rsidP="00DA773A">
      <w:pPr>
        <w:shd w:val="clear" w:color="auto" w:fill="FFFFFF"/>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Pentru limitarea la maxim a poluarii atmosferii in zona adiacenta carierei, datorata functionarii motoarelor cu ardere interna (utilaje si masinile din cariera), se vor achizitiona utilaje cu motorizari moderne si se vor lua masuri de reducere a uzurii avansate a motoarelor si repararea lor periodica.</w:t>
      </w:r>
    </w:p>
    <w:p w:rsidR="00D63C7D" w:rsidRDefault="00D63C7D" w:rsidP="00D63C7D">
      <w:pPr>
        <w:shd w:val="clear" w:color="auto" w:fill="FFFFFF"/>
        <w:spacing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Se vor executa masuratori de emanatii de gaze nocive in timpul functionarii utilajelor si masinilor, iar masinile cu deficiente majore vor fi inlocuite.</w:t>
      </w:r>
    </w:p>
    <w:p w:rsidR="00335D6B" w:rsidRDefault="00335D6B" w:rsidP="00D63C7D">
      <w:pPr>
        <w:shd w:val="clear" w:color="auto" w:fill="FFFFFF"/>
        <w:spacing w:line="360" w:lineRule="auto"/>
        <w:ind w:firstLine="720"/>
        <w:jc w:val="both"/>
        <w:rPr>
          <w:rFonts w:ascii="Times New Roman" w:hAnsi="Times New Roman" w:cs="Times New Roman"/>
          <w:sz w:val="24"/>
          <w:szCs w:val="24"/>
          <w:lang w:val="ro-RO"/>
        </w:rPr>
      </w:pPr>
    </w:p>
    <w:p w:rsidR="00335D6B" w:rsidRDefault="00335D6B" w:rsidP="00D63C7D">
      <w:pPr>
        <w:shd w:val="clear" w:color="auto" w:fill="FFFFFF"/>
        <w:spacing w:line="360" w:lineRule="auto"/>
        <w:ind w:firstLine="720"/>
        <w:jc w:val="both"/>
        <w:rPr>
          <w:rFonts w:ascii="Times New Roman" w:hAnsi="Times New Roman" w:cs="Times New Roman"/>
          <w:sz w:val="24"/>
          <w:szCs w:val="24"/>
          <w:lang w:val="ro-RO"/>
        </w:rPr>
      </w:pPr>
    </w:p>
    <w:p w:rsidR="00335D6B" w:rsidRPr="00335D6B" w:rsidRDefault="00335D6B" w:rsidP="00D63C7D">
      <w:pPr>
        <w:shd w:val="clear" w:color="auto" w:fill="FFFFFF"/>
        <w:spacing w:line="360" w:lineRule="auto"/>
        <w:ind w:firstLine="720"/>
        <w:jc w:val="both"/>
        <w:rPr>
          <w:rFonts w:ascii="Times New Roman" w:hAnsi="Times New Roman" w:cs="Times New Roman"/>
          <w:sz w:val="24"/>
          <w:szCs w:val="24"/>
          <w:lang w:val="ro-RO"/>
        </w:rPr>
      </w:pPr>
    </w:p>
    <w:p w:rsidR="00D63C7D" w:rsidRPr="00335D6B" w:rsidRDefault="00D63C7D" w:rsidP="00D63C7D">
      <w:pPr>
        <w:shd w:val="clear" w:color="auto" w:fill="FFFFFF"/>
        <w:spacing w:line="360" w:lineRule="auto"/>
        <w:rPr>
          <w:rFonts w:ascii="Times New Roman" w:hAnsi="Times New Roman" w:cs="Times New Roman"/>
          <w:b/>
          <w:sz w:val="28"/>
          <w:szCs w:val="28"/>
          <w:lang w:val="ro-RO"/>
        </w:rPr>
      </w:pPr>
      <w:r w:rsidRPr="00335D6B">
        <w:rPr>
          <w:rFonts w:ascii="Times New Roman" w:hAnsi="Times New Roman" w:cs="Times New Roman"/>
          <w:b/>
          <w:sz w:val="28"/>
          <w:szCs w:val="28"/>
          <w:lang w:val="ro-RO"/>
        </w:rPr>
        <w:lastRenderedPageBreak/>
        <w:t xml:space="preserve">2.6.2. </w:t>
      </w:r>
      <w:r w:rsidRPr="00335D6B">
        <w:rPr>
          <w:rFonts w:ascii="Times New Roman" w:hAnsi="Times New Roman" w:cs="Times New Roman"/>
          <w:b/>
          <w:sz w:val="28"/>
          <w:szCs w:val="28"/>
          <w:lang w:val="ro-RO" w:eastAsia="en-GB"/>
        </w:rPr>
        <w:t xml:space="preserve">Zgomot si vibratii </w:t>
      </w:r>
    </w:p>
    <w:p w:rsidR="00D63C7D" w:rsidRPr="00335D6B" w:rsidRDefault="00D63C7D" w:rsidP="00D63C7D">
      <w:pPr>
        <w:spacing w:after="0" w:line="360" w:lineRule="auto"/>
        <w:ind w:firstLine="720"/>
        <w:jc w:val="both"/>
        <w:rPr>
          <w:rFonts w:ascii="Times New Roman" w:hAnsi="Times New Roman" w:cs="Times New Roman"/>
          <w:sz w:val="24"/>
          <w:szCs w:val="24"/>
          <w:lang w:val="fr-FR"/>
        </w:rPr>
      </w:pPr>
      <w:r w:rsidRPr="00335D6B">
        <w:rPr>
          <w:rFonts w:ascii="Times New Roman" w:hAnsi="Times New Roman" w:cs="Times New Roman"/>
          <w:sz w:val="24"/>
          <w:szCs w:val="24"/>
          <w:lang w:val="ro-RO"/>
        </w:rPr>
        <w:t xml:space="preserve">Lucrările extractive sunt producătoare de zgomote şi vibraţii. </w:t>
      </w:r>
      <w:r w:rsidRPr="00335D6B">
        <w:rPr>
          <w:rFonts w:ascii="Times New Roman" w:hAnsi="Times New Roman" w:cs="Times New Roman"/>
          <w:sz w:val="24"/>
          <w:szCs w:val="24"/>
          <w:lang w:val="fr-FR"/>
        </w:rPr>
        <w:t>Măsurătorile de zgomot se realizează de regula ţinând cont de trei niveluri de observare:</w:t>
      </w:r>
    </w:p>
    <w:p w:rsidR="00D63C7D" w:rsidRPr="00335D6B" w:rsidRDefault="00D63C7D" w:rsidP="00D63C7D">
      <w:pPr>
        <w:numPr>
          <w:ilvl w:val="0"/>
          <w:numId w:val="5"/>
        </w:numPr>
        <w:spacing w:after="0" w:line="360" w:lineRule="auto"/>
        <w:ind w:firstLine="0"/>
        <w:jc w:val="both"/>
        <w:rPr>
          <w:rFonts w:ascii="Times New Roman" w:hAnsi="Times New Roman" w:cs="Times New Roman"/>
          <w:sz w:val="24"/>
          <w:szCs w:val="24"/>
          <w:lang w:val="fr-FR"/>
        </w:rPr>
      </w:pPr>
      <w:r w:rsidRPr="00335D6B">
        <w:rPr>
          <w:rFonts w:ascii="Times New Roman" w:hAnsi="Times New Roman" w:cs="Times New Roman"/>
          <w:sz w:val="24"/>
          <w:szCs w:val="24"/>
          <w:lang w:val="fr-FR"/>
        </w:rPr>
        <w:t>zgomot la sursa ;</w:t>
      </w:r>
    </w:p>
    <w:p w:rsidR="00D63C7D" w:rsidRPr="00335D6B" w:rsidRDefault="00D63C7D" w:rsidP="00D63C7D">
      <w:pPr>
        <w:numPr>
          <w:ilvl w:val="0"/>
          <w:numId w:val="5"/>
        </w:numPr>
        <w:spacing w:after="0" w:line="360" w:lineRule="auto"/>
        <w:ind w:firstLine="0"/>
        <w:jc w:val="both"/>
        <w:rPr>
          <w:rFonts w:ascii="Times New Roman" w:hAnsi="Times New Roman" w:cs="Times New Roman"/>
          <w:sz w:val="24"/>
          <w:szCs w:val="24"/>
          <w:lang w:val="fr-FR"/>
        </w:rPr>
      </w:pPr>
      <w:r w:rsidRPr="00335D6B">
        <w:rPr>
          <w:rFonts w:ascii="Times New Roman" w:hAnsi="Times New Roman" w:cs="Times New Roman"/>
          <w:sz w:val="24"/>
          <w:szCs w:val="24"/>
          <w:lang w:val="fr-FR"/>
        </w:rPr>
        <w:t>zgomot în câmp apropiat ;</w:t>
      </w:r>
    </w:p>
    <w:p w:rsidR="00D63C7D" w:rsidRPr="00335D6B" w:rsidRDefault="00D63C7D" w:rsidP="00D63C7D">
      <w:pPr>
        <w:numPr>
          <w:ilvl w:val="0"/>
          <w:numId w:val="5"/>
        </w:numPr>
        <w:spacing w:after="0" w:line="360" w:lineRule="auto"/>
        <w:ind w:firstLine="0"/>
        <w:jc w:val="both"/>
        <w:rPr>
          <w:rFonts w:ascii="Times New Roman" w:hAnsi="Times New Roman" w:cs="Times New Roman"/>
          <w:sz w:val="24"/>
          <w:szCs w:val="24"/>
          <w:lang w:val="fr-FR"/>
        </w:rPr>
      </w:pPr>
      <w:r w:rsidRPr="00335D6B">
        <w:rPr>
          <w:rFonts w:ascii="Times New Roman" w:hAnsi="Times New Roman" w:cs="Times New Roman"/>
          <w:sz w:val="24"/>
          <w:szCs w:val="24"/>
          <w:lang w:val="fr-FR"/>
        </w:rPr>
        <w:t>zgomot în câmp îndepărtat.</w:t>
      </w:r>
    </w:p>
    <w:p w:rsidR="00DA773A" w:rsidRPr="00335D6B" w:rsidRDefault="00D63C7D" w:rsidP="00335D6B">
      <w:pPr>
        <w:spacing w:line="360" w:lineRule="auto"/>
        <w:ind w:firstLine="720"/>
        <w:jc w:val="both"/>
        <w:rPr>
          <w:rFonts w:ascii="Times New Roman" w:hAnsi="Times New Roman" w:cs="Times New Roman"/>
          <w:sz w:val="24"/>
          <w:szCs w:val="24"/>
          <w:lang w:val="pt-BR"/>
        </w:rPr>
      </w:pPr>
      <w:r w:rsidRPr="00335D6B">
        <w:rPr>
          <w:rFonts w:ascii="Times New Roman" w:hAnsi="Times New Roman" w:cs="Times New Roman"/>
          <w:sz w:val="24"/>
          <w:szCs w:val="24"/>
          <w:lang w:val="pt-BR"/>
        </w:rPr>
        <w:t>Zgomotul în câmp îndepărtat depinde de o serie de fac</w:t>
      </w:r>
      <w:r w:rsidR="00335D6B">
        <w:rPr>
          <w:rFonts w:ascii="Times New Roman" w:hAnsi="Times New Roman" w:cs="Times New Roman"/>
          <w:sz w:val="24"/>
          <w:szCs w:val="24"/>
          <w:lang w:val="pt-BR"/>
        </w:rPr>
        <w:t>tori externi cum ar fi</w:t>
      </w:r>
      <w:r w:rsidRPr="00335D6B">
        <w:rPr>
          <w:rFonts w:ascii="Times New Roman" w:hAnsi="Times New Roman" w:cs="Times New Roman"/>
          <w:sz w:val="24"/>
          <w:szCs w:val="24"/>
          <w:lang w:val="pt-BR"/>
        </w:rPr>
        <w:t>: condiţiile meteorologice, efectul de sol, absorbtia în aer, topografia terenului, vegetaţia etc.</w:t>
      </w:r>
    </w:p>
    <w:p w:rsidR="00D63C7D" w:rsidRPr="00335D6B" w:rsidRDefault="00D63C7D" w:rsidP="00D63C7D">
      <w:pPr>
        <w:spacing w:line="360" w:lineRule="auto"/>
        <w:jc w:val="both"/>
        <w:rPr>
          <w:rFonts w:ascii="Times New Roman" w:hAnsi="Times New Roman" w:cs="Times New Roman"/>
          <w:sz w:val="24"/>
          <w:szCs w:val="24"/>
          <w:lang w:val="it-IT"/>
        </w:rPr>
      </w:pPr>
      <w:r w:rsidRPr="00335D6B">
        <w:rPr>
          <w:rFonts w:ascii="Times New Roman" w:hAnsi="Times New Roman" w:cs="Times New Roman"/>
          <w:sz w:val="24"/>
          <w:szCs w:val="24"/>
          <w:lang w:val="it-IT"/>
        </w:rPr>
        <w:t xml:space="preserve">In general, utilajele folosite in mod frecvent intr-un santier au urmatoarele puteri acustice asociate:  </w:t>
      </w:r>
    </w:p>
    <w:p w:rsidR="00D63C7D" w:rsidRPr="00457137" w:rsidRDefault="00D63C7D" w:rsidP="00D63C7D">
      <w:pPr>
        <w:spacing w:line="360" w:lineRule="auto"/>
        <w:jc w:val="both"/>
        <w:rPr>
          <w:rFonts w:ascii="Times New Roman" w:hAnsi="Times New Roman" w:cs="Times New Roman"/>
          <w:lang w:val="it-IT"/>
        </w:rPr>
      </w:pPr>
      <w:r w:rsidRPr="00335D6B">
        <w:rPr>
          <w:rFonts w:ascii="Times New Roman" w:hAnsi="Times New Roman" w:cs="Times New Roman"/>
          <w:sz w:val="24"/>
          <w:szCs w:val="24"/>
          <w:lang w:val="it-IT"/>
        </w:rPr>
        <w:t xml:space="preserve">Tabel nr. 2   - Puteri acustice ale utilajelor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8"/>
        <w:gridCol w:w="4618"/>
        <w:gridCol w:w="3686"/>
      </w:tblGrid>
      <w:tr w:rsidR="00D63C7D" w:rsidRPr="00457137" w:rsidTr="00DA773A">
        <w:trPr>
          <w:trHeight w:val="386"/>
        </w:trPr>
        <w:tc>
          <w:tcPr>
            <w:tcW w:w="941" w:type="dxa"/>
          </w:tcPr>
          <w:p w:rsidR="00D63C7D" w:rsidRPr="00457137" w:rsidRDefault="00D63C7D" w:rsidP="00431ADA">
            <w:pPr>
              <w:spacing w:line="360" w:lineRule="auto"/>
              <w:rPr>
                <w:rFonts w:ascii="Times New Roman" w:hAnsi="Times New Roman" w:cs="Times New Roman"/>
                <w:b/>
                <w:lang w:val="fr-FR"/>
              </w:rPr>
            </w:pPr>
            <w:r w:rsidRPr="00457137">
              <w:rPr>
                <w:rFonts w:ascii="Times New Roman" w:hAnsi="Times New Roman" w:cs="Times New Roman"/>
                <w:b/>
                <w:lang w:val="fr-FR"/>
              </w:rPr>
              <w:t>Nr. crt.</w:t>
            </w:r>
          </w:p>
        </w:tc>
        <w:tc>
          <w:tcPr>
            <w:tcW w:w="4641" w:type="dxa"/>
          </w:tcPr>
          <w:p w:rsidR="00D63C7D" w:rsidRPr="00457137" w:rsidRDefault="00D63C7D" w:rsidP="00431ADA">
            <w:pPr>
              <w:pStyle w:val="Heading1"/>
              <w:spacing w:line="360" w:lineRule="auto"/>
              <w:ind w:left="-624"/>
              <w:jc w:val="center"/>
              <w:rPr>
                <w:rFonts w:ascii="Times New Roman" w:hAnsi="Times New Roman"/>
                <w:sz w:val="22"/>
                <w:szCs w:val="22"/>
                <w:lang w:val="en-US" w:eastAsia="en-US"/>
              </w:rPr>
            </w:pPr>
            <w:r w:rsidRPr="00457137">
              <w:rPr>
                <w:rFonts w:ascii="Times New Roman" w:hAnsi="Times New Roman"/>
                <w:color w:val="000000"/>
                <w:sz w:val="22"/>
                <w:szCs w:val="22"/>
                <w:lang w:val="en-US" w:eastAsia="en-US"/>
              </w:rPr>
              <w:t>Utilajul</w:t>
            </w:r>
          </w:p>
        </w:tc>
        <w:tc>
          <w:tcPr>
            <w:tcW w:w="3706" w:type="dxa"/>
          </w:tcPr>
          <w:p w:rsidR="00D63C7D" w:rsidRPr="00457137" w:rsidRDefault="00D63C7D" w:rsidP="00431ADA">
            <w:pPr>
              <w:spacing w:line="360" w:lineRule="auto"/>
              <w:rPr>
                <w:rFonts w:ascii="Times New Roman" w:hAnsi="Times New Roman" w:cs="Times New Roman"/>
                <w:b/>
              </w:rPr>
            </w:pPr>
            <w:r w:rsidRPr="00457137">
              <w:rPr>
                <w:rFonts w:ascii="Times New Roman" w:hAnsi="Times New Roman" w:cs="Times New Roman"/>
                <w:b/>
              </w:rPr>
              <w:t>Puterea acustica asociata (Lw)</w:t>
            </w:r>
          </w:p>
        </w:tc>
      </w:tr>
      <w:tr w:rsidR="00D63C7D" w:rsidRPr="00457137" w:rsidTr="00DA773A">
        <w:trPr>
          <w:trHeight w:val="332"/>
        </w:trPr>
        <w:tc>
          <w:tcPr>
            <w:tcW w:w="941" w:type="dxa"/>
          </w:tcPr>
          <w:p w:rsidR="00D63C7D" w:rsidRPr="00457137" w:rsidRDefault="00D63C7D" w:rsidP="00431ADA">
            <w:pPr>
              <w:spacing w:line="360" w:lineRule="auto"/>
              <w:jc w:val="center"/>
              <w:rPr>
                <w:rFonts w:ascii="Times New Roman" w:hAnsi="Times New Roman" w:cs="Times New Roman"/>
              </w:rPr>
            </w:pPr>
            <w:r w:rsidRPr="00457137">
              <w:rPr>
                <w:rFonts w:ascii="Times New Roman" w:hAnsi="Times New Roman" w:cs="Times New Roman"/>
              </w:rPr>
              <w:t>1</w:t>
            </w:r>
          </w:p>
        </w:tc>
        <w:tc>
          <w:tcPr>
            <w:tcW w:w="4641" w:type="dxa"/>
          </w:tcPr>
          <w:p w:rsidR="00D63C7D" w:rsidRPr="00457137" w:rsidRDefault="00D63C7D" w:rsidP="00431ADA">
            <w:pPr>
              <w:spacing w:line="360" w:lineRule="auto"/>
              <w:jc w:val="center"/>
              <w:rPr>
                <w:rFonts w:ascii="Times New Roman" w:hAnsi="Times New Roman" w:cs="Times New Roman"/>
              </w:rPr>
            </w:pPr>
            <w:r w:rsidRPr="00457137">
              <w:rPr>
                <w:rFonts w:ascii="Times New Roman" w:hAnsi="Times New Roman" w:cs="Times New Roman"/>
              </w:rPr>
              <w:t>Buldozere</w:t>
            </w:r>
          </w:p>
        </w:tc>
        <w:tc>
          <w:tcPr>
            <w:tcW w:w="3706" w:type="dxa"/>
          </w:tcPr>
          <w:p w:rsidR="00D63C7D" w:rsidRPr="00457137" w:rsidRDefault="00D63C7D" w:rsidP="00431ADA">
            <w:pPr>
              <w:spacing w:line="360" w:lineRule="auto"/>
              <w:jc w:val="center"/>
              <w:rPr>
                <w:rFonts w:ascii="Times New Roman" w:hAnsi="Times New Roman" w:cs="Times New Roman"/>
              </w:rPr>
            </w:pPr>
            <w:r w:rsidRPr="00457137">
              <w:rPr>
                <w:rFonts w:ascii="Times New Roman" w:hAnsi="Times New Roman" w:cs="Times New Roman"/>
              </w:rPr>
              <w:t>110</w:t>
            </w:r>
          </w:p>
        </w:tc>
      </w:tr>
      <w:tr w:rsidR="00D63C7D" w:rsidRPr="00457137" w:rsidTr="00431ADA">
        <w:tc>
          <w:tcPr>
            <w:tcW w:w="941" w:type="dxa"/>
          </w:tcPr>
          <w:p w:rsidR="00D63C7D" w:rsidRPr="00457137" w:rsidRDefault="00D63C7D" w:rsidP="00431ADA">
            <w:pPr>
              <w:spacing w:line="360" w:lineRule="auto"/>
              <w:jc w:val="center"/>
              <w:rPr>
                <w:rFonts w:ascii="Times New Roman" w:hAnsi="Times New Roman" w:cs="Times New Roman"/>
              </w:rPr>
            </w:pPr>
            <w:r w:rsidRPr="00457137">
              <w:rPr>
                <w:rFonts w:ascii="Times New Roman" w:hAnsi="Times New Roman" w:cs="Times New Roman"/>
              </w:rPr>
              <w:t>2</w:t>
            </w:r>
          </w:p>
        </w:tc>
        <w:tc>
          <w:tcPr>
            <w:tcW w:w="4641" w:type="dxa"/>
          </w:tcPr>
          <w:p w:rsidR="00D63C7D" w:rsidRPr="00457137" w:rsidRDefault="00D63C7D" w:rsidP="00431ADA">
            <w:pPr>
              <w:spacing w:line="360" w:lineRule="auto"/>
              <w:jc w:val="center"/>
              <w:rPr>
                <w:rFonts w:ascii="Times New Roman" w:hAnsi="Times New Roman" w:cs="Times New Roman"/>
              </w:rPr>
            </w:pPr>
            <w:r w:rsidRPr="00457137">
              <w:rPr>
                <w:rFonts w:ascii="Times New Roman" w:hAnsi="Times New Roman" w:cs="Times New Roman"/>
              </w:rPr>
              <w:t>Vole</w:t>
            </w:r>
          </w:p>
        </w:tc>
        <w:tc>
          <w:tcPr>
            <w:tcW w:w="3706" w:type="dxa"/>
          </w:tcPr>
          <w:p w:rsidR="00D63C7D" w:rsidRPr="00457137" w:rsidRDefault="00D63C7D" w:rsidP="00431ADA">
            <w:pPr>
              <w:spacing w:line="360" w:lineRule="auto"/>
              <w:jc w:val="center"/>
              <w:rPr>
                <w:rFonts w:ascii="Times New Roman" w:hAnsi="Times New Roman" w:cs="Times New Roman"/>
              </w:rPr>
            </w:pPr>
            <w:r w:rsidRPr="00457137">
              <w:rPr>
                <w:rFonts w:ascii="Times New Roman" w:hAnsi="Times New Roman" w:cs="Times New Roman"/>
              </w:rPr>
              <w:t>112</w:t>
            </w:r>
          </w:p>
        </w:tc>
      </w:tr>
      <w:tr w:rsidR="00D63C7D" w:rsidRPr="00457137" w:rsidTr="00431ADA">
        <w:tc>
          <w:tcPr>
            <w:tcW w:w="941" w:type="dxa"/>
          </w:tcPr>
          <w:p w:rsidR="00D63C7D" w:rsidRPr="00457137" w:rsidRDefault="00D63C7D" w:rsidP="00431ADA">
            <w:pPr>
              <w:spacing w:line="360" w:lineRule="auto"/>
              <w:jc w:val="center"/>
              <w:rPr>
                <w:rFonts w:ascii="Times New Roman" w:hAnsi="Times New Roman" w:cs="Times New Roman"/>
              </w:rPr>
            </w:pPr>
            <w:r w:rsidRPr="00457137">
              <w:rPr>
                <w:rFonts w:ascii="Times New Roman" w:hAnsi="Times New Roman" w:cs="Times New Roman"/>
              </w:rPr>
              <w:t>3</w:t>
            </w:r>
          </w:p>
        </w:tc>
        <w:tc>
          <w:tcPr>
            <w:tcW w:w="4641" w:type="dxa"/>
          </w:tcPr>
          <w:p w:rsidR="00D63C7D" w:rsidRPr="00457137" w:rsidRDefault="00D63C7D" w:rsidP="00431ADA">
            <w:pPr>
              <w:spacing w:line="360" w:lineRule="auto"/>
              <w:jc w:val="center"/>
              <w:rPr>
                <w:rFonts w:ascii="Times New Roman" w:hAnsi="Times New Roman" w:cs="Times New Roman"/>
              </w:rPr>
            </w:pPr>
            <w:r w:rsidRPr="00457137">
              <w:rPr>
                <w:rFonts w:ascii="Times New Roman" w:hAnsi="Times New Roman" w:cs="Times New Roman"/>
              </w:rPr>
              <w:t>Excavatoare</w:t>
            </w:r>
          </w:p>
        </w:tc>
        <w:tc>
          <w:tcPr>
            <w:tcW w:w="3706" w:type="dxa"/>
          </w:tcPr>
          <w:p w:rsidR="00D63C7D" w:rsidRPr="00457137" w:rsidRDefault="00D63C7D" w:rsidP="00431ADA">
            <w:pPr>
              <w:spacing w:line="360" w:lineRule="auto"/>
              <w:jc w:val="center"/>
              <w:rPr>
                <w:rFonts w:ascii="Times New Roman" w:hAnsi="Times New Roman" w:cs="Times New Roman"/>
                <w:lang w:val="fr-FR"/>
              </w:rPr>
            </w:pPr>
            <w:r w:rsidRPr="00457137">
              <w:rPr>
                <w:rFonts w:ascii="Times New Roman" w:hAnsi="Times New Roman" w:cs="Times New Roman"/>
                <w:lang w:val="fr-FR"/>
              </w:rPr>
              <w:t>117</w:t>
            </w:r>
          </w:p>
        </w:tc>
      </w:tr>
      <w:tr w:rsidR="00D63C7D" w:rsidRPr="00457137" w:rsidTr="00431ADA">
        <w:tc>
          <w:tcPr>
            <w:tcW w:w="941" w:type="dxa"/>
          </w:tcPr>
          <w:p w:rsidR="00D63C7D" w:rsidRPr="00457137" w:rsidRDefault="00D63C7D" w:rsidP="00431ADA">
            <w:pPr>
              <w:spacing w:line="360" w:lineRule="auto"/>
              <w:jc w:val="center"/>
              <w:rPr>
                <w:rFonts w:ascii="Times New Roman" w:hAnsi="Times New Roman" w:cs="Times New Roman"/>
                <w:lang w:val="fr-FR"/>
              </w:rPr>
            </w:pPr>
            <w:r w:rsidRPr="00457137">
              <w:rPr>
                <w:rFonts w:ascii="Times New Roman" w:hAnsi="Times New Roman" w:cs="Times New Roman"/>
                <w:lang w:val="fr-FR"/>
              </w:rPr>
              <w:t>4</w:t>
            </w:r>
          </w:p>
        </w:tc>
        <w:tc>
          <w:tcPr>
            <w:tcW w:w="4641" w:type="dxa"/>
          </w:tcPr>
          <w:p w:rsidR="00D63C7D" w:rsidRPr="00457137" w:rsidRDefault="00D63C7D" w:rsidP="00431ADA">
            <w:pPr>
              <w:spacing w:line="360" w:lineRule="auto"/>
              <w:jc w:val="center"/>
              <w:rPr>
                <w:rFonts w:ascii="Times New Roman" w:hAnsi="Times New Roman" w:cs="Times New Roman"/>
                <w:lang w:val="fr-FR"/>
              </w:rPr>
            </w:pPr>
            <w:r w:rsidRPr="00457137">
              <w:rPr>
                <w:rFonts w:ascii="Times New Roman" w:hAnsi="Times New Roman" w:cs="Times New Roman"/>
                <w:lang w:val="fr-FR"/>
              </w:rPr>
              <w:t>Compactoare</w:t>
            </w:r>
          </w:p>
        </w:tc>
        <w:tc>
          <w:tcPr>
            <w:tcW w:w="3706" w:type="dxa"/>
          </w:tcPr>
          <w:p w:rsidR="00D63C7D" w:rsidRPr="00457137" w:rsidRDefault="00D63C7D" w:rsidP="00431ADA">
            <w:pPr>
              <w:spacing w:line="360" w:lineRule="auto"/>
              <w:jc w:val="center"/>
              <w:rPr>
                <w:rFonts w:ascii="Times New Roman" w:hAnsi="Times New Roman" w:cs="Times New Roman"/>
                <w:lang w:val="fr-FR"/>
              </w:rPr>
            </w:pPr>
            <w:r w:rsidRPr="00457137">
              <w:rPr>
                <w:rFonts w:ascii="Times New Roman" w:hAnsi="Times New Roman" w:cs="Times New Roman"/>
                <w:lang w:val="fr-FR"/>
              </w:rPr>
              <w:t>105</w:t>
            </w:r>
          </w:p>
        </w:tc>
      </w:tr>
      <w:tr w:rsidR="00D63C7D" w:rsidRPr="00457137" w:rsidTr="00431ADA">
        <w:tc>
          <w:tcPr>
            <w:tcW w:w="941" w:type="dxa"/>
          </w:tcPr>
          <w:p w:rsidR="00D63C7D" w:rsidRPr="00457137" w:rsidRDefault="00D63C7D" w:rsidP="00431ADA">
            <w:pPr>
              <w:spacing w:line="360" w:lineRule="auto"/>
              <w:jc w:val="center"/>
              <w:rPr>
                <w:rFonts w:ascii="Times New Roman" w:hAnsi="Times New Roman" w:cs="Times New Roman"/>
                <w:lang w:val="fr-FR"/>
              </w:rPr>
            </w:pPr>
            <w:r w:rsidRPr="00457137">
              <w:rPr>
                <w:rFonts w:ascii="Times New Roman" w:hAnsi="Times New Roman" w:cs="Times New Roman"/>
                <w:lang w:val="fr-FR"/>
              </w:rPr>
              <w:t>5</w:t>
            </w:r>
          </w:p>
        </w:tc>
        <w:tc>
          <w:tcPr>
            <w:tcW w:w="4641" w:type="dxa"/>
          </w:tcPr>
          <w:p w:rsidR="00D63C7D" w:rsidRPr="00457137" w:rsidRDefault="00D63C7D" w:rsidP="00431ADA">
            <w:pPr>
              <w:spacing w:line="360" w:lineRule="auto"/>
              <w:jc w:val="center"/>
              <w:rPr>
                <w:rFonts w:ascii="Times New Roman" w:hAnsi="Times New Roman" w:cs="Times New Roman"/>
                <w:lang w:val="fr-FR"/>
              </w:rPr>
            </w:pPr>
            <w:r w:rsidRPr="00457137">
              <w:rPr>
                <w:rFonts w:ascii="Times New Roman" w:hAnsi="Times New Roman" w:cs="Times New Roman"/>
                <w:lang w:val="fr-FR"/>
              </w:rPr>
              <w:t>Finisoare</w:t>
            </w:r>
          </w:p>
        </w:tc>
        <w:tc>
          <w:tcPr>
            <w:tcW w:w="3706" w:type="dxa"/>
          </w:tcPr>
          <w:p w:rsidR="00D63C7D" w:rsidRPr="00457137" w:rsidRDefault="00D63C7D" w:rsidP="00431ADA">
            <w:pPr>
              <w:spacing w:line="360" w:lineRule="auto"/>
              <w:jc w:val="center"/>
              <w:rPr>
                <w:rFonts w:ascii="Times New Roman" w:hAnsi="Times New Roman" w:cs="Times New Roman"/>
                <w:lang w:val="fr-FR"/>
              </w:rPr>
            </w:pPr>
            <w:r w:rsidRPr="00457137">
              <w:rPr>
                <w:rFonts w:ascii="Times New Roman" w:hAnsi="Times New Roman" w:cs="Times New Roman"/>
                <w:lang w:val="fr-FR"/>
              </w:rPr>
              <w:t>115</w:t>
            </w:r>
          </w:p>
        </w:tc>
      </w:tr>
      <w:tr w:rsidR="00D63C7D" w:rsidRPr="00457137" w:rsidTr="00431ADA">
        <w:tc>
          <w:tcPr>
            <w:tcW w:w="941" w:type="dxa"/>
          </w:tcPr>
          <w:p w:rsidR="00D63C7D" w:rsidRPr="00457137" w:rsidRDefault="00D63C7D" w:rsidP="00431ADA">
            <w:pPr>
              <w:spacing w:line="360" w:lineRule="auto"/>
              <w:jc w:val="center"/>
              <w:rPr>
                <w:rFonts w:ascii="Times New Roman" w:hAnsi="Times New Roman" w:cs="Times New Roman"/>
                <w:lang w:val="fr-FR"/>
              </w:rPr>
            </w:pPr>
            <w:r w:rsidRPr="00457137">
              <w:rPr>
                <w:rFonts w:ascii="Times New Roman" w:hAnsi="Times New Roman" w:cs="Times New Roman"/>
                <w:lang w:val="fr-FR"/>
              </w:rPr>
              <w:t>6</w:t>
            </w:r>
          </w:p>
        </w:tc>
        <w:tc>
          <w:tcPr>
            <w:tcW w:w="4641" w:type="dxa"/>
          </w:tcPr>
          <w:p w:rsidR="00D63C7D" w:rsidRPr="00457137" w:rsidRDefault="00D63C7D" w:rsidP="00431ADA">
            <w:pPr>
              <w:spacing w:line="360" w:lineRule="auto"/>
              <w:jc w:val="center"/>
              <w:rPr>
                <w:rFonts w:ascii="Times New Roman" w:hAnsi="Times New Roman" w:cs="Times New Roman"/>
                <w:lang w:val="fr-FR"/>
              </w:rPr>
            </w:pPr>
            <w:r w:rsidRPr="00457137">
              <w:rPr>
                <w:rFonts w:ascii="Times New Roman" w:hAnsi="Times New Roman" w:cs="Times New Roman"/>
                <w:lang w:val="fr-FR"/>
              </w:rPr>
              <w:t>Basculante</w:t>
            </w:r>
          </w:p>
        </w:tc>
        <w:tc>
          <w:tcPr>
            <w:tcW w:w="3706" w:type="dxa"/>
          </w:tcPr>
          <w:p w:rsidR="00D63C7D" w:rsidRPr="00457137" w:rsidRDefault="00D63C7D" w:rsidP="00431ADA">
            <w:pPr>
              <w:spacing w:line="360" w:lineRule="auto"/>
              <w:jc w:val="center"/>
              <w:rPr>
                <w:rFonts w:ascii="Times New Roman" w:hAnsi="Times New Roman" w:cs="Times New Roman"/>
                <w:lang w:val="fr-FR"/>
              </w:rPr>
            </w:pPr>
            <w:r w:rsidRPr="00457137">
              <w:rPr>
                <w:rFonts w:ascii="Times New Roman" w:hAnsi="Times New Roman" w:cs="Times New Roman"/>
                <w:lang w:val="fr-FR"/>
              </w:rPr>
              <w:t>107</w:t>
            </w:r>
          </w:p>
        </w:tc>
      </w:tr>
    </w:tbl>
    <w:p w:rsidR="00D63C7D" w:rsidRPr="00457137" w:rsidRDefault="00D63C7D" w:rsidP="00D63C7D">
      <w:pPr>
        <w:spacing w:line="360" w:lineRule="auto"/>
        <w:jc w:val="both"/>
        <w:rPr>
          <w:rFonts w:ascii="Times New Roman" w:hAnsi="Times New Roman" w:cs="Times New Roman"/>
          <w:sz w:val="24"/>
          <w:lang w:val="fr-FR"/>
        </w:rPr>
      </w:pPr>
    </w:p>
    <w:p w:rsidR="00D63C7D" w:rsidRPr="00335D6B" w:rsidRDefault="00D63C7D" w:rsidP="00D63C7D">
      <w:pPr>
        <w:spacing w:after="0" w:line="360" w:lineRule="auto"/>
        <w:ind w:firstLine="720"/>
        <w:jc w:val="both"/>
        <w:rPr>
          <w:rFonts w:ascii="Times New Roman" w:hAnsi="Times New Roman" w:cs="Times New Roman"/>
          <w:sz w:val="24"/>
          <w:szCs w:val="24"/>
          <w:lang w:val="fr-FR"/>
        </w:rPr>
      </w:pPr>
      <w:r w:rsidRPr="00335D6B">
        <w:rPr>
          <w:rFonts w:ascii="Times New Roman" w:hAnsi="Times New Roman" w:cs="Times New Roman"/>
          <w:sz w:val="24"/>
          <w:szCs w:val="24"/>
          <w:lang w:val="fr-FR"/>
        </w:rPr>
        <w:t>Generarea de vibraţii este favorizată  de calitatea căilor de acces din zonă, in special cand intra in calcul utilaje de mare tonaj.</w:t>
      </w:r>
    </w:p>
    <w:p w:rsidR="00D63C7D" w:rsidRPr="00335D6B" w:rsidRDefault="00D63C7D" w:rsidP="00D63C7D">
      <w:pPr>
        <w:spacing w:after="0" w:line="360" w:lineRule="auto"/>
        <w:ind w:firstLine="720"/>
        <w:jc w:val="both"/>
        <w:rPr>
          <w:rFonts w:ascii="Times New Roman" w:hAnsi="Times New Roman" w:cs="Times New Roman"/>
          <w:sz w:val="24"/>
          <w:szCs w:val="24"/>
          <w:lang w:val="fr-FR"/>
        </w:rPr>
      </w:pPr>
      <w:r w:rsidRPr="00335D6B">
        <w:rPr>
          <w:rFonts w:ascii="Times New Roman" w:hAnsi="Times New Roman" w:cs="Times New Roman"/>
          <w:sz w:val="24"/>
          <w:szCs w:val="24"/>
          <w:lang w:val="fr-FR"/>
        </w:rPr>
        <w:t>Pe baza datelor privind puterile acustice asociate utilajelor se estimează că, in general,  în şantiere exista nivele de zgomot de până la  100dB (</w:t>
      </w:r>
      <w:r w:rsidR="00DA773A" w:rsidRPr="00335D6B">
        <w:rPr>
          <w:rFonts w:ascii="Times New Roman" w:hAnsi="Times New Roman" w:cs="Times New Roman"/>
          <w:sz w:val="24"/>
          <w:szCs w:val="24"/>
          <w:lang w:val="fr-FR"/>
        </w:rPr>
        <w:t>A)</w:t>
      </w:r>
      <w:r w:rsidRPr="00335D6B">
        <w:rPr>
          <w:rFonts w:ascii="Times New Roman" w:hAnsi="Times New Roman" w:cs="Times New Roman"/>
          <w:sz w:val="24"/>
          <w:szCs w:val="24"/>
          <w:lang w:val="fr-FR"/>
        </w:rPr>
        <w:t xml:space="preserve"> pentru intervale scurte de timp.</w:t>
      </w:r>
    </w:p>
    <w:p w:rsidR="00335D6B" w:rsidRDefault="00D63C7D" w:rsidP="00DA773A">
      <w:pPr>
        <w:spacing w:after="0" w:line="360" w:lineRule="auto"/>
        <w:ind w:firstLine="720"/>
        <w:jc w:val="both"/>
        <w:rPr>
          <w:rFonts w:ascii="Times New Roman" w:hAnsi="Times New Roman" w:cs="Times New Roman"/>
          <w:sz w:val="24"/>
          <w:szCs w:val="24"/>
          <w:lang w:val="it-IT"/>
        </w:rPr>
      </w:pPr>
      <w:r w:rsidRPr="00335D6B">
        <w:rPr>
          <w:rFonts w:ascii="Times New Roman" w:hAnsi="Times New Roman" w:cs="Times New Roman"/>
          <w:sz w:val="24"/>
          <w:szCs w:val="24"/>
          <w:lang w:val="it-IT"/>
        </w:rPr>
        <w:t xml:space="preserve">In vederea reducerii nivelului de zgomot si vibratii se impune mentinerea drumurilor de acces in buna stare prin intretinerea lor permanenta si folosirea de utilaje moderne, prevazute cu sisteme performante de diminuare a zgomotului. </w:t>
      </w:r>
    </w:p>
    <w:p w:rsidR="00D63C7D" w:rsidRPr="00335D6B" w:rsidRDefault="00D63C7D" w:rsidP="00DA773A">
      <w:pPr>
        <w:spacing w:after="0" w:line="360" w:lineRule="auto"/>
        <w:ind w:firstLine="720"/>
        <w:jc w:val="both"/>
        <w:rPr>
          <w:rFonts w:ascii="Times New Roman" w:hAnsi="Times New Roman" w:cs="Times New Roman"/>
          <w:sz w:val="24"/>
          <w:szCs w:val="24"/>
          <w:lang w:val="it-IT"/>
        </w:rPr>
      </w:pPr>
      <w:r w:rsidRPr="00335D6B">
        <w:rPr>
          <w:rFonts w:ascii="Times New Roman" w:hAnsi="Times New Roman" w:cs="Times New Roman"/>
          <w:sz w:val="24"/>
          <w:szCs w:val="24"/>
          <w:lang w:val="it-IT"/>
        </w:rPr>
        <w:lastRenderedPageBreak/>
        <w:t>Fiind o activitate limitata ca durata, avand in vedere si caracteristicile proiectului analizat, efectul implementarii PP asupra factorilor de mediu si al populatiei, din punct de vedere al zgomotului si vibratiilor, poate fi considerat nesemnificativ.</w:t>
      </w:r>
    </w:p>
    <w:p w:rsidR="00D63C7D" w:rsidRPr="009424A4" w:rsidRDefault="00D63C7D" w:rsidP="009424A4">
      <w:pPr>
        <w:pStyle w:val="Footer"/>
        <w:spacing w:line="360" w:lineRule="auto"/>
        <w:ind w:firstLine="720"/>
        <w:jc w:val="both"/>
        <w:rPr>
          <w:rFonts w:ascii="Times New Roman" w:hAnsi="Times New Roman" w:cs="Times New Roman"/>
          <w:sz w:val="24"/>
          <w:szCs w:val="24"/>
          <w:u w:val="single"/>
        </w:rPr>
      </w:pPr>
      <w:r w:rsidRPr="00335D6B">
        <w:rPr>
          <w:rFonts w:ascii="Times New Roman" w:hAnsi="Times New Roman" w:cs="Times New Roman"/>
          <w:bCs/>
          <w:sz w:val="24"/>
          <w:szCs w:val="24"/>
          <w:lang w:val="es-DO"/>
        </w:rPr>
        <w:t>Zgomotul generat de exploziile de derocare se va resimti cu o intensitate mare, pe un interval scurt de timp, sub 1 sec, in imediata apropiere a carierei si la limita perimetrului minier   se estimeaza ca va fi de intensitate foarte redusa.</w:t>
      </w:r>
      <w:r w:rsidR="009424A4">
        <w:rPr>
          <w:rFonts w:ascii="Times New Roman" w:hAnsi="Times New Roman" w:cs="Times New Roman"/>
          <w:bCs/>
          <w:sz w:val="24"/>
          <w:szCs w:val="24"/>
          <w:lang w:val="es-DO"/>
        </w:rPr>
        <w:t xml:space="preserve"> </w:t>
      </w:r>
      <w:r w:rsidR="009424A4" w:rsidRPr="009424A4">
        <w:rPr>
          <w:rFonts w:ascii="Times New Roman" w:hAnsi="Times New Roman" w:cs="Times New Roman"/>
          <w:sz w:val="24"/>
          <w:szCs w:val="24"/>
        </w:rPr>
        <w:t>Din estimarile facute in studii seismometrice realizate de S.C. INSEMEX S.A. Petrosani  pentru alte  lucrari similare, se apreciaza ca la limita perimetrului minier instituit, zgomotul produs de exploziile de derocare va fi de mica intensitate si cu o durata foarte scurta si nu va crea prejudicii importante asupra habitatului animalelor salbatice. Efectul asupra faunei se estimeaza a fi minor si limitat.</w:t>
      </w:r>
    </w:p>
    <w:p w:rsidR="00D63C7D" w:rsidRPr="00335D6B" w:rsidRDefault="00D63C7D" w:rsidP="00D63C7D">
      <w:pPr>
        <w:spacing w:after="0" w:line="360" w:lineRule="auto"/>
        <w:ind w:firstLine="720"/>
        <w:jc w:val="both"/>
        <w:rPr>
          <w:rFonts w:ascii="Times New Roman" w:hAnsi="Times New Roman" w:cs="Times New Roman"/>
          <w:bCs/>
          <w:sz w:val="24"/>
          <w:szCs w:val="24"/>
          <w:lang w:val="es-DO"/>
        </w:rPr>
      </w:pPr>
      <w:r w:rsidRPr="00335D6B">
        <w:rPr>
          <w:rFonts w:ascii="Times New Roman" w:hAnsi="Times New Roman" w:cs="Times New Roman"/>
          <w:bCs/>
          <w:sz w:val="24"/>
          <w:szCs w:val="24"/>
          <w:lang w:val="es-DO"/>
        </w:rPr>
        <w:t xml:space="preserve">Zgomotul produs de catre utilajele in functiune si de mijloacele de transport, nu produce un impact semnificativ asupra mediului sau pentru sanatatea si confortul asezarilor omenesti din localitatile  </w:t>
      </w:r>
      <w:r w:rsidR="00DA773A" w:rsidRPr="00335D6B">
        <w:rPr>
          <w:rFonts w:ascii="Times New Roman" w:hAnsi="Times New Roman" w:cs="Times New Roman"/>
          <w:bCs/>
          <w:sz w:val="24"/>
          <w:szCs w:val="24"/>
          <w:lang w:val="es-DO"/>
        </w:rPr>
        <w:t>invecinate</w:t>
      </w:r>
      <w:r w:rsidRPr="00335D6B">
        <w:rPr>
          <w:rFonts w:ascii="Times New Roman" w:hAnsi="Times New Roman" w:cs="Times New Roman"/>
          <w:bCs/>
          <w:sz w:val="24"/>
          <w:szCs w:val="24"/>
          <w:lang w:val="es-DO"/>
        </w:rPr>
        <w:t>.</w:t>
      </w:r>
    </w:p>
    <w:p w:rsidR="00D63C7D" w:rsidRPr="00335D6B" w:rsidRDefault="00D63C7D" w:rsidP="00D83744">
      <w:pPr>
        <w:spacing w:after="0" w:line="360" w:lineRule="auto"/>
        <w:ind w:firstLine="720"/>
        <w:jc w:val="both"/>
        <w:rPr>
          <w:rFonts w:ascii="Times New Roman" w:hAnsi="Times New Roman" w:cs="Times New Roman"/>
          <w:bCs/>
          <w:sz w:val="24"/>
          <w:szCs w:val="24"/>
          <w:lang w:val="es-DO"/>
        </w:rPr>
      </w:pPr>
      <w:r w:rsidRPr="00335D6B">
        <w:rPr>
          <w:rFonts w:ascii="Times New Roman" w:hAnsi="Times New Roman" w:cs="Times New Roman"/>
          <w:bCs/>
          <w:sz w:val="24"/>
          <w:szCs w:val="24"/>
          <w:lang w:val="es-DO"/>
        </w:rPr>
        <w:t>Nivelul de zgomot la limita carierei si incintei tehnologice se va incadra in prevederile STAS 10009/88, valoarea maxima admisa fiind de 65dB (A).</w:t>
      </w:r>
    </w:p>
    <w:p w:rsidR="00D63C7D" w:rsidRPr="00335D6B" w:rsidRDefault="00D63C7D" w:rsidP="00D63C7D">
      <w:pPr>
        <w:spacing w:line="360" w:lineRule="auto"/>
        <w:jc w:val="both"/>
        <w:rPr>
          <w:rFonts w:ascii="Times New Roman" w:hAnsi="Times New Roman" w:cs="Times New Roman"/>
          <w:b/>
          <w:sz w:val="28"/>
          <w:szCs w:val="28"/>
          <w:lang w:val="pt-BR"/>
        </w:rPr>
      </w:pPr>
      <w:r w:rsidRPr="00335D6B">
        <w:rPr>
          <w:rFonts w:ascii="Times New Roman" w:hAnsi="Times New Roman" w:cs="Times New Roman"/>
          <w:b/>
          <w:sz w:val="28"/>
          <w:szCs w:val="28"/>
          <w:lang w:val="pt-BR"/>
        </w:rPr>
        <w:t>2.6.3.</w:t>
      </w:r>
      <w:r w:rsidRPr="00335D6B">
        <w:rPr>
          <w:rFonts w:ascii="Times New Roman" w:hAnsi="Times New Roman" w:cs="Times New Roman"/>
          <w:b/>
          <w:sz w:val="28"/>
          <w:szCs w:val="28"/>
          <w:lang w:val="pt-BR"/>
        </w:rPr>
        <w:tab/>
      </w:r>
      <w:r w:rsidRPr="00335D6B">
        <w:rPr>
          <w:rFonts w:ascii="Times New Roman" w:hAnsi="Times New Roman" w:cs="Times New Roman"/>
          <w:b/>
          <w:sz w:val="28"/>
          <w:szCs w:val="28"/>
          <w:lang w:val="ro-RO"/>
        </w:rPr>
        <w:t>Emisii în apa supraterană sau subterană</w:t>
      </w:r>
    </w:p>
    <w:p w:rsidR="00D63C7D" w:rsidRPr="00335D6B" w:rsidRDefault="00D63C7D" w:rsidP="00DA773A">
      <w:pPr>
        <w:spacing w:after="0" w:line="360" w:lineRule="auto"/>
        <w:ind w:firstLine="720"/>
        <w:jc w:val="both"/>
        <w:rPr>
          <w:rFonts w:ascii="Times New Roman" w:hAnsi="Times New Roman" w:cs="Times New Roman"/>
          <w:sz w:val="24"/>
          <w:szCs w:val="24"/>
          <w:lang w:val="es-DO"/>
        </w:rPr>
      </w:pPr>
      <w:r w:rsidRPr="00335D6B">
        <w:rPr>
          <w:rFonts w:ascii="Times New Roman" w:hAnsi="Times New Roman" w:cs="Times New Roman"/>
          <w:sz w:val="24"/>
          <w:szCs w:val="24"/>
          <w:lang w:val="es-DO"/>
        </w:rPr>
        <w:t>Tehnologia de exploatare care va fi aplicata la obiectivul minier nu necesita utilizarea apei in procesul de productie. Pentru reducerea poluarii atmosferice prin emisii de suspensii solide, apa industriala va fi folosita pentru umectarea drumurilor tehnologice, a fronturilor de lucru ale carierei si a instalatiei de concasare.</w:t>
      </w:r>
    </w:p>
    <w:p w:rsidR="00D63C7D" w:rsidRPr="00335D6B" w:rsidRDefault="00D63C7D" w:rsidP="00DA773A">
      <w:pPr>
        <w:spacing w:after="0" w:line="360" w:lineRule="auto"/>
        <w:ind w:firstLine="720"/>
        <w:jc w:val="both"/>
        <w:rPr>
          <w:rFonts w:ascii="Times New Roman" w:hAnsi="Times New Roman" w:cs="Times New Roman"/>
          <w:sz w:val="24"/>
          <w:szCs w:val="24"/>
          <w:lang w:val="es-DO"/>
        </w:rPr>
      </w:pPr>
      <w:r w:rsidRPr="00335D6B">
        <w:rPr>
          <w:rFonts w:ascii="Times New Roman" w:hAnsi="Times New Roman" w:cs="Times New Roman"/>
          <w:sz w:val="24"/>
          <w:szCs w:val="24"/>
          <w:lang w:val="es-DO"/>
        </w:rPr>
        <w:t xml:space="preserve">Pentru consumul de apa potabila al personalului </w:t>
      </w:r>
      <w:r w:rsidR="00DA773A" w:rsidRPr="00335D6B">
        <w:rPr>
          <w:rFonts w:ascii="Times New Roman" w:hAnsi="Times New Roman" w:cs="Times New Roman"/>
          <w:sz w:val="24"/>
          <w:szCs w:val="24"/>
          <w:lang w:val="es-DO"/>
        </w:rPr>
        <w:t>muncitor,</w:t>
      </w:r>
      <w:r w:rsidRPr="00335D6B">
        <w:rPr>
          <w:rFonts w:ascii="Times New Roman" w:hAnsi="Times New Roman" w:cs="Times New Roman"/>
          <w:sz w:val="24"/>
          <w:szCs w:val="24"/>
          <w:lang w:val="es-DO"/>
        </w:rPr>
        <w:t xml:space="preserve"> societatea va asigura aprovizionarea cu apa minerala imbuteliata conform normativelor in vigoare.</w:t>
      </w:r>
    </w:p>
    <w:p w:rsidR="00D63C7D" w:rsidRPr="00335D6B" w:rsidRDefault="00D63C7D" w:rsidP="00DA773A">
      <w:pPr>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Apele uzate menajere vor fi evacuate intr-o fosa septica vidanjabila impermebilizata, obiectivul fiind deservit si de toalete ecologice, amplasate in cadrul organizarii de santier a carierei.</w:t>
      </w:r>
    </w:p>
    <w:p w:rsidR="00D63C7D" w:rsidRPr="00335D6B" w:rsidRDefault="00D63C7D" w:rsidP="00DA773A">
      <w:pPr>
        <w:spacing w:after="0" w:line="360" w:lineRule="auto"/>
        <w:ind w:firstLine="720"/>
        <w:jc w:val="both"/>
        <w:rPr>
          <w:rFonts w:ascii="Times New Roman" w:hAnsi="Times New Roman" w:cs="Times New Roman"/>
          <w:sz w:val="24"/>
          <w:szCs w:val="24"/>
          <w:lang w:val="es-DO"/>
        </w:rPr>
      </w:pPr>
      <w:r w:rsidRPr="00335D6B">
        <w:rPr>
          <w:rFonts w:ascii="Times New Roman" w:hAnsi="Times New Roman" w:cs="Times New Roman"/>
          <w:sz w:val="24"/>
          <w:szCs w:val="24"/>
          <w:lang w:val="es-DO"/>
        </w:rPr>
        <w:t>Apele pluviale colectate din zona administrativa vor fi preepurate intr-un decantor care are si functie de separator de produse petroliere.</w:t>
      </w:r>
    </w:p>
    <w:p w:rsidR="00D63C7D" w:rsidRPr="00335D6B" w:rsidRDefault="00D63C7D" w:rsidP="00DA773A">
      <w:pPr>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In aceste conditii o sursa potentiala de poluare a acviferelor este reprezentata de scurgerile accidentale de combustibili si lubrifianti de la utilajele din fluxul de exploatare, prelucrare si transport.</w:t>
      </w:r>
    </w:p>
    <w:p w:rsidR="00335D6B" w:rsidRDefault="00D63C7D" w:rsidP="00DA773A">
      <w:pPr>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lastRenderedPageBreak/>
        <w:t xml:space="preserve">Pentru reducerea riscurilor unor astfel de accidente, reviziile si reparatiile utilajelor se vor face periodic conform graficelor si specificatiilor tehnice la societati specializate, iar alimentarea cu combustibil se va face numai in zone special amenajate acestui scop. </w:t>
      </w:r>
    </w:p>
    <w:p w:rsidR="00D63C7D" w:rsidRPr="00335D6B" w:rsidRDefault="00D63C7D" w:rsidP="00335D6B">
      <w:pPr>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De asemeni, punctul de lucru va fi dotat cu echipamente si materiale de interventie in caz de poluari accidentale, personalul fiind instruit pentru interventia rapida in astfel de situatii.</w:t>
      </w:r>
      <w:r w:rsidR="00335D6B">
        <w:rPr>
          <w:rFonts w:ascii="Times New Roman" w:hAnsi="Times New Roman" w:cs="Times New Roman"/>
          <w:sz w:val="24"/>
          <w:szCs w:val="24"/>
          <w:lang w:val="ro-RO"/>
        </w:rPr>
        <w:t xml:space="preserve"> </w:t>
      </w:r>
      <w:r w:rsidRPr="00335D6B">
        <w:rPr>
          <w:rFonts w:ascii="Times New Roman" w:hAnsi="Times New Roman" w:cs="Times New Roman"/>
          <w:sz w:val="24"/>
          <w:szCs w:val="24"/>
          <w:lang w:val="ro-RO"/>
        </w:rPr>
        <w:t>In ce priveste apele de suprafata, cea mai apropiata vale de perimetrul  temporar de exploatare este Valea casimcea, situata la cca   1km NE de zona cea mai apropiata a investitiei, respectiv platforma de cantarire. Prezenta apei pe aceasta vale se inregistreaza tot timpul anului, debitul cunoscand variatii importante in perioadele foarte secetoase .</w:t>
      </w:r>
    </w:p>
    <w:p w:rsidR="00D63C7D" w:rsidRPr="00335D6B" w:rsidRDefault="00D63C7D" w:rsidP="00335D6B">
      <w:pPr>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Un impact potential asupra apelor de suprafata si subterane ar fi reprezentat de scurgerea apelor din precipitatii, care spala campul tehnologic al carierei si pot antrena evetualele particule de roca/sol poluate, datorita scurgerilor accidentale de</w:t>
      </w:r>
      <w:r w:rsidR="00335D6B">
        <w:rPr>
          <w:rFonts w:ascii="Times New Roman" w:hAnsi="Times New Roman" w:cs="Times New Roman"/>
          <w:sz w:val="24"/>
          <w:szCs w:val="24"/>
          <w:lang w:val="ro-RO"/>
        </w:rPr>
        <w:t xml:space="preserve"> carburant si/sau lubrifianti. </w:t>
      </w:r>
      <w:r w:rsidRPr="00335D6B">
        <w:rPr>
          <w:rFonts w:ascii="Times New Roman" w:hAnsi="Times New Roman" w:cs="Times New Roman"/>
          <w:sz w:val="24"/>
          <w:szCs w:val="24"/>
          <w:lang w:val="ro-RO"/>
        </w:rPr>
        <w:t>Calitatea apelor, mai ales a celor freatice, ar putea fi influentata negativ de:</w:t>
      </w:r>
    </w:p>
    <w:p w:rsidR="00D63C7D" w:rsidRPr="00335D6B" w:rsidRDefault="00D63C7D" w:rsidP="00DA773A">
      <w:pPr>
        <w:numPr>
          <w:ilvl w:val="0"/>
          <w:numId w:val="3"/>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scurgerile accidentale de uleiuri sau combustibili provenite de la platforma instalatiei de prelucrare;</w:t>
      </w:r>
    </w:p>
    <w:p w:rsidR="00D63C7D" w:rsidRPr="00335D6B" w:rsidRDefault="00D63C7D" w:rsidP="00DA773A">
      <w:pPr>
        <w:numPr>
          <w:ilvl w:val="0"/>
          <w:numId w:val="3"/>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scurgerile accidentale de uleiuri si combustibili de pe platforma depozitului de combustibil si de la utilajele si autovehiculele in functiune;</w:t>
      </w:r>
    </w:p>
    <w:p w:rsidR="00D63C7D" w:rsidRPr="00335D6B" w:rsidRDefault="00D63C7D" w:rsidP="00335D6B">
      <w:pPr>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In scopuri tehnologice apa va fi folosita la perforarea gaurilor de mina (in cadrul lucrarilor de pregatire ale resursei  si la spargerea supragabaritilor) si in procesul de concasare-sortare, pentru umectarea rocii prelucrate in scopul reducerii emisiilor de praf. In urma prelucrarii rocii utile nu rezulta volume de ape uzate care prin deversare in emisar (Valea Casimcea) sa conduca la poluarea apelor de suprafata.</w:t>
      </w:r>
    </w:p>
    <w:p w:rsidR="00D63C7D" w:rsidRPr="00335D6B" w:rsidRDefault="00D63C7D" w:rsidP="00DA773A">
      <w:pPr>
        <w:spacing w:after="0" w:line="360" w:lineRule="auto"/>
        <w:ind w:firstLine="720"/>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xml:space="preserve">Impactul produs de aceaste posibile surse ar afecta intr-un grad extrem de redus calitatea apelor din zona si a folosintelor de apa. Tinand cont de faptul ca vatra carierei se gaseste mult deasupra cotei de eroziune locala (reprezentata de cota talvegului) acest lucru este putin probabil. Totusi, pentru limitarea impactului asupra apelor de suprafata si subterane din zona se vor lua o serie de masuri: </w:t>
      </w:r>
    </w:p>
    <w:p w:rsidR="00D63C7D" w:rsidRPr="00335D6B" w:rsidRDefault="00D63C7D" w:rsidP="00DA773A">
      <w:pPr>
        <w:numPr>
          <w:ilvl w:val="0"/>
          <w:numId w:val="6"/>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xml:space="preserve">prin nivelarea vetrei carierei cu buldozerul se va urmari realizarea unei pante de scurgere naturala a apelor meteorice, in canalul deversor existent pe conturul perimetrului; in capatul </w:t>
      </w:r>
      <w:r w:rsidRPr="00335D6B">
        <w:rPr>
          <w:rFonts w:ascii="Times New Roman" w:hAnsi="Times New Roman" w:cs="Times New Roman"/>
          <w:sz w:val="24"/>
          <w:szCs w:val="24"/>
          <w:lang w:val="ro-RO"/>
        </w:rPr>
        <w:lastRenderedPageBreak/>
        <w:t>acestuia, se va executa un decantor cu filtru de nisip. Apa epurata mecanic se va evacua prin vidanjare;</w:t>
      </w:r>
    </w:p>
    <w:p w:rsidR="00D63C7D" w:rsidRPr="00335D6B" w:rsidRDefault="00D63C7D" w:rsidP="00DA773A">
      <w:pPr>
        <w:numPr>
          <w:ilvl w:val="0"/>
          <w:numId w:val="6"/>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se vor executa lucrari de drenare la baza depozitului de sol , prin santuri sapate in terenul de baza, cu scurgere asigurata;</w:t>
      </w:r>
    </w:p>
    <w:p w:rsidR="00D63C7D" w:rsidRPr="00335D6B" w:rsidRDefault="00D63C7D" w:rsidP="00DA773A">
      <w:pPr>
        <w:numPr>
          <w:ilvl w:val="0"/>
          <w:numId w:val="6"/>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pentru a impiedica infiltrarea apelor uzate provenite de la statia de concasare si eventualul impact negativ asupra apelor freatice, apa uzata, va fi captata in canalul deversor;</w:t>
      </w:r>
    </w:p>
    <w:p w:rsidR="00D63C7D" w:rsidRPr="00335D6B" w:rsidRDefault="00D63C7D" w:rsidP="00DA773A">
      <w:pPr>
        <w:numPr>
          <w:ilvl w:val="0"/>
          <w:numId w:val="6"/>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resturile menajere sau reziduurile de orice natura se vor transporta pe masura acumularii lor in containere (ce vor fi amplasate pe o platforma betonata), la rampa de gunoi cu care operatorul autorizat are contract, evitandu-se contactul cu presupusul nivel freatic;</w:t>
      </w:r>
    </w:p>
    <w:p w:rsidR="00D63C7D" w:rsidRPr="00335D6B" w:rsidRDefault="00D63C7D" w:rsidP="00335D6B">
      <w:pPr>
        <w:numPr>
          <w:ilvl w:val="0"/>
          <w:numId w:val="6"/>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apele menajere, de la grupul sanitar, vor fi directionate spre fosa septica vidanjabila;</w:t>
      </w:r>
    </w:p>
    <w:p w:rsidR="00D63C7D" w:rsidRPr="00335D6B" w:rsidRDefault="00D63C7D" w:rsidP="00335D6B">
      <w:pPr>
        <w:numPr>
          <w:ilvl w:val="0"/>
          <w:numId w:val="6"/>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depozitul de carburanti,  amplasat suprateran, pe suport metalic,  va fi prevazut cu o cuva de retentie si separator de ulei, pentru prevenirea eventualelor scurgeri de combustibil;</w:t>
      </w:r>
    </w:p>
    <w:p w:rsidR="00D63C7D" w:rsidRPr="00335D6B" w:rsidRDefault="00D63C7D" w:rsidP="00DA773A">
      <w:pPr>
        <w:numPr>
          <w:ilvl w:val="0"/>
          <w:numId w:val="6"/>
        </w:num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uleiurile minerale uzate vor fi recuperate, daca este cazul (recomandam revizia utilajelor la unitati service specializate), in recipienti metalici care vor fi depozitati pe platforma betonata pe care este situata cisterna de carburant, pana la predarea catre unitati specializate;</w:t>
      </w:r>
    </w:p>
    <w:p w:rsidR="00D63C7D" w:rsidRPr="00335D6B" w:rsidRDefault="00D63C7D" w:rsidP="00D63C7D">
      <w:pPr>
        <w:numPr>
          <w:ilvl w:val="0"/>
          <w:numId w:val="6"/>
        </w:numPr>
        <w:spacing w:after="20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xml:space="preserve">solul impregnat  accidental cu hidrocarburi va fi excavat si depozitat in butoaie metalice care vor fi </w:t>
      </w:r>
      <w:r w:rsidR="00DA773A" w:rsidRPr="00335D6B">
        <w:rPr>
          <w:rFonts w:ascii="Times New Roman" w:hAnsi="Times New Roman" w:cs="Times New Roman"/>
          <w:sz w:val="24"/>
          <w:szCs w:val="24"/>
          <w:lang w:val="ro-RO"/>
        </w:rPr>
        <w:t>transportate spre decontaminare.</w:t>
      </w:r>
    </w:p>
    <w:p w:rsidR="00D63C7D" w:rsidRPr="00335D6B" w:rsidRDefault="00D63C7D" w:rsidP="00D63C7D">
      <w:pPr>
        <w:spacing w:line="360" w:lineRule="auto"/>
        <w:jc w:val="both"/>
        <w:rPr>
          <w:rFonts w:ascii="Times New Roman" w:hAnsi="Times New Roman" w:cs="Times New Roman"/>
          <w:b/>
          <w:bCs/>
          <w:sz w:val="28"/>
          <w:szCs w:val="28"/>
          <w:lang w:val="ro-RO"/>
        </w:rPr>
      </w:pPr>
      <w:r w:rsidRPr="00335D6B">
        <w:rPr>
          <w:rFonts w:ascii="Times New Roman" w:hAnsi="Times New Roman" w:cs="Times New Roman"/>
          <w:b/>
          <w:sz w:val="28"/>
          <w:szCs w:val="28"/>
          <w:lang w:val="pt-BR"/>
        </w:rPr>
        <w:t xml:space="preserve">2.6.4. </w:t>
      </w:r>
      <w:r w:rsidRPr="00335D6B">
        <w:rPr>
          <w:rFonts w:ascii="Times New Roman" w:hAnsi="Times New Roman" w:cs="Times New Roman"/>
          <w:b/>
          <w:bCs/>
          <w:sz w:val="28"/>
          <w:szCs w:val="28"/>
          <w:lang w:val="ro-RO"/>
        </w:rPr>
        <w:t>Protectia solului si subsolului</w:t>
      </w:r>
    </w:p>
    <w:p w:rsidR="00D63C7D" w:rsidRPr="00335D6B" w:rsidRDefault="00D63C7D" w:rsidP="00DA773A">
      <w:pPr>
        <w:spacing w:after="0" w:line="360" w:lineRule="auto"/>
        <w:ind w:firstLine="720"/>
        <w:jc w:val="both"/>
        <w:rPr>
          <w:rFonts w:ascii="Times New Roman" w:hAnsi="Times New Roman" w:cs="Times New Roman"/>
          <w:sz w:val="24"/>
          <w:szCs w:val="24"/>
          <w:lang w:val="es-DO"/>
        </w:rPr>
      </w:pPr>
      <w:r w:rsidRPr="00335D6B">
        <w:rPr>
          <w:rFonts w:ascii="Times New Roman" w:hAnsi="Times New Roman" w:cs="Times New Roman"/>
          <w:sz w:val="24"/>
          <w:szCs w:val="24"/>
          <w:lang w:val="es-DO"/>
        </w:rPr>
        <w:t>Impactul activităţilor de exploatare asupra solului şi subsolului va fi unul negativ semnificativ - efectul principal rezultat în urma activităţii de exploatare îl constituie însăşi activitatea de extracţie în urma căreia pătura de sol vegetal va fi îndepărtată de pe suprafaţa carierei şi prin excavare si depozitare  in special, se va schimba aspectul morfologic al zonei.</w:t>
      </w:r>
    </w:p>
    <w:p w:rsidR="00D63C7D" w:rsidRPr="00335D6B" w:rsidRDefault="00D63C7D" w:rsidP="00DA773A">
      <w:pPr>
        <w:spacing w:after="0" w:line="360" w:lineRule="auto"/>
        <w:ind w:firstLine="720"/>
        <w:jc w:val="both"/>
        <w:rPr>
          <w:rFonts w:ascii="Times New Roman" w:hAnsi="Times New Roman" w:cs="Times New Roman"/>
          <w:sz w:val="24"/>
          <w:szCs w:val="24"/>
          <w:lang w:val="es-DO"/>
        </w:rPr>
      </w:pPr>
      <w:r w:rsidRPr="00335D6B">
        <w:rPr>
          <w:rFonts w:ascii="Times New Roman" w:hAnsi="Times New Roman" w:cs="Times New Roman"/>
          <w:sz w:val="24"/>
          <w:szCs w:val="24"/>
          <w:lang w:val="es-DO"/>
        </w:rPr>
        <w:t>Sursele de poluanti pentru sol si subsol in urma desfasurarii activitatii, sunt in principal urmatoarele:</w:t>
      </w:r>
    </w:p>
    <w:p w:rsidR="00D63C7D" w:rsidRPr="00335D6B" w:rsidRDefault="00D63C7D" w:rsidP="00DA773A">
      <w:pPr>
        <w:spacing w:after="0"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indepartarea solului de pe suprafata amplasamentelor cu lucrari miniere si complementare;</w:t>
      </w:r>
    </w:p>
    <w:p w:rsidR="00D63C7D" w:rsidRPr="00335D6B" w:rsidRDefault="00D63C7D" w:rsidP="00DA773A">
      <w:pPr>
        <w:spacing w:after="0" w:line="360" w:lineRule="auto"/>
        <w:jc w:val="both"/>
        <w:rPr>
          <w:rFonts w:ascii="Times New Roman" w:hAnsi="Times New Roman" w:cs="Times New Roman"/>
          <w:sz w:val="24"/>
          <w:szCs w:val="24"/>
          <w:lang w:val="es-DO"/>
        </w:rPr>
      </w:pPr>
      <w:r w:rsidRPr="00335D6B">
        <w:rPr>
          <w:rFonts w:ascii="Times New Roman" w:hAnsi="Times New Roman" w:cs="Times New Roman"/>
          <w:sz w:val="24"/>
          <w:szCs w:val="24"/>
          <w:lang w:val="es-DO"/>
        </w:rPr>
        <w:t>- scurgerile accidentale de combustibil si lubrifianti la alimentarea utilajelor sau la executia lucrarilor minore de reparatii;</w:t>
      </w:r>
    </w:p>
    <w:p w:rsidR="00D63C7D" w:rsidRDefault="00D63C7D" w:rsidP="00DA773A">
      <w:pPr>
        <w:spacing w:after="0" w:line="360" w:lineRule="auto"/>
        <w:jc w:val="both"/>
        <w:rPr>
          <w:rFonts w:ascii="Times New Roman" w:hAnsi="Times New Roman" w:cs="Times New Roman"/>
          <w:sz w:val="24"/>
          <w:szCs w:val="24"/>
          <w:lang w:val="es-DO"/>
        </w:rPr>
      </w:pPr>
      <w:r w:rsidRPr="00335D6B">
        <w:rPr>
          <w:rFonts w:ascii="Times New Roman" w:hAnsi="Times New Roman" w:cs="Times New Roman"/>
          <w:sz w:val="24"/>
          <w:szCs w:val="24"/>
          <w:lang w:val="es-DO"/>
        </w:rPr>
        <w:lastRenderedPageBreak/>
        <w:t>- deseurile solide (deseuri menajere, piese uzate, etc);</w:t>
      </w:r>
    </w:p>
    <w:p w:rsidR="00335D6B" w:rsidRPr="00335D6B" w:rsidRDefault="00335D6B" w:rsidP="00DA773A">
      <w:pPr>
        <w:spacing w:after="0" w:line="360" w:lineRule="auto"/>
        <w:jc w:val="both"/>
        <w:rPr>
          <w:rFonts w:ascii="Times New Roman" w:hAnsi="Times New Roman" w:cs="Times New Roman"/>
          <w:sz w:val="24"/>
          <w:szCs w:val="24"/>
          <w:lang w:val="es-DO"/>
        </w:rPr>
      </w:pPr>
    </w:p>
    <w:p w:rsidR="00D63C7D" w:rsidRPr="00335D6B" w:rsidRDefault="00D63C7D" w:rsidP="00D63C7D">
      <w:pPr>
        <w:spacing w:line="360" w:lineRule="auto"/>
        <w:ind w:firstLine="720"/>
        <w:jc w:val="both"/>
        <w:rPr>
          <w:rFonts w:ascii="Times New Roman" w:hAnsi="Times New Roman" w:cs="Times New Roman"/>
          <w:sz w:val="24"/>
          <w:szCs w:val="24"/>
          <w:lang w:val="es-DO"/>
        </w:rPr>
      </w:pPr>
      <w:r w:rsidRPr="00335D6B">
        <w:rPr>
          <w:rFonts w:ascii="Times New Roman" w:hAnsi="Times New Roman" w:cs="Times New Roman"/>
          <w:sz w:val="24"/>
          <w:szCs w:val="24"/>
          <w:lang w:val="es-DO"/>
        </w:rPr>
        <w:t xml:space="preserve">Pentru protectia solului si subsolului se vor lua urmatoarele </w:t>
      </w:r>
      <w:r w:rsidR="00DA773A" w:rsidRPr="00335D6B">
        <w:rPr>
          <w:rFonts w:ascii="Times New Roman" w:hAnsi="Times New Roman" w:cs="Times New Roman"/>
          <w:sz w:val="24"/>
          <w:szCs w:val="24"/>
          <w:lang w:val="es-DO"/>
        </w:rPr>
        <w:t>masuri:</w:t>
      </w:r>
      <w:r w:rsidRPr="00335D6B">
        <w:rPr>
          <w:rFonts w:ascii="Times New Roman" w:hAnsi="Times New Roman" w:cs="Times New Roman"/>
          <w:sz w:val="24"/>
          <w:szCs w:val="24"/>
          <w:lang w:val="es-DO"/>
        </w:rPr>
        <w:tab/>
      </w:r>
    </w:p>
    <w:p w:rsidR="00D63C7D" w:rsidRPr="00335D6B" w:rsidRDefault="00D63C7D" w:rsidP="00DA773A">
      <w:pPr>
        <w:spacing w:after="0" w:line="360" w:lineRule="auto"/>
        <w:jc w:val="both"/>
        <w:rPr>
          <w:rFonts w:ascii="Times New Roman" w:hAnsi="Times New Roman" w:cs="Times New Roman"/>
          <w:i/>
          <w:sz w:val="24"/>
          <w:szCs w:val="24"/>
          <w:lang w:val="ro-RO"/>
        </w:rPr>
      </w:pPr>
      <w:r w:rsidRPr="00335D6B">
        <w:rPr>
          <w:rFonts w:ascii="Times New Roman" w:hAnsi="Times New Roman" w:cs="Times New Roman"/>
          <w:i/>
          <w:sz w:val="24"/>
          <w:szCs w:val="24"/>
          <w:lang w:val="ro-RO"/>
        </w:rPr>
        <w:t xml:space="preserve">- </w:t>
      </w:r>
      <w:r w:rsidRPr="00335D6B">
        <w:rPr>
          <w:rFonts w:ascii="Times New Roman" w:hAnsi="Times New Roman" w:cs="Times New Roman"/>
          <w:sz w:val="24"/>
          <w:szCs w:val="24"/>
          <w:lang w:val="ro-RO"/>
        </w:rPr>
        <w:t>Solul indepartat de pe suprafata amplasamentelor se va decapa, selecta si depozita</w:t>
      </w:r>
      <w:r w:rsidRPr="00335D6B">
        <w:rPr>
          <w:rFonts w:ascii="Times New Roman" w:hAnsi="Times New Roman" w:cs="Times New Roman"/>
          <w:i/>
          <w:sz w:val="24"/>
          <w:szCs w:val="24"/>
          <w:lang w:val="ro-RO"/>
        </w:rPr>
        <w:t xml:space="preserve"> </w:t>
      </w:r>
      <w:r w:rsidRPr="00335D6B">
        <w:rPr>
          <w:rFonts w:ascii="Times New Roman" w:hAnsi="Times New Roman" w:cs="Times New Roman"/>
          <w:sz w:val="24"/>
          <w:szCs w:val="24"/>
          <w:lang w:val="ro-RO"/>
        </w:rPr>
        <w:t>in</w:t>
      </w:r>
      <w:r w:rsidRPr="00335D6B">
        <w:rPr>
          <w:rFonts w:ascii="Times New Roman" w:hAnsi="Times New Roman" w:cs="Times New Roman"/>
          <w:i/>
          <w:sz w:val="24"/>
          <w:szCs w:val="24"/>
          <w:lang w:val="ro-RO"/>
        </w:rPr>
        <w:t xml:space="preserve"> </w:t>
      </w:r>
      <w:r w:rsidRPr="00335D6B">
        <w:rPr>
          <w:rFonts w:ascii="Times New Roman" w:hAnsi="Times New Roman" w:cs="Times New Roman"/>
          <w:sz w:val="24"/>
          <w:szCs w:val="24"/>
          <w:lang w:val="ro-RO"/>
        </w:rPr>
        <w:t>depozitul temporar de sol  din care sa se preia cantitatile necesare pentru refacerea terenulul si executarea de lucrari de protectie si conservare in timp;</w:t>
      </w:r>
    </w:p>
    <w:p w:rsidR="00D63C7D" w:rsidRPr="00335D6B" w:rsidRDefault="00D63C7D" w:rsidP="00DA773A">
      <w:pPr>
        <w:spacing w:after="0" w:line="360" w:lineRule="auto"/>
        <w:jc w:val="both"/>
        <w:rPr>
          <w:rFonts w:ascii="Times New Roman" w:hAnsi="Times New Roman" w:cs="Times New Roman"/>
          <w:sz w:val="24"/>
          <w:szCs w:val="24"/>
          <w:lang w:val="es-DO"/>
        </w:rPr>
      </w:pPr>
      <w:r w:rsidRPr="00335D6B">
        <w:rPr>
          <w:rFonts w:ascii="Times New Roman" w:hAnsi="Times New Roman" w:cs="Times New Roman"/>
          <w:sz w:val="24"/>
          <w:szCs w:val="24"/>
          <w:lang w:val="es-DO"/>
        </w:rPr>
        <w:t>- Pentru limitarea poluarii accidentale si indepartarea riscurilor, reviziile şi reparaţiile utilajelor se  vor face periodic conform graficelor şi specificaţiilor tehnice la societăţi specializate, iar alimentarea cu combustibil se va face numai în zone special amenajate acestui scop;</w:t>
      </w:r>
    </w:p>
    <w:p w:rsidR="00D63C7D" w:rsidRPr="00335D6B" w:rsidRDefault="00D63C7D" w:rsidP="00DA773A">
      <w:pPr>
        <w:spacing w:after="0" w:line="360" w:lineRule="auto"/>
        <w:jc w:val="both"/>
        <w:rPr>
          <w:rFonts w:ascii="Times New Roman" w:hAnsi="Times New Roman" w:cs="Times New Roman"/>
          <w:sz w:val="24"/>
          <w:szCs w:val="24"/>
          <w:lang w:val="es-DO"/>
        </w:rPr>
      </w:pPr>
      <w:r w:rsidRPr="00335D6B">
        <w:rPr>
          <w:rFonts w:ascii="Times New Roman" w:hAnsi="Times New Roman" w:cs="Times New Roman"/>
          <w:sz w:val="24"/>
          <w:szCs w:val="24"/>
          <w:lang w:val="es-DO"/>
        </w:rPr>
        <w:t>- Platformele  din incinta se vor mentine curate, in special rigolele perimetrale in vederea colectarii apelor pluviale;</w:t>
      </w:r>
    </w:p>
    <w:p w:rsidR="00D63C7D" w:rsidRPr="00335D6B" w:rsidRDefault="00D63C7D" w:rsidP="00D63C7D">
      <w:pPr>
        <w:spacing w:line="360" w:lineRule="auto"/>
        <w:jc w:val="both"/>
        <w:rPr>
          <w:rFonts w:ascii="Times New Roman" w:hAnsi="Times New Roman" w:cs="Times New Roman"/>
          <w:sz w:val="24"/>
          <w:szCs w:val="24"/>
          <w:lang w:val="es-DO"/>
        </w:rPr>
      </w:pPr>
      <w:r w:rsidRPr="00335D6B">
        <w:rPr>
          <w:rFonts w:ascii="Times New Roman" w:hAnsi="Times New Roman" w:cs="Times New Roman"/>
          <w:sz w:val="24"/>
          <w:szCs w:val="24"/>
          <w:lang w:val="es-DO"/>
        </w:rPr>
        <w:t>- Canalele si rigolele de protectie si colectare ape pluviale la depozite de steril si drumuri tehnologice se vor intretine in permanenta conform prevederilor din documentatie;</w:t>
      </w:r>
    </w:p>
    <w:p w:rsidR="00D63C7D" w:rsidRPr="00335D6B" w:rsidRDefault="00D63C7D" w:rsidP="00D63C7D">
      <w:pPr>
        <w:spacing w:line="360" w:lineRule="auto"/>
        <w:jc w:val="both"/>
        <w:rPr>
          <w:rFonts w:ascii="Times New Roman" w:hAnsi="Times New Roman" w:cs="Times New Roman"/>
          <w:sz w:val="24"/>
          <w:szCs w:val="24"/>
          <w:lang w:val="ro-RO"/>
        </w:rPr>
      </w:pPr>
      <w:r w:rsidRPr="00335D6B">
        <w:rPr>
          <w:rFonts w:ascii="Times New Roman" w:hAnsi="Times New Roman" w:cs="Times New Roman"/>
          <w:sz w:val="24"/>
          <w:szCs w:val="24"/>
          <w:lang w:val="ro-RO"/>
        </w:rPr>
        <w:t xml:space="preserve">- Deseurile (altele decat cele miniere) rezultate din activitate vor fi colectate si transportate in afara perimetrului la locurile </w:t>
      </w:r>
      <w:r w:rsidR="00DA773A" w:rsidRPr="00335D6B">
        <w:rPr>
          <w:rFonts w:ascii="Times New Roman" w:hAnsi="Times New Roman" w:cs="Times New Roman"/>
          <w:sz w:val="24"/>
          <w:szCs w:val="24"/>
          <w:lang w:val="ro-RO"/>
        </w:rPr>
        <w:t>amenajate in acest scop.</w:t>
      </w:r>
    </w:p>
    <w:p w:rsidR="00D63C7D" w:rsidRPr="00335D6B" w:rsidRDefault="00D83744" w:rsidP="00D63C7D">
      <w:pPr>
        <w:pStyle w:val="ListBullet"/>
        <w:tabs>
          <w:tab w:val="clear" w:pos="360"/>
        </w:tabs>
        <w:spacing w:line="360" w:lineRule="auto"/>
        <w:ind w:left="0" w:firstLine="0"/>
        <w:jc w:val="both"/>
        <w:rPr>
          <w:rFonts w:ascii="Times New Roman" w:hAnsi="Times New Roman"/>
          <w:b/>
          <w:sz w:val="28"/>
          <w:szCs w:val="28"/>
          <w:lang w:val="ro-RO"/>
        </w:rPr>
      </w:pPr>
      <w:r w:rsidRPr="00335D6B">
        <w:rPr>
          <w:rFonts w:ascii="Times New Roman" w:hAnsi="Times New Roman"/>
          <w:b/>
          <w:sz w:val="28"/>
          <w:szCs w:val="28"/>
          <w:lang w:val="ro-RO"/>
        </w:rPr>
        <w:t>2.6.5</w:t>
      </w:r>
      <w:r w:rsidR="00D63C7D" w:rsidRPr="00335D6B">
        <w:rPr>
          <w:rFonts w:ascii="Times New Roman" w:hAnsi="Times New Roman"/>
          <w:b/>
          <w:sz w:val="28"/>
          <w:szCs w:val="28"/>
          <w:lang w:val="ro-RO"/>
        </w:rPr>
        <w:t>.  Gestiunea deseurilor</w:t>
      </w:r>
    </w:p>
    <w:p w:rsidR="00D63C7D" w:rsidRPr="00457137" w:rsidRDefault="00D63C7D" w:rsidP="00D63C7D">
      <w:pPr>
        <w:pStyle w:val="ListBullet"/>
        <w:tabs>
          <w:tab w:val="clear" w:pos="360"/>
        </w:tabs>
        <w:spacing w:line="360" w:lineRule="auto"/>
        <w:ind w:left="0" w:firstLine="0"/>
        <w:jc w:val="both"/>
        <w:rPr>
          <w:rFonts w:ascii="Times New Roman" w:hAnsi="Times New Roman"/>
          <w:b/>
          <w:sz w:val="22"/>
          <w:szCs w:val="22"/>
          <w:lang w:val="ro-RO"/>
        </w:rPr>
      </w:pPr>
    </w:p>
    <w:p w:rsidR="00D63C7D" w:rsidRPr="00335D6B" w:rsidRDefault="00D63C7D" w:rsidP="00D63C7D">
      <w:pPr>
        <w:spacing w:line="360" w:lineRule="auto"/>
        <w:ind w:firstLine="720"/>
        <w:jc w:val="both"/>
        <w:rPr>
          <w:rFonts w:ascii="Times New Roman" w:hAnsi="Times New Roman" w:cs="Times New Roman"/>
          <w:sz w:val="24"/>
          <w:szCs w:val="24"/>
        </w:rPr>
      </w:pPr>
      <w:r w:rsidRPr="00335D6B">
        <w:rPr>
          <w:rFonts w:ascii="Times New Roman" w:hAnsi="Times New Roman" w:cs="Times New Roman"/>
          <w:sz w:val="24"/>
          <w:szCs w:val="24"/>
        </w:rPr>
        <w:t>In conformitate cu prevedrile ordinului MMGA nr 95/08.03.2005, privind stablirea criteriilor de acceptare si procedurile preliminare de acceptare a deseurilor la depozitare si lista nationala de deseuri acceptate la fiecare clasa de deseuri, in cadrul perimetrului analizat se pot acumula urmatoarele</w:t>
      </w:r>
      <w:r w:rsidRPr="00335D6B">
        <w:rPr>
          <w:rFonts w:ascii="Times New Roman" w:hAnsi="Times New Roman" w:cs="Times New Roman"/>
          <w:b/>
          <w:bCs/>
          <w:sz w:val="24"/>
          <w:szCs w:val="24"/>
        </w:rPr>
        <w:t xml:space="preserve"> </w:t>
      </w:r>
      <w:r w:rsidRPr="00335D6B">
        <w:rPr>
          <w:rFonts w:ascii="Times New Roman" w:hAnsi="Times New Roman" w:cs="Times New Roman"/>
          <w:bCs/>
          <w:sz w:val="24"/>
          <w:szCs w:val="24"/>
        </w:rPr>
        <w:t>tipuri de deseuri:</w:t>
      </w:r>
    </w:p>
    <w:p w:rsidR="00D63C7D" w:rsidRPr="00335D6B" w:rsidRDefault="00D63C7D" w:rsidP="00D63C7D">
      <w:pPr>
        <w:spacing w:line="360" w:lineRule="auto"/>
        <w:jc w:val="both"/>
        <w:rPr>
          <w:rFonts w:ascii="Times New Roman" w:hAnsi="Times New Roman" w:cs="Times New Roman"/>
          <w:b/>
          <w:sz w:val="24"/>
          <w:szCs w:val="24"/>
        </w:rPr>
      </w:pPr>
      <w:r w:rsidRPr="00335D6B">
        <w:rPr>
          <w:rFonts w:ascii="Times New Roman" w:hAnsi="Times New Roman" w:cs="Times New Roman"/>
          <w:b/>
          <w:sz w:val="24"/>
          <w:szCs w:val="24"/>
        </w:rPr>
        <w:t xml:space="preserve">Deseuri menajere:     </w:t>
      </w:r>
    </w:p>
    <w:p w:rsidR="00D63C7D" w:rsidRPr="00335D6B" w:rsidRDefault="00D63C7D" w:rsidP="00DA773A">
      <w:pPr>
        <w:spacing w:after="0" w:line="360" w:lineRule="auto"/>
        <w:jc w:val="both"/>
        <w:rPr>
          <w:rFonts w:ascii="Times New Roman" w:hAnsi="Times New Roman" w:cs="Times New Roman"/>
          <w:sz w:val="24"/>
          <w:szCs w:val="24"/>
        </w:rPr>
      </w:pPr>
      <w:r w:rsidRPr="00335D6B">
        <w:rPr>
          <w:rFonts w:ascii="Times New Roman" w:hAnsi="Times New Roman" w:cs="Times New Roman"/>
          <w:sz w:val="24"/>
          <w:szCs w:val="24"/>
        </w:rPr>
        <w:t xml:space="preserve">- </w:t>
      </w:r>
      <w:proofErr w:type="gramStart"/>
      <w:r w:rsidRPr="00335D6B">
        <w:rPr>
          <w:rFonts w:ascii="Times New Roman" w:hAnsi="Times New Roman" w:cs="Times New Roman"/>
          <w:sz w:val="24"/>
          <w:szCs w:val="24"/>
        </w:rPr>
        <w:t>deseuri</w:t>
      </w:r>
      <w:proofErr w:type="gramEnd"/>
      <w:r w:rsidRPr="00335D6B">
        <w:rPr>
          <w:rFonts w:ascii="Times New Roman" w:hAnsi="Times New Roman" w:cs="Times New Roman"/>
          <w:sz w:val="24"/>
          <w:szCs w:val="24"/>
        </w:rPr>
        <w:t xml:space="preserve"> din hartie si carton – cod 20.01.01</w:t>
      </w:r>
    </w:p>
    <w:p w:rsidR="00D63C7D" w:rsidRPr="00335D6B" w:rsidRDefault="00D63C7D" w:rsidP="00DA773A">
      <w:pPr>
        <w:spacing w:after="0" w:line="360" w:lineRule="auto"/>
        <w:jc w:val="both"/>
        <w:rPr>
          <w:rFonts w:ascii="Times New Roman" w:hAnsi="Times New Roman" w:cs="Times New Roman"/>
          <w:sz w:val="24"/>
          <w:szCs w:val="24"/>
        </w:rPr>
      </w:pPr>
      <w:r w:rsidRPr="00335D6B">
        <w:rPr>
          <w:rFonts w:ascii="Times New Roman" w:hAnsi="Times New Roman" w:cs="Times New Roman"/>
          <w:sz w:val="24"/>
          <w:szCs w:val="24"/>
        </w:rPr>
        <w:t xml:space="preserve">- </w:t>
      </w:r>
      <w:proofErr w:type="gramStart"/>
      <w:r w:rsidRPr="00335D6B">
        <w:rPr>
          <w:rFonts w:ascii="Times New Roman" w:hAnsi="Times New Roman" w:cs="Times New Roman"/>
          <w:sz w:val="24"/>
          <w:szCs w:val="24"/>
        </w:rPr>
        <w:t>resturi</w:t>
      </w:r>
      <w:proofErr w:type="gramEnd"/>
      <w:r w:rsidRPr="00335D6B">
        <w:rPr>
          <w:rFonts w:ascii="Times New Roman" w:hAnsi="Times New Roman" w:cs="Times New Roman"/>
          <w:sz w:val="24"/>
          <w:szCs w:val="24"/>
        </w:rPr>
        <w:t xml:space="preserve"> marunte de materiale  plastice, de la recipienti, pungi, PET-uri – cod 20.01.03:</w:t>
      </w:r>
    </w:p>
    <w:p w:rsidR="00D63C7D" w:rsidRPr="00335D6B" w:rsidRDefault="00D63C7D" w:rsidP="00D83744">
      <w:pPr>
        <w:spacing w:after="0" w:line="360" w:lineRule="auto"/>
        <w:jc w:val="both"/>
        <w:rPr>
          <w:rFonts w:ascii="Times New Roman" w:hAnsi="Times New Roman" w:cs="Times New Roman"/>
          <w:sz w:val="24"/>
          <w:szCs w:val="24"/>
        </w:rPr>
      </w:pPr>
      <w:r w:rsidRPr="00335D6B">
        <w:rPr>
          <w:rFonts w:ascii="Times New Roman" w:hAnsi="Times New Roman" w:cs="Times New Roman"/>
          <w:sz w:val="24"/>
          <w:szCs w:val="24"/>
        </w:rPr>
        <w:t xml:space="preserve">- </w:t>
      </w:r>
      <w:proofErr w:type="gramStart"/>
      <w:r w:rsidRPr="00335D6B">
        <w:rPr>
          <w:rFonts w:ascii="Times New Roman" w:hAnsi="Times New Roman" w:cs="Times New Roman"/>
          <w:sz w:val="24"/>
          <w:szCs w:val="24"/>
        </w:rPr>
        <w:t>resturi</w:t>
      </w:r>
      <w:proofErr w:type="gramEnd"/>
      <w:r w:rsidRPr="00335D6B">
        <w:rPr>
          <w:rFonts w:ascii="Times New Roman" w:hAnsi="Times New Roman" w:cs="Times New Roman"/>
          <w:sz w:val="24"/>
          <w:szCs w:val="24"/>
        </w:rPr>
        <w:t xml:space="preserve"> marunte de metale – cod 20.01.05.</w:t>
      </w:r>
    </w:p>
    <w:p w:rsidR="00D83744" w:rsidRDefault="00D83744" w:rsidP="00D83744">
      <w:pPr>
        <w:spacing w:after="0" w:line="360" w:lineRule="auto"/>
        <w:jc w:val="both"/>
        <w:rPr>
          <w:rFonts w:ascii="Times New Roman" w:hAnsi="Times New Roman" w:cs="Times New Roman"/>
          <w:sz w:val="24"/>
          <w:szCs w:val="24"/>
        </w:rPr>
      </w:pPr>
    </w:p>
    <w:p w:rsidR="00B32E7E" w:rsidRPr="00335D6B" w:rsidRDefault="00B32E7E" w:rsidP="00D83744">
      <w:pPr>
        <w:spacing w:after="0" w:line="360" w:lineRule="auto"/>
        <w:jc w:val="both"/>
        <w:rPr>
          <w:rFonts w:ascii="Times New Roman" w:hAnsi="Times New Roman" w:cs="Times New Roman"/>
          <w:sz w:val="24"/>
          <w:szCs w:val="24"/>
        </w:rPr>
      </w:pPr>
    </w:p>
    <w:p w:rsidR="00D63C7D" w:rsidRPr="00335D6B" w:rsidRDefault="00D63C7D" w:rsidP="00D83744">
      <w:pPr>
        <w:spacing w:after="0" w:line="360" w:lineRule="auto"/>
        <w:jc w:val="both"/>
        <w:rPr>
          <w:rFonts w:ascii="Times New Roman" w:hAnsi="Times New Roman" w:cs="Times New Roman"/>
          <w:b/>
          <w:sz w:val="24"/>
          <w:szCs w:val="24"/>
        </w:rPr>
      </w:pPr>
      <w:r w:rsidRPr="00335D6B">
        <w:rPr>
          <w:rFonts w:ascii="Times New Roman" w:hAnsi="Times New Roman" w:cs="Times New Roman"/>
          <w:sz w:val="24"/>
          <w:szCs w:val="24"/>
        </w:rPr>
        <w:lastRenderedPageBreak/>
        <w:t xml:space="preserve"> </w:t>
      </w:r>
      <w:r w:rsidRPr="00335D6B">
        <w:rPr>
          <w:rFonts w:ascii="Times New Roman" w:hAnsi="Times New Roman" w:cs="Times New Roman"/>
          <w:b/>
          <w:sz w:val="24"/>
          <w:szCs w:val="24"/>
        </w:rPr>
        <w:t xml:space="preserve">Deseuri potentiale rezultate din activitati </w:t>
      </w:r>
      <w:r w:rsidR="00DA773A" w:rsidRPr="00335D6B">
        <w:rPr>
          <w:rFonts w:ascii="Times New Roman" w:hAnsi="Times New Roman" w:cs="Times New Roman"/>
          <w:b/>
          <w:sz w:val="24"/>
          <w:szCs w:val="24"/>
        </w:rPr>
        <w:t>conexe:</w:t>
      </w:r>
    </w:p>
    <w:p w:rsidR="00D63C7D" w:rsidRPr="00335D6B" w:rsidRDefault="00D63C7D" w:rsidP="00D83744">
      <w:pPr>
        <w:spacing w:after="0" w:line="360" w:lineRule="auto"/>
        <w:jc w:val="both"/>
        <w:rPr>
          <w:rFonts w:ascii="Times New Roman" w:hAnsi="Times New Roman" w:cs="Times New Roman"/>
          <w:sz w:val="24"/>
          <w:szCs w:val="24"/>
        </w:rPr>
      </w:pPr>
      <w:r w:rsidRPr="00335D6B">
        <w:rPr>
          <w:rFonts w:ascii="Times New Roman" w:hAnsi="Times New Roman" w:cs="Times New Roman"/>
          <w:sz w:val="24"/>
          <w:szCs w:val="24"/>
        </w:rPr>
        <w:t xml:space="preserve">- </w:t>
      </w:r>
      <w:proofErr w:type="gramStart"/>
      <w:r w:rsidRPr="00335D6B">
        <w:rPr>
          <w:rFonts w:ascii="Times New Roman" w:hAnsi="Times New Roman" w:cs="Times New Roman"/>
          <w:sz w:val="24"/>
          <w:szCs w:val="24"/>
        </w:rPr>
        <w:t>uleiuri</w:t>
      </w:r>
      <w:proofErr w:type="gramEnd"/>
      <w:r w:rsidRPr="00335D6B">
        <w:rPr>
          <w:rFonts w:ascii="Times New Roman" w:hAnsi="Times New Roman" w:cs="Times New Roman"/>
          <w:sz w:val="24"/>
          <w:szCs w:val="24"/>
        </w:rPr>
        <w:t xml:space="preserve"> de motor si transmisie, uzate – cod 13.02.05.</w:t>
      </w:r>
    </w:p>
    <w:p w:rsidR="00D63C7D" w:rsidRPr="00335D6B" w:rsidRDefault="00D63C7D" w:rsidP="00DA773A">
      <w:pPr>
        <w:spacing w:after="0" w:line="360" w:lineRule="auto"/>
        <w:jc w:val="both"/>
        <w:rPr>
          <w:rFonts w:ascii="Times New Roman" w:hAnsi="Times New Roman" w:cs="Times New Roman"/>
          <w:sz w:val="24"/>
          <w:szCs w:val="24"/>
        </w:rPr>
      </w:pPr>
      <w:r w:rsidRPr="00335D6B">
        <w:rPr>
          <w:rFonts w:ascii="Times New Roman" w:hAnsi="Times New Roman" w:cs="Times New Roman"/>
          <w:sz w:val="24"/>
          <w:szCs w:val="24"/>
        </w:rPr>
        <w:t xml:space="preserve">- </w:t>
      </w:r>
      <w:proofErr w:type="gramStart"/>
      <w:r w:rsidRPr="00335D6B">
        <w:rPr>
          <w:rFonts w:ascii="Times New Roman" w:hAnsi="Times New Roman" w:cs="Times New Roman"/>
          <w:sz w:val="24"/>
          <w:szCs w:val="24"/>
        </w:rPr>
        <w:t>baterii</w:t>
      </w:r>
      <w:proofErr w:type="gramEnd"/>
      <w:r w:rsidRPr="00335D6B">
        <w:rPr>
          <w:rFonts w:ascii="Times New Roman" w:hAnsi="Times New Roman" w:cs="Times New Roman"/>
          <w:sz w:val="24"/>
          <w:szCs w:val="24"/>
        </w:rPr>
        <w:t xml:space="preserve"> de acumulatori – cod 16.06.01.</w:t>
      </w:r>
    </w:p>
    <w:p w:rsidR="00D63C7D" w:rsidRPr="00335D6B" w:rsidRDefault="00D63C7D" w:rsidP="00DA773A">
      <w:pPr>
        <w:spacing w:after="0" w:line="360" w:lineRule="auto"/>
        <w:jc w:val="both"/>
        <w:rPr>
          <w:rFonts w:ascii="Times New Roman" w:hAnsi="Times New Roman" w:cs="Times New Roman"/>
          <w:sz w:val="24"/>
          <w:szCs w:val="24"/>
        </w:rPr>
      </w:pPr>
      <w:r w:rsidRPr="00335D6B">
        <w:rPr>
          <w:rFonts w:ascii="Times New Roman" w:hAnsi="Times New Roman" w:cs="Times New Roman"/>
          <w:sz w:val="24"/>
          <w:szCs w:val="24"/>
        </w:rPr>
        <w:t xml:space="preserve">- </w:t>
      </w:r>
      <w:proofErr w:type="gramStart"/>
      <w:r w:rsidRPr="00335D6B">
        <w:rPr>
          <w:rFonts w:ascii="Times New Roman" w:hAnsi="Times New Roman" w:cs="Times New Roman"/>
          <w:sz w:val="24"/>
          <w:szCs w:val="24"/>
        </w:rPr>
        <w:t>anvelope</w:t>
      </w:r>
      <w:proofErr w:type="gramEnd"/>
      <w:r w:rsidRPr="00335D6B">
        <w:rPr>
          <w:rFonts w:ascii="Times New Roman" w:hAnsi="Times New Roman" w:cs="Times New Roman"/>
          <w:sz w:val="24"/>
          <w:szCs w:val="24"/>
        </w:rPr>
        <w:t xml:space="preserve"> uzate – cod 12.01.03.</w:t>
      </w:r>
    </w:p>
    <w:p w:rsidR="00D63C7D" w:rsidRPr="00335D6B" w:rsidRDefault="00D63C7D" w:rsidP="00DA773A">
      <w:pPr>
        <w:spacing w:after="0" w:line="360" w:lineRule="auto"/>
        <w:jc w:val="both"/>
        <w:rPr>
          <w:rFonts w:ascii="Times New Roman" w:hAnsi="Times New Roman" w:cs="Times New Roman"/>
          <w:sz w:val="24"/>
          <w:szCs w:val="24"/>
        </w:rPr>
      </w:pPr>
      <w:r w:rsidRPr="00335D6B">
        <w:rPr>
          <w:rFonts w:ascii="Times New Roman" w:hAnsi="Times New Roman" w:cs="Times New Roman"/>
          <w:sz w:val="24"/>
          <w:szCs w:val="24"/>
        </w:rPr>
        <w:t xml:space="preserve">- </w:t>
      </w:r>
      <w:proofErr w:type="gramStart"/>
      <w:r w:rsidRPr="00335D6B">
        <w:rPr>
          <w:rFonts w:ascii="Times New Roman" w:hAnsi="Times New Roman" w:cs="Times New Roman"/>
          <w:sz w:val="24"/>
          <w:szCs w:val="24"/>
        </w:rPr>
        <w:t>deseuri</w:t>
      </w:r>
      <w:proofErr w:type="gramEnd"/>
      <w:r w:rsidRPr="00335D6B">
        <w:rPr>
          <w:rFonts w:ascii="Times New Roman" w:hAnsi="Times New Roman" w:cs="Times New Roman"/>
          <w:sz w:val="24"/>
          <w:szCs w:val="24"/>
        </w:rPr>
        <w:t xml:space="preserve"> metalice (piese uzate) – cod 17.04.05.</w:t>
      </w:r>
    </w:p>
    <w:p w:rsidR="00D63C7D" w:rsidRPr="00335D6B" w:rsidRDefault="00D63C7D" w:rsidP="00D63C7D">
      <w:pPr>
        <w:spacing w:line="360" w:lineRule="auto"/>
        <w:jc w:val="both"/>
        <w:rPr>
          <w:rFonts w:ascii="Times New Roman" w:hAnsi="Times New Roman" w:cs="Times New Roman"/>
          <w:sz w:val="24"/>
          <w:szCs w:val="24"/>
        </w:rPr>
      </w:pPr>
      <w:r w:rsidRPr="00335D6B">
        <w:rPr>
          <w:rFonts w:ascii="Times New Roman" w:hAnsi="Times New Roman" w:cs="Times New Roman"/>
          <w:sz w:val="24"/>
          <w:szCs w:val="24"/>
        </w:rPr>
        <w:t>Toate tipurile de deseu, exceptand cele tehnologice, vor fi colectate separat si selectiv, si, dupa caz, vor fi predate spre valorificare sau eliminare, pe baza de contract, unor operatori autorizati.</w:t>
      </w:r>
    </w:p>
    <w:p w:rsidR="00D63C7D" w:rsidRPr="00335D6B" w:rsidRDefault="00D63C7D" w:rsidP="00D63C7D">
      <w:pPr>
        <w:pStyle w:val="ListBullet"/>
        <w:tabs>
          <w:tab w:val="clear" w:pos="360"/>
        </w:tabs>
        <w:spacing w:line="360" w:lineRule="auto"/>
        <w:ind w:left="0" w:firstLine="0"/>
        <w:jc w:val="both"/>
        <w:rPr>
          <w:rFonts w:ascii="Times New Roman" w:hAnsi="Times New Roman"/>
          <w:b/>
          <w:sz w:val="24"/>
          <w:lang w:val="ro-RO"/>
        </w:rPr>
      </w:pPr>
      <w:r w:rsidRPr="00335D6B">
        <w:rPr>
          <w:rFonts w:ascii="Times New Roman" w:hAnsi="Times New Roman"/>
          <w:b/>
          <w:sz w:val="24"/>
          <w:lang w:val="ro-RO"/>
        </w:rPr>
        <w:t>Deseuri tehnologice</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fr-FR"/>
        </w:rPr>
        <w:tab/>
        <w:t>A</w:t>
      </w:r>
      <w:r w:rsidRPr="00335D6B">
        <w:rPr>
          <w:rFonts w:ascii="Times New Roman" w:hAnsi="Times New Roman"/>
          <w:sz w:val="24"/>
          <w:lang w:val="ro-RO"/>
        </w:rPr>
        <w:t xml:space="preserve">ctivitatea de </w:t>
      </w:r>
      <w:r w:rsidRPr="00335D6B">
        <w:rPr>
          <w:rFonts w:ascii="Times New Roman" w:hAnsi="Times New Roman"/>
          <w:bCs/>
          <w:sz w:val="24"/>
          <w:lang w:val="ro-RO"/>
        </w:rPr>
        <w:t>haldare/depozitare</w:t>
      </w:r>
      <w:r w:rsidRPr="00335D6B">
        <w:rPr>
          <w:rFonts w:ascii="Times New Roman" w:hAnsi="Times New Roman"/>
          <w:sz w:val="24"/>
          <w:lang w:val="ro-RO"/>
        </w:rPr>
        <w:t xml:space="preserve"> a sterilelor din extractie, se impune ca o activitate derivata/ complementara,  reprezentand atat o activitate tehnologica miniera dar si aceea prin care se depoziteaza si gospodaresc deseuri miniere. </w:t>
      </w:r>
      <w:r w:rsidRPr="00335D6B">
        <w:rPr>
          <w:rFonts w:ascii="Times New Roman" w:hAnsi="Times New Roman"/>
          <w:bCs/>
          <w:sz w:val="24"/>
          <w:lang w:val="ro-RO"/>
        </w:rPr>
        <w:t>Deseurile miniere ce  rezulta pe amplasament si modalitatile de depozitare propuse pentru depozitar</w:t>
      </w:r>
      <w:r w:rsidR="00DA773A" w:rsidRPr="00335D6B">
        <w:rPr>
          <w:rFonts w:ascii="Times New Roman" w:hAnsi="Times New Roman"/>
          <w:bCs/>
          <w:sz w:val="24"/>
          <w:lang w:val="ro-RO"/>
        </w:rPr>
        <w:t>ea acestora este urmatoarea:</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 xml:space="preserve">- solul vegetal se va depozita separat in depozitul temporar pentru a fi valorificat  la nevoie pentru refacerea suprafetelor exploatate </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 xml:space="preserve">- roca sterila (loess si calcare alterate) se va depozita in depozitul de steril separat de sol </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(urmand ca ulterior se fie folosit pentru umplerea golurilor de excavare)</w:t>
      </w:r>
    </w:p>
    <w:p w:rsidR="00D83744"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 deseul  de la prelucrare  va fi valorificat in totalitate</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Valorificarea  presupune :</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 xml:space="preserve">- folosirea interna la intretinerea drumurilor tehnologice </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 xml:space="preserve">- vanzarea ca material de impanare la diverse drumuri si platforme in exterior </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ab/>
        <w:t>Solul vegetal se va depozita  in depozitul de sol existent  de unde se va prelua pentru valorificare dar se tine cont de faptul ca exista urmatoarele  etape in gestionarea acestuia:</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 xml:space="preserve">- etapa I - in care se va depozita si conserva corespunzator, neavand lucrari de reconstructie ecologica  </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 etapa a II-a avand lucrari de  ecologizare in  zone afectate de excavatii cand se va consuma  din depozitul temporar.</w:t>
      </w:r>
      <w:r w:rsidRPr="00335D6B">
        <w:rPr>
          <w:rFonts w:ascii="Times New Roman" w:hAnsi="Times New Roman"/>
          <w:bCs/>
          <w:sz w:val="24"/>
          <w:lang w:val="ro-RO"/>
        </w:rPr>
        <w:t xml:space="preserve">               </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bCs/>
          <w:sz w:val="24"/>
          <w:lang w:val="ro-RO"/>
        </w:rPr>
      </w:pPr>
      <w:r w:rsidRPr="00335D6B">
        <w:rPr>
          <w:rFonts w:ascii="Times New Roman" w:hAnsi="Times New Roman"/>
          <w:sz w:val="24"/>
          <w:lang w:val="ro-RO"/>
        </w:rPr>
        <w:tab/>
        <w:t>Deseurile miniere generate pe amplasament corespund urmatoarelor</w:t>
      </w:r>
      <w:r w:rsidRPr="00335D6B">
        <w:rPr>
          <w:rFonts w:ascii="Times New Roman" w:hAnsi="Times New Roman"/>
          <w:bCs/>
          <w:sz w:val="24"/>
          <w:lang w:val="ro-RO"/>
        </w:rPr>
        <w:t xml:space="preserve">  tipuri de deşeuri</w:t>
      </w:r>
      <w:r w:rsidRPr="00335D6B">
        <w:rPr>
          <w:rFonts w:ascii="Times New Roman" w:hAnsi="Times New Roman"/>
          <w:sz w:val="24"/>
          <w:lang w:val="ro-RO"/>
        </w:rPr>
        <w:t xml:space="preserve"> :</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fr-FR"/>
        </w:rPr>
      </w:pPr>
      <w:r w:rsidRPr="00335D6B">
        <w:rPr>
          <w:rFonts w:ascii="Times New Roman" w:hAnsi="Times New Roman"/>
          <w:bCs/>
          <w:sz w:val="24"/>
          <w:lang w:val="fr-FR"/>
        </w:rPr>
        <w:t>01</w:t>
      </w:r>
      <w:r w:rsidRPr="00335D6B">
        <w:rPr>
          <w:rFonts w:ascii="Times New Roman" w:hAnsi="Times New Roman"/>
          <w:sz w:val="24"/>
          <w:lang w:val="fr-FR"/>
        </w:rPr>
        <w:t xml:space="preserve"> Deşeuri rezultate de la exploatarea miniera, cariere si tratarea fizica si chimica a mineralelor</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fr-FR"/>
        </w:rPr>
      </w:pPr>
      <w:r w:rsidRPr="00335D6B">
        <w:rPr>
          <w:rFonts w:ascii="Times New Roman" w:hAnsi="Times New Roman"/>
          <w:sz w:val="24"/>
          <w:lang w:val="fr-FR"/>
        </w:rPr>
        <w:t xml:space="preserve">01 01 Deşeuri de </w:t>
      </w:r>
      <w:proofErr w:type="gramStart"/>
      <w:r w:rsidRPr="00335D6B">
        <w:rPr>
          <w:rFonts w:ascii="Times New Roman" w:hAnsi="Times New Roman"/>
          <w:sz w:val="24"/>
          <w:lang w:val="fr-FR"/>
        </w:rPr>
        <w:t>la excavarea</w:t>
      </w:r>
      <w:proofErr w:type="gramEnd"/>
      <w:r w:rsidRPr="00335D6B">
        <w:rPr>
          <w:rFonts w:ascii="Times New Roman" w:hAnsi="Times New Roman"/>
          <w:sz w:val="24"/>
          <w:lang w:val="fr-FR"/>
        </w:rPr>
        <w:t xml:space="preserve"> minereurilor</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fr-FR"/>
        </w:rPr>
      </w:pPr>
      <w:r w:rsidRPr="00335D6B">
        <w:rPr>
          <w:rFonts w:ascii="Times New Roman" w:hAnsi="Times New Roman"/>
          <w:sz w:val="24"/>
          <w:lang w:val="fr-FR"/>
        </w:rPr>
        <w:lastRenderedPageBreak/>
        <w:t xml:space="preserve">01 01 02 Deşeuri de </w:t>
      </w:r>
      <w:proofErr w:type="gramStart"/>
      <w:r w:rsidRPr="00335D6B">
        <w:rPr>
          <w:rFonts w:ascii="Times New Roman" w:hAnsi="Times New Roman"/>
          <w:sz w:val="24"/>
          <w:lang w:val="fr-FR"/>
        </w:rPr>
        <w:t>la excavarea</w:t>
      </w:r>
      <w:proofErr w:type="gramEnd"/>
      <w:r w:rsidRPr="00335D6B">
        <w:rPr>
          <w:rFonts w:ascii="Times New Roman" w:hAnsi="Times New Roman"/>
          <w:sz w:val="24"/>
          <w:lang w:val="fr-FR"/>
        </w:rPr>
        <w:t xml:space="preserve"> minereurilor nemetalifere :</w:t>
      </w:r>
    </w:p>
    <w:p w:rsidR="00D63C7D" w:rsidRPr="00335D6B" w:rsidRDefault="00D63C7D" w:rsidP="00D63C7D">
      <w:pPr>
        <w:pStyle w:val="ListBullet"/>
        <w:numPr>
          <w:ilvl w:val="0"/>
          <w:numId w:val="7"/>
        </w:numPr>
        <w:tabs>
          <w:tab w:val="num" w:pos="0"/>
        </w:tabs>
        <w:spacing w:line="360" w:lineRule="auto"/>
        <w:ind w:left="0"/>
        <w:jc w:val="both"/>
        <w:rPr>
          <w:rFonts w:ascii="Times New Roman" w:hAnsi="Times New Roman"/>
          <w:i/>
          <w:iCs/>
          <w:sz w:val="24"/>
          <w:lang w:val="fr-FR"/>
        </w:rPr>
      </w:pPr>
      <w:r w:rsidRPr="00335D6B">
        <w:rPr>
          <w:rFonts w:ascii="Times New Roman" w:hAnsi="Times New Roman"/>
          <w:i/>
          <w:iCs/>
          <w:sz w:val="24"/>
          <w:lang w:val="fr-FR"/>
        </w:rPr>
        <w:t xml:space="preserve"> steril provenit din descoperta treptei I de exploatare (format din sol, loess si sisturi </w:t>
      </w:r>
      <w:r w:rsidR="00335D6B" w:rsidRPr="00335D6B">
        <w:rPr>
          <w:rFonts w:ascii="Times New Roman" w:hAnsi="Times New Roman"/>
          <w:i/>
          <w:iCs/>
          <w:sz w:val="24"/>
          <w:lang w:val="fr-FR"/>
        </w:rPr>
        <w:t>alterate)</w:t>
      </w:r>
    </w:p>
    <w:p w:rsidR="00D63C7D" w:rsidRPr="00335D6B" w:rsidRDefault="00D63C7D" w:rsidP="00D63C7D">
      <w:pPr>
        <w:pStyle w:val="ListBullet"/>
        <w:numPr>
          <w:ilvl w:val="0"/>
          <w:numId w:val="7"/>
        </w:numPr>
        <w:tabs>
          <w:tab w:val="num" w:pos="0"/>
        </w:tabs>
        <w:spacing w:line="360" w:lineRule="auto"/>
        <w:ind w:left="0"/>
        <w:jc w:val="both"/>
        <w:rPr>
          <w:rFonts w:ascii="Times New Roman" w:hAnsi="Times New Roman"/>
          <w:i/>
          <w:iCs/>
          <w:sz w:val="24"/>
          <w:lang w:val="fr-FR"/>
        </w:rPr>
      </w:pPr>
      <w:r w:rsidRPr="00335D6B">
        <w:rPr>
          <w:rFonts w:ascii="Times New Roman" w:hAnsi="Times New Roman"/>
          <w:i/>
          <w:iCs/>
          <w:sz w:val="24"/>
          <w:lang w:val="fr-FR"/>
        </w:rPr>
        <w:t xml:space="preserve">steril rezultat prin claubare mecanica, dupa excavarea rocii puscate, format din sisturi alterate  constituind "pierderi" </w:t>
      </w:r>
      <w:proofErr w:type="gramStart"/>
      <w:r w:rsidRPr="00335D6B">
        <w:rPr>
          <w:rFonts w:ascii="Times New Roman" w:hAnsi="Times New Roman"/>
          <w:i/>
          <w:iCs/>
          <w:sz w:val="24"/>
          <w:lang w:val="fr-FR"/>
        </w:rPr>
        <w:t>de exploatare</w:t>
      </w:r>
      <w:proofErr w:type="gramEnd"/>
      <w:r w:rsidRPr="00335D6B">
        <w:rPr>
          <w:rFonts w:ascii="Times New Roman" w:hAnsi="Times New Roman"/>
          <w:i/>
          <w:iCs/>
          <w:sz w:val="24"/>
          <w:lang w:val="fr-FR"/>
        </w:rPr>
        <w:t xml:space="preserve"> (extractie)</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fr-FR"/>
        </w:rPr>
      </w:pPr>
      <w:r w:rsidRPr="00335D6B">
        <w:rPr>
          <w:rFonts w:ascii="Times New Roman" w:hAnsi="Times New Roman"/>
          <w:bCs/>
          <w:sz w:val="24"/>
          <w:lang w:val="fr-FR"/>
        </w:rPr>
        <w:t xml:space="preserve">01 04 </w:t>
      </w:r>
      <w:r w:rsidRPr="00335D6B">
        <w:rPr>
          <w:rFonts w:ascii="Times New Roman" w:hAnsi="Times New Roman"/>
          <w:sz w:val="24"/>
          <w:lang w:val="fr-FR"/>
        </w:rPr>
        <w:t xml:space="preserve"> Deşeuri de la procesarea fizica si chimica a minereurilor nemetalifere</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fr-FR"/>
        </w:rPr>
      </w:pPr>
      <w:r w:rsidRPr="00335D6B">
        <w:rPr>
          <w:rFonts w:ascii="Times New Roman" w:hAnsi="Times New Roman"/>
          <w:sz w:val="24"/>
          <w:lang w:val="fr-FR"/>
        </w:rPr>
        <w:t>01 04 08 Deşeuri din pietriş si roci sparte :</w:t>
      </w:r>
    </w:p>
    <w:p w:rsidR="00D63C7D" w:rsidRPr="00335D6B" w:rsidRDefault="00D63C7D" w:rsidP="00D63C7D">
      <w:pPr>
        <w:pStyle w:val="ListBullet"/>
        <w:numPr>
          <w:ilvl w:val="0"/>
          <w:numId w:val="7"/>
        </w:numPr>
        <w:tabs>
          <w:tab w:val="num" w:pos="0"/>
        </w:tabs>
        <w:spacing w:line="360" w:lineRule="auto"/>
        <w:ind w:left="0"/>
        <w:jc w:val="both"/>
        <w:rPr>
          <w:rFonts w:ascii="Times New Roman" w:hAnsi="Times New Roman"/>
          <w:i/>
          <w:iCs/>
          <w:sz w:val="24"/>
          <w:lang w:val="fr-FR"/>
        </w:rPr>
      </w:pPr>
      <w:r w:rsidRPr="00335D6B">
        <w:rPr>
          <w:rFonts w:ascii="Times New Roman" w:hAnsi="Times New Roman"/>
          <w:i/>
          <w:iCs/>
          <w:sz w:val="24"/>
          <w:lang w:val="fr-FR"/>
        </w:rPr>
        <w:t xml:space="preserve">deseu rezultat in urma prelucrării prin concasare - sortare a rocii utile in instalatia carierei </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fr-FR"/>
        </w:rPr>
      </w:pPr>
      <w:r w:rsidRPr="00335D6B">
        <w:rPr>
          <w:rFonts w:ascii="Times New Roman" w:hAnsi="Times New Roman"/>
          <w:sz w:val="24"/>
          <w:lang w:val="fr-FR"/>
        </w:rPr>
        <w:tab/>
        <w:t>Deseurile identificate mai sus, au caracteristicele fizice si chimice ale componentelor lor pe care le reprezintă (calcare) si nu au nevoie de nici o tratare din punct de vedere al poluării mediului, ele nefiind toxice s</w:t>
      </w:r>
      <w:r w:rsidR="00335D6B">
        <w:rPr>
          <w:rFonts w:ascii="Times New Roman" w:hAnsi="Times New Roman"/>
          <w:sz w:val="24"/>
          <w:lang w:val="fr-FR"/>
        </w:rPr>
        <w:t>i/sau periculoase in vreun fel.</w:t>
      </w:r>
      <w:r w:rsidRPr="00335D6B">
        <w:rPr>
          <w:rFonts w:ascii="Times New Roman" w:hAnsi="Times New Roman"/>
          <w:i/>
          <w:sz w:val="24"/>
          <w:lang w:val="en-US"/>
        </w:rPr>
        <w:tab/>
      </w:r>
    </w:p>
    <w:p w:rsidR="00D63C7D" w:rsidRPr="00335D6B" w:rsidRDefault="00D63C7D" w:rsidP="00D63C7D">
      <w:pPr>
        <w:pStyle w:val="ListBullet"/>
        <w:tabs>
          <w:tab w:val="clear" w:pos="360"/>
          <w:tab w:val="num" w:pos="0"/>
        </w:tabs>
        <w:spacing w:line="360" w:lineRule="auto"/>
        <w:ind w:firstLine="0"/>
        <w:jc w:val="both"/>
        <w:rPr>
          <w:rFonts w:ascii="Times New Roman" w:hAnsi="Times New Roman"/>
          <w:bCs/>
          <w:sz w:val="24"/>
          <w:lang w:val="ro-RO"/>
        </w:rPr>
      </w:pPr>
      <w:r w:rsidRPr="00335D6B">
        <w:rPr>
          <w:rFonts w:ascii="Times New Roman" w:hAnsi="Times New Roman"/>
          <w:bCs/>
          <w:sz w:val="24"/>
          <w:lang w:val="ro-RO"/>
        </w:rPr>
        <w:tab/>
        <w:t>Depozitarea solului vegetal</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ab/>
        <w:t>Solul vegetal  recuperat  este depozitat temporar, urmand ca la  inchiderea carierei  sa fie relocat in vatra carierei, in vederea reconstructiei / resolificarii acesteia.</w:t>
      </w:r>
    </w:p>
    <w:p w:rsidR="00DA773A" w:rsidRPr="00335D6B" w:rsidRDefault="00D63C7D" w:rsidP="00D63C7D">
      <w:pPr>
        <w:pStyle w:val="ListBullet"/>
        <w:tabs>
          <w:tab w:val="clear" w:pos="360"/>
          <w:tab w:val="num" w:pos="0"/>
        </w:tabs>
        <w:spacing w:line="360" w:lineRule="auto"/>
        <w:ind w:left="0" w:firstLine="0"/>
        <w:jc w:val="both"/>
        <w:rPr>
          <w:rFonts w:ascii="Times New Roman" w:hAnsi="Times New Roman"/>
          <w:bCs/>
          <w:sz w:val="24"/>
          <w:lang w:val="ro-RO"/>
        </w:rPr>
      </w:pPr>
      <w:r w:rsidRPr="00335D6B">
        <w:rPr>
          <w:rFonts w:ascii="Times New Roman" w:hAnsi="Times New Roman"/>
          <w:bCs/>
          <w:sz w:val="24"/>
          <w:lang w:val="ro-RO"/>
        </w:rPr>
        <w:tab/>
        <w:t>Depozitul  temporar de sol</w:t>
      </w:r>
      <w:r w:rsidRPr="00335D6B">
        <w:rPr>
          <w:rFonts w:ascii="Times New Roman" w:hAnsi="Times New Roman"/>
          <w:bCs/>
          <w:i/>
          <w:sz w:val="24"/>
          <w:lang w:val="ro-RO"/>
        </w:rPr>
        <w:t xml:space="preserve">  </w:t>
      </w:r>
      <w:r w:rsidRPr="00335D6B">
        <w:rPr>
          <w:rFonts w:ascii="Times New Roman" w:hAnsi="Times New Roman"/>
          <w:bCs/>
          <w:sz w:val="24"/>
          <w:lang w:val="ro-RO"/>
        </w:rPr>
        <w:t>va fi amplasat pe treapta superioara  decopertata,  urmand  ca pe masura ce vor fi disponibilizate suprafete, solul depozitat sa</w:t>
      </w:r>
      <w:r w:rsidR="00335D6B">
        <w:rPr>
          <w:rFonts w:ascii="Times New Roman" w:hAnsi="Times New Roman"/>
          <w:bCs/>
          <w:sz w:val="24"/>
          <w:lang w:val="ro-RO"/>
        </w:rPr>
        <w:t xml:space="preserve"> fie utilizat la resolificare. </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Pentru depozitul de sol  sunt prevazute urmatoarele masuri  de ordin constructiv :</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 xml:space="preserve"> - pentru asigurarea unei  bune infratiri cu terenul se va brazda cu buldozerul partea superficiala de sol </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 se vor executa lucrari de drenare la baza depozitului, prin santuri sapate in terenul de baza,cu scurgere asigurata;</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 materialul  se va compacta si nivela cu utilaje  adecvate;</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 prin lucrari specifice se vor intercepta, dirija si indeparta apele superficiale din  depresiuni, gropi sau alte acumulari de ape ce pot aparea, dupa precipitatii ab</w:t>
      </w:r>
      <w:r w:rsidR="00335D6B">
        <w:rPr>
          <w:rFonts w:ascii="Times New Roman" w:hAnsi="Times New Roman"/>
          <w:sz w:val="24"/>
          <w:lang w:val="ro-RO"/>
        </w:rPr>
        <w:t xml:space="preserve">undente, in cadrul depozitului. </w:t>
      </w:r>
      <w:r w:rsidRPr="00335D6B">
        <w:rPr>
          <w:rFonts w:ascii="Times New Roman" w:hAnsi="Times New Roman"/>
          <w:sz w:val="24"/>
          <w:lang w:val="ro-RO"/>
        </w:rPr>
        <w:t>Deasemenea, pentru realizarea unei stabilitati mai bune a depozitului  de sol sunt prevazute :</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 nivelarea materialului  depozitat cu buldozerul;</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 mentinerea unui unghi de taluz de maxim de 25</w:t>
      </w:r>
      <w:r w:rsidRPr="00335D6B">
        <w:rPr>
          <w:rFonts w:ascii="Times New Roman" w:hAnsi="Times New Roman"/>
          <w:sz w:val="24"/>
          <w:vertAlign w:val="superscript"/>
          <w:lang w:val="ro-RO"/>
        </w:rPr>
        <w:t>0</w:t>
      </w:r>
      <w:r w:rsidRPr="00335D6B">
        <w:rPr>
          <w:rFonts w:ascii="Times New Roman" w:hAnsi="Times New Roman"/>
          <w:sz w:val="24"/>
          <w:lang w:val="ro-RO"/>
        </w:rPr>
        <w:t>;</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 inaltimea maxima a depozitului  nu va depasi 5 m;</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 la piciorul depozitului de sol se vor executa drenuri colectoare de preluare a apelor de siroire;</w:t>
      </w:r>
    </w:p>
    <w:p w:rsidR="00335D6B" w:rsidRPr="00335D6B" w:rsidRDefault="00D63C7D" w:rsidP="00B32E7E">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 pentru fixarea depozitelor de sol se vor efectua lucrari de plantare cu lastaris;</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i/>
          <w:sz w:val="24"/>
          <w:lang w:val="ro-RO"/>
        </w:rPr>
      </w:pPr>
      <w:r w:rsidRPr="00335D6B">
        <w:rPr>
          <w:rFonts w:ascii="Times New Roman" w:hAnsi="Times New Roman"/>
          <w:sz w:val="24"/>
          <w:lang w:val="ro-RO"/>
        </w:rPr>
        <w:lastRenderedPageBreak/>
        <w:tab/>
        <w:t>Depozitarea sterilului</w:t>
      </w:r>
      <w:r w:rsidRPr="00335D6B">
        <w:rPr>
          <w:rFonts w:ascii="Times New Roman" w:hAnsi="Times New Roman"/>
          <w:i/>
          <w:sz w:val="24"/>
          <w:lang w:val="ro-RO"/>
        </w:rPr>
        <w:t xml:space="preserve">: </w:t>
      </w:r>
      <w:r w:rsidRPr="00335D6B">
        <w:rPr>
          <w:rFonts w:ascii="Times New Roman" w:hAnsi="Times New Roman"/>
          <w:sz w:val="24"/>
          <w:lang w:val="ro-RO"/>
        </w:rPr>
        <w:t xml:space="preserve"> </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ab/>
        <w:t>La sterilul rezultat  din decopertarea resursei utile se adauga volumul de rocă sterilă ce rezulta în urma exploatării cantităţii de rocă utilă prel</w:t>
      </w:r>
      <w:r w:rsidR="00F57C55">
        <w:rPr>
          <w:rFonts w:ascii="Times New Roman" w:hAnsi="Times New Roman"/>
          <w:sz w:val="24"/>
          <w:lang w:val="ro-RO"/>
        </w:rPr>
        <w:t>iminate,  acesta reprezentand  10</w:t>
      </w:r>
      <w:r w:rsidRPr="00335D6B">
        <w:rPr>
          <w:rFonts w:ascii="Times New Roman" w:hAnsi="Times New Roman"/>
          <w:sz w:val="24"/>
          <w:lang w:val="ro-RO"/>
        </w:rPr>
        <w:t>% din masa miniera derocata care constituie pierderi de exploatare.</w:t>
      </w:r>
    </w:p>
    <w:p w:rsidR="00D63C7D" w:rsidRPr="00335D6B" w:rsidRDefault="00D63C7D" w:rsidP="00D63C7D">
      <w:pPr>
        <w:pStyle w:val="ListBullet"/>
        <w:tabs>
          <w:tab w:val="clear" w:pos="360"/>
          <w:tab w:val="num" w:pos="0"/>
        </w:tabs>
        <w:spacing w:line="360" w:lineRule="auto"/>
        <w:ind w:left="0" w:firstLine="0"/>
        <w:jc w:val="both"/>
        <w:rPr>
          <w:rFonts w:ascii="Times New Roman" w:hAnsi="Times New Roman"/>
          <w:sz w:val="24"/>
          <w:lang w:val="ro-RO"/>
        </w:rPr>
      </w:pPr>
      <w:r w:rsidRPr="00457137">
        <w:rPr>
          <w:rFonts w:ascii="Times New Roman" w:hAnsi="Times New Roman"/>
          <w:sz w:val="22"/>
          <w:szCs w:val="22"/>
          <w:lang w:val="ro-RO"/>
        </w:rPr>
        <w:tab/>
      </w:r>
      <w:r w:rsidRPr="00335D6B">
        <w:rPr>
          <w:rFonts w:ascii="Times New Roman" w:hAnsi="Times New Roman"/>
          <w:sz w:val="24"/>
          <w:lang w:val="ro-RO"/>
        </w:rPr>
        <w:t>Depozitul temporar de steril</w:t>
      </w:r>
    </w:p>
    <w:p w:rsidR="009C682B" w:rsidRDefault="00D63C7D" w:rsidP="009C682B">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ab/>
      </w:r>
      <w:r w:rsidRPr="00335D6B">
        <w:rPr>
          <w:rFonts w:ascii="Times New Roman" w:hAnsi="Times New Roman"/>
          <w:sz w:val="24"/>
          <w:lang w:val="es-DO"/>
        </w:rPr>
        <w:t>Caracterul temporar al depozitarii sterilului este dat de faptul că acest material în timp va fi valorificat pentru amenajarea platformelor tehnologice si a drumului de acces precum si la umplerea golurilor de excavare create in anii anteriori.</w:t>
      </w:r>
      <w:r w:rsidRPr="00335D6B">
        <w:rPr>
          <w:rFonts w:ascii="Times New Roman" w:hAnsi="Times New Roman"/>
          <w:i/>
          <w:sz w:val="24"/>
          <w:lang w:val="ro-RO"/>
        </w:rPr>
        <w:t xml:space="preserve">   </w:t>
      </w:r>
      <w:r w:rsidRPr="00335D6B">
        <w:rPr>
          <w:rFonts w:ascii="Times New Roman" w:hAnsi="Times New Roman"/>
          <w:sz w:val="24"/>
          <w:lang w:val="ro-RO"/>
        </w:rPr>
        <w:t>Ca masuri suplimentare pentru stabilitatea taluzului depozitului  de steril, depozitarea materialului se va realiza, astfel incat sa se asigure compactarea lui prin circulatia utilajelor de nivelare:</w:t>
      </w:r>
    </w:p>
    <w:p w:rsidR="009C682B" w:rsidRDefault="009C682B" w:rsidP="009C682B">
      <w:pPr>
        <w:pStyle w:val="ListBullet"/>
        <w:tabs>
          <w:tab w:val="clear" w:pos="360"/>
          <w:tab w:val="num" w:pos="0"/>
        </w:tabs>
        <w:spacing w:line="360" w:lineRule="auto"/>
        <w:ind w:left="0" w:firstLine="0"/>
        <w:jc w:val="both"/>
        <w:rPr>
          <w:rFonts w:ascii="Times New Roman" w:hAnsi="Times New Roman"/>
          <w:sz w:val="24"/>
          <w:lang w:val="ro-RO"/>
        </w:rPr>
      </w:pPr>
      <w:r>
        <w:rPr>
          <w:rFonts w:ascii="Times New Roman" w:hAnsi="Times New Roman"/>
          <w:sz w:val="24"/>
          <w:lang w:val="ro-RO"/>
        </w:rPr>
        <w:t xml:space="preserve">- </w:t>
      </w:r>
      <w:r w:rsidR="00D63C7D" w:rsidRPr="00335D6B">
        <w:rPr>
          <w:rFonts w:ascii="Times New Roman" w:hAnsi="Times New Roman"/>
          <w:sz w:val="24"/>
          <w:lang w:val="ro-RO"/>
        </w:rPr>
        <w:t>unghiul de taluz al depozitului va fi de maxim 30</w:t>
      </w:r>
      <w:r w:rsidR="00D63C7D" w:rsidRPr="00335D6B">
        <w:rPr>
          <w:rFonts w:ascii="Times New Roman" w:hAnsi="Times New Roman"/>
          <w:sz w:val="24"/>
          <w:vertAlign w:val="superscript"/>
          <w:lang w:val="ro-RO"/>
        </w:rPr>
        <w:t>0</w:t>
      </w:r>
      <w:r w:rsidR="00D63C7D" w:rsidRPr="00335D6B">
        <w:rPr>
          <w:rFonts w:ascii="Times New Roman" w:hAnsi="Times New Roman"/>
          <w:sz w:val="24"/>
          <w:lang w:val="ro-RO"/>
        </w:rPr>
        <w:t xml:space="preserve">;   </w:t>
      </w:r>
    </w:p>
    <w:p w:rsidR="009C682B" w:rsidRPr="009C682B" w:rsidRDefault="009C682B" w:rsidP="009C682B">
      <w:pPr>
        <w:pStyle w:val="ListBullet"/>
        <w:tabs>
          <w:tab w:val="clear" w:pos="360"/>
          <w:tab w:val="num" w:pos="0"/>
        </w:tabs>
        <w:spacing w:line="360" w:lineRule="auto"/>
        <w:ind w:left="0" w:firstLine="0"/>
        <w:jc w:val="both"/>
        <w:rPr>
          <w:rFonts w:ascii="Times New Roman" w:hAnsi="Times New Roman"/>
          <w:sz w:val="24"/>
          <w:lang w:val="ro-RO"/>
        </w:rPr>
      </w:pPr>
      <w:r>
        <w:rPr>
          <w:rFonts w:ascii="Times New Roman" w:hAnsi="Times New Roman"/>
          <w:sz w:val="24"/>
          <w:lang w:val="ro-RO"/>
        </w:rPr>
        <w:t xml:space="preserve">- </w:t>
      </w:r>
      <w:r w:rsidR="00D63C7D" w:rsidRPr="00335D6B">
        <w:rPr>
          <w:rFonts w:ascii="Times New Roman" w:hAnsi="Times New Roman"/>
          <w:sz w:val="24"/>
          <w:lang w:val="ro-RO"/>
        </w:rPr>
        <w:t>inaltimea  depozitului de steril va fi h</w:t>
      </w:r>
      <w:r w:rsidR="00D63C7D" w:rsidRPr="00335D6B">
        <w:rPr>
          <w:rFonts w:ascii="Times New Roman" w:hAnsi="Times New Roman"/>
          <w:sz w:val="24"/>
          <w:vertAlign w:val="subscript"/>
          <w:lang w:val="ro-RO"/>
        </w:rPr>
        <w:t>max</w:t>
      </w:r>
      <w:r w:rsidR="00D63C7D" w:rsidRPr="00335D6B">
        <w:rPr>
          <w:rFonts w:ascii="Times New Roman" w:hAnsi="Times New Roman"/>
          <w:sz w:val="24"/>
          <w:lang w:val="ro-RO"/>
        </w:rPr>
        <w:t xml:space="preserve"> = 5,0 m;    </w:t>
      </w:r>
    </w:p>
    <w:p w:rsidR="00D63C7D" w:rsidRPr="009C682B" w:rsidRDefault="009C682B" w:rsidP="009C682B">
      <w:pPr>
        <w:pStyle w:val="ListBullet"/>
        <w:tabs>
          <w:tab w:val="clear" w:pos="360"/>
        </w:tabs>
        <w:spacing w:line="360" w:lineRule="auto"/>
        <w:ind w:left="0" w:firstLine="0"/>
        <w:jc w:val="both"/>
        <w:rPr>
          <w:rFonts w:ascii="Times New Roman" w:hAnsi="Times New Roman"/>
          <w:i/>
          <w:sz w:val="24"/>
          <w:lang w:val="ro-RO"/>
        </w:rPr>
      </w:pPr>
      <w:r>
        <w:rPr>
          <w:rFonts w:ascii="Times New Roman" w:hAnsi="Times New Roman"/>
          <w:sz w:val="24"/>
          <w:lang w:val="ro-RO"/>
        </w:rPr>
        <w:t xml:space="preserve">- </w:t>
      </w:r>
      <w:r w:rsidR="00D63C7D" w:rsidRPr="00335D6B">
        <w:rPr>
          <w:rFonts w:ascii="Times New Roman" w:hAnsi="Times New Roman"/>
          <w:sz w:val="24"/>
          <w:lang w:val="ro-RO"/>
        </w:rPr>
        <w:t>se vor realiza lucrări de biodrenare prin plantarea unor arbuşti specifici zonei</w:t>
      </w:r>
    </w:p>
    <w:p w:rsidR="00D63C7D" w:rsidRPr="009C682B" w:rsidRDefault="00D63C7D" w:rsidP="009C682B">
      <w:pPr>
        <w:pStyle w:val="ListBullet"/>
        <w:tabs>
          <w:tab w:val="clear" w:pos="360"/>
          <w:tab w:val="num" w:pos="0"/>
        </w:tabs>
        <w:spacing w:line="360" w:lineRule="auto"/>
        <w:ind w:left="0" w:firstLine="0"/>
        <w:jc w:val="both"/>
        <w:rPr>
          <w:rFonts w:ascii="Times New Roman" w:hAnsi="Times New Roman"/>
          <w:sz w:val="24"/>
          <w:lang w:val="ro-RO"/>
        </w:rPr>
      </w:pPr>
      <w:r w:rsidRPr="00335D6B">
        <w:rPr>
          <w:rFonts w:ascii="Times New Roman" w:hAnsi="Times New Roman"/>
          <w:sz w:val="24"/>
          <w:lang w:val="ro-RO"/>
        </w:rPr>
        <w:tab/>
        <w:t xml:space="preserve">Sterilul rezultat din prelucrare va fi utilizat in totalitate la intretinerea drumurilor si platformelor. Dupa incetarea activitatii, dupa desfasurarea lucrarilor de inchidere si reconstructie ecologica suprafetele afectate de cele doua depozite  temporare </w:t>
      </w:r>
      <w:r w:rsidR="009C682B">
        <w:rPr>
          <w:rFonts w:ascii="Times New Roman" w:hAnsi="Times New Roman"/>
          <w:sz w:val="24"/>
          <w:lang w:val="ro-RO"/>
        </w:rPr>
        <w:t>vor fi nivelate si ecologizate.</w:t>
      </w:r>
    </w:p>
    <w:p w:rsidR="00D63C7D" w:rsidRPr="00335D6B" w:rsidRDefault="00D63C7D" w:rsidP="009C682B">
      <w:pPr>
        <w:spacing w:after="0" w:line="360" w:lineRule="auto"/>
        <w:rPr>
          <w:rFonts w:ascii="Times New Roman" w:hAnsi="Times New Roman" w:cs="Times New Roman"/>
          <w:b/>
          <w:sz w:val="28"/>
          <w:szCs w:val="28"/>
          <w:lang w:val="it-IT"/>
        </w:rPr>
      </w:pPr>
      <w:r w:rsidRPr="00335D6B">
        <w:rPr>
          <w:rFonts w:ascii="Times New Roman" w:hAnsi="Times New Roman" w:cs="Times New Roman"/>
          <w:b/>
          <w:sz w:val="28"/>
          <w:szCs w:val="28"/>
          <w:lang w:val="it-IT"/>
        </w:rPr>
        <w:t xml:space="preserve">2.7. Cerintele legate de utilizarea terenului, necesare pentru executia proiectului </w:t>
      </w:r>
    </w:p>
    <w:p w:rsidR="00D63C7D" w:rsidRPr="00335D6B" w:rsidRDefault="00D63C7D" w:rsidP="009C682B">
      <w:pPr>
        <w:spacing w:after="0" w:line="360" w:lineRule="auto"/>
        <w:ind w:firstLine="720"/>
        <w:jc w:val="both"/>
        <w:rPr>
          <w:rFonts w:ascii="Times New Roman" w:hAnsi="Times New Roman" w:cs="Times New Roman"/>
          <w:sz w:val="24"/>
          <w:szCs w:val="24"/>
        </w:rPr>
      </w:pPr>
      <w:r w:rsidRPr="00335D6B">
        <w:rPr>
          <w:rFonts w:ascii="Times New Roman" w:hAnsi="Times New Roman" w:cs="Times New Roman"/>
          <w:sz w:val="24"/>
          <w:szCs w:val="24"/>
        </w:rPr>
        <w:t xml:space="preserve">Suprafata de teren proiectata </w:t>
      </w:r>
      <w:r w:rsidR="00F57C55">
        <w:rPr>
          <w:rFonts w:ascii="Times New Roman" w:hAnsi="Times New Roman" w:cs="Times New Roman"/>
          <w:sz w:val="24"/>
          <w:szCs w:val="24"/>
        </w:rPr>
        <w:t>pentru extinderea carierei, de 1</w:t>
      </w:r>
      <w:proofErr w:type="gramStart"/>
      <w:r w:rsidR="00F57C55">
        <w:rPr>
          <w:rFonts w:ascii="Times New Roman" w:hAnsi="Times New Roman" w:cs="Times New Roman"/>
          <w:sz w:val="24"/>
          <w:szCs w:val="24"/>
        </w:rPr>
        <w:t>,39</w:t>
      </w:r>
      <w:proofErr w:type="gramEnd"/>
      <w:r w:rsidRPr="00335D6B">
        <w:rPr>
          <w:rFonts w:ascii="Times New Roman" w:hAnsi="Times New Roman" w:cs="Times New Roman"/>
          <w:sz w:val="24"/>
          <w:szCs w:val="24"/>
        </w:rPr>
        <w:t xml:space="preserve"> ha</w:t>
      </w:r>
      <w:r w:rsidR="00DA773A" w:rsidRPr="00335D6B">
        <w:rPr>
          <w:rFonts w:ascii="Times New Roman" w:hAnsi="Times New Roman" w:cs="Times New Roman"/>
          <w:sz w:val="24"/>
          <w:szCs w:val="24"/>
        </w:rPr>
        <w:t>, este</w:t>
      </w:r>
      <w:r w:rsidRPr="00335D6B">
        <w:rPr>
          <w:rFonts w:ascii="Times New Roman" w:hAnsi="Times New Roman" w:cs="Times New Roman"/>
          <w:sz w:val="24"/>
          <w:szCs w:val="24"/>
        </w:rPr>
        <w:t xml:space="preserve"> incadrata la categoria de folosinta neproductiv, terenul fiind amplasat in incinta fostei cariere Sitorman.</w:t>
      </w:r>
    </w:p>
    <w:p w:rsidR="00D63C7D" w:rsidRPr="009C682B" w:rsidRDefault="00D63C7D" w:rsidP="00D63C7D">
      <w:pPr>
        <w:spacing w:before="100" w:beforeAutospacing="1" w:after="100" w:afterAutospacing="1" w:line="360" w:lineRule="auto"/>
        <w:rPr>
          <w:rFonts w:ascii="Times New Roman" w:hAnsi="Times New Roman" w:cs="Times New Roman"/>
          <w:b/>
          <w:sz w:val="28"/>
          <w:szCs w:val="28"/>
          <w:lang w:val="it-IT"/>
        </w:rPr>
      </w:pPr>
      <w:r w:rsidRPr="009C682B">
        <w:rPr>
          <w:rFonts w:ascii="Times New Roman" w:hAnsi="Times New Roman" w:cs="Times New Roman"/>
          <w:b/>
          <w:sz w:val="28"/>
          <w:szCs w:val="28"/>
          <w:lang w:val="it-IT"/>
        </w:rPr>
        <w:t>2.8. Serviciile suplimentare solicitate de implementarea proiectului propus</w:t>
      </w:r>
    </w:p>
    <w:p w:rsidR="00D63C7D" w:rsidRPr="009C682B" w:rsidRDefault="00D63C7D" w:rsidP="00DA773A">
      <w:pPr>
        <w:spacing w:after="0" w:line="360" w:lineRule="auto"/>
        <w:ind w:firstLine="720"/>
        <w:jc w:val="both"/>
        <w:rPr>
          <w:rFonts w:ascii="Times New Roman" w:hAnsi="Times New Roman" w:cs="Times New Roman"/>
          <w:sz w:val="24"/>
          <w:szCs w:val="24"/>
          <w:lang w:val="pt-BR"/>
        </w:rPr>
      </w:pPr>
      <w:r w:rsidRPr="009C682B">
        <w:rPr>
          <w:rFonts w:ascii="Times New Roman" w:hAnsi="Times New Roman" w:cs="Times New Roman"/>
          <w:sz w:val="24"/>
          <w:szCs w:val="24"/>
          <w:lang w:val="ro-RO"/>
        </w:rPr>
        <w:t xml:space="preserve">În vederea implementării proiectului propus nu sunt necesare servicii şi lucrări suplimentare de dezafectare/reamplasare de conducte, linii electrice şi de telecomunicaţii, construcţii existente etc. </w:t>
      </w:r>
      <w:r w:rsidRPr="009C682B">
        <w:rPr>
          <w:rFonts w:ascii="Times New Roman" w:hAnsi="Times New Roman" w:cs="Times New Roman"/>
          <w:sz w:val="24"/>
          <w:szCs w:val="24"/>
          <w:lang w:val="pt-BR"/>
        </w:rPr>
        <w:t xml:space="preserve">De asemenea pentru implementarea proiectului propus nu este necesară racordarea la utilităţi publice (apă, canalizare şi de telecomunicaţii) sau de realizare a unor amenajări proprii. </w:t>
      </w:r>
    </w:p>
    <w:p w:rsidR="009C682B" w:rsidRDefault="009C682B" w:rsidP="00DA773A">
      <w:pPr>
        <w:spacing w:after="0" w:line="360" w:lineRule="auto"/>
        <w:ind w:firstLine="720"/>
        <w:jc w:val="both"/>
        <w:rPr>
          <w:rFonts w:ascii="Times New Roman" w:hAnsi="Times New Roman" w:cs="Times New Roman"/>
          <w:sz w:val="24"/>
          <w:szCs w:val="24"/>
          <w:lang w:val="pt-BR"/>
        </w:rPr>
      </w:pPr>
    </w:p>
    <w:p w:rsidR="00DA773A" w:rsidRPr="009C682B" w:rsidRDefault="00D63C7D" w:rsidP="009C682B">
      <w:pPr>
        <w:spacing w:after="0" w:line="360" w:lineRule="auto"/>
        <w:ind w:firstLine="720"/>
        <w:jc w:val="both"/>
        <w:rPr>
          <w:rFonts w:ascii="Times New Roman" w:hAnsi="Times New Roman" w:cs="Times New Roman"/>
          <w:sz w:val="24"/>
          <w:szCs w:val="24"/>
          <w:lang w:val="pt-BR"/>
        </w:rPr>
      </w:pPr>
      <w:r w:rsidRPr="009C682B">
        <w:rPr>
          <w:rFonts w:ascii="Times New Roman" w:hAnsi="Times New Roman" w:cs="Times New Roman"/>
          <w:sz w:val="24"/>
          <w:szCs w:val="24"/>
          <w:lang w:val="pt-BR"/>
        </w:rPr>
        <w:lastRenderedPageBreak/>
        <w:t>Accesul în amplasamentul proiectului propus, în perioada de implementare, se va face ata pe drumul de exploatare existent (De59), cat si pe bretelele de acces din incinta carierei. Atat pe perioada implementării proiectului propus, cat si in perioada de exploatare, drumurile de acces vor trebui aduse şi menţinute într-o stare tehnică bună, sens în care beneficiarul va efectua reparaţii şi intreţineri pe aceste drumuri, respectiv : pietruire, nivelare, rigole de scurgere a apei, etc.</w:t>
      </w:r>
    </w:p>
    <w:p w:rsidR="00D63C7D" w:rsidRPr="009C682B" w:rsidRDefault="00D63C7D" w:rsidP="009C682B">
      <w:pPr>
        <w:spacing w:after="0" w:line="360" w:lineRule="auto"/>
        <w:rPr>
          <w:rFonts w:ascii="Times New Roman" w:hAnsi="Times New Roman" w:cs="Times New Roman"/>
          <w:b/>
          <w:sz w:val="28"/>
          <w:szCs w:val="28"/>
          <w:lang w:val="pt-BR"/>
        </w:rPr>
      </w:pPr>
      <w:r w:rsidRPr="009C682B">
        <w:rPr>
          <w:rFonts w:ascii="Times New Roman" w:hAnsi="Times New Roman" w:cs="Times New Roman"/>
          <w:b/>
          <w:sz w:val="28"/>
          <w:szCs w:val="28"/>
          <w:lang w:val="pt-BR"/>
        </w:rPr>
        <w:t xml:space="preserve">2.9. Durata constructiei, functionarii, dezafectarii proiectului si esalonarea perioadei de  implementare </w:t>
      </w:r>
    </w:p>
    <w:p w:rsidR="00D63C7D" w:rsidRPr="009C682B" w:rsidRDefault="00D63C7D" w:rsidP="00D63C7D">
      <w:pPr>
        <w:spacing w:after="0" w:line="360" w:lineRule="auto"/>
        <w:ind w:firstLine="851"/>
        <w:jc w:val="both"/>
        <w:rPr>
          <w:rFonts w:ascii="Times New Roman" w:hAnsi="Times New Roman" w:cs="Times New Roman"/>
          <w:sz w:val="24"/>
          <w:szCs w:val="24"/>
          <w:lang w:val="pt-PT"/>
        </w:rPr>
      </w:pPr>
      <w:r w:rsidRPr="009C682B">
        <w:rPr>
          <w:rFonts w:ascii="Times New Roman" w:hAnsi="Times New Roman" w:cs="Times New Roman"/>
          <w:sz w:val="24"/>
          <w:szCs w:val="24"/>
          <w:lang w:val="pt-PT"/>
        </w:rPr>
        <w:t>Implementarea proiectului propus presupune realizarea unor constructii permanente – respectiv platforma cantar si cabina comanda cantar, acestea putand fi realizate in maxim 3 luni de la obtinerea autorizatiilor necesare.</w:t>
      </w:r>
    </w:p>
    <w:p w:rsidR="00D63C7D" w:rsidRPr="009C682B" w:rsidRDefault="00D63C7D" w:rsidP="00D63C7D">
      <w:pPr>
        <w:tabs>
          <w:tab w:val="num" w:pos="0"/>
        </w:tabs>
        <w:spacing w:after="0" w:line="360" w:lineRule="auto"/>
        <w:ind w:firstLine="851"/>
        <w:jc w:val="both"/>
        <w:rPr>
          <w:rFonts w:ascii="Times New Roman" w:hAnsi="Times New Roman" w:cs="Times New Roman"/>
          <w:sz w:val="24"/>
          <w:szCs w:val="24"/>
          <w:lang w:val="pt-BR"/>
        </w:rPr>
      </w:pPr>
      <w:r w:rsidRPr="009C682B">
        <w:rPr>
          <w:rFonts w:ascii="Times New Roman" w:hAnsi="Times New Roman" w:cs="Times New Roman"/>
          <w:sz w:val="24"/>
          <w:szCs w:val="24"/>
          <w:lang w:val="pt-BR"/>
        </w:rPr>
        <w:t>Inchiderea carierei presupune realizarea unui ansamblu de lucrari si masuri care au menirea de a aduce si mentine zona afectata de lucrarile miniere la o stare corespunzatoare din punct de vedere al mediului si de a preveni degradarea ei în timp.</w:t>
      </w:r>
    </w:p>
    <w:p w:rsidR="00D63C7D" w:rsidRPr="009C682B" w:rsidRDefault="00D63C7D" w:rsidP="00D63C7D">
      <w:pPr>
        <w:tabs>
          <w:tab w:val="num" w:pos="0"/>
        </w:tabs>
        <w:spacing w:after="0" w:line="360" w:lineRule="auto"/>
        <w:ind w:firstLine="851"/>
        <w:jc w:val="both"/>
        <w:rPr>
          <w:rFonts w:ascii="Times New Roman" w:hAnsi="Times New Roman" w:cs="Times New Roman"/>
          <w:sz w:val="24"/>
          <w:szCs w:val="24"/>
          <w:lang w:val="pt-PT"/>
        </w:rPr>
      </w:pPr>
      <w:r w:rsidRPr="009C682B">
        <w:rPr>
          <w:rFonts w:ascii="Times New Roman" w:hAnsi="Times New Roman" w:cs="Times New Roman"/>
          <w:sz w:val="24"/>
          <w:szCs w:val="24"/>
          <w:lang w:val="pt-BR"/>
        </w:rPr>
        <w:t>Principalele lucrari pentru refacerea mediului la terminarea activitatii vor fi cele legate de refacerea solului si de asigurarea stabilitatii acestuia. Totodata sunt necesare lucrari menite sa indeparteze din fostul perimetru minier toate potentialele surse de poluare</w:t>
      </w:r>
      <w:r w:rsidR="009C682B">
        <w:rPr>
          <w:rFonts w:ascii="Times New Roman" w:hAnsi="Times New Roman" w:cs="Times New Roman"/>
          <w:sz w:val="24"/>
          <w:szCs w:val="24"/>
          <w:lang w:val="pt-BR"/>
        </w:rPr>
        <w:t>.</w:t>
      </w:r>
      <w:r w:rsidRPr="009C682B">
        <w:rPr>
          <w:rFonts w:ascii="Times New Roman" w:hAnsi="Times New Roman" w:cs="Times New Roman"/>
          <w:sz w:val="24"/>
          <w:szCs w:val="24"/>
          <w:lang w:val="pt-PT"/>
        </w:rPr>
        <w:t xml:space="preserve">  </w:t>
      </w:r>
    </w:p>
    <w:p w:rsidR="00D63C7D" w:rsidRPr="009C682B" w:rsidRDefault="00D63C7D" w:rsidP="00D63C7D">
      <w:pPr>
        <w:spacing w:before="100" w:beforeAutospacing="1" w:after="100" w:afterAutospacing="1" w:line="360" w:lineRule="auto"/>
        <w:rPr>
          <w:rFonts w:ascii="Times New Roman" w:hAnsi="Times New Roman" w:cs="Times New Roman"/>
          <w:b/>
          <w:sz w:val="28"/>
          <w:szCs w:val="28"/>
          <w:lang w:val="it-IT"/>
        </w:rPr>
      </w:pPr>
      <w:r w:rsidRPr="009C682B">
        <w:rPr>
          <w:rFonts w:ascii="Times New Roman" w:hAnsi="Times New Roman" w:cs="Times New Roman"/>
          <w:b/>
          <w:sz w:val="28"/>
          <w:szCs w:val="28"/>
          <w:lang w:val="it-IT"/>
        </w:rPr>
        <w:t>2.10. Activitati care vor fi generate ca rezultat al implementarii proiectului</w:t>
      </w:r>
    </w:p>
    <w:p w:rsidR="00D63C7D" w:rsidRPr="009C682B" w:rsidRDefault="00D63C7D" w:rsidP="00D63C7D">
      <w:pPr>
        <w:tabs>
          <w:tab w:val="num" w:pos="0"/>
        </w:tabs>
        <w:spacing w:after="0" w:line="360" w:lineRule="auto"/>
        <w:ind w:firstLine="851"/>
        <w:jc w:val="both"/>
        <w:rPr>
          <w:rFonts w:ascii="Times New Roman" w:hAnsi="Times New Roman" w:cs="Times New Roman"/>
          <w:sz w:val="24"/>
          <w:szCs w:val="24"/>
          <w:lang w:val="it-IT"/>
        </w:rPr>
      </w:pPr>
      <w:r w:rsidRPr="009C682B">
        <w:rPr>
          <w:rFonts w:ascii="Times New Roman" w:hAnsi="Times New Roman" w:cs="Times New Roman"/>
          <w:sz w:val="24"/>
          <w:szCs w:val="24"/>
          <w:lang w:val="it-IT"/>
        </w:rPr>
        <w:t>Implementarea proiectului va genera:</w:t>
      </w:r>
    </w:p>
    <w:p w:rsidR="00D63C7D" w:rsidRPr="009C682B" w:rsidRDefault="00D63C7D" w:rsidP="00D63C7D">
      <w:pPr>
        <w:numPr>
          <w:ilvl w:val="0"/>
          <w:numId w:val="8"/>
        </w:numPr>
        <w:tabs>
          <w:tab w:val="clear" w:pos="720"/>
          <w:tab w:val="num" w:pos="0"/>
          <w:tab w:val="num" w:pos="142"/>
        </w:tabs>
        <w:spacing w:after="0" w:line="360" w:lineRule="auto"/>
        <w:ind w:left="0" w:firstLine="851"/>
        <w:jc w:val="both"/>
        <w:rPr>
          <w:rFonts w:ascii="Times New Roman" w:hAnsi="Times New Roman" w:cs="Times New Roman"/>
          <w:sz w:val="24"/>
          <w:szCs w:val="24"/>
          <w:lang w:val="pt-BR"/>
        </w:rPr>
      </w:pPr>
      <w:r w:rsidRPr="009C682B">
        <w:rPr>
          <w:rFonts w:ascii="Times New Roman" w:hAnsi="Times New Roman" w:cs="Times New Roman"/>
          <w:sz w:val="24"/>
          <w:szCs w:val="24"/>
          <w:lang w:val="pt-BR"/>
        </w:rPr>
        <w:t>activitati de exploatare a reursei minerale (forare, puscare);</w:t>
      </w:r>
    </w:p>
    <w:p w:rsidR="00D63C7D" w:rsidRPr="009C682B" w:rsidRDefault="00D63C7D" w:rsidP="00D63C7D">
      <w:pPr>
        <w:numPr>
          <w:ilvl w:val="0"/>
          <w:numId w:val="8"/>
        </w:numPr>
        <w:tabs>
          <w:tab w:val="clear" w:pos="720"/>
          <w:tab w:val="num" w:pos="0"/>
        </w:tabs>
        <w:spacing w:after="0" w:line="360" w:lineRule="auto"/>
        <w:ind w:left="0" w:firstLine="851"/>
        <w:jc w:val="both"/>
        <w:rPr>
          <w:rFonts w:ascii="Times New Roman" w:hAnsi="Times New Roman" w:cs="Times New Roman"/>
          <w:sz w:val="24"/>
          <w:szCs w:val="24"/>
          <w:lang w:val="pt-BR"/>
        </w:rPr>
      </w:pPr>
      <w:r w:rsidRPr="009C682B">
        <w:rPr>
          <w:rFonts w:ascii="Times New Roman" w:hAnsi="Times New Roman" w:cs="Times New Roman"/>
          <w:sz w:val="24"/>
          <w:szCs w:val="24"/>
          <w:lang w:val="fr-FR"/>
        </w:rPr>
        <w:t>transportul materialului derocat catre statie de prelucrare;</w:t>
      </w:r>
    </w:p>
    <w:p w:rsidR="00D63C7D" w:rsidRPr="009C682B" w:rsidRDefault="00D63C7D" w:rsidP="00D63C7D">
      <w:pPr>
        <w:numPr>
          <w:ilvl w:val="0"/>
          <w:numId w:val="8"/>
        </w:numPr>
        <w:tabs>
          <w:tab w:val="clear" w:pos="720"/>
          <w:tab w:val="num" w:pos="0"/>
          <w:tab w:val="num" w:pos="142"/>
        </w:tabs>
        <w:spacing w:after="0" w:line="360" w:lineRule="auto"/>
        <w:ind w:left="0" w:firstLine="851"/>
        <w:jc w:val="both"/>
        <w:rPr>
          <w:rFonts w:ascii="Times New Roman" w:hAnsi="Times New Roman" w:cs="Times New Roman"/>
          <w:sz w:val="24"/>
          <w:szCs w:val="24"/>
          <w:lang w:val="pt-BR"/>
        </w:rPr>
      </w:pPr>
      <w:r w:rsidRPr="009C682B">
        <w:rPr>
          <w:rFonts w:ascii="Times New Roman" w:hAnsi="Times New Roman" w:cs="Times New Roman"/>
          <w:sz w:val="24"/>
          <w:szCs w:val="24"/>
          <w:lang w:val="pt-BR"/>
        </w:rPr>
        <w:t>livrarea de material catre beneficiari;</w:t>
      </w:r>
    </w:p>
    <w:p w:rsidR="00D63C7D" w:rsidRPr="009C682B" w:rsidRDefault="00D63C7D" w:rsidP="00D63C7D">
      <w:pPr>
        <w:numPr>
          <w:ilvl w:val="0"/>
          <w:numId w:val="8"/>
        </w:numPr>
        <w:tabs>
          <w:tab w:val="clear" w:pos="720"/>
          <w:tab w:val="num" w:pos="0"/>
          <w:tab w:val="num" w:pos="142"/>
        </w:tabs>
        <w:spacing w:after="0" w:line="360" w:lineRule="auto"/>
        <w:ind w:left="0" w:firstLine="851"/>
        <w:jc w:val="both"/>
        <w:rPr>
          <w:rFonts w:ascii="Times New Roman" w:hAnsi="Times New Roman" w:cs="Times New Roman"/>
          <w:sz w:val="24"/>
          <w:szCs w:val="24"/>
          <w:lang w:val="pt-BR"/>
        </w:rPr>
      </w:pPr>
      <w:r w:rsidRPr="009C682B">
        <w:rPr>
          <w:rFonts w:ascii="Times New Roman" w:hAnsi="Times New Roman" w:cs="Times New Roman"/>
          <w:sz w:val="24"/>
          <w:szCs w:val="24"/>
          <w:lang w:val="pt-BR"/>
        </w:rPr>
        <w:t>activitai de cercetare in laborator si certificare a resursei utile;</w:t>
      </w:r>
    </w:p>
    <w:p w:rsidR="00D63C7D" w:rsidRPr="009C682B" w:rsidRDefault="00D63C7D" w:rsidP="00D63C7D">
      <w:pPr>
        <w:numPr>
          <w:ilvl w:val="0"/>
          <w:numId w:val="8"/>
        </w:numPr>
        <w:tabs>
          <w:tab w:val="clear" w:pos="720"/>
          <w:tab w:val="num" w:pos="1418"/>
        </w:tabs>
        <w:spacing w:after="200" w:line="360" w:lineRule="auto"/>
        <w:ind w:firstLine="131"/>
        <w:rPr>
          <w:rFonts w:ascii="Times New Roman" w:hAnsi="Times New Roman" w:cs="Times New Roman"/>
          <w:sz w:val="24"/>
          <w:szCs w:val="24"/>
          <w:lang w:val="pt-BR"/>
        </w:rPr>
      </w:pPr>
      <w:r w:rsidRPr="009C682B">
        <w:rPr>
          <w:rFonts w:ascii="Times New Roman" w:hAnsi="Times New Roman" w:cs="Times New Roman"/>
          <w:sz w:val="24"/>
          <w:szCs w:val="24"/>
          <w:lang w:val="pt-BR"/>
        </w:rPr>
        <w:t>activitati de monitorizare a impactului asupra biodiversitatii/mediului in zona.</w:t>
      </w:r>
    </w:p>
    <w:p w:rsidR="00D63C7D" w:rsidRPr="009C682B" w:rsidRDefault="00D63C7D" w:rsidP="00D63C7D">
      <w:pPr>
        <w:tabs>
          <w:tab w:val="num" w:pos="0"/>
        </w:tabs>
        <w:spacing w:after="0" w:line="360" w:lineRule="auto"/>
        <w:ind w:firstLine="851"/>
        <w:jc w:val="both"/>
        <w:rPr>
          <w:rFonts w:ascii="Times New Roman" w:hAnsi="Times New Roman" w:cs="Times New Roman"/>
          <w:sz w:val="24"/>
          <w:szCs w:val="24"/>
          <w:lang w:val="pt-BR"/>
        </w:rPr>
      </w:pPr>
      <w:r w:rsidRPr="009C682B">
        <w:rPr>
          <w:rFonts w:ascii="Times New Roman" w:hAnsi="Times New Roman" w:cs="Times New Roman"/>
          <w:sz w:val="24"/>
          <w:szCs w:val="24"/>
          <w:lang w:val="pt-BR"/>
        </w:rPr>
        <w:t>Ca activitati secundare sunt cele de aprovizionare cu apa si combustibil , precum si mentinerea in stare de utilizare a platformelor si drumurilor amenajate pentru desfasurarea activitatii principale.</w:t>
      </w:r>
    </w:p>
    <w:p w:rsidR="00D63C7D" w:rsidRPr="00457137" w:rsidRDefault="00D63C7D" w:rsidP="00D63C7D">
      <w:pPr>
        <w:pStyle w:val="ListParagraph"/>
        <w:spacing w:after="0" w:line="360" w:lineRule="auto"/>
        <w:ind w:left="0"/>
        <w:jc w:val="both"/>
        <w:rPr>
          <w:rFonts w:ascii="Times New Roman" w:hAnsi="Times New Roman" w:cs="Times New Roman"/>
          <w:lang w:val="ro-RO" w:eastAsia="en-GB"/>
        </w:rPr>
      </w:pPr>
    </w:p>
    <w:p w:rsidR="00D63C7D" w:rsidRPr="009C682B" w:rsidRDefault="00D63C7D" w:rsidP="009C682B">
      <w:pPr>
        <w:pStyle w:val="ListParagraph"/>
        <w:spacing w:after="0" w:line="360" w:lineRule="auto"/>
        <w:ind w:left="90"/>
        <w:jc w:val="both"/>
        <w:rPr>
          <w:rFonts w:ascii="Times New Roman" w:hAnsi="Times New Roman" w:cs="Times New Roman"/>
          <w:b/>
          <w:sz w:val="28"/>
          <w:szCs w:val="28"/>
        </w:rPr>
      </w:pPr>
      <w:r w:rsidRPr="009C682B">
        <w:rPr>
          <w:rFonts w:ascii="Times New Roman" w:hAnsi="Times New Roman" w:cs="Times New Roman"/>
          <w:b/>
          <w:sz w:val="28"/>
          <w:szCs w:val="28"/>
        </w:rPr>
        <w:lastRenderedPageBreak/>
        <w:t>2.11. Descrierea proceselor tehnologice ale proiectului</w:t>
      </w:r>
    </w:p>
    <w:p w:rsidR="00D63C7D" w:rsidRPr="009C682B" w:rsidRDefault="00D63C7D" w:rsidP="00DA773A">
      <w:pPr>
        <w:spacing w:after="0" w:line="360" w:lineRule="auto"/>
        <w:ind w:firstLine="720"/>
        <w:jc w:val="both"/>
        <w:rPr>
          <w:rFonts w:ascii="Times New Roman" w:hAnsi="Times New Roman" w:cs="Times New Roman"/>
          <w:sz w:val="24"/>
          <w:szCs w:val="24"/>
          <w:lang w:val="es-DO" w:eastAsia="x-none"/>
        </w:rPr>
      </w:pPr>
      <w:r w:rsidRPr="009C682B">
        <w:rPr>
          <w:rFonts w:ascii="Times New Roman" w:hAnsi="Times New Roman" w:cs="Times New Roman"/>
          <w:sz w:val="24"/>
          <w:szCs w:val="24"/>
          <w:lang w:val="es-DO" w:eastAsia="x-none"/>
        </w:rPr>
        <w:t xml:space="preserve">Extractia resursei utile se va realiza cu </w:t>
      </w:r>
      <w:r w:rsidRPr="009C682B">
        <w:rPr>
          <w:rFonts w:ascii="Times New Roman" w:hAnsi="Times New Roman" w:cs="Times New Roman"/>
          <w:i/>
          <w:sz w:val="24"/>
          <w:szCs w:val="24"/>
          <w:lang w:val="es-DO" w:eastAsia="x-none"/>
        </w:rPr>
        <w:t>metoda de exploatare prin lucrari miniere la zi in cariera, in trepte descendente,</w:t>
      </w:r>
      <w:r w:rsidRPr="009C682B">
        <w:rPr>
          <w:rFonts w:ascii="Times New Roman" w:hAnsi="Times New Roman" w:cs="Times New Roman"/>
          <w:sz w:val="24"/>
          <w:szCs w:val="24"/>
          <w:lang w:val="es-DO" w:eastAsia="x-none"/>
        </w:rPr>
        <w:t xml:space="preserve"> care se caracterizeaza prin extragerea substantei minerale utile pe toata lungimea treptei de exploatare, sau pe sectoare ale acesteia.</w:t>
      </w:r>
    </w:p>
    <w:p w:rsidR="00D63C7D" w:rsidRPr="009C682B" w:rsidRDefault="00D63C7D" w:rsidP="009C682B">
      <w:pPr>
        <w:spacing w:after="0" w:line="360" w:lineRule="auto"/>
        <w:ind w:firstLine="720"/>
        <w:jc w:val="both"/>
        <w:rPr>
          <w:rFonts w:ascii="Times New Roman" w:hAnsi="Times New Roman" w:cs="Times New Roman"/>
          <w:sz w:val="24"/>
          <w:szCs w:val="24"/>
          <w:lang w:val="es-DO" w:eastAsia="x-none"/>
        </w:rPr>
      </w:pPr>
      <w:r w:rsidRPr="009C682B">
        <w:rPr>
          <w:rFonts w:ascii="Times New Roman" w:hAnsi="Times New Roman" w:cs="Times New Roman"/>
          <w:sz w:val="24"/>
          <w:szCs w:val="24"/>
          <w:lang w:val="es-DO" w:eastAsia="x-none"/>
        </w:rPr>
        <w:t xml:space="preserve">Fazele tehnologice principale ale extractiei rocii  dupa descopertare, </w:t>
      </w:r>
      <w:r w:rsidR="00DA773A" w:rsidRPr="009C682B">
        <w:rPr>
          <w:rFonts w:ascii="Times New Roman" w:hAnsi="Times New Roman" w:cs="Times New Roman"/>
          <w:sz w:val="24"/>
          <w:szCs w:val="24"/>
          <w:lang w:val="es-DO" w:eastAsia="x-none"/>
        </w:rPr>
        <w:t>sunt:</w:t>
      </w:r>
      <w:r w:rsidRPr="009C682B">
        <w:rPr>
          <w:rFonts w:ascii="Times New Roman" w:hAnsi="Times New Roman" w:cs="Times New Roman"/>
          <w:sz w:val="24"/>
          <w:szCs w:val="24"/>
          <w:lang w:val="es-DO" w:eastAsia="x-none"/>
        </w:rPr>
        <w:t xml:space="preserve"> forare gauri de sonda, incarcare exploziv in acestea, puscare si derocarea prin explozie a masivului de roca, selectionarea, incarcarea cu incarcatoare frontale a materialului in instalatia de concasare sau/si  cca 5% din extras industrial “blocuri” direct </w:t>
      </w:r>
      <w:r w:rsidR="009C682B">
        <w:rPr>
          <w:rFonts w:ascii="Times New Roman" w:hAnsi="Times New Roman" w:cs="Times New Roman"/>
          <w:sz w:val="24"/>
          <w:szCs w:val="24"/>
          <w:lang w:val="es-DO" w:eastAsia="x-none"/>
        </w:rPr>
        <w:t xml:space="preserve">la beneficiari fara prelucrare. </w:t>
      </w:r>
      <w:r w:rsidRPr="009C682B">
        <w:rPr>
          <w:rFonts w:ascii="Times New Roman" w:hAnsi="Times New Roman" w:cs="Times New Roman"/>
          <w:sz w:val="24"/>
          <w:szCs w:val="24"/>
          <w:lang w:val="es-DO" w:eastAsia="x-none"/>
        </w:rPr>
        <w:t xml:space="preserve">Din materialul derocat cca. 5% se va constitui ca deseu la extractie ramas dupa claubajul mecanic in frontul de lucru, care  nefiind valorificabil se va depozita temporar. </w:t>
      </w:r>
    </w:p>
    <w:p w:rsidR="00D63C7D" w:rsidRPr="009C682B" w:rsidRDefault="00D63C7D" w:rsidP="009C682B">
      <w:pPr>
        <w:spacing w:after="0" w:line="360" w:lineRule="auto"/>
        <w:ind w:firstLine="720"/>
        <w:jc w:val="both"/>
        <w:rPr>
          <w:rFonts w:ascii="Times New Roman" w:hAnsi="Times New Roman" w:cs="Times New Roman"/>
          <w:sz w:val="24"/>
          <w:szCs w:val="24"/>
          <w:lang w:eastAsia="x-none"/>
        </w:rPr>
      </w:pPr>
      <w:r w:rsidRPr="009C682B">
        <w:rPr>
          <w:rFonts w:ascii="Times New Roman" w:hAnsi="Times New Roman" w:cs="Times New Roman"/>
          <w:sz w:val="24"/>
          <w:szCs w:val="24"/>
          <w:lang w:eastAsia="x-none"/>
        </w:rPr>
        <w:t xml:space="preserve">Sortimentele de agregate de cariera rezultate prin prelucrarea rocii extrase in statia de concasare-sortare vor fi depozitate pe platforma adiacenta statiei de concasare de unde vor fi incarcate </w:t>
      </w:r>
      <w:r w:rsidR="009C682B">
        <w:rPr>
          <w:rFonts w:ascii="Times New Roman" w:hAnsi="Times New Roman" w:cs="Times New Roman"/>
          <w:sz w:val="24"/>
          <w:szCs w:val="24"/>
          <w:lang w:eastAsia="x-none"/>
        </w:rPr>
        <w:t xml:space="preserve">si transportate la beneficiari. </w:t>
      </w:r>
      <w:r w:rsidRPr="009C682B">
        <w:rPr>
          <w:rFonts w:ascii="Times New Roman" w:hAnsi="Times New Roman" w:cs="Times New Roman"/>
          <w:sz w:val="24"/>
          <w:szCs w:val="24"/>
          <w:lang w:val="es-DO" w:eastAsia="x-none"/>
        </w:rPr>
        <w:t xml:space="preserve">Forarea găurilor de sondă se va  realiza din partea superioară a frontului, cu o înclinare egală cu unghiul de taluz al treptei respective, pentru a se obţine aceeaşi linie de minimă rezistenţă, pe toată lungimea găurii.  Săparea găurilor se va face cu foreză termică Atlas Copco. </w:t>
      </w:r>
    </w:p>
    <w:p w:rsidR="00D63C7D" w:rsidRPr="009C682B" w:rsidRDefault="00D63C7D" w:rsidP="00DA773A">
      <w:pPr>
        <w:spacing w:line="360" w:lineRule="auto"/>
        <w:ind w:firstLine="720"/>
        <w:jc w:val="both"/>
        <w:rPr>
          <w:rFonts w:ascii="Times New Roman" w:hAnsi="Times New Roman" w:cs="Times New Roman"/>
          <w:sz w:val="24"/>
          <w:szCs w:val="24"/>
          <w:lang w:val="es-DO" w:eastAsia="x-none"/>
        </w:rPr>
      </w:pPr>
      <w:r w:rsidRPr="009C682B">
        <w:rPr>
          <w:rFonts w:ascii="Times New Roman" w:hAnsi="Times New Roman" w:cs="Times New Roman"/>
          <w:sz w:val="24"/>
          <w:szCs w:val="24"/>
          <w:lang w:val="es-DO" w:eastAsia="x-none"/>
        </w:rPr>
        <w:t xml:space="preserve">Încărcarea cu explozivi a găurilor de puşcare se va face manual, utilizând ca exploziv de bază amestecul  AM1 (nitratul de amoniu+motorină) sau Rovex, iar ca exploziv de iniţiere, dinamita. Inţierea exploziei se realizează cu fitil detonant (P12, P20) şi cu capse electrice milisecundă  iar la supragabariţi </w:t>
      </w:r>
      <w:r w:rsidR="00DA773A" w:rsidRPr="009C682B">
        <w:rPr>
          <w:rFonts w:ascii="Times New Roman" w:hAnsi="Times New Roman" w:cs="Times New Roman"/>
          <w:sz w:val="24"/>
          <w:szCs w:val="24"/>
          <w:lang w:val="es-DO" w:eastAsia="x-none"/>
        </w:rPr>
        <w:t>cu capse electrice instantanee.</w:t>
      </w:r>
    </w:p>
    <w:p w:rsidR="00D63C7D" w:rsidRPr="009C682B" w:rsidRDefault="00D63C7D" w:rsidP="009C682B">
      <w:pPr>
        <w:spacing w:after="0" w:line="360" w:lineRule="auto"/>
        <w:rPr>
          <w:rFonts w:ascii="Times New Roman" w:hAnsi="Times New Roman" w:cs="Times New Roman"/>
          <w:b/>
          <w:sz w:val="28"/>
          <w:szCs w:val="28"/>
          <w:lang w:val="it-IT"/>
        </w:rPr>
      </w:pPr>
      <w:r w:rsidRPr="009C682B">
        <w:rPr>
          <w:rFonts w:ascii="Times New Roman" w:hAnsi="Times New Roman" w:cs="Times New Roman"/>
          <w:b/>
          <w:sz w:val="28"/>
          <w:szCs w:val="28"/>
          <w:lang w:val="it-IT"/>
        </w:rPr>
        <w:t xml:space="preserve">2.12. Caracteristicile proiectelor existente, propuse sau aprobate, ce pot genera impact cumulativ cu proiectul propus </w:t>
      </w:r>
    </w:p>
    <w:p w:rsidR="00D63C7D" w:rsidRPr="009C682B" w:rsidRDefault="00D63C7D" w:rsidP="00DA773A">
      <w:pPr>
        <w:spacing w:after="0" w:line="360" w:lineRule="auto"/>
        <w:ind w:firstLine="720"/>
        <w:jc w:val="both"/>
        <w:rPr>
          <w:rFonts w:ascii="Times New Roman" w:hAnsi="Times New Roman" w:cs="Times New Roman"/>
          <w:sz w:val="24"/>
          <w:szCs w:val="24"/>
          <w:lang w:val="it-IT"/>
        </w:rPr>
      </w:pPr>
      <w:r w:rsidRPr="009C682B">
        <w:rPr>
          <w:rFonts w:ascii="Times New Roman" w:hAnsi="Times New Roman" w:cs="Times New Roman"/>
          <w:sz w:val="24"/>
          <w:szCs w:val="24"/>
        </w:rPr>
        <w:t xml:space="preserve">Efectul cumulativ poate </w:t>
      </w:r>
      <w:proofErr w:type="gramStart"/>
      <w:r w:rsidRPr="009C682B">
        <w:rPr>
          <w:rFonts w:ascii="Times New Roman" w:hAnsi="Times New Roman" w:cs="Times New Roman"/>
          <w:sz w:val="24"/>
          <w:szCs w:val="24"/>
        </w:rPr>
        <w:t>sa</w:t>
      </w:r>
      <w:proofErr w:type="gramEnd"/>
      <w:r w:rsidRPr="009C682B">
        <w:rPr>
          <w:rFonts w:ascii="Times New Roman" w:hAnsi="Times New Roman" w:cs="Times New Roman"/>
          <w:sz w:val="24"/>
          <w:szCs w:val="24"/>
        </w:rPr>
        <w:t xml:space="preserve"> apara ca rezultat al impactului combinat al PP cu alte tipuri de activitati. Efectul cumulativ reprezinta deci efectul combinat al tuturor investitiilor luate laolalta, insa aceasta nu presupune simpla insumare </w:t>
      </w:r>
      <w:proofErr w:type="gramStart"/>
      <w:r w:rsidRPr="009C682B">
        <w:rPr>
          <w:rFonts w:ascii="Times New Roman" w:hAnsi="Times New Roman" w:cs="Times New Roman"/>
          <w:sz w:val="24"/>
          <w:szCs w:val="24"/>
        </w:rPr>
        <w:t>a</w:t>
      </w:r>
      <w:proofErr w:type="gramEnd"/>
      <w:r w:rsidRPr="009C682B">
        <w:rPr>
          <w:rFonts w:ascii="Times New Roman" w:hAnsi="Times New Roman" w:cs="Times New Roman"/>
          <w:sz w:val="24"/>
          <w:szCs w:val="24"/>
        </w:rPr>
        <w:t xml:space="preserve"> acestor efecte. Avand in vedere caracteristicile proiectului propus, caracteristicile zonei de amplasare – respectiv in vatra unei cariere in exploatare de peste 5 decenii, din punct de vedere al protectiei mediului </w:t>
      </w:r>
      <w:r w:rsidRPr="009C682B">
        <w:rPr>
          <w:rFonts w:ascii="Times New Roman" w:hAnsi="Times New Roman" w:cs="Times New Roman"/>
          <w:sz w:val="24"/>
          <w:szCs w:val="24"/>
          <w:lang w:val="it-IT"/>
        </w:rPr>
        <w:t xml:space="preserve">trebuie luate in considerare </w:t>
      </w:r>
      <w:r w:rsidRPr="009C682B">
        <w:rPr>
          <w:rFonts w:ascii="Times New Roman" w:hAnsi="Times New Roman" w:cs="Times New Roman"/>
          <w:sz w:val="24"/>
          <w:szCs w:val="24"/>
          <w:lang w:val="it-IT"/>
        </w:rPr>
        <w:lastRenderedPageBreak/>
        <w:t>in primul rand pierderea habitatului si scaderea efectivelor populationale pentru speciile protejate in ROSPA0019 Cheile Dobrogei.</w:t>
      </w:r>
    </w:p>
    <w:p w:rsidR="00457137" w:rsidRPr="009C682B" w:rsidRDefault="00D63C7D" w:rsidP="00457137">
      <w:pPr>
        <w:spacing w:after="0" w:line="360" w:lineRule="auto"/>
        <w:ind w:firstLine="720"/>
        <w:jc w:val="both"/>
        <w:rPr>
          <w:rFonts w:ascii="Times New Roman" w:hAnsi="Times New Roman" w:cs="Times New Roman"/>
          <w:sz w:val="24"/>
          <w:szCs w:val="24"/>
          <w:lang w:val="pt-PT"/>
        </w:rPr>
      </w:pPr>
      <w:r w:rsidRPr="009C682B">
        <w:rPr>
          <w:rFonts w:ascii="Times New Roman" w:hAnsi="Times New Roman" w:cs="Times New Roman"/>
          <w:sz w:val="24"/>
          <w:szCs w:val="24"/>
          <w:lang w:val="pt-PT"/>
        </w:rPr>
        <w:t>Trebuie mentionat faptul ca in zona analizata exista deja in exploatare o cariera de exploatare roci utile (calcar) care apartine aceleasi societati.</w:t>
      </w:r>
    </w:p>
    <w:p w:rsidR="00D63C7D" w:rsidRPr="009C682B" w:rsidRDefault="00D63C7D" w:rsidP="00457137">
      <w:pPr>
        <w:spacing w:after="0" w:line="360" w:lineRule="auto"/>
        <w:ind w:firstLine="720"/>
        <w:jc w:val="both"/>
        <w:rPr>
          <w:rFonts w:ascii="Times New Roman" w:hAnsi="Times New Roman" w:cs="Times New Roman"/>
          <w:sz w:val="24"/>
          <w:szCs w:val="24"/>
          <w:lang w:val="pt-PT"/>
        </w:rPr>
      </w:pPr>
      <w:r w:rsidRPr="009C682B">
        <w:rPr>
          <w:rFonts w:ascii="Times New Roman" w:hAnsi="Times New Roman" w:cs="Times New Roman"/>
          <w:sz w:val="24"/>
          <w:szCs w:val="24"/>
          <w:lang w:val="es-MX"/>
        </w:rPr>
        <w:t>Zona de interes, prin calitatea si accesibilitatea materialului util este o zona de traditie in ceea ce priveste exploatarile de piatra in cariere. Astfel, numai in arealul ROSPA0019 Cheile Dobrogei avem o serie intreaga de cariere:</w:t>
      </w:r>
    </w:p>
    <w:p w:rsidR="00DA773A" w:rsidRPr="009C682B" w:rsidRDefault="00D63C7D" w:rsidP="00DA773A">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t>Cariera Sitorman, cea mai reprezentativa, este o exploatare imensa, de unde s-a scos materia prima pentru majoritatea investitiilor mari din ultimele decenii (Porturile Constanta si Agigea). In prezent, desi in mare parte abandonata, aici isi mai desfasoara activitatea o serie de operatori economici – Comprest Util, Analog Trans, Transbeton SRL, etc. Amintim ca Aria de importanta avifaunistica ROSPA0019 Cheile Dobrogei a fost suprapusa ulterior peste cariera amintita, fapt ce ridica o serie de intrebari in ceea ce priveste impactul pe termen lung al exploatarilor de piatra in cariere.</w:t>
      </w:r>
    </w:p>
    <w:p w:rsidR="00DA773A" w:rsidRPr="009C682B" w:rsidRDefault="00DA773A" w:rsidP="00DA773A">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t>O</w:t>
      </w:r>
      <w:r w:rsidR="00D63C7D" w:rsidRPr="009C682B">
        <w:rPr>
          <w:rFonts w:ascii="Times New Roman" w:hAnsi="Times New Roman" w:cs="Times New Roman"/>
          <w:sz w:val="24"/>
          <w:szCs w:val="24"/>
          <w:lang w:val="es-MX"/>
        </w:rPr>
        <w:t xml:space="preserve"> alta investitie in functiune peste care a fost suprapus atat Situl de importanta comunitara ROSCI0215 Recifii Jurasici Cheia cat si aria de importanta avifaunistica amintita este cariera de sisturi verzi de la Cheia, exploatata de Comprest Util;</w:t>
      </w:r>
    </w:p>
    <w:p w:rsidR="00DA773A" w:rsidRPr="009C682B" w:rsidRDefault="00DA773A" w:rsidP="00DA773A">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t>C</w:t>
      </w:r>
      <w:r w:rsidR="00D63C7D" w:rsidRPr="009C682B">
        <w:rPr>
          <w:rFonts w:ascii="Times New Roman" w:hAnsi="Times New Roman" w:cs="Times New Roman"/>
          <w:sz w:val="24"/>
          <w:szCs w:val="24"/>
          <w:lang w:val="es-MX"/>
        </w:rPr>
        <w:t>ariera de la Palazu Mic, operata de Agregate Piatra este la margine, dar in interiorul ambelor arii protejate mentionate;</w:t>
      </w:r>
      <w:r w:rsidRPr="009C682B">
        <w:rPr>
          <w:rFonts w:ascii="Times New Roman" w:hAnsi="Times New Roman" w:cs="Times New Roman"/>
          <w:sz w:val="24"/>
          <w:szCs w:val="24"/>
          <w:lang w:val="es-MX"/>
        </w:rPr>
        <w:t xml:space="preserve"> A</w:t>
      </w:r>
      <w:r w:rsidR="00D63C7D" w:rsidRPr="009C682B">
        <w:rPr>
          <w:rFonts w:ascii="Times New Roman" w:hAnsi="Times New Roman" w:cs="Times New Roman"/>
          <w:sz w:val="24"/>
          <w:szCs w:val="24"/>
          <w:lang w:val="es-MX"/>
        </w:rPr>
        <w:t>mintim si cariera de roci metamorfice de la Mireasa, operata de Edil Agregate, exploatare amplasata in imediata apropiere a zonelor protejate mentionate;</w:t>
      </w:r>
    </w:p>
    <w:p w:rsidR="00DA773A" w:rsidRPr="009C682B" w:rsidRDefault="00DA773A" w:rsidP="00DA773A">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t>D</w:t>
      </w:r>
      <w:r w:rsidR="00D63C7D" w:rsidRPr="009C682B">
        <w:rPr>
          <w:rFonts w:ascii="Times New Roman" w:hAnsi="Times New Roman" w:cs="Times New Roman"/>
          <w:sz w:val="24"/>
          <w:szCs w:val="24"/>
          <w:lang w:val="es-MX"/>
        </w:rPr>
        <w:t>e asemeni cariera de sisturi verzi la Pantelimon este amplasata partial in cele doua arii protejate.</w:t>
      </w:r>
      <w:r w:rsidRPr="009C682B">
        <w:rPr>
          <w:rFonts w:ascii="Times New Roman" w:hAnsi="Times New Roman" w:cs="Times New Roman"/>
          <w:sz w:val="24"/>
          <w:szCs w:val="24"/>
          <w:lang w:val="es-MX"/>
        </w:rPr>
        <w:t xml:space="preserve"> </w:t>
      </w:r>
      <w:r w:rsidR="00D63C7D" w:rsidRPr="009C682B">
        <w:rPr>
          <w:rFonts w:ascii="Times New Roman" w:hAnsi="Times New Roman" w:cs="Times New Roman"/>
          <w:sz w:val="24"/>
          <w:szCs w:val="24"/>
          <w:lang w:val="es-MX"/>
        </w:rPr>
        <w:t xml:space="preserve">Ca alte activitati economice in zona analizata, cu impact deosebit, mentionam activitatile agricole, in special cresterea animalelor, turismul de agrement – mentionand aici lacul de agrement aparut ca urmare a bararii cursului raului Casimcea si expeditiile organizate de cluburile de automobilism 4x4 si nu in ultimul rand turismul ecumenic – prin continua dezvoltare a Manastirii Casian, unde credinciosii se intrec in colectarea de material biologic, in special specii protejate de plante. </w:t>
      </w:r>
      <w:r w:rsidRPr="009C682B">
        <w:rPr>
          <w:rFonts w:ascii="Times New Roman" w:hAnsi="Times New Roman" w:cs="Times New Roman"/>
          <w:sz w:val="24"/>
          <w:szCs w:val="24"/>
          <w:lang w:val="es-MX"/>
        </w:rPr>
        <w:t xml:space="preserve"> </w:t>
      </w:r>
      <w:r w:rsidR="00D63C7D" w:rsidRPr="009C682B">
        <w:rPr>
          <w:rFonts w:ascii="Times New Roman" w:hAnsi="Times New Roman" w:cs="Times New Roman"/>
          <w:sz w:val="24"/>
          <w:szCs w:val="24"/>
          <w:lang w:val="es-MX"/>
        </w:rPr>
        <w:t>Nu in ultimul rand amintim salba de parcuri de turbine eoliene ce bordeaza ROSPA0019 Cheile Dobrogei pe partea de vest.</w:t>
      </w:r>
    </w:p>
    <w:p w:rsidR="00DA773A" w:rsidRPr="009C682B" w:rsidRDefault="00D63C7D" w:rsidP="00DA773A">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lastRenderedPageBreak/>
        <w:t xml:space="preserve">Putem afirma cu certitudine existenta unui impact cumulat la nivelul intregii zone, impact ce se poate manifesta in principal asupra prezentei si abundentei unor specii identificate in zona inainte de implementarea proiectelor </w:t>
      </w:r>
      <w:r w:rsidR="009C682B" w:rsidRPr="009C682B">
        <w:rPr>
          <w:rFonts w:ascii="Times New Roman" w:hAnsi="Times New Roman" w:cs="Times New Roman"/>
          <w:sz w:val="24"/>
          <w:szCs w:val="24"/>
          <w:lang w:val="es-MX"/>
        </w:rPr>
        <w:t xml:space="preserve">mentionate. </w:t>
      </w:r>
      <w:r w:rsidRPr="009C682B">
        <w:rPr>
          <w:rFonts w:ascii="Times New Roman" w:hAnsi="Times New Roman" w:cs="Times New Roman"/>
          <w:sz w:val="24"/>
          <w:szCs w:val="24"/>
          <w:lang w:val="es-MX"/>
        </w:rPr>
        <w:t xml:space="preserve">Cuantificarea impactului cumulat, insa, va fi posibila numai in urma monitorizarii pe termen lung a acestor proiecte, acest proces fiind in derulare, in diferite stadii, pentru toate aceste investitii. </w:t>
      </w:r>
    </w:p>
    <w:p w:rsidR="00DA773A" w:rsidRPr="009C682B" w:rsidRDefault="00D63C7D" w:rsidP="00DA773A">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t>In momentul de fata, datele colectate ca urmare a monitorizarilor efectuate si analiza acestora, disponibile in rapoartele postate pe site-ul APM Constanta nu prezinta modificari deosebite fata de datele disponibile anterior implementarii investitiilor, majoritatea rapoartelor aratand un impact nesemnificativ al investitiilor analizate asupra biodiversitatii din zonele respective.</w:t>
      </w:r>
    </w:p>
    <w:p w:rsidR="00D63C7D" w:rsidRPr="009C682B" w:rsidRDefault="00D63C7D" w:rsidP="00DA773A">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t>Consideram necesara cumularea acestor informatii si crearea unor baze de date, bazate pe informatii concrete si credibile care sa faciliteze interpretarea datelor pentru obtinerea unor rezultate concrete in ceea ce priveste impactul cumulat asupra biodiversitatii dintr-o zona protejata.</w:t>
      </w:r>
    </w:p>
    <w:p w:rsidR="00DA773A" w:rsidRPr="009C682B" w:rsidRDefault="00DA773A" w:rsidP="009C682B">
      <w:pPr>
        <w:spacing w:after="0" w:line="360" w:lineRule="auto"/>
        <w:jc w:val="both"/>
        <w:rPr>
          <w:rFonts w:ascii="Times New Roman" w:hAnsi="Times New Roman" w:cs="Times New Roman"/>
          <w:sz w:val="28"/>
          <w:szCs w:val="28"/>
          <w:lang w:val="es-MX"/>
        </w:rPr>
      </w:pPr>
    </w:p>
    <w:p w:rsidR="00DA773A" w:rsidRPr="009C682B" w:rsidRDefault="00DA773A" w:rsidP="00DA773A">
      <w:pPr>
        <w:spacing w:after="0" w:line="360" w:lineRule="auto"/>
        <w:ind w:firstLine="720"/>
        <w:jc w:val="both"/>
        <w:rPr>
          <w:rFonts w:ascii="Times New Roman" w:hAnsi="Times New Roman" w:cs="Times New Roman"/>
          <w:b/>
          <w:sz w:val="28"/>
          <w:szCs w:val="28"/>
          <w:lang w:val="es-MX"/>
        </w:rPr>
      </w:pPr>
      <w:r w:rsidRPr="009C682B">
        <w:rPr>
          <w:rFonts w:ascii="Times New Roman" w:hAnsi="Times New Roman" w:cs="Times New Roman"/>
          <w:b/>
          <w:sz w:val="28"/>
          <w:szCs w:val="28"/>
          <w:lang w:val="es-MX"/>
        </w:rPr>
        <w:t xml:space="preserve">3. INFORMAŢII PRIVIND ARIILE NATURALE PROTEJATE DE INTERES COMUNITAR DIN VECINATATEA  PROIECTULUI   </w:t>
      </w:r>
    </w:p>
    <w:p w:rsidR="00DA773A" w:rsidRPr="009C682B" w:rsidRDefault="00DA773A" w:rsidP="00DA773A">
      <w:pPr>
        <w:spacing w:after="0" w:line="360" w:lineRule="auto"/>
        <w:ind w:firstLine="720"/>
        <w:jc w:val="both"/>
        <w:rPr>
          <w:rFonts w:ascii="Times New Roman" w:hAnsi="Times New Roman" w:cs="Times New Roman"/>
          <w:b/>
          <w:sz w:val="28"/>
          <w:szCs w:val="28"/>
          <w:lang w:val="es-MX"/>
        </w:rPr>
      </w:pPr>
      <w:r w:rsidRPr="009C682B">
        <w:rPr>
          <w:rFonts w:ascii="Times New Roman" w:hAnsi="Times New Roman" w:cs="Times New Roman"/>
          <w:b/>
          <w:sz w:val="28"/>
          <w:szCs w:val="28"/>
          <w:lang w:val="es-MX"/>
        </w:rPr>
        <w:t>3.1. Date privind ariile naturale protejate de interes comunitar din zona proiectului propus</w:t>
      </w:r>
    </w:p>
    <w:p w:rsidR="00DA773A" w:rsidRPr="009C682B" w:rsidRDefault="00DA773A" w:rsidP="00DA773A">
      <w:pPr>
        <w:spacing w:after="0" w:line="360" w:lineRule="auto"/>
        <w:ind w:firstLine="720"/>
        <w:jc w:val="both"/>
        <w:rPr>
          <w:rFonts w:ascii="Times New Roman" w:hAnsi="Times New Roman" w:cs="Times New Roman"/>
          <w:sz w:val="24"/>
          <w:szCs w:val="24"/>
          <w:lang w:val="es-MX"/>
        </w:rPr>
      </w:pPr>
      <w:r w:rsidRPr="00457137">
        <w:rPr>
          <w:rFonts w:ascii="Times New Roman" w:hAnsi="Times New Roman" w:cs="Times New Roman"/>
          <w:lang w:val="es-MX"/>
        </w:rPr>
        <w:tab/>
      </w:r>
      <w:r w:rsidRPr="009C682B">
        <w:rPr>
          <w:rFonts w:ascii="Times New Roman" w:hAnsi="Times New Roman" w:cs="Times New Roman"/>
          <w:sz w:val="24"/>
          <w:szCs w:val="24"/>
          <w:lang w:val="es-MX"/>
        </w:rPr>
        <w:t>Proiectul “Exploatare cariera piatra-calcar”se siteaza in interiorul  ariei protejate de importanta avifaunistica ROSPA0019 Cheile Dobrogei.</w:t>
      </w:r>
    </w:p>
    <w:p w:rsidR="00DA773A" w:rsidRPr="009C682B" w:rsidRDefault="00DA773A" w:rsidP="00DA773A">
      <w:pPr>
        <w:spacing w:after="0" w:line="360" w:lineRule="auto"/>
        <w:ind w:firstLine="720"/>
        <w:jc w:val="both"/>
        <w:rPr>
          <w:rFonts w:ascii="Times New Roman" w:hAnsi="Times New Roman" w:cs="Times New Roman"/>
          <w:sz w:val="24"/>
          <w:szCs w:val="24"/>
          <w:lang w:val="es-MX"/>
        </w:rPr>
      </w:pPr>
    </w:p>
    <w:p w:rsidR="00DA773A" w:rsidRPr="009C682B" w:rsidRDefault="00DA773A" w:rsidP="00DA773A">
      <w:pPr>
        <w:spacing w:after="0" w:line="360" w:lineRule="auto"/>
        <w:ind w:firstLine="720"/>
        <w:jc w:val="both"/>
        <w:rPr>
          <w:rFonts w:ascii="Times New Roman" w:hAnsi="Times New Roman" w:cs="Times New Roman"/>
          <w:b/>
          <w:sz w:val="24"/>
          <w:szCs w:val="24"/>
          <w:lang w:val="es-MX"/>
        </w:rPr>
      </w:pPr>
      <w:r w:rsidRPr="009C682B">
        <w:rPr>
          <w:rFonts w:ascii="Times New Roman" w:hAnsi="Times New Roman" w:cs="Times New Roman"/>
          <w:b/>
          <w:sz w:val="24"/>
          <w:szCs w:val="24"/>
          <w:lang w:val="es-MX"/>
        </w:rPr>
        <w:t>ROSPA0019 Cheile Dobrogei</w:t>
      </w:r>
    </w:p>
    <w:p w:rsidR="00DA773A" w:rsidRPr="009C682B" w:rsidRDefault="00DA773A" w:rsidP="00DA773A">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t xml:space="preserve">Aria de protectie speciala avifaunistica ROSPA0019 Cheile Dobrogei are suprafata totala de 10.929 ha şi  se desfăşoară in proportie de 99% pe teritoriul judeţului Constanta, 1% aflandu-se pe teritoriul judetului Tulcea. Situl este localizat prin următoarele coordonate geografice: latitudine N 44º 31' 14’’, longitudine E 28º 24' 32'' şi este situat în regiunea biogeografică stepica, la o altitudine medie de 86 m, altitudine minimă fiind de 4 m, respectiv cea maximă de 200 m.  </w:t>
      </w:r>
    </w:p>
    <w:p w:rsidR="00DA773A" w:rsidRPr="009C682B" w:rsidRDefault="00DA773A" w:rsidP="00DA773A">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lastRenderedPageBreak/>
        <w:t>Aria de protectie speciala avifaunistica ROSCI0019 Cheile Dobrogei se suprapune partial cu situl de importanţă comunitară ROSCI0215 Recifii Jurasici Cheia, din care o parte – 630,65 ha - este inclusă în lista privind Rezervatiile naturale si Monumentele naturii. Amplasamentul carierei este localizat faţă de SCI la distanţa de peste 1 km, iar procesul tehnologic desfăşurat în carieră nu periclitează aceste zone de protecţie speciala.</w:t>
      </w:r>
    </w:p>
    <w:p w:rsidR="00DA773A" w:rsidRPr="009C682B" w:rsidRDefault="00DA773A" w:rsidP="00DA773A">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t>Aria de protectie speciala avifaunistica ROSCI0019 Cheile Dobrogei se situeaza pe teritoriul administrativ al comunelor: Targusor, Pantelimon, Fantanele, Gradina, Cogealac, Sacele si Mihail Kogalniceanu din judetul Constanta si comuna Casimcea din judetul Tulcea.</w:t>
      </w:r>
    </w:p>
    <w:p w:rsidR="00DA773A" w:rsidRPr="009C682B" w:rsidRDefault="00DA773A" w:rsidP="00DA773A">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t>Pe teritoriul ariei de protectie speciala avifaunistica Cheile Dobrogei predomină ecosistemele terestre (96%), de regulă modificate sau amenajate (agrosisteme, ecosisteme silviculturale, spaţii verzi urbane, ecosisteme pisciculturale), dar se intâlnesc şi ecosisteme naturale de ape dulci (1%) şi ecosisteme urbane (3%).</w:t>
      </w:r>
    </w:p>
    <w:p w:rsidR="00DA773A" w:rsidRPr="009C682B" w:rsidRDefault="00DA773A" w:rsidP="00DA773A">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t xml:space="preserve">Situl găzduieşte un numar de 39 specii de pasari enumerate in anexa I a Directivei Consiliului 79/409/CEE si anume:  </w:t>
      </w:r>
      <w:r w:rsidRPr="009C682B">
        <w:rPr>
          <w:rFonts w:ascii="Times New Roman" w:hAnsi="Times New Roman" w:cs="Times New Roman"/>
          <w:i/>
          <w:sz w:val="24"/>
          <w:szCs w:val="24"/>
          <w:lang w:val="es-MX"/>
        </w:rPr>
        <w:t>Accipiter brevipes, Alcedo atthis, Anthus campestris, Aquila heliaca, Aquila pomarina, Branta ruficollis, Bubo bubo, Burhinus oedicnemus, Buteo rufinus, Calandrella brachydactyla, Caprimulgus europaeus, Ciconia ciconia, Circaetus gallicus, Circus aeruginosus, Circus cyaneus, Circus macrourus, Circus pygargus, Coracias garrulus, Crex crex, Dendrocopos medius, Dryocopus martius, Emberiza hortulana, Falco cherrug, Falco</w:t>
      </w:r>
      <w:r w:rsidRPr="009C682B">
        <w:rPr>
          <w:rFonts w:ascii="Times New Roman" w:hAnsi="Times New Roman" w:cs="Times New Roman"/>
          <w:sz w:val="24"/>
          <w:szCs w:val="24"/>
          <w:lang w:val="es-MX"/>
        </w:rPr>
        <w:t xml:space="preserve"> </w:t>
      </w:r>
      <w:r w:rsidRPr="009C682B">
        <w:rPr>
          <w:rFonts w:ascii="Times New Roman" w:hAnsi="Times New Roman" w:cs="Times New Roman"/>
          <w:i/>
          <w:sz w:val="24"/>
          <w:szCs w:val="24"/>
          <w:lang w:val="es-MX"/>
        </w:rPr>
        <w:t>columbarius, Falco peregrinus, Falco vespertinus, Ficedula albicollis, Ficedula parva, Glareola pratincola, Grus grus, Haliaeetus albicilla, Hieraaetus pennatus, Lanius minor, Lullula arborea, Melanocorypha calandra, Milvus migrans, Neophron percnopterus, Oenanthe pleschanka, Picus canus</w:t>
      </w:r>
      <w:r w:rsidR="00C16D32" w:rsidRPr="009C682B">
        <w:rPr>
          <w:rFonts w:ascii="Times New Roman" w:hAnsi="Times New Roman" w:cs="Times New Roman"/>
          <w:sz w:val="24"/>
          <w:szCs w:val="24"/>
          <w:lang w:val="es-MX"/>
        </w:rPr>
        <w:t>.</w:t>
      </w:r>
    </w:p>
    <w:p w:rsidR="00DA773A" w:rsidRPr="009C682B" w:rsidRDefault="00DA773A" w:rsidP="00DA773A">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t xml:space="preserve">Aria de protectie speciala avifaunistica Cheile Dobrogei este importanta, de asemenea, pentru 43 de specii de pasari migratoare, listate in anexele Conventiei asupra speciilor migratoare (Bonn) si pentru un numar de 8 specii periclitate la nivel global.    </w:t>
      </w:r>
    </w:p>
    <w:p w:rsidR="00DA773A" w:rsidRPr="009C682B" w:rsidRDefault="00DA773A" w:rsidP="00DA773A">
      <w:pPr>
        <w:spacing w:after="0" w:line="360" w:lineRule="auto"/>
        <w:ind w:firstLine="720"/>
        <w:jc w:val="both"/>
        <w:rPr>
          <w:rFonts w:ascii="Times New Roman" w:hAnsi="Times New Roman" w:cs="Times New Roman"/>
          <w:i/>
          <w:sz w:val="24"/>
          <w:szCs w:val="24"/>
          <w:lang w:val="es-MX"/>
        </w:rPr>
      </w:pPr>
      <w:r w:rsidRPr="009C682B">
        <w:rPr>
          <w:rFonts w:ascii="Times New Roman" w:hAnsi="Times New Roman" w:cs="Times New Roman"/>
          <w:sz w:val="24"/>
          <w:szCs w:val="24"/>
          <w:lang w:val="es-MX"/>
        </w:rPr>
        <w:t xml:space="preserve">Situl este important pentru populaţiile cuibăritoare ale speciilor: </w:t>
      </w:r>
      <w:r w:rsidRPr="009C682B">
        <w:rPr>
          <w:rFonts w:ascii="Times New Roman" w:hAnsi="Times New Roman" w:cs="Times New Roman"/>
          <w:i/>
          <w:sz w:val="24"/>
          <w:szCs w:val="24"/>
          <w:lang w:val="es-MX"/>
        </w:rPr>
        <w:t xml:space="preserve">Burhinus oedicnemus, Circaetus gallicus, Circus pygargus, Coracias garullus, Melanocorypha calandra, Calandrella brachydactyla, Anthus campestris. </w:t>
      </w:r>
    </w:p>
    <w:p w:rsidR="00DA773A" w:rsidRPr="009C682B" w:rsidRDefault="00DA773A" w:rsidP="00DA773A">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t>Situl este important în perioada migraţiei pentru speciile rapitoare.</w:t>
      </w:r>
    </w:p>
    <w:p w:rsidR="00DA773A" w:rsidRPr="009C682B" w:rsidRDefault="00DA773A" w:rsidP="00DA773A">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lastRenderedPageBreak/>
        <w:t>Din punct de vedere paleontologic calcarele din zona Cheile Dobrogei adăpostesc cel mai bogat punct fosilifer cu faună mezojurasică din întreg sinclinalul Casimcei. Situl este important nu numai prin caracteristicile geomorfologice, paleontologice, botanice şi peisagistice ci şi prin elementele de faună. Foarte bine reprezentate sunt speciile de reptile, păsări şi chiroptere. În perimetrul sitului se află două peşteri importante din punct de vedere speologic şi paleontologic. Studiile speologice efectuate în peştera La Adam</w:t>
      </w:r>
      <w:r w:rsidR="00C16D32" w:rsidRPr="009C682B">
        <w:rPr>
          <w:rFonts w:ascii="Times New Roman" w:hAnsi="Times New Roman" w:cs="Times New Roman"/>
          <w:sz w:val="24"/>
          <w:szCs w:val="24"/>
          <w:lang w:val="es-MX"/>
        </w:rPr>
        <w:t>, au</w:t>
      </w:r>
      <w:r w:rsidRPr="009C682B">
        <w:rPr>
          <w:rFonts w:ascii="Times New Roman" w:hAnsi="Times New Roman" w:cs="Times New Roman"/>
          <w:sz w:val="24"/>
          <w:szCs w:val="24"/>
          <w:lang w:val="es-MX"/>
        </w:rPr>
        <w:t xml:space="preserve"> dus la descoperiri de importanţă paleontologica şi arheologică ce clasează acest loc printre cele mai importante din Europa. Din punct de vedere paleontologic s-au determinat numeroase specii de mamifere cuaternare, au fost studiate 80 specii de fosile jurasice şi tot de aici a fost scoasă la iveală o piesă deosebit de importantă - un molar de Homo sapiens fossilis.Peştera adăposteşte numeroase specii de lilieci protejate la nivel european, printre care Pipistrellus naţusii, întâlnit numai aici. Peştera Gura Dobrogei are peste 480 m lungime, trei intrări şi două galerii importante. </w:t>
      </w:r>
    </w:p>
    <w:p w:rsidR="00457137" w:rsidRPr="009C682B" w:rsidRDefault="00DA773A" w:rsidP="009C682B">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t>Ultima se remarcă prin acumularea unei mari cantităţi de guano tasat, constituind movile apreciabile sub coloniile de lilieci adăpostiţi în timpul verii pe tavanul pesterii, care au dat şi numele de Peştera Liliecilor. Majoritatea sunt specii protejate şi cu statut de specii periclitate. Vegetaţia din zona de proiecţie exterioară şi din limita peşterii este caracteristic stepic dobrogeană.</w:t>
      </w:r>
    </w:p>
    <w:p w:rsidR="00DA773A" w:rsidRPr="009C682B" w:rsidRDefault="00DA773A" w:rsidP="00DA773A">
      <w:pPr>
        <w:spacing w:after="0" w:line="360" w:lineRule="auto"/>
        <w:ind w:firstLine="720"/>
        <w:jc w:val="both"/>
        <w:rPr>
          <w:rFonts w:ascii="Times New Roman" w:hAnsi="Times New Roman" w:cs="Times New Roman"/>
          <w:sz w:val="24"/>
          <w:szCs w:val="24"/>
          <w:lang w:val="es-MX"/>
        </w:rPr>
      </w:pPr>
      <w:r w:rsidRPr="009C682B">
        <w:rPr>
          <w:rFonts w:ascii="Times New Roman" w:hAnsi="Times New Roman" w:cs="Times New Roman"/>
          <w:sz w:val="24"/>
          <w:szCs w:val="24"/>
          <w:lang w:val="es-MX"/>
        </w:rPr>
        <w:t>Situl are o vulnerabilitate crescută mai ales datorită turismului neorganizat desfăşurat cu precadere în zilele sărbătorilor naţionale si religioase. Influenţa antropică se manifestă şi prin activităţile de păşunat, vânătoare/braconaj dar si prin exploatarile de de şisturi verzi care influenţează prin poluarea cu pulberi şi zgomot.</w:t>
      </w:r>
    </w:p>
    <w:p w:rsidR="00273B30" w:rsidRPr="00457137" w:rsidRDefault="006B540A" w:rsidP="00457137">
      <w:pPr>
        <w:spacing w:after="0"/>
        <w:ind w:firstLine="720"/>
        <w:jc w:val="center"/>
        <w:rPr>
          <w:rFonts w:ascii="Times New Roman" w:hAnsi="Times New Roman" w:cs="Times New Roman"/>
          <w:snapToGrid w:val="0"/>
          <w:sz w:val="24"/>
          <w:szCs w:val="24"/>
          <w:lang w:val="es-DO"/>
        </w:rPr>
      </w:pPr>
      <w:r w:rsidRPr="00457137">
        <w:rPr>
          <w:rFonts w:ascii="Times New Roman" w:hAnsi="Times New Roman" w:cs="Times New Roman"/>
          <w:noProof/>
        </w:rPr>
        <w:drawing>
          <wp:inline distT="0" distB="0" distL="0" distR="0" wp14:anchorId="2DA1A98B" wp14:editId="272C327C">
            <wp:extent cx="4122447" cy="200624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7564" t="9215" r="107" b="26183"/>
                    <a:stretch/>
                  </pic:blipFill>
                  <pic:spPr bwMode="auto">
                    <a:xfrm>
                      <a:off x="0" y="0"/>
                      <a:ext cx="4126144" cy="2008048"/>
                    </a:xfrm>
                    <a:prstGeom prst="rect">
                      <a:avLst/>
                    </a:prstGeom>
                    <a:ln>
                      <a:noFill/>
                    </a:ln>
                    <a:extLst>
                      <a:ext uri="{53640926-AAD7-44D8-BBD7-CCE9431645EC}">
                        <a14:shadowObscured xmlns:a14="http://schemas.microsoft.com/office/drawing/2010/main"/>
                      </a:ext>
                    </a:extLst>
                  </pic:spPr>
                </pic:pic>
              </a:graphicData>
            </a:graphic>
          </wp:inline>
        </w:drawing>
      </w:r>
    </w:p>
    <w:p w:rsidR="009C682B" w:rsidRDefault="006B540A" w:rsidP="009C682B">
      <w:pPr>
        <w:autoSpaceDE w:val="0"/>
        <w:autoSpaceDN w:val="0"/>
        <w:adjustRightInd w:val="0"/>
        <w:spacing w:after="0" w:line="360" w:lineRule="auto"/>
        <w:ind w:firstLine="720"/>
        <w:jc w:val="center"/>
        <w:rPr>
          <w:rFonts w:ascii="Times New Roman" w:hAnsi="Times New Roman" w:cs="Times New Roman"/>
          <w:bCs/>
          <w:sz w:val="24"/>
          <w:szCs w:val="24"/>
        </w:rPr>
      </w:pPr>
      <w:r w:rsidRPr="009C682B">
        <w:rPr>
          <w:rFonts w:ascii="Times New Roman" w:hAnsi="Times New Roman" w:cs="Times New Roman"/>
          <w:snapToGrid w:val="0"/>
          <w:sz w:val="24"/>
          <w:szCs w:val="24"/>
          <w:lang w:val="es-DO"/>
        </w:rPr>
        <w:t xml:space="preserve">Fig. </w:t>
      </w:r>
      <w:r w:rsidR="003B4589">
        <w:rPr>
          <w:rFonts w:ascii="Times New Roman" w:hAnsi="Times New Roman" w:cs="Times New Roman"/>
          <w:snapToGrid w:val="0"/>
          <w:sz w:val="24"/>
          <w:szCs w:val="24"/>
          <w:lang w:val="es-DO"/>
        </w:rPr>
        <w:t>2</w:t>
      </w:r>
      <w:r w:rsidRPr="009C682B">
        <w:rPr>
          <w:rFonts w:ascii="Times New Roman" w:hAnsi="Times New Roman" w:cs="Times New Roman"/>
          <w:snapToGrid w:val="0"/>
          <w:sz w:val="24"/>
          <w:szCs w:val="24"/>
          <w:lang w:val="es-DO"/>
        </w:rPr>
        <w:t xml:space="preserve">. Localizarea perimetrului analizat fata de ROSCI0019 </w:t>
      </w:r>
      <w:r w:rsidRPr="009C682B">
        <w:rPr>
          <w:rFonts w:ascii="Times New Roman" w:hAnsi="Times New Roman" w:cs="Times New Roman"/>
          <w:bCs/>
          <w:sz w:val="24"/>
          <w:szCs w:val="24"/>
        </w:rPr>
        <w:t>Cheile Dobrogei</w:t>
      </w:r>
      <w:r w:rsidR="009C682B">
        <w:rPr>
          <w:rFonts w:ascii="Times New Roman" w:hAnsi="Times New Roman" w:cs="Times New Roman"/>
          <w:bCs/>
          <w:sz w:val="24"/>
          <w:szCs w:val="24"/>
        </w:rPr>
        <w:t xml:space="preserve"> </w:t>
      </w:r>
    </w:p>
    <w:p w:rsidR="006B540A" w:rsidRPr="009C682B" w:rsidRDefault="009C682B" w:rsidP="009C682B">
      <w:pPr>
        <w:autoSpaceDE w:val="0"/>
        <w:autoSpaceDN w:val="0"/>
        <w:adjustRightInd w:val="0"/>
        <w:spacing w:after="0" w:line="360" w:lineRule="auto"/>
        <w:ind w:firstLine="720"/>
        <w:jc w:val="center"/>
        <w:rPr>
          <w:rFonts w:ascii="Times New Roman" w:hAnsi="Times New Roman" w:cs="Times New Roman"/>
          <w:b/>
          <w:sz w:val="24"/>
          <w:szCs w:val="24"/>
          <w:lang w:val="it-IT"/>
        </w:rPr>
      </w:pPr>
      <w:r w:rsidRPr="009C682B">
        <w:rPr>
          <w:rFonts w:ascii="Times New Roman" w:hAnsi="Times New Roman" w:cs="Times New Roman"/>
          <w:bCs/>
          <w:sz w:val="24"/>
          <w:szCs w:val="24"/>
        </w:rPr>
        <w:t>Sursa: Google Earth</w:t>
      </w:r>
    </w:p>
    <w:p w:rsidR="00431ADA" w:rsidRPr="009C682B" w:rsidRDefault="00431ADA" w:rsidP="009C682B">
      <w:pPr>
        <w:spacing w:after="0"/>
        <w:ind w:firstLine="720"/>
        <w:rPr>
          <w:rFonts w:ascii="Times New Roman" w:hAnsi="Times New Roman" w:cs="Times New Roman"/>
          <w:b/>
          <w:sz w:val="28"/>
          <w:szCs w:val="28"/>
        </w:rPr>
      </w:pPr>
      <w:r w:rsidRPr="009C682B">
        <w:rPr>
          <w:rFonts w:ascii="Times New Roman" w:hAnsi="Times New Roman" w:cs="Times New Roman"/>
          <w:b/>
          <w:sz w:val="28"/>
          <w:szCs w:val="28"/>
        </w:rPr>
        <w:lastRenderedPageBreak/>
        <w:t>3.2. Date despre prezenta, localizarea, populatia si ecologia speciilor si/sau habitatelor de interes comunitar prezente pe suprafata si in imediata vecinatate a PP</w:t>
      </w:r>
    </w:p>
    <w:p w:rsidR="00431ADA" w:rsidRPr="009C682B" w:rsidRDefault="00431ADA" w:rsidP="009C682B">
      <w:pPr>
        <w:spacing w:after="0"/>
        <w:ind w:firstLine="720"/>
        <w:rPr>
          <w:rFonts w:ascii="Times New Roman" w:hAnsi="Times New Roman" w:cs="Times New Roman"/>
          <w:sz w:val="28"/>
          <w:szCs w:val="28"/>
        </w:rPr>
      </w:pPr>
    </w:p>
    <w:p w:rsidR="00431ADA" w:rsidRPr="009C682B" w:rsidRDefault="00431ADA" w:rsidP="009C682B">
      <w:pPr>
        <w:spacing w:after="0"/>
        <w:ind w:firstLine="720"/>
        <w:rPr>
          <w:rFonts w:ascii="Times New Roman" w:hAnsi="Times New Roman" w:cs="Times New Roman"/>
          <w:b/>
          <w:sz w:val="28"/>
          <w:szCs w:val="28"/>
        </w:rPr>
      </w:pPr>
      <w:r w:rsidRPr="009C682B">
        <w:rPr>
          <w:rFonts w:ascii="Times New Roman" w:hAnsi="Times New Roman" w:cs="Times New Roman"/>
          <w:b/>
          <w:sz w:val="28"/>
          <w:szCs w:val="28"/>
        </w:rPr>
        <w:t>3.2.1. Flora si vegetatia zonei analizate</w:t>
      </w:r>
    </w:p>
    <w:p w:rsidR="00431ADA" w:rsidRPr="009C682B" w:rsidRDefault="00431ADA" w:rsidP="00431ADA">
      <w:pPr>
        <w:spacing w:after="0"/>
        <w:ind w:firstLine="720"/>
        <w:jc w:val="both"/>
        <w:rPr>
          <w:rFonts w:ascii="Times New Roman" w:hAnsi="Times New Roman" w:cs="Times New Roman"/>
          <w:sz w:val="24"/>
          <w:szCs w:val="24"/>
        </w:rPr>
      </w:pPr>
      <w:r w:rsidRPr="009C682B">
        <w:rPr>
          <w:rFonts w:ascii="Times New Roman" w:hAnsi="Times New Roman" w:cs="Times New Roman"/>
          <w:sz w:val="24"/>
          <w:szCs w:val="24"/>
        </w:rPr>
        <w:t xml:space="preserve">Particuralitățile climatice ale Dobrogei se reflectă în structura și repartiția învelișului vegetal, stepa fiind formația cea mai caracteristică pentru Dobrogea, la care se adaugă, în funcție de topoclimat, silvostepa și pădurea. Vegetația are o alcătuire complexă din punct de vedere al provenienței speciilor (pontice, balcanice, submediteraneene). Vegetația de stepă, înlocuită în cea mai mare parte de culturi agricole, ocupă areale restrânse (pe coaste, creste, culmi, etc.). Compoziția ei floristică a suferit transformări puternice în urma intervenției antropice - speciile caracteristice stepei au dispărut în bună parte, formându-se asociații din plante rezistente la procesele de degradare. </w:t>
      </w:r>
    </w:p>
    <w:p w:rsidR="00431ADA" w:rsidRPr="009C682B" w:rsidRDefault="00431ADA" w:rsidP="00431ADA">
      <w:pPr>
        <w:spacing w:after="0"/>
        <w:ind w:firstLine="720"/>
        <w:jc w:val="both"/>
        <w:rPr>
          <w:rFonts w:ascii="Times New Roman" w:hAnsi="Times New Roman" w:cs="Times New Roman"/>
          <w:sz w:val="24"/>
          <w:szCs w:val="24"/>
        </w:rPr>
      </w:pPr>
      <w:r w:rsidRPr="009C682B">
        <w:rPr>
          <w:rFonts w:ascii="Times New Roman" w:hAnsi="Times New Roman" w:cs="Times New Roman"/>
          <w:sz w:val="24"/>
          <w:szCs w:val="24"/>
        </w:rPr>
        <w:t xml:space="preserve">Vegetatia caracteristica Podisului Casimcei, in care incadram si perimetrul analizat, </w:t>
      </w:r>
      <w:proofErr w:type="gramStart"/>
      <w:r w:rsidRPr="009C682B">
        <w:rPr>
          <w:rFonts w:ascii="Times New Roman" w:hAnsi="Times New Roman" w:cs="Times New Roman"/>
          <w:sz w:val="24"/>
          <w:szCs w:val="24"/>
        </w:rPr>
        <w:t>este</w:t>
      </w:r>
      <w:proofErr w:type="gramEnd"/>
      <w:r w:rsidRPr="009C682B">
        <w:rPr>
          <w:rFonts w:ascii="Times New Roman" w:hAnsi="Times New Roman" w:cs="Times New Roman"/>
          <w:sz w:val="24"/>
          <w:szCs w:val="24"/>
        </w:rPr>
        <w:t xml:space="preserve"> reprezentata de pajisti stepice. Inlocuită în cea mai mare parte de culturi agricole, vegetația de stepă, ocupă areale din </w:t>
      </w:r>
      <w:proofErr w:type="gramStart"/>
      <w:r w:rsidRPr="009C682B">
        <w:rPr>
          <w:rFonts w:ascii="Times New Roman" w:hAnsi="Times New Roman" w:cs="Times New Roman"/>
          <w:sz w:val="24"/>
          <w:szCs w:val="24"/>
        </w:rPr>
        <w:t>ce</w:t>
      </w:r>
      <w:proofErr w:type="gramEnd"/>
      <w:r w:rsidRPr="009C682B">
        <w:rPr>
          <w:rFonts w:ascii="Times New Roman" w:hAnsi="Times New Roman" w:cs="Times New Roman"/>
          <w:sz w:val="24"/>
          <w:szCs w:val="24"/>
        </w:rPr>
        <w:t xml:space="preserve"> in ce mai restrânse (pe coaste, creste, culmi in general terenuri cu bonitate agricola scazuta), stepa primara fiind inlocuita de stepa secundara caracterizata prin specii rezistente la impactul antropic manifestat in primul rand de pasunatul intensiv.</w:t>
      </w:r>
    </w:p>
    <w:p w:rsidR="00431ADA" w:rsidRPr="009C682B" w:rsidRDefault="00431ADA" w:rsidP="00431ADA">
      <w:pPr>
        <w:spacing w:after="0"/>
        <w:ind w:firstLine="720"/>
        <w:jc w:val="both"/>
        <w:rPr>
          <w:rFonts w:ascii="Times New Roman" w:hAnsi="Times New Roman" w:cs="Times New Roman"/>
          <w:sz w:val="24"/>
          <w:szCs w:val="24"/>
        </w:rPr>
      </w:pPr>
      <w:r w:rsidRPr="009C682B">
        <w:rPr>
          <w:rFonts w:ascii="Times New Roman" w:hAnsi="Times New Roman" w:cs="Times New Roman"/>
          <w:sz w:val="24"/>
          <w:szCs w:val="24"/>
        </w:rPr>
        <w:t>Perimetrul analizat fiind amplasat intr-o zona industriala, exploatata intensiv in trecut, prezinta un covor vegetal caracteristic zonelor antropizate , spectrul speciilor de plante identificate fiind reprezentat de  un amestec de specii ruderale si specii caracteristice asociatiilor vegetale ce ‘imbracau’ odata aceste terenuri.</w:t>
      </w:r>
    </w:p>
    <w:p w:rsidR="006B540A" w:rsidRPr="009C682B" w:rsidRDefault="00431ADA" w:rsidP="00431ADA">
      <w:pPr>
        <w:spacing w:after="0"/>
        <w:ind w:firstLine="720"/>
        <w:rPr>
          <w:rFonts w:ascii="Times New Roman" w:hAnsi="Times New Roman" w:cs="Times New Roman"/>
          <w:sz w:val="24"/>
          <w:szCs w:val="24"/>
        </w:rPr>
      </w:pPr>
      <w:r w:rsidRPr="009C682B">
        <w:rPr>
          <w:rFonts w:ascii="Times New Roman" w:hAnsi="Times New Roman" w:cs="Times New Roman"/>
          <w:sz w:val="24"/>
          <w:szCs w:val="24"/>
        </w:rPr>
        <w:t>Pentru identificarea, cartarea si monitorizarea elementelor de flora au fost efectuate deplasari repetate in perioada de vegetatie, pentru surprinderea cat mai adecvata a fenofazelor. Au fost parcurse transecte de-a lungul carora s-</w:t>
      </w:r>
      <w:proofErr w:type="gramStart"/>
      <w:r w:rsidRPr="009C682B">
        <w:rPr>
          <w:rFonts w:ascii="Times New Roman" w:hAnsi="Times New Roman" w:cs="Times New Roman"/>
          <w:sz w:val="24"/>
          <w:szCs w:val="24"/>
        </w:rPr>
        <w:t>a</w:t>
      </w:r>
      <w:proofErr w:type="gramEnd"/>
      <w:r w:rsidRPr="009C682B">
        <w:rPr>
          <w:rFonts w:ascii="Times New Roman" w:hAnsi="Times New Roman" w:cs="Times New Roman"/>
          <w:sz w:val="24"/>
          <w:szCs w:val="24"/>
        </w:rPr>
        <w:t xml:space="preserve"> alcatuit lista speciilor de plante. Transectele s-au desfasurat atat pe perimetrul destinat extinderii carierei, cat si in zonele adiacente.</w:t>
      </w:r>
    </w:p>
    <w:p w:rsidR="00431ADA" w:rsidRPr="009C682B" w:rsidRDefault="00431ADA" w:rsidP="00431ADA">
      <w:pPr>
        <w:spacing w:after="0" w:line="360" w:lineRule="auto"/>
        <w:ind w:firstLine="720"/>
        <w:jc w:val="both"/>
        <w:rPr>
          <w:rFonts w:ascii="Times New Roman" w:hAnsi="Times New Roman" w:cs="Times New Roman"/>
          <w:i/>
          <w:sz w:val="24"/>
          <w:szCs w:val="24"/>
          <w:lang w:val="fr-FR"/>
        </w:rPr>
      </w:pPr>
      <w:r w:rsidRPr="009C682B">
        <w:rPr>
          <w:rFonts w:ascii="Times New Roman" w:hAnsi="Times New Roman" w:cs="Times New Roman"/>
          <w:sz w:val="24"/>
          <w:szCs w:val="24"/>
          <w:lang w:val="fr-FR"/>
        </w:rPr>
        <w:t>Ca si cadru general, relieful zonei analizate este foarte accidentat, ca urmare a istoricului exploatarii de piatra din zona Sitorman,  zona fiind brazdata de fronturi de exploatare deschise spre exploatare si abandonate ulterior, generand un peisaj selenar. Atat perimetrul fostei cariere Sitorman, cat si vaile si dealurile din apropiere, acoperite cu vegetatie stepica, seminaturala, sunt folosite de localnici pentru pasunatul animalelor. Astfel se explica prezenta intr-un numar destul de ridicat al speciilor nitrofile si a celor indicatoare de pajisti degradate.</w:t>
      </w:r>
    </w:p>
    <w:p w:rsidR="00431ADA" w:rsidRPr="009C682B" w:rsidRDefault="00431ADA" w:rsidP="00431ADA">
      <w:pPr>
        <w:spacing w:after="0" w:line="360" w:lineRule="auto"/>
        <w:ind w:firstLine="720"/>
        <w:jc w:val="both"/>
        <w:rPr>
          <w:rFonts w:ascii="Times New Roman" w:hAnsi="Times New Roman" w:cs="Times New Roman"/>
          <w:sz w:val="24"/>
          <w:szCs w:val="24"/>
        </w:rPr>
      </w:pPr>
      <w:r w:rsidRPr="009C682B">
        <w:rPr>
          <w:rFonts w:ascii="Times New Roman" w:hAnsi="Times New Roman" w:cs="Times New Roman"/>
          <w:sz w:val="24"/>
          <w:szCs w:val="24"/>
          <w:lang w:val="fr-FR"/>
        </w:rPr>
        <w:t xml:space="preserve">Deplasarile in teren, analiza datelor si studiul materialelor bibliografice au dus la incadrarea habitatului din zona de implementare a proiectului, conform manualului “Habitatele din România” (Doniţă si colab, 2005) la tipul </w:t>
      </w:r>
      <w:r w:rsidRPr="009C682B">
        <w:rPr>
          <w:rFonts w:ascii="Times New Roman" w:hAnsi="Times New Roman" w:cs="Times New Roman"/>
          <w:b/>
          <w:sz w:val="24"/>
          <w:szCs w:val="24"/>
        </w:rPr>
        <w:t xml:space="preserve">R3420 Pajişti vest-pontice de </w:t>
      </w:r>
      <w:r w:rsidRPr="009C682B">
        <w:rPr>
          <w:rFonts w:ascii="Times New Roman" w:hAnsi="Times New Roman" w:cs="Times New Roman"/>
          <w:b/>
          <w:i/>
          <w:sz w:val="24"/>
          <w:szCs w:val="24"/>
        </w:rPr>
        <w:t xml:space="preserve">Poa bulbosa, Artemisia austriaca, Cynodon dactylon </w:t>
      </w:r>
      <w:r w:rsidRPr="009C682B">
        <w:rPr>
          <w:rFonts w:ascii="Times New Roman" w:hAnsi="Times New Roman" w:cs="Times New Roman"/>
          <w:b/>
          <w:sz w:val="24"/>
          <w:szCs w:val="24"/>
        </w:rPr>
        <w:t>si</w:t>
      </w:r>
      <w:r w:rsidRPr="009C682B">
        <w:rPr>
          <w:rFonts w:ascii="Times New Roman" w:hAnsi="Times New Roman" w:cs="Times New Roman"/>
          <w:b/>
          <w:i/>
          <w:sz w:val="24"/>
          <w:szCs w:val="24"/>
        </w:rPr>
        <w:t xml:space="preserve"> Poa angustifolia</w:t>
      </w:r>
      <w:r w:rsidRPr="009C682B">
        <w:rPr>
          <w:rFonts w:ascii="Times New Roman" w:hAnsi="Times New Roman" w:cs="Times New Roman"/>
          <w:sz w:val="24"/>
          <w:szCs w:val="24"/>
        </w:rPr>
        <w:t xml:space="preserve">, avand ca si Asociatii vegetale caracteristice: </w:t>
      </w:r>
      <w:r w:rsidRPr="009C682B">
        <w:rPr>
          <w:rFonts w:ascii="Times New Roman" w:hAnsi="Times New Roman" w:cs="Times New Roman"/>
          <w:i/>
          <w:sz w:val="24"/>
          <w:szCs w:val="24"/>
        </w:rPr>
        <w:t xml:space="preserve">Artemisio </w:t>
      </w:r>
      <w:r w:rsidRPr="009C682B">
        <w:rPr>
          <w:rFonts w:ascii="Times New Roman" w:hAnsi="Times New Roman" w:cs="Times New Roman"/>
          <w:i/>
          <w:sz w:val="24"/>
          <w:szCs w:val="24"/>
        </w:rPr>
        <w:lastRenderedPageBreak/>
        <w:t xml:space="preserve">austriacae – Poetum bulbosae </w:t>
      </w:r>
      <w:r w:rsidRPr="009C682B">
        <w:rPr>
          <w:rFonts w:ascii="Times New Roman" w:hAnsi="Times New Roman" w:cs="Times New Roman"/>
          <w:sz w:val="24"/>
          <w:szCs w:val="24"/>
        </w:rPr>
        <w:t xml:space="preserve">Pop 1970, </w:t>
      </w:r>
      <w:r w:rsidRPr="009C682B">
        <w:rPr>
          <w:rFonts w:ascii="Times New Roman" w:hAnsi="Times New Roman" w:cs="Times New Roman"/>
          <w:i/>
          <w:sz w:val="24"/>
          <w:szCs w:val="24"/>
        </w:rPr>
        <w:t xml:space="preserve">Cynodonto – Poetum angustifoliae </w:t>
      </w:r>
      <w:r w:rsidRPr="009C682B">
        <w:rPr>
          <w:rFonts w:ascii="Times New Roman" w:hAnsi="Times New Roman" w:cs="Times New Roman"/>
          <w:sz w:val="24"/>
          <w:szCs w:val="24"/>
        </w:rPr>
        <w:t xml:space="preserve">(Rapaics 1926) Soo 1957. Habitatul identificat </w:t>
      </w:r>
      <w:proofErr w:type="gramStart"/>
      <w:r w:rsidRPr="009C682B">
        <w:rPr>
          <w:rFonts w:ascii="Times New Roman" w:hAnsi="Times New Roman" w:cs="Times New Roman"/>
          <w:sz w:val="24"/>
          <w:szCs w:val="24"/>
        </w:rPr>
        <w:t>este</w:t>
      </w:r>
      <w:proofErr w:type="gramEnd"/>
      <w:r w:rsidRPr="009C682B">
        <w:rPr>
          <w:rFonts w:ascii="Times New Roman" w:hAnsi="Times New Roman" w:cs="Times New Roman"/>
          <w:sz w:val="24"/>
          <w:szCs w:val="24"/>
        </w:rPr>
        <w:t xml:space="preserve"> un tip de habitat cu valoare conservativa redusa </w:t>
      </w:r>
      <w:r w:rsidRPr="009C682B">
        <w:rPr>
          <w:rFonts w:ascii="Times New Roman" w:hAnsi="Times New Roman" w:cs="Times New Roman"/>
          <w:sz w:val="24"/>
          <w:szCs w:val="24"/>
          <w:lang w:val="fr-FR"/>
        </w:rPr>
        <w:t>(Doniţă si colab, 2005)</w:t>
      </w:r>
      <w:r w:rsidRPr="009C682B">
        <w:rPr>
          <w:rFonts w:ascii="Times New Roman" w:hAnsi="Times New Roman" w:cs="Times New Roman"/>
          <w:sz w:val="24"/>
          <w:szCs w:val="24"/>
        </w:rPr>
        <w:t>.</w:t>
      </w:r>
    </w:p>
    <w:p w:rsidR="00431ADA" w:rsidRPr="009C682B" w:rsidRDefault="00431ADA" w:rsidP="00431ADA">
      <w:pPr>
        <w:spacing w:after="0" w:line="360" w:lineRule="auto"/>
        <w:ind w:firstLine="720"/>
        <w:jc w:val="both"/>
        <w:rPr>
          <w:rFonts w:ascii="Times New Roman" w:hAnsi="Times New Roman" w:cs="Times New Roman"/>
          <w:sz w:val="24"/>
          <w:szCs w:val="24"/>
        </w:rPr>
      </w:pPr>
      <w:r w:rsidRPr="009C682B">
        <w:rPr>
          <w:rFonts w:ascii="Times New Roman" w:hAnsi="Times New Roman" w:cs="Times New Roman"/>
          <w:sz w:val="24"/>
          <w:szCs w:val="24"/>
        </w:rPr>
        <w:t>Mentionam ca datele din bibliografie au fost utilizate numai pentru a confirma corectitudinea determinarii speciilor observate precum si pentru incadrarea corecta a tipului de habitat, informatiile prezentate in prezentul material fiind colectate de pe amplasamentul analizat cu ocazia deplasarilor efectuate in teren.</w:t>
      </w:r>
    </w:p>
    <w:p w:rsidR="00431ADA" w:rsidRPr="009C682B" w:rsidRDefault="00431ADA" w:rsidP="00431ADA">
      <w:pPr>
        <w:spacing w:after="0" w:line="360" w:lineRule="auto"/>
        <w:ind w:firstLine="720"/>
        <w:jc w:val="both"/>
        <w:rPr>
          <w:rFonts w:ascii="Times New Roman" w:hAnsi="Times New Roman" w:cs="Times New Roman"/>
          <w:sz w:val="24"/>
          <w:szCs w:val="24"/>
          <w:lang w:val="it-IT"/>
        </w:rPr>
      </w:pPr>
      <w:r w:rsidRPr="009C682B">
        <w:rPr>
          <w:rFonts w:ascii="Times New Roman" w:hAnsi="Times New Roman" w:cs="Times New Roman"/>
          <w:sz w:val="24"/>
          <w:szCs w:val="24"/>
          <w:lang w:val="pt-BR"/>
        </w:rPr>
        <w:t xml:space="preserve">Inventarul floristic caracteristic acestor asociatii vegetale este prezentat mai jos. </w:t>
      </w:r>
      <w:r w:rsidRPr="009C682B">
        <w:rPr>
          <w:rFonts w:ascii="Times New Roman" w:hAnsi="Times New Roman" w:cs="Times New Roman"/>
          <w:sz w:val="24"/>
          <w:szCs w:val="24"/>
          <w:lang w:val="it-IT"/>
        </w:rPr>
        <w:t xml:space="preserve">Nomenclatura speciilor inventariate este în concordanţă cu Plante Vasculare din Romania (Sarbu et al 2013). </w:t>
      </w:r>
    </w:p>
    <w:p w:rsidR="00431ADA" w:rsidRPr="00457137" w:rsidRDefault="00431ADA" w:rsidP="009C682B">
      <w:pPr>
        <w:spacing w:after="0" w:line="360" w:lineRule="auto"/>
        <w:jc w:val="both"/>
        <w:rPr>
          <w:rFonts w:ascii="Times New Roman" w:hAnsi="Times New Roman" w:cs="Times New Roman"/>
          <w:lang w:val="it-IT"/>
        </w:rPr>
      </w:pPr>
    </w:p>
    <w:p w:rsidR="00431ADA" w:rsidRPr="009C682B" w:rsidRDefault="00431ADA" w:rsidP="009C682B">
      <w:pPr>
        <w:spacing w:after="0" w:line="360" w:lineRule="auto"/>
        <w:ind w:firstLine="720"/>
        <w:jc w:val="center"/>
        <w:rPr>
          <w:rFonts w:ascii="Times New Roman" w:hAnsi="Times New Roman" w:cs="Times New Roman"/>
          <w:sz w:val="24"/>
          <w:szCs w:val="24"/>
          <w:lang w:val="pt-BR"/>
        </w:rPr>
      </w:pPr>
      <w:r w:rsidRPr="009C682B">
        <w:rPr>
          <w:rFonts w:ascii="Times New Roman" w:hAnsi="Times New Roman" w:cs="Times New Roman"/>
          <w:sz w:val="24"/>
          <w:szCs w:val="24"/>
          <w:lang w:val="it-IT"/>
        </w:rPr>
        <w:t xml:space="preserve">Tabel nr. </w:t>
      </w:r>
      <w:r w:rsidR="003B4589">
        <w:rPr>
          <w:rFonts w:ascii="Times New Roman" w:hAnsi="Times New Roman" w:cs="Times New Roman"/>
          <w:sz w:val="24"/>
          <w:szCs w:val="24"/>
          <w:lang w:val="it-IT"/>
        </w:rPr>
        <w:t>3</w:t>
      </w:r>
      <w:r w:rsidRPr="009C682B">
        <w:rPr>
          <w:rFonts w:ascii="Times New Roman" w:hAnsi="Times New Roman" w:cs="Times New Roman"/>
          <w:sz w:val="24"/>
          <w:szCs w:val="24"/>
          <w:lang w:val="it-IT"/>
        </w:rPr>
        <w:t>. Lista speciilor de plante identificate</w:t>
      </w:r>
    </w:p>
    <w:tbl>
      <w:tblPr>
        <w:tblStyle w:val="GridTable4-Accent6"/>
        <w:tblW w:w="7888" w:type="dxa"/>
        <w:jc w:val="center"/>
        <w:tblLook w:val="04A0" w:firstRow="1" w:lastRow="0" w:firstColumn="1" w:lastColumn="0" w:noHBand="0" w:noVBand="1"/>
      </w:tblPr>
      <w:tblGrid>
        <w:gridCol w:w="2520"/>
        <w:gridCol w:w="1773"/>
        <w:gridCol w:w="1120"/>
        <w:gridCol w:w="1095"/>
        <w:gridCol w:w="1380"/>
      </w:tblGrid>
      <w:tr w:rsidR="00431ADA" w:rsidRPr="00457137" w:rsidTr="009C682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jc w:val="center"/>
              <w:rPr>
                <w:rFonts w:ascii="Times New Roman" w:hAnsi="Times New Roman" w:cs="Times New Roman"/>
                <w:b w:val="0"/>
                <w:bCs w:val="0"/>
                <w:i/>
                <w:iCs/>
                <w:sz w:val="20"/>
                <w:szCs w:val="20"/>
              </w:rPr>
            </w:pPr>
            <w:r w:rsidRPr="00457137">
              <w:rPr>
                <w:rFonts w:ascii="Times New Roman" w:hAnsi="Times New Roman" w:cs="Times New Roman"/>
                <w:b w:val="0"/>
                <w:bCs w:val="0"/>
                <w:i/>
                <w:iCs/>
                <w:sz w:val="20"/>
                <w:szCs w:val="20"/>
              </w:rPr>
              <w:t>Specia</w:t>
            </w:r>
          </w:p>
        </w:tc>
        <w:tc>
          <w:tcPr>
            <w:tcW w:w="1773" w:type="dxa"/>
            <w:noWrap/>
            <w:hideMark/>
          </w:tcPr>
          <w:p w:rsidR="00431ADA" w:rsidRPr="00457137" w:rsidRDefault="00431ADA" w:rsidP="00431AD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457137">
              <w:rPr>
                <w:rFonts w:ascii="Times New Roman" w:hAnsi="Times New Roman" w:cs="Times New Roman"/>
                <w:b w:val="0"/>
                <w:bCs w:val="0"/>
                <w:sz w:val="20"/>
                <w:szCs w:val="20"/>
              </w:rPr>
              <w:t>Familia</w:t>
            </w:r>
          </w:p>
        </w:tc>
        <w:tc>
          <w:tcPr>
            <w:tcW w:w="1120" w:type="dxa"/>
            <w:noWrap/>
            <w:hideMark/>
          </w:tcPr>
          <w:p w:rsidR="00431ADA" w:rsidRPr="00457137" w:rsidRDefault="00431ADA" w:rsidP="00431AD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457137">
              <w:rPr>
                <w:rFonts w:ascii="Times New Roman" w:hAnsi="Times New Roman" w:cs="Times New Roman"/>
                <w:b w:val="0"/>
                <w:bCs w:val="0"/>
                <w:sz w:val="20"/>
                <w:szCs w:val="20"/>
              </w:rPr>
              <w:t>Sozologie</w:t>
            </w:r>
          </w:p>
        </w:tc>
        <w:tc>
          <w:tcPr>
            <w:tcW w:w="1095" w:type="dxa"/>
            <w:noWrap/>
            <w:hideMark/>
          </w:tcPr>
          <w:p w:rsidR="00431ADA" w:rsidRPr="00457137" w:rsidRDefault="00431ADA" w:rsidP="00431AD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457137">
              <w:rPr>
                <w:rFonts w:ascii="Times New Roman" w:hAnsi="Times New Roman" w:cs="Times New Roman"/>
                <w:b w:val="0"/>
                <w:bCs w:val="0"/>
                <w:sz w:val="20"/>
                <w:szCs w:val="20"/>
              </w:rPr>
              <w:t>Fenologie</w:t>
            </w:r>
          </w:p>
        </w:tc>
        <w:tc>
          <w:tcPr>
            <w:tcW w:w="1380" w:type="dxa"/>
            <w:noWrap/>
            <w:hideMark/>
          </w:tcPr>
          <w:p w:rsidR="00431ADA" w:rsidRPr="00457137" w:rsidRDefault="00431ADA" w:rsidP="00431AD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457137">
              <w:rPr>
                <w:rFonts w:ascii="Times New Roman" w:hAnsi="Times New Roman" w:cs="Times New Roman"/>
                <w:b w:val="0"/>
                <w:bCs w:val="0"/>
                <w:sz w:val="20"/>
                <w:szCs w:val="20"/>
              </w:rPr>
              <w:t>Statut</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Achillea millefolium</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Achillea setacea</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Adonis annua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Papaveraceae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spor</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VI-IX</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Agropyron cristatus</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spor</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Ajuga chamaepitys</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Lamiaceae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spor</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 seg</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Alyssum alyssoides</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Brassicaceae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IV-VII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Alyssum desertorum</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Brassicaceae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III-IV</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Amaranthus retroflexus</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Amaranthaceae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 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VII-X</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adv</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Artemisia austriaca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VII-IX</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Artemisia santonica</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VIII-X</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 xml:space="preserve">Astragalus onobrychis </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Fabaceae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 xml:space="preserve">frecv </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Botriochloa ischaemum</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VII-X</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Bromus hordeaceus</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w:t>
            </w:r>
          </w:p>
        </w:tc>
        <w:tc>
          <w:tcPr>
            <w:tcW w:w="1380" w:type="dxa"/>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Bromus sterilis</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Bromus tectorum</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Carduus nutans</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Centaurea calcitrapa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spor</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VI-X</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Centaurea scabiosa</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Centaurea solstitialis</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VI-X</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adv</w:t>
            </w:r>
          </w:p>
        </w:tc>
      </w:tr>
      <w:tr w:rsidR="00CF09E3"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tcPr>
          <w:p w:rsidR="00CF09E3" w:rsidRPr="00457137" w:rsidRDefault="00CF09E3"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lastRenderedPageBreak/>
              <w:t>Centaurea orientalis</w:t>
            </w:r>
          </w:p>
        </w:tc>
        <w:tc>
          <w:tcPr>
            <w:tcW w:w="1773" w:type="dxa"/>
            <w:noWrap/>
          </w:tcPr>
          <w:p w:rsidR="00CF09E3" w:rsidRPr="00457137" w:rsidRDefault="00CF09E3"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tcPr>
          <w:p w:rsidR="00CF09E3" w:rsidRPr="00457137" w:rsidRDefault="00CF09E3"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tcPr>
          <w:p w:rsidR="00CF09E3" w:rsidRPr="00457137" w:rsidRDefault="00CF09E3"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VI-VIII</w:t>
            </w:r>
          </w:p>
        </w:tc>
        <w:tc>
          <w:tcPr>
            <w:tcW w:w="1380" w:type="dxa"/>
            <w:noWrap/>
          </w:tcPr>
          <w:p w:rsidR="00CF09E3" w:rsidRPr="00457137" w:rsidRDefault="00CF09E3"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Chenopodium album</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Chenopodiaceae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 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VII-X</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 seg</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Chondrilla juncea</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VII-IX</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Cichorium intybus</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 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VII-IX</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Convolvulus arvensis</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Convolvulaceae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V-IX</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Crataegus monogyna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Rosaceae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Cynodon dactylon</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 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Dactylis glomerata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 xml:space="preserve">Poaceae </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Draba (Erophila) verna</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Brassicaceae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III-IV</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Echium vulgare</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Boraginaceae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El</w:t>
            </w:r>
            <w:r w:rsidR="00CF09E3" w:rsidRPr="00457137">
              <w:rPr>
                <w:rFonts w:ascii="Times New Roman" w:hAnsi="Times New Roman" w:cs="Times New Roman"/>
                <w:i/>
                <w:iCs/>
                <w:sz w:val="20"/>
                <w:szCs w:val="20"/>
              </w:rPr>
              <w:t>a</w:t>
            </w:r>
            <w:r w:rsidRPr="00457137">
              <w:rPr>
                <w:rFonts w:ascii="Times New Roman" w:hAnsi="Times New Roman" w:cs="Times New Roman"/>
                <w:i/>
                <w:iCs/>
                <w:sz w:val="20"/>
                <w:szCs w:val="20"/>
              </w:rPr>
              <w:t>eagnus angustifolia</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Elaeagnaceae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spor</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adv</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Elymus repens</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Eragrostis minor</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VI-IX</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Erodium cicutarium</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Geraniaceae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IV-IX</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Eryngium campestre</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Apiaceae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VII-VIII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Euphorbia agraria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Euphorbiaceae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VII-VIII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Euphorbia seguier</w:t>
            </w:r>
            <w:r w:rsidR="00861A14" w:rsidRPr="00457137">
              <w:rPr>
                <w:rFonts w:ascii="Times New Roman" w:hAnsi="Times New Roman" w:cs="Times New Roman"/>
                <w:i/>
                <w:iCs/>
                <w:sz w:val="20"/>
                <w:szCs w:val="20"/>
              </w:rPr>
              <w:t>i</w:t>
            </w:r>
            <w:r w:rsidRPr="00457137">
              <w:rPr>
                <w:rFonts w:ascii="Times New Roman" w:hAnsi="Times New Roman" w:cs="Times New Roman"/>
                <w:i/>
                <w:iCs/>
                <w:sz w:val="20"/>
                <w:szCs w:val="20"/>
              </w:rPr>
              <w:t>ana</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Euphorbiaceae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Festuca arundinacea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Festuca valesiaca</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Galium humifusum</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Rubiaceae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spor</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Geranium pusillum</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Geraniaceae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V-X</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 xml:space="preserve">Hordeum murinum </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VI-IX</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 xml:space="preserve">rud </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Jurinea mollis</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spor</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Koeleria macrantha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Lamium amplexicaule</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Lamiaceae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III-V</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Lamium purpureum</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Lamiaceae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III-IX</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Lepidium (Cardaria)  draba</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Brassicaceae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Lepidium campestre</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Brassicaceae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Linum austriacum</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Linaceae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 xml:space="preserve">Marrubium vulgare </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Lamiaceae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VI-IX</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Medicago minima</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Fabaceae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IV-VII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Medicago sativa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Fabaceae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spor</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V-XI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 adv</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Myosotis arvensis</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Boraginaceae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Nonea pulla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Boraginaceae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spor</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lastRenderedPageBreak/>
              <w:t>Onopordon acanthium</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VII-VIII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Padus (Prunus) mahaleb</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Rosaceae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spor</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IV-V</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CF09E3"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Pyrus py</w:t>
            </w:r>
            <w:r w:rsidR="00431ADA" w:rsidRPr="00457137">
              <w:rPr>
                <w:rFonts w:ascii="Times New Roman" w:hAnsi="Times New Roman" w:cs="Times New Roman"/>
                <w:i/>
                <w:iCs/>
                <w:sz w:val="20"/>
                <w:szCs w:val="20"/>
              </w:rPr>
              <w:t>raster</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Rosaceae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IV-V</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Plantago lanceolata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Plantaginaceae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Poa annua</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 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I-XI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Poa bulbosa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IV-VII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Polygonum aviculare</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 xml:space="preserve">Polygonaceae </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VI-X</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Potentilla argentea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Rosaceae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Potentilla reptans</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Rosaceae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Rosa canina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Rosaceae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sp.pioniera</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Rubus caesius</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Rosaceae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V-VI/IX</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Rumex acetosella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Polygonaceae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 xml:space="preserve">Salsola kali ssp. </w:t>
            </w:r>
            <w:r w:rsidR="009915DF" w:rsidRPr="00457137">
              <w:rPr>
                <w:rFonts w:ascii="Times New Roman" w:hAnsi="Times New Roman" w:cs="Times New Roman"/>
                <w:i/>
                <w:iCs/>
                <w:sz w:val="20"/>
                <w:szCs w:val="20"/>
              </w:rPr>
              <w:t>R</w:t>
            </w:r>
            <w:r w:rsidRPr="00457137">
              <w:rPr>
                <w:rFonts w:ascii="Times New Roman" w:hAnsi="Times New Roman" w:cs="Times New Roman"/>
                <w:i/>
                <w:iCs/>
                <w:sz w:val="20"/>
                <w:szCs w:val="20"/>
              </w:rPr>
              <w:t>uthenica</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Chenopodiaceae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spor</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VI-IX</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Salvia nemorosa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Lamiaceae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9915DF"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tcPr>
          <w:p w:rsidR="009915DF" w:rsidRPr="00457137" w:rsidRDefault="009915DF"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Salvia aethiopis</w:t>
            </w:r>
          </w:p>
        </w:tc>
        <w:tc>
          <w:tcPr>
            <w:tcW w:w="1773" w:type="dxa"/>
            <w:noWrap/>
          </w:tcPr>
          <w:p w:rsidR="009915DF" w:rsidRPr="00457137" w:rsidRDefault="009915DF"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Lamiaceae</w:t>
            </w:r>
          </w:p>
        </w:tc>
        <w:tc>
          <w:tcPr>
            <w:tcW w:w="1120" w:type="dxa"/>
            <w:noWrap/>
          </w:tcPr>
          <w:p w:rsidR="009915DF" w:rsidRPr="00457137" w:rsidRDefault="009915DF"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spor</w:t>
            </w:r>
          </w:p>
        </w:tc>
        <w:tc>
          <w:tcPr>
            <w:tcW w:w="1095" w:type="dxa"/>
            <w:noWrap/>
          </w:tcPr>
          <w:p w:rsidR="009915DF" w:rsidRPr="00457137" w:rsidRDefault="009915DF"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w:t>
            </w:r>
          </w:p>
        </w:tc>
        <w:tc>
          <w:tcPr>
            <w:tcW w:w="1380" w:type="dxa"/>
            <w:noWrap/>
          </w:tcPr>
          <w:p w:rsidR="009915DF" w:rsidRPr="00457137" w:rsidRDefault="009915DF"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Sanguisorba minor</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Rosaceae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Sclerochloa dura</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Sorghum halepense</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Poaceae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adv</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Taraxacum officinale</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 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IV-VI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Teucrium chamaedris</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Lamiaceae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Thlaspi arvense</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Brassicaceae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IV-VI/IX-X</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Thymus pannonicus</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Lamiaceae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Thymus zygioides</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Lamiaceae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rara</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V-VII</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Trifolium campestre</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Fabaceae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V-IX</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Urtica dioica</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Urticaceae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VI-IX</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Valerianella locusta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Valerianaceae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spor</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IV-V</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Veronica persica</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Scrophulariaceae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III-IV</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Veronica prostrata</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Scrophulariaceae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IV-VI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Viola arvensis</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Violaceae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IV-IX</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rud</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 xml:space="preserve">Xanthium spinosum </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VII-X</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adv, rud si seg</w:t>
            </w:r>
          </w:p>
        </w:tc>
      </w:tr>
      <w:tr w:rsidR="00431ADA" w:rsidRPr="00457137" w:rsidTr="009C682B">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Xanthium strumarium</w:t>
            </w:r>
          </w:p>
        </w:tc>
        <w:tc>
          <w:tcPr>
            <w:tcW w:w="1773"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VII-IX</w:t>
            </w:r>
          </w:p>
        </w:tc>
        <w:tc>
          <w:tcPr>
            <w:tcW w:w="1380" w:type="dxa"/>
            <w:noWrap/>
            <w:hideMark/>
          </w:tcPr>
          <w:p w:rsidR="00431ADA" w:rsidRPr="00457137" w:rsidRDefault="00431ADA" w:rsidP="00431AD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adv, rud si seg</w:t>
            </w:r>
          </w:p>
        </w:tc>
      </w:tr>
      <w:tr w:rsidR="00431ADA" w:rsidRPr="00457137" w:rsidTr="009C68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431ADA" w:rsidRPr="00457137" w:rsidRDefault="00431ADA" w:rsidP="00431ADA">
            <w:pPr>
              <w:spacing w:line="360" w:lineRule="auto"/>
              <w:rPr>
                <w:rFonts w:ascii="Times New Roman" w:hAnsi="Times New Roman" w:cs="Times New Roman"/>
                <w:i/>
                <w:iCs/>
                <w:sz w:val="20"/>
                <w:szCs w:val="20"/>
              </w:rPr>
            </w:pPr>
            <w:r w:rsidRPr="00457137">
              <w:rPr>
                <w:rFonts w:ascii="Times New Roman" w:hAnsi="Times New Roman" w:cs="Times New Roman"/>
                <w:i/>
                <w:iCs/>
                <w:sz w:val="20"/>
                <w:szCs w:val="20"/>
              </w:rPr>
              <w:t>Xeranthemum annuum</w:t>
            </w:r>
          </w:p>
        </w:tc>
        <w:tc>
          <w:tcPr>
            <w:tcW w:w="1773"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Asteraceae</w:t>
            </w:r>
          </w:p>
        </w:tc>
        <w:tc>
          <w:tcPr>
            <w:tcW w:w="112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frecv</w:t>
            </w:r>
          </w:p>
        </w:tc>
        <w:tc>
          <w:tcPr>
            <w:tcW w:w="1095"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57137">
              <w:rPr>
                <w:rFonts w:ascii="Times New Roman" w:hAnsi="Times New Roman" w:cs="Times New Roman"/>
                <w:sz w:val="20"/>
                <w:szCs w:val="20"/>
              </w:rPr>
              <w:t>VI-VII</w:t>
            </w:r>
          </w:p>
        </w:tc>
        <w:tc>
          <w:tcPr>
            <w:tcW w:w="1380" w:type="dxa"/>
            <w:noWrap/>
            <w:hideMark/>
          </w:tcPr>
          <w:p w:rsidR="00431ADA" w:rsidRPr="00457137" w:rsidRDefault="00431ADA" w:rsidP="00431AD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bl>
    <w:p w:rsidR="001636C7" w:rsidRPr="00457137" w:rsidRDefault="001636C7" w:rsidP="009C682B">
      <w:pPr>
        <w:spacing w:after="0"/>
        <w:rPr>
          <w:rFonts w:ascii="Times New Roman" w:hAnsi="Times New Roman" w:cs="Times New Roman"/>
          <w:lang w:val="ro-RO"/>
        </w:rPr>
      </w:pPr>
    </w:p>
    <w:p w:rsidR="001B381D" w:rsidRPr="00457137" w:rsidRDefault="001636C7" w:rsidP="003772F2">
      <w:pPr>
        <w:spacing w:after="0" w:line="360" w:lineRule="auto"/>
        <w:ind w:firstLine="720"/>
        <w:jc w:val="both"/>
        <w:rPr>
          <w:rFonts w:ascii="Times New Roman" w:hAnsi="Times New Roman" w:cs="Times New Roman"/>
          <w:sz w:val="24"/>
          <w:szCs w:val="24"/>
          <w:lang w:val="ro-RO"/>
        </w:rPr>
      </w:pPr>
      <w:r w:rsidRPr="00457137">
        <w:rPr>
          <w:rFonts w:ascii="Times New Roman" w:hAnsi="Times New Roman" w:cs="Times New Roman"/>
          <w:sz w:val="24"/>
          <w:szCs w:val="24"/>
          <w:lang w:val="ro-RO"/>
        </w:rPr>
        <w:lastRenderedPageBreak/>
        <w:t xml:space="preserve">Au fost identificate, deci, 85 de specii de plante, apartinand la 23 de familii, predominante fiind familiile Asteraceae 20%, Poaceae 20 %, Lamiaceae 9% si Rosaceae 11%. </w:t>
      </w:r>
    </w:p>
    <w:p w:rsidR="001B381D" w:rsidRPr="00457137" w:rsidRDefault="001B381D" w:rsidP="001636C7">
      <w:pPr>
        <w:spacing w:after="0"/>
        <w:ind w:firstLine="720"/>
        <w:jc w:val="center"/>
        <w:rPr>
          <w:rFonts w:ascii="Times New Roman" w:hAnsi="Times New Roman" w:cs="Times New Roman"/>
        </w:rPr>
      </w:pPr>
      <w:r w:rsidRPr="00457137">
        <w:rPr>
          <w:rFonts w:ascii="Times New Roman" w:hAnsi="Times New Roman" w:cs="Times New Roman"/>
          <w:noProof/>
        </w:rPr>
        <w:drawing>
          <wp:inline distT="0" distB="0" distL="0" distR="0" wp14:anchorId="48D1499E">
            <wp:extent cx="4817105" cy="289560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42551" cy="2910896"/>
                    </a:xfrm>
                    <a:prstGeom prst="rect">
                      <a:avLst/>
                    </a:prstGeom>
                    <a:noFill/>
                  </pic:spPr>
                </pic:pic>
              </a:graphicData>
            </a:graphic>
          </wp:inline>
        </w:drawing>
      </w:r>
    </w:p>
    <w:p w:rsidR="001B381D" w:rsidRPr="009C682B" w:rsidRDefault="001B381D" w:rsidP="001636C7">
      <w:pPr>
        <w:spacing w:after="0"/>
        <w:ind w:firstLine="720"/>
        <w:jc w:val="center"/>
        <w:rPr>
          <w:rFonts w:ascii="Times New Roman" w:hAnsi="Times New Roman" w:cs="Times New Roman"/>
          <w:sz w:val="24"/>
          <w:szCs w:val="24"/>
        </w:rPr>
      </w:pPr>
      <w:r w:rsidRPr="009C682B">
        <w:rPr>
          <w:rFonts w:ascii="Times New Roman" w:hAnsi="Times New Roman" w:cs="Times New Roman"/>
          <w:sz w:val="24"/>
          <w:szCs w:val="24"/>
        </w:rPr>
        <w:t xml:space="preserve">Fig. </w:t>
      </w:r>
      <w:r w:rsidR="003B4589">
        <w:rPr>
          <w:rFonts w:ascii="Times New Roman" w:hAnsi="Times New Roman" w:cs="Times New Roman"/>
          <w:sz w:val="24"/>
          <w:szCs w:val="24"/>
        </w:rPr>
        <w:t>3</w:t>
      </w:r>
      <w:r w:rsidRPr="009C682B">
        <w:rPr>
          <w:rFonts w:ascii="Times New Roman" w:hAnsi="Times New Roman" w:cs="Times New Roman"/>
          <w:sz w:val="24"/>
          <w:szCs w:val="24"/>
        </w:rPr>
        <w:t xml:space="preserve">. </w:t>
      </w:r>
      <w:r w:rsidR="003B4589">
        <w:rPr>
          <w:rFonts w:ascii="Times New Roman" w:hAnsi="Times New Roman" w:cs="Times New Roman"/>
          <w:sz w:val="24"/>
          <w:szCs w:val="24"/>
        </w:rPr>
        <w:t>R</w:t>
      </w:r>
      <w:r w:rsidR="001636C7" w:rsidRPr="009C682B">
        <w:rPr>
          <w:rFonts w:ascii="Times New Roman" w:hAnsi="Times New Roman" w:cs="Times New Roman"/>
          <w:sz w:val="24"/>
          <w:szCs w:val="24"/>
        </w:rPr>
        <w:t>epartizarea pe familii a speciilor de plante identificate</w:t>
      </w:r>
    </w:p>
    <w:p w:rsidR="001636C7" w:rsidRPr="009C682B" w:rsidRDefault="001636C7" w:rsidP="00431ADA">
      <w:pPr>
        <w:spacing w:after="0"/>
        <w:ind w:firstLine="720"/>
        <w:rPr>
          <w:rFonts w:ascii="Times New Roman" w:hAnsi="Times New Roman" w:cs="Times New Roman"/>
          <w:sz w:val="24"/>
          <w:szCs w:val="24"/>
        </w:rPr>
      </w:pPr>
    </w:p>
    <w:p w:rsidR="001636C7" w:rsidRPr="009C682B" w:rsidRDefault="001636C7" w:rsidP="00712FA3">
      <w:pPr>
        <w:spacing w:after="0" w:line="360" w:lineRule="auto"/>
        <w:ind w:firstLine="720"/>
        <w:jc w:val="both"/>
        <w:rPr>
          <w:rFonts w:ascii="Times New Roman" w:hAnsi="Times New Roman" w:cs="Times New Roman"/>
          <w:sz w:val="24"/>
          <w:szCs w:val="24"/>
          <w:lang w:val="ro-RO"/>
        </w:rPr>
      </w:pPr>
      <w:r w:rsidRPr="009C682B">
        <w:rPr>
          <w:rFonts w:ascii="Times New Roman" w:hAnsi="Times New Roman" w:cs="Times New Roman"/>
          <w:sz w:val="24"/>
          <w:szCs w:val="24"/>
          <w:lang w:val="ro-RO"/>
        </w:rPr>
        <w:t xml:space="preserve">Asa cum vedem in graficul de mai jos, </w:t>
      </w:r>
      <w:r w:rsidR="00712FA3" w:rsidRPr="009C682B">
        <w:rPr>
          <w:rFonts w:ascii="Times New Roman" w:hAnsi="Times New Roman" w:cs="Times New Roman"/>
          <w:sz w:val="24"/>
          <w:szCs w:val="24"/>
          <w:lang w:val="ro-RO"/>
        </w:rPr>
        <w:t xml:space="preserve">analiza sozologica releva un procent de </w:t>
      </w:r>
      <w:r w:rsidR="003772F2" w:rsidRPr="009C682B">
        <w:rPr>
          <w:rFonts w:ascii="Times New Roman" w:hAnsi="Times New Roman" w:cs="Times New Roman"/>
          <w:sz w:val="24"/>
          <w:szCs w:val="24"/>
          <w:lang w:val="ro-RO"/>
        </w:rPr>
        <w:t xml:space="preserve">76 </w:t>
      </w:r>
      <w:r w:rsidRPr="009C682B">
        <w:rPr>
          <w:rFonts w:ascii="Times New Roman" w:hAnsi="Times New Roman" w:cs="Times New Roman"/>
          <w:sz w:val="24"/>
          <w:szCs w:val="24"/>
          <w:lang w:val="ro-RO"/>
        </w:rPr>
        <w:t xml:space="preserve">% respectiv </w:t>
      </w:r>
      <w:r w:rsidR="003772F2" w:rsidRPr="009C682B">
        <w:rPr>
          <w:rFonts w:ascii="Times New Roman" w:hAnsi="Times New Roman" w:cs="Times New Roman"/>
          <w:sz w:val="24"/>
          <w:szCs w:val="24"/>
          <w:lang w:val="ro-RO"/>
        </w:rPr>
        <w:t xml:space="preserve">64 </w:t>
      </w:r>
      <w:r w:rsidRPr="009C682B">
        <w:rPr>
          <w:rFonts w:ascii="Times New Roman" w:hAnsi="Times New Roman" w:cs="Times New Roman"/>
          <w:sz w:val="24"/>
          <w:szCs w:val="24"/>
          <w:lang w:val="ro-RO"/>
        </w:rPr>
        <w:t xml:space="preserve">de specii </w:t>
      </w:r>
      <w:r w:rsidR="003772F2" w:rsidRPr="009C682B">
        <w:rPr>
          <w:rFonts w:ascii="Times New Roman" w:hAnsi="Times New Roman" w:cs="Times New Roman"/>
          <w:sz w:val="24"/>
          <w:szCs w:val="24"/>
          <w:lang w:val="ro-RO"/>
        </w:rPr>
        <w:t>apar frecvent in habitatele din Romania</w:t>
      </w:r>
      <w:r w:rsidRPr="009C682B">
        <w:rPr>
          <w:rFonts w:ascii="Times New Roman" w:hAnsi="Times New Roman" w:cs="Times New Roman"/>
          <w:sz w:val="24"/>
          <w:szCs w:val="24"/>
          <w:lang w:val="ro-RO"/>
        </w:rPr>
        <w:t xml:space="preserve">, </w:t>
      </w:r>
      <w:r w:rsidR="003772F2" w:rsidRPr="009C682B">
        <w:rPr>
          <w:rFonts w:ascii="Times New Roman" w:hAnsi="Times New Roman" w:cs="Times New Roman"/>
          <w:sz w:val="24"/>
          <w:szCs w:val="24"/>
          <w:lang w:val="ro-RO"/>
        </w:rPr>
        <w:t xml:space="preserve">16 </w:t>
      </w:r>
      <w:r w:rsidRPr="009C682B">
        <w:rPr>
          <w:rFonts w:ascii="Times New Roman" w:hAnsi="Times New Roman" w:cs="Times New Roman"/>
          <w:sz w:val="24"/>
          <w:szCs w:val="24"/>
          <w:lang w:val="ro-RO"/>
        </w:rPr>
        <w:t>% (</w:t>
      </w:r>
      <w:r w:rsidR="003772F2" w:rsidRPr="009C682B">
        <w:rPr>
          <w:rFonts w:ascii="Times New Roman" w:hAnsi="Times New Roman" w:cs="Times New Roman"/>
          <w:sz w:val="24"/>
          <w:szCs w:val="24"/>
          <w:lang w:val="ro-RO"/>
        </w:rPr>
        <w:t>13</w:t>
      </w:r>
      <w:r w:rsidRPr="009C682B">
        <w:rPr>
          <w:rFonts w:ascii="Times New Roman" w:hAnsi="Times New Roman" w:cs="Times New Roman"/>
          <w:sz w:val="24"/>
          <w:szCs w:val="24"/>
          <w:lang w:val="ro-RO"/>
        </w:rPr>
        <w:t xml:space="preserve"> specii) </w:t>
      </w:r>
      <w:r w:rsidR="003772F2" w:rsidRPr="009C682B">
        <w:rPr>
          <w:rFonts w:ascii="Times New Roman" w:hAnsi="Times New Roman" w:cs="Times New Roman"/>
          <w:sz w:val="24"/>
          <w:szCs w:val="24"/>
          <w:lang w:val="ro-RO"/>
        </w:rPr>
        <w:t>apar sporadic</w:t>
      </w:r>
      <w:r w:rsidRPr="009C682B">
        <w:rPr>
          <w:rFonts w:ascii="Times New Roman" w:hAnsi="Times New Roman" w:cs="Times New Roman"/>
          <w:sz w:val="24"/>
          <w:szCs w:val="24"/>
          <w:lang w:val="ro-RO"/>
        </w:rPr>
        <w:t xml:space="preserve"> (Sîrbu &amp; Oprea, 2011), in timp ce </w:t>
      </w:r>
      <w:r w:rsidR="003772F2" w:rsidRPr="009C682B">
        <w:rPr>
          <w:rFonts w:ascii="Times New Roman" w:hAnsi="Times New Roman" w:cs="Times New Roman"/>
          <w:sz w:val="24"/>
          <w:szCs w:val="24"/>
          <w:lang w:val="ro-RO"/>
        </w:rPr>
        <w:t>6</w:t>
      </w:r>
      <w:r w:rsidRPr="009C682B">
        <w:rPr>
          <w:rFonts w:ascii="Times New Roman" w:hAnsi="Times New Roman" w:cs="Times New Roman"/>
          <w:sz w:val="24"/>
          <w:szCs w:val="24"/>
          <w:lang w:val="ro-RO"/>
        </w:rPr>
        <w:t xml:space="preserve"> specii (</w:t>
      </w:r>
      <w:r w:rsidR="003772F2" w:rsidRPr="009C682B">
        <w:rPr>
          <w:rFonts w:ascii="Times New Roman" w:hAnsi="Times New Roman" w:cs="Times New Roman"/>
          <w:sz w:val="24"/>
          <w:szCs w:val="24"/>
          <w:lang w:val="ro-RO"/>
        </w:rPr>
        <w:t>7</w:t>
      </w:r>
      <w:r w:rsidRPr="009C682B">
        <w:rPr>
          <w:rFonts w:ascii="Times New Roman" w:hAnsi="Times New Roman" w:cs="Times New Roman"/>
          <w:sz w:val="24"/>
          <w:szCs w:val="24"/>
          <w:lang w:val="ro-RO"/>
        </w:rPr>
        <w:t xml:space="preserve">%) </w:t>
      </w:r>
      <w:r w:rsidR="003772F2" w:rsidRPr="009C682B">
        <w:rPr>
          <w:rFonts w:ascii="Times New Roman" w:hAnsi="Times New Roman" w:cs="Times New Roman"/>
          <w:sz w:val="24"/>
          <w:szCs w:val="24"/>
          <w:lang w:val="ro-RO"/>
        </w:rPr>
        <w:t>apar foarte frecvent si o singura specie rara 1%</w:t>
      </w:r>
      <w:r w:rsidRPr="009C682B">
        <w:rPr>
          <w:rFonts w:ascii="Times New Roman" w:hAnsi="Times New Roman" w:cs="Times New Roman"/>
          <w:sz w:val="24"/>
          <w:szCs w:val="24"/>
          <w:lang w:val="ro-RO"/>
        </w:rPr>
        <w:t>.</w:t>
      </w:r>
    </w:p>
    <w:p w:rsidR="001636C7" w:rsidRPr="00457137" w:rsidRDefault="001636C7" w:rsidP="001636C7">
      <w:pPr>
        <w:spacing w:after="0"/>
        <w:ind w:firstLine="720"/>
        <w:jc w:val="center"/>
        <w:rPr>
          <w:rFonts w:ascii="Times New Roman" w:hAnsi="Times New Roman" w:cs="Times New Roman"/>
        </w:rPr>
      </w:pPr>
      <w:r w:rsidRPr="00457137">
        <w:rPr>
          <w:rFonts w:ascii="Times New Roman" w:hAnsi="Times New Roman" w:cs="Times New Roman"/>
          <w:noProof/>
        </w:rPr>
        <w:drawing>
          <wp:inline distT="0" distB="0" distL="0" distR="0" wp14:anchorId="5E3E69DE">
            <wp:extent cx="4347210" cy="2762004"/>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l="5389"/>
                    <a:stretch/>
                  </pic:blipFill>
                  <pic:spPr bwMode="auto">
                    <a:xfrm>
                      <a:off x="0" y="0"/>
                      <a:ext cx="4383549" cy="2785092"/>
                    </a:xfrm>
                    <a:prstGeom prst="rect">
                      <a:avLst/>
                    </a:prstGeom>
                    <a:noFill/>
                    <a:ln>
                      <a:noFill/>
                    </a:ln>
                    <a:extLst>
                      <a:ext uri="{53640926-AAD7-44D8-BBD7-CCE9431645EC}">
                        <a14:shadowObscured xmlns:a14="http://schemas.microsoft.com/office/drawing/2010/main"/>
                      </a:ext>
                    </a:extLst>
                  </pic:spPr>
                </pic:pic>
              </a:graphicData>
            </a:graphic>
          </wp:inline>
        </w:drawing>
      </w:r>
    </w:p>
    <w:p w:rsidR="003772F2" w:rsidRPr="009C682B" w:rsidRDefault="003772F2" w:rsidP="001636C7">
      <w:pPr>
        <w:spacing w:after="0"/>
        <w:ind w:firstLine="720"/>
        <w:jc w:val="center"/>
        <w:rPr>
          <w:rFonts w:ascii="Times New Roman" w:hAnsi="Times New Roman" w:cs="Times New Roman"/>
          <w:sz w:val="24"/>
          <w:szCs w:val="24"/>
        </w:rPr>
      </w:pPr>
      <w:r w:rsidRPr="009C682B">
        <w:rPr>
          <w:rFonts w:ascii="Times New Roman" w:hAnsi="Times New Roman" w:cs="Times New Roman"/>
          <w:sz w:val="24"/>
          <w:szCs w:val="24"/>
        </w:rPr>
        <w:t xml:space="preserve">Fig. </w:t>
      </w:r>
      <w:r w:rsidR="003B4589">
        <w:rPr>
          <w:rFonts w:ascii="Times New Roman" w:hAnsi="Times New Roman" w:cs="Times New Roman"/>
          <w:sz w:val="24"/>
          <w:szCs w:val="24"/>
        </w:rPr>
        <w:t>4</w:t>
      </w:r>
      <w:r w:rsidRPr="009C682B">
        <w:rPr>
          <w:rFonts w:ascii="Times New Roman" w:hAnsi="Times New Roman" w:cs="Times New Roman"/>
          <w:sz w:val="24"/>
          <w:szCs w:val="24"/>
        </w:rPr>
        <w:t>. Repartizarea speciilor de plante in functie de raritate</w:t>
      </w:r>
    </w:p>
    <w:p w:rsidR="003772F2" w:rsidRPr="009C682B" w:rsidRDefault="003772F2" w:rsidP="009C682B">
      <w:pPr>
        <w:spacing w:after="0" w:line="360" w:lineRule="auto"/>
        <w:ind w:firstLine="720"/>
        <w:jc w:val="both"/>
        <w:rPr>
          <w:rFonts w:ascii="Times New Roman" w:hAnsi="Times New Roman" w:cs="Times New Roman"/>
          <w:sz w:val="24"/>
          <w:szCs w:val="24"/>
          <w:lang w:val="ro-RO"/>
        </w:rPr>
      </w:pPr>
      <w:r w:rsidRPr="009C682B">
        <w:rPr>
          <w:rFonts w:ascii="Times New Roman" w:hAnsi="Times New Roman" w:cs="Times New Roman"/>
          <w:sz w:val="24"/>
          <w:szCs w:val="24"/>
          <w:lang w:val="ro-RO"/>
        </w:rPr>
        <w:lastRenderedPageBreak/>
        <w:t xml:space="preserve">Asa cum vedem in graficul de mai jos, 42% respectiv 35 de specii sunt ruderale, </w:t>
      </w:r>
      <w:r w:rsidR="00712FA3" w:rsidRPr="009C682B">
        <w:rPr>
          <w:rFonts w:ascii="Times New Roman" w:hAnsi="Times New Roman" w:cs="Times New Roman"/>
          <w:sz w:val="24"/>
          <w:szCs w:val="24"/>
          <w:lang w:val="ro-RO"/>
        </w:rPr>
        <w:t xml:space="preserve">9 </w:t>
      </w:r>
      <w:r w:rsidRPr="009C682B">
        <w:rPr>
          <w:rFonts w:ascii="Times New Roman" w:hAnsi="Times New Roman" w:cs="Times New Roman"/>
          <w:sz w:val="24"/>
          <w:szCs w:val="24"/>
          <w:lang w:val="ro-RO"/>
        </w:rPr>
        <w:t>% (7 specii) sunt adventive (Sîrbu &amp; Oprea, 2011), in timp ce 3</w:t>
      </w:r>
      <w:r w:rsidR="00712FA3" w:rsidRPr="009C682B">
        <w:rPr>
          <w:rFonts w:ascii="Times New Roman" w:hAnsi="Times New Roman" w:cs="Times New Roman"/>
          <w:sz w:val="24"/>
          <w:szCs w:val="24"/>
          <w:lang w:val="ro-RO"/>
        </w:rPr>
        <w:t>8</w:t>
      </w:r>
      <w:r w:rsidRPr="009C682B">
        <w:rPr>
          <w:rFonts w:ascii="Times New Roman" w:hAnsi="Times New Roman" w:cs="Times New Roman"/>
          <w:sz w:val="24"/>
          <w:szCs w:val="24"/>
          <w:lang w:val="ro-RO"/>
        </w:rPr>
        <w:t xml:space="preserve"> specii (4</w:t>
      </w:r>
      <w:r w:rsidR="00712FA3" w:rsidRPr="009C682B">
        <w:rPr>
          <w:rFonts w:ascii="Times New Roman" w:hAnsi="Times New Roman" w:cs="Times New Roman"/>
          <w:sz w:val="24"/>
          <w:szCs w:val="24"/>
          <w:lang w:val="ro-RO"/>
        </w:rPr>
        <w:t>6</w:t>
      </w:r>
      <w:r w:rsidRPr="009C682B">
        <w:rPr>
          <w:rFonts w:ascii="Times New Roman" w:hAnsi="Times New Roman" w:cs="Times New Roman"/>
          <w:sz w:val="24"/>
          <w:szCs w:val="24"/>
          <w:lang w:val="ro-RO"/>
        </w:rPr>
        <w:t>%) sunt reprezentate de specii caracteristice zonelor de stepa.</w:t>
      </w:r>
    </w:p>
    <w:p w:rsidR="003772F2" w:rsidRPr="00457137" w:rsidRDefault="003772F2" w:rsidP="009C682B">
      <w:pPr>
        <w:spacing w:after="0"/>
        <w:ind w:firstLine="720"/>
        <w:jc w:val="center"/>
        <w:rPr>
          <w:rFonts w:ascii="Times New Roman" w:hAnsi="Times New Roman" w:cs="Times New Roman"/>
        </w:rPr>
      </w:pPr>
    </w:p>
    <w:p w:rsidR="003772F2" w:rsidRPr="00457137" w:rsidRDefault="00712FA3" w:rsidP="001636C7">
      <w:pPr>
        <w:spacing w:after="0"/>
        <w:ind w:firstLine="720"/>
        <w:jc w:val="center"/>
        <w:rPr>
          <w:rFonts w:ascii="Times New Roman" w:hAnsi="Times New Roman" w:cs="Times New Roman"/>
        </w:rPr>
      </w:pPr>
      <w:r w:rsidRPr="00457137">
        <w:rPr>
          <w:rFonts w:ascii="Times New Roman" w:hAnsi="Times New Roman" w:cs="Times New Roman"/>
          <w:noProof/>
        </w:rPr>
        <w:drawing>
          <wp:inline distT="0" distB="0" distL="0" distR="0" wp14:anchorId="744C87A2">
            <wp:extent cx="4584700" cy="2755900"/>
            <wp:effectExtent l="0" t="0" r="635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712FA3" w:rsidRPr="009C682B" w:rsidRDefault="00712FA3" w:rsidP="001636C7">
      <w:pPr>
        <w:spacing w:after="0"/>
        <w:ind w:firstLine="720"/>
        <w:jc w:val="center"/>
        <w:rPr>
          <w:rFonts w:ascii="Times New Roman" w:hAnsi="Times New Roman" w:cs="Times New Roman"/>
          <w:sz w:val="24"/>
          <w:szCs w:val="24"/>
        </w:rPr>
      </w:pPr>
      <w:r w:rsidRPr="009C682B">
        <w:rPr>
          <w:rFonts w:ascii="Times New Roman" w:hAnsi="Times New Roman" w:cs="Times New Roman"/>
          <w:sz w:val="24"/>
          <w:szCs w:val="24"/>
        </w:rPr>
        <w:t xml:space="preserve">Fig. </w:t>
      </w:r>
      <w:r w:rsidR="003B4589">
        <w:rPr>
          <w:rFonts w:ascii="Times New Roman" w:hAnsi="Times New Roman" w:cs="Times New Roman"/>
          <w:sz w:val="24"/>
          <w:szCs w:val="24"/>
        </w:rPr>
        <w:t>5</w:t>
      </w:r>
      <w:r w:rsidRPr="009C682B">
        <w:rPr>
          <w:rFonts w:ascii="Times New Roman" w:hAnsi="Times New Roman" w:cs="Times New Roman"/>
          <w:sz w:val="24"/>
          <w:szCs w:val="24"/>
        </w:rPr>
        <w:t>. Repartizarea speciilor de plante identificate in functie de statutul ecologic</w:t>
      </w:r>
    </w:p>
    <w:p w:rsidR="00712FA3" w:rsidRPr="009C682B" w:rsidRDefault="00712FA3" w:rsidP="001636C7">
      <w:pPr>
        <w:spacing w:after="0"/>
        <w:ind w:firstLine="720"/>
        <w:jc w:val="center"/>
        <w:rPr>
          <w:rFonts w:ascii="Times New Roman" w:hAnsi="Times New Roman" w:cs="Times New Roman"/>
          <w:sz w:val="24"/>
          <w:szCs w:val="24"/>
        </w:rPr>
      </w:pPr>
    </w:p>
    <w:p w:rsidR="00712FA3" w:rsidRPr="009C682B" w:rsidRDefault="00712FA3" w:rsidP="009C682B">
      <w:pPr>
        <w:spacing w:after="0" w:line="360" w:lineRule="auto"/>
        <w:ind w:firstLine="720"/>
        <w:jc w:val="both"/>
        <w:rPr>
          <w:rFonts w:ascii="Times New Roman" w:hAnsi="Times New Roman" w:cs="Times New Roman"/>
          <w:sz w:val="24"/>
          <w:szCs w:val="24"/>
          <w:lang w:val="ro-RO"/>
        </w:rPr>
      </w:pPr>
      <w:r w:rsidRPr="009C682B">
        <w:rPr>
          <w:rFonts w:ascii="Times New Roman" w:hAnsi="Times New Roman" w:cs="Times New Roman"/>
          <w:sz w:val="24"/>
          <w:szCs w:val="24"/>
          <w:lang w:val="ro-RO"/>
        </w:rPr>
        <w:t>Echilibrul dintre speciile caracteristice fitocenozelor stepice si speciile ruderale poate sa arate atat rezistenta primelor la impactul antropic intensiv din cariera de piatra cat si capacitatea acestora de a recoloniza rapid zonele unde au prosperat in trecut, odata c</w:t>
      </w:r>
      <w:r w:rsidR="009C682B">
        <w:rPr>
          <w:rFonts w:ascii="Times New Roman" w:hAnsi="Times New Roman" w:cs="Times New Roman"/>
          <w:sz w:val="24"/>
          <w:szCs w:val="24"/>
          <w:lang w:val="ro-RO"/>
        </w:rPr>
        <w:t xml:space="preserve">e impactul antropic a incetat. </w:t>
      </w:r>
      <w:r w:rsidRPr="009C682B">
        <w:rPr>
          <w:rFonts w:ascii="Times New Roman" w:hAnsi="Times New Roman" w:cs="Times New Roman"/>
          <w:sz w:val="24"/>
          <w:szCs w:val="24"/>
          <w:lang w:val="ro-RO"/>
        </w:rPr>
        <w:t xml:space="preserve">Dintre speciile adventive, majoritatea au capacitate de invazivitate destul de ridicata, unele dintre ele fiind considerate buruieni de carantina (ex. holera), fiind astfel intr-o continua expansiune in detrimentul speciilor native. </w:t>
      </w:r>
    </w:p>
    <w:p w:rsidR="00712FA3" w:rsidRPr="009C682B" w:rsidRDefault="00712FA3" w:rsidP="009C682B">
      <w:pPr>
        <w:spacing w:after="0" w:line="360" w:lineRule="auto"/>
        <w:ind w:firstLine="720"/>
        <w:jc w:val="both"/>
        <w:rPr>
          <w:rFonts w:ascii="Times New Roman" w:hAnsi="Times New Roman" w:cs="Times New Roman"/>
          <w:noProof/>
          <w:sz w:val="24"/>
          <w:szCs w:val="24"/>
        </w:rPr>
      </w:pPr>
      <w:r w:rsidRPr="009C682B">
        <w:rPr>
          <w:rFonts w:ascii="Times New Roman" w:hAnsi="Times New Roman" w:cs="Times New Roman"/>
          <w:noProof/>
          <w:sz w:val="24"/>
          <w:szCs w:val="24"/>
        </w:rPr>
        <w:t xml:space="preserve">Analiza sozologica releva numarul mare de plante comune (frecvente si foarte frecvente), 81% din totalul speciilor identificate, fapt ce subliniaza un impact antropic evident in zona propusa pentru extindere. </w:t>
      </w:r>
    </w:p>
    <w:p w:rsidR="00712FA3" w:rsidRPr="009C682B" w:rsidRDefault="00712FA3" w:rsidP="009C682B">
      <w:pPr>
        <w:spacing w:after="0" w:line="360" w:lineRule="auto"/>
        <w:ind w:firstLine="720"/>
        <w:jc w:val="both"/>
        <w:rPr>
          <w:rFonts w:ascii="Times New Roman" w:hAnsi="Times New Roman" w:cs="Times New Roman"/>
          <w:noProof/>
          <w:sz w:val="24"/>
          <w:szCs w:val="24"/>
        </w:rPr>
      </w:pPr>
      <w:r w:rsidRPr="009C682B">
        <w:rPr>
          <w:rFonts w:ascii="Times New Roman" w:hAnsi="Times New Roman" w:cs="Times New Roman"/>
          <w:noProof/>
          <w:sz w:val="24"/>
          <w:szCs w:val="24"/>
        </w:rPr>
        <w:t xml:space="preserve">Desi unii autori o considera ca specie rara (Ciocarlan, 2000), </w:t>
      </w:r>
      <w:r w:rsidRPr="009C682B">
        <w:rPr>
          <w:rFonts w:ascii="Times New Roman" w:hAnsi="Times New Roman" w:cs="Times New Roman"/>
          <w:i/>
          <w:noProof/>
          <w:sz w:val="24"/>
          <w:szCs w:val="24"/>
        </w:rPr>
        <w:t>Thymus zygioides</w:t>
      </w:r>
      <w:r w:rsidRPr="009C682B">
        <w:rPr>
          <w:rFonts w:ascii="Times New Roman" w:hAnsi="Times New Roman" w:cs="Times New Roman"/>
          <w:noProof/>
          <w:sz w:val="24"/>
          <w:szCs w:val="24"/>
        </w:rPr>
        <w:t xml:space="preserve"> nu este considerata rara nici de Dihoru si Negrean (2009) in Cartea Rosie a Plantelor Vasculare din Romania, nici de Sarbu si colab. (2013) in Plante vasculare din Romania.  Oricum, specia a fost identificata in afara amplasamentului propus pentru extindere, pe pajistea dintre vatra carierei vechi si DN22.</w:t>
      </w:r>
    </w:p>
    <w:p w:rsidR="00712FA3" w:rsidRPr="009C682B" w:rsidRDefault="00712FA3" w:rsidP="00712FA3">
      <w:pPr>
        <w:spacing w:line="360" w:lineRule="auto"/>
        <w:ind w:firstLine="720"/>
        <w:jc w:val="both"/>
        <w:rPr>
          <w:rFonts w:ascii="Times New Roman" w:hAnsi="Times New Roman" w:cs="Times New Roman"/>
          <w:noProof/>
          <w:sz w:val="24"/>
          <w:szCs w:val="24"/>
        </w:rPr>
      </w:pPr>
      <w:r w:rsidRPr="009C682B">
        <w:rPr>
          <w:rFonts w:ascii="Times New Roman" w:hAnsi="Times New Roman" w:cs="Times New Roman"/>
          <w:noProof/>
          <w:sz w:val="24"/>
          <w:szCs w:val="24"/>
        </w:rPr>
        <w:lastRenderedPageBreak/>
        <w:t xml:space="preserve">Analiza compozitiei specifice releva faptul ca speciile din familiile Poaceae si Asteraceae domina covorul vegetal cu 17 respectiv 16 specii. Putem aprecia ca impactul extinderii carierei se va manifesta numai  asupra unor specii de plante fara valoare conservativa. </w:t>
      </w:r>
    </w:p>
    <w:p w:rsidR="00712FA3" w:rsidRPr="009C682B" w:rsidRDefault="00712FA3" w:rsidP="009C682B">
      <w:pPr>
        <w:spacing w:after="0" w:line="360" w:lineRule="auto"/>
        <w:jc w:val="both"/>
        <w:rPr>
          <w:rFonts w:ascii="Times New Roman" w:hAnsi="Times New Roman" w:cs="Times New Roman"/>
          <w:b/>
          <w:sz w:val="28"/>
          <w:szCs w:val="28"/>
          <w:lang w:val="fr-FR"/>
        </w:rPr>
      </w:pPr>
      <w:r w:rsidRPr="009C682B">
        <w:rPr>
          <w:rFonts w:ascii="Times New Roman" w:hAnsi="Times New Roman" w:cs="Times New Roman"/>
          <w:b/>
          <w:sz w:val="28"/>
          <w:szCs w:val="28"/>
          <w:lang w:val="ro-RO"/>
        </w:rPr>
        <w:t>3.2.2.</w:t>
      </w:r>
      <w:r w:rsidRPr="009C682B">
        <w:rPr>
          <w:rFonts w:ascii="Times New Roman" w:hAnsi="Times New Roman" w:cs="Times New Roman"/>
          <w:b/>
          <w:sz w:val="28"/>
          <w:szCs w:val="28"/>
          <w:lang w:val="fr-FR"/>
        </w:rPr>
        <w:t xml:space="preserve"> Fauna de nevertebrate</w:t>
      </w:r>
    </w:p>
    <w:p w:rsidR="00712FA3" w:rsidRPr="00713435" w:rsidRDefault="00712FA3" w:rsidP="00712FA3">
      <w:pPr>
        <w:spacing w:line="360" w:lineRule="auto"/>
        <w:jc w:val="both"/>
        <w:rPr>
          <w:rFonts w:ascii="Times New Roman" w:hAnsi="Times New Roman" w:cs="Times New Roman"/>
          <w:sz w:val="24"/>
          <w:szCs w:val="24"/>
        </w:rPr>
      </w:pPr>
      <w:r w:rsidRPr="00457137">
        <w:rPr>
          <w:rFonts w:ascii="Times New Roman" w:hAnsi="Times New Roman" w:cs="Times New Roman"/>
        </w:rPr>
        <w:tab/>
      </w:r>
      <w:r w:rsidRPr="00713435">
        <w:rPr>
          <w:rFonts w:ascii="Times New Roman" w:hAnsi="Times New Roman" w:cs="Times New Roman"/>
          <w:sz w:val="24"/>
          <w:szCs w:val="24"/>
        </w:rPr>
        <w:t xml:space="preserve">Zona propusa pentru extindere </w:t>
      </w:r>
      <w:proofErr w:type="gramStart"/>
      <w:r w:rsidRPr="00713435">
        <w:rPr>
          <w:rFonts w:ascii="Times New Roman" w:hAnsi="Times New Roman" w:cs="Times New Roman"/>
          <w:sz w:val="24"/>
          <w:szCs w:val="24"/>
        </w:rPr>
        <w:t>este</w:t>
      </w:r>
      <w:proofErr w:type="gramEnd"/>
      <w:r w:rsidRPr="00713435">
        <w:rPr>
          <w:rFonts w:ascii="Times New Roman" w:hAnsi="Times New Roman" w:cs="Times New Roman"/>
          <w:sz w:val="24"/>
          <w:szCs w:val="24"/>
        </w:rPr>
        <w:t xml:space="preserve"> caracterizata printr-un impact antropic ridicat. In consecinta, fauna terestra se evidentiaza prin prezenta unui numar destul de mare de specii comune, prezente sporadic, in functie de tipul de habitat. Pentru identificarea nevertebratelor s-</w:t>
      </w:r>
      <w:proofErr w:type="gramStart"/>
      <w:r w:rsidRPr="00713435">
        <w:rPr>
          <w:rFonts w:ascii="Times New Roman" w:hAnsi="Times New Roman" w:cs="Times New Roman"/>
          <w:sz w:val="24"/>
          <w:szCs w:val="24"/>
        </w:rPr>
        <w:t>a</w:t>
      </w:r>
      <w:proofErr w:type="gramEnd"/>
      <w:r w:rsidRPr="00713435">
        <w:rPr>
          <w:rFonts w:ascii="Times New Roman" w:hAnsi="Times New Roman" w:cs="Times New Roman"/>
          <w:sz w:val="24"/>
          <w:szCs w:val="24"/>
        </w:rPr>
        <w:t xml:space="preserve"> utilizat in principal metoda de cautare activa, observare si identificare pe loc sau fotografiere si identificare ulterioara. S-</w:t>
      </w:r>
      <w:proofErr w:type="gramStart"/>
      <w:r w:rsidRPr="00713435">
        <w:rPr>
          <w:rFonts w:ascii="Times New Roman" w:hAnsi="Times New Roman" w:cs="Times New Roman"/>
          <w:sz w:val="24"/>
          <w:szCs w:val="24"/>
        </w:rPr>
        <w:t>a</w:t>
      </w:r>
      <w:proofErr w:type="gramEnd"/>
      <w:r w:rsidRPr="00713435">
        <w:rPr>
          <w:rFonts w:ascii="Times New Roman" w:hAnsi="Times New Roman" w:cs="Times New Roman"/>
          <w:sz w:val="24"/>
          <w:szCs w:val="24"/>
        </w:rPr>
        <w:t xml:space="preserve"> evitat pe cat posibil impactul asupra nevertebratelor prin aplicarea metodelor clasice de colectare prin cosirea </w:t>
      </w:r>
      <w:r w:rsidR="00606BEB" w:rsidRPr="00713435">
        <w:rPr>
          <w:rFonts w:ascii="Times New Roman" w:hAnsi="Times New Roman" w:cs="Times New Roman"/>
          <w:sz w:val="24"/>
          <w:szCs w:val="24"/>
        </w:rPr>
        <w:t>vegetatiei sau</w:t>
      </w:r>
      <w:r w:rsidRPr="00713435">
        <w:rPr>
          <w:rFonts w:ascii="Times New Roman" w:hAnsi="Times New Roman" w:cs="Times New Roman"/>
          <w:sz w:val="24"/>
          <w:szCs w:val="24"/>
        </w:rPr>
        <w:t xml:space="preserve"> colectarea selectiva </w:t>
      </w:r>
      <w:r w:rsidR="00606BEB" w:rsidRPr="00713435">
        <w:rPr>
          <w:rFonts w:ascii="Times New Roman" w:hAnsi="Times New Roman" w:cs="Times New Roman"/>
          <w:sz w:val="24"/>
          <w:szCs w:val="24"/>
        </w:rPr>
        <w:t>a fluturilor</w:t>
      </w:r>
      <w:r w:rsidRPr="00713435">
        <w:rPr>
          <w:rFonts w:ascii="Times New Roman" w:hAnsi="Times New Roman" w:cs="Times New Roman"/>
          <w:sz w:val="24"/>
          <w:szCs w:val="24"/>
        </w:rPr>
        <w:t xml:space="preserve"> cu fileul entomologic.</w:t>
      </w:r>
    </w:p>
    <w:p w:rsidR="00973279" w:rsidRPr="00713435" w:rsidRDefault="00973279" w:rsidP="00973279">
      <w:pPr>
        <w:spacing w:line="360" w:lineRule="auto"/>
        <w:ind w:firstLine="720"/>
        <w:jc w:val="both"/>
        <w:rPr>
          <w:rFonts w:ascii="Times New Roman" w:hAnsi="Times New Roman" w:cs="Times New Roman"/>
          <w:sz w:val="24"/>
          <w:szCs w:val="24"/>
          <w:lang w:val="it-IT"/>
        </w:rPr>
      </w:pPr>
      <w:r w:rsidRPr="00713435">
        <w:rPr>
          <w:rFonts w:ascii="Times New Roman" w:hAnsi="Times New Roman" w:cs="Times New Roman"/>
          <w:sz w:val="24"/>
          <w:szCs w:val="24"/>
          <w:lang w:val="it-IT"/>
        </w:rPr>
        <w:t>Tabelul  nr. 4 - Lista de specii de nevertebrate identificate pe amplasament.</w:t>
      </w:r>
    </w:p>
    <w:tbl>
      <w:tblPr>
        <w:tblStyle w:val="GridTable4-Accent4"/>
        <w:tblW w:w="9620" w:type="dxa"/>
        <w:jc w:val="center"/>
        <w:tblLook w:val="04A0" w:firstRow="1" w:lastRow="0" w:firstColumn="1" w:lastColumn="0" w:noHBand="0" w:noVBand="1"/>
      </w:tblPr>
      <w:tblGrid>
        <w:gridCol w:w="1316"/>
        <w:gridCol w:w="2020"/>
        <w:gridCol w:w="1600"/>
        <w:gridCol w:w="2660"/>
        <w:gridCol w:w="2040"/>
      </w:tblGrid>
      <w:tr w:rsidR="00973279" w:rsidRPr="00713435" w:rsidTr="0071343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b w:val="0"/>
                <w:bCs w:val="0"/>
                <w:color w:val="000000"/>
                <w:sz w:val="20"/>
                <w:szCs w:val="20"/>
              </w:rPr>
            </w:pPr>
            <w:r w:rsidRPr="00713435">
              <w:rPr>
                <w:rFonts w:ascii="Times New Roman" w:hAnsi="Times New Roman" w:cs="Times New Roman"/>
                <w:b w:val="0"/>
                <w:bCs w:val="0"/>
                <w:color w:val="000000"/>
                <w:sz w:val="20"/>
                <w:szCs w:val="20"/>
              </w:rPr>
              <w:t>Clasa</w:t>
            </w:r>
          </w:p>
        </w:tc>
        <w:tc>
          <w:tcPr>
            <w:tcW w:w="2020" w:type="dxa"/>
            <w:noWrap/>
            <w:hideMark/>
          </w:tcPr>
          <w:p w:rsidR="00973279" w:rsidRPr="00713435" w:rsidRDefault="00973279" w:rsidP="00F344F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sz w:val="20"/>
                <w:szCs w:val="20"/>
              </w:rPr>
            </w:pPr>
            <w:r w:rsidRPr="00713435">
              <w:rPr>
                <w:rFonts w:ascii="Times New Roman" w:hAnsi="Times New Roman" w:cs="Times New Roman"/>
                <w:b w:val="0"/>
                <w:bCs w:val="0"/>
                <w:color w:val="000000"/>
                <w:sz w:val="20"/>
                <w:szCs w:val="20"/>
              </w:rPr>
              <w:t>Ordin</w:t>
            </w:r>
          </w:p>
        </w:tc>
        <w:tc>
          <w:tcPr>
            <w:tcW w:w="1600" w:type="dxa"/>
            <w:noWrap/>
            <w:hideMark/>
          </w:tcPr>
          <w:p w:rsidR="00973279" w:rsidRPr="00713435" w:rsidRDefault="00973279" w:rsidP="00F344F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sz w:val="20"/>
                <w:szCs w:val="20"/>
              </w:rPr>
            </w:pPr>
            <w:r w:rsidRPr="00713435">
              <w:rPr>
                <w:rFonts w:ascii="Times New Roman" w:hAnsi="Times New Roman" w:cs="Times New Roman"/>
                <w:b w:val="0"/>
                <w:bCs w:val="0"/>
                <w:color w:val="000000"/>
                <w:sz w:val="20"/>
                <w:szCs w:val="20"/>
              </w:rPr>
              <w:t>Familia</w:t>
            </w:r>
          </w:p>
        </w:tc>
        <w:tc>
          <w:tcPr>
            <w:tcW w:w="2660" w:type="dxa"/>
            <w:noWrap/>
            <w:hideMark/>
          </w:tcPr>
          <w:p w:rsidR="00973279" w:rsidRPr="00713435" w:rsidRDefault="00973279" w:rsidP="00F344F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sz w:val="20"/>
                <w:szCs w:val="20"/>
              </w:rPr>
            </w:pPr>
            <w:r w:rsidRPr="00713435">
              <w:rPr>
                <w:rFonts w:ascii="Times New Roman" w:hAnsi="Times New Roman" w:cs="Times New Roman"/>
                <w:b w:val="0"/>
                <w:bCs w:val="0"/>
                <w:color w:val="000000"/>
                <w:sz w:val="20"/>
                <w:szCs w:val="20"/>
              </w:rPr>
              <w:t>Specia</w:t>
            </w:r>
          </w:p>
        </w:tc>
        <w:tc>
          <w:tcPr>
            <w:tcW w:w="2040" w:type="dxa"/>
            <w:noWrap/>
            <w:hideMark/>
          </w:tcPr>
          <w:p w:rsidR="00973279" w:rsidRPr="00713435" w:rsidRDefault="00973279" w:rsidP="00F344F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sz w:val="20"/>
                <w:szCs w:val="20"/>
              </w:rPr>
            </w:pPr>
            <w:r w:rsidRPr="00713435">
              <w:rPr>
                <w:rFonts w:ascii="Times New Roman" w:hAnsi="Times New Roman" w:cs="Times New Roman"/>
                <w:b w:val="0"/>
                <w:bCs w:val="0"/>
                <w:color w:val="000000"/>
                <w:sz w:val="20"/>
                <w:szCs w:val="20"/>
              </w:rPr>
              <w:t>Statut de conservare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r w:rsidRPr="00713435">
              <w:rPr>
                <w:rFonts w:ascii="Times New Roman" w:hAnsi="Times New Roman" w:cs="Times New Roman"/>
                <w:color w:val="000000"/>
                <w:sz w:val="20"/>
                <w:szCs w:val="20"/>
              </w:rPr>
              <w:t>Gasteropoda</w:t>
            </w: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204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Stylommatophora</w:t>
            </w: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Helicidae</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Cepea vindobonensis</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Helicidae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Helix lucorum</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r w:rsidRPr="00713435">
              <w:rPr>
                <w:rFonts w:ascii="Times New Roman" w:hAnsi="Times New Roman" w:cs="Times New Roman"/>
                <w:color w:val="000000"/>
                <w:sz w:val="20"/>
                <w:szCs w:val="20"/>
              </w:rPr>
              <w:t>Arachnida</w:t>
            </w: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p>
        </w:tc>
        <w:tc>
          <w:tcPr>
            <w:tcW w:w="204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Aranea</w:t>
            </w: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Araneidae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Argiope bruennichi</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Araneidae</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Argiope lobata</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Araneidae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Araneus diadematus</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Lycosidae</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Pardosa hortensis</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Lycosidae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Pardosa amentata</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Lycosidae</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Alopecosa pulverulenta</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Gnaphosidae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Zelotes sp.</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r w:rsidRPr="00713435">
              <w:rPr>
                <w:rFonts w:ascii="Times New Roman" w:hAnsi="Times New Roman" w:cs="Times New Roman"/>
                <w:color w:val="000000"/>
                <w:sz w:val="20"/>
                <w:szCs w:val="20"/>
              </w:rPr>
              <w:t>Chilopoda</w:t>
            </w: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p>
        </w:tc>
        <w:tc>
          <w:tcPr>
            <w:tcW w:w="204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Scolopendromorpha</w:t>
            </w: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Scolopendridae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Scolopendra cingulata</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r w:rsidRPr="00713435">
              <w:rPr>
                <w:rFonts w:ascii="Times New Roman" w:hAnsi="Times New Roman" w:cs="Times New Roman"/>
                <w:color w:val="000000"/>
                <w:sz w:val="20"/>
                <w:szCs w:val="20"/>
              </w:rPr>
              <w:t>Insecta</w:t>
            </w: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p>
        </w:tc>
        <w:tc>
          <w:tcPr>
            <w:tcW w:w="204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Odonata</w:t>
            </w: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Coenagrionidae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Agrion sp.</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Libellulidae</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Sympetrum vulgatum</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Aeshnidae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Aeshna cyanea</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Orthoptera</w:t>
            </w: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p>
        </w:tc>
        <w:tc>
          <w:tcPr>
            <w:tcW w:w="204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Tettigonoidea</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Phaneroptera falcata</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Tettigonoidea</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Tettigonia viridissima</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Gryllodea</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Gryllus campestre</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Acridoidea</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Oedipoda germanica</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Coleoptera</w:t>
            </w: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p>
        </w:tc>
        <w:tc>
          <w:tcPr>
            <w:tcW w:w="204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Carabidae</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Carabus cancellatus</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Carabidae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Carabus violaceus</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Carabidae</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Harpalus affinis</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Scarabeidae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Anisoplia agricola</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Scarabeidae</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Rhizotrogus majalis</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Scarabeidae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Amphimalon solstitiale</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Coccinelidae</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Coccinella septempunctata</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Diptera</w:t>
            </w: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Culicidae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Culex pipiens</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Tabanidae</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Tabanus bovinus</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Bombyliidae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Bombylius major</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Muscidae</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Musca domestica</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Muscidae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Muscina stabulans</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Sarcophagidae</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Sarcophaga carnaria</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Lepidoptera</w:t>
            </w: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p>
        </w:tc>
        <w:tc>
          <w:tcPr>
            <w:tcW w:w="204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Noctuidae</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Autographa gamma</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Sphingidae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Macroglossum stellatarum</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Nymphalidae</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Inachis io</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Nymphalidae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Vanessa cardui</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Pieridae</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Pieris napi</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Pieridae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Pieris rapae</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Pieridae</w:t>
            </w: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Pieris brassicae</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Noctuidae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Euxoa segetum</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Hymenoptera</w:t>
            </w: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p>
        </w:tc>
        <w:tc>
          <w:tcPr>
            <w:tcW w:w="204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Formicidae</w:t>
            </w: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Lasius niger</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Homoptera</w:t>
            </w: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p>
        </w:tc>
        <w:tc>
          <w:tcPr>
            <w:tcW w:w="204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r>
      <w:tr w:rsidR="00973279" w:rsidRPr="00713435" w:rsidTr="0071343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2660" w:type="dxa"/>
            <w:noWrap/>
            <w:hideMark/>
          </w:tcPr>
          <w:p w:rsidR="00973279" w:rsidRPr="00713435" w:rsidRDefault="00973279" w:rsidP="00F344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Cicadella sp</w:t>
            </w:r>
          </w:p>
        </w:tc>
        <w:tc>
          <w:tcPr>
            <w:tcW w:w="2040" w:type="dxa"/>
            <w:noWrap/>
            <w:hideMark/>
          </w:tcPr>
          <w:p w:rsidR="00973279" w:rsidRPr="00713435" w:rsidRDefault="00973279" w:rsidP="00F344F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r w:rsidR="00973279" w:rsidRPr="00713435" w:rsidTr="00713435">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973279" w:rsidRPr="00713435" w:rsidRDefault="00973279" w:rsidP="00F344FB">
            <w:pPr>
              <w:spacing w:line="360" w:lineRule="auto"/>
              <w:rPr>
                <w:rFonts w:ascii="Times New Roman" w:hAnsi="Times New Roman" w:cs="Times New Roman"/>
                <w:color w:val="000000"/>
                <w:sz w:val="20"/>
                <w:szCs w:val="20"/>
              </w:rPr>
            </w:pPr>
          </w:p>
        </w:tc>
        <w:tc>
          <w:tcPr>
            <w:tcW w:w="202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60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2660" w:type="dxa"/>
            <w:noWrap/>
            <w:hideMark/>
          </w:tcPr>
          <w:p w:rsidR="00973279" w:rsidRPr="00713435" w:rsidRDefault="00973279" w:rsidP="00F344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 w:val="20"/>
                <w:szCs w:val="20"/>
              </w:rPr>
            </w:pPr>
            <w:r w:rsidRPr="00713435">
              <w:rPr>
                <w:rFonts w:ascii="Times New Roman" w:hAnsi="Times New Roman" w:cs="Times New Roman"/>
                <w:i/>
                <w:color w:val="000000"/>
                <w:sz w:val="20"/>
                <w:szCs w:val="20"/>
              </w:rPr>
              <w:t>Cercopsis sp</w:t>
            </w:r>
          </w:p>
        </w:tc>
        <w:tc>
          <w:tcPr>
            <w:tcW w:w="2040" w:type="dxa"/>
            <w:noWrap/>
            <w:hideMark/>
          </w:tcPr>
          <w:p w:rsidR="00973279" w:rsidRPr="00713435" w:rsidRDefault="00973279" w:rsidP="00F344F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NE</w:t>
            </w:r>
          </w:p>
        </w:tc>
      </w:tr>
    </w:tbl>
    <w:p w:rsidR="00973279" w:rsidRPr="00457137" w:rsidRDefault="00973279" w:rsidP="00712FA3">
      <w:pPr>
        <w:spacing w:line="360" w:lineRule="auto"/>
        <w:jc w:val="both"/>
        <w:rPr>
          <w:rFonts w:ascii="Times New Roman" w:hAnsi="Times New Roman" w:cs="Times New Roman"/>
        </w:rPr>
      </w:pPr>
    </w:p>
    <w:p w:rsidR="00712FA3" w:rsidRPr="00713435" w:rsidRDefault="00606BEB" w:rsidP="00712FA3">
      <w:pPr>
        <w:spacing w:line="360" w:lineRule="auto"/>
        <w:ind w:firstLine="720"/>
        <w:jc w:val="both"/>
        <w:rPr>
          <w:rFonts w:ascii="Times New Roman" w:hAnsi="Times New Roman" w:cs="Times New Roman"/>
          <w:noProof/>
          <w:sz w:val="24"/>
          <w:szCs w:val="24"/>
        </w:rPr>
      </w:pPr>
      <w:r w:rsidRPr="00713435">
        <w:rPr>
          <w:rFonts w:ascii="Times New Roman" w:hAnsi="Times New Roman" w:cs="Times New Roman"/>
          <w:noProof/>
          <w:sz w:val="24"/>
          <w:szCs w:val="24"/>
        </w:rPr>
        <w:t>* NE – specie neevaluata</w:t>
      </w:r>
    </w:p>
    <w:p w:rsidR="00712FA3" w:rsidRPr="00457137" w:rsidRDefault="00F344FB" w:rsidP="001636C7">
      <w:pPr>
        <w:spacing w:after="0"/>
        <w:ind w:firstLine="720"/>
        <w:jc w:val="center"/>
        <w:rPr>
          <w:rFonts w:ascii="Times New Roman" w:hAnsi="Times New Roman" w:cs="Times New Roman"/>
        </w:rPr>
      </w:pPr>
      <w:r w:rsidRPr="00457137">
        <w:rPr>
          <w:rFonts w:ascii="Times New Roman" w:hAnsi="Times New Roman" w:cs="Times New Roman"/>
          <w:noProof/>
        </w:rPr>
        <w:lastRenderedPageBreak/>
        <w:drawing>
          <wp:inline distT="0" distB="0" distL="0" distR="0" wp14:anchorId="760011FB">
            <wp:extent cx="4584700" cy="2755900"/>
            <wp:effectExtent l="0" t="0" r="635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F344FB" w:rsidRPr="00713435" w:rsidRDefault="00F344FB" w:rsidP="001636C7">
      <w:pPr>
        <w:spacing w:after="0"/>
        <w:ind w:firstLine="720"/>
        <w:jc w:val="center"/>
        <w:rPr>
          <w:rFonts w:ascii="Times New Roman" w:hAnsi="Times New Roman" w:cs="Times New Roman"/>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6</w:t>
      </w:r>
      <w:r w:rsidRPr="00713435">
        <w:rPr>
          <w:rFonts w:ascii="Times New Roman" w:hAnsi="Times New Roman" w:cs="Times New Roman"/>
          <w:sz w:val="24"/>
          <w:szCs w:val="24"/>
        </w:rPr>
        <w:t xml:space="preserve">.  Reprezentarea pe </w:t>
      </w:r>
      <w:r w:rsidR="00FA581B" w:rsidRPr="00713435">
        <w:rPr>
          <w:rFonts w:ascii="Times New Roman" w:hAnsi="Times New Roman" w:cs="Times New Roman"/>
          <w:sz w:val="24"/>
          <w:szCs w:val="24"/>
        </w:rPr>
        <w:t>Clase</w:t>
      </w:r>
      <w:r w:rsidR="00073059" w:rsidRPr="00713435">
        <w:rPr>
          <w:rFonts w:ascii="Times New Roman" w:hAnsi="Times New Roman" w:cs="Times New Roman"/>
          <w:sz w:val="24"/>
          <w:szCs w:val="24"/>
        </w:rPr>
        <w:t xml:space="preserve"> a nevertebratelor identificate la nivelul amplasamentului</w:t>
      </w:r>
    </w:p>
    <w:p w:rsidR="00FA581B" w:rsidRPr="00457137" w:rsidRDefault="00FA581B" w:rsidP="001636C7">
      <w:pPr>
        <w:spacing w:after="0"/>
        <w:ind w:firstLine="720"/>
        <w:jc w:val="center"/>
        <w:rPr>
          <w:rFonts w:ascii="Times New Roman" w:hAnsi="Times New Roman" w:cs="Times New Roman"/>
        </w:rPr>
      </w:pPr>
    </w:p>
    <w:p w:rsidR="00FA581B" w:rsidRPr="00457137" w:rsidRDefault="00FA581B" w:rsidP="00713435">
      <w:pPr>
        <w:spacing w:after="0"/>
        <w:rPr>
          <w:rFonts w:ascii="Times New Roman" w:hAnsi="Times New Roman" w:cs="Times New Roman"/>
        </w:rPr>
      </w:pPr>
    </w:p>
    <w:p w:rsidR="00FA581B" w:rsidRPr="00457137" w:rsidRDefault="00FA581B" w:rsidP="00665A6D">
      <w:pPr>
        <w:spacing w:after="0"/>
        <w:rPr>
          <w:rFonts w:ascii="Times New Roman" w:hAnsi="Times New Roman" w:cs="Times New Roman"/>
        </w:rPr>
      </w:pPr>
    </w:p>
    <w:p w:rsidR="00FA581B" w:rsidRPr="00457137" w:rsidRDefault="00FA581B" w:rsidP="001636C7">
      <w:pPr>
        <w:spacing w:after="0"/>
        <w:ind w:firstLine="720"/>
        <w:jc w:val="center"/>
        <w:rPr>
          <w:rFonts w:ascii="Times New Roman" w:hAnsi="Times New Roman" w:cs="Times New Roman"/>
        </w:rPr>
      </w:pPr>
      <w:r w:rsidRPr="00457137">
        <w:rPr>
          <w:rFonts w:ascii="Times New Roman" w:hAnsi="Times New Roman" w:cs="Times New Roman"/>
          <w:noProof/>
        </w:rPr>
        <w:drawing>
          <wp:inline distT="0" distB="0" distL="0" distR="0" wp14:anchorId="4315790B" wp14:editId="64AF9993">
            <wp:extent cx="4615891" cy="2743200"/>
            <wp:effectExtent l="0" t="0" r="13335"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A581B" w:rsidRPr="00713435" w:rsidRDefault="00FA581B" w:rsidP="001636C7">
      <w:pPr>
        <w:spacing w:after="0"/>
        <w:ind w:firstLine="720"/>
        <w:jc w:val="center"/>
        <w:rPr>
          <w:rFonts w:ascii="Times New Roman" w:hAnsi="Times New Roman" w:cs="Times New Roman"/>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7</w:t>
      </w:r>
      <w:r w:rsidRPr="00713435">
        <w:rPr>
          <w:rFonts w:ascii="Times New Roman" w:hAnsi="Times New Roman" w:cs="Times New Roman"/>
          <w:sz w:val="24"/>
          <w:szCs w:val="24"/>
        </w:rPr>
        <w:t>. Repartizarea pe Ordine a nevertebratelor identificate la nivelul amplasamentului</w:t>
      </w:r>
    </w:p>
    <w:p w:rsidR="002C4C94" w:rsidRPr="00457137" w:rsidRDefault="002C4C94" w:rsidP="001636C7">
      <w:pPr>
        <w:spacing w:after="0"/>
        <w:ind w:firstLine="720"/>
        <w:jc w:val="center"/>
        <w:rPr>
          <w:rFonts w:ascii="Times New Roman" w:hAnsi="Times New Roman" w:cs="Times New Roman"/>
        </w:rPr>
      </w:pPr>
      <w:r w:rsidRPr="00457137">
        <w:rPr>
          <w:rFonts w:ascii="Times New Roman" w:hAnsi="Times New Roman" w:cs="Times New Roman"/>
          <w:noProof/>
        </w:rPr>
        <w:lastRenderedPageBreak/>
        <w:drawing>
          <wp:inline distT="0" distB="0" distL="0" distR="0" wp14:anchorId="7F4C0D2C" wp14:editId="0F571DC0">
            <wp:extent cx="5010150" cy="447675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D76E0" w:rsidRPr="00713435" w:rsidRDefault="00D76912" w:rsidP="008175ED">
      <w:pPr>
        <w:spacing w:after="0"/>
        <w:ind w:firstLine="720"/>
        <w:jc w:val="center"/>
        <w:rPr>
          <w:rFonts w:ascii="Times New Roman" w:hAnsi="Times New Roman" w:cs="Times New Roman"/>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8</w:t>
      </w:r>
      <w:r w:rsidRPr="00713435">
        <w:rPr>
          <w:rFonts w:ascii="Times New Roman" w:hAnsi="Times New Roman" w:cs="Times New Roman"/>
          <w:sz w:val="24"/>
          <w:szCs w:val="24"/>
        </w:rPr>
        <w:t xml:space="preserve">. </w:t>
      </w:r>
      <w:r w:rsidR="002D76E0" w:rsidRPr="00713435">
        <w:rPr>
          <w:rFonts w:ascii="Times New Roman" w:hAnsi="Times New Roman" w:cs="Times New Roman"/>
          <w:sz w:val="24"/>
          <w:szCs w:val="24"/>
        </w:rPr>
        <w:t>Reprezentarea grafica</w:t>
      </w:r>
      <w:r w:rsidRPr="00713435">
        <w:rPr>
          <w:rFonts w:ascii="Times New Roman" w:hAnsi="Times New Roman" w:cs="Times New Roman"/>
          <w:sz w:val="24"/>
          <w:szCs w:val="24"/>
        </w:rPr>
        <w:t xml:space="preserve"> pe familii a nevertebratelor identif</w:t>
      </w:r>
      <w:r w:rsidR="008175ED" w:rsidRPr="00713435">
        <w:rPr>
          <w:rFonts w:ascii="Times New Roman" w:hAnsi="Times New Roman" w:cs="Times New Roman"/>
          <w:sz w:val="24"/>
          <w:szCs w:val="24"/>
        </w:rPr>
        <w:t>icate la nivelul amplasamentului</w:t>
      </w:r>
    </w:p>
    <w:p w:rsidR="00713435" w:rsidRPr="00713435" w:rsidRDefault="00713435" w:rsidP="00EF770E">
      <w:pPr>
        <w:spacing w:after="0" w:line="360" w:lineRule="auto"/>
        <w:ind w:firstLine="720"/>
        <w:jc w:val="both"/>
        <w:rPr>
          <w:rFonts w:ascii="Times New Roman" w:hAnsi="Times New Roman" w:cs="Times New Roman"/>
          <w:sz w:val="24"/>
          <w:szCs w:val="24"/>
          <w:lang w:val="it-IT"/>
        </w:rPr>
      </w:pPr>
    </w:p>
    <w:p w:rsidR="00EF770E" w:rsidRPr="00713435" w:rsidRDefault="00EF770E" w:rsidP="00EF770E">
      <w:pPr>
        <w:spacing w:after="0" w:line="360" w:lineRule="auto"/>
        <w:ind w:firstLine="720"/>
        <w:jc w:val="both"/>
        <w:rPr>
          <w:rFonts w:ascii="Times New Roman" w:hAnsi="Times New Roman" w:cs="Times New Roman"/>
          <w:sz w:val="24"/>
          <w:szCs w:val="24"/>
          <w:lang w:val="it-IT"/>
        </w:rPr>
      </w:pPr>
      <w:r w:rsidRPr="00713435">
        <w:rPr>
          <w:rFonts w:ascii="Times New Roman" w:hAnsi="Times New Roman" w:cs="Times New Roman"/>
          <w:sz w:val="24"/>
          <w:szCs w:val="24"/>
          <w:lang w:val="it-IT"/>
        </w:rPr>
        <w:t xml:space="preserve">Analiza nevertebratelor identificate pe amplasamentul propus pentru extindere releva ponderea cea mai mare pentru ordinul </w:t>
      </w:r>
      <w:r w:rsidRPr="00713435">
        <w:rPr>
          <w:rFonts w:ascii="Times New Roman" w:hAnsi="Times New Roman" w:cs="Times New Roman"/>
          <w:i/>
          <w:sz w:val="24"/>
          <w:szCs w:val="24"/>
          <w:lang w:val="it-IT"/>
        </w:rPr>
        <w:t xml:space="preserve">Lepidoptera </w:t>
      </w:r>
      <w:r w:rsidRPr="00713435">
        <w:rPr>
          <w:rFonts w:ascii="Times New Roman" w:hAnsi="Times New Roman" w:cs="Times New Roman"/>
          <w:sz w:val="24"/>
          <w:szCs w:val="24"/>
          <w:lang w:val="it-IT"/>
        </w:rPr>
        <w:t xml:space="preserve">prezenta in numar mare a speciilor de fluturi fiind  caracteristica zonelor de pajiste, indeosebi primavara. Un procent important este reprezentat si de ordinele </w:t>
      </w:r>
      <w:r w:rsidRPr="00713435">
        <w:rPr>
          <w:rFonts w:ascii="Times New Roman" w:hAnsi="Times New Roman" w:cs="Times New Roman"/>
          <w:i/>
          <w:sz w:val="24"/>
          <w:szCs w:val="24"/>
          <w:lang w:val="it-IT"/>
        </w:rPr>
        <w:t>Aranea, Coleoptera</w:t>
      </w:r>
      <w:r w:rsidRPr="00713435">
        <w:rPr>
          <w:rFonts w:ascii="Times New Roman" w:hAnsi="Times New Roman" w:cs="Times New Roman"/>
          <w:sz w:val="24"/>
          <w:szCs w:val="24"/>
          <w:lang w:val="it-IT"/>
        </w:rPr>
        <w:t xml:space="preserve"> si </w:t>
      </w:r>
      <w:r w:rsidRPr="00713435">
        <w:rPr>
          <w:rFonts w:ascii="Times New Roman" w:hAnsi="Times New Roman" w:cs="Times New Roman"/>
          <w:i/>
          <w:sz w:val="24"/>
          <w:szCs w:val="24"/>
          <w:lang w:val="it-IT"/>
        </w:rPr>
        <w:t>Diptera</w:t>
      </w:r>
      <w:r w:rsidRPr="00713435">
        <w:rPr>
          <w:rFonts w:ascii="Times New Roman" w:hAnsi="Times New Roman" w:cs="Times New Roman"/>
          <w:sz w:val="24"/>
          <w:szCs w:val="24"/>
          <w:lang w:val="it-IT"/>
        </w:rPr>
        <w:t xml:space="preserve"> ordine reprezentate aici de specii comune, rezistente la impactul antropic.</w:t>
      </w:r>
    </w:p>
    <w:p w:rsidR="002D76E0" w:rsidRPr="00713435" w:rsidRDefault="00EF770E" w:rsidP="00155C22">
      <w:pPr>
        <w:spacing w:after="0" w:line="360" w:lineRule="auto"/>
        <w:ind w:firstLine="720"/>
        <w:jc w:val="both"/>
        <w:rPr>
          <w:rFonts w:ascii="Times New Roman" w:hAnsi="Times New Roman" w:cs="Times New Roman"/>
          <w:sz w:val="24"/>
          <w:szCs w:val="24"/>
          <w:lang w:val="it-IT"/>
        </w:rPr>
      </w:pPr>
      <w:r w:rsidRPr="00713435">
        <w:rPr>
          <w:rFonts w:ascii="Times New Roman" w:hAnsi="Times New Roman" w:cs="Times New Roman"/>
          <w:sz w:val="24"/>
          <w:szCs w:val="24"/>
          <w:lang w:val="it-IT"/>
        </w:rPr>
        <w:t>Analiza compozitiei specifice pe familii intareste afirmatia anterioara, conform careia nevertebratele sunt reprezentate de specii comune, larg raspandite si adaptate la viata in zone intens antropizate.</w:t>
      </w:r>
      <w:r w:rsidR="00155C22" w:rsidRPr="00713435">
        <w:rPr>
          <w:rFonts w:ascii="Times New Roman" w:hAnsi="Times New Roman" w:cs="Times New Roman"/>
          <w:sz w:val="24"/>
          <w:szCs w:val="24"/>
          <w:lang w:val="it-IT"/>
        </w:rPr>
        <w:t xml:space="preserve"> </w:t>
      </w:r>
      <w:r w:rsidR="002D76E0" w:rsidRPr="00713435">
        <w:rPr>
          <w:rFonts w:ascii="Times New Roman" w:hAnsi="Times New Roman" w:cs="Times New Roman"/>
          <w:sz w:val="24"/>
          <w:szCs w:val="24"/>
          <w:lang w:val="it-IT"/>
        </w:rPr>
        <w:t>Putem afirma, deci, ca nu au fost evidentiate elemente de interes conservativ, lista de specii fiind  alcatuita din specii comune, care se regasesc in toata zona centrala a Dobrogei.</w:t>
      </w:r>
    </w:p>
    <w:p w:rsidR="008175ED" w:rsidRPr="00457137" w:rsidRDefault="008175ED" w:rsidP="008175ED">
      <w:pPr>
        <w:spacing w:after="0" w:line="360" w:lineRule="auto"/>
        <w:ind w:firstLine="720"/>
        <w:jc w:val="center"/>
        <w:rPr>
          <w:rFonts w:ascii="Times New Roman" w:hAnsi="Times New Roman" w:cs="Times New Roman"/>
          <w:lang w:val="it-IT"/>
        </w:rPr>
      </w:pPr>
      <w:r w:rsidRPr="00457137">
        <w:rPr>
          <w:rFonts w:ascii="Times New Roman" w:hAnsi="Times New Roman" w:cs="Times New Roman"/>
          <w:noProof/>
        </w:rPr>
        <w:lastRenderedPageBreak/>
        <w:drawing>
          <wp:inline distT="0" distB="0" distL="0" distR="0">
            <wp:extent cx="3028493" cy="2751073"/>
            <wp:effectExtent l="0" t="0" r="635" b="0"/>
            <wp:docPr id="11" name="Picture 11" descr="H:\FOTOGRAFII_DATE\TEREN\2014\Teren 2014-chelonia\2014.04.09 - oltina si padurea canlia\100NIKON\nevertebrate\DSCN9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FOTOGRAFII_DATE\TEREN\2014\Teren 2014-chelonia\2014.04.09 - oltina si padurea canlia\100NIKON\nevertebrate\DSCN9074.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contrast="40000"/>
                              </a14:imgEffect>
                            </a14:imgLayer>
                          </a14:imgProps>
                        </a:ext>
                        <a:ext uri="{28A0092B-C50C-407E-A947-70E740481C1C}">
                          <a14:useLocalDpi xmlns:a14="http://schemas.microsoft.com/office/drawing/2010/main" val="0"/>
                        </a:ext>
                      </a:extLst>
                    </a:blip>
                    <a:srcRect l="29492" t="14740" r="28503" b="34408"/>
                    <a:stretch/>
                  </pic:blipFill>
                  <pic:spPr bwMode="auto">
                    <a:xfrm>
                      <a:off x="0" y="0"/>
                      <a:ext cx="3032014" cy="2754271"/>
                    </a:xfrm>
                    <a:prstGeom prst="rect">
                      <a:avLst/>
                    </a:prstGeom>
                    <a:noFill/>
                    <a:ln>
                      <a:noFill/>
                    </a:ln>
                    <a:extLst>
                      <a:ext uri="{53640926-AAD7-44D8-BBD7-CCE9431645EC}">
                        <a14:shadowObscured xmlns:a14="http://schemas.microsoft.com/office/drawing/2010/main"/>
                      </a:ext>
                    </a:extLst>
                  </pic:spPr>
                </pic:pic>
              </a:graphicData>
            </a:graphic>
          </wp:inline>
        </w:drawing>
      </w:r>
    </w:p>
    <w:p w:rsidR="008175ED" w:rsidRPr="00713435" w:rsidRDefault="008175ED" w:rsidP="008175ED">
      <w:pPr>
        <w:spacing w:after="0" w:line="360" w:lineRule="auto"/>
        <w:ind w:firstLine="720"/>
        <w:jc w:val="center"/>
        <w:rPr>
          <w:rFonts w:ascii="Times New Roman" w:hAnsi="Times New Roman" w:cs="Times New Roman"/>
          <w:sz w:val="24"/>
          <w:szCs w:val="24"/>
          <w:lang w:val="it-IT"/>
        </w:rPr>
      </w:pPr>
      <w:r w:rsidRPr="00713435">
        <w:rPr>
          <w:rFonts w:ascii="Times New Roman" w:hAnsi="Times New Roman" w:cs="Times New Roman"/>
          <w:sz w:val="24"/>
          <w:szCs w:val="24"/>
          <w:lang w:val="it-IT"/>
        </w:rPr>
        <w:t>Fig.</w:t>
      </w:r>
      <w:r w:rsidR="003B4589">
        <w:rPr>
          <w:rFonts w:ascii="Times New Roman" w:hAnsi="Times New Roman" w:cs="Times New Roman"/>
          <w:sz w:val="24"/>
          <w:szCs w:val="24"/>
          <w:lang w:val="it-IT"/>
        </w:rPr>
        <w:t>9</w:t>
      </w:r>
      <w:r w:rsidRPr="00713435">
        <w:rPr>
          <w:rFonts w:ascii="Times New Roman" w:hAnsi="Times New Roman" w:cs="Times New Roman"/>
          <w:sz w:val="24"/>
          <w:szCs w:val="24"/>
          <w:lang w:val="it-IT"/>
        </w:rPr>
        <w:t xml:space="preserve"> . Inachis io – fluturele ochi de paun</w:t>
      </w:r>
    </w:p>
    <w:p w:rsidR="008175ED" w:rsidRPr="00457137" w:rsidRDefault="008175ED" w:rsidP="008175ED">
      <w:pPr>
        <w:spacing w:after="0" w:line="360" w:lineRule="auto"/>
        <w:ind w:firstLine="720"/>
        <w:jc w:val="center"/>
        <w:rPr>
          <w:rFonts w:ascii="Times New Roman" w:hAnsi="Times New Roman" w:cs="Times New Roman"/>
          <w:lang w:val="it-IT"/>
        </w:rPr>
      </w:pPr>
      <w:r w:rsidRPr="00457137">
        <w:rPr>
          <w:rFonts w:ascii="Times New Roman" w:hAnsi="Times New Roman" w:cs="Times New Roman"/>
          <w:noProof/>
        </w:rPr>
        <w:drawing>
          <wp:inline distT="0" distB="0" distL="0" distR="0">
            <wp:extent cx="2984602" cy="2836716"/>
            <wp:effectExtent l="0" t="0" r="6350" b="1905"/>
            <wp:docPr id="13" name="Picture 13" descr="H:\FOTOGRAFII_DATE\TEREN\2014\Teren 2014-chelonia\2014.05.03 - sipote-viile\nevertebrate\DSCN7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FOTOGRAFII_DATE\TEREN\2014\Teren 2014-chelonia\2014.05.03 - sipote-viile\nevertebrate\DSCN7962.JP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rcRect l="39425" t="15380" r="24987" b="39544"/>
                    <a:stretch/>
                  </pic:blipFill>
                  <pic:spPr bwMode="auto">
                    <a:xfrm>
                      <a:off x="0" y="0"/>
                      <a:ext cx="2988416" cy="2840341"/>
                    </a:xfrm>
                    <a:prstGeom prst="rect">
                      <a:avLst/>
                    </a:prstGeom>
                    <a:noFill/>
                    <a:ln>
                      <a:noFill/>
                    </a:ln>
                    <a:extLst>
                      <a:ext uri="{53640926-AAD7-44D8-BBD7-CCE9431645EC}">
                        <a14:shadowObscured xmlns:a14="http://schemas.microsoft.com/office/drawing/2010/main"/>
                      </a:ext>
                    </a:extLst>
                  </pic:spPr>
                </pic:pic>
              </a:graphicData>
            </a:graphic>
          </wp:inline>
        </w:drawing>
      </w:r>
    </w:p>
    <w:p w:rsidR="008175ED" w:rsidRPr="00713435" w:rsidRDefault="008175ED" w:rsidP="008175ED">
      <w:pPr>
        <w:spacing w:after="0" w:line="360" w:lineRule="auto"/>
        <w:ind w:firstLine="720"/>
        <w:jc w:val="center"/>
        <w:rPr>
          <w:rFonts w:ascii="Times New Roman" w:hAnsi="Times New Roman" w:cs="Times New Roman"/>
          <w:sz w:val="24"/>
          <w:szCs w:val="24"/>
          <w:lang w:val="it-IT"/>
        </w:rPr>
      </w:pPr>
      <w:r w:rsidRPr="00713435">
        <w:rPr>
          <w:rFonts w:ascii="Times New Roman" w:hAnsi="Times New Roman" w:cs="Times New Roman"/>
          <w:sz w:val="24"/>
          <w:szCs w:val="24"/>
          <w:lang w:val="it-IT"/>
        </w:rPr>
        <w:t xml:space="preserve">Fig. </w:t>
      </w:r>
      <w:r w:rsidR="003B4589">
        <w:rPr>
          <w:rFonts w:ascii="Times New Roman" w:hAnsi="Times New Roman" w:cs="Times New Roman"/>
          <w:sz w:val="24"/>
          <w:szCs w:val="24"/>
          <w:lang w:val="it-IT"/>
        </w:rPr>
        <w:t>10</w:t>
      </w:r>
      <w:r w:rsidRPr="00713435">
        <w:rPr>
          <w:rFonts w:ascii="Times New Roman" w:hAnsi="Times New Roman" w:cs="Times New Roman"/>
          <w:sz w:val="24"/>
          <w:szCs w:val="24"/>
          <w:lang w:val="it-IT"/>
        </w:rPr>
        <w:t xml:space="preserve">. </w:t>
      </w:r>
      <w:r w:rsidRPr="00713435">
        <w:rPr>
          <w:rFonts w:ascii="Times New Roman" w:hAnsi="Times New Roman" w:cs="Times New Roman"/>
          <w:i/>
          <w:sz w:val="24"/>
          <w:szCs w:val="24"/>
          <w:lang w:val="it-IT"/>
        </w:rPr>
        <w:t>Cercopis sp</w:t>
      </w:r>
      <w:r w:rsidRPr="00713435">
        <w:rPr>
          <w:rFonts w:ascii="Times New Roman" w:hAnsi="Times New Roman" w:cs="Times New Roman"/>
          <w:sz w:val="24"/>
          <w:szCs w:val="24"/>
          <w:lang w:val="it-IT"/>
        </w:rPr>
        <w:t>. La nivelul amplasamentului</w:t>
      </w:r>
    </w:p>
    <w:p w:rsidR="008175ED" w:rsidRPr="00457137" w:rsidRDefault="008175ED" w:rsidP="008175ED">
      <w:pPr>
        <w:spacing w:after="0" w:line="360" w:lineRule="auto"/>
        <w:ind w:firstLine="720"/>
        <w:jc w:val="center"/>
        <w:rPr>
          <w:rFonts w:ascii="Times New Roman" w:hAnsi="Times New Roman" w:cs="Times New Roman"/>
          <w:lang w:val="it-IT"/>
        </w:rPr>
      </w:pPr>
      <w:r w:rsidRPr="00457137">
        <w:rPr>
          <w:rFonts w:ascii="Times New Roman" w:hAnsi="Times New Roman" w:cs="Times New Roman"/>
          <w:noProof/>
        </w:rPr>
        <w:lastRenderedPageBreak/>
        <w:drawing>
          <wp:inline distT="0" distB="0" distL="0" distR="0">
            <wp:extent cx="4422832" cy="2315619"/>
            <wp:effectExtent l="6033" t="0" r="2857" b="2858"/>
            <wp:docPr id="14" name="Picture 14" descr="H:\FOTOGRAFII_DATE\TEREN\2014\Teren 2014-chelonia\2014.05.03 - sipote-viile\nevertebrate\DSCN8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FOTOGRAFII_DATE\TEREN\2014\Teren 2014-chelonia\2014.05.03 - sipote-viile\nevertebrate\DSCN8088.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bright="20000" contrast="20000"/>
                              </a14:imgEffect>
                            </a14:imgLayer>
                          </a14:imgProps>
                        </a:ext>
                        <a:ext uri="{28A0092B-C50C-407E-A947-70E740481C1C}">
                          <a14:useLocalDpi xmlns:a14="http://schemas.microsoft.com/office/drawing/2010/main" val="0"/>
                        </a:ext>
                      </a:extLst>
                    </a:blip>
                    <a:srcRect l="20995" t="25844" r="17784" b="31439"/>
                    <a:stretch/>
                  </pic:blipFill>
                  <pic:spPr bwMode="auto">
                    <a:xfrm rot="16200000">
                      <a:off x="0" y="0"/>
                      <a:ext cx="4428378" cy="2318523"/>
                    </a:xfrm>
                    <a:prstGeom prst="rect">
                      <a:avLst/>
                    </a:prstGeom>
                    <a:noFill/>
                    <a:ln>
                      <a:noFill/>
                    </a:ln>
                    <a:extLst>
                      <a:ext uri="{53640926-AAD7-44D8-BBD7-CCE9431645EC}">
                        <a14:shadowObscured xmlns:a14="http://schemas.microsoft.com/office/drawing/2010/main"/>
                      </a:ext>
                    </a:extLst>
                  </pic:spPr>
                </pic:pic>
              </a:graphicData>
            </a:graphic>
          </wp:inline>
        </w:drawing>
      </w:r>
    </w:p>
    <w:p w:rsidR="008175ED" w:rsidRPr="00713435" w:rsidRDefault="008175ED" w:rsidP="008175ED">
      <w:pPr>
        <w:spacing w:after="0" w:line="360" w:lineRule="auto"/>
        <w:ind w:firstLine="720"/>
        <w:jc w:val="center"/>
        <w:rPr>
          <w:rFonts w:ascii="Times New Roman" w:hAnsi="Times New Roman" w:cs="Times New Roman"/>
          <w:sz w:val="24"/>
          <w:szCs w:val="24"/>
          <w:lang w:val="it-IT"/>
        </w:rPr>
      </w:pPr>
      <w:r w:rsidRPr="00713435">
        <w:rPr>
          <w:rFonts w:ascii="Times New Roman" w:hAnsi="Times New Roman" w:cs="Times New Roman"/>
          <w:sz w:val="24"/>
          <w:szCs w:val="24"/>
          <w:lang w:val="it-IT"/>
        </w:rPr>
        <w:t xml:space="preserve">Fig. </w:t>
      </w:r>
      <w:r w:rsidR="003B4589">
        <w:rPr>
          <w:rFonts w:ascii="Times New Roman" w:hAnsi="Times New Roman" w:cs="Times New Roman"/>
          <w:sz w:val="24"/>
          <w:szCs w:val="24"/>
          <w:lang w:val="it-IT"/>
        </w:rPr>
        <w:t>11</w:t>
      </w:r>
      <w:r w:rsidRPr="00713435">
        <w:rPr>
          <w:rFonts w:ascii="Times New Roman" w:hAnsi="Times New Roman" w:cs="Times New Roman"/>
          <w:sz w:val="24"/>
          <w:szCs w:val="24"/>
          <w:lang w:val="it-IT"/>
        </w:rPr>
        <w:t xml:space="preserve">. </w:t>
      </w:r>
      <w:r w:rsidRPr="00713435">
        <w:rPr>
          <w:rFonts w:ascii="Times New Roman" w:hAnsi="Times New Roman" w:cs="Times New Roman"/>
          <w:i/>
          <w:sz w:val="24"/>
          <w:szCs w:val="24"/>
          <w:lang w:val="it-IT"/>
        </w:rPr>
        <w:t>Scolopendra cingulata</w:t>
      </w:r>
      <w:r w:rsidRPr="00713435">
        <w:rPr>
          <w:rFonts w:ascii="Times New Roman" w:hAnsi="Times New Roman" w:cs="Times New Roman"/>
          <w:sz w:val="24"/>
          <w:szCs w:val="24"/>
          <w:lang w:val="it-IT"/>
        </w:rPr>
        <w:t xml:space="preserve"> la nivelul amplasamentului</w:t>
      </w:r>
    </w:p>
    <w:p w:rsidR="001D3D0E" w:rsidRPr="00457137" w:rsidRDefault="001D3D0E" w:rsidP="008175ED">
      <w:pPr>
        <w:spacing w:after="0" w:line="360" w:lineRule="auto"/>
        <w:ind w:firstLine="720"/>
        <w:jc w:val="center"/>
        <w:rPr>
          <w:rFonts w:ascii="Times New Roman" w:hAnsi="Times New Roman" w:cs="Times New Roman"/>
          <w:lang w:val="it-IT"/>
        </w:rPr>
      </w:pPr>
      <w:r w:rsidRPr="00457137">
        <w:rPr>
          <w:rFonts w:ascii="Times New Roman" w:hAnsi="Times New Roman" w:cs="Times New Roman"/>
          <w:noProof/>
        </w:rPr>
        <w:drawing>
          <wp:inline distT="0" distB="0" distL="0" distR="0">
            <wp:extent cx="2952750" cy="2494314"/>
            <wp:effectExtent l="0" t="0" r="0" b="1270"/>
            <wp:docPr id="15" name="Picture 15" descr="H:\FOTOGRAFII_DATE\TEREN\2014\Teren 2014-chelonia\2014.06.17. cotu vaii - albesti\100NIKON\DSCN9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FOTOGRAFII_DATE\TEREN\2014\Teren 2014-chelonia\2014.06.17. cotu vaii - albesti\100NIKON\DSCN9407.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4681" b="15207"/>
                    <a:stretch/>
                  </pic:blipFill>
                  <pic:spPr bwMode="auto">
                    <a:xfrm>
                      <a:off x="0" y="0"/>
                      <a:ext cx="2953450" cy="2494905"/>
                    </a:xfrm>
                    <a:prstGeom prst="rect">
                      <a:avLst/>
                    </a:prstGeom>
                    <a:noFill/>
                    <a:ln>
                      <a:noFill/>
                    </a:ln>
                    <a:extLst>
                      <a:ext uri="{53640926-AAD7-44D8-BBD7-CCE9431645EC}">
                        <a14:shadowObscured xmlns:a14="http://schemas.microsoft.com/office/drawing/2010/main"/>
                      </a:ext>
                    </a:extLst>
                  </pic:spPr>
                </pic:pic>
              </a:graphicData>
            </a:graphic>
          </wp:inline>
        </w:drawing>
      </w:r>
    </w:p>
    <w:p w:rsidR="001D3D0E" w:rsidRPr="00713435" w:rsidRDefault="001D3D0E" w:rsidP="008175ED">
      <w:pPr>
        <w:spacing w:after="0" w:line="360" w:lineRule="auto"/>
        <w:ind w:firstLine="720"/>
        <w:jc w:val="center"/>
        <w:rPr>
          <w:rFonts w:ascii="Times New Roman" w:hAnsi="Times New Roman" w:cs="Times New Roman"/>
          <w:sz w:val="24"/>
          <w:szCs w:val="24"/>
          <w:lang w:val="it-IT"/>
        </w:rPr>
      </w:pPr>
      <w:r w:rsidRPr="00713435">
        <w:rPr>
          <w:rFonts w:ascii="Times New Roman" w:hAnsi="Times New Roman" w:cs="Times New Roman"/>
          <w:sz w:val="24"/>
          <w:szCs w:val="24"/>
          <w:lang w:val="it-IT"/>
        </w:rPr>
        <w:t xml:space="preserve">Fig. </w:t>
      </w:r>
      <w:r w:rsidR="003B4589">
        <w:rPr>
          <w:rFonts w:ascii="Times New Roman" w:hAnsi="Times New Roman" w:cs="Times New Roman"/>
          <w:sz w:val="24"/>
          <w:szCs w:val="24"/>
          <w:lang w:val="it-IT"/>
        </w:rPr>
        <w:t>12</w:t>
      </w:r>
      <w:r w:rsidRPr="00713435">
        <w:rPr>
          <w:rFonts w:ascii="Times New Roman" w:hAnsi="Times New Roman" w:cs="Times New Roman"/>
          <w:sz w:val="24"/>
          <w:szCs w:val="24"/>
          <w:lang w:val="it-IT"/>
        </w:rPr>
        <w:t>. Cepea vindobonensis</w:t>
      </w:r>
    </w:p>
    <w:p w:rsidR="002D76E0" w:rsidRPr="00713435" w:rsidRDefault="002D76E0" w:rsidP="002D76E0">
      <w:pPr>
        <w:autoSpaceDE w:val="0"/>
        <w:autoSpaceDN w:val="0"/>
        <w:adjustRightInd w:val="0"/>
        <w:spacing w:line="360" w:lineRule="auto"/>
        <w:jc w:val="both"/>
        <w:rPr>
          <w:rFonts w:ascii="Times New Roman" w:hAnsi="Times New Roman" w:cs="Times New Roman"/>
          <w:b/>
          <w:sz w:val="28"/>
          <w:szCs w:val="28"/>
          <w:lang w:val="ro-RO"/>
        </w:rPr>
      </w:pPr>
      <w:r w:rsidRPr="00713435">
        <w:rPr>
          <w:rFonts w:ascii="Times New Roman" w:hAnsi="Times New Roman" w:cs="Times New Roman"/>
          <w:b/>
          <w:sz w:val="28"/>
          <w:szCs w:val="28"/>
          <w:lang w:val="ro-RO"/>
        </w:rPr>
        <w:lastRenderedPageBreak/>
        <w:t>3.2.3. Amfibieni-reptile</w:t>
      </w:r>
    </w:p>
    <w:p w:rsidR="002D76E0" w:rsidRPr="00713435" w:rsidRDefault="002D76E0" w:rsidP="002D76E0">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Inventarierea amfibienilor si reptilelor s-a realizat atat extensiv (astfel incat </w:t>
      </w:r>
      <w:proofErr w:type="gramStart"/>
      <w:r w:rsidRPr="00713435">
        <w:rPr>
          <w:rFonts w:ascii="Times New Roman" w:hAnsi="Times New Roman" w:cs="Times New Roman"/>
          <w:sz w:val="24"/>
          <w:szCs w:val="24"/>
        </w:rPr>
        <w:t>sa</w:t>
      </w:r>
      <w:proofErr w:type="gramEnd"/>
      <w:r w:rsidRPr="00713435">
        <w:rPr>
          <w:rFonts w:ascii="Times New Roman" w:hAnsi="Times New Roman" w:cs="Times New Roman"/>
          <w:sz w:val="24"/>
          <w:szCs w:val="24"/>
        </w:rPr>
        <w:t xml:space="preserve"> acopere cat mai mult diversitatea habitatelor) dar si intensiv (pe transecte liniare sau suprafete selectate).  Ca si metode folosite au fost parcurgerea de transecte vizuale, atat ziua cat si noaptea, precum si transecte auditive (pentru masculii de broaste).</w:t>
      </w:r>
    </w:p>
    <w:p w:rsidR="002D76E0" w:rsidRPr="00713435" w:rsidRDefault="002D76E0" w:rsidP="002D76E0">
      <w:pPr>
        <w:spacing w:after="0" w:line="360" w:lineRule="auto"/>
        <w:ind w:firstLine="720"/>
        <w:jc w:val="both"/>
        <w:rPr>
          <w:rFonts w:ascii="Times New Roman" w:hAnsi="Times New Roman" w:cs="Times New Roman"/>
          <w:sz w:val="24"/>
          <w:szCs w:val="24"/>
          <w:lang w:val="it-IT"/>
        </w:rPr>
      </w:pPr>
      <w:r w:rsidRPr="00713435">
        <w:rPr>
          <w:rFonts w:ascii="Times New Roman" w:hAnsi="Times New Roman" w:cs="Times New Roman"/>
          <w:sz w:val="24"/>
          <w:szCs w:val="24"/>
          <w:lang w:val="it-IT"/>
        </w:rPr>
        <w:t xml:space="preserve">Subliniem ca strict pe amplasamentul propus pentru extinderea carierei, dintre reptile, a fost identificata numai soparla de stepa, </w:t>
      </w:r>
      <w:r w:rsidRPr="00713435">
        <w:rPr>
          <w:rFonts w:ascii="Times New Roman" w:hAnsi="Times New Roman" w:cs="Times New Roman"/>
          <w:i/>
          <w:sz w:val="24"/>
          <w:szCs w:val="24"/>
          <w:lang w:val="it-IT"/>
        </w:rPr>
        <w:t>Podarcis taurica</w:t>
      </w:r>
      <w:r w:rsidRPr="00713435">
        <w:rPr>
          <w:rFonts w:ascii="Times New Roman" w:hAnsi="Times New Roman" w:cs="Times New Roman"/>
          <w:sz w:val="24"/>
          <w:szCs w:val="24"/>
          <w:lang w:val="it-IT"/>
        </w:rPr>
        <w:t xml:space="preserve">. In ceea ce priveste amfibienii, la nord de amplasamentul poiectat pentru extindere dar in incinta vechii cariere Sitorman, a fost identificata o acumulare temporara de apa cu ponta de </w:t>
      </w:r>
      <w:r w:rsidRPr="00713435">
        <w:rPr>
          <w:rFonts w:ascii="Times New Roman" w:hAnsi="Times New Roman" w:cs="Times New Roman"/>
          <w:i/>
          <w:sz w:val="24"/>
          <w:szCs w:val="24"/>
          <w:lang w:val="it-IT"/>
        </w:rPr>
        <w:t>Bufo viridis.</w:t>
      </w:r>
      <w:r w:rsidR="00713435">
        <w:rPr>
          <w:rFonts w:ascii="Times New Roman" w:hAnsi="Times New Roman" w:cs="Times New Roman"/>
          <w:i/>
          <w:sz w:val="24"/>
          <w:szCs w:val="24"/>
          <w:lang w:val="it-IT"/>
        </w:rPr>
        <w:t xml:space="preserve"> </w:t>
      </w:r>
      <w:r w:rsidR="00713435" w:rsidRPr="00713435">
        <w:rPr>
          <w:rFonts w:ascii="Times New Roman" w:hAnsi="Times New Roman" w:cs="Times New Roman"/>
          <w:sz w:val="24"/>
          <w:szCs w:val="24"/>
          <w:lang w:val="it-IT"/>
        </w:rPr>
        <w:t xml:space="preserve">Iar dintre reptile la NE de amplasament a fost identificat </w:t>
      </w:r>
      <w:r w:rsidR="00713435">
        <w:rPr>
          <w:rFonts w:ascii="Times New Roman" w:hAnsi="Times New Roman" w:cs="Times New Roman"/>
          <w:i/>
          <w:sz w:val="24"/>
          <w:szCs w:val="24"/>
          <w:lang w:val="it-IT"/>
        </w:rPr>
        <w:t>Coluber (Dolichophis) caspius</w:t>
      </w:r>
    </w:p>
    <w:p w:rsidR="002D76E0" w:rsidRPr="00457137" w:rsidRDefault="002D76E0" w:rsidP="002D76E0">
      <w:pPr>
        <w:spacing w:line="360" w:lineRule="auto"/>
        <w:jc w:val="both"/>
        <w:rPr>
          <w:rFonts w:ascii="Times New Roman" w:hAnsi="Times New Roman" w:cs="Times New Roman"/>
        </w:rPr>
      </w:pPr>
    </w:p>
    <w:p w:rsidR="002D76E0" w:rsidRPr="00713435" w:rsidRDefault="002D76E0" w:rsidP="00713435">
      <w:pPr>
        <w:spacing w:line="360" w:lineRule="auto"/>
        <w:jc w:val="center"/>
        <w:rPr>
          <w:rFonts w:ascii="Times New Roman" w:hAnsi="Times New Roman" w:cs="Times New Roman"/>
          <w:bCs/>
          <w:sz w:val="24"/>
          <w:szCs w:val="24"/>
        </w:rPr>
      </w:pPr>
      <w:r w:rsidRPr="00713435">
        <w:rPr>
          <w:rFonts w:ascii="Times New Roman" w:hAnsi="Times New Roman" w:cs="Times New Roman"/>
          <w:bCs/>
          <w:sz w:val="24"/>
          <w:szCs w:val="24"/>
        </w:rPr>
        <w:t xml:space="preserve">Tabelul nr. 5 - </w:t>
      </w:r>
      <w:r w:rsidRPr="00713435">
        <w:rPr>
          <w:rFonts w:ascii="Times New Roman" w:hAnsi="Times New Roman" w:cs="Times New Roman"/>
          <w:sz w:val="24"/>
          <w:szCs w:val="24"/>
        </w:rPr>
        <w:t>Lista speciilor de amfibieni si reptile din zona propusa pentru extindere si statutul de conservare</w:t>
      </w:r>
    </w:p>
    <w:tbl>
      <w:tblPr>
        <w:tblStyle w:val="GridTable4-Accent6"/>
        <w:tblW w:w="10296" w:type="dxa"/>
        <w:tblLook w:val="04A0" w:firstRow="1" w:lastRow="0" w:firstColumn="1" w:lastColumn="0" w:noHBand="0" w:noVBand="1"/>
      </w:tblPr>
      <w:tblGrid>
        <w:gridCol w:w="1858"/>
        <w:gridCol w:w="1417"/>
        <w:gridCol w:w="1377"/>
        <w:gridCol w:w="1311"/>
        <w:gridCol w:w="1423"/>
        <w:gridCol w:w="2040"/>
        <w:gridCol w:w="870"/>
      </w:tblGrid>
      <w:tr w:rsidR="002D76E0" w:rsidRPr="00457137" w:rsidTr="0071343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8" w:type="dxa"/>
            <w:vMerge w:val="restart"/>
            <w:noWrap/>
            <w:hideMark/>
          </w:tcPr>
          <w:p w:rsidR="002D76E0" w:rsidRPr="00457137" w:rsidRDefault="002D76E0" w:rsidP="00274F5E">
            <w:pPr>
              <w:spacing w:line="360" w:lineRule="auto"/>
              <w:jc w:val="both"/>
              <w:rPr>
                <w:rFonts w:ascii="Times New Roman" w:hAnsi="Times New Roman" w:cs="Times New Roman"/>
              </w:rPr>
            </w:pPr>
            <w:r w:rsidRPr="00457137">
              <w:rPr>
                <w:rFonts w:ascii="Times New Roman" w:hAnsi="Times New Roman" w:cs="Times New Roman"/>
              </w:rPr>
              <w:t>Specia</w:t>
            </w:r>
          </w:p>
        </w:tc>
        <w:tc>
          <w:tcPr>
            <w:tcW w:w="1417" w:type="dxa"/>
            <w:vMerge w:val="restart"/>
            <w:noWrap/>
            <w:hideMark/>
          </w:tcPr>
          <w:p w:rsidR="002D76E0" w:rsidRPr="00457137" w:rsidRDefault="002D76E0" w:rsidP="00274F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Denumire populara</w:t>
            </w:r>
          </w:p>
        </w:tc>
        <w:tc>
          <w:tcPr>
            <w:tcW w:w="1377" w:type="dxa"/>
            <w:vMerge w:val="restart"/>
            <w:noWrap/>
            <w:hideMark/>
          </w:tcPr>
          <w:p w:rsidR="002D76E0" w:rsidRPr="00457137" w:rsidRDefault="002D76E0" w:rsidP="00274F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Familia</w:t>
            </w:r>
          </w:p>
        </w:tc>
        <w:tc>
          <w:tcPr>
            <w:tcW w:w="1311" w:type="dxa"/>
            <w:vMerge w:val="restart"/>
            <w:noWrap/>
            <w:hideMark/>
          </w:tcPr>
          <w:p w:rsidR="002D76E0" w:rsidRPr="00457137" w:rsidRDefault="002D76E0" w:rsidP="00274F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Ordin</w:t>
            </w:r>
          </w:p>
        </w:tc>
        <w:tc>
          <w:tcPr>
            <w:tcW w:w="1423" w:type="dxa"/>
            <w:vMerge w:val="restart"/>
            <w:noWrap/>
            <w:hideMark/>
          </w:tcPr>
          <w:p w:rsidR="002D76E0" w:rsidRPr="00457137" w:rsidRDefault="002D76E0" w:rsidP="00274F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Clasa</w:t>
            </w:r>
          </w:p>
        </w:tc>
        <w:tc>
          <w:tcPr>
            <w:tcW w:w="2910" w:type="dxa"/>
            <w:gridSpan w:val="2"/>
            <w:noWrap/>
            <w:hideMark/>
          </w:tcPr>
          <w:p w:rsidR="002D76E0" w:rsidRPr="00457137" w:rsidRDefault="002D76E0" w:rsidP="00274F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Statut de conservare</w:t>
            </w:r>
          </w:p>
        </w:tc>
      </w:tr>
      <w:tr w:rsidR="002D76E0"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8" w:type="dxa"/>
            <w:vMerge/>
            <w:noWrap/>
            <w:hideMark/>
          </w:tcPr>
          <w:p w:rsidR="002D76E0" w:rsidRPr="00457137" w:rsidRDefault="002D76E0" w:rsidP="00274F5E">
            <w:pPr>
              <w:spacing w:line="360" w:lineRule="auto"/>
              <w:jc w:val="both"/>
              <w:rPr>
                <w:rFonts w:ascii="Times New Roman" w:hAnsi="Times New Roman" w:cs="Times New Roman"/>
              </w:rPr>
            </w:pPr>
          </w:p>
        </w:tc>
        <w:tc>
          <w:tcPr>
            <w:tcW w:w="1417" w:type="dxa"/>
            <w:vMerge/>
            <w:noWrap/>
            <w:hideMark/>
          </w:tcPr>
          <w:p w:rsidR="002D76E0" w:rsidRPr="00457137" w:rsidRDefault="002D76E0" w:rsidP="00274F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377" w:type="dxa"/>
            <w:vMerge/>
            <w:noWrap/>
            <w:hideMark/>
          </w:tcPr>
          <w:p w:rsidR="002D76E0" w:rsidRPr="00457137" w:rsidRDefault="002D76E0" w:rsidP="00274F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311" w:type="dxa"/>
            <w:vMerge/>
            <w:noWrap/>
            <w:hideMark/>
          </w:tcPr>
          <w:p w:rsidR="002D76E0" w:rsidRPr="00457137" w:rsidRDefault="002D76E0" w:rsidP="00274F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423" w:type="dxa"/>
            <w:vMerge/>
            <w:noWrap/>
            <w:hideMark/>
          </w:tcPr>
          <w:p w:rsidR="002D76E0" w:rsidRPr="00457137" w:rsidRDefault="002D76E0" w:rsidP="00274F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040" w:type="dxa"/>
            <w:noWrap/>
            <w:hideMark/>
          </w:tcPr>
          <w:p w:rsidR="002D76E0" w:rsidRPr="00457137" w:rsidRDefault="002D76E0" w:rsidP="00274F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OUG 57/2007</w:t>
            </w:r>
          </w:p>
        </w:tc>
        <w:tc>
          <w:tcPr>
            <w:tcW w:w="870" w:type="dxa"/>
            <w:noWrap/>
            <w:hideMark/>
          </w:tcPr>
          <w:p w:rsidR="002D76E0" w:rsidRPr="00457137" w:rsidRDefault="002D76E0" w:rsidP="00274F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IUCN*</w:t>
            </w:r>
          </w:p>
        </w:tc>
      </w:tr>
      <w:tr w:rsidR="002D76E0"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1858" w:type="dxa"/>
            <w:noWrap/>
          </w:tcPr>
          <w:p w:rsidR="002D76E0" w:rsidRPr="00457137" w:rsidRDefault="002D76E0" w:rsidP="00274F5E">
            <w:pPr>
              <w:spacing w:line="360" w:lineRule="auto"/>
              <w:jc w:val="both"/>
              <w:rPr>
                <w:rFonts w:ascii="Times New Roman" w:hAnsi="Times New Roman" w:cs="Times New Roman"/>
                <w:i/>
                <w:iCs/>
              </w:rPr>
            </w:pPr>
            <w:r w:rsidRPr="00457137">
              <w:rPr>
                <w:rFonts w:ascii="Times New Roman" w:hAnsi="Times New Roman" w:cs="Times New Roman"/>
                <w:i/>
                <w:iCs/>
              </w:rPr>
              <w:t>Bufo viridis</w:t>
            </w:r>
          </w:p>
        </w:tc>
        <w:tc>
          <w:tcPr>
            <w:tcW w:w="1417" w:type="dxa"/>
            <w:noWrap/>
          </w:tcPr>
          <w:p w:rsidR="002D76E0" w:rsidRPr="00457137" w:rsidRDefault="002D76E0" w:rsidP="00274F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Broasca raioasa verde</w:t>
            </w:r>
          </w:p>
        </w:tc>
        <w:tc>
          <w:tcPr>
            <w:tcW w:w="1377" w:type="dxa"/>
            <w:noWrap/>
          </w:tcPr>
          <w:p w:rsidR="002D76E0" w:rsidRPr="00457137" w:rsidRDefault="002D76E0" w:rsidP="00274F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Bufonidae</w:t>
            </w:r>
          </w:p>
        </w:tc>
        <w:tc>
          <w:tcPr>
            <w:tcW w:w="1311" w:type="dxa"/>
            <w:noWrap/>
          </w:tcPr>
          <w:p w:rsidR="002D76E0" w:rsidRPr="00457137" w:rsidRDefault="002D76E0" w:rsidP="00274F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Anura</w:t>
            </w:r>
          </w:p>
        </w:tc>
        <w:tc>
          <w:tcPr>
            <w:tcW w:w="1423" w:type="dxa"/>
            <w:noWrap/>
          </w:tcPr>
          <w:p w:rsidR="002D76E0" w:rsidRPr="00457137" w:rsidRDefault="002D76E0" w:rsidP="00274F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Amphibia</w:t>
            </w:r>
          </w:p>
        </w:tc>
        <w:tc>
          <w:tcPr>
            <w:tcW w:w="2040" w:type="dxa"/>
            <w:noWrap/>
          </w:tcPr>
          <w:p w:rsidR="002D76E0" w:rsidRPr="00457137" w:rsidRDefault="002D76E0" w:rsidP="00274F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Anx. 4A</w:t>
            </w:r>
          </w:p>
        </w:tc>
        <w:tc>
          <w:tcPr>
            <w:tcW w:w="870" w:type="dxa"/>
            <w:noWrap/>
          </w:tcPr>
          <w:p w:rsidR="002D76E0" w:rsidRPr="00457137" w:rsidRDefault="002D76E0" w:rsidP="00274F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LC</w:t>
            </w:r>
          </w:p>
        </w:tc>
      </w:tr>
      <w:tr w:rsidR="002D76E0"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8" w:type="dxa"/>
            <w:noWrap/>
            <w:hideMark/>
          </w:tcPr>
          <w:p w:rsidR="002D76E0" w:rsidRPr="00457137" w:rsidRDefault="002D76E0" w:rsidP="00274F5E">
            <w:pPr>
              <w:spacing w:line="360" w:lineRule="auto"/>
              <w:jc w:val="both"/>
              <w:rPr>
                <w:rFonts w:ascii="Times New Roman" w:hAnsi="Times New Roman" w:cs="Times New Roman"/>
                <w:i/>
                <w:iCs/>
              </w:rPr>
            </w:pPr>
            <w:r w:rsidRPr="00457137">
              <w:rPr>
                <w:rFonts w:ascii="Times New Roman" w:hAnsi="Times New Roman" w:cs="Times New Roman"/>
                <w:i/>
                <w:iCs/>
              </w:rPr>
              <w:t>Podarcis taurica</w:t>
            </w:r>
          </w:p>
        </w:tc>
        <w:tc>
          <w:tcPr>
            <w:tcW w:w="1417" w:type="dxa"/>
            <w:noWrap/>
            <w:hideMark/>
          </w:tcPr>
          <w:p w:rsidR="002D76E0" w:rsidRPr="00457137" w:rsidRDefault="002D76E0" w:rsidP="00274F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Soparla de iarba</w:t>
            </w:r>
          </w:p>
        </w:tc>
        <w:tc>
          <w:tcPr>
            <w:tcW w:w="1377" w:type="dxa"/>
            <w:noWrap/>
            <w:hideMark/>
          </w:tcPr>
          <w:p w:rsidR="002D76E0" w:rsidRPr="00457137" w:rsidRDefault="002D76E0" w:rsidP="00274F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Lacertidae</w:t>
            </w:r>
          </w:p>
        </w:tc>
        <w:tc>
          <w:tcPr>
            <w:tcW w:w="1311" w:type="dxa"/>
            <w:noWrap/>
            <w:hideMark/>
          </w:tcPr>
          <w:p w:rsidR="002D76E0" w:rsidRPr="00457137" w:rsidRDefault="002D76E0" w:rsidP="00274F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Sauria</w:t>
            </w:r>
          </w:p>
        </w:tc>
        <w:tc>
          <w:tcPr>
            <w:tcW w:w="1423" w:type="dxa"/>
            <w:noWrap/>
            <w:hideMark/>
          </w:tcPr>
          <w:p w:rsidR="002D76E0" w:rsidRPr="00457137" w:rsidRDefault="002D76E0" w:rsidP="00274F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Reptilia</w:t>
            </w:r>
          </w:p>
        </w:tc>
        <w:tc>
          <w:tcPr>
            <w:tcW w:w="2040" w:type="dxa"/>
            <w:noWrap/>
            <w:hideMark/>
          </w:tcPr>
          <w:p w:rsidR="002D76E0" w:rsidRPr="00457137" w:rsidRDefault="002D76E0" w:rsidP="00274F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Anx. 4A</w:t>
            </w:r>
          </w:p>
        </w:tc>
        <w:tc>
          <w:tcPr>
            <w:tcW w:w="870" w:type="dxa"/>
            <w:noWrap/>
            <w:hideMark/>
          </w:tcPr>
          <w:p w:rsidR="002D76E0" w:rsidRPr="00457137" w:rsidRDefault="005C5A19" w:rsidP="00274F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LC</w:t>
            </w:r>
          </w:p>
        </w:tc>
      </w:tr>
      <w:tr w:rsidR="002D76E0"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1858" w:type="dxa"/>
            <w:noWrap/>
          </w:tcPr>
          <w:p w:rsidR="002D76E0" w:rsidRPr="00457137" w:rsidRDefault="002D76E0" w:rsidP="00274F5E">
            <w:pPr>
              <w:spacing w:line="360" w:lineRule="auto"/>
              <w:jc w:val="both"/>
              <w:rPr>
                <w:rFonts w:ascii="Times New Roman" w:hAnsi="Times New Roman" w:cs="Times New Roman"/>
                <w:i/>
                <w:iCs/>
              </w:rPr>
            </w:pPr>
            <w:r w:rsidRPr="00457137">
              <w:rPr>
                <w:rFonts w:ascii="Times New Roman" w:hAnsi="Times New Roman" w:cs="Times New Roman"/>
                <w:i/>
                <w:iCs/>
              </w:rPr>
              <w:t>Coluber (Dolichophis) caspius</w:t>
            </w:r>
          </w:p>
        </w:tc>
        <w:tc>
          <w:tcPr>
            <w:tcW w:w="1417" w:type="dxa"/>
            <w:noWrap/>
          </w:tcPr>
          <w:p w:rsidR="002D76E0" w:rsidRPr="00457137" w:rsidRDefault="002D76E0" w:rsidP="00274F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Sarpele rau</w:t>
            </w:r>
          </w:p>
        </w:tc>
        <w:tc>
          <w:tcPr>
            <w:tcW w:w="1377" w:type="dxa"/>
            <w:noWrap/>
          </w:tcPr>
          <w:p w:rsidR="002D76E0" w:rsidRPr="00457137" w:rsidRDefault="002D76E0" w:rsidP="00274F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Colubridae</w:t>
            </w:r>
          </w:p>
        </w:tc>
        <w:tc>
          <w:tcPr>
            <w:tcW w:w="1311" w:type="dxa"/>
            <w:noWrap/>
          </w:tcPr>
          <w:p w:rsidR="002D76E0" w:rsidRPr="00457137" w:rsidRDefault="002D76E0" w:rsidP="00274F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Squamata</w:t>
            </w:r>
          </w:p>
        </w:tc>
        <w:tc>
          <w:tcPr>
            <w:tcW w:w="1423" w:type="dxa"/>
            <w:noWrap/>
          </w:tcPr>
          <w:p w:rsidR="002D76E0" w:rsidRPr="00457137" w:rsidRDefault="002D76E0" w:rsidP="00274F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Reptilia</w:t>
            </w:r>
          </w:p>
        </w:tc>
        <w:tc>
          <w:tcPr>
            <w:tcW w:w="2040" w:type="dxa"/>
            <w:noWrap/>
          </w:tcPr>
          <w:p w:rsidR="002D76E0" w:rsidRPr="00457137" w:rsidRDefault="002D76E0" w:rsidP="00274F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Anx. 4A, 4B</w:t>
            </w:r>
          </w:p>
        </w:tc>
        <w:tc>
          <w:tcPr>
            <w:tcW w:w="870" w:type="dxa"/>
            <w:noWrap/>
          </w:tcPr>
          <w:p w:rsidR="002D76E0" w:rsidRPr="00457137" w:rsidRDefault="002D76E0" w:rsidP="00274F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LC</w:t>
            </w:r>
          </w:p>
        </w:tc>
      </w:tr>
    </w:tbl>
    <w:p w:rsidR="002D76E0" w:rsidRPr="00713435" w:rsidRDefault="002D76E0" w:rsidP="002D76E0">
      <w:pPr>
        <w:spacing w:line="360" w:lineRule="auto"/>
        <w:jc w:val="both"/>
        <w:rPr>
          <w:rFonts w:ascii="Times New Roman" w:hAnsi="Times New Roman" w:cs="Times New Roman"/>
          <w:sz w:val="24"/>
          <w:szCs w:val="24"/>
        </w:rPr>
      </w:pPr>
      <w:r w:rsidRPr="00713435">
        <w:rPr>
          <w:rFonts w:ascii="Times New Roman" w:hAnsi="Times New Roman" w:cs="Times New Roman"/>
          <w:sz w:val="24"/>
          <w:szCs w:val="24"/>
        </w:rPr>
        <w:t xml:space="preserve">*Categoria de periclitare conform IUCN: LC – de interes minor; </w:t>
      </w:r>
    </w:p>
    <w:p w:rsidR="002D76E0" w:rsidRPr="00713435" w:rsidRDefault="002D76E0" w:rsidP="00273933">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Atat broasca raioasa verde, cat si soparla de stepa </w:t>
      </w:r>
      <w:r w:rsidR="005C5A19" w:rsidRPr="00713435">
        <w:rPr>
          <w:rFonts w:ascii="Times New Roman" w:hAnsi="Times New Roman" w:cs="Times New Roman"/>
          <w:sz w:val="24"/>
          <w:szCs w:val="24"/>
        </w:rPr>
        <w:t xml:space="preserve">dar si sarpele rau, </w:t>
      </w:r>
      <w:r w:rsidRPr="00713435">
        <w:rPr>
          <w:rFonts w:ascii="Times New Roman" w:hAnsi="Times New Roman" w:cs="Times New Roman"/>
          <w:sz w:val="24"/>
          <w:szCs w:val="24"/>
        </w:rPr>
        <w:t xml:space="preserve">sunt specii foarte rezistente la impactul antropic, larg raspandite in Dobrogea, inclusiv in intravilanul localitatilor. Aceasta afirmatie </w:t>
      </w:r>
      <w:proofErr w:type="gramStart"/>
      <w:r w:rsidRPr="00713435">
        <w:rPr>
          <w:rFonts w:ascii="Times New Roman" w:hAnsi="Times New Roman" w:cs="Times New Roman"/>
          <w:sz w:val="24"/>
          <w:szCs w:val="24"/>
        </w:rPr>
        <w:t>este</w:t>
      </w:r>
      <w:proofErr w:type="gramEnd"/>
      <w:r w:rsidRPr="00713435">
        <w:rPr>
          <w:rFonts w:ascii="Times New Roman" w:hAnsi="Times New Roman" w:cs="Times New Roman"/>
          <w:sz w:val="24"/>
          <w:szCs w:val="24"/>
        </w:rPr>
        <w:t xml:space="preserve"> intarita de prezenta acestor specii de interes conservativ pentru tara noastra (conf. OUG 57/2007) intr-o zona industriala cum este cariera Sitorman.</w:t>
      </w:r>
    </w:p>
    <w:p w:rsidR="00273933" w:rsidRPr="00713435" w:rsidRDefault="00273933" w:rsidP="00273933">
      <w:pPr>
        <w:spacing w:after="0" w:line="360" w:lineRule="auto"/>
        <w:ind w:firstLine="720"/>
        <w:jc w:val="both"/>
        <w:rPr>
          <w:rFonts w:ascii="Times New Roman" w:hAnsi="Times New Roman" w:cs="Times New Roman"/>
          <w:sz w:val="24"/>
          <w:szCs w:val="24"/>
        </w:rPr>
      </w:pPr>
    </w:p>
    <w:p w:rsidR="002D76E0" w:rsidRPr="00713435" w:rsidRDefault="002D76E0" w:rsidP="00273933">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lastRenderedPageBreak/>
        <w:t xml:space="preserve">Observatiile rezultate in urma studiilor pe teren ne arata ca reptilele si amfibienii din zonele limitrofe perimetrului de exploatare isi desfasoara in mod normal ciclul de viata ceea </w:t>
      </w:r>
      <w:proofErr w:type="gramStart"/>
      <w:r w:rsidRPr="00713435">
        <w:rPr>
          <w:rFonts w:ascii="Times New Roman" w:hAnsi="Times New Roman" w:cs="Times New Roman"/>
          <w:sz w:val="24"/>
          <w:szCs w:val="24"/>
        </w:rPr>
        <w:t>ce</w:t>
      </w:r>
      <w:proofErr w:type="gramEnd"/>
      <w:r w:rsidRPr="00713435">
        <w:rPr>
          <w:rFonts w:ascii="Times New Roman" w:hAnsi="Times New Roman" w:cs="Times New Roman"/>
          <w:sz w:val="24"/>
          <w:szCs w:val="24"/>
        </w:rPr>
        <w:t xml:space="preserve"> denota ca impactul exploatarii existente asupra acestui grup este nesemnificativ. Acest fapt ne indreptateste </w:t>
      </w:r>
      <w:proofErr w:type="gramStart"/>
      <w:r w:rsidRPr="00713435">
        <w:rPr>
          <w:rFonts w:ascii="Times New Roman" w:hAnsi="Times New Roman" w:cs="Times New Roman"/>
          <w:sz w:val="24"/>
          <w:szCs w:val="24"/>
        </w:rPr>
        <w:t>sa</w:t>
      </w:r>
      <w:proofErr w:type="gramEnd"/>
      <w:r w:rsidRPr="00713435">
        <w:rPr>
          <w:rFonts w:ascii="Times New Roman" w:hAnsi="Times New Roman" w:cs="Times New Roman"/>
          <w:sz w:val="24"/>
          <w:szCs w:val="24"/>
        </w:rPr>
        <w:t xml:space="preserve"> afirmam ca, in cazul extinderii carierei, impactul asupra acestora va fi in continuare foarte scazut.</w:t>
      </w:r>
    </w:p>
    <w:p w:rsidR="00EF770E" w:rsidRPr="00457137" w:rsidRDefault="00392F49" w:rsidP="00392F49">
      <w:pPr>
        <w:spacing w:after="0"/>
        <w:ind w:firstLine="720"/>
        <w:jc w:val="center"/>
        <w:rPr>
          <w:rFonts w:ascii="Times New Roman" w:hAnsi="Times New Roman" w:cs="Times New Roman"/>
        </w:rPr>
      </w:pPr>
      <w:r w:rsidRPr="00457137">
        <w:rPr>
          <w:rFonts w:ascii="Times New Roman" w:hAnsi="Times New Roman" w:cs="Times New Roman"/>
          <w:noProof/>
        </w:rPr>
        <w:drawing>
          <wp:inline distT="0" distB="0" distL="0" distR="0">
            <wp:extent cx="4373235" cy="2734573"/>
            <wp:effectExtent l="0" t="0" r="8890" b="8890"/>
            <wp:docPr id="16" name="Picture 16" descr="D:\teren\Pantelimon_palazu_sitorman iunie\sitorman\Mai\_DSC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eren\Pantelimon_palazu_sitorman iunie\sitorman\Mai\_DSC2512.JP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bright="-20000" contrast="40000"/>
                              </a14:imgEffect>
                            </a14:imgLayer>
                          </a14:imgProps>
                        </a:ext>
                        <a:ext uri="{28A0092B-C50C-407E-A947-70E740481C1C}">
                          <a14:useLocalDpi xmlns:a14="http://schemas.microsoft.com/office/drawing/2010/main" val="0"/>
                        </a:ext>
                      </a:extLst>
                    </a:blip>
                    <a:srcRect l="26416" b="30965"/>
                    <a:stretch/>
                  </pic:blipFill>
                  <pic:spPr bwMode="auto">
                    <a:xfrm>
                      <a:off x="0" y="0"/>
                      <a:ext cx="4373498" cy="2734737"/>
                    </a:xfrm>
                    <a:prstGeom prst="rect">
                      <a:avLst/>
                    </a:prstGeom>
                    <a:noFill/>
                    <a:ln>
                      <a:noFill/>
                    </a:ln>
                    <a:extLst>
                      <a:ext uri="{53640926-AAD7-44D8-BBD7-CCE9431645EC}">
                        <a14:shadowObscured xmlns:a14="http://schemas.microsoft.com/office/drawing/2010/main"/>
                      </a:ext>
                    </a:extLst>
                  </pic:spPr>
                </pic:pic>
              </a:graphicData>
            </a:graphic>
          </wp:inline>
        </w:drawing>
      </w:r>
    </w:p>
    <w:p w:rsidR="00392F49" w:rsidRPr="00713435" w:rsidRDefault="00392F49" w:rsidP="00392F49">
      <w:pPr>
        <w:spacing w:after="0"/>
        <w:ind w:firstLine="720"/>
        <w:jc w:val="center"/>
        <w:rPr>
          <w:rFonts w:ascii="Times New Roman" w:hAnsi="Times New Roman" w:cs="Times New Roman"/>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12</w:t>
      </w:r>
      <w:r w:rsidRPr="00713435">
        <w:rPr>
          <w:rFonts w:ascii="Times New Roman" w:hAnsi="Times New Roman" w:cs="Times New Roman"/>
          <w:sz w:val="24"/>
          <w:szCs w:val="24"/>
        </w:rPr>
        <w:t xml:space="preserve">. </w:t>
      </w:r>
      <w:r w:rsidRPr="00713435">
        <w:rPr>
          <w:rFonts w:ascii="Times New Roman" w:hAnsi="Times New Roman" w:cs="Times New Roman"/>
          <w:i/>
          <w:sz w:val="24"/>
          <w:szCs w:val="24"/>
        </w:rPr>
        <w:t>Coluber (Dolichophis) caspius</w:t>
      </w:r>
      <w:r w:rsidRPr="00713435">
        <w:rPr>
          <w:rFonts w:ascii="Times New Roman" w:hAnsi="Times New Roman" w:cs="Times New Roman"/>
          <w:sz w:val="24"/>
          <w:szCs w:val="24"/>
        </w:rPr>
        <w:t xml:space="preserve"> – </w:t>
      </w:r>
      <w:r w:rsidR="00713435" w:rsidRPr="00713435">
        <w:rPr>
          <w:rFonts w:ascii="Times New Roman" w:hAnsi="Times New Roman" w:cs="Times New Roman"/>
          <w:sz w:val="24"/>
          <w:szCs w:val="24"/>
        </w:rPr>
        <w:t>in vecinatatea</w:t>
      </w:r>
      <w:r w:rsidRPr="00713435">
        <w:rPr>
          <w:rFonts w:ascii="Times New Roman" w:hAnsi="Times New Roman" w:cs="Times New Roman"/>
          <w:sz w:val="24"/>
          <w:szCs w:val="24"/>
        </w:rPr>
        <w:t xml:space="preserve"> amplasamentului</w:t>
      </w:r>
    </w:p>
    <w:p w:rsidR="00392F49" w:rsidRPr="00457137" w:rsidRDefault="00392F49" w:rsidP="00392F49">
      <w:pPr>
        <w:spacing w:after="0"/>
        <w:ind w:firstLine="720"/>
        <w:jc w:val="center"/>
        <w:rPr>
          <w:rFonts w:ascii="Times New Roman" w:hAnsi="Times New Roman" w:cs="Times New Roman"/>
        </w:rPr>
      </w:pPr>
      <w:r w:rsidRPr="00457137">
        <w:rPr>
          <w:rFonts w:ascii="Times New Roman" w:hAnsi="Times New Roman" w:cs="Times New Roman"/>
          <w:noProof/>
        </w:rPr>
        <w:drawing>
          <wp:inline distT="0" distB="0" distL="0" distR="0">
            <wp:extent cx="3614468" cy="2712028"/>
            <wp:effectExtent l="0" t="0" r="5080" b="0"/>
            <wp:docPr id="17" name="Picture 17" descr="H:\FOTOGRAFII_DATE\TEREN\2016\2016.04.02 - lupilor\DCIM\100NIKON\DSCN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FOTOGRAFII_DATE\TEREN\2016\2016.04.02 - lupilor\DCIM\100NIKON\DSCN0554.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15704" cy="2712955"/>
                    </a:xfrm>
                    <a:prstGeom prst="rect">
                      <a:avLst/>
                    </a:prstGeom>
                    <a:noFill/>
                    <a:ln>
                      <a:noFill/>
                    </a:ln>
                  </pic:spPr>
                </pic:pic>
              </a:graphicData>
            </a:graphic>
          </wp:inline>
        </w:drawing>
      </w:r>
    </w:p>
    <w:p w:rsidR="00392F49" w:rsidRPr="00713435" w:rsidRDefault="00392F49" w:rsidP="00392F49">
      <w:pPr>
        <w:spacing w:after="0"/>
        <w:ind w:firstLine="720"/>
        <w:jc w:val="center"/>
        <w:rPr>
          <w:rFonts w:ascii="Times New Roman" w:hAnsi="Times New Roman" w:cs="Times New Roman"/>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13</w:t>
      </w:r>
      <w:r w:rsidRPr="00713435">
        <w:rPr>
          <w:rFonts w:ascii="Times New Roman" w:hAnsi="Times New Roman" w:cs="Times New Roman"/>
          <w:sz w:val="24"/>
          <w:szCs w:val="24"/>
        </w:rPr>
        <w:t xml:space="preserve">. </w:t>
      </w:r>
      <w:r w:rsidRPr="00713435">
        <w:rPr>
          <w:rFonts w:ascii="Times New Roman" w:hAnsi="Times New Roman" w:cs="Times New Roman"/>
          <w:i/>
          <w:sz w:val="24"/>
          <w:szCs w:val="24"/>
        </w:rPr>
        <w:t>Bufo (Bufotes) viridis</w:t>
      </w:r>
      <w:r w:rsidRPr="00713435">
        <w:rPr>
          <w:rFonts w:ascii="Times New Roman" w:hAnsi="Times New Roman" w:cs="Times New Roman"/>
          <w:sz w:val="24"/>
          <w:szCs w:val="24"/>
        </w:rPr>
        <w:t xml:space="preserve"> </w:t>
      </w:r>
      <w:r w:rsidR="00713435">
        <w:rPr>
          <w:rFonts w:ascii="Times New Roman" w:hAnsi="Times New Roman" w:cs="Times New Roman"/>
          <w:sz w:val="24"/>
          <w:szCs w:val="24"/>
        </w:rPr>
        <w:t>in vecinatatea</w:t>
      </w:r>
      <w:r w:rsidRPr="00713435">
        <w:rPr>
          <w:rFonts w:ascii="Times New Roman" w:hAnsi="Times New Roman" w:cs="Times New Roman"/>
          <w:sz w:val="24"/>
          <w:szCs w:val="24"/>
        </w:rPr>
        <w:t xml:space="preserve"> amplasamentului</w:t>
      </w:r>
    </w:p>
    <w:p w:rsidR="00392F49" w:rsidRPr="00457137" w:rsidRDefault="00392F49" w:rsidP="00392F49">
      <w:pPr>
        <w:spacing w:after="0"/>
        <w:ind w:firstLine="720"/>
        <w:jc w:val="center"/>
        <w:rPr>
          <w:rFonts w:ascii="Times New Roman" w:hAnsi="Times New Roman" w:cs="Times New Roman"/>
        </w:rPr>
      </w:pPr>
    </w:p>
    <w:p w:rsidR="00274F5E" w:rsidRPr="00457137" w:rsidRDefault="00274F5E" w:rsidP="00274F5E">
      <w:pPr>
        <w:tabs>
          <w:tab w:val="left" w:pos="0"/>
        </w:tabs>
        <w:spacing w:line="360" w:lineRule="auto"/>
        <w:jc w:val="both"/>
        <w:rPr>
          <w:rFonts w:ascii="Times New Roman" w:hAnsi="Times New Roman" w:cs="Times New Roman"/>
        </w:rPr>
      </w:pPr>
    </w:p>
    <w:p w:rsidR="00274F5E" w:rsidRPr="00713435" w:rsidRDefault="00274F5E" w:rsidP="00713435">
      <w:pPr>
        <w:tabs>
          <w:tab w:val="left" w:pos="0"/>
        </w:tabs>
        <w:spacing w:after="0" w:line="360" w:lineRule="auto"/>
        <w:jc w:val="both"/>
        <w:rPr>
          <w:rFonts w:ascii="Times New Roman" w:hAnsi="Times New Roman" w:cs="Times New Roman"/>
          <w:b/>
          <w:sz w:val="28"/>
          <w:szCs w:val="28"/>
          <w:lang w:val="es-ES_tradnl"/>
        </w:rPr>
      </w:pPr>
      <w:r w:rsidRPr="00713435">
        <w:rPr>
          <w:rFonts w:ascii="Times New Roman" w:hAnsi="Times New Roman" w:cs="Times New Roman"/>
          <w:b/>
          <w:sz w:val="28"/>
          <w:szCs w:val="28"/>
          <w:lang w:val="ro-RO"/>
        </w:rPr>
        <w:lastRenderedPageBreak/>
        <w:t xml:space="preserve">3.2.4. </w:t>
      </w:r>
      <w:r w:rsidRPr="00713435">
        <w:rPr>
          <w:rFonts w:ascii="Times New Roman" w:hAnsi="Times New Roman" w:cs="Times New Roman"/>
          <w:b/>
          <w:sz w:val="28"/>
          <w:szCs w:val="28"/>
          <w:lang w:val="es-ES_tradnl"/>
        </w:rPr>
        <w:t>Avifauna din zona de interes</w:t>
      </w:r>
    </w:p>
    <w:p w:rsidR="00274F5E" w:rsidRPr="00713435" w:rsidRDefault="00274F5E" w:rsidP="00713435">
      <w:pPr>
        <w:spacing w:after="0" w:line="360" w:lineRule="auto"/>
        <w:ind w:firstLine="720"/>
        <w:jc w:val="both"/>
        <w:rPr>
          <w:rFonts w:ascii="Times New Roman" w:eastAsia="Calibri" w:hAnsi="Times New Roman" w:cs="Times New Roman"/>
          <w:sz w:val="24"/>
          <w:szCs w:val="24"/>
        </w:rPr>
      </w:pPr>
      <w:r w:rsidRPr="00713435">
        <w:rPr>
          <w:rFonts w:ascii="Times New Roman" w:eastAsia="Calibri" w:hAnsi="Times New Roman" w:cs="Times New Roman"/>
          <w:sz w:val="24"/>
          <w:szCs w:val="24"/>
        </w:rPr>
        <w:t xml:space="preserve">Pentru analiza avifaunei au fost utilizate date colectate de societatea noastra de pe o suprafata </w:t>
      </w:r>
      <w:proofErr w:type="gramStart"/>
      <w:r w:rsidRPr="00713435">
        <w:rPr>
          <w:rFonts w:ascii="Times New Roman" w:eastAsia="Calibri" w:hAnsi="Times New Roman" w:cs="Times New Roman"/>
          <w:sz w:val="24"/>
          <w:szCs w:val="24"/>
        </w:rPr>
        <w:t>ce</w:t>
      </w:r>
      <w:proofErr w:type="gramEnd"/>
      <w:r w:rsidRPr="00713435">
        <w:rPr>
          <w:rFonts w:ascii="Times New Roman" w:eastAsia="Calibri" w:hAnsi="Times New Roman" w:cs="Times New Roman"/>
          <w:sz w:val="24"/>
          <w:szCs w:val="24"/>
        </w:rPr>
        <w:t xml:space="preserve"> acopera atat cariera existenta, </w:t>
      </w:r>
      <w:r w:rsidR="007630BD" w:rsidRPr="00713435">
        <w:rPr>
          <w:rFonts w:ascii="Times New Roman" w:eastAsia="Calibri" w:hAnsi="Times New Roman" w:cs="Times New Roman"/>
          <w:sz w:val="24"/>
          <w:szCs w:val="24"/>
        </w:rPr>
        <w:t>noul perimetru propus</w:t>
      </w:r>
      <w:r w:rsidR="00B839FC">
        <w:rPr>
          <w:rFonts w:ascii="Times New Roman" w:eastAsia="Calibri" w:hAnsi="Times New Roman" w:cs="Times New Roman"/>
          <w:sz w:val="24"/>
          <w:szCs w:val="24"/>
        </w:rPr>
        <w:t>, cat si zonele adiacente, in perioada martie-iulie 2018.</w:t>
      </w:r>
      <w:r w:rsidRPr="00713435">
        <w:rPr>
          <w:rFonts w:ascii="Times New Roman" w:eastAsia="Calibri" w:hAnsi="Times New Roman" w:cs="Times New Roman"/>
          <w:sz w:val="24"/>
          <w:szCs w:val="24"/>
        </w:rPr>
        <w:t xml:space="preserve"> </w:t>
      </w:r>
    </w:p>
    <w:p w:rsidR="00274F5E" w:rsidRPr="00713435" w:rsidRDefault="00274F5E" w:rsidP="00274F5E">
      <w:pPr>
        <w:spacing w:after="0" w:line="360" w:lineRule="auto"/>
        <w:ind w:firstLine="720"/>
        <w:jc w:val="both"/>
        <w:rPr>
          <w:rFonts w:ascii="Times New Roman" w:eastAsia="Calibri" w:hAnsi="Times New Roman" w:cs="Times New Roman"/>
          <w:sz w:val="24"/>
          <w:szCs w:val="24"/>
          <w:lang w:val="fr-FR"/>
        </w:rPr>
      </w:pPr>
      <w:r w:rsidRPr="00713435">
        <w:rPr>
          <w:rFonts w:ascii="Times New Roman" w:eastAsia="Calibri" w:hAnsi="Times New Roman" w:cs="Times New Roman"/>
          <w:sz w:val="24"/>
          <w:szCs w:val="24"/>
          <w:lang w:val="fr-FR"/>
        </w:rPr>
        <w:t xml:space="preserve">Observaţiile asupra speciilor de pasari au fost efectuate  parcurgând pe jos transecte in zona de implementare </w:t>
      </w:r>
      <w:proofErr w:type="gramStart"/>
      <w:r w:rsidRPr="00713435">
        <w:rPr>
          <w:rFonts w:ascii="Times New Roman" w:eastAsia="Calibri" w:hAnsi="Times New Roman" w:cs="Times New Roman"/>
          <w:sz w:val="24"/>
          <w:szCs w:val="24"/>
          <w:lang w:val="fr-FR"/>
        </w:rPr>
        <w:t>a</w:t>
      </w:r>
      <w:proofErr w:type="gramEnd"/>
      <w:r w:rsidRPr="00713435">
        <w:rPr>
          <w:rFonts w:ascii="Times New Roman" w:eastAsia="Calibri" w:hAnsi="Times New Roman" w:cs="Times New Roman"/>
          <w:sz w:val="24"/>
          <w:szCs w:val="24"/>
          <w:lang w:val="fr-FR"/>
        </w:rPr>
        <w:t xml:space="preserve"> proiectului si in zonele adiacente. Din acelaşi traseu au fost efectuate şi observaţii din puncte fixe. Ca si puncte fixe de observatie au fost selectate trei puncte cu vizibilitate buna, cu orizont liber de 360 grade, situate in zonele mai inalte din cadrul arealului monitorizat.</w:t>
      </w:r>
    </w:p>
    <w:p w:rsidR="007630BD" w:rsidRPr="00457137" w:rsidRDefault="00B839FC" w:rsidP="007630BD">
      <w:pPr>
        <w:spacing w:after="0" w:line="360" w:lineRule="auto"/>
        <w:ind w:firstLine="720"/>
        <w:jc w:val="center"/>
        <w:rPr>
          <w:rFonts w:ascii="Times New Roman" w:hAnsi="Times New Roman" w:cs="Times New Roman"/>
          <w:b/>
          <w:lang w:val="fr-FR"/>
        </w:rPr>
      </w:pPr>
      <w:r w:rsidRPr="00457137">
        <w:rPr>
          <w:rFonts w:ascii="Times New Roman" w:hAnsi="Times New Roman" w:cs="Times New Roman"/>
          <w:b/>
          <w:lang w:val="fr-FR"/>
        </w:rP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8.75pt;height:194.25pt" o:ole="">
            <v:imagedata r:id="rId31" o:title=""/>
          </v:shape>
          <o:OLEObject Type="Embed" ProgID="PowerPoint.Show.12" ShapeID="_x0000_i1025" DrawAspect="Content" ObjectID="_1598262388" r:id="rId32"/>
        </w:object>
      </w:r>
    </w:p>
    <w:p w:rsidR="007630BD" w:rsidRPr="00713435" w:rsidRDefault="003B4589" w:rsidP="007630BD">
      <w:pPr>
        <w:spacing w:line="360" w:lineRule="auto"/>
        <w:jc w:val="center"/>
        <w:rPr>
          <w:rFonts w:ascii="Times New Roman" w:hAnsi="Times New Roman" w:cs="Times New Roman"/>
          <w:sz w:val="24"/>
          <w:szCs w:val="24"/>
          <w:lang w:val="fr-FR"/>
        </w:rPr>
      </w:pPr>
      <w:r>
        <w:rPr>
          <w:rFonts w:ascii="Times New Roman" w:hAnsi="Times New Roman" w:cs="Times New Roman"/>
          <w:sz w:val="24"/>
          <w:szCs w:val="24"/>
          <w:lang w:val="fr-FR"/>
        </w:rPr>
        <w:t>Fig. 14</w:t>
      </w:r>
      <w:r w:rsidR="007630BD" w:rsidRPr="00713435">
        <w:rPr>
          <w:rFonts w:ascii="Times New Roman" w:hAnsi="Times New Roman" w:cs="Times New Roman"/>
          <w:sz w:val="24"/>
          <w:szCs w:val="24"/>
          <w:lang w:val="fr-FR"/>
        </w:rPr>
        <w:t xml:space="preserve"> - Zona de studiu a avifaunei si punctele fixe (VP – vantage point) </w:t>
      </w:r>
    </w:p>
    <w:p w:rsidR="007630BD" w:rsidRPr="00713435" w:rsidRDefault="007630BD" w:rsidP="007630BD">
      <w:pPr>
        <w:tabs>
          <w:tab w:val="left" w:pos="0"/>
        </w:tabs>
        <w:spacing w:line="360" w:lineRule="auto"/>
        <w:jc w:val="both"/>
        <w:rPr>
          <w:rFonts w:ascii="Times New Roman" w:hAnsi="Times New Roman" w:cs="Times New Roman"/>
          <w:sz w:val="24"/>
          <w:szCs w:val="24"/>
          <w:lang w:val="es-ES_tradnl"/>
        </w:rPr>
      </w:pPr>
      <w:r w:rsidRPr="00713435">
        <w:rPr>
          <w:rFonts w:ascii="Times New Roman" w:hAnsi="Times New Roman" w:cs="Times New Roman"/>
          <w:sz w:val="24"/>
          <w:szCs w:val="24"/>
          <w:lang w:val="es-ES_tradnl"/>
        </w:rPr>
        <w:tab/>
        <w:t>Pentru alcatuirea listei de specii de pasari au fost utilizate atat datele obtinute depl</w:t>
      </w:r>
      <w:r w:rsidR="00B839FC">
        <w:rPr>
          <w:rFonts w:ascii="Times New Roman" w:hAnsi="Times New Roman" w:cs="Times New Roman"/>
          <w:sz w:val="24"/>
          <w:szCs w:val="24"/>
          <w:lang w:val="es-ES_tradnl"/>
        </w:rPr>
        <w:t>a</w:t>
      </w:r>
      <w:r w:rsidRPr="00713435">
        <w:rPr>
          <w:rFonts w:ascii="Times New Roman" w:hAnsi="Times New Roman" w:cs="Times New Roman"/>
          <w:sz w:val="24"/>
          <w:szCs w:val="24"/>
          <w:lang w:val="es-ES_tradnl"/>
        </w:rPr>
        <w:t xml:space="preserve">sarile </w:t>
      </w:r>
      <w:r w:rsidR="00B839FC">
        <w:rPr>
          <w:rFonts w:ascii="Times New Roman" w:hAnsi="Times New Roman" w:cs="Times New Roman"/>
          <w:sz w:val="24"/>
          <w:szCs w:val="24"/>
          <w:lang w:val="es-ES_tradnl"/>
        </w:rPr>
        <w:t xml:space="preserve">efectuate cu frecventa bilunara, insumand un numar de 10 deplasari in teren, </w:t>
      </w:r>
      <w:r w:rsidRPr="00713435">
        <w:rPr>
          <w:rFonts w:ascii="Times New Roman" w:hAnsi="Times New Roman" w:cs="Times New Roman"/>
          <w:sz w:val="24"/>
          <w:szCs w:val="24"/>
          <w:lang w:val="es-ES_tradnl"/>
        </w:rPr>
        <w:t>cat si date bibliografice si date mai vechi inregistrate ca urmare a studiilor anterioare si monitorizarilor desfasurate de elaboratorii prezentului material in zona Sitorman</w:t>
      </w:r>
      <w:r w:rsidR="005810EC">
        <w:rPr>
          <w:rFonts w:ascii="Times New Roman" w:hAnsi="Times New Roman" w:cs="Times New Roman"/>
          <w:sz w:val="24"/>
          <w:szCs w:val="24"/>
          <w:lang w:val="es-ES_tradnl"/>
        </w:rPr>
        <w:t xml:space="preserve"> (2016-2018)</w:t>
      </w:r>
      <w:r w:rsidRPr="00713435">
        <w:rPr>
          <w:rFonts w:ascii="Times New Roman" w:hAnsi="Times New Roman" w:cs="Times New Roman"/>
          <w:sz w:val="24"/>
          <w:szCs w:val="24"/>
          <w:lang w:val="es-ES_tradnl"/>
        </w:rPr>
        <w:t xml:space="preserve">. </w:t>
      </w:r>
      <w:r w:rsidRPr="00713435">
        <w:rPr>
          <w:rFonts w:ascii="Times New Roman" w:hAnsi="Times New Roman" w:cs="Times New Roman"/>
          <w:sz w:val="24"/>
          <w:szCs w:val="24"/>
        </w:rPr>
        <w:t>Majoritatea pasarilor identificate in zona studiata au fost reprezentante ale speciilor care vaneaza in zona, tranziteaza zona in cautarea hranei sau care se odihnesc pe terenurile din zona carierei. Zona studiata reprezinta in fapt o suprafata de teren frecventata in special de specii care cuibaresc in zone invecinate cu perimetrul carierei Sitorman</w:t>
      </w:r>
    </w:p>
    <w:p w:rsidR="00713435" w:rsidRPr="00457137" w:rsidRDefault="00713435" w:rsidP="00B839FC">
      <w:pPr>
        <w:spacing w:line="360" w:lineRule="auto"/>
        <w:rPr>
          <w:rFonts w:ascii="Times New Roman" w:hAnsi="Times New Roman" w:cs="Times New Roman"/>
          <w:lang w:val="fr-FR"/>
        </w:rPr>
      </w:pPr>
    </w:p>
    <w:p w:rsidR="007630BD" w:rsidRPr="00713435" w:rsidRDefault="007630BD" w:rsidP="00713435">
      <w:pPr>
        <w:tabs>
          <w:tab w:val="num" w:pos="0"/>
        </w:tabs>
        <w:spacing w:after="0" w:line="360" w:lineRule="auto"/>
        <w:jc w:val="center"/>
        <w:rPr>
          <w:rFonts w:ascii="Times New Roman" w:hAnsi="Times New Roman" w:cs="Times New Roman"/>
          <w:color w:val="000000"/>
          <w:spacing w:val="-3"/>
          <w:sz w:val="24"/>
          <w:szCs w:val="24"/>
        </w:rPr>
      </w:pPr>
      <w:r w:rsidRPr="00713435">
        <w:rPr>
          <w:rFonts w:ascii="Times New Roman" w:hAnsi="Times New Roman" w:cs="Times New Roman"/>
          <w:color w:val="000000"/>
          <w:spacing w:val="-3"/>
          <w:sz w:val="24"/>
          <w:szCs w:val="24"/>
        </w:rPr>
        <w:lastRenderedPageBreak/>
        <w:t>Tabel nr. 6 – Avifauna identificata pe amplasamentul analizat</w:t>
      </w:r>
    </w:p>
    <w:tbl>
      <w:tblPr>
        <w:tblStyle w:val="GridTable4-Accent2"/>
        <w:tblW w:w="10564" w:type="dxa"/>
        <w:tblLook w:val="04A0" w:firstRow="1" w:lastRow="0" w:firstColumn="1" w:lastColumn="0" w:noHBand="0" w:noVBand="1"/>
      </w:tblPr>
      <w:tblGrid>
        <w:gridCol w:w="2263"/>
        <w:gridCol w:w="1985"/>
        <w:gridCol w:w="1449"/>
        <w:gridCol w:w="1811"/>
        <w:gridCol w:w="1817"/>
        <w:gridCol w:w="1239"/>
      </w:tblGrid>
      <w:tr w:rsidR="005810EC" w:rsidRPr="005810EC" w:rsidTr="005810E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5810EC" w:rsidRDefault="005810EC" w:rsidP="005810EC">
            <w:pPr>
              <w:spacing w:line="360" w:lineRule="auto"/>
              <w:rPr>
                <w:rFonts w:ascii="Times New Roman" w:hAnsi="Times New Roman" w:cs="Times New Roman"/>
                <w:bCs w:val="0"/>
                <w:color w:val="000000"/>
                <w:sz w:val="20"/>
                <w:szCs w:val="20"/>
              </w:rPr>
            </w:pPr>
            <w:r w:rsidRPr="005810EC">
              <w:rPr>
                <w:rFonts w:ascii="Times New Roman" w:hAnsi="Times New Roman" w:cs="Times New Roman"/>
                <w:bCs w:val="0"/>
                <w:color w:val="000000"/>
                <w:sz w:val="20"/>
                <w:szCs w:val="20"/>
              </w:rPr>
              <w:t xml:space="preserve">Specie </w:t>
            </w:r>
          </w:p>
        </w:tc>
        <w:tc>
          <w:tcPr>
            <w:tcW w:w="1985" w:type="dxa"/>
            <w:noWrap/>
            <w:hideMark/>
          </w:tcPr>
          <w:p w:rsidR="005810EC" w:rsidRPr="005810EC" w:rsidRDefault="005810EC" w:rsidP="005810EC">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0"/>
              </w:rPr>
            </w:pPr>
            <w:r w:rsidRPr="005810EC">
              <w:rPr>
                <w:rFonts w:ascii="Times New Roman" w:hAnsi="Times New Roman" w:cs="Times New Roman"/>
                <w:bCs w:val="0"/>
                <w:color w:val="000000"/>
                <w:sz w:val="20"/>
                <w:szCs w:val="20"/>
              </w:rPr>
              <w:t>Denumire populara</w:t>
            </w:r>
          </w:p>
        </w:tc>
        <w:tc>
          <w:tcPr>
            <w:tcW w:w="1449" w:type="dxa"/>
            <w:noWrap/>
            <w:hideMark/>
          </w:tcPr>
          <w:p w:rsidR="005810EC" w:rsidRPr="005810EC" w:rsidRDefault="005810EC" w:rsidP="005810EC">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0"/>
              </w:rPr>
            </w:pPr>
            <w:r w:rsidRPr="005810EC">
              <w:rPr>
                <w:rFonts w:ascii="Times New Roman" w:hAnsi="Times New Roman" w:cs="Times New Roman"/>
                <w:bCs w:val="0"/>
                <w:color w:val="000000"/>
                <w:sz w:val="20"/>
                <w:szCs w:val="20"/>
              </w:rPr>
              <w:t>Familia</w:t>
            </w:r>
          </w:p>
        </w:tc>
        <w:tc>
          <w:tcPr>
            <w:tcW w:w="1811" w:type="dxa"/>
            <w:noWrap/>
            <w:hideMark/>
          </w:tcPr>
          <w:p w:rsidR="005810EC" w:rsidRPr="005810EC" w:rsidRDefault="005810EC" w:rsidP="005810EC">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0"/>
              </w:rPr>
            </w:pPr>
            <w:r w:rsidRPr="005810EC">
              <w:rPr>
                <w:rFonts w:ascii="Times New Roman" w:hAnsi="Times New Roman" w:cs="Times New Roman"/>
                <w:bCs w:val="0"/>
                <w:color w:val="000000"/>
                <w:sz w:val="20"/>
                <w:szCs w:val="20"/>
              </w:rPr>
              <w:t>Ordin</w:t>
            </w:r>
          </w:p>
        </w:tc>
        <w:tc>
          <w:tcPr>
            <w:tcW w:w="1817" w:type="dxa"/>
            <w:noWrap/>
            <w:hideMark/>
          </w:tcPr>
          <w:p w:rsidR="005810EC" w:rsidRPr="005810EC" w:rsidRDefault="005810EC" w:rsidP="005810EC">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0"/>
              </w:rPr>
            </w:pPr>
            <w:r w:rsidRPr="005810EC">
              <w:rPr>
                <w:rFonts w:ascii="Times New Roman" w:hAnsi="Times New Roman" w:cs="Times New Roman"/>
                <w:bCs w:val="0"/>
                <w:color w:val="000000"/>
                <w:sz w:val="20"/>
                <w:szCs w:val="20"/>
              </w:rPr>
              <w:t xml:space="preserve">Statut de conservare </w:t>
            </w:r>
          </w:p>
          <w:p w:rsidR="005810EC" w:rsidRPr="005810EC" w:rsidRDefault="005810EC" w:rsidP="005810EC">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0"/>
              </w:rPr>
            </w:pPr>
            <w:r w:rsidRPr="005810EC">
              <w:rPr>
                <w:rFonts w:ascii="Times New Roman" w:hAnsi="Times New Roman" w:cs="Times New Roman"/>
                <w:bCs w:val="0"/>
                <w:color w:val="000000"/>
                <w:sz w:val="20"/>
                <w:szCs w:val="20"/>
              </w:rPr>
              <w:t>OUG 57/2007</w:t>
            </w:r>
          </w:p>
        </w:tc>
        <w:tc>
          <w:tcPr>
            <w:tcW w:w="1239" w:type="dxa"/>
          </w:tcPr>
          <w:p w:rsidR="005810EC" w:rsidRPr="005810EC" w:rsidRDefault="005810EC" w:rsidP="005810EC">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0"/>
              </w:rPr>
            </w:pPr>
            <w:r w:rsidRPr="005810EC">
              <w:rPr>
                <w:rFonts w:ascii="Times New Roman" w:hAnsi="Times New Roman" w:cs="Times New Roman"/>
                <w:bCs w:val="0"/>
                <w:color w:val="000000"/>
                <w:sz w:val="20"/>
                <w:szCs w:val="20"/>
              </w:rPr>
              <w:t>Categoria avifenolgica</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Alauda arvensis</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Ciocarlie</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Alaudidae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Passeriformes</w:t>
            </w:r>
          </w:p>
        </w:tc>
        <w:tc>
          <w:tcPr>
            <w:tcW w:w="1817"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5C</w:t>
            </w:r>
          </w:p>
        </w:tc>
        <w:tc>
          <w:tcPr>
            <w:tcW w:w="1239" w:type="dxa"/>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PM</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Anthus campestris</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Fasa de camp</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Motacillidae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Passeriformes</w:t>
            </w:r>
          </w:p>
        </w:tc>
        <w:tc>
          <w:tcPr>
            <w:tcW w:w="1817"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3</w:t>
            </w:r>
          </w:p>
        </w:tc>
        <w:tc>
          <w:tcPr>
            <w:tcW w:w="1239" w:type="dxa"/>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Athene noctua</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Cucuvea</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Strigidae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Strigiformes</w:t>
            </w:r>
          </w:p>
        </w:tc>
        <w:tc>
          <w:tcPr>
            <w:tcW w:w="1817"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4B</w:t>
            </w:r>
          </w:p>
        </w:tc>
        <w:tc>
          <w:tcPr>
            <w:tcW w:w="1239" w:type="dxa"/>
          </w:tcPr>
          <w:p w:rsidR="005810EC" w:rsidRPr="00713435" w:rsidRDefault="007F1B5D"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S</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Buteo buteo</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Sorecar comun</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Accipitridae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Accipitriformes</w:t>
            </w:r>
          </w:p>
        </w:tc>
        <w:tc>
          <w:tcPr>
            <w:tcW w:w="1817"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239" w:type="dxa"/>
          </w:tcPr>
          <w:p w:rsidR="005810EC" w:rsidRPr="00713435" w:rsidRDefault="007F1B5D" w:rsidP="007F1B5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OV/P</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Buteo rufinus</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Sorecar mare</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Accipitridae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Accipitriformes</w:t>
            </w:r>
          </w:p>
        </w:tc>
        <w:tc>
          <w:tcPr>
            <w:tcW w:w="1817"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3</w:t>
            </w:r>
          </w:p>
        </w:tc>
        <w:tc>
          <w:tcPr>
            <w:tcW w:w="1239" w:type="dxa"/>
          </w:tcPr>
          <w:p w:rsidR="005810EC" w:rsidRPr="00713435" w:rsidRDefault="007F1B5D"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OI/S/P</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Burhinus oedicnemus</w:t>
            </w:r>
          </w:p>
        </w:tc>
        <w:tc>
          <w:tcPr>
            <w:tcW w:w="1985" w:type="dxa"/>
            <w:noWrap/>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Pasarea ogorului </w:t>
            </w:r>
          </w:p>
        </w:tc>
        <w:tc>
          <w:tcPr>
            <w:tcW w:w="1449" w:type="dxa"/>
            <w:noWrap/>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Burhinidae</w:t>
            </w:r>
          </w:p>
        </w:tc>
        <w:tc>
          <w:tcPr>
            <w:tcW w:w="1811" w:type="dxa"/>
            <w:noWrap/>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Charadriiformes</w:t>
            </w:r>
          </w:p>
        </w:tc>
        <w:tc>
          <w:tcPr>
            <w:tcW w:w="1817" w:type="dxa"/>
            <w:noWrap/>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3</w:t>
            </w:r>
          </w:p>
        </w:tc>
        <w:tc>
          <w:tcPr>
            <w:tcW w:w="1239" w:type="dxa"/>
          </w:tcPr>
          <w:p w:rsidR="005810EC" w:rsidRPr="00713435" w:rsidRDefault="007F1B5D"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Calandrella brachydactylla</w:t>
            </w:r>
          </w:p>
        </w:tc>
        <w:tc>
          <w:tcPr>
            <w:tcW w:w="1985" w:type="dxa"/>
            <w:noWrap/>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Ciocarlie de stol</w:t>
            </w:r>
          </w:p>
        </w:tc>
        <w:tc>
          <w:tcPr>
            <w:tcW w:w="1449" w:type="dxa"/>
            <w:noWrap/>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Alaudidae</w:t>
            </w:r>
          </w:p>
        </w:tc>
        <w:tc>
          <w:tcPr>
            <w:tcW w:w="1811" w:type="dxa"/>
            <w:noWrap/>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Passeriformes</w:t>
            </w:r>
          </w:p>
        </w:tc>
        <w:tc>
          <w:tcPr>
            <w:tcW w:w="1817" w:type="dxa"/>
            <w:noWrap/>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3</w:t>
            </w:r>
          </w:p>
        </w:tc>
        <w:tc>
          <w:tcPr>
            <w:tcW w:w="1239" w:type="dxa"/>
          </w:tcPr>
          <w:p w:rsidR="005810EC" w:rsidRPr="00713435" w:rsidRDefault="007F1B5D"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Carduelis cannabina</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Canepar</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Fringillidae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Passeriformes</w:t>
            </w:r>
          </w:p>
        </w:tc>
        <w:tc>
          <w:tcPr>
            <w:tcW w:w="1817"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4B</w:t>
            </w:r>
          </w:p>
        </w:tc>
        <w:tc>
          <w:tcPr>
            <w:tcW w:w="1239" w:type="dxa"/>
          </w:tcPr>
          <w:p w:rsidR="005810EC" w:rsidRPr="00713435" w:rsidRDefault="007F1B5D"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PM</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Carduelis chloris</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Florinte</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Fringillidae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Passeriformes</w:t>
            </w:r>
          </w:p>
        </w:tc>
        <w:tc>
          <w:tcPr>
            <w:tcW w:w="1817"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4B</w:t>
            </w:r>
          </w:p>
        </w:tc>
        <w:tc>
          <w:tcPr>
            <w:tcW w:w="1239" w:type="dxa"/>
          </w:tcPr>
          <w:p w:rsidR="005810EC" w:rsidRPr="00713435" w:rsidRDefault="007F1B5D"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S</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 xml:space="preserve">Carduelis spinus </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Scatiu</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Fringillidae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Passeriformes</w:t>
            </w:r>
          </w:p>
        </w:tc>
        <w:tc>
          <w:tcPr>
            <w:tcW w:w="1817"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4B</w:t>
            </w:r>
          </w:p>
        </w:tc>
        <w:tc>
          <w:tcPr>
            <w:tcW w:w="1239" w:type="dxa"/>
          </w:tcPr>
          <w:p w:rsidR="005810EC" w:rsidRPr="00713435" w:rsidRDefault="007F1B5D"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S/PM</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Ciconia ciconia</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Barza alba</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Ciconiidae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Ciconiiformes</w:t>
            </w:r>
          </w:p>
        </w:tc>
        <w:tc>
          <w:tcPr>
            <w:tcW w:w="1817"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3</w:t>
            </w:r>
          </w:p>
        </w:tc>
        <w:tc>
          <w:tcPr>
            <w:tcW w:w="1239" w:type="dxa"/>
          </w:tcPr>
          <w:p w:rsidR="005810EC" w:rsidRPr="00713435" w:rsidRDefault="007F1B5D"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Circus aeruginosus</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Erete de stuf</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Accicipitridae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Accipitriformes</w:t>
            </w:r>
          </w:p>
        </w:tc>
        <w:tc>
          <w:tcPr>
            <w:tcW w:w="1817"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3</w:t>
            </w:r>
          </w:p>
        </w:tc>
        <w:tc>
          <w:tcPr>
            <w:tcW w:w="1239" w:type="dxa"/>
          </w:tcPr>
          <w:p w:rsidR="005810EC" w:rsidRPr="00713435" w:rsidRDefault="007F1B5D"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Corvus cornix</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Cioara griva</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Corvidae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Passeriformes</w:t>
            </w:r>
          </w:p>
        </w:tc>
        <w:tc>
          <w:tcPr>
            <w:tcW w:w="1817"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5C</w:t>
            </w:r>
          </w:p>
        </w:tc>
        <w:tc>
          <w:tcPr>
            <w:tcW w:w="1239" w:type="dxa"/>
          </w:tcPr>
          <w:p w:rsidR="005810EC" w:rsidRPr="00713435" w:rsidRDefault="007F1B5D"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S</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Corvus frugilegus</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Cioara de semanatura</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Corvidae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Passeriformes</w:t>
            </w:r>
          </w:p>
        </w:tc>
        <w:tc>
          <w:tcPr>
            <w:tcW w:w="1817"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5C</w:t>
            </w:r>
          </w:p>
        </w:tc>
        <w:tc>
          <w:tcPr>
            <w:tcW w:w="1239" w:type="dxa"/>
          </w:tcPr>
          <w:p w:rsidR="005810EC" w:rsidRPr="00713435" w:rsidRDefault="007F1B5D"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S</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Corvus monedula</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Stancuta</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Corvidae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Passeriformes</w:t>
            </w:r>
          </w:p>
        </w:tc>
        <w:tc>
          <w:tcPr>
            <w:tcW w:w="1817"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5C</w:t>
            </w:r>
          </w:p>
        </w:tc>
        <w:tc>
          <w:tcPr>
            <w:tcW w:w="1239" w:type="dxa"/>
          </w:tcPr>
          <w:p w:rsidR="005810EC" w:rsidRPr="00713435" w:rsidRDefault="007F1B5D"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S</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Emberiza hortulana</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Presura de gradina</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Emberizidae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Passeriformes</w:t>
            </w:r>
          </w:p>
        </w:tc>
        <w:tc>
          <w:tcPr>
            <w:tcW w:w="1817"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3</w:t>
            </w:r>
          </w:p>
        </w:tc>
        <w:tc>
          <w:tcPr>
            <w:tcW w:w="1239" w:type="dxa"/>
          </w:tcPr>
          <w:p w:rsidR="005810EC" w:rsidRPr="00713435" w:rsidRDefault="007F1B5D"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Falco tinnunculus</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Vanturel rosu</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Falconidae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Falconiformes</w:t>
            </w:r>
          </w:p>
        </w:tc>
        <w:tc>
          <w:tcPr>
            <w:tcW w:w="1817"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4B</w:t>
            </w:r>
          </w:p>
        </w:tc>
        <w:tc>
          <w:tcPr>
            <w:tcW w:w="1239" w:type="dxa"/>
          </w:tcPr>
          <w:p w:rsidR="005810EC" w:rsidRPr="00713435" w:rsidRDefault="007F1B5D"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S</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Falco vespertinus</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Vanturel de seara</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Falconidae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Falconiformes</w:t>
            </w:r>
          </w:p>
        </w:tc>
        <w:tc>
          <w:tcPr>
            <w:tcW w:w="1817"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3</w:t>
            </w:r>
          </w:p>
        </w:tc>
        <w:tc>
          <w:tcPr>
            <w:tcW w:w="1239" w:type="dxa"/>
          </w:tcPr>
          <w:p w:rsidR="005810EC" w:rsidRPr="00713435" w:rsidRDefault="007F1B5D"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Fringilla coelebs</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Cinteza</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Fringillidae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Passeriformes</w:t>
            </w:r>
          </w:p>
        </w:tc>
        <w:tc>
          <w:tcPr>
            <w:tcW w:w="1817"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239" w:type="dxa"/>
          </w:tcPr>
          <w:p w:rsidR="005810EC" w:rsidRPr="00713435" w:rsidRDefault="007F1B5D" w:rsidP="007F1B5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PM</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Galerida cristata</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Ciocarlan</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Alaudidae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Passeriformes</w:t>
            </w:r>
          </w:p>
        </w:tc>
        <w:tc>
          <w:tcPr>
            <w:tcW w:w="1817"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239" w:type="dxa"/>
          </w:tcPr>
          <w:p w:rsidR="005810EC" w:rsidRPr="00713435" w:rsidRDefault="007F1B5D" w:rsidP="007F1B5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S</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Hieraaetus pennatus</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Acvila mica</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Accicipitridae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Accipitriformes</w:t>
            </w:r>
          </w:p>
        </w:tc>
        <w:tc>
          <w:tcPr>
            <w:tcW w:w="1817"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3</w:t>
            </w:r>
          </w:p>
        </w:tc>
        <w:tc>
          <w:tcPr>
            <w:tcW w:w="1239" w:type="dxa"/>
          </w:tcPr>
          <w:p w:rsidR="005810EC" w:rsidRPr="00713435" w:rsidRDefault="007F1B5D"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Hirundo rustica</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Randunica</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Hirundinidae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Passeriformes</w:t>
            </w:r>
          </w:p>
        </w:tc>
        <w:tc>
          <w:tcPr>
            <w:tcW w:w="1817"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239" w:type="dxa"/>
          </w:tcPr>
          <w:p w:rsidR="005810EC" w:rsidRPr="00713435" w:rsidRDefault="007F1B5D" w:rsidP="007F1B5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Lanius collurio</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Sfrancioc rosiatic</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Laniidae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Passeriformes</w:t>
            </w:r>
          </w:p>
        </w:tc>
        <w:tc>
          <w:tcPr>
            <w:tcW w:w="1817"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3</w:t>
            </w:r>
          </w:p>
        </w:tc>
        <w:tc>
          <w:tcPr>
            <w:tcW w:w="1239" w:type="dxa"/>
          </w:tcPr>
          <w:p w:rsidR="005810EC" w:rsidRPr="00713435" w:rsidRDefault="007F1B5D"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Lanius minor</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Sfrancioc mic</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Laniidae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Passeriformes</w:t>
            </w:r>
          </w:p>
        </w:tc>
        <w:tc>
          <w:tcPr>
            <w:tcW w:w="1817"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3</w:t>
            </w:r>
          </w:p>
        </w:tc>
        <w:tc>
          <w:tcPr>
            <w:tcW w:w="1239" w:type="dxa"/>
          </w:tcPr>
          <w:p w:rsidR="005810EC" w:rsidRPr="00713435" w:rsidRDefault="007F1B5D"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Larus cachinnans</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Pescarus pontic</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Laridae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Charadriiformes</w:t>
            </w:r>
          </w:p>
        </w:tc>
        <w:tc>
          <w:tcPr>
            <w:tcW w:w="1817"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239" w:type="dxa"/>
          </w:tcPr>
          <w:p w:rsidR="005810EC" w:rsidRPr="00713435" w:rsidRDefault="007F1B5D" w:rsidP="007F1B5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S</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Larus michahellis</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Pescarus cu picioare galbene</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Laridae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Charadriiformes</w:t>
            </w:r>
          </w:p>
        </w:tc>
        <w:tc>
          <w:tcPr>
            <w:tcW w:w="1817"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239" w:type="dxa"/>
          </w:tcPr>
          <w:p w:rsidR="005810EC" w:rsidRPr="00713435" w:rsidRDefault="007F1B5D" w:rsidP="007F1B5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S</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Melanocorypha calandra</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Ciocarlie de Baragan</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Alaudidae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Passeriformes</w:t>
            </w:r>
          </w:p>
        </w:tc>
        <w:tc>
          <w:tcPr>
            <w:tcW w:w="1817"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3</w:t>
            </w:r>
          </w:p>
        </w:tc>
        <w:tc>
          <w:tcPr>
            <w:tcW w:w="1239" w:type="dxa"/>
          </w:tcPr>
          <w:p w:rsidR="005810EC" w:rsidRPr="00713435" w:rsidRDefault="007F1B5D"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OI</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lastRenderedPageBreak/>
              <w:t>Merops apiaster</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Prigorie</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Meropidae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Coraciiformes</w:t>
            </w:r>
          </w:p>
        </w:tc>
        <w:tc>
          <w:tcPr>
            <w:tcW w:w="1817"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4B</w:t>
            </w:r>
          </w:p>
        </w:tc>
        <w:tc>
          <w:tcPr>
            <w:tcW w:w="1239" w:type="dxa"/>
          </w:tcPr>
          <w:p w:rsidR="005810EC" w:rsidRPr="00713435" w:rsidRDefault="007F1B5D"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 xml:space="preserve">Miliaria calandra </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Presura sura</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Emberzidae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Passeriformes</w:t>
            </w:r>
          </w:p>
        </w:tc>
        <w:tc>
          <w:tcPr>
            <w:tcW w:w="1817"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4B</w:t>
            </w:r>
          </w:p>
        </w:tc>
        <w:tc>
          <w:tcPr>
            <w:tcW w:w="1239" w:type="dxa"/>
          </w:tcPr>
          <w:p w:rsidR="005810EC" w:rsidRPr="00713435" w:rsidRDefault="007F1B5D"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PM</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Motacilla alba</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Codobatura alba</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Motacillidae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Passeriformes</w:t>
            </w:r>
          </w:p>
        </w:tc>
        <w:tc>
          <w:tcPr>
            <w:tcW w:w="1817"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239" w:type="dxa"/>
          </w:tcPr>
          <w:p w:rsidR="005810EC" w:rsidRPr="00713435" w:rsidRDefault="007F1B5D" w:rsidP="007F1B5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 xml:space="preserve">Motacilla flava </w:t>
            </w:r>
            <w:r w:rsidRPr="00713435">
              <w:rPr>
                <w:rFonts w:ascii="Times New Roman" w:hAnsi="Times New Roman" w:cs="Times New Roman"/>
                <w:color w:val="000000"/>
                <w:sz w:val="20"/>
                <w:szCs w:val="20"/>
              </w:rPr>
              <w:t xml:space="preserve">ssp. </w:t>
            </w:r>
            <w:r w:rsidR="007F1B5D">
              <w:rPr>
                <w:rFonts w:ascii="Times New Roman" w:hAnsi="Times New Roman" w:cs="Times New Roman"/>
                <w:i/>
                <w:iCs/>
                <w:color w:val="000000"/>
                <w:sz w:val="20"/>
                <w:szCs w:val="20"/>
              </w:rPr>
              <w:t>f</w:t>
            </w:r>
            <w:r w:rsidRPr="00713435">
              <w:rPr>
                <w:rFonts w:ascii="Times New Roman" w:hAnsi="Times New Roman" w:cs="Times New Roman"/>
                <w:i/>
                <w:iCs/>
                <w:color w:val="000000"/>
                <w:sz w:val="20"/>
                <w:szCs w:val="20"/>
              </w:rPr>
              <w:t>eldegg</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Codobatura galbena</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Motacillidae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Passeriformes</w:t>
            </w:r>
          </w:p>
        </w:tc>
        <w:tc>
          <w:tcPr>
            <w:tcW w:w="1817"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239" w:type="dxa"/>
          </w:tcPr>
          <w:p w:rsidR="005810EC" w:rsidRPr="00713435" w:rsidRDefault="007F1B5D" w:rsidP="007F1B5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Oenanthe oenanthe</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Pietrar sur</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Muscicapidae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Passeriformes</w:t>
            </w:r>
          </w:p>
        </w:tc>
        <w:tc>
          <w:tcPr>
            <w:tcW w:w="1817"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239" w:type="dxa"/>
          </w:tcPr>
          <w:p w:rsidR="005810EC" w:rsidRPr="00713435" w:rsidRDefault="007F1B5D" w:rsidP="007F1B5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Oenanthe pleschanka</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Pietrar negru</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Muscicarpidae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Passeriformes</w:t>
            </w:r>
          </w:p>
        </w:tc>
        <w:tc>
          <w:tcPr>
            <w:tcW w:w="1817"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3</w:t>
            </w:r>
          </w:p>
        </w:tc>
        <w:tc>
          <w:tcPr>
            <w:tcW w:w="1239" w:type="dxa"/>
          </w:tcPr>
          <w:p w:rsidR="005810EC" w:rsidRPr="00713435" w:rsidRDefault="00601DEF"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Passer domesticus</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Vrabie de casa </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Passeridae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Passeriformes</w:t>
            </w:r>
          </w:p>
        </w:tc>
        <w:tc>
          <w:tcPr>
            <w:tcW w:w="1817"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239" w:type="dxa"/>
          </w:tcPr>
          <w:p w:rsidR="005810EC" w:rsidRPr="00713435" w:rsidRDefault="00601DEF" w:rsidP="00601DE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S</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 xml:space="preserve">Passer montanus </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Vrabie de camp</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Passeridae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Passeriformes</w:t>
            </w:r>
          </w:p>
        </w:tc>
        <w:tc>
          <w:tcPr>
            <w:tcW w:w="1817"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c>
          <w:tcPr>
            <w:tcW w:w="1239" w:type="dxa"/>
          </w:tcPr>
          <w:p w:rsidR="005810EC" w:rsidRPr="00713435" w:rsidRDefault="00601DEF" w:rsidP="00601DE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S</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Pastor roseus</w:t>
            </w:r>
          </w:p>
        </w:tc>
        <w:tc>
          <w:tcPr>
            <w:tcW w:w="1985" w:type="dxa"/>
            <w:noWrap/>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lacustar</w:t>
            </w:r>
          </w:p>
        </w:tc>
        <w:tc>
          <w:tcPr>
            <w:tcW w:w="1449" w:type="dxa"/>
            <w:noWrap/>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Sturnidae</w:t>
            </w:r>
          </w:p>
        </w:tc>
        <w:tc>
          <w:tcPr>
            <w:tcW w:w="1811" w:type="dxa"/>
            <w:noWrap/>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Passeriformes</w:t>
            </w:r>
          </w:p>
        </w:tc>
        <w:tc>
          <w:tcPr>
            <w:tcW w:w="1817" w:type="dxa"/>
            <w:noWrap/>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4B</w:t>
            </w:r>
          </w:p>
        </w:tc>
        <w:tc>
          <w:tcPr>
            <w:tcW w:w="1239" w:type="dxa"/>
          </w:tcPr>
          <w:p w:rsidR="005810EC" w:rsidRPr="00713435" w:rsidRDefault="00601DEF"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Pelecanus onocrotalus</w:t>
            </w:r>
          </w:p>
        </w:tc>
        <w:tc>
          <w:tcPr>
            <w:tcW w:w="1985" w:type="dxa"/>
            <w:noWrap/>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Pelican comun</w:t>
            </w:r>
          </w:p>
        </w:tc>
        <w:tc>
          <w:tcPr>
            <w:tcW w:w="1449" w:type="dxa"/>
            <w:noWrap/>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Pelecaniformes</w:t>
            </w:r>
          </w:p>
        </w:tc>
        <w:tc>
          <w:tcPr>
            <w:tcW w:w="1811" w:type="dxa"/>
            <w:noWrap/>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Pelecanidae</w:t>
            </w:r>
          </w:p>
        </w:tc>
        <w:tc>
          <w:tcPr>
            <w:tcW w:w="1817" w:type="dxa"/>
            <w:noWrap/>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3</w:t>
            </w:r>
          </w:p>
        </w:tc>
        <w:tc>
          <w:tcPr>
            <w:tcW w:w="1239" w:type="dxa"/>
          </w:tcPr>
          <w:p w:rsidR="005810EC" w:rsidRPr="00713435" w:rsidRDefault="00601DEF"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Pica pica</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Cotofana</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Corvidae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Passeriformes</w:t>
            </w:r>
          </w:p>
        </w:tc>
        <w:tc>
          <w:tcPr>
            <w:tcW w:w="1817"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5C</w:t>
            </w:r>
          </w:p>
        </w:tc>
        <w:tc>
          <w:tcPr>
            <w:tcW w:w="1239" w:type="dxa"/>
          </w:tcPr>
          <w:p w:rsidR="005810EC" w:rsidRPr="00713435" w:rsidRDefault="00601DEF"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S</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Streptopelia decaocto</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Gugustiuc</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Columbidae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Columbiformes</w:t>
            </w:r>
          </w:p>
        </w:tc>
        <w:tc>
          <w:tcPr>
            <w:tcW w:w="1817"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5C</w:t>
            </w:r>
          </w:p>
        </w:tc>
        <w:tc>
          <w:tcPr>
            <w:tcW w:w="1239" w:type="dxa"/>
          </w:tcPr>
          <w:p w:rsidR="005810EC" w:rsidRPr="00713435" w:rsidRDefault="00601DEF"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S</w:t>
            </w:r>
          </w:p>
        </w:tc>
      </w:tr>
      <w:tr w:rsidR="005810EC" w:rsidRPr="00713435" w:rsidTr="005810E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Strunus vulgaris</w:t>
            </w:r>
          </w:p>
        </w:tc>
        <w:tc>
          <w:tcPr>
            <w:tcW w:w="1985" w:type="dxa"/>
            <w:noWrap/>
            <w:hideMark/>
          </w:tcPr>
          <w:p w:rsidR="005810EC" w:rsidRPr="00713435" w:rsidRDefault="005810EC" w:rsidP="005810E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Graur comun</w:t>
            </w:r>
          </w:p>
        </w:tc>
        <w:tc>
          <w:tcPr>
            <w:tcW w:w="1449"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Sturnidae</w:t>
            </w:r>
          </w:p>
        </w:tc>
        <w:tc>
          <w:tcPr>
            <w:tcW w:w="1811"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Paseriformes</w:t>
            </w:r>
          </w:p>
        </w:tc>
        <w:tc>
          <w:tcPr>
            <w:tcW w:w="1817" w:type="dxa"/>
            <w:noWrap/>
            <w:hideMark/>
          </w:tcPr>
          <w:p w:rsidR="005810EC" w:rsidRPr="00713435" w:rsidRDefault="005810EC"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5C</w:t>
            </w:r>
          </w:p>
        </w:tc>
        <w:tc>
          <w:tcPr>
            <w:tcW w:w="1239" w:type="dxa"/>
          </w:tcPr>
          <w:p w:rsidR="005810EC" w:rsidRPr="00713435" w:rsidRDefault="00601DEF" w:rsidP="005810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PM</w:t>
            </w:r>
          </w:p>
        </w:tc>
      </w:tr>
      <w:tr w:rsidR="005810EC" w:rsidRPr="00713435" w:rsidTr="005810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rsidR="005810EC" w:rsidRPr="00713435" w:rsidRDefault="005810EC" w:rsidP="005810EC">
            <w:pPr>
              <w:spacing w:line="360" w:lineRule="auto"/>
              <w:rPr>
                <w:rFonts w:ascii="Times New Roman" w:hAnsi="Times New Roman" w:cs="Times New Roman"/>
                <w:i/>
                <w:iCs/>
                <w:color w:val="000000"/>
                <w:sz w:val="20"/>
                <w:szCs w:val="20"/>
              </w:rPr>
            </w:pPr>
            <w:r w:rsidRPr="00713435">
              <w:rPr>
                <w:rFonts w:ascii="Times New Roman" w:hAnsi="Times New Roman" w:cs="Times New Roman"/>
                <w:i/>
                <w:iCs/>
                <w:color w:val="000000"/>
                <w:sz w:val="20"/>
                <w:szCs w:val="20"/>
              </w:rPr>
              <w:t>Upupa epops</w:t>
            </w:r>
          </w:p>
        </w:tc>
        <w:tc>
          <w:tcPr>
            <w:tcW w:w="1985" w:type="dxa"/>
            <w:noWrap/>
            <w:hideMark/>
          </w:tcPr>
          <w:p w:rsidR="005810EC" w:rsidRPr="00713435" w:rsidRDefault="005810EC" w:rsidP="005810EC">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Pupaza</w:t>
            </w:r>
          </w:p>
        </w:tc>
        <w:tc>
          <w:tcPr>
            <w:tcW w:w="1449"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Upupidae</w:t>
            </w:r>
          </w:p>
        </w:tc>
        <w:tc>
          <w:tcPr>
            <w:tcW w:w="1811"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 xml:space="preserve"> Coraciiformes</w:t>
            </w:r>
          </w:p>
        </w:tc>
        <w:tc>
          <w:tcPr>
            <w:tcW w:w="1817" w:type="dxa"/>
            <w:noWrap/>
            <w:hideMark/>
          </w:tcPr>
          <w:p w:rsidR="005810EC" w:rsidRPr="00713435" w:rsidRDefault="005810EC"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13435">
              <w:rPr>
                <w:rFonts w:ascii="Times New Roman" w:hAnsi="Times New Roman" w:cs="Times New Roman"/>
                <w:color w:val="000000"/>
                <w:sz w:val="20"/>
                <w:szCs w:val="20"/>
              </w:rPr>
              <w:t>Anx. 4B</w:t>
            </w:r>
          </w:p>
        </w:tc>
        <w:tc>
          <w:tcPr>
            <w:tcW w:w="1239" w:type="dxa"/>
          </w:tcPr>
          <w:p w:rsidR="005810EC" w:rsidRPr="00713435" w:rsidRDefault="00601DEF" w:rsidP="005810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OV</w:t>
            </w:r>
          </w:p>
        </w:tc>
      </w:tr>
    </w:tbl>
    <w:p w:rsidR="007630BD" w:rsidRPr="00457137" w:rsidRDefault="007630BD" w:rsidP="00274F5E">
      <w:pPr>
        <w:spacing w:after="0" w:line="360" w:lineRule="auto"/>
        <w:ind w:firstLine="720"/>
        <w:jc w:val="both"/>
        <w:rPr>
          <w:rFonts w:ascii="Times New Roman" w:eastAsia="Calibri" w:hAnsi="Times New Roman" w:cs="Times New Roman"/>
          <w:lang w:val="fr-FR"/>
        </w:rPr>
      </w:pPr>
    </w:p>
    <w:p w:rsidR="00955391" w:rsidRPr="00457137" w:rsidRDefault="00955391" w:rsidP="00955391">
      <w:pPr>
        <w:autoSpaceDE w:val="0"/>
        <w:autoSpaceDN w:val="0"/>
        <w:adjustRightInd w:val="0"/>
        <w:spacing w:line="360" w:lineRule="auto"/>
        <w:ind w:firstLine="720"/>
        <w:jc w:val="both"/>
        <w:rPr>
          <w:rFonts w:ascii="Times New Roman" w:hAnsi="Times New Roman" w:cs="Times New Roman"/>
        </w:rPr>
      </w:pPr>
      <w:r w:rsidRPr="00457137">
        <w:rPr>
          <w:rFonts w:ascii="Times New Roman" w:hAnsi="Times New Roman" w:cs="Times New Roman"/>
        </w:rPr>
        <w:t xml:space="preserve">Analiza compozitiei specifice pe familii arata ca cea mai mare diversitate o prezinta ordinul Passeriformes, cu familiile </w:t>
      </w:r>
      <w:r w:rsidRPr="00457137">
        <w:rPr>
          <w:rFonts w:ascii="Times New Roman" w:hAnsi="Times New Roman" w:cs="Times New Roman"/>
          <w:i/>
        </w:rPr>
        <w:t>Fringilidae, Corvidae, Alaudidae, Motacillidae, Emberizidae , Laniidae, Muscicarpidae, Emberizidae</w:t>
      </w:r>
      <w:r w:rsidRPr="00457137">
        <w:rPr>
          <w:rFonts w:ascii="Times New Roman" w:hAnsi="Times New Roman" w:cs="Times New Roman"/>
        </w:rPr>
        <w:t xml:space="preserve"> si </w:t>
      </w:r>
      <w:r w:rsidRPr="00457137">
        <w:rPr>
          <w:rFonts w:ascii="Times New Roman" w:hAnsi="Times New Roman" w:cs="Times New Roman"/>
          <w:i/>
        </w:rPr>
        <w:t>Passeridae</w:t>
      </w:r>
      <w:r w:rsidRPr="00457137">
        <w:rPr>
          <w:rFonts w:ascii="Times New Roman" w:hAnsi="Times New Roman" w:cs="Times New Roman"/>
        </w:rPr>
        <w:t xml:space="preserve">  care constitue componenta majoritara a avifaunei din zona studiata, urmate la o distanta mare de ordinul Falconiformes, cu familiile </w:t>
      </w:r>
      <w:r w:rsidRPr="00457137">
        <w:rPr>
          <w:rFonts w:ascii="Times New Roman" w:hAnsi="Times New Roman" w:cs="Times New Roman"/>
          <w:i/>
        </w:rPr>
        <w:t>Accipitridae</w:t>
      </w:r>
      <w:r w:rsidRPr="00457137">
        <w:rPr>
          <w:rFonts w:ascii="Times New Roman" w:hAnsi="Times New Roman" w:cs="Times New Roman"/>
        </w:rPr>
        <w:t xml:space="preserve"> si </w:t>
      </w:r>
      <w:r w:rsidRPr="00457137">
        <w:rPr>
          <w:rFonts w:ascii="Times New Roman" w:hAnsi="Times New Roman" w:cs="Times New Roman"/>
          <w:i/>
        </w:rPr>
        <w:t>Falconidae</w:t>
      </w:r>
      <w:r w:rsidRPr="00457137">
        <w:rPr>
          <w:rFonts w:ascii="Times New Roman" w:hAnsi="Times New Roman" w:cs="Times New Roman"/>
        </w:rPr>
        <w:t xml:space="preserve">. Prezenta Paseriformelor </w:t>
      </w:r>
      <w:proofErr w:type="gramStart"/>
      <w:r w:rsidRPr="00457137">
        <w:rPr>
          <w:rFonts w:ascii="Times New Roman" w:hAnsi="Times New Roman" w:cs="Times New Roman"/>
        </w:rPr>
        <w:t>este</w:t>
      </w:r>
      <w:proofErr w:type="gramEnd"/>
      <w:r w:rsidRPr="00457137">
        <w:rPr>
          <w:rFonts w:ascii="Times New Roman" w:hAnsi="Times New Roman" w:cs="Times New Roman"/>
        </w:rPr>
        <w:t xml:space="preserve"> favorizata de terenurile deschise cu ierburi scunde si tufisuri si de prezenta terenurilor cu folosinta agricola la o distanta relativ mica fata de zona analizata.</w:t>
      </w:r>
    </w:p>
    <w:p w:rsidR="00392F49" w:rsidRPr="00457137" w:rsidRDefault="00955391" w:rsidP="00392F49">
      <w:pPr>
        <w:spacing w:after="0"/>
        <w:ind w:firstLine="720"/>
        <w:jc w:val="center"/>
        <w:rPr>
          <w:rFonts w:ascii="Times New Roman" w:hAnsi="Times New Roman" w:cs="Times New Roman"/>
        </w:rPr>
      </w:pPr>
      <w:r w:rsidRPr="00457137">
        <w:rPr>
          <w:rFonts w:ascii="Times New Roman" w:hAnsi="Times New Roman" w:cs="Times New Roman"/>
          <w:noProof/>
        </w:rPr>
        <w:lastRenderedPageBreak/>
        <w:drawing>
          <wp:inline distT="0" distB="0" distL="0" distR="0">
            <wp:extent cx="3769744" cy="2703106"/>
            <wp:effectExtent l="0" t="0" r="2540" b="2540"/>
            <wp:docPr id="18" name="Picture 18" descr="D:\teren\Pantelimon_palazu_sitorman iunie\106D7100\_DSC8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ren\Pantelimon_palazu_sitorman iunie\106D7100\_DSC8573.JP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brightnessContrast bright="-20000" contrast="40000"/>
                              </a14:imgEffect>
                            </a14:imgLayer>
                          </a14:imgProps>
                        </a:ext>
                        <a:ext uri="{28A0092B-C50C-407E-A947-70E740481C1C}">
                          <a14:useLocalDpi xmlns:a14="http://schemas.microsoft.com/office/drawing/2010/main" val="0"/>
                        </a:ext>
                      </a:extLst>
                    </a:blip>
                    <a:srcRect l="29466" t="33323" r="33076" b="26377"/>
                    <a:stretch/>
                  </pic:blipFill>
                  <pic:spPr bwMode="auto">
                    <a:xfrm>
                      <a:off x="0" y="0"/>
                      <a:ext cx="3774287" cy="2706364"/>
                    </a:xfrm>
                    <a:prstGeom prst="rect">
                      <a:avLst/>
                    </a:prstGeom>
                    <a:noFill/>
                    <a:ln>
                      <a:noFill/>
                    </a:ln>
                    <a:extLst>
                      <a:ext uri="{53640926-AAD7-44D8-BBD7-CCE9431645EC}">
                        <a14:shadowObscured xmlns:a14="http://schemas.microsoft.com/office/drawing/2010/main"/>
                      </a:ext>
                    </a:extLst>
                  </pic:spPr>
                </pic:pic>
              </a:graphicData>
            </a:graphic>
          </wp:inline>
        </w:drawing>
      </w:r>
    </w:p>
    <w:p w:rsidR="00955391" w:rsidRPr="00713435" w:rsidRDefault="00955391" w:rsidP="00392F49">
      <w:pPr>
        <w:spacing w:after="0"/>
        <w:ind w:firstLine="720"/>
        <w:jc w:val="center"/>
        <w:rPr>
          <w:rFonts w:ascii="Times New Roman" w:hAnsi="Times New Roman" w:cs="Times New Roman"/>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15</w:t>
      </w:r>
      <w:r w:rsidRPr="00713435">
        <w:rPr>
          <w:rFonts w:ascii="Times New Roman" w:hAnsi="Times New Roman" w:cs="Times New Roman"/>
          <w:sz w:val="24"/>
          <w:szCs w:val="24"/>
        </w:rPr>
        <w:t xml:space="preserve">. </w:t>
      </w:r>
      <w:r w:rsidRPr="00713435">
        <w:rPr>
          <w:rFonts w:ascii="Times New Roman" w:hAnsi="Times New Roman" w:cs="Times New Roman"/>
          <w:i/>
          <w:sz w:val="24"/>
          <w:szCs w:val="24"/>
        </w:rPr>
        <w:t xml:space="preserve">Pastor </w:t>
      </w:r>
      <w:proofErr w:type="gramStart"/>
      <w:r w:rsidRPr="00713435">
        <w:rPr>
          <w:rFonts w:ascii="Times New Roman" w:hAnsi="Times New Roman" w:cs="Times New Roman"/>
          <w:i/>
          <w:sz w:val="24"/>
          <w:szCs w:val="24"/>
        </w:rPr>
        <w:t>roseus</w:t>
      </w:r>
      <w:proofErr w:type="gramEnd"/>
      <w:r w:rsidRPr="00713435">
        <w:rPr>
          <w:rFonts w:ascii="Times New Roman" w:hAnsi="Times New Roman" w:cs="Times New Roman"/>
          <w:sz w:val="24"/>
          <w:szCs w:val="24"/>
        </w:rPr>
        <w:t xml:space="preserve"> la nivelul amplasamentului</w:t>
      </w:r>
    </w:p>
    <w:p w:rsidR="00955391" w:rsidRPr="00457137" w:rsidRDefault="00955391" w:rsidP="00392F49">
      <w:pPr>
        <w:spacing w:after="0"/>
        <w:ind w:firstLine="720"/>
        <w:jc w:val="center"/>
        <w:rPr>
          <w:rFonts w:ascii="Times New Roman" w:hAnsi="Times New Roman" w:cs="Times New Roman"/>
        </w:rPr>
      </w:pPr>
      <w:r w:rsidRPr="00457137">
        <w:rPr>
          <w:rFonts w:ascii="Times New Roman" w:hAnsi="Times New Roman" w:cs="Times New Roman"/>
          <w:noProof/>
        </w:rPr>
        <w:drawing>
          <wp:inline distT="0" distB="0" distL="0" distR="0">
            <wp:extent cx="3503981" cy="1660246"/>
            <wp:effectExtent l="0" t="0" r="1270" b="0"/>
            <wp:docPr id="19" name="Picture 19" descr="D:\teren\Pantelimon_palazu_sitorman iunie\106D7100\_DSC8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eren\Pantelimon_palazu_sitorman iunie\106D7100\_DSC8596.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4392" t="32757" r="38711" b="41025"/>
                    <a:stretch/>
                  </pic:blipFill>
                  <pic:spPr bwMode="auto">
                    <a:xfrm>
                      <a:off x="0" y="0"/>
                      <a:ext cx="3509243" cy="1662739"/>
                    </a:xfrm>
                    <a:prstGeom prst="rect">
                      <a:avLst/>
                    </a:prstGeom>
                    <a:noFill/>
                    <a:ln>
                      <a:noFill/>
                    </a:ln>
                    <a:extLst>
                      <a:ext uri="{53640926-AAD7-44D8-BBD7-CCE9431645EC}">
                        <a14:shadowObscured xmlns:a14="http://schemas.microsoft.com/office/drawing/2010/main"/>
                      </a:ext>
                    </a:extLst>
                  </pic:spPr>
                </pic:pic>
              </a:graphicData>
            </a:graphic>
          </wp:inline>
        </w:drawing>
      </w:r>
    </w:p>
    <w:p w:rsidR="00955391" w:rsidRPr="00713435" w:rsidRDefault="00955391" w:rsidP="00392F49">
      <w:pPr>
        <w:spacing w:after="0"/>
        <w:ind w:firstLine="720"/>
        <w:jc w:val="center"/>
        <w:rPr>
          <w:rFonts w:ascii="Times New Roman" w:hAnsi="Times New Roman" w:cs="Times New Roman"/>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16</w:t>
      </w:r>
      <w:r w:rsidRPr="00713435">
        <w:rPr>
          <w:rFonts w:ascii="Times New Roman" w:hAnsi="Times New Roman" w:cs="Times New Roman"/>
          <w:sz w:val="24"/>
          <w:szCs w:val="24"/>
        </w:rPr>
        <w:t xml:space="preserve">. </w:t>
      </w:r>
      <w:r w:rsidRPr="00713435">
        <w:rPr>
          <w:rFonts w:ascii="Times New Roman" w:hAnsi="Times New Roman" w:cs="Times New Roman"/>
          <w:i/>
          <w:sz w:val="24"/>
          <w:szCs w:val="24"/>
        </w:rPr>
        <w:t>Pelecanus onocrotalus</w:t>
      </w:r>
      <w:r w:rsidRPr="00713435">
        <w:rPr>
          <w:rFonts w:ascii="Times New Roman" w:hAnsi="Times New Roman" w:cs="Times New Roman"/>
          <w:sz w:val="24"/>
          <w:szCs w:val="24"/>
        </w:rPr>
        <w:t xml:space="preserve"> in zbor deasupra amplasamentului</w:t>
      </w:r>
    </w:p>
    <w:p w:rsidR="00955391" w:rsidRPr="00457137" w:rsidRDefault="00955391" w:rsidP="00392F49">
      <w:pPr>
        <w:spacing w:after="0"/>
        <w:ind w:firstLine="720"/>
        <w:jc w:val="center"/>
        <w:rPr>
          <w:rFonts w:ascii="Times New Roman" w:hAnsi="Times New Roman" w:cs="Times New Roman"/>
        </w:rPr>
      </w:pPr>
      <w:r w:rsidRPr="00457137">
        <w:rPr>
          <w:rFonts w:ascii="Times New Roman" w:hAnsi="Times New Roman" w:cs="Times New Roman"/>
          <w:noProof/>
        </w:rPr>
        <w:drawing>
          <wp:inline distT="0" distB="0" distL="0" distR="0">
            <wp:extent cx="2874874" cy="2526170"/>
            <wp:effectExtent l="0" t="0" r="1905" b="7620"/>
            <wp:docPr id="20" name="Picture 20" descr="D:\teren\Pantelimon_palazu_sitorman iunie\sitorman\Mai\_DSC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eren\Pantelimon_palazu_sitorman iunie\sitorman\Mai\_DSC2455.JPG"/>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val="0"/>
                        </a:ext>
                      </a:extLst>
                    </a:blip>
                    <a:srcRect l="40329" t="34162" r="43460" b="44475"/>
                    <a:stretch/>
                  </pic:blipFill>
                  <pic:spPr bwMode="auto">
                    <a:xfrm>
                      <a:off x="0" y="0"/>
                      <a:ext cx="2883450" cy="2533706"/>
                    </a:xfrm>
                    <a:prstGeom prst="rect">
                      <a:avLst/>
                    </a:prstGeom>
                    <a:noFill/>
                    <a:ln>
                      <a:noFill/>
                    </a:ln>
                    <a:extLst>
                      <a:ext uri="{53640926-AAD7-44D8-BBD7-CCE9431645EC}">
                        <a14:shadowObscured xmlns:a14="http://schemas.microsoft.com/office/drawing/2010/main"/>
                      </a:ext>
                    </a:extLst>
                  </pic:spPr>
                </pic:pic>
              </a:graphicData>
            </a:graphic>
          </wp:inline>
        </w:drawing>
      </w:r>
    </w:p>
    <w:p w:rsidR="00955391" w:rsidRPr="00713435" w:rsidRDefault="00955391" w:rsidP="00392F49">
      <w:pPr>
        <w:spacing w:after="0"/>
        <w:ind w:firstLine="720"/>
        <w:jc w:val="center"/>
        <w:rPr>
          <w:rFonts w:ascii="Times New Roman" w:hAnsi="Times New Roman" w:cs="Times New Roman"/>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17</w:t>
      </w:r>
      <w:r w:rsidRPr="00713435">
        <w:rPr>
          <w:rFonts w:ascii="Times New Roman" w:hAnsi="Times New Roman" w:cs="Times New Roman"/>
          <w:sz w:val="24"/>
          <w:szCs w:val="24"/>
        </w:rPr>
        <w:t xml:space="preserve">. </w:t>
      </w:r>
      <w:r w:rsidRPr="00713435">
        <w:rPr>
          <w:rFonts w:ascii="Times New Roman" w:hAnsi="Times New Roman" w:cs="Times New Roman"/>
          <w:i/>
          <w:sz w:val="24"/>
          <w:szCs w:val="24"/>
        </w:rPr>
        <w:t>Anthus campestris</w:t>
      </w:r>
      <w:r w:rsidRPr="00713435">
        <w:rPr>
          <w:rFonts w:ascii="Times New Roman" w:hAnsi="Times New Roman" w:cs="Times New Roman"/>
          <w:sz w:val="24"/>
          <w:szCs w:val="24"/>
        </w:rPr>
        <w:t xml:space="preserve"> la nivelul amplasamentului</w:t>
      </w:r>
    </w:p>
    <w:p w:rsidR="00460647" w:rsidRPr="00457137" w:rsidRDefault="00165B0E" w:rsidP="00392F49">
      <w:pPr>
        <w:spacing w:after="0"/>
        <w:ind w:firstLine="720"/>
        <w:jc w:val="center"/>
        <w:rPr>
          <w:rFonts w:ascii="Times New Roman" w:hAnsi="Times New Roman" w:cs="Times New Roman"/>
        </w:rPr>
      </w:pPr>
      <w:r w:rsidRPr="00457137">
        <w:rPr>
          <w:rFonts w:ascii="Times New Roman" w:hAnsi="Times New Roman" w:cs="Times New Roman"/>
          <w:noProof/>
        </w:rPr>
        <w:lastRenderedPageBreak/>
        <w:drawing>
          <wp:inline distT="0" distB="0" distL="0" distR="0">
            <wp:extent cx="3274051" cy="2318919"/>
            <wp:effectExtent l="0" t="0" r="3175" b="5715"/>
            <wp:docPr id="21" name="Picture 21" descr="D:\teren\Pantelimon_palazu_sitorman iunie\sitorman\Mai\_DSC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eren\Pantelimon_palazu_sitorman iunie\sitorman\Mai\_DSC2527.JP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rcRect l="44187" t="45410" r="28350" b="25418"/>
                    <a:stretch/>
                  </pic:blipFill>
                  <pic:spPr bwMode="auto">
                    <a:xfrm>
                      <a:off x="0" y="0"/>
                      <a:ext cx="3278573" cy="2322122"/>
                    </a:xfrm>
                    <a:prstGeom prst="rect">
                      <a:avLst/>
                    </a:prstGeom>
                    <a:noFill/>
                    <a:ln>
                      <a:noFill/>
                    </a:ln>
                    <a:extLst>
                      <a:ext uri="{53640926-AAD7-44D8-BBD7-CCE9431645EC}">
                        <a14:shadowObscured xmlns:a14="http://schemas.microsoft.com/office/drawing/2010/main"/>
                      </a:ext>
                    </a:extLst>
                  </pic:spPr>
                </pic:pic>
              </a:graphicData>
            </a:graphic>
          </wp:inline>
        </w:drawing>
      </w:r>
    </w:p>
    <w:p w:rsidR="00165B0E" w:rsidRPr="00713435" w:rsidRDefault="00165B0E" w:rsidP="00392F49">
      <w:pPr>
        <w:spacing w:after="0"/>
        <w:ind w:firstLine="720"/>
        <w:jc w:val="center"/>
        <w:rPr>
          <w:rFonts w:ascii="Times New Roman" w:hAnsi="Times New Roman" w:cs="Times New Roman"/>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18</w:t>
      </w:r>
      <w:r w:rsidRPr="00713435">
        <w:rPr>
          <w:rFonts w:ascii="Times New Roman" w:hAnsi="Times New Roman" w:cs="Times New Roman"/>
          <w:sz w:val="24"/>
          <w:szCs w:val="24"/>
        </w:rPr>
        <w:t xml:space="preserve">. </w:t>
      </w:r>
      <w:r w:rsidRPr="00713435">
        <w:rPr>
          <w:rFonts w:ascii="Times New Roman" w:hAnsi="Times New Roman" w:cs="Times New Roman"/>
          <w:i/>
          <w:sz w:val="24"/>
          <w:szCs w:val="24"/>
        </w:rPr>
        <w:t>Calandrella brachydactylla</w:t>
      </w:r>
      <w:r w:rsidR="00247C08" w:rsidRPr="00713435">
        <w:rPr>
          <w:rFonts w:ascii="Times New Roman" w:hAnsi="Times New Roman" w:cs="Times New Roman"/>
          <w:sz w:val="24"/>
          <w:szCs w:val="24"/>
        </w:rPr>
        <w:t xml:space="preserve"> la nivelul amplasamentului</w:t>
      </w:r>
    </w:p>
    <w:p w:rsidR="00247C08" w:rsidRPr="00457137" w:rsidRDefault="00247C08" w:rsidP="00392F49">
      <w:pPr>
        <w:spacing w:after="0"/>
        <w:ind w:firstLine="720"/>
        <w:jc w:val="center"/>
        <w:rPr>
          <w:rFonts w:ascii="Times New Roman" w:hAnsi="Times New Roman" w:cs="Times New Roman"/>
        </w:rPr>
      </w:pPr>
      <w:r w:rsidRPr="00457137">
        <w:rPr>
          <w:rFonts w:ascii="Times New Roman" w:hAnsi="Times New Roman" w:cs="Times New Roman"/>
          <w:noProof/>
        </w:rPr>
        <w:drawing>
          <wp:inline distT="0" distB="0" distL="0" distR="0">
            <wp:extent cx="4579315" cy="2794992"/>
            <wp:effectExtent l="0" t="0" r="0" b="5715"/>
            <wp:docPr id="22" name="Picture 22" descr="D:\teren\Pantelimon_palazu_sitorman iunie\sitorman\Mai\_DSC2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eren\Pantelimon_palazu_sitorman iunie\sitorman\Mai\_DSC2562.JPG"/>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bright="-20000" contrast="40000"/>
                              </a14:imgEffect>
                            </a14:imgLayer>
                          </a14:imgProps>
                        </a:ext>
                        <a:ext uri="{28A0092B-C50C-407E-A947-70E740481C1C}">
                          <a14:useLocalDpi xmlns:a14="http://schemas.microsoft.com/office/drawing/2010/main" val="0"/>
                        </a:ext>
                      </a:extLst>
                    </a:blip>
                    <a:srcRect l="33243" t="35447" r="30449" b="31319"/>
                    <a:stretch/>
                  </pic:blipFill>
                  <pic:spPr bwMode="auto">
                    <a:xfrm>
                      <a:off x="0" y="0"/>
                      <a:ext cx="4590590" cy="2801874"/>
                    </a:xfrm>
                    <a:prstGeom prst="rect">
                      <a:avLst/>
                    </a:prstGeom>
                    <a:noFill/>
                    <a:ln>
                      <a:noFill/>
                    </a:ln>
                    <a:extLst>
                      <a:ext uri="{53640926-AAD7-44D8-BBD7-CCE9431645EC}">
                        <a14:shadowObscured xmlns:a14="http://schemas.microsoft.com/office/drawing/2010/main"/>
                      </a:ext>
                    </a:extLst>
                  </pic:spPr>
                </pic:pic>
              </a:graphicData>
            </a:graphic>
          </wp:inline>
        </w:drawing>
      </w:r>
    </w:p>
    <w:p w:rsidR="005556E7" w:rsidRDefault="005556E7" w:rsidP="00392F49">
      <w:pPr>
        <w:spacing w:after="0"/>
        <w:ind w:firstLine="720"/>
        <w:jc w:val="center"/>
        <w:rPr>
          <w:rFonts w:ascii="Times New Roman" w:hAnsi="Times New Roman" w:cs="Times New Roman"/>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19</w:t>
      </w:r>
      <w:r w:rsidRPr="00713435">
        <w:rPr>
          <w:rFonts w:ascii="Times New Roman" w:hAnsi="Times New Roman" w:cs="Times New Roman"/>
          <w:sz w:val="24"/>
          <w:szCs w:val="24"/>
        </w:rPr>
        <w:t xml:space="preserve">. </w:t>
      </w:r>
      <w:r w:rsidRPr="00713435">
        <w:rPr>
          <w:rFonts w:ascii="Times New Roman" w:hAnsi="Times New Roman" w:cs="Times New Roman"/>
          <w:i/>
          <w:sz w:val="24"/>
          <w:szCs w:val="24"/>
        </w:rPr>
        <w:t>Burhinus oedicnemus</w:t>
      </w:r>
      <w:r w:rsidRPr="00713435">
        <w:rPr>
          <w:rFonts w:ascii="Times New Roman" w:hAnsi="Times New Roman" w:cs="Times New Roman"/>
          <w:sz w:val="24"/>
          <w:szCs w:val="24"/>
        </w:rPr>
        <w:t xml:space="preserve"> la nivelul amplasamentului</w:t>
      </w:r>
    </w:p>
    <w:p w:rsidR="00713435" w:rsidRPr="00713435" w:rsidRDefault="00713435" w:rsidP="00392F49">
      <w:pPr>
        <w:spacing w:after="0"/>
        <w:ind w:firstLine="720"/>
        <w:jc w:val="center"/>
        <w:rPr>
          <w:rFonts w:ascii="Times New Roman" w:hAnsi="Times New Roman" w:cs="Times New Roman"/>
          <w:sz w:val="24"/>
          <w:szCs w:val="24"/>
        </w:rPr>
      </w:pPr>
    </w:p>
    <w:p w:rsidR="005556E7" w:rsidRPr="00457137" w:rsidRDefault="005556E7" w:rsidP="00392F49">
      <w:pPr>
        <w:spacing w:after="0"/>
        <w:ind w:firstLine="720"/>
        <w:jc w:val="center"/>
        <w:rPr>
          <w:rFonts w:ascii="Times New Roman" w:hAnsi="Times New Roman" w:cs="Times New Roman"/>
        </w:rPr>
      </w:pPr>
      <w:r w:rsidRPr="00457137">
        <w:rPr>
          <w:rFonts w:ascii="Times New Roman" w:hAnsi="Times New Roman" w:cs="Times New Roman"/>
          <w:noProof/>
        </w:rPr>
        <w:lastRenderedPageBreak/>
        <w:drawing>
          <wp:inline distT="0" distB="0" distL="0" distR="0">
            <wp:extent cx="4334353" cy="2926080"/>
            <wp:effectExtent l="0" t="0" r="9525" b="7620"/>
            <wp:docPr id="23" name="Picture 23" descr="D:\teren\Pantelimon_palazu_sitorman iunie\sitorman\Mai\_DSC2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eren\Pantelimon_palazu_sitorman iunie\sitorman\Mai\_DSC2576.JPG"/>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rightnessContrast bright="-20000" contrast="40000"/>
                              </a14:imgEffect>
                            </a14:imgLayer>
                          </a14:imgProps>
                        </a:ext>
                        <a:ext uri="{28A0092B-C50C-407E-A947-70E740481C1C}">
                          <a14:useLocalDpi xmlns:a14="http://schemas.microsoft.com/office/drawing/2010/main" val="0"/>
                        </a:ext>
                      </a:extLst>
                    </a:blip>
                    <a:srcRect l="31756" t="35441" r="34148" b="30039"/>
                    <a:stretch/>
                  </pic:blipFill>
                  <pic:spPr bwMode="auto">
                    <a:xfrm>
                      <a:off x="0" y="0"/>
                      <a:ext cx="4342456" cy="2931550"/>
                    </a:xfrm>
                    <a:prstGeom prst="rect">
                      <a:avLst/>
                    </a:prstGeom>
                    <a:noFill/>
                    <a:ln>
                      <a:noFill/>
                    </a:ln>
                    <a:extLst>
                      <a:ext uri="{53640926-AAD7-44D8-BBD7-CCE9431645EC}">
                        <a14:shadowObscured xmlns:a14="http://schemas.microsoft.com/office/drawing/2010/main"/>
                      </a:ext>
                    </a:extLst>
                  </pic:spPr>
                </pic:pic>
              </a:graphicData>
            </a:graphic>
          </wp:inline>
        </w:drawing>
      </w:r>
    </w:p>
    <w:p w:rsidR="005556E7" w:rsidRDefault="005556E7" w:rsidP="00392F49">
      <w:pPr>
        <w:spacing w:after="0"/>
        <w:ind w:firstLine="720"/>
        <w:jc w:val="center"/>
        <w:rPr>
          <w:rFonts w:ascii="Times New Roman" w:hAnsi="Times New Roman" w:cs="Times New Roman"/>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20</w:t>
      </w:r>
      <w:r w:rsidRPr="00713435">
        <w:rPr>
          <w:rFonts w:ascii="Times New Roman" w:hAnsi="Times New Roman" w:cs="Times New Roman"/>
          <w:sz w:val="24"/>
          <w:szCs w:val="24"/>
        </w:rPr>
        <w:t xml:space="preserve">. </w:t>
      </w:r>
      <w:r w:rsidRPr="00713435">
        <w:rPr>
          <w:rFonts w:ascii="Times New Roman" w:hAnsi="Times New Roman" w:cs="Times New Roman"/>
          <w:i/>
          <w:sz w:val="24"/>
          <w:szCs w:val="24"/>
        </w:rPr>
        <w:t xml:space="preserve">Upupa epops </w:t>
      </w:r>
      <w:r w:rsidRPr="00713435">
        <w:rPr>
          <w:rFonts w:ascii="Times New Roman" w:hAnsi="Times New Roman" w:cs="Times New Roman"/>
          <w:sz w:val="24"/>
          <w:szCs w:val="24"/>
        </w:rPr>
        <w:t xml:space="preserve">si </w:t>
      </w:r>
      <w:r w:rsidRPr="00713435">
        <w:rPr>
          <w:rFonts w:ascii="Times New Roman" w:hAnsi="Times New Roman" w:cs="Times New Roman"/>
          <w:i/>
          <w:sz w:val="24"/>
          <w:szCs w:val="24"/>
        </w:rPr>
        <w:t>Burhinus oedicnemus</w:t>
      </w:r>
      <w:r w:rsidRPr="00713435">
        <w:rPr>
          <w:rFonts w:ascii="Times New Roman" w:hAnsi="Times New Roman" w:cs="Times New Roman"/>
          <w:sz w:val="24"/>
          <w:szCs w:val="24"/>
        </w:rPr>
        <w:t xml:space="preserve"> la nivelul amplasamentului</w:t>
      </w:r>
    </w:p>
    <w:p w:rsidR="00713435" w:rsidRPr="00713435" w:rsidRDefault="00713435" w:rsidP="00392F49">
      <w:pPr>
        <w:spacing w:after="0"/>
        <w:ind w:firstLine="720"/>
        <w:jc w:val="center"/>
        <w:rPr>
          <w:rFonts w:ascii="Times New Roman" w:hAnsi="Times New Roman" w:cs="Times New Roman"/>
          <w:sz w:val="24"/>
          <w:szCs w:val="24"/>
        </w:rPr>
      </w:pPr>
    </w:p>
    <w:p w:rsidR="005556E7" w:rsidRPr="00457137" w:rsidRDefault="005556E7" w:rsidP="00392F49">
      <w:pPr>
        <w:spacing w:after="0"/>
        <w:ind w:firstLine="720"/>
        <w:jc w:val="center"/>
        <w:rPr>
          <w:rFonts w:ascii="Times New Roman" w:hAnsi="Times New Roman" w:cs="Times New Roman"/>
        </w:rPr>
      </w:pPr>
      <w:r w:rsidRPr="00457137">
        <w:rPr>
          <w:rFonts w:ascii="Times New Roman" w:hAnsi="Times New Roman" w:cs="Times New Roman"/>
          <w:noProof/>
        </w:rPr>
        <w:drawing>
          <wp:inline distT="0" distB="0" distL="0" distR="0" wp14:anchorId="3FFC8FBD" wp14:editId="778DD96A">
            <wp:extent cx="4572000" cy="2743200"/>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5556E7" w:rsidRPr="00713435" w:rsidRDefault="005556E7" w:rsidP="00392F49">
      <w:pPr>
        <w:spacing w:after="0"/>
        <w:ind w:firstLine="720"/>
        <w:jc w:val="center"/>
        <w:rPr>
          <w:rFonts w:ascii="Times New Roman" w:hAnsi="Times New Roman" w:cs="Times New Roman"/>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21</w:t>
      </w:r>
      <w:r w:rsidRPr="00713435">
        <w:rPr>
          <w:rFonts w:ascii="Times New Roman" w:hAnsi="Times New Roman" w:cs="Times New Roman"/>
          <w:sz w:val="24"/>
          <w:szCs w:val="24"/>
        </w:rPr>
        <w:t>. Structura pe Ordine a speciilor de pasari identificate in zona studiata</w:t>
      </w:r>
    </w:p>
    <w:p w:rsidR="005556E7" w:rsidRPr="00457137" w:rsidRDefault="005556E7" w:rsidP="00392F49">
      <w:pPr>
        <w:spacing w:after="0"/>
        <w:ind w:firstLine="720"/>
        <w:jc w:val="center"/>
        <w:rPr>
          <w:rFonts w:ascii="Times New Roman" w:hAnsi="Times New Roman" w:cs="Times New Roman"/>
        </w:rPr>
      </w:pPr>
      <w:r w:rsidRPr="00457137">
        <w:rPr>
          <w:rFonts w:ascii="Times New Roman" w:hAnsi="Times New Roman" w:cs="Times New Roman"/>
          <w:noProof/>
        </w:rPr>
        <w:lastRenderedPageBreak/>
        <w:drawing>
          <wp:inline distT="0" distB="0" distL="0" distR="0" wp14:anchorId="1B6C243B">
            <wp:extent cx="4803775" cy="43770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03775" cy="4377055"/>
                    </a:xfrm>
                    <a:prstGeom prst="rect">
                      <a:avLst/>
                    </a:prstGeom>
                    <a:noFill/>
                  </pic:spPr>
                </pic:pic>
              </a:graphicData>
            </a:graphic>
          </wp:inline>
        </w:drawing>
      </w:r>
    </w:p>
    <w:p w:rsidR="005556E7" w:rsidRPr="00713435" w:rsidRDefault="005556E7" w:rsidP="00392F49">
      <w:pPr>
        <w:spacing w:after="0"/>
        <w:ind w:firstLine="720"/>
        <w:jc w:val="center"/>
        <w:rPr>
          <w:rFonts w:ascii="Times New Roman" w:hAnsi="Times New Roman" w:cs="Times New Roman"/>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22</w:t>
      </w:r>
      <w:r w:rsidRPr="00713435">
        <w:rPr>
          <w:rFonts w:ascii="Times New Roman" w:hAnsi="Times New Roman" w:cs="Times New Roman"/>
          <w:sz w:val="24"/>
          <w:szCs w:val="24"/>
        </w:rPr>
        <w:t xml:space="preserve">. Repartizarea pe familii a speciilor de pasari identificate in zona de </w:t>
      </w:r>
      <w:r w:rsidR="00713435">
        <w:rPr>
          <w:rFonts w:ascii="Times New Roman" w:hAnsi="Times New Roman" w:cs="Times New Roman"/>
          <w:sz w:val="24"/>
          <w:szCs w:val="24"/>
        </w:rPr>
        <w:t>studiu</w:t>
      </w:r>
    </w:p>
    <w:p w:rsidR="00D75D4C" w:rsidRPr="00457137" w:rsidRDefault="00D75D4C" w:rsidP="00392F49">
      <w:pPr>
        <w:spacing w:after="0"/>
        <w:ind w:firstLine="720"/>
        <w:jc w:val="center"/>
        <w:rPr>
          <w:rFonts w:ascii="Times New Roman" w:hAnsi="Times New Roman" w:cs="Times New Roman"/>
        </w:rPr>
      </w:pPr>
      <w:r w:rsidRPr="00457137">
        <w:rPr>
          <w:rFonts w:ascii="Times New Roman" w:hAnsi="Times New Roman" w:cs="Times New Roman"/>
          <w:noProof/>
        </w:rPr>
        <w:drawing>
          <wp:inline distT="0" distB="0" distL="0" distR="0" wp14:anchorId="1C7E8F29" wp14:editId="4041E729">
            <wp:extent cx="4572000" cy="2743200"/>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D75D4C" w:rsidRPr="00713435" w:rsidRDefault="00D75D4C" w:rsidP="00392F49">
      <w:pPr>
        <w:spacing w:after="0"/>
        <w:ind w:firstLine="720"/>
        <w:jc w:val="center"/>
        <w:rPr>
          <w:rFonts w:ascii="Times New Roman" w:hAnsi="Times New Roman" w:cs="Times New Roman"/>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23</w:t>
      </w:r>
      <w:r w:rsidRPr="00713435">
        <w:rPr>
          <w:rFonts w:ascii="Times New Roman" w:hAnsi="Times New Roman" w:cs="Times New Roman"/>
          <w:sz w:val="24"/>
          <w:szCs w:val="24"/>
        </w:rPr>
        <w:t xml:space="preserve">. Repartizarea pe anexe la O.U.G. 57/2007 </w:t>
      </w:r>
      <w:r w:rsidR="003B4589" w:rsidRPr="00713435">
        <w:rPr>
          <w:rFonts w:ascii="Times New Roman" w:hAnsi="Times New Roman" w:cs="Times New Roman"/>
          <w:sz w:val="24"/>
          <w:szCs w:val="24"/>
        </w:rPr>
        <w:t>cu completarile</w:t>
      </w:r>
      <w:r w:rsidRPr="00713435">
        <w:rPr>
          <w:rFonts w:ascii="Times New Roman" w:hAnsi="Times New Roman" w:cs="Times New Roman"/>
          <w:sz w:val="24"/>
          <w:szCs w:val="24"/>
        </w:rPr>
        <w:t xml:space="preserve"> din 2011 a speciilor de pasari identificate in zona studiata</w:t>
      </w:r>
    </w:p>
    <w:p w:rsidR="000A0142" w:rsidRPr="00713435" w:rsidRDefault="000A0142" w:rsidP="00713435">
      <w:pPr>
        <w:autoSpaceDE w:val="0"/>
        <w:autoSpaceDN w:val="0"/>
        <w:adjustRightInd w:val="0"/>
        <w:spacing w:line="360" w:lineRule="auto"/>
        <w:jc w:val="center"/>
        <w:rPr>
          <w:rFonts w:ascii="Times New Roman" w:hAnsi="Times New Roman" w:cs="Times New Roman"/>
          <w:sz w:val="24"/>
          <w:szCs w:val="24"/>
        </w:rPr>
      </w:pPr>
      <w:r w:rsidRPr="00713435">
        <w:rPr>
          <w:rFonts w:ascii="Times New Roman" w:hAnsi="Times New Roman" w:cs="Times New Roman"/>
          <w:sz w:val="24"/>
          <w:szCs w:val="24"/>
        </w:rPr>
        <w:lastRenderedPageBreak/>
        <w:t xml:space="preserve">Tabel 7 – Categoria avifenologica si numarul de exemplare pentru speciile </w:t>
      </w:r>
      <w:r w:rsidR="00FA2849" w:rsidRPr="00713435">
        <w:rPr>
          <w:rFonts w:ascii="Times New Roman" w:hAnsi="Times New Roman" w:cs="Times New Roman"/>
          <w:sz w:val="24"/>
          <w:szCs w:val="24"/>
        </w:rPr>
        <w:t>identificate</w:t>
      </w:r>
      <w:r w:rsidR="00FA2849">
        <w:rPr>
          <w:rFonts w:ascii="Times New Roman" w:hAnsi="Times New Roman" w:cs="Times New Roman"/>
          <w:sz w:val="24"/>
          <w:szCs w:val="24"/>
        </w:rPr>
        <w:t xml:space="preserve"> in zona analizata in data de</w:t>
      </w:r>
      <w:r w:rsidR="004C2828">
        <w:rPr>
          <w:rFonts w:ascii="Times New Roman" w:hAnsi="Times New Roman" w:cs="Times New Roman"/>
          <w:sz w:val="24"/>
          <w:szCs w:val="24"/>
        </w:rPr>
        <w:t xml:space="preserve"> 16.martie.2018 pentru OI si 25</w:t>
      </w:r>
      <w:r w:rsidR="00FA2849">
        <w:rPr>
          <w:rFonts w:ascii="Times New Roman" w:hAnsi="Times New Roman" w:cs="Times New Roman"/>
          <w:sz w:val="24"/>
          <w:szCs w:val="24"/>
        </w:rPr>
        <w:t>. Aprilie.2018</w:t>
      </w:r>
      <w:r w:rsidR="004C2828">
        <w:rPr>
          <w:rFonts w:ascii="Times New Roman" w:hAnsi="Times New Roman" w:cs="Times New Roman"/>
          <w:sz w:val="24"/>
          <w:szCs w:val="24"/>
        </w:rPr>
        <w:t xml:space="preserve"> pentru celalalte categorii fenologice</w:t>
      </w:r>
    </w:p>
    <w:tbl>
      <w:tblPr>
        <w:tblStyle w:val="GridTable4-Accent1"/>
        <w:tblW w:w="9778" w:type="dxa"/>
        <w:tblLook w:val="04A0" w:firstRow="1" w:lastRow="0" w:firstColumn="1" w:lastColumn="0" w:noHBand="0" w:noVBand="1"/>
      </w:tblPr>
      <w:tblGrid>
        <w:gridCol w:w="2740"/>
        <w:gridCol w:w="1811"/>
        <w:gridCol w:w="1428"/>
        <w:gridCol w:w="1600"/>
        <w:gridCol w:w="1225"/>
        <w:gridCol w:w="1035"/>
      </w:tblGrid>
      <w:tr w:rsidR="000A0142" w:rsidRPr="00457137" w:rsidTr="0071343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b w:val="0"/>
                <w:color w:val="000000"/>
              </w:rPr>
            </w:pPr>
            <w:r w:rsidRPr="00457137">
              <w:rPr>
                <w:rFonts w:ascii="Times New Roman" w:hAnsi="Times New Roman" w:cs="Times New Roman"/>
                <w:b w:val="0"/>
                <w:color w:val="000000"/>
              </w:rPr>
              <w:t>Specia /Nr. exemplare</w:t>
            </w:r>
          </w:p>
        </w:tc>
        <w:tc>
          <w:tcPr>
            <w:tcW w:w="7038" w:type="dxa"/>
            <w:gridSpan w:val="5"/>
            <w:noWrap/>
            <w:hideMark/>
          </w:tcPr>
          <w:p w:rsidR="000A0142" w:rsidRPr="00457137" w:rsidRDefault="000A0142" w:rsidP="002C42E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rPr>
            </w:pPr>
            <w:r w:rsidRPr="00457137">
              <w:rPr>
                <w:rFonts w:ascii="Times New Roman" w:hAnsi="Times New Roman" w:cs="Times New Roman"/>
                <w:b w:val="0"/>
                <w:color w:val="000000"/>
              </w:rPr>
              <w:t>Categoria avifenologica</w:t>
            </w: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b w:val="0"/>
                <w:color w:val="000000"/>
              </w:rPr>
            </w:pP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rPr>
            </w:pPr>
            <w:r w:rsidRPr="00457137">
              <w:rPr>
                <w:rFonts w:ascii="Times New Roman" w:hAnsi="Times New Roman" w:cs="Times New Roman"/>
                <w:b/>
                <w:color w:val="000000"/>
              </w:rPr>
              <w:t>Sedentare</w:t>
            </w: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rPr>
            </w:pPr>
            <w:r w:rsidRPr="00457137">
              <w:rPr>
                <w:rFonts w:ascii="Times New Roman" w:hAnsi="Times New Roman" w:cs="Times New Roman"/>
                <w:b/>
                <w:color w:val="000000"/>
              </w:rPr>
              <w:t>Oaspeti de vara</w:t>
            </w: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rPr>
            </w:pPr>
            <w:r w:rsidRPr="00457137">
              <w:rPr>
                <w:rFonts w:ascii="Times New Roman" w:hAnsi="Times New Roman" w:cs="Times New Roman"/>
                <w:b/>
                <w:color w:val="000000"/>
              </w:rPr>
              <w:t>Oaspeti de iarna</w:t>
            </w: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rPr>
            </w:pPr>
            <w:r w:rsidRPr="00457137">
              <w:rPr>
                <w:rFonts w:ascii="Times New Roman" w:hAnsi="Times New Roman" w:cs="Times New Roman"/>
                <w:b/>
                <w:color w:val="000000"/>
              </w:rPr>
              <w:t>Specii de pasaj</w:t>
            </w: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rPr>
            </w:pPr>
            <w:r w:rsidRPr="00457137">
              <w:rPr>
                <w:rFonts w:ascii="Times New Roman" w:hAnsi="Times New Roman" w:cs="Times New Roman"/>
                <w:b/>
                <w:color w:val="000000"/>
              </w:rPr>
              <w:t>Migratie partiala</w:t>
            </w: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Alauda arvensis</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4</w:t>
            </w: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Anthus campestris</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9</w:t>
            </w: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Athene noctua</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1</w:t>
            </w: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Buteo buteo</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2</w:t>
            </w: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Buteo rufinus</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1</w:t>
            </w: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Burhinus oedicnemus</w:t>
            </w:r>
          </w:p>
        </w:tc>
        <w:tc>
          <w:tcPr>
            <w:tcW w:w="1811" w:type="dxa"/>
            <w:noWrap/>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428" w:type="dxa"/>
            <w:noWrap/>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4</w:t>
            </w:r>
          </w:p>
        </w:tc>
        <w:tc>
          <w:tcPr>
            <w:tcW w:w="1600" w:type="dxa"/>
            <w:noWrap/>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Calandrella brachydactylla</w:t>
            </w:r>
          </w:p>
        </w:tc>
        <w:tc>
          <w:tcPr>
            <w:tcW w:w="1811" w:type="dxa"/>
            <w:noWrap/>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428" w:type="dxa"/>
            <w:noWrap/>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8</w:t>
            </w:r>
          </w:p>
        </w:tc>
        <w:tc>
          <w:tcPr>
            <w:tcW w:w="1600" w:type="dxa"/>
            <w:noWrap/>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Carduelis cannabina</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3</w:t>
            </w: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12</w:t>
            </w: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Carduelis chloris</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6</w:t>
            </w: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22</w:t>
            </w: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Carduelis spinus</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2</w:t>
            </w: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14</w:t>
            </w: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Ciconia ciconia</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2</w:t>
            </w: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Circus aeruginosus</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1</w:t>
            </w: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Corvus cornix</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36</w:t>
            </w: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Corvus frugilegus</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22</w:t>
            </w: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Corvus monedula</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13</w:t>
            </w: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Emberiza hortulana</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4</w:t>
            </w: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Falco tinnunculus</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2</w:t>
            </w: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Falco vespertinus</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27</w:t>
            </w: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Fringilla coelebs</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2</w:t>
            </w: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Galerida cristata</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6</w:t>
            </w: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1</w:t>
            </w: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Hieraaetus pennatus</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1</w:t>
            </w: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Hirundo rustica</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12</w:t>
            </w: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Lanius collurio</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4</w:t>
            </w: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Lanius minor</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2</w:t>
            </w: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Larus cachinnans</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5</w:t>
            </w: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Larus michahellis</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16</w:t>
            </w: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Melanocorypha calandra</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8</w:t>
            </w: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Merops apiaster</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6</w:t>
            </w: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Miliaria calandra</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4</w:t>
            </w: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Motacilla alba</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5</w:t>
            </w: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 xml:space="preserve">Motacilla flava </w:t>
            </w:r>
            <w:r w:rsidRPr="00457137">
              <w:rPr>
                <w:rFonts w:ascii="Times New Roman" w:hAnsi="Times New Roman" w:cs="Times New Roman"/>
                <w:color w:val="000000"/>
              </w:rPr>
              <w:t xml:space="preserve">ssp. </w:t>
            </w:r>
            <w:r w:rsidR="00FA2849">
              <w:rPr>
                <w:rFonts w:ascii="Times New Roman" w:hAnsi="Times New Roman" w:cs="Times New Roman"/>
                <w:i/>
                <w:iCs/>
                <w:color w:val="000000"/>
              </w:rPr>
              <w:t>f</w:t>
            </w:r>
            <w:r w:rsidRPr="00457137">
              <w:rPr>
                <w:rFonts w:ascii="Times New Roman" w:hAnsi="Times New Roman" w:cs="Times New Roman"/>
                <w:i/>
                <w:iCs/>
                <w:color w:val="000000"/>
              </w:rPr>
              <w:t>eldegg</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2</w:t>
            </w: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Oenanthe oenanthe</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6</w:t>
            </w: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lastRenderedPageBreak/>
              <w:t>Oenanthe pleschanka</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2</w:t>
            </w: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Passer domesticus</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30</w:t>
            </w: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0A0142"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Passer montanus</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16</w:t>
            </w: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Pastor roseus</w:t>
            </w:r>
          </w:p>
        </w:tc>
        <w:tc>
          <w:tcPr>
            <w:tcW w:w="1811" w:type="dxa"/>
            <w:noWrap/>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428" w:type="dxa"/>
            <w:noWrap/>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5000</w:t>
            </w:r>
          </w:p>
        </w:tc>
        <w:tc>
          <w:tcPr>
            <w:tcW w:w="1600" w:type="dxa"/>
            <w:noWrap/>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65329C"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tcPr>
          <w:p w:rsidR="0065329C" w:rsidRPr="00457137" w:rsidRDefault="0065329C" w:rsidP="002C42E6">
            <w:pPr>
              <w:jc w:val="center"/>
              <w:rPr>
                <w:rFonts w:ascii="Times New Roman" w:hAnsi="Times New Roman" w:cs="Times New Roman"/>
                <w:i/>
                <w:iCs/>
                <w:color w:val="000000"/>
              </w:rPr>
            </w:pPr>
            <w:r w:rsidRPr="00457137">
              <w:rPr>
                <w:rFonts w:ascii="Times New Roman" w:hAnsi="Times New Roman" w:cs="Times New Roman"/>
                <w:i/>
                <w:iCs/>
                <w:color w:val="000000"/>
              </w:rPr>
              <w:t>Pelecanus onocrotalus</w:t>
            </w:r>
          </w:p>
        </w:tc>
        <w:tc>
          <w:tcPr>
            <w:tcW w:w="1811" w:type="dxa"/>
            <w:noWrap/>
          </w:tcPr>
          <w:p w:rsidR="0065329C" w:rsidRPr="00457137" w:rsidRDefault="0065329C"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428" w:type="dxa"/>
            <w:noWrap/>
          </w:tcPr>
          <w:p w:rsidR="0065329C" w:rsidRPr="00457137" w:rsidRDefault="002C42E6"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10</w:t>
            </w:r>
          </w:p>
        </w:tc>
        <w:tc>
          <w:tcPr>
            <w:tcW w:w="1600" w:type="dxa"/>
            <w:noWrap/>
          </w:tcPr>
          <w:p w:rsidR="0065329C" w:rsidRPr="00457137" w:rsidRDefault="0065329C"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tcPr>
          <w:p w:rsidR="0065329C" w:rsidRPr="00457137" w:rsidRDefault="0065329C"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tcPr>
          <w:p w:rsidR="0065329C" w:rsidRPr="00457137" w:rsidRDefault="0065329C"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Pica pica</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3</w:t>
            </w: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65329C"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Streptopelia decaocto</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4</w:t>
            </w: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0A0142"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Strunus vulgaris</w:t>
            </w:r>
          </w:p>
        </w:tc>
        <w:tc>
          <w:tcPr>
            <w:tcW w:w="1811"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4</w:t>
            </w:r>
          </w:p>
        </w:tc>
        <w:tc>
          <w:tcPr>
            <w:tcW w:w="1428"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1600"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40</w:t>
            </w:r>
          </w:p>
        </w:tc>
        <w:tc>
          <w:tcPr>
            <w:tcW w:w="1225"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65329C"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2740" w:type="dxa"/>
            <w:noWrap/>
            <w:hideMark/>
          </w:tcPr>
          <w:p w:rsidR="000A0142" w:rsidRPr="00457137" w:rsidRDefault="000A0142" w:rsidP="002C42E6">
            <w:pPr>
              <w:jc w:val="center"/>
              <w:rPr>
                <w:rFonts w:ascii="Times New Roman" w:hAnsi="Times New Roman" w:cs="Times New Roman"/>
                <w:i/>
                <w:iCs/>
                <w:color w:val="000000"/>
              </w:rPr>
            </w:pPr>
            <w:r w:rsidRPr="00457137">
              <w:rPr>
                <w:rFonts w:ascii="Times New Roman" w:hAnsi="Times New Roman" w:cs="Times New Roman"/>
                <w:i/>
                <w:iCs/>
                <w:color w:val="000000"/>
              </w:rPr>
              <w:t>Upupa epops</w:t>
            </w:r>
          </w:p>
        </w:tc>
        <w:tc>
          <w:tcPr>
            <w:tcW w:w="1811"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428"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457137">
              <w:rPr>
                <w:rFonts w:ascii="Times New Roman" w:hAnsi="Times New Roman" w:cs="Times New Roman"/>
                <w:color w:val="000000"/>
              </w:rPr>
              <w:t>3</w:t>
            </w:r>
          </w:p>
        </w:tc>
        <w:tc>
          <w:tcPr>
            <w:tcW w:w="1600"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1225"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974" w:type="dxa"/>
            <w:noWrap/>
            <w:hideMark/>
          </w:tcPr>
          <w:p w:rsidR="000A0142" w:rsidRPr="00457137" w:rsidRDefault="000A0142" w:rsidP="002C42E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bl>
    <w:p w:rsidR="000A0142" w:rsidRPr="00457137" w:rsidRDefault="000A0142" w:rsidP="00392F49">
      <w:pPr>
        <w:spacing w:after="0"/>
        <w:ind w:firstLine="720"/>
        <w:jc w:val="center"/>
        <w:rPr>
          <w:rFonts w:ascii="Times New Roman" w:hAnsi="Times New Roman" w:cs="Times New Roman"/>
        </w:rPr>
      </w:pPr>
    </w:p>
    <w:p w:rsidR="002C42E6" w:rsidRPr="00713435" w:rsidRDefault="002C42E6" w:rsidP="002C42E6">
      <w:pPr>
        <w:autoSpaceDE w:val="0"/>
        <w:autoSpaceDN w:val="0"/>
        <w:adjustRightInd w:val="0"/>
        <w:spacing w:after="0" w:line="360" w:lineRule="auto"/>
        <w:ind w:firstLine="709"/>
        <w:jc w:val="both"/>
        <w:rPr>
          <w:rFonts w:ascii="Times New Roman" w:hAnsi="Times New Roman" w:cs="Times New Roman"/>
          <w:sz w:val="24"/>
          <w:szCs w:val="24"/>
        </w:rPr>
      </w:pPr>
      <w:r w:rsidRPr="00713435">
        <w:rPr>
          <w:rFonts w:ascii="Times New Roman" w:hAnsi="Times New Roman" w:cs="Times New Roman"/>
          <w:sz w:val="24"/>
          <w:szCs w:val="24"/>
        </w:rPr>
        <w:t xml:space="preserve">Ponderea speciilor de avifauna, pe ordine, releva </w:t>
      </w:r>
      <w:proofErr w:type="gramStart"/>
      <w:r w:rsidRPr="00713435">
        <w:rPr>
          <w:rFonts w:ascii="Times New Roman" w:hAnsi="Times New Roman" w:cs="Times New Roman"/>
          <w:sz w:val="24"/>
          <w:szCs w:val="24"/>
        </w:rPr>
        <w:t>un</w:t>
      </w:r>
      <w:proofErr w:type="gramEnd"/>
      <w:r w:rsidRPr="00713435">
        <w:rPr>
          <w:rFonts w:ascii="Times New Roman" w:hAnsi="Times New Roman" w:cs="Times New Roman"/>
          <w:sz w:val="24"/>
          <w:szCs w:val="24"/>
        </w:rPr>
        <w:t xml:space="preserve"> procent covarsitor in favoarea Passeriformelor, ordin cu cea mai larga raspandire pe glob. Procentul mare de specii ale acestui ordin pe amplasamentul analizat precum si familiile care </w:t>
      </w:r>
      <w:proofErr w:type="gramStart"/>
      <w:r w:rsidRPr="00713435">
        <w:rPr>
          <w:rFonts w:ascii="Times New Roman" w:hAnsi="Times New Roman" w:cs="Times New Roman"/>
          <w:sz w:val="24"/>
          <w:szCs w:val="24"/>
        </w:rPr>
        <w:t>il</w:t>
      </w:r>
      <w:proofErr w:type="gramEnd"/>
      <w:r w:rsidRPr="00713435">
        <w:rPr>
          <w:rFonts w:ascii="Times New Roman" w:hAnsi="Times New Roman" w:cs="Times New Roman"/>
          <w:sz w:val="24"/>
          <w:szCs w:val="24"/>
        </w:rPr>
        <w:t xml:space="preserve"> reprezinta, sustin afirmatia conform careia zona este una antropizata, pretabila pentru specii din familii cosmopolite, adaptate si rezistente la impactul antropic. Ponderea relativ mare a speciilor de pasari rapitoare se datoreaza ofertei trofice destul de numeroase, reprezentata atat de soparle, cat si de soareci si popandai prezenti in numar destul de mare in zona analizata.</w:t>
      </w:r>
    </w:p>
    <w:p w:rsidR="002C42E6" w:rsidRDefault="002C42E6" w:rsidP="000171E3">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Mentionam ca pentru </w:t>
      </w:r>
      <w:proofErr w:type="gramStart"/>
      <w:r w:rsidRPr="00713435">
        <w:rPr>
          <w:rFonts w:ascii="Times New Roman" w:hAnsi="Times New Roman" w:cs="Times New Roman"/>
          <w:sz w:val="24"/>
          <w:szCs w:val="24"/>
        </w:rPr>
        <w:t>a</w:t>
      </w:r>
      <w:proofErr w:type="gramEnd"/>
      <w:r w:rsidRPr="00713435">
        <w:rPr>
          <w:rFonts w:ascii="Times New Roman" w:hAnsi="Times New Roman" w:cs="Times New Roman"/>
          <w:sz w:val="24"/>
          <w:szCs w:val="24"/>
        </w:rPr>
        <w:t xml:space="preserve"> evita numaratoarea dubla a acelorasi exemplare, numarul de exemplare prezentat reprezinta cel mai mare numar de exemplare ale speciei respective inventariate la o singura iesire pe teren.</w:t>
      </w:r>
    </w:p>
    <w:p w:rsidR="00713435" w:rsidRPr="00713435" w:rsidRDefault="00713435" w:rsidP="000171E3">
      <w:pPr>
        <w:spacing w:after="0" w:line="360" w:lineRule="auto"/>
        <w:ind w:firstLine="720"/>
        <w:jc w:val="both"/>
        <w:rPr>
          <w:rFonts w:ascii="Times New Roman" w:hAnsi="Times New Roman" w:cs="Times New Roman"/>
          <w:sz w:val="24"/>
          <w:szCs w:val="24"/>
        </w:rPr>
      </w:pPr>
    </w:p>
    <w:p w:rsidR="006C4673" w:rsidRPr="00713435" w:rsidRDefault="006C4673" w:rsidP="006C4673">
      <w:pPr>
        <w:spacing w:line="360" w:lineRule="auto"/>
        <w:jc w:val="both"/>
        <w:rPr>
          <w:rFonts w:ascii="Times New Roman" w:hAnsi="Times New Roman" w:cs="Times New Roman"/>
          <w:b/>
          <w:sz w:val="28"/>
          <w:szCs w:val="28"/>
          <w:lang w:val="fr-FR"/>
        </w:rPr>
      </w:pPr>
      <w:r w:rsidRPr="00713435">
        <w:rPr>
          <w:rFonts w:ascii="Times New Roman" w:hAnsi="Times New Roman" w:cs="Times New Roman"/>
          <w:b/>
          <w:sz w:val="28"/>
          <w:szCs w:val="28"/>
          <w:lang w:val="fr-FR"/>
        </w:rPr>
        <w:t>3.2.5. Mamiferele</w:t>
      </w:r>
    </w:p>
    <w:p w:rsidR="006C4673" w:rsidRPr="00713435" w:rsidRDefault="006C4673" w:rsidP="006C4673">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Pentru inventarierea speciilor de mamifere au fost efectuate atat observatii directe cat si analiza urmelor acestora, excremente, resturi provenite din consumarea prazii, etc.</w:t>
      </w:r>
    </w:p>
    <w:p w:rsidR="006C4673" w:rsidRDefault="006C4673" w:rsidP="006C4673">
      <w:pPr>
        <w:spacing w:after="0" w:line="360" w:lineRule="auto"/>
        <w:jc w:val="both"/>
        <w:rPr>
          <w:rFonts w:ascii="Times New Roman" w:hAnsi="Times New Roman" w:cs="Times New Roman"/>
          <w:sz w:val="24"/>
          <w:szCs w:val="24"/>
        </w:rPr>
      </w:pPr>
      <w:r w:rsidRPr="00713435">
        <w:rPr>
          <w:rFonts w:ascii="Times New Roman" w:hAnsi="Times New Roman" w:cs="Times New Roman"/>
          <w:sz w:val="24"/>
          <w:szCs w:val="24"/>
        </w:rPr>
        <w:tab/>
        <w:t xml:space="preserve">Datele de teren au scos in evidenta prezenta in zona carierei Sitorman a unui numar relativ mic de mamifere. </w:t>
      </w:r>
    </w:p>
    <w:p w:rsidR="008C4F5E" w:rsidRDefault="008C4F5E" w:rsidP="006C4673">
      <w:pPr>
        <w:spacing w:after="0" w:line="360" w:lineRule="auto"/>
        <w:jc w:val="both"/>
        <w:rPr>
          <w:rFonts w:ascii="Times New Roman" w:hAnsi="Times New Roman" w:cs="Times New Roman"/>
          <w:sz w:val="24"/>
          <w:szCs w:val="24"/>
        </w:rPr>
      </w:pPr>
    </w:p>
    <w:p w:rsidR="008C4F5E" w:rsidRDefault="008C4F5E" w:rsidP="006C4673">
      <w:pPr>
        <w:spacing w:after="0" w:line="360" w:lineRule="auto"/>
        <w:jc w:val="both"/>
        <w:rPr>
          <w:rFonts w:ascii="Times New Roman" w:hAnsi="Times New Roman" w:cs="Times New Roman"/>
          <w:sz w:val="24"/>
          <w:szCs w:val="24"/>
        </w:rPr>
      </w:pPr>
    </w:p>
    <w:p w:rsidR="008C4F5E" w:rsidRDefault="008C4F5E" w:rsidP="006C4673">
      <w:pPr>
        <w:spacing w:after="0" w:line="360" w:lineRule="auto"/>
        <w:jc w:val="both"/>
        <w:rPr>
          <w:rFonts w:ascii="Times New Roman" w:hAnsi="Times New Roman" w:cs="Times New Roman"/>
          <w:sz w:val="24"/>
          <w:szCs w:val="24"/>
        </w:rPr>
      </w:pPr>
    </w:p>
    <w:p w:rsidR="008C4F5E" w:rsidRDefault="008C4F5E" w:rsidP="006C4673">
      <w:pPr>
        <w:spacing w:after="0" w:line="360" w:lineRule="auto"/>
        <w:jc w:val="both"/>
        <w:rPr>
          <w:rFonts w:ascii="Times New Roman" w:hAnsi="Times New Roman" w:cs="Times New Roman"/>
          <w:sz w:val="24"/>
          <w:szCs w:val="24"/>
        </w:rPr>
      </w:pPr>
    </w:p>
    <w:p w:rsidR="008C4F5E" w:rsidRPr="00713435" w:rsidRDefault="008C4F5E" w:rsidP="006C4673">
      <w:pPr>
        <w:spacing w:after="0" w:line="360" w:lineRule="auto"/>
        <w:jc w:val="both"/>
        <w:rPr>
          <w:rFonts w:ascii="Times New Roman" w:hAnsi="Times New Roman" w:cs="Times New Roman"/>
          <w:sz w:val="24"/>
          <w:szCs w:val="24"/>
        </w:rPr>
      </w:pPr>
    </w:p>
    <w:p w:rsidR="006C4673" w:rsidRPr="00713435" w:rsidRDefault="003B4589" w:rsidP="006C4673">
      <w:pPr>
        <w:spacing w:after="0" w:line="360" w:lineRule="auto"/>
        <w:jc w:val="both"/>
        <w:rPr>
          <w:rFonts w:ascii="Times New Roman" w:hAnsi="Times New Roman" w:cs="Times New Roman"/>
          <w:sz w:val="24"/>
          <w:szCs w:val="24"/>
        </w:rPr>
      </w:pPr>
      <w:r w:rsidRPr="00713435">
        <w:rPr>
          <w:rFonts w:ascii="Times New Roman" w:hAnsi="Times New Roman" w:cs="Times New Roman"/>
          <w:sz w:val="24"/>
          <w:szCs w:val="24"/>
        </w:rPr>
        <w:lastRenderedPageBreak/>
        <w:t>Tabel 8</w:t>
      </w:r>
      <w:r w:rsidR="006C4673" w:rsidRPr="00713435">
        <w:rPr>
          <w:rFonts w:ascii="Times New Roman" w:hAnsi="Times New Roman" w:cs="Times New Roman"/>
          <w:sz w:val="24"/>
          <w:szCs w:val="24"/>
        </w:rPr>
        <w:t xml:space="preserve"> – Speciile de mamifere identificate</w:t>
      </w:r>
    </w:p>
    <w:tbl>
      <w:tblPr>
        <w:tblStyle w:val="GridTable4-Accent2"/>
        <w:tblW w:w="9350" w:type="dxa"/>
        <w:tblLook w:val="04A0" w:firstRow="1" w:lastRow="0" w:firstColumn="1" w:lastColumn="0" w:noHBand="0" w:noVBand="1"/>
      </w:tblPr>
      <w:tblGrid>
        <w:gridCol w:w="1885"/>
        <w:gridCol w:w="1260"/>
        <w:gridCol w:w="1260"/>
        <w:gridCol w:w="1620"/>
        <w:gridCol w:w="1980"/>
        <w:gridCol w:w="1345"/>
      </w:tblGrid>
      <w:tr w:rsidR="006C4673" w:rsidRPr="00457137" w:rsidTr="00713435">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85" w:type="dxa"/>
            <w:noWrap/>
            <w:hideMark/>
          </w:tcPr>
          <w:p w:rsidR="006C4673" w:rsidRPr="00457137" w:rsidRDefault="006C4673" w:rsidP="006C4673">
            <w:pPr>
              <w:spacing w:line="360" w:lineRule="auto"/>
              <w:jc w:val="center"/>
              <w:rPr>
                <w:rFonts w:ascii="Times New Roman" w:hAnsi="Times New Roman" w:cs="Times New Roman"/>
                <w:b w:val="0"/>
                <w:bCs w:val="0"/>
                <w:color w:val="000000"/>
                <w:sz w:val="20"/>
                <w:szCs w:val="20"/>
              </w:rPr>
            </w:pPr>
            <w:r w:rsidRPr="00457137">
              <w:rPr>
                <w:rFonts w:ascii="Times New Roman" w:hAnsi="Times New Roman" w:cs="Times New Roman"/>
                <w:b w:val="0"/>
                <w:bCs w:val="0"/>
                <w:color w:val="000000"/>
                <w:sz w:val="20"/>
                <w:szCs w:val="20"/>
              </w:rPr>
              <w:t>Specie</w:t>
            </w:r>
          </w:p>
        </w:tc>
        <w:tc>
          <w:tcPr>
            <w:tcW w:w="1260" w:type="dxa"/>
            <w:noWrap/>
            <w:hideMark/>
          </w:tcPr>
          <w:p w:rsidR="006C4673" w:rsidRPr="00457137" w:rsidRDefault="006C4673" w:rsidP="006C467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sz w:val="20"/>
                <w:szCs w:val="20"/>
              </w:rPr>
            </w:pPr>
            <w:r w:rsidRPr="00457137">
              <w:rPr>
                <w:rFonts w:ascii="Times New Roman" w:hAnsi="Times New Roman" w:cs="Times New Roman"/>
                <w:b w:val="0"/>
                <w:bCs w:val="0"/>
                <w:color w:val="000000"/>
                <w:sz w:val="20"/>
                <w:szCs w:val="20"/>
              </w:rPr>
              <w:t>Denumire populara</w:t>
            </w:r>
          </w:p>
        </w:tc>
        <w:tc>
          <w:tcPr>
            <w:tcW w:w="1260" w:type="dxa"/>
            <w:noWrap/>
            <w:hideMark/>
          </w:tcPr>
          <w:p w:rsidR="006C4673" w:rsidRPr="00457137" w:rsidRDefault="006C4673" w:rsidP="006C467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sz w:val="20"/>
                <w:szCs w:val="20"/>
              </w:rPr>
            </w:pPr>
            <w:r w:rsidRPr="00457137">
              <w:rPr>
                <w:rFonts w:ascii="Times New Roman" w:hAnsi="Times New Roman" w:cs="Times New Roman"/>
                <w:b w:val="0"/>
                <w:bCs w:val="0"/>
                <w:color w:val="000000"/>
                <w:sz w:val="20"/>
                <w:szCs w:val="20"/>
              </w:rPr>
              <w:t>Familia</w:t>
            </w:r>
          </w:p>
        </w:tc>
        <w:tc>
          <w:tcPr>
            <w:tcW w:w="1620" w:type="dxa"/>
            <w:noWrap/>
            <w:hideMark/>
          </w:tcPr>
          <w:p w:rsidR="006C4673" w:rsidRPr="00457137" w:rsidRDefault="006C4673" w:rsidP="006C467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sz w:val="20"/>
                <w:szCs w:val="20"/>
              </w:rPr>
            </w:pPr>
            <w:r w:rsidRPr="00457137">
              <w:rPr>
                <w:rFonts w:ascii="Times New Roman" w:hAnsi="Times New Roman" w:cs="Times New Roman"/>
                <w:b w:val="0"/>
                <w:bCs w:val="0"/>
                <w:color w:val="000000"/>
                <w:sz w:val="20"/>
                <w:szCs w:val="20"/>
              </w:rPr>
              <w:t>Ordin</w:t>
            </w:r>
          </w:p>
        </w:tc>
        <w:tc>
          <w:tcPr>
            <w:tcW w:w="1980" w:type="dxa"/>
            <w:noWrap/>
            <w:hideMark/>
          </w:tcPr>
          <w:p w:rsidR="006C4673" w:rsidRPr="00457137" w:rsidRDefault="006C4673" w:rsidP="006C467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sz w:val="20"/>
                <w:szCs w:val="20"/>
              </w:rPr>
            </w:pPr>
            <w:r w:rsidRPr="00457137">
              <w:rPr>
                <w:rFonts w:ascii="Times New Roman" w:hAnsi="Times New Roman" w:cs="Times New Roman"/>
                <w:b w:val="0"/>
                <w:bCs w:val="0"/>
                <w:color w:val="000000"/>
                <w:sz w:val="20"/>
                <w:szCs w:val="20"/>
              </w:rPr>
              <w:t>Statut de conservare OUG 57/2007</w:t>
            </w:r>
          </w:p>
        </w:tc>
        <w:tc>
          <w:tcPr>
            <w:tcW w:w="1345" w:type="dxa"/>
            <w:noWrap/>
            <w:hideMark/>
          </w:tcPr>
          <w:p w:rsidR="006C4673" w:rsidRPr="00457137" w:rsidRDefault="006C4673" w:rsidP="006C467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sz w:val="20"/>
                <w:szCs w:val="20"/>
              </w:rPr>
            </w:pPr>
            <w:r w:rsidRPr="00457137">
              <w:rPr>
                <w:rFonts w:ascii="Times New Roman" w:hAnsi="Times New Roman" w:cs="Times New Roman"/>
                <w:b w:val="0"/>
                <w:bCs w:val="0"/>
                <w:color w:val="000000"/>
                <w:sz w:val="20"/>
                <w:szCs w:val="20"/>
              </w:rPr>
              <w:t>Modul observarii</w:t>
            </w:r>
          </w:p>
        </w:tc>
      </w:tr>
      <w:tr w:rsidR="006C4673"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85" w:type="dxa"/>
            <w:noWrap/>
            <w:hideMark/>
          </w:tcPr>
          <w:p w:rsidR="006C4673" w:rsidRPr="00457137" w:rsidRDefault="006C4673" w:rsidP="006C4673">
            <w:pPr>
              <w:spacing w:line="360" w:lineRule="auto"/>
              <w:jc w:val="center"/>
              <w:rPr>
                <w:rFonts w:ascii="Times New Roman" w:hAnsi="Times New Roman" w:cs="Times New Roman"/>
                <w:i/>
                <w:color w:val="000000"/>
                <w:sz w:val="20"/>
                <w:szCs w:val="20"/>
              </w:rPr>
            </w:pPr>
            <w:r w:rsidRPr="00457137">
              <w:rPr>
                <w:rFonts w:ascii="Times New Roman" w:hAnsi="Times New Roman" w:cs="Times New Roman"/>
                <w:i/>
                <w:color w:val="000000"/>
                <w:sz w:val="20"/>
                <w:szCs w:val="20"/>
              </w:rPr>
              <w:t>Spermophilus citellus</w:t>
            </w:r>
          </w:p>
        </w:tc>
        <w:tc>
          <w:tcPr>
            <w:tcW w:w="1260" w:type="dxa"/>
            <w:noWrap/>
            <w:hideMark/>
          </w:tcPr>
          <w:p w:rsidR="006C4673" w:rsidRPr="00457137" w:rsidRDefault="006C4673" w:rsidP="006C4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Popandau</w:t>
            </w:r>
          </w:p>
        </w:tc>
        <w:tc>
          <w:tcPr>
            <w:tcW w:w="1260" w:type="dxa"/>
            <w:noWrap/>
            <w:hideMark/>
          </w:tcPr>
          <w:p w:rsidR="006C4673" w:rsidRPr="00457137" w:rsidRDefault="006C4673" w:rsidP="006C4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Sciuridae</w:t>
            </w:r>
          </w:p>
        </w:tc>
        <w:tc>
          <w:tcPr>
            <w:tcW w:w="1620" w:type="dxa"/>
            <w:noWrap/>
            <w:hideMark/>
          </w:tcPr>
          <w:p w:rsidR="006C4673" w:rsidRPr="00457137" w:rsidRDefault="006C4673" w:rsidP="006C4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Rodentia</w:t>
            </w:r>
          </w:p>
        </w:tc>
        <w:tc>
          <w:tcPr>
            <w:tcW w:w="1980" w:type="dxa"/>
            <w:noWrap/>
            <w:hideMark/>
          </w:tcPr>
          <w:p w:rsidR="006C4673" w:rsidRPr="00457137" w:rsidRDefault="006C4673" w:rsidP="006C4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Anx. 3/ Anx. 4</w:t>
            </w:r>
          </w:p>
        </w:tc>
        <w:tc>
          <w:tcPr>
            <w:tcW w:w="1345" w:type="dxa"/>
            <w:noWrap/>
            <w:hideMark/>
          </w:tcPr>
          <w:p w:rsidR="006C4673" w:rsidRPr="00457137" w:rsidRDefault="006C4673" w:rsidP="006C4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Vizual</w:t>
            </w:r>
          </w:p>
        </w:tc>
      </w:tr>
      <w:tr w:rsidR="006C4673"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1885" w:type="dxa"/>
            <w:noWrap/>
            <w:hideMark/>
          </w:tcPr>
          <w:p w:rsidR="006C4673" w:rsidRPr="00457137" w:rsidRDefault="006C4673" w:rsidP="006C4673">
            <w:pPr>
              <w:spacing w:line="360" w:lineRule="auto"/>
              <w:jc w:val="center"/>
              <w:rPr>
                <w:rFonts w:ascii="Times New Roman" w:hAnsi="Times New Roman" w:cs="Times New Roman"/>
                <w:i/>
                <w:color w:val="000000"/>
                <w:sz w:val="20"/>
                <w:szCs w:val="20"/>
              </w:rPr>
            </w:pPr>
            <w:r w:rsidRPr="00457137">
              <w:rPr>
                <w:rFonts w:ascii="Times New Roman" w:hAnsi="Times New Roman" w:cs="Times New Roman"/>
                <w:i/>
                <w:color w:val="000000"/>
                <w:sz w:val="20"/>
                <w:szCs w:val="20"/>
              </w:rPr>
              <w:t>Microtus arvalis</w:t>
            </w:r>
          </w:p>
        </w:tc>
        <w:tc>
          <w:tcPr>
            <w:tcW w:w="1260" w:type="dxa"/>
            <w:noWrap/>
            <w:hideMark/>
          </w:tcPr>
          <w:p w:rsidR="006C4673" w:rsidRPr="00457137" w:rsidRDefault="006C4673" w:rsidP="006C467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Soarece de camp</w:t>
            </w:r>
          </w:p>
        </w:tc>
        <w:tc>
          <w:tcPr>
            <w:tcW w:w="1260" w:type="dxa"/>
            <w:noWrap/>
            <w:hideMark/>
          </w:tcPr>
          <w:p w:rsidR="006C4673" w:rsidRPr="00457137" w:rsidRDefault="006C4673" w:rsidP="006C467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Cricetidae</w:t>
            </w:r>
          </w:p>
        </w:tc>
        <w:tc>
          <w:tcPr>
            <w:tcW w:w="1620" w:type="dxa"/>
            <w:noWrap/>
            <w:hideMark/>
          </w:tcPr>
          <w:p w:rsidR="006C4673" w:rsidRPr="00457137" w:rsidRDefault="006C4673" w:rsidP="006C467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Rodentia</w:t>
            </w:r>
          </w:p>
        </w:tc>
        <w:tc>
          <w:tcPr>
            <w:tcW w:w="1980" w:type="dxa"/>
            <w:noWrap/>
            <w:hideMark/>
          </w:tcPr>
          <w:p w:rsidR="006C4673" w:rsidRPr="00457137" w:rsidRDefault="006C4673" w:rsidP="006C467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345" w:type="dxa"/>
            <w:noWrap/>
            <w:hideMark/>
          </w:tcPr>
          <w:p w:rsidR="006C4673" w:rsidRPr="00457137" w:rsidRDefault="006C4673" w:rsidP="006C467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Misune</w:t>
            </w:r>
          </w:p>
        </w:tc>
      </w:tr>
      <w:tr w:rsidR="006C4673"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85" w:type="dxa"/>
            <w:noWrap/>
            <w:hideMark/>
          </w:tcPr>
          <w:p w:rsidR="006C4673" w:rsidRPr="00457137" w:rsidRDefault="006C4673" w:rsidP="006C4673">
            <w:pPr>
              <w:spacing w:line="360" w:lineRule="auto"/>
              <w:jc w:val="center"/>
              <w:rPr>
                <w:rFonts w:ascii="Times New Roman" w:hAnsi="Times New Roman" w:cs="Times New Roman"/>
                <w:i/>
                <w:color w:val="000000"/>
                <w:sz w:val="20"/>
                <w:szCs w:val="20"/>
              </w:rPr>
            </w:pPr>
            <w:r w:rsidRPr="00457137">
              <w:rPr>
                <w:rFonts w:ascii="Times New Roman" w:hAnsi="Times New Roman" w:cs="Times New Roman"/>
                <w:i/>
                <w:color w:val="000000"/>
                <w:sz w:val="20"/>
                <w:szCs w:val="20"/>
              </w:rPr>
              <w:t>Vulpes vulpes</w:t>
            </w:r>
          </w:p>
        </w:tc>
        <w:tc>
          <w:tcPr>
            <w:tcW w:w="1260" w:type="dxa"/>
            <w:noWrap/>
            <w:hideMark/>
          </w:tcPr>
          <w:p w:rsidR="006C4673" w:rsidRPr="00457137" w:rsidRDefault="006C4673" w:rsidP="006C4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Vulpe</w:t>
            </w:r>
          </w:p>
        </w:tc>
        <w:tc>
          <w:tcPr>
            <w:tcW w:w="1260" w:type="dxa"/>
            <w:noWrap/>
            <w:hideMark/>
          </w:tcPr>
          <w:p w:rsidR="006C4673" w:rsidRPr="00457137" w:rsidRDefault="006C4673" w:rsidP="006C4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Canidae</w:t>
            </w:r>
          </w:p>
        </w:tc>
        <w:tc>
          <w:tcPr>
            <w:tcW w:w="1620" w:type="dxa"/>
            <w:noWrap/>
            <w:hideMark/>
          </w:tcPr>
          <w:p w:rsidR="006C4673" w:rsidRPr="00457137" w:rsidRDefault="006C4673" w:rsidP="006C4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Carnivora</w:t>
            </w:r>
          </w:p>
        </w:tc>
        <w:tc>
          <w:tcPr>
            <w:tcW w:w="1980" w:type="dxa"/>
            <w:noWrap/>
            <w:hideMark/>
          </w:tcPr>
          <w:p w:rsidR="006C4673" w:rsidRPr="00457137" w:rsidRDefault="006C4673" w:rsidP="006C4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Anx. 5B</w:t>
            </w:r>
          </w:p>
        </w:tc>
        <w:tc>
          <w:tcPr>
            <w:tcW w:w="1345" w:type="dxa"/>
            <w:noWrap/>
            <w:hideMark/>
          </w:tcPr>
          <w:p w:rsidR="006C4673" w:rsidRPr="00457137" w:rsidRDefault="006C4673" w:rsidP="006C4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Vizual</w:t>
            </w:r>
          </w:p>
        </w:tc>
      </w:tr>
      <w:tr w:rsidR="006C4673"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1885" w:type="dxa"/>
            <w:noWrap/>
          </w:tcPr>
          <w:p w:rsidR="006C4673" w:rsidRPr="00457137" w:rsidRDefault="006C4673" w:rsidP="006C4673">
            <w:pPr>
              <w:spacing w:line="360" w:lineRule="auto"/>
              <w:jc w:val="center"/>
              <w:rPr>
                <w:rFonts w:ascii="Times New Roman" w:hAnsi="Times New Roman" w:cs="Times New Roman"/>
                <w:i/>
                <w:color w:val="000000"/>
                <w:sz w:val="20"/>
                <w:szCs w:val="20"/>
              </w:rPr>
            </w:pPr>
            <w:r w:rsidRPr="00457137">
              <w:rPr>
                <w:rFonts w:ascii="Times New Roman" w:hAnsi="Times New Roman" w:cs="Times New Roman"/>
                <w:i/>
                <w:color w:val="000000"/>
                <w:sz w:val="20"/>
                <w:szCs w:val="20"/>
              </w:rPr>
              <w:t>Canis aureus</w:t>
            </w:r>
          </w:p>
        </w:tc>
        <w:tc>
          <w:tcPr>
            <w:tcW w:w="1260" w:type="dxa"/>
            <w:noWrap/>
          </w:tcPr>
          <w:p w:rsidR="006C4673" w:rsidRPr="00457137" w:rsidRDefault="006C4673" w:rsidP="006C467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Sacal</w:t>
            </w:r>
          </w:p>
        </w:tc>
        <w:tc>
          <w:tcPr>
            <w:tcW w:w="1260" w:type="dxa"/>
            <w:noWrap/>
          </w:tcPr>
          <w:p w:rsidR="006C4673" w:rsidRPr="00457137" w:rsidRDefault="006C4673" w:rsidP="006C467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Canidae</w:t>
            </w:r>
          </w:p>
        </w:tc>
        <w:tc>
          <w:tcPr>
            <w:tcW w:w="1620" w:type="dxa"/>
            <w:noWrap/>
          </w:tcPr>
          <w:p w:rsidR="006C4673" w:rsidRPr="00457137" w:rsidRDefault="006C4673" w:rsidP="006C467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Carnivora</w:t>
            </w:r>
          </w:p>
        </w:tc>
        <w:tc>
          <w:tcPr>
            <w:tcW w:w="1980" w:type="dxa"/>
            <w:noWrap/>
          </w:tcPr>
          <w:p w:rsidR="006C4673" w:rsidRPr="00457137" w:rsidRDefault="006C4673" w:rsidP="006C467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Anx. 5A</w:t>
            </w:r>
          </w:p>
        </w:tc>
        <w:tc>
          <w:tcPr>
            <w:tcW w:w="1345" w:type="dxa"/>
            <w:noWrap/>
          </w:tcPr>
          <w:p w:rsidR="006C4673" w:rsidRPr="00457137" w:rsidRDefault="006C4673" w:rsidP="006C467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Urme</w:t>
            </w:r>
          </w:p>
        </w:tc>
      </w:tr>
      <w:tr w:rsidR="006C4673" w:rsidRPr="00457137" w:rsidTr="007134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85" w:type="dxa"/>
            <w:noWrap/>
            <w:hideMark/>
          </w:tcPr>
          <w:p w:rsidR="006C4673" w:rsidRPr="00457137" w:rsidRDefault="006C4673" w:rsidP="006C4673">
            <w:pPr>
              <w:spacing w:line="360" w:lineRule="auto"/>
              <w:jc w:val="center"/>
              <w:rPr>
                <w:rFonts w:ascii="Times New Roman" w:hAnsi="Times New Roman" w:cs="Times New Roman"/>
                <w:i/>
                <w:color w:val="000000"/>
                <w:sz w:val="20"/>
                <w:szCs w:val="20"/>
              </w:rPr>
            </w:pPr>
            <w:r w:rsidRPr="00457137">
              <w:rPr>
                <w:rFonts w:ascii="Times New Roman" w:hAnsi="Times New Roman" w:cs="Times New Roman"/>
                <w:i/>
                <w:color w:val="000000"/>
                <w:sz w:val="20"/>
                <w:szCs w:val="20"/>
              </w:rPr>
              <w:t>Lepus europaeus</w:t>
            </w:r>
          </w:p>
        </w:tc>
        <w:tc>
          <w:tcPr>
            <w:tcW w:w="1260" w:type="dxa"/>
            <w:noWrap/>
            <w:hideMark/>
          </w:tcPr>
          <w:p w:rsidR="006C4673" w:rsidRPr="00457137" w:rsidRDefault="006C4673" w:rsidP="006C4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Iepure de camp</w:t>
            </w:r>
          </w:p>
        </w:tc>
        <w:tc>
          <w:tcPr>
            <w:tcW w:w="1260" w:type="dxa"/>
            <w:noWrap/>
            <w:hideMark/>
          </w:tcPr>
          <w:p w:rsidR="006C4673" w:rsidRPr="00457137" w:rsidRDefault="006C4673" w:rsidP="006C4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Lepuridae</w:t>
            </w:r>
          </w:p>
        </w:tc>
        <w:tc>
          <w:tcPr>
            <w:tcW w:w="1620" w:type="dxa"/>
            <w:noWrap/>
            <w:hideMark/>
          </w:tcPr>
          <w:p w:rsidR="006C4673" w:rsidRPr="00457137" w:rsidRDefault="006C4673" w:rsidP="006C4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Lagomorpha</w:t>
            </w:r>
          </w:p>
        </w:tc>
        <w:tc>
          <w:tcPr>
            <w:tcW w:w="1980" w:type="dxa"/>
            <w:noWrap/>
            <w:hideMark/>
          </w:tcPr>
          <w:p w:rsidR="006C4673" w:rsidRPr="00457137" w:rsidRDefault="006C4673" w:rsidP="006C4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Anx. 5B</w:t>
            </w:r>
          </w:p>
        </w:tc>
        <w:tc>
          <w:tcPr>
            <w:tcW w:w="1345" w:type="dxa"/>
            <w:noWrap/>
            <w:hideMark/>
          </w:tcPr>
          <w:p w:rsidR="006C4673" w:rsidRPr="00457137" w:rsidRDefault="006C4673" w:rsidP="006C4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Pelete</w:t>
            </w:r>
          </w:p>
        </w:tc>
      </w:tr>
      <w:tr w:rsidR="006C4673" w:rsidRPr="00457137" w:rsidTr="00713435">
        <w:trPr>
          <w:trHeight w:val="300"/>
        </w:trPr>
        <w:tc>
          <w:tcPr>
            <w:cnfStyle w:val="001000000000" w:firstRow="0" w:lastRow="0" w:firstColumn="1" w:lastColumn="0" w:oddVBand="0" w:evenVBand="0" w:oddHBand="0" w:evenHBand="0" w:firstRowFirstColumn="0" w:firstRowLastColumn="0" w:lastRowFirstColumn="0" w:lastRowLastColumn="0"/>
            <w:tcW w:w="1885" w:type="dxa"/>
            <w:noWrap/>
            <w:hideMark/>
          </w:tcPr>
          <w:p w:rsidR="006C4673" w:rsidRPr="00457137" w:rsidRDefault="006C4673" w:rsidP="006C4673">
            <w:pPr>
              <w:spacing w:line="360" w:lineRule="auto"/>
              <w:jc w:val="center"/>
              <w:rPr>
                <w:rFonts w:ascii="Times New Roman" w:hAnsi="Times New Roman" w:cs="Times New Roman"/>
                <w:i/>
                <w:color w:val="000000"/>
                <w:sz w:val="20"/>
                <w:szCs w:val="20"/>
              </w:rPr>
            </w:pPr>
            <w:r w:rsidRPr="00457137">
              <w:rPr>
                <w:rFonts w:ascii="Times New Roman" w:hAnsi="Times New Roman" w:cs="Times New Roman"/>
                <w:i/>
                <w:color w:val="000000"/>
                <w:sz w:val="20"/>
                <w:szCs w:val="20"/>
              </w:rPr>
              <w:t>Talpa europaea</w:t>
            </w:r>
          </w:p>
        </w:tc>
        <w:tc>
          <w:tcPr>
            <w:tcW w:w="1260" w:type="dxa"/>
            <w:noWrap/>
            <w:hideMark/>
          </w:tcPr>
          <w:p w:rsidR="006C4673" w:rsidRPr="00457137" w:rsidRDefault="006C4673" w:rsidP="006C467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Cartita</w:t>
            </w:r>
          </w:p>
        </w:tc>
        <w:tc>
          <w:tcPr>
            <w:tcW w:w="1260" w:type="dxa"/>
            <w:noWrap/>
            <w:hideMark/>
          </w:tcPr>
          <w:p w:rsidR="006C4673" w:rsidRPr="00457137" w:rsidRDefault="006C4673" w:rsidP="006C467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Talpidae</w:t>
            </w:r>
          </w:p>
        </w:tc>
        <w:tc>
          <w:tcPr>
            <w:tcW w:w="1620" w:type="dxa"/>
            <w:noWrap/>
            <w:hideMark/>
          </w:tcPr>
          <w:p w:rsidR="006C4673" w:rsidRPr="00457137" w:rsidRDefault="006C4673" w:rsidP="006C467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Eulipotyphla</w:t>
            </w:r>
          </w:p>
        </w:tc>
        <w:tc>
          <w:tcPr>
            <w:tcW w:w="1980" w:type="dxa"/>
            <w:noWrap/>
            <w:hideMark/>
          </w:tcPr>
          <w:p w:rsidR="006C4673" w:rsidRPr="00457137" w:rsidRDefault="006C4673" w:rsidP="006C467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p>
        </w:tc>
        <w:tc>
          <w:tcPr>
            <w:tcW w:w="1345" w:type="dxa"/>
            <w:noWrap/>
            <w:hideMark/>
          </w:tcPr>
          <w:p w:rsidR="006C4673" w:rsidRPr="00457137" w:rsidRDefault="006C4673" w:rsidP="006C467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7137">
              <w:rPr>
                <w:rFonts w:ascii="Times New Roman" w:hAnsi="Times New Roman" w:cs="Times New Roman"/>
                <w:color w:val="000000"/>
                <w:sz w:val="20"/>
                <w:szCs w:val="20"/>
              </w:rPr>
              <w:t>Musuroaie</w:t>
            </w:r>
          </w:p>
        </w:tc>
      </w:tr>
    </w:tbl>
    <w:p w:rsidR="002C42E6" w:rsidRPr="00457137" w:rsidRDefault="002C42E6" w:rsidP="002C42E6">
      <w:pPr>
        <w:spacing w:after="0"/>
        <w:ind w:firstLine="720"/>
        <w:jc w:val="both"/>
        <w:rPr>
          <w:rFonts w:ascii="Times New Roman" w:hAnsi="Times New Roman" w:cs="Times New Roman"/>
        </w:rPr>
      </w:pPr>
    </w:p>
    <w:p w:rsidR="006C4673" w:rsidRPr="00713435" w:rsidRDefault="006C4673" w:rsidP="006C4673">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Cele mai multe observatii le cumuleaza soarecele de iarba (</w:t>
      </w:r>
      <w:r w:rsidRPr="00713435">
        <w:rPr>
          <w:rFonts w:ascii="Times New Roman" w:hAnsi="Times New Roman" w:cs="Times New Roman"/>
          <w:i/>
          <w:sz w:val="24"/>
          <w:szCs w:val="24"/>
        </w:rPr>
        <w:t>Microtus arvalis</w:t>
      </w:r>
      <w:r w:rsidRPr="00713435">
        <w:rPr>
          <w:rFonts w:ascii="Times New Roman" w:hAnsi="Times New Roman" w:cs="Times New Roman"/>
          <w:sz w:val="24"/>
          <w:szCs w:val="24"/>
        </w:rPr>
        <w:t>) si popandaul (</w:t>
      </w:r>
      <w:r w:rsidRPr="00713435">
        <w:rPr>
          <w:rFonts w:ascii="Times New Roman" w:hAnsi="Times New Roman" w:cs="Times New Roman"/>
          <w:i/>
          <w:sz w:val="24"/>
          <w:szCs w:val="24"/>
        </w:rPr>
        <w:t>Spermophilus citellus</w:t>
      </w:r>
      <w:r w:rsidRPr="00713435">
        <w:rPr>
          <w:rFonts w:ascii="Times New Roman" w:hAnsi="Times New Roman" w:cs="Times New Roman"/>
          <w:sz w:val="24"/>
          <w:szCs w:val="24"/>
        </w:rPr>
        <w:t xml:space="preserve">). Carnivorele pentru care speciile metionate anterior se constituie ca si resursa trofica, inregistreaza (asa cum era de asteptat) efective reduse. Acest fapt se poate datora atat proximitatii carierei active, cat si faptului ca zona analizata </w:t>
      </w:r>
      <w:proofErr w:type="gramStart"/>
      <w:r w:rsidRPr="00713435">
        <w:rPr>
          <w:rFonts w:ascii="Times New Roman" w:hAnsi="Times New Roman" w:cs="Times New Roman"/>
          <w:sz w:val="24"/>
          <w:szCs w:val="24"/>
        </w:rPr>
        <w:t>este</w:t>
      </w:r>
      <w:proofErr w:type="gramEnd"/>
      <w:r w:rsidRPr="00713435">
        <w:rPr>
          <w:rFonts w:ascii="Times New Roman" w:hAnsi="Times New Roman" w:cs="Times New Roman"/>
          <w:sz w:val="24"/>
          <w:szCs w:val="24"/>
        </w:rPr>
        <w:t xml:space="preserve"> intens folosita de localnici ca zona de pasunat. </w:t>
      </w:r>
      <w:proofErr w:type="gramStart"/>
      <w:r w:rsidRPr="00713435">
        <w:rPr>
          <w:rFonts w:ascii="Times New Roman" w:hAnsi="Times New Roman" w:cs="Times New Roman"/>
          <w:sz w:val="24"/>
          <w:szCs w:val="24"/>
        </w:rPr>
        <w:t>Un</w:t>
      </w:r>
      <w:proofErr w:type="gramEnd"/>
      <w:r w:rsidRPr="00713435">
        <w:rPr>
          <w:rFonts w:ascii="Times New Roman" w:hAnsi="Times New Roman" w:cs="Times New Roman"/>
          <w:sz w:val="24"/>
          <w:szCs w:val="24"/>
        </w:rPr>
        <w:t xml:space="preserve"> alt impediment in proliferarea mamiferelor in zona carierei Sitorman este prezenta haitelor de caini semisalbatici, fapt ce constituie o problema deosebit de importanta pentru managementul eficient al biodiversitatii din ariile protejate.</w:t>
      </w:r>
    </w:p>
    <w:p w:rsidR="006C4673" w:rsidRPr="00457137" w:rsidRDefault="005423D6" w:rsidP="005423D6">
      <w:pPr>
        <w:spacing w:after="0"/>
        <w:ind w:firstLine="720"/>
        <w:jc w:val="center"/>
        <w:rPr>
          <w:rFonts w:ascii="Times New Roman" w:hAnsi="Times New Roman" w:cs="Times New Roman"/>
        </w:rPr>
      </w:pPr>
      <w:r w:rsidRPr="00457137">
        <w:rPr>
          <w:rFonts w:ascii="Times New Roman" w:hAnsi="Times New Roman" w:cs="Times New Roman"/>
          <w:noProof/>
        </w:rPr>
        <w:drawing>
          <wp:inline distT="0" distB="0" distL="0" distR="0">
            <wp:extent cx="3792606" cy="2458085"/>
            <wp:effectExtent l="0" t="0" r="0" b="0"/>
            <wp:docPr id="27" name="Picture 27" descr="H:\topominiera\palazu mic\mai\_DSC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opominiera\palazu mic\mai\_DSC2324.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3799792" cy="2462743"/>
                    </a:xfrm>
                    <a:prstGeom prst="rect">
                      <a:avLst/>
                    </a:prstGeom>
                    <a:noFill/>
                    <a:ln>
                      <a:noFill/>
                    </a:ln>
                    <a:extLst>
                      <a:ext uri="{53640926-AAD7-44D8-BBD7-CCE9431645EC}">
                        <a14:shadowObscured xmlns:a14="http://schemas.microsoft.com/office/drawing/2010/main"/>
                      </a:ext>
                    </a:extLst>
                  </pic:spPr>
                </pic:pic>
              </a:graphicData>
            </a:graphic>
          </wp:inline>
        </w:drawing>
      </w:r>
    </w:p>
    <w:p w:rsidR="005423D6" w:rsidRPr="00713435" w:rsidRDefault="005423D6" w:rsidP="005423D6">
      <w:pPr>
        <w:spacing w:after="0"/>
        <w:ind w:firstLine="720"/>
        <w:jc w:val="center"/>
        <w:rPr>
          <w:rFonts w:ascii="Times New Roman" w:hAnsi="Times New Roman" w:cs="Times New Roman"/>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24</w:t>
      </w:r>
      <w:r w:rsidRPr="00713435">
        <w:rPr>
          <w:rFonts w:ascii="Times New Roman" w:hAnsi="Times New Roman" w:cs="Times New Roman"/>
          <w:sz w:val="24"/>
          <w:szCs w:val="24"/>
        </w:rPr>
        <w:t xml:space="preserve">. </w:t>
      </w:r>
      <w:r w:rsidRPr="00713435">
        <w:rPr>
          <w:rFonts w:ascii="Times New Roman" w:hAnsi="Times New Roman" w:cs="Times New Roman"/>
          <w:i/>
          <w:sz w:val="24"/>
          <w:szCs w:val="24"/>
        </w:rPr>
        <w:t>Spermophilus citellus</w:t>
      </w:r>
      <w:r w:rsidRPr="00713435">
        <w:rPr>
          <w:rFonts w:ascii="Times New Roman" w:hAnsi="Times New Roman" w:cs="Times New Roman"/>
          <w:sz w:val="24"/>
          <w:szCs w:val="24"/>
        </w:rPr>
        <w:t xml:space="preserve"> la nivelul amplasamentului </w:t>
      </w:r>
    </w:p>
    <w:p w:rsidR="003744DE" w:rsidRPr="00457137" w:rsidRDefault="003744DE" w:rsidP="005423D6">
      <w:pPr>
        <w:spacing w:after="0"/>
        <w:ind w:firstLine="720"/>
        <w:jc w:val="center"/>
        <w:rPr>
          <w:rFonts w:ascii="Times New Roman" w:hAnsi="Times New Roman" w:cs="Times New Roman"/>
        </w:rPr>
      </w:pPr>
    </w:p>
    <w:p w:rsidR="00862DF6" w:rsidRPr="00457137" w:rsidRDefault="00862DF6" w:rsidP="00B32E7E">
      <w:pPr>
        <w:spacing w:after="0"/>
        <w:rPr>
          <w:rFonts w:ascii="Times New Roman" w:hAnsi="Times New Roman" w:cs="Times New Roman"/>
        </w:rPr>
      </w:pPr>
    </w:p>
    <w:p w:rsidR="000171E3" w:rsidRPr="00713435" w:rsidRDefault="000171E3" w:rsidP="00713435">
      <w:pPr>
        <w:spacing w:after="0" w:line="360" w:lineRule="auto"/>
        <w:jc w:val="both"/>
        <w:rPr>
          <w:rFonts w:ascii="Times New Roman" w:hAnsi="Times New Roman" w:cs="Times New Roman"/>
          <w:b/>
          <w:sz w:val="28"/>
          <w:szCs w:val="28"/>
          <w:lang w:val="pt-BR"/>
        </w:rPr>
      </w:pPr>
      <w:r w:rsidRPr="00713435">
        <w:rPr>
          <w:rFonts w:ascii="Times New Roman" w:hAnsi="Times New Roman" w:cs="Times New Roman"/>
          <w:b/>
          <w:sz w:val="28"/>
          <w:szCs w:val="28"/>
          <w:lang w:val="pt-BR"/>
        </w:rPr>
        <w:lastRenderedPageBreak/>
        <w:t>3.3.  Descrierea functiilor ecologice ale speciilor si habitatelor de interes comunitar afectate si a relatiei acestora cu ariile naturale protejate de interes comunitar invecinate si distributia acestora</w:t>
      </w:r>
    </w:p>
    <w:p w:rsidR="000171E3" w:rsidRPr="00713435" w:rsidRDefault="000171E3" w:rsidP="000171E3">
      <w:pPr>
        <w:spacing w:after="0"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t>In cazul habitatelor identificate, funcţia lor ecologică este aceea de fundament pentru întreaga comunitate de organisme vegetale şi animale din zonă. Faptul că ecosistemele naturale analizate au valoare conservativă redusă face ca funcţia lor esenţială să nu fie afectată.</w:t>
      </w:r>
    </w:p>
    <w:p w:rsidR="000171E3" w:rsidRPr="00713435" w:rsidRDefault="000171E3" w:rsidP="000171E3">
      <w:pPr>
        <w:spacing w:after="0"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t>Proiectul propus nu va influenta in niciun fel habitatele cu valoare conservativa din ariile protejate invecinate.</w:t>
      </w:r>
    </w:p>
    <w:p w:rsidR="000171E3" w:rsidRPr="00713435" w:rsidRDefault="000171E3" w:rsidP="000171E3">
      <w:pPr>
        <w:spacing w:after="0" w:line="360" w:lineRule="auto"/>
        <w:ind w:firstLine="720"/>
        <w:jc w:val="both"/>
        <w:rPr>
          <w:rFonts w:ascii="Times New Roman" w:hAnsi="Times New Roman" w:cs="Times New Roman"/>
          <w:i/>
          <w:sz w:val="24"/>
          <w:szCs w:val="24"/>
          <w:lang w:val="it-IT"/>
        </w:rPr>
      </w:pPr>
      <w:r w:rsidRPr="00713435">
        <w:rPr>
          <w:rFonts w:ascii="Times New Roman" w:hAnsi="Times New Roman" w:cs="Times New Roman"/>
          <w:sz w:val="24"/>
          <w:szCs w:val="24"/>
          <w:lang w:val="ro-RO"/>
        </w:rPr>
        <w:t xml:space="preserve">Stiut fiind faptul ca speciile granivore sau vegetariene ocupa pozitia de consumatori primari, iar insectivorele care se hranesc cu nevertebrate sunt definiti drept consumatori secundari, speciile </w:t>
      </w:r>
      <w:r w:rsidRPr="00713435">
        <w:rPr>
          <w:rFonts w:ascii="Times New Roman" w:hAnsi="Times New Roman" w:cs="Times New Roman"/>
          <w:i/>
          <w:sz w:val="24"/>
          <w:szCs w:val="24"/>
          <w:lang w:val="ro-RO"/>
        </w:rPr>
        <w:t xml:space="preserve">Podarcis taurica </w:t>
      </w:r>
      <w:r w:rsidRPr="00713435">
        <w:rPr>
          <w:rFonts w:ascii="Times New Roman" w:hAnsi="Times New Roman" w:cs="Times New Roman"/>
          <w:sz w:val="24"/>
          <w:szCs w:val="24"/>
          <w:lang w:val="ro-RO"/>
        </w:rPr>
        <w:t xml:space="preserve">si </w:t>
      </w:r>
      <w:r w:rsidRPr="00713435">
        <w:rPr>
          <w:rFonts w:ascii="Times New Roman" w:hAnsi="Times New Roman" w:cs="Times New Roman"/>
          <w:i/>
          <w:sz w:val="24"/>
          <w:szCs w:val="24"/>
          <w:lang w:val="ro-RO"/>
        </w:rPr>
        <w:t xml:space="preserve">Bufo viridis, </w:t>
      </w:r>
      <w:r w:rsidRPr="00713435">
        <w:rPr>
          <w:rFonts w:ascii="Times New Roman" w:hAnsi="Times New Roman" w:cs="Times New Roman"/>
          <w:sz w:val="24"/>
          <w:szCs w:val="24"/>
          <w:lang w:val="ro-RO"/>
        </w:rPr>
        <w:t xml:space="preserve">pot fi incadrate in categoria consumatorilor secundari. </w:t>
      </w:r>
      <w:r w:rsidRPr="00713435">
        <w:rPr>
          <w:rFonts w:ascii="Times New Roman" w:hAnsi="Times New Roman" w:cs="Times New Roman"/>
          <w:sz w:val="24"/>
          <w:szCs w:val="24"/>
          <w:lang w:val="it-IT"/>
        </w:rPr>
        <w:t>Nevertebratele din zona reprezinta din punct de vedere ecologic consumatori primari, cu exceptia araneelor sau a unor insecte pradatoare, care actioneaza ca si consumatori secundari.</w:t>
      </w:r>
      <w:r w:rsidRPr="00713435">
        <w:rPr>
          <w:rFonts w:ascii="Times New Roman" w:hAnsi="Times New Roman" w:cs="Times New Roman"/>
          <w:i/>
          <w:sz w:val="24"/>
          <w:szCs w:val="24"/>
          <w:lang w:val="it-IT"/>
        </w:rPr>
        <w:tab/>
      </w:r>
    </w:p>
    <w:p w:rsidR="000171E3" w:rsidRPr="00713435" w:rsidRDefault="000171E3" w:rsidP="000171E3">
      <w:pPr>
        <w:spacing w:after="0" w:line="360" w:lineRule="auto"/>
        <w:ind w:firstLine="720"/>
        <w:jc w:val="both"/>
        <w:rPr>
          <w:rFonts w:ascii="Times New Roman" w:hAnsi="Times New Roman" w:cs="Times New Roman"/>
          <w:sz w:val="24"/>
          <w:szCs w:val="24"/>
          <w:lang w:val="it-IT"/>
        </w:rPr>
      </w:pPr>
      <w:r w:rsidRPr="00713435">
        <w:rPr>
          <w:rFonts w:ascii="Times New Roman" w:hAnsi="Times New Roman" w:cs="Times New Roman"/>
          <w:sz w:val="24"/>
          <w:szCs w:val="24"/>
          <w:lang w:val="it-IT"/>
        </w:rPr>
        <w:t>Avand in vedere compozitia specifica a avifaunei identificate pe amplasament, si mai ales prezenta pasarilor mari de prada (</w:t>
      </w:r>
      <w:r w:rsidRPr="00713435">
        <w:rPr>
          <w:rFonts w:ascii="Times New Roman" w:hAnsi="Times New Roman" w:cs="Times New Roman"/>
          <w:i/>
          <w:sz w:val="24"/>
          <w:szCs w:val="24"/>
          <w:lang w:val="it-IT"/>
        </w:rPr>
        <w:t>Buteo rufinus, B. Buteo, Hieraaetus pennatus, Circus aeruginosus</w:t>
      </w:r>
      <w:r w:rsidRPr="00713435">
        <w:rPr>
          <w:rFonts w:ascii="Times New Roman" w:hAnsi="Times New Roman" w:cs="Times New Roman"/>
          <w:sz w:val="24"/>
          <w:szCs w:val="24"/>
          <w:lang w:val="it-IT"/>
        </w:rPr>
        <w:t>) in conditiile in care in imediata apropiere avem o cariera in functiune , consideram ca starea de conservare a habitatului este una stabila, exploatarea noului perimetru nefiind in masura sa afecteze semnificativ functionarea normala a  ecosistemului analizat.</w:t>
      </w:r>
    </w:p>
    <w:p w:rsidR="000171E3" w:rsidRPr="00713435" w:rsidRDefault="000171E3" w:rsidP="00872A67">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Indivizii specie </w:t>
      </w:r>
      <w:r w:rsidRPr="00713435">
        <w:rPr>
          <w:rFonts w:ascii="Times New Roman" w:hAnsi="Times New Roman" w:cs="Times New Roman"/>
          <w:i/>
          <w:sz w:val="24"/>
          <w:szCs w:val="24"/>
        </w:rPr>
        <w:t>Pastor roseus</w:t>
      </w:r>
      <w:r w:rsidR="00872A67" w:rsidRPr="00713435">
        <w:rPr>
          <w:rFonts w:ascii="Times New Roman" w:hAnsi="Times New Roman" w:cs="Times New Roman"/>
          <w:sz w:val="24"/>
          <w:szCs w:val="24"/>
        </w:rPr>
        <w:t xml:space="preserve"> (lacusta</w:t>
      </w:r>
      <w:r w:rsidRPr="00713435">
        <w:rPr>
          <w:rFonts w:ascii="Times New Roman" w:hAnsi="Times New Roman" w:cs="Times New Roman"/>
          <w:sz w:val="24"/>
          <w:szCs w:val="24"/>
        </w:rPr>
        <w:t xml:space="preserve">ri) identificati la nivelul amplasamentului in numar de peste 5000 de exemplare </w:t>
      </w:r>
      <w:proofErr w:type="gramStart"/>
      <w:r w:rsidRPr="00713435">
        <w:rPr>
          <w:rFonts w:ascii="Times New Roman" w:hAnsi="Times New Roman" w:cs="Times New Roman"/>
          <w:sz w:val="24"/>
          <w:szCs w:val="24"/>
        </w:rPr>
        <w:t>este</w:t>
      </w:r>
      <w:proofErr w:type="gramEnd"/>
      <w:r w:rsidRPr="00713435">
        <w:rPr>
          <w:rFonts w:ascii="Times New Roman" w:hAnsi="Times New Roman" w:cs="Times New Roman"/>
          <w:sz w:val="24"/>
          <w:szCs w:val="24"/>
        </w:rPr>
        <w:t xml:space="preserve"> datorata faptului ca acestia au format o colonie de cuibarit in malurile din partea de est a zonei studiate. Cu toate acestea exploatarea noului perimetru nu </w:t>
      </w:r>
      <w:proofErr w:type="gramStart"/>
      <w:r w:rsidRPr="00713435">
        <w:rPr>
          <w:rFonts w:ascii="Times New Roman" w:hAnsi="Times New Roman" w:cs="Times New Roman"/>
          <w:sz w:val="24"/>
          <w:szCs w:val="24"/>
        </w:rPr>
        <w:t>va</w:t>
      </w:r>
      <w:proofErr w:type="gramEnd"/>
      <w:r w:rsidRPr="00713435">
        <w:rPr>
          <w:rFonts w:ascii="Times New Roman" w:hAnsi="Times New Roman" w:cs="Times New Roman"/>
          <w:sz w:val="24"/>
          <w:szCs w:val="24"/>
        </w:rPr>
        <w:t xml:space="preserve"> afecta lacustarii deoarece dupa cresterea puilor acestia vor migra spre sud, iar posibilitatea ca ei sa se reintoarca anul urmator este slaba, cunoscut fiind faptul ca nu exista neaparat o fidelitate pentru locul de cuibarit ci mai degrabaa o afinitate pentru habitate propice. Din literature de specialitate si din observatiile proprii, lacustarii aleg </w:t>
      </w:r>
      <w:proofErr w:type="gramStart"/>
      <w:r w:rsidRPr="00713435">
        <w:rPr>
          <w:rFonts w:ascii="Times New Roman" w:hAnsi="Times New Roman" w:cs="Times New Roman"/>
          <w:sz w:val="24"/>
          <w:szCs w:val="24"/>
        </w:rPr>
        <w:t>sa</w:t>
      </w:r>
      <w:proofErr w:type="gramEnd"/>
      <w:r w:rsidRPr="00713435">
        <w:rPr>
          <w:rFonts w:ascii="Times New Roman" w:hAnsi="Times New Roman" w:cs="Times New Roman"/>
          <w:sz w:val="24"/>
          <w:szCs w:val="24"/>
        </w:rPr>
        <w:t xml:space="preserve"> cuibareasca in Dobrogea doar la nivelul carierelor deschise, fapt inca neinteles, dar cel mai probabi legat de disponibilitatea nelimitata de locuri de cuibarit si </w:t>
      </w:r>
      <w:r w:rsidR="00872A67" w:rsidRPr="00713435">
        <w:rPr>
          <w:rFonts w:ascii="Times New Roman" w:hAnsi="Times New Roman" w:cs="Times New Roman"/>
          <w:sz w:val="24"/>
          <w:szCs w:val="24"/>
        </w:rPr>
        <w:t>numaril foarte scazut de pradatori.</w:t>
      </w:r>
    </w:p>
    <w:p w:rsidR="00713435" w:rsidRPr="00862DF6" w:rsidRDefault="000171E3" w:rsidP="00862DF6">
      <w:pPr>
        <w:spacing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rPr>
        <w:t>Analiza preliminara, arată faptul că rozătoarele domină fauna de mamifere din zona.</w:t>
      </w:r>
      <w:r w:rsidRPr="00713435">
        <w:rPr>
          <w:rFonts w:ascii="Times New Roman" w:hAnsi="Times New Roman" w:cs="Times New Roman"/>
          <w:sz w:val="24"/>
          <w:szCs w:val="24"/>
          <w:lang w:val="ro-RO"/>
        </w:rPr>
        <w:t xml:space="preserve"> Este bine știut faptul că, într-un ecosistem micromamiferele sunt cele mai abundente, și de cele mai </w:t>
      </w:r>
      <w:r w:rsidRPr="00713435">
        <w:rPr>
          <w:rFonts w:ascii="Times New Roman" w:hAnsi="Times New Roman" w:cs="Times New Roman"/>
          <w:sz w:val="24"/>
          <w:szCs w:val="24"/>
          <w:lang w:val="ro-RO"/>
        </w:rPr>
        <w:lastRenderedPageBreak/>
        <w:t xml:space="preserve">multe ori domină la nivel specific. Acest lucru este benefic pentru prădători, care au acces la o sursă abundentă și variată de hrană. Popandaul – </w:t>
      </w:r>
      <w:r w:rsidRPr="00713435">
        <w:rPr>
          <w:rFonts w:ascii="Times New Roman" w:hAnsi="Times New Roman" w:cs="Times New Roman"/>
          <w:i/>
          <w:sz w:val="24"/>
          <w:szCs w:val="24"/>
          <w:lang w:val="ro-RO"/>
        </w:rPr>
        <w:t>Spermophillus citellus</w:t>
      </w:r>
      <w:r w:rsidRPr="00713435">
        <w:rPr>
          <w:rFonts w:ascii="Times New Roman" w:hAnsi="Times New Roman" w:cs="Times New Roman"/>
          <w:sz w:val="24"/>
          <w:szCs w:val="24"/>
          <w:lang w:val="ro-RO"/>
        </w:rPr>
        <w:t xml:space="preserve"> – este una dintre cele mai larg raspandite rozatoare din Dobrogea, fiind in acelasi timp una dintre cele mai rezistente specii in ceea ce priveste impactul antropic, intalnindu-se de multe ori in stricta vecinatate a localitatilor rurale sau a obiectivelor economice industriale, asa cum este si cazul de fata.</w:t>
      </w:r>
      <w:r w:rsidR="00862DF6">
        <w:rPr>
          <w:rFonts w:ascii="Times New Roman" w:hAnsi="Times New Roman" w:cs="Times New Roman"/>
          <w:sz w:val="24"/>
          <w:szCs w:val="24"/>
          <w:lang w:val="ro-RO"/>
        </w:rPr>
        <w:t xml:space="preserve"> </w:t>
      </w:r>
    </w:p>
    <w:p w:rsidR="00872A67" w:rsidRPr="00713435" w:rsidRDefault="00872A67" w:rsidP="00872A67">
      <w:pPr>
        <w:spacing w:before="100" w:beforeAutospacing="1" w:after="100" w:afterAutospacing="1" w:line="360" w:lineRule="auto"/>
        <w:jc w:val="both"/>
        <w:rPr>
          <w:rFonts w:ascii="Times New Roman" w:hAnsi="Times New Roman" w:cs="Times New Roman"/>
          <w:b/>
          <w:sz w:val="28"/>
          <w:szCs w:val="28"/>
          <w:lang w:val="it-IT"/>
        </w:rPr>
      </w:pPr>
      <w:r w:rsidRPr="00713435">
        <w:rPr>
          <w:rFonts w:ascii="Times New Roman" w:hAnsi="Times New Roman" w:cs="Times New Roman"/>
          <w:b/>
          <w:sz w:val="28"/>
          <w:szCs w:val="28"/>
          <w:lang w:val="it-IT"/>
        </w:rPr>
        <w:t>3.4. Statutul de conservare a speciilor si habitatelor de interes comunitar</w:t>
      </w:r>
    </w:p>
    <w:p w:rsidR="00872A67" w:rsidRPr="00713435" w:rsidRDefault="00872A67" w:rsidP="00872A67">
      <w:pPr>
        <w:spacing w:after="0" w:line="360" w:lineRule="auto"/>
        <w:ind w:firstLine="720"/>
        <w:jc w:val="both"/>
        <w:rPr>
          <w:rFonts w:ascii="Times New Roman" w:hAnsi="Times New Roman" w:cs="Times New Roman"/>
          <w:sz w:val="24"/>
          <w:szCs w:val="24"/>
          <w:lang w:val="it-IT"/>
        </w:rPr>
      </w:pPr>
      <w:r w:rsidRPr="00713435">
        <w:rPr>
          <w:rFonts w:ascii="Times New Roman" w:hAnsi="Times New Roman" w:cs="Times New Roman"/>
          <w:sz w:val="24"/>
          <w:szCs w:val="24"/>
          <w:lang w:val="it-IT"/>
        </w:rPr>
        <w:t xml:space="preserve">In zona anlizata nu au fost identificate habitate de interes comunitar.  </w:t>
      </w:r>
      <w:r w:rsidRPr="00713435">
        <w:rPr>
          <w:rFonts w:ascii="Times New Roman" w:hAnsi="Times New Roman" w:cs="Times New Roman"/>
          <w:sz w:val="24"/>
          <w:szCs w:val="24"/>
          <w:lang w:val="fr-FR"/>
        </w:rPr>
        <w:t xml:space="preserve">Habitatul </w:t>
      </w:r>
      <w:r w:rsidRPr="00713435">
        <w:rPr>
          <w:rFonts w:ascii="Times New Roman" w:hAnsi="Times New Roman" w:cs="Times New Roman"/>
          <w:b/>
          <w:sz w:val="24"/>
          <w:szCs w:val="24"/>
        </w:rPr>
        <w:t xml:space="preserve">Pajişti vest-pontice de </w:t>
      </w:r>
      <w:r w:rsidRPr="00713435">
        <w:rPr>
          <w:rFonts w:ascii="Times New Roman" w:hAnsi="Times New Roman" w:cs="Times New Roman"/>
          <w:b/>
          <w:i/>
          <w:sz w:val="24"/>
          <w:szCs w:val="24"/>
        </w:rPr>
        <w:t xml:space="preserve">Poa bulbosa, Artemisia austriaca, Cynodon dactylon </w:t>
      </w:r>
      <w:r w:rsidRPr="00713435">
        <w:rPr>
          <w:rFonts w:ascii="Times New Roman" w:hAnsi="Times New Roman" w:cs="Times New Roman"/>
          <w:b/>
          <w:sz w:val="24"/>
          <w:szCs w:val="24"/>
        </w:rPr>
        <w:t>si</w:t>
      </w:r>
      <w:r w:rsidRPr="00713435">
        <w:rPr>
          <w:rFonts w:ascii="Times New Roman" w:hAnsi="Times New Roman" w:cs="Times New Roman"/>
          <w:b/>
          <w:i/>
          <w:sz w:val="24"/>
          <w:szCs w:val="24"/>
        </w:rPr>
        <w:t xml:space="preserve"> Poa angustifolia</w:t>
      </w:r>
      <w:r w:rsidRPr="00713435">
        <w:rPr>
          <w:rFonts w:ascii="Times New Roman" w:hAnsi="Times New Roman" w:cs="Times New Roman"/>
          <w:b/>
          <w:sz w:val="24"/>
          <w:szCs w:val="24"/>
          <w:lang w:val="fr-FR"/>
        </w:rPr>
        <w:t xml:space="preserve"> – cod </w:t>
      </w:r>
      <w:r w:rsidRPr="00713435">
        <w:rPr>
          <w:rFonts w:ascii="Times New Roman" w:hAnsi="Times New Roman" w:cs="Times New Roman"/>
          <w:b/>
          <w:sz w:val="24"/>
          <w:szCs w:val="24"/>
        </w:rPr>
        <w:t xml:space="preserve">R3420, </w:t>
      </w:r>
      <w:r w:rsidRPr="00713435">
        <w:rPr>
          <w:rFonts w:ascii="Times New Roman" w:hAnsi="Times New Roman" w:cs="Times New Roman"/>
          <w:sz w:val="24"/>
          <w:szCs w:val="24"/>
          <w:lang w:val="fr-FR"/>
        </w:rPr>
        <w:t xml:space="preserve">este un habitat cu valoare conservativă redusă, ce nu adăposteste în zona de interes rarităţi floristice sau faunistice </w:t>
      </w:r>
      <w:proofErr w:type="gramStart"/>
      <w:r w:rsidRPr="00713435">
        <w:rPr>
          <w:rFonts w:ascii="Times New Roman" w:hAnsi="Times New Roman" w:cs="Times New Roman"/>
          <w:sz w:val="24"/>
          <w:szCs w:val="24"/>
          <w:lang w:val="fr-FR"/>
        </w:rPr>
        <w:t>ce</w:t>
      </w:r>
      <w:proofErr w:type="gramEnd"/>
      <w:r w:rsidRPr="00713435">
        <w:rPr>
          <w:rFonts w:ascii="Times New Roman" w:hAnsi="Times New Roman" w:cs="Times New Roman"/>
          <w:sz w:val="24"/>
          <w:szCs w:val="24"/>
          <w:lang w:val="fr-FR"/>
        </w:rPr>
        <w:t xml:space="preserve"> ar impune implementarea unor măsuri speciale de protecţie şi conservare. </w:t>
      </w:r>
    </w:p>
    <w:p w:rsidR="00872A67" w:rsidRPr="00713435" w:rsidRDefault="00872A67" w:rsidP="00872A67">
      <w:pPr>
        <w:spacing w:after="0"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t>Nu au fost identificate specii de plante de interes conservativ comunitar.</w:t>
      </w:r>
    </w:p>
    <w:p w:rsidR="00872A67" w:rsidRPr="00713435" w:rsidRDefault="00872A67" w:rsidP="00872A67">
      <w:pPr>
        <w:spacing w:after="0"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t>Referitor la nevertebrate, pe amplasamentul propus pentru extinderea carierei nu a fost identificata nicio specie de interes conservativ.</w:t>
      </w:r>
    </w:p>
    <w:p w:rsidR="00872A67" w:rsidRPr="00713435" w:rsidRDefault="00872A67" w:rsidP="00872A67">
      <w:pPr>
        <w:spacing w:after="0"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t>In ceea ce priveste reptilele identificate pe amplasament, soparla de stepa, sarpele rau  si broasca raioasa verde sunt specii foarte rezistente la impactul antropic, larg raspandite in Dobrogea, intalnite frecvent, inclusiv in intravilanul localitatilor.</w:t>
      </w:r>
    </w:p>
    <w:p w:rsidR="005C5F55" w:rsidRPr="00713435" w:rsidRDefault="00872A67" w:rsidP="003744DE">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In ceea </w:t>
      </w:r>
      <w:proofErr w:type="gramStart"/>
      <w:r w:rsidRPr="00713435">
        <w:rPr>
          <w:rFonts w:ascii="Times New Roman" w:hAnsi="Times New Roman" w:cs="Times New Roman"/>
          <w:sz w:val="24"/>
          <w:szCs w:val="24"/>
        </w:rPr>
        <w:t>ce</w:t>
      </w:r>
      <w:proofErr w:type="gramEnd"/>
      <w:r w:rsidRPr="00713435">
        <w:rPr>
          <w:rFonts w:ascii="Times New Roman" w:hAnsi="Times New Roman" w:cs="Times New Roman"/>
          <w:sz w:val="24"/>
          <w:szCs w:val="24"/>
        </w:rPr>
        <w:t xml:space="preserve"> priveste mamiferele, pe amplasamentul propus pentru extindere au fost identificate numai pelete de iepure de camp. </w:t>
      </w:r>
      <w:r w:rsidR="005C5F55" w:rsidRPr="00713435">
        <w:rPr>
          <w:rFonts w:ascii="Times New Roman" w:hAnsi="Times New Roman" w:cs="Times New Roman"/>
          <w:sz w:val="24"/>
          <w:szCs w:val="24"/>
        </w:rPr>
        <w:t xml:space="preserve">Indivizii de popandau au fost identificati in zona de E, SE, S fata de amplasament pe partea opusa a drumului </w:t>
      </w:r>
      <w:proofErr w:type="gramStart"/>
      <w:r w:rsidR="005C5F55" w:rsidRPr="00713435">
        <w:rPr>
          <w:rFonts w:ascii="Times New Roman" w:hAnsi="Times New Roman" w:cs="Times New Roman"/>
          <w:sz w:val="24"/>
          <w:szCs w:val="24"/>
        </w:rPr>
        <w:t>ce</w:t>
      </w:r>
      <w:proofErr w:type="gramEnd"/>
      <w:r w:rsidR="005C5F55" w:rsidRPr="00713435">
        <w:rPr>
          <w:rFonts w:ascii="Times New Roman" w:hAnsi="Times New Roman" w:cs="Times New Roman"/>
          <w:sz w:val="24"/>
          <w:szCs w:val="24"/>
        </w:rPr>
        <w:t xml:space="preserve"> margineste perimetrul analizat. </w:t>
      </w:r>
    </w:p>
    <w:p w:rsidR="00862DF6" w:rsidRDefault="00872A67" w:rsidP="008C4F5E">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Cu siguranta perimetrul </w:t>
      </w:r>
      <w:proofErr w:type="gramStart"/>
      <w:r w:rsidRPr="00713435">
        <w:rPr>
          <w:rFonts w:ascii="Times New Roman" w:hAnsi="Times New Roman" w:cs="Times New Roman"/>
          <w:sz w:val="24"/>
          <w:szCs w:val="24"/>
        </w:rPr>
        <w:t>este</w:t>
      </w:r>
      <w:proofErr w:type="gramEnd"/>
      <w:r w:rsidRPr="00713435">
        <w:rPr>
          <w:rFonts w:ascii="Times New Roman" w:hAnsi="Times New Roman" w:cs="Times New Roman"/>
          <w:sz w:val="24"/>
          <w:szCs w:val="24"/>
        </w:rPr>
        <w:t xml:space="preserve"> tranzitat si de alte specii in cautare de hrana, insa avand in vedere caracteristicile amplasamentului analizat si ale proiectului propus, acestea se vor retrage fara probleme in zonele invecinate.</w:t>
      </w:r>
      <w:r w:rsidR="005C5F55" w:rsidRPr="00713435">
        <w:rPr>
          <w:rFonts w:ascii="Times New Roman" w:hAnsi="Times New Roman" w:cs="Times New Roman"/>
          <w:sz w:val="24"/>
          <w:szCs w:val="24"/>
        </w:rPr>
        <w:t xml:space="preserve"> </w:t>
      </w:r>
    </w:p>
    <w:p w:rsidR="00B32E7E" w:rsidRDefault="00B32E7E" w:rsidP="008C4F5E">
      <w:pPr>
        <w:spacing w:after="0" w:line="360" w:lineRule="auto"/>
        <w:ind w:firstLine="720"/>
        <w:jc w:val="both"/>
        <w:rPr>
          <w:rFonts w:ascii="Times New Roman" w:hAnsi="Times New Roman" w:cs="Times New Roman"/>
          <w:sz w:val="24"/>
          <w:szCs w:val="24"/>
        </w:rPr>
      </w:pPr>
    </w:p>
    <w:p w:rsidR="00B32E7E" w:rsidRDefault="00B32E7E" w:rsidP="008C4F5E">
      <w:pPr>
        <w:spacing w:after="0" w:line="360" w:lineRule="auto"/>
        <w:ind w:firstLine="720"/>
        <w:jc w:val="both"/>
        <w:rPr>
          <w:rFonts w:ascii="Times New Roman" w:hAnsi="Times New Roman" w:cs="Times New Roman"/>
          <w:sz w:val="24"/>
          <w:szCs w:val="24"/>
        </w:rPr>
      </w:pPr>
    </w:p>
    <w:p w:rsidR="00B32E7E" w:rsidRDefault="00B32E7E" w:rsidP="008C4F5E">
      <w:pPr>
        <w:spacing w:after="0" w:line="360" w:lineRule="auto"/>
        <w:ind w:firstLine="720"/>
        <w:jc w:val="both"/>
        <w:rPr>
          <w:rFonts w:ascii="Times New Roman" w:hAnsi="Times New Roman" w:cs="Times New Roman"/>
          <w:sz w:val="24"/>
          <w:szCs w:val="24"/>
        </w:rPr>
      </w:pPr>
    </w:p>
    <w:p w:rsidR="00B32E7E" w:rsidRDefault="00B32E7E" w:rsidP="008C4F5E">
      <w:pPr>
        <w:spacing w:after="0" w:line="360" w:lineRule="auto"/>
        <w:ind w:firstLine="720"/>
        <w:jc w:val="both"/>
        <w:rPr>
          <w:rFonts w:ascii="Times New Roman" w:hAnsi="Times New Roman" w:cs="Times New Roman"/>
          <w:sz w:val="24"/>
          <w:szCs w:val="24"/>
        </w:rPr>
      </w:pPr>
    </w:p>
    <w:p w:rsidR="008C4F5E" w:rsidRPr="008C4F5E" w:rsidRDefault="008C4F5E" w:rsidP="008C4F5E">
      <w:pPr>
        <w:spacing w:after="0" w:line="360" w:lineRule="auto"/>
        <w:ind w:firstLine="720"/>
        <w:jc w:val="both"/>
        <w:rPr>
          <w:rFonts w:ascii="Times New Roman" w:hAnsi="Times New Roman" w:cs="Times New Roman"/>
          <w:sz w:val="24"/>
          <w:szCs w:val="24"/>
        </w:rPr>
      </w:pPr>
    </w:p>
    <w:p w:rsidR="00872A67" w:rsidRPr="00713435" w:rsidRDefault="00872A67" w:rsidP="00713435">
      <w:pPr>
        <w:spacing w:after="0" w:line="360" w:lineRule="auto"/>
        <w:jc w:val="both"/>
        <w:rPr>
          <w:rFonts w:ascii="Times New Roman" w:hAnsi="Times New Roman" w:cs="Times New Roman"/>
          <w:b/>
          <w:sz w:val="28"/>
          <w:szCs w:val="28"/>
          <w:lang w:val="ro-RO"/>
        </w:rPr>
      </w:pPr>
      <w:r w:rsidRPr="00713435">
        <w:rPr>
          <w:rFonts w:ascii="Times New Roman" w:hAnsi="Times New Roman" w:cs="Times New Roman"/>
          <w:b/>
          <w:sz w:val="28"/>
          <w:szCs w:val="28"/>
          <w:lang w:val="ro-RO"/>
        </w:rPr>
        <w:lastRenderedPageBreak/>
        <w:t xml:space="preserve">3.5. Date privind structura si dinamica populatiilor de specii afectate </w:t>
      </w:r>
    </w:p>
    <w:p w:rsidR="00713435" w:rsidRPr="00713435" w:rsidRDefault="00872A67" w:rsidP="00862DF6">
      <w:pPr>
        <w:spacing w:after="0"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t>In ceea ce priveste pasarile, prezentam date privind biologia speciilor identificate pe amplasament, listate pe Anexa 3 a OUG 57/2007, posibil a fi afectate de implementarea proiectului. Aceste informatii sunt esentiale pentru analiza, pe baza tiparelor comportamentale, a structurii si dinamicii in timp a populatiilor speciilor de pasari posibil a f</w:t>
      </w:r>
      <w:r w:rsidR="00862DF6">
        <w:rPr>
          <w:rFonts w:ascii="Times New Roman" w:hAnsi="Times New Roman" w:cs="Times New Roman"/>
          <w:sz w:val="24"/>
          <w:szCs w:val="24"/>
          <w:lang w:val="ro-RO"/>
        </w:rPr>
        <w:t>i afectate de proiectul propus.</w:t>
      </w:r>
    </w:p>
    <w:p w:rsidR="00872A67" w:rsidRPr="00713435" w:rsidRDefault="00872A67" w:rsidP="00B32E7E">
      <w:pPr>
        <w:spacing w:after="0" w:line="360" w:lineRule="auto"/>
        <w:jc w:val="both"/>
        <w:rPr>
          <w:rFonts w:ascii="Times New Roman" w:hAnsi="Times New Roman" w:cs="Times New Roman"/>
          <w:sz w:val="24"/>
          <w:szCs w:val="24"/>
          <w:lang w:val="ro-RO"/>
        </w:rPr>
      </w:pPr>
      <w:r w:rsidRPr="00713435">
        <w:rPr>
          <w:rFonts w:ascii="Times New Roman" w:hAnsi="Times New Roman" w:cs="Times New Roman"/>
          <w:i/>
          <w:sz w:val="24"/>
          <w:szCs w:val="24"/>
          <w:lang w:val="ro-RO"/>
        </w:rPr>
        <w:t>Hieraaetus pennatus</w:t>
      </w:r>
      <w:r w:rsidRPr="00713435">
        <w:rPr>
          <w:rFonts w:ascii="Times New Roman" w:hAnsi="Times New Roman" w:cs="Times New Roman"/>
          <w:sz w:val="24"/>
          <w:szCs w:val="24"/>
          <w:lang w:val="ro-RO"/>
        </w:rPr>
        <w:t xml:space="preserve"> - </w:t>
      </w:r>
      <w:r w:rsidRPr="00713435">
        <w:rPr>
          <w:rFonts w:ascii="Times New Roman" w:hAnsi="Times New Roman" w:cs="Times New Roman"/>
          <w:b/>
          <w:sz w:val="24"/>
          <w:szCs w:val="24"/>
          <w:lang w:val="ro-RO"/>
        </w:rPr>
        <w:t>Acvilă mică</w:t>
      </w:r>
    </w:p>
    <w:p w:rsidR="00C9597A" w:rsidRPr="00B32E7E" w:rsidRDefault="00872A67" w:rsidP="00B32E7E">
      <w:pPr>
        <w:spacing w:after="0"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t>Trăieşte în păduri mixte cu copaci rari şi poieni deschise,din apropierea câmpiilor şi cursurilor de apă,pentru scăldat şi băut. Cuibul este o construcţie mare din beţe,căptuşită cu</w:t>
      </w:r>
      <w:r w:rsidR="004A5DA3" w:rsidRPr="00713435">
        <w:rPr>
          <w:rFonts w:ascii="Times New Roman" w:hAnsi="Times New Roman" w:cs="Times New Roman"/>
          <w:sz w:val="24"/>
          <w:szCs w:val="24"/>
          <w:lang w:val="ro-RO"/>
        </w:rPr>
        <w:t xml:space="preserve"> frunze verzi sau cu ace de conifere; mai frecvent este construit în arbori,la 6-15 m înălţime,mai rar pe stânci,în locuri deschise,este reutilizat anual. Se hrănesc numai cu pradă vie; preferă prepeliţe,comsumă însă şi ciori grive,păsări din curţi şi mamifere: popândăi,</w:t>
      </w:r>
      <w:r w:rsidR="00B32E7E">
        <w:rPr>
          <w:rFonts w:ascii="Times New Roman" w:hAnsi="Times New Roman" w:cs="Times New Roman"/>
          <w:sz w:val="24"/>
          <w:szCs w:val="24"/>
          <w:lang w:val="ro-RO"/>
        </w:rPr>
        <w:t xml:space="preserve"> </w:t>
      </w:r>
      <w:r w:rsidR="004A5DA3" w:rsidRPr="00713435">
        <w:rPr>
          <w:rFonts w:ascii="Times New Roman" w:hAnsi="Times New Roman" w:cs="Times New Roman"/>
          <w:sz w:val="24"/>
          <w:szCs w:val="24"/>
          <w:lang w:val="ro-RO"/>
        </w:rPr>
        <w:t xml:space="preserve">pui de iepuri,etc.Oaspete de vară, prefera ca habitat păduri de luncă, arborete şi şleauri de câmpie sau deal. In Europa cele mai dense şi stabile populaţii se află în Spania, Portugalia şi Franţa.In tara noastra cuibăreşte regulat în Transilvania şi Dobrogea. Efective 30-80 </w:t>
      </w:r>
      <w:r w:rsidR="003744DE" w:rsidRPr="00713435">
        <w:rPr>
          <w:rFonts w:ascii="Times New Roman" w:hAnsi="Times New Roman" w:cs="Times New Roman"/>
          <w:sz w:val="24"/>
          <w:szCs w:val="24"/>
          <w:lang w:val="ro-RO"/>
        </w:rPr>
        <w:t>perechi, probabil supraestimat.</w:t>
      </w:r>
      <w:r w:rsidR="00B32E7E">
        <w:rPr>
          <w:rFonts w:ascii="Times New Roman" w:hAnsi="Times New Roman" w:cs="Times New Roman"/>
          <w:sz w:val="24"/>
          <w:szCs w:val="24"/>
          <w:lang w:val="ro-RO"/>
        </w:rPr>
        <w:t xml:space="preserve"> </w:t>
      </w:r>
      <w:r w:rsidR="004A5DA3" w:rsidRPr="00713435">
        <w:rPr>
          <w:rFonts w:ascii="Times New Roman" w:hAnsi="Times New Roman" w:cs="Times New Roman"/>
          <w:sz w:val="24"/>
          <w:szCs w:val="24"/>
          <w:lang w:val="ro-RO"/>
        </w:rPr>
        <w:t>Specie critic periclitată.</w:t>
      </w:r>
      <w:r w:rsidR="00B32E7E">
        <w:rPr>
          <w:rFonts w:ascii="Times New Roman" w:hAnsi="Times New Roman" w:cs="Times New Roman"/>
          <w:sz w:val="24"/>
          <w:szCs w:val="24"/>
          <w:lang w:val="ro-RO"/>
        </w:rPr>
        <w:t xml:space="preserve"> </w:t>
      </w:r>
      <w:r w:rsidR="004A5DA3" w:rsidRPr="00713435">
        <w:rPr>
          <w:rFonts w:ascii="Times New Roman" w:hAnsi="Times New Roman" w:cs="Times New Roman"/>
          <w:sz w:val="24"/>
          <w:szCs w:val="24"/>
          <w:lang w:val="ro-RO"/>
        </w:rPr>
        <w:t>Harta distributiei speciei analizate in ROSPA0019 Cheile Dobrogei ne arata, asa cum am afirmat si noi, faptul ca zona analizata este un un potential teritoriu de hranire pentru acvila mica.</w:t>
      </w:r>
    </w:p>
    <w:p w:rsidR="00577F4E" w:rsidRPr="00457137" w:rsidRDefault="00577F4E" w:rsidP="00872A67">
      <w:pPr>
        <w:spacing w:after="0"/>
        <w:ind w:firstLine="720"/>
        <w:jc w:val="center"/>
        <w:rPr>
          <w:rFonts w:ascii="Times New Roman" w:hAnsi="Times New Roman" w:cs="Times New Roman"/>
        </w:rPr>
      </w:pPr>
      <w:r w:rsidRPr="00457137">
        <w:rPr>
          <w:rFonts w:ascii="Times New Roman" w:hAnsi="Times New Roman" w:cs="Times New Roman"/>
          <w:noProof/>
        </w:rPr>
        <w:drawing>
          <wp:inline distT="0" distB="0" distL="0" distR="0">
            <wp:extent cx="3565573" cy="2526973"/>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01263" cy="2552267"/>
                    </a:xfrm>
                    <a:prstGeom prst="rect">
                      <a:avLst/>
                    </a:prstGeom>
                    <a:noFill/>
                  </pic:spPr>
                </pic:pic>
              </a:graphicData>
            </a:graphic>
          </wp:inline>
        </w:drawing>
      </w:r>
    </w:p>
    <w:p w:rsidR="00577F4E" w:rsidRPr="00713435" w:rsidRDefault="00577F4E" w:rsidP="00B32E7E">
      <w:pPr>
        <w:spacing w:after="0" w:line="240" w:lineRule="auto"/>
        <w:ind w:firstLine="720"/>
        <w:jc w:val="center"/>
        <w:rPr>
          <w:rFonts w:ascii="Times New Roman" w:hAnsi="Times New Roman" w:cs="Times New Roman"/>
          <w:sz w:val="24"/>
          <w:szCs w:val="24"/>
        </w:rPr>
      </w:pPr>
      <w:r w:rsidRPr="00713435">
        <w:rPr>
          <w:rFonts w:ascii="Times New Roman" w:hAnsi="Times New Roman" w:cs="Times New Roman"/>
          <w:sz w:val="24"/>
          <w:szCs w:val="24"/>
          <w:lang w:val="ro-RO"/>
        </w:rPr>
        <w:t xml:space="preserve">Fig. </w:t>
      </w:r>
      <w:r w:rsidR="003B4589">
        <w:rPr>
          <w:rFonts w:ascii="Times New Roman" w:hAnsi="Times New Roman" w:cs="Times New Roman"/>
          <w:sz w:val="24"/>
          <w:szCs w:val="24"/>
          <w:lang w:val="ro-RO"/>
        </w:rPr>
        <w:t>25</w:t>
      </w:r>
      <w:r w:rsidRPr="00713435">
        <w:rPr>
          <w:rFonts w:ascii="Times New Roman" w:hAnsi="Times New Roman" w:cs="Times New Roman"/>
          <w:sz w:val="24"/>
          <w:szCs w:val="24"/>
          <w:lang w:val="ro-RO"/>
        </w:rPr>
        <w:t xml:space="preserve"> - </w:t>
      </w:r>
      <w:r w:rsidRPr="00713435">
        <w:rPr>
          <w:rFonts w:ascii="Times New Roman" w:hAnsi="Times New Roman" w:cs="Times New Roman"/>
          <w:sz w:val="24"/>
          <w:szCs w:val="24"/>
        </w:rPr>
        <w:t xml:space="preserve">Distributia speciei </w:t>
      </w:r>
      <w:r w:rsidRPr="00713435">
        <w:rPr>
          <w:rFonts w:ascii="Times New Roman" w:hAnsi="Times New Roman" w:cs="Times New Roman"/>
          <w:i/>
          <w:sz w:val="24"/>
          <w:szCs w:val="24"/>
        </w:rPr>
        <w:t>Hieraaetus pennatus</w:t>
      </w:r>
      <w:r w:rsidRPr="00713435">
        <w:rPr>
          <w:rFonts w:ascii="Times New Roman" w:hAnsi="Times New Roman" w:cs="Times New Roman"/>
          <w:sz w:val="24"/>
          <w:szCs w:val="24"/>
        </w:rPr>
        <w:t xml:space="preserve">  in ROSPA0019 Cheile Dobrogei</w:t>
      </w:r>
    </w:p>
    <w:p w:rsidR="00B32E7E" w:rsidRDefault="00577F4E" w:rsidP="00B32E7E">
      <w:pPr>
        <w:spacing w:after="0" w:line="240" w:lineRule="auto"/>
        <w:ind w:firstLine="720"/>
        <w:jc w:val="center"/>
        <w:rPr>
          <w:rFonts w:ascii="Times New Roman" w:hAnsi="Times New Roman" w:cs="Times New Roman"/>
          <w:sz w:val="24"/>
          <w:szCs w:val="24"/>
        </w:rPr>
      </w:pPr>
      <w:r w:rsidRPr="00713435">
        <w:rPr>
          <w:rFonts w:ascii="Times New Roman" w:hAnsi="Times New Roman" w:cs="Times New Roman"/>
          <w:sz w:val="24"/>
          <w:szCs w:val="24"/>
        </w:rPr>
        <w:t>(</w:t>
      </w:r>
      <w:proofErr w:type="gramStart"/>
      <w:r w:rsidRPr="00713435">
        <w:rPr>
          <w:rFonts w:ascii="Times New Roman" w:hAnsi="Times New Roman" w:cs="Times New Roman"/>
          <w:sz w:val="24"/>
          <w:szCs w:val="24"/>
        </w:rPr>
        <w:t>sursa</w:t>
      </w:r>
      <w:proofErr w:type="gramEnd"/>
      <w:r w:rsidRPr="00713435">
        <w:rPr>
          <w:rFonts w:ascii="Times New Roman" w:hAnsi="Times New Roman" w:cs="Times New Roman"/>
          <w:sz w:val="24"/>
          <w:szCs w:val="24"/>
        </w:rPr>
        <w:t>: Planul de manage</w:t>
      </w:r>
      <w:r w:rsidR="008C4F5E">
        <w:rPr>
          <w:rFonts w:ascii="Times New Roman" w:hAnsi="Times New Roman" w:cs="Times New Roman"/>
          <w:sz w:val="24"/>
          <w:szCs w:val="24"/>
        </w:rPr>
        <w:t>ment al ROSPA0019 si ROSCI0215)</w:t>
      </w:r>
    </w:p>
    <w:p w:rsidR="00577F4E" w:rsidRPr="00B32E7E" w:rsidRDefault="00577F4E" w:rsidP="00B32E7E">
      <w:pPr>
        <w:spacing w:after="0" w:line="240" w:lineRule="auto"/>
        <w:rPr>
          <w:rFonts w:ascii="Times New Roman" w:hAnsi="Times New Roman" w:cs="Times New Roman"/>
          <w:sz w:val="24"/>
          <w:szCs w:val="24"/>
        </w:rPr>
      </w:pPr>
      <w:r w:rsidRPr="00713435">
        <w:rPr>
          <w:rFonts w:ascii="Times New Roman" w:hAnsi="Times New Roman" w:cs="Times New Roman"/>
          <w:sz w:val="24"/>
          <w:szCs w:val="24"/>
          <w:lang w:val="ro-RO"/>
        </w:rPr>
        <w:lastRenderedPageBreak/>
        <w:t xml:space="preserve">Circus aeruginosus - </w:t>
      </w:r>
      <w:r w:rsidRPr="00713435">
        <w:rPr>
          <w:rFonts w:ascii="Times New Roman" w:hAnsi="Times New Roman" w:cs="Times New Roman"/>
          <w:b/>
          <w:sz w:val="24"/>
          <w:szCs w:val="24"/>
          <w:lang w:val="ro-RO"/>
        </w:rPr>
        <w:t>Erete de stuf</w:t>
      </w:r>
    </w:p>
    <w:p w:rsidR="00577F4E" w:rsidRPr="00713435" w:rsidRDefault="00577F4E" w:rsidP="00577F4E">
      <w:pPr>
        <w:spacing w:after="0"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t xml:space="preserve">Sedentar, sexele prezinta dimorfism pronunțat, specia avand si numeroase varietăți de culoare. Se hrăneste  cu broaşte, şobolani de apă, şerpi, peşti, insecte mari dar şi păsări adulte, tinere sau pui de cuib, mai ales în perioada de hrănire a puilor.Prefera ca habitat vecinătatea bălţilor cu mari întinderi de stufăriş – foloseste deci zona carierei Sitorman ca zona alternativa de vanatoare, venind in zona probabil dinspre coada lacului Tasaul. </w:t>
      </w:r>
    </w:p>
    <w:p w:rsidR="00577F4E" w:rsidRPr="00713435" w:rsidRDefault="00577F4E" w:rsidP="00577F4E">
      <w:pPr>
        <w:spacing w:after="0"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t>Este raspandit in Europa in sudul şi centrul continentului.In Romania este intalnit</w:t>
      </w:r>
      <w:r w:rsidRPr="00713435">
        <w:rPr>
          <w:rFonts w:ascii="Times New Roman" w:hAnsi="Times New Roman" w:cs="Times New Roman"/>
          <w:b/>
          <w:sz w:val="24"/>
          <w:szCs w:val="24"/>
          <w:lang w:val="ro-RO"/>
        </w:rPr>
        <w:t xml:space="preserve"> </w:t>
      </w:r>
      <w:r w:rsidRPr="00713435">
        <w:rPr>
          <w:rFonts w:ascii="Times New Roman" w:hAnsi="Times New Roman" w:cs="Times New Roman"/>
          <w:sz w:val="24"/>
          <w:szCs w:val="24"/>
          <w:lang w:val="ro-RO"/>
        </w:rPr>
        <w:t xml:space="preserve"> mai ales în regiunea de câmpie, în stufărişuri întinse. Abundenţă maximă în  Delta Dunării. Efective – 700-1.500 perechi. Distributia zonelor de cuibarit pentru eretele de stuf in aria protejata analizata nu include vechea cariera Sitorman ca zona potentiala de cuibarit, aici nefiind conditii pentru aceasta activitate.</w:t>
      </w:r>
    </w:p>
    <w:p w:rsidR="00577F4E" w:rsidRPr="00713435" w:rsidRDefault="00577F4E" w:rsidP="003744DE">
      <w:pPr>
        <w:spacing w:after="0" w:line="360" w:lineRule="auto"/>
        <w:ind w:left="1276"/>
        <w:jc w:val="center"/>
        <w:rPr>
          <w:rFonts w:ascii="Times New Roman" w:hAnsi="Times New Roman" w:cs="Times New Roman"/>
          <w:sz w:val="24"/>
          <w:szCs w:val="24"/>
          <w:lang w:val="ro-RO"/>
        </w:rPr>
      </w:pPr>
      <w:r w:rsidRPr="00713435">
        <w:rPr>
          <w:rFonts w:ascii="Times New Roman" w:hAnsi="Times New Roman" w:cs="Times New Roman"/>
          <w:noProof/>
          <w:sz w:val="24"/>
          <w:szCs w:val="24"/>
        </w:rPr>
        <w:drawing>
          <wp:inline distT="0" distB="0" distL="0" distR="0">
            <wp:extent cx="4282565" cy="2882189"/>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a:extLst>
                        <a:ext uri="{28A0092B-C50C-407E-A947-70E740481C1C}">
                          <a14:useLocalDpi xmlns:a14="http://schemas.microsoft.com/office/drawing/2010/main" val="0"/>
                        </a:ext>
                      </a:extLst>
                    </a:blip>
                    <a:srcRect l="-338" t="-503"/>
                    <a:stretch/>
                  </pic:blipFill>
                  <pic:spPr bwMode="auto">
                    <a:xfrm>
                      <a:off x="0" y="0"/>
                      <a:ext cx="4315017" cy="2904029"/>
                    </a:xfrm>
                    <a:prstGeom prst="rect">
                      <a:avLst/>
                    </a:prstGeom>
                    <a:noFill/>
                    <a:ln>
                      <a:noFill/>
                    </a:ln>
                    <a:extLst>
                      <a:ext uri="{53640926-AAD7-44D8-BBD7-CCE9431645EC}">
                        <a14:shadowObscured xmlns:a14="http://schemas.microsoft.com/office/drawing/2010/main"/>
                      </a:ext>
                    </a:extLst>
                  </pic:spPr>
                </pic:pic>
              </a:graphicData>
            </a:graphic>
          </wp:inline>
        </w:drawing>
      </w:r>
    </w:p>
    <w:p w:rsidR="00577F4E" w:rsidRPr="00713435" w:rsidRDefault="00577F4E" w:rsidP="003744DE">
      <w:pPr>
        <w:spacing w:after="0" w:line="360" w:lineRule="auto"/>
        <w:ind w:firstLine="720"/>
        <w:jc w:val="center"/>
        <w:rPr>
          <w:rFonts w:ascii="Times New Roman" w:hAnsi="Times New Roman" w:cs="Times New Roman"/>
          <w:sz w:val="24"/>
          <w:szCs w:val="24"/>
        </w:rPr>
      </w:pPr>
      <w:r w:rsidRPr="00713435">
        <w:rPr>
          <w:rFonts w:ascii="Times New Roman" w:hAnsi="Times New Roman" w:cs="Times New Roman"/>
          <w:sz w:val="24"/>
          <w:szCs w:val="24"/>
          <w:lang w:val="ro-RO"/>
        </w:rPr>
        <w:t xml:space="preserve">Fig. </w:t>
      </w:r>
      <w:r w:rsidR="003B4589">
        <w:rPr>
          <w:rFonts w:ascii="Times New Roman" w:hAnsi="Times New Roman" w:cs="Times New Roman"/>
          <w:sz w:val="24"/>
          <w:szCs w:val="24"/>
          <w:lang w:val="ro-RO"/>
        </w:rPr>
        <w:t>26</w:t>
      </w:r>
      <w:r w:rsidRPr="00713435">
        <w:rPr>
          <w:rFonts w:ascii="Times New Roman" w:hAnsi="Times New Roman" w:cs="Times New Roman"/>
          <w:sz w:val="24"/>
          <w:szCs w:val="24"/>
          <w:lang w:val="ro-RO"/>
        </w:rPr>
        <w:t xml:space="preserve"> - Zone de cuibarit pentru specia </w:t>
      </w:r>
      <w:r w:rsidRPr="00713435">
        <w:rPr>
          <w:rFonts w:ascii="Times New Roman" w:hAnsi="Times New Roman" w:cs="Times New Roman"/>
          <w:i/>
          <w:sz w:val="24"/>
          <w:szCs w:val="24"/>
        </w:rPr>
        <w:t>Circus aeruginosus</w:t>
      </w:r>
      <w:r w:rsidRPr="00713435">
        <w:rPr>
          <w:rFonts w:ascii="Times New Roman" w:hAnsi="Times New Roman" w:cs="Times New Roman"/>
          <w:sz w:val="24"/>
          <w:szCs w:val="24"/>
        </w:rPr>
        <w:t xml:space="preserve"> </w:t>
      </w:r>
    </w:p>
    <w:p w:rsidR="00577F4E" w:rsidRPr="00713435" w:rsidRDefault="00577F4E" w:rsidP="00577F4E">
      <w:pPr>
        <w:spacing w:after="0" w:line="360" w:lineRule="auto"/>
        <w:ind w:firstLine="720"/>
        <w:jc w:val="center"/>
        <w:rPr>
          <w:rFonts w:ascii="Times New Roman" w:hAnsi="Times New Roman" w:cs="Times New Roman"/>
          <w:sz w:val="24"/>
          <w:szCs w:val="24"/>
        </w:rPr>
      </w:pPr>
      <w:proofErr w:type="gramStart"/>
      <w:r w:rsidRPr="00713435">
        <w:rPr>
          <w:rFonts w:ascii="Times New Roman" w:hAnsi="Times New Roman" w:cs="Times New Roman"/>
          <w:sz w:val="24"/>
          <w:szCs w:val="24"/>
        </w:rPr>
        <w:t>in</w:t>
      </w:r>
      <w:proofErr w:type="gramEnd"/>
      <w:r w:rsidRPr="00713435">
        <w:rPr>
          <w:rFonts w:ascii="Times New Roman" w:hAnsi="Times New Roman" w:cs="Times New Roman"/>
          <w:sz w:val="24"/>
          <w:szCs w:val="24"/>
        </w:rPr>
        <w:t xml:space="preserve"> ROSPA0019 Cheile Dobrogei</w:t>
      </w:r>
    </w:p>
    <w:p w:rsidR="00577F4E" w:rsidRPr="00713435" w:rsidRDefault="00577F4E" w:rsidP="00577F4E">
      <w:pPr>
        <w:spacing w:after="0" w:line="360" w:lineRule="auto"/>
        <w:ind w:firstLine="720"/>
        <w:jc w:val="center"/>
        <w:rPr>
          <w:rFonts w:ascii="Times New Roman" w:hAnsi="Times New Roman" w:cs="Times New Roman"/>
          <w:sz w:val="24"/>
          <w:szCs w:val="24"/>
        </w:rPr>
      </w:pPr>
      <w:r w:rsidRPr="00713435">
        <w:rPr>
          <w:rFonts w:ascii="Times New Roman" w:hAnsi="Times New Roman" w:cs="Times New Roman"/>
          <w:sz w:val="24"/>
          <w:szCs w:val="24"/>
        </w:rPr>
        <w:t>(</w:t>
      </w:r>
      <w:proofErr w:type="gramStart"/>
      <w:r w:rsidRPr="00713435">
        <w:rPr>
          <w:rFonts w:ascii="Times New Roman" w:hAnsi="Times New Roman" w:cs="Times New Roman"/>
          <w:sz w:val="24"/>
          <w:szCs w:val="24"/>
        </w:rPr>
        <w:t>sursa</w:t>
      </w:r>
      <w:proofErr w:type="gramEnd"/>
      <w:r w:rsidRPr="00713435">
        <w:rPr>
          <w:rFonts w:ascii="Times New Roman" w:hAnsi="Times New Roman" w:cs="Times New Roman"/>
          <w:sz w:val="24"/>
          <w:szCs w:val="24"/>
        </w:rPr>
        <w:t>: Planul de management al ROSPA0019 si ROSCI0215)</w:t>
      </w:r>
    </w:p>
    <w:p w:rsidR="003744DE" w:rsidRPr="00713435" w:rsidRDefault="003744DE" w:rsidP="00577F4E">
      <w:pPr>
        <w:spacing w:after="0" w:line="360" w:lineRule="auto"/>
        <w:ind w:firstLine="720"/>
        <w:jc w:val="center"/>
        <w:rPr>
          <w:rFonts w:ascii="Times New Roman" w:hAnsi="Times New Roman" w:cs="Times New Roman"/>
          <w:sz w:val="24"/>
          <w:szCs w:val="24"/>
        </w:rPr>
      </w:pPr>
    </w:p>
    <w:p w:rsidR="003744DE" w:rsidRDefault="003744DE" w:rsidP="00577F4E">
      <w:pPr>
        <w:spacing w:after="0" w:line="360" w:lineRule="auto"/>
        <w:ind w:firstLine="720"/>
        <w:jc w:val="center"/>
        <w:rPr>
          <w:rFonts w:ascii="Times New Roman" w:hAnsi="Times New Roman" w:cs="Times New Roman"/>
        </w:rPr>
      </w:pPr>
    </w:p>
    <w:p w:rsidR="00B32E7E" w:rsidRPr="00457137" w:rsidRDefault="00B32E7E" w:rsidP="00577F4E">
      <w:pPr>
        <w:spacing w:after="0" w:line="360" w:lineRule="auto"/>
        <w:ind w:firstLine="720"/>
        <w:jc w:val="center"/>
        <w:rPr>
          <w:rFonts w:ascii="Times New Roman" w:hAnsi="Times New Roman" w:cs="Times New Roman"/>
        </w:rPr>
      </w:pPr>
    </w:p>
    <w:p w:rsidR="003744DE" w:rsidRPr="00457137" w:rsidRDefault="003744DE" w:rsidP="00577F4E">
      <w:pPr>
        <w:spacing w:after="0" w:line="360" w:lineRule="auto"/>
        <w:ind w:firstLine="720"/>
        <w:jc w:val="center"/>
        <w:rPr>
          <w:rFonts w:ascii="Times New Roman" w:hAnsi="Times New Roman" w:cs="Times New Roman"/>
        </w:rPr>
      </w:pPr>
    </w:p>
    <w:p w:rsidR="003744DE" w:rsidRPr="00713435" w:rsidRDefault="003744DE" w:rsidP="003744DE">
      <w:pPr>
        <w:spacing w:before="100" w:beforeAutospacing="1" w:after="100" w:afterAutospacing="1" w:line="360" w:lineRule="auto"/>
        <w:jc w:val="both"/>
        <w:rPr>
          <w:rFonts w:ascii="Times New Roman" w:hAnsi="Times New Roman" w:cs="Times New Roman"/>
          <w:sz w:val="24"/>
          <w:szCs w:val="24"/>
          <w:lang w:val="ro-RO"/>
        </w:rPr>
      </w:pPr>
      <w:r w:rsidRPr="00713435">
        <w:rPr>
          <w:rFonts w:ascii="Times New Roman" w:hAnsi="Times New Roman" w:cs="Times New Roman"/>
          <w:i/>
          <w:sz w:val="24"/>
          <w:szCs w:val="24"/>
        </w:rPr>
        <w:lastRenderedPageBreak/>
        <w:t>Buteo rufinus</w:t>
      </w:r>
      <w:r w:rsidRPr="00713435">
        <w:rPr>
          <w:rFonts w:ascii="Times New Roman" w:hAnsi="Times New Roman" w:cs="Times New Roman"/>
          <w:sz w:val="24"/>
          <w:szCs w:val="24"/>
        </w:rPr>
        <w:t xml:space="preserve"> – </w:t>
      </w:r>
      <w:r w:rsidRPr="00713435">
        <w:rPr>
          <w:rFonts w:ascii="Times New Roman" w:hAnsi="Times New Roman" w:cs="Times New Roman"/>
          <w:b/>
          <w:sz w:val="24"/>
          <w:szCs w:val="24"/>
        </w:rPr>
        <w:t>Sorecar mare</w:t>
      </w:r>
    </w:p>
    <w:p w:rsidR="003744DE" w:rsidRPr="00713435" w:rsidRDefault="003744DE" w:rsidP="003744DE">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Caracteristic zonelor deschise, aride, stepice si terenurilor agricole abandonate Pasare cu o variabilitate mare a penajului, acesta putand fi rosiatic, pal sau inchis. Se hraneste cu mamifere mici, pasari, reptile si insecte. </w:t>
      </w:r>
    </w:p>
    <w:p w:rsidR="003744DE" w:rsidRPr="00713435" w:rsidRDefault="003744DE" w:rsidP="003744DE">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Este o specie prezenta in sud - estul continentului </w:t>
      </w:r>
      <w:proofErr w:type="gramStart"/>
      <w:r w:rsidRPr="00713435">
        <w:rPr>
          <w:rFonts w:ascii="Times New Roman" w:hAnsi="Times New Roman" w:cs="Times New Roman"/>
          <w:sz w:val="24"/>
          <w:szCs w:val="24"/>
        </w:rPr>
        <w:t>european</w:t>
      </w:r>
      <w:proofErr w:type="gramEnd"/>
      <w:r w:rsidRPr="00713435">
        <w:rPr>
          <w:rFonts w:ascii="Times New Roman" w:hAnsi="Times New Roman" w:cs="Times New Roman"/>
          <w:sz w:val="24"/>
          <w:szCs w:val="24"/>
        </w:rPr>
        <w:t xml:space="preserve">. Cuibareste in copacii de la marginea zonelor deschise, in crapaturile stancilor, sau reconstruieste cuiburile parasite ale altor specii. Ierneaza in Africa.  Populatia europeana a speciei </w:t>
      </w:r>
      <w:proofErr w:type="gramStart"/>
      <w:r w:rsidRPr="00713435">
        <w:rPr>
          <w:rFonts w:ascii="Times New Roman" w:hAnsi="Times New Roman" w:cs="Times New Roman"/>
          <w:sz w:val="24"/>
          <w:szCs w:val="24"/>
        </w:rPr>
        <w:t>este</w:t>
      </w:r>
      <w:proofErr w:type="gramEnd"/>
      <w:r w:rsidRPr="00713435">
        <w:rPr>
          <w:rFonts w:ascii="Times New Roman" w:hAnsi="Times New Roman" w:cs="Times New Roman"/>
          <w:sz w:val="24"/>
          <w:szCs w:val="24"/>
        </w:rPr>
        <w:t xml:space="preserve"> mica si cuprinsa intre 8.700 – 15.000 perechi. Cele mai </w:t>
      </w:r>
      <w:proofErr w:type="gramStart"/>
      <w:r w:rsidRPr="00713435">
        <w:rPr>
          <w:rFonts w:ascii="Times New Roman" w:hAnsi="Times New Roman" w:cs="Times New Roman"/>
          <w:sz w:val="24"/>
          <w:szCs w:val="24"/>
        </w:rPr>
        <w:t>mari</w:t>
      </w:r>
      <w:proofErr w:type="gramEnd"/>
      <w:r w:rsidRPr="00713435">
        <w:rPr>
          <w:rFonts w:ascii="Times New Roman" w:hAnsi="Times New Roman" w:cs="Times New Roman"/>
          <w:sz w:val="24"/>
          <w:szCs w:val="24"/>
        </w:rPr>
        <w:t xml:space="preserve"> efective se inregistreaza in Turcia, Azerbaijan si Rusia.</w:t>
      </w:r>
    </w:p>
    <w:p w:rsidR="003744DE" w:rsidRPr="00713435" w:rsidRDefault="003744DE" w:rsidP="003744DE">
      <w:pPr>
        <w:spacing w:after="0" w:line="360" w:lineRule="auto"/>
        <w:ind w:firstLine="720"/>
        <w:jc w:val="center"/>
        <w:rPr>
          <w:rFonts w:ascii="Times New Roman" w:hAnsi="Times New Roman" w:cs="Times New Roman"/>
          <w:sz w:val="24"/>
          <w:szCs w:val="24"/>
        </w:rPr>
      </w:pPr>
      <w:r w:rsidRPr="00713435">
        <w:rPr>
          <w:rFonts w:ascii="Times New Roman" w:hAnsi="Times New Roman" w:cs="Times New Roman"/>
          <w:noProof/>
          <w:sz w:val="24"/>
          <w:szCs w:val="24"/>
        </w:rPr>
        <w:drawing>
          <wp:inline distT="0" distB="0" distL="0" distR="0">
            <wp:extent cx="4466676" cy="318211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06511" cy="3210491"/>
                    </a:xfrm>
                    <a:prstGeom prst="rect">
                      <a:avLst/>
                    </a:prstGeom>
                    <a:noFill/>
                  </pic:spPr>
                </pic:pic>
              </a:graphicData>
            </a:graphic>
          </wp:inline>
        </w:drawing>
      </w:r>
    </w:p>
    <w:p w:rsidR="003744DE" w:rsidRPr="00713435" w:rsidRDefault="003744DE" w:rsidP="003744DE">
      <w:pPr>
        <w:spacing w:after="0" w:line="360" w:lineRule="auto"/>
        <w:ind w:firstLine="720"/>
        <w:jc w:val="center"/>
        <w:rPr>
          <w:rFonts w:ascii="Times New Roman" w:hAnsi="Times New Roman" w:cs="Times New Roman"/>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27</w:t>
      </w:r>
      <w:r w:rsidRPr="00713435">
        <w:rPr>
          <w:rFonts w:ascii="Times New Roman" w:hAnsi="Times New Roman" w:cs="Times New Roman"/>
          <w:sz w:val="24"/>
          <w:szCs w:val="24"/>
        </w:rPr>
        <w:t xml:space="preserve"> - </w:t>
      </w:r>
      <w:r w:rsidRPr="00713435">
        <w:rPr>
          <w:rFonts w:ascii="Times New Roman" w:hAnsi="Times New Roman" w:cs="Times New Roman"/>
          <w:sz w:val="24"/>
          <w:szCs w:val="24"/>
          <w:lang w:val="ro-RO"/>
        </w:rPr>
        <w:t xml:space="preserve">Distributia speciei </w:t>
      </w:r>
      <w:r w:rsidRPr="00713435">
        <w:rPr>
          <w:rFonts w:ascii="Times New Roman" w:hAnsi="Times New Roman" w:cs="Times New Roman"/>
          <w:i/>
          <w:sz w:val="24"/>
          <w:szCs w:val="24"/>
        </w:rPr>
        <w:t xml:space="preserve">Buteo rufinus </w:t>
      </w:r>
      <w:r w:rsidRPr="00713435">
        <w:rPr>
          <w:rFonts w:ascii="Times New Roman" w:hAnsi="Times New Roman" w:cs="Times New Roman"/>
          <w:sz w:val="24"/>
          <w:szCs w:val="24"/>
        </w:rPr>
        <w:t>si potentialele zone de cuibarit</w:t>
      </w:r>
    </w:p>
    <w:p w:rsidR="003744DE" w:rsidRPr="00713435" w:rsidRDefault="003744DE" w:rsidP="003744DE">
      <w:pPr>
        <w:spacing w:after="0" w:line="360" w:lineRule="auto"/>
        <w:ind w:firstLine="720"/>
        <w:jc w:val="center"/>
        <w:rPr>
          <w:rFonts w:ascii="Times New Roman" w:hAnsi="Times New Roman" w:cs="Times New Roman"/>
          <w:sz w:val="24"/>
          <w:szCs w:val="24"/>
        </w:rPr>
      </w:pPr>
      <w:r w:rsidRPr="00713435">
        <w:rPr>
          <w:rFonts w:ascii="Times New Roman" w:hAnsi="Times New Roman" w:cs="Times New Roman"/>
          <w:sz w:val="24"/>
          <w:szCs w:val="24"/>
        </w:rPr>
        <w:t>(</w:t>
      </w:r>
      <w:proofErr w:type="gramStart"/>
      <w:r w:rsidRPr="00713435">
        <w:rPr>
          <w:rFonts w:ascii="Times New Roman" w:hAnsi="Times New Roman" w:cs="Times New Roman"/>
          <w:sz w:val="24"/>
          <w:szCs w:val="24"/>
        </w:rPr>
        <w:t>sursa</w:t>
      </w:r>
      <w:proofErr w:type="gramEnd"/>
      <w:r w:rsidRPr="00713435">
        <w:rPr>
          <w:rFonts w:ascii="Times New Roman" w:hAnsi="Times New Roman" w:cs="Times New Roman"/>
          <w:sz w:val="24"/>
          <w:szCs w:val="24"/>
        </w:rPr>
        <w:t>: Planul de management al ROSPA0019 si ROSCI0215)</w:t>
      </w:r>
    </w:p>
    <w:p w:rsidR="003744DE" w:rsidRPr="00713435" w:rsidRDefault="003744DE" w:rsidP="003744DE">
      <w:pPr>
        <w:spacing w:before="240" w:after="100" w:afterAutospacing="1"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Nici analiza hartii potentiale de distributie pentru sorecarul mare nu indica vechea cariera Sitorman ca potential loc de cuibarit, aceasta zona fiind folosita cu predilectie pentru hranire.</w:t>
      </w:r>
    </w:p>
    <w:p w:rsidR="003744DE" w:rsidRPr="00713435" w:rsidRDefault="003744DE" w:rsidP="003744DE">
      <w:pPr>
        <w:spacing w:before="100" w:beforeAutospacing="1" w:after="100" w:afterAutospacing="1" w:line="360" w:lineRule="auto"/>
        <w:jc w:val="both"/>
        <w:rPr>
          <w:rFonts w:ascii="Times New Roman" w:hAnsi="Times New Roman" w:cs="Times New Roman"/>
          <w:i/>
          <w:sz w:val="24"/>
          <w:szCs w:val="24"/>
          <w:lang w:val="ro-RO"/>
        </w:rPr>
      </w:pPr>
    </w:p>
    <w:p w:rsidR="003744DE" w:rsidRPr="00457137" w:rsidRDefault="003744DE" w:rsidP="003744DE">
      <w:pPr>
        <w:spacing w:before="100" w:beforeAutospacing="1" w:after="100" w:afterAutospacing="1" w:line="360" w:lineRule="auto"/>
        <w:jc w:val="both"/>
        <w:rPr>
          <w:rFonts w:ascii="Times New Roman" w:hAnsi="Times New Roman" w:cs="Times New Roman"/>
          <w:i/>
          <w:lang w:val="ro-RO"/>
        </w:rPr>
      </w:pPr>
    </w:p>
    <w:p w:rsidR="003744DE" w:rsidRPr="00713435" w:rsidRDefault="003744DE" w:rsidP="003744DE">
      <w:pPr>
        <w:spacing w:before="100" w:beforeAutospacing="1" w:after="100" w:afterAutospacing="1" w:line="360" w:lineRule="auto"/>
        <w:jc w:val="both"/>
        <w:rPr>
          <w:rFonts w:ascii="Times New Roman" w:hAnsi="Times New Roman" w:cs="Times New Roman"/>
          <w:sz w:val="24"/>
          <w:szCs w:val="24"/>
          <w:lang w:val="ro-RO"/>
        </w:rPr>
      </w:pPr>
      <w:r w:rsidRPr="00713435">
        <w:rPr>
          <w:rFonts w:ascii="Times New Roman" w:hAnsi="Times New Roman" w:cs="Times New Roman"/>
          <w:i/>
          <w:sz w:val="24"/>
          <w:szCs w:val="24"/>
          <w:lang w:val="ro-RO"/>
        </w:rPr>
        <w:lastRenderedPageBreak/>
        <w:t>Falco vespertinus</w:t>
      </w:r>
      <w:r w:rsidRPr="00713435">
        <w:rPr>
          <w:rFonts w:ascii="Times New Roman" w:hAnsi="Times New Roman" w:cs="Times New Roman"/>
          <w:sz w:val="24"/>
          <w:szCs w:val="24"/>
          <w:lang w:val="ro-RO"/>
        </w:rPr>
        <w:t xml:space="preserve">– </w:t>
      </w:r>
      <w:r w:rsidRPr="00713435">
        <w:rPr>
          <w:rFonts w:ascii="Times New Roman" w:hAnsi="Times New Roman" w:cs="Times New Roman"/>
          <w:b/>
          <w:sz w:val="24"/>
          <w:szCs w:val="24"/>
          <w:lang w:val="ro-RO"/>
        </w:rPr>
        <w:t>Vânturel de seară</w:t>
      </w:r>
    </w:p>
    <w:p w:rsidR="003744DE" w:rsidRPr="00713435" w:rsidRDefault="003744DE" w:rsidP="003744DE">
      <w:pPr>
        <w:spacing w:after="0"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t xml:space="preserve">Masculii nu pot fi confundaţi cu alţi şoimi; abdomenul, coapsele, tectricele inferioare codale roşii-ruginii întunecat; restul penajului albastru-cenuşiu uniform. Femelele au capul şi ceafa roşii-ruginii deschis. Spatele şi coada cenuşii-albastre, cu dungi întunecate. Gâtul alb; mustăţile negre. Ventral roşu-ruginiu cu câteva dungi cafenii. Ceara, în jurul ochilor şi tălpile roşii-portocalii.  </w:t>
      </w:r>
    </w:p>
    <w:p w:rsidR="003744DE" w:rsidRPr="00713435" w:rsidRDefault="003744DE" w:rsidP="003744DE">
      <w:pPr>
        <w:spacing w:after="0"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t>Preferă cuiburile instalate la înalţimi mai mari. În a doua decadă a lunii mai până în prima decadă a lunii iunie, are loc depunerea pontei care este formatădin 3-4 ouă. Puii eclozează după 22-23 de zile, fiind protejaţi şi hrăniţi de mamă timp de 14 zile, perioadă în care masculul aduce hrana. Devin complet independenţi numai după 7-14 zile de la părăsirea cuibului. Hrana este formată din insecte, broaşte, şopârle şi numai excepţional păsări de talie mică. Oaspete de vară, prefera ca habitat  lizierele, păduri de luncă, perdele forestiere, plantaţii. In Europa, populaţiile cele mai mari se află în Ungaria, Ucraina şi România. La noi este o specie frecventă în câmpie şi numeroasă în Delta Dunării. Efective - 600-1.200 perechi.</w:t>
      </w:r>
    </w:p>
    <w:p w:rsidR="003744DE" w:rsidRPr="00713435" w:rsidRDefault="003744DE" w:rsidP="003744DE">
      <w:pPr>
        <w:spacing w:after="0" w:line="360" w:lineRule="auto"/>
        <w:ind w:firstLine="720"/>
        <w:jc w:val="center"/>
        <w:rPr>
          <w:rFonts w:ascii="Times New Roman" w:hAnsi="Times New Roman" w:cs="Times New Roman"/>
          <w:sz w:val="24"/>
          <w:szCs w:val="24"/>
          <w:lang w:val="ro-RO"/>
        </w:rPr>
      </w:pPr>
      <w:r w:rsidRPr="00713435">
        <w:rPr>
          <w:rFonts w:ascii="Times New Roman" w:hAnsi="Times New Roman" w:cs="Times New Roman"/>
          <w:noProof/>
          <w:sz w:val="24"/>
          <w:szCs w:val="24"/>
        </w:rPr>
        <w:drawing>
          <wp:inline distT="0" distB="0" distL="0" distR="0">
            <wp:extent cx="4169600" cy="2816352"/>
            <wp:effectExtent l="0" t="0" r="254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96567" cy="2834567"/>
                    </a:xfrm>
                    <a:prstGeom prst="rect">
                      <a:avLst/>
                    </a:prstGeom>
                    <a:noFill/>
                  </pic:spPr>
                </pic:pic>
              </a:graphicData>
            </a:graphic>
          </wp:inline>
        </w:drawing>
      </w:r>
    </w:p>
    <w:p w:rsidR="003744DE" w:rsidRPr="00713435" w:rsidRDefault="003744DE" w:rsidP="003744DE">
      <w:pPr>
        <w:spacing w:after="0" w:line="360" w:lineRule="auto"/>
        <w:ind w:firstLine="720"/>
        <w:jc w:val="center"/>
        <w:rPr>
          <w:rFonts w:ascii="Times New Roman" w:hAnsi="Times New Roman" w:cs="Times New Roman"/>
          <w:sz w:val="24"/>
          <w:szCs w:val="24"/>
        </w:rPr>
      </w:pPr>
      <w:r w:rsidRPr="00713435">
        <w:rPr>
          <w:rFonts w:ascii="Times New Roman" w:hAnsi="Times New Roman" w:cs="Times New Roman"/>
          <w:sz w:val="24"/>
          <w:szCs w:val="24"/>
          <w:lang w:val="ro-RO"/>
        </w:rPr>
        <w:t xml:space="preserve">Fig. </w:t>
      </w:r>
      <w:r w:rsidR="003B4589">
        <w:rPr>
          <w:rFonts w:ascii="Times New Roman" w:hAnsi="Times New Roman" w:cs="Times New Roman"/>
          <w:sz w:val="24"/>
          <w:szCs w:val="24"/>
          <w:lang w:val="ro-RO"/>
        </w:rPr>
        <w:t>28</w:t>
      </w:r>
      <w:r w:rsidRPr="00713435">
        <w:rPr>
          <w:rFonts w:ascii="Times New Roman" w:hAnsi="Times New Roman" w:cs="Times New Roman"/>
          <w:sz w:val="24"/>
          <w:szCs w:val="24"/>
          <w:lang w:val="ro-RO"/>
        </w:rPr>
        <w:t xml:space="preserve"> - </w:t>
      </w:r>
      <w:r w:rsidRPr="00713435">
        <w:rPr>
          <w:rFonts w:ascii="Times New Roman" w:hAnsi="Times New Roman" w:cs="Times New Roman"/>
          <w:sz w:val="24"/>
          <w:szCs w:val="24"/>
        </w:rPr>
        <w:t xml:space="preserve">Distributia potentiala a zonelor de cuibarit pentru specia </w:t>
      </w:r>
      <w:r w:rsidRPr="00713435">
        <w:rPr>
          <w:rFonts w:ascii="Times New Roman" w:hAnsi="Times New Roman" w:cs="Times New Roman"/>
          <w:i/>
          <w:sz w:val="24"/>
          <w:szCs w:val="24"/>
        </w:rPr>
        <w:t>Falco vespertinus</w:t>
      </w:r>
      <w:r w:rsidRPr="00713435">
        <w:rPr>
          <w:rFonts w:ascii="Times New Roman" w:hAnsi="Times New Roman" w:cs="Times New Roman"/>
          <w:sz w:val="24"/>
          <w:szCs w:val="24"/>
        </w:rPr>
        <w:t xml:space="preserve"> </w:t>
      </w:r>
    </w:p>
    <w:p w:rsidR="003744DE" w:rsidRPr="00713435" w:rsidRDefault="003744DE" w:rsidP="003744DE">
      <w:pPr>
        <w:spacing w:after="0" w:line="360" w:lineRule="auto"/>
        <w:ind w:firstLine="720"/>
        <w:jc w:val="center"/>
        <w:rPr>
          <w:rFonts w:ascii="Times New Roman" w:hAnsi="Times New Roman" w:cs="Times New Roman"/>
          <w:sz w:val="24"/>
          <w:szCs w:val="24"/>
        </w:rPr>
      </w:pPr>
      <w:r w:rsidRPr="00713435">
        <w:rPr>
          <w:rFonts w:ascii="Times New Roman" w:hAnsi="Times New Roman" w:cs="Times New Roman"/>
          <w:sz w:val="24"/>
          <w:szCs w:val="24"/>
        </w:rPr>
        <w:t>(</w:t>
      </w:r>
      <w:proofErr w:type="gramStart"/>
      <w:r w:rsidRPr="00713435">
        <w:rPr>
          <w:rFonts w:ascii="Times New Roman" w:hAnsi="Times New Roman" w:cs="Times New Roman"/>
          <w:sz w:val="24"/>
          <w:szCs w:val="24"/>
        </w:rPr>
        <w:t>sursa</w:t>
      </w:r>
      <w:proofErr w:type="gramEnd"/>
      <w:r w:rsidRPr="00713435">
        <w:rPr>
          <w:rFonts w:ascii="Times New Roman" w:hAnsi="Times New Roman" w:cs="Times New Roman"/>
          <w:sz w:val="24"/>
          <w:szCs w:val="24"/>
        </w:rPr>
        <w:t>: Planul de management al ROSPA0019 si ROSCI0215)</w:t>
      </w:r>
    </w:p>
    <w:p w:rsidR="003744DE" w:rsidRPr="00713435" w:rsidRDefault="003744DE" w:rsidP="003744DE">
      <w:pPr>
        <w:spacing w:before="100" w:beforeAutospacing="1" w:after="100" w:afterAutospacing="1" w:line="360" w:lineRule="auto"/>
        <w:ind w:firstLine="720"/>
        <w:jc w:val="both"/>
        <w:rPr>
          <w:rFonts w:ascii="Times New Roman" w:hAnsi="Times New Roman" w:cs="Times New Roman"/>
          <w:sz w:val="24"/>
          <w:szCs w:val="24"/>
          <w:lang w:val="ro-RO"/>
        </w:rPr>
      </w:pPr>
    </w:p>
    <w:p w:rsidR="003744DE" w:rsidRPr="00713435" w:rsidRDefault="003744DE" w:rsidP="003744DE">
      <w:pPr>
        <w:spacing w:before="100" w:beforeAutospacing="1" w:after="100" w:afterAutospacing="1"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lastRenderedPageBreak/>
        <w:t>Desi harta potentiala a zonelor de cuibarit pentru vanturelul de seara indica o buna parte din cariera Sitorman ca zona favorabila acestei activitati, cercetarile efectuate in teren si studiul bibliografic nu indica zona ca favorabila pentru acest tip de activitate. Din cercetarile noastre am observat ca aceasta specie prefera pentru cuibarit lizierele de copaci, adeseori cu inaltime peste 15 m , preferand sa cuibareasca in colonii, impreuna cu specii de ciori. Asa cum am aratat la studiul vegetatiei, nici pe amplasamentul analizat, nici in zona ocupata de vechea cariera Sitorman nu exista grupuri de copaci care sa favorizeze acest comportament.</w:t>
      </w:r>
    </w:p>
    <w:p w:rsidR="003744DE" w:rsidRPr="00713435" w:rsidRDefault="003744DE" w:rsidP="003744DE">
      <w:pPr>
        <w:spacing w:before="100" w:beforeAutospacing="1" w:after="100" w:afterAutospacing="1" w:line="360" w:lineRule="auto"/>
        <w:jc w:val="both"/>
        <w:rPr>
          <w:rFonts w:ascii="Times New Roman" w:hAnsi="Times New Roman" w:cs="Times New Roman"/>
          <w:sz w:val="24"/>
          <w:szCs w:val="24"/>
          <w:lang w:val="ro-RO"/>
        </w:rPr>
      </w:pPr>
      <w:r w:rsidRPr="00713435">
        <w:rPr>
          <w:rFonts w:ascii="Times New Roman" w:hAnsi="Times New Roman" w:cs="Times New Roman"/>
          <w:i/>
          <w:sz w:val="24"/>
          <w:szCs w:val="24"/>
          <w:lang w:val="ro-RO"/>
        </w:rPr>
        <w:t>Ciconia ciconia</w:t>
      </w:r>
      <w:r w:rsidRPr="00713435">
        <w:rPr>
          <w:rFonts w:ascii="Times New Roman" w:hAnsi="Times New Roman" w:cs="Times New Roman"/>
          <w:b/>
          <w:sz w:val="24"/>
          <w:szCs w:val="24"/>
          <w:lang w:val="ro-RO"/>
        </w:rPr>
        <w:t xml:space="preserve"> </w:t>
      </w:r>
      <w:r w:rsidRPr="00713435">
        <w:rPr>
          <w:rFonts w:ascii="Times New Roman" w:hAnsi="Times New Roman" w:cs="Times New Roman"/>
          <w:sz w:val="24"/>
          <w:szCs w:val="24"/>
          <w:lang w:val="ro-RO"/>
        </w:rPr>
        <w:t xml:space="preserve">(Linnaeus)1758  - </w:t>
      </w:r>
      <w:r w:rsidRPr="00713435">
        <w:rPr>
          <w:rFonts w:ascii="Times New Roman" w:hAnsi="Times New Roman" w:cs="Times New Roman"/>
          <w:b/>
          <w:sz w:val="24"/>
          <w:szCs w:val="24"/>
          <w:lang w:val="ro-RO"/>
        </w:rPr>
        <w:t>Barză albă</w:t>
      </w:r>
    </w:p>
    <w:p w:rsidR="003744DE" w:rsidRPr="00713435" w:rsidRDefault="003744DE" w:rsidP="003744DE">
      <w:pPr>
        <w:spacing w:after="0"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t xml:space="preserve">Oaspete de vară, se hrăneste cu broaște, șerpi, șopârle, gândaci, mormoloci, larve de insecte, viermi, melci, pești, șoareci, etc. Ca si habitat prefera satele şi periferiile oraşelor, în ţinuturile joase. Cuibul este construit pe acoperișuri, coșuri,  stâlpi electrici, dar și în arbori bătrâni, cu totul excepțional pe sol. Este o construcție mare, reutilizată an de an formată de crengi și crenguțe în amestec cu iarbă și pământ; căptușită cu resturi de plante, fulgi, cârpe, etc. La adunarea materialului și la construcția cuibului participă ambele sexe. </w:t>
      </w:r>
    </w:p>
    <w:p w:rsidR="00713435" w:rsidRDefault="003744DE" w:rsidP="003744DE">
      <w:pPr>
        <w:spacing w:after="0"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t xml:space="preserve">Femela depune în număr de 3-5 ouă, de la începutul lui aprilie. Incubația este realizată într-un interval de 31 până la 34 de zile. Clocitul începe după depunerea primului sau celui de-al doilea ou fiind asigurată de ambele sexe. </w:t>
      </w:r>
    </w:p>
    <w:p w:rsidR="003744DE" w:rsidRPr="00713435" w:rsidRDefault="003744DE" w:rsidP="003744DE">
      <w:pPr>
        <w:spacing w:after="0"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t xml:space="preserve">Femela rămâne pe cuib în mod obișnuit noaptea. Are loc o singură clocire pe an. Puii sunt nidicoli; hrăniți de ambii părinți; pot părăsii cuibul la 33-35 de zile, dar sunt alimentați încă 14 zile de părinți. Prima haină este un puf alb-cenușiu, scurt și rar; după o săptămână apare cea dea doua haină din puf mai lung. </w:t>
      </w:r>
    </w:p>
    <w:p w:rsidR="003744DE" w:rsidRPr="00713435" w:rsidRDefault="003744DE" w:rsidP="003744DE">
      <w:pPr>
        <w:spacing w:after="0"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t xml:space="preserve">Răspândire în Europa - Spania, Polonia, Estonia, Lituania, Rusia. Răspândire în România – migrează în număr mare, ocupând aproape toată ţara. </w:t>
      </w:r>
    </w:p>
    <w:p w:rsidR="003744DE" w:rsidRPr="00713435" w:rsidRDefault="003744DE" w:rsidP="003744DE">
      <w:pPr>
        <w:spacing w:after="0" w:line="360" w:lineRule="auto"/>
        <w:ind w:firstLine="720"/>
        <w:jc w:val="both"/>
        <w:rPr>
          <w:rFonts w:ascii="Times New Roman" w:hAnsi="Times New Roman" w:cs="Times New Roman"/>
          <w:sz w:val="24"/>
          <w:szCs w:val="24"/>
          <w:lang w:val="ro-RO"/>
        </w:rPr>
      </w:pPr>
      <w:r w:rsidRPr="00713435">
        <w:rPr>
          <w:rFonts w:ascii="Times New Roman" w:hAnsi="Times New Roman" w:cs="Times New Roman"/>
          <w:sz w:val="24"/>
          <w:szCs w:val="24"/>
          <w:lang w:val="ro-RO"/>
        </w:rPr>
        <w:t>Harta distributiei berzei albe confirma faptul ca zona carierei Sitorman nu este folosita de aceasta specie, ea putand fi observata insa in apropiere.</w:t>
      </w:r>
    </w:p>
    <w:p w:rsidR="003744DE" w:rsidRPr="00713435" w:rsidRDefault="003744DE" w:rsidP="003744DE">
      <w:pPr>
        <w:spacing w:before="100" w:beforeAutospacing="1" w:after="100" w:afterAutospacing="1" w:line="360" w:lineRule="auto"/>
        <w:ind w:firstLine="720"/>
        <w:jc w:val="both"/>
        <w:rPr>
          <w:rFonts w:ascii="Times New Roman" w:hAnsi="Times New Roman" w:cs="Times New Roman"/>
          <w:sz w:val="24"/>
          <w:szCs w:val="24"/>
          <w:lang w:val="ro-RO"/>
        </w:rPr>
      </w:pPr>
    </w:p>
    <w:p w:rsidR="003744DE" w:rsidRPr="00713435" w:rsidRDefault="003744DE" w:rsidP="003744DE">
      <w:pPr>
        <w:spacing w:after="0" w:line="360" w:lineRule="auto"/>
        <w:ind w:firstLine="720"/>
        <w:jc w:val="center"/>
        <w:rPr>
          <w:rFonts w:ascii="Times New Roman" w:hAnsi="Times New Roman" w:cs="Times New Roman"/>
          <w:sz w:val="24"/>
          <w:szCs w:val="24"/>
          <w:lang w:val="ro-RO"/>
        </w:rPr>
      </w:pPr>
      <w:r w:rsidRPr="00713435">
        <w:rPr>
          <w:rFonts w:ascii="Times New Roman" w:hAnsi="Times New Roman" w:cs="Times New Roman"/>
          <w:noProof/>
          <w:sz w:val="24"/>
          <w:szCs w:val="24"/>
        </w:rPr>
        <w:lastRenderedPageBreak/>
        <w:drawing>
          <wp:inline distT="0" distB="0" distL="0" distR="0">
            <wp:extent cx="4227830" cy="2882265"/>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27830" cy="2882265"/>
                    </a:xfrm>
                    <a:prstGeom prst="rect">
                      <a:avLst/>
                    </a:prstGeom>
                    <a:noFill/>
                  </pic:spPr>
                </pic:pic>
              </a:graphicData>
            </a:graphic>
          </wp:inline>
        </w:drawing>
      </w:r>
    </w:p>
    <w:p w:rsidR="003744DE" w:rsidRPr="00713435" w:rsidRDefault="003744DE" w:rsidP="003744DE">
      <w:pPr>
        <w:spacing w:after="0" w:line="360" w:lineRule="auto"/>
        <w:ind w:firstLine="720"/>
        <w:jc w:val="center"/>
        <w:rPr>
          <w:rFonts w:ascii="Times New Roman" w:hAnsi="Times New Roman" w:cs="Times New Roman"/>
          <w:i/>
          <w:sz w:val="24"/>
          <w:szCs w:val="24"/>
          <w:lang w:val="ro-RO"/>
        </w:rPr>
      </w:pPr>
      <w:r w:rsidRPr="00713435">
        <w:rPr>
          <w:rFonts w:ascii="Times New Roman" w:hAnsi="Times New Roman" w:cs="Times New Roman"/>
          <w:sz w:val="24"/>
          <w:szCs w:val="24"/>
          <w:lang w:val="ro-RO"/>
        </w:rPr>
        <w:t>Fig. 2</w:t>
      </w:r>
      <w:r w:rsidR="003B4589">
        <w:rPr>
          <w:rFonts w:ascii="Times New Roman" w:hAnsi="Times New Roman" w:cs="Times New Roman"/>
          <w:sz w:val="24"/>
          <w:szCs w:val="24"/>
          <w:lang w:val="ro-RO"/>
        </w:rPr>
        <w:t>9</w:t>
      </w:r>
      <w:r w:rsidRPr="00713435">
        <w:rPr>
          <w:rFonts w:ascii="Times New Roman" w:hAnsi="Times New Roman" w:cs="Times New Roman"/>
          <w:sz w:val="24"/>
          <w:szCs w:val="24"/>
          <w:lang w:val="ro-RO"/>
        </w:rPr>
        <w:t xml:space="preserve"> - Distributia speciei </w:t>
      </w:r>
      <w:r w:rsidRPr="00713435">
        <w:rPr>
          <w:rFonts w:ascii="Times New Roman" w:hAnsi="Times New Roman" w:cs="Times New Roman"/>
          <w:i/>
          <w:sz w:val="24"/>
          <w:szCs w:val="24"/>
          <w:lang w:val="ro-RO"/>
        </w:rPr>
        <w:t xml:space="preserve">Ciconia ciconia </w:t>
      </w:r>
      <w:r w:rsidRPr="00713435">
        <w:rPr>
          <w:rFonts w:ascii="Times New Roman" w:hAnsi="Times New Roman" w:cs="Times New Roman"/>
          <w:sz w:val="24"/>
          <w:szCs w:val="24"/>
          <w:lang w:val="ro-RO"/>
        </w:rPr>
        <w:t>in ROSPA0019 Cheile Dobrogei</w:t>
      </w:r>
    </w:p>
    <w:p w:rsidR="003744DE" w:rsidRPr="00713435" w:rsidRDefault="003744DE" w:rsidP="003744DE">
      <w:pPr>
        <w:spacing w:after="0" w:line="360" w:lineRule="auto"/>
        <w:ind w:firstLine="720"/>
        <w:jc w:val="center"/>
        <w:rPr>
          <w:rFonts w:ascii="Times New Roman" w:hAnsi="Times New Roman" w:cs="Times New Roman"/>
          <w:sz w:val="24"/>
          <w:szCs w:val="24"/>
        </w:rPr>
      </w:pPr>
      <w:r w:rsidRPr="00713435">
        <w:rPr>
          <w:rFonts w:ascii="Times New Roman" w:hAnsi="Times New Roman" w:cs="Times New Roman"/>
          <w:sz w:val="24"/>
          <w:szCs w:val="24"/>
        </w:rPr>
        <w:t>(</w:t>
      </w:r>
      <w:proofErr w:type="gramStart"/>
      <w:r w:rsidRPr="00713435">
        <w:rPr>
          <w:rFonts w:ascii="Times New Roman" w:hAnsi="Times New Roman" w:cs="Times New Roman"/>
          <w:sz w:val="24"/>
          <w:szCs w:val="24"/>
        </w:rPr>
        <w:t>sursa</w:t>
      </w:r>
      <w:proofErr w:type="gramEnd"/>
      <w:r w:rsidRPr="00713435">
        <w:rPr>
          <w:rFonts w:ascii="Times New Roman" w:hAnsi="Times New Roman" w:cs="Times New Roman"/>
          <w:sz w:val="24"/>
          <w:szCs w:val="24"/>
        </w:rPr>
        <w:t>: Planul de management al ROSPA0019 si ROSCI0215)</w:t>
      </w:r>
    </w:p>
    <w:p w:rsidR="009132DF" w:rsidRPr="00713435" w:rsidRDefault="003744DE" w:rsidP="009132DF">
      <w:pPr>
        <w:spacing w:before="100" w:beforeAutospacing="1" w:after="100" w:afterAutospacing="1" w:line="360" w:lineRule="auto"/>
        <w:jc w:val="both"/>
        <w:rPr>
          <w:rFonts w:ascii="Times New Roman" w:hAnsi="Times New Roman" w:cs="Times New Roman"/>
          <w:sz w:val="24"/>
          <w:szCs w:val="24"/>
        </w:rPr>
      </w:pPr>
      <w:r w:rsidRPr="00713435">
        <w:rPr>
          <w:rFonts w:ascii="Times New Roman" w:hAnsi="Times New Roman" w:cs="Times New Roman"/>
          <w:sz w:val="24"/>
          <w:szCs w:val="24"/>
          <w:lang w:val="ro-RO"/>
        </w:rPr>
        <w:tab/>
      </w:r>
      <w:r w:rsidR="009132DF" w:rsidRPr="00713435">
        <w:rPr>
          <w:rFonts w:ascii="Times New Roman" w:hAnsi="Times New Roman" w:cs="Times New Roman"/>
          <w:i/>
          <w:sz w:val="24"/>
          <w:szCs w:val="24"/>
        </w:rPr>
        <w:t xml:space="preserve">Melanocorypha </w:t>
      </w:r>
      <w:proofErr w:type="gramStart"/>
      <w:r w:rsidR="009132DF" w:rsidRPr="00713435">
        <w:rPr>
          <w:rFonts w:ascii="Times New Roman" w:hAnsi="Times New Roman" w:cs="Times New Roman"/>
          <w:i/>
          <w:sz w:val="24"/>
          <w:szCs w:val="24"/>
        </w:rPr>
        <w:t xml:space="preserve">calandra </w:t>
      </w:r>
      <w:r w:rsidR="009132DF" w:rsidRPr="00713435">
        <w:rPr>
          <w:rFonts w:ascii="Times New Roman" w:hAnsi="Times New Roman" w:cs="Times New Roman"/>
          <w:sz w:val="24"/>
          <w:szCs w:val="24"/>
        </w:rPr>
        <w:t xml:space="preserve"> -</w:t>
      </w:r>
      <w:proofErr w:type="gramEnd"/>
      <w:r w:rsidR="009132DF" w:rsidRPr="00713435">
        <w:rPr>
          <w:rFonts w:ascii="Times New Roman" w:hAnsi="Times New Roman" w:cs="Times New Roman"/>
          <w:sz w:val="24"/>
          <w:szCs w:val="24"/>
        </w:rPr>
        <w:t xml:space="preserve"> </w:t>
      </w:r>
      <w:r w:rsidR="009132DF" w:rsidRPr="00713435">
        <w:rPr>
          <w:rFonts w:ascii="Times New Roman" w:hAnsi="Times New Roman" w:cs="Times New Roman"/>
          <w:b/>
          <w:sz w:val="24"/>
          <w:szCs w:val="24"/>
        </w:rPr>
        <w:t>Ciocârlie de bărăgan</w:t>
      </w:r>
    </w:p>
    <w:p w:rsidR="009132DF" w:rsidRPr="00713435" w:rsidRDefault="009132DF" w:rsidP="009132DF">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Este răspândită în Bazinul Mediteranei, inclusiv în Sardinia, Sicilia si Creta, iar spre </w:t>
      </w:r>
      <w:proofErr w:type="gramStart"/>
      <w:r w:rsidRPr="00713435">
        <w:rPr>
          <w:rFonts w:ascii="Times New Roman" w:hAnsi="Times New Roman" w:cs="Times New Roman"/>
          <w:sz w:val="24"/>
          <w:szCs w:val="24"/>
        </w:rPr>
        <w:t>est</w:t>
      </w:r>
      <w:proofErr w:type="gramEnd"/>
      <w:r w:rsidRPr="00713435">
        <w:rPr>
          <w:rFonts w:ascii="Times New Roman" w:hAnsi="Times New Roman" w:cs="Times New Roman"/>
          <w:sz w:val="24"/>
          <w:szCs w:val="24"/>
        </w:rPr>
        <w:t xml:space="preserve">, pănă în stepele Asiei Centrale. Cele mai </w:t>
      </w:r>
      <w:proofErr w:type="gramStart"/>
      <w:r w:rsidRPr="00713435">
        <w:rPr>
          <w:rFonts w:ascii="Times New Roman" w:hAnsi="Times New Roman" w:cs="Times New Roman"/>
          <w:sz w:val="24"/>
          <w:szCs w:val="24"/>
        </w:rPr>
        <w:t>mari</w:t>
      </w:r>
      <w:proofErr w:type="gramEnd"/>
      <w:r w:rsidRPr="00713435">
        <w:rPr>
          <w:rFonts w:ascii="Times New Roman" w:hAnsi="Times New Roman" w:cs="Times New Roman"/>
          <w:sz w:val="24"/>
          <w:szCs w:val="24"/>
        </w:rPr>
        <w:t xml:space="preserve"> populatii se înregistrează în Rusia si Iberia.</w:t>
      </w:r>
    </w:p>
    <w:p w:rsidR="009132DF" w:rsidRPr="00713435" w:rsidRDefault="009132DF" w:rsidP="009132DF">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Cuibăritul acestei specii a fost înregistrat în Dobrogea si în judetele: Călărasi, Ialomita, Brăila si sud-estul judetului Galati. Cuibăreste în zonele de câmpie, mai ales în culturile agricole. Iarna se adună în stoluri </w:t>
      </w:r>
      <w:proofErr w:type="gramStart"/>
      <w:r w:rsidRPr="00713435">
        <w:rPr>
          <w:rFonts w:ascii="Times New Roman" w:hAnsi="Times New Roman" w:cs="Times New Roman"/>
          <w:sz w:val="24"/>
          <w:szCs w:val="24"/>
        </w:rPr>
        <w:t>mari</w:t>
      </w:r>
      <w:proofErr w:type="gramEnd"/>
      <w:r w:rsidRPr="00713435">
        <w:rPr>
          <w:rFonts w:ascii="Times New Roman" w:hAnsi="Times New Roman" w:cs="Times New Roman"/>
          <w:sz w:val="24"/>
          <w:szCs w:val="24"/>
        </w:rPr>
        <w:t xml:space="preserve">, care pot ajunge la câteva mii de exemplare. Iernează în stoluri </w:t>
      </w:r>
      <w:proofErr w:type="gramStart"/>
      <w:r w:rsidRPr="00713435">
        <w:rPr>
          <w:rFonts w:ascii="Times New Roman" w:hAnsi="Times New Roman" w:cs="Times New Roman"/>
          <w:sz w:val="24"/>
          <w:szCs w:val="24"/>
        </w:rPr>
        <w:t>mari</w:t>
      </w:r>
      <w:proofErr w:type="gramEnd"/>
      <w:r w:rsidRPr="00713435">
        <w:rPr>
          <w:rFonts w:ascii="Times New Roman" w:hAnsi="Times New Roman" w:cs="Times New Roman"/>
          <w:sz w:val="24"/>
          <w:szCs w:val="24"/>
        </w:rPr>
        <w:t>, în general pe câmpurile si stepele din lungul coastei Mării Negre, lagunelor si văii Dunării.</w:t>
      </w:r>
    </w:p>
    <w:p w:rsidR="009132DF" w:rsidRPr="00713435" w:rsidRDefault="009132DF" w:rsidP="009132DF">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Atât în perioada de cuibărit, cât si în cea de iernare, preferă regiunile joase, cu vegetatie stepică si culturi de cereale. Cuibăreste începând din </w:t>
      </w:r>
      <w:proofErr w:type="gramStart"/>
      <w:r w:rsidRPr="00713435">
        <w:rPr>
          <w:rFonts w:ascii="Times New Roman" w:hAnsi="Times New Roman" w:cs="Times New Roman"/>
          <w:sz w:val="24"/>
          <w:szCs w:val="24"/>
        </w:rPr>
        <w:t>luna</w:t>
      </w:r>
      <w:proofErr w:type="gramEnd"/>
      <w:r w:rsidRPr="00713435">
        <w:rPr>
          <w:rFonts w:ascii="Times New Roman" w:hAnsi="Times New Roman" w:cs="Times New Roman"/>
          <w:sz w:val="24"/>
          <w:szCs w:val="24"/>
        </w:rPr>
        <w:t xml:space="preserve"> aprilie până în iunie.</w:t>
      </w:r>
    </w:p>
    <w:p w:rsidR="009132DF" w:rsidRPr="00713435" w:rsidRDefault="009132DF" w:rsidP="009132DF">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Este </w:t>
      </w:r>
      <w:proofErr w:type="gramStart"/>
      <w:r w:rsidRPr="00713435">
        <w:rPr>
          <w:rFonts w:ascii="Times New Roman" w:hAnsi="Times New Roman" w:cs="Times New Roman"/>
          <w:sz w:val="24"/>
          <w:szCs w:val="24"/>
        </w:rPr>
        <w:t>un</w:t>
      </w:r>
      <w:proofErr w:type="gramEnd"/>
      <w:r w:rsidRPr="00713435">
        <w:rPr>
          <w:rFonts w:ascii="Times New Roman" w:hAnsi="Times New Roman" w:cs="Times New Roman"/>
          <w:sz w:val="24"/>
          <w:szCs w:val="24"/>
        </w:rPr>
        <w:t xml:space="preserve"> migrator partial. La sfârsitul perioadei de reproducere, se adună în stoluri, nu foarte numeroase, observate în Dobrogea continentală si în sudul Moldovei. La sfârsitul verii încep migratiile locale, care în septembrie se transformă în migrasii către sud. Există si ani mai putin friguroti, când rămâne în zonele sudice ale tării. Migrează pe distante scurte, până în nordul Africii.</w:t>
      </w:r>
    </w:p>
    <w:p w:rsidR="009132DF" w:rsidRPr="00457137" w:rsidRDefault="009132DF" w:rsidP="009132DF">
      <w:pPr>
        <w:spacing w:after="0" w:line="360" w:lineRule="auto"/>
        <w:ind w:firstLine="720"/>
        <w:jc w:val="center"/>
        <w:rPr>
          <w:rFonts w:ascii="Times New Roman" w:hAnsi="Times New Roman" w:cs="Times New Roman"/>
        </w:rPr>
      </w:pPr>
      <w:r w:rsidRPr="00457137">
        <w:rPr>
          <w:rFonts w:ascii="Times New Roman" w:hAnsi="Times New Roman" w:cs="Times New Roman"/>
          <w:noProof/>
        </w:rPr>
        <w:lastRenderedPageBreak/>
        <w:drawing>
          <wp:inline distT="0" distB="0" distL="0" distR="0">
            <wp:extent cx="4222115" cy="3004185"/>
            <wp:effectExtent l="0" t="0" r="6985"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22115" cy="3004185"/>
                    </a:xfrm>
                    <a:prstGeom prst="rect">
                      <a:avLst/>
                    </a:prstGeom>
                    <a:noFill/>
                  </pic:spPr>
                </pic:pic>
              </a:graphicData>
            </a:graphic>
          </wp:inline>
        </w:drawing>
      </w:r>
    </w:p>
    <w:p w:rsidR="009132DF" w:rsidRPr="00713435" w:rsidRDefault="009132DF" w:rsidP="009132DF">
      <w:pPr>
        <w:spacing w:after="0" w:line="360" w:lineRule="auto"/>
        <w:ind w:firstLine="720"/>
        <w:jc w:val="center"/>
        <w:rPr>
          <w:rFonts w:ascii="Times New Roman" w:hAnsi="Times New Roman" w:cs="Times New Roman"/>
          <w:i/>
          <w:sz w:val="24"/>
          <w:szCs w:val="24"/>
          <w:lang w:val="ro-RO"/>
        </w:rPr>
      </w:pPr>
      <w:r w:rsidRPr="00713435">
        <w:rPr>
          <w:rFonts w:ascii="Times New Roman" w:hAnsi="Times New Roman" w:cs="Times New Roman"/>
          <w:sz w:val="24"/>
          <w:szCs w:val="24"/>
          <w:lang w:val="ro-RO"/>
        </w:rPr>
        <w:t xml:space="preserve">Fig. </w:t>
      </w:r>
      <w:r w:rsidR="003B4589">
        <w:rPr>
          <w:rFonts w:ascii="Times New Roman" w:hAnsi="Times New Roman" w:cs="Times New Roman"/>
          <w:sz w:val="24"/>
          <w:szCs w:val="24"/>
          <w:lang w:val="ro-RO"/>
        </w:rPr>
        <w:t>30</w:t>
      </w:r>
      <w:r w:rsidRPr="00713435">
        <w:rPr>
          <w:rFonts w:ascii="Times New Roman" w:hAnsi="Times New Roman" w:cs="Times New Roman"/>
          <w:sz w:val="24"/>
          <w:szCs w:val="24"/>
          <w:lang w:val="ro-RO"/>
        </w:rPr>
        <w:t xml:space="preserve"> - Distributia speciei </w:t>
      </w:r>
      <w:r w:rsidRPr="00713435">
        <w:rPr>
          <w:rFonts w:ascii="Times New Roman" w:hAnsi="Times New Roman" w:cs="Times New Roman"/>
          <w:i/>
          <w:sz w:val="24"/>
          <w:szCs w:val="24"/>
        </w:rPr>
        <w:t>Melanocorypha calandra</w:t>
      </w:r>
      <w:r w:rsidRPr="00713435">
        <w:rPr>
          <w:rFonts w:ascii="Times New Roman" w:hAnsi="Times New Roman" w:cs="Times New Roman"/>
          <w:sz w:val="24"/>
          <w:szCs w:val="24"/>
          <w:lang w:val="ro-RO"/>
        </w:rPr>
        <w:t xml:space="preserve"> in ROSPA0019 Cheile Dobrogei</w:t>
      </w:r>
    </w:p>
    <w:p w:rsidR="009132DF" w:rsidRPr="00713435" w:rsidRDefault="009132DF" w:rsidP="009132DF">
      <w:pPr>
        <w:spacing w:after="0" w:line="360" w:lineRule="auto"/>
        <w:ind w:firstLine="720"/>
        <w:jc w:val="center"/>
        <w:rPr>
          <w:rFonts w:ascii="Times New Roman" w:hAnsi="Times New Roman" w:cs="Times New Roman"/>
          <w:sz w:val="24"/>
          <w:szCs w:val="24"/>
        </w:rPr>
      </w:pPr>
      <w:r w:rsidRPr="00713435">
        <w:rPr>
          <w:rFonts w:ascii="Times New Roman" w:hAnsi="Times New Roman" w:cs="Times New Roman"/>
          <w:sz w:val="24"/>
          <w:szCs w:val="24"/>
        </w:rPr>
        <w:t>(</w:t>
      </w:r>
      <w:proofErr w:type="gramStart"/>
      <w:r w:rsidRPr="00713435">
        <w:rPr>
          <w:rFonts w:ascii="Times New Roman" w:hAnsi="Times New Roman" w:cs="Times New Roman"/>
          <w:sz w:val="24"/>
          <w:szCs w:val="24"/>
        </w:rPr>
        <w:t>sursa</w:t>
      </w:r>
      <w:proofErr w:type="gramEnd"/>
      <w:r w:rsidRPr="00713435">
        <w:rPr>
          <w:rFonts w:ascii="Times New Roman" w:hAnsi="Times New Roman" w:cs="Times New Roman"/>
          <w:sz w:val="24"/>
          <w:szCs w:val="24"/>
        </w:rPr>
        <w:t>: Planul de management al ROSPA0019 si ROSCI0215)</w:t>
      </w:r>
    </w:p>
    <w:p w:rsidR="009132DF" w:rsidRPr="00713435" w:rsidRDefault="009132DF" w:rsidP="009132DF">
      <w:pPr>
        <w:spacing w:before="100" w:beforeAutospacing="1" w:after="100" w:afterAutospacing="1" w:line="360" w:lineRule="auto"/>
        <w:ind w:firstLine="720"/>
        <w:rPr>
          <w:rFonts w:ascii="Times New Roman" w:hAnsi="Times New Roman" w:cs="Times New Roman"/>
          <w:sz w:val="24"/>
          <w:szCs w:val="24"/>
        </w:rPr>
      </w:pPr>
      <w:r w:rsidRPr="00713435">
        <w:rPr>
          <w:rFonts w:ascii="Times New Roman" w:hAnsi="Times New Roman" w:cs="Times New Roman"/>
          <w:sz w:val="24"/>
          <w:szCs w:val="24"/>
        </w:rPr>
        <w:t xml:space="preserve">Cariera Sitorman nu reprezinta </w:t>
      </w:r>
      <w:proofErr w:type="gramStart"/>
      <w:r w:rsidRPr="00713435">
        <w:rPr>
          <w:rFonts w:ascii="Times New Roman" w:hAnsi="Times New Roman" w:cs="Times New Roman"/>
          <w:sz w:val="24"/>
          <w:szCs w:val="24"/>
        </w:rPr>
        <w:t>un</w:t>
      </w:r>
      <w:proofErr w:type="gramEnd"/>
      <w:r w:rsidRPr="00713435">
        <w:rPr>
          <w:rFonts w:ascii="Times New Roman" w:hAnsi="Times New Roman" w:cs="Times New Roman"/>
          <w:sz w:val="24"/>
          <w:szCs w:val="24"/>
        </w:rPr>
        <w:t xml:space="preserve"> habitat favorabil pentru aceasta specie, ea putand fi observata pe pajistile si terenurile agricole din apropiere.</w:t>
      </w:r>
    </w:p>
    <w:p w:rsidR="009132DF" w:rsidRPr="00713435" w:rsidRDefault="009132DF" w:rsidP="009132DF">
      <w:pPr>
        <w:spacing w:before="100" w:beforeAutospacing="1" w:after="100" w:afterAutospacing="1" w:line="360" w:lineRule="auto"/>
        <w:jc w:val="both"/>
        <w:rPr>
          <w:rFonts w:ascii="Times New Roman" w:hAnsi="Times New Roman" w:cs="Times New Roman"/>
          <w:b/>
          <w:sz w:val="24"/>
          <w:szCs w:val="24"/>
        </w:rPr>
      </w:pPr>
      <w:r w:rsidRPr="00713435">
        <w:rPr>
          <w:rFonts w:ascii="Times New Roman" w:hAnsi="Times New Roman" w:cs="Times New Roman"/>
          <w:i/>
          <w:sz w:val="24"/>
          <w:szCs w:val="24"/>
        </w:rPr>
        <w:t xml:space="preserve">Anthus campestris </w:t>
      </w:r>
      <w:r w:rsidRPr="00713435">
        <w:rPr>
          <w:rFonts w:ascii="Times New Roman" w:hAnsi="Times New Roman" w:cs="Times New Roman"/>
          <w:sz w:val="24"/>
          <w:szCs w:val="24"/>
        </w:rPr>
        <w:t xml:space="preserve">- </w:t>
      </w:r>
      <w:r w:rsidRPr="00713435">
        <w:rPr>
          <w:rFonts w:ascii="Times New Roman" w:hAnsi="Times New Roman" w:cs="Times New Roman"/>
          <w:b/>
          <w:sz w:val="24"/>
          <w:szCs w:val="24"/>
        </w:rPr>
        <w:t>Fâsă de câmp</w:t>
      </w:r>
    </w:p>
    <w:p w:rsidR="009132DF" w:rsidRPr="00713435" w:rsidRDefault="009132DF" w:rsidP="009132DF">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Este o specie politipică. Doar subspecia nominală, </w:t>
      </w:r>
      <w:r w:rsidRPr="00713435">
        <w:rPr>
          <w:rFonts w:ascii="Times New Roman" w:hAnsi="Times New Roman" w:cs="Times New Roman"/>
          <w:i/>
          <w:sz w:val="24"/>
          <w:szCs w:val="24"/>
        </w:rPr>
        <w:t>Anthus campestris campestris</w:t>
      </w:r>
      <w:r w:rsidRPr="00713435">
        <w:rPr>
          <w:rFonts w:ascii="Times New Roman" w:hAnsi="Times New Roman" w:cs="Times New Roman"/>
          <w:sz w:val="24"/>
          <w:szCs w:val="24"/>
        </w:rPr>
        <w:t>, cuibăreste în Europa. Este o specie cu distributie largă, din Maroc până în Mongolia (longitudine 117</w:t>
      </w:r>
      <w:r w:rsidRPr="00713435">
        <w:rPr>
          <w:rFonts w:ascii="Times New Roman" w:hAnsi="Times New Roman" w:cs="Times New Roman"/>
          <w:sz w:val="24"/>
          <w:szCs w:val="24"/>
          <w:vertAlign w:val="superscript"/>
        </w:rPr>
        <w:t>0</w:t>
      </w:r>
      <w:r w:rsidRPr="00713435">
        <w:rPr>
          <w:rFonts w:ascii="Times New Roman" w:hAnsi="Times New Roman" w:cs="Times New Roman"/>
          <w:sz w:val="24"/>
          <w:szCs w:val="24"/>
        </w:rPr>
        <w:t xml:space="preserve"> E), iar la nord până la paralela 55</w:t>
      </w:r>
      <w:r w:rsidRPr="00713435">
        <w:rPr>
          <w:rFonts w:ascii="Times New Roman" w:hAnsi="Times New Roman" w:cs="Times New Roman"/>
          <w:sz w:val="24"/>
          <w:szCs w:val="24"/>
          <w:vertAlign w:val="superscript"/>
        </w:rPr>
        <w:t>0</w:t>
      </w:r>
      <w:r w:rsidRPr="00713435">
        <w:rPr>
          <w:rFonts w:ascii="Times New Roman" w:hAnsi="Times New Roman" w:cs="Times New Roman"/>
          <w:sz w:val="24"/>
          <w:szCs w:val="24"/>
        </w:rPr>
        <w:t xml:space="preserve"> N. Iernează în Africa, în zonele din sudul Saharei si Arabia.</w:t>
      </w:r>
    </w:p>
    <w:p w:rsidR="009132DF" w:rsidRPr="00713435" w:rsidRDefault="009132DF" w:rsidP="009132DF">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Este răspândită în toată Dobrogea, în toată jumătatea de </w:t>
      </w:r>
      <w:proofErr w:type="gramStart"/>
      <w:r w:rsidRPr="00713435">
        <w:rPr>
          <w:rFonts w:ascii="Times New Roman" w:hAnsi="Times New Roman" w:cs="Times New Roman"/>
          <w:sz w:val="24"/>
          <w:szCs w:val="24"/>
        </w:rPr>
        <w:t>est</w:t>
      </w:r>
      <w:proofErr w:type="gramEnd"/>
      <w:r w:rsidRPr="00713435">
        <w:rPr>
          <w:rFonts w:ascii="Times New Roman" w:hAnsi="Times New Roman" w:cs="Times New Roman"/>
          <w:sz w:val="24"/>
          <w:szCs w:val="24"/>
        </w:rPr>
        <w:t xml:space="preserve"> a Munteniei, în zonele joase ale judetelor Buzău si Vrancea si în jumătatea de est a Moldovei până la granita de nord a tării. Cuibăreste în zone aride. Preferă regiunile cu vegetatie stepică si păsunile din zonele joase, dar se întâlneste si în zonele nisipoase, pe malul râurilor sau al lacurilor. Cuibăreste adesea si în culturi de cereale. Cuibăreste începând cu a doua jumătate a lunii mai. Este o prezentă obisnuită în teritoriile de cuibărit si de pasaj din estul </w:t>
      </w:r>
      <w:proofErr w:type="gramStart"/>
      <w:r w:rsidRPr="00713435">
        <w:rPr>
          <w:rFonts w:ascii="Times New Roman" w:hAnsi="Times New Roman" w:cs="Times New Roman"/>
          <w:sz w:val="24"/>
          <w:szCs w:val="24"/>
        </w:rPr>
        <w:t>României.,</w:t>
      </w:r>
      <w:proofErr w:type="gramEnd"/>
      <w:r w:rsidRPr="00713435">
        <w:rPr>
          <w:rFonts w:ascii="Times New Roman" w:hAnsi="Times New Roman" w:cs="Times New Roman"/>
          <w:sz w:val="24"/>
          <w:szCs w:val="24"/>
        </w:rPr>
        <w:t xml:space="preserve"> dar într-un număr relativ redus. </w:t>
      </w:r>
    </w:p>
    <w:p w:rsidR="009132DF" w:rsidRPr="00713435" w:rsidRDefault="009132DF" w:rsidP="009132DF">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lastRenderedPageBreak/>
        <w:t xml:space="preserve">Toamna migratia se desfăsoară de la mijlocul lui august până în octombrie, iar primăvara în aprilie-mai. Iernează în Africa si în sudul Asiei. Raportul dintre suprafata adecvata a habitatului speciei si suprafata actuala a habitatului specie in ROSPA0019 Cheile Dobrogei </w:t>
      </w:r>
      <w:proofErr w:type="gramStart"/>
      <w:r w:rsidRPr="00713435">
        <w:rPr>
          <w:rFonts w:ascii="Times New Roman" w:hAnsi="Times New Roman" w:cs="Times New Roman"/>
          <w:sz w:val="24"/>
          <w:szCs w:val="24"/>
        </w:rPr>
        <w:t>este</w:t>
      </w:r>
      <w:proofErr w:type="gramEnd"/>
      <w:r w:rsidRPr="00713435">
        <w:rPr>
          <w:rFonts w:ascii="Times New Roman" w:hAnsi="Times New Roman" w:cs="Times New Roman"/>
          <w:sz w:val="24"/>
          <w:szCs w:val="24"/>
        </w:rPr>
        <w:t xml:space="preserve"> aproximativ egal. Tendinta actuala a suprafetei habitatului speciei </w:t>
      </w:r>
      <w:proofErr w:type="gramStart"/>
      <w:r w:rsidRPr="00713435">
        <w:rPr>
          <w:rFonts w:ascii="Times New Roman" w:hAnsi="Times New Roman" w:cs="Times New Roman"/>
          <w:sz w:val="24"/>
          <w:szCs w:val="24"/>
        </w:rPr>
        <w:t>este</w:t>
      </w:r>
      <w:proofErr w:type="gramEnd"/>
      <w:r w:rsidRPr="00713435">
        <w:rPr>
          <w:rFonts w:ascii="Times New Roman" w:hAnsi="Times New Roman" w:cs="Times New Roman"/>
          <w:sz w:val="24"/>
          <w:szCs w:val="24"/>
        </w:rPr>
        <w:t xml:space="preserve"> stabila.</w:t>
      </w:r>
    </w:p>
    <w:p w:rsidR="009132DF" w:rsidRPr="00713435" w:rsidRDefault="009132DF" w:rsidP="009132DF">
      <w:pPr>
        <w:spacing w:after="0" w:line="360" w:lineRule="auto"/>
        <w:ind w:firstLine="720"/>
        <w:jc w:val="center"/>
        <w:rPr>
          <w:rFonts w:ascii="Times New Roman" w:hAnsi="Times New Roman" w:cs="Times New Roman"/>
          <w:sz w:val="24"/>
          <w:szCs w:val="24"/>
        </w:rPr>
      </w:pPr>
      <w:r w:rsidRPr="00713435">
        <w:rPr>
          <w:rFonts w:ascii="Times New Roman" w:hAnsi="Times New Roman" w:cs="Times New Roman"/>
          <w:noProof/>
          <w:sz w:val="24"/>
          <w:szCs w:val="24"/>
        </w:rPr>
        <w:drawing>
          <wp:inline distT="0" distB="0" distL="0" distR="0">
            <wp:extent cx="4295775" cy="3024505"/>
            <wp:effectExtent l="0" t="0" r="9525"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95775" cy="3024505"/>
                    </a:xfrm>
                    <a:prstGeom prst="rect">
                      <a:avLst/>
                    </a:prstGeom>
                    <a:noFill/>
                  </pic:spPr>
                </pic:pic>
              </a:graphicData>
            </a:graphic>
          </wp:inline>
        </w:drawing>
      </w:r>
    </w:p>
    <w:p w:rsidR="009132DF" w:rsidRPr="00713435" w:rsidRDefault="009132DF" w:rsidP="009132DF">
      <w:pPr>
        <w:spacing w:after="0" w:line="360" w:lineRule="auto"/>
        <w:ind w:firstLine="720"/>
        <w:jc w:val="center"/>
        <w:rPr>
          <w:rFonts w:ascii="Times New Roman" w:hAnsi="Times New Roman" w:cs="Times New Roman"/>
          <w:i/>
          <w:sz w:val="24"/>
          <w:szCs w:val="24"/>
          <w:lang w:val="ro-RO"/>
        </w:rPr>
      </w:pPr>
      <w:r w:rsidRPr="00713435">
        <w:rPr>
          <w:rFonts w:ascii="Times New Roman" w:hAnsi="Times New Roman" w:cs="Times New Roman"/>
          <w:sz w:val="24"/>
          <w:szCs w:val="24"/>
          <w:lang w:val="ro-RO"/>
        </w:rPr>
        <w:t xml:space="preserve">Fig. </w:t>
      </w:r>
      <w:r w:rsidR="003B4589">
        <w:rPr>
          <w:rFonts w:ascii="Times New Roman" w:hAnsi="Times New Roman" w:cs="Times New Roman"/>
          <w:sz w:val="24"/>
          <w:szCs w:val="24"/>
          <w:lang w:val="ro-RO"/>
        </w:rPr>
        <w:t>31</w:t>
      </w:r>
      <w:r w:rsidRPr="00713435">
        <w:rPr>
          <w:rFonts w:ascii="Times New Roman" w:hAnsi="Times New Roman" w:cs="Times New Roman"/>
          <w:sz w:val="24"/>
          <w:szCs w:val="24"/>
          <w:lang w:val="ro-RO"/>
        </w:rPr>
        <w:t xml:space="preserve"> - Distributia speciei </w:t>
      </w:r>
      <w:r w:rsidRPr="00713435">
        <w:rPr>
          <w:rFonts w:ascii="Times New Roman" w:hAnsi="Times New Roman" w:cs="Times New Roman"/>
          <w:i/>
          <w:sz w:val="24"/>
          <w:szCs w:val="24"/>
        </w:rPr>
        <w:t>Anthus campestris</w:t>
      </w:r>
    </w:p>
    <w:p w:rsidR="009132DF" w:rsidRPr="00713435" w:rsidRDefault="009132DF" w:rsidP="009132DF">
      <w:pPr>
        <w:spacing w:after="0" w:line="360" w:lineRule="auto"/>
        <w:ind w:firstLine="720"/>
        <w:jc w:val="center"/>
        <w:rPr>
          <w:rFonts w:ascii="Times New Roman" w:hAnsi="Times New Roman" w:cs="Times New Roman"/>
          <w:sz w:val="24"/>
          <w:szCs w:val="24"/>
        </w:rPr>
      </w:pPr>
      <w:r w:rsidRPr="00713435">
        <w:rPr>
          <w:rFonts w:ascii="Times New Roman" w:hAnsi="Times New Roman" w:cs="Times New Roman"/>
          <w:sz w:val="24"/>
          <w:szCs w:val="24"/>
        </w:rPr>
        <w:t>(</w:t>
      </w:r>
      <w:proofErr w:type="gramStart"/>
      <w:r w:rsidRPr="00713435">
        <w:rPr>
          <w:rFonts w:ascii="Times New Roman" w:hAnsi="Times New Roman" w:cs="Times New Roman"/>
          <w:sz w:val="24"/>
          <w:szCs w:val="24"/>
        </w:rPr>
        <w:t>sursa</w:t>
      </w:r>
      <w:proofErr w:type="gramEnd"/>
      <w:r w:rsidRPr="00713435">
        <w:rPr>
          <w:rFonts w:ascii="Times New Roman" w:hAnsi="Times New Roman" w:cs="Times New Roman"/>
          <w:sz w:val="24"/>
          <w:szCs w:val="24"/>
        </w:rPr>
        <w:t>: Planul de management al ROSPA0019 si ROSCI0215)</w:t>
      </w:r>
    </w:p>
    <w:p w:rsidR="009132DF" w:rsidRPr="00713435" w:rsidRDefault="009132DF" w:rsidP="009132DF">
      <w:pPr>
        <w:spacing w:after="0" w:line="360" w:lineRule="auto"/>
        <w:ind w:firstLine="720"/>
        <w:jc w:val="center"/>
        <w:rPr>
          <w:rFonts w:ascii="Times New Roman" w:hAnsi="Times New Roman" w:cs="Times New Roman"/>
          <w:sz w:val="24"/>
          <w:szCs w:val="24"/>
        </w:rPr>
      </w:pPr>
    </w:p>
    <w:p w:rsidR="009132DF" w:rsidRPr="00713435" w:rsidRDefault="009132DF" w:rsidP="009132DF">
      <w:pPr>
        <w:spacing w:after="0" w:line="360" w:lineRule="auto"/>
        <w:ind w:firstLine="720"/>
        <w:rPr>
          <w:rFonts w:ascii="Times New Roman" w:hAnsi="Times New Roman" w:cs="Times New Roman"/>
          <w:sz w:val="24"/>
          <w:szCs w:val="24"/>
        </w:rPr>
      </w:pPr>
      <w:r w:rsidRPr="00713435">
        <w:rPr>
          <w:rFonts w:ascii="Times New Roman" w:hAnsi="Times New Roman" w:cs="Times New Roman"/>
          <w:sz w:val="24"/>
          <w:szCs w:val="24"/>
        </w:rPr>
        <w:t xml:space="preserve">Ca si la specia precedenta, zona carierei Sitorman </w:t>
      </w:r>
      <w:proofErr w:type="gramStart"/>
      <w:r w:rsidRPr="00713435">
        <w:rPr>
          <w:rFonts w:ascii="Times New Roman" w:hAnsi="Times New Roman" w:cs="Times New Roman"/>
          <w:sz w:val="24"/>
          <w:szCs w:val="24"/>
        </w:rPr>
        <w:t>este</w:t>
      </w:r>
      <w:proofErr w:type="gramEnd"/>
      <w:r w:rsidRPr="00713435">
        <w:rPr>
          <w:rFonts w:ascii="Times New Roman" w:hAnsi="Times New Roman" w:cs="Times New Roman"/>
          <w:sz w:val="24"/>
          <w:szCs w:val="24"/>
        </w:rPr>
        <w:t xml:space="preserve"> utilizata de aceasta specie doar pentru tranzit, ea putand fi observata cu usurinta pe terenurile agricole adiacente zonei industriale.</w:t>
      </w:r>
    </w:p>
    <w:p w:rsidR="009132DF" w:rsidRPr="00713435" w:rsidRDefault="009132DF" w:rsidP="009132DF">
      <w:pPr>
        <w:spacing w:before="100" w:beforeAutospacing="1" w:after="100" w:afterAutospacing="1" w:line="360" w:lineRule="auto"/>
        <w:jc w:val="both"/>
        <w:rPr>
          <w:rFonts w:ascii="Times New Roman" w:hAnsi="Times New Roman" w:cs="Times New Roman"/>
          <w:b/>
          <w:sz w:val="24"/>
          <w:szCs w:val="24"/>
        </w:rPr>
      </w:pPr>
      <w:r w:rsidRPr="00713435">
        <w:rPr>
          <w:rFonts w:ascii="Times New Roman" w:hAnsi="Times New Roman" w:cs="Times New Roman"/>
          <w:i/>
          <w:sz w:val="24"/>
          <w:szCs w:val="24"/>
        </w:rPr>
        <w:t xml:space="preserve">Emberiza hortulana </w:t>
      </w:r>
      <w:r w:rsidRPr="00713435">
        <w:rPr>
          <w:rFonts w:ascii="Times New Roman" w:hAnsi="Times New Roman" w:cs="Times New Roman"/>
          <w:sz w:val="24"/>
          <w:szCs w:val="24"/>
        </w:rPr>
        <w:t xml:space="preserve">- </w:t>
      </w:r>
      <w:r w:rsidRPr="00713435">
        <w:rPr>
          <w:rFonts w:ascii="Times New Roman" w:hAnsi="Times New Roman" w:cs="Times New Roman"/>
          <w:b/>
          <w:sz w:val="24"/>
          <w:szCs w:val="24"/>
        </w:rPr>
        <w:t>Presură de grădină</w:t>
      </w:r>
    </w:p>
    <w:p w:rsidR="009132DF" w:rsidRPr="00713435" w:rsidRDefault="009132DF" w:rsidP="009132DF">
      <w:pPr>
        <w:spacing w:before="100" w:beforeAutospacing="1" w:after="100" w:afterAutospacing="1"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Specia </w:t>
      </w:r>
      <w:proofErr w:type="gramStart"/>
      <w:r w:rsidRPr="00713435">
        <w:rPr>
          <w:rFonts w:ascii="Times New Roman" w:hAnsi="Times New Roman" w:cs="Times New Roman"/>
          <w:sz w:val="24"/>
          <w:szCs w:val="24"/>
        </w:rPr>
        <w:t>este</w:t>
      </w:r>
      <w:proofErr w:type="gramEnd"/>
      <w:r w:rsidRPr="00713435">
        <w:rPr>
          <w:rFonts w:ascii="Times New Roman" w:hAnsi="Times New Roman" w:cs="Times New Roman"/>
          <w:sz w:val="24"/>
          <w:szCs w:val="24"/>
        </w:rPr>
        <w:t xml:space="preserve"> distribuită din Iberia, Franta, Europa Centrală, tările baltice si jumătatea sudică a Fenoscandinaviei, până în Mongolia. Coboară pe o suprafată destul de îngustă până la Marea Caspică si în Afganistan. Specie migratoare. Iernează la sud de Sahara. Specie întâlnită în zonele de câmpie din Moldova, Dobrogea, precum si în Muntenis, Oltenia, Banat si mai rar în Podisul Transilvaniei. Se întâlneste frecvent în sudul si în sud-estul tării.</w:t>
      </w:r>
    </w:p>
    <w:p w:rsidR="009132DF" w:rsidRPr="00457137" w:rsidRDefault="009132DF" w:rsidP="009132DF">
      <w:pPr>
        <w:spacing w:after="0" w:line="360" w:lineRule="auto"/>
        <w:ind w:firstLine="720"/>
        <w:jc w:val="center"/>
        <w:rPr>
          <w:rFonts w:ascii="Times New Roman" w:hAnsi="Times New Roman" w:cs="Times New Roman"/>
        </w:rPr>
      </w:pPr>
      <w:r w:rsidRPr="00457137">
        <w:rPr>
          <w:rFonts w:ascii="Times New Roman" w:hAnsi="Times New Roman" w:cs="Times New Roman"/>
          <w:noProof/>
        </w:rPr>
        <w:lastRenderedPageBreak/>
        <w:drawing>
          <wp:inline distT="0" distB="0" distL="0" distR="0">
            <wp:extent cx="4190365" cy="296164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90365" cy="2961640"/>
                    </a:xfrm>
                    <a:prstGeom prst="rect">
                      <a:avLst/>
                    </a:prstGeom>
                    <a:noFill/>
                  </pic:spPr>
                </pic:pic>
              </a:graphicData>
            </a:graphic>
          </wp:inline>
        </w:drawing>
      </w:r>
    </w:p>
    <w:p w:rsidR="009132DF" w:rsidRPr="00713435" w:rsidRDefault="009132DF" w:rsidP="009132DF">
      <w:pPr>
        <w:spacing w:after="0" w:line="360" w:lineRule="auto"/>
        <w:ind w:firstLine="720"/>
        <w:jc w:val="center"/>
        <w:rPr>
          <w:rFonts w:ascii="Times New Roman" w:hAnsi="Times New Roman" w:cs="Times New Roman"/>
          <w:i/>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32</w:t>
      </w:r>
      <w:r w:rsidRPr="00713435">
        <w:rPr>
          <w:rFonts w:ascii="Times New Roman" w:hAnsi="Times New Roman" w:cs="Times New Roman"/>
          <w:sz w:val="24"/>
          <w:szCs w:val="24"/>
        </w:rPr>
        <w:t xml:space="preserve"> - Distributia speciei </w:t>
      </w:r>
      <w:r w:rsidRPr="00713435">
        <w:rPr>
          <w:rFonts w:ascii="Times New Roman" w:hAnsi="Times New Roman" w:cs="Times New Roman"/>
          <w:i/>
          <w:sz w:val="24"/>
          <w:szCs w:val="24"/>
        </w:rPr>
        <w:t>Emberiza hortulana</w:t>
      </w:r>
    </w:p>
    <w:p w:rsidR="009132DF" w:rsidRPr="00713435" w:rsidRDefault="009132DF" w:rsidP="009132DF">
      <w:pPr>
        <w:spacing w:after="0" w:line="360" w:lineRule="auto"/>
        <w:ind w:firstLine="720"/>
        <w:jc w:val="center"/>
        <w:rPr>
          <w:rFonts w:ascii="Times New Roman" w:hAnsi="Times New Roman" w:cs="Times New Roman"/>
          <w:sz w:val="24"/>
          <w:szCs w:val="24"/>
        </w:rPr>
      </w:pPr>
      <w:r w:rsidRPr="00713435">
        <w:rPr>
          <w:rFonts w:ascii="Times New Roman" w:hAnsi="Times New Roman" w:cs="Times New Roman"/>
          <w:sz w:val="24"/>
          <w:szCs w:val="24"/>
        </w:rPr>
        <w:t>(</w:t>
      </w:r>
      <w:proofErr w:type="gramStart"/>
      <w:r w:rsidRPr="00713435">
        <w:rPr>
          <w:rFonts w:ascii="Times New Roman" w:hAnsi="Times New Roman" w:cs="Times New Roman"/>
          <w:sz w:val="24"/>
          <w:szCs w:val="24"/>
        </w:rPr>
        <w:t>sursa</w:t>
      </w:r>
      <w:proofErr w:type="gramEnd"/>
      <w:r w:rsidRPr="00713435">
        <w:rPr>
          <w:rFonts w:ascii="Times New Roman" w:hAnsi="Times New Roman" w:cs="Times New Roman"/>
          <w:sz w:val="24"/>
          <w:szCs w:val="24"/>
        </w:rPr>
        <w:t>: Planul de management al ROSPA0019 si ROSCI0215)</w:t>
      </w:r>
    </w:p>
    <w:p w:rsidR="009132DF" w:rsidRPr="00713435" w:rsidRDefault="009132DF" w:rsidP="009132DF">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În zonele de câmpie cuibăreste în haturile </w:t>
      </w:r>
      <w:proofErr w:type="gramStart"/>
      <w:r w:rsidRPr="00713435">
        <w:rPr>
          <w:rFonts w:ascii="Times New Roman" w:hAnsi="Times New Roman" w:cs="Times New Roman"/>
          <w:sz w:val="24"/>
          <w:szCs w:val="24"/>
        </w:rPr>
        <w:t>ce</w:t>
      </w:r>
      <w:proofErr w:type="gramEnd"/>
      <w:r w:rsidRPr="00713435">
        <w:rPr>
          <w:rFonts w:ascii="Times New Roman" w:hAnsi="Times New Roman" w:cs="Times New Roman"/>
          <w:sz w:val="24"/>
          <w:szCs w:val="24"/>
        </w:rPr>
        <w:t xml:space="preserve"> despart culturile agricole sau la marginea plantatiilor sau a pădurilor. Adesea se poate întâlni în apropierea rupturilor de maluri sau cariere cu o vegetatie ierboasă bine dezvoltată în zonele adiacente si cu tufe. În zonele de deal si de munte evită pădurile compacte, întâlnindu-se doar la marginea acestora sau în poienile </w:t>
      </w:r>
      <w:proofErr w:type="gramStart"/>
      <w:r w:rsidRPr="00713435">
        <w:rPr>
          <w:rFonts w:ascii="Times New Roman" w:hAnsi="Times New Roman" w:cs="Times New Roman"/>
          <w:sz w:val="24"/>
          <w:szCs w:val="24"/>
        </w:rPr>
        <w:t>mari</w:t>
      </w:r>
      <w:proofErr w:type="gramEnd"/>
      <w:r w:rsidRPr="00713435">
        <w:rPr>
          <w:rFonts w:ascii="Times New Roman" w:hAnsi="Times New Roman" w:cs="Times New Roman"/>
          <w:sz w:val="24"/>
          <w:szCs w:val="24"/>
        </w:rPr>
        <w:t>, în zone cu tufărisuri si cu un substrat ierbos bine dezvoltat. Cuibăreste începând de la mijlocul lui aprilie. Părăseste zonele de cuibărit în august-septembrie. Revine în zonele de cuibărit în aprilie.</w:t>
      </w:r>
    </w:p>
    <w:p w:rsidR="00713435" w:rsidRDefault="009132DF" w:rsidP="00713435">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Presura de grădină </w:t>
      </w:r>
      <w:proofErr w:type="gramStart"/>
      <w:r w:rsidRPr="00713435">
        <w:rPr>
          <w:rFonts w:ascii="Times New Roman" w:hAnsi="Times New Roman" w:cs="Times New Roman"/>
          <w:sz w:val="24"/>
          <w:szCs w:val="24"/>
        </w:rPr>
        <w:t>este</w:t>
      </w:r>
      <w:proofErr w:type="gramEnd"/>
      <w:r w:rsidRPr="00713435">
        <w:rPr>
          <w:rFonts w:ascii="Times New Roman" w:hAnsi="Times New Roman" w:cs="Times New Roman"/>
          <w:sz w:val="24"/>
          <w:szCs w:val="24"/>
        </w:rPr>
        <w:t xml:space="preserve"> prezentă până în luna noiembrie mai ales în Dobrogea, într-un număr mic de exemplare. În Moldova observată foarte rar, în apropierea satelor, în </w:t>
      </w:r>
      <w:proofErr w:type="gramStart"/>
      <w:r w:rsidRPr="00713435">
        <w:rPr>
          <w:rFonts w:ascii="Times New Roman" w:hAnsi="Times New Roman" w:cs="Times New Roman"/>
          <w:sz w:val="24"/>
          <w:szCs w:val="24"/>
        </w:rPr>
        <w:t>luna</w:t>
      </w:r>
      <w:proofErr w:type="gramEnd"/>
      <w:r w:rsidRPr="00713435">
        <w:rPr>
          <w:rFonts w:ascii="Times New Roman" w:hAnsi="Times New Roman" w:cs="Times New Roman"/>
          <w:sz w:val="24"/>
          <w:szCs w:val="24"/>
        </w:rPr>
        <w:t xml:space="preserve"> septembrie, si numai exemplare izolate. Ea migrează pe distante lungi, la sud de Sahar</w:t>
      </w:r>
      <w:r w:rsidR="00713435">
        <w:rPr>
          <w:rFonts w:ascii="Times New Roman" w:hAnsi="Times New Roman" w:cs="Times New Roman"/>
          <w:sz w:val="24"/>
          <w:szCs w:val="24"/>
        </w:rPr>
        <w:t>a, din Namibia până în Etiopia.</w:t>
      </w:r>
    </w:p>
    <w:p w:rsidR="009132DF" w:rsidRPr="00713435" w:rsidRDefault="009132DF" w:rsidP="00713435">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sz w:val="24"/>
          <w:szCs w:val="24"/>
        </w:rPr>
        <w:t xml:space="preserve">Harta distributiei speciei in ROSPA0019 Cheile Dobrogei ne confirma faptul ca specia nu prefera zonele expuse, cu aflorimente stancoase la suprafata, avand predilectie catre zonele cu vegetatie bine reprezentata, preferand zonele cu tufarisuri de pe marginile drumurilor sau zonele de trecere catre vegetatie forestiera. </w:t>
      </w:r>
    </w:p>
    <w:p w:rsidR="009132DF" w:rsidRPr="00713435" w:rsidRDefault="009132DF" w:rsidP="009132DF">
      <w:pPr>
        <w:spacing w:before="100" w:beforeAutospacing="1" w:after="100" w:afterAutospacing="1" w:line="360" w:lineRule="auto"/>
        <w:ind w:firstLine="720"/>
        <w:jc w:val="both"/>
        <w:rPr>
          <w:rFonts w:ascii="Times New Roman" w:hAnsi="Times New Roman" w:cs="Times New Roman"/>
          <w:sz w:val="24"/>
          <w:szCs w:val="24"/>
        </w:rPr>
      </w:pPr>
    </w:p>
    <w:p w:rsidR="009132DF" w:rsidRPr="00713435" w:rsidRDefault="009132DF" w:rsidP="009132DF">
      <w:pPr>
        <w:spacing w:before="100" w:beforeAutospacing="1" w:after="100" w:afterAutospacing="1" w:line="360" w:lineRule="auto"/>
        <w:jc w:val="both"/>
        <w:rPr>
          <w:rFonts w:ascii="Times New Roman" w:hAnsi="Times New Roman" w:cs="Times New Roman"/>
          <w:b/>
          <w:sz w:val="24"/>
          <w:szCs w:val="24"/>
        </w:rPr>
      </w:pPr>
      <w:r w:rsidRPr="00713435">
        <w:rPr>
          <w:rFonts w:ascii="Times New Roman" w:hAnsi="Times New Roman" w:cs="Times New Roman"/>
          <w:i/>
          <w:sz w:val="24"/>
          <w:szCs w:val="24"/>
        </w:rPr>
        <w:lastRenderedPageBreak/>
        <w:t xml:space="preserve">Lanius collurio </w:t>
      </w:r>
      <w:r w:rsidRPr="00713435">
        <w:rPr>
          <w:rFonts w:ascii="Times New Roman" w:hAnsi="Times New Roman" w:cs="Times New Roman"/>
          <w:sz w:val="24"/>
          <w:szCs w:val="24"/>
        </w:rPr>
        <w:t xml:space="preserve">- </w:t>
      </w:r>
      <w:r w:rsidRPr="00713435">
        <w:rPr>
          <w:rFonts w:ascii="Times New Roman" w:hAnsi="Times New Roman" w:cs="Times New Roman"/>
          <w:b/>
          <w:sz w:val="24"/>
          <w:szCs w:val="24"/>
        </w:rPr>
        <w:t>Sfrâncioc rosiatic</w:t>
      </w:r>
    </w:p>
    <w:p w:rsidR="009132DF" w:rsidRPr="00713435" w:rsidRDefault="00713435" w:rsidP="009132DF">
      <w:pPr>
        <w:spacing w:after="0" w:line="360" w:lineRule="auto"/>
        <w:ind w:firstLine="720"/>
        <w:jc w:val="both"/>
        <w:rPr>
          <w:rFonts w:ascii="Times New Roman" w:hAnsi="Times New Roman" w:cs="Times New Roman"/>
          <w:sz w:val="24"/>
          <w:szCs w:val="24"/>
        </w:rPr>
      </w:pPr>
      <w:r w:rsidRPr="00713435">
        <w:rPr>
          <w:rFonts w:ascii="Times New Roman" w:hAnsi="Times New Roman" w:cs="Times New Roman"/>
          <w:i/>
          <w:sz w:val="24"/>
          <w:szCs w:val="24"/>
        </w:rPr>
        <w:t>Lanius</w:t>
      </w:r>
      <w:r w:rsidR="009132DF" w:rsidRPr="00713435">
        <w:rPr>
          <w:rFonts w:ascii="Times New Roman" w:hAnsi="Times New Roman" w:cs="Times New Roman"/>
          <w:i/>
          <w:sz w:val="24"/>
          <w:szCs w:val="24"/>
        </w:rPr>
        <w:t xml:space="preserve"> collurio </w:t>
      </w:r>
      <w:r w:rsidR="009132DF" w:rsidRPr="00713435">
        <w:rPr>
          <w:rFonts w:ascii="Times New Roman" w:hAnsi="Times New Roman" w:cs="Times New Roman"/>
          <w:sz w:val="24"/>
          <w:szCs w:val="24"/>
        </w:rPr>
        <w:t xml:space="preserve">cuibăreste în Europa, iar în </w:t>
      </w:r>
      <w:proofErr w:type="gramStart"/>
      <w:r w:rsidR="009132DF" w:rsidRPr="00713435">
        <w:rPr>
          <w:rFonts w:ascii="Times New Roman" w:hAnsi="Times New Roman" w:cs="Times New Roman"/>
          <w:sz w:val="24"/>
          <w:szCs w:val="24"/>
        </w:rPr>
        <w:t>est</w:t>
      </w:r>
      <w:proofErr w:type="gramEnd"/>
      <w:r w:rsidR="009132DF" w:rsidRPr="00713435">
        <w:rPr>
          <w:rFonts w:ascii="Times New Roman" w:hAnsi="Times New Roman" w:cs="Times New Roman"/>
          <w:sz w:val="24"/>
          <w:szCs w:val="24"/>
        </w:rPr>
        <w:t xml:space="preserve"> ajunge până în vestul Siberiei. Iernează în estul Africii tropicale si de sud. Cea mai comună specie de sfrâncioc din estul României, din zona </w:t>
      </w:r>
      <w:proofErr w:type="gramStart"/>
      <w:r w:rsidR="009132DF" w:rsidRPr="00713435">
        <w:rPr>
          <w:rFonts w:ascii="Times New Roman" w:hAnsi="Times New Roman" w:cs="Times New Roman"/>
          <w:sz w:val="24"/>
          <w:szCs w:val="24"/>
        </w:rPr>
        <w:t>montană</w:t>
      </w:r>
      <w:proofErr w:type="gramEnd"/>
      <w:r w:rsidR="009132DF" w:rsidRPr="00713435">
        <w:rPr>
          <w:rFonts w:ascii="Times New Roman" w:hAnsi="Times New Roman" w:cs="Times New Roman"/>
          <w:sz w:val="24"/>
          <w:szCs w:val="24"/>
        </w:rPr>
        <w:t xml:space="preserve"> până în Delta Dunării. Larg răspândit, abundenta maximă se înregistrează la deal si la câmpie. Ocupă o varietate largă de habitate, cuibărind în general în tufe dese din apropierea unor terenuri deschise: pajisti, culturi agricole, stepe, dune de nisip, poieni, etc., unde insectele abundă. În România cuibăreste din zona litorală până în zona alpină, la limita superioară a pădurilor si începutul păsunilor alpine. Primăvara, sfrânciocul rosiatic apare în România din estul si sudul Africii, mai întâi în Dobrogea, în front restrâns, urcând mai apoi spre nord, dispersându-se prin tară. Ruta de migratie din primăvară </w:t>
      </w:r>
      <w:proofErr w:type="gramStart"/>
      <w:r w:rsidR="009132DF" w:rsidRPr="00713435">
        <w:rPr>
          <w:rFonts w:ascii="Times New Roman" w:hAnsi="Times New Roman" w:cs="Times New Roman"/>
          <w:sz w:val="24"/>
          <w:szCs w:val="24"/>
        </w:rPr>
        <w:t>este</w:t>
      </w:r>
      <w:proofErr w:type="gramEnd"/>
      <w:r w:rsidR="009132DF" w:rsidRPr="00713435">
        <w:rPr>
          <w:rFonts w:ascii="Times New Roman" w:hAnsi="Times New Roman" w:cs="Times New Roman"/>
          <w:sz w:val="24"/>
          <w:szCs w:val="24"/>
        </w:rPr>
        <w:t xml:space="preserve"> diferită fată de cea din toamnă, prezentând un caz tipic de migratie în buclă. </w:t>
      </w:r>
      <w:proofErr w:type="gramStart"/>
      <w:r w:rsidR="009132DF" w:rsidRPr="00713435">
        <w:rPr>
          <w:rFonts w:ascii="Times New Roman" w:hAnsi="Times New Roman" w:cs="Times New Roman"/>
          <w:sz w:val="24"/>
          <w:szCs w:val="24"/>
        </w:rPr>
        <w:t>Un</w:t>
      </w:r>
      <w:proofErr w:type="gramEnd"/>
      <w:r w:rsidR="009132DF" w:rsidRPr="00713435">
        <w:rPr>
          <w:rFonts w:ascii="Times New Roman" w:hAnsi="Times New Roman" w:cs="Times New Roman"/>
          <w:sz w:val="24"/>
          <w:szCs w:val="24"/>
        </w:rPr>
        <w:t xml:space="preserve"> sfrâncioc rosiatic parcurge într-o noapte 200-236 km. Majoritatea populatiei europene migrează prin estul Mediteranei către savanele din Valea Marelui Rift (Africa). Aici iernează majoritatea indivizilor, în timp </w:t>
      </w:r>
      <w:proofErr w:type="gramStart"/>
      <w:r w:rsidR="009132DF" w:rsidRPr="00713435">
        <w:rPr>
          <w:rFonts w:ascii="Times New Roman" w:hAnsi="Times New Roman" w:cs="Times New Roman"/>
          <w:sz w:val="24"/>
          <w:szCs w:val="24"/>
        </w:rPr>
        <w:t>ce</w:t>
      </w:r>
      <w:proofErr w:type="gramEnd"/>
      <w:r w:rsidR="009132DF" w:rsidRPr="00713435">
        <w:rPr>
          <w:rFonts w:ascii="Times New Roman" w:hAnsi="Times New Roman" w:cs="Times New Roman"/>
          <w:sz w:val="24"/>
          <w:szCs w:val="24"/>
        </w:rPr>
        <w:t xml:space="preserve"> unii dintre ei merg mai la sud, către Africa de Sud. În migratia de toamnă acesta parcurge distanta de migratie în 90 de zile, iar drumul de întoarcere în numai 60 de zile.</w:t>
      </w:r>
    </w:p>
    <w:p w:rsidR="009132DF" w:rsidRPr="00713435" w:rsidRDefault="009132DF" w:rsidP="009132DF">
      <w:pPr>
        <w:spacing w:after="0" w:line="360" w:lineRule="auto"/>
        <w:ind w:firstLine="720"/>
        <w:jc w:val="center"/>
        <w:rPr>
          <w:rFonts w:ascii="Times New Roman" w:hAnsi="Times New Roman" w:cs="Times New Roman"/>
          <w:sz w:val="24"/>
          <w:szCs w:val="24"/>
        </w:rPr>
      </w:pPr>
      <w:r w:rsidRPr="00713435">
        <w:rPr>
          <w:rFonts w:ascii="Times New Roman" w:hAnsi="Times New Roman" w:cs="Times New Roman"/>
          <w:noProof/>
          <w:sz w:val="24"/>
          <w:szCs w:val="24"/>
        </w:rPr>
        <w:drawing>
          <wp:inline distT="0" distB="0" distL="0" distR="0">
            <wp:extent cx="3659471" cy="2582469"/>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68315" cy="2588710"/>
                    </a:xfrm>
                    <a:prstGeom prst="rect">
                      <a:avLst/>
                    </a:prstGeom>
                    <a:noFill/>
                  </pic:spPr>
                </pic:pic>
              </a:graphicData>
            </a:graphic>
          </wp:inline>
        </w:drawing>
      </w:r>
    </w:p>
    <w:p w:rsidR="009132DF" w:rsidRPr="00713435" w:rsidRDefault="009132DF" w:rsidP="009132DF">
      <w:pPr>
        <w:spacing w:after="0" w:line="360" w:lineRule="auto"/>
        <w:ind w:firstLine="720"/>
        <w:jc w:val="center"/>
        <w:rPr>
          <w:rFonts w:ascii="Times New Roman" w:hAnsi="Times New Roman" w:cs="Times New Roman"/>
          <w:i/>
          <w:sz w:val="24"/>
          <w:szCs w:val="24"/>
        </w:rPr>
      </w:pPr>
      <w:r w:rsidRPr="00713435">
        <w:rPr>
          <w:rFonts w:ascii="Times New Roman" w:hAnsi="Times New Roman" w:cs="Times New Roman"/>
          <w:sz w:val="24"/>
          <w:szCs w:val="24"/>
        </w:rPr>
        <w:t xml:space="preserve">Fig. </w:t>
      </w:r>
      <w:r w:rsidR="003B4589">
        <w:rPr>
          <w:rFonts w:ascii="Times New Roman" w:hAnsi="Times New Roman" w:cs="Times New Roman"/>
          <w:sz w:val="24"/>
          <w:szCs w:val="24"/>
        </w:rPr>
        <w:t>33</w:t>
      </w:r>
      <w:r w:rsidRPr="00713435">
        <w:rPr>
          <w:rFonts w:ascii="Times New Roman" w:hAnsi="Times New Roman" w:cs="Times New Roman"/>
          <w:sz w:val="24"/>
          <w:szCs w:val="24"/>
        </w:rPr>
        <w:t xml:space="preserve"> - Distributia speciei </w:t>
      </w:r>
      <w:r w:rsidRPr="00713435">
        <w:rPr>
          <w:rFonts w:ascii="Times New Roman" w:hAnsi="Times New Roman" w:cs="Times New Roman"/>
          <w:i/>
          <w:sz w:val="24"/>
          <w:szCs w:val="24"/>
        </w:rPr>
        <w:t>Lanius collurio (sursa: Planul de management al ROSPA0019 si ROSCI0215)</w:t>
      </w:r>
    </w:p>
    <w:p w:rsidR="009132DF" w:rsidRPr="00713435" w:rsidRDefault="009132DF" w:rsidP="009132DF">
      <w:pPr>
        <w:spacing w:before="100" w:beforeAutospacing="1" w:after="100" w:afterAutospacing="1" w:line="360" w:lineRule="auto"/>
        <w:ind w:firstLine="720"/>
        <w:rPr>
          <w:rFonts w:ascii="Times New Roman" w:hAnsi="Times New Roman" w:cs="Times New Roman"/>
          <w:sz w:val="24"/>
          <w:szCs w:val="24"/>
        </w:rPr>
      </w:pPr>
      <w:r w:rsidRPr="00713435">
        <w:rPr>
          <w:rFonts w:ascii="Times New Roman" w:hAnsi="Times New Roman" w:cs="Times New Roman"/>
          <w:sz w:val="24"/>
          <w:szCs w:val="24"/>
        </w:rPr>
        <w:lastRenderedPageBreak/>
        <w:t>Nici sfranciocul rosiatic nu prefera zonele stancoase, harta distributiei aceste specii la nivelul ROSPA0019 evidentiind acest lucru.</w:t>
      </w:r>
    </w:p>
    <w:p w:rsidR="009132DF" w:rsidRPr="00713435" w:rsidRDefault="009132DF" w:rsidP="009132DF">
      <w:pPr>
        <w:spacing w:before="100" w:beforeAutospacing="1" w:after="100" w:afterAutospacing="1" w:line="360" w:lineRule="auto"/>
        <w:jc w:val="both"/>
        <w:rPr>
          <w:rFonts w:ascii="Times New Roman" w:hAnsi="Times New Roman" w:cs="Times New Roman"/>
          <w:sz w:val="24"/>
          <w:szCs w:val="24"/>
          <w:lang w:val="ro-RO"/>
        </w:rPr>
      </w:pPr>
      <w:r w:rsidRPr="00713435">
        <w:rPr>
          <w:rFonts w:ascii="Times New Roman" w:hAnsi="Times New Roman" w:cs="Times New Roman"/>
          <w:i/>
          <w:sz w:val="24"/>
          <w:szCs w:val="24"/>
          <w:lang w:val="ro-RO"/>
        </w:rPr>
        <w:t xml:space="preserve">Lanius minor </w:t>
      </w:r>
      <w:r w:rsidRPr="00713435">
        <w:rPr>
          <w:rFonts w:ascii="Times New Roman" w:hAnsi="Times New Roman" w:cs="Times New Roman"/>
          <w:sz w:val="24"/>
          <w:szCs w:val="24"/>
          <w:lang w:val="ro-RO"/>
        </w:rPr>
        <w:t xml:space="preserve">– </w:t>
      </w:r>
      <w:r w:rsidRPr="00713435">
        <w:rPr>
          <w:rFonts w:ascii="Times New Roman" w:hAnsi="Times New Roman" w:cs="Times New Roman"/>
          <w:b/>
          <w:sz w:val="24"/>
          <w:szCs w:val="24"/>
          <w:lang w:val="ro-RO"/>
        </w:rPr>
        <w:t>Sfrâncioc cu frunte neagră</w:t>
      </w:r>
    </w:p>
    <w:p w:rsidR="009132DF" w:rsidRPr="00046204" w:rsidRDefault="009132DF" w:rsidP="009132DF">
      <w:pPr>
        <w:spacing w:after="0" w:line="360" w:lineRule="auto"/>
        <w:ind w:firstLine="720"/>
        <w:jc w:val="both"/>
        <w:rPr>
          <w:rFonts w:ascii="Times New Roman" w:hAnsi="Times New Roman" w:cs="Times New Roman"/>
          <w:sz w:val="24"/>
          <w:szCs w:val="24"/>
          <w:lang w:val="ro-RO"/>
        </w:rPr>
      </w:pPr>
      <w:r w:rsidRPr="00046204">
        <w:rPr>
          <w:rFonts w:ascii="Times New Roman" w:hAnsi="Times New Roman" w:cs="Times New Roman"/>
          <w:sz w:val="24"/>
          <w:szCs w:val="24"/>
          <w:lang w:val="ro-RO"/>
        </w:rPr>
        <w:t>Penajul superior cenuşiu-deschis, cel inferior alb, nuanţat pe piept cu roz-roşiatic. Fruntea şi regiunea orbiculară negre. Aripile negre cu irizaţii violacee şi o pată albă. Rectricele mijlocii negre, cele laterale cu steagul extern alb. Irisul cafeniu închis. Tinerii cu fruntea albă-murdar. Abdomenul alb-gălbui, cu linii ondulate transversale, sure. Vârful aripilor cu marginile albe.</w:t>
      </w:r>
    </w:p>
    <w:p w:rsidR="009132DF" w:rsidRPr="00046204" w:rsidRDefault="009132DF" w:rsidP="009132DF">
      <w:pPr>
        <w:spacing w:after="0" w:line="360" w:lineRule="auto"/>
        <w:ind w:firstLine="720"/>
        <w:jc w:val="both"/>
        <w:rPr>
          <w:rFonts w:ascii="Times New Roman" w:hAnsi="Times New Roman" w:cs="Times New Roman"/>
          <w:sz w:val="24"/>
          <w:szCs w:val="24"/>
          <w:lang w:val="ro-RO"/>
        </w:rPr>
      </w:pPr>
      <w:r w:rsidRPr="00046204">
        <w:rPr>
          <w:rFonts w:ascii="Times New Roman" w:hAnsi="Times New Roman" w:cs="Times New Roman"/>
          <w:sz w:val="24"/>
          <w:szCs w:val="24"/>
          <w:lang w:val="ro-RO"/>
        </w:rPr>
        <w:t>Cuibul este construit lângă trunchiul copacilor, construit în special din pelin, dar şi din crenguţe, fire de iarbă şi rădăcini, căptuşit cu pene, rădăcini, fire de iarbă fine şi lână. Cloceşte cu precădere femela, o singură dată pe an. Puii sunt nidicoli; îngrijiţi de ambii părinţi; părăsesc cuibul după circa 2 săptămâni, înainte de a fi complet capabili de zbor. Hrana este formată din insecte mari, melcişori, rareori pui de păsări şi şoareci. Prada prinsă este adesea înfiptă în spini pentru a-i servi ca rezervă de hrană. Oaspete de vară, din aprilie până în septembrie. Trăieşte în ţinuturi deschise, uscate, cu pâlcuri de arbuşti, în locuri joase.Răspândit în centrul şi sud-estul Europei. Specie larg răspândită şi relativ numeroasă în zona de câmpie a Romaniei. Efective – 60,000-100,000 perechi.</w:t>
      </w:r>
    </w:p>
    <w:p w:rsidR="009132DF" w:rsidRPr="00046204" w:rsidRDefault="009132DF" w:rsidP="009132DF">
      <w:pPr>
        <w:spacing w:before="100" w:beforeAutospacing="1" w:after="100" w:afterAutospacing="1" w:line="360" w:lineRule="auto"/>
        <w:rPr>
          <w:rFonts w:ascii="Times New Roman" w:hAnsi="Times New Roman" w:cs="Times New Roman"/>
          <w:b/>
          <w:sz w:val="24"/>
          <w:szCs w:val="24"/>
        </w:rPr>
      </w:pPr>
      <w:r w:rsidRPr="00046204">
        <w:rPr>
          <w:rFonts w:ascii="Times New Roman" w:hAnsi="Times New Roman" w:cs="Times New Roman"/>
          <w:i/>
          <w:sz w:val="24"/>
          <w:szCs w:val="24"/>
        </w:rPr>
        <w:t>Oenanthe pleschanka</w:t>
      </w:r>
      <w:r w:rsidRPr="00046204">
        <w:rPr>
          <w:rFonts w:ascii="Times New Roman" w:hAnsi="Times New Roman" w:cs="Times New Roman"/>
          <w:sz w:val="24"/>
          <w:szCs w:val="24"/>
        </w:rPr>
        <w:t xml:space="preserve">– </w:t>
      </w:r>
      <w:r w:rsidRPr="00046204">
        <w:rPr>
          <w:rFonts w:ascii="Times New Roman" w:hAnsi="Times New Roman" w:cs="Times New Roman"/>
          <w:b/>
          <w:sz w:val="24"/>
          <w:szCs w:val="24"/>
        </w:rPr>
        <w:t>Pietrar negru</w:t>
      </w:r>
    </w:p>
    <w:p w:rsidR="009132DF" w:rsidRPr="00046204" w:rsidRDefault="009132DF" w:rsidP="009132DF">
      <w:pPr>
        <w:spacing w:after="0" w:line="360" w:lineRule="auto"/>
        <w:ind w:firstLine="720"/>
        <w:jc w:val="both"/>
        <w:rPr>
          <w:rFonts w:ascii="Times New Roman" w:hAnsi="Times New Roman" w:cs="Times New Roman"/>
          <w:sz w:val="24"/>
          <w:szCs w:val="24"/>
        </w:rPr>
      </w:pPr>
      <w:r w:rsidRPr="00046204">
        <w:rPr>
          <w:rFonts w:ascii="Times New Roman" w:hAnsi="Times New Roman" w:cs="Times New Roman"/>
          <w:sz w:val="24"/>
          <w:szCs w:val="24"/>
        </w:rPr>
        <w:t xml:space="preserve">Masculul, vara, are laturile capului, partea anterioară a gâtului, guşa, laturile pieptului, aripile şi spatele negre intens, restul penajului alb. Iarna, pe cap sur-gălbui cu vârful penelor galben-surii deschis. Tot penajul negru al corpului cu vârfuri gălbui pe spate şi albe pe aripi şi gât. Penajul ventral cafeniu-roşcat-negricios, mai întunecat pe piept. Tectricele supracordale uşor gălbui. Femela, primăvara, are capul sur-cafeniu, deschis, ceafa albă-cenuşie, spatele şi aripile negre-cafenii, gâtul şi ceafa negre spălăcit. Penajul ventral alb cu nuanţe cafenii pe laturi. Tectricele supracodale şi subcodale albe. Iarna are creştetul, partea de </w:t>
      </w:r>
      <w:proofErr w:type="gramStart"/>
      <w:r w:rsidRPr="00046204">
        <w:rPr>
          <w:rFonts w:ascii="Times New Roman" w:hAnsi="Times New Roman" w:cs="Times New Roman"/>
          <w:sz w:val="24"/>
          <w:szCs w:val="24"/>
        </w:rPr>
        <w:t>jos</w:t>
      </w:r>
      <w:proofErr w:type="gramEnd"/>
      <w:r w:rsidRPr="00046204">
        <w:rPr>
          <w:rFonts w:ascii="Times New Roman" w:hAnsi="Times New Roman" w:cs="Times New Roman"/>
          <w:sz w:val="24"/>
          <w:szCs w:val="24"/>
        </w:rPr>
        <w:t xml:space="preserve"> a cefei şi spatele galbene-surii. Aripile cafenii-surii deschis, cu marginile deschise. Gâtul şi capul cafenii-surii deschis. Pieptul, către guşă, ruginiu; restul penajului ventral alb-murdar. Tinerii asemănători cu femela, dar au pe aripi şi coadă margini late, sur-albicioase.</w:t>
      </w:r>
    </w:p>
    <w:p w:rsidR="009132DF" w:rsidRPr="00046204" w:rsidRDefault="009132DF" w:rsidP="009132DF">
      <w:pPr>
        <w:spacing w:after="0" w:line="360" w:lineRule="auto"/>
        <w:ind w:firstLine="720"/>
        <w:jc w:val="both"/>
        <w:rPr>
          <w:rFonts w:ascii="Times New Roman" w:hAnsi="Times New Roman" w:cs="Times New Roman"/>
          <w:sz w:val="24"/>
          <w:szCs w:val="24"/>
        </w:rPr>
      </w:pPr>
      <w:r w:rsidRPr="00046204">
        <w:rPr>
          <w:rFonts w:ascii="Times New Roman" w:hAnsi="Times New Roman" w:cs="Times New Roman"/>
          <w:sz w:val="24"/>
          <w:szCs w:val="24"/>
        </w:rPr>
        <w:lastRenderedPageBreak/>
        <w:t xml:space="preserve">Cuibul </w:t>
      </w:r>
      <w:proofErr w:type="gramStart"/>
      <w:r w:rsidRPr="00046204">
        <w:rPr>
          <w:rFonts w:ascii="Times New Roman" w:hAnsi="Times New Roman" w:cs="Times New Roman"/>
          <w:sz w:val="24"/>
          <w:szCs w:val="24"/>
        </w:rPr>
        <w:t>este</w:t>
      </w:r>
      <w:proofErr w:type="gramEnd"/>
      <w:r w:rsidRPr="00046204">
        <w:rPr>
          <w:rFonts w:ascii="Times New Roman" w:hAnsi="Times New Roman" w:cs="Times New Roman"/>
          <w:sz w:val="24"/>
          <w:szCs w:val="24"/>
        </w:rPr>
        <w:t xml:space="preserve"> construit din ierburi uscate, beţişoare, material vegetal divers, iar în interior îl căptuşeşte tot cu vegetaţie foarte fină, păr de animale şi pene. Ponta </w:t>
      </w:r>
      <w:proofErr w:type="gramStart"/>
      <w:r w:rsidRPr="00046204">
        <w:rPr>
          <w:rFonts w:ascii="Times New Roman" w:hAnsi="Times New Roman" w:cs="Times New Roman"/>
          <w:sz w:val="24"/>
          <w:szCs w:val="24"/>
        </w:rPr>
        <w:t>este</w:t>
      </w:r>
      <w:proofErr w:type="gramEnd"/>
      <w:r w:rsidRPr="00046204">
        <w:rPr>
          <w:rFonts w:ascii="Times New Roman" w:hAnsi="Times New Roman" w:cs="Times New Roman"/>
          <w:sz w:val="24"/>
          <w:szCs w:val="24"/>
        </w:rPr>
        <w:t xml:space="preserve"> depusă de femelă la sfârşitul lunii aprilie, fiind format din 4-5 ouă, pe care le cloceşte timp de 13-14 zile. </w:t>
      </w:r>
    </w:p>
    <w:p w:rsidR="009132DF" w:rsidRPr="00046204" w:rsidRDefault="009132DF" w:rsidP="009132DF">
      <w:pPr>
        <w:spacing w:after="0" w:line="360" w:lineRule="auto"/>
        <w:ind w:firstLine="720"/>
        <w:jc w:val="both"/>
        <w:rPr>
          <w:rFonts w:ascii="Times New Roman" w:hAnsi="Times New Roman" w:cs="Times New Roman"/>
          <w:sz w:val="24"/>
          <w:szCs w:val="24"/>
        </w:rPr>
      </w:pPr>
      <w:r w:rsidRPr="00046204">
        <w:rPr>
          <w:rFonts w:ascii="Times New Roman" w:hAnsi="Times New Roman" w:cs="Times New Roman"/>
          <w:sz w:val="24"/>
          <w:szCs w:val="24"/>
        </w:rPr>
        <w:t xml:space="preserve">După eclozare, puii rămân în cuib, fiind hrăniţi de părinţi până la părăsirea cuibului. Hrana </w:t>
      </w:r>
      <w:proofErr w:type="gramStart"/>
      <w:r w:rsidRPr="00046204">
        <w:rPr>
          <w:rFonts w:ascii="Times New Roman" w:hAnsi="Times New Roman" w:cs="Times New Roman"/>
          <w:sz w:val="24"/>
          <w:szCs w:val="24"/>
        </w:rPr>
        <w:t>este</w:t>
      </w:r>
      <w:proofErr w:type="gramEnd"/>
      <w:r w:rsidRPr="00046204">
        <w:rPr>
          <w:rFonts w:ascii="Times New Roman" w:hAnsi="Times New Roman" w:cs="Times New Roman"/>
          <w:sz w:val="24"/>
          <w:szCs w:val="24"/>
        </w:rPr>
        <w:t xml:space="preserve"> alcătuită mai ales din insecte. Oaspete de vară, din aprilie până în septembrie.Prefera ca habitat zonele de stepă, în locuri unde există stânci joase sau pietre, dar şi tufe mici şi buruieni; terenuri unde se află rape, faleze, cariere de piatră, terasamente, ruine, maluri înalte abrupt (stâncoase sau lutoase). Populaţia europeană este estimată la un total aproximativ de 25,000-110,000 perechi, în doar 6 ţări (România, Bulgaria, Ucraina, Rusia, Armenia, Azerbaidjan; cuibărit ocazional în Croaţia). In Romania intalnim aceasta specie in Dobrogea şi sud-estul judeţului Galaţi. Efective – numarul </w:t>
      </w:r>
      <w:proofErr w:type="gramStart"/>
      <w:r w:rsidRPr="00046204">
        <w:rPr>
          <w:rFonts w:ascii="Times New Roman" w:hAnsi="Times New Roman" w:cs="Times New Roman"/>
          <w:sz w:val="24"/>
          <w:szCs w:val="24"/>
        </w:rPr>
        <w:t>este</w:t>
      </w:r>
      <w:proofErr w:type="gramEnd"/>
      <w:r w:rsidRPr="00046204">
        <w:rPr>
          <w:rFonts w:ascii="Times New Roman" w:hAnsi="Times New Roman" w:cs="Times New Roman"/>
          <w:sz w:val="24"/>
          <w:szCs w:val="24"/>
        </w:rPr>
        <w:t xml:space="preserve"> incert, estimare între 500-1,000 perechi.</w:t>
      </w:r>
    </w:p>
    <w:p w:rsidR="009132DF" w:rsidRPr="00046204" w:rsidRDefault="009132DF" w:rsidP="009132DF">
      <w:pPr>
        <w:spacing w:after="0" w:line="360" w:lineRule="auto"/>
        <w:ind w:firstLine="720"/>
        <w:jc w:val="center"/>
        <w:rPr>
          <w:rFonts w:ascii="Times New Roman" w:hAnsi="Times New Roman" w:cs="Times New Roman"/>
          <w:sz w:val="24"/>
          <w:szCs w:val="24"/>
        </w:rPr>
      </w:pPr>
      <w:r w:rsidRPr="00046204">
        <w:rPr>
          <w:rFonts w:ascii="Times New Roman" w:hAnsi="Times New Roman" w:cs="Times New Roman"/>
          <w:noProof/>
          <w:sz w:val="24"/>
          <w:szCs w:val="24"/>
        </w:rPr>
        <w:drawing>
          <wp:inline distT="0" distB="0" distL="0" distR="0">
            <wp:extent cx="4114165" cy="2914015"/>
            <wp:effectExtent l="0" t="0" r="635"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14165" cy="2914015"/>
                    </a:xfrm>
                    <a:prstGeom prst="rect">
                      <a:avLst/>
                    </a:prstGeom>
                    <a:noFill/>
                  </pic:spPr>
                </pic:pic>
              </a:graphicData>
            </a:graphic>
          </wp:inline>
        </w:drawing>
      </w:r>
    </w:p>
    <w:p w:rsidR="009132DF" w:rsidRPr="00046204" w:rsidRDefault="009132DF" w:rsidP="009132DF">
      <w:pPr>
        <w:spacing w:after="0" w:line="360" w:lineRule="auto"/>
        <w:ind w:firstLine="720"/>
        <w:jc w:val="center"/>
        <w:rPr>
          <w:rFonts w:ascii="Times New Roman" w:hAnsi="Times New Roman" w:cs="Times New Roman"/>
          <w:i/>
          <w:sz w:val="24"/>
          <w:szCs w:val="24"/>
        </w:rPr>
      </w:pPr>
      <w:r w:rsidRPr="00046204">
        <w:rPr>
          <w:rFonts w:ascii="Times New Roman" w:hAnsi="Times New Roman" w:cs="Times New Roman"/>
          <w:sz w:val="24"/>
          <w:szCs w:val="24"/>
        </w:rPr>
        <w:t xml:space="preserve">Fig. </w:t>
      </w:r>
      <w:r w:rsidR="003B4589">
        <w:rPr>
          <w:rFonts w:ascii="Times New Roman" w:hAnsi="Times New Roman" w:cs="Times New Roman"/>
          <w:sz w:val="24"/>
          <w:szCs w:val="24"/>
        </w:rPr>
        <w:t>34</w:t>
      </w:r>
      <w:r w:rsidRPr="00046204">
        <w:rPr>
          <w:rFonts w:ascii="Times New Roman" w:hAnsi="Times New Roman" w:cs="Times New Roman"/>
          <w:sz w:val="24"/>
          <w:szCs w:val="24"/>
        </w:rPr>
        <w:t xml:space="preserve"> - Distributia speciei </w:t>
      </w:r>
      <w:r w:rsidRPr="00046204">
        <w:rPr>
          <w:rFonts w:ascii="Times New Roman" w:hAnsi="Times New Roman" w:cs="Times New Roman"/>
          <w:i/>
          <w:sz w:val="24"/>
          <w:szCs w:val="24"/>
        </w:rPr>
        <w:t>Oenanthe pleschanka</w:t>
      </w:r>
    </w:p>
    <w:p w:rsidR="009132DF" w:rsidRPr="00046204" w:rsidRDefault="009132DF" w:rsidP="009132DF">
      <w:pPr>
        <w:spacing w:after="100" w:afterAutospacing="1" w:line="360" w:lineRule="auto"/>
        <w:ind w:firstLine="720"/>
        <w:jc w:val="center"/>
        <w:rPr>
          <w:rFonts w:ascii="Times New Roman" w:hAnsi="Times New Roman" w:cs="Times New Roman"/>
          <w:sz w:val="24"/>
          <w:szCs w:val="24"/>
        </w:rPr>
      </w:pPr>
      <w:r w:rsidRPr="00046204">
        <w:rPr>
          <w:rFonts w:ascii="Times New Roman" w:hAnsi="Times New Roman" w:cs="Times New Roman"/>
          <w:sz w:val="24"/>
          <w:szCs w:val="24"/>
        </w:rPr>
        <w:t>(</w:t>
      </w:r>
      <w:proofErr w:type="gramStart"/>
      <w:r w:rsidRPr="00046204">
        <w:rPr>
          <w:rFonts w:ascii="Times New Roman" w:hAnsi="Times New Roman" w:cs="Times New Roman"/>
          <w:sz w:val="24"/>
          <w:szCs w:val="24"/>
        </w:rPr>
        <w:t>sursa</w:t>
      </w:r>
      <w:proofErr w:type="gramEnd"/>
      <w:r w:rsidRPr="00046204">
        <w:rPr>
          <w:rFonts w:ascii="Times New Roman" w:hAnsi="Times New Roman" w:cs="Times New Roman"/>
          <w:sz w:val="24"/>
          <w:szCs w:val="24"/>
        </w:rPr>
        <w:t>: Planul de management al ROSPA0019 si ROSCI0215)</w:t>
      </w:r>
    </w:p>
    <w:p w:rsidR="009132DF" w:rsidRPr="00046204" w:rsidRDefault="009132DF" w:rsidP="009132DF">
      <w:pPr>
        <w:spacing w:after="0" w:line="360" w:lineRule="auto"/>
        <w:ind w:firstLine="720"/>
        <w:rPr>
          <w:rFonts w:ascii="Times New Roman" w:hAnsi="Times New Roman" w:cs="Times New Roman"/>
          <w:sz w:val="24"/>
          <w:szCs w:val="24"/>
        </w:rPr>
      </w:pPr>
      <w:r w:rsidRPr="00046204">
        <w:rPr>
          <w:rFonts w:ascii="Times New Roman" w:hAnsi="Times New Roman" w:cs="Times New Roman"/>
          <w:sz w:val="24"/>
          <w:szCs w:val="24"/>
        </w:rPr>
        <w:t xml:space="preserve">Singura specie care prefera zonele stancoase dintre cele de importanta comunitara identificate in zona carierei Sitorman </w:t>
      </w:r>
      <w:proofErr w:type="gramStart"/>
      <w:r w:rsidRPr="00046204">
        <w:rPr>
          <w:rFonts w:ascii="Times New Roman" w:hAnsi="Times New Roman" w:cs="Times New Roman"/>
          <w:sz w:val="24"/>
          <w:szCs w:val="24"/>
        </w:rPr>
        <w:t>este</w:t>
      </w:r>
      <w:proofErr w:type="gramEnd"/>
      <w:r w:rsidRPr="00046204">
        <w:rPr>
          <w:rFonts w:ascii="Times New Roman" w:hAnsi="Times New Roman" w:cs="Times New Roman"/>
          <w:sz w:val="24"/>
          <w:szCs w:val="24"/>
        </w:rPr>
        <w:t xml:space="preserve"> pietrarul negru. Nu am identificat cuiburi apartinand acestei specii in zona analizata de noi. </w:t>
      </w:r>
    </w:p>
    <w:p w:rsidR="009132DF" w:rsidRPr="00046204" w:rsidRDefault="009132DF" w:rsidP="009132DF">
      <w:pPr>
        <w:spacing w:after="0" w:line="360" w:lineRule="auto"/>
        <w:ind w:firstLine="720"/>
        <w:jc w:val="both"/>
        <w:rPr>
          <w:rFonts w:ascii="Times New Roman" w:hAnsi="Times New Roman" w:cs="Times New Roman"/>
          <w:sz w:val="24"/>
          <w:szCs w:val="24"/>
        </w:rPr>
      </w:pPr>
      <w:r w:rsidRPr="00046204">
        <w:rPr>
          <w:rFonts w:ascii="Times New Roman" w:hAnsi="Times New Roman" w:cs="Times New Roman"/>
          <w:sz w:val="24"/>
          <w:szCs w:val="24"/>
        </w:rPr>
        <w:lastRenderedPageBreak/>
        <w:t>Pentru analiza structurii si dinamicii populatiilor speciilor de importanta comunitara identificate pe amplasamentul analizat, s-</w:t>
      </w:r>
      <w:proofErr w:type="gramStart"/>
      <w:r w:rsidRPr="00046204">
        <w:rPr>
          <w:rFonts w:ascii="Times New Roman" w:hAnsi="Times New Roman" w:cs="Times New Roman"/>
          <w:sz w:val="24"/>
          <w:szCs w:val="24"/>
        </w:rPr>
        <w:t>a</w:t>
      </w:r>
      <w:proofErr w:type="gramEnd"/>
      <w:r w:rsidRPr="00046204">
        <w:rPr>
          <w:rFonts w:ascii="Times New Roman" w:hAnsi="Times New Roman" w:cs="Times New Roman"/>
          <w:sz w:val="24"/>
          <w:szCs w:val="24"/>
        </w:rPr>
        <w:t xml:space="preserve"> incercat o comparatie intre prezenta si numarul de exemplare observate pe amplasamentul proiectului analizat cu amplasamente apropiate analizate anterior. </w:t>
      </w:r>
    </w:p>
    <w:p w:rsidR="005A6D09" w:rsidRPr="00046204" w:rsidRDefault="005A6D09" w:rsidP="009132DF">
      <w:pPr>
        <w:spacing w:after="0" w:line="360" w:lineRule="auto"/>
        <w:ind w:firstLine="720"/>
        <w:jc w:val="both"/>
        <w:rPr>
          <w:rFonts w:ascii="Times New Roman" w:hAnsi="Times New Roman" w:cs="Times New Roman"/>
          <w:sz w:val="24"/>
          <w:szCs w:val="24"/>
        </w:rPr>
      </w:pPr>
    </w:p>
    <w:p w:rsidR="005A6D09" w:rsidRPr="00046204" w:rsidRDefault="005A6D09" w:rsidP="009132DF">
      <w:pPr>
        <w:spacing w:after="0" w:line="360" w:lineRule="auto"/>
        <w:ind w:firstLine="720"/>
        <w:jc w:val="both"/>
        <w:rPr>
          <w:rFonts w:ascii="Times New Roman" w:hAnsi="Times New Roman" w:cs="Times New Roman"/>
          <w:sz w:val="24"/>
          <w:szCs w:val="24"/>
        </w:rPr>
      </w:pPr>
      <w:r w:rsidRPr="00046204">
        <w:rPr>
          <w:rFonts w:ascii="Times New Roman" w:hAnsi="Times New Roman" w:cs="Times New Roman"/>
          <w:i/>
          <w:sz w:val="24"/>
          <w:szCs w:val="24"/>
        </w:rPr>
        <w:t>Burhinus oedicnemus</w:t>
      </w:r>
      <w:r w:rsidRPr="00046204">
        <w:rPr>
          <w:rFonts w:ascii="Times New Roman" w:hAnsi="Times New Roman" w:cs="Times New Roman"/>
          <w:sz w:val="24"/>
          <w:szCs w:val="24"/>
        </w:rPr>
        <w:t xml:space="preserve"> – </w:t>
      </w:r>
      <w:r w:rsidRPr="00046204">
        <w:rPr>
          <w:rFonts w:ascii="Times New Roman" w:hAnsi="Times New Roman" w:cs="Times New Roman"/>
          <w:b/>
          <w:sz w:val="24"/>
          <w:szCs w:val="24"/>
        </w:rPr>
        <w:t>Pasarea ogorului</w:t>
      </w:r>
    </w:p>
    <w:p w:rsidR="005A6D09" w:rsidRPr="00046204" w:rsidRDefault="005A6D09" w:rsidP="009132DF">
      <w:pPr>
        <w:spacing w:after="0" w:line="360" w:lineRule="auto"/>
        <w:ind w:firstLine="720"/>
        <w:jc w:val="both"/>
        <w:rPr>
          <w:rFonts w:ascii="Times New Roman" w:hAnsi="Times New Roman" w:cs="Times New Roman"/>
          <w:sz w:val="24"/>
          <w:szCs w:val="24"/>
        </w:rPr>
      </w:pPr>
      <w:r w:rsidRPr="00046204">
        <w:rPr>
          <w:rFonts w:ascii="Times New Roman" w:hAnsi="Times New Roman" w:cs="Times New Roman"/>
          <w:sz w:val="24"/>
          <w:szCs w:val="24"/>
        </w:rPr>
        <w:t xml:space="preserve">Specia cuibăreşte pe păşunile sau zonele cu vegetaţie scundă de pe cuprinsul sitului. Pasăre nocturnă cu ochi </w:t>
      </w:r>
      <w:proofErr w:type="gramStart"/>
      <w:r w:rsidRPr="00046204">
        <w:rPr>
          <w:rFonts w:ascii="Times New Roman" w:hAnsi="Times New Roman" w:cs="Times New Roman"/>
          <w:sz w:val="24"/>
          <w:szCs w:val="24"/>
        </w:rPr>
        <w:t>mari</w:t>
      </w:r>
      <w:proofErr w:type="gramEnd"/>
      <w:r w:rsidRPr="00046204">
        <w:rPr>
          <w:rFonts w:ascii="Times New Roman" w:hAnsi="Times New Roman" w:cs="Times New Roman"/>
          <w:sz w:val="24"/>
          <w:szCs w:val="24"/>
        </w:rPr>
        <w:t xml:space="preserve">, galbeni, cioc scurt şi masiv, picioare lungi galbene şi penaj de culoarea ierburilor uscate. Peste depusă în perioada aprilie-iunie, 1-3 ouă, de obicei 2. Cuibul </w:t>
      </w:r>
      <w:proofErr w:type="gramStart"/>
      <w:r w:rsidRPr="00046204">
        <w:rPr>
          <w:rFonts w:ascii="Times New Roman" w:hAnsi="Times New Roman" w:cs="Times New Roman"/>
          <w:sz w:val="24"/>
          <w:szCs w:val="24"/>
        </w:rPr>
        <w:t>este</w:t>
      </w:r>
      <w:proofErr w:type="gramEnd"/>
      <w:r w:rsidRPr="00046204">
        <w:rPr>
          <w:rFonts w:ascii="Times New Roman" w:hAnsi="Times New Roman" w:cs="Times New Roman"/>
          <w:sz w:val="24"/>
          <w:szCs w:val="24"/>
        </w:rPr>
        <w:t xml:space="preserve"> construit direct pe sol. Această specie ajunge în România începând cu luna aprilie şi părăseşte ţara noastră în octombrie. Preferă câmpiile aride cu porţiuni nisipoase sau pietroase. Pasăre de stepă. Se hrăneşte în special noaptea şi la crepuscul. Consumă nevertebrate şi vertebrate mici. Areal discontinuu în Europa şi Asia. Europa: Albania, Armenia, Azerbaidjan, Bulgaria, Cipru, Franţa, Grecia, Ungaria, Italia, Marea Britanie, Portugalia, Rusia, Spania, Turcia şi Ucraina. Cuibăreşte în principal în Dobrogea, dar poate fi întâlnită şi în Oltenia şi Muntenia.</w:t>
      </w:r>
    </w:p>
    <w:p w:rsidR="005A6D09" w:rsidRPr="00046204" w:rsidRDefault="00155CFF" w:rsidP="00155CFF">
      <w:pPr>
        <w:spacing w:after="0" w:line="360" w:lineRule="auto"/>
        <w:ind w:firstLine="720"/>
        <w:jc w:val="center"/>
        <w:rPr>
          <w:rFonts w:ascii="Times New Roman" w:hAnsi="Times New Roman" w:cs="Times New Roman"/>
          <w:sz w:val="24"/>
          <w:szCs w:val="24"/>
        </w:rPr>
      </w:pPr>
      <w:r w:rsidRPr="00046204">
        <w:rPr>
          <w:rFonts w:ascii="Times New Roman" w:hAnsi="Times New Roman" w:cs="Times New Roman"/>
          <w:noProof/>
          <w:sz w:val="24"/>
          <w:szCs w:val="24"/>
        </w:rPr>
        <w:drawing>
          <wp:inline distT="0" distB="0" distL="0" distR="0" wp14:anchorId="5AC48D7E" wp14:editId="197DB856">
            <wp:extent cx="4233169" cy="2969971"/>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5483" t="22338" r="25046" b="15924"/>
                    <a:stretch/>
                  </pic:blipFill>
                  <pic:spPr bwMode="auto">
                    <a:xfrm>
                      <a:off x="0" y="0"/>
                      <a:ext cx="4241015" cy="2975476"/>
                    </a:xfrm>
                    <a:prstGeom prst="rect">
                      <a:avLst/>
                    </a:prstGeom>
                    <a:ln>
                      <a:noFill/>
                    </a:ln>
                    <a:extLst>
                      <a:ext uri="{53640926-AAD7-44D8-BBD7-CCE9431645EC}">
                        <a14:shadowObscured xmlns:a14="http://schemas.microsoft.com/office/drawing/2010/main"/>
                      </a:ext>
                    </a:extLst>
                  </pic:spPr>
                </pic:pic>
              </a:graphicData>
            </a:graphic>
          </wp:inline>
        </w:drawing>
      </w:r>
    </w:p>
    <w:p w:rsidR="00155CFF" w:rsidRPr="00046204" w:rsidRDefault="00155CFF" w:rsidP="00155CFF">
      <w:pPr>
        <w:spacing w:after="0" w:line="360" w:lineRule="auto"/>
        <w:ind w:firstLine="720"/>
        <w:jc w:val="center"/>
        <w:rPr>
          <w:rFonts w:ascii="Times New Roman" w:hAnsi="Times New Roman" w:cs="Times New Roman"/>
          <w:i/>
          <w:sz w:val="24"/>
          <w:szCs w:val="24"/>
        </w:rPr>
      </w:pPr>
      <w:r w:rsidRPr="00046204">
        <w:rPr>
          <w:rFonts w:ascii="Times New Roman" w:hAnsi="Times New Roman" w:cs="Times New Roman"/>
          <w:sz w:val="24"/>
          <w:szCs w:val="24"/>
        </w:rPr>
        <w:t xml:space="preserve">Fig. </w:t>
      </w:r>
      <w:r w:rsidR="003B4589">
        <w:rPr>
          <w:rFonts w:ascii="Times New Roman" w:hAnsi="Times New Roman" w:cs="Times New Roman"/>
          <w:sz w:val="24"/>
          <w:szCs w:val="24"/>
        </w:rPr>
        <w:t>35</w:t>
      </w:r>
      <w:r w:rsidRPr="00046204">
        <w:rPr>
          <w:rFonts w:ascii="Times New Roman" w:hAnsi="Times New Roman" w:cs="Times New Roman"/>
          <w:sz w:val="24"/>
          <w:szCs w:val="24"/>
        </w:rPr>
        <w:t xml:space="preserve">. Distributia speciei </w:t>
      </w:r>
      <w:r w:rsidRPr="00046204">
        <w:rPr>
          <w:rFonts w:ascii="Times New Roman" w:hAnsi="Times New Roman" w:cs="Times New Roman"/>
          <w:i/>
          <w:sz w:val="24"/>
          <w:szCs w:val="24"/>
        </w:rPr>
        <w:t>Burhinus oedicnemus in timpul migratiei si la cuibarit</w:t>
      </w:r>
    </w:p>
    <w:p w:rsidR="00155CFF" w:rsidRPr="00046204" w:rsidRDefault="00155CFF" w:rsidP="00155CFF">
      <w:pPr>
        <w:spacing w:after="100" w:afterAutospacing="1" w:line="360" w:lineRule="auto"/>
        <w:ind w:firstLine="720"/>
        <w:jc w:val="center"/>
        <w:rPr>
          <w:rFonts w:ascii="Times New Roman" w:hAnsi="Times New Roman" w:cs="Times New Roman"/>
          <w:sz w:val="24"/>
          <w:szCs w:val="24"/>
        </w:rPr>
      </w:pPr>
      <w:r w:rsidRPr="00046204">
        <w:rPr>
          <w:rFonts w:ascii="Times New Roman" w:hAnsi="Times New Roman" w:cs="Times New Roman"/>
          <w:sz w:val="24"/>
          <w:szCs w:val="24"/>
        </w:rPr>
        <w:t>(</w:t>
      </w:r>
      <w:proofErr w:type="gramStart"/>
      <w:r w:rsidRPr="00046204">
        <w:rPr>
          <w:rFonts w:ascii="Times New Roman" w:hAnsi="Times New Roman" w:cs="Times New Roman"/>
          <w:sz w:val="24"/>
          <w:szCs w:val="24"/>
        </w:rPr>
        <w:t>sursa</w:t>
      </w:r>
      <w:proofErr w:type="gramEnd"/>
      <w:r w:rsidRPr="00046204">
        <w:rPr>
          <w:rFonts w:ascii="Times New Roman" w:hAnsi="Times New Roman" w:cs="Times New Roman"/>
          <w:sz w:val="24"/>
          <w:szCs w:val="24"/>
        </w:rPr>
        <w:t>: Planul de management al ROSPA0019 si ROSCI0215)</w:t>
      </w:r>
    </w:p>
    <w:p w:rsidR="0069776B" w:rsidRPr="00457137" w:rsidRDefault="0069776B" w:rsidP="00046204">
      <w:pPr>
        <w:spacing w:after="100" w:afterAutospacing="1" w:line="360" w:lineRule="auto"/>
        <w:rPr>
          <w:rFonts w:ascii="Times New Roman" w:hAnsi="Times New Roman" w:cs="Times New Roman"/>
          <w:sz w:val="24"/>
          <w:szCs w:val="24"/>
        </w:rPr>
      </w:pPr>
      <w:r w:rsidRPr="00457137">
        <w:rPr>
          <w:rFonts w:ascii="Times New Roman" w:hAnsi="Times New Roman" w:cs="Times New Roman"/>
        </w:rPr>
        <w:lastRenderedPageBreak/>
        <w:tab/>
      </w:r>
      <w:r w:rsidRPr="00046204">
        <w:rPr>
          <w:rFonts w:ascii="Times New Roman" w:hAnsi="Times New Roman" w:cs="Times New Roman"/>
          <w:sz w:val="24"/>
          <w:szCs w:val="24"/>
        </w:rPr>
        <w:t xml:space="preserve">Conform hartii de distributie a speciei mai sus mentionate arealul de cuibarit </w:t>
      </w:r>
      <w:proofErr w:type="gramStart"/>
      <w:r w:rsidRPr="00046204">
        <w:rPr>
          <w:rFonts w:ascii="Times New Roman" w:hAnsi="Times New Roman" w:cs="Times New Roman"/>
          <w:sz w:val="24"/>
          <w:szCs w:val="24"/>
        </w:rPr>
        <w:t>este</w:t>
      </w:r>
      <w:proofErr w:type="gramEnd"/>
      <w:r w:rsidRPr="00046204">
        <w:rPr>
          <w:rFonts w:ascii="Times New Roman" w:hAnsi="Times New Roman" w:cs="Times New Roman"/>
          <w:sz w:val="24"/>
          <w:szCs w:val="24"/>
        </w:rPr>
        <w:t xml:space="preserve"> situate in veci</w:t>
      </w:r>
      <w:r w:rsidR="00046204">
        <w:rPr>
          <w:rFonts w:ascii="Times New Roman" w:hAnsi="Times New Roman" w:cs="Times New Roman"/>
          <w:sz w:val="24"/>
          <w:szCs w:val="24"/>
        </w:rPr>
        <w:t xml:space="preserve">natatea perimetrului analizat. </w:t>
      </w:r>
    </w:p>
    <w:p w:rsidR="0069776B" w:rsidRPr="00046204" w:rsidRDefault="0069776B" w:rsidP="00046204">
      <w:pPr>
        <w:spacing w:after="0" w:line="360" w:lineRule="auto"/>
        <w:ind w:firstLine="720"/>
        <w:rPr>
          <w:rFonts w:ascii="Times New Roman" w:hAnsi="Times New Roman" w:cs="Times New Roman"/>
          <w:b/>
          <w:sz w:val="24"/>
          <w:szCs w:val="24"/>
        </w:rPr>
      </w:pPr>
      <w:r w:rsidRPr="00046204">
        <w:rPr>
          <w:rFonts w:ascii="Times New Roman" w:hAnsi="Times New Roman" w:cs="Times New Roman"/>
          <w:i/>
          <w:sz w:val="24"/>
          <w:szCs w:val="24"/>
        </w:rPr>
        <w:t>Calandrella brachydactylla</w:t>
      </w:r>
      <w:r w:rsidRPr="00046204">
        <w:rPr>
          <w:rFonts w:ascii="Times New Roman" w:hAnsi="Times New Roman" w:cs="Times New Roman"/>
          <w:sz w:val="24"/>
          <w:szCs w:val="24"/>
        </w:rPr>
        <w:t xml:space="preserve"> – </w:t>
      </w:r>
      <w:r w:rsidR="00046204" w:rsidRPr="00046204">
        <w:rPr>
          <w:rFonts w:ascii="Times New Roman" w:hAnsi="Times New Roman" w:cs="Times New Roman"/>
          <w:b/>
          <w:sz w:val="24"/>
          <w:szCs w:val="24"/>
        </w:rPr>
        <w:t xml:space="preserve">ciocarlia de </w:t>
      </w:r>
      <w:proofErr w:type="gramStart"/>
      <w:r w:rsidR="00046204" w:rsidRPr="00046204">
        <w:rPr>
          <w:rFonts w:ascii="Times New Roman" w:hAnsi="Times New Roman" w:cs="Times New Roman"/>
          <w:b/>
          <w:sz w:val="24"/>
          <w:szCs w:val="24"/>
        </w:rPr>
        <w:t>stol</w:t>
      </w:r>
      <w:proofErr w:type="gramEnd"/>
    </w:p>
    <w:p w:rsidR="0069776B" w:rsidRPr="00046204" w:rsidRDefault="0069776B" w:rsidP="0069776B">
      <w:pPr>
        <w:spacing w:after="0" w:line="360" w:lineRule="auto"/>
        <w:ind w:firstLine="720"/>
        <w:jc w:val="both"/>
        <w:rPr>
          <w:rFonts w:ascii="Times New Roman" w:hAnsi="Times New Roman" w:cs="Times New Roman"/>
          <w:sz w:val="24"/>
          <w:szCs w:val="24"/>
        </w:rPr>
      </w:pPr>
      <w:r w:rsidRPr="00046204">
        <w:rPr>
          <w:rFonts w:ascii="Times New Roman" w:hAnsi="Times New Roman" w:cs="Times New Roman"/>
          <w:sz w:val="24"/>
          <w:szCs w:val="24"/>
        </w:rPr>
        <w:t xml:space="preserve">Specie cuibăritoare în sit pe păşuni sau terenuri arabile cu vegetaţie foarte scundă, a cărei efectiv </w:t>
      </w:r>
      <w:proofErr w:type="gramStart"/>
      <w:r w:rsidRPr="00046204">
        <w:rPr>
          <w:rFonts w:ascii="Times New Roman" w:hAnsi="Times New Roman" w:cs="Times New Roman"/>
          <w:sz w:val="24"/>
          <w:szCs w:val="24"/>
        </w:rPr>
        <w:t>este</w:t>
      </w:r>
      <w:proofErr w:type="gramEnd"/>
      <w:r w:rsidRPr="00046204">
        <w:rPr>
          <w:rFonts w:ascii="Times New Roman" w:hAnsi="Times New Roman" w:cs="Times New Roman"/>
          <w:sz w:val="24"/>
          <w:szCs w:val="24"/>
        </w:rPr>
        <w:t xml:space="preserve"> estimat la 700-1100 de perechi. Specia </w:t>
      </w:r>
      <w:proofErr w:type="gramStart"/>
      <w:r w:rsidRPr="00046204">
        <w:rPr>
          <w:rFonts w:ascii="Times New Roman" w:hAnsi="Times New Roman" w:cs="Times New Roman"/>
          <w:sz w:val="24"/>
          <w:szCs w:val="24"/>
        </w:rPr>
        <w:t>este</w:t>
      </w:r>
      <w:proofErr w:type="gramEnd"/>
      <w:r w:rsidRPr="00046204">
        <w:rPr>
          <w:rFonts w:ascii="Times New Roman" w:hAnsi="Times New Roman" w:cs="Times New Roman"/>
          <w:sz w:val="24"/>
          <w:szCs w:val="24"/>
        </w:rPr>
        <w:t xml:space="preserve"> prezentă în habitatele deschise de păşune sau teren arabil cu vegetaţie măruntă de pe cuprinsul sitului. Are dimensiunea unei vrăbii. Este cea mai mică specie de ciocârlie din </w:t>
      </w:r>
      <w:proofErr w:type="gramStart"/>
      <w:r w:rsidRPr="00046204">
        <w:rPr>
          <w:rFonts w:ascii="Times New Roman" w:hAnsi="Times New Roman" w:cs="Times New Roman"/>
          <w:sz w:val="24"/>
          <w:szCs w:val="24"/>
        </w:rPr>
        <w:t>ţara</w:t>
      </w:r>
      <w:proofErr w:type="gramEnd"/>
      <w:r w:rsidRPr="00046204">
        <w:rPr>
          <w:rFonts w:ascii="Times New Roman" w:hAnsi="Times New Roman" w:cs="Times New Roman"/>
          <w:sz w:val="24"/>
          <w:szCs w:val="24"/>
        </w:rPr>
        <w:t xml:space="preserve"> noastră. Pieptul </w:t>
      </w:r>
      <w:proofErr w:type="gramStart"/>
      <w:r w:rsidRPr="00046204">
        <w:rPr>
          <w:rFonts w:ascii="Times New Roman" w:hAnsi="Times New Roman" w:cs="Times New Roman"/>
          <w:sz w:val="24"/>
          <w:szCs w:val="24"/>
        </w:rPr>
        <w:t>este</w:t>
      </w:r>
      <w:proofErr w:type="gramEnd"/>
      <w:r w:rsidRPr="00046204">
        <w:rPr>
          <w:rFonts w:ascii="Times New Roman" w:hAnsi="Times New Roman" w:cs="Times New Roman"/>
          <w:sz w:val="24"/>
          <w:szCs w:val="24"/>
        </w:rPr>
        <w:t xml:space="preserve"> lipsit de striaţii, astfel încât nu poate fi confundată cu celelalte specii de ciocârlii. Deasemenea, are </w:t>
      </w:r>
      <w:proofErr w:type="gramStart"/>
      <w:r w:rsidRPr="00046204">
        <w:rPr>
          <w:rFonts w:ascii="Times New Roman" w:hAnsi="Times New Roman" w:cs="Times New Roman"/>
          <w:sz w:val="24"/>
          <w:szCs w:val="24"/>
        </w:rPr>
        <w:t>un</w:t>
      </w:r>
      <w:proofErr w:type="gramEnd"/>
      <w:r w:rsidRPr="00046204">
        <w:rPr>
          <w:rFonts w:ascii="Times New Roman" w:hAnsi="Times New Roman" w:cs="Times New Roman"/>
          <w:sz w:val="24"/>
          <w:szCs w:val="24"/>
        </w:rPr>
        <w:t xml:space="preserve"> comportament gregar: adesea putem observa grupuri de indivizi hrănindu-se, ori chiar cuibărind în mini-colonii. Consumă insecte şi seminţe. Cuibăreşte pe sol. Femela cloceşte ponta, însă ambii parteneri hrănesc puii. Poate depune 2 ponte într-un sezon. Din momentul în care au fost depuse ouăle până când puii vor fi capabili </w:t>
      </w:r>
      <w:proofErr w:type="gramStart"/>
      <w:r w:rsidRPr="00046204">
        <w:rPr>
          <w:rFonts w:ascii="Times New Roman" w:hAnsi="Times New Roman" w:cs="Times New Roman"/>
          <w:sz w:val="24"/>
          <w:szCs w:val="24"/>
        </w:rPr>
        <w:t>să</w:t>
      </w:r>
      <w:proofErr w:type="gramEnd"/>
      <w:r w:rsidRPr="00046204">
        <w:rPr>
          <w:rFonts w:ascii="Times New Roman" w:hAnsi="Times New Roman" w:cs="Times New Roman"/>
          <w:sz w:val="24"/>
          <w:szCs w:val="24"/>
        </w:rPr>
        <w:t xml:space="preserve"> zboare, sunt necesare aproximativ 24 de zile. Este intâlnită în sudul şi sud-estul Europei. Populaţii importante se găsesc în Spania, Turcia şi Ucraina. Această specie cuibăreşte în Dobrogea, dar şi în sudul României. În perioada de pasaj poate fi observată şi în alte zone.</w:t>
      </w:r>
    </w:p>
    <w:p w:rsidR="00577F4E" w:rsidRPr="00046204" w:rsidRDefault="0069776B" w:rsidP="00872A67">
      <w:pPr>
        <w:spacing w:after="0"/>
        <w:ind w:firstLine="720"/>
        <w:jc w:val="center"/>
        <w:rPr>
          <w:rFonts w:ascii="Times New Roman" w:hAnsi="Times New Roman" w:cs="Times New Roman"/>
          <w:sz w:val="24"/>
          <w:szCs w:val="24"/>
        </w:rPr>
      </w:pPr>
      <w:r w:rsidRPr="00046204">
        <w:rPr>
          <w:rFonts w:ascii="Times New Roman" w:hAnsi="Times New Roman" w:cs="Times New Roman"/>
          <w:noProof/>
          <w:sz w:val="24"/>
          <w:szCs w:val="24"/>
        </w:rPr>
        <w:drawing>
          <wp:inline distT="0" distB="0" distL="0" distR="0" wp14:anchorId="69078FA9" wp14:editId="7B8D19EE">
            <wp:extent cx="4308198" cy="3043123"/>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2532" t="16201" r="22574" b="14827"/>
                    <a:stretch/>
                  </pic:blipFill>
                  <pic:spPr bwMode="auto">
                    <a:xfrm>
                      <a:off x="0" y="0"/>
                      <a:ext cx="4315369" cy="3048188"/>
                    </a:xfrm>
                    <a:prstGeom prst="rect">
                      <a:avLst/>
                    </a:prstGeom>
                    <a:ln>
                      <a:noFill/>
                    </a:ln>
                    <a:extLst>
                      <a:ext uri="{53640926-AAD7-44D8-BBD7-CCE9431645EC}">
                        <a14:shadowObscured xmlns:a14="http://schemas.microsoft.com/office/drawing/2010/main"/>
                      </a:ext>
                    </a:extLst>
                  </pic:spPr>
                </pic:pic>
              </a:graphicData>
            </a:graphic>
          </wp:inline>
        </w:drawing>
      </w:r>
    </w:p>
    <w:p w:rsidR="0069776B" w:rsidRPr="00046204" w:rsidRDefault="0069776B" w:rsidP="0069776B">
      <w:pPr>
        <w:spacing w:after="0" w:line="360" w:lineRule="auto"/>
        <w:ind w:firstLine="720"/>
        <w:jc w:val="center"/>
        <w:rPr>
          <w:rFonts w:ascii="Times New Roman" w:hAnsi="Times New Roman" w:cs="Times New Roman"/>
          <w:i/>
          <w:sz w:val="24"/>
          <w:szCs w:val="24"/>
        </w:rPr>
      </w:pPr>
      <w:r w:rsidRPr="00046204">
        <w:rPr>
          <w:rFonts w:ascii="Times New Roman" w:hAnsi="Times New Roman" w:cs="Times New Roman"/>
          <w:sz w:val="24"/>
          <w:szCs w:val="24"/>
        </w:rPr>
        <w:t xml:space="preserve">Fig. </w:t>
      </w:r>
      <w:r w:rsidR="003B4589">
        <w:rPr>
          <w:rFonts w:ascii="Times New Roman" w:hAnsi="Times New Roman" w:cs="Times New Roman"/>
          <w:sz w:val="24"/>
          <w:szCs w:val="24"/>
        </w:rPr>
        <w:t>36</w:t>
      </w:r>
      <w:r w:rsidRPr="00046204">
        <w:rPr>
          <w:rFonts w:ascii="Times New Roman" w:hAnsi="Times New Roman" w:cs="Times New Roman"/>
          <w:sz w:val="24"/>
          <w:szCs w:val="24"/>
        </w:rPr>
        <w:t xml:space="preserve">. Distributia speciei </w:t>
      </w:r>
      <w:r w:rsidRPr="00046204">
        <w:rPr>
          <w:rFonts w:ascii="Times New Roman" w:hAnsi="Times New Roman" w:cs="Times New Roman"/>
          <w:i/>
          <w:sz w:val="24"/>
          <w:szCs w:val="24"/>
        </w:rPr>
        <w:t>Calandrella brachydactylla in sit</w:t>
      </w:r>
    </w:p>
    <w:p w:rsidR="0069776B" w:rsidRPr="00046204" w:rsidRDefault="0069776B" w:rsidP="00046204">
      <w:pPr>
        <w:spacing w:after="100" w:afterAutospacing="1" w:line="360" w:lineRule="auto"/>
        <w:ind w:firstLine="720"/>
        <w:jc w:val="center"/>
        <w:rPr>
          <w:rFonts w:ascii="Times New Roman" w:hAnsi="Times New Roman" w:cs="Times New Roman"/>
          <w:sz w:val="24"/>
          <w:szCs w:val="24"/>
        </w:rPr>
      </w:pPr>
      <w:r w:rsidRPr="00046204">
        <w:rPr>
          <w:rFonts w:ascii="Times New Roman" w:hAnsi="Times New Roman" w:cs="Times New Roman"/>
          <w:sz w:val="24"/>
          <w:szCs w:val="24"/>
        </w:rPr>
        <w:t>(</w:t>
      </w:r>
      <w:proofErr w:type="gramStart"/>
      <w:r w:rsidRPr="00046204">
        <w:rPr>
          <w:rFonts w:ascii="Times New Roman" w:hAnsi="Times New Roman" w:cs="Times New Roman"/>
          <w:sz w:val="24"/>
          <w:szCs w:val="24"/>
        </w:rPr>
        <w:t>sursa</w:t>
      </w:r>
      <w:proofErr w:type="gramEnd"/>
      <w:r w:rsidRPr="00046204">
        <w:rPr>
          <w:rFonts w:ascii="Times New Roman" w:hAnsi="Times New Roman" w:cs="Times New Roman"/>
          <w:sz w:val="24"/>
          <w:szCs w:val="24"/>
        </w:rPr>
        <w:t>: Planul de management al ROSPA0019 si ROSCI0215)</w:t>
      </w:r>
    </w:p>
    <w:p w:rsidR="00EF7E6F" w:rsidRPr="00046204" w:rsidRDefault="00EF7E6F" w:rsidP="00431108">
      <w:pPr>
        <w:spacing w:before="100" w:beforeAutospacing="1" w:after="100" w:afterAutospacing="1" w:line="360" w:lineRule="auto"/>
        <w:jc w:val="center"/>
        <w:rPr>
          <w:rFonts w:ascii="Times New Roman" w:hAnsi="Times New Roman" w:cs="Times New Roman"/>
          <w:sz w:val="24"/>
          <w:szCs w:val="24"/>
        </w:rPr>
      </w:pPr>
      <w:r w:rsidRPr="00046204">
        <w:rPr>
          <w:rFonts w:ascii="Times New Roman" w:hAnsi="Times New Roman" w:cs="Times New Roman"/>
          <w:sz w:val="24"/>
          <w:szCs w:val="24"/>
        </w:rPr>
        <w:lastRenderedPageBreak/>
        <w:t xml:space="preserve">Tabel nr. 9 – Prezenta si abundenta speciilor de importanta comunitara (listate pe Anexa 3 </w:t>
      </w:r>
      <w:proofErr w:type="gramStart"/>
      <w:r w:rsidRPr="00046204">
        <w:rPr>
          <w:rFonts w:ascii="Times New Roman" w:hAnsi="Times New Roman" w:cs="Times New Roman"/>
          <w:sz w:val="24"/>
          <w:szCs w:val="24"/>
        </w:rPr>
        <w:t>a</w:t>
      </w:r>
      <w:proofErr w:type="gramEnd"/>
      <w:r w:rsidRPr="00046204">
        <w:rPr>
          <w:rFonts w:ascii="Times New Roman" w:hAnsi="Times New Roman" w:cs="Times New Roman"/>
          <w:sz w:val="24"/>
          <w:szCs w:val="24"/>
        </w:rPr>
        <w:t xml:space="preserve"> OUG57/2007) pentru perioada mentionata </w:t>
      </w:r>
      <w:r w:rsidR="00A835C7">
        <w:rPr>
          <w:rFonts w:ascii="Times New Roman" w:hAnsi="Times New Roman" w:cs="Times New Roman"/>
          <w:sz w:val="24"/>
          <w:szCs w:val="24"/>
        </w:rPr>
        <w:t xml:space="preserve">(martie-iulie 2018) </w:t>
      </w:r>
      <w:r w:rsidRPr="00046204">
        <w:rPr>
          <w:rFonts w:ascii="Times New Roman" w:hAnsi="Times New Roman" w:cs="Times New Roman"/>
          <w:sz w:val="24"/>
          <w:szCs w:val="24"/>
        </w:rPr>
        <w:t>in perimetrele Tomis Agregate si Valmar</w:t>
      </w:r>
    </w:p>
    <w:tbl>
      <w:tblPr>
        <w:tblStyle w:val="GridTable4-Accent4"/>
        <w:tblW w:w="9371" w:type="dxa"/>
        <w:tblLook w:val="04A0" w:firstRow="1" w:lastRow="0" w:firstColumn="1" w:lastColumn="0" w:noHBand="0" w:noVBand="1"/>
      </w:tblPr>
      <w:tblGrid>
        <w:gridCol w:w="3240"/>
        <w:gridCol w:w="2729"/>
        <w:gridCol w:w="283"/>
        <w:gridCol w:w="3119"/>
      </w:tblGrid>
      <w:tr w:rsidR="00EF7E6F" w:rsidRPr="00046204" w:rsidTr="0004620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vMerge w:val="restart"/>
            <w:noWrap/>
            <w:hideMark/>
          </w:tcPr>
          <w:p w:rsidR="00EF7E6F" w:rsidRPr="00046204" w:rsidRDefault="00EF7E6F" w:rsidP="00681F47">
            <w:pPr>
              <w:jc w:val="center"/>
              <w:rPr>
                <w:rFonts w:ascii="Times New Roman" w:hAnsi="Times New Roman" w:cs="Times New Roman"/>
                <w:b w:val="0"/>
                <w:color w:val="000000"/>
              </w:rPr>
            </w:pPr>
            <w:r w:rsidRPr="00046204">
              <w:rPr>
                <w:rFonts w:ascii="Times New Roman" w:hAnsi="Times New Roman" w:cs="Times New Roman"/>
                <w:b w:val="0"/>
                <w:color w:val="000000"/>
              </w:rPr>
              <w:t>Specia de importanta comunitara</w:t>
            </w:r>
          </w:p>
        </w:tc>
        <w:tc>
          <w:tcPr>
            <w:tcW w:w="6131" w:type="dxa"/>
            <w:gridSpan w:val="3"/>
            <w:noWrap/>
            <w:hideMark/>
          </w:tcPr>
          <w:p w:rsidR="00EF7E6F" w:rsidRPr="00046204" w:rsidRDefault="00EF7E6F" w:rsidP="00681F4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rPr>
            </w:pPr>
            <w:r w:rsidRPr="00046204">
              <w:rPr>
                <w:rFonts w:ascii="Times New Roman" w:hAnsi="Times New Roman" w:cs="Times New Roman"/>
                <w:b w:val="0"/>
                <w:color w:val="000000"/>
              </w:rPr>
              <w:t>Numarul de exemplare identificate</w:t>
            </w:r>
          </w:p>
        </w:tc>
      </w:tr>
      <w:tr w:rsidR="00EF7E6F" w:rsidRPr="00046204" w:rsidTr="00046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vMerge/>
            <w:noWrap/>
            <w:hideMark/>
          </w:tcPr>
          <w:p w:rsidR="00EF7E6F" w:rsidRPr="00046204" w:rsidRDefault="00EF7E6F" w:rsidP="00681F47">
            <w:pPr>
              <w:jc w:val="center"/>
              <w:rPr>
                <w:rFonts w:ascii="Times New Roman" w:hAnsi="Times New Roman" w:cs="Times New Roman"/>
                <w:b w:val="0"/>
                <w:color w:val="000000"/>
              </w:rPr>
            </w:pPr>
          </w:p>
        </w:tc>
        <w:tc>
          <w:tcPr>
            <w:tcW w:w="2729" w:type="dxa"/>
            <w:noWrap/>
            <w:hideMark/>
          </w:tcPr>
          <w:p w:rsidR="00EF7E6F" w:rsidRPr="00046204" w:rsidRDefault="00EF7E6F" w:rsidP="00681F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rPr>
            </w:pPr>
            <w:r w:rsidRPr="00046204">
              <w:rPr>
                <w:rFonts w:ascii="Times New Roman" w:hAnsi="Times New Roman" w:cs="Times New Roman"/>
                <w:b/>
                <w:color w:val="000000"/>
              </w:rPr>
              <w:t>CarieraTomis-Agregate</w:t>
            </w:r>
          </w:p>
        </w:tc>
        <w:tc>
          <w:tcPr>
            <w:tcW w:w="3402" w:type="dxa"/>
            <w:gridSpan w:val="2"/>
            <w:noWrap/>
            <w:hideMark/>
          </w:tcPr>
          <w:p w:rsidR="00EF7E6F" w:rsidRPr="00046204" w:rsidRDefault="00EF7E6F" w:rsidP="00681F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rPr>
            </w:pPr>
            <w:r w:rsidRPr="00046204">
              <w:rPr>
                <w:rFonts w:ascii="Times New Roman" w:hAnsi="Times New Roman" w:cs="Times New Roman"/>
                <w:b/>
                <w:color w:val="000000"/>
              </w:rPr>
              <w:t>Cariera Valmar</w:t>
            </w:r>
          </w:p>
        </w:tc>
      </w:tr>
      <w:tr w:rsidR="00EF7E6F" w:rsidRPr="00046204" w:rsidTr="00046204">
        <w:trPr>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rsidR="00EF7E6F" w:rsidRPr="00046204" w:rsidRDefault="00EF7E6F" w:rsidP="00681F47">
            <w:pPr>
              <w:rPr>
                <w:rFonts w:ascii="Times New Roman" w:hAnsi="Times New Roman" w:cs="Times New Roman"/>
                <w:i/>
                <w:iCs/>
                <w:color w:val="000000"/>
              </w:rPr>
            </w:pPr>
            <w:r w:rsidRPr="00046204">
              <w:rPr>
                <w:rFonts w:ascii="Times New Roman" w:hAnsi="Times New Roman" w:cs="Times New Roman"/>
                <w:i/>
                <w:iCs/>
                <w:color w:val="000000"/>
              </w:rPr>
              <w:t>Anthus campestris</w:t>
            </w:r>
          </w:p>
        </w:tc>
        <w:tc>
          <w:tcPr>
            <w:tcW w:w="3012" w:type="dxa"/>
            <w:gridSpan w:val="2"/>
            <w:noWrap/>
            <w:hideMark/>
          </w:tcPr>
          <w:p w:rsidR="00EF7E6F" w:rsidRPr="00046204" w:rsidRDefault="00EF7E6F" w:rsidP="00681F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9</w:t>
            </w:r>
          </w:p>
        </w:tc>
        <w:tc>
          <w:tcPr>
            <w:tcW w:w="3119" w:type="dxa"/>
            <w:noWrap/>
            <w:hideMark/>
          </w:tcPr>
          <w:p w:rsidR="00EF7E6F" w:rsidRPr="00046204" w:rsidRDefault="00EF7E6F" w:rsidP="00681F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EF7E6F" w:rsidRPr="00046204" w:rsidTr="00046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rsidR="00EF7E6F" w:rsidRPr="00046204" w:rsidRDefault="00EF7E6F" w:rsidP="00681F47">
            <w:pPr>
              <w:rPr>
                <w:rFonts w:ascii="Times New Roman" w:hAnsi="Times New Roman" w:cs="Times New Roman"/>
                <w:i/>
                <w:iCs/>
                <w:color w:val="000000"/>
              </w:rPr>
            </w:pPr>
            <w:r w:rsidRPr="00046204">
              <w:rPr>
                <w:rFonts w:ascii="Times New Roman" w:hAnsi="Times New Roman" w:cs="Times New Roman"/>
                <w:i/>
                <w:iCs/>
                <w:color w:val="000000"/>
              </w:rPr>
              <w:t>Buteo rufinus</w:t>
            </w:r>
          </w:p>
        </w:tc>
        <w:tc>
          <w:tcPr>
            <w:tcW w:w="3012" w:type="dxa"/>
            <w:gridSpan w:val="2"/>
            <w:noWrap/>
            <w:hideMark/>
          </w:tcPr>
          <w:p w:rsidR="00EF7E6F" w:rsidRPr="00046204" w:rsidRDefault="00EF7E6F" w:rsidP="00681F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1</w:t>
            </w:r>
          </w:p>
        </w:tc>
        <w:tc>
          <w:tcPr>
            <w:tcW w:w="3119" w:type="dxa"/>
            <w:noWrap/>
            <w:hideMark/>
          </w:tcPr>
          <w:p w:rsidR="00EF7E6F" w:rsidRPr="00046204" w:rsidRDefault="00EF7E6F" w:rsidP="00681F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1</w:t>
            </w:r>
          </w:p>
        </w:tc>
      </w:tr>
      <w:tr w:rsidR="00414372" w:rsidRPr="00046204" w:rsidTr="00046204">
        <w:trPr>
          <w:trHeight w:val="300"/>
        </w:trPr>
        <w:tc>
          <w:tcPr>
            <w:cnfStyle w:val="001000000000" w:firstRow="0" w:lastRow="0" w:firstColumn="1" w:lastColumn="0" w:oddVBand="0" w:evenVBand="0" w:oddHBand="0" w:evenHBand="0" w:firstRowFirstColumn="0" w:firstRowLastColumn="0" w:lastRowFirstColumn="0" w:lastRowLastColumn="0"/>
            <w:tcW w:w="3240" w:type="dxa"/>
            <w:noWrap/>
          </w:tcPr>
          <w:p w:rsidR="00414372" w:rsidRPr="00046204" w:rsidRDefault="00414372" w:rsidP="00681F47">
            <w:pPr>
              <w:rPr>
                <w:rFonts w:ascii="Times New Roman" w:hAnsi="Times New Roman" w:cs="Times New Roman"/>
                <w:i/>
                <w:iCs/>
                <w:color w:val="000000"/>
              </w:rPr>
            </w:pPr>
            <w:r w:rsidRPr="00046204">
              <w:rPr>
                <w:rFonts w:ascii="Times New Roman" w:hAnsi="Times New Roman" w:cs="Times New Roman"/>
                <w:i/>
                <w:iCs/>
                <w:color w:val="000000"/>
              </w:rPr>
              <w:t>Burhinus oedicnemus</w:t>
            </w:r>
          </w:p>
        </w:tc>
        <w:tc>
          <w:tcPr>
            <w:tcW w:w="3012" w:type="dxa"/>
            <w:gridSpan w:val="2"/>
            <w:noWrap/>
          </w:tcPr>
          <w:p w:rsidR="00414372" w:rsidRPr="00046204" w:rsidRDefault="00414372" w:rsidP="00681F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4</w:t>
            </w:r>
          </w:p>
        </w:tc>
        <w:tc>
          <w:tcPr>
            <w:tcW w:w="3119" w:type="dxa"/>
            <w:noWrap/>
          </w:tcPr>
          <w:p w:rsidR="00414372" w:rsidRPr="00046204" w:rsidRDefault="00414372" w:rsidP="00681F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414372" w:rsidRPr="00046204" w:rsidTr="00046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tcPr>
          <w:p w:rsidR="00414372" w:rsidRPr="00046204" w:rsidRDefault="00414372" w:rsidP="00681F47">
            <w:pPr>
              <w:rPr>
                <w:rFonts w:ascii="Times New Roman" w:hAnsi="Times New Roman" w:cs="Times New Roman"/>
                <w:i/>
                <w:iCs/>
                <w:color w:val="000000"/>
              </w:rPr>
            </w:pPr>
            <w:r w:rsidRPr="00046204">
              <w:rPr>
                <w:rFonts w:ascii="Times New Roman" w:hAnsi="Times New Roman" w:cs="Times New Roman"/>
                <w:i/>
                <w:iCs/>
                <w:color w:val="000000"/>
              </w:rPr>
              <w:t>Calandrella brachydactylla</w:t>
            </w:r>
          </w:p>
        </w:tc>
        <w:tc>
          <w:tcPr>
            <w:tcW w:w="3012" w:type="dxa"/>
            <w:gridSpan w:val="2"/>
            <w:noWrap/>
          </w:tcPr>
          <w:p w:rsidR="00414372" w:rsidRPr="00046204" w:rsidRDefault="00414372" w:rsidP="00681F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8</w:t>
            </w:r>
          </w:p>
        </w:tc>
        <w:tc>
          <w:tcPr>
            <w:tcW w:w="3119" w:type="dxa"/>
            <w:noWrap/>
          </w:tcPr>
          <w:p w:rsidR="00414372" w:rsidRPr="00046204" w:rsidRDefault="00414372" w:rsidP="00681F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EF7E6F" w:rsidRPr="00046204" w:rsidTr="00046204">
        <w:trPr>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rsidR="00EF7E6F" w:rsidRPr="00046204" w:rsidRDefault="00EF7E6F" w:rsidP="00681F47">
            <w:pPr>
              <w:rPr>
                <w:rFonts w:ascii="Times New Roman" w:hAnsi="Times New Roman" w:cs="Times New Roman"/>
                <w:i/>
                <w:iCs/>
                <w:color w:val="000000"/>
              </w:rPr>
            </w:pPr>
            <w:r w:rsidRPr="00046204">
              <w:rPr>
                <w:rFonts w:ascii="Times New Roman" w:hAnsi="Times New Roman" w:cs="Times New Roman"/>
                <w:i/>
                <w:iCs/>
                <w:color w:val="000000"/>
              </w:rPr>
              <w:t>Ciconia ciconia</w:t>
            </w:r>
          </w:p>
        </w:tc>
        <w:tc>
          <w:tcPr>
            <w:tcW w:w="3012" w:type="dxa"/>
            <w:gridSpan w:val="2"/>
            <w:noWrap/>
            <w:hideMark/>
          </w:tcPr>
          <w:p w:rsidR="00EF7E6F" w:rsidRPr="00046204" w:rsidRDefault="00EF7E6F" w:rsidP="00681F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2</w:t>
            </w:r>
          </w:p>
        </w:tc>
        <w:tc>
          <w:tcPr>
            <w:tcW w:w="3119" w:type="dxa"/>
            <w:noWrap/>
            <w:hideMark/>
          </w:tcPr>
          <w:p w:rsidR="00EF7E6F" w:rsidRPr="00046204" w:rsidRDefault="00EF7E6F" w:rsidP="00681F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1</w:t>
            </w:r>
          </w:p>
        </w:tc>
      </w:tr>
      <w:tr w:rsidR="00EF7E6F" w:rsidRPr="00046204" w:rsidTr="00046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rsidR="00EF7E6F" w:rsidRPr="00046204" w:rsidRDefault="00EF7E6F" w:rsidP="00681F47">
            <w:pPr>
              <w:rPr>
                <w:rFonts w:ascii="Times New Roman" w:hAnsi="Times New Roman" w:cs="Times New Roman"/>
                <w:i/>
                <w:iCs/>
                <w:color w:val="000000"/>
              </w:rPr>
            </w:pPr>
            <w:r w:rsidRPr="00046204">
              <w:rPr>
                <w:rFonts w:ascii="Times New Roman" w:hAnsi="Times New Roman" w:cs="Times New Roman"/>
                <w:i/>
                <w:iCs/>
                <w:color w:val="000000"/>
              </w:rPr>
              <w:t>Circus aeruginosus</w:t>
            </w:r>
          </w:p>
        </w:tc>
        <w:tc>
          <w:tcPr>
            <w:tcW w:w="3012" w:type="dxa"/>
            <w:gridSpan w:val="2"/>
            <w:noWrap/>
            <w:hideMark/>
          </w:tcPr>
          <w:p w:rsidR="00EF7E6F" w:rsidRPr="00046204" w:rsidRDefault="00EF7E6F" w:rsidP="00681F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1</w:t>
            </w:r>
          </w:p>
        </w:tc>
        <w:tc>
          <w:tcPr>
            <w:tcW w:w="3119" w:type="dxa"/>
            <w:noWrap/>
            <w:hideMark/>
          </w:tcPr>
          <w:p w:rsidR="00EF7E6F" w:rsidRPr="00046204" w:rsidRDefault="00EF7E6F" w:rsidP="00681F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EF7E6F" w:rsidRPr="00046204" w:rsidTr="00046204">
        <w:trPr>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rsidR="00EF7E6F" w:rsidRPr="00046204" w:rsidRDefault="00EF7E6F" w:rsidP="00681F47">
            <w:pPr>
              <w:rPr>
                <w:rFonts w:ascii="Times New Roman" w:hAnsi="Times New Roman" w:cs="Times New Roman"/>
                <w:i/>
                <w:iCs/>
                <w:color w:val="000000"/>
              </w:rPr>
            </w:pPr>
            <w:r w:rsidRPr="00046204">
              <w:rPr>
                <w:rFonts w:ascii="Times New Roman" w:hAnsi="Times New Roman" w:cs="Times New Roman"/>
                <w:i/>
                <w:iCs/>
                <w:color w:val="000000"/>
              </w:rPr>
              <w:t>Circus pygargus</w:t>
            </w:r>
          </w:p>
        </w:tc>
        <w:tc>
          <w:tcPr>
            <w:tcW w:w="3012" w:type="dxa"/>
            <w:gridSpan w:val="2"/>
            <w:noWrap/>
            <w:hideMark/>
          </w:tcPr>
          <w:p w:rsidR="00EF7E6F" w:rsidRPr="00046204" w:rsidRDefault="00EF7E6F" w:rsidP="00681F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3119" w:type="dxa"/>
            <w:noWrap/>
            <w:hideMark/>
          </w:tcPr>
          <w:p w:rsidR="00EF7E6F" w:rsidRPr="00046204" w:rsidRDefault="00EF7E6F" w:rsidP="00681F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1</w:t>
            </w:r>
          </w:p>
        </w:tc>
      </w:tr>
      <w:tr w:rsidR="00EF7E6F" w:rsidRPr="00046204" w:rsidTr="00046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rsidR="00EF7E6F" w:rsidRPr="00046204" w:rsidRDefault="00EF7E6F" w:rsidP="00681F47">
            <w:pPr>
              <w:rPr>
                <w:rFonts w:ascii="Times New Roman" w:hAnsi="Times New Roman" w:cs="Times New Roman"/>
                <w:i/>
                <w:iCs/>
                <w:color w:val="000000"/>
              </w:rPr>
            </w:pPr>
            <w:r w:rsidRPr="00046204">
              <w:rPr>
                <w:rFonts w:ascii="Times New Roman" w:hAnsi="Times New Roman" w:cs="Times New Roman"/>
                <w:i/>
                <w:iCs/>
                <w:color w:val="000000"/>
              </w:rPr>
              <w:t>Emberiza hortulana</w:t>
            </w:r>
          </w:p>
        </w:tc>
        <w:tc>
          <w:tcPr>
            <w:tcW w:w="3012" w:type="dxa"/>
            <w:gridSpan w:val="2"/>
            <w:noWrap/>
            <w:hideMark/>
          </w:tcPr>
          <w:p w:rsidR="00EF7E6F" w:rsidRPr="00046204" w:rsidRDefault="00EF7E6F" w:rsidP="00681F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4</w:t>
            </w:r>
          </w:p>
        </w:tc>
        <w:tc>
          <w:tcPr>
            <w:tcW w:w="3119" w:type="dxa"/>
            <w:noWrap/>
            <w:hideMark/>
          </w:tcPr>
          <w:p w:rsidR="00EF7E6F" w:rsidRPr="00046204" w:rsidRDefault="00EF7E6F" w:rsidP="00681F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EF7E6F" w:rsidRPr="00046204" w:rsidTr="00046204">
        <w:trPr>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rsidR="00EF7E6F" w:rsidRPr="00046204" w:rsidRDefault="00EF7E6F" w:rsidP="00681F47">
            <w:pPr>
              <w:rPr>
                <w:rFonts w:ascii="Times New Roman" w:hAnsi="Times New Roman" w:cs="Times New Roman"/>
                <w:i/>
                <w:iCs/>
                <w:color w:val="000000"/>
              </w:rPr>
            </w:pPr>
            <w:r w:rsidRPr="00046204">
              <w:rPr>
                <w:rFonts w:ascii="Times New Roman" w:hAnsi="Times New Roman" w:cs="Times New Roman"/>
                <w:i/>
                <w:iCs/>
                <w:color w:val="000000"/>
              </w:rPr>
              <w:t>Falco vespertinus</w:t>
            </w:r>
          </w:p>
        </w:tc>
        <w:tc>
          <w:tcPr>
            <w:tcW w:w="3012" w:type="dxa"/>
            <w:gridSpan w:val="2"/>
            <w:noWrap/>
            <w:hideMark/>
          </w:tcPr>
          <w:p w:rsidR="00EF7E6F" w:rsidRPr="00046204" w:rsidRDefault="00EF7E6F" w:rsidP="00681F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27</w:t>
            </w:r>
          </w:p>
        </w:tc>
        <w:tc>
          <w:tcPr>
            <w:tcW w:w="3119" w:type="dxa"/>
            <w:noWrap/>
            <w:hideMark/>
          </w:tcPr>
          <w:p w:rsidR="00EF7E6F" w:rsidRPr="00046204" w:rsidRDefault="00EF7E6F" w:rsidP="00681F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EF7E6F" w:rsidRPr="00046204" w:rsidTr="00046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rsidR="00EF7E6F" w:rsidRPr="00046204" w:rsidRDefault="00EF7E6F" w:rsidP="00681F47">
            <w:pPr>
              <w:rPr>
                <w:rFonts w:ascii="Times New Roman" w:hAnsi="Times New Roman" w:cs="Times New Roman"/>
                <w:i/>
                <w:iCs/>
                <w:color w:val="000000"/>
              </w:rPr>
            </w:pPr>
            <w:r w:rsidRPr="00046204">
              <w:rPr>
                <w:rFonts w:ascii="Times New Roman" w:hAnsi="Times New Roman" w:cs="Times New Roman"/>
                <w:i/>
                <w:iCs/>
                <w:color w:val="000000"/>
              </w:rPr>
              <w:t>Hieraaetus pennatus</w:t>
            </w:r>
          </w:p>
        </w:tc>
        <w:tc>
          <w:tcPr>
            <w:tcW w:w="3012" w:type="dxa"/>
            <w:gridSpan w:val="2"/>
            <w:noWrap/>
            <w:hideMark/>
          </w:tcPr>
          <w:p w:rsidR="00EF7E6F" w:rsidRPr="00046204" w:rsidRDefault="00EF7E6F" w:rsidP="00681F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1</w:t>
            </w:r>
          </w:p>
        </w:tc>
        <w:tc>
          <w:tcPr>
            <w:tcW w:w="3119" w:type="dxa"/>
            <w:noWrap/>
            <w:hideMark/>
          </w:tcPr>
          <w:p w:rsidR="00EF7E6F" w:rsidRPr="00046204" w:rsidRDefault="00EF7E6F" w:rsidP="00681F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EF7E6F" w:rsidRPr="00046204" w:rsidTr="00046204">
        <w:trPr>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rsidR="00EF7E6F" w:rsidRPr="00046204" w:rsidRDefault="00EF7E6F" w:rsidP="00681F47">
            <w:pPr>
              <w:rPr>
                <w:rFonts w:ascii="Times New Roman" w:hAnsi="Times New Roman" w:cs="Times New Roman"/>
                <w:i/>
                <w:iCs/>
                <w:color w:val="000000"/>
              </w:rPr>
            </w:pPr>
            <w:r w:rsidRPr="00046204">
              <w:rPr>
                <w:rFonts w:ascii="Times New Roman" w:hAnsi="Times New Roman" w:cs="Times New Roman"/>
                <w:i/>
                <w:iCs/>
                <w:color w:val="000000"/>
              </w:rPr>
              <w:t>Lanius collurio</w:t>
            </w:r>
          </w:p>
        </w:tc>
        <w:tc>
          <w:tcPr>
            <w:tcW w:w="3012" w:type="dxa"/>
            <w:gridSpan w:val="2"/>
            <w:noWrap/>
            <w:hideMark/>
          </w:tcPr>
          <w:p w:rsidR="00EF7E6F" w:rsidRPr="00046204" w:rsidRDefault="00EF7E6F" w:rsidP="00681F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4</w:t>
            </w:r>
          </w:p>
        </w:tc>
        <w:tc>
          <w:tcPr>
            <w:tcW w:w="3119" w:type="dxa"/>
            <w:noWrap/>
            <w:hideMark/>
          </w:tcPr>
          <w:p w:rsidR="00EF7E6F" w:rsidRPr="00046204" w:rsidRDefault="00EF7E6F" w:rsidP="00681F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r>
      <w:tr w:rsidR="00EF7E6F" w:rsidRPr="00046204" w:rsidTr="00046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rsidR="00EF7E6F" w:rsidRPr="00046204" w:rsidRDefault="00EF7E6F" w:rsidP="00681F47">
            <w:pPr>
              <w:rPr>
                <w:rFonts w:ascii="Times New Roman" w:hAnsi="Times New Roman" w:cs="Times New Roman"/>
                <w:i/>
                <w:iCs/>
                <w:color w:val="000000"/>
              </w:rPr>
            </w:pPr>
            <w:r w:rsidRPr="00046204">
              <w:rPr>
                <w:rFonts w:ascii="Times New Roman" w:hAnsi="Times New Roman" w:cs="Times New Roman"/>
                <w:i/>
                <w:iCs/>
                <w:color w:val="000000"/>
              </w:rPr>
              <w:t>Lanius minor</w:t>
            </w:r>
          </w:p>
        </w:tc>
        <w:tc>
          <w:tcPr>
            <w:tcW w:w="3012" w:type="dxa"/>
            <w:gridSpan w:val="2"/>
            <w:noWrap/>
            <w:hideMark/>
          </w:tcPr>
          <w:p w:rsidR="00EF7E6F" w:rsidRPr="00046204" w:rsidRDefault="00EF7E6F" w:rsidP="00681F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2</w:t>
            </w:r>
          </w:p>
        </w:tc>
        <w:tc>
          <w:tcPr>
            <w:tcW w:w="3119" w:type="dxa"/>
            <w:noWrap/>
            <w:hideMark/>
          </w:tcPr>
          <w:p w:rsidR="00EF7E6F" w:rsidRPr="00046204" w:rsidRDefault="00EF7E6F" w:rsidP="00681F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EF7E6F" w:rsidRPr="00046204" w:rsidTr="00046204">
        <w:trPr>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rsidR="00EF7E6F" w:rsidRPr="00046204" w:rsidRDefault="00EF7E6F" w:rsidP="00681F47">
            <w:pPr>
              <w:rPr>
                <w:rFonts w:ascii="Times New Roman" w:hAnsi="Times New Roman" w:cs="Times New Roman"/>
                <w:i/>
                <w:iCs/>
                <w:color w:val="000000"/>
              </w:rPr>
            </w:pPr>
            <w:r w:rsidRPr="00046204">
              <w:rPr>
                <w:rFonts w:ascii="Times New Roman" w:hAnsi="Times New Roman" w:cs="Times New Roman"/>
                <w:i/>
                <w:iCs/>
                <w:color w:val="000000"/>
              </w:rPr>
              <w:t>Melanocorypha calandra</w:t>
            </w:r>
          </w:p>
        </w:tc>
        <w:tc>
          <w:tcPr>
            <w:tcW w:w="3012" w:type="dxa"/>
            <w:gridSpan w:val="2"/>
            <w:noWrap/>
            <w:hideMark/>
          </w:tcPr>
          <w:p w:rsidR="00EF7E6F" w:rsidRPr="00046204" w:rsidRDefault="00EF7E6F" w:rsidP="00681F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8</w:t>
            </w:r>
          </w:p>
        </w:tc>
        <w:tc>
          <w:tcPr>
            <w:tcW w:w="3119" w:type="dxa"/>
            <w:noWrap/>
            <w:hideMark/>
          </w:tcPr>
          <w:p w:rsidR="00EF7E6F" w:rsidRPr="00046204" w:rsidRDefault="00EF7E6F" w:rsidP="00681F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22</w:t>
            </w:r>
          </w:p>
        </w:tc>
      </w:tr>
      <w:tr w:rsidR="00EF7E6F" w:rsidRPr="00046204" w:rsidTr="00046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rsidR="00EF7E6F" w:rsidRPr="00046204" w:rsidRDefault="00EF7E6F" w:rsidP="00681F47">
            <w:pPr>
              <w:rPr>
                <w:rFonts w:ascii="Times New Roman" w:hAnsi="Times New Roman" w:cs="Times New Roman"/>
                <w:i/>
                <w:iCs/>
                <w:color w:val="000000"/>
              </w:rPr>
            </w:pPr>
            <w:r w:rsidRPr="00046204">
              <w:rPr>
                <w:rFonts w:ascii="Times New Roman" w:hAnsi="Times New Roman" w:cs="Times New Roman"/>
                <w:i/>
                <w:iCs/>
                <w:color w:val="000000"/>
              </w:rPr>
              <w:t>Oenanthe pleschanka</w:t>
            </w:r>
          </w:p>
        </w:tc>
        <w:tc>
          <w:tcPr>
            <w:tcW w:w="3012" w:type="dxa"/>
            <w:gridSpan w:val="2"/>
            <w:noWrap/>
            <w:hideMark/>
          </w:tcPr>
          <w:p w:rsidR="00EF7E6F" w:rsidRPr="00046204" w:rsidRDefault="00EF7E6F" w:rsidP="00681F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2</w:t>
            </w:r>
          </w:p>
        </w:tc>
        <w:tc>
          <w:tcPr>
            <w:tcW w:w="3119" w:type="dxa"/>
            <w:noWrap/>
            <w:hideMark/>
          </w:tcPr>
          <w:p w:rsidR="00EF7E6F" w:rsidRPr="00046204" w:rsidRDefault="00EF7E6F" w:rsidP="00681F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p>
        </w:tc>
      </w:tr>
      <w:tr w:rsidR="00EF7E6F" w:rsidRPr="00046204" w:rsidTr="00046204">
        <w:trPr>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rsidR="00EF7E6F" w:rsidRPr="00046204" w:rsidRDefault="00EF7E6F" w:rsidP="00681F47">
            <w:pPr>
              <w:rPr>
                <w:rFonts w:ascii="Times New Roman" w:hAnsi="Times New Roman" w:cs="Times New Roman"/>
                <w:i/>
                <w:iCs/>
                <w:color w:val="000000"/>
              </w:rPr>
            </w:pPr>
            <w:r w:rsidRPr="00046204">
              <w:rPr>
                <w:rFonts w:ascii="Times New Roman" w:hAnsi="Times New Roman" w:cs="Times New Roman"/>
                <w:i/>
                <w:iCs/>
                <w:color w:val="000000"/>
              </w:rPr>
              <w:t>Aquila pomarina</w:t>
            </w:r>
          </w:p>
        </w:tc>
        <w:tc>
          <w:tcPr>
            <w:tcW w:w="3012" w:type="dxa"/>
            <w:gridSpan w:val="2"/>
            <w:noWrap/>
            <w:hideMark/>
          </w:tcPr>
          <w:p w:rsidR="00EF7E6F" w:rsidRPr="00046204" w:rsidRDefault="00EF7E6F" w:rsidP="00681F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3119" w:type="dxa"/>
            <w:noWrap/>
            <w:hideMark/>
          </w:tcPr>
          <w:p w:rsidR="00EF7E6F" w:rsidRPr="00046204" w:rsidRDefault="00EF7E6F" w:rsidP="00681F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046204">
              <w:rPr>
                <w:rFonts w:ascii="Times New Roman" w:hAnsi="Times New Roman" w:cs="Times New Roman"/>
                <w:color w:val="000000"/>
              </w:rPr>
              <w:t>1</w:t>
            </w:r>
          </w:p>
        </w:tc>
      </w:tr>
    </w:tbl>
    <w:p w:rsidR="00414372" w:rsidRPr="00046204" w:rsidRDefault="00414372" w:rsidP="00B32E7E">
      <w:pPr>
        <w:spacing w:before="100" w:beforeAutospacing="1" w:after="100" w:afterAutospacing="1" w:line="360" w:lineRule="auto"/>
        <w:ind w:firstLine="720"/>
        <w:jc w:val="both"/>
        <w:rPr>
          <w:rFonts w:ascii="Times New Roman" w:hAnsi="Times New Roman" w:cs="Times New Roman"/>
          <w:sz w:val="24"/>
          <w:szCs w:val="24"/>
        </w:rPr>
      </w:pPr>
      <w:r w:rsidRPr="00046204">
        <w:rPr>
          <w:rFonts w:ascii="Times New Roman" w:hAnsi="Times New Roman" w:cs="Times New Roman"/>
          <w:sz w:val="24"/>
          <w:szCs w:val="24"/>
        </w:rPr>
        <w:t xml:space="preserve">Asa cum am mai aratat, pentru studiul structurii si dinamicii speciilor de pasari sunt necesare monitorizari de lunga durata, comparatiile putand fi concludente pentru informatii inregistrate in zone asemanatoare ca si caracteristici fizice si tip de habitat si in special pentru aceeasi perioada de timp, folosind aceeasi metoda pentru inregistrarea acelorasi parametri.  </w:t>
      </w:r>
      <w:r w:rsidR="00A835C7">
        <w:rPr>
          <w:rFonts w:ascii="Times New Roman" w:hAnsi="Times New Roman" w:cs="Times New Roman"/>
          <w:sz w:val="24"/>
          <w:szCs w:val="24"/>
        </w:rPr>
        <w:t>Din tab</w:t>
      </w:r>
      <w:r w:rsidR="008137B4" w:rsidRPr="00046204">
        <w:rPr>
          <w:rFonts w:ascii="Times New Roman" w:hAnsi="Times New Roman" w:cs="Times New Roman"/>
          <w:sz w:val="24"/>
          <w:szCs w:val="24"/>
        </w:rPr>
        <w:t>elul de mai sus</w:t>
      </w:r>
      <w:r w:rsidRPr="00046204">
        <w:rPr>
          <w:rFonts w:ascii="Times New Roman" w:hAnsi="Times New Roman" w:cs="Times New Roman"/>
          <w:sz w:val="24"/>
          <w:szCs w:val="24"/>
        </w:rPr>
        <w:t xml:space="preserve"> putem observa ca desi perimetrele sunt apropiate, prezentand aproximativ aceleasi caracteristici fizice si </w:t>
      </w:r>
      <w:proofErr w:type="gramStart"/>
      <w:r w:rsidRPr="00046204">
        <w:rPr>
          <w:rFonts w:ascii="Times New Roman" w:hAnsi="Times New Roman" w:cs="Times New Roman"/>
          <w:sz w:val="24"/>
          <w:szCs w:val="24"/>
        </w:rPr>
        <w:t>un</w:t>
      </w:r>
      <w:proofErr w:type="gramEnd"/>
      <w:r w:rsidRPr="00046204">
        <w:rPr>
          <w:rFonts w:ascii="Times New Roman" w:hAnsi="Times New Roman" w:cs="Times New Roman"/>
          <w:sz w:val="24"/>
          <w:szCs w:val="24"/>
        </w:rPr>
        <w:t xml:space="preserve"> habitat relativ asemanator, data fiind perioada de timp scurta pentru care s-au putut suprapune datele (</w:t>
      </w:r>
      <w:r w:rsidR="00420BCA" w:rsidRPr="00046204">
        <w:rPr>
          <w:rFonts w:ascii="Times New Roman" w:hAnsi="Times New Roman" w:cs="Times New Roman"/>
          <w:sz w:val="24"/>
          <w:szCs w:val="24"/>
        </w:rPr>
        <w:t>5</w:t>
      </w:r>
      <w:r w:rsidRPr="00046204">
        <w:rPr>
          <w:rFonts w:ascii="Times New Roman" w:hAnsi="Times New Roman" w:cs="Times New Roman"/>
          <w:sz w:val="24"/>
          <w:szCs w:val="24"/>
        </w:rPr>
        <w:t xml:space="preserve"> luni), rezultatul este total neconcludent. Apreciem ca pentru a avea </w:t>
      </w:r>
      <w:proofErr w:type="gramStart"/>
      <w:r w:rsidRPr="00046204">
        <w:rPr>
          <w:rFonts w:ascii="Times New Roman" w:hAnsi="Times New Roman" w:cs="Times New Roman"/>
          <w:sz w:val="24"/>
          <w:szCs w:val="24"/>
        </w:rPr>
        <w:t>un</w:t>
      </w:r>
      <w:proofErr w:type="gramEnd"/>
      <w:r w:rsidRPr="00046204">
        <w:rPr>
          <w:rFonts w:ascii="Times New Roman" w:hAnsi="Times New Roman" w:cs="Times New Roman"/>
          <w:sz w:val="24"/>
          <w:szCs w:val="24"/>
        </w:rPr>
        <w:t xml:space="preserve"> rezultat elocvent este necesara suprapunerea datelor pentru cel putin 3 sezoane complete (3 ani). In concluzie, monitorizarea in continuare si in paralel a celor doua amplasamente, impreuna cu </w:t>
      </w:r>
      <w:proofErr w:type="gramStart"/>
      <w:r w:rsidRPr="00046204">
        <w:rPr>
          <w:rFonts w:ascii="Times New Roman" w:hAnsi="Times New Roman" w:cs="Times New Roman"/>
          <w:sz w:val="24"/>
          <w:szCs w:val="24"/>
        </w:rPr>
        <w:t>un</w:t>
      </w:r>
      <w:proofErr w:type="gramEnd"/>
      <w:r w:rsidRPr="00046204">
        <w:rPr>
          <w:rFonts w:ascii="Times New Roman" w:hAnsi="Times New Roman" w:cs="Times New Roman"/>
          <w:sz w:val="24"/>
          <w:szCs w:val="24"/>
        </w:rPr>
        <w:t xml:space="preserve"> amplasament de control (martor) – o zona din apropiere, cu aceleasi caracteristici si fara impact antropic - ne poate indica daca proiectul propus poate induce modificari in structura si dinamica speciilor mentionate.</w:t>
      </w:r>
    </w:p>
    <w:p w:rsidR="00420BCA" w:rsidRPr="00046204" w:rsidRDefault="00420BCA" w:rsidP="00420BCA">
      <w:pPr>
        <w:spacing w:before="100" w:beforeAutospacing="1" w:after="100" w:afterAutospacing="1" w:line="360" w:lineRule="auto"/>
        <w:jc w:val="both"/>
        <w:rPr>
          <w:rFonts w:ascii="Times New Roman" w:hAnsi="Times New Roman" w:cs="Times New Roman"/>
          <w:b/>
          <w:sz w:val="28"/>
          <w:szCs w:val="28"/>
          <w:lang w:val="it-IT"/>
        </w:rPr>
      </w:pPr>
      <w:r w:rsidRPr="00046204">
        <w:rPr>
          <w:rFonts w:ascii="Times New Roman" w:hAnsi="Times New Roman" w:cs="Times New Roman"/>
          <w:b/>
          <w:sz w:val="28"/>
          <w:szCs w:val="28"/>
          <w:lang w:val="it-IT"/>
        </w:rPr>
        <w:lastRenderedPageBreak/>
        <w:t>3.6. Relatiile structurale si functionale care creeaza si mentin integritatea ariei naturale protejate de interes comunitar</w:t>
      </w:r>
    </w:p>
    <w:p w:rsidR="00420BCA" w:rsidRPr="00046204" w:rsidRDefault="00420BCA" w:rsidP="00420BCA">
      <w:pPr>
        <w:spacing w:before="100" w:beforeAutospacing="1" w:after="0" w:line="360" w:lineRule="auto"/>
        <w:jc w:val="both"/>
        <w:rPr>
          <w:rFonts w:ascii="Times New Roman" w:hAnsi="Times New Roman" w:cs="Times New Roman"/>
          <w:b/>
          <w:sz w:val="24"/>
          <w:szCs w:val="24"/>
          <w:lang w:val="it-IT"/>
        </w:rPr>
      </w:pPr>
      <w:r w:rsidRPr="00457137">
        <w:rPr>
          <w:rFonts w:ascii="Times New Roman" w:hAnsi="Times New Roman" w:cs="Times New Roman"/>
          <w:lang w:val="it-IT"/>
        </w:rPr>
        <w:t xml:space="preserve"> </w:t>
      </w:r>
      <w:r w:rsidRPr="00457137">
        <w:rPr>
          <w:rFonts w:ascii="Times New Roman" w:hAnsi="Times New Roman" w:cs="Times New Roman"/>
          <w:lang w:val="it-IT"/>
        </w:rPr>
        <w:tab/>
      </w:r>
      <w:r w:rsidRPr="00046204">
        <w:rPr>
          <w:rFonts w:ascii="Times New Roman" w:hAnsi="Times New Roman" w:cs="Times New Roman"/>
          <w:sz w:val="24"/>
          <w:szCs w:val="24"/>
          <w:lang w:val="it-IT"/>
        </w:rPr>
        <w:t>Integritatea ariilor naturale protejate din zonă este dată de buna functionare dintre toate elementele care compun ecosistemele prezente aici. Dinamica populatională a speciilor, în mod natural, se va mentine între anumite limite. Doar în cazul în care apar factori, interni sau externi care să modifice structura calitativă si cantitativă a populatiilor, acestea vor suferi o crestere sau o micsorare a efectivelor.</w:t>
      </w:r>
    </w:p>
    <w:p w:rsidR="00420BCA" w:rsidRPr="00A835C7" w:rsidRDefault="00420BCA" w:rsidP="00420BCA">
      <w:pPr>
        <w:pStyle w:val="Frspaiere"/>
        <w:spacing w:line="360" w:lineRule="auto"/>
        <w:ind w:firstLine="720"/>
        <w:jc w:val="both"/>
        <w:rPr>
          <w:rFonts w:ascii="Times New Roman" w:hAnsi="Times New Roman"/>
          <w:sz w:val="24"/>
          <w:szCs w:val="24"/>
          <w:lang w:val="ro-RO"/>
        </w:rPr>
      </w:pPr>
      <w:r w:rsidRPr="00046204">
        <w:rPr>
          <w:rFonts w:ascii="Times New Roman" w:hAnsi="Times New Roman"/>
          <w:sz w:val="24"/>
          <w:szCs w:val="24"/>
          <w:lang w:val="pt-BR"/>
        </w:rPr>
        <w:t>Din acest motiv monitorizarea permanentă a stării de sănătate a ecosistemelor este necesară pentru a asigura integritatea acestor arii protejate.</w:t>
      </w:r>
      <w:r w:rsidR="00A835C7">
        <w:rPr>
          <w:rFonts w:ascii="Times New Roman" w:hAnsi="Times New Roman"/>
          <w:sz w:val="24"/>
          <w:szCs w:val="24"/>
          <w:lang w:val="pt-BR"/>
        </w:rPr>
        <w:t xml:space="preserve"> O evidentiere realistic</w:t>
      </w:r>
      <w:r w:rsidR="00A835C7">
        <w:rPr>
          <w:rFonts w:ascii="Times New Roman" w:hAnsi="Times New Roman"/>
          <w:sz w:val="24"/>
          <w:szCs w:val="24"/>
          <w:lang w:val="ro-RO"/>
        </w:rPr>
        <w:t xml:space="preserve">ă a relatiilor structurale si functionale poate fi expusă doar in urma unor studii efectuate pe cel putin 3 sezoane complete (3 ani). In urma cercetării efectuate pentru prezentul studiu au fost identificate doar relatii interspecifice intre consumatori si producatori la nivel local, nefiind identificate alte relatii ce ar contribui la integritatea intregii arii naturale protejate, suprafata ce ar urma a fi afectata de proiect fiin nesemnificativa raportat la totalul ariei </w:t>
      </w:r>
      <w:r w:rsidR="00F37225">
        <w:rPr>
          <w:rFonts w:ascii="Times New Roman" w:hAnsi="Times New Roman"/>
          <w:sz w:val="24"/>
          <w:szCs w:val="24"/>
          <w:lang w:val="ro-RO"/>
        </w:rPr>
        <w:t>protejate, reprez</w:t>
      </w:r>
      <w:r w:rsidR="00C55EAB">
        <w:rPr>
          <w:rFonts w:ascii="Times New Roman" w:hAnsi="Times New Roman"/>
          <w:sz w:val="24"/>
          <w:szCs w:val="24"/>
          <w:lang w:val="ro-RO"/>
        </w:rPr>
        <w:t>antand 0</w:t>
      </w:r>
      <w:r w:rsidR="00F74341">
        <w:rPr>
          <w:rFonts w:ascii="Times New Roman" w:hAnsi="Times New Roman"/>
          <w:sz w:val="24"/>
          <w:szCs w:val="24"/>
          <w:lang w:val="ro-RO"/>
        </w:rPr>
        <w:t>,012</w:t>
      </w:r>
      <w:r w:rsidR="00C55EAB">
        <w:rPr>
          <w:rFonts w:ascii="Times New Roman" w:hAnsi="Times New Roman"/>
          <w:sz w:val="24"/>
          <w:szCs w:val="24"/>
          <w:lang w:val="ro-RO"/>
        </w:rPr>
        <w:t xml:space="preserve"> % din suprafata totala a sit-ului. </w:t>
      </w:r>
    </w:p>
    <w:p w:rsidR="00420BCA" w:rsidRPr="00046204" w:rsidRDefault="00420BCA" w:rsidP="00C55EAB">
      <w:pPr>
        <w:pStyle w:val="Frspaiere"/>
        <w:spacing w:line="360" w:lineRule="auto"/>
        <w:ind w:firstLine="567"/>
        <w:jc w:val="both"/>
        <w:rPr>
          <w:rFonts w:ascii="Times New Roman" w:hAnsi="Times New Roman"/>
          <w:sz w:val="24"/>
          <w:szCs w:val="24"/>
          <w:lang w:val="it-IT"/>
        </w:rPr>
      </w:pPr>
      <w:r w:rsidRPr="00046204">
        <w:rPr>
          <w:rFonts w:ascii="Times New Roman" w:hAnsi="Times New Roman"/>
          <w:sz w:val="24"/>
          <w:szCs w:val="24"/>
          <w:lang w:val="it-IT"/>
        </w:rPr>
        <w:t xml:space="preserve">Proiectul propus, prin amplasament si caracteristicile sale va avea influenta </w:t>
      </w:r>
      <w:r w:rsidR="00C55EAB">
        <w:rPr>
          <w:rFonts w:ascii="Times New Roman" w:hAnsi="Times New Roman"/>
          <w:sz w:val="24"/>
          <w:szCs w:val="24"/>
          <w:lang w:val="it-IT"/>
        </w:rPr>
        <w:t xml:space="preserve">foarte </w:t>
      </w:r>
      <w:r w:rsidRPr="00046204">
        <w:rPr>
          <w:rFonts w:ascii="Times New Roman" w:hAnsi="Times New Roman"/>
          <w:sz w:val="24"/>
          <w:szCs w:val="24"/>
          <w:lang w:val="it-IT"/>
        </w:rPr>
        <w:t>scazuta asupra integritatii ariilor naturale d</w:t>
      </w:r>
      <w:r w:rsidR="00046204">
        <w:rPr>
          <w:rFonts w:ascii="Times New Roman" w:hAnsi="Times New Roman"/>
          <w:sz w:val="24"/>
          <w:szCs w:val="24"/>
          <w:lang w:val="it-IT"/>
        </w:rPr>
        <w:t>e interes comunitar mentionate.</w:t>
      </w:r>
    </w:p>
    <w:p w:rsidR="00420BCA" w:rsidRPr="00046204" w:rsidRDefault="00420BCA" w:rsidP="00420BCA">
      <w:pPr>
        <w:spacing w:before="100" w:beforeAutospacing="1" w:after="100" w:afterAutospacing="1" w:line="360" w:lineRule="auto"/>
        <w:jc w:val="both"/>
        <w:rPr>
          <w:rFonts w:ascii="Times New Roman" w:hAnsi="Times New Roman" w:cs="Times New Roman"/>
          <w:b/>
          <w:sz w:val="28"/>
          <w:szCs w:val="28"/>
          <w:lang w:val="it-IT"/>
        </w:rPr>
      </w:pPr>
      <w:r w:rsidRPr="00046204">
        <w:rPr>
          <w:rFonts w:ascii="Times New Roman" w:hAnsi="Times New Roman" w:cs="Times New Roman"/>
          <w:b/>
          <w:sz w:val="28"/>
          <w:szCs w:val="28"/>
          <w:lang w:val="it-IT"/>
        </w:rPr>
        <w:t>3.7. Obiectivele de conservare a ariei naturale protejate de interes comunitar</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bCs/>
          <w:iCs/>
          <w:sz w:val="24"/>
          <w:szCs w:val="24"/>
          <w:lang w:val="it-IT"/>
        </w:rPr>
      </w:pPr>
      <w:r w:rsidRPr="00046204">
        <w:rPr>
          <w:rFonts w:ascii="Times New Roman" w:hAnsi="Times New Roman" w:cs="Times New Roman"/>
          <w:bCs/>
          <w:iCs/>
          <w:sz w:val="24"/>
          <w:szCs w:val="24"/>
          <w:lang w:val="it-IT"/>
        </w:rPr>
        <w:t xml:space="preserve">Obiectivul principal, pentru orice rezervatie naturala, il constituie protecţia speciilor şi habitatelor. </w:t>
      </w:r>
    </w:p>
    <w:p w:rsidR="00420BCA" w:rsidRPr="00046204" w:rsidRDefault="00420BCA" w:rsidP="00420BCA">
      <w:pPr>
        <w:pStyle w:val="Default"/>
        <w:spacing w:line="360" w:lineRule="auto"/>
        <w:ind w:firstLine="720"/>
        <w:jc w:val="both"/>
      </w:pPr>
      <w:r w:rsidRPr="00046204">
        <w:t xml:space="preserve">Obiectivele principale de conservare urmărite in cadrul ariei protejate </w:t>
      </w:r>
      <w:r w:rsidRPr="00046204">
        <w:rPr>
          <w:bCs/>
          <w:iCs/>
          <w:lang w:val="it-IT"/>
        </w:rPr>
        <w:t>ROSPA0019 Cheile Dobrogei</w:t>
      </w:r>
      <w:r w:rsidRPr="00046204">
        <w:t xml:space="preserve"> sunt reprezentate de:</w:t>
      </w:r>
    </w:p>
    <w:p w:rsidR="00420BCA" w:rsidRPr="00046204" w:rsidRDefault="00420BCA" w:rsidP="00420BCA">
      <w:pPr>
        <w:pStyle w:val="Default"/>
        <w:spacing w:line="360" w:lineRule="auto"/>
        <w:jc w:val="both"/>
      </w:pPr>
      <w:r w:rsidRPr="00046204">
        <w:t xml:space="preserve">- </w:t>
      </w:r>
      <w:proofErr w:type="gramStart"/>
      <w:r w:rsidRPr="00046204">
        <w:t>asigurarea</w:t>
      </w:r>
      <w:proofErr w:type="gramEnd"/>
      <w:r w:rsidRPr="00046204">
        <w:t xml:space="preserve"> conservarii speciilor si habitatelor pentru care au fost desemnate ariile protejate,</w:t>
      </w:r>
    </w:p>
    <w:p w:rsidR="00420BCA" w:rsidRPr="00046204" w:rsidRDefault="00420BCA" w:rsidP="00420BCA">
      <w:pPr>
        <w:pStyle w:val="Default"/>
        <w:spacing w:line="360" w:lineRule="auto"/>
        <w:jc w:val="both"/>
      </w:pPr>
      <w:r w:rsidRPr="00046204">
        <w:t xml:space="preserve">-  </w:t>
      </w:r>
      <w:proofErr w:type="gramStart"/>
      <w:r w:rsidRPr="00046204">
        <w:t>actualizarea</w:t>
      </w:r>
      <w:proofErr w:type="gramEnd"/>
      <w:r w:rsidRPr="00046204">
        <w:t xml:space="preserve"> bazei de date referitoare la speciile si habitatele protejate, inclusiv starea de conservare a acestora;</w:t>
      </w:r>
    </w:p>
    <w:p w:rsidR="00420BCA" w:rsidRPr="00046204" w:rsidRDefault="00420BCA" w:rsidP="00420BCA">
      <w:pPr>
        <w:pStyle w:val="Default"/>
        <w:spacing w:line="360" w:lineRule="auto"/>
        <w:jc w:val="both"/>
      </w:pPr>
      <w:r w:rsidRPr="00046204">
        <w:t xml:space="preserve">- </w:t>
      </w:r>
      <w:proofErr w:type="gramStart"/>
      <w:r w:rsidRPr="00046204">
        <w:t>asigurarea</w:t>
      </w:r>
      <w:proofErr w:type="gramEnd"/>
      <w:r w:rsidRPr="00046204">
        <w:t xml:space="preserve"> managementului eficient al ariilor mentionate pentru mentinerea starii de conservare favorabile;</w:t>
      </w:r>
    </w:p>
    <w:p w:rsidR="00420BCA" w:rsidRPr="00046204" w:rsidRDefault="00420BCA" w:rsidP="00420BCA">
      <w:pPr>
        <w:pStyle w:val="Default"/>
        <w:spacing w:line="360" w:lineRule="auto"/>
        <w:jc w:val="both"/>
      </w:pPr>
      <w:r w:rsidRPr="00046204">
        <w:lastRenderedPageBreak/>
        <w:t xml:space="preserve">- </w:t>
      </w:r>
      <w:proofErr w:type="gramStart"/>
      <w:r w:rsidRPr="00046204">
        <w:t>cresterea</w:t>
      </w:r>
      <w:proofErr w:type="gramEnd"/>
      <w:r w:rsidRPr="00046204">
        <w:t xml:space="preserve"> nivelului de constientizare, imbunatatire a cunostintelor si schimbarea atitudinii si comportamentului pentru grupurile interesate care au impact asupra biodiversitatii;</w:t>
      </w:r>
    </w:p>
    <w:p w:rsidR="00420BCA" w:rsidRPr="00046204" w:rsidRDefault="00420BCA" w:rsidP="00420BCA">
      <w:pPr>
        <w:pStyle w:val="Default"/>
        <w:spacing w:line="360" w:lineRule="auto"/>
        <w:jc w:val="both"/>
      </w:pPr>
      <w:r w:rsidRPr="00046204">
        <w:t xml:space="preserve">- </w:t>
      </w:r>
      <w:proofErr w:type="gramStart"/>
      <w:r w:rsidRPr="00046204">
        <w:t>promovarea</w:t>
      </w:r>
      <w:proofErr w:type="gramEnd"/>
      <w:r w:rsidRPr="00046204">
        <w:t xml:space="preserve"> utilizarii durabile a resurselor naturale;</w:t>
      </w:r>
    </w:p>
    <w:p w:rsidR="00420BCA" w:rsidRPr="00046204" w:rsidRDefault="00420BCA" w:rsidP="00420BCA">
      <w:pPr>
        <w:pStyle w:val="Default"/>
        <w:spacing w:line="360" w:lineRule="auto"/>
        <w:jc w:val="both"/>
      </w:pPr>
      <w:r w:rsidRPr="00046204">
        <w:t xml:space="preserve">- </w:t>
      </w:r>
      <w:proofErr w:type="gramStart"/>
      <w:r w:rsidRPr="00046204">
        <w:t>promovarea</w:t>
      </w:r>
      <w:proofErr w:type="gramEnd"/>
      <w:r w:rsidRPr="00046204">
        <w:t xml:space="preserve"> turismului durabil, cu concentrarea atentiei pe valorile naturale si culturale, pentru a limita impactul asupra mediului;</w:t>
      </w:r>
    </w:p>
    <w:p w:rsidR="00420BCA" w:rsidRPr="00046204" w:rsidRDefault="00420BCA" w:rsidP="00420BCA">
      <w:pPr>
        <w:spacing w:after="0" w:line="360" w:lineRule="auto"/>
        <w:jc w:val="both"/>
        <w:rPr>
          <w:rFonts w:ascii="Times New Roman" w:hAnsi="Times New Roman" w:cs="Times New Roman"/>
          <w:sz w:val="24"/>
          <w:szCs w:val="24"/>
        </w:rPr>
      </w:pPr>
    </w:p>
    <w:p w:rsidR="00420BCA" w:rsidRPr="00046204" w:rsidRDefault="00420BCA" w:rsidP="00046204">
      <w:pPr>
        <w:spacing w:after="0" w:line="360" w:lineRule="auto"/>
        <w:jc w:val="both"/>
        <w:rPr>
          <w:rFonts w:ascii="Times New Roman" w:hAnsi="Times New Roman" w:cs="Times New Roman"/>
          <w:b/>
          <w:sz w:val="28"/>
          <w:szCs w:val="28"/>
          <w:lang w:val="it-IT"/>
        </w:rPr>
      </w:pPr>
      <w:r w:rsidRPr="00046204">
        <w:rPr>
          <w:rFonts w:ascii="Times New Roman" w:hAnsi="Times New Roman" w:cs="Times New Roman"/>
          <w:b/>
          <w:sz w:val="28"/>
          <w:szCs w:val="28"/>
          <w:lang w:val="it-IT"/>
        </w:rPr>
        <w:t xml:space="preserve">3.8. Descrierea starii actuale şi viitoare de conservare a ariei naturale protejate </w:t>
      </w:r>
      <w:r w:rsidRPr="00046204">
        <w:rPr>
          <w:rFonts w:ascii="Times New Roman" w:hAnsi="Times New Roman" w:cs="Times New Roman"/>
          <w:b/>
          <w:sz w:val="28"/>
          <w:szCs w:val="28"/>
          <w:lang w:val="it-IT"/>
        </w:rPr>
        <w:br/>
        <w:t>de interes comunitar inclusiv evolutii/schimbari ce se pot produce  in viitor</w:t>
      </w:r>
    </w:p>
    <w:p w:rsidR="00420BCA" w:rsidRPr="00046204" w:rsidRDefault="00420BCA" w:rsidP="00046204">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xml:space="preserve">Avand in vedere cercetarile efectuate in teren, precum si conditiile de habitat necesare speciilor protejate, putem aprecia starea actuala de conservare </w:t>
      </w:r>
      <w:proofErr w:type="gramStart"/>
      <w:r w:rsidRPr="00046204">
        <w:rPr>
          <w:rFonts w:ascii="Times New Roman" w:hAnsi="Times New Roman" w:cs="Times New Roman"/>
          <w:color w:val="000000"/>
          <w:sz w:val="24"/>
          <w:szCs w:val="24"/>
        </w:rPr>
        <w:t>a</w:t>
      </w:r>
      <w:proofErr w:type="gramEnd"/>
      <w:r w:rsidRPr="00046204">
        <w:rPr>
          <w:rFonts w:ascii="Times New Roman" w:hAnsi="Times New Roman" w:cs="Times New Roman"/>
          <w:color w:val="000000"/>
          <w:sz w:val="24"/>
          <w:szCs w:val="24"/>
        </w:rPr>
        <w:t xml:space="preserve"> ariei naturale protejate </w:t>
      </w:r>
      <w:r w:rsidRPr="00046204">
        <w:rPr>
          <w:rFonts w:ascii="Times New Roman" w:hAnsi="Times New Roman" w:cs="Times New Roman"/>
          <w:bCs/>
          <w:iCs/>
          <w:color w:val="000000"/>
          <w:sz w:val="24"/>
          <w:szCs w:val="24"/>
          <w:lang w:val="it-IT"/>
        </w:rPr>
        <w:t>ROSPA0019 Cheile Dobrogei</w:t>
      </w:r>
      <w:r w:rsidRPr="00046204">
        <w:rPr>
          <w:rFonts w:ascii="Times New Roman" w:hAnsi="Times New Roman" w:cs="Times New Roman"/>
          <w:color w:val="000000"/>
          <w:sz w:val="24"/>
          <w:szCs w:val="24"/>
        </w:rPr>
        <w:t xml:space="preserve"> ca fiind stabila.</w:t>
      </w:r>
    </w:p>
    <w:p w:rsidR="00420BCA" w:rsidRPr="00046204" w:rsidRDefault="00420BCA" w:rsidP="00046204">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Suprapasunatul, turismul necontrolat, cainii insotitori ai turmelor si nu numai, precum si activitatile economice desfasurate fara a respecta conditiile de functionare intr-o zona sensibila</w:t>
      </w:r>
      <w:proofErr w:type="gramStart"/>
      <w:r w:rsidRPr="00046204">
        <w:rPr>
          <w:rFonts w:ascii="Times New Roman" w:hAnsi="Times New Roman" w:cs="Times New Roman"/>
          <w:color w:val="000000"/>
          <w:sz w:val="24"/>
          <w:szCs w:val="24"/>
        </w:rPr>
        <w:t>,  pot</w:t>
      </w:r>
      <w:proofErr w:type="gramEnd"/>
      <w:r w:rsidRPr="00046204">
        <w:rPr>
          <w:rFonts w:ascii="Times New Roman" w:hAnsi="Times New Roman" w:cs="Times New Roman"/>
          <w:color w:val="000000"/>
          <w:sz w:val="24"/>
          <w:szCs w:val="24"/>
        </w:rPr>
        <w:t xml:space="preserve"> determina degradarea accelerata a acestei zone, cu consecinte negative pentru speciile protejate</w:t>
      </w:r>
      <w:r w:rsidR="00046204">
        <w:rPr>
          <w:rFonts w:ascii="Times New Roman" w:hAnsi="Times New Roman" w:cs="Times New Roman"/>
          <w:color w:val="000000"/>
          <w:sz w:val="24"/>
          <w:szCs w:val="24"/>
        </w:rPr>
        <w:t xml:space="preserve">. </w:t>
      </w:r>
      <w:r w:rsidRPr="00046204">
        <w:rPr>
          <w:rFonts w:ascii="Times New Roman" w:hAnsi="Times New Roman" w:cs="Times New Roman"/>
          <w:color w:val="000000"/>
          <w:sz w:val="24"/>
          <w:szCs w:val="24"/>
        </w:rPr>
        <w:t xml:space="preserve">Conform planului integrat de management, printre presiunile actuale exercitate asupra ariei protejate analizate, sunt reprezentate de: </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xml:space="preserve">- Inlocuirea pasunilor cu terenuri arabile; </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xml:space="preserve">- Pasunatul intensiv; </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Fertilizarea cu substante de sinteza;</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xml:space="preserve">- Alte activitati agricole (arderea miristilor fiind o activitate cu </w:t>
      </w:r>
      <w:proofErr w:type="gramStart"/>
      <w:r w:rsidRPr="00046204">
        <w:rPr>
          <w:rFonts w:ascii="Times New Roman" w:hAnsi="Times New Roman" w:cs="Times New Roman"/>
          <w:color w:val="000000"/>
          <w:sz w:val="24"/>
          <w:szCs w:val="24"/>
        </w:rPr>
        <w:t>un</w:t>
      </w:r>
      <w:proofErr w:type="gramEnd"/>
      <w:r w:rsidRPr="00046204">
        <w:rPr>
          <w:rFonts w:ascii="Times New Roman" w:hAnsi="Times New Roman" w:cs="Times New Roman"/>
          <w:color w:val="000000"/>
          <w:sz w:val="24"/>
          <w:szCs w:val="24"/>
        </w:rPr>
        <w:t xml:space="preserve"> impact deosebit);</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Gestionarea si utilizarea defectuoasa a padurii si plantatiei;</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xml:space="preserve"> - Pasunatul in zone impadurite;</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xml:space="preserve"> - Extragere de nisip si pietris;</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xml:space="preserve"> - Utilizarea energiei eoliene;</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Drumuri, in special cele modernizate;</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Linii electrice;</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Urbanizare continua;</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Depozitare deseuri menajere;</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Pescuit de agrement (pe lacul Casian);</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lastRenderedPageBreak/>
        <w:t>- Sport in aer liber (automobilism off road) si activitati recreative;</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xml:space="preserve"> - Poluarea apei;</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xml:space="preserve"> - Specii invazive alogene;</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xml:space="preserve"> - Indiguiri in vederea crearii unor incinte piscicole (Lacul Casian);</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Eroziune;</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Competitia interspecifica (cu referire directa la speciile invazive)</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Ca si presiuni viitoare cu impact potential asupra ariei protejate analizate - cu mentiunea ca “nu poate fi considerată ameninţare viitoare o presiune actuală decât dacă se preconizează o creştere</w:t>
      </w:r>
      <w:r w:rsidRPr="00457137">
        <w:rPr>
          <w:rFonts w:ascii="Times New Roman" w:hAnsi="Times New Roman" w:cs="Times New Roman"/>
          <w:color w:val="000000"/>
        </w:rPr>
        <w:t xml:space="preserve"> </w:t>
      </w:r>
      <w:r w:rsidRPr="00046204">
        <w:rPr>
          <w:rFonts w:ascii="Times New Roman" w:hAnsi="Times New Roman" w:cs="Times New Roman"/>
          <w:color w:val="000000"/>
          <w:sz w:val="24"/>
          <w:szCs w:val="24"/>
        </w:rPr>
        <w:t>semnificativă a intensităţii sau o schimbare a localizării presiunii actuale” (extras din planul de management) - planul de management mentioneaza numai urbanizarea continua, tendinta decelata in urma analizei strategiilor de dezvoltare ale localitatilor din zona (Mireasa, Targusor, Sitorman).</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xml:space="preserve">Astfel, analizand aceste tipuri de presiuni identificate, observam ca extractia nisipului si pietrisului </w:t>
      </w:r>
      <w:proofErr w:type="gramStart"/>
      <w:r w:rsidRPr="00046204">
        <w:rPr>
          <w:rFonts w:ascii="Times New Roman" w:hAnsi="Times New Roman" w:cs="Times New Roman"/>
          <w:color w:val="000000"/>
          <w:sz w:val="24"/>
          <w:szCs w:val="24"/>
        </w:rPr>
        <w:t>este</w:t>
      </w:r>
      <w:proofErr w:type="gramEnd"/>
      <w:r w:rsidRPr="00046204">
        <w:rPr>
          <w:rFonts w:ascii="Times New Roman" w:hAnsi="Times New Roman" w:cs="Times New Roman"/>
          <w:color w:val="000000"/>
          <w:sz w:val="24"/>
          <w:szCs w:val="24"/>
        </w:rPr>
        <w:t xml:space="preserve"> amintita doar ca presiune actuala, urmarindu-se limitarea pe viitor a acestui tip de activitate la nivelul sitului protejat analizat. De altfel, una dintre masurile de management enuntate in vederea indeplinirii obiectivelor planului de management, respectiv obiectivul specific 1.5.2 – reducerea deranjului speciilor de pasari din sit - </w:t>
      </w:r>
      <w:proofErr w:type="gramStart"/>
      <w:r w:rsidRPr="00046204">
        <w:rPr>
          <w:rFonts w:ascii="Times New Roman" w:hAnsi="Times New Roman" w:cs="Times New Roman"/>
          <w:color w:val="000000"/>
          <w:sz w:val="24"/>
          <w:szCs w:val="24"/>
        </w:rPr>
        <w:t>este</w:t>
      </w:r>
      <w:proofErr w:type="gramEnd"/>
      <w:r w:rsidRPr="00046204">
        <w:rPr>
          <w:rFonts w:ascii="Times New Roman" w:hAnsi="Times New Roman" w:cs="Times New Roman"/>
          <w:color w:val="000000"/>
          <w:sz w:val="24"/>
          <w:szCs w:val="24"/>
        </w:rPr>
        <w:t xml:space="preserve"> reprezentata de “limitarea autorizarii de noi activitati de minerit si evaluarea necesitatii de restrictionare a extragerii deja autorizate”. Avand insa in vedere ca investitia analizata urmeaza sa se deruleze intr-o zona cu traditie in exploatarea pietrei, zona industriala aflata in prezent, in mare parte, in stadiu de conservare, insa cu o rezerva considerabila de material util, consideram ca autorizarea proiectului propus nu vine in contradictie cu masura de conservare amintita. Avand in vedere si studiile privind fauna si flora de pe amplasament, putem afirma </w:t>
      </w:r>
      <w:proofErr w:type="gramStart"/>
      <w:r w:rsidRPr="00046204">
        <w:rPr>
          <w:rFonts w:ascii="Times New Roman" w:hAnsi="Times New Roman" w:cs="Times New Roman"/>
          <w:color w:val="000000"/>
          <w:sz w:val="24"/>
          <w:szCs w:val="24"/>
        </w:rPr>
        <w:t>inca</w:t>
      </w:r>
      <w:proofErr w:type="gramEnd"/>
      <w:r w:rsidRPr="00046204">
        <w:rPr>
          <w:rFonts w:ascii="Times New Roman" w:hAnsi="Times New Roman" w:cs="Times New Roman"/>
          <w:color w:val="000000"/>
          <w:sz w:val="24"/>
          <w:szCs w:val="24"/>
        </w:rPr>
        <w:t xml:space="preserve"> odata ca impactul activitatii analizate asupra speciilor de pasari protejate in ROSPA0019 Cheile Dobrogei va fi nesemnificativ. De altfel, implementarea planului de refacere a zonei la finalul lucrarilor </w:t>
      </w:r>
      <w:proofErr w:type="gramStart"/>
      <w:r w:rsidRPr="00046204">
        <w:rPr>
          <w:rFonts w:ascii="Times New Roman" w:hAnsi="Times New Roman" w:cs="Times New Roman"/>
          <w:color w:val="000000"/>
          <w:sz w:val="24"/>
          <w:szCs w:val="24"/>
        </w:rPr>
        <w:t>va</w:t>
      </w:r>
      <w:proofErr w:type="gramEnd"/>
      <w:r w:rsidRPr="00046204">
        <w:rPr>
          <w:rFonts w:ascii="Times New Roman" w:hAnsi="Times New Roman" w:cs="Times New Roman"/>
          <w:color w:val="000000"/>
          <w:sz w:val="24"/>
          <w:szCs w:val="24"/>
        </w:rPr>
        <w:t xml:space="preserve"> contribui si el, proportional, la reducerea impactului istoric, putem spune, al vechii cariere Sitorman.</w:t>
      </w:r>
    </w:p>
    <w:p w:rsidR="00420BCA" w:rsidRPr="00046204" w:rsidRDefault="00420BCA" w:rsidP="00420BCA">
      <w:pPr>
        <w:autoSpaceDE w:val="0"/>
        <w:autoSpaceDN w:val="0"/>
        <w:adjustRightInd w:val="0"/>
        <w:spacing w:after="0" w:line="360" w:lineRule="auto"/>
        <w:ind w:firstLine="720"/>
        <w:jc w:val="both"/>
        <w:rPr>
          <w:rFonts w:ascii="Times New Roman" w:hAnsi="Times New Roman" w:cs="Times New Roman"/>
          <w:color w:val="000000"/>
          <w:sz w:val="24"/>
          <w:szCs w:val="24"/>
        </w:rPr>
      </w:pPr>
      <w:r w:rsidRPr="00046204">
        <w:rPr>
          <w:rFonts w:ascii="Times New Roman" w:hAnsi="Times New Roman" w:cs="Times New Roman"/>
          <w:color w:val="000000"/>
          <w:sz w:val="24"/>
          <w:szCs w:val="24"/>
        </w:rPr>
        <w:t xml:space="preserve">Pentru mentinerea starii actuale de conservare si posibila imbunatatire a acesteia, se impune implementarea si respectarea planului de management integrat mentionat, care sa aplice masurile minime necesare conservarii speciilor pentru care au fost decretate aceste arii protejate, respectiv </w:t>
      </w:r>
      <w:r w:rsidRPr="00046204">
        <w:rPr>
          <w:rFonts w:ascii="Times New Roman" w:hAnsi="Times New Roman" w:cs="Times New Roman"/>
          <w:color w:val="000000"/>
          <w:sz w:val="24"/>
          <w:szCs w:val="24"/>
        </w:rPr>
        <w:lastRenderedPageBreak/>
        <w:t>regularizarea accesului in zona in vederea pasunatului, elaborarea unui regulament de vizitare, petrecerea timpului liber numai in zone special amenajate, controlul pasunatului si implicit al fenomenului cainilor liberi, controlul si totodata dialogul permanent cu agentii economici care isi desfasoara activitatea in zona si un obiectiv deosebit de important - constientizarea la nivelul societatii locale a importantei si necesitatii protejarii speciilor mentionate.</w:t>
      </w:r>
    </w:p>
    <w:p w:rsidR="00420BCA" w:rsidRPr="00457137" w:rsidRDefault="00420BCA" w:rsidP="00046204">
      <w:pPr>
        <w:autoSpaceDE w:val="0"/>
        <w:autoSpaceDN w:val="0"/>
        <w:adjustRightInd w:val="0"/>
        <w:spacing w:after="0" w:line="360" w:lineRule="auto"/>
        <w:jc w:val="both"/>
        <w:rPr>
          <w:rFonts w:ascii="Times New Roman" w:hAnsi="Times New Roman" w:cs="Times New Roman"/>
          <w:color w:val="000000"/>
        </w:rPr>
      </w:pPr>
    </w:p>
    <w:p w:rsidR="00420BCA" w:rsidRPr="00046204" w:rsidRDefault="00420BCA" w:rsidP="00046204">
      <w:pPr>
        <w:spacing w:after="0" w:line="360" w:lineRule="auto"/>
        <w:jc w:val="both"/>
        <w:rPr>
          <w:rFonts w:ascii="Times New Roman" w:hAnsi="Times New Roman" w:cs="Times New Roman"/>
          <w:sz w:val="28"/>
          <w:szCs w:val="28"/>
          <w:lang w:val="it-IT"/>
        </w:rPr>
      </w:pPr>
      <w:r w:rsidRPr="00046204">
        <w:rPr>
          <w:rFonts w:ascii="Times New Roman" w:hAnsi="Times New Roman" w:cs="Times New Roman"/>
          <w:b/>
          <w:sz w:val="28"/>
          <w:szCs w:val="28"/>
          <w:lang w:val="it-IT"/>
        </w:rPr>
        <w:t>4. IDENTIFICAREA ŞI EVALUAREA IMPACTULUI</w:t>
      </w:r>
    </w:p>
    <w:p w:rsidR="00420BCA" w:rsidRPr="00046204" w:rsidRDefault="00420BCA" w:rsidP="00046204">
      <w:pPr>
        <w:spacing w:after="0" w:line="360" w:lineRule="auto"/>
        <w:jc w:val="both"/>
        <w:rPr>
          <w:rFonts w:ascii="Times New Roman" w:hAnsi="Times New Roman" w:cs="Times New Roman"/>
          <w:b/>
          <w:sz w:val="28"/>
          <w:szCs w:val="28"/>
          <w:lang w:val="it-IT"/>
        </w:rPr>
      </w:pPr>
      <w:r w:rsidRPr="00046204">
        <w:rPr>
          <w:rFonts w:ascii="Times New Roman" w:hAnsi="Times New Roman" w:cs="Times New Roman"/>
          <w:b/>
          <w:sz w:val="28"/>
          <w:szCs w:val="28"/>
          <w:lang w:val="it-IT"/>
        </w:rPr>
        <w:t>4.1. Identificarea şi evaluarea tipurilor de impact negativ ale proiectului susceptibile să afecteze în mod semnificativ aria naturală protejată de interes comunitar</w:t>
      </w:r>
    </w:p>
    <w:p w:rsidR="00420BCA" w:rsidRPr="00046204" w:rsidRDefault="00420BCA" w:rsidP="00046204">
      <w:pPr>
        <w:spacing w:after="0" w:line="360" w:lineRule="auto"/>
        <w:jc w:val="both"/>
        <w:rPr>
          <w:rFonts w:ascii="Times New Roman" w:hAnsi="Times New Roman" w:cs="Times New Roman"/>
          <w:b/>
          <w:sz w:val="28"/>
          <w:szCs w:val="28"/>
          <w:lang w:val="it-IT"/>
        </w:rPr>
      </w:pPr>
      <w:r w:rsidRPr="00046204">
        <w:rPr>
          <w:rFonts w:ascii="Times New Roman" w:hAnsi="Times New Roman" w:cs="Times New Roman"/>
          <w:b/>
          <w:sz w:val="28"/>
          <w:szCs w:val="28"/>
          <w:lang w:val="it-IT"/>
        </w:rPr>
        <w:t>4.1.1. Impact direct si indirect</w:t>
      </w:r>
    </w:p>
    <w:p w:rsidR="00420BCA" w:rsidRPr="00046204" w:rsidRDefault="00420BCA" w:rsidP="00420BCA">
      <w:pPr>
        <w:spacing w:after="0" w:line="360" w:lineRule="auto"/>
        <w:ind w:firstLine="720"/>
        <w:jc w:val="both"/>
        <w:rPr>
          <w:rFonts w:ascii="Times New Roman" w:hAnsi="Times New Roman" w:cs="Times New Roman"/>
          <w:sz w:val="24"/>
          <w:szCs w:val="24"/>
        </w:rPr>
      </w:pPr>
      <w:r w:rsidRPr="00046204">
        <w:rPr>
          <w:rFonts w:ascii="Times New Roman" w:hAnsi="Times New Roman" w:cs="Times New Roman"/>
          <w:sz w:val="24"/>
          <w:szCs w:val="24"/>
        </w:rPr>
        <w:t>Odata cu implementarea proiectului propus pot aparea urmatoarele surse de poluare atmosferica:</w:t>
      </w:r>
    </w:p>
    <w:p w:rsidR="00420BCA" w:rsidRPr="00046204" w:rsidRDefault="00420BCA" w:rsidP="00420BCA">
      <w:pPr>
        <w:spacing w:after="0" w:line="360" w:lineRule="auto"/>
        <w:jc w:val="both"/>
        <w:rPr>
          <w:rFonts w:ascii="Times New Roman" w:hAnsi="Times New Roman" w:cs="Times New Roman"/>
          <w:sz w:val="24"/>
          <w:szCs w:val="24"/>
        </w:rPr>
      </w:pPr>
      <w:r w:rsidRPr="00046204">
        <w:rPr>
          <w:rFonts w:ascii="Times New Roman" w:hAnsi="Times New Roman" w:cs="Times New Roman"/>
          <w:sz w:val="24"/>
          <w:szCs w:val="24"/>
        </w:rPr>
        <w:t xml:space="preserve">- </w:t>
      </w:r>
      <w:proofErr w:type="gramStart"/>
      <w:r w:rsidRPr="00046204">
        <w:rPr>
          <w:rFonts w:ascii="Times New Roman" w:hAnsi="Times New Roman" w:cs="Times New Roman"/>
          <w:sz w:val="24"/>
          <w:szCs w:val="24"/>
        </w:rPr>
        <w:t>surse</w:t>
      </w:r>
      <w:proofErr w:type="gramEnd"/>
      <w:r w:rsidRPr="00046204">
        <w:rPr>
          <w:rFonts w:ascii="Times New Roman" w:hAnsi="Times New Roman" w:cs="Times New Roman"/>
          <w:sz w:val="24"/>
          <w:szCs w:val="24"/>
        </w:rPr>
        <w:t xml:space="preserve"> mobile reprezentate de mijloace de transport echipate cu motoare cu ardere interna;</w:t>
      </w:r>
    </w:p>
    <w:p w:rsidR="00420BCA" w:rsidRPr="00046204" w:rsidRDefault="00420BCA" w:rsidP="00420BCA">
      <w:pPr>
        <w:spacing w:after="0" w:line="360" w:lineRule="auto"/>
        <w:jc w:val="both"/>
        <w:rPr>
          <w:rFonts w:ascii="Times New Roman" w:hAnsi="Times New Roman" w:cs="Times New Roman"/>
          <w:sz w:val="24"/>
          <w:szCs w:val="24"/>
        </w:rPr>
      </w:pPr>
      <w:r w:rsidRPr="00046204">
        <w:rPr>
          <w:rFonts w:ascii="Times New Roman" w:hAnsi="Times New Roman" w:cs="Times New Roman"/>
          <w:sz w:val="24"/>
          <w:szCs w:val="24"/>
        </w:rPr>
        <w:t xml:space="preserve">- </w:t>
      </w:r>
      <w:proofErr w:type="gramStart"/>
      <w:r w:rsidRPr="00046204">
        <w:rPr>
          <w:rFonts w:ascii="Times New Roman" w:hAnsi="Times New Roman" w:cs="Times New Roman"/>
          <w:sz w:val="24"/>
          <w:szCs w:val="24"/>
          <w:lang w:val="it-IT"/>
        </w:rPr>
        <w:t>emisii</w:t>
      </w:r>
      <w:proofErr w:type="gramEnd"/>
      <w:r w:rsidRPr="00046204">
        <w:rPr>
          <w:rFonts w:ascii="Times New Roman" w:hAnsi="Times New Roman" w:cs="Times New Roman"/>
          <w:sz w:val="24"/>
          <w:szCs w:val="24"/>
          <w:lang w:val="it-IT"/>
        </w:rPr>
        <w:t xml:space="preserve"> necontrolate si accidentale de substante volatile de la un eventual depozit de combustibili si lubrifianti, amenajat in organizarea de santier;</w:t>
      </w:r>
    </w:p>
    <w:p w:rsidR="00420BCA" w:rsidRPr="00046204" w:rsidRDefault="00420BCA" w:rsidP="00420BCA">
      <w:pPr>
        <w:spacing w:after="0" w:line="360" w:lineRule="auto"/>
        <w:ind w:firstLine="720"/>
        <w:jc w:val="both"/>
        <w:rPr>
          <w:rFonts w:ascii="Times New Roman" w:hAnsi="Times New Roman" w:cs="Times New Roman"/>
          <w:bCs/>
          <w:sz w:val="24"/>
          <w:szCs w:val="24"/>
          <w:lang w:val="it-IT"/>
        </w:rPr>
      </w:pPr>
      <w:r w:rsidRPr="00046204">
        <w:rPr>
          <w:rFonts w:ascii="Times New Roman" w:hAnsi="Times New Roman" w:cs="Times New Roman"/>
          <w:sz w:val="24"/>
          <w:szCs w:val="24"/>
          <w:lang w:val="it-IT"/>
        </w:rPr>
        <w:t>Poluarea aerului atmosferic se estimează ca va interveni in toata perioada de functionare a  investiţiei prin mijloacele de transport şi utilajele care utilizează motoare cu ardere internă</w:t>
      </w:r>
      <w:r w:rsidRPr="00046204">
        <w:rPr>
          <w:rFonts w:ascii="Times New Roman" w:hAnsi="Times New Roman" w:cs="Times New Roman"/>
          <w:bCs/>
          <w:sz w:val="24"/>
          <w:szCs w:val="24"/>
          <w:lang w:val="it-IT"/>
        </w:rPr>
        <w:t>. Această poluare este cea provenită din sursele mobile si va determina un impact permanent si direct asupra habitatelor si speciilor din imediata apropiere.</w:t>
      </w:r>
    </w:p>
    <w:p w:rsidR="00420BCA" w:rsidRPr="00046204" w:rsidRDefault="00420BCA" w:rsidP="00420BCA">
      <w:pPr>
        <w:spacing w:after="0" w:line="360" w:lineRule="auto"/>
        <w:ind w:firstLine="720"/>
        <w:jc w:val="both"/>
        <w:rPr>
          <w:rFonts w:ascii="Times New Roman" w:hAnsi="Times New Roman" w:cs="Times New Roman"/>
          <w:bCs/>
          <w:sz w:val="24"/>
          <w:szCs w:val="24"/>
          <w:lang w:val="it-IT"/>
        </w:rPr>
      </w:pPr>
      <w:r w:rsidRPr="00046204">
        <w:rPr>
          <w:rFonts w:ascii="Times New Roman" w:hAnsi="Times New Roman" w:cs="Times New Roman"/>
          <w:bCs/>
          <w:sz w:val="24"/>
          <w:szCs w:val="24"/>
          <w:lang w:val="it-IT"/>
        </w:rPr>
        <w:t xml:space="preserve">Avand in vedere scara la care se desfasoara activitatea, apreciem ca exploatarea </w:t>
      </w:r>
      <w:r w:rsidRPr="00046204">
        <w:rPr>
          <w:rFonts w:ascii="Times New Roman" w:hAnsi="Times New Roman" w:cs="Times New Roman"/>
          <w:bCs/>
          <w:sz w:val="24"/>
          <w:szCs w:val="24"/>
          <w:lang w:val="pt-BR"/>
        </w:rPr>
        <w:t xml:space="preserve">nu ar crea o poluare semnificativă din partea surselor mobile, estimat fiind că mijloacele de transport şi utilajele aflate în zona nu ar consuma mai mult de 100 de litri de combustibil pe oră. </w:t>
      </w:r>
      <w:r w:rsidRPr="00046204">
        <w:rPr>
          <w:rFonts w:ascii="Times New Roman" w:hAnsi="Times New Roman" w:cs="Times New Roman"/>
          <w:sz w:val="24"/>
          <w:szCs w:val="24"/>
          <w:lang w:val="it-IT"/>
        </w:rPr>
        <w:t>Totusi, ca masura de prevenire se impune folosirea de utilaje noi, cu motoare in buna stare de functionare si dotate cu sisteme cat mai performante de filtrare a gazelor de esapament .</w:t>
      </w:r>
      <w:r w:rsidRPr="00046204">
        <w:rPr>
          <w:rFonts w:ascii="Times New Roman" w:hAnsi="Times New Roman" w:cs="Times New Roman"/>
          <w:bCs/>
          <w:sz w:val="24"/>
          <w:szCs w:val="24"/>
          <w:lang w:val="it-IT"/>
        </w:rPr>
        <w:t xml:space="preserve"> Praful generat de utilajele in miscare pe drumurile tehnologice poate fi considerat sursa de poluare directa si permanenta.  Ca masura de prevenire se impune stropirea repetata cu un autostropitor a drumurilor tehnologice, folosirea sistemului de umectare a concasorului si a benzilor transportoare ale separatorului de </w:t>
      </w:r>
      <w:r w:rsidRPr="00046204">
        <w:rPr>
          <w:rFonts w:ascii="Times New Roman" w:hAnsi="Times New Roman" w:cs="Times New Roman"/>
          <w:bCs/>
          <w:sz w:val="24"/>
          <w:szCs w:val="24"/>
          <w:lang w:val="it-IT"/>
        </w:rPr>
        <w:lastRenderedPageBreak/>
        <w:t xml:space="preserve">piatra, dotarea autobasculantelor pentru transport cu prelate pentru acoperirea incarcaturii, reducand astfel atat eventualele pierderi de material, cat si cantitatea de praf emisa in atmosfera. </w:t>
      </w:r>
    </w:p>
    <w:p w:rsidR="00420BCA" w:rsidRPr="00046204" w:rsidRDefault="00420BCA" w:rsidP="00046204">
      <w:pPr>
        <w:spacing w:after="0" w:line="360" w:lineRule="auto"/>
        <w:ind w:firstLine="720"/>
        <w:jc w:val="both"/>
        <w:rPr>
          <w:rFonts w:ascii="Times New Roman" w:hAnsi="Times New Roman" w:cs="Times New Roman"/>
          <w:sz w:val="24"/>
          <w:szCs w:val="24"/>
          <w:lang w:val="fr-FR"/>
        </w:rPr>
      </w:pPr>
      <w:r w:rsidRPr="00046204">
        <w:rPr>
          <w:rFonts w:ascii="Times New Roman" w:hAnsi="Times New Roman" w:cs="Times New Roman"/>
          <w:bCs/>
          <w:sz w:val="24"/>
          <w:szCs w:val="24"/>
          <w:lang w:val="ro-RO"/>
        </w:rPr>
        <w:t>Din procesului tehnologic de exploatare la suprafata a calcarelor nu rezultă alte substanţe chimice care să polueze aerul atmosferic</w:t>
      </w:r>
      <w:r w:rsidRPr="00046204">
        <w:rPr>
          <w:rFonts w:ascii="Times New Roman" w:hAnsi="Times New Roman" w:cs="Times New Roman"/>
          <w:sz w:val="24"/>
          <w:szCs w:val="24"/>
          <w:lang w:val="ro-RO"/>
        </w:rPr>
        <w:t>.</w:t>
      </w:r>
      <w:r w:rsidRPr="00046204">
        <w:rPr>
          <w:rFonts w:ascii="Times New Roman" w:hAnsi="Times New Roman" w:cs="Times New Roman"/>
          <w:bCs/>
          <w:sz w:val="24"/>
          <w:szCs w:val="24"/>
          <w:lang w:val="it-IT"/>
        </w:rPr>
        <w:t xml:space="preserve"> </w:t>
      </w:r>
      <w:r w:rsidRPr="00046204">
        <w:rPr>
          <w:rFonts w:ascii="Times New Roman" w:hAnsi="Times New Roman" w:cs="Times New Roman"/>
          <w:sz w:val="24"/>
          <w:szCs w:val="24"/>
          <w:lang w:val="ro-RO"/>
        </w:rPr>
        <w:t xml:space="preserve">Implementarea proiectului propus presupune lucrări producătoare de zgomote şi vibraţii. </w:t>
      </w:r>
      <w:r w:rsidRPr="00046204">
        <w:rPr>
          <w:rFonts w:ascii="Times New Roman" w:hAnsi="Times New Roman" w:cs="Times New Roman"/>
          <w:sz w:val="24"/>
          <w:szCs w:val="24"/>
          <w:lang w:val="fr-FR"/>
        </w:rPr>
        <w:t>Măsurătorile de zgomot se realizează de regula ţinând cont de trei niveluri de observare:</w:t>
      </w:r>
    </w:p>
    <w:p w:rsidR="00420BCA" w:rsidRPr="00046204" w:rsidRDefault="00420BCA" w:rsidP="00046204">
      <w:pPr>
        <w:numPr>
          <w:ilvl w:val="0"/>
          <w:numId w:val="5"/>
        </w:numPr>
        <w:spacing w:after="0" w:line="360" w:lineRule="auto"/>
        <w:jc w:val="both"/>
        <w:rPr>
          <w:rFonts w:ascii="Times New Roman" w:hAnsi="Times New Roman" w:cs="Times New Roman"/>
          <w:sz w:val="24"/>
          <w:szCs w:val="24"/>
          <w:lang w:val="fr-FR"/>
        </w:rPr>
      </w:pPr>
      <w:r w:rsidRPr="00046204">
        <w:rPr>
          <w:rFonts w:ascii="Times New Roman" w:hAnsi="Times New Roman" w:cs="Times New Roman"/>
          <w:sz w:val="24"/>
          <w:szCs w:val="24"/>
          <w:lang w:val="fr-FR"/>
        </w:rPr>
        <w:t>zgomot la sursa ;</w:t>
      </w:r>
    </w:p>
    <w:p w:rsidR="00420BCA" w:rsidRPr="00046204" w:rsidRDefault="00420BCA" w:rsidP="00046204">
      <w:pPr>
        <w:numPr>
          <w:ilvl w:val="0"/>
          <w:numId w:val="5"/>
        </w:numPr>
        <w:spacing w:after="0" w:line="360" w:lineRule="auto"/>
        <w:jc w:val="both"/>
        <w:rPr>
          <w:rFonts w:ascii="Times New Roman" w:hAnsi="Times New Roman" w:cs="Times New Roman"/>
          <w:sz w:val="24"/>
          <w:szCs w:val="24"/>
          <w:lang w:val="fr-FR"/>
        </w:rPr>
      </w:pPr>
      <w:r w:rsidRPr="00046204">
        <w:rPr>
          <w:rFonts w:ascii="Times New Roman" w:hAnsi="Times New Roman" w:cs="Times New Roman"/>
          <w:sz w:val="24"/>
          <w:szCs w:val="24"/>
          <w:lang w:val="fr-FR"/>
        </w:rPr>
        <w:t>zgomot în câmp apropiat ;</w:t>
      </w:r>
    </w:p>
    <w:p w:rsidR="00420BCA" w:rsidRPr="00046204" w:rsidRDefault="00420BCA" w:rsidP="00046204">
      <w:pPr>
        <w:numPr>
          <w:ilvl w:val="0"/>
          <w:numId w:val="5"/>
        </w:numPr>
        <w:spacing w:after="0" w:line="360" w:lineRule="auto"/>
        <w:jc w:val="both"/>
        <w:rPr>
          <w:rFonts w:ascii="Times New Roman" w:hAnsi="Times New Roman" w:cs="Times New Roman"/>
          <w:sz w:val="24"/>
          <w:szCs w:val="24"/>
          <w:lang w:val="fr-FR"/>
        </w:rPr>
      </w:pPr>
      <w:r w:rsidRPr="00046204">
        <w:rPr>
          <w:rFonts w:ascii="Times New Roman" w:hAnsi="Times New Roman" w:cs="Times New Roman"/>
          <w:sz w:val="24"/>
          <w:szCs w:val="24"/>
          <w:lang w:val="fr-FR"/>
        </w:rPr>
        <w:t>zgomot în câmp îndepărtat.</w:t>
      </w:r>
    </w:p>
    <w:p w:rsidR="00420BCA" w:rsidRPr="00046204" w:rsidRDefault="00420BCA" w:rsidP="00420BCA">
      <w:pPr>
        <w:spacing w:after="0"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Zgomotul în câmp îndepărtat depinde de o serie de factori externi cum ar fi : condiţiile meteorologice, efectul de sol, absorbtia în aer, topografia terenului, vegetaţia etc.</w:t>
      </w:r>
    </w:p>
    <w:p w:rsidR="00420BCA" w:rsidRPr="00046204" w:rsidRDefault="00420BCA" w:rsidP="00420BCA">
      <w:pPr>
        <w:spacing w:after="0" w:line="360" w:lineRule="auto"/>
        <w:ind w:firstLine="720"/>
        <w:jc w:val="both"/>
        <w:rPr>
          <w:rFonts w:ascii="Times New Roman" w:hAnsi="Times New Roman" w:cs="Times New Roman"/>
          <w:sz w:val="24"/>
          <w:szCs w:val="24"/>
        </w:rPr>
      </w:pPr>
      <w:r w:rsidRPr="00046204">
        <w:rPr>
          <w:rFonts w:ascii="Times New Roman" w:hAnsi="Times New Roman" w:cs="Times New Roman"/>
          <w:sz w:val="24"/>
          <w:szCs w:val="24"/>
        </w:rPr>
        <w:t>Limitele admisibile ale nivelurilor de zgomot în mediul înconjurător sunt stabilite în funcţie de caracteristicile activităţilor în aer liber sau din clădirile din zonele funcţionale respective, considerate ca protejate sau ca sursă de zgomot.</w:t>
      </w:r>
    </w:p>
    <w:p w:rsidR="00420BCA" w:rsidRPr="00046204" w:rsidRDefault="00420BCA" w:rsidP="00420BCA">
      <w:pPr>
        <w:spacing w:after="0" w:line="360" w:lineRule="auto"/>
        <w:ind w:firstLine="720"/>
        <w:jc w:val="both"/>
        <w:rPr>
          <w:rFonts w:ascii="Times New Roman" w:hAnsi="Times New Roman" w:cs="Times New Roman"/>
          <w:sz w:val="24"/>
          <w:szCs w:val="24"/>
        </w:rPr>
      </w:pPr>
      <w:r w:rsidRPr="00046204">
        <w:rPr>
          <w:rFonts w:ascii="Times New Roman" w:hAnsi="Times New Roman" w:cs="Times New Roman"/>
          <w:sz w:val="24"/>
          <w:szCs w:val="24"/>
        </w:rPr>
        <w:t>Conform Normativului privind protectia la zgomot, elaborat de Directia Generala Tehnica in Constructii, limitele admisibile ale nivelului de zgomot la limita zonelor funcţionale, considerate ca surse de zgomot faţă de zonele alăturate sunt:</w:t>
      </w:r>
    </w:p>
    <w:p w:rsidR="00420BCA" w:rsidRPr="00046204" w:rsidRDefault="00420BCA" w:rsidP="00420BCA">
      <w:pPr>
        <w:spacing w:before="100" w:beforeAutospacing="1" w:after="100" w:afterAutospacing="1" w:line="360" w:lineRule="auto"/>
        <w:jc w:val="both"/>
        <w:rPr>
          <w:rFonts w:ascii="Times New Roman" w:hAnsi="Times New Roman" w:cs="Times New Roman"/>
          <w:sz w:val="24"/>
          <w:szCs w:val="24"/>
        </w:rPr>
      </w:pPr>
      <w:r w:rsidRPr="00046204">
        <w:rPr>
          <w:rFonts w:ascii="Times New Roman" w:hAnsi="Times New Roman" w:cs="Times New Roman"/>
          <w:sz w:val="24"/>
          <w:szCs w:val="24"/>
        </w:rPr>
        <w:t>Tabel 10 - Limitele admisibile ale nivelului de zgomot la limita zonelor funcţionale</w:t>
      </w:r>
    </w:p>
    <w:tbl>
      <w:tblPr>
        <w:tblStyle w:val="ListTable4-Accent4"/>
        <w:tblW w:w="0" w:type="auto"/>
        <w:tblLook w:val="04A0" w:firstRow="1" w:lastRow="0" w:firstColumn="1" w:lastColumn="0" w:noHBand="0" w:noVBand="1"/>
      </w:tblPr>
      <w:tblGrid>
        <w:gridCol w:w="601"/>
        <w:gridCol w:w="5490"/>
        <w:gridCol w:w="3259"/>
      </w:tblGrid>
      <w:tr w:rsidR="00420BCA" w:rsidRPr="00457137" w:rsidTr="00420B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0"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Nr. Crt.</w:t>
            </w:r>
          </w:p>
        </w:tc>
        <w:tc>
          <w:tcPr>
            <w:tcW w:w="5628" w:type="dxa"/>
          </w:tcPr>
          <w:p w:rsidR="00420BCA" w:rsidRPr="00457137" w:rsidRDefault="00420BCA" w:rsidP="00681F47">
            <w:pPr>
              <w:spacing w:before="100" w:beforeAutospacing="1" w:after="100" w:afterAutospacing="1"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Zona funcţională considerată</w:t>
            </w:r>
          </w:p>
          <w:p w:rsidR="00420BCA" w:rsidRPr="00457137" w:rsidRDefault="00420BCA" w:rsidP="00681F47">
            <w:pPr>
              <w:spacing w:before="100" w:beforeAutospacing="1" w:after="100" w:afterAutospacing="1"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c>
          <w:tcPr>
            <w:tcW w:w="3330" w:type="dxa"/>
          </w:tcPr>
          <w:p w:rsidR="00420BCA" w:rsidRPr="00457137" w:rsidRDefault="00420BCA" w:rsidP="00681F47">
            <w:pPr>
              <w:spacing w:before="100" w:beforeAutospacing="1" w:after="100" w:afterAutospacing="1"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Limita admisibilă a nivelului de zgomot echivalent dB (A)</w:t>
            </w:r>
          </w:p>
        </w:tc>
      </w:tr>
      <w:tr w:rsidR="00420BCA" w:rsidRPr="00457137" w:rsidTr="00420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0"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1</w:t>
            </w:r>
          </w:p>
        </w:tc>
        <w:tc>
          <w:tcPr>
            <w:tcW w:w="5628" w:type="dxa"/>
          </w:tcPr>
          <w:p w:rsidR="00420BCA" w:rsidRPr="00457137" w:rsidRDefault="00420BCA" w:rsidP="00681F47">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 xml:space="preserve">Parcuri </w:t>
            </w:r>
          </w:p>
        </w:tc>
        <w:tc>
          <w:tcPr>
            <w:tcW w:w="3330" w:type="dxa"/>
          </w:tcPr>
          <w:p w:rsidR="00420BCA" w:rsidRPr="00457137" w:rsidRDefault="00420BCA" w:rsidP="00681F47">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50</w:t>
            </w:r>
          </w:p>
        </w:tc>
      </w:tr>
      <w:tr w:rsidR="00420BCA" w:rsidRPr="00457137" w:rsidTr="00420BCA">
        <w:tc>
          <w:tcPr>
            <w:cnfStyle w:val="001000000000" w:firstRow="0" w:lastRow="0" w:firstColumn="1" w:lastColumn="0" w:oddVBand="0" w:evenVBand="0" w:oddHBand="0" w:evenHBand="0" w:firstRowFirstColumn="0" w:firstRowLastColumn="0" w:lastRowFirstColumn="0" w:lastRowLastColumn="0"/>
            <w:tcW w:w="600"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2</w:t>
            </w:r>
          </w:p>
        </w:tc>
        <w:tc>
          <w:tcPr>
            <w:tcW w:w="5628" w:type="dxa"/>
          </w:tcPr>
          <w:p w:rsidR="00420BCA" w:rsidRPr="00457137" w:rsidRDefault="00420BCA" w:rsidP="00681F47">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 xml:space="preserve">Pieţe, spaţii comerciale, restaurante în aer liber </w:t>
            </w:r>
          </w:p>
        </w:tc>
        <w:tc>
          <w:tcPr>
            <w:tcW w:w="3330" w:type="dxa"/>
          </w:tcPr>
          <w:p w:rsidR="00420BCA" w:rsidRPr="00457137" w:rsidRDefault="00420BCA" w:rsidP="00681F47">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65</w:t>
            </w:r>
          </w:p>
        </w:tc>
      </w:tr>
      <w:tr w:rsidR="00420BCA" w:rsidRPr="00457137" w:rsidTr="00420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0"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3</w:t>
            </w:r>
          </w:p>
        </w:tc>
        <w:tc>
          <w:tcPr>
            <w:tcW w:w="5628" w:type="dxa"/>
          </w:tcPr>
          <w:p w:rsidR="00420BCA" w:rsidRPr="00457137" w:rsidRDefault="00420BCA" w:rsidP="00681F47">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Incinte de şcoli, creşe, grădiniţe, spaţii de joacă pentru copii</w:t>
            </w:r>
          </w:p>
        </w:tc>
        <w:tc>
          <w:tcPr>
            <w:tcW w:w="3330" w:type="dxa"/>
          </w:tcPr>
          <w:p w:rsidR="00420BCA" w:rsidRPr="00457137" w:rsidRDefault="00420BCA" w:rsidP="00681F47">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75</w:t>
            </w:r>
          </w:p>
        </w:tc>
      </w:tr>
      <w:tr w:rsidR="00420BCA" w:rsidRPr="00457137" w:rsidTr="00420BCA">
        <w:tc>
          <w:tcPr>
            <w:cnfStyle w:val="001000000000" w:firstRow="0" w:lastRow="0" w:firstColumn="1" w:lastColumn="0" w:oddVBand="0" w:evenVBand="0" w:oddHBand="0" w:evenHBand="0" w:firstRowFirstColumn="0" w:firstRowLastColumn="0" w:lastRowFirstColumn="0" w:lastRowLastColumn="0"/>
            <w:tcW w:w="600"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4</w:t>
            </w:r>
          </w:p>
        </w:tc>
        <w:tc>
          <w:tcPr>
            <w:tcW w:w="5628" w:type="dxa"/>
          </w:tcPr>
          <w:p w:rsidR="00420BCA" w:rsidRPr="00457137" w:rsidRDefault="00420BCA" w:rsidP="00681F47">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Incinte industriale</w:t>
            </w:r>
          </w:p>
        </w:tc>
        <w:tc>
          <w:tcPr>
            <w:tcW w:w="3330" w:type="dxa"/>
          </w:tcPr>
          <w:p w:rsidR="00420BCA" w:rsidRPr="00457137" w:rsidRDefault="00420BCA" w:rsidP="00681F47">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65</w:t>
            </w:r>
          </w:p>
        </w:tc>
      </w:tr>
      <w:tr w:rsidR="00420BCA" w:rsidRPr="00457137" w:rsidTr="00420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0"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5</w:t>
            </w:r>
          </w:p>
        </w:tc>
        <w:tc>
          <w:tcPr>
            <w:tcW w:w="5628" w:type="dxa"/>
          </w:tcPr>
          <w:p w:rsidR="00420BCA" w:rsidRPr="00457137" w:rsidRDefault="00420BCA" w:rsidP="00681F47">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Stadioane, cinematografe în aer liber</w:t>
            </w:r>
          </w:p>
        </w:tc>
        <w:tc>
          <w:tcPr>
            <w:tcW w:w="3330" w:type="dxa"/>
          </w:tcPr>
          <w:p w:rsidR="00420BCA" w:rsidRPr="00457137" w:rsidRDefault="00420BCA" w:rsidP="00681F47">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90*)</w:t>
            </w:r>
          </w:p>
        </w:tc>
      </w:tr>
      <w:tr w:rsidR="00420BCA" w:rsidRPr="00457137" w:rsidTr="00420BCA">
        <w:tc>
          <w:tcPr>
            <w:cnfStyle w:val="001000000000" w:firstRow="0" w:lastRow="0" w:firstColumn="1" w:lastColumn="0" w:oddVBand="0" w:evenVBand="0" w:oddHBand="0" w:evenHBand="0" w:firstRowFirstColumn="0" w:firstRowLastColumn="0" w:lastRowFirstColumn="0" w:lastRowLastColumn="0"/>
            <w:tcW w:w="600"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6</w:t>
            </w:r>
          </w:p>
        </w:tc>
        <w:tc>
          <w:tcPr>
            <w:tcW w:w="5628" w:type="dxa"/>
          </w:tcPr>
          <w:p w:rsidR="00420BCA" w:rsidRPr="00457137" w:rsidRDefault="00420BCA" w:rsidP="00681F47">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Parcaje auto</w:t>
            </w:r>
          </w:p>
        </w:tc>
        <w:tc>
          <w:tcPr>
            <w:tcW w:w="3330" w:type="dxa"/>
          </w:tcPr>
          <w:p w:rsidR="00420BCA" w:rsidRPr="00457137" w:rsidRDefault="00420BCA" w:rsidP="00681F47">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90*)</w:t>
            </w:r>
          </w:p>
        </w:tc>
      </w:tr>
      <w:tr w:rsidR="00420BCA" w:rsidRPr="00457137" w:rsidTr="00420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0"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7</w:t>
            </w:r>
          </w:p>
        </w:tc>
        <w:tc>
          <w:tcPr>
            <w:tcW w:w="5628" w:type="dxa"/>
          </w:tcPr>
          <w:p w:rsidR="00420BCA" w:rsidRPr="00457137" w:rsidRDefault="00420BCA" w:rsidP="00681F47">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Parcaje auto cu staţii service subterane</w:t>
            </w:r>
          </w:p>
        </w:tc>
        <w:tc>
          <w:tcPr>
            <w:tcW w:w="3330" w:type="dxa"/>
          </w:tcPr>
          <w:p w:rsidR="00420BCA" w:rsidRPr="00457137" w:rsidRDefault="00420BCA" w:rsidP="00681F47">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90</w:t>
            </w:r>
          </w:p>
        </w:tc>
      </w:tr>
      <w:tr w:rsidR="00420BCA" w:rsidRPr="00457137" w:rsidTr="00420BCA">
        <w:tc>
          <w:tcPr>
            <w:cnfStyle w:val="001000000000" w:firstRow="0" w:lastRow="0" w:firstColumn="1" w:lastColumn="0" w:oddVBand="0" w:evenVBand="0" w:oddHBand="0" w:evenHBand="0" w:firstRowFirstColumn="0" w:firstRowLastColumn="0" w:lastRowFirstColumn="0" w:lastRowLastColumn="0"/>
            <w:tcW w:w="600"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lastRenderedPageBreak/>
              <w:t>8</w:t>
            </w:r>
          </w:p>
        </w:tc>
        <w:tc>
          <w:tcPr>
            <w:tcW w:w="5628" w:type="dxa"/>
          </w:tcPr>
          <w:p w:rsidR="00420BCA" w:rsidRPr="00457137" w:rsidRDefault="00420BCA" w:rsidP="00681F47">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Zone feroviare**)</w:t>
            </w:r>
          </w:p>
        </w:tc>
        <w:tc>
          <w:tcPr>
            <w:tcW w:w="3330" w:type="dxa"/>
          </w:tcPr>
          <w:p w:rsidR="00420BCA" w:rsidRPr="00457137" w:rsidRDefault="00420BCA" w:rsidP="00681F47">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70</w:t>
            </w:r>
          </w:p>
        </w:tc>
      </w:tr>
    </w:tbl>
    <w:p w:rsidR="00420BCA" w:rsidRPr="00457137" w:rsidRDefault="00420BCA" w:rsidP="00420BCA">
      <w:pPr>
        <w:spacing w:after="0" w:line="360" w:lineRule="auto"/>
        <w:jc w:val="both"/>
        <w:rPr>
          <w:rFonts w:ascii="Times New Roman" w:hAnsi="Times New Roman" w:cs="Times New Roman"/>
        </w:rPr>
      </w:pPr>
      <w:r w:rsidRPr="00457137">
        <w:rPr>
          <w:rFonts w:ascii="Times New Roman" w:hAnsi="Times New Roman" w:cs="Times New Roman"/>
        </w:rPr>
        <w:t>Observaţii:</w:t>
      </w:r>
    </w:p>
    <w:p w:rsidR="00420BCA" w:rsidRPr="00457137" w:rsidRDefault="00420BCA" w:rsidP="00420BCA">
      <w:pPr>
        <w:spacing w:after="0" w:line="360" w:lineRule="auto"/>
        <w:jc w:val="both"/>
        <w:rPr>
          <w:rFonts w:ascii="Times New Roman" w:hAnsi="Times New Roman" w:cs="Times New Roman"/>
        </w:rPr>
      </w:pPr>
      <w:r w:rsidRPr="00457137">
        <w:rPr>
          <w:rFonts w:ascii="Times New Roman" w:hAnsi="Times New Roman" w:cs="Times New Roman"/>
        </w:rPr>
        <w:t xml:space="preserve">*) Timpul care se </w:t>
      </w:r>
      <w:proofErr w:type="gramStart"/>
      <w:r w:rsidRPr="00457137">
        <w:rPr>
          <w:rFonts w:ascii="Times New Roman" w:hAnsi="Times New Roman" w:cs="Times New Roman"/>
        </w:rPr>
        <w:t>ia</w:t>
      </w:r>
      <w:proofErr w:type="gramEnd"/>
      <w:r w:rsidRPr="00457137">
        <w:rPr>
          <w:rFonts w:ascii="Times New Roman" w:hAnsi="Times New Roman" w:cs="Times New Roman"/>
        </w:rPr>
        <w:t xml:space="preserve"> în consideraţie la determinarea nivelului de zgomot echivalent este cel real</w:t>
      </w:r>
    </w:p>
    <w:p w:rsidR="00420BCA" w:rsidRPr="00457137" w:rsidRDefault="00420BCA" w:rsidP="00420BCA">
      <w:pPr>
        <w:spacing w:after="0" w:line="360" w:lineRule="auto"/>
        <w:jc w:val="both"/>
        <w:rPr>
          <w:rFonts w:ascii="Times New Roman" w:hAnsi="Times New Roman" w:cs="Times New Roman"/>
        </w:rPr>
      </w:pPr>
      <w:proofErr w:type="gramStart"/>
      <w:r w:rsidRPr="00457137">
        <w:rPr>
          <w:rFonts w:ascii="Times New Roman" w:hAnsi="Times New Roman" w:cs="Times New Roman"/>
        </w:rPr>
        <w:t>corespunzător</w:t>
      </w:r>
      <w:proofErr w:type="gramEnd"/>
      <w:r w:rsidRPr="00457137">
        <w:rPr>
          <w:rFonts w:ascii="Times New Roman" w:hAnsi="Times New Roman" w:cs="Times New Roman"/>
        </w:rPr>
        <w:t xml:space="preserve"> duratelor de serviciu</w:t>
      </w:r>
    </w:p>
    <w:p w:rsidR="00420BCA" w:rsidRDefault="00420BCA" w:rsidP="00420BCA">
      <w:pPr>
        <w:spacing w:after="0" w:line="360" w:lineRule="auto"/>
        <w:jc w:val="both"/>
        <w:rPr>
          <w:rFonts w:ascii="Times New Roman" w:hAnsi="Times New Roman" w:cs="Times New Roman"/>
        </w:rPr>
      </w:pPr>
      <w:r w:rsidRPr="00457137">
        <w:rPr>
          <w:rFonts w:ascii="Times New Roman" w:hAnsi="Times New Roman" w:cs="Times New Roman"/>
        </w:rPr>
        <w:t xml:space="preserve">**) Limita zonei feroviare se consideră la o </w:t>
      </w:r>
      <w:proofErr w:type="gramStart"/>
      <w:r w:rsidRPr="00457137">
        <w:rPr>
          <w:rFonts w:ascii="Times New Roman" w:hAnsi="Times New Roman" w:cs="Times New Roman"/>
        </w:rPr>
        <w:t>distanţă</w:t>
      </w:r>
      <w:proofErr w:type="gramEnd"/>
      <w:r w:rsidRPr="00457137">
        <w:rPr>
          <w:rFonts w:ascii="Times New Roman" w:hAnsi="Times New Roman" w:cs="Times New Roman"/>
        </w:rPr>
        <w:t xml:space="preserve"> de 25 m de axa liniei ferate celei mai apropiate de punctul de măsurare</w:t>
      </w:r>
    </w:p>
    <w:p w:rsidR="00046204" w:rsidRPr="00457137" w:rsidRDefault="00046204" w:rsidP="00420BCA">
      <w:pPr>
        <w:spacing w:after="0" w:line="360" w:lineRule="auto"/>
        <w:jc w:val="both"/>
        <w:rPr>
          <w:rFonts w:ascii="Times New Roman" w:hAnsi="Times New Roman" w:cs="Times New Roman"/>
        </w:rPr>
      </w:pPr>
    </w:p>
    <w:p w:rsidR="00420BCA" w:rsidRPr="00046204" w:rsidRDefault="00420BCA" w:rsidP="00420BCA">
      <w:pPr>
        <w:spacing w:before="100" w:beforeAutospacing="1" w:after="100" w:afterAutospacing="1" w:line="360" w:lineRule="auto"/>
        <w:jc w:val="both"/>
        <w:rPr>
          <w:rFonts w:ascii="Times New Roman" w:hAnsi="Times New Roman" w:cs="Times New Roman"/>
          <w:sz w:val="24"/>
          <w:szCs w:val="24"/>
        </w:rPr>
      </w:pPr>
      <w:r w:rsidRPr="00046204">
        <w:rPr>
          <w:rFonts w:ascii="Times New Roman" w:hAnsi="Times New Roman" w:cs="Times New Roman"/>
          <w:sz w:val="24"/>
          <w:szCs w:val="24"/>
        </w:rPr>
        <w:t>Tabel 11 - Limite admisibile ale nivelului de zgomot în apropierea clădirilor protejate</w:t>
      </w:r>
    </w:p>
    <w:tbl>
      <w:tblPr>
        <w:tblStyle w:val="ListTable4-Accent4"/>
        <w:tblW w:w="0" w:type="auto"/>
        <w:tblLook w:val="04A0" w:firstRow="1" w:lastRow="0" w:firstColumn="1" w:lastColumn="0" w:noHBand="0" w:noVBand="1"/>
      </w:tblPr>
      <w:tblGrid>
        <w:gridCol w:w="647"/>
        <w:gridCol w:w="5342"/>
        <w:gridCol w:w="3361"/>
      </w:tblGrid>
      <w:tr w:rsidR="00420BCA" w:rsidRPr="00457137" w:rsidTr="00420B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Nr. Crt.</w:t>
            </w:r>
          </w:p>
        </w:tc>
        <w:tc>
          <w:tcPr>
            <w:tcW w:w="5490" w:type="dxa"/>
          </w:tcPr>
          <w:p w:rsidR="00420BCA" w:rsidRPr="00457137" w:rsidRDefault="00420BCA" w:rsidP="00681F47">
            <w:pPr>
              <w:spacing w:before="100" w:beforeAutospacing="1" w:after="100" w:afterAutospacing="1"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Clădire protejată</w:t>
            </w:r>
          </w:p>
          <w:p w:rsidR="00420BCA" w:rsidRPr="00457137" w:rsidRDefault="00420BCA" w:rsidP="00681F47">
            <w:pPr>
              <w:spacing w:before="100" w:beforeAutospacing="1" w:after="100" w:afterAutospacing="1"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c>
          <w:tcPr>
            <w:tcW w:w="3438" w:type="dxa"/>
          </w:tcPr>
          <w:p w:rsidR="00420BCA" w:rsidRPr="00457137" w:rsidRDefault="00420BCA" w:rsidP="00681F47">
            <w:pPr>
              <w:spacing w:before="100" w:beforeAutospacing="1" w:after="100" w:afterAutospacing="1"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Limita admisibilă a nivelului de zgomot echivalent dB (A)</w:t>
            </w:r>
          </w:p>
        </w:tc>
      </w:tr>
      <w:tr w:rsidR="00420BCA" w:rsidRPr="00457137" w:rsidTr="00420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1</w:t>
            </w:r>
          </w:p>
        </w:tc>
        <w:tc>
          <w:tcPr>
            <w:tcW w:w="5490" w:type="dxa"/>
          </w:tcPr>
          <w:p w:rsidR="00420BCA" w:rsidRPr="00457137" w:rsidRDefault="00420BCA" w:rsidP="00681F47">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Locuinţe, hoteluri, cămine, case de oaspeţi</w:t>
            </w:r>
          </w:p>
        </w:tc>
        <w:tc>
          <w:tcPr>
            <w:tcW w:w="3438" w:type="dxa"/>
          </w:tcPr>
          <w:p w:rsidR="00420BCA" w:rsidRPr="00457137" w:rsidRDefault="00420BCA" w:rsidP="00681F47">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55</w:t>
            </w:r>
          </w:p>
        </w:tc>
      </w:tr>
      <w:tr w:rsidR="00420BCA" w:rsidRPr="00457137" w:rsidTr="00420BCA">
        <w:tc>
          <w:tcPr>
            <w:cnfStyle w:val="001000000000" w:firstRow="0" w:lastRow="0" w:firstColumn="1" w:lastColumn="0" w:oddVBand="0" w:evenVBand="0" w:oddHBand="0" w:evenHBand="0" w:firstRowFirstColumn="0" w:firstRowLastColumn="0" w:lastRowFirstColumn="0" w:lastRowLastColumn="0"/>
            <w:tcW w:w="648"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2</w:t>
            </w:r>
          </w:p>
        </w:tc>
        <w:tc>
          <w:tcPr>
            <w:tcW w:w="5490" w:type="dxa"/>
          </w:tcPr>
          <w:p w:rsidR="00420BCA" w:rsidRPr="00457137" w:rsidRDefault="00420BCA" w:rsidP="00681F47">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Spitale, policlinici, dispensare</w:t>
            </w:r>
          </w:p>
        </w:tc>
        <w:tc>
          <w:tcPr>
            <w:tcW w:w="3438" w:type="dxa"/>
          </w:tcPr>
          <w:p w:rsidR="00420BCA" w:rsidRPr="00457137" w:rsidRDefault="00420BCA" w:rsidP="00681F47">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45</w:t>
            </w:r>
          </w:p>
        </w:tc>
      </w:tr>
      <w:tr w:rsidR="00420BCA" w:rsidRPr="00457137" w:rsidTr="00420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3</w:t>
            </w:r>
          </w:p>
        </w:tc>
        <w:tc>
          <w:tcPr>
            <w:tcW w:w="5490" w:type="dxa"/>
          </w:tcPr>
          <w:p w:rsidR="00420BCA" w:rsidRPr="00457137" w:rsidRDefault="00420BCA" w:rsidP="00681F47">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Şcoli</w:t>
            </w:r>
          </w:p>
        </w:tc>
        <w:tc>
          <w:tcPr>
            <w:tcW w:w="3438" w:type="dxa"/>
          </w:tcPr>
          <w:p w:rsidR="00420BCA" w:rsidRPr="00457137" w:rsidRDefault="00420BCA" w:rsidP="00681F47">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55</w:t>
            </w:r>
          </w:p>
        </w:tc>
      </w:tr>
      <w:tr w:rsidR="00420BCA" w:rsidRPr="00457137" w:rsidTr="00420BCA">
        <w:tc>
          <w:tcPr>
            <w:cnfStyle w:val="001000000000" w:firstRow="0" w:lastRow="0" w:firstColumn="1" w:lastColumn="0" w:oddVBand="0" w:evenVBand="0" w:oddHBand="0" w:evenHBand="0" w:firstRowFirstColumn="0" w:firstRowLastColumn="0" w:lastRowFirstColumn="0" w:lastRowLastColumn="0"/>
            <w:tcW w:w="648"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4</w:t>
            </w:r>
          </w:p>
        </w:tc>
        <w:tc>
          <w:tcPr>
            <w:tcW w:w="5490" w:type="dxa"/>
          </w:tcPr>
          <w:p w:rsidR="00420BCA" w:rsidRPr="00457137" w:rsidRDefault="00420BCA" w:rsidP="00681F47">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Grădiniţe de copii, creşe</w:t>
            </w:r>
          </w:p>
        </w:tc>
        <w:tc>
          <w:tcPr>
            <w:tcW w:w="3438" w:type="dxa"/>
          </w:tcPr>
          <w:p w:rsidR="00420BCA" w:rsidRPr="00457137" w:rsidRDefault="00420BCA" w:rsidP="00681F47">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50</w:t>
            </w:r>
          </w:p>
        </w:tc>
      </w:tr>
      <w:tr w:rsidR="00420BCA" w:rsidRPr="00457137" w:rsidTr="00420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5</w:t>
            </w:r>
          </w:p>
        </w:tc>
        <w:tc>
          <w:tcPr>
            <w:tcW w:w="5490" w:type="dxa"/>
          </w:tcPr>
          <w:p w:rsidR="00420BCA" w:rsidRPr="00457137" w:rsidRDefault="00420BCA" w:rsidP="00681F47">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Clădiri de birouri</w:t>
            </w:r>
          </w:p>
        </w:tc>
        <w:tc>
          <w:tcPr>
            <w:tcW w:w="3438" w:type="dxa"/>
          </w:tcPr>
          <w:p w:rsidR="00420BCA" w:rsidRPr="00457137" w:rsidRDefault="00420BCA" w:rsidP="00681F47">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65</w:t>
            </w:r>
          </w:p>
        </w:tc>
      </w:tr>
    </w:tbl>
    <w:p w:rsidR="00420BCA" w:rsidRPr="00046204" w:rsidRDefault="00420BCA" w:rsidP="00420BCA">
      <w:pPr>
        <w:spacing w:before="100" w:beforeAutospacing="1" w:after="100" w:afterAutospacing="1" w:line="360" w:lineRule="auto"/>
        <w:jc w:val="both"/>
        <w:rPr>
          <w:rFonts w:ascii="Times New Roman" w:hAnsi="Times New Roman" w:cs="Times New Roman"/>
          <w:sz w:val="24"/>
          <w:szCs w:val="24"/>
          <w:lang w:val="it-IT"/>
        </w:rPr>
      </w:pPr>
      <w:r w:rsidRPr="00046204">
        <w:rPr>
          <w:rFonts w:ascii="Times New Roman" w:hAnsi="Times New Roman" w:cs="Times New Roman"/>
          <w:sz w:val="24"/>
          <w:szCs w:val="24"/>
          <w:lang w:val="it-IT"/>
        </w:rPr>
        <w:t xml:space="preserve">In general, utilajele folosite in mod frecvent intr-un santier/cariera au urmatoarele puteri acustice asociate, masurate in imediata apropiere:  </w:t>
      </w:r>
    </w:p>
    <w:p w:rsidR="00420BCA" w:rsidRPr="00046204" w:rsidRDefault="00420BCA" w:rsidP="00420BCA">
      <w:pPr>
        <w:spacing w:before="100" w:beforeAutospacing="1" w:after="100" w:afterAutospacing="1" w:line="360" w:lineRule="auto"/>
        <w:jc w:val="both"/>
        <w:rPr>
          <w:rFonts w:ascii="Times New Roman" w:hAnsi="Times New Roman" w:cs="Times New Roman"/>
          <w:sz w:val="24"/>
          <w:szCs w:val="24"/>
          <w:lang w:val="it-IT"/>
        </w:rPr>
      </w:pPr>
      <w:r w:rsidRPr="00046204">
        <w:rPr>
          <w:rFonts w:ascii="Times New Roman" w:hAnsi="Times New Roman" w:cs="Times New Roman"/>
          <w:sz w:val="24"/>
          <w:szCs w:val="24"/>
          <w:lang w:val="it-IT"/>
        </w:rPr>
        <w:t xml:space="preserve">Tabel 12 -     Puteri acustice asociate utilajelor                                                                                    </w:t>
      </w:r>
    </w:p>
    <w:tbl>
      <w:tblPr>
        <w:tblStyle w:val="ListTable4-Accent4"/>
        <w:tblW w:w="0" w:type="auto"/>
        <w:tblLook w:val="01E0" w:firstRow="1" w:lastRow="1" w:firstColumn="1" w:lastColumn="1" w:noHBand="0" w:noVBand="0"/>
      </w:tblPr>
      <w:tblGrid>
        <w:gridCol w:w="941"/>
        <w:gridCol w:w="4641"/>
        <w:gridCol w:w="3706"/>
      </w:tblGrid>
      <w:tr w:rsidR="00420BCA" w:rsidRPr="00457137" w:rsidTr="00420B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1" w:type="dxa"/>
          </w:tcPr>
          <w:p w:rsidR="00420BCA" w:rsidRPr="00457137" w:rsidRDefault="00420BCA" w:rsidP="00681F47">
            <w:pPr>
              <w:spacing w:before="100" w:beforeAutospacing="1" w:after="100" w:afterAutospacing="1" w:line="360" w:lineRule="auto"/>
              <w:jc w:val="both"/>
              <w:rPr>
                <w:rFonts w:ascii="Times New Roman" w:hAnsi="Times New Roman" w:cs="Times New Roman"/>
                <w:b w:val="0"/>
                <w:lang w:val="fr-FR"/>
              </w:rPr>
            </w:pPr>
            <w:r w:rsidRPr="00457137">
              <w:rPr>
                <w:rFonts w:ascii="Times New Roman" w:hAnsi="Times New Roman" w:cs="Times New Roman"/>
                <w:b w:val="0"/>
                <w:lang w:val="fr-FR"/>
              </w:rPr>
              <w:t>Nr. crt.</w:t>
            </w:r>
          </w:p>
        </w:tc>
        <w:tc>
          <w:tcPr>
            <w:cnfStyle w:val="000010000000" w:firstRow="0" w:lastRow="0" w:firstColumn="0" w:lastColumn="0" w:oddVBand="1" w:evenVBand="0" w:oddHBand="0" w:evenHBand="0" w:firstRowFirstColumn="0" w:firstRowLastColumn="0" w:lastRowFirstColumn="0" w:lastRowLastColumn="0"/>
            <w:tcW w:w="4641" w:type="dxa"/>
          </w:tcPr>
          <w:p w:rsidR="00420BCA" w:rsidRPr="00457137" w:rsidRDefault="00420BCA" w:rsidP="00681F47">
            <w:pPr>
              <w:spacing w:before="100" w:beforeAutospacing="1" w:after="100" w:afterAutospacing="1" w:line="360" w:lineRule="auto"/>
              <w:jc w:val="both"/>
              <w:rPr>
                <w:rFonts w:ascii="Times New Roman" w:hAnsi="Times New Roman" w:cs="Times New Roman"/>
                <w:b w:val="0"/>
                <w:bCs w:val="0"/>
              </w:rPr>
            </w:pPr>
            <w:r w:rsidRPr="00457137">
              <w:rPr>
                <w:rFonts w:ascii="Times New Roman" w:hAnsi="Times New Roman" w:cs="Times New Roman"/>
                <w:b w:val="0"/>
                <w:bCs w:val="0"/>
              </w:rPr>
              <w:t>Utilajul</w:t>
            </w:r>
          </w:p>
        </w:tc>
        <w:tc>
          <w:tcPr>
            <w:cnfStyle w:val="000100000000" w:firstRow="0" w:lastRow="0" w:firstColumn="0" w:lastColumn="1" w:oddVBand="0" w:evenVBand="0" w:oddHBand="0" w:evenHBand="0" w:firstRowFirstColumn="0" w:firstRowLastColumn="0" w:lastRowFirstColumn="0" w:lastRowLastColumn="0"/>
            <w:tcW w:w="3706" w:type="dxa"/>
          </w:tcPr>
          <w:p w:rsidR="00420BCA" w:rsidRPr="00457137" w:rsidRDefault="00420BCA" w:rsidP="00681F47">
            <w:pPr>
              <w:spacing w:before="100" w:beforeAutospacing="1" w:after="100" w:afterAutospacing="1" w:line="360" w:lineRule="auto"/>
              <w:jc w:val="both"/>
              <w:rPr>
                <w:rFonts w:ascii="Times New Roman" w:hAnsi="Times New Roman" w:cs="Times New Roman"/>
                <w:b w:val="0"/>
              </w:rPr>
            </w:pPr>
            <w:r w:rsidRPr="00457137">
              <w:rPr>
                <w:rFonts w:ascii="Times New Roman" w:hAnsi="Times New Roman" w:cs="Times New Roman"/>
                <w:b w:val="0"/>
              </w:rPr>
              <w:t>Puterea acustica asociata (Lw)</w:t>
            </w:r>
          </w:p>
        </w:tc>
      </w:tr>
      <w:tr w:rsidR="00420BCA" w:rsidRPr="00457137" w:rsidTr="00420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1"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1</w:t>
            </w:r>
          </w:p>
        </w:tc>
        <w:tc>
          <w:tcPr>
            <w:cnfStyle w:val="000010000000" w:firstRow="0" w:lastRow="0" w:firstColumn="0" w:lastColumn="0" w:oddVBand="1" w:evenVBand="0" w:oddHBand="0" w:evenHBand="0" w:firstRowFirstColumn="0" w:firstRowLastColumn="0" w:lastRowFirstColumn="0" w:lastRowLastColumn="0"/>
            <w:tcW w:w="4641"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Buldozere</w:t>
            </w:r>
          </w:p>
        </w:tc>
        <w:tc>
          <w:tcPr>
            <w:cnfStyle w:val="000100000000" w:firstRow="0" w:lastRow="0" w:firstColumn="0" w:lastColumn="1" w:oddVBand="0" w:evenVBand="0" w:oddHBand="0" w:evenHBand="0" w:firstRowFirstColumn="0" w:firstRowLastColumn="0" w:lastRowFirstColumn="0" w:lastRowLastColumn="0"/>
            <w:tcW w:w="3706"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110</w:t>
            </w:r>
          </w:p>
        </w:tc>
      </w:tr>
      <w:tr w:rsidR="00420BCA" w:rsidRPr="00457137" w:rsidTr="00420BCA">
        <w:tc>
          <w:tcPr>
            <w:cnfStyle w:val="001000000000" w:firstRow="0" w:lastRow="0" w:firstColumn="1" w:lastColumn="0" w:oddVBand="0" w:evenVBand="0" w:oddHBand="0" w:evenHBand="0" w:firstRowFirstColumn="0" w:firstRowLastColumn="0" w:lastRowFirstColumn="0" w:lastRowLastColumn="0"/>
            <w:tcW w:w="941"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2</w:t>
            </w:r>
          </w:p>
        </w:tc>
        <w:tc>
          <w:tcPr>
            <w:cnfStyle w:val="000010000000" w:firstRow="0" w:lastRow="0" w:firstColumn="0" w:lastColumn="0" w:oddVBand="1" w:evenVBand="0" w:oddHBand="0" w:evenHBand="0" w:firstRowFirstColumn="0" w:firstRowLastColumn="0" w:lastRowFirstColumn="0" w:lastRowLastColumn="0"/>
            <w:tcW w:w="4641"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Vole</w:t>
            </w:r>
          </w:p>
        </w:tc>
        <w:tc>
          <w:tcPr>
            <w:cnfStyle w:val="000100000000" w:firstRow="0" w:lastRow="0" w:firstColumn="0" w:lastColumn="1" w:oddVBand="0" w:evenVBand="0" w:oddHBand="0" w:evenHBand="0" w:firstRowFirstColumn="0" w:firstRowLastColumn="0" w:lastRowFirstColumn="0" w:lastRowLastColumn="0"/>
            <w:tcW w:w="3706"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112</w:t>
            </w:r>
          </w:p>
        </w:tc>
      </w:tr>
      <w:tr w:rsidR="00420BCA" w:rsidRPr="00457137" w:rsidTr="00420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1"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3</w:t>
            </w:r>
          </w:p>
        </w:tc>
        <w:tc>
          <w:tcPr>
            <w:cnfStyle w:val="000010000000" w:firstRow="0" w:lastRow="0" w:firstColumn="0" w:lastColumn="0" w:oddVBand="1" w:evenVBand="0" w:oddHBand="0" w:evenHBand="0" w:firstRowFirstColumn="0" w:firstRowLastColumn="0" w:lastRowFirstColumn="0" w:lastRowLastColumn="0"/>
            <w:tcW w:w="4641"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Excavatoare</w:t>
            </w:r>
          </w:p>
        </w:tc>
        <w:tc>
          <w:tcPr>
            <w:cnfStyle w:val="000100000000" w:firstRow="0" w:lastRow="0" w:firstColumn="0" w:lastColumn="1" w:oddVBand="0" w:evenVBand="0" w:oddHBand="0" w:evenHBand="0" w:firstRowFirstColumn="0" w:firstRowLastColumn="0" w:lastRowFirstColumn="0" w:lastRowLastColumn="0"/>
            <w:tcW w:w="3706" w:type="dxa"/>
          </w:tcPr>
          <w:p w:rsidR="00420BCA" w:rsidRPr="00457137" w:rsidRDefault="00420BCA" w:rsidP="00681F47">
            <w:pPr>
              <w:spacing w:before="100" w:beforeAutospacing="1" w:after="100" w:afterAutospacing="1" w:line="360" w:lineRule="auto"/>
              <w:jc w:val="both"/>
              <w:rPr>
                <w:rFonts w:ascii="Times New Roman" w:hAnsi="Times New Roman" w:cs="Times New Roman"/>
                <w:lang w:val="fr-FR"/>
              </w:rPr>
            </w:pPr>
            <w:r w:rsidRPr="00457137">
              <w:rPr>
                <w:rFonts w:ascii="Times New Roman" w:hAnsi="Times New Roman" w:cs="Times New Roman"/>
                <w:lang w:val="fr-FR"/>
              </w:rPr>
              <w:t>117</w:t>
            </w:r>
          </w:p>
        </w:tc>
      </w:tr>
      <w:tr w:rsidR="00420BCA" w:rsidRPr="00457137" w:rsidTr="00420BCA">
        <w:tc>
          <w:tcPr>
            <w:cnfStyle w:val="001000000000" w:firstRow="0" w:lastRow="0" w:firstColumn="1" w:lastColumn="0" w:oddVBand="0" w:evenVBand="0" w:oddHBand="0" w:evenHBand="0" w:firstRowFirstColumn="0" w:firstRowLastColumn="0" w:lastRowFirstColumn="0" w:lastRowLastColumn="0"/>
            <w:tcW w:w="941" w:type="dxa"/>
          </w:tcPr>
          <w:p w:rsidR="00420BCA" w:rsidRPr="00457137" w:rsidRDefault="00420BCA" w:rsidP="00681F47">
            <w:pPr>
              <w:spacing w:before="100" w:beforeAutospacing="1" w:after="100" w:afterAutospacing="1" w:line="360" w:lineRule="auto"/>
              <w:jc w:val="both"/>
              <w:rPr>
                <w:rFonts w:ascii="Times New Roman" w:hAnsi="Times New Roman" w:cs="Times New Roman"/>
                <w:lang w:val="fr-FR"/>
              </w:rPr>
            </w:pPr>
            <w:r w:rsidRPr="00457137">
              <w:rPr>
                <w:rFonts w:ascii="Times New Roman" w:hAnsi="Times New Roman" w:cs="Times New Roman"/>
                <w:lang w:val="fr-FR"/>
              </w:rPr>
              <w:t>4</w:t>
            </w:r>
          </w:p>
        </w:tc>
        <w:tc>
          <w:tcPr>
            <w:cnfStyle w:val="000010000000" w:firstRow="0" w:lastRow="0" w:firstColumn="0" w:lastColumn="0" w:oddVBand="1" w:evenVBand="0" w:oddHBand="0" w:evenHBand="0" w:firstRowFirstColumn="0" w:firstRowLastColumn="0" w:lastRowFirstColumn="0" w:lastRowLastColumn="0"/>
            <w:tcW w:w="4641" w:type="dxa"/>
          </w:tcPr>
          <w:p w:rsidR="00420BCA" w:rsidRPr="00457137" w:rsidRDefault="00420BCA" w:rsidP="00681F47">
            <w:pPr>
              <w:spacing w:before="100" w:beforeAutospacing="1" w:after="100" w:afterAutospacing="1" w:line="360" w:lineRule="auto"/>
              <w:jc w:val="both"/>
              <w:rPr>
                <w:rFonts w:ascii="Times New Roman" w:hAnsi="Times New Roman" w:cs="Times New Roman"/>
                <w:lang w:val="fr-FR"/>
              </w:rPr>
            </w:pPr>
            <w:r w:rsidRPr="00457137">
              <w:rPr>
                <w:rFonts w:ascii="Times New Roman" w:hAnsi="Times New Roman" w:cs="Times New Roman"/>
                <w:lang w:val="fr-FR"/>
              </w:rPr>
              <w:t>Compactoare</w:t>
            </w:r>
          </w:p>
        </w:tc>
        <w:tc>
          <w:tcPr>
            <w:cnfStyle w:val="000100000000" w:firstRow="0" w:lastRow="0" w:firstColumn="0" w:lastColumn="1" w:oddVBand="0" w:evenVBand="0" w:oddHBand="0" w:evenHBand="0" w:firstRowFirstColumn="0" w:firstRowLastColumn="0" w:lastRowFirstColumn="0" w:lastRowLastColumn="0"/>
            <w:tcW w:w="3706" w:type="dxa"/>
          </w:tcPr>
          <w:p w:rsidR="00420BCA" w:rsidRPr="00457137" w:rsidRDefault="00420BCA" w:rsidP="00681F47">
            <w:pPr>
              <w:spacing w:before="100" w:beforeAutospacing="1" w:after="100" w:afterAutospacing="1" w:line="360" w:lineRule="auto"/>
              <w:jc w:val="both"/>
              <w:rPr>
                <w:rFonts w:ascii="Times New Roman" w:hAnsi="Times New Roman" w:cs="Times New Roman"/>
                <w:lang w:val="fr-FR"/>
              </w:rPr>
            </w:pPr>
            <w:r w:rsidRPr="00457137">
              <w:rPr>
                <w:rFonts w:ascii="Times New Roman" w:hAnsi="Times New Roman" w:cs="Times New Roman"/>
                <w:lang w:val="fr-FR"/>
              </w:rPr>
              <w:t>105</w:t>
            </w:r>
          </w:p>
        </w:tc>
      </w:tr>
      <w:tr w:rsidR="00420BCA" w:rsidRPr="00457137" w:rsidTr="00420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1" w:type="dxa"/>
          </w:tcPr>
          <w:p w:rsidR="00420BCA" w:rsidRPr="00457137" w:rsidRDefault="00420BCA" w:rsidP="00681F47">
            <w:pPr>
              <w:spacing w:before="100" w:beforeAutospacing="1" w:after="100" w:afterAutospacing="1" w:line="360" w:lineRule="auto"/>
              <w:jc w:val="both"/>
              <w:rPr>
                <w:rFonts w:ascii="Times New Roman" w:hAnsi="Times New Roman" w:cs="Times New Roman"/>
                <w:lang w:val="fr-FR"/>
              </w:rPr>
            </w:pPr>
            <w:r w:rsidRPr="00457137">
              <w:rPr>
                <w:rFonts w:ascii="Times New Roman" w:hAnsi="Times New Roman" w:cs="Times New Roman"/>
                <w:lang w:val="fr-FR"/>
              </w:rPr>
              <w:t>5</w:t>
            </w:r>
          </w:p>
        </w:tc>
        <w:tc>
          <w:tcPr>
            <w:cnfStyle w:val="000010000000" w:firstRow="0" w:lastRow="0" w:firstColumn="0" w:lastColumn="0" w:oddVBand="1" w:evenVBand="0" w:oddHBand="0" w:evenHBand="0" w:firstRowFirstColumn="0" w:firstRowLastColumn="0" w:lastRowFirstColumn="0" w:lastRowLastColumn="0"/>
            <w:tcW w:w="4641" w:type="dxa"/>
          </w:tcPr>
          <w:p w:rsidR="00420BCA" w:rsidRPr="00457137" w:rsidRDefault="00420BCA" w:rsidP="00681F47">
            <w:pPr>
              <w:spacing w:before="100" w:beforeAutospacing="1" w:after="100" w:afterAutospacing="1" w:line="360" w:lineRule="auto"/>
              <w:jc w:val="both"/>
              <w:rPr>
                <w:rFonts w:ascii="Times New Roman" w:hAnsi="Times New Roman" w:cs="Times New Roman"/>
                <w:lang w:val="fr-FR"/>
              </w:rPr>
            </w:pPr>
            <w:r w:rsidRPr="00457137">
              <w:rPr>
                <w:rFonts w:ascii="Times New Roman" w:hAnsi="Times New Roman" w:cs="Times New Roman"/>
                <w:lang w:val="fr-FR"/>
              </w:rPr>
              <w:t>Finisoare</w:t>
            </w:r>
          </w:p>
        </w:tc>
        <w:tc>
          <w:tcPr>
            <w:cnfStyle w:val="000100000000" w:firstRow="0" w:lastRow="0" w:firstColumn="0" w:lastColumn="1" w:oddVBand="0" w:evenVBand="0" w:oddHBand="0" w:evenHBand="0" w:firstRowFirstColumn="0" w:firstRowLastColumn="0" w:lastRowFirstColumn="0" w:lastRowLastColumn="0"/>
            <w:tcW w:w="3706" w:type="dxa"/>
          </w:tcPr>
          <w:p w:rsidR="00420BCA" w:rsidRPr="00457137" w:rsidRDefault="00420BCA" w:rsidP="00681F47">
            <w:pPr>
              <w:spacing w:before="100" w:beforeAutospacing="1" w:after="100" w:afterAutospacing="1" w:line="360" w:lineRule="auto"/>
              <w:jc w:val="both"/>
              <w:rPr>
                <w:rFonts w:ascii="Times New Roman" w:hAnsi="Times New Roman" w:cs="Times New Roman"/>
                <w:lang w:val="fr-FR"/>
              </w:rPr>
            </w:pPr>
            <w:r w:rsidRPr="00457137">
              <w:rPr>
                <w:rFonts w:ascii="Times New Roman" w:hAnsi="Times New Roman" w:cs="Times New Roman"/>
                <w:lang w:val="fr-FR"/>
              </w:rPr>
              <w:t>115</w:t>
            </w:r>
          </w:p>
        </w:tc>
      </w:tr>
      <w:tr w:rsidR="00420BCA" w:rsidRPr="00457137" w:rsidTr="00420BC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1" w:type="dxa"/>
          </w:tcPr>
          <w:p w:rsidR="00420BCA" w:rsidRPr="00457137" w:rsidRDefault="00420BCA" w:rsidP="00681F47">
            <w:pPr>
              <w:spacing w:before="100" w:beforeAutospacing="1" w:after="100" w:afterAutospacing="1" w:line="360" w:lineRule="auto"/>
              <w:jc w:val="both"/>
              <w:rPr>
                <w:rFonts w:ascii="Times New Roman" w:hAnsi="Times New Roman" w:cs="Times New Roman"/>
                <w:lang w:val="fr-FR"/>
              </w:rPr>
            </w:pPr>
            <w:r w:rsidRPr="00457137">
              <w:rPr>
                <w:rFonts w:ascii="Times New Roman" w:hAnsi="Times New Roman" w:cs="Times New Roman"/>
                <w:lang w:val="fr-FR"/>
              </w:rPr>
              <w:t>6</w:t>
            </w:r>
          </w:p>
        </w:tc>
        <w:tc>
          <w:tcPr>
            <w:cnfStyle w:val="000010000000" w:firstRow="0" w:lastRow="0" w:firstColumn="0" w:lastColumn="0" w:oddVBand="1" w:evenVBand="0" w:oddHBand="0" w:evenHBand="0" w:firstRowFirstColumn="0" w:firstRowLastColumn="0" w:lastRowFirstColumn="0" w:lastRowLastColumn="0"/>
            <w:tcW w:w="4641" w:type="dxa"/>
          </w:tcPr>
          <w:p w:rsidR="00420BCA" w:rsidRPr="00457137" w:rsidRDefault="00420BCA" w:rsidP="00681F47">
            <w:pPr>
              <w:spacing w:before="100" w:beforeAutospacing="1" w:after="100" w:afterAutospacing="1" w:line="360" w:lineRule="auto"/>
              <w:jc w:val="both"/>
              <w:rPr>
                <w:rFonts w:ascii="Times New Roman" w:hAnsi="Times New Roman" w:cs="Times New Roman"/>
                <w:b w:val="0"/>
                <w:lang w:val="fr-FR"/>
              </w:rPr>
            </w:pPr>
            <w:r w:rsidRPr="00457137">
              <w:rPr>
                <w:rFonts w:ascii="Times New Roman" w:hAnsi="Times New Roman" w:cs="Times New Roman"/>
                <w:b w:val="0"/>
                <w:lang w:val="fr-FR"/>
              </w:rPr>
              <w:t>Basculante</w:t>
            </w:r>
          </w:p>
        </w:tc>
        <w:tc>
          <w:tcPr>
            <w:cnfStyle w:val="000100000000" w:firstRow="0" w:lastRow="0" w:firstColumn="0" w:lastColumn="1" w:oddVBand="0" w:evenVBand="0" w:oddHBand="0" w:evenHBand="0" w:firstRowFirstColumn="0" w:firstRowLastColumn="0" w:lastRowFirstColumn="0" w:lastRowLastColumn="0"/>
            <w:tcW w:w="3706" w:type="dxa"/>
          </w:tcPr>
          <w:p w:rsidR="00420BCA" w:rsidRPr="00457137" w:rsidRDefault="00420BCA" w:rsidP="00681F47">
            <w:pPr>
              <w:spacing w:before="100" w:beforeAutospacing="1" w:after="100" w:afterAutospacing="1" w:line="360" w:lineRule="auto"/>
              <w:jc w:val="both"/>
              <w:rPr>
                <w:rFonts w:ascii="Times New Roman" w:hAnsi="Times New Roman" w:cs="Times New Roman"/>
                <w:lang w:val="fr-FR"/>
              </w:rPr>
            </w:pPr>
            <w:r w:rsidRPr="00457137">
              <w:rPr>
                <w:rFonts w:ascii="Times New Roman" w:hAnsi="Times New Roman" w:cs="Times New Roman"/>
                <w:lang w:val="fr-FR"/>
              </w:rPr>
              <w:t>107</w:t>
            </w:r>
          </w:p>
        </w:tc>
      </w:tr>
    </w:tbl>
    <w:p w:rsidR="00420BCA" w:rsidRPr="00046204" w:rsidRDefault="00420BCA" w:rsidP="00A13D5C">
      <w:pPr>
        <w:spacing w:after="0" w:line="360" w:lineRule="auto"/>
        <w:jc w:val="both"/>
        <w:rPr>
          <w:rFonts w:ascii="Times New Roman" w:hAnsi="Times New Roman" w:cs="Times New Roman"/>
          <w:sz w:val="24"/>
          <w:szCs w:val="24"/>
          <w:lang w:val="fr-FR"/>
        </w:rPr>
      </w:pPr>
      <w:r w:rsidRPr="00457137">
        <w:rPr>
          <w:rFonts w:ascii="Times New Roman" w:hAnsi="Times New Roman" w:cs="Times New Roman"/>
          <w:lang w:val="fr-FR"/>
        </w:rPr>
        <w:tab/>
      </w:r>
      <w:r w:rsidRPr="00046204">
        <w:rPr>
          <w:rFonts w:ascii="Times New Roman" w:hAnsi="Times New Roman" w:cs="Times New Roman"/>
          <w:sz w:val="24"/>
          <w:szCs w:val="24"/>
          <w:lang w:val="fr-FR"/>
        </w:rPr>
        <w:t xml:space="preserve">Se observa o depasire a limitelor admisibile pentru zgomot, insa avand in vedere ca activitatea se va desfasura intr-o incinta industriala, la mare distanta de orice fel de obiectiv dintre </w:t>
      </w:r>
      <w:r w:rsidRPr="00046204">
        <w:rPr>
          <w:rFonts w:ascii="Times New Roman" w:hAnsi="Times New Roman" w:cs="Times New Roman"/>
          <w:sz w:val="24"/>
          <w:szCs w:val="24"/>
          <w:lang w:val="fr-FR"/>
        </w:rPr>
        <w:lastRenderedPageBreak/>
        <w:t>cele pentru care sunt stabilite limite, putem aprecia ca impactul va fi nesemnificativ. Avand de asemeni in vedere ca activitatea de extractie in cariera, in special in cazul de fata, se desfasoara sub nivelul solului iar undele sonore sunt ecranate de peretii carierei,  apreciem ca impactul zgomotului asupra faunei din zonele inconjuratoare va fi minor si usor de evitat de catre acestea.</w:t>
      </w:r>
    </w:p>
    <w:p w:rsidR="00420BCA" w:rsidRPr="00046204" w:rsidRDefault="00420BCA" w:rsidP="00A13D5C">
      <w:pPr>
        <w:spacing w:after="0" w:line="360" w:lineRule="auto"/>
        <w:ind w:firstLine="720"/>
        <w:jc w:val="both"/>
        <w:rPr>
          <w:rFonts w:ascii="Times New Roman" w:hAnsi="Times New Roman" w:cs="Times New Roman"/>
          <w:sz w:val="24"/>
          <w:szCs w:val="24"/>
          <w:lang w:val="fr-FR"/>
        </w:rPr>
      </w:pPr>
      <w:r w:rsidRPr="00046204">
        <w:rPr>
          <w:rFonts w:ascii="Times New Roman" w:hAnsi="Times New Roman" w:cs="Times New Roman"/>
          <w:sz w:val="24"/>
          <w:szCs w:val="24"/>
          <w:lang w:val="fr-FR"/>
        </w:rPr>
        <w:t>Generarea de vibraţii este favorizată  de calitatea căilor de acces din zonă, in special cand intra in calcul utilaje de mare tonaj. Pe baza datelor privind puterile acustice asociate utilajelor se estimează că  în şantier vor exista nivele de zgomot de până la  120dB (</w:t>
      </w:r>
      <w:r w:rsidR="00A13D5C" w:rsidRPr="00046204">
        <w:rPr>
          <w:rFonts w:ascii="Times New Roman" w:hAnsi="Times New Roman" w:cs="Times New Roman"/>
          <w:sz w:val="24"/>
          <w:szCs w:val="24"/>
          <w:lang w:val="fr-FR"/>
        </w:rPr>
        <w:t>A)</w:t>
      </w:r>
      <w:r w:rsidRPr="00046204">
        <w:rPr>
          <w:rFonts w:ascii="Times New Roman" w:hAnsi="Times New Roman" w:cs="Times New Roman"/>
          <w:sz w:val="24"/>
          <w:szCs w:val="24"/>
          <w:lang w:val="fr-FR"/>
        </w:rPr>
        <w:t>.</w:t>
      </w:r>
    </w:p>
    <w:p w:rsidR="00420BCA" w:rsidRPr="00046204" w:rsidRDefault="00420BCA" w:rsidP="00420BCA">
      <w:pPr>
        <w:spacing w:after="0" w:line="360" w:lineRule="auto"/>
        <w:ind w:firstLine="360"/>
        <w:jc w:val="both"/>
        <w:rPr>
          <w:rFonts w:ascii="Times New Roman" w:hAnsi="Times New Roman" w:cs="Times New Roman"/>
          <w:sz w:val="24"/>
          <w:szCs w:val="24"/>
          <w:lang w:val="ro-RO"/>
        </w:rPr>
      </w:pPr>
      <w:r w:rsidRPr="00046204">
        <w:rPr>
          <w:rFonts w:ascii="Times New Roman" w:hAnsi="Times New Roman" w:cs="Times New Roman"/>
          <w:sz w:val="24"/>
          <w:szCs w:val="24"/>
          <w:lang w:val="fr-FR"/>
        </w:rPr>
        <w:t xml:space="preserve">Având în vedere prevederile legislaţiei naţionale în domeniu şi ţinând seama de distanţa, efectul solului si al vegetatiei, se apreciază că </w:t>
      </w:r>
      <w:r w:rsidRPr="00046204">
        <w:rPr>
          <w:rFonts w:ascii="Times New Roman" w:hAnsi="Times New Roman" w:cs="Times New Roman"/>
          <w:sz w:val="24"/>
          <w:szCs w:val="24"/>
          <w:lang w:val="ro-RO"/>
        </w:rPr>
        <w:t xml:space="preserve">zgomotul din perioada construcţiei devine nesemnificativ la distanţe de 500m, în funcţie de tipul activităţii desfăşurate. In vederea reducerii nivelului de zgomot si vibratii se impune mentinerea drumurilor de acces in buna stare prin intretinerea lor permanenta, folosirea de utilaje moderne, prevazute cu sisteme performante de diminuare a zgomotului. </w:t>
      </w:r>
    </w:p>
    <w:p w:rsidR="00420BCA" w:rsidRPr="00046204" w:rsidRDefault="00420BCA" w:rsidP="00420BCA">
      <w:pPr>
        <w:numPr>
          <w:ilvl w:val="0"/>
          <w:numId w:val="10"/>
        </w:numPr>
        <w:spacing w:before="100" w:beforeAutospacing="1" w:after="100" w:afterAutospacing="1" w:line="360" w:lineRule="auto"/>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Impactul asupra  acviferelor de suprafata sau subterane</w:t>
      </w:r>
    </w:p>
    <w:p w:rsidR="00420BCA" w:rsidRPr="00046204" w:rsidRDefault="00420BCA" w:rsidP="00420BCA">
      <w:pPr>
        <w:spacing w:before="100" w:beforeAutospacing="1" w:after="100" w:afterAutospacing="1" w:line="360" w:lineRule="auto"/>
        <w:ind w:firstLine="360"/>
        <w:jc w:val="both"/>
        <w:rPr>
          <w:rFonts w:ascii="Times New Roman" w:hAnsi="Times New Roman" w:cs="Times New Roman"/>
          <w:sz w:val="24"/>
          <w:szCs w:val="24"/>
          <w:lang w:val="it-IT"/>
        </w:rPr>
      </w:pPr>
      <w:r w:rsidRPr="00046204">
        <w:rPr>
          <w:rFonts w:ascii="Times New Roman" w:hAnsi="Times New Roman" w:cs="Times New Roman"/>
          <w:sz w:val="24"/>
          <w:szCs w:val="24"/>
          <w:lang w:val="it-IT"/>
        </w:rPr>
        <w:t>Pentru a se evita acumularea apelor de siroire, care pot aparea accidental, în perioadele cu precipitatii mai abundente, se va urmari realizarea unor pante si drenuri de scurgere naturala a apelor meteorice. Un impact potential asupra apelor de suprafata si subterane ar fi reprezentat de scurgerea spre est, urmand unghiul pantei,  a apelor din precipitatii, care spala campul tehnologic al carierei si drumurile tehnologice neasfaltate si pot antrena evetualele particule de roca/sol poluate datorita scurgerilor accidentale de carburant si/sau lubrifianti de la utilaje. Avand in vedere ca activitatea de extractie si sortare se desfasoara in vatra vechii cariere Sitorman, scurgerea apelor meteorice potential poluate cu particule in suspensie catre raul Casimcea este exclusa.</w:t>
      </w:r>
    </w:p>
    <w:p w:rsidR="00420BCA" w:rsidRPr="00046204" w:rsidRDefault="00420BCA" w:rsidP="00420BCA">
      <w:pPr>
        <w:spacing w:after="0" w:line="360" w:lineRule="auto"/>
        <w:ind w:firstLine="360"/>
        <w:jc w:val="both"/>
        <w:rPr>
          <w:rFonts w:ascii="Times New Roman" w:hAnsi="Times New Roman" w:cs="Times New Roman"/>
          <w:sz w:val="24"/>
          <w:szCs w:val="24"/>
          <w:lang w:val="it-IT"/>
        </w:rPr>
      </w:pPr>
      <w:r w:rsidRPr="00046204">
        <w:rPr>
          <w:rFonts w:ascii="Times New Roman" w:hAnsi="Times New Roman" w:cs="Times New Roman"/>
          <w:sz w:val="24"/>
          <w:szCs w:val="24"/>
          <w:lang w:val="it-IT"/>
        </w:rPr>
        <w:t>Calitatea apelor, mai ales a celor freatice, ar putea fi influentata negativ de:</w:t>
      </w:r>
    </w:p>
    <w:p w:rsidR="00420BCA" w:rsidRPr="00046204" w:rsidRDefault="00420BCA" w:rsidP="00420BCA">
      <w:pPr>
        <w:spacing w:after="0" w:line="360" w:lineRule="auto"/>
        <w:jc w:val="both"/>
        <w:rPr>
          <w:rFonts w:ascii="Times New Roman" w:hAnsi="Times New Roman" w:cs="Times New Roman"/>
          <w:sz w:val="24"/>
          <w:szCs w:val="24"/>
          <w:lang w:val="it-IT"/>
        </w:rPr>
      </w:pPr>
      <w:r w:rsidRPr="00046204">
        <w:rPr>
          <w:rFonts w:ascii="Times New Roman" w:hAnsi="Times New Roman" w:cs="Times New Roman"/>
          <w:sz w:val="24"/>
          <w:szCs w:val="24"/>
          <w:lang w:val="it-IT"/>
        </w:rPr>
        <w:t>- scurgerile accidentale de uleiuri sau combustibili provenite de la platforma instalatiei de foraj;</w:t>
      </w:r>
    </w:p>
    <w:p w:rsidR="00420BCA" w:rsidRPr="00046204" w:rsidRDefault="00420BCA" w:rsidP="00420BCA">
      <w:pPr>
        <w:spacing w:after="0" w:line="360" w:lineRule="auto"/>
        <w:jc w:val="both"/>
        <w:rPr>
          <w:rFonts w:ascii="Times New Roman" w:hAnsi="Times New Roman" w:cs="Times New Roman"/>
          <w:sz w:val="24"/>
          <w:szCs w:val="24"/>
          <w:lang w:val="it-IT"/>
        </w:rPr>
      </w:pPr>
      <w:r w:rsidRPr="00046204">
        <w:rPr>
          <w:rFonts w:ascii="Times New Roman" w:hAnsi="Times New Roman" w:cs="Times New Roman"/>
          <w:sz w:val="24"/>
          <w:szCs w:val="24"/>
          <w:lang w:val="it-IT"/>
        </w:rPr>
        <w:t>- scurgerile accidentale de uleiuri si combustibili de pe platforma depozitului de combustibil si de la utilajele si autovehiculele din incinta organizarii de santier;</w:t>
      </w:r>
    </w:p>
    <w:p w:rsidR="004D5745" w:rsidRPr="00046204" w:rsidRDefault="00420BCA" w:rsidP="004D5745">
      <w:pPr>
        <w:spacing w:after="0" w:line="360" w:lineRule="auto"/>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lastRenderedPageBreak/>
        <w:t>- nerespectarea normelor privind evacuarea apelor menajere si a deseurilor din cadrul org</w:t>
      </w:r>
      <w:r w:rsidR="004D5745" w:rsidRPr="00046204">
        <w:rPr>
          <w:rFonts w:ascii="Times New Roman" w:hAnsi="Times New Roman" w:cs="Times New Roman"/>
          <w:sz w:val="24"/>
          <w:szCs w:val="24"/>
          <w:lang w:val="pt-BR"/>
        </w:rPr>
        <w:t>anizarii de santier.</w:t>
      </w:r>
    </w:p>
    <w:p w:rsidR="00046204" w:rsidRDefault="00420BCA" w:rsidP="004D5745">
      <w:pPr>
        <w:spacing w:after="0" w:line="360" w:lineRule="auto"/>
        <w:ind w:firstLine="720"/>
        <w:jc w:val="both"/>
        <w:rPr>
          <w:rFonts w:ascii="Times New Roman" w:hAnsi="Times New Roman" w:cs="Times New Roman"/>
          <w:sz w:val="24"/>
          <w:szCs w:val="24"/>
          <w:lang w:val="it-IT"/>
        </w:rPr>
      </w:pPr>
      <w:r w:rsidRPr="00046204">
        <w:rPr>
          <w:rFonts w:ascii="Times New Roman" w:hAnsi="Times New Roman" w:cs="Times New Roman"/>
          <w:sz w:val="24"/>
          <w:szCs w:val="24"/>
          <w:lang w:val="it-IT"/>
        </w:rPr>
        <w:t xml:space="preserve">In scopuri tehnologice apa va fi folosita la perforarea gaurilor de mina (in cadrul lucrarilor de pregatire ale zacamantului si la spargerea supragabaritilor) si in procesul de concasare-sortare, pentru umectarea rocii prelucrate in scopul reducerii emisiilor de praf. </w:t>
      </w:r>
    </w:p>
    <w:p w:rsidR="004D5745" w:rsidRPr="00046204" w:rsidRDefault="00420BCA" w:rsidP="004D5745">
      <w:pPr>
        <w:spacing w:after="0" w:line="360" w:lineRule="auto"/>
        <w:ind w:firstLine="720"/>
        <w:jc w:val="both"/>
        <w:rPr>
          <w:rFonts w:ascii="Times New Roman" w:hAnsi="Times New Roman" w:cs="Times New Roman"/>
          <w:sz w:val="24"/>
          <w:szCs w:val="24"/>
          <w:lang w:val="it-IT"/>
        </w:rPr>
      </w:pPr>
      <w:r w:rsidRPr="00046204">
        <w:rPr>
          <w:rFonts w:ascii="Times New Roman" w:hAnsi="Times New Roman" w:cs="Times New Roman"/>
          <w:sz w:val="24"/>
          <w:szCs w:val="24"/>
          <w:lang w:val="it-IT"/>
        </w:rPr>
        <w:t>In urma prelucrarii rocii utile nu rezulta volume de ape uzate care prin deversare in emisar sa conduca la poluarea apelor de suprafata.</w:t>
      </w:r>
    </w:p>
    <w:p w:rsidR="00420BCA" w:rsidRPr="00046204" w:rsidRDefault="00420BCA" w:rsidP="004D5745">
      <w:pPr>
        <w:spacing w:after="0"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it-IT"/>
        </w:rPr>
        <w:t xml:space="preserve"> Impactul produs de aceaste posibile surse ar afecta intr-un grad extrem de redus calitatea apelor din zona si a folosintelor de apa. </w:t>
      </w:r>
    </w:p>
    <w:p w:rsidR="00420BCA" w:rsidRPr="00046204" w:rsidRDefault="00420BCA" w:rsidP="00420BCA">
      <w:pPr>
        <w:numPr>
          <w:ilvl w:val="0"/>
          <w:numId w:val="9"/>
        </w:numPr>
        <w:tabs>
          <w:tab w:val="num" w:pos="0"/>
        </w:tabs>
        <w:spacing w:before="100" w:beforeAutospacing="1" w:after="100" w:afterAutospacing="1" w:line="360" w:lineRule="auto"/>
        <w:jc w:val="both"/>
        <w:rPr>
          <w:rFonts w:ascii="Times New Roman" w:hAnsi="Times New Roman" w:cs="Times New Roman"/>
          <w:sz w:val="24"/>
          <w:szCs w:val="24"/>
        </w:rPr>
      </w:pPr>
      <w:r w:rsidRPr="00046204">
        <w:rPr>
          <w:rFonts w:ascii="Times New Roman" w:hAnsi="Times New Roman" w:cs="Times New Roman"/>
          <w:sz w:val="24"/>
          <w:szCs w:val="24"/>
        </w:rPr>
        <w:t>Impactul produs asupra aerului</w:t>
      </w:r>
    </w:p>
    <w:p w:rsidR="00420BCA" w:rsidRPr="00046204" w:rsidRDefault="00420BCA" w:rsidP="004D5745">
      <w:pPr>
        <w:spacing w:after="0" w:line="360" w:lineRule="auto"/>
        <w:ind w:firstLine="720"/>
        <w:jc w:val="both"/>
        <w:rPr>
          <w:rFonts w:ascii="Times New Roman" w:hAnsi="Times New Roman" w:cs="Times New Roman"/>
          <w:sz w:val="24"/>
          <w:szCs w:val="24"/>
        </w:rPr>
      </w:pPr>
      <w:r w:rsidRPr="00046204">
        <w:rPr>
          <w:rFonts w:ascii="Times New Roman" w:hAnsi="Times New Roman" w:cs="Times New Roman"/>
          <w:sz w:val="24"/>
          <w:szCs w:val="24"/>
        </w:rPr>
        <w:t xml:space="preserve">Activitatile desfasurate in cadrul proiectului propus, care pot reprezenta surse de impurificare </w:t>
      </w:r>
      <w:proofErr w:type="gramStart"/>
      <w:r w:rsidRPr="00046204">
        <w:rPr>
          <w:rFonts w:ascii="Times New Roman" w:hAnsi="Times New Roman" w:cs="Times New Roman"/>
          <w:sz w:val="24"/>
          <w:szCs w:val="24"/>
        </w:rPr>
        <w:t>a</w:t>
      </w:r>
      <w:proofErr w:type="gramEnd"/>
      <w:r w:rsidRPr="00046204">
        <w:rPr>
          <w:rFonts w:ascii="Times New Roman" w:hAnsi="Times New Roman" w:cs="Times New Roman"/>
          <w:sz w:val="24"/>
          <w:szCs w:val="24"/>
        </w:rPr>
        <w:t xml:space="preserve"> aerului sunt: detonarea incarcaturilor explozive la lucrarile miniere de exploatare; perforarea gaurilor de sonda si de mina; prelucrarea rocii utile in statia de concasare - sortare, in vederea obtinerii agregatelor</w:t>
      </w:r>
      <w:r w:rsidR="004D5745" w:rsidRPr="00046204">
        <w:rPr>
          <w:rFonts w:ascii="Times New Roman" w:hAnsi="Times New Roman" w:cs="Times New Roman"/>
          <w:sz w:val="24"/>
          <w:szCs w:val="24"/>
        </w:rPr>
        <w:t>; functionarea</w:t>
      </w:r>
      <w:r w:rsidRPr="00046204">
        <w:rPr>
          <w:rFonts w:ascii="Times New Roman" w:hAnsi="Times New Roman" w:cs="Times New Roman"/>
          <w:sz w:val="24"/>
          <w:szCs w:val="24"/>
        </w:rPr>
        <w:t xml:space="preserve"> motoarelor cu ardere interna ale utilajelor si mijloacelor de transport.</w:t>
      </w:r>
    </w:p>
    <w:p w:rsidR="00420BCA" w:rsidRDefault="00420BCA" w:rsidP="00046204">
      <w:pPr>
        <w:spacing w:after="0" w:line="360" w:lineRule="auto"/>
        <w:ind w:firstLine="720"/>
        <w:jc w:val="both"/>
        <w:rPr>
          <w:rFonts w:ascii="Times New Roman" w:hAnsi="Times New Roman" w:cs="Times New Roman"/>
          <w:sz w:val="24"/>
          <w:szCs w:val="24"/>
        </w:rPr>
      </w:pPr>
      <w:r w:rsidRPr="00046204">
        <w:rPr>
          <w:rFonts w:ascii="Times New Roman" w:hAnsi="Times New Roman" w:cs="Times New Roman"/>
          <w:sz w:val="24"/>
          <w:szCs w:val="24"/>
        </w:rPr>
        <w:t xml:space="preserve">Utilajele si mijloacele de transport folosite in procesul de derocare si transport a rocilor utile si produselor </w:t>
      </w:r>
      <w:r w:rsidR="004D5745" w:rsidRPr="00046204">
        <w:rPr>
          <w:rFonts w:ascii="Times New Roman" w:hAnsi="Times New Roman" w:cs="Times New Roman"/>
          <w:sz w:val="24"/>
          <w:szCs w:val="24"/>
        </w:rPr>
        <w:t>finite vor</w:t>
      </w:r>
      <w:r w:rsidRPr="00046204">
        <w:rPr>
          <w:rFonts w:ascii="Times New Roman" w:hAnsi="Times New Roman" w:cs="Times New Roman"/>
          <w:sz w:val="24"/>
          <w:szCs w:val="24"/>
        </w:rPr>
        <w:t xml:space="preserve"> contribui la poluarea aerului prin gazele si pulberile rezultate in urma arderii combustibilului lichid (motorina). </w:t>
      </w:r>
      <w:r w:rsidRPr="00046204">
        <w:rPr>
          <w:rFonts w:ascii="Times New Roman" w:hAnsi="Times New Roman" w:cs="Times New Roman"/>
          <w:sz w:val="24"/>
          <w:szCs w:val="24"/>
          <w:lang w:val="it-IT"/>
        </w:rPr>
        <w:t>La acestea se adauga: pulberile rezultate in procesul de forare al gaurilor de foraj (in mici cantitati datorita sistemului de captare al prafului); pulberile rezultate  in procesul de forare  a rocii utile cu perforatoarele grele si usoare (de asemenea in mici cantitati datorita sistemului de umectare permanenta a prafului); praful si pulberile rezultate la concasarea – sortarea rocii utile, in mici cantiitati datorita pulverizatoarelor cu apa si ecranelor protectoare; praful si pulberile rezultate la incarcarea rocii in mijloacele de transport auto; praful, pulberile si gazele toxice rezultate in urma detonarii incarcaturilor explozive din cariera.</w:t>
      </w:r>
      <w:r w:rsidR="00046204">
        <w:rPr>
          <w:rFonts w:ascii="Times New Roman" w:hAnsi="Times New Roman" w:cs="Times New Roman"/>
          <w:sz w:val="24"/>
          <w:szCs w:val="24"/>
        </w:rPr>
        <w:t xml:space="preserve"> </w:t>
      </w:r>
      <w:r w:rsidRPr="00046204">
        <w:rPr>
          <w:rFonts w:ascii="Times New Roman" w:hAnsi="Times New Roman" w:cs="Times New Roman"/>
          <w:sz w:val="24"/>
          <w:szCs w:val="24"/>
          <w:lang w:val="it-IT"/>
        </w:rPr>
        <w:t xml:space="preserve">Analiza gazelor de ardere, rezultate in urma unei exploatari normale a autovehiculelor si utilajelor, releva prezenta urmatoarelor noxe si concentratii, raportate la cantitatea de combustibili utilizata (conf. </w:t>
      </w:r>
      <w:r w:rsidRPr="00046204">
        <w:rPr>
          <w:rFonts w:ascii="Times New Roman" w:hAnsi="Times New Roman" w:cs="Times New Roman"/>
          <w:sz w:val="24"/>
          <w:szCs w:val="24"/>
        </w:rPr>
        <w:t>CORINAIR):</w:t>
      </w:r>
    </w:p>
    <w:p w:rsidR="00B32E7E" w:rsidRPr="00046204" w:rsidRDefault="00B32E7E" w:rsidP="00046204">
      <w:pPr>
        <w:spacing w:after="0" w:line="360" w:lineRule="auto"/>
        <w:ind w:firstLine="720"/>
        <w:jc w:val="both"/>
        <w:rPr>
          <w:rFonts w:ascii="Times New Roman" w:hAnsi="Times New Roman" w:cs="Times New Roman"/>
          <w:sz w:val="24"/>
          <w:szCs w:val="24"/>
        </w:rPr>
      </w:pPr>
    </w:p>
    <w:tbl>
      <w:tblPr>
        <w:tblStyle w:val="GridTable4-Accent2"/>
        <w:tblW w:w="0" w:type="auto"/>
        <w:tblLook w:val="01E0" w:firstRow="1" w:lastRow="1" w:firstColumn="1" w:lastColumn="1" w:noHBand="0" w:noVBand="0"/>
      </w:tblPr>
      <w:tblGrid>
        <w:gridCol w:w="4552"/>
        <w:gridCol w:w="4553"/>
      </w:tblGrid>
      <w:tr w:rsidR="00420BCA" w:rsidRPr="00457137" w:rsidTr="004D57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2"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lastRenderedPageBreak/>
              <w:t>- CO</w:t>
            </w:r>
          </w:p>
        </w:tc>
        <w:tc>
          <w:tcPr>
            <w:cnfStyle w:val="000100000000" w:firstRow="0" w:lastRow="0" w:firstColumn="0" w:lastColumn="1" w:oddVBand="0" w:evenVBand="0" w:oddHBand="0" w:evenHBand="0" w:firstRowFirstColumn="0" w:firstRowLastColumn="0" w:lastRowFirstColumn="0" w:lastRowLastColumn="0"/>
            <w:tcW w:w="4553"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125,0 kg/luna</w:t>
            </w:r>
          </w:p>
        </w:tc>
      </w:tr>
      <w:tr w:rsidR="00420BCA" w:rsidRPr="00457137" w:rsidTr="004D57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2"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 NOx</w:t>
            </w:r>
          </w:p>
        </w:tc>
        <w:tc>
          <w:tcPr>
            <w:cnfStyle w:val="000100000000" w:firstRow="0" w:lastRow="0" w:firstColumn="0" w:lastColumn="1" w:oddVBand="0" w:evenVBand="0" w:oddHBand="0" w:evenHBand="0" w:firstRowFirstColumn="0" w:firstRowLastColumn="0" w:lastRowFirstColumn="0" w:lastRowLastColumn="0"/>
            <w:tcW w:w="4553"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157,5 kg/luna</w:t>
            </w:r>
          </w:p>
        </w:tc>
      </w:tr>
      <w:tr w:rsidR="00420BCA" w:rsidRPr="00457137" w:rsidTr="004D5745">
        <w:tc>
          <w:tcPr>
            <w:cnfStyle w:val="001000000000" w:firstRow="0" w:lastRow="0" w:firstColumn="1" w:lastColumn="0" w:oddVBand="0" w:evenVBand="0" w:oddHBand="0" w:evenHBand="0" w:firstRowFirstColumn="0" w:firstRowLastColumn="0" w:lastRowFirstColumn="0" w:lastRowLastColumn="0"/>
            <w:tcW w:w="4552"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 SOx</w:t>
            </w:r>
          </w:p>
        </w:tc>
        <w:tc>
          <w:tcPr>
            <w:cnfStyle w:val="000100000000" w:firstRow="0" w:lastRow="0" w:firstColumn="0" w:lastColumn="1" w:oddVBand="0" w:evenVBand="0" w:oddHBand="0" w:evenHBand="0" w:firstRowFirstColumn="0" w:firstRowLastColumn="0" w:lastRowFirstColumn="0" w:lastRowLastColumn="0"/>
            <w:tcW w:w="4553"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45,5 kg/luna</w:t>
            </w:r>
          </w:p>
        </w:tc>
      </w:tr>
      <w:tr w:rsidR="00420BCA" w:rsidRPr="00457137" w:rsidTr="004D57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2"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Hidrocarburi arse</w:t>
            </w:r>
          </w:p>
        </w:tc>
        <w:tc>
          <w:tcPr>
            <w:cnfStyle w:val="000100000000" w:firstRow="0" w:lastRow="0" w:firstColumn="0" w:lastColumn="1" w:oddVBand="0" w:evenVBand="0" w:oddHBand="0" w:evenHBand="0" w:firstRowFirstColumn="0" w:firstRowLastColumn="0" w:lastRowFirstColumn="0" w:lastRowLastColumn="0"/>
            <w:tcW w:w="4553"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76,0 kg/luna</w:t>
            </w:r>
          </w:p>
        </w:tc>
      </w:tr>
      <w:tr w:rsidR="00420BCA" w:rsidRPr="00457137" w:rsidTr="004D574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2"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Aldehide</w:t>
            </w:r>
          </w:p>
        </w:tc>
        <w:tc>
          <w:tcPr>
            <w:cnfStyle w:val="000100000000" w:firstRow="0" w:lastRow="0" w:firstColumn="0" w:lastColumn="1" w:oddVBand="0" w:evenVBand="0" w:oddHBand="0" w:evenHBand="0" w:firstRowFirstColumn="0" w:firstRowLastColumn="0" w:lastRowFirstColumn="0" w:lastRowLastColumn="0"/>
            <w:tcW w:w="4553" w:type="dxa"/>
          </w:tcPr>
          <w:p w:rsidR="00420BCA" w:rsidRPr="00457137" w:rsidRDefault="00420BCA" w:rsidP="00681F47">
            <w:pPr>
              <w:spacing w:before="100" w:beforeAutospacing="1" w:after="100" w:afterAutospacing="1" w:line="360" w:lineRule="auto"/>
              <w:jc w:val="both"/>
              <w:rPr>
                <w:rFonts w:ascii="Times New Roman" w:hAnsi="Times New Roman" w:cs="Times New Roman"/>
              </w:rPr>
            </w:pPr>
            <w:r w:rsidRPr="00457137">
              <w:rPr>
                <w:rFonts w:ascii="Times New Roman" w:hAnsi="Times New Roman" w:cs="Times New Roman"/>
              </w:rPr>
              <w:t>4,6 kg/luna</w:t>
            </w:r>
          </w:p>
        </w:tc>
      </w:tr>
    </w:tbl>
    <w:p w:rsidR="004D5745" w:rsidRPr="00046204" w:rsidRDefault="00420BCA" w:rsidP="00046204">
      <w:pPr>
        <w:spacing w:after="0" w:line="360" w:lineRule="auto"/>
        <w:ind w:firstLine="720"/>
        <w:jc w:val="both"/>
        <w:rPr>
          <w:rFonts w:ascii="Times New Roman" w:hAnsi="Times New Roman" w:cs="Times New Roman"/>
          <w:sz w:val="24"/>
          <w:szCs w:val="24"/>
          <w:lang w:val="it-IT"/>
        </w:rPr>
      </w:pPr>
      <w:r w:rsidRPr="00046204">
        <w:rPr>
          <w:rFonts w:ascii="Times New Roman" w:hAnsi="Times New Roman" w:cs="Times New Roman"/>
          <w:sz w:val="24"/>
          <w:szCs w:val="24"/>
          <w:lang w:val="it-IT"/>
        </w:rPr>
        <w:t xml:space="preserve">Concentratiile compusilor chimici nocivi rezultati in urma arderii combustibililor in motoare precum si praful ridicat de autovehicule nu au valori mari pentru perioade semnificative, datorita dispersiei rapide, pe o arie mare de catre curentii de aer. Cea mai mare parte a acestor noxe vor  avea ca zona maxima de influenta perimetrul carierei si zonele adiacente. </w:t>
      </w:r>
    </w:p>
    <w:p w:rsidR="00420BCA" w:rsidRPr="00046204" w:rsidRDefault="00420BCA" w:rsidP="00046204">
      <w:pPr>
        <w:spacing w:after="0" w:line="360" w:lineRule="auto"/>
        <w:ind w:firstLine="720"/>
        <w:jc w:val="both"/>
        <w:rPr>
          <w:rFonts w:ascii="Times New Roman" w:hAnsi="Times New Roman" w:cs="Times New Roman"/>
          <w:sz w:val="24"/>
          <w:szCs w:val="24"/>
        </w:rPr>
      </w:pPr>
      <w:r w:rsidRPr="00046204">
        <w:rPr>
          <w:rFonts w:ascii="Times New Roman" w:hAnsi="Times New Roman" w:cs="Times New Roman"/>
          <w:sz w:val="24"/>
          <w:szCs w:val="24"/>
          <w:lang w:val="it-IT"/>
        </w:rPr>
        <w:t>Datorita unei raspandiri, relativ uniforme, intr-o perioada lunga de timp nu se vor produce concentratii daunatoare si pertubatoare fata de mediu a acestor noxe.</w:t>
      </w:r>
    </w:p>
    <w:p w:rsidR="00420BCA" w:rsidRPr="00046204" w:rsidRDefault="00420BCA" w:rsidP="004D5745">
      <w:pPr>
        <w:spacing w:after="0" w:line="360" w:lineRule="auto"/>
        <w:ind w:firstLine="720"/>
        <w:jc w:val="both"/>
        <w:rPr>
          <w:rFonts w:ascii="Times New Roman" w:hAnsi="Times New Roman" w:cs="Times New Roman"/>
          <w:sz w:val="24"/>
          <w:szCs w:val="24"/>
          <w:lang w:val="it-IT"/>
        </w:rPr>
      </w:pPr>
      <w:r w:rsidRPr="00046204">
        <w:rPr>
          <w:rFonts w:ascii="Times New Roman" w:hAnsi="Times New Roman" w:cs="Times New Roman"/>
          <w:sz w:val="24"/>
          <w:szCs w:val="24"/>
          <w:lang w:val="it-IT"/>
        </w:rPr>
        <w:t xml:space="preserve">Pulberile in suspensie, generate pe parcursul derularii procesului tehnologic nu pot depasi decat rareori, concentratiile maxim admise  (in sezoane excesiv de secetoase). Acestea sunt raspindite, atat in cariera cat si in zonele adiacente.  Ele provin, in special, din  extragerea, incarcarea si transportul rocii utile extrase;  operatiuniile de forare a gaurilor de sonda si perforare a gaurilor mina; prelucrarea rocii in statia de concasare-sortare. </w:t>
      </w:r>
    </w:p>
    <w:p w:rsidR="00420BCA" w:rsidRPr="00046204" w:rsidRDefault="00420BCA" w:rsidP="004D5745">
      <w:pPr>
        <w:spacing w:after="0" w:line="360" w:lineRule="auto"/>
        <w:ind w:firstLine="720"/>
        <w:jc w:val="both"/>
        <w:rPr>
          <w:rFonts w:ascii="Times New Roman" w:hAnsi="Times New Roman" w:cs="Times New Roman"/>
          <w:sz w:val="24"/>
          <w:szCs w:val="24"/>
          <w:lang w:val="it-IT"/>
        </w:rPr>
      </w:pPr>
      <w:r w:rsidRPr="00046204">
        <w:rPr>
          <w:rFonts w:ascii="Times New Roman" w:hAnsi="Times New Roman" w:cs="Times New Roman"/>
          <w:sz w:val="24"/>
          <w:szCs w:val="24"/>
          <w:lang w:val="it-IT"/>
        </w:rPr>
        <w:t xml:space="preserve">Prin utilizarea unor foreze hidraulice de tip Atlas-Copco,  valoarea concentratiei de praf, la o distanta de 10 m de la punctul de emisie, va fi sub valoarea stabilita prin norme. De asemeni utilizarea sistemelor de umectare permanenta a materialului concasat reduce semnificativ emisiile de pulberi in atmosfera. </w:t>
      </w:r>
    </w:p>
    <w:p w:rsidR="00420BCA" w:rsidRPr="00046204" w:rsidRDefault="00420BCA" w:rsidP="004D5745">
      <w:pPr>
        <w:spacing w:after="0" w:line="360" w:lineRule="auto"/>
        <w:ind w:firstLine="720"/>
        <w:jc w:val="both"/>
        <w:rPr>
          <w:rFonts w:ascii="Times New Roman" w:hAnsi="Times New Roman" w:cs="Times New Roman"/>
          <w:sz w:val="24"/>
          <w:szCs w:val="24"/>
          <w:lang w:val="it-IT"/>
        </w:rPr>
      </w:pPr>
      <w:r w:rsidRPr="00046204">
        <w:rPr>
          <w:rFonts w:ascii="Times New Roman" w:hAnsi="Times New Roman" w:cs="Times New Roman"/>
          <w:sz w:val="24"/>
          <w:szCs w:val="24"/>
          <w:lang w:val="it-IT"/>
        </w:rPr>
        <w:t>Transportul auto al produselor miniere conduce la emisii de particule, prin antrenarea lor de pe drumurile neasfaltate. Avand in vedere ca accesul pana la zona unde se are in vedere amplasarea cantarului se desfasoara pe drum betonat, emisiile de particule pe acest traseu vor fi reduse. Drumul de la cantar pana la frontu de exploatare si concasor reprezinta o sursa, nepermanenta, de poluare cu praf a atmosferei.  Se recomanda udarea zilnica, dupa caz, a drumurilor care constituie surse potentiale de praf.</w:t>
      </w:r>
    </w:p>
    <w:p w:rsidR="00420BCA" w:rsidRPr="00046204" w:rsidRDefault="00420BCA" w:rsidP="00420BCA">
      <w:pPr>
        <w:numPr>
          <w:ilvl w:val="0"/>
          <w:numId w:val="9"/>
        </w:numPr>
        <w:tabs>
          <w:tab w:val="num" w:pos="0"/>
        </w:tabs>
        <w:spacing w:before="100" w:beforeAutospacing="1" w:after="100" w:afterAutospacing="1" w:line="360" w:lineRule="auto"/>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Impactul produs asupra solului şi subsolului</w:t>
      </w:r>
    </w:p>
    <w:p w:rsidR="004D5745" w:rsidRPr="00046204" w:rsidRDefault="00420BCA" w:rsidP="004D5745">
      <w:pPr>
        <w:spacing w:after="0" w:line="360" w:lineRule="auto"/>
        <w:ind w:firstLine="720"/>
        <w:jc w:val="both"/>
        <w:rPr>
          <w:rFonts w:ascii="Times New Roman" w:hAnsi="Times New Roman" w:cs="Times New Roman"/>
          <w:sz w:val="24"/>
          <w:szCs w:val="24"/>
          <w:lang w:val="it-IT"/>
        </w:rPr>
      </w:pPr>
      <w:r w:rsidRPr="00046204">
        <w:rPr>
          <w:rFonts w:ascii="Times New Roman" w:hAnsi="Times New Roman" w:cs="Times New Roman"/>
          <w:sz w:val="24"/>
          <w:szCs w:val="24"/>
          <w:lang w:val="it-IT"/>
        </w:rPr>
        <w:lastRenderedPageBreak/>
        <w:t xml:space="preserve">Terenul  pe care va </w:t>
      </w:r>
      <w:r w:rsidR="004D5745" w:rsidRPr="00046204">
        <w:rPr>
          <w:rFonts w:ascii="Times New Roman" w:hAnsi="Times New Roman" w:cs="Times New Roman"/>
          <w:sz w:val="24"/>
          <w:szCs w:val="24"/>
          <w:lang w:val="it-IT"/>
        </w:rPr>
        <w:t>exista</w:t>
      </w:r>
      <w:r w:rsidRPr="00046204">
        <w:rPr>
          <w:rFonts w:ascii="Times New Roman" w:hAnsi="Times New Roman" w:cs="Times New Roman"/>
          <w:sz w:val="24"/>
          <w:szCs w:val="24"/>
          <w:lang w:val="it-IT"/>
        </w:rPr>
        <w:t xml:space="preserve"> cariera, este amplasat </w:t>
      </w:r>
      <w:r w:rsidR="004D5745" w:rsidRPr="00046204">
        <w:rPr>
          <w:rFonts w:ascii="Times New Roman" w:hAnsi="Times New Roman" w:cs="Times New Roman"/>
          <w:sz w:val="24"/>
          <w:szCs w:val="24"/>
          <w:lang w:val="it-IT"/>
        </w:rPr>
        <w:t>la limita</w:t>
      </w:r>
      <w:r w:rsidRPr="00046204">
        <w:rPr>
          <w:rFonts w:ascii="Times New Roman" w:hAnsi="Times New Roman" w:cs="Times New Roman"/>
          <w:sz w:val="24"/>
          <w:szCs w:val="24"/>
          <w:lang w:val="it-IT"/>
        </w:rPr>
        <w:t xml:space="preserve"> fostei cariere Sitorman, fiind reprezentat de zone </w:t>
      </w:r>
      <w:r w:rsidR="004D5745" w:rsidRPr="00046204">
        <w:rPr>
          <w:rFonts w:ascii="Times New Roman" w:hAnsi="Times New Roman" w:cs="Times New Roman"/>
          <w:sz w:val="24"/>
          <w:szCs w:val="24"/>
          <w:lang w:val="it-IT"/>
        </w:rPr>
        <w:t>supuse impactului antropic</w:t>
      </w:r>
      <w:r w:rsidRPr="00046204">
        <w:rPr>
          <w:rFonts w:ascii="Times New Roman" w:hAnsi="Times New Roman" w:cs="Times New Roman"/>
          <w:sz w:val="24"/>
          <w:szCs w:val="24"/>
          <w:lang w:val="it-IT"/>
        </w:rPr>
        <w:t>, acoperite in prezent de un covor vegetal degradat, reprezentat in special de specii ruderale sau specii foarte rezistente la impactul antropic, spe</w:t>
      </w:r>
      <w:r w:rsidR="004D5745" w:rsidRPr="00046204">
        <w:rPr>
          <w:rFonts w:ascii="Times New Roman" w:hAnsi="Times New Roman" w:cs="Times New Roman"/>
          <w:sz w:val="24"/>
          <w:szCs w:val="24"/>
          <w:lang w:val="it-IT"/>
        </w:rPr>
        <w:t xml:space="preserve">cii fara valoare conservativa. </w:t>
      </w:r>
    </w:p>
    <w:p w:rsidR="004D5745" w:rsidRPr="00046204" w:rsidRDefault="00420BCA" w:rsidP="00046204">
      <w:pPr>
        <w:spacing w:after="0" w:line="360" w:lineRule="auto"/>
        <w:ind w:firstLine="720"/>
        <w:jc w:val="both"/>
        <w:rPr>
          <w:rFonts w:ascii="Times New Roman" w:hAnsi="Times New Roman" w:cs="Times New Roman"/>
          <w:sz w:val="24"/>
          <w:szCs w:val="24"/>
          <w:lang w:val="it-IT"/>
        </w:rPr>
      </w:pPr>
      <w:r w:rsidRPr="00046204">
        <w:rPr>
          <w:rFonts w:ascii="Times New Roman" w:hAnsi="Times New Roman" w:cs="Times New Roman"/>
          <w:sz w:val="24"/>
          <w:szCs w:val="24"/>
          <w:lang w:val="it-IT"/>
        </w:rPr>
        <w:t>Subsolul, reprezentat de calcare reprezinta resursa care va fi exploatata prin aceasta investitie si va fi afectat ireversibil pe suprafetele si cantitatile prevazute in permisul de exploatare</w:t>
      </w:r>
      <w:r w:rsidR="00046204">
        <w:rPr>
          <w:rFonts w:ascii="Times New Roman" w:hAnsi="Times New Roman" w:cs="Times New Roman"/>
          <w:sz w:val="24"/>
          <w:szCs w:val="24"/>
          <w:lang w:val="it-IT"/>
        </w:rPr>
        <w:t>.</w:t>
      </w:r>
    </w:p>
    <w:p w:rsidR="004D5745" w:rsidRPr="00046204" w:rsidRDefault="004D5745" w:rsidP="00046204">
      <w:pPr>
        <w:spacing w:after="0" w:line="360" w:lineRule="auto"/>
        <w:jc w:val="both"/>
        <w:rPr>
          <w:rFonts w:ascii="Times New Roman" w:hAnsi="Times New Roman" w:cs="Times New Roman"/>
          <w:b/>
          <w:sz w:val="28"/>
          <w:szCs w:val="28"/>
          <w:lang w:val="it-IT"/>
        </w:rPr>
      </w:pPr>
      <w:r w:rsidRPr="00046204">
        <w:rPr>
          <w:rFonts w:ascii="Times New Roman" w:hAnsi="Times New Roman" w:cs="Times New Roman"/>
          <w:b/>
          <w:sz w:val="28"/>
          <w:szCs w:val="28"/>
          <w:lang w:val="it-IT"/>
        </w:rPr>
        <w:t>4.1.2. Impact pe termen lung sau scurt</w:t>
      </w:r>
    </w:p>
    <w:p w:rsidR="004D5745" w:rsidRPr="00046204" w:rsidRDefault="004D5745" w:rsidP="00046204">
      <w:pPr>
        <w:spacing w:before="100" w:beforeAutospacing="1" w:after="0"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Avand in vedere caracteristicile proiectului propus apreciem ca toate formele de impact prezentate la capitolul anterior se vor manifesta, cu intensitate diferita, pe toata perioada de functionare a proiectului, fiind deci un impact pe termen lung.</w:t>
      </w:r>
    </w:p>
    <w:p w:rsidR="004D5745" w:rsidRPr="00046204" w:rsidRDefault="004D5745" w:rsidP="00046204">
      <w:pPr>
        <w:spacing w:after="0" w:line="360" w:lineRule="auto"/>
        <w:jc w:val="both"/>
        <w:rPr>
          <w:rFonts w:ascii="Times New Roman" w:hAnsi="Times New Roman" w:cs="Times New Roman"/>
          <w:b/>
          <w:sz w:val="28"/>
          <w:szCs w:val="28"/>
          <w:lang w:val="pt-BR"/>
        </w:rPr>
      </w:pPr>
      <w:r w:rsidRPr="00046204">
        <w:rPr>
          <w:rFonts w:ascii="Times New Roman" w:hAnsi="Times New Roman" w:cs="Times New Roman"/>
          <w:b/>
          <w:sz w:val="28"/>
          <w:szCs w:val="28"/>
          <w:lang w:val="pt-BR"/>
        </w:rPr>
        <w:t>4.1.3. Impact in faza de constructie, operare si dezafectare</w:t>
      </w:r>
    </w:p>
    <w:p w:rsidR="004D5745" w:rsidRPr="00046204" w:rsidRDefault="004D5745" w:rsidP="004D5745">
      <w:pPr>
        <w:spacing w:before="100" w:beforeAutospacing="1" w:after="100" w:afterAutospacing="1" w:line="360" w:lineRule="auto"/>
        <w:ind w:firstLine="720"/>
        <w:jc w:val="both"/>
        <w:rPr>
          <w:rFonts w:ascii="Times New Roman" w:hAnsi="Times New Roman" w:cs="Times New Roman"/>
          <w:sz w:val="24"/>
          <w:szCs w:val="24"/>
        </w:rPr>
      </w:pPr>
      <w:r w:rsidRPr="00046204">
        <w:rPr>
          <w:rFonts w:ascii="Times New Roman" w:hAnsi="Times New Roman" w:cs="Times New Roman"/>
          <w:sz w:val="24"/>
          <w:szCs w:val="24"/>
        </w:rPr>
        <w:t>Asa cum am subliniat anterior, impactul PP se va manifesta in toate perioada de functionare a proiectului, incepand cu faza de initiere – lucrari de pregatire, operare – exploatarea resursei minerale si dezafectare – refacerea ecologica a zonei afectate.</w:t>
      </w:r>
    </w:p>
    <w:p w:rsidR="004D5745" w:rsidRPr="00046204" w:rsidRDefault="004D5745" w:rsidP="00046204">
      <w:pPr>
        <w:spacing w:after="0" w:line="360" w:lineRule="auto"/>
        <w:jc w:val="both"/>
        <w:rPr>
          <w:rFonts w:ascii="Times New Roman" w:hAnsi="Times New Roman" w:cs="Times New Roman"/>
          <w:b/>
          <w:sz w:val="28"/>
          <w:szCs w:val="28"/>
          <w:lang w:val="pt-BR"/>
        </w:rPr>
      </w:pPr>
      <w:r w:rsidRPr="00046204">
        <w:rPr>
          <w:rFonts w:ascii="Times New Roman" w:hAnsi="Times New Roman" w:cs="Times New Roman"/>
          <w:b/>
          <w:sz w:val="28"/>
          <w:szCs w:val="28"/>
          <w:lang w:val="pt-BR"/>
        </w:rPr>
        <w:t>4.1.4. Impact rezidual</w:t>
      </w:r>
    </w:p>
    <w:p w:rsidR="004D5745" w:rsidRPr="00046204" w:rsidRDefault="004D5745" w:rsidP="004D5745">
      <w:pPr>
        <w:spacing w:after="0"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Impactul rezidual este definit ca impactul potential care se manifesta dupa aplicarea tuturor masurilor de reducere a impactului asupra mediului (Dougherty &amp;Wall, 1995).</w:t>
      </w:r>
    </w:p>
    <w:p w:rsidR="004D5745" w:rsidRPr="00046204" w:rsidRDefault="004D5745" w:rsidP="004D5745">
      <w:pPr>
        <w:spacing w:after="0"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Impactul rezidual va fi prezent in toate cele trei faze ale proiectului. Efectul va fi semnificativ asupra habitatului  afectat de implementarea proiectului – habitat care in zona de extindere a carierei este intr-o stare de degradare accentuata datorita impactului antropic istoric. Asa cum am observat de-a lungul poerioadei de studiu, fauna de nevertebrate si vertebrate nu va fi afectata semnificativ de implementarea proiectului, datorita suprafetei reduse afectate si datorita faptului ca vertebratele in special, se vor indeparta la o distanta convenabila de zona afectata.</w:t>
      </w:r>
    </w:p>
    <w:p w:rsidR="004D5745" w:rsidRDefault="004D5745" w:rsidP="004D5745">
      <w:pPr>
        <w:spacing w:after="0" w:line="360" w:lineRule="auto"/>
        <w:ind w:firstLine="720"/>
        <w:jc w:val="both"/>
        <w:rPr>
          <w:rFonts w:ascii="Times New Roman" w:hAnsi="Times New Roman" w:cs="Times New Roman"/>
          <w:lang w:val="pt-BR"/>
        </w:rPr>
      </w:pPr>
    </w:p>
    <w:p w:rsidR="001E4372" w:rsidRDefault="001E4372" w:rsidP="004D5745">
      <w:pPr>
        <w:spacing w:after="0" w:line="360" w:lineRule="auto"/>
        <w:ind w:firstLine="720"/>
        <w:jc w:val="both"/>
        <w:rPr>
          <w:rFonts w:ascii="Times New Roman" w:hAnsi="Times New Roman" w:cs="Times New Roman"/>
          <w:lang w:val="pt-BR"/>
        </w:rPr>
      </w:pPr>
    </w:p>
    <w:p w:rsidR="00B32E7E" w:rsidRDefault="00B32E7E" w:rsidP="004D5745">
      <w:pPr>
        <w:spacing w:after="0" w:line="360" w:lineRule="auto"/>
        <w:ind w:firstLine="720"/>
        <w:jc w:val="both"/>
        <w:rPr>
          <w:rFonts w:ascii="Times New Roman" w:hAnsi="Times New Roman" w:cs="Times New Roman"/>
          <w:lang w:val="pt-BR"/>
        </w:rPr>
      </w:pPr>
    </w:p>
    <w:p w:rsidR="00B32E7E" w:rsidRPr="00457137" w:rsidRDefault="00B32E7E" w:rsidP="004D5745">
      <w:pPr>
        <w:spacing w:after="0" w:line="360" w:lineRule="auto"/>
        <w:ind w:firstLine="720"/>
        <w:jc w:val="both"/>
        <w:rPr>
          <w:rFonts w:ascii="Times New Roman" w:hAnsi="Times New Roman" w:cs="Times New Roman"/>
          <w:lang w:val="pt-BR"/>
        </w:rPr>
      </w:pPr>
    </w:p>
    <w:p w:rsidR="004D5745" w:rsidRPr="00046204" w:rsidRDefault="004D5745" w:rsidP="00046204">
      <w:pPr>
        <w:spacing w:after="0" w:line="360" w:lineRule="auto"/>
        <w:jc w:val="both"/>
        <w:rPr>
          <w:rFonts w:ascii="Times New Roman" w:hAnsi="Times New Roman" w:cs="Times New Roman"/>
          <w:b/>
          <w:sz w:val="28"/>
          <w:szCs w:val="28"/>
          <w:lang w:val="pt-BR"/>
        </w:rPr>
      </w:pPr>
      <w:r w:rsidRPr="00046204">
        <w:rPr>
          <w:rFonts w:ascii="Times New Roman" w:hAnsi="Times New Roman" w:cs="Times New Roman"/>
          <w:b/>
          <w:sz w:val="28"/>
          <w:szCs w:val="28"/>
          <w:lang w:val="pt-BR"/>
        </w:rPr>
        <w:lastRenderedPageBreak/>
        <w:t>4.1.5. Impact cumulativ</w:t>
      </w:r>
    </w:p>
    <w:p w:rsidR="004D5745" w:rsidRPr="00046204" w:rsidRDefault="004D5745" w:rsidP="004D5745">
      <w:pPr>
        <w:spacing w:after="0" w:line="360" w:lineRule="auto"/>
        <w:ind w:firstLine="720"/>
        <w:jc w:val="both"/>
        <w:rPr>
          <w:rFonts w:ascii="Times New Roman" w:hAnsi="Times New Roman" w:cs="Times New Roman"/>
          <w:sz w:val="24"/>
          <w:szCs w:val="24"/>
          <w:lang w:val="es-MX"/>
        </w:rPr>
      </w:pPr>
      <w:r w:rsidRPr="00046204">
        <w:rPr>
          <w:rFonts w:ascii="Times New Roman" w:hAnsi="Times New Roman" w:cs="Times New Roman"/>
          <w:sz w:val="24"/>
          <w:szCs w:val="24"/>
          <w:lang w:val="es-MX"/>
        </w:rPr>
        <w:t xml:space="preserve">Asa cum am aratat anterior, in zona in care urmeaza a fi amplasat proiectul propus in prezent se afla in diferite stadii de exploatare mai multe cariere pentru extragerea pietrei. </w:t>
      </w:r>
    </w:p>
    <w:p w:rsidR="004D5745" w:rsidRDefault="004D5745" w:rsidP="004D5745">
      <w:pPr>
        <w:spacing w:after="0" w:line="360" w:lineRule="auto"/>
        <w:ind w:firstLine="720"/>
        <w:jc w:val="both"/>
        <w:rPr>
          <w:rFonts w:ascii="Times New Roman" w:hAnsi="Times New Roman" w:cs="Times New Roman"/>
          <w:sz w:val="24"/>
          <w:szCs w:val="24"/>
          <w:lang w:val="es-MX"/>
        </w:rPr>
      </w:pPr>
      <w:r w:rsidRPr="00046204">
        <w:rPr>
          <w:rFonts w:ascii="Times New Roman" w:hAnsi="Times New Roman" w:cs="Times New Roman"/>
          <w:sz w:val="24"/>
          <w:szCs w:val="24"/>
          <w:lang w:val="es-MX"/>
        </w:rPr>
        <w:t>Avand in vedere ca extinderea analizata prin prezentul studiu va fi implementata intr-o zona de exploatare a calcarului renumita, existenta inca din anii ’70, apreciem ca impactul cumulat al investitiei propuse in raport cu alte investitii, produs asupra ariei de importanta avifaunistica ROSPA0019 Cheile Dobrogei va fi nesemnificativ.</w:t>
      </w:r>
    </w:p>
    <w:p w:rsidR="00046204" w:rsidRPr="00046204" w:rsidRDefault="00046204" w:rsidP="003B5EA6">
      <w:pPr>
        <w:spacing w:after="0" w:line="360" w:lineRule="auto"/>
        <w:jc w:val="both"/>
        <w:rPr>
          <w:rFonts w:ascii="Times New Roman" w:hAnsi="Times New Roman" w:cs="Times New Roman"/>
          <w:sz w:val="24"/>
          <w:szCs w:val="24"/>
          <w:lang w:val="es-MX"/>
        </w:rPr>
      </w:pPr>
    </w:p>
    <w:p w:rsidR="004D5745" w:rsidRPr="00046204" w:rsidRDefault="004D5745" w:rsidP="00046204">
      <w:pPr>
        <w:spacing w:after="0" w:line="360" w:lineRule="auto"/>
        <w:rPr>
          <w:rFonts w:ascii="Times New Roman" w:hAnsi="Times New Roman" w:cs="Times New Roman"/>
          <w:b/>
          <w:sz w:val="28"/>
          <w:szCs w:val="28"/>
          <w:lang w:val="ro-RO"/>
        </w:rPr>
      </w:pPr>
      <w:r w:rsidRPr="00046204">
        <w:rPr>
          <w:rFonts w:ascii="Times New Roman" w:hAnsi="Times New Roman" w:cs="Times New Roman"/>
          <w:b/>
          <w:sz w:val="28"/>
          <w:szCs w:val="28"/>
          <w:lang w:val="ro-RO"/>
        </w:rPr>
        <w:t>4.2. EVALUAREA SEMNIFICATIEI IMPACTULUI</w:t>
      </w:r>
    </w:p>
    <w:p w:rsidR="004D5745" w:rsidRPr="00046204" w:rsidRDefault="004D5745" w:rsidP="00046204">
      <w:pPr>
        <w:spacing w:after="0" w:line="360" w:lineRule="auto"/>
        <w:rPr>
          <w:rFonts w:ascii="Times New Roman" w:hAnsi="Times New Roman" w:cs="Times New Roman"/>
          <w:b/>
          <w:sz w:val="28"/>
          <w:szCs w:val="28"/>
          <w:lang w:val="ro-RO"/>
        </w:rPr>
      </w:pPr>
      <w:r w:rsidRPr="00046204">
        <w:rPr>
          <w:rFonts w:ascii="Times New Roman" w:hAnsi="Times New Roman" w:cs="Times New Roman"/>
          <w:b/>
          <w:sz w:val="28"/>
          <w:szCs w:val="28"/>
          <w:lang w:val="ro-RO"/>
        </w:rPr>
        <w:t>4.2.1. Evaluarea impactului proiectului propus</w:t>
      </w:r>
    </w:p>
    <w:p w:rsidR="004D5745" w:rsidRPr="00046204" w:rsidRDefault="004D5745" w:rsidP="00046204">
      <w:pPr>
        <w:spacing w:after="0" w:line="360" w:lineRule="auto"/>
        <w:jc w:val="both"/>
        <w:rPr>
          <w:rFonts w:ascii="Times New Roman" w:hAnsi="Times New Roman" w:cs="Times New Roman"/>
          <w:sz w:val="28"/>
          <w:szCs w:val="28"/>
          <w:lang w:val="ro-RO"/>
        </w:rPr>
      </w:pPr>
      <w:r w:rsidRPr="00046204">
        <w:rPr>
          <w:rFonts w:ascii="Times New Roman" w:hAnsi="Times New Roman" w:cs="Times New Roman"/>
          <w:b/>
          <w:sz w:val="28"/>
          <w:szCs w:val="28"/>
          <w:lang w:val="ro-RO"/>
        </w:rPr>
        <w:t>4.2.1.1.</w:t>
      </w:r>
      <w:r w:rsidRPr="00046204">
        <w:rPr>
          <w:rFonts w:ascii="Times New Roman" w:hAnsi="Times New Roman" w:cs="Times New Roman"/>
          <w:sz w:val="28"/>
          <w:szCs w:val="28"/>
          <w:lang w:val="ro-RO"/>
        </w:rPr>
        <w:t xml:space="preserve">  Evaluarea impactului cauzat de proiectul propus, fara a lua in considerare masurile de reducere a impactului.</w:t>
      </w:r>
    </w:p>
    <w:p w:rsidR="004D5745" w:rsidRDefault="004D5745" w:rsidP="004D5745">
      <w:pPr>
        <w:spacing w:line="360" w:lineRule="auto"/>
        <w:ind w:firstLine="720"/>
        <w:jc w:val="both"/>
        <w:rPr>
          <w:rFonts w:ascii="Times New Roman" w:hAnsi="Times New Roman" w:cs="Times New Roman"/>
          <w:sz w:val="24"/>
          <w:szCs w:val="24"/>
        </w:rPr>
      </w:pPr>
      <w:r w:rsidRPr="00046204">
        <w:rPr>
          <w:rFonts w:ascii="Times New Roman" w:hAnsi="Times New Roman" w:cs="Times New Roman"/>
          <w:sz w:val="24"/>
          <w:szCs w:val="24"/>
          <w:lang w:val="es-DO"/>
        </w:rPr>
        <w:t xml:space="preserve">Pentru analiza impactului proiectului propus asupra speciilor protejate in </w:t>
      </w:r>
      <w:r w:rsidRPr="00046204">
        <w:rPr>
          <w:rFonts w:ascii="Times New Roman" w:hAnsi="Times New Roman" w:cs="Times New Roman"/>
          <w:sz w:val="24"/>
          <w:szCs w:val="24"/>
        </w:rPr>
        <w:t xml:space="preserve">ROSPA0019 Cheile Dobrogei s-a utilizat o matrice simpla de evaluare, considerand impactul ca semnificativ, notat cu simbolul (+) sau nesemnificativ (-) fata de o serie de parametri luati in considerare. Parametri propusi spre evaluare reprezinta, in conceptia noastra, principalele amenintari generate de proiectul analizat la adresa obiectivului principal de conservare al ROSPA0019, respectiv pasarile de importanta comunitara. Pentru o evaluare exhaustiva </w:t>
      </w:r>
      <w:proofErr w:type="gramStart"/>
      <w:r w:rsidRPr="00046204">
        <w:rPr>
          <w:rFonts w:ascii="Times New Roman" w:hAnsi="Times New Roman" w:cs="Times New Roman"/>
          <w:sz w:val="24"/>
          <w:szCs w:val="24"/>
        </w:rPr>
        <w:t>a</w:t>
      </w:r>
      <w:proofErr w:type="gramEnd"/>
      <w:r w:rsidRPr="00046204">
        <w:rPr>
          <w:rFonts w:ascii="Times New Roman" w:hAnsi="Times New Roman" w:cs="Times New Roman"/>
          <w:sz w:val="24"/>
          <w:szCs w:val="24"/>
        </w:rPr>
        <w:t xml:space="preserve"> impactului proiectului propus, la analiza impactului potential au fost luate in considerare toate speciile de pasari identificate in zona.</w:t>
      </w:r>
    </w:p>
    <w:p w:rsidR="00B32E7E" w:rsidRDefault="00B32E7E" w:rsidP="004D5745">
      <w:pPr>
        <w:spacing w:line="360" w:lineRule="auto"/>
        <w:ind w:firstLine="720"/>
        <w:jc w:val="both"/>
        <w:rPr>
          <w:rFonts w:ascii="Times New Roman" w:hAnsi="Times New Roman" w:cs="Times New Roman"/>
          <w:sz w:val="24"/>
          <w:szCs w:val="24"/>
        </w:rPr>
      </w:pPr>
    </w:p>
    <w:p w:rsidR="00B32E7E" w:rsidRDefault="00B32E7E" w:rsidP="004D5745">
      <w:pPr>
        <w:spacing w:line="360" w:lineRule="auto"/>
        <w:ind w:firstLine="720"/>
        <w:jc w:val="both"/>
        <w:rPr>
          <w:rFonts w:ascii="Times New Roman" w:hAnsi="Times New Roman" w:cs="Times New Roman"/>
          <w:sz w:val="24"/>
          <w:szCs w:val="24"/>
        </w:rPr>
      </w:pPr>
    </w:p>
    <w:p w:rsidR="00B32E7E" w:rsidRDefault="00B32E7E" w:rsidP="004D5745">
      <w:pPr>
        <w:spacing w:line="360" w:lineRule="auto"/>
        <w:ind w:firstLine="720"/>
        <w:jc w:val="both"/>
        <w:rPr>
          <w:rFonts w:ascii="Times New Roman" w:hAnsi="Times New Roman" w:cs="Times New Roman"/>
          <w:sz w:val="24"/>
          <w:szCs w:val="24"/>
        </w:rPr>
      </w:pPr>
    </w:p>
    <w:p w:rsidR="00B32E7E" w:rsidRDefault="00B32E7E" w:rsidP="004D5745">
      <w:pPr>
        <w:spacing w:line="360" w:lineRule="auto"/>
        <w:ind w:firstLine="720"/>
        <w:jc w:val="both"/>
        <w:rPr>
          <w:rFonts w:ascii="Times New Roman" w:hAnsi="Times New Roman" w:cs="Times New Roman"/>
          <w:sz w:val="24"/>
          <w:szCs w:val="24"/>
        </w:rPr>
      </w:pPr>
    </w:p>
    <w:p w:rsidR="00B32E7E" w:rsidRDefault="00B32E7E" w:rsidP="004D5745">
      <w:pPr>
        <w:spacing w:line="360" w:lineRule="auto"/>
        <w:ind w:firstLine="720"/>
        <w:jc w:val="both"/>
        <w:rPr>
          <w:rFonts w:ascii="Times New Roman" w:hAnsi="Times New Roman" w:cs="Times New Roman"/>
          <w:sz w:val="24"/>
          <w:szCs w:val="24"/>
        </w:rPr>
      </w:pPr>
    </w:p>
    <w:p w:rsidR="00B32E7E" w:rsidRPr="00046204" w:rsidRDefault="00B32E7E" w:rsidP="004D5745">
      <w:pPr>
        <w:spacing w:line="360" w:lineRule="auto"/>
        <w:ind w:firstLine="720"/>
        <w:jc w:val="both"/>
        <w:rPr>
          <w:rFonts w:ascii="Times New Roman" w:hAnsi="Times New Roman" w:cs="Times New Roman"/>
          <w:sz w:val="24"/>
          <w:szCs w:val="24"/>
        </w:rPr>
      </w:pPr>
    </w:p>
    <w:p w:rsidR="004D5745" w:rsidRPr="00046204" w:rsidRDefault="004D5745" w:rsidP="003B5EA6">
      <w:pPr>
        <w:spacing w:after="0" w:line="360" w:lineRule="auto"/>
        <w:jc w:val="both"/>
        <w:rPr>
          <w:rFonts w:ascii="Times New Roman" w:hAnsi="Times New Roman" w:cs="Times New Roman"/>
          <w:sz w:val="24"/>
          <w:szCs w:val="24"/>
          <w:lang w:val="es-DO"/>
        </w:rPr>
      </w:pPr>
      <w:r w:rsidRPr="00046204">
        <w:rPr>
          <w:rFonts w:ascii="Times New Roman" w:hAnsi="Times New Roman" w:cs="Times New Roman"/>
          <w:sz w:val="24"/>
          <w:szCs w:val="24"/>
          <w:lang w:val="es-DO"/>
        </w:rPr>
        <w:lastRenderedPageBreak/>
        <w:t>Tabel 13 - Analiza impactului potential asupra speciilor de pasari protejate in ROSPA0019 Cheile Dobrogei:</w:t>
      </w:r>
    </w:p>
    <w:tbl>
      <w:tblPr>
        <w:tblStyle w:val="GridTable4-Accent1"/>
        <w:tblW w:w="8926" w:type="dxa"/>
        <w:tblLook w:val="04A0" w:firstRow="1" w:lastRow="0" w:firstColumn="1" w:lastColumn="0" w:noHBand="0" w:noVBand="1"/>
      </w:tblPr>
      <w:tblGrid>
        <w:gridCol w:w="1872"/>
        <w:gridCol w:w="1242"/>
        <w:gridCol w:w="992"/>
        <w:gridCol w:w="1418"/>
        <w:gridCol w:w="850"/>
        <w:gridCol w:w="1418"/>
        <w:gridCol w:w="1134"/>
      </w:tblGrid>
      <w:tr w:rsidR="003B5EA6" w:rsidRPr="00457137" w:rsidTr="001E437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3B5EA6">
            <w:pPr>
              <w:spacing w:line="360" w:lineRule="auto"/>
              <w:jc w:val="both"/>
              <w:rPr>
                <w:rFonts w:ascii="Times New Roman" w:hAnsi="Times New Roman" w:cs="Times New Roman"/>
                <w:b w:val="0"/>
                <w:bCs w:val="0"/>
              </w:rPr>
            </w:pPr>
            <w:r w:rsidRPr="00457137">
              <w:rPr>
                <w:rFonts w:ascii="Times New Roman" w:hAnsi="Times New Roman" w:cs="Times New Roman"/>
                <w:b w:val="0"/>
                <w:bCs w:val="0"/>
              </w:rPr>
              <w:t>Denumire stiintifica</w:t>
            </w:r>
          </w:p>
        </w:tc>
        <w:tc>
          <w:tcPr>
            <w:tcW w:w="1242" w:type="dxa"/>
            <w:noWrap/>
            <w:hideMark/>
          </w:tcPr>
          <w:p w:rsidR="003B5EA6" w:rsidRPr="00457137" w:rsidRDefault="003B5EA6" w:rsidP="003B5EA6">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457137">
              <w:rPr>
                <w:rFonts w:ascii="Times New Roman" w:hAnsi="Times New Roman" w:cs="Times New Roman"/>
                <w:b w:val="0"/>
                <w:bCs w:val="0"/>
              </w:rPr>
              <w:t>Pierdere teritoriu de hranire</w:t>
            </w:r>
          </w:p>
        </w:tc>
        <w:tc>
          <w:tcPr>
            <w:tcW w:w="992" w:type="dxa"/>
            <w:noWrap/>
            <w:hideMark/>
          </w:tcPr>
          <w:p w:rsidR="003B5EA6" w:rsidRPr="00457137" w:rsidRDefault="003B5EA6" w:rsidP="003B5EA6">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457137">
              <w:rPr>
                <w:rFonts w:ascii="Times New Roman" w:hAnsi="Times New Roman" w:cs="Times New Roman"/>
                <w:b w:val="0"/>
                <w:bCs w:val="0"/>
              </w:rPr>
              <w:t>Pierdere locuri de cuibarit</w:t>
            </w:r>
          </w:p>
        </w:tc>
        <w:tc>
          <w:tcPr>
            <w:tcW w:w="1418" w:type="dxa"/>
            <w:noWrap/>
            <w:hideMark/>
          </w:tcPr>
          <w:p w:rsidR="003B5EA6" w:rsidRPr="00457137" w:rsidRDefault="003B5EA6" w:rsidP="003B5EA6">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457137">
              <w:rPr>
                <w:rFonts w:ascii="Times New Roman" w:hAnsi="Times New Roman" w:cs="Times New Roman"/>
                <w:b w:val="0"/>
                <w:bCs w:val="0"/>
              </w:rPr>
              <w:t>Fragmentare habitate</w:t>
            </w:r>
          </w:p>
        </w:tc>
        <w:tc>
          <w:tcPr>
            <w:tcW w:w="850" w:type="dxa"/>
            <w:noWrap/>
            <w:hideMark/>
          </w:tcPr>
          <w:p w:rsidR="003B5EA6" w:rsidRPr="00457137" w:rsidRDefault="003B5EA6" w:rsidP="003B5EA6">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457137">
              <w:rPr>
                <w:rFonts w:ascii="Times New Roman" w:hAnsi="Times New Roman" w:cs="Times New Roman"/>
                <w:b w:val="0"/>
                <w:bCs w:val="0"/>
              </w:rPr>
              <w:t>Media</w:t>
            </w:r>
          </w:p>
        </w:tc>
        <w:tc>
          <w:tcPr>
            <w:tcW w:w="1418" w:type="dxa"/>
            <w:noWrap/>
            <w:hideMark/>
          </w:tcPr>
          <w:p w:rsidR="003B5EA6" w:rsidRPr="00457137" w:rsidRDefault="003B5EA6" w:rsidP="003B5EA6">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457137">
              <w:rPr>
                <w:rFonts w:ascii="Times New Roman" w:hAnsi="Times New Roman" w:cs="Times New Roman"/>
                <w:b w:val="0"/>
                <w:bCs w:val="0"/>
              </w:rPr>
              <w:t>Observatii</w:t>
            </w:r>
          </w:p>
        </w:tc>
        <w:tc>
          <w:tcPr>
            <w:tcW w:w="1134" w:type="dxa"/>
          </w:tcPr>
          <w:p w:rsidR="003B5EA6" w:rsidRPr="000853B3" w:rsidRDefault="003B5EA6" w:rsidP="003B5EA6">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0853B3">
              <w:rPr>
                <w:rFonts w:ascii="Times New Roman" w:hAnsi="Times New Roman" w:cs="Times New Roman"/>
                <w:b w:val="0"/>
                <w:bCs w:val="0"/>
                <w:sz w:val="20"/>
                <w:szCs w:val="20"/>
              </w:rPr>
              <w:t>Procent pierdere*</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Accipiter brevipes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4" w:type="dxa"/>
          </w:tcPr>
          <w:p w:rsidR="003B5EA6" w:rsidRPr="000853B3"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Alcedo atthis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34" w:type="dxa"/>
          </w:tcPr>
          <w:p w:rsidR="003B5EA6" w:rsidRPr="000853B3"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Anthus campestris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Aquila heliaca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Aquila pomarina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Branta ruficollis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34" w:type="dxa"/>
          </w:tcPr>
          <w:p w:rsidR="003B5EA6" w:rsidRPr="000853B3"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Bubo bubo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Burhinus oedicnemus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34" w:type="dxa"/>
          </w:tcPr>
          <w:p w:rsidR="003B5EA6" w:rsidRPr="000853B3" w:rsidRDefault="00F74341"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it-IT"/>
              </w:rPr>
              <w:t xml:space="preserve">Buteo rufinus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it-IT"/>
              </w:rPr>
              <w:t xml:space="preserve">Calandrella brachydactyla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Caprimulgus europaeus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4" w:type="dxa"/>
          </w:tcPr>
          <w:p w:rsidR="003B5EA6" w:rsidRPr="000853B3"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Ciconia ciconia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34" w:type="dxa"/>
          </w:tcPr>
          <w:p w:rsidR="003B5EA6" w:rsidRPr="000853B3"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Circaetus gallicus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Circus aeruginosus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lastRenderedPageBreak/>
              <w:t xml:space="preserve">Circus cyaneus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Circus macrourus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Circus pygargus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Coracias garrulus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34" w:type="dxa"/>
          </w:tcPr>
          <w:p w:rsidR="003B5EA6" w:rsidRPr="000853B3"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Crex crex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4" w:type="dxa"/>
          </w:tcPr>
          <w:p w:rsidR="003B5EA6" w:rsidRPr="000853B3"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Dendrocopos medius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34" w:type="dxa"/>
          </w:tcPr>
          <w:p w:rsidR="003B5EA6" w:rsidRPr="000853B3"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Dryocopus martius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4" w:type="dxa"/>
          </w:tcPr>
          <w:p w:rsidR="003B5EA6" w:rsidRPr="000853B3"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Emberiza hortulana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0,009</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Falco cherrug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Falco columbarius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Falco peregrinus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Falco vespertinus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Ficedula albicollis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4" w:type="dxa"/>
          </w:tcPr>
          <w:p w:rsidR="003B5EA6" w:rsidRPr="000853B3" w:rsidRDefault="000853B3"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Ficedula parva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34" w:type="dxa"/>
          </w:tcPr>
          <w:p w:rsidR="003B5EA6" w:rsidRPr="000853B3" w:rsidRDefault="000853B3"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Glareola pratincola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4" w:type="dxa"/>
          </w:tcPr>
          <w:p w:rsidR="003B5EA6" w:rsidRPr="000853B3" w:rsidRDefault="000853B3"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Grus grus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34" w:type="dxa"/>
          </w:tcPr>
          <w:p w:rsidR="003B5EA6" w:rsidRPr="000853B3" w:rsidRDefault="000853B3"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Haliaeetus albicilla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lastRenderedPageBreak/>
              <w:t xml:space="preserve">Hieraaetus pennatus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F74341"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0,012</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Lanius minor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0853B3"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0,0</w:t>
            </w:r>
            <w:r w:rsidR="00F74341">
              <w:rPr>
                <w:rFonts w:ascii="Times New Roman" w:hAnsi="Times New Roman" w:cs="Times New Roman"/>
                <w:sz w:val="20"/>
                <w:szCs w:val="20"/>
              </w:rPr>
              <w:t>1</w:t>
            </w:r>
            <w:r w:rsidRPr="000853B3">
              <w:rPr>
                <w:rFonts w:ascii="Times New Roman" w:hAnsi="Times New Roman" w:cs="Times New Roman"/>
                <w:sz w:val="20"/>
                <w:szCs w:val="20"/>
              </w:rPr>
              <w:t>2</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Lullula arborea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34" w:type="dxa"/>
          </w:tcPr>
          <w:p w:rsidR="003B5EA6" w:rsidRPr="000853B3" w:rsidRDefault="000853B3"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Melanocorypha calandra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0853B3"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0,0</w:t>
            </w:r>
            <w:r w:rsidR="00F74341">
              <w:rPr>
                <w:rFonts w:ascii="Times New Roman" w:hAnsi="Times New Roman" w:cs="Times New Roman"/>
                <w:sz w:val="20"/>
                <w:szCs w:val="20"/>
              </w:rPr>
              <w:t>1</w:t>
            </w:r>
            <w:r w:rsidRPr="000853B3">
              <w:rPr>
                <w:rFonts w:ascii="Times New Roman" w:hAnsi="Times New Roman" w:cs="Times New Roman"/>
                <w:sz w:val="20"/>
                <w:szCs w:val="20"/>
              </w:rPr>
              <w:t>2</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lang w:val="pt-BR"/>
              </w:rPr>
              <w:t xml:space="preserve">Milvus migrans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0853B3"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0,0</w:t>
            </w:r>
            <w:r w:rsidR="00F74341">
              <w:rPr>
                <w:rFonts w:ascii="Times New Roman" w:hAnsi="Times New Roman" w:cs="Times New Roman"/>
                <w:sz w:val="20"/>
                <w:szCs w:val="20"/>
              </w:rPr>
              <w:t>1</w:t>
            </w:r>
            <w:r w:rsidRPr="000853B3">
              <w:rPr>
                <w:rFonts w:ascii="Times New Roman" w:hAnsi="Times New Roman" w:cs="Times New Roman"/>
                <w:sz w:val="20"/>
                <w:szCs w:val="20"/>
              </w:rPr>
              <w:t>2</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rPr>
              <w:t xml:space="preserve">Neophron percnopterus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0853B3"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0,0</w:t>
            </w:r>
            <w:r w:rsidR="00F74341">
              <w:rPr>
                <w:rFonts w:ascii="Times New Roman" w:hAnsi="Times New Roman" w:cs="Times New Roman"/>
                <w:sz w:val="20"/>
                <w:szCs w:val="20"/>
              </w:rPr>
              <w:t>1</w:t>
            </w:r>
            <w:r w:rsidRPr="000853B3">
              <w:rPr>
                <w:rFonts w:ascii="Times New Roman" w:hAnsi="Times New Roman" w:cs="Times New Roman"/>
                <w:sz w:val="20"/>
                <w:szCs w:val="20"/>
              </w:rPr>
              <w:t>2</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rPr>
              <w:t xml:space="preserve">Oenanthe pleschanka </w:t>
            </w:r>
          </w:p>
        </w:tc>
        <w:tc>
          <w:tcPr>
            <w:tcW w:w="124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sz w:val="16"/>
                <w:szCs w:val="16"/>
              </w:rPr>
              <w:t>Zona analizata se preteaza ca teritoriu de hranire</w:t>
            </w:r>
          </w:p>
        </w:tc>
        <w:tc>
          <w:tcPr>
            <w:tcW w:w="1134" w:type="dxa"/>
          </w:tcPr>
          <w:p w:rsidR="003B5EA6" w:rsidRPr="000853B3" w:rsidRDefault="000853B3"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0,0</w:t>
            </w:r>
            <w:r w:rsidR="00F74341">
              <w:rPr>
                <w:rFonts w:ascii="Times New Roman" w:hAnsi="Times New Roman" w:cs="Times New Roman"/>
                <w:sz w:val="20"/>
                <w:szCs w:val="20"/>
              </w:rPr>
              <w:t>1</w:t>
            </w:r>
            <w:r w:rsidRPr="000853B3">
              <w:rPr>
                <w:rFonts w:ascii="Times New Roman" w:hAnsi="Times New Roman" w:cs="Times New Roman"/>
                <w:sz w:val="20"/>
                <w:szCs w:val="20"/>
              </w:rPr>
              <w:t>2</w:t>
            </w:r>
          </w:p>
        </w:tc>
      </w:tr>
      <w:tr w:rsidR="003B5EA6" w:rsidRPr="00457137" w:rsidTr="001E43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dxa"/>
            <w:noWrap/>
            <w:hideMark/>
          </w:tcPr>
          <w:p w:rsidR="003B5EA6" w:rsidRPr="00457137" w:rsidRDefault="003B5EA6" w:rsidP="00681F47">
            <w:pPr>
              <w:spacing w:line="360" w:lineRule="auto"/>
              <w:jc w:val="both"/>
              <w:rPr>
                <w:rFonts w:ascii="Times New Roman" w:hAnsi="Times New Roman" w:cs="Times New Roman"/>
                <w:i/>
                <w:iCs/>
              </w:rPr>
            </w:pPr>
            <w:r w:rsidRPr="00457137">
              <w:rPr>
                <w:rFonts w:ascii="Times New Roman" w:hAnsi="Times New Roman" w:cs="Times New Roman"/>
                <w:i/>
                <w:iCs/>
              </w:rPr>
              <w:t xml:space="preserve">Picus canus </w:t>
            </w:r>
          </w:p>
        </w:tc>
        <w:tc>
          <w:tcPr>
            <w:tcW w:w="124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992"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850"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hideMark/>
          </w:tcPr>
          <w:p w:rsidR="003B5EA6" w:rsidRPr="00457137" w:rsidRDefault="003B5EA6"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4" w:type="dxa"/>
          </w:tcPr>
          <w:p w:rsidR="003B5EA6" w:rsidRPr="000853B3" w:rsidRDefault="000853B3"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853B3">
              <w:rPr>
                <w:rFonts w:ascii="Times New Roman" w:hAnsi="Times New Roman" w:cs="Times New Roman"/>
                <w:sz w:val="20"/>
                <w:szCs w:val="20"/>
              </w:rPr>
              <w:t>0</w:t>
            </w:r>
          </w:p>
        </w:tc>
      </w:tr>
      <w:tr w:rsidR="003B5EA6" w:rsidRPr="00457137" w:rsidTr="001E4372">
        <w:trPr>
          <w:trHeight w:val="300"/>
        </w:trPr>
        <w:tc>
          <w:tcPr>
            <w:cnfStyle w:val="001000000000" w:firstRow="0" w:lastRow="0" w:firstColumn="1" w:lastColumn="0" w:oddVBand="0" w:evenVBand="0" w:oddHBand="0" w:evenHBand="0" w:firstRowFirstColumn="0" w:firstRowLastColumn="0" w:lastRowFirstColumn="0" w:lastRowLastColumn="0"/>
            <w:tcW w:w="5524" w:type="dxa"/>
            <w:gridSpan w:val="4"/>
            <w:noWrap/>
          </w:tcPr>
          <w:p w:rsidR="003B5EA6" w:rsidRPr="00457137" w:rsidRDefault="003B5EA6" w:rsidP="00681F47">
            <w:pPr>
              <w:spacing w:line="360" w:lineRule="auto"/>
              <w:jc w:val="center"/>
              <w:rPr>
                <w:rFonts w:ascii="Times New Roman" w:hAnsi="Times New Roman" w:cs="Times New Roman"/>
              </w:rPr>
            </w:pPr>
            <w:r w:rsidRPr="00457137">
              <w:rPr>
                <w:rFonts w:ascii="Times New Roman" w:hAnsi="Times New Roman" w:cs="Times New Roman"/>
              </w:rPr>
              <w:t>Medie impact</w:t>
            </w:r>
          </w:p>
        </w:tc>
        <w:tc>
          <w:tcPr>
            <w:tcW w:w="850" w:type="dxa"/>
            <w:noWrap/>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57137">
              <w:rPr>
                <w:rFonts w:ascii="Times New Roman" w:hAnsi="Times New Roman" w:cs="Times New Roman"/>
              </w:rPr>
              <w:t>-</w:t>
            </w:r>
          </w:p>
        </w:tc>
        <w:tc>
          <w:tcPr>
            <w:tcW w:w="1418" w:type="dxa"/>
            <w:noWrap/>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34" w:type="dxa"/>
          </w:tcPr>
          <w:p w:rsidR="003B5EA6" w:rsidRPr="00457137" w:rsidRDefault="003B5EA6"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bl>
    <w:p w:rsidR="008658E5" w:rsidRPr="00457137" w:rsidRDefault="008658E5" w:rsidP="008658E5">
      <w:pPr>
        <w:spacing w:after="0"/>
        <w:rPr>
          <w:rFonts w:ascii="Times New Roman" w:hAnsi="Times New Roman" w:cs="Times New Roman"/>
        </w:rPr>
      </w:pPr>
    </w:p>
    <w:p w:rsidR="008658E5" w:rsidRPr="00046204" w:rsidRDefault="008658E5" w:rsidP="00046204">
      <w:pPr>
        <w:spacing w:after="0" w:line="360" w:lineRule="auto"/>
        <w:jc w:val="both"/>
        <w:rPr>
          <w:rFonts w:ascii="Times New Roman" w:hAnsi="Times New Roman" w:cs="Times New Roman"/>
          <w:sz w:val="24"/>
          <w:szCs w:val="24"/>
          <w:lang w:val="es-DO"/>
        </w:rPr>
      </w:pPr>
      <w:r w:rsidRPr="00046204">
        <w:rPr>
          <w:rFonts w:ascii="Times New Roman" w:hAnsi="Times New Roman" w:cs="Times New Roman"/>
          <w:sz w:val="24"/>
          <w:szCs w:val="24"/>
          <w:lang w:val="es-DO"/>
        </w:rPr>
        <w:t>Legenda:</w:t>
      </w:r>
    </w:p>
    <w:p w:rsidR="008658E5" w:rsidRPr="00046204" w:rsidRDefault="008658E5" w:rsidP="00046204">
      <w:pPr>
        <w:spacing w:after="0" w:line="360" w:lineRule="auto"/>
        <w:jc w:val="both"/>
        <w:rPr>
          <w:rFonts w:ascii="Times New Roman" w:hAnsi="Times New Roman" w:cs="Times New Roman"/>
          <w:sz w:val="24"/>
          <w:szCs w:val="24"/>
          <w:lang w:val="es-DO"/>
        </w:rPr>
      </w:pPr>
      <w:r w:rsidRPr="00046204">
        <w:rPr>
          <w:rFonts w:ascii="Times New Roman" w:hAnsi="Times New Roman" w:cs="Times New Roman"/>
          <w:sz w:val="24"/>
          <w:szCs w:val="24"/>
          <w:lang w:val="es-DO"/>
        </w:rPr>
        <w:t xml:space="preserve">+ - efect posibil semnificativ (functie de an, de anotimp, de dinamica populationala, de conditiile meteo). </w:t>
      </w:r>
    </w:p>
    <w:p w:rsidR="008658E5" w:rsidRDefault="008658E5" w:rsidP="00046204">
      <w:pPr>
        <w:spacing w:after="0" w:line="360" w:lineRule="auto"/>
        <w:jc w:val="both"/>
        <w:rPr>
          <w:rFonts w:ascii="Times New Roman" w:hAnsi="Times New Roman" w:cs="Times New Roman"/>
          <w:sz w:val="24"/>
          <w:szCs w:val="24"/>
          <w:lang w:val="es-DO"/>
        </w:rPr>
      </w:pPr>
      <w:r w:rsidRPr="00046204">
        <w:rPr>
          <w:rFonts w:ascii="Times New Roman" w:hAnsi="Times New Roman" w:cs="Times New Roman"/>
          <w:sz w:val="24"/>
          <w:szCs w:val="24"/>
          <w:lang w:val="es-DO"/>
        </w:rPr>
        <w:t>- - efect nesemnificativ.</w:t>
      </w:r>
    </w:p>
    <w:p w:rsidR="003B5EA6" w:rsidRPr="00046204" w:rsidRDefault="003B5EA6" w:rsidP="00046204">
      <w:pPr>
        <w:spacing w:after="0" w:line="360" w:lineRule="auto"/>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 </w:t>
      </w:r>
      <w:proofErr w:type="gramStart"/>
      <w:r>
        <w:rPr>
          <w:rFonts w:ascii="Times New Roman" w:hAnsi="Times New Roman" w:cs="Times New Roman"/>
          <w:sz w:val="24"/>
          <w:szCs w:val="24"/>
          <w:lang w:val="es-DO"/>
        </w:rPr>
        <w:t>procent</w:t>
      </w:r>
      <w:proofErr w:type="gramEnd"/>
      <w:r>
        <w:rPr>
          <w:rFonts w:ascii="Times New Roman" w:hAnsi="Times New Roman" w:cs="Times New Roman"/>
          <w:sz w:val="24"/>
          <w:szCs w:val="24"/>
          <w:lang w:val="es-DO"/>
        </w:rPr>
        <w:t xml:space="preserve"> pierdut din habitatul utilizat de specie la nivelul sit-ului</w:t>
      </w:r>
    </w:p>
    <w:p w:rsidR="000853B3" w:rsidRDefault="000853B3" w:rsidP="00A13D5C">
      <w:pPr>
        <w:spacing w:line="360" w:lineRule="auto"/>
        <w:ind w:firstLine="720"/>
        <w:jc w:val="both"/>
        <w:rPr>
          <w:rFonts w:ascii="Times New Roman" w:hAnsi="Times New Roman" w:cs="Times New Roman"/>
          <w:sz w:val="24"/>
          <w:szCs w:val="24"/>
          <w:lang w:val="es-DO"/>
        </w:rPr>
      </w:pPr>
    </w:p>
    <w:p w:rsidR="00A13D5C" w:rsidRDefault="008658E5" w:rsidP="00A13D5C">
      <w:pPr>
        <w:spacing w:line="360" w:lineRule="auto"/>
        <w:ind w:firstLine="720"/>
        <w:jc w:val="both"/>
        <w:rPr>
          <w:rFonts w:ascii="Times New Roman" w:hAnsi="Times New Roman" w:cs="Times New Roman"/>
          <w:sz w:val="24"/>
          <w:szCs w:val="24"/>
          <w:lang w:val="es-DO"/>
        </w:rPr>
      </w:pPr>
      <w:r w:rsidRPr="00046204">
        <w:rPr>
          <w:rFonts w:ascii="Times New Roman" w:hAnsi="Times New Roman" w:cs="Times New Roman"/>
          <w:sz w:val="24"/>
          <w:szCs w:val="24"/>
          <w:lang w:val="es-DO"/>
        </w:rPr>
        <w:t xml:space="preserve">Dupa cum se poate observa din analiza impactului asupra speciilor de pasari, efectul proiectului propus asupra avifaunei protejate in ROSPA0019 Cheile Dobrogei este nesemnificativ. Avand in vedere ca impactul proiectului propus se va manifesta cu precadere prin pierderea teritoriului de hranire, avand in vedere natura si caracteristicile proiectului, consideram ca acest tip de impact este unul care se va manifesta pe toata perioada de implementare a investitiei, fiind insa reversibil, odata cu incetarea proiectului si implementarea activitatilor de refacere a mediului asumate de beneficiar.  Am considerat acest tip de impact ca fiind nesemnificativ, avand in vedere </w:t>
      </w:r>
      <w:r w:rsidRPr="00046204">
        <w:rPr>
          <w:rFonts w:ascii="Times New Roman" w:hAnsi="Times New Roman" w:cs="Times New Roman"/>
          <w:sz w:val="24"/>
          <w:szCs w:val="24"/>
          <w:lang w:val="es-DO"/>
        </w:rPr>
        <w:lastRenderedPageBreak/>
        <w:t xml:space="preserve">procentul mic al suprafetei pierdute </w:t>
      </w:r>
      <w:r w:rsidR="00A13D5C">
        <w:rPr>
          <w:rFonts w:ascii="Times New Roman" w:hAnsi="Times New Roman" w:cs="Times New Roman"/>
          <w:sz w:val="24"/>
          <w:szCs w:val="24"/>
          <w:lang w:val="es-DO"/>
        </w:rPr>
        <w:t>(0,0</w:t>
      </w:r>
      <w:r w:rsidR="00361D29">
        <w:rPr>
          <w:rFonts w:ascii="Times New Roman" w:hAnsi="Times New Roman" w:cs="Times New Roman"/>
          <w:sz w:val="24"/>
          <w:szCs w:val="24"/>
          <w:lang w:val="es-DO"/>
        </w:rPr>
        <w:t>1</w:t>
      </w:r>
      <w:r w:rsidR="00A13D5C">
        <w:rPr>
          <w:rFonts w:ascii="Times New Roman" w:hAnsi="Times New Roman" w:cs="Times New Roman"/>
          <w:sz w:val="24"/>
          <w:szCs w:val="24"/>
          <w:lang w:val="es-DO"/>
        </w:rPr>
        <w:t xml:space="preserve">2%) </w:t>
      </w:r>
      <w:r w:rsidRPr="00046204">
        <w:rPr>
          <w:rFonts w:ascii="Times New Roman" w:hAnsi="Times New Roman" w:cs="Times New Roman"/>
          <w:sz w:val="24"/>
          <w:szCs w:val="24"/>
          <w:lang w:val="es-DO"/>
        </w:rPr>
        <w:t>ca urmare a implementarii proiectului raportata la  suprafata pretabila ca si teritoriu de hranire de la nive</w:t>
      </w:r>
      <w:r w:rsidR="00046204">
        <w:rPr>
          <w:rFonts w:ascii="Times New Roman" w:hAnsi="Times New Roman" w:cs="Times New Roman"/>
          <w:sz w:val="24"/>
          <w:szCs w:val="24"/>
          <w:lang w:val="es-DO"/>
        </w:rPr>
        <w:t>lul ariei protejate mentionate.</w:t>
      </w:r>
      <w:r w:rsidR="00A13D5C">
        <w:rPr>
          <w:rFonts w:ascii="Times New Roman" w:hAnsi="Times New Roman" w:cs="Times New Roman"/>
          <w:sz w:val="24"/>
          <w:szCs w:val="24"/>
          <w:lang w:val="es-DO"/>
        </w:rPr>
        <w:t xml:space="preserve"> În continuare prezentăm evaluarea semnificaţiei impactului pe baza indicatorilor-cheie cuantificabili, şi anume:</w:t>
      </w:r>
    </w:p>
    <w:p w:rsidR="00A13D5C" w:rsidRPr="00A13D5C" w:rsidRDefault="00A13D5C" w:rsidP="00A13D5C">
      <w:pPr>
        <w:pStyle w:val="ListParagraph"/>
        <w:numPr>
          <w:ilvl w:val="0"/>
          <w:numId w:val="19"/>
        </w:numPr>
        <w:spacing w:line="360" w:lineRule="auto"/>
        <w:jc w:val="both"/>
        <w:rPr>
          <w:rFonts w:ascii="Times New Roman" w:hAnsi="Times New Roman" w:cs="Times New Roman"/>
          <w:sz w:val="24"/>
          <w:szCs w:val="24"/>
          <w:lang w:val="es-DO"/>
        </w:rPr>
      </w:pPr>
      <w:r w:rsidRPr="00A13D5C">
        <w:rPr>
          <w:rFonts w:ascii="Times New Roman" w:hAnsi="Times New Roman" w:cs="Times New Roman"/>
          <w:sz w:val="24"/>
          <w:szCs w:val="24"/>
          <w:lang w:val="es-DO"/>
        </w:rPr>
        <w:t>procentul din suprafaţa habitatului ce va fi pierdut  - 0,0</w:t>
      </w:r>
      <w:r w:rsidR="00F74341">
        <w:rPr>
          <w:rFonts w:ascii="Times New Roman" w:hAnsi="Times New Roman" w:cs="Times New Roman"/>
          <w:sz w:val="24"/>
          <w:szCs w:val="24"/>
          <w:lang w:val="es-DO"/>
        </w:rPr>
        <w:t>1</w:t>
      </w:r>
      <w:r w:rsidRPr="00A13D5C">
        <w:rPr>
          <w:rFonts w:ascii="Times New Roman" w:hAnsi="Times New Roman" w:cs="Times New Roman"/>
          <w:sz w:val="24"/>
          <w:szCs w:val="24"/>
          <w:lang w:val="es-DO"/>
        </w:rPr>
        <w:t>2 %</w:t>
      </w:r>
      <w:r w:rsidR="000853B3">
        <w:rPr>
          <w:rFonts w:ascii="Times New Roman" w:hAnsi="Times New Roman" w:cs="Times New Roman"/>
          <w:sz w:val="24"/>
          <w:szCs w:val="24"/>
          <w:lang w:val="es-DO"/>
        </w:rPr>
        <w:t>.</w:t>
      </w:r>
    </w:p>
    <w:p w:rsidR="00A13D5C" w:rsidRDefault="00A13D5C" w:rsidP="00A13D5C">
      <w:pPr>
        <w:pStyle w:val="ListParagraph"/>
        <w:numPr>
          <w:ilvl w:val="0"/>
          <w:numId w:val="19"/>
        </w:numPr>
        <w:spacing w:line="360" w:lineRule="auto"/>
        <w:jc w:val="both"/>
        <w:rPr>
          <w:rFonts w:ascii="Times New Roman" w:hAnsi="Times New Roman" w:cs="Times New Roman"/>
          <w:sz w:val="24"/>
          <w:szCs w:val="24"/>
          <w:lang w:val="es-DO"/>
        </w:rPr>
      </w:pPr>
      <w:r>
        <w:rPr>
          <w:rFonts w:ascii="Times New Roman" w:hAnsi="Times New Roman" w:cs="Times New Roman"/>
          <w:sz w:val="24"/>
          <w:szCs w:val="24"/>
          <w:lang w:val="es-DO"/>
        </w:rPr>
        <w:t>procentul ce va fi pierdut din suprafeţele habitatelor folosite pentru necesităţile de hrană, odihnă,  şi reproducere ale speciilor de interes comunitar</w:t>
      </w:r>
      <w:r w:rsidR="003B5EA6">
        <w:rPr>
          <w:rFonts w:ascii="Times New Roman" w:hAnsi="Times New Roman" w:cs="Times New Roman"/>
          <w:sz w:val="24"/>
          <w:szCs w:val="24"/>
          <w:lang w:val="es-DO"/>
        </w:rPr>
        <w:t>prezentat în tabelul 13.</w:t>
      </w:r>
    </w:p>
    <w:p w:rsidR="000853B3" w:rsidRPr="000853B3" w:rsidRDefault="000853B3" w:rsidP="00A13D5C">
      <w:pPr>
        <w:pStyle w:val="ListParagraph"/>
        <w:numPr>
          <w:ilvl w:val="0"/>
          <w:numId w:val="19"/>
        </w:numPr>
        <w:spacing w:line="360" w:lineRule="auto"/>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Fragmentarea habitatelor de interes comunitar – </w:t>
      </w:r>
      <w:r>
        <w:rPr>
          <w:rFonts w:ascii="Times New Roman" w:hAnsi="Times New Roman" w:cs="Times New Roman"/>
          <w:sz w:val="24"/>
          <w:szCs w:val="24"/>
          <w:lang w:val="ro-RO"/>
        </w:rPr>
        <w:t>0,0</w:t>
      </w:r>
      <w:r w:rsidR="00F74341">
        <w:rPr>
          <w:rFonts w:ascii="Times New Roman" w:hAnsi="Times New Roman" w:cs="Times New Roman"/>
          <w:sz w:val="24"/>
          <w:szCs w:val="24"/>
          <w:lang w:val="ro-RO"/>
        </w:rPr>
        <w:t>1</w:t>
      </w:r>
      <w:r>
        <w:rPr>
          <w:rFonts w:ascii="Times New Roman" w:hAnsi="Times New Roman" w:cs="Times New Roman"/>
          <w:sz w:val="24"/>
          <w:szCs w:val="24"/>
          <w:lang w:val="ro-RO"/>
        </w:rPr>
        <w:t>2%.</w:t>
      </w:r>
    </w:p>
    <w:p w:rsidR="000853B3" w:rsidRPr="000853B3" w:rsidRDefault="000853B3" w:rsidP="00A13D5C">
      <w:pPr>
        <w:pStyle w:val="ListParagraph"/>
        <w:numPr>
          <w:ilvl w:val="0"/>
          <w:numId w:val="19"/>
        </w:numPr>
        <w:spacing w:line="360" w:lineRule="auto"/>
        <w:jc w:val="both"/>
        <w:rPr>
          <w:rFonts w:ascii="Times New Roman" w:hAnsi="Times New Roman" w:cs="Times New Roman"/>
          <w:sz w:val="24"/>
          <w:szCs w:val="24"/>
          <w:lang w:val="es-DO"/>
        </w:rPr>
      </w:pPr>
      <w:r>
        <w:rPr>
          <w:rFonts w:ascii="Times New Roman" w:hAnsi="Times New Roman" w:cs="Times New Roman"/>
          <w:sz w:val="24"/>
          <w:szCs w:val="24"/>
          <w:lang w:val="ro-RO"/>
        </w:rPr>
        <w:t>Durata sau persistenţa fragmentării - până la finalizarea PP, când va avea loc reintroducerea amplasamentului în circuitul ecologic prin reconstrucţie ecologică.</w:t>
      </w:r>
    </w:p>
    <w:p w:rsidR="00F74341" w:rsidRPr="000853B3" w:rsidRDefault="000853B3" w:rsidP="00F74341">
      <w:pPr>
        <w:pStyle w:val="ListParagraph"/>
        <w:numPr>
          <w:ilvl w:val="0"/>
          <w:numId w:val="19"/>
        </w:numPr>
        <w:spacing w:line="360" w:lineRule="auto"/>
        <w:rPr>
          <w:rFonts w:ascii="Times New Roman" w:hAnsi="Times New Roman" w:cs="Times New Roman"/>
          <w:sz w:val="24"/>
          <w:szCs w:val="24"/>
          <w:lang w:val="es-DO"/>
        </w:rPr>
      </w:pPr>
      <w:r>
        <w:rPr>
          <w:rFonts w:ascii="Times New Roman" w:hAnsi="Times New Roman" w:cs="Times New Roman"/>
          <w:sz w:val="24"/>
          <w:szCs w:val="24"/>
          <w:lang w:val="ro-RO"/>
        </w:rPr>
        <w:t>Durata sau persistenţa perturbării speciilor de interes comunitar, distanţa faţă de aria naturală protejată de interes comunitar</w:t>
      </w:r>
      <w:r w:rsidR="00F74341">
        <w:rPr>
          <w:rFonts w:ascii="Times New Roman" w:hAnsi="Times New Roman" w:cs="Times New Roman"/>
          <w:sz w:val="24"/>
          <w:szCs w:val="24"/>
          <w:lang w:val="ro-RO"/>
        </w:rPr>
        <w:t xml:space="preserve">: până la finalizarea PP, când va avea loc reintroducerea amplasamentului în circuitul ecologic prin reconstrucţie ecologică, cu caracter local, temporar si reversibil. PP este situat la o distanţă de 1,35 km faţă de ROSCI0215 Recifii Jurasici Cheia si se suprapune cu coltul sud estic al sit-ului ROSPA0019 Cheile Dobrogei pe o suprafaţă de 1,39 ha ce reprezintă  0,012 % din teritoriul ariei. </w:t>
      </w:r>
    </w:p>
    <w:p w:rsidR="00B8035B" w:rsidRPr="00B32E7E" w:rsidRDefault="00361D29" w:rsidP="00B32E7E">
      <w:pPr>
        <w:pStyle w:val="ListParagraph"/>
        <w:numPr>
          <w:ilvl w:val="0"/>
          <w:numId w:val="19"/>
        </w:numPr>
        <w:spacing w:line="360" w:lineRule="auto"/>
        <w:jc w:val="both"/>
        <w:rPr>
          <w:rFonts w:ascii="Times New Roman" w:hAnsi="Times New Roman" w:cs="Times New Roman"/>
          <w:sz w:val="24"/>
          <w:szCs w:val="24"/>
          <w:lang w:val="es-DO"/>
        </w:rPr>
      </w:pPr>
      <w:r>
        <w:rPr>
          <w:rFonts w:ascii="Times New Roman" w:hAnsi="Times New Roman" w:cs="Times New Roman"/>
          <w:sz w:val="24"/>
          <w:szCs w:val="24"/>
          <w:lang w:val="es-DO"/>
        </w:rPr>
        <w:t>Schimbări în densitatea populaţiei. Datorită suprafeţei nesemnificative de 0,012% ce va fi afectată de implementarea proiectului din suprafaţa ariei naturale protejate corelat cu datele de utilizare a habitatelor de către speciile de interes comunitar existente în bibliografía de specialitate menţionăm faptul că densitatea populaţională nu va fi afectată.</w:t>
      </w:r>
    </w:p>
    <w:p w:rsidR="00B8035B" w:rsidRPr="000853B3" w:rsidRDefault="00B8035B" w:rsidP="00B8035B">
      <w:pPr>
        <w:pStyle w:val="ListParagraph"/>
        <w:numPr>
          <w:ilvl w:val="0"/>
          <w:numId w:val="19"/>
        </w:numPr>
        <w:spacing w:line="360" w:lineRule="auto"/>
        <w:jc w:val="both"/>
        <w:rPr>
          <w:rFonts w:ascii="Times New Roman" w:hAnsi="Times New Roman" w:cs="Times New Roman"/>
          <w:sz w:val="24"/>
          <w:szCs w:val="24"/>
          <w:lang w:val="es-DO"/>
        </w:rPr>
      </w:pPr>
      <w:r>
        <w:rPr>
          <w:rFonts w:ascii="Times New Roman" w:hAnsi="Times New Roman" w:cs="Times New Roman"/>
          <w:sz w:val="24"/>
          <w:szCs w:val="24"/>
          <w:lang w:val="es-DO"/>
        </w:rPr>
        <w:t>Scara de timp pentru inlocuirea speciilor</w:t>
      </w:r>
      <w:r>
        <w:rPr>
          <w:rFonts w:ascii="Times New Roman" w:hAnsi="Times New Roman" w:cs="Times New Roman"/>
          <w:sz w:val="24"/>
          <w:szCs w:val="24"/>
        </w:rPr>
        <w:t xml:space="preserve">/habitatelor afectate de implementarea PP – </w:t>
      </w:r>
      <w:r>
        <w:rPr>
          <w:rFonts w:ascii="Times New Roman" w:hAnsi="Times New Roman" w:cs="Times New Roman"/>
          <w:sz w:val="24"/>
          <w:szCs w:val="24"/>
          <w:lang w:val="ro-RO"/>
        </w:rPr>
        <w:t xml:space="preserve">Avand in vedere specificul amplasamentului speciile de fauna identificate la nivelul amplasamentului nu vor fi inlocuite, majoritatea indivizilor apartinand acelor specii se vor indeparta si vor evita amplasamentul inperioada de functionare a PP dar dupa finalizarea acestuia vor reveni nemaiexistand astfel nici un fel de impact asupra amplasamentului acesta fiind redat in circuitul ecologic prin reconstructie ecologica. In ceea ce priveste habitatele, diminuarea lor va avea caracter temporar si reversibil datorita folosirii in procesul de reconstructie ecologica a solului vegetal rezultat din </w:t>
      </w:r>
      <w:r>
        <w:rPr>
          <w:rFonts w:ascii="Times New Roman" w:hAnsi="Times New Roman" w:cs="Times New Roman"/>
          <w:sz w:val="24"/>
          <w:szCs w:val="24"/>
          <w:lang w:val="ro-RO"/>
        </w:rPr>
        <w:lastRenderedPageBreak/>
        <w:t xml:space="preserve">decoperta, ce pastreaza semintele, tuberculii si stolonii speciilor de plante ce formeaza habitatul initial, ajutand la reconstructia acestuia. In urma consultarii bibliografiei de specialitate preconizam faptul ca in maximum 3 ani de la reconstructia ecologica a amplasamentului PP habitatul va reveni la forma initiala din  punct de vedere a compozitiei specifice, celalalte caracteristici precum, abundenta, densitate etc.. fiind influentate si de factori abiotici fara legatura cu natura PP. </w:t>
      </w:r>
    </w:p>
    <w:p w:rsidR="00B8035B" w:rsidRDefault="00B8035B" w:rsidP="00A13D5C">
      <w:pPr>
        <w:pStyle w:val="ListParagraph"/>
        <w:numPr>
          <w:ilvl w:val="0"/>
          <w:numId w:val="19"/>
        </w:numPr>
        <w:spacing w:line="360" w:lineRule="auto"/>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Indicatori chimici-cheie care pot determina modificari legate de resursele apa sau de alte resurse naturale, care pot determina modificarea functiilor ecologice ale unei arii naturale protejate de interés comunitar. </w:t>
      </w:r>
      <w:r w:rsidR="006775C2">
        <w:rPr>
          <w:rFonts w:ascii="Times New Roman" w:hAnsi="Times New Roman" w:cs="Times New Roman"/>
          <w:sz w:val="24"/>
          <w:szCs w:val="24"/>
          <w:lang w:val="es-DO"/>
        </w:rPr>
        <w:t>–</w:t>
      </w:r>
      <w:r>
        <w:rPr>
          <w:rFonts w:ascii="Times New Roman" w:hAnsi="Times New Roman" w:cs="Times New Roman"/>
          <w:sz w:val="24"/>
          <w:szCs w:val="24"/>
          <w:lang w:val="es-DO"/>
        </w:rPr>
        <w:t xml:space="preserve"> </w:t>
      </w:r>
      <w:r w:rsidR="006775C2">
        <w:rPr>
          <w:rFonts w:ascii="Times New Roman" w:hAnsi="Times New Roman" w:cs="Times New Roman"/>
          <w:sz w:val="24"/>
          <w:szCs w:val="24"/>
          <w:lang w:val="es-DO"/>
        </w:rPr>
        <w:t xml:space="preserve">vezi pag 29. </w:t>
      </w:r>
    </w:p>
    <w:p w:rsidR="008658E5" w:rsidRPr="00046204" w:rsidRDefault="008658E5" w:rsidP="008658E5">
      <w:pPr>
        <w:spacing w:before="100" w:beforeAutospacing="1" w:after="100" w:afterAutospacing="1" w:line="360" w:lineRule="auto"/>
        <w:jc w:val="both"/>
        <w:rPr>
          <w:rFonts w:ascii="Times New Roman" w:hAnsi="Times New Roman" w:cs="Times New Roman"/>
          <w:sz w:val="24"/>
          <w:szCs w:val="24"/>
          <w:lang w:val="pt-BR"/>
        </w:rPr>
      </w:pPr>
      <w:r w:rsidRPr="00046204">
        <w:rPr>
          <w:rFonts w:ascii="Times New Roman" w:hAnsi="Times New Roman" w:cs="Times New Roman"/>
          <w:b/>
          <w:sz w:val="28"/>
          <w:szCs w:val="28"/>
          <w:lang w:val="pt-BR"/>
        </w:rPr>
        <w:t>4.2.1.2.</w:t>
      </w:r>
      <w:r w:rsidRPr="00046204">
        <w:rPr>
          <w:rFonts w:ascii="Times New Roman" w:hAnsi="Times New Roman" w:cs="Times New Roman"/>
          <w:sz w:val="28"/>
          <w:szCs w:val="28"/>
          <w:lang w:val="pt-BR"/>
        </w:rPr>
        <w:t xml:space="preserve">  Evaluarea impactului rezidual dupa implementarea masurilor de reducere a impactului</w:t>
      </w:r>
      <w:r w:rsidRPr="00046204">
        <w:rPr>
          <w:rFonts w:ascii="Times New Roman" w:hAnsi="Times New Roman" w:cs="Times New Roman"/>
          <w:sz w:val="28"/>
          <w:szCs w:val="28"/>
          <w:lang w:val="pt-BR"/>
        </w:rPr>
        <w:br/>
      </w:r>
      <w:r w:rsidRPr="00457137">
        <w:rPr>
          <w:rFonts w:ascii="Times New Roman" w:hAnsi="Times New Roman" w:cs="Times New Roman"/>
          <w:lang w:val="pt-BR"/>
        </w:rPr>
        <w:t xml:space="preserve">* </w:t>
      </w:r>
      <w:r w:rsidRPr="00046204">
        <w:rPr>
          <w:rFonts w:ascii="Times New Roman" w:hAnsi="Times New Roman" w:cs="Times New Roman"/>
          <w:sz w:val="24"/>
          <w:szCs w:val="24"/>
          <w:lang w:val="pt-BR"/>
        </w:rPr>
        <w:t xml:space="preserve">Masuri de reducere a prafului şi impactul rezidual dupa implementarea acestora : </w:t>
      </w:r>
    </w:p>
    <w:p w:rsidR="008658E5" w:rsidRPr="00046204" w:rsidRDefault="008658E5" w:rsidP="008658E5">
      <w:pPr>
        <w:spacing w:before="100" w:beforeAutospacing="1" w:after="100" w:afterAutospacing="1"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 xml:space="preserve">Praful va fi generat doar in faza de implementare a proiectului, ca urmare a activitatilor caracteristice – puscare, excavare, concasare, terasari, nivelari, transport material. </w:t>
      </w:r>
      <w:r w:rsidR="00DD6DA7">
        <w:rPr>
          <w:rFonts w:ascii="Times New Roman" w:hAnsi="Times New Roman" w:cs="Times New Roman"/>
          <w:sz w:val="24"/>
          <w:szCs w:val="24"/>
          <w:lang w:val="pt-BR"/>
        </w:rPr>
        <w:t xml:space="preserve">Impactul prafului poate influenta </w:t>
      </w:r>
      <w:r w:rsidR="00733A38">
        <w:rPr>
          <w:rFonts w:ascii="Times New Roman" w:hAnsi="Times New Roman" w:cs="Times New Roman"/>
          <w:sz w:val="24"/>
          <w:szCs w:val="24"/>
          <w:lang w:val="pt-BR"/>
        </w:rPr>
        <w:t>dezvoltarea</w:t>
      </w:r>
      <w:r w:rsidR="00DD6DA7">
        <w:rPr>
          <w:rFonts w:ascii="Times New Roman" w:hAnsi="Times New Roman" w:cs="Times New Roman"/>
          <w:sz w:val="24"/>
          <w:szCs w:val="24"/>
          <w:lang w:val="pt-BR"/>
        </w:rPr>
        <w:t xml:space="preserve"> plantelor ce formeaza habitatele in zona de studiu,</w:t>
      </w:r>
      <w:r w:rsidR="00733A38">
        <w:rPr>
          <w:rFonts w:ascii="Times New Roman" w:hAnsi="Times New Roman" w:cs="Times New Roman"/>
          <w:sz w:val="24"/>
          <w:szCs w:val="24"/>
          <w:lang w:val="pt-BR"/>
        </w:rPr>
        <w:t xml:space="preserve"> prin ingreunarea proceselor fiziologice datorita depunerii pe componente vegetale (frunze, flori), dar va avea caracter local, limitat si reversibil. </w:t>
      </w:r>
      <w:r w:rsidRPr="00046204">
        <w:rPr>
          <w:rFonts w:ascii="Times New Roman" w:hAnsi="Times New Roman" w:cs="Times New Roman"/>
          <w:sz w:val="24"/>
          <w:szCs w:val="24"/>
          <w:lang w:val="pt-BR"/>
        </w:rPr>
        <w:t>Ca masuri de reducere a emisiilor de praf -  intretinerea drumurilor tehnologice in buna stare (pietruire), circulatia cu viteza redusa, transportul materialelor in bene acoperite, umectarea in permanenta a drumurilor cu ajutorul unui autostropitor, sunt masuri care pot reduce emisiile de praf cu pana la 50%. Ca urmare impactul rezidual in ceea ce pr</w:t>
      </w:r>
      <w:r w:rsidR="00733A38">
        <w:rPr>
          <w:rFonts w:ascii="Times New Roman" w:hAnsi="Times New Roman" w:cs="Times New Roman"/>
          <w:sz w:val="24"/>
          <w:szCs w:val="24"/>
          <w:lang w:val="pt-BR"/>
        </w:rPr>
        <w:t xml:space="preserve">iveste acest factor este de 50% si va avea caracter local, limitat, temporar si reversibil. </w:t>
      </w:r>
    </w:p>
    <w:p w:rsidR="008658E5" w:rsidRPr="00046204" w:rsidRDefault="008658E5" w:rsidP="008658E5">
      <w:pPr>
        <w:spacing w:line="360" w:lineRule="auto"/>
        <w:rPr>
          <w:rFonts w:ascii="Times New Roman" w:hAnsi="Times New Roman" w:cs="Times New Roman"/>
          <w:sz w:val="24"/>
          <w:szCs w:val="24"/>
          <w:lang w:val="pt-BR"/>
        </w:rPr>
      </w:pPr>
      <w:r w:rsidRPr="00046204">
        <w:rPr>
          <w:rFonts w:ascii="Times New Roman" w:hAnsi="Times New Roman" w:cs="Times New Roman"/>
          <w:sz w:val="24"/>
          <w:szCs w:val="24"/>
          <w:lang w:val="pt-BR"/>
        </w:rPr>
        <w:t>* Masuri de reducere a emisiilor de gaze şi impactul rezidual dupa implementarea acestora :</w:t>
      </w:r>
    </w:p>
    <w:p w:rsidR="008658E5" w:rsidRPr="00046204" w:rsidRDefault="008658E5" w:rsidP="008658E5">
      <w:pPr>
        <w:spacing w:after="0"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 xml:space="preserve">Emisiile de noxe in atmosfera se vor produce doar pe perioada implementarii proiectului si provin de la utilajele si mijloacele de transport folosite in cariera. </w:t>
      </w:r>
      <w:r w:rsidR="00733A38">
        <w:rPr>
          <w:rFonts w:ascii="Times New Roman" w:hAnsi="Times New Roman" w:cs="Times New Roman"/>
          <w:sz w:val="24"/>
          <w:szCs w:val="24"/>
          <w:lang w:val="pt-BR"/>
        </w:rPr>
        <w:t xml:space="preserve">Prin urmare va fi afectata doar calitatea aerului de natura locala temporara si reversibila, fara a fi influentata in nici un fel una dintre speciile de importanta comunitara. </w:t>
      </w:r>
      <w:r w:rsidRPr="00046204">
        <w:rPr>
          <w:rFonts w:ascii="Times New Roman" w:hAnsi="Times New Roman" w:cs="Times New Roman"/>
          <w:sz w:val="24"/>
          <w:szCs w:val="24"/>
          <w:lang w:val="pt-BR"/>
        </w:rPr>
        <w:t xml:space="preserve">Pentru reducerea emisiilor de gaze masurile ce se impun </w:t>
      </w:r>
      <w:r w:rsidRPr="00046204">
        <w:rPr>
          <w:rFonts w:ascii="Times New Roman" w:hAnsi="Times New Roman" w:cs="Times New Roman"/>
          <w:sz w:val="24"/>
          <w:szCs w:val="24"/>
          <w:lang w:val="pt-BR"/>
        </w:rPr>
        <w:lastRenderedPageBreak/>
        <w:t xml:space="preserve">sunt mentinerea utilajelor in stare buna de functionare, circulatia cu viteza redusa, la turatii joase ale motoarelor ceea ce duce la un  nivel scazut de gaze de esapament, utilaje noi ce respecta normele europene privind emisiile de noxe. </w:t>
      </w:r>
    </w:p>
    <w:p w:rsidR="008658E5" w:rsidRPr="00046204" w:rsidRDefault="008658E5" w:rsidP="008658E5">
      <w:pPr>
        <w:spacing w:after="0"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Prin aplicarea acestor masuri se prognozeaza o reducere  a emisiilor cu 30%, ceea ce du</w:t>
      </w:r>
      <w:r w:rsidR="00733A38">
        <w:rPr>
          <w:rFonts w:ascii="Times New Roman" w:hAnsi="Times New Roman" w:cs="Times New Roman"/>
          <w:sz w:val="24"/>
          <w:szCs w:val="24"/>
          <w:lang w:val="pt-BR"/>
        </w:rPr>
        <w:t xml:space="preserve">ce la un impact rezidual de 70%, de natura locala, temporara si reversibila nesemnificativ in comparatrie cu impactul produs de existenta drumului E 85 din vecinatatea amplasamentului, la nivelul caruia exista un tarfic intens zilnic. </w:t>
      </w:r>
    </w:p>
    <w:p w:rsidR="008658E5" w:rsidRPr="00046204" w:rsidRDefault="008658E5" w:rsidP="008658E5">
      <w:pPr>
        <w:spacing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br/>
        <w:t>* Masuri de reducere a zgomotului şi impactul rezidual dupa implementarea acestora :</w:t>
      </w:r>
    </w:p>
    <w:p w:rsidR="008658E5" w:rsidRPr="00046204" w:rsidRDefault="008658E5" w:rsidP="008658E5">
      <w:pPr>
        <w:spacing w:after="0"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 xml:space="preserve">Zgomotul produs de utilaje </w:t>
      </w:r>
      <w:r w:rsidR="000E4CBB">
        <w:rPr>
          <w:rFonts w:ascii="Times New Roman" w:hAnsi="Times New Roman" w:cs="Times New Roman"/>
          <w:sz w:val="24"/>
          <w:szCs w:val="24"/>
          <w:lang w:val="pt-BR"/>
        </w:rPr>
        <w:t xml:space="preserve">si in cazul puscarilor, </w:t>
      </w:r>
      <w:r w:rsidRPr="00046204">
        <w:rPr>
          <w:rFonts w:ascii="Times New Roman" w:hAnsi="Times New Roman" w:cs="Times New Roman"/>
          <w:sz w:val="24"/>
          <w:szCs w:val="24"/>
          <w:lang w:val="pt-BR"/>
        </w:rPr>
        <w:t xml:space="preserve">la implementarea proiectului poate fi redus semnificativ, cu pana la 30% prin aplicarea masurilor descrise la paragrafele anterioare, impactul rezidual, pe durata implementarii proiectului, fiind de 70%. </w:t>
      </w:r>
    </w:p>
    <w:p w:rsidR="008658E5" w:rsidRPr="00046204" w:rsidRDefault="008658E5" w:rsidP="00046204">
      <w:pPr>
        <w:spacing w:after="0"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 xml:space="preserve">Pe durata implementarii proiectului, daca se constata depasirea normelor admise in ceea ce priveste zgomotul, se recomanda izolarea carierei cu panouri fonoabsorbante, construite din materiale naturale (stuf spre ex.) care pe langa protectia fonica pot opri si propagarea </w:t>
      </w:r>
      <w:r w:rsidR="00046204">
        <w:rPr>
          <w:rFonts w:ascii="Times New Roman" w:hAnsi="Times New Roman" w:cs="Times New Roman"/>
          <w:sz w:val="24"/>
          <w:szCs w:val="24"/>
          <w:lang w:val="pt-BR"/>
        </w:rPr>
        <w:t>prafului spre zonele adiacente.</w:t>
      </w:r>
      <w:r w:rsidR="000E4CBB">
        <w:rPr>
          <w:rFonts w:ascii="Times New Roman" w:hAnsi="Times New Roman" w:cs="Times New Roman"/>
          <w:sz w:val="24"/>
          <w:szCs w:val="24"/>
          <w:lang w:val="pt-BR"/>
        </w:rPr>
        <w:t xml:space="preserve"> Influenta zgomotului asupra faunei de interes conservativ este de natura locala, temporara</w:t>
      </w:r>
      <w:r w:rsidR="003D2CA6">
        <w:rPr>
          <w:rFonts w:ascii="Times New Roman" w:hAnsi="Times New Roman" w:cs="Times New Roman"/>
          <w:sz w:val="24"/>
          <w:szCs w:val="24"/>
          <w:lang w:val="pt-BR"/>
        </w:rPr>
        <w:t xml:space="preserve"> si reversibila, in urma observa</w:t>
      </w:r>
      <w:r w:rsidR="000E4CBB">
        <w:rPr>
          <w:rFonts w:ascii="Times New Roman" w:hAnsi="Times New Roman" w:cs="Times New Roman"/>
          <w:sz w:val="24"/>
          <w:szCs w:val="24"/>
          <w:lang w:val="pt-BR"/>
        </w:rPr>
        <w:t>tiilor efectuate la nivelul amplasamentului  alaturat in timpul puscarilor fiind observate deranjari temporare si reversibile asupra faunei prezente, indivizii deplasandu-se doar putin mai departe de amplasament, insa tot in</w:t>
      </w:r>
      <w:r w:rsidR="003D2CA6">
        <w:rPr>
          <w:rFonts w:ascii="Times New Roman" w:hAnsi="Times New Roman" w:cs="Times New Roman"/>
          <w:sz w:val="24"/>
          <w:szCs w:val="24"/>
          <w:lang w:val="pt-BR"/>
        </w:rPr>
        <w:t xml:space="preserve"> </w:t>
      </w:r>
      <w:r w:rsidR="000E4CBB">
        <w:rPr>
          <w:rFonts w:ascii="Times New Roman" w:hAnsi="Times New Roman" w:cs="Times New Roman"/>
          <w:sz w:val="24"/>
          <w:szCs w:val="24"/>
          <w:lang w:val="pt-BR"/>
        </w:rPr>
        <w:t xml:space="preserve">campul nostru vizibil, dupa incetarea zgomotului revenind la locatia intitiala. Toate speciile de fauna observate in timpul puscarilor si-au continuat activitatea initiala (hranire, odihna, etc) fiind deranjate doar </w:t>
      </w:r>
      <w:r w:rsidR="003D2CA6">
        <w:rPr>
          <w:rFonts w:ascii="Times New Roman" w:hAnsi="Times New Roman" w:cs="Times New Roman"/>
          <w:sz w:val="24"/>
          <w:szCs w:val="24"/>
          <w:lang w:val="pt-BR"/>
        </w:rPr>
        <w:t xml:space="preserve">pe o perioada foarte scurta de timp de aceste zgomote (maxim 2 minute). Mare parte dintre specii, mai ales avifauna oportunista si/sau sedentara nici macar nu au reactionat la zgomotele de puscare, impactul asupra acestor specii fiind nesemnificativ. </w:t>
      </w:r>
    </w:p>
    <w:p w:rsidR="008658E5" w:rsidRPr="00046204" w:rsidRDefault="008658E5" w:rsidP="008658E5">
      <w:pPr>
        <w:spacing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 xml:space="preserve">* Masuri de reducere a impactului asupra biodiversitatii şi impactul rezidual dupa implementarea acestora : </w:t>
      </w:r>
    </w:p>
    <w:p w:rsidR="008658E5" w:rsidRPr="00046204" w:rsidRDefault="008658E5" w:rsidP="008658E5">
      <w:pPr>
        <w:spacing w:after="0"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 xml:space="preserve">Exploatarea de piatra in cariere de suprafata are cu certitudine impact asupra diversitatii speciilor de plante si animale si a habitatelor din zona unde este implementat un astfel de proiect. </w:t>
      </w:r>
      <w:r w:rsidRPr="00046204">
        <w:rPr>
          <w:rFonts w:ascii="Times New Roman" w:hAnsi="Times New Roman" w:cs="Times New Roman"/>
          <w:sz w:val="24"/>
          <w:szCs w:val="24"/>
          <w:lang w:val="pt-BR"/>
        </w:rPr>
        <w:lastRenderedPageBreak/>
        <w:t xml:space="preserve">Amploarea acestuia difera insa in functie de caracteristicile proiectului. In cazul nostru, impactul asupra pasarilor, ca obiectiv principal al acestui studiu este, asa cum am vazut, nesemnificativ. Dat fiind faptul ca proiectul va fi implementat intr-o zona industriala, cu traditie de peste 40 de ani in exploatarea pietrei la suprafata, impactul  se va manifesta, asa cum am aratat, prin pierderea unui procent mic din suprafata de hranire pentru </w:t>
      </w:r>
      <w:r w:rsidR="00A13D5C">
        <w:rPr>
          <w:rFonts w:ascii="Times New Roman" w:hAnsi="Times New Roman" w:cs="Times New Roman"/>
          <w:sz w:val="24"/>
          <w:szCs w:val="24"/>
          <w:lang w:val="pt-BR"/>
        </w:rPr>
        <w:t>58,97%</w:t>
      </w:r>
      <w:r w:rsidRPr="00046204">
        <w:rPr>
          <w:rFonts w:ascii="Times New Roman" w:hAnsi="Times New Roman" w:cs="Times New Roman"/>
          <w:sz w:val="24"/>
          <w:szCs w:val="24"/>
          <w:lang w:val="pt-BR"/>
        </w:rPr>
        <w:t xml:space="preserve"> dintre speciile de pasari identificate pe amplasament. Cert este ca dintre speciile de pasari pentru care a fost luata in calcul posibilitatea pierderii unui procent din teritoriul de hranire, numai unele vor evita suprafata proiectului propus pe perioada implementarii proiectului. Luand insa in considerare cel mai negativ scenariu (respectiv evitarea de catre unele specii de pasari a amplasamentului) consideram ca impactul rezidual in ce priveste pierderea teritoriului de hranire, dupa implementarea masurilor generale privind reducerea impactului, ramane la 100%.</w:t>
      </w:r>
    </w:p>
    <w:p w:rsidR="008658E5" w:rsidRPr="00046204" w:rsidRDefault="008658E5" w:rsidP="008658E5">
      <w:pPr>
        <w:spacing w:after="0"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Asa cum am aratat, impactul asupra celorlalte specii de animale este de asemeni nesemnificativ, ele putandu-se retrage la o distanta convenabila fata de frontul de lucru.</w:t>
      </w:r>
    </w:p>
    <w:p w:rsidR="008658E5" w:rsidRPr="00046204" w:rsidRDefault="008658E5" w:rsidP="008658E5">
      <w:pPr>
        <w:spacing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In ceea ce priveste stratul vegetal, acesta va fi distrus complet pe perioada implementarii lucrarilor. Avand in vedere insa ca studiile au identificat numai specii de plante comune, rezistente la impactul antropic, apreciem ca ele vor coloniza rapid terenul dupa implementarea masurilor de refacere a mediului prevazute la finalizarea lucrarilor, aducand terenul la starea initiala. Astfel, consideram ca executarea corecta si la timp a lucrarilor asumate prin proiectul tehnic privind refacerea mediului va reduce impactul rezidual asupra covorului vegetal cu pana la 70%.</w:t>
      </w:r>
    </w:p>
    <w:p w:rsidR="008658E5" w:rsidRPr="00046204" w:rsidRDefault="008658E5" w:rsidP="008658E5">
      <w:pPr>
        <w:spacing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 Masuri de reducere a impactului asupra solurilor şi impactul rezidual dupa implementarea acestora :</w:t>
      </w:r>
    </w:p>
    <w:p w:rsidR="008658E5" w:rsidRPr="00046204" w:rsidRDefault="008658E5" w:rsidP="008658E5">
      <w:pPr>
        <w:spacing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Si in acest caz, consideram ca respectarea si implementarea masurilor prevazute prin proiectul tehnic de refacere a mediului – respectiv depozitarea, stabilizarea corecta si ulterior refolosirea eficienta a stratului de sol vegetal decopertat va contribui la reducerea impactului rezidual cu pana la 30%.</w:t>
      </w:r>
    </w:p>
    <w:p w:rsidR="008658E5" w:rsidRPr="00046204" w:rsidRDefault="008658E5" w:rsidP="008658E5">
      <w:pPr>
        <w:spacing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*Masuri de reducere a impactului asupra apelor de suprafata si subterane şi impactul rezidual dupa implementarea acestora :</w:t>
      </w:r>
    </w:p>
    <w:p w:rsidR="008658E5" w:rsidRPr="00046204" w:rsidRDefault="008658E5" w:rsidP="008658E5">
      <w:pPr>
        <w:spacing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lastRenderedPageBreak/>
        <w:t>Proiectul analizat nu are impact negativ asupra apelor de suprafata sau a apelor subterane, masurile generale prevazute pentru reducerea impactului asupra mediului putand asigura o valoare de 0% in ceea ce priveste impactul rezidual asupra acestor elemente.</w:t>
      </w:r>
    </w:p>
    <w:p w:rsidR="008658E5" w:rsidRPr="00046204" w:rsidRDefault="008658E5" w:rsidP="008658E5">
      <w:pPr>
        <w:spacing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*Masuri de reducere a impactului asupra peisajului şi impactul rezidual dupa implementarea acestora :</w:t>
      </w:r>
    </w:p>
    <w:p w:rsidR="008658E5" w:rsidRPr="00046204" w:rsidRDefault="008658E5" w:rsidP="00046204">
      <w:pPr>
        <w:spacing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Peisajul sufera cel mai mult in ceea ce priveste impactul exploatarilor miniere de suprafata. In cazul nostru, proiectul urmeaza a fi implementat intr-o zona aflata in exploatare de peste 40 de ani, fara mari investitii in ceea ce priveste refacerea mediului, astfel incat peisajul este, asa cum am mai precizat, unul cu adevarat selenar. Constientizarea operatorilor economici si a autoritatilor din domeniu privind obligativitatea refacerii mediului poate reduce acest tip de impact cu cel putin 30%.</w:t>
      </w:r>
    </w:p>
    <w:p w:rsidR="008658E5" w:rsidRPr="00046204" w:rsidRDefault="008658E5" w:rsidP="00046204">
      <w:pPr>
        <w:spacing w:after="0" w:line="360" w:lineRule="auto"/>
        <w:jc w:val="both"/>
        <w:rPr>
          <w:rFonts w:ascii="Times New Roman" w:hAnsi="Times New Roman" w:cs="Times New Roman"/>
          <w:b/>
          <w:sz w:val="28"/>
          <w:szCs w:val="28"/>
          <w:lang w:val="it-IT"/>
        </w:rPr>
      </w:pPr>
      <w:r w:rsidRPr="00046204">
        <w:rPr>
          <w:rFonts w:ascii="Times New Roman" w:hAnsi="Times New Roman" w:cs="Times New Roman"/>
          <w:b/>
          <w:sz w:val="28"/>
          <w:szCs w:val="28"/>
          <w:lang w:val="it-IT"/>
        </w:rPr>
        <w:t>4.2.2. Evaluarea impactului cumulativ al PP cu alte PP</w:t>
      </w:r>
    </w:p>
    <w:p w:rsidR="008658E5" w:rsidRPr="00046204" w:rsidRDefault="008658E5" w:rsidP="00046204">
      <w:pPr>
        <w:spacing w:after="0" w:line="360" w:lineRule="auto"/>
        <w:jc w:val="both"/>
        <w:rPr>
          <w:rFonts w:ascii="Times New Roman" w:hAnsi="Times New Roman" w:cs="Times New Roman"/>
          <w:sz w:val="28"/>
          <w:szCs w:val="28"/>
          <w:lang w:val="it-IT"/>
        </w:rPr>
      </w:pPr>
      <w:r w:rsidRPr="00046204">
        <w:rPr>
          <w:rFonts w:ascii="Times New Roman" w:hAnsi="Times New Roman" w:cs="Times New Roman"/>
          <w:b/>
          <w:sz w:val="28"/>
          <w:szCs w:val="28"/>
          <w:lang w:val="it-IT"/>
        </w:rPr>
        <w:t xml:space="preserve">4.2.2.1. </w:t>
      </w:r>
      <w:r w:rsidRPr="00046204">
        <w:rPr>
          <w:rFonts w:ascii="Times New Roman" w:hAnsi="Times New Roman" w:cs="Times New Roman"/>
          <w:sz w:val="28"/>
          <w:szCs w:val="28"/>
          <w:lang w:val="it-IT"/>
        </w:rPr>
        <w:t>Evaluarea impactului cumulativ al PP cu alte PP fara a lua in considerare masurile de reducere a impactului</w:t>
      </w:r>
    </w:p>
    <w:p w:rsidR="008658E5" w:rsidRPr="00046204" w:rsidRDefault="008658E5" w:rsidP="008658E5">
      <w:pPr>
        <w:spacing w:after="0" w:line="360" w:lineRule="auto"/>
        <w:ind w:firstLine="720"/>
        <w:jc w:val="both"/>
        <w:rPr>
          <w:rFonts w:ascii="Times New Roman" w:hAnsi="Times New Roman" w:cs="Times New Roman"/>
          <w:sz w:val="24"/>
          <w:szCs w:val="24"/>
          <w:lang w:val="es-MX"/>
        </w:rPr>
      </w:pPr>
      <w:r w:rsidRPr="00046204">
        <w:rPr>
          <w:rFonts w:ascii="Times New Roman" w:hAnsi="Times New Roman" w:cs="Times New Roman"/>
          <w:sz w:val="24"/>
          <w:szCs w:val="24"/>
          <w:lang w:val="es-MX"/>
        </w:rPr>
        <w:t>Asa cum am aratat anterior, zona de interes, prin calitatea si accesibilitatea materialului util este o zona de traditie in ceea ce priveste exploatarile de piatra in cariere, numai in arealul ROSPA0019 Cheile Dobrogei fiind o serie intreaga de cariere, dintre care mentionam in primul rand Cariera Sitorman, cea mai reprezentativa, este o exploatare imensa, de unde s-a scos materia prima pentru majoritatea investitiilor mari din ultimele decenii (Porturile Constanta si Agigea spre ex.). In prezent, desi in mare parte aflata in conservare, aici isi mai desfasoara activitatea o serie de operatori economici – beneficiarul prezentului studiu, Comprest Util, Analog Trans, Transbeton SRL, etc. Amintim ca Aria de importanta avifaunistica ROSPA0019 Cheile Dobrogei a fost suprapusa ulterior peste cariera amintita, fapt ce ridica o serie de intrebari in ceea ce priveste impactul pe termen lung al exploatarilor de piatra in cariere (daca o cariera functionala a intrunit conditiile necesare pentru a fi declarata parte a unei arii de importanta comunitara).</w:t>
      </w:r>
    </w:p>
    <w:p w:rsidR="008658E5" w:rsidRPr="00046204" w:rsidRDefault="008658E5" w:rsidP="008658E5">
      <w:pPr>
        <w:spacing w:after="0" w:line="360" w:lineRule="auto"/>
        <w:ind w:firstLine="720"/>
        <w:jc w:val="both"/>
        <w:rPr>
          <w:rFonts w:ascii="Times New Roman" w:hAnsi="Times New Roman" w:cs="Times New Roman"/>
          <w:sz w:val="24"/>
          <w:szCs w:val="24"/>
          <w:lang w:val="es-MX"/>
        </w:rPr>
      </w:pPr>
      <w:r w:rsidRPr="00046204">
        <w:rPr>
          <w:rFonts w:ascii="Times New Roman" w:hAnsi="Times New Roman" w:cs="Times New Roman"/>
          <w:sz w:val="24"/>
          <w:szCs w:val="24"/>
          <w:lang w:val="es-MX"/>
        </w:rPr>
        <w:t>O alta investitie in functiune peste care a fost suprapus atat Situl de importanta comunitara ROSCI0215 Recifii Jurasici Cheia cat si aria de importanta avifaunistica amintita este cariera de sisturi verzi de la Cheia, exploatata de Comprest Util.</w:t>
      </w:r>
    </w:p>
    <w:p w:rsidR="008658E5" w:rsidRPr="00046204" w:rsidRDefault="008658E5" w:rsidP="008658E5">
      <w:pPr>
        <w:spacing w:after="0" w:line="360" w:lineRule="auto"/>
        <w:ind w:firstLine="720"/>
        <w:jc w:val="both"/>
        <w:rPr>
          <w:rFonts w:ascii="Times New Roman" w:hAnsi="Times New Roman" w:cs="Times New Roman"/>
          <w:sz w:val="24"/>
          <w:szCs w:val="24"/>
          <w:lang w:val="es-MX"/>
        </w:rPr>
      </w:pPr>
      <w:r w:rsidRPr="00046204">
        <w:rPr>
          <w:rFonts w:ascii="Times New Roman" w:hAnsi="Times New Roman" w:cs="Times New Roman"/>
          <w:sz w:val="24"/>
          <w:szCs w:val="24"/>
          <w:lang w:val="es-MX"/>
        </w:rPr>
        <w:lastRenderedPageBreak/>
        <w:t>Tot in interiorul ariilor mentionate este amplasata si cariera operata de Agregate Piatra de la Palazu Mic, in timp ce cariera de sisturi verzi Pantelimon, operata de Yul Eurotrans este</w:t>
      </w:r>
      <w:r w:rsidRPr="00046204">
        <w:rPr>
          <w:rFonts w:ascii="Times New Roman" w:hAnsi="Times New Roman" w:cs="Times New Roman"/>
          <w:color w:val="00B050"/>
          <w:sz w:val="24"/>
          <w:szCs w:val="24"/>
          <w:lang w:val="es-MX"/>
        </w:rPr>
        <w:t xml:space="preserve"> </w:t>
      </w:r>
      <w:r w:rsidRPr="00046204">
        <w:rPr>
          <w:rFonts w:ascii="Times New Roman" w:hAnsi="Times New Roman" w:cs="Times New Roman"/>
          <w:sz w:val="24"/>
          <w:szCs w:val="24"/>
          <w:lang w:val="es-MX"/>
        </w:rPr>
        <w:t>amplasata partial  in cele doua arii protejate, iar exploatarea de la Mireasa, operata de Edil Agregate este amplasata in imediata apropiere a celor doua arii mentionate.</w:t>
      </w:r>
    </w:p>
    <w:p w:rsidR="008658E5" w:rsidRPr="00046204" w:rsidRDefault="008658E5" w:rsidP="008658E5">
      <w:pPr>
        <w:spacing w:after="0" w:line="360" w:lineRule="auto"/>
        <w:ind w:firstLine="720"/>
        <w:jc w:val="both"/>
        <w:rPr>
          <w:rFonts w:ascii="Times New Roman" w:hAnsi="Times New Roman" w:cs="Times New Roman"/>
          <w:sz w:val="24"/>
          <w:szCs w:val="24"/>
          <w:lang w:val="es-MX"/>
        </w:rPr>
      </w:pPr>
      <w:r w:rsidRPr="00046204">
        <w:rPr>
          <w:rFonts w:ascii="Times New Roman" w:hAnsi="Times New Roman" w:cs="Times New Roman"/>
          <w:sz w:val="24"/>
          <w:szCs w:val="24"/>
          <w:lang w:val="es-MX"/>
        </w:rPr>
        <w:t xml:space="preserve">Ca alte activitati economice in zona analizata, cu impact deosebit, mentionam activitatile agricole, in special cresterea animalelor – activitate considerata de noi ca avand impactul cel mai pronuntat, turismul de agrement – mentionand aici lacul de agrement aparut ca urmare a bararii cursului raului Casimcea si expeditiile organizate de cluburile de automobilism 4x4 si nu in ultimul rand turismul ecumenic – prin continua dezvoltare a Manastirii Casian, unde credinciosii se intrec in colectarea de material biologic, in special specii protejate de plante. </w:t>
      </w:r>
    </w:p>
    <w:p w:rsidR="008658E5" w:rsidRPr="00046204" w:rsidRDefault="008658E5" w:rsidP="008658E5">
      <w:pPr>
        <w:spacing w:after="0" w:line="360" w:lineRule="auto"/>
        <w:ind w:firstLine="720"/>
        <w:jc w:val="both"/>
        <w:rPr>
          <w:rFonts w:ascii="Times New Roman" w:hAnsi="Times New Roman" w:cs="Times New Roman"/>
          <w:sz w:val="24"/>
          <w:szCs w:val="24"/>
          <w:lang w:val="es-MX"/>
        </w:rPr>
      </w:pPr>
      <w:r w:rsidRPr="00046204">
        <w:rPr>
          <w:rFonts w:ascii="Times New Roman" w:hAnsi="Times New Roman" w:cs="Times New Roman"/>
          <w:sz w:val="24"/>
          <w:szCs w:val="24"/>
          <w:lang w:val="es-MX"/>
        </w:rPr>
        <w:t>Nu in ultimul rand amintim salba de parcuri de turbine eoliene ce bordeaza ROSPA0019 Cheile Dobrogei pe partea de vest.</w:t>
      </w:r>
    </w:p>
    <w:p w:rsidR="008658E5" w:rsidRPr="00046204" w:rsidRDefault="008658E5" w:rsidP="008658E5">
      <w:pPr>
        <w:spacing w:after="0" w:line="360" w:lineRule="auto"/>
        <w:ind w:firstLine="720"/>
        <w:jc w:val="both"/>
        <w:rPr>
          <w:rFonts w:ascii="Times New Roman" w:hAnsi="Times New Roman" w:cs="Times New Roman"/>
          <w:sz w:val="24"/>
          <w:szCs w:val="24"/>
          <w:lang w:val="es-MX"/>
        </w:rPr>
      </w:pPr>
      <w:r w:rsidRPr="00046204">
        <w:rPr>
          <w:rFonts w:ascii="Times New Roman" w:hAnsi="Times New Roman" w:cs="Times New Roman"/>
          <w:sz w:val="24"/>
          <w:szCs w:val="24"/>
          <w:lang w:val="es-MX"/>
        </w:rPr>
        <w:t xml:space="preserve">Putem afirma cu certitudine existenta unui impact cumulat la nivelul intregii zone, impact ce se poate manifesta in principal asupra prezentei si abundentei unor specii identificate in zona inainte de implementarea proiectelor </w:t>
      </w:r>
      <w:r w:rsidR="003A3375" w:rsidRPr="00046204">
        <w:rPr>
          <w:rFonts w:ascii="Times New Roman" w:hAnsi="Times New Roman" w:cs="Times New Roman"/>
          <w:sz w:val="24"/>
          <w:szCs w:val="24"/>
          <w:lang w:val="es-MX"/>
        </w:rPr>
        <w:t xml:space="preserve">mentionate. </w:t>
      </w:r>
      <w:r w:rsidRPr="00046204">
        <w:rPr>
          <w:rFonts w:ascii="Times New Roman" w:hAnsi="Times New Roman" w:cs="Times New Roman"/>
          <w:sz w:val="24"/>
          <w:szCs w:val="24"/>
          <w:lang w:val="es-MX"/>
        </w:rPr>
        <w:t xml:space="preserve">Cuantificarea impactului cumulat, insa, va fi posibila numai in urma monitorizarii pe termen lung a acestor proiecte, acest proces fiind in derulare, in diferite stadii, pentru toate aceste investitii. </w:t>
      </w:r>
    </w:p>
    <w:p w:rsidR="008658E5" w:rsidRDefault="008658E5" w:rsidP="008658E5">
      <w:pPr>
        <w:spacing w:after="0" w:line="360" w:lineRule="auto"/>
        <w:ind w:firstLine="720"/>
        <w:jc w:val="both"/>
        <w:rPr>
          <w:rFonts w:ascii="Times New Roman" w:hAnsi="Times New Roman" w:cs="Times New Roman"/>
          <w:sz w:val="24"/>
          <w:szCs w:val="24"/>
          <w:lang w:val="es-MX"/>
        </w:rPr>
      </w:pPr>
      <w:r w:rsidRPr="00046204">
        <w:rPr>
          <w:rFonts w:ascii="Times New Roman" w:hAnsi="Times New Roman" w:cs="Times New Roman"/>
          <w:sz w:val="24"/>
          <w:szCs w:val="24"/>
          <w:lang w:val="es-MX"/>
        </w:rPr>
        <w:t xml:space="preserve">In ceea ce priveste o prognozare a valorii impactului cumulat al investitiei analizate cu celelalte activitati economice din aceeasi sfera de activitate (exploatari miniere de suprafata) desfasurate in aria protejata ROSPA0019 Cheile Dobrogei, vom considera ca limite in interiorul carora vom calcula impactul cumulat limitele ariei protejate mentionate. Astfel,  societatea Trans Beton S.R.L. care detine licenta de exploatare pentru cea mai mare parte din suprafata vechii cariere Sitorman nu desfasoara in prezent niciun fel de activitate miniera, zacamantul fiind in conservare. Restul investitiilor mentionate isi desfasoara activitatea de extractie pe suprafete de maximum 3 ha fiecare, astfel incat suprafata afectata de aceste investitii este de aproximativ 18 ha, respectiv 0,16% din suprafata protejata de aria de importanta avifaunistica analizata. </w:t>
      </w:r>
    </w:p>
    <w:p w:rsidR="003A3375" w:rsidRDefault="003A3375" w:rsidP="008658E5">
      <w:pPr>
        <w:spacing w:after="0" w:line="360" w:lineRule="auto"/>
        <w:ind w:firstLine="720"/>
        <w:jc w:val="both"/>
        <w:rPr>
          <w:rFonts w:ascii="Times New Roman" w:hAnsi="Times New Roman" w:cs="Times New Roman"/>
          <w:sz w:val="24"/>
          <w:szCs w:val="24"/>
          <w:lang w:val="es-MX"/>
        </w:rPr>
      </w:pPr>
      <w:r>
        <w:rPr>
          <w:rFonts w:ascii="Times New Roman" w:hAnsi="Times New Roman" w:cs="Times New Roman"/>
          <w:sz w:val="24"/>
          <w:szCs w:val="24"/>
          <w:lang w:val="es-MX"/>
        </w:rPr>
        <w:t>Pentru analiza impactului cumulativ al PP cu alte PP sau luat in considerare urmatoarele:</w:t>
      </w:r>
    </w:p>
    <w:p w:rsidR="003A3375" w:rsidRDefault="003A3375" w:rsidP="003A3375">
      <w:pPr>
        <w:pStyle w:val="ListParagraph"/>
        <w:numPr>
          <w:ilvl w:val="0"/>
          <w:numId w:val="5"/>
        </w:numPr>
        <w:spacing w:after="0" w:line="360" w:lineRule="auto"/>
        <w:jc w:val="both"/>
        <w:rPr>
          <w:rFonts w:ascii="Times New Roman" w:hAnsi="Times New Roman" w:cs="Times New Roman"/>
          <w:sz w:val="24"/>
          <w:szCs w:val="24"/>
          <w:lang w:val="es-MX"/>
        </w:rPr>
      </w:pPr>
      <w:r>
        <w:rPr>
          <w:rFonts w:ascii="Times New Roman" w:hAnsi="Times New Roman" w:cs="Times New Roman"/>
          <w:sz w:val="24"/>
          <w:szCs w:val="24"/>
          <w:lang w:val="es-MX"/>
        </w:rPr>
        <w:t>Sitorman 1 – 377,379 ha, Sitorman 2 – 28,135 ha, Valmar – 9,451 ha, ferma Palazu Mic – 15,</w:t>
      </w:r>
      <w:r w:rsidR="00126E4B">
        <w:rPr>
          <w:rFonts w:ascii="Times New Roman" w:hAnsi="Times New Roman" w:cs="Times New Roman"/>
          <w:sz w:val="24"/>
          <w:szCs w:val="24"/>
          <w:lang w:val="es-MX"/>
        </w:rPr>
        <w:t xml:space="preserve">012 ha, Cariera Palazu Mic-Nord + IZvorul Mic – 9,640 ha. </w:t>
      </w:r>
    </w:p>
    <w:p w:rsidR="00126E4B" w:rsidRPr="00126E4B" w:rsidRDefault="00126E4B" w:rsidP="00126E4B">
      <w:pPr>
        <w:spacing w:after="0" w:line="360" w:lineRule="auto"/>
        <w:jc w:val="both"/>
        <w:rPr>
          <w:rFonts w:ascii="Times New Roman" w:hAnsi="Times New Roman" w:cs="Times New Roman"/>
          <w:sz w:val="24"/>
          <w:szCs w:val="24"/>
          <w:lang w:val="es-MX"/>
        </w:rPr>
      </w:pPr>
      <w:r>
        <w:rPr>
          <w:rFonts w:ascii="Times New Roman" w:hAnsi="Times New Roman" w:cs="Times New Roman"/>
          <w:sz w:val="24"/>
          <w:szCs w:val="24"/>
          <w:lang w:val="es-MX"/>
        </w:rPr>
        <w:lastRenderedPageBreak/>
        <w:t xml:space="preserve">Toate aceste activitati de natura antropica constituie o suprafata totala de 439, 617. Din aceasta suprafata cumulata  a PP-urilor invecinate cu zona analizata, incluzand si zona analizata, PP-ul propus in studiul de fata reprezinta 1,39 ha si anume 0,31 % din totalul suprafetei ocupate de proiecte cu activitati antropice invecinate (cariere, ferme, drumuri). </w:t>
      </w:r>
    </w:p>
    <w:p w:rsidR="008658E5" w:rsidRPr="00046204" w:rsidRDefault="008658E5" w:rsidP="008658E5">
      <w:pPr>
        <w:spacing w:after="0" w:line="360" w:lineRule="auto"/>
        <w:ind w:firstLine="720"/>
        <w:jc w:val="both"/>
        <w:rPr>
          <w:rFonts w:ascii="Times New Roman" w:hAnsi="Times New Roman" w:cs="Times New Roman"/>
          <w:sz w:val="24"/>
          <w:szCs w:val="24"/>
          <w:lang w:val="es-MX"/>
        </w:rPr>
      </w:pPr>
      <w:r w:rsidRPr="00046204">
        <w:rPr>
          <w:rFonts w:ascii="Times New Roman" w:hAnsi="Times New Roman" w:cs="Times New Roman"/>
          <w:sz w:val="24"/>
          <w:szCs w:val="24"/>
          <w:lang w:val="es-MX"/>
        </w:rPr>
        <w:t>Cumuland impactul proiectului propus, raportat la suprafata, cu  proiectele de acelasi tip analizate anterior, obtinem o valoare impactului cumulat de 0,</w:t>
      </w:r>
      <w:r w:rsidR="00126E4B">
        <w:rPr>
          <w:rFonts w:ascii="Times New Roman" w:hAnsi="Times New Roman" w:cs="Times New Roman"/>
          <w:sz w:val="24"/>
          <w:szCs w:val="24"/>
          <w:lang w:val="es-MX"/>
        </w:rPr>
        <w:t>316</w:t>
      </w:r>
      <w:r w:rsidRPr="00046204">
        <w:rPr>
          <w:rFonts w:ascii="Times New Roman" w:hAnsi="Times New Roman" w:cs="Times New Roman"/>
          <w:sz w:val="24"/>
          <w:szCs w:val="24"/>
          <w:lang w:val="es-MX"/>
        </w:rPr>
        <w:t>%, rezultand o crestere fat</w:t>
      </w:r>
      <w:r w:rsidR="00126E4B">
        <w:rPr>
          <w:rFonts w:ascii="Times New Roman" w:hAnsi="Times New Roman" w:cs="Times New Roman"/>
          <w:sz w:val="24"/>
          <w:szCs w:val="24"/>
          <w:lang w:val="es-MX"/>
        </w:rPr>
        <w:t>a de valoarea anterioara de 0,317</w:t>
      </w:r>
      <w:r w:rsidRPr="00046204">
        <w:rPr>
          <w:rFonts w:ascii="Times New Roman" w:hAnsi="Times New Roman" w:cs="Times New Roman"/>
          <w:sz w:val="24"/>
          <w:szCs w:val="24"/>
          <w:lang w:val="es-MX"/>
        </w:rPr>
        <w:t>%, ceea ce subliniaza inca odata valoarea nesemnificativa a imp</w:t>
      </w:r>
      <w:r w:rsidR="00126E4B">
        <w:rPr>
          <w:rFonts w:ascii="Times New Roman" w:hAnsi="Times New Roman" w:cs="Times New Roman"/>
          <w:sz w:val="24"/>
          <w:szCs w:val="24"/>
          <w:lang w:val="es-MX"/>
        </w:rPr>
        <w:t>actului investitiei analizate, suprafata exploatabila adaugata la totalul suprafeteleor deja exploatate fiind nesemnificativa, in ceea ce priveste impactul produs.</w:t>
      </w:r>
    </w:p>
    <w:p w:rsidR="00046204" w:rsidRDefault="008658E5" w:rsidP="00046204">
      <w:pPr>
        <w:spacing w:after="0" w:line="360" w:lineRule="auto"/>
        <w:ind w:firstLine="720"/>
        <w:jc w:val="both"/>
        <w:rPr>
          <w:rFonts w:ascii="Times New Roman" w:hAnsi="Times New Roman" w:cs="Times New Roman"/>
          <w:sz w:val="24"/>
          <w:szCs w:val="24"/>
          <w:lang w:val="es-MX"/>
        </w:rPr>
      </w:pPr>
      <w:r w:rsidRPr="00046204">
        <w:rPr>
          <w:rFonts w:ascii="Times New Roman" w:hAnsi="Times New Roman" w:cs="Times New Roman"/>
          <w:sz w:val="24"/>
          <w:szCs w:val="24"/>
          <w:lang w:val="es-MX"/>
        </w:rPr>
        <w:t>Astfel, prin extrapolarea acestui element cuantificabil cum este pierderea unor suprafete din arealul ariei protejate, apreciem ca acest procent de crestere se poate aplica si elementelor a caror cuantificare este mai dificila si care pot fi astfel analizate cumulat, respectiv emisiile de praf, vibratii si zgomot, elemente cu impact direct asupra biodiversitatii. Avand in vedere aceste considerente, putem afirma, inca odata, ca impactul proiectului propus asupra ariei protejate analiza</w:t>
      </w:r>
      <w:r w:rsidR="00046204">
        <w:rPr>
          <w:rFonts w:ascii="Times New Roman" w:hAnsi="Times New Roman" w:cs="Times New Roman"/>
          <w:sz w:val="24"/>
          <w:szCs w:val="24"/>
          <w:lang w:val="es-MX"/>
        </w:rPr>
        <w:t>te va fi minor, nesemnificativ.</w:t>
      </w:r>
    </w:p>
    <w:p w:rsidR="008658E5" w:rsidRPr="00046204" w:rsidRDefault="00126E4B" w:rsidP="00046204">
      <w:pPr>
        <w:spacing w:after="0" w:line="360" w:lineRule="auto"/>
        <w:ind w:firstLine="720"/>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Raprtand </w:t>
      </w:r>
      <w:r w:rsidR="008658E5" w:rsidRPr="00046204">
        <w:rPr>
          <w:rFonts w:ascii="Times New Roman" w:hAnsi="Times New Roman" w:cs="Times New Roman"/>
          <w:sz w:val="24"/>
          <w:szCs w:val="24"/>
          <w:lang w:val="es-MX"/>
        </w:rPr>
        <w:t>impactul cumulat la suprafata totala a sit</w:t>
      </w:r>
      <w:r>
        <w:rPr>
          <w:rFonts w:ascii="Times New Roman" w:hAnsi="Times New Roman" w:cs="Times New Roman"/>
          <w:sz w:val="24"/>
          <w:szCs w:val="24"/>
          <w:lang w:val="es-MX"/>
        </w:rPr>
        <w:t>ului ROSPA0019 Cheile Dobrogei, resulta un impact</w:t>
      </w:r>
      <w:r w:rsidR="00B030F1">
        <w:rPr>
          <w:rFonts w:ascii="Times New Roman" w:hAnsi="Times New Roman" w:cs="Times New Roman"/>
          <w:sz w:val="24"/>
          <w:szCs w:val="24"/>
          <w:lang w:val="es-MX"/>
        </w:rPr>
        <w:t xml:space="preserve"> procentual de 7,7 % din care 0, 012 % reprezinta impactul procentual al prezentului PP. </w:t>
      </w:r>
      <w:r w:rsidR="008658E5" w:rsidRPr="00046204">
        <w:rPr>
          <w:rFonts w:ascii="Times New Roman" w:hAnsi="Times New Roman" w:cs="Times New Roman"/>
          <w:sz w:val="24"/>
          <w:szCs w:val="24"/>
          <w:lang w:val="es-MX"/>
        </w:rPr>
        <w:t xml:space="preserve">Informatiile luate in considerare pentru evaluarea impactului cumulat, respectiv operatorii economici identificati si suprafetele pe care acestia opereaza, sunt de data recenta, intervalul de timp pentru care au fost luate in consideratie efectele cumulate fiind 2015-2017.   </w:t>
      </w:r>
    </w:p>
    <w:p w:rsidR="008658E5" w:rsidRPr="00046204" w:rsidRDefault="008658E5" w:rsidP="008658E5">
      <w:pPr>
        <w:spacing w:after="0" w:line="360" w:lineRule="auto"/>
        <w:ind w:firstLine="720"/>
        <w:jc w:val="both"/>
        <w:rPr>
          <w:rFonts w:ascii="Times New Roman" w:hAnsi="Times New Roman" w:cs="Times New Roman"/>
          <w:sz w:val="24"/>
          <w:szCs w:val="24"/>
          <w:lang w:val="es-MX"/>
        </w:rPr>
      </w:pPr>
      <w:r w:rsidRPr="00046204">
        <w:rPr>
          <w:rFonts w:ascii="Times New Roman" w:hAnsi="Times New Roman" w:cs="Times New Roman"/>
          <w:sz w:val="24"/>
          <w:szCs w:val="24"/>
          <w:lang w:val="es-MX"/>
        </w:rPr>
        <w:t>In momentul de fata, datele colectate ca urmare a monitorizarilor efectuate si analiza acestora, disponibile in rapoartele postate pe site-ul APM Constanta nu prezinta modificari deosebite fata de datele disponibile anterior implementarii investitiilor, majoritatea rapoartelor aratand un impact nesemnificativ al investitiilor analizate asupra biodiversitatii din zonele respective.</w:t>
      </w:r>
    </w:p>
    <w:p w:rsidR="008658E5" w:rsidRPr="00046204" w:rsidRDefault="008658E5" w:rsidP="008658E5">
      <w:pPr>
        <w:spacing w:after="0" w:line="360" w:lineRule="auto"/>
        <w:ind w:firstLine="720"/>
        <w:jc w:val="both"/>
        <w:rPr>
          <w:rFonts w:ascii="Times New Roman" w:hAnsi="Times New Roman" w:cs="Times New Roman"/>
          <w:b/>
          <w:sz w:val="24"/>
          <w:szCs w:val="24"/>
        </w:rPr>
      </w:pPr>
      <w:r w:rsidRPr="00046204">
        <w:rPr>
          <w:rFonts w:ascii="Times New Roman" w:hAnsi="Times New Roman" w:cs="Times New Roman"/>
          <w:sz w:val="24"/>
          <w:szCs w:val="24"/>
          <w:lang w:val="es-MX"/>
        </w:rPr>
        <w:t>Consideram necesara cumularea acestor informatii si crearea unor baze de date, bazate pe informatii concrete si credibile (gestionate deci de o autoritate in domeniu) care sa faciliteze interpretarea datelor pentru obtinerea unor rezultate concrete in ceea ce priveste impactul cumulat asupra biodiversitatii dintr-o zona protejata.</w:t>
      </w:r>
    </w:p>
    <w:p w:rsidR="008658E5" w:rsidRPr="00046204" w:rsidRDefault="008658E5" w:rsidP="00046204">
      <w:pPr>
        <w:spacing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lastRenderedPageBreak/>
        <w:t>Fata de cele aratate, subliniem inca odata - impactul extinderii carierei Tomis Agregate, cumulat  cu impactul celorlalte investitii din zona este nesemnificativ, in special datorita faptului ca proiectul propus este prevazut a fi implementat intr-o zona industriala, cu o puternica amprenta antropica</w:t>
      </w:r>
      <w:r w:rsidR="00046204">
        <w:rPr>
          <w:rFonts w:ascii="Times New Roman" w:hAnsi="Times New Roman" w:cs="Times New Roman"/>
          <w:sz w:val="24"/>
          <w:szCs w:val="24"/>
          <w:lang w:val="pt-BR"/>
        </w:rPr>
        <w:t>, in special asupra peisajului.</w:t>
      </w:r>
    </w:p>
    <w:p w:rsidR="008658E5" w:rsidRPr="00046204" w:rsidRDefault="008658E5" w:rsidP="00046204">
      <w:pPr>
        <w:spacing w:after="0" w:line="360" w:lineRule="auto"/>
        <w:jc w:val="both"/>
        <w:rPr>
          <w:rFonts w:ascii="Times New Roman" w:hAnsi="Times New Roman" w:cs="Times New Roman"/>
          <w:sz w:val="28"/>
          <w:szCs w:val="28"/>
          <w:lang w:val="pt-BR"/>
        </w:rPr>
      </w:pPr>
      <w:r w:rsidRPr="00046204">
        <w:rPr>
          <w:rFonts w:ascii="Times New Roman" w:hAnsi="Times New Roman" w:cs="Times New Roman"/>
          <w:b/>
          <w:sz w:val="28"/>
          <w:szCs w:val="28"/>
          <w:lang w:val="pt-BR"/>
        </w:rPr>
        <w:t>4.2.2.2.</w:t>
      </w:r>
      <w:r w:rsidRPr="00046204">
        <w:rPr>
          <w:rFonts w:ascii="Times New Roman" w:hAnsi="Times New Roman" w:cs="Times New Roman"/>
          <w:sz w:val="28"/>
          <w:szCs w:val="28"/>
          <w:lang w:val="pt-BR"/>
        </w:rPr>
        <w:t xml:space="preserve"> Evaluarea impactului rezidual dupa implementarea masurilor de reducere a impactului cumulativ al PP cu alte PP</w:t>
      </w:r>
    </w:p>
    <w:p w:rsidR="008658E5" w:rsidRPr="00046204" w:rsidRDefault="008658E5" w:rsidP="008658E5">
      <w:pPr>
        <w:spacing w:line="360" w:lineRule="auto"/>
        <w:ind w:firstLine="720"/>
        <w:jc w:val="both"/>
        <w:rPr>
          <w:rFonts w:ascii="Times New Roman" w:hAnsi="Times New Roman" w:cs="Times New Roman"/>
          <w:sz w:val="24"/>
          <w:szCs w:val="24"/>
          <w:lang w:val="pt-BR"/>
        </w:rPr>
      </w:pPr>
      <w:r w:rsidRPr="00046204">
        <w:rPr>
          <w:rFonts w:ascii="Times New Roman" w:hAnsi="Times New Roman" w:cs="Times New Roman"/>
          <w:sz w:val="24"/>
          <w:szCs w:val="24"/>
          <w:lang w:val="pt-BR"/>
        </w:rPr>
        <w:t>Dupa aplicariea masurilor de reducere a impactului, impactul cumulat al proiectului propus cu celelalte proiecte din zona va ramane nesemnificativ.</w:t>
      </w:r>
    </w:p>
    <w:p w:rsidR="008658E5" w:rsidRPr="00046204" w:rsidRDefault="008658E5" w:rsidP="008658E5">
      <w:pPr>
        <w:spacing w:after="0" w:line="360" w:lineRule="auto"/>
        <w:rPr>
          <w:rFonts w:ascii="Times New Roman" w:hAnsi="Times New Roman" w:cs="Times New Roman"/>
          <w:b/>
          <w:sz w:val="28"/>
          <w:szCs w:val="28"/>
          <w:lang w:val="pt-BR"/>
        </w:rPr>
      </w:pPr>
      <w:r w:rsidRPr="00046204">
        <w:rPr>
          <w:rFonts w:ascii="Times New Roman" w:hAnsi="Times New Roman" w:cs="Times New Roman"/>
          <w:b/>
          <w:sz w:val="28"/>
          <w:szCs w:val="28"/>
          <w:lang w:val="pt-BR"/>
        </w:rPr>
        <w:t>4.3. Impactul preconizat al planului asupra speciilor si habitatelor de interes comunitar</w:t>
      </w:r>
    </w:p>
    <w:p w:rsidR="008658E5" w:rsidRPr="00046204" w:rsidRDefault="008658E5" w:rsidP="008658E5">
      <w:pPr>
        <w:spacing w:before="100" w:beforeAutospacing="1" w:after="100" w:afterAutospacing="1" w:line="360" w:lineRule="auto"/>
        <w:rPr>
          <w:rFonts w:ascii="Times New Roman" w:hAnsi="Times New Roman" w:cs="Times New Roman"/>
          <w:b/>
          <w:sz w:val="28"/>
          <w:szCs w:val="28"/>
          <w:lang w:val="pt-BR"/>
        </w:rPr>
      </w:pPr>
      <w:r w:rsidRPr="00046204">
        <w:rPr>
          <w:rFonts w:ascii="Times New Roman" w:hAnsi="Times New Roman" w:cs="Times New Roman"/>
          <w:b/>
          <w:sz w:val="28"/>
          <w:szCs w:val="28"/>
          <w:lang w:val="pt-BR"/>
        </w:rPr>
        <w:t>4.3.1. Evaluarea impactului planului propus asupra speciilor si habitatelor de interes comunitar</w:t>
      </w:r>
    </w:p>
    <w:p w:rsidR="008658E5" w:rsidRPr="008C0AD7" w:rsidRDefault="008658E5" w:rsidP="008658E5">
      <w:pPr>
        <w:spacing w:after="0" w:line="360" w:lineRule="auto"/>
        <w:ind w:firstLine="720"/>
        <w:jc w:val="both"/>
        <w:rPr>
          <w:rFonts w:ascii="Times New Roman" w:hAnsi="Times New Roman" w:cs="Times New Roman"/>
          <w:sz w:val="24"/>
          <w:szCs w:val="24"/>
          <w:lang w:val="pt-BR"/>
        </w:rPr>
      </w:pPr>
      <w:r w:rsidRPr="008C0AD7">
        <w:rPr>
          <w:rFonts w:ascii="Times New Roman" w:hAnsi="Times New Roman" w:cs="Times New Roman"/>
          <w:sz w:val="24"/>
          <w:szCs w:val="24"/>
          <w:lang w:val="pt-BR"/>
        </w:rPr>
        <w:t>Asociaţiile vegetale observate in zona de implementare a proiectului sunt comunităţi de plante ruderale sau stepice care nu conţin specii din Listele roşii româneşti ( Negrean 1994, 2001), din anexele Directivei Habitate, Convenţiei de la Berna sau anexele OUG 57/ 2007. Nu au fost identificate habitate de importanta comunitara.</w:t>
      </w:r>
    </w:p>
    <w:p w:rsidR="008658E5" w:rsidRPr="008C0AD7" w:rsidRDefault="008658E5" w:rsidP="008658E5">
      <w:pPr>
        <w:spacing w:after="0" w:line="360" w:lineRule="auto"/>
        <w:ind w:firstLine="720"/>
        <w:jc w:val="both"/>
        <w:rPr>
          <w:rFonts w:ascii="Times New Roman" w:hAnsi="Times New Roman" w:cs="Times New Roman"/>
          <w:sz w:val="24"/>
          <w:szCs w:val="24"/>
          <w:lang w:val="pt-BR"/>
        </w:rPr>
      </w:pPr>
      <w:r w:rsidRPr="008C0AD7">
        <w:rPr>
          <w:rFonts w:ascii="Times New Roman" w:hAnsi="Times New Roman" w:cs="Times New Roman"/>
          <w:sz w:val="24"/>
          <w:szCs w:val="24"/>
          <w:lang w:val="pt-BR"/>
        </w:rPr>
        <w:t>Lista de nevertebrate identificate nu contine nici ea specii de importanta comunitara, fiind compusa din specii comune, fara valoare conservativa.</w:t>
      </w:r>
    </w:p>
    <w:p w:rsidR="008658E5" w:rsidRDefault="008658E5" w:rsidP="008658E5">
      <w:pPr>
        <w:spacing w:line="360" w:lineRule="auto"/>
        <w:jc w:val="both"/>
        <w:rPr>
          <w:rFonts w:ascii="Times New Roman" w:hAnsi="Times New Roman" w:cs="Times New Roman"/>
          <w:sz w:val="24"/>
          <w:szCs w:val="24"/>
          <w:lang w:val="pt-BR"/>
        </w:rPr>
      </w:pPr>
      <w:r w:rsidRPr="00457137">
        <w:rPr>
          <w:rFonts w:ascii="Times New Roman" w:hAnsi="Times New Roman" w:cs="Times New Roman"/>
          <w:lang w:val="pt-BR"/>
        </w:rPr>
        <w:t xml:space="preserve"> </w:t>
      </w:r>
      <w:r w:rsidRPr="00457137">
        <w:rPr>
          <w:rFonts w:ascii="Times New Roman" w:hAnsi="Times New Roman" w:cs="Times New Roman"/>
          <w:lang w:val="pt-BR"/>
        </w:rPr>
        <w:tab/>
      </w:r>
      <w:r w:rsidRPr="008C0AD7">
        <w:rPr>
          <w:rFonts w:ascii="Times New Roman" w:hAnsi="Times New Roman" w:cs="Times New Roman"/>
          <w:sz w:val="24"/>
          <w:szCs w:val="24"/>
          <w:lang w:val="pt-BR"/>
        </w:rPr>
        <w:t>In ce priveste speciile de vertebrate de importanta comunitara identificate pe amplasamentul propus pentru extindere, in tabelul de mai jos vom evalua impactul PP asupra acestora utilizand o ierarhizare a nivelului impactului pe 5 categorii, de la nesemnificativ (1), minor (2), moderat (3), major (4) si maxim (5), nivel de la care modificarile induse ecosistemului impactat sunt ireversibile.</w:t>
      </w:r>
    </w:p>
    <w:p w:rsidR="00B030F1" w:rsidRDefault="00B030F1" w:rsidP="008658E5">
      <w:pPr>
        <w:spacing w:line="360" w:lineRule="auto"/>
        <w:jc w:val="both"/>
        <w:rPr>
          <w:rFonts w:ascii="Times New Roman" w:hAnsi="Times New Roman" w:cs="Times New Roman"/>
          <w:sz w:val="24"/>
          <w:szCs w:val="24"/>
          <w:lang w:val="pt-BR"/>
        </w:rPr>
      </w:pPr>
    </w:p>
    <w:p w:rsidR="00B030F1" w:rsidRPr="008C0AD7" w:rsidRDefault="00B030F1" w:rsidP="008658E5">
      <w:pPr>
        <w:spacing w:line="360" w:lineRule="auto"/>
        <w:jc w:val="both"/>
        <w:rPr>
          <w:rFonts w:ascii="Times New Roman" w:hAnsi="Times New Roman" w:cs="Times New Roman"/>
          <w:sz w:val="24"/>
          <w:szCs w:val="24"/>
          <w:lang w:val="pt-BR"/>
        </w:rPr>
      </w:pPr>
    </w:p>
    <w:p w:rsidR="008658E5" w:rsidRPr="008C0AD7" w:rsidRDefault="008658E5" w:rsidP="008658E5">
      <w:pPr>
        <w:spacing w:line="360" w:lineRule="auto"/>
        <w:jc w:val="both"/>
        <w:rPr>
          <w:rFonts w:ascii="Times New Roman" w:hAnsi="Times New Roman" w:cs="Times New Roman"/>
          <w:sz w:val="24"/>
          <w:szCs w:val="24"/>
          <w:lang w:val="pt-BR"/>
        </w:rPr>
      </w:pPr>
      <w:r w:rsidRPr="008C0AD7">
        <w:rPr>
          <w:rFonts w:ascii="Times New Roman" w:hAnsi="Times New Roman" w:cs="Times New Roman"/>
          <w:sz w:val="24"/>
          <w:szCs w:val="24"/>
          <w:lang w:val="fr-FR"/>
        </w:rPr>
        <w:lastRenderedPageBreak/>
        <w:t xml:space="preserve">Tabel 14 - </w:t>
      </w:r>
      <w:r w:rsidRPr="008C0AD7">
        <w:rPr>
          <w:rFonts w:ascii="Times New Roman" w:hAnsi="Times New Roman" w:cs="Times New Roman"/>
          <w:sz w:val="24"/>
          <w:szCs w:val="24"/>
          <w:lang w:val="pt-BR"/>
        </w:rPr>
        <w:t xml:space="preserve">Evaluarea impactului planului propus asupra speciilor de interes comunitar observate sau posibil </w:t>
      </w:r>
      <w:proofErr w:type="gramStart"/>
      <w:r w:rsidRPr="008C0AD7">
        <w:rPr>
          <w:rFonts w:ascii="Times New Roman" w:hAnsi="Times New Roman" w:cs="Times New Roman"/>
          <w:sz w:val="24"/>
          <w:szCs w:val="24"/>
          <w:lang w:val="pt-BR"/>
        </w:rPr>
        <w:t>sa</w:t>
      </w:r>
      <w:proofErr w:type="gramEnd"/>
      <w:r w:rsidRPr="008C0AD7">
        <w:rPr>
          <w:rFonts w:ascii="Times New Roman" w:hAnsi="Times New Roman" w:cs="Times New Roman"/>
          <w:sz w:val="24"/>
          <w:szCs w:val="24"/>
          <w:lang w:val="pt-BR"/>
        </w:rPr>
        <w:t xml:space="preserve"> apara pe amplasamentul propus </w:t>
      </w:r>
    </w:p>
    <w:tbl>
      <w:tblPr>
        <w:tblStyle w:val="GridTable4-Accent4"/>
        <w:tblW w:w="9747" w:type="dxa"/>
        <w:tblLook w:val="04A0" w:firstRow="1" w:lastRow="0" w:firstColumn="1" w:lastColumn="0" w:noHBand="0" w:noVBand="1"/>
      </w:tblPr>
      <w:tblGrid>
        <w:gridCol w:w="1915"/>
        <w:gridCol w:w="3013"/>
        <w:gridCol w:w="1984"/>
        <w:gridCol w:w="2835"/>
      </w:tblGrid>
      <w:tr w:rsidR="008658E5" w:rsidRPr="008C0AD7" w:rsidTr="008C0A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8658E5" w:rsidRPr="008C0AD7" w:rsidRDefault="008658E5" w:rsidP="00681F47">
            <w:pPr>
              <w:spacing w:line="360" w:lineRule="auto"/>
              <w:jc w:val="both"/>
              <w:rPr>
                <w:rFonts w:ascii="Times New Roman" w:hAnsi="Times New Roman" w:cs="Times New Roman"/>
                <w:b w:val="0"/>
                <w:sz w:val="20"/>
                <w:szCs w:val="20"/>
                <w:lang w:val="fr-FR"/>
              </w:rPr>
            </w:pPr>
            <w:r w:rsidRPr="008C0AD7">
              <w:rPr>
                <w:rFonts w:ascii="Times New Roman" w:hAnsi="Times New Roman" w:cs="Times New Roman"/>
                <w:b w:val="0"/>
                <w:sz w:val="20"/>
                <w:szCs w:val="20"/>
                <w:lang w:val="fr-FR"/>
              </w:rPr>
              <w:t>Specia</w:t>
            </w:r>
          </w:p>
        </w:tc>
        <w:tc>
          <w:tcPr>
            <w:tcW w:w="3013" w:type="dxa"/>
          </w:tcPr>
          <w:p w:rsidR="008658E5" w:rsidRPr="008C0AD7" w:rsidRDefault="008658E5" w:rsidP="00681F47">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lang w:val="fr-FR"/>
              </w:rPr>
            </w:pPr>
            <w:r w:rsidRPr="008C0AD7">
              <w:rPr>
                <w:rFonts w:ascii="Times New Roman" w:hAnsi="Times New Roman" w:cs="Times New Roman"/>
                <w:b w:val="0"/>
                <w:sz w:val="20"/>
                <w:szCs w:val="20"/>
                <w:lang w:val="fr-FR"/>
              </w:rPr>
              <w:t xml:space="preserve">Tip </w:t>
            </w:r>
            <w:proofErr w:type="gramStart"/>
            <w:r w:rsidRPr="008C0AD7">
              <w:rPr>
                <w:rFonts w:ascii="Times New Roman" w:hAnsi="Times New Roman" w:cs="Times New Roman"/>
                <w:b w:val="0"/>
                <w:sz w:val="20"/>
                <w:szCs w:val="20"/>
                <w:lang w:val="fr-FR"/>
              </w:rPr>
              <w:t>de impact</w:t>
            </w:r>
            <w:proofErr w:type="gramEnd"/>
            <w:r w:rsidRPr="008C0AD7">
              <w:rPr>
                <w:rFonts w:ascii="Times New Roman" w:hAnsi="Times New Roman" w:cs="Times New Roman"/>
                <w:b w:val="0"/>
                <w:sz w:val="20"/>
                <w:szCs w:val="20"/>
                <w:lang w:val="fr-FR"/>
              </w:rPr>
              <w:t xml:space="preserve"> potential </w:t>
            </w:r>
          </w:p>
        </w:tc>
        <w:tc>
          <w:tcPr>
            <w:tcW w:w="1984" w:type="dxa"/>
          </w:tcPr>
          <w:p w:rsidR="008658E5" w:rsidRPr="008C0AD7" w:rsidRDefault="008658E5" w:rsidP="00681F47">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lang w:val="fr-FR"/>
              </w:rPr>
            </w:pPr>
            <w:r w:rsidRPr="008C0AD7">
              <w:rPr>
                <w:rFonts w:ascii="Times New Roman" w:hAnsi="Times New Roman" w:cs="Times New Roman"/>
                <w:b w:val="0"/>
                <w:sz w:val="20"/>
                <w:szCs w:val="20"/>
                <w:lang w:val="fr-FR"/>
              </w:rPr>
              <w:t>Evaluare impact</w:t>
            </w:r>
          </w:p>
        </w:tc>
        <w:tc>
          <w:tcPr>
            <w:tcW w:w="2835" w:type="dxa"/>
          </w:tcPr>
          <w:p w:rsidR="008658E5" w:rsidRPr="008C0AD7" w:rsidRDefault="008658E5" w:rsidP="00681F47">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lang w:val="fr-FR"/>
              </w:rPr>
            </w:pPr>
            <w:r w:rsidRPr="008C0AD7">
              <w:rPr>
                <w:rFonts w:ascii="Times New Roman" w:hAnsi="Times New Roman" w:cs="Times New Roman"/>
                <w:b w:val="0"/>
                <w:sz w:val="20"/>
                <w:szCs w:val="20"/>
                <w:lang w:val="fr-FR"/>
              </w:rPr>
              <w:t>Observatii</w:t>
            </w:r>
          </w:p>
        </w:tc>
      </w:tr>
      <w:tr w:rsidR="008658E5" w:rsidRPr="008C0AD7" w:rsidTr="008C0AD7">
        <w:trPr>
          <w:cnfStyle w:val="000000100000" w:firstRow="0" w:lastRow="0" w:firstColumn="0" w:lastColumn="0" w:oddVBand="0" w:evenVBand="0" w:oddHBand="1" w:evenHBand="0" w:firstRowFirstColumn="0" w:firstRowLastColumn="0" w:lastRowFirstColumn="0" w:lastRowLastColumn="0"/>
          <w:trHeight w:val="1014"/>
        </w:trPr>
        <w:tc>
          <w:tcPr>
            <w:cnfStyle w:val="001000000000" w:firstRow="0" w:lastRow="0" w:firstColumn="1" w:lastColumn="0" w:oddVBand="0" w:evenVBand="0" w:oddHBand="0" w:evenHBand="0" w:firstRowFirstColumn="0" w:firstRowLastColumn="0" w:lastRowFirstColumn="0" w:lastRowLastColumn="0"/>
            <w:tcW w:w="1915" w:type="dxa"/>
          </w:tcPr>
          <w:p w:rsidR="008658E5" w:rsidRPr="008C0AD7" w:rsidRDefault="008658E5" w:rsidP="00681F47">
            <w:pPr>
              <w:spacing w:line="360" w:lineRule="auto"/>
              <w:jc w:val="both"/>
              <w:rPr>
                <w:rFonts w:ascii="Times New Roman" w:hAnsi="Times New Roman" w:cs="Times New Roman"/>
                <w:i/>
                <w:iCs/>
                <w:color w:val="000000"/>
                <w:sz w:val="20"/>
                <w:szCs w:val="20"/>
              </w:rPr>
            </w:pPr>
            <w:r w:rsidRPr="008C0AD7">
              <w:rPr>
                <w:rFonts w:ascii="Times New Roman" w:hAnsi="Times New Roman" w:cs="Times New Roman"/>
                <w:i/>
                <w:iCs/>
                <w:color w:val="000000"/>
                <w:sz w:val="20"/>
                <w:szCs w:val="20"/>
              </w:rPr>
              <w:t>Anthus campestris</w:t>
            </w:r>
          </w:p>
          <w:p w:rsidR="008658E5" w:rsidRPr="008C0AD7" w:rsidRDefault="008658E5" w:rsidP="00681F47">
            <w:pPr>
              <w:spacing w:line="360" w:lineRule="auto"/>
              <w:jc w:val="both"/>
              <w:rPr>
                <w:rFonts w:ascii="Times New Roman" w:hAnsi="Times New Roman" w:cs="Times New Roman"/>
                <w:sz w:val="20"/>
                <w:szCs w:val="20"/>
                <w:lang w:val="fr-FR"/>
              </w:rPr>
            </w:pPr>
          </w:p>
        </w:tc>
        <w:tc>
          <w:tcPr>
            <w:tcW w:w="3013" w:type="dxa"/>
          </w:tcPr>
          <w:p w:rsidR="008658E5" w:rsidRPr="008C0AD7" w:rsidRDefault="008658E5"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Pierdere teritoriu de hranire</w:t>
            </w:r>
          </w:p>
        </w:tc>
        <w:tc>
          <w:tcPr>
            <w:tcW w:w="1984" w:type="dxa"/>
          </w:tcPr>
          <w:p w:rsidR="008658E5" w:rsidRPr="008C0AD7" w:rsidRDefault="008658E5" w:rsidP="00681F4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1</w:t>
            </w:r>
          </w:p>
        </w:tc>
        <w:tc>
          <w:tcPr>
            <w:tcW w:w="2835" w:type="dxa"/>
          </w:tcPr>
          <w:p w:rsidR="008658E5" w:rsidRPr="008C0AD7" w:rsidRDefault="008658E5" w:rsidP="00681F4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Suprafata mica pierduta, raportata la habitatul caracteristic al acestei specii</w:t>
            </w:r>
          </w:p>
        </w:tc>
      </w:tr>
      <w:tr w:rsidR="008658E5" w:rsidRPr="008C0AD7" w:rsidTr="008C0AD7">
        <w:tc>
          <w:tcPr>
            <w:cnfStyle w:val="001000000000" w:firstRow="0" w:lastRow="0" w:firstColumn="1" w:lastColumn="0" w:oddVBand="0" w:evenVBand="0" w:oddHBand="0" w:evenHBand="0" w:firstRowFirstColumn="0" w:firstRowLastColumn="0" w:lastRowFirstColumn="0" w:lastRowLastColumn="0"/>
            <w:tcW w:w="1915" w:type="dxa"/>
          </w:tcPr>
          <w:p w:rsidR="008658E5" w:rsidRPr="008C0AD7" w:rsidRDefault="008658E5" w:rsidP="00681F47">
            <w:pPr>
              <w:spacing w:line="360" w:lineRule="auto"/>
              <w:jc w:val="both"/>
              <w:rPr>
                <w:rFonts w:ascii="Times New Roman" w:hAnsi="Times New Roman" w:cs="Times New Roman"/>
                <w:i/>
                <w:iCs/>
                <w:color w:val="000000"/>
                <w:sz w:val="20"/>
                <w:szCs w:val="20"/>
              </w:rPr>
            </w:pPr>
            <w:r w:rsidRPr="008C0AD7">
              <w:rPr>
                <w:rFonts w:ascii="Times New Roman" w:hAnsi="Times New Roman" w:cs="Times New Roman"/>
                <w:i/>
                <w:iCs/>
                <w:color w:val="000000"/>
                <w:sz w:val="20"/>
                <w:szCs w:val="20"/>
              </w:rPr>
              <w:t>Buteo rufinus</w:t>
            </w:r>
          </w:p>
          <w:p w:rsidR="008658E5" w:rsidRPr="008C0AD7" w:rsidRDefault="008658E5" w:rsidP="00681F47">
            <w:pPr>
              <w:spacing w:line="360" w:lineRule="auto"/>
              <w:jc w:val="both"/>
              <w:rPr>
                <w:rFonts w:ascii="Times New Roman" w:hAnsi="Times New Roman" w:cs="Times New Roman"/>
                <w:sz w:val="20"/>
                <w:szCs w:val="20"/>
                <w:lang w:val="fr-FR"/>
              </w:rPr>
            </w:pPr>
          </w:p>
        </w:tc>
        <w:tc>
          <w:tcPr>
            <w:tcW w:w="3013" w:type="dxa"/>
          </w:tcPr>
          <w:p w:rsidR="008658E5" w:rsidRPr="008C0AD7" w:rsidRDefault="008658E5"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Pierdere teritoriu de hranire</w:t>
            </w:r>
          </w:p>
        </w:tc>
        <w:tc>
          <w:tcPr>
            <w:tcW w:w="1984" w:type="dxa"/>
          </w:tcPr>
          <w:p w:rsidR="008658E5" w:rsidRPr="008C0AD7" w:rsidRDefault="008658E5" w:rsidP="00681F4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1</w:t>
            </w:r>
          </w:p>
        </w:tc>
        <w:tc>
          <w:tcPr>
            <w:tcW w:w="2835" w:type="dxa"/>
          </w:tcPr>
          <w:p w:rsidR="008658E5" w:rsidRPr="008C0AD7" w:rsidRDefault="008658E5" w:rsidP="00681F4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Suprafata mica pierduta, raportata la habitatul caracteristic al acestei specii</w:t>
            </w:r>
          </w:p>
        </w:tc>
      </w:tr>
      <w:tr w:rsidR="00605FE0" w:rsidRPr="008C0AD7" w:rsidTr="008C0A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605FE0" w:rsidRPr="008C0AD7" w:rsidRDefault="00605FE0" w:rsidP="00681F47">
            <w:pPr>
              <w:spacing w:line="360" w:lineRule="auto"/>
              <w:jc w:val="both"/>
              <w:rPr>
                <w:rFonts w:ascii="Times New Roman" w:hAnsi="Times New Roman" w:cs="Times New Roman"/>
                <w:i/>
                <w:iCs/>
                <w:color w:val="000000"/>
                <w:sz w:val="20"/>
                <w:szCs w:val="20"/>
              </w:rPr>
            </w:pPr>
            <w:r w:rsidRPr="008C0AD7">
              <w:rPr>
                <w:rFonts w:ascii="Times New Roman" w:hAnsi="Times New Roman" w:cs="Times New Roman"/>
                <w:i/>
                <w:iCs/>
                <w:color w:val="000000"/>
                <w:sz w:val="20"/>
                <w:szCs w:val="20"/>
              </w:rPr>
              <w:t>Burhinus oedicnemus</w:t>
            </w:r>
          </w:p>
        </w:tc>
        <w:tc>
          <w:tcPr>
            <w:tcW w:w="3013" w:type="dxa"/>
          </w:tcPr>
          <w:p w:rsidR="00605FE0" w:rsidRPr="008C0AD7" w:rsidRDefault="00605FE0"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Pierdere teritoriu de hranire</w:t>
            </w:r>
          </w:p>
          <w:p w:rsidR="00605FE0" w:rsidRPr="008C0AD7" w:rsidRDefault="00605FE0"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Pierdere locuri de cuibarit</w:t>
            </w:r>
          </w:p>
        </w:tc>
        <w:tc>
          <w:tcPr>
            <w:tcW w:w="1984" w:type="dxa"/>
          </w:tcPr>
          <w:p w:rsidR="00605FE0" w:rsidRPr="008C0AD7" w:rsidRDefault="00605FE0" w:rsidP="00681F4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2</w:t>
            </w:r>
          </w:p>
        </w:tc>
        <w:tc>
          <w:tcPr>
            <w:tcW w:w="2835" w:type="dxa"/>
          </w:tcPr>
          <w:p w:rsidR="00605FE0" w:rsidRPr="008C0AD7" w:rsidRDefault="00605FE0" w:rsidP="00681F4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Suprafata mica pierduta, raportata la habitatul caracteristic al acestei specii</w:t>
            </w:r>
          </w:p>
        </w:tc>
      </w:tr>
      <w:tr w:rsidR="00605FE0" w:rsidRPr="008C0AD7" w:rsidTr="008C0AD7">
        <w:tc>
          <w:tcPr>
            <w:cnfStyle w:val="001000000000" w:firstRow="0" w:lastRow="0" w:firstColumn="1" w:lastColumn="0" w:oddVBand="0" w:evenVBand="0" w:oddHBand="0" w:evenHBand="0" w:firstRowFirstColumn="0" w:firstRowLastColumn="0" w:lastRowFirstColumn="0" w:lastRowLastColumn="0"/>
            <w:tcW w:w="1915" w:type="dxa"/>
          </w:tcPr>
          <w:p w:rsidR="00605FE0" w:rsidRPr="008C0AD7" w:rsidRDefault="00605FE0" w:rsidP="00681F47">
            <w:pPr>
              <w:spacing w:line="360" w:lineRule="auto"/>
              <w:jc w:val="both"/>
              <w:rPr>
                <w:rFonts w:ascii="Times New Roman" w:hAnsi="Times New Roman" w:cs="Times New Roman"/>
                <w:i/>
                <w:iCs/>
                <w:color w:val="000000"/>
                <w:sz w:val="20"/>
                <w:szCs w:val="20"/>
              </w:rPr>
            </w:pPr>
            <w:r w:rsidRPr="008C0AD7">
              <w:rPr>
                <w:rFonts w:ascii="Times New Roman" w:hAnsi="Times New Roman" w:cs="Times New Roman"/>
                <w:i/>
                <w:iCs/>
                <w:color w:val="000000"/>
                <w:sz w:val="20"/>
                <w:szCs w:val="20"/>
              </w:rPr>
              <w:t>Calandrella brachydactylla</w:t>
            </w:r>
          </w:p>
        </w:tc>
        <w:tc>
          <w:tcPr>
            <w:tcW w:w="3013" w:type="dxa"/>
          </w:tcPr>
          <w:p w:rsidR="00605FE0" w:rsidRPr="008C0AD7" w:rsidRDefault="00605FE0"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Pierdere teritoriu de hranire</w:t>
            </w:r>
          </w:p>
        </w:tc>
        <w:tc>
          <w:tcPr>
            <w:tcW w:w="1984" w:type="dxa"/>
          </w:tcPr>
          <w:p w:rsidR="00605FE0" w:rsidRPr="008C0AD7" w:rsidRDefault="00E80800" w:rsidP="00681F4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1</w:t>
            </w:r>
          </w:p>
        </w:tc>
        <w:tc>
          <w:tcPr>
            <w:tcW w:w="2835" w:type="dxa"/>
          </w:tcPr>
          <w:p w:rsidR="00605FE0" w:rsidRPr="008C0AD7" w:rsidRDefault="00605FE0" w:rsidP="00681F4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Suprafata mica pierduta, raportata la habitatul caracteristic al acestei specii</w:t>
            </w:r>
          </w:p>
        </w:tc>
      </w:tr>
      <w:tr w:rsidR="008658E5" w:rsidRPr="008C0AD7" w:rsidTr="008C0A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8658E5" w:rsidRPr="008C0AD7" w:rsidRDefault="008658E5" w:rsidP="00681F47">
            <w:pPr>
              <w:spacing w:line="360" w:lineRule="auto"/>
              <w:jc w:val="both"/>
              <w:rPr>
                <w:rFonts w:ascii="Times New Roman" w:hAnsi="Times New Roman" w:cs="Times New Roman"/>
                <w:i/>
                <w:iCs/>
                <w:color w:val="000000"/>
                <w:sz w:val="20"/>
                <w:szCs w:val="20"/>
              </w:rPr>
            </w:pPr>
            <w:r w:rsidRPr="008C0AD7">
              <w:rPr>
                <w:rFonts w:ascii="Times New Roman" w:hAnsi="Times New Roman" w:cs="Times New Roman"/>
                <w:i/>
                <w:iCs/>
                <w:color w:val="000000"/>
                <w:sz w:val="20"/>
                <w:szCs w:val="20"/>
              </w:rPr>
              <w:t>Circus aeruginosus</w:t>
            </w:r>
          </w:p>
          <w:p w:rsidR="008658E5" w:rsidRPr="008C0AD7" w:rsidRDefault="008658E5" w:rsidP="00681F47">
            <w:pPr>
              <w:spacing w:line="360" w:lineRule="auto"/>
              <w:jc w:val="both"/>
              <w:rPr>
                <w:rFonts w:ascii="Times New Roman" w:hAnsi="Times New Roman" w:cs="Times New Roman"/>
                <w:sz w:val="20"/>
                <w:szCs w:val="20"/>
                <w:lang w:val="fr-FR"/>
              </w:rPr>
            </w:pPr>
          </w:p>
        </w:tc>
        <w:tc>
          <w:tcPr>
            <w:tcW w:w="3013" w:type="dxa"/>
          </w:tcPr>
          <w:p w:rsidR="008658E5" w:rsidRPr="008C0AD7" w:rsidRDefault="008658E5" w:rsidP="00681F4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Pierdere teritoriu de hranire</w:t>
            </w:r>
          </w:p>
        </w:tc>
        <w:tc>
          <w:tcPr>
            <w:tcW w:w="1984" w:type="dxa"/>
          </w:tcPr>
          <w:p w:rsidR="008658E5" w:rsidRPr="008C0AD7" w:rsidRDefault="008658E5" w:rsidP="00681F4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1</w:t>
            </w:r>
          </w:p>
        </w:tc>
        <w:tc>
          <w:tcPr>
            <w:tcW w:w="2835" w:type="dxa"/>
          </w:tcPr>
          <w:p w:rsidR="008658E5" w:rsidRPr="008C0AD7" w:rsidRDefault="008658E5" w:rsidP="00681F4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Suprafata mica pierduta, raportata la habitatul caracteristic al acestei specii</w:t>
            </w:r>
          </w:p>
        </w:tc>
      </w:tr>
      <w:tr w:rsidR="008658E5" w:rsidRPr="008C0AD7" w:rsidTr="008C0AD7">
        <w:tc>
          <w:tcPr>
            <w:cnfStyle w:val="001000000000" w:firstRow="0" w:lastRow="0" w:firstColumn="1" w:lastColumn="0" w:oddVBand="0" w:evenVBand="0" w:oddHBand="0" w:evenHBand="0" w:firstRowFirstColumn="0" w:firstRowLastColumn="0" w:lastRowFirstColumn="0" w:lastRowLastColumn="0"/>
            <w:tcW w:w="1915" w:type="dxa"/>
          </w:tcPr>
          <w:p w:rsidR="008658E5" w:rsidRPr="008C0AD7" w:rsidRDefault="008658E5" w:rsidP="00681F47">
            <w:pPr>
              <w:spacing w:line="360" w:lineRule="auto"/>
              <w:jc w:val="both"/>
              <w:rPr>
                <w:rFonts w:ascii="Times New Roman" w:hAnsi="Times New Roman" w:cs="Times New Roman"/>
                <w:i/>
                <w:iCs/>
                <w:color w:val="000000"/>
                <w:sz w:val="20"/>
                <w:szCs w:val="20"/>
              </w:rPr>
            </w:pPr>
            <w:r w:rsidRPr="008C0AD7">
              <w:rPr>
                <w:rFonts w:ascii="Times New Roman" w:hAnsi="Times New Roman" w:cs="Times New Roman"/>
                <w:i/>
                <w:iCs/>
                <w:color w:val="000000"/>
                <w:sz w:val="20"/>
                <w:szCs w:val="20"/>
              </w:rPr>
              <w:t>Emberiza hortulana</w:t>
            </w:r>
          </w:p>
          <w:p w:rsidR="008658E5" w:rsidRPr="008C0AD7" w:rsidRDefault="008658E5" w:rsidP="00681F47">
            <w:pPr>
              <w:spacing w:line="360" w:lineRule="auto"/>
              <w:jc w:val="both"/>
              <w:rPr>
                <w:rFonts w:ascii="Times New Roman" w:hAnsi="Times New Roman" w:cs="Times New Roman"/>
                <w:sz w:val="20"/>
                <w:szCs w:val="20"/>
                <w:lang w:val="fr-FR"/>
              </w:rPr>
            </w:pPr>
          </w:p>
        </w:tc>
        <w:tc>
          <w:tcPr>
            <w:tcW w:w="3013" w:type="dxa"/>
          </w:tcPr>
          <w:p w:rsidR="008658E5" w:rsidRPr="008C0AD7" w:rsidRDefault="008658E5" w:rsidP="00681F4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Pierdere teritoriu de hranire</w:t>
            </w:r>
          </w:p>
        </w:tc>
        <w:tc>
          <w:tcPr>
            <w:tcW w:w="1984" w:type="dxa"/>
          </w:tcPr>
          <w:p w:rsidR="008658E5" w:rsidRPr="008C0AD7" w:rsidRDefault="008658E5" w:rsidP="00681F4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1</w:t>
            </w:r>
          </w:p>
        </w:tc>
        <w:tc>
          <w:tcPr>
            <w:tcW w:w="2835" w:type="dxa"/>
          </w:tcPr>
          <w:p w:rsidR="008658E5" w:rsidRPr="008C0AD7" w:rsidRDefault="008658E5" w:rsidP="00681F4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Suprafata mica pierduta, raportata la habitatul caracteristic al acestei specii</w:t>
            </w:r>
          </w:p>
        </w:tc>
      </w:tr>
      <w:tr w:rsidR="008658E5" w:rsidRPr="008C0AD7" w:rsidTr="008C0A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8658E5" w:rsidRPr="008C0AD7" w:rsidRDefault="008658E5" w:rsidP="00681F47">
            <w:pPr>
              <w:spacing w:line="360" w:lineRule="auto"/>
              <w:jc w:val="both"/>
              <w:rPr>
                <w:rFonts w:ascii="Times New Roman" w:hAnsi="Times New Roman" w:cs="Times New Roman"/>
                <w:i/>
                <w:iCs/>
                <w:color w:val="000000"/>
                <w:sz w:val="20"/>
                <w:szCs w:val="20"/>
              </w:rPr>
            </w:pPr>
            <w:r w:rsidRPr="008C0AD7">
              <w:rPr>
                <w:rFonts w:ascii="Times New Roman" w:hAnsi="Times New Roman" w:cs="Times New Roman"/>
                <w:i/>
                <w:iCs/>
                <w:color w:val="000000"/>
                <w:sz w:val="20"/>
                <w:szCs w:val="20"/>
              </w:rPr>
              <w:t>Falco vespertinus</w:t>
            </w:r>
          </w:p>
          <w:p w:rsidR="008658E5" w:rsidRPr="008C0AD7" w:rsidRDefault="008658E5" w:rsidP="00681F47">
            <w:pPr>
              <w:spacing w:line="360" w:lineRule="auto"/>
              <w:jc w:val="both"/>
              <w:rPr>
                <w:rFonts w:ascii="Times New Roman" w:hAnsi="Times New Roman" w:cs="Times New Roman"/>
                <w:sz w:val="20"/>
                <w:szCs w:val="20"/>
                <w:lang w:val="fr-FR"/>
              </w:rPr>
            </w:pPr>
          </w:p>
        </w:tc>
        <w:tc>
          <w:tcPr>
            <w:tcW w:w="3013" w:type="dxa"/>
          </w:tcPr>
          <w:p w:rsidR="008658E5" w:rsidRPr="008C0AD7" w:rsidRDefault="008658E5" w:rsidP="00681F4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Pierdere teritoriu de hranire</w:t>
            </w:r>
          </w:p>
        </w:tc>
        <w:tc>
          <w:tcPr>
            <w:tcW w:w="1984" w:type="dxa"/>
          </w:tcPr>
          <w:p w:rsidR="008658E5" w:rsidRPr="008C0AD7" w:rsidRDefault="008658E5" w:rsidP="00681F4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1</w:t>
            </w:r>
          </w:p>
        </w:tc>
        <w:tc>
          <w:tcPr>
            <w:tcW w:w="2835" w:type="dxa"/>
          </w:tcPr>
          <w:p w:rsidR="008658E5" w:rsidRPr="008C0AD7" w:rsidRDefault="008658E5" w:rsidP="00681F4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Suprafata mica pierduta, raportata la habitatul caracteristic al acestei specii</w:t>
            </w:r>
          </w:p>
        </w:tc>
      </w:tr>
      <w:tr w:rsidR="008658E5" w:rsidRPr="008C0AD7" w:rsidTr="008C0AD7">
        <w:tc>
          <w:tcPr>
            <w:cnfStyle w:val="001000000000" w:firstRow="0" w:lastRow="0" w:firstColumn="1" w:lastColumn="0" w:oddVBand="0" w:evenVBand="0" w:oddHBand="0" w:evenHBand="0" w:firstRowFirstColumn="0" w:firstRowLastColumn="0" w:lastRowFirstColumn="0" w:lastRowLastColumn="0"/>
            <w:tcW w:w="1915" w:type="dxa"/>
          </w:tcPr>
          <w:p w:rsidR="008658E5" w:rsidRPr="008C0AD7" w:rsidRDefault="008658E5" w:rsidP="00681F47">
            <w:pPr>
              <w:spacing w:line="360" w:lineRule="auto"/>
              <w:jc w:val="both"/>
              <w:rPr>
                <w:rFonts w:ascii="Times New Roman" w:hAnsi="Times New Roman" w:cs="Times New Roman"/>
                <w:i/>
                <w:iCs/>
                <w:color w:val="000000"/>
                <w:sz w:val="20"/>
                <w:szCs w:val="20"/>
              </w:rPr>
            </w:pPr>
            <w:r w:rsidRPr="008C0AD7">
              <w:rPr>
                <w:rFonts w:ascii="Times New Roman" w:hAnsi="Times New Roman" w:cs="Times New Roman"/>
                <w:i/>
                <w:iCs/>
                <w:color w:val="000000"/>
                <w:sz w:val="20"/>
                <w:szCs w:val="20"/>
              </w:rPr>
              <w:t>Hieraaetus pennatus</w:t>
            </w:r>
          </w:p>
          <w:p w:rsidR="008658E5" w:rsidRPr="008C0AD7" w:rsidRDefault="008658E5" w:rsidP="00681F47">
            <w:pPr>
              <w:spacing w:line="360" w:lineRule="auto"/>
              <w:jc w:val="both"/>
              <w:rPr>
                <w:rFonts w:ascii="Times New Roman" w:hAnsi="Times New Roman" w:cs="Times New Roman"/>
                <w:sz w:val="20"/>
                <w:szCs w:val="20"/>
                <w:lang w:val="fr-FR"/>
              </w:rPr>
            </w:pPr>
          </w:p>
        </w:tc>
        <w:tc>
          <w:tcPr>
            <w:tcW w:w="3013" w:type="dxa"/>
          </w:tcPr>
          <w:p w:rsidR="008658E5" w:rsidRPr="008C0AD7" w:rsidRDefault="008658E5" w:rsidP="00681F4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Pierdere teritoriu de hranire</w:t>
            </w:r>
          </w:p>
        </w:tc>
        <w:tc>
          <w:tcPr>
            <w:tcW w:w="1984" w:type="dxa"/>
          </w:tcPr>
          <w:p w:rsidR="008658E5" w:rsidRPr="008C0AD7" w:rsidRDefault="008658E5" w:rsidP="00681F4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1</w:t>
            </w:r>
          </w:p>
        </w:tc>
        <w:tc>
          <w:tcPr>
            <w:tcW w:w="2835" w:type="dxa"/>
          </w:tcPr>
          <w:p w:rsidR="008658E5" w:rsidRPr="008C0AD7" w:rsidRDefault="008658E5" w:rsidP="00681F4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Suprafata mica pierduta, raportata la habitatul caracteristic al acestei specii</w:t>
            </w:r>
          </w:p>
        </w:tc>
      </w:tr>
      <w:tr w:rsidR="008658E5" w:rsidRPr="008C0AD7" w:rsidTr="008C0A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8658E5" w:rsidRPr="008C0AD7" w:rsidRDefault="008658E5" w:rsidP="00681F47">
            <w:pPr>
              <w:spacing w:line="360" w:lineRule="auto"/>
              <w:jc w:val="both"/>
              <w:rPr>
                <w:rFonts w:ascii="Times New Roman" w:hAnsi="Times New Roman" w:cs="Times New Roman"/>
                <w:i/>
                <w:iCs/>
                <w:color w:val="000000"/>
                <w:sz w:val="20"/>
                <w:szCs w:val="20"/>
              </w:rPr>
            </w:pPr>
            <w:r w:rsidRPr="008C0AD7">
              <w:rPr>
                <w:rFonts w:ascii="Times New Roman" w:hAnsi="Times New Roman" w:cs="Times New Roman"/>
                <w:i/>
                <w:iCs/>
                <w:color w:val="000000"/>
                <w:sz w:val="20"/>
                <w:szCs w:val="20"/>
              </w:rPr>
              <w:t>Lanius collurio</w:t>
            </w:r>
          </w:p>
          <w:p w:rsidR="008658E5" w:rsidRPr="008C0AD7" w:rsidRDefault="008658E5" w:rsidP="00681F47">
            <w:pPr>
              <w:spacing w:line="360" w:lineRule="auto"/>
              <w:jc w:val="both"/>
              <w:rPr>
                <w:rFonts w:ascii="Times New Roman" w:hAnsi="Times New Roman" w:cs="Times New Roman"/>
                <w:sz w:val="20"/>
                <w:szCs w:val="20"/>
                <w:lang w:val="fr-FR"/>
              </w:rPr>
            </w:pPr>
          </w:p>
        </w:tc>
        <w:tc>
          <w:tcPr>
            <w:tcW w:w="3013" w:type="dxa"/>
          </w:tcPr>
          <w:p w:rsidR="008658E5" w:rsidRPr="008C0AD7" w:rsidRDefault="008658E5" w:rsidP="00681F4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Pierdere teritoriu de hranire</w:t>
            </w:r>
          </w:p>
        </w:tc>
        <w:tc>
          <w:tcPr>
            <w:tcW w:w="1984" w:type="dxa"/>
          </w:tcPr>
          <w:p w:rsidR="008658E5" w:rsidRPr="008C0AD7" w:rsidRDefault="008658E5" w:rsidP="00681F4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1</w:t>
            </w:r>
          </w:p>
        </w:tc>
        <w:tc>
          <w:tcPr>
            <w:tcW w:w="2835" w:type="dxa"/>
          </w:tcPr>
          <w:p w:rsidR="008658E5" w:rsidRPr="008C0AD7" w:rsidRDefault="008658E5" w:rsidP="00681F4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Suprafata mica pierduta, raportata la habitatul caracteristic al acestei specii</w:t>
            </w:r>
          </w:p>
        </w:tc>
      </w:tr>
      <w:tr w:rsidR="008658E5" w:rsidRPr="008C0AD7" w:rsidTr="008C0AD7">
        <w:tc>
          <w:tcPr>
            <w:cnfStyle w:val="001000000000" w:firstRow="0" w:lastRow="0" w:firstColumn="1" w:lastColumn="0" w:oddVBand="0" w:evenVBand="0" w:oddHBand="0" w:evenHBand="0" w:firstRowFirstColumn="0" w:firstRowLastColumn="0" w:lastRowFirstColumn="0" w:lastRowLastColumn="0"/>
            <w:tcW w:w="1915" w:type="dxa"/>
          </w:tcPr>
          <w:p w:rsidR="008658E5" w:rsidRPr="008C0AD7" w:rsidRDefault="008658E5" w:rsidP="00681F47">
            <w:pPr>
              <w:spacing w:line="360" w:lineRule="auto"/>
              <w:jc w:val="both"/>
              <w:rPr>
                <w:rFonts w:ascii="Times New Roman" w:hAnsi="Times New Roman" w:cs="Times New Roman"/>
                <w:i/>
                <w:iCs/>
                <w:color w:val="000000"/>
                <w:sz w:val="20"/>
                <w:szCs w:val="20"/>
              </w:rPr>
            </w:pPr>
            <w:r w:rsidRPr="008C0AD7">
              <w:rPr>
                <w:rFonts w:ascii="Times New Roman" w:hAnsi="Times New Roman" w:cs="Times New Roman"/>
                <w:i/>
                <w:iCs/>
                <w:color w:val="000000"/>
                <w:sz w:val="20"/>
                <w:szCs w:val="20"/>
              </w:rPr>
              <w:t>Lanius minor</w:t>
            </w:r>
          </w:p>
          <w:p w:rsidR="008658E5" w:rsidRPr="008C0AD7" w:rsidRDefault="008658E5" w:rsidP="00681F47">
            <w:pPr>
              <w:spacing w:line="360" w:lineRule="auto"/>
              <w:jc w:val="both"/>
              <w:rPr>
                <w:rFonts w:ascii="Times New Roman" w:hAnsi="Times New Roman" w:cs="Times New Roman"/>
                <w:sz w:val="20"/>
                <w:szCs w:val="20"/>
                <w:lang w:val="fr-FR"/>
              </w:rPr>
            </w:pPr>
          </w:p>
        </w:tc>
        <w:tc>
          <w:tcPr>
            <w:tcW w:w="3013" w:type="dxa"/>
          </w:tcPr>
          <w:p w:rsidR="008658E5" w:rsidRPr="008C0AD7" w:rsidRDefault="008658E5" w:rsidP="00681F4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Pierdere teritoriu de hranire</w:t>
            </w:r>
          </w:p>
        </w:tc>
        <w:tc>
          <w:tcPr>
            <w:tcW w:w="1984" w:type="dxa"/>
          </w:tcPr>
          <w:p w:rsidR="008658E5" w:rsidRPr="008C0AD7" w:rsidRDefault="008658E5" w:rsidP="00681F4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1</w:t>
            </w:r>
          </w:p>
        </w:tc>
        <w:tc>
          <w:tcPr>
            <w:tcW w:w="2835" w:type="dxa"/>
          </w:tcPr>
          <w:p w:rsidR="008658E5" w:rsidRPr="008C0AD7" w:rsidRDefault="008658E5" w:rsidP="00681F4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Suprafata mica pierduta, raportata la habitatul caracteristic al acestei specii</w:t>
            </w:r>
          </w:p>
        </w:tc>
      </w:tr>
      <w:tr w:rsidR="008658E5" w:rsidRPr="008C0AD7" w:rsidTr="008C0A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8658E5" w:rsidRPr="008C0AD7" w:rsidRDefault="008658E5" w:rsidP="00681F47">
            <w:pPr>
              <w:spacing w:line="360" w:lineRule="auto"/>
              <w:jc w:val="both"/>
              <w:rPr>
                <w:rFonts w:ascii="Times New Roman" w:hAnsi="Times New Roman" w:cs="Times New Roman"/>
                <w:i/>
                <w:iCs/>
                <w:color w:val="000000"/>
                <w:sz w:val="20"/>
                <w:szCs w:val="20"/>
              </w:rPr>
            </w:pPr>
            <w:r w:rsidRPr="008C0AD7">
              <w:rPr>
                <w:rFonts w:ascii="Times New Roman" w:hAnsi="Times New Roman" w:cs="Times New Roman"/>
                <w:i/>
                <w:iCs/>
                <w:color w:val="000000"/>
                <w:sz w:val="20"/>
                <w:szCs w:val="20"/>
              </w:rPr>
              <w:lastRenderedPageBreak/>
              <w:t>Melanocorypha calandra</w:t>
            </w:r>
          </w:p>
          <w:p w:rsidR="008658E5" w:rsidRPr="008C0AD7" w:rsidRDefault="008658E5" w:rsidP="00681F47">
            <w:pPr>
              <w:spacing w:line="360" w:lineRule="auto"/>
              <w:jc w:val="both"/>
              <w:rPr>
                <w:rFonts w:ascii="Times New Roman" w:hAnsi="Times New Roman" w:cs="Times New Roman"/>
                <w:sz w:val="20"/>
                <w:szCs w:val="20"/>
                <w:lang w:val="fr-FR"/>
              </w:rPr>
            </w:pPr>
          </w:p>
        </w:tc>
        <w:tc>
          <w:tcPr>
            <w:tcW w:w="3013" w:type="dxa"/>
          </w:tcPr>
          <w:p w:rsidR="008658E5" w:rsidRPr="008C0AD7" w:rsidRDefault="008658E5" w:rsidP="00681F4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Pierdere teritoriu de hranire</w:t>
            </w:r>
          </w:p>
        </w:tc>
        <w:tc>
          <w:tcPr>
            <w:tcW w:w="1984" w:type="dxa"/>
          </w:tcPr>
          <w:p w:rsidR="008658E5" w:rsidRPr="008C0AD7" w:rsidRDefault="008658E5" w:rsidP="00681F4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1</w:t>
            </w:r>
          </w:p>
        </w:tc>
        <w:tc>
          <w:tcPr>
            <w:tcW w:w="2835" w:type="dxa"/>
          </w:tcPr>
          <w:p w:rsidR="008658E5" w:rsidRPr="008C0AD7" w:rsidRDefault="008658E5" w:rsidP="00681F4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Suprafata mica pierduta, raportata habitatul caracteristic al acestei specii</w:t>
            </w:r>
          </w:p>
        </w:tc>
      </w:tr>
      <w:tr w:rsidR="008658E5" w:rsidRPr="008C0AD7" w:rsidTr="008C0AD7">
        <w:tc>
          <w:tcPr>
            <w:cnfStyle w:val="001000000000" w:firstRow="0" w:lastRow="0" w:firstColumn="1" w:lastColumn="0" w:oddVBand="0" w:evenVBand="0" w:oddHBand="0" w:evenHBand="0" w:firstRowFirstColumn="0" w:firstRowLastColumn="0" w:lastRowFirstColumn="0" w:lastRowLastColumn="0"/>
            <w:tcW w:w="1915" w:type="dxa"/>
          </w:tcPr>
          <w:p w:rsidR="008658E5" w:rsidRPr="008C0AD7" w:rsidRDefault="008658E5" w:rsidP="00681F47">
            <w:pPr>
              <w:spacing w:line="360" w:lineRule="auto"/>
              <w:jc w:val="both"/>
              <w:rPr>
                <w:rFonts w:ascii="Times New Roman" w:hAnsi="Times New Roman" w:cs="Times New Roman"/>
                <w:i/>
                <w:iCs/>
                <w:color w:val="000000"/>
                <w:sz w:val="20"/>
                <w:szCs w:val="20"/>
              </w:rPr>
            </w:pPr>
            <w:r w:rsidRPr="008C0AD7">
              <w:rPr>
                <w:rFonts w:ascii="Times New Roman" w:hAnsi="Times New Roman" w:cs="Times New Roman"/>
                <w:i/>
                <w:iCs/>
                <w:color w:val="000000"/>
                <w:sz w:val="20"/>
                <w:szCs w:val="20"/>
              </w:rPr>
              <w:t>Oenanthe pleschanka</w:t>
            </w:r>
          </w:p>
          <w:p w:rsidR="008658E5" w:rsidRPr="008C0AD7" w:rsidRDefault="008658E5" w:rsidP="00681F47">
            <w:pPr>
              <w:spacing w:line="360" w:lineRule="auto"/>
              <w:jc w:val="both"/>
              <w:rPr>
                <w:rFonts w:ascii="Times New Roman" w:hAnsi="Times New Roman" w:cs="Times New Roman"/>
                <w:sz w:val="20"/>
                <w:szCs w:val="20"/>
                <w:lang w:val="fr-FR"/>
              </w:rPr>
            </w:pPr>
          </w:p>
        </w:tc>
        <w:tc>
          <w:tcPr>
            <w:tcW w:w="3013" w:type="dxa"/>
          </w:tcPr>
          <w:p w:rsidR="008658E5" w:rsidRPr="008C0AD7" w:rsidRDefault="008658E5" w:rsidP="00681F4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Pierdere teritoriu de hranire;</w:t>
            </w:r>
          </w:p>
          <w:p w:rsidR="008658E5" w:rsidRPr="008C0AD7" w:rsidRDefault="008658E5" w:rsidP="00681F4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Pierdere locuri de cuibarit</w:t>
            </w:r>
          </w:p>
        </w:tc>
        <w:tc>
          <w:tcPr>
            <w:tcW w:w="1984" w:type="dxa"/>
          </w:tcPr>
          <w:p w:rsidR="008658E5" w:rsidRPr="008C0AD7" w:rsidRDefault="008658E5" w:rsidP="00681F4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2</w:t>
            </w:r>
          </w:p>
        </w:tc>
        <w:tc>
          <w:tcPr>
            <w:tcW w:w="2835" w:type="dxa"/>
          </w:tcPr>
          <w:p w:rsidR="008658E5" w:rsidRPr="008C0AD7" w:rsidRDefault="008658E5" w:rsidP="00681F4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Suprafata mica pierduta, raportata la habitatul caracteristic al acestei specii</w:t>
            </w:r>
          </w:p>
        </w:tc>
      </w:tr>
      <w:tr w:rsidR="008658E5" w:rsidRPr="008C0AD7" w:rsidTr="008C0A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8658E5" w:rsidRPr="008C0AD7" w:rsidRDefault="008658E5" w:rsidP="00681F47">
            <w:pPr>
              <w:spacing w:line="360" w:lineRule="auto"/>
              <w:jc w:val="both"/>
              <w:rPr>
                <w:rFonts w:ascii="Times New Roman" w:hAnsi="Times New Roman" w:cs="Times New Roman"/>
                <w:i/>
                <w:sz w:val="20"/>
                <w:szCs w:val="20"/>
                <w:lang w:val="fr-FR"/>
              </w:rPr>
            </w:pPr>
            <w:r w:rsidRPr="008C0AD7">
              <w:rPr>
                <w:rFonts w:ascii="Times New Roman" w:hAnsi="Times New Roman" w:cs="Times New Roman"/>
                <w:i/>
                <w:sz w:val="20"/>
                <w:szCs w:val="20"/>
                <w:lang w:val="fr-FR"/>
              </w:rPr>
              <w:t>Podarcis taurica</w:t>
            </w:r>
          </w:p>
        </w:tc>
        <w:tc>
          <w:tcPr>
            <w:tcW w:w="3013" w:type="dxa"/>
          </w:tcPr>
          <w:p w:rsidR="008658E5" w:rsidRPr="008C0AD7" w:rsidRDefault="008658E5"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Pierdere teritoriu de hranire</w:t>
            </w:r>
          </w:p>
          <w:p w:rsidR="008658E5" w:rsidRPr="008C0AD7" w:rsidRDefault="008658E5" w:rsidP="00681F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 xml:space="preserve">Pierdere zone </w:t>
            </w:r>
            <w:proofErr w:type="gramStart"/>
            <w:r w:rsidRPr="008C0AD7">
              <w:rPr>
                <w:rFonts w:ascii="Times New Roman" w:hAnsi="Times New Roman" w:cs="Times New Roman"/>
                <w:sz w:val="20"/>
                <w:szCs w:val="20"/>
                <w:lang w:val="fr-FR"/>
              </w:rPr>
              <w:t>de adapost</w:t>
            </w:r>
            <w:proofErr w:type="gramEnd"/>
          </w:p>
        </w:tc>
        <w:tc>
          <w:tcPr>
            <w:tcW w:w="1984" w:type="dxa"/>
          </w:tcPr>
          <w:p w:rsidR="008658E5" w:rsidRPr="008C0AD7" w:rsidRDefault="008658E5" w:rsidP="00681F4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2</w:t>
            </w:r>
          </w:p>
        </w:tc>
        <w:tc>
          <w:tcPr>
            <w:tcW w:w="2835" w:type="dxa"/>
          </w:tcPr>
          <w:p w:rsidR="008658E5" w:rsidRPr="008C0AD7" w:rsidRDefault="008658E5" w:rsidP="00681F4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C0AD7">
              <w:rPr>
                <w:rFonts w:ascii="Times New Roman" w:hAnsi="Times New Roman" w:cs="Times New Roman"/>
                <w:sz w:val="20"/>
                <w:szCs w:val="20"/>
                <w:lang w:val="fr-FR"/>
              </w:rPr>
              <w:t>Suprafata mica pierduta, raportata la habitatul caracteristic al acestei specii</w:t>
            </w:r>
          </w:p>
        </w:tc>
      </w:tr>
      <w:tr w:rsidR="008658E5" w:rsidRPr="008C0AD7" w:rsidTr="008C0AD7">
        <w:tc>
          <w:tcPr>
            <w:cnfStyle w:val="001000000000" w:firstRow="0" w:lastRow="0" w:firstColumn="1" w:lastColumn="0" w:oddVBand="0" w:evenVBand="0" w:oddHBand="0" w:evenHBand="0" w:firstRowFirstColumn="0" w:firstRowLastColumn="0" w:lastRowFirstColumn="0" w:lastRowLastColumn="0"/>
            <w:tcW w:w="4928" w:type="dxa"/>
            <w:gridSpan w:val="2"/>
          </w:tcPr>
          <w:p w:rsidR="008658E5" w:rsidRPr="008C0AD7" w:rsidRDefault="008658E5" w:rsidP="00681F47">
            <w:pPr>
              <w:spacing w:line="360" w:lineRule="auto"/>
              <w:jc w:val="both"/>
              <w:rPr>
                <w:rFonts w:ascii="Times New Roman" w:hAnsi="Times New Roman" w:cs="Times New Roman"/>
                <w:sz w:val="20"/>
                <w:szCs w:val="20"/>
                <w:lang w:val="fr-FR"/>
              </w:rPr>
            </w:pPr>
            <w:r w:rsidRPr="008C0AD7">
              <w:rPr>
                <w:rFonts w:ascii="Times New Roman" w:hAnsi="Times New Roman" w:cs="Times New Roman"/>
                <w:sz w:val="20"/>
                <w:szCs w:val="20"/>
                <w:lang w:val="fr-FR"/>
              </w:rPr>
              <w:t>Media</w:t>
            </w:r>
          </w:p>
        </w:tc>
        <w:tc>
          <w:tcPr>
            <w:tcW w:w="1984" w:type="dxa"/>
          </w:tcPr>
          <w:p w:rsidR="008658E5" w:rsidRPr="008C0AD7" w:rsidRDefault="008658E5" w:rsidP="00E8080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1,</w:t>
            </w:r>
            <w:r w:rsidR="00E80800" w:rsidRPr="008C0AD7">
              <w:rPr>
                <w:rFonts w:ascii="Times New Roman" w:hAnsi="Times New Roman" w:cs="Times New Roman"/>
                <w:sz w:val="20"/>
                <w:szCs w:val="20"/>
                <w:lang w:val="fr-FR"/>
              </w:rPr>
              <w:t>23</w:t>
            </w:r>
          </w:p>
        </w:tc>
        <w:tc>
          <w:tcPr>
            <w:tcW w:w="2835" w:type="dxa"/>
          </w:tcPr>
          <w:p w:rsidR="008658E5" w:rsidRPr="008C0AD7" w:rsidRDefault="008658E5" w:rsidP="00681F4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fr-FR"/>
              </w:rPr>
            </w:pPr>
            <w:r w:rsidRPr="008C0AD7">
              <w:rPr>
                <w:rFonts w:ascii="Times New Roman" w:hAnsi="Times New Roman" w:cs="Times New Roman"/>
                <w:sz w:val="20"/>
                <w:szCs w:val="20"/>
                <w:lang w:val="fr-FR"/>
              </w:rPr>
              <w:t>Impact nesemnificativ</w:t>
            </w:r>
          </w:p>
        </w:tc>
      </w:tr>
    </w:tbl>
    <w:p w:rsidR="008C0AD7" w:rsidRPr="00457137" w:rsidRDefault="008C0AD7" w:rsidP="00681F47">
      <w:pPr>
        <w:spacing w:before="100" w:beforeAutospacing="1" w:after="100" w:afterAutospacing="1" w:line="360" w:lineRule="auto"/>
        <w:rPr>
          <w:rFonts w:ascii="Times New Roman" w:hAnsi="Times New Roman" w:cs="Times New Roman"/>
          <w:b/>
          <w:lang w:val="pt-BR"/>
        </w:rPr>
      </w:pPr>
    </w:p>
    <w:p w:rsidR="00681F47" w:rsidRPr="008C0AD7" w:rsidRDefault="00681F47" w:rsidP="008C0AD7">
      <w:pPr>
        <w:spacing w:after="0" w:line="360" w:lineRule="auto"/>
        <w:rPr>
          <w:rFonts w:ascii="Times New Roman" w:hAnsi="Times New Roman" w:cs="Times New Roman"/>
          <w:b/>
          <w:sz w:val="28"/>
          <w:szCs w:val="28"/>
          <w:lang w:val="pt-BR"/>
        </w:rPr>
      </w:pPr>
      <w:r w:rsidRPr="008C0AD7">
        <w:rPr>
          <w:rFonts w:ascii="Times New Roman" w:hAnsi="Times New Roman" w:cs="Times New Roman"/>
          <w:b/>
          <w:sz w:val="28"/>
          <w:szCs w:val="28"/>
          <w:lang w:val="pt-BR"/>
        </w:rPr>
        <w:t xml:space="preserve">5.  MĂSURI DE REDUCERE A IMPACTULUI ASUPRA MEDIULUI </w:t>
      </w:r>
    </w:p>
    <w:p w:rsidR="00681F47" w:rsidRPr="008C0AD7" w:rsidRDefault="00681F47" w:rsidP="008C0AD7">
      <w:pPr>
        <w:spacing w:after="0" w:line="360" w:lineRule="auto"/>
        <w:rPr>
          <w:rFonts w:ascii="Times New Roman" w:hAnsi="Times New Roman" w:cs="Times New Roman"/>
          <w:b/>
          <w:sz w:val="28"/>
          <w:szCs w:val="28"/>
          <w:lang w:val="pt-BR"/>
        </w:rPr>
      </w:pPr>
      <w:r w:rsidRPr="008C0AD7">
        <w:rPr>
          <w:rFonts w:ascii="Times New Roman" w:hAnsi="Times New Roman" w:cs="Times New Roman"/>
          <w:b/>
          <w:sz w:val="28"/>
          <w:szCs w:val="28"/>
          <w:lang w:val="pt-BR"/>
        </w:rPr>
        <w:t>5.1  Identificarea si descrierea masurilor de reducere a impactului</w:t>
      </w:r>
    </w:p>
    <w:p w:rsidR="00681F47" w:rsidRPr="008C0AD7" w:rsidRDefault="00681F47" w:rsidP="00681F47">
      <w:pPr>
        <w:spacing w:after="0" w:line="360" w:lineRule="auto"/>
        <w:ind w:firstLine="720"/>
        <w:rPr>
          <w:rFonts w:ascii="Times New Roman" w:hAnsi="Times New Roman" w:cs="Times New Roman"/>
          <w:sz w:val="24"/>
          <w:szCs w:val="24"/>
          <w:lang w:val="fr-FR"/>
        </w:rPr>
      </w:pPr>
      <w:r w:rsidRPr="008C0AD7">
        <w:rPr>
          <w:rFonts w:ascii="Times New Roman" w:hAnsi="Times New Roman" w:cs="Times New Roman"/>
          <w:sz w:val="24"/>
          <w:szCs w:val="24"/>
          <w:lang w:val="fr-FR"/>
        </w:rPr>
        <w:t>Avand in vedere ca analiza impactului potential al proiectului propus asupra mediului a reliefat valori nesemnificative, pentru limitarea impactului pe care acest proiect  îl va avea asupra mediului înconjurător şi a populaţiei din zonă, se recomanda următoarele măsuri de ord</w:t>
      </w:r>
      <w:r w:rsidR="008C0AD7">
        <w:rPr>
          <w:rFonts w:ascii="Times New Roman" w:hAnsi="Times New Roman" w:cs="Times New Roman"/>
          <w:sz w:val="24"/>
          <w:szCs w:val="24"/>
          <w:lang w:val="fr-FR"/>
        </w:rPr>
        <w:t>in general :</w:t>
      </w:r>
    </w:p>
    <w:p w:rsidR="00681F47" w:rsidRPr="008C0AD7" w:rsidRDefault="00681F47" w:rsidP="00681F47">
      <w:pPr>
        <w:spacing w:after="0" w:line="360" w:lineRule="auto"/>
        <w:rPr>
          <w:rFonts w:ascii="Times New Roman" w:hAnsi="Times New Roman" w:cs="Times New Roman"/>
          <w:sz w:val="24"/>
          <w:szCs w:val="24"/>
          <w:lang w:val="fr-FR"/>
        </w:rPr>
      </w:pPr>
      <w:r w:rsidRPr="008C0AD7">
        <w:rPr>
          <w:rFonts w:ascii="Times New Roman" w:hAnsi="Times New Roman" w:cs="Times New Roman"/>
          <w:sz w:val="24"/>
          <w:szCs w:val="24"/>
          <w:lang w:val="fr-FR"/>
        </w:rPr>
        <w:t xml:space="preserve">*   adoptarea unor tehnologii de lucru moderne, astfel incat emisiile de orice fel sa fie reduse </w:t>
      </w:r>
      <w:proofErr w:type="gramStart"/>
      <w:r w:rsidRPr="008C0AD7">
        <w:rPr>
          <w:rFonts w:ascii="Times New Roman" w:hAnsi="Times New Roman" w:cs="Times New Roman"/>
          <w:sz w:val="24"/>
          <w:szCs w:val="24"/>
          <w:lang w:val="fr-FR"/>
        </w:rPr>
        <w:t>la</w:t>
      </w:r>
      <w:proofErr w:type="gramEnd"/>
      <w:r w:rsidRPr="008C0AD7">
        <w:rPr>
          <w:rFonts w:ascii="Times New Roman" w:hAnsi="Times New Roman" w:cs="Times New Roman"/>
          <w:sz w:val="24"/>
          <w:szCs w:val="24"/>
          <w:lang w:val="fr-FR"/>
        </w:rPr>
        <w:t xml:space="preserve"> minim ;</w:t>
      </w:r>
    </w:p>
    <w:p w:rsidR="008C0AD7" w:rsidRDefault="00681F47" w:rsidP="008C0AD7">
      <w:pPr>
        <w:spacing w:after="0" w:line="360" w:lineRule="auto"/>
        <w:rPr>
          <w:rFonts w:ascii="Times New Roman" w:hAnsi="Times New Roman" w:cs="Times New Roman"/>
          <w:sz w:val="24"/>
          <w:szCs w:val="24"/>
          <w:lang w:val="fr-FR"/>
        </w:rPr>
      </w:pPr>
      <w:r w:rsidRPr="008C0AD7">
        <w:rPr>
          <w:rFonts w:ascii="Times New Roman" w:hAnsi="Times New Roman" w:cs="Times New Roman"/>
          <w:sz w:val="24"/>
          <w:szCs w:val="24"/>
          <w:lang w:val="fr-FR"/>
        </w:rPr>
        <w:t>*   îmbunătăţirea stării tehnice a drumurilor tehnologice prin repararea şi menţinerea permanentă în bună stare.</w:t>
      </w:r>
      <w:r w:rsidRPr="008C0AD7">
        <w:rPr>
          <w:rFonts w:ascii="Times New Roman" w:hAnsi="Times New Roman" w:cs="Times New Roman"/>
          <w:sz w:val="24"/>
          <w:szCs w:val="24"/>
          <w:lang w:val="fr-FR"/>
        </w:rPr>
        <w:br/>
        <w:t>* menţinerea utilajelor şi a mijloacelor de transport în stare bună de funcţionare.; efectuarea reviziilor şi intreţinerii în ateliere specializate;</w:t>
      </w:r>
      <w:r w:rsidRPr="008C0AD7">
        <w:rPr>
          <w:rFonts w:ascii="Times New Roman" w:hAnsi="Times New Roman" w:cs="Times New Roman"/>
          <w:sz w:val="24"/>
          <w:szCs w:val="24"/>
          <w:lang w:val="fr-FR"/>
        </w:rPr>
        <w:br/>
        <w:t>*  determinarea periodică a cantităţii de praf rezultat in faza de implementare a proiectului, iar dacă este cazul, aplicarea unor măsuri suplimentare de diminuare a cantităţilor de praf eliberate în atmosferă, cum ar fi imprejmuirea carierei cu panouri realizate din stuf si utilizarea in permanenta a dispozitivului de umectare al concasorului ;</w:t>
      </w:r>
      <w:r w:rsidRPr="008C0AD7">
        <w:rPr>
          <w:rFonts w:ascii="Times New Roman" w:hAnsi="Times New Roman" w:cs="Times New Roman"/>
          <w:sz w:val="24"/>
          <w:szCs w:val="24"/>
          <w:lang w:val="fr-FR"/>
        </w:rPr>
        <w:br/>
        <w:t xml:space="preserve">*   determinarea periodică a nivelului emisiilor de gaze de eşapament al utilajelor destinate implementării proiectului, iar în cazul în care nivelul de nivelul acestora îl depăşeşte pe cel </w:t>
      </w:r>
      <w:r w:rsidRPr="008C0AD7">
        <w:rPr>
          <w:rFonts w:ascii="Times New Roman" w:hAnsi="Times New Roman" w:cs="Times New Roman"/>
          <w:sz w:val="24"/>
          <w:szCs w:val="24"/>
          <w:lang w:val="fr-FR"/>
        </w:rPr>
        <w:lastRenderedPageBreak/>
        <w:t>maxim  admis, se va lua măsura înlocuirii lor sau montarea unor echipamente mai performante de reducere a nivelului noxelor;</w:t>
      </w:r>
      <w:r w:rsidRPr="008C0AD7">
        <w:rPr>
          <w:rFonts w:ascii="Times New Roman" w:hAnsi="Times New Roman" w:cs="Times New Roman"/>
          <w:sz w:val="24"/>
          <w:szCs w:val="24"/>
          <w:lang w:val="fr-FR"/>
        </w:rPr>
        <w:br/>
        <w:t>*  determinarea nivelului de zgomot, iar în cazul în care nivelul de zgomot îl depăşeşte pe cel maxim  admis, montarea unor echipamente mai performante de reducere a zgomotului la motoare (amortizoare de zgomot si vibratii) sau montarea de panouri fonoabsorbante (din stuf) ;</w:t>
      </w:r>
      <w:r w:rsidRPr="008C0AD7">
        <w:rPr>
          <w:rFonts w:ascii="Times New Roman" w:hAnsi="Times New Roman" w:cs="Times New Roman"/>
          <w:sz w:val="24"/>
          <w:szCs w:val="24"/>
          <w:lang w:val="fr-FR"/>
        </w:rPr>
        <w:br/>
        <w:t>*  dotarea autobasculantelor cu prelate pentru acoperirea încărcăturii în timpul transportului, pentru a  diminua  cantitatea de praf eliberat în atmosferă;</w:t>
      </w:r>
      <w:r w:rsidRPr="008C0AD7">
        <w:rPr>
          <w:rFonts w:ascii="Times New Roman" w:hAnsi="Times New Roman" w:cs="Times New Roman"/>
          <w:sz w:val="24"/>
          <w:szCs w:val="24"/>
          <w:lang w:val="fr-FR"/>
        </w:rPr>
        <w:br/>
        <w:t>*  dotarea permanentă a punctelor de lucru cu recipienţi adecvaţi depozitării şi transportului deşeurilor menajere şi transportul periodic al acestora la un operator autorizat in preluarea acestora;</w:t>
      </w:r>
    </w:p>
    <w:p w:rsidR="00681F47" w:rsidRPr="008C0AD7" w:rsidRDefault="00681F47" w:rsidP="008C0AD7">
      <w:pPr>
        <w:spacing w:after="0" w:line="360" w:lineRule="auto"/>
        <w:rPr>
          <w:rFonts w:ascii="Times New Roman" w:hAnsi="Times New Roman" w:cs="Times New Roman"/>
          <w:sz w:val="24"/>
          <w:szCs w:val="24"/>
          <w:lang w:val="fr-FR"/>
        </w:rPr>
      </w:pPr>
      <w:r w:rsidRPr="008C0AD7">
        <w:rPr>
          <w:rFonts w:ascii="Times New Roman" w:hAnsi="Times New Roman" w:cs="Times New Roman"/>
          <w:sz w:val="24"/>
          <w:szCs w:val="24"/>
          <w:lang w:val="fr-FR"/>
        </w:rPr>
        <w:t>*  dotarea punctului de lucru cu cisternă cu apă cu dispozitiv de stropire, pentru intervenţii în caz de incendiu şi pentru diminuarea cantităţii de praf ridicat în atmosferă</w:t>
      </w:r>
      <w:r w:rsidRPr="008C0AD7">
        <w:rPr>
          <w:rFonts w:ascii="Times New Roman" w:hAnsi="Times New Roman" w:cs="Times New Roman"/>
          <w:sz w:val="24"/>
          <w:szCs w:val="24"/>
          <w:lang w:val="fr-FR"/>
        </w:rPr>
        <w:br/>
        <w:t>*  instruirea personalului privind măsurile de prevenire şi stingere a incendiilor, de protectie a muncii şi a celor privind conduita în vecinatatea ariilor protejate;</w:t>
      </w:r>
      <w:r w:rsidRPr="008C0AD7">
        <w:rPr>
          <w:rFonts w:ascii="Times New Roman" w:hAnsi="Times New Roman" w:cs="Times New Roman"/>
          <w:sz w:val="24"/>
          <w:szCs w:val="24"/>
          <w:lang w:val="fr-FR"/>
        </w:rPr>
        <w:br/>
        <w:t xml:space="preserve">*  intocmirea unui grafic de lucru pentru mijloacele de transport, cu precizarea rutei, vitezei de circulaţie si a modului de transport al încărcăturii   </w:t>
      </w:r>
      <w:r w:rsidRPr="008C0AD7">
        <w:rPr>
          <w:rFonts w:ascii="Times New Roman" w:hAnsi="Times New Roman" w:cs="Times New Roman"/>
          <w:sz w:val="24"/>
          <w:szCs w:val="24"/>
          <w:lang w:val="fr-FR"/>
        </w:rPr>
        <w:br/>
        <w:t>* transportul şi depozitarea carburanţilor  si lubrifiantilor in recipienţi corespunzători normelor de depozitare şi transport a produselor petroliere ;</w:t>
      </w:r>
    </w:p>
    <w:p w:rsidR="00681F47" w:rsidRPr="008C0AD7" w:rsidRDefault="00681F47" w:rsidP="008C0AD7">
      <w:pPr>
        <w:autoSpaceDE w:val="0"/>
        <w:autoSpaceDN w:val="0"/>
        <w:adjustRightInd w:val="0"/>
        <w:spacing w:after="0" w:line="360" w:lineRule="auto"/>
        <w:rPr>
          <w:rFonts w:ascii="Times New Roman" w:hAnsi="Times New Roman" w:cs="Times New Roman"/>
          <w:bCs/>
          <w:sz w:val="24"/>
          <w:szCs w:val="24"/>
          <w:lang w:val="it-IT"/>
        </w:rPr>
      </w:pPr>
      <w:r w:rsidRPr="008C0AD7">
        <w:rPr>
          <w:rFonts w:ascii="Times New Roman" w:hAnsi="Times New Roman" w:cs="Times New Roman"/>
          <w:bCs/>
          <w:sz w:val="24"/>
          <w:szCs w:val="24"/>
          <w:lang w:val="it-IT"/>
        </w:rPr>
        <w:t>* se vor lua toate masurile in ceea ce priveste evitarea poluarilor accidentale;</w:t>
      </w:r>
    </w:p>
    <w:p w:rsidR="00681F47" w:rsidRPr="008C0AD7" w:rsidRDefault="00681F47" w:rsidP="008C0AD7">
      <w:pPr>
        <w:autoSpaceDE w:val="0"/>
        <w:autoSpaceDN w:val="0"/>
        <w:adjustRightInd w:val="0"/>
        <w:spacing w:after="0" w:line="360" w:lineRule="auto"/>
        <w:rPr>
          <w:rFonts w:ascii="Times New Roman" w:hAnsi="Times New Roman" w:cs="Times New Roman"/>
          <w:sz w:val="24"/>
          <w:szCs w:val="24"/>
          <w:lang w:val="ro-RO"/>
        </w:rPr>
      </w:pPr>
      <w:r w:rsidRPr="008C0AD7">
        <w:rPr>
          <w:rFonts w:ascii="Times New Roman" w:hAnsi="Times New Roman" w:cs="Times New Roman"/>
          <w:bCs/>
          <w:sz w:val="24"/>
          <w:szCs w:val="24"/>
          <w:lang w:val="it-IT"/>
        </w:rPr>
        <w:t xml:space="preserve">* ca parte a instruirii periodice a personalului angajat, se va avea in vedere aducerea la cunostinta acestuia, a aspectelor relevante din regulamentul ariei protejate </w:t>
      </w:r>
      <w:r w:rsidRPr="008C0AD7">
        <w:rPr>
          <w:rFonts w:ascii="Times New Roman" w:hAnsi="Times New Roman" w:cs="Times New Roman"/>
          <w:sz w:val="24"/>
          <w:szCs w:val="24"/>
          <w:lang w:val="ro-RO"/>
        </w:rPr>
        <w:t>ROSPA0019 Cheile Dobrogei;</w:t>
      </w:r>
    </w:p>
    <w:p w:rsidR="00681F47" w:rsidRDefault="00681F47" w:rsidP="008C0AD7">
      <w:pPr>
        <w:autoSpaceDE w:val="0"/>
        <w:autoSpaceDN w:val="0"/>
        <w:adjustRightInd w:val="0"/>
        <w:spacing w:after="0" w:line="360" w:lineRule="auto"/>
        <w:rPr>
          <w:rFonts w:ascii="Times New Roman" w:hAnsi="Times New Roman" w:cs="Times New Roman"/>
          <w:sz w:val="24"/>
          <w:szCs w:val="24"/>
          <w:lang w:val="ro-RO"/>
        </w:rPr>
      </w:pPr>
      <w:r w:rsidRPr="008C0AD7">
        <w:rPr>
          <w:rFonts w:ascii="Times New Roman" w:hAnsi="Times New Roman" w:cs="Times New Roman"/>
          <w:sz w:val="24"/>
          <w:szCs w:val="24"/>
          <w:lang w:val="ro-RO"/>
        </w:rPr>
        <w:t>* se va interzice accesul in perimetrul proiectului propus a oricaror persoane sau vehicule neautorizate. In acest scop drumurile tehnologice vor fi prevazute cu bariera si punct de control pentru restrictiona</w:t>
      </w:r>
      <w:r w:rsidR="008C0AD7">
        <w:rPr>
          <w:rFonts w:ascii="Times New Roman" w:hAnsi="Times New Roman" w:cs="Times New Roman"/>
          <w:sz w:val="24"/>
          <w:szCs w:val="24"/>
          <w:lang w:val="ro-RO"/>
        </w:rPr>
        <w:t>rea accesului.</w:t>
      </w:r>
    </w:p>
    <w:p w:rsidR="008C0AD7" w:rsidRDefault="008C0AD7" w:rsidP="008C0AD7">
      <w:pPr>
        <w:autoSpaceDE w:val="0"/>
        <w:autoSpaceDN w:val="0"/>
        <w:adjustRightInd w:val="0"/>
        <w:spacing w:after="0" w:line="360" w:lineRule="auto"/>
        <w:rPr>
          <w:rFonts w:ascii="Times New Roman" w:hAnsi="Times New Roman" w:cs="Times New Roman"/>
          <w:sz w:val="24"/>
          <w:szCs w:val="24"/>
          <w:lang w:val="ro-RO"/>
        </w:rPr>
      </w:pPr>
    </w:p>
    <w:p w:rsidR="00B030F1" w:rsidRDefault="00B030F1" w:rsidP="008C0AD7">
      <w:pPr>
        <w:autoSpaceDE w:val="0"/>
        <w:autoSpaceDN w:val="0"/>
        <w:adjustRightInd w:val="0"/>
        <w:spacing w:after="0" w:line="360" w:lineRule="auto"/>
        <w:rPr>
          <w:rFonts w:ascii="Times New Roman" w:hAnsi="Times New Roman" w:cs="Times New Roman"/>
          <w:sz w:val="24"/>
          <w:szCs w:val="24"/>
          <w:lang w:val="ro-RO"/>
        </w:rPr>
      </w:pPr>
    </w:p>
    <w:p w:rsidR="00B2415E" w:rsidRDefault="00B2415E" w:rsidP="008C0AD7">
      <w:pPr>
        <w:autoSpaceDE w:val="0"/>
        <w:autoSpaceDN w:val="0"/>
        <w:adjustRightInd w:val="0"/>
        <w:spacing w:after="0" w:line="360" w:lineRule="auto"/>
        <w:rPr>
          <w:rFonts w:ascii="Times New Roman" w:hAnsi="Times New Roman" w:cs="Times New Roman"/>
          <w:sz w:val="24"/>
          <w:szCs w:val="24"/>
          <w:lang w:val="ro-RO"/>
        </w:rPr>
      </w:pPr>
    </w:p>
    <w:p w:rsidR="00B030F1" w:rsidRDefault="00B030F1" w:rsidP="008C0AD7">
      <w:pPr>
        <w:autoSpaceDE w:val="0"/>
        <w:autoSpaceDN w:val="0"/>
        <w:adjustRightInd w:val="0"/>
        <w:spacing w:after="0" w:line="360" w:lineRule="auto"/>
        <w:rPr>
          <w:rFonts w:ascii="Times New Roman" w:hAnsi="Times New Roman" w:cs="Times New Roman"/>
          <w:sz w:val="24"/>
          <w:szCs w:val="24"/>
          <w:lang w:val="ro-RO"/>
        </w:rPr>
      </w:pPr>
    </w:p>
    <w:p w:rsidR="00B030F1" w:rsidRPr="008C0AD7" w:rsidRDefault="00B030F1" w:rsidP="008C0AD7">
      <w:pPr>
        <w:autoSpaceDE w:val="0"/>
        <w:autoSpaceDN w:val="0"/>
        <w:adjustRightInd w:val="0"/>
        <w:spacing w:after="0" w:line="360" w:lineRule="auto"/>
        <w:rPr>
          <w:rFonts w:ascii="Times New Roman" w:hAnsi="Times New Roman" w:cs="Times New Roman"/>
          <w:sz w:val="24"/>
          <w:szCs w:val="24"/>
          <w:lang w:val="ro-RO"/>
        </w:rPr>
      </w:pPr>
    </w:p>
    <w:p w:rsidR="00681F47" w:rsidRPr="008C0AD7" w:rsidRDefault="00681F47" w:rsidP="00681F47">
      <w:pPr>
        <w:autoSpaceDE w:val="0"/>
        <w:autoSpaceDN w:val="0"/>
        <w:adjustRightInd w:val="0"/>
        <w:spacing w:after="0" w:line="360" w:lineRule="auto"/>
        <w:jc w:val="both"/>
        <w:rPr>
          <w:rFonts w:ascii="Times New Roman" w:hAnsi="Times New Roman" w:cs="Times New Roman"/>
          <w:sz w:val="24"/>
          <w:szCs w:val="24"/>
          <w:lang w:val="ro-RO"/>
        </w:rPr>
      </w:pPr>
      <w:r w:rsidRPr="008C0AD7">
        <w:rPr>
          <w:rFonts w:ascii="Times New Roman" w:hAnsi="Times New Roman" w:cs="Times New Roman"/>
          <w:sz w:val="24"/>
          <w:szCs w:val="24"/>
          <w:lang w:val="ro-RO"/>
        </w:rPr>
        <w:lastRenderedPageBreak/>
        <w:t>Masuri specifice:</w:t>
      </w:r>
    </w:p>
    <w:p w:rsidR="00681F47" w:rsidRPr="008C0AD7" w:rsidRDefault="00681F47" w:rsidP="00681F47">
      <w:pPr>
        <w:autoSpaceDE w:val="0"/>
        <w:autoSpaceDN w:val="0"/>
        <w:adjustRightInd w:val="0"/>
        <w:spacing w:after="0" w:line="360" w:lineRule="auto"/>
        <w:jc w:val="both"/>
        <w:rPr>
          <w:rFonts w:ascii="Times New Roman" w:hAnsi="Times New Roman" w:cs="Times New Roman"/>
          <w:sz w:val="24"/>
          <w:szCs w:val="24"/>
          <w:lang w:val="ro-RO"/>
        </w:rPr>
      </w:pPr>
      <w:r w:rsidRPr="008C0AD7">
        <w:rPr>
          <w:rFonts w:ascii="Times New Roman" w:hAnsi="Times New Roman" w:cs="Times New Roman"/>
          <w:sz w:val="24"/>
          <w:szCs w:val="24"/>
          <w:lang w:val="ro-RO"/>
        </w:rPr>
        <w:t>* in situatia in care se vor identifica cuiburi de pasari de interes comunitar in zonele de inaintare a frontului de lucru, nu se vor efectua derocari in acele zone pana la incheierea sezonului de reproducere. In acest sens se va contacta o societate sau asociatie de profil care sa monitorizeze zona pana la eliberare;</w:t>
      </w:r>
    </w:p>
    <w:p w:rsidR="00681F47" w:rsidRPr="008C0AD7" w:rsidRDefault="00681F47" w:rsidP="00681F47">
      <w:pPr>
        <w:autoSpaceDE w:val="0"/>
        <w:autoSpaceDN w:val="0"/>
        <w:adjustRightInd w:val="0"/>
        <w:spacing w:after="0" w:line="360" w:lineRule="auto"/>
        <w:jc w:val="both"/>
        <w:rPr>
          <w:rFonts w:ascii="Times New Roman" w:hAnsi="Times New Roman" w:cs="Times New Roman"/>
          <w:sz w:val="24"/>
          <w:szCs w:val="24"/>
          <w:lang w:val="ro-RO"/>
        </w:rPr>
      </w:pPr>
      <w:r w:rsidRPr="008C0AD7">
        <w:rPr>
          <w:rFonts w:ascii="Times New Roman" w:hAnsi="Times New Roman" w:cs="Times New Roman"/>
          <w:sz w:val="24"/>
          <w:szCs w:val="24"/>
          <w:lang w:val="ro-RO"/>
        </w:rPr>
        <w:t>* nu se va permite acumularea apei de la precipitatii in vatra carierei, aceste acumulari constituind posibile habitate pentru speciile de amfibieni si sursa de apa pentru alte specii de fauna din zona, putand astfel contribui la sporirea numarului de incidente;</w:t>
      </w:r>
    </w:p>
    <w:p w:rsidR="00681F47" w:rsidRPr="008C0AD7" w:rsidRDefault="00681F47" w:rsidP="00681F47">
      <w:pPr>
        <w:autoSpaceDE w:val="0"/>
        <w:autoSpaceDN w:val="0"/>
        <w:adjustRightInd w:val="0"/>
        <w:spacing w:after="0" w:line="360" w:lineRule="auto"/>
        <w:jc w:val="both"/>
        <w:rPr>
          <w:rFonts w:ascii="Times New Roman" w:hAnsi="Times New Roman" w:cs="Times New Roman"/>
          <w:sz w:val="24"/>
          <w:szCs w:val="24"/>
          <w:lang w:val="ro-RO"/>
        </w:rPr>
      </w:pPr>
      <w:r w:rsidRPr="008C0AD7">
        <w:rPr>
          <w:rFonts w:ascii="Times New Roman" w:hAnsi="Times New Roman" w:cs="Times New Roman"/>
          <w:sz w:val="24"/>
          <w:szCs w:val="24"/>
          <w:lang w:val="ro-RO"/>
        </w:rPr>
        <w:t>* colaborarea cu o societate sau asociatie de profil pentru indepartarea si relocarea in siguranta a elementelor de fauna posibil a aparea pe amplasament, cu referire speciala la amfibieni si reptile.</w:t>
      </w:r>
    </w:p>
    <w:p w:rsidR="00681F47" w:rsidRPr="008C0AD7" w:rsidRDefault="00681F47" w:rsidP="00681F47">
      <w:pPr>
        <w:autoSpaceDE w:val="0"/>
        <w:autoSpaceDN w:val="0"/>
        <w:adjustRightInd w:val="0"/>
        <w:spacing w:after="0" w:line="360" w:lineRule="auto"/>
        <w:rPr>
          <w:rFonts w:ascii="Times New Roman" w:hAnsi="Times New Roman" w:cs="Times New Roman"/>
          <w:bCs/>
          <w:sz w:val="24"/>
          <w:szCs w:val="24"/>
          <w:lang w:val="it-IT"/>
        </w:rPr>
      </w:pPr>
      <w:r w:rsidRPr="008C0AD7">
        <w:rPr>
          <w:rFonts w:ascii="Times New Roman" w:hAnsi="Times New Roman" w:cs="Times New Roman"/>
          <w:bCs/>
          <w:sz w:val="24"/>
          <w:szCs w:val="24"/>
          <w:lang w:val="it-IT"/>
        </w:rPr>
        <w:t>* colaborarea cu ceilalti operatori economici din zona Sitorman sau chiar de la nivelul ROSPA0019, sub coordonarea custodelui ariei protejate, posibil in cadrul unei asociatii, care sa aiba ca scop dezvoltarea durabila a zonei prin exploatarea rationala a resurselor, protejarea biodiversitatii si refacerea zonelor afectate de exploatarea de piatra.</w:t>
      </w:r>
    </w:p>
    <w:p w:rsidR="00681F47" w:rsidRPr="008C0AD7" w:rsidRDefault="00681F47" w:rsidP="00681F47">
      <w:pPr>
        <w:autoSpaceDE w:val="0"/>
        <w:autoSpaceDN w:val="0"/>
        <w:adjustRightInd w:val="0"/>
        <w:spacing w:after="0" w:line="360" w:lineRule="auto"/>
        <w:rPr>
          <w:rFonts w:ascii="Times New Roman" w:hAnsi="Times New Roman" w:cs="Times New Roman"/>
          <w:bCs/>
          <w:sz w:val="24"/>
          <w:szCs w:val="24"/>
        </w:rPr>
      </w:pPr>
      <w:r w:rsidRPr="008C0AD7">
        <w:rPr>
          <w:rFonts w:ascii="Times New Roman" w:hAnsi="Times New Roman" w:cs="Times New Roman"/>
          <w:bCs/>
          <w:sz w:val="24"/>
          <w:szCs w:val="24"/>
          <w:lang w:val="it-IT"/>
        </w:rPr>
        <w:t xml:space="preserve">* </w:t>
      </w:r>
      <w:r w:rsidRPr="008C0AD7">
        <w:rPr>
          <w:rFonts w:ascii="Times New Roman" w:hAnsi="Times New Roman" w:cs="Times New Roman"/>
          <w:bCs/>
          <w:sz w:val="24"/>
          <w:szCs w:val="24"/>
        </w:rPr>
        <w:t>Interzicerea abandonarii  câinilor fără stăpân in zona proiectului propus, mentinerea in lesa a cainilor de paza.</w:t>
      </w:r>
    </w:p>
    <w:p w:rsidR="00681F47" w:rsidRPr="008C0AD7" w:rsidRDefault="00681F47" w:rsidP="00681F47">
      <w:pPr>
        <w:autoSpaceDE w:val="0"/>
        <w:autoSpaceDN w:val="0"/>
        <w:adjustRightInd w:val="0"/>
        <w:spacing w:after="0" w:line="360" w:lineRule="auto"/>
        <w:rPr>
          <w:rFonts w:ascii="Times New Roman" w:hAnsi="Times New Roman" w:cs="Times New Roman"/>
          <w:bCs/>
          <w:sz w:val="24"/>
          <w:szCs w:val="24"/>
        </w:rPr>
      </w:pPr>
      <w:r w:rsidRPr="008C0AD7">
        <w:rPr>
          <w:rFonts w:ascii="Times New Roman" w:hAnsi="Times New Roman" w:cs="Times New Roman"/>
          <w:bCs/>
          <w:sz w:val="24"/>
          <w:szCs w:val="24"/>
        </w:rPr>
        <w:t>* Interzicerea utilizarii substantelor chimice pentru controlul rozatoarelor din zona administrativa a proiectului.</w:t>
      </w:r>
    </w:p>
    <w:p w:rsidR="00681F47" w:rsidRPr="008C0AD7" w:rsidRDefault="00681F47" w:rsidP="00681F47">
      <w:pPr>
        <w:autoSpaceDE w:val="0"/>
        <w:autoSpaceDN w:val="0"/>
        <w:adjustRightInd w:val="0"/>
        <w:spacing w:after="0" w:line="360" w:lineRule="auto"/>
        <w:rPr>
          <w:rFonts w:ascii="Times New Roman" w:hAnsi="Times New Roman" w:cs="Times New Roman"/>
          <w:bCs/>
          <w:sz w:val="24"/>
          <w:szCs w:val="24"/>
        </w:rPr>
      </w:pPr>
      <w:r w:rsidRPr="008C0AD7">
        <w:rPr>
          <w:rFonts w:ascii="Times New Roman" w:hAnsi="Times New Roman" w:cs="Times New Roman"/>
          <w:bCs/>
          <w:sz w:val="24"/>
          <w:szCs w:val="24"/>
        </w:rPr>
        <w:t>* In vederea excluderii riscurilor de incidente in care sunt implicate specii de fauna salbatica, propunem interzicerea atragerii pe amplasament, prin oferire de hrana, a speciilor salbatice din zonele adiacente.</w:t>
      </w:r>
    </w:p>
    <w:p w:rsidR="00681F47" w:rsidRPr="008C0AD7" w:rsidRDefault="00681F47" w:rsidP="00681F47">
      <w:pPr>
        <w:autoSpaceDE w:val="0"/>
        <w:autoSpaceDN w:val="0"/>
        <w:adjustRightInd w:val="0"/>
        <w:spacing w:after="0" w:line="360" w:lineRule="auto"/>
        <w:rPr>
          <w:rFonts w:ascii="Times New Roman" w:hAnsi="Times New Roman" w:cs="Times New Roman"/>
          <w:bCs/>
          <w:sz w:val="24"/>
          <w:szCs w:val="24"/>
        </w:rPr>
      </w:pPr>
      <w:r w:rsidRPr="008C0AD7">
        <w:rPr>
          <w:rFonts w:ascii="Times New Roman" w:hAnsi="Times New Roman" w:cs="Times New Roman"/>
          <w:bCs/>
          <w:sz w:val="24"/>
          <w:szCs w:val="24"/>
        </w:rPr>
        <w:t xml:space="preserve">* Controlul si eliminarea prin metode mecanice (cosire) a speciilor invazive alogene de flora </w:t>
      </w:r>
      <w:proofErr w:type="gramStart"/>
      <w:r w:rsidRPr="008C0AD7">
        <w:rPr>
          <w:rFonts w:ascii="Times New Roman" w:hAnsi="Times New Roman" w:cs="Times New Roman"/>
          <w:bCs/>
          <w:sz w:val="24"/>
          <w:szCs w:val="24"/>
        </w:rPr>
        <w:t>ce</w:t>
      </w:r>
      <w:proofErr w:type="gramEnd"/>
      <w:r w:rsidRPr="008C0AD7">
        <w:rPr>
          <w:rFonts w:ascii="Times New Roman" w:hAnsi="Times New Roman" w:cs="Times New Roman"/>
          <w:bCs/>
          <w:sz w:val="24"/>
          <w:szCs w:val="24"/>
        </w:rPr>
        <w:t xml:space="preserve"> pot sa apara pe marginea drumurilor tehnologice.</w:t>
      </w:r>
    </w:p>
    <w:p w:rsidR="00681F47" w:rsidRDefault="00681F47" w:rsidP="00681F47">
      <w:pPr>
        <w:autoSpaceDE w:val="0"/>
        <w:autoSpaceDN w:val="0"/>
        <w:adjustRightInd w:val="0"/>
        <w:spacing w:after="0" w:line="360" w:lineRule="auto"/>
        <w:rPr>
          <w:rFonts w:ascii="Times New Roman" w:hAnsi="Times New Roman" w:cs="Times New Roman"/>
          <w:bCs/>
          <w:lang w:val="it-IT"/>
        </w:rPr>
      </w:pPr>
    </w:p>
    <w:p w:rsidR="00B030F1" w:rsidRDefault="00B030F1" w:rsidP="00681F47">
      <w:pPr>
        <w:autoSpaceDE w:val="0"/>
        <w:autoSpaceDN w:val="0"/>
        <w:adjustRightInd w:val="0"/>
        <w:spacing w:after="0" w:line="360" w:lineRule="auto"/>
        <w:rPr>
          <w:rFonts w:ascii="Times New Roman" w:hAnsi="Times New Roman" w:cs="Times New Roman"/>
          <w:bCs/>
          <w:lang w:val="it-IT"/>
        </w:rPr>
      </w:pPr>
    </w:p>
    <w:p w:rsidR="00B030F1" w:rsidRDefault="00B030F1" w:rsidP="00681F47">
      <w:pPr>
        <w:autoSpaceDE w:val="0"/>
        <w:autoSpaceDN w:val="0"/>
        <w:adjustRightInd w:val="0"/>
        <w:spacing w:after="0" w:line="360" w:lineRule="auto"/>
        <w:rPr>
          <w:rFonts w:ascii="Times New Roman" w:hAnsi="Times New Roman" w:cs="Times New Roman"/>
          <w:bCs/>
          <w:lang w:val="it-IT"/>
        </w:rPr>
      </w:pPr>
    </w:p>
    <w:p w:rsidR="00B030F1" w:rsidRDefault="00B030F1" w:rsidP="00681F47">
      <w:pPr>
        <w:autoSpaceDE w:val="0"/>
        <w:autoSpaceDN w:val="0"/>
        <w:adjustRightInd w:val="0"/>
        <w:spacing w:after="0" w:line="360" w:lineRule="auto"/>
        <w:rPr>
          <w:rFonts w:ascii="Times New Roman" w:hAnsi="Times New Roman" w:cs="Times New Roman"/>
          <w:bCs/>
          <w:lang w:val="it-IT"/>
        </w:rPr>
      </w:pPr>
    </w:p>
    <w:p w:rsidR="00B030F1" w:rsidRDefault="00B030F1" w:rsidP="00681F47">
      <w:pPr>
        <w:autoSpaceDE w:val="0"/>
        <w:autoSpaceDN w:val="0"/>
        <w:adjustRightInd w:val="0"/>
        <w:spacing w:after="0" w:line="360" w:lineRule="auto"/>
        <w:rPr>
          <w:rFonts w:ascii="Times New Roman" w:hAnsi="Times New Roman" w:cs="Times New Roman"/>
          <w:bCs/>
          <w:lang w:val="it-IT"/>
        </w:rPr>
      </w:pPr>
    </w:p>
    <w:p w:rsidR="00B030F1" w:rsidRPr="00457137" w:rsidRDefault="00B030F1" w:rsidP="00681F47">
      <w:pPr>
        <w:autoSpaceDE w:val="0"/>
        <w:autoSpaceDN w:val="0"/>
        <w:adjustRightInd w:val="0"/>
        <w:spacing w:after="0" w:line="360" w:lineRule="auto"/>
        <w:rPr>
          <w:rFonts w:ascii="Times New Roman" w:hAnsi="Times New Roman" w:cs="Times New Roman"/>
          <w:bCs/>
          <w:lang w:val="it-IT"/>
        </w:rPr>
      </w:pPr>
    </w:p>
    <w:p w:rsidR="00681F47" w:rsidRPr="008C0AD7" w:rsidRDefault="00681F47" w:rsidP="00681F47">
      <w:pPr>
        <w:spacing w:after="0" w:line="360" w:lineRule="auto"/>
        <w:rPr>
          <w:rFonts w:ascii="Times New Roman" w:hAnsi="Times New Roman" w:cs="Times New Roman"/>
          <w:b/>
          <w:sz w:val="28"/>
          <w:szCs w:val="28"/>
          <w:lang w:val="pt-BR"/>
        </w:rPr>
      </w:pPr>
      <w:r w:rsidRPr="008C0AD7">
        <w:rPr>
          <w:rFonts w:ascii="Times New Roman" w:hAnsi="Times New Roman" w:cs="Times New Roman"/>
          <w:b/>
          <w:sz w:val="28"/>
          <w:szCs w:val="28"/>
          <w:lang w:val="pt-BR"/>
        </w:rPr>
        <w:lastRenderedPageBreak/>
        <w:t>5.2.  Calendarul implementarii si monitorizarii masurilor de reducere a impactului</w:t>
      </w:r>
    </w:p>
    <w:p w:rsidR="00681F47" w:rsidRPr="008C0AD7" w:rsidRDefault="00681F47" w:rsidP="00681F47">
      <w:pPr>
        <w:spacing w:after="0" w:line="360" w:lineRule="auto"/>
        <w:ind w:firstLine="720"/>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Prin termenul de monitorizare a mediului se intelege un „sistem de supraveghere, prognoza, avertizare si interventie, care are in vedere evaluarea sistematica a dinamicii caracteristicilor calitative ale factorilor de mediu, in scopul cunoasterii starii de calitate si semnificatiei ecologice a acestora, evolutiei si implicatiilor sociale ale schimbarilor produse, urmate de masurile ce se impun”.</w:t>
      </w:r>
    </w:p>
    <w:p w:rsidR="00681F47" w:rsidRPr="008C0AD7" w:rsidRDefault="00681F47" w:rsidP="00681F47">
      <w:pPr>
        <w:spacing w:after="0" w:line="360" w:lineRule="auto"/>
        <w:ind w:firstLine="720"/>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In definitiile date mai sus este vorba de o supraveghere si de un control al unui mare numar de elemente, definitorii pentru starea de sanatate a intregului mediu inconjurator. Dar, de multe ori ne intereseaza numai dinamica spatio-temporala a unui element sau doar a catorva elemente din mediul natural.</w:t>
      </w:r>
    </w:p>
    <w:p w:rsidR="00681F47" w:rsidRPr="008C0AD7" w:rsidRDefault="00681F47" w:rsidP="008C0AD7">
      <w:pPr>
        <w:spacing w:after="0" w:line="360" w:lineRule="auto"/>
        <w:ind w:firstLine="720"/>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In acest caz, monitoringul (supravegherea) se va rezuma numai la acel set de elemente care ne intereseaza.</w:t>
      </w:r>
    </w:p>
    <w:p w:rsidR="00681F47" w:rsidRPr="008C0AD7" w:rsidRDefault="00681F47" w:rsidP="008C0AD7">
      <w:pPr>
        <w:spacing w:after="0" w:line="360" w:lineRule="auto"/>
        <w:ind w:firstLine="360"/>
        <w:jc w:val="both"/>
        <w:rPr>
          <w:rFonts w:ascii="Times New Roman" w:hAnsi="Times New Roman" w:cs="Times New Roman"/>
          <w:sz w:val="24"/>
          <w:szCs w:val="24"/>
          <w:lang w:val="it-IT"/>
        </w:rPr>
      </w:pPr>
      <w:r w:rsidRPr="00457137">
        <w:rPr>
          <w:rFonts w:ascii="Times New Roman" w:hAnsi="Times New Roman" w:cs="Times New Roman"/>
          <w:lang w:val="it-IT"/>
        </w:rPr>
        <w:t xml:space="preserve"> </w:t>
      </w:r>
      <w:r w:rsidRPr="00457137">
        <w:rPr>
          <w:rFonts w:ascii="Times New Roman" w:hAnsi="Times New Roman" w:cs="Times New Roman"/>
          <w:lang w:val="it-IT"/>
        </w:rPr>
        <w:tab/>
      </w:r>
      <w:r w:rsidRPr="008C0AD7">
        <w:rPr>
          <w:rFonts w:ascii="Times New Roman" w:hAnsi="Times New Roman" w:cs="Times New Roman"/>
          <w:sz w:val="24"/>
          <w:szCs w:val="24"/>
          <w:lang w:val="it-IT"/>
        </w:rPr>
        <w:t>Necesitatea existentei monitoringului ecologic este legata de:</w:t>
      </w:r>
    </w:p>
    <w:p w:rsidR="00681F47" w:rsidRPr="008C0AD7" w:rsidRDefault="00681F47" w:rsidP="00681F47">
      <w:pPr>
        <w:numPr>
          <w:ilvl w:val="0"/>
          <w:numId w:val="11"/>
        </w:num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cunoasterea evolutiei calitatii si cantitatii componentelor mediului;</w:t>
      </w:r>
    </w:p>
    <w:p w:rsidR="00681F47" w:rsidRPr="008C0AD7" w:rsidRDefault="00681F47" w:rsidP="00681F47">
      <w:pPr>
        <w:numPr>
          <w:ilvl w:val="0"/>
          <w:numId w:val="11"/>
        </w:num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gruparea, selectionarea si corelarea informatiilor obtinute pe diverse cai;</w:t>
      </w:r>
    </w:p>
    <w:p w:rsidR="00681F47" w:rsidRPr="008C0AD7" w:rsidRDefault="00681F47" w:rsidP="00681F47">
      <w:pPr>
        <w:numPr>
          <w:ilvl w:val="0"/>
          <w:numId w:val="11"/>
        </w:num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obtinerea de informatii comparabile la scara locala, regionala si globala;</w:t>
      </w:r>
    </w:p>
    <w:p w:rsidR="00681F47" w:rsidRPr="008C0AD7" w:rsidRDefault="00681F47" w:rsidP="00681F47">
      <w:pPr>
        <w:numPr>
          <w:ilvl w:val="0"/>
          <w:numId w:val="11"/>
        </w:num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cunoasterea si evaluarea rapida a situatiei in cazuri accidentale care au impact asupra mediului;</w:t>
      </w:r>
    </w:p>
    <w:p w:rsidR="00681F47" w:rsidRPr="008C0AD7" w:rsidRDefault="00681F47" w:rsidP="00681F47">
      <w:pPr>
        <w:numPr>
          <w:ilvl w:val="0"/>
          <w:numId w:val="11"/>
        </w:numPr>
        <w:spacing w:after="200" w:line="360" w:lineRule="auto"/>
        <w:jc w:val="both"/>
        <w:rPr>
          <w:rFonts w:ascii="Times New Roman" w:hAnsi="Times New Roman" w:cs="Times New Roman"/>
          <w:sz w:val="24"/>
          <w:szCs w:val="24"/>
          <w:lang w:val="pt-BR"/>
        </w:rPr>
      </w:pPr>
      <w:r w:rsidRPr="008C0AD7">
        <w:rPr>
          <w:rFonts w:ascii="Times New Roman" w:hAnsi="Times New Roman" w:cs="Times New Roman"/>
          <w:sz w:val="24"/>
          <w:szCs w:val="24"/>
          <w:lang w:val="pt-BR"/>
        </w:rPr>
        <w:t>acumularea de cunostinte pentru stabilirea si fundamentarea actiunilor de protectia mediului, evaluarea impactelor, realizarea lucrarilor de reconstructie, redresare sau restructurare ecologica.</w:t>
      </w:r>
    </w:p>
    <w:p w:rsidR="00681F47" w:rsidRPr="008C0AD7" w:rsidRDefault="00681F47" w:rsidP="00681F47">
      <w:pPr>
        <w:spacing w:after="0" w:line="360" w:lineRule="auto"/>
        <w:ind w:firstLine="720"/>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Problema fundamentala a monitoringului ecologic consta in preintampinarea actiunilor negative rezultate din activitatile umane. Pentru aceasta trebuie apreciat sensul in care reactioneaza mediul inconjurator, evolutia subsistemelor care il compun, totul efectuandu-se pe baza de analize detaliate, sistematice si de lunga durata.</w:t>
      </w:r>
    </w:p>
    <w:p w:rsidR="00681F47" w:rsidRPr="008C0AD7" w:rsidRDefault="00681F47" w:rsidP="00681F47">
      <w:pPr>
        <w:spacing w:after="0" w:line="360" w:lineRule="auto"/>
        <w:ind w:firstLine="720"/>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lastRenderedPageBreak/>
        <w:t>Durata efectuarii monitoringului este ideal sa fie cat mai mare. Oricand pot surveni modificari ale conditiilor naturale sau noi interventii antropice care pot schimba radical datele obtinute.</w:t>
      </w:r>
    </w:p>
    <w:p w:rsidR="00681F47" w:rsidRPr="008C0AD7" w:rsidRDefault="00681F47" w:rsidP="00681F47">
      <w:pPr>
        <w:spacing w:line="360" w:lineRule="auto"/>
        <w:ind w:firstLine="720"/>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Interpretarea datelor - la sfarsitul perioadei de studiu se va organiza si finaliza baza de date si se vor prelucra datele. Pe baza acestora se vor trage concluzii referitoare la impactul provocat.</w:t>
      </w:r>
    </w:p>
    <w:p w:rsidR="00681F47" w:rsidRPr="008C0AD7" w:rsidRDefault="00681F47" w:rsidP="00681F47">
      <w:pPr>
        <w:spacing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Propunem urmatorul program (iesiri in teren) pentru monitorizarea biodiversitatii, in general:</w:t>
      </w:r>
    </w:p>
    <w:p w:rsidR="00681F47" w:rsidRPr="008C0AD7" w:rsidRDefault="00681F47" w:rsidP="00681F47">
      <w:pPr>
        <w:numPr>
          <w:ilvl w:val="0"/>
          <w:numId w:val="12"/>
        </w:num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Aspectul prevernal (01.03.-30.04): 3 zile</w:t>
      </w:r>
    </w:p>
    <w:p w:rsidR="00681F47" w:rsidRPr="008C0AD7" w:rsidRDefault="00681F47" w:rsidP="00681F47">
      <w:pPr>
        <w:numPr>
          <w:ilvl w:val="0"/>
          <w:numId w:val="12"/>
        </w:num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Aspectul vernal (01.05.-15.06):      3 zile</w:t>
      </w:r>
    </w:p>
    <w:p w:rsidR="00681F47" w:rsidRPr="008C0AD7" w:rsidRDefault="00681F47" w:rsidP="00681F47">
      <w:pPr>
        <w:numPr>
          <w:ilvl w:val="0"/>
          <w:numId w:val="12"/>
        </w:num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Aspectul estival (16.06.-15.07):      3 zile</w:t>
      </w:r>
    </w:p>
    <w:p w:rsidR="00681F47" w:rsidRPr="008C0AD7" w:rsidRDefault="00681F47" w:rsidP="00681F47">
      <w:pPr>
        <w:numPr>
          <w:ilvl w:val="0"/>
          <w:numId w:val="12"/>
        </w:num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Aspectul serotinal (16.07-15.09):   3 zile</w:t>
      </w:r>
    </w:p>
    <w:p w:rsidR="00681F47" w:rsidRPr="008C0AD7" w:rsidRDefault="00681F47" w:rsidP="00681F47">
      <w:pPr>
        <w:numPr>
          <w:ilvl w:val="0"/>
          <w:numId w:val="12"/>
        </w:num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Aspectul autumnal (16.09.-31.10): 3 zile</w:t>
      </w:r>
    </w:p>
    <w:p w:rsidR="00681F47" w:rsidRPr="008C0AD7" w:rsidRDefault="00681F47" w:rsidP="00681F47">
      <w:pPr>
        <w:numPr>
          <w:ilvl w:val="0"/>
          <w:numId w:val="12"/>
        </w:numPr>
        <w:spacing w:after="0" w:line="360" w:lineRule="auto"/>
        <w:jc w:val="both"/>
        <w:rPr>
          <w:rFonts w:ascii="Times New Roman" w:hAnsi="Times New Roman" w:cs="Times New Roman"/>
          <w:sz w:val="24"/>
          <w:szCs w:val="24"/>
        </w:rPr>
      </w:pPr>
      <w:r w:rsidRPr="008C0AD7">
        <w:rPr>
          <w:rFonts w:ascii="Times New Roman" w:hAnsi="Times New Roman" w:cs="Times New Roman"/>
          <w:sz w:val="24"/>
          <w:szCs w:val="24"/>
        </w:rPr>
        <w:t>Aspectul hiemal (01.11.-29.02):     3 zile</w:t>
      </w:r>
    </w:p>
    <w:p w:rsidR="00681F47" w:rsidRPr="008C0AD7" w:rsidRDefault="00681F47" w:rsidP="00681F47">
      <w:pPr>
        <w:spacing w:line="360" w:lineRule="auto"/>
        <w:ind w:left="360"/>
        <w:jc w:val="both"/>
        <w:rPr>
          <w:rFonts w:ascii="Times New Roman" w:hAnsi="Times New Roman" w:cs="Times New Roman"/>
          <w:sz w:val="24"/>
          <w:szCs w:val="24"/>
        </w:rPr>
      </w:pPr>
    </w:p>
    <w:p w:rsidR="00681F47" w:rsidRPr="008C0AD7" w:rsidRDefault="00681F47" w:rsidP="00681F47">
      <w:pPr>
        <w:spacing w:line="360" w:lineRule="auto"/>
        <w:jc w:val="both"/>
        <w:rPr>
          <w:rFonts w:ascii="Times New Roman" w:hAnsi="Times New Roman" w:cs="Times New Roman"/>
          <w:sz w:val="24"/>
          <w:szCs w:val="24"/>
        </w:rPr>
      </w:pPr>
      <w:r w:rsidRPr="008C0AD7">
        <w:rPr>
          <w:rFonts w:ascii="Times New Roman" w:hAnsi="Times New Roman" w:cs="Times New Roman"/>
          <w:sz w:val="24"/>
          <w:szCs w:val="24"/>
        </w:rPr>
        <w:t>Total: 18 zile/an</w:t>
      </w:r>
    </w:p>
    <w:p w:rsidR="00681F47" w:rsidRPr="008C0AD7" w:rsidRDefault="00681F47" w:rsidP="00681F47">
      <w:pPr>
        <w:spacing w:line="360" w:lineRule="auto"/>
        <w:ind w:firstLine="720"/>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 xml:space="preserve">Monitorizarea biodiversitătii va fi făcută de o firmă de specialitate, în baza unui contract cu beneficiarul. Vor fi monitorizate habitatele, asociatiile vegetale, populatiile de animale de interes comunitar si speciile de păsări  calificative pentru siturile protejate din vecinătate. De asemeni vor fi monitorizate lucrarile de refacere a perimetrelor afectate de activitatile miniere conform planului tehnic de refacere a mediului si in concordanta cu masurile de conservare din planul de management al ariei protejate. </w:t>
      </w:r>
    </w:p>
    <w:p w:rsidR="00681F47" w:rsidRDefault="00681F47" w:rsidP="00681F47">
      <w:pPr>
        <w:spacing w:line="360" w:lineRule="auto"/>
        <w:ind w:firstLine="720"/>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Intreaga responsabilitate in privinta realizarii acestor lucrari si a raportarii datelor catre autoritatile competente revine beneficiarului, pe baza studiilor intocmite de consultantul de specialitate autorizat.</w:t>
      </w:r>
    </w:p>
    <w:p w:rsidR="006B6FF1" w:rsidRDefault="006B6FF1" w:rsidP="00681F47">
      <w:pPr>
        <w:spacing w:line="360" w:lineRule="auto"/>
        <w:ind w:firstLine="720"/>
        <w:jc w:val="both"/>
        <w:rPr>
          <w:rFonts w:ascii="Times New Roman" w:hAnsi="Times New Roman" w:cs="Times New Roman"/>
          <w:sz w:val="24"/>
          <w:szCs w:val="24"/>
          <w:lang w:val="it-IT"/>
        </w:rPr>
      </w:pPr>
    </w:p>
    <w:p w:rsidR="006B6FF1" w:rsidRDefault="006B6FF1" w:rsidP="00681F47">
      <w:pPr>
        <w:spacing w:line="360" w:lineRule="auto"/>
        <w:ind w:firstLine="720"/>
        <w:jc w:val="both"/>
        <w:rPr>
          <w:rFonts w:ascii="Times New Roman" w:hAnsi="Times New Roman" w:cs="Times New Roman"/>
          <w:sz w:val="24"/>
          <w:szCs w:val="24"/>
          <w:lang w:val="it-IT"/>
        </w:rPr>
      </w:pPr>
    </w:p>
    <w:p w:rsidR="006B6FF1" w:rsidRDefault="006B6FF1" w:rsidP="00681F47">
      <w:pPr>
        <w:spacing w:line="360" w:lineRule="auto"/>
        <w:ind w:firstLine="720"/>
        <w:jc w:val="both"/>
        <w:rPr>
          <w:rFonts w:ascii="Times New Roman" w:hAnsi="Times New Roman" w:cs="Times New Roman"/>
          <w:sz w:val="24"/>
          <w:szCs w:val="24"/>
          <w:lang w:val="it-IT"/>
        </w:rPr>
      </w:pPr>
    </w:p>
    <w:p w:rsidR="00AA75E7" w:rsidRDefault="00AA75E7" w:rsidP="00681F47">
      <w:pPr>
        <w:spacing w:line="360" w:lineRule="auto"/>
        <w:ind w:firstLine="720"/>
        <w:jc w:val="both"/>
        <w:rPr>
          <w:rFonts w:ascii="Times New Roman" w:hAnsi="Times New Roman" w:cs="Times New Roman"/>
          <w:sz w:val="24"/>
          <w:szCs w:val="24"/>
          <w:lang w:val="it-IT"/>
        </w:rPr>
      </w:pPr>
      <w:r>
        <w:rPr>
          <w:rFonts w:ascii="Times New Roman" w:hAnsi="Times New Roman" w:cs="Times New Roman"/>
          <w:sz w:val="24"/>
          <w:szCs w:val="24"/>
          <w:lang w:val="it-IT"/>
        </w:rPr>
        <w:lastRenderedPageBreak/>
        <w:t>Tabel nr. Calendarul implementarii si monitorizarii masurilor de reducere a impactului asupra faunei la nivelul amplasamentului</w:t>
      </w:r>
    </w:p>
    <w:tbl>
      <w:tblPr>
        <w:tblStyle w:val="TableGrid"/>
        <w:tblW w:w="10343" w:type="dxa"/>
        <w:jc w:val="center"/>
        <w:tblLayout w:type="fixed"/>
        <w:tblLook w:val="04A0" w:firstRow="1" w:lastRow="0" w:firstColumn="1" w:lastColumn="0" w:noHBand="0" w:noVBand="1"/>
      </w:tblPr>
      <w:tblGrid>
        <w:gridCol w:w="1838"/>
        <w:gridCol w:w="2126"/>
        <w:gridCol w:w="1560"/>
        <w:gridCol w:w="1559"/>
        <w:gridCol w:w="1701"/>
        <w:gridCol w:w="1559"/>
      </w:tblGrid>
      <w:tr w:rsidR="00AA75E7" w:rsidTr="00650FE8">
        <w:trPr>
          <w:jc w:val="center"/>
        </w:trPr>
        <w:tc>
          <w:tcPr>
            <w:tcW w:w="1838" w:type="dxa"/>
            <w:vMerge w:val="restart"/>
          </w:tcPr>
          <w:p w:rsidR="00AA75E7" w:rsidRDefault="00AA75E7" w:rsidP="006B6FF1">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t>Grupa de fauna</w:t>
            </w:r>
          </w:p>
          <w:p w:rsidR="00AA75E7" w:rsidRDefault="00AA75E7" w:rsidP="00681F47">
            <w:pPr>
              <w:spacing w:line="360" w:lineRule="auto"/>
              <w:jc w:val="both"/>
              <w:rPr>
                <w:rFonts w:ascii="Times New Roman" w:hAnsi="Times New Roman" w:cs="Times New Roman"/>
                <w:sz w:val="24"/>
                <w:szCs w:val="24"/>
                <w:lang w:val="it-IT"/>
              </w:rPr>
            </w:pPr>
          </w:p>
        </w:tc>
        <w:tc>
          <w:tcPr>
            <w:tcW w:w="5245" w:type="dxa"/>
            <w:gridSpan w:val="3"/>
          </w:tcPr>
          <w:p w:rsidR="00AA75E7" w:rsidRDefault="00AA75E7" w:rsidP="00681F4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t>Masuri propuse pe etape de functionare</w:t>
            </w:r>
          </w:p>
        </w:tc>
        <w:tc>
          <w:tcPr>
            <w:tcW w:w="1701" w:type="dxa"/>
            <w:vMerge w:val="restart"/>
          </w:tcPr>
          <w:p w:rsidR="00AA75E7" w:rsidRDefault="00AA75E7" w:rsidP="00681F4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t xml:space="preserve">Responsabil </w:t>
            </w:r>
          </w:p>
        </w:tc>
        <w:tc>
          <w:tcPr>
            <w:tcW w:w="1559" w:type="dxa"/>
            <w:vMerge w:val="restart"/>
          </w:tcPr>
          <w:p w:rsidR="00AA75E7" w:rsidRDefault="00AA75E7" w:rsidP="00681F4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t>Perioada optima monitorizare</w:t>
            </w:r>
          </w:p>
        </w:tc>
      </w:tr>
      <w:tr w:rsidR="00AA75E7" w:rsidTr="00650FE8">
        <w:trPr>
          <w:jc w:val="center"/>
        </w:trPr>
        <w:tc>
          <w:tcPr>
            <w:tcW w:w="1838" w:type="dxa"/>
            <w:vMerge/>
          </w:tcPr>
          <w:p w:rsidR="00AA75E7" w:rsidRDefault="00AA75E7" w:rsidP="006B6FF1">
            <w:pPr>
              <w:spacing w:line="360" w:lineRule="auto"/>
              <w:jc w:val="both"/>
              <w:rPr>
                <w:rFonts w:ascii="Times New Roman" w:hAnsi="Times New Roman" w:cs="Times New Roman"/>
                <w:sz w:val="24"/>
                <w:szCs w:val="24"/>
                <w:lang w:val="it-IT"/>
              </w:rPr>
            </w:pPr>
          </w:p>
        </w:tc>
        <w:tc>
          <w:tcPr>
            <w:tcW w:w="2126" w:type="dxa"/>
          </w:tcPr>
          <w:p w:rsidR="00AA75E7" w:rsidRDefault="00AA75E7" w:rsidP="00681F4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t>Deschiderea cariere</w:t>
            </w:r>
          </w:p>
        </w:tc>
        <w:tc>
          <w:tcPr>
            <w:tcW w:w="1560" w:type="dxa"/>
          </w:tcPr>
          <w:p w:rsidR="00AA75E7" w:rsidRDefault="00AA75E7" w:rsidP="00681F4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t>Exploatare</w:t>
            </w:r>
          </w:p>
        </w:tc>
        <w:tc>
          <w:tcPr>
            <w:tcW w:w="1559" w:type="dxa"/>
          </w:tcPr>
          <w:p w:rsidR="00AA75E7" w:rsidRDefault="00AA75E7" w:rsidP="00681F4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t>Inchidere</w:t>
            </w:r>
          </w:p>
        </w:tc>
        <w:tc>
          <w:tcPr>
            <w:tcW w:w="1701" w:type="dxa"/>
            <w:vMerge/>
          </w:tcPr>
          <w:p w:rsidR="00AA75E7" w:rsidRDefault="00AA75E7" w:rsidP="00681F47">
            <w:pPr>
              <w:spacing w:line="360" w:lineRule="auto"/>
              <w:jc w:val="both"/>
              <w:rPr>
                <w:rFonts w:ascii="Times New Roman" w:hAnsi="Times New Roman" w:cs="Times New Roman"/>
                <w:sz w:val="24"/>
                <w:szCs w:val="24"/>
                <w:lang w:val="it-IT"/>
              </w:rPr>
            </w:pPr>
          </w:p>
        </w:tc>
        <w:tc>
          <w:tcPr>
            <w:tcW w:w="1559" w:type="dxa"/>
            <w:vMerge/>
          </w:tcPr>
          <w:p w:rsidR="00AA75E7" w:rsidRDefault="00AA75E7" w:rsidP="00681F47">
            <w:pPr>
              <w:spacing w:line="360" w:lineRule="auto"/>
              <w:jc w:val="both"/>
              <w:rPr>
                <w:rFonts w:ascii="Times New Roman" w:hAnsi="Times New Roman" w:cs="Times New Roman"/>
                <w:sz w:val="24"/>
                <w:szCs w:val="24"/>
                <w:lang w:val="it-IT"/>
              </w:rPr>
            </w:pPr>
          </w:p>
        </w:tc>
      </w:tr>
      <w:tr w:rsidR="00A26ED7" w:rsidTr="00650FE8">
        <w:trPr>
          <w:jc w:val="center"/>
        </w:trPr>
        <w:tc>
          <w:tcPr>
            <w:tcW w:w="1838" w:type="dxa"/>
          </w:tcPr>
          <w:p w:rsidR="00A26ED7" w:rsidRDefault="00A26ED7" w:rsidP="00AA75E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t>Nevertebrate</w:t>
            </w:r>
          </w:p>
        </w:tc>
        <w:tc>
          <w:tcPr>
            <w:tcW w:w="5245" w:type="dxa"/>
            <w:gridSpan w:val="3"/>
          </w:tcPr>
          <w:p w:rsidR="00A26ED7" w:rsidRDefault="00A26ED7" w:rsidP="00AA75E7">
            <w:pPr>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Pr="008C0AD7">
              <w:rPr>
                <w:rFonts w:ascii="Times New Roman" w:hAnsi="Times New Roman" w:cs="Times New Roman"/>
                <w:sz w:val="24"/>
                <w:szCs w:val="24"/>
                <w:lang w:val="fr-FR"/>
              </w:rPr>
              <w:t>dotarea permanentă a punctelor de lucru cu recipienţi adecvaţi depozitării şi transportului deşeurilor menajere şi transportul periodic al acestora la un operator autorizat in preluarea acestora;</w:t>
            </w:r>
          </w:p>
          <w:p w:rsidR="00A26ED7" w:rsidRPr="008C0AD7" w:rsidRDefault="00A26ED7" w:rsidP="00A26ED7">
            <w:pPr>
              <w:autoSpaceDE w:val="0"/>
              <w:autoSpaceDN w:val="0"/>
              <w:adjustRightInd w:val="0"/>
              <w:spacing w:line="360" w:lineRule="auto"/>
              <w:rPr>
                <w:rFonts w:ascii="Times New Roman" w:hAnsi="Times New Roman" w:cs="Times New Roman"/>
                <w:sz w:val="24"/>
                <w:szCs w:val="24"/>
                <w:lang w:val="ro-RO"/>
              </w:rPr>
            </w:pPr>
            <w:r>
              <w:rPr>
                <w:rFonts w:ascii="Times New Roman" w:hAnsi="Times New Roman" w:cs="Times New Roman"/>
                <w:sz w:val="24"/>
                <w:szCs w:val="24"/>
                <w:lang w:val="fr-FR"/>
              </w:rPr>
              <w:t xml:space="preserve">- </w:t>
            </w:r>
            <w:r w:rsidRPr="008C0AD7">
              <w:rPr>
                <w:rFonts w:ascii="Times New Roman" w:hAnsi="Times New Roman" w:cs="Times New Roman"/>
                <w:sz w:val="24"/>
                <w:szCs w:val="24"/>
                <w:lang w:val="fr-FR"/>
              </w:rPr>
              <w:t>instruirea personalului privind măsurile de prevenire şi stingere a incendiilor, de protectie a muncii şi a celor privind conduita în vecinatatea ariilor protejate;</w:t>
            </w:r>
            <w:r w:rsidRPr="008C0AD7">
              <w:rPr>
                <w:rFonts w:ascii="Times New Roman" w:hAnsi="Times New Roman" w:cs="Times New Roman"/>
                <w:sz w:val="24"/>
                <w:szCs w:val="24"/>
                <w:lang w:val="fr-FR"/>
              </w:rPr>
              <w:br/>
            </w:r>
            <w:r>
              <w:rPr>
                <w:rFonts w:ascii="Times New Roman" w:hAnsi="Times New Roman" w:cs="Times New Roman"/>
                <w:bCs/>
                <w:sz w:val="24"/>
                <w:szCs w:val="24"/>
                <w:lang w:val="it-IT"/>
              </w:rPr>
              <w:t xml:space="preserve">- </w:t>
            </w:r>
            <w:r w:rsidRPr="008C0AD7">
              <w:rPr>
                <w:rFonts w:ascii="Times New Roman" w:hAnsi="Times New Roman" w:cs="Times New Roman"/>
                <w:bCs/>
                <w:sz w:val="24"/>
                <w:szCs w:val="24"/>
                <w:lang w:val="it-IT"/>
              </w:rPr>
              <w:t xml:space="preserve">ca parte a instruirii periodice a personalului angajat, se va avea in vedere aducerea la cunostinta acestuia, a aspectelor relevante din regulamentul ariei protejate </w:t>
            </w:r>
            <w:r w:rsidRPr="008C0AD7">
              <w:rPr>
                <w:rFonts w:ascii="Times New Roman" w:hAnsi="Times New Roman" w:cs="Times New Roman"/>
                <w:sz w:val="24"/>
                <w:szCs w:val="24"/>
                <w:lang w:val="ro-RO"/>
              </w:rPr>
              <w:t>ROSPA0019 Cheile Dobrogei;</w:t>
            </w:r>
          </w:p>
          <w:p w:rsidR="00A26ED7" w:rsidRPr="00650FE8" w:rsidRDefault="00A26ED7" w:rsidP="00A26ED7">
            <w:pPr>
              <w:autoSpaceDE w:val="0"/>
              <w:autoSpaceDN w:val="0"/>
              <w:adjustRightInd w:val="0"/>
              <w:spacing w:line="360" w:lineRule="auto"/>
              <w:rPr>
                <w:rFonts w:ascii="Times New Roman" w:hAnsi="Times New Roman" w:cs="Times New Roman"/>
                <w:bCs/>
                <w:sz w:val="24"/>
                <w:szCs w:val="24"/>
                <w:lang w:val="it-IT"/>
              </w:rPr>
            </w:pPr>
            <w:r>
              <w:rPr>
                <w:rFonts w:ascii="Times New Roman" w:hAnsi="Times New Roman" w:cs="Times New Roman"/>
                <w:bCs/>
                <w:sz w:val="24"/>
                <w:szCs w:val="24"/>
                <w:lang w:val="it-IT"/>
              </w:rPr>
              <w:t xml:space="preserve">- </w:t>
            </w:r>
            <w:r w:rsidRPr="008C0AD7">
              <w:rPr>
                <w:rFonts w:ascii="Times New Roman" w:hAnsi="Times New Roman" w:cs="Times New Roman"/>
                <w:bCs/>
                <w:sz w:val="24"/>
                <w:szCs w:val="24"/>
                <w:lang w:val="it-IT"/>
              </w:rPr>
              <w:t>colaborarea cu ceilalti operatori economici din zona Sitorman sau chiar de la nivelul ROSPA0019, sub coordonarea custodelui ariei protejate, posibil in cadrul unei asociatii, care sa aiba ca scop dezvoltarea durabila a zonei prin exploatarea rationala a resurselor, protejarea biodiversitatii si refacerea zonelor afe</w:t>
            </w:r>
            <w:r w:rsidR="00650FE8">
              <w:rPr>
                <w:rFonts w:ascii="Times New Roman" w:hAnsi="Times New Roman" w:cs="Times New Roman"/>
                <w:bCs/>
                <w:sz w:val="24"/>
                <w:szCs w:val="24"/>
                <w:lang w:val="it-IT"/>
              </w:rPr>
              <w:t>ctate de exploatarea de piatra.</w:t>
            </w:r>
          </w:p>
          <w:p w:rsidR="00A26ED7" w:rsidRPr="008C0AD7" w:rsidRDefault="00A26ED7" w:rsidP="00A26ED7">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i</w:t>
            </w:r>
            <w:r w:rsidRPr="008C0AD7">
              <w:rPr>
                <w:rFonts w:ascii="Times New Roman" w:hAnsi="Times New Roman" w:cs="Times New Roman"/>
                <w:bCs/>
                <w:sz w:val="24"/>
                <w:szCs w:val="24"/>
              </w:rPr>
              <w:t>nterzicerea</w:t>
            </w:r>
            <w:proofErr w:type="gramEnd"/>
            <w:r w:rsidRPr="008C0AD7">
              <w:rPr>
                <w:rFonts w:ascii="Times New Roman" w:hAnsi="Times New Roman" w:cs="Times New Roman"/>
                <w:bCs/>
                <w:sz w:val="24"/>
                <w:szCs w:val="24"/>
              </w:rPr>
              <w:t xml:space="preserve"> utilizarii substantelor chimice pentru controlul rozatoarelor din zona administrativa a proiectului.</w:t>
            </w:r>
          </w:p>
          <w:p w:rsidR="00A26ED7" w:rsidRPr="008C0AD7" w:rsidRDefault="00650FE8" w:rsidP="00A26ED7">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rPr>
              <w:lastRenderedPageBreak/>
              <w:t xml:space="preserve">- </w:t>
            </w:r>
            <w:proofErr w:type="gramStart"/>
            <w:r>
              <w:rPr>
                <w:rFonts w:ascii="Times New Roman" w:hAnsi="Times New Roman" w:cs="Times New Roman"/>
                <w:bCs/>
                <w:sz w:val="24"/>
                <w:szCs w:val="24"/>
              </w:rPr>
              <w:t>c</w:t>
            </w:r>
            <w:r w:rsidR="00A26ED7" w:rsidRPr="008C0AD7">
              <w:rPr>
                <w:rFonts w:ascii="Times New Roman" w:hAnsi="Times New Roman" w:cs="Times New Roman"/>
                <w:bCs/>
                <w:sz w:val="24"/>
                <w:szCs w:val="24"/>
              </w:rPr>
              <w:t>ontrolul</w:t>
            </w:r>
            <w:proofErr w:type="gramEnd"/>
            <w:r w:rsidR="00A26ED7" w:rsidRPr="008C0AD7">
              <w:rPr>
                <w:rFonts w:ascii="Times New Roman" w:hAnsi="Times New Roman" w:cs="Times New Roman"/>
                <w:bCs/>
                <w:sz w:val="24"/>
                <w:szCs w:val="24"/>
              </w:rPr>
              <w:t xml:space="preserve"> si eliminarea prin metode mecanice (cosire) a speciilor invazive alogene de flora ce pot sa apara pe marginea drumurilor tehnologice.</w:t>
            </w:r>
          </w:p>
          <w:p w:rsidR="00A26ED7" w:rsidRDefault="00A26ED7" w:rsidP="00A26ED7">
            <w:pPr>
              <w:spacing w:line="360" w:lineRule="auto"/>
              <w:jc w:val="both"/>
              <w:rPr>
                <w:rFonts w:ascii="Times New Roman" w:hAnsi="Times New Roman" w:cs="Times New Roman"/>
                <w:sz w:val="24"/>
                <w:szCs w:val="24"/>
                <w:lang w:val="it-IT"/>
              </w:rPr>
            </w:pPr>
          </w:p>
        </w:tc>
        <w:tc>
          <w:tcPr>
            <w:tcW w:w="1701" w:type="dxa"/>
          </w:tcPr>
          <w:p w:rsidR="00A26ED7" w:rsidRDefault="00A26ED7" w:rsidP="00AA75E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lastRenderedPageBreak/>
              <w:t>Beneficiar</w:t>
            </w:r>
            <w:r w:rsidR="00650FE8">
              <w:rPr>
                <w:rFonts w:ascii="Times New Roman" w:hAnsi="Times New Roman" w:cs="Times New Roman"/>
                <w:sz w:val="24"/>
                <w:szCs w:val="24"/>
                <w:lang w:val="it-IT"/>
              </w:rPr>
              <w:t>ul este responsabil pentru toate etapele pe toate grupele de fauna, pentru implementarea  masurilor  de reducere a impactului si pentru monitorizarea acestora prin subcontractarea unei societati sau a unei asociatii de profil</w:t>
            </w:r>
          </w:p>
        </w:tc>
        <w:tc>
          <w:tcPr>
            <w:tcW w:w="1559" w:type="dxa"/>
          </w:tcPr>
          <w:p w:rsidR="00A26ED7" w:rsidRDefault="00650FE8" w:rsidP="00AA75E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t>Aprilie-Mai pe toate etapele de exploatare</w:t>
            </w:r>
          </w:p>
        </w:tc>
      </w:tr>
      <w:tr w:rsidR="00A26ED7" w:rsidTr="00650FE8">
        <w:trPr>
          <w:jc w:val="center"/>
        </w:trPr>
        <w:tc>
          <w:tcPr>
            <w:tcW w:w="1838" w:type="dxa"/>
          </w:tcPr>
          <w:p w:rsidR="00A26ED7" w:rsidRDefault="00A26ED7" w:rsidP="00AA75E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lastRenderedPageBreak/>
              <w:t>Amfibieni</w:t>
            </w:r>
          </w:p>
        </w:tc>
        <w:tc>
          <w:tcPr>
            <w:tcW w:w="5245" w:type="dxa"/>
            <w:gridSpan w:val="3"/>
          </w:tcPr>
          <w:p w:rsidR="00A26ED7" w:rsidRPr="00650FE8" w:rsidRDefault="00650FE8" w:rsidP="00650FE8">
            <w:pPr>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00A26ED7" w:rsidRPr="00650FE8">
              <w:rPr>
                <w:rFonts w:ascii="Times New Roman" w:hAnsi="Times New Roman" w:cs="Times New Roman"/>
                <w:sz w:val="24"/>
                <w:szCs w:val="24"/>
                <w:lang w:val="fr-FR"/>
              </w:rPr>
              <w:t>dotarea permanentă a punctelor de lucru cu recipienţi adecvaţi depozitării şi transportului deşeurilor menajere şi transportul periodic al acestora la un operator autorizat in preluarea acestora;</w:t>
            </w:r>
          </w:p>
          <w:p w:rsidR="00A26ED7" w:rsidRDefault="00650FE8" w:rsidP="00AA75E7">
            <w:pPr>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00A26ED7" w:rsidRPr="008C0AD7">
              <w:rPr>
                <w:rFonts w:ascii="Times New Roman" w:hAnsi="Times New Roman" w:cs="Times New Roman"/>
                <w:sz w:val="24"/>
                <w:szCs w:val="24"/>
                <w:lang w:val="fr-FR"/>
              </w:rPr>
              <w:t xml:space="preserve">instruirea personalului privind măsurile de prevenire şi stingere a incendiilor, de protectie a muncii şi a celor privind conduita în </w:t>
            </w:r>
            <w:r>
              <w:rPr>
                <w:rFonts w:ascii="Times New Roman" w:hAnsi="Times New Roman" w:cs="Times New Roman"/>
                <w:sz w:val="24"/>
                <w:szCs w:val="24"/>
                <w:lang w:val="fr-FR"/>
              </w:rPr>
              <w:t>vecinatatea ariilor protejate;</w:t>
            </w:r>
            <w:r>
              <w:rPr>
                <w:rFonts w:ascii="Times New Roman" w:hAnsi="Times New Roman" w:cs="Times New Roman"/>
                <w:sz w:val="24"/>
                <w:szCs w:val="24"/>
                <w:lang w:val="fr-FR"/>
              </w:rPr>
              <w:br/>
              <w:t>-</w:t>
            </w:r>
            <w:r w:rsidR="00A26ED7" w:rsidRPr="008C0AD7">
              <w:rPr>
                <w:rFonts w:ascii="Times New Roman" w:hAnsi="Times New Roman" w:cs="Times New Roman"/>
                <w:sz w:val="24"/>
                <w:szCs w:val="24"/>
                <w:lang w:val="fr-FR"/>
              </w:rPr>
              <w:t>  intocmirea unui grafic de lucru pentru mijloacele de transport, cu precizarea rutei, vitezei de circulaţie si a modului de transport al încărcăturii  </w:t>
            </w:r>
          </w:p>
          <w:p w:rsidR="00A26ED7" w:rsidRPr="008C0AD7" w:rsidRDefault="00650FE8" w:rsidP="00A26ED7">
            <w:pPr>
              <w:autoSpaceDE w:val="0"/>
              <w:autoSpaceDN w:val="0"/>
              <w:adjustRightInd w:val="0"/>
              <w:spacing w:line="360" w:lineRule="auto"/>
              <w:rPr>
                <w:rFonts w:ascii="Times New Roman" w:hAnsi="Times New Roman" w:cs="Times New Roman"/>
                <w:sz w:val="24"/>
                <w:szCs w:val="24"/>
                <w:lang w:val="ro-RO"/>
              </w:rPr>
            </w:pPr>
            <w:r>
              <w:rPr>
                <w:rFonts w:ascii="Times New Roman" w:hAnsi="Times New Roman" w:cs="Times New Roman"/>
                <w:bCs/>
                <w:sz w:val="24"/>
                <w:szCs w:val="24"/>
                <w:lang w:val="it-IT"/>
              </w:rPr>
              <w:t xml:space="preserve">-  </w:t>
            </w:r>
            <w:r w:rsidR="00A26ED7" w:rsidRPr="008C0AD7">
              <w:rPr>
                <w:rFonts w:ascii="Times New Roman" w:hAnsi="Times New Roman" w:cs="Times New Roman"/>
                <w:bCs/>
                <w:sz w:val="24"/>
                <w:szCs w:val="24"/>
                <w:lang w:val="it-IT"/>
              </w:rPr>
              <w:t xml:space="preserve">ca parte a instruirii periodice a personalului angajat, se va avea in vedere aducerea la cunostinta acestuia, a aspectelor relevante din regulamentul ariei protejate </w:t>
            </w:r>
            <w:r w:rsidR="00A26ED7" w:rsidRPr="008C0AD7">
              <w:rPr>
                <w:rFonts w:ascii="Times New Roman" w:hAnsi="Times New Roman" w:cs="Times New Roman"/>
                <w:sz w:val="24"/>
                <w:szCs w:val="24"/>
                <w:lang w:val="ro-RO"/>
              </w:rPr>
              <w:t>ROSPA0019 Cheile Dobrogei;</w:t>
            </w:r>
          </w:p>
          <w:p w:rsidR="00650FE8" w:rsidRDefault="00650FE8" w:rsidP="00A26ED7">
            <w:pPr>
              <w:autoSpaceDE w:val="0"/>
              <w:autoSpaceDN w:val="0"/>
              <w:adjustRightInd w:val="0"/>
              <w:spacing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A26ED7" w:rsidRPr="008C0AD7">
              <w:rPr>
                <w:rFonts w:ascii="Times New Roman" w:hAnsi="Times New Roman" w:cs="Times New Roman"/>
                <w:sz w:val="24"/>
                <w:szCs w:val="24"/>
                <w:lang w:val="ro-RO"/>
              </w:rPr>
              <w:t>nu se va permite acumularea apei de la precipitatii in vatra carierei, aceste acumulari constituind posibile habitate pentru speciile de amfibieni si sursa de apa pentru alte specii de fauna din zona, putand astfel contribui la s</w:t>
            </w:r>
            <w:r>
              <w:rPr>
                <w:rFonts w:ascii="Times New Roman" w:hAnsi="Times New Roman" w:cs="Times New Roman"/>
                <w:sz w:val="24"/>
                <w:szCs w:val="24"/>
                <w:lang w:val="ro-RO"/>
              </w:rPr>
              <w:t>porirea numarului de incidente;</w:t>
            </w:r>
          </w:p>
          <w:p w:rsidR="00A26ED7" w:rsidRPr="008C0AD7" w:rsidRDefault="00650FE8" w:rsidP="00A26ED7">
            <w:pPr>
              <w:autoSpaceDE w:val="0"/>
              <w:autoSpaceDN w:val="0"/>
              <w:adjustRightInd w:val="0"/>
              <w:spacing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A26ED7" w:rsidRPr="008C0AD7">
              <w:rPr>
                <w:rFonts w:ascii="Times New Roman" w:hAnsi="Times New Roman" w:cs="Times New Roman"/>
                <w:sz w:val="24"/>
                <w:szCs w:val="24"/>
                <w:lang w:val="ro-RO"/>
              </w:rPr>
              <w:t xml:space="preserve">colaborarea cu o societate sau asociatie de profil pentru indepartarea si relocarea in siguranta a elementelor de fauna posibil a aparea pe </w:t>
            </w:r>
            <w:r w:rsidR="00A26ED7" w:rsidRPr="008C0AD7">
              <w:rPr>
                <w:rFonts w:ascii="Times New Roman" w:hAnsi="Times New Roman" w:cs="Times New Roman"/>
                <w:sz w:val="24"/>
                <w:szCs w:val="24"/>
                <w:lang w:val="ro-RO"/>
              </w:rPr>
              <w:lastRenderedPageBreak/>
              <w:t>amplasament, cu referire speciala la amfibieni si reptile.</w:t>
            </w:r>
          </w:p>
          <w:p w:rsidR="00650FE8" w:rsidRPr="008C0AD7" w:rsidRDefault="00650FE8" w:rsidP="00650FE8">
            <w:pPr>
              <w:autoSpaceDE w:val="0"/>
              <w:autoSpaceDN w:val="0"/>
              <w:adjustRightInd w:val="0"/>
              <w:spacing w:line="360" w:lineRule="auto"/>
              <w:rPr>
                <w:rFonts w:ascii="Times New Roman" w:hAnsi="Times New Roman" w:cs="Times New Roman"/>
                <w:bCs/>
                <w:sz w:val="24"/>
                <w:szCs w:val="24"/>
                <w:lang w:val="it-IT"/>
              </w:rPr>
            </w:pPr>
            <w:r>
              <w:rPr>
                <w:rFonts w:ascii="Times New Roman" w:hAnsi="Times New Roman" w:cs="Times New Roman"/>
                <w:bCs/>
                <w:sz w:val="24"/>
                <w:szCs w:val="24"/>
                <w:lang w:val="it-IT"/>
              </w:rPr>
              <w:t xml:space="preserve">- </w:t>
            </w:r>
            <w:r w:rsidRPr="008C0AD7">
              <w:rPr>
                <w:rFonts w:ascii="Times New Roman" w:hAnsi="Times New Roman" w:cs="Times New Roman"/>
                <w:bCs/>
                <w:sz w:val="24"/>
                <w:szCs w:val="24"/>
                <w:lang w:val="it-IT"/>
              </w:rPr>
              <w:t>colaborarea cu ceilalti operatori economici din zona Sitorman sau chiar de la nivelul ROSPA0019, sub coordonarea custodelui ariei protejate, posibil in cadrul unei asociatii, care sa aiba ca scop dezvoltarea durabila a zonei prin exploatarea rationala a resurselor, protejarea biodiversitatii si refacerea zonelor afectate de exploatarea de piatra.</w:t>
            </w:r>
          </w:p>
          <w:p w:rsidR="00650FE8" w:rsidRPr="008C0AD7" w:rsidRDefault="00650FE8" w:rsidP="00650FE8">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lang w:val="it-IT"/>
              </w:rPr>
              <w:t>- i</w:t>
            </w:r>
            <w:r w:rsidRPr="008C0AD7">
              <w:rPr>
                <w:rFonts w:ascii="Times New Roman" w:hAnsi="Times New Roman" w:cs="Times New Roman"/>
                <w:bCs/>
                <w:sz w:val="24"/>
                <w:szCs w:val="24"/>
              </w:rPr>
              <w:t>nterzicerea abandonarii  câinilor fără stăpân in zona proiectului propus, mentinerea in lesa a cainilor de paza.</w:t>
            </w:r>
          </w:p>
          <w:p w:rsidR="00A26ED7" w:rsidRPr="00650FE8" w:rsidRDefault="00650FE8" w:rsidP="00650FE8">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i</w:t>
            </w:r>
            <w:r w:rsidRPr="008C0AD7">
              <w:rPr>
                <w:rFonts w:ascii="Times New Roman" w:hAnsi="Times New Roman" w:cs="Times New Roman"/>
                <w:bCs/>
                <w:sz w:val="24"/>
                <w:szCs w:val="24"/>
              </w:rPr>
              <w:t>nterzicerea</w:t>
            </w:r>
            <w:proofErr w:type="gramEnd"/>
            <w:r w:rsidRPr="008C0AD7">
              <w:rPr>
                <w:rFonts w:ascii="Times New Roman" w:hAnsi="Times New Roman" w:cs="Times New Roman"/>
                <w:bCs/>
                <w:sz w:val="24"/>
                <w:szCs w:val="24"/>
              </w:rPr>
              <w:t xml:space="preserve"> utilizarii substantelor chimice pentru controlul rozatoarelor din zona administrativa a proiectului.</w:t>
            </w:r>
          </w:p>
        </w:tc>
        <w:tc>
          <w:tcPr>
            <w:tcW w:w="1701" w:type="dxa"/>
          </w:tcPr>
          <w:p w:rsidR="00A26ED7" w:rsidRDefault="00A26ED7" w:rsidP="00AA75E7">
            <w:pPr>
              <w:spacing w:line="360" w:lineRule="auto"/>
              <w:jc w:val="both"/>
              <w:rPr>
                <w:rFonts w:ascii="Times New Roman" w:hAnsi="Times New Roman" w:cs="Times New Roman"/>
                <w:sz w:val="24"/>
                <w:szCs w:val="24"/>
                <w:lang w:val="it-IT"/>
              </w:rPr>
            </w:pPr>
          </w:p>
        </w:tc>
        <w:tc>
          <w:tcPr>
            <w:tcW w:w="1559" w:type="dxa"/>
          </w:tcPr>
          <w:p w:rsidR="00A26ED7" w:rsidRDefault="00650FE8" w:rsidP="00AA75E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t>Martie – Iunie pe toate etapele de exploatare</w:t>
            </w:r>
          </w:p>
        </w:tc>
      </w:tr>
      <w:tr w:rsidR="00A26ED7" w:rsidTr="00650FE8">
        <w:trPr>
          <w:jc w:val="center"/>
        </w:trPr>
        <w:tc>
          <w:tcPr>
            <w:tcW w:w="1838" w:type="dxa"/>
          </w:tcPr>
          <w:p w:rsidR="00A26ED7" w:rsidRDefault="00A26ED7" w:rsidP="00AA75E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lastRenderedPageBreak/>
              <w:t>Reptile</w:t>
            </w:r>
          </w:p>
        </w:tc>
        <w:tc>
          <w:tcPr>
            <w:tcW w:w="5245" w:type="dxa"/>
            <w:gridSpan w:val="3"/>
          </w:tcPr>
          <w:p w:rsidR="00A26ED7" w:rsidRPr="00650FE8" w:rsidRDefault="00650FE8" w:rsidP="00650FE8">
            <w:pPr>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w:t>
            </w:r>
            <w:r w:rsidR="00A26ED7" w:rsidRPr="00650FE8">
              <w:rPr>
                <w:rFonts w:ascii="Times New Roman" w:hAnsi="Times New Roman" w:cs="Times New Roman"/>
                <w:sz w:val="24"/>
                <w:szCs w:val="24"/>
                <w:lang w:val="fr-FR"/>
              </w:rPr>
              <w:t>dotarea permanentă a punctelor de lucru cu recipienţi adecvaţi depozitării şi transportului deşeurilor menajere şi transportul periodic al acestora la un operator autorizat in preluarea acestora;</w:t>
            </w:r>
          </w:p>
          <w:p w:rsidR="00A26ED7" w:rsidRDefault="00650FE8" w:rsidP="00AA75E7">
            <w:pPr>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00A26ED7" w:rsidRPr="008C0AD7">
              <w:rPr>
                <w:rFonts w:ascii="Times New Roman" w:hAnsi="Times New Roman" w:cs="Times New Roman"/>
                <w:sz w:val="24"/>
                <w:szCs w:val="24"/>
                <w:lang w:val="fr-FR"/>
              </w:rPr>
              <w:t xml:space="preserve">instruirea personalului privind măsurile de prevenire şi stingere a incendiilor, de protectie a muncii şi a celor privind conduita în </w:t>
            </w:r>
            <w:r>
              <w:rPr>
                <w:rFonts w:ascii="Times New Roman" w:hAnsi="Times New Roman" w:cs="Times New Roman"/>
                <w:sz w:val="24"/>
                <w:szCs w:val="24"/>
                <w:lang w:val="fr-FR"/>
              </w:rPr>
              <w:t>vecinatatea ariilor protejate;</w:t>
            </w:r>
            <w:r>
              <w:rPr>
                <w:rFonts w:ascii="Times New Roman" w:hAnsi="Times New Roman" w:cs="Times New Roman"/>
                <w:sz w:val="24"/>
                <w:szCs w:val="24"/>
                <w:lang w:val="fr-FR"/>
              </w:rPr>
              <w:br/>
              <w:t>-</w:t>
            </w:r>
            <w:r w:rsidR="00A26ED7" w:rsidRPr="008C0AD7">
              <w:rPr>
                <w:rFonts w:ascii="Times New Roman" w:hAnsi="Times New Roman" w:cs="Times New Roman"/>
                <w:sz w:val="24"/>
                <w:szCs w:val="24"/>
                <w:lang w:val="fr-FR"/>
              </w:rPr>
              <w:t>  intocmirea unui grafic de lucru pentru mijloacele de transport, cu precizarea rutei, vitezei de circulaţie si a modului de transport al încărcăturii  </w:t>
            </w:r>
          </w:p>
          <w:p w:rsidR="00A26ED7" w:rsidRPr="008C0AD7" w:rsidRDefault="00650FE8" w:rsidP="00A26ED7">
            <w:pPr>
              <w:autoSpaceDE w:val="0"/>
              <w:autoSpaceDN w:val="0"/>
              <w:adjustRightInd w:val="0"/>
              <w:spacing w:line="360" w:lineRule="auto"/>
              <w:rPr>
                <w:rFonts w:ascii="Times New Roman" w:hAnsi="Times New Roman" w:cs="Times New Roman"/>
                <w:sz w:val="24"/>
                <w:szCs w:val="24"/>
                <w:lang w:val="ro-RO"/>
              </w:rPr>
            </w:pPr>
            <w:r>
              <w:rPr>
                <w:rFonts w:ascii="Times New Roman" w:hAnsi="Times New Roman" w:cs="Times New Roman"/>
                <w:bCs/>
                <w:sz w:val="24"/>
                <w:szCs w:val="24"/>
                <w:lang w:val="it-IT"/>
              </w:rPr>
              <w:t xml:space="preserve">-  </w:t>
            </w:r>
            <w:r w:rsidR="00A26ED7" w:rsidRPr="008C0AD7">
              <w:rPr>
                <w:rFonts w:ascii="Times New Roman" w:hAnsi="Times New Roman" w:cs="Times New Roman"/>
                <w:bCs/>
                <w:sz w:val="24"/>
                <w:szCs w:val="24"/>
                <w:lang w:val="it-IT"/>
              </w:rPr>
              <w:t xml:space="preserve">ca parte a instruirii periodice a personalului angajat, se va avea in vedere aducerea la cunostinta </w:t>
            </w:r>
            <w:r w:rsidR="00A26ED7" w:rsidRPr="008C0AD7">
              <w:rPr>
                <w:rFonts w:ascii="Times New Roman" w:hAnsi="Times New Roman" w:cs="Times New Roman"/>
                <w:bCs/>
                <w:sz w:val="24"/>
                <w:szCs w:val="24"/>
                <w:lang w:val="it-IT"/>
              </w:rPr>
              <w:lastRenderedPageBreak/>
              <w:t xml:space="preserve">acestuia, a aspectelor relevante din regulamentul ariei protejate </w:t>
            </w:r>
            <w:r w:rsidR="00A26ED7" w:rsidRPr="008C0AD7">
              <w:rPr>
                <w:rFonts w:ascii="Times New Roman" w:hAnsi="Times New Roman" w:cs="Times New Roman"/>
                <w:sz w:val="24"/>
                <w:szCs w:val="24"/>
                <w:lang w:val="ro-RO"/>
              </w:rPr>
              <w:t>ROSPA0019 Cheile Dobrogei;</w:t>
            </w:r>
          </w:p>
          <w:p w:rsidR="00A26ED7" w:rsidRPr="008C0AD7" w:rsidRDefault="00A26ED7" w:rsidP="00A26ED7">
            <w:pPr>
              <w:autoSpaceDE w:val="0"/>
              <w:autoSpaceDN w:val="0"/>
              <w:adjustRightInd w:val="0"/>
              <w:spacing w:line="360" w:lineRule="auto"/>
              <w:jc w:val="both"/>
              <w:rPr>
                <w:rFonts w:ascii="Times New Roman" w:hAnsi="Times New Roman" w:cs="Times New Roman"/>
                <w:sz w:val="24"/>
                <w:szCs w:val="24"/>
                <w:lang w:val="ro-RO"/>
              </w:rPr>
            </w:pPr>
            <w:r w:rsidRPr="008C0AD7">
              <w:rPr>
                <w:rFonts w:ascii="Times New Roman" w:hAnsi="Times New Roman" w:cs="Times New Roman"/>
                <w:sz w:val="24"/>
                <w:szCs w:val="24"/>
                <w:lang w:val="ro-RO"/>
              </w:rPr>
              <w:t>colaborarea cu o societate sau asociatie de profil pentru indepartarea si relocarea in siguranta a elementelor de fauna posibil a aparea pe amplasament, cu referire speciala la amfibieni si reptile.</w:t>
            </w:r>
          </w:p>
          <w:p w:rsidR="00650FE8" w:rsidRPr="008C0AD7" w:rsidRDefault="00650FE8" w:rsidP="00650FE8">
            <w:pPr>
              <w:autoSpaceDE w:val="0"/>
              <w:autoSpaceDN w:val="0"/>
              <w:adjustRightInd w:val="0"/>
              <w:spacing w:line="360" w:lineRule="auto"/>
              <w:rPr>
                <w:rFonts w:ascii="Times New Roman" w:hAnsi="Times New Roman" w:cs="Times New Roman"/>
                <w:bCs/>
                <w:sz w:val="24"/>
                <w:szCs w:val="24"/>
                <w:lang w:val="it-IT"/>
              </w:rPr>
            </w:pPr>
            <w:r>
              <w:rPr>
                <w:rFonts w:ascii="Times New Roman" w:hAnsi="Times New Roman" w:cs="Times New Roman"/>
                <w:bCs/>
                <w:sz w:val="24"/>
                <w:szCs w:val="24"/>
                <w:lang w:val="it-IT"/>
              </w:rPr>
              <w:t xml:space="preserve">- </w:t>
            </w:r>
            <w:r w:rsidRPr="008C0AD7">
              <w:rPr>
                <w:rFonts w:ascii="Times New Roman" w:hAnsi="Times New Roman" w:cs="Times New Roman"/>
                <w:bCs/>
                <w:sz w:val="24"/>
                <w:szCs w:val="24"/>
                <w:lang w:val="it-IT"/>
              </w:rPr>
              <w:t>colaborarea cu ceilalti operatori economici din zona Sitorman sau chiar de la nivelul ROSPA0019, sub coordonarea custodelui ariei protejate, posibil in cadrul unei asociatii, care sa aiba ca scop dezvoltarea durabila a zonei prin exploatarea rationala a resurselor, protejarea biodiversitatii si refacerea zonelor afectate de exploatarea de piatra.</w:t>
            </w:r>
          </w:p>
          <w:p w:rsidR="00650FE8" w:rsidRPr="008C0AD7" w:rsidRDefault="00650FE8" w:rsidP="00650FE8">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lang w:val="it-IT"/>
              </w:rPr>
              <w:t>- i</w:t>
            </w:r>
            <w:r w:rsidRPr="008C0AD7">
              <w:rPr>
                <w:rFonts w:ascii="Times New Roman" w:hAnsi="Times New Roman" w:cs="Times New Roman"/>
                <w:bCs/>
                <w:sz w:val="24"/>
                <w:szCs w:val="24"/>
              </w:rPr>
              <w:t>nterzicerea abandonarii  câinilor fără stăpân in zona proiectului propus, mentinerea in lesa a cainilor de paza.</w:t>
            </w:r>
          </w:p>
          <w:p w:rsidR="00650FE8" w:rsidRPr="008C0AD7" w:rsidRDefault="00650FE8" w:rsidP="00650FE8">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i</w:t>
            </w:r>
            <w:r w:rsidRPr="008C0AD7">
              <w:rPr>
                <w:rFonts w:ascii="Times New Roman" w:hAnsi="Times New Roman" w:cs="Times New Roman"/>
                <w:bCs/>
                <w:sz w:val="24"/>
                <w:szCs w:val="24"/>
              </w:rPr>
              <w:t>nterzicerea</w:t>
            </w:r>
            <w:proofErr w:type="gramEnd"/>
            <w:r w:rsidRPr="008C0AD7">
              <w:rPr>
                <w:rFonts w:ascii="Times New Roman" w:hAnsi="Times New Roman" w:cs="Times New Roman"/>
                <w:bCs/>
                <w:sz w:val="24"/>
                <w:szCs w:val="24"/>
              </w:rPr>
              <w:t xml:space="preserve"> utilizarii substantelor chimice pentru controlul rozatoarelor din zon</w:t>
            </w:r>
            <w:r>
              <w:rPr>
                <w:rFonts w:ascii="Times New Roman" w:hAnsi="Times New Roman" w:cs="Times New Roman"/>
                <w:bCs/>
                <w:sz w:val="24"/>
                <w:szCs w:val="24"/>
              </w:rPr>
              <w:t>a administrativa a proiectului.</w:t>
            </w:r>
          </w:p>
          <w:p w:rsidR="00650FE8" w:rsidRPr="008C0AD7" w:rsidRDefault="00650FE8" w:rsidP="00650FE8">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c</w:t>
            </w:r>
            <w:r w:rsidRPr="008C0AD7">
              <w:rPr>
                <w:rFonts w:ascii="Times New Roman" w:hAnsi="Times New Roman" w:cs="Times New Roman"/>
                <w:bCs/>
                <w:sz w:val="24"/>
                <w:szCs w:val="24"/>
              </w:rPr>
              <w:t>ontrolul</w:t>
            </w:r>
            <w:proofErr w:type="gramEnd"/>
            <w:r w:rsidRPr="008C0AD7">
              <w:rPr>
                <w:rFonts w:ascii="Times New Roman" w:hAnsi="Times New Roman" w:cs="Times New Roman"/>
                <w:bCs/>
                <w:sz w:val="24"/>
                <w:szCs w:val="24"/>
              </w:rPr>
              <w:t xml:space="preserve"> si eliminarea prin metode mecanice (cosire) a speciilor invazive alogene de flora ce pot sa apara pe marginea drumurilor tehnologice.</w:t>
            </w:r>
          </w:p>
          <w:p w:rsidR="00A26ED7" w:rsidRDefault="00A26ED7" w:rsidP="00AA75E7">
            <w:pPr>
              <w:spacing w:line="360" w:lineRule="auto"/>
              <w:jc w:val="both"/>
              <w:rPr>
                <w:rFonts w:ascii="Times New Roman" w:hAnsi="Times New Roman" w:cs="Times New Roman"/>
                <w:sz w:val="24"/>
                <w:szCs w:val="24"/>
                <w:lang w:val="it-IT"/>
              </w:rPr>
            </w:pPr>
          </w:p>
        </w:tc>
        <w:tc>
          <w:tcPr>
            <w:tcW w:w="1701" w:type="dxa"/>
          </w:tcPr>
          <w:p w:rsidR="00A26ED7" w:rsidRDefault="00A26ED7" w:rsidP="00AA75E7">
            <w:pPr>
              <w:spacing w:line="360" w:lineRule="auto"/>
              <w:jc w:val="both"/>
              <w:rPr>
                <w:rFonts w:ascii="Times New Roman" w:hAnsi="Times New Roman" w:cs="Times New Roman"/>
                <w:sz w:val="24"/>
                <w:szCs w:val="24"/>
                <w:lang w:val="it-IT"/>
              </w:rPr>
            </w:pPr>
          </w:p>
        </w:tc>
        <w:tc>
          <w:tcPr>
            <w:tcW w:w="1559" w:type="dxa"/>
          </w:tcPr>
          <w:p w:rsidR="00A26ED7" w:rsidRDefault="00650FE8" w:rsidP="00AA75E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t>Martie-Mai si Septembrie-Octombrie pe toate etapele de exploatare</w:t>
            </w:r>
          </w:p>
        </w:tc>
      </w:tr>
      <w:tr w:rsidR="00A26ED7" w:rsidTr="00650FE8">
        <w:trPr>
          <w:jc w:val="center"/>
        </w:trPr>
        <w:tc>
          <w:tcPr>
            <w:tcW w:w="1838" w:type="dxa"/>
          </w:tcPr>
          <w:p w:rsidR="00A26ED7" w:rsidRDefault="00A26ED7" w:rsidP="00AA75E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lastRenderedPageBreak/>
              <w:t>Pasari</w:t>
            </w:r>
          </w:p>
        </w:tc>
        <w:tc>
          <w:tcPr>
            <w:tcW w:w="5245" w:type="dxa"/>
            <w:gridSpan w:val="3"/>
          </w:tcPr>
          <w:p w:rsidR="00A26ED7" w:rsidRDefault="00650FE8" w:rsidP="00AA75E7">
            <w:pPr>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w:t>
            </w:r>
            <w:r w:rsidR="00A26ED7" w:rsidRPr="008C0AD7">
              <w:rPr>
                <w:rFonts w:ascii="Times New Roman" w:hAnsi="Times New Roman" w:cs="Times New Roman"/>
                <w:sz w:val="24"/>
                <w:szCs w:val="24"/>
                <w:lang w:val="fr-FR"/>
              </w:rPr>
              <w:t xml:space="preserve">determinarea nivelului de zgomot, iar în cazul în care nivelul de zgomot îl depăşeşte pe cel maxim  admis, montarea unor echipamente mai performante de reducere a zgomotului la motoare </w:t>
            </w:r>
            <w:r w:rsidR="00A26ED7" w:rsidRPr="008C0AD7">
              <w:rPr>
                <w:rFonts w:ascii="Times New Roman" w:hAnsi="Times New Roman" w:cs="Times New Roman"/>
                <w:sz w:val="24"/>
                <w:szCs w:val="24"/>
                <w:lang w:val="fr-FR"/>
              </w:rPr>
              <w:lastRenderedPageBreak/>
              <w:t>(amortizoare de zgomot si vibratii) sau montarea de panouri fonoabsorbante (din stuf) ;</w:t>
            </w:r>
          </w:p>
          <w:p w:rsidR="00A26ED7" w:rsidRDefault="00650FE8" w:rsidP="00AA75E7">
            <w:pPr>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w:t>
            </w:r>
            <w:r w:rsidR="00A26ED7" w:rsidRPr="008C0AD7">
              <w:rPr>
                <w:rFonts w:ascii="Times New Roman" w:hAnsi="Times New Roman" w:cs="Times New Roman"/>
                <w:sz w:val="24"/>
                <w:szCs w:val="24"/>
                <w:lang w:val="fr-FR"/>
              </w:rPr>
              <w:t>dotarea permanentă a punctelor de lucru cu recipienţi adecvaţi depozitării şi transportului deşeurilor menajere şi transportul periodic al acestora la un operator autorizat in preluarea acestora;</w:t>
            </w:r>
          </w:p>
          <w:p w:rsidR="00A26ED7" w:rsidRDefault="00650FE8" w:rsidP="00AA75E7">
            <w:pPr>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w:t>
            </w:r>
            <w:r w:rsidR="00A26ED7" w:rsidRPr="008C0AD7">
              <w:rPr>
                <w:rFonts w:ascii="Times New Roman" w:hAnsi="Times New Roman" w:cs="Times New Roman"/>
                <w:sz w:val="24"/>
                <w:szCs w:val="24"/>
                <w:lang w:val="fr-FR"/>
              </w:rPr>
              <w:t xml:space="preserve">instruirea personalului privind măsurile de prevenire şi stingere a incendiilor, de protectie a muncii şi a celor privind conduita în </w:t>
            </w:r>
            <w:r>
              <w:rPr>
                <w:rFonts w:ascii="Times New Roman" w:hAnsi="Times New Roman" w:cs="Times New Roman"/>
                <w:sz w:val="24"/>
                <w:szCs w:val="24"/>
                <w:lang w:val="fr-FR"/>
              </w:rPr>
              <w:t>vecinatatea ariilor protejate;</w:t>
            </w:r>
            <w:r>
              <w:rPr>
                <w:rFonts w:ascii="Times New Roman" w:hAnsi="Times New Roman" w:cs="Times New Roman"/>
                <w:sz w:val="24"/>
                <w:szCs w:val="24"/>
                <w:lang w:val="fr-FR"/>
              </w:rPr>
              <w:br/>
              <w:t>-</w:t>
            </w:r>
            <w:r w:rsidR="00A26ED7" w:rsidRPr="008C0AD7">
              <w:rPr>
                <w:rFonts w:ascii="Times New Roman" w:hAnsi="Times New Roman" w:cs="Times New Roman"/>
                <w:sz w:val="24"/>
                <w:szCs w:val="24"/>
                <w:lang w:val="fr-FR"/>
              </w:rPr>
              <w:t>  intocmirea unui grafic de lucru pentru mijloacele de transport, cu precizarea rutei, vitezei de circulaţie si a modului de transport al încărcăturii  </w:t>
            </w:r>
          </w:p>
          <w:p w:rsidR="00A26ED7" w:rsidRDefault="00650FE8" w:rsidP="00A26ED7">
            <w:pPr>
              <w:autoSpaceDE w:val="0"/>
              <w:autoSpaceDN w:val="0"/>
              <w:adjustRightInd w:val="0"/>
              <w:spacing w:line="360" w:lineRule="auto"/>
              <w:rPr>
                <w:rFonts w:ascii="Times New Roman" w:hAnsi="Times New Roman" w:cs="Times New Roman"/>
                <w:sz w:val="24"/>
                <w:szCs w:val="24"/>
                <w:lang w:val="ro-RO"/>
              </w:rPr>
            </w:pPr>
            <w:r>
              <w:rPr>
                <w:rFonts w:ascii="Times New Roman" w:hAnsi="Times New Roman" w:cs="Times New Roman"/>
                <w:bCs/>
                <w:sz w:val="24"/>
                <w:szCs w:val="24"/>
                <w:lang w:val="it-IT"/>
              </w:rPr>
              <w:t xml:space="preserve">- </w:t>
            </w:r>
            <w:r w:rsidR="00A26ED7" w:rsidRPr="008C0AD7">
              <w:rPr>
                <w:rFonts w:ascii="Times New Roman" w:hAnsi="Times New Roman" w:cs="Times New Roman"/>
                <w:bCs/>
                <w:sz w:val="24"/>
                <w:szCs w:val="24"/>
                <w:lang w:val="it-IT"/>
              </w:rPr>
              <w:t xml:space="preserve">ca parte a instruirii periodice a personalului angajat, se va avea in vedere aducerea la cunostinta acestuia, a aspectelor relevante din regulamentul ariei protejate </w:t>
            </w:r>
            <w:r w:rsidR="00A26ED7" w:rsidRPr="008C0AD7">
              <w:rPr>
                <w:rFonts w:ascii="Times New Roman" w:hAnsi="Times New Roman" w:cs="Times New Roman"/>
                <w:sz w:val="24"/>
                <w:szCs w:val="24"/>
                <w:lang w:val="ro-RO"/>
              </w:rPr>
              <w:t>ROSPA0019 Cheile Dobrogei;</w:t>
            </w:r>
          </w:p>
          <w:p w:rsidR="00A26ED7" w:rsidRDefault="00650FE8" w:rsidP="00A26ED7">
            <w:pPr>
              <w:autoSpaceDE w:val="0"/>
              <w:autoSpaceDN w:val="0"/>
              <w:adjustRightInd w:val="0"/>
              <w:spacing w:line="360" w:lineRule="auto"/>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A26ED7" w:rsidRPr="008C0AD7">
              <w:rPr>
                <w:rFonts w:ascii="Times New Roman" w:hAnsi="Times New Roman" w:cs="Times New Roman"/>
                <w:sz w:val="24"/>
                <w:szCs w:val="24"/>
                <w:lang w:val="ro-RO"/>
              </w:rPr>
              <w:t>in situatia in care se vor identifica cuiburi de pasari de interes comunitar in zonele de inaintare a frontului de lucru, nu se vor efectua derocari in acele zone pana la incheierea sezonului de reproducere. In acest sens se va contacta o societate sau asociatie de profil care sa monitorizeze zona pana la eliberare;</w:t>
            </w:r>
          </w:p>
          <w:p w:rsidR="00650FE8" w:rsidRPr="008C0AD7" w:rsidRDefault="00650FE8" w:rsidP="00650FE8">
            <w:pPr>
              <w:autoSpaceDE w:val="0"/>
              <w:autoSpaceDN w:val="0"/>
              <w:adjustRightInd w:val="0"/>
              <w:spacing w:line="360" w:lineRule="auto"/>
              <w:rPr>
                <w:rFonts w:ascii="Times New Roman" w:hAnsi="Times New Roman" w:cs="Times New Roman"/>
                <w:bCs/>
                <w:sz w:val="24"/>
                <w:szCs w:val="24"/>
                <w:lang w:val="it-IT"/>
              </w:rPr>
            </w:pPr>
            <w:r>
              <w:rPr>
                <w:rFonts w:ascii="Times New Roman" w:hAnsi="Times New Roman" w:cs="Times New Roman"/>
                <w:bCs/>
                <w:sz w:val="24"/>
                <w:szCs w:val="24"/>
                <w:lang w:val="it-IT"/>
              </w:rPr>
              <w:t xml:space="preserve">- </w:t>
            </w:r>
            <w:r w:rsidRPr="008C0AD7">
              <w:rPr>
                <w:rFonts w:ascii="Times New Roman" w:hAnsi="Times New Roman" w:cs="Times New Roman"/>
                <w:bCs/>
                <w:sz w:val="24"/>
                <w:szCs w:val="24"/>
                <w:lang w:val="it-IT"/>
              </w:rPr>
              <w:t xml:space="preserve">colaborarea cu ceilalti operatori economici din zona Sitorman sau chiar de la nivelul ROSPA0019, sub coordonarea custodelui ariei protejate, posibil in cadrul unei asociatii, care sa aiba ca scop </w:t>
            </w:r>
            <w:r w:rsidRPr="008C0AD7">
              <w:rPr>
                <w:rFonts w:ascii="Times New Roman" w:hAnsi="Times New Roman" w:cs="Times New Roman"/>
                <w:bCs/>
                <w:sz w:val="24"/>
                <w:szCs w:val="24"/>
                <w:lang w:val="it-IT"/>
              </w:rPr>
              <w:lastRenderedPageBreak/>
              <w:t>dezvoltarea durabila a zonei prin exploatarea rationala a resurselor, protejarea biodiversitatii si refacerea zonelor afectate de exploatarea de piatra.</w:t>
            </w:r>
          </w:p>
          <w:p w:rsidR="00650FE8" w:rsidRPr="008C0AD7" w:rsidRDefault="00650FE8" w:rsidP="00650FE8">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lang w:val="it-IT"/>
              </w:rPr>
              <w:t>- i</w:t>
            </w:r>
            <w:r w:rsidRPr="008C0AD7">
              <w:rPr>
                <w:rFonts w:ascii="Times New Roman" w:hAnsi="Times New Roman" w:cs="Times New Roman"/>
                <w:bCs/>
                <w:sz w:val="24"/>
                <w:szCs w:val="24"/>
              </w:rPr>
              <w:t>nterzicerea abandonarii  câinilor fără stăpân in zona proiectului propus, mentinerea in lesa a cainilor de paza.</w:t>
            </w:r>
          </w:p>
          <w:p w:rsidR="00650FE8" w:rsidRPr="008C0AD7" w:rsidRDefault="00650FE8" w:rsidP="00650FE8">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i</w:t>
            </w:r>
            <w:r w:rsidRPr="008C0AD7">
              <w:rPr>
                <w:rFonts w:ascii="Times New Roman" w:hAnsi="Times New Roman" w:cs="Times New Roman"/>
                <w:bCs/>
                <w:sz w:val="24"/>
                <w:szCs w:val="24"/>
              </w:rPr>
              <w:t>nterzicerea</w:t>
            </w:r>
            <w:proofErr w:type="gramEnd"/>
            <w:r w:rsidRPr="008C0AD7">
              <w:rPr>
                <w:rFonts w:ascii="Times New Roman" w:hAnsi="Times New Roman" w:cs="Times New Roman"/>
                <w:bCs/>
                <w:sz w:val="24"/>
                <w:szCs w:val="24"/>
              </w:rPr>
              <w:t xml:space="preserve"> utilizarii substantelor chimice pentru controlul rozatoarelor din zona administrativa a proiectului.</w:t>
            </w:r>
          </w:p>
          <w:p w:rsidR="00650FE8" w:rsidRPr="008C0AD7" w:rsidRDefault="00650FE8" w:rsidP="00650FE8">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rPr>
              <w:t>-i</w:t>
            </w:r>
            <w:r w:rsidRPr="008C0AD7">
              <w:rPr>
                <w:rFonts w:ascii="Times New Roman" w:hAnsi="Times New Roman" w:cs="Times New Roman"/>
                <w:bCs/>
                <w:sz w:val="24"/>
                <w:szCs w:val="24"/>
              </w:rPr>
              <w:t>n vederea excluderii riscurilor de incidente in care sunt implicate specii de fauna salbatica, propunem interzicerea atragerii pe amplasament, prin oferire de hrana, a speciilor salbatice din zonele adiacente.</w:t>
            </w:r>
          </w:p>
          <w:p w:rsidR="00A26ED7" w:rsidRPr="00650FE8" w:rsidRDefault="00650FE8" w:rsidP="00650FE8">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c</w:t>
            </w:r>
            <w:r w:rsidRPr="008C0AD7">
              <w:rPr>
                <w:rFonts w:ascii="Times New Roman" w:hAnsi="Times New Roman" w:cs="Times New Roman"/>
                <w:bCs/>
                <w:sz w:val="24"/>
                <w:szCs w:val="24"/>
              </w:rPr>
              <w:t>ontrolul</w:t>
            </w:r>
            <w:proofErr w:type="gramEnd"/>
            <w:r w:rsidRPr="008C0AD7">
              <w:rPr>
                <w:rFonts w:ascii="Times New Roman" w:hAnsi="Times New Roman" w:cs="Times New Roman"/>
                <w:bCs/>
                <w:sz w:val="24"/>
                <w:szCs w:val="24"/>
              </w:rPr>
              <w:t xml:space="preserve"> si eliminarea prin metode mecanice (cosire) a speciilor invazive alogene de flora ce pot sa apara pe m</w:t>
            </w:r>
            <w:r>
              <w:rPr>
                <w:rFonts w:ascii="Times New Roman" w:hAnsi="Times New Roman" w:cs="Times New Roman"/>
                <w:bCs/>
                <w:sz w:val="24"/>
                <w:szCs w:val="24"/>
              </w:rPr>
              <w:t>arginea drumurilor tehnologice.</w:t>
            </w:r>
          </w:p>
        </w:tc>
        <w:tc>
          <w:tcPr>
            <w:tcW w:w="1701" w:type="dxa"/>
          </w:tcPr>
          <w:p w:rsidR="00A26ED7" w:rsidRDefault="00A26ED7" w:rsidP="00AA75E7">
            <w:pPr>
              <w:spacing w:line="360" w:lineRule="auto"/>
              <w:jc w:val="both"/>
              <w:rPr>
                <w:rFonts w:ascii="Times New Roman" w:hAnsi="Times New Roman" w:cs="Times New Roman"/>
                <w:sz w:val="24"/>
                <w:szCs w:val="24"/>
                <w:lang w:val="it-IT"/>
              </w:rPr>
            </w:pPr>
          </w:p>
        </w:tc>
        <w:tc>
          <w:tcPr>
            <w:tcW w:w="1559" w:type="dxa"/>
          </w:tcPr>
          <w:p w:rsidR="00A26ED7" w:rsidRDefault="00650FE8" w:rsidP="00AA75E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t xml:space="preserve">Pe toata perioada etapelor de exploatare pe </w:t>
            </w:r>
            <w:r>
              <w:rPr>
                <w:rFonts w:ascii="Times New Roman" w:hAnsi="Times New Roman" w:cs="Times New Roman"/>
                <w:sz w:val="24"/>
                <w:szCs w:val="24"/>
                <w:lang w:val="it-IT"/>
              </w:rPr>
              <w:lastRenderedPageBreak/>
              <w:t>categorii avifenologice</w:t>
            </w:r>
          </w:p>
        </w:tc>
      </w:tr>
      <w:tr w:rsidR="00A26ED7" w:rsidTr="00650FE8">
        <w:trPr>
          <w:jc w:val="center"/>
        </w:trPr>
        <w:tc>
          <w:tcPr>
            <w:tcW w:w="1838" w:type="dxa"/>
          </w:tcPr>
          <w:p w:rsidR="00A26ED7" w:rsidRDefault="00A26ED7" w:rsidP="00AA75E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lastRenderedPageBreak/>
              <w:t>Mamifere</w:t>
            </w:r>
          </w:p>
        </w:tc>
        <w:tc>
          <w:tcPr>
            <w:tcW w:w="5245" w:type="dxa"/>
            <w:gridSpan w:val="3"/>
          </w:tcPr>
          <w:p w:rsidR="00A26ED7" w:rsidRDefault="00650FE8" w:rsidP="00AA75E7">
            <w:pPr>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w:t>
            </w:r>
            <w:r w:rsidR="00A26ED7" w:rsidRPr="008C0AD7">
              <w:rPr>
                <w:rFonts w:ascii="Times New Roman" w:hAnsi="Times New Roman" w:cs="Times New Roman"/>
                <w:sz w:val="24"/>
                <w:szCs w:val="24"/>
                <w:lang w:val="fr-FR"/>
              </w:rPr>
              <w:t>determinarea nivelului de zgomot, iar în cazul în care nivelul de zgomot îl depăşeşte pe cel maxim  admis, montarea unor echipamente mai performante de reducere a zgomotului la motoare (amortizoare de zgomot si vibratii) sau montarea de panouri fonoabsorbante (din stuf) ;</w:t>
            </w:r>
          </w:p>
          <w:p w:rsidR="00A26ED7" w:rsidRDefault="00650FE8" w:rsidP="00AA75E7">
            <w:pPr>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w:t>
            </w:r>
            <w:r w:rsidR="00A26ED7" w:rsidRPr="008C0AD7">
              <w:rPr>
                <w:rFonts w:ascii="Times New Roman" w:hAnsi="Times New Roman" w:cs="Times New Roman"/>
                <w:sz w:val="24"/>
                <w:szCs w:val="24"/>
                <w:lang w:val="fr-FR"/>
              </w:rPr>
              <w:t xml:space="preserve">instruirea personalului privind măsurile de prevenire şi stingere a incendiilor, de protectie a muncii şi a celor privind conduita în </w:t>
            </w:r>
            <w:r>
              <w:rPr>
                <w:rFonts w:ascii="Times New Roman" w:hAnsi="Times New Roman" w:cs="Times New Roman"/>
                <w:sz w:val="24"/>
                <w:szCs w:val="24"/>
                <w:lang w:val="fr-FR"/>
              </w:rPr>
              <w:t>vecinatatea ariilor protejate;</w:t>
            </w:r>
            <w:r>
              <w:rPr>
                <w:rFonts w:ascii="Times New Roman" w:hAnsi="Times New Roman" w:cs="Times New Roman"/>
                <w:sz w:val="24"/>
                <w:szCs w:val="24"/>
                <w:lang w:val="fr-FR"/>
              </w:rPr>
              <w:br/>
              <w:t>-</w:t>
            </w:r>
            <w:r w:rsidR="00A26ED7" w:rsidRPr="008C0AD7">
              <w:rPr>
                <w:rFonts w:ascii="Times New Roman" w:hAnsi="Times New Roman" w:cs="Times New Roman"/>
                <w:sz w:val="24"/>
                <w:szCs w:val="24"/>
                <w:lang w:val="fr-FR"/>
              </w:rPr>
              <w:t>  intocmirea unui grafic de lucru pentru mijloacele de transport, cu precizarea rutei, vitezei de circulaţie si a modului de transport al încărcăturii  </w:t>
            </w:r>
          </w:p>
          <w:p w:rsidR="00A26ED7" w:rsidRDefault="00650FE8" w:rsidP="00AA75E7">
            <w:pPr>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lastRenderedPageBreak/>
              <w:t xml:space="preserve">- </w:t>
            </w:r>
            <w:r w:rsidR="00A26ED7" w:rsidRPr="008C0AD7">
              <w:rPr>
                <w:rFonts w:ascii="Times New Roman" w:hAnsi="Times New Roman" w:cs="Times New Roman"/>
                <w:sz w:val="24"/>
                <w:szCs w:val="24"/>
                <w:lang w:val="fr-FR"/>
              </w:rPr>
              <w:t>dotarea permanentă a punctelor de lucru cu recipienţi adecvaţi depozitării şi transportului deşeurilor menajere şi transportul periodic al acestora la un operator autorizat in preluarea acestora;</w:t>
            </w:r>
          </w:p>
          <w:p w:rsidR="00A26ED7" w:rsidRPr="008C0AD7" w:rsidRDefault="00650FE8" w:rsidP="00A26ED7">
            <w:pPr>
              <w:autoSpaceDE w:val="0"/>
              <w:autoSpaceDN w:val="0"/>
              <w:adjustRightInd w:val="0"/>
              <w:spacing w:line="360" w:lineRule="auto"/>
              <w:rPr>
                <w:rFonts w:ascii="Times New Roman" w:hAnsi="Times New Roman" w:cs="Times New Roman"/>
                <w:sz w:val="24"/>
                <w:szCs w:val="24"/>
                <w:lang w:val="ro-RO"/>
              </w:rPr>
            </w:pPr>
            <w:r>
              <w:rPr>
                <w:rFonts w:ascii="Times New Roman" w:hAnsi="Times New Roman" w:cs="Times New Roman"/>
                <w:bCs/>
                <w:sz w:val="24"/>
                <w:szCs w:val="24"/>
                <w:lang w:val="it-IT"/>
              </w:rPr>
              <w:t xml:space="preserve">- </w:t>
            </w:r>
            <w:r w:rsidR="00A26ED7" w:rsidRPr="008C0AD7">
              <w:rPr>
                <w:rFonts w:ascii="Times New Roman" w:hAnsi="Times New Roman" w:cs="Times New Roman"/>
                <w:bCs/>
                <w:sz w:val="24"/>
                <w:szCs w:val="24"/>
                <w:lang w:val="it-IT"/>
              </w:rPr>
              <w:t xml:space="preserve">ca parte a instruirii periodice a personalului angajat, se va avea in vedere aducerea la cunostinta acestuia, a aspectelor relevante din regulamentul ariei protejate </w:t>
            </w:r>
            <w:r w:rsidR="00A26ED7" w:rsidRPr="008C0AD7">
              <w:rPr>
                <w:rFonts w:ascii="Times New Roman" w:hAnsi="Times New Roman" w:cs="Times New Roman"/>
                <w:sz w:val="24"/>
                <w:szCs w:val="24"/>
                <w:lang w:val="ro-RO"/>
              </w:rPr>
              <w:t>ROSPA0019 Cheile Dobrogei;</w:t>
            </w:r>
          </w:p>
          <w:p w:rsidR="00650FE8" w:rsidRPr="008C0AD7" w:rsidRDefault="00650FE8" w:rsidP="00650FE8">
            <w:pPr>
              <w:autoSpaceDE w:val="0"/>
              <w:autoSpaceDN w:val="0"/>
              <w:adjustRightInd w:val="0"/>
              <w:spacing w:line="360" w:lineRule="auto"/>
              <w:rPr>
                <w:rFonts w:ascii="Times New Roman" w:hAnsi="Times New Roman" w:cs="Times New Roman"/>
                <w:bCs/>
                <w:sz w:val="24"/>
                <w:szCs w:val="24"/>
                <w:lang w:val="it-IT"/>
              </w:rPr>
            </w:pPr>
            <w:r>
              <w:rPr>
                <w:rFonts w:ascii="Times New Roman" w:hAnsi="Times New Roman" w:cs="Times New Roman"/>
                <w:bCs/>
                <w:sz w:val="24"/>
                <w:szCs w:val="24"/>
                <w:lang w:val="it-IT"/>
              </w:rPr>
              <w:t xml:space="preserve">- </w:t>
            </w:r>
            <w:r w:rsidRPr="008C0AD7">
              <w:rPr>
                <w:rFonts w:ascii="Times New Roman" w:hAnsi="Times New Roman" w:cs="Times New Roman"/>
                <w:bCs/>
                <w:sz w:val="24"/>
                <w:szCs w:val="24"/>
                <w:lang w:val="it-IT"/>
              </w:rPr>
              <w:t>colaborarea cu ceilalti operatori economici din zona Sitorman sau chiar de la nivelul ROSPA0019, sub coordonarea custodelui ariei protejate, posibil in cadrul unei asociatii, care sa aiba ca scop dezvoltarea durabila a zonei prin exploatarea rationala a resurselor, protejarea biodiversitatii si refacerea zonelor afectate de exploatarea de piatra.</w:t>
            </w:r>
          </w:p>
          <w:p w:rsidR="00650FE8" w:rsidRPr="008C0AD7" w:rsidRDefault="00650FE8" w:rsidP="00650FE8">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lang w:val="it-IT"/>
              </w:rPr>
              <w:t>- i</w:t>
            </w:r>
            <w:r w:rsidRPr="008C0AD7">
              <w:rPr>
                <w:rFonts w:ascii="Times New Roman" w:hAnsi="Times New Roman" w:cs="Times New Roman"/>
                <w:bCs/>
                <w:sz w:val="24"/>
                <w:szCs w:val="24"/>
              </w:rPr>
              <w:t>nterzicerea abandonarii  câinilor fără stăpân in zona proiectului propus, mentinerea in lesa a cainilor de paza.</w:t>
            </w:r>
          </w:p>
          <w:p w:rsidR="00650FE8" w:rsidRPr="008C0AD7" w:rsidRDefault="00650FE8" w:rsidP="00650FE8">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i</w:t>
            </w:r>
            <w:r w:rsidRPr="008C0AD7">
              <w:rPr>
                <w:rFonts w:ascii="Times New Roman" w:hAnsi="Times New Roman" w:cs="Times New Roman"/>
                <w:bCs/>
                <w:sz w:val="24"/>
                <w:szCs w:val="24"/>
              </w:rPr>
              <w:t>nterzicerea</w:t>
            </w:r>
            <w:proofErr w:type="gramEnd"/>
            <w:r w:rsidRPr="008C0AD7">
              <w:rPr>
                <w:rFonts w:ascii="Times New Roman" w:hAnsi="Times New Roman" w:cs="Times New Roman"/>
                <w:bCs/>
                <w:sz w:val="24"/>
                <w:szCs w:val="24"/>
              </w:rPr>
              <w:t xml:space="preserve"> utilizarii substantelor chimice pentru controlul rozatoarelor din zona administrativa a proiectului.</w:t>
            </w:r>
          </w:p>
          <w:p w:rsidR="00A26ED7" w:rsidRPr="00650FE8" w:rsidRDefault="00650FE8" w:rsidP="00650FE8">
            <w:pPr>
              <w:autoSpaceDE w:val="0"/>
              <w:autoSpaceDN w:val="0"/>
              <w:adjustRightInd w:val="0"/>
              <w:spacing w:line="360" w:lineRule="auto"/>
              <w:rPr>
                <w:rFonts w:ascii="Times New Roman" w:hAnsi="Times New Roman" w:cs="Times New Roman"/>
                <w:bCs/>
                <w:sz w:val="24"/>
                <w:szCs w:val="24"/>
              </w:rPr>
            </w:pPr>
            <w:r>
              <w:rPr>
                <w:rFonts w:ascii="Times New Roman" w:hAnsi="Times New Roman" w:cs="Times New Roman"/>
                <w:bCs/>
                <w:sz w:val="24"/>
                <w:szCs w:val="24"/>
              </w:rPr>
              <w:t>-i</w:t>
            </w:r>
            <w:r w:rsidRPr="008C0AD7">
              <w:rPr>
                <w:rFonts w:ascii="Times New Roman" w:hAnsi="Times New Roman" w:cs="Times New Roman"/>
                <w:bCs/>
                <w:sz w:val="24"/>
                <w:szCs w:val="24"/>
              </w:rPr>
              <w:t xml:space="preserve">n vederea excluderii riscurilor de incidente in care sunt implicate specii de fauna salbatica, propunem interzicerea atragerii pe amplasament, prin oferire de hrana, a speciilor </w:t>
            </w:r>
            <w:r>
              <w:rPr>
                <w:rFonts w:ascii="Times New Roman" w:hAnsi="Times New Roman" w:cs="Times New Roman"/>
                <w:bCs/>
                <w:sz w:val="24"/>
                <w:szCs w:val="24"/>
              </w:rPr>
              <w:t>salbatice din zonele adiacente.</w:t>
            </w:r>
          </w:p>
        </w:tc>
        <w:tc>
          <w:tcPr>
            <w:tcW w:w="1701" w:type="dxa"/>
          </w:tcPr>
          <w:p w:rsidR="00A26ED7" w:rsidRDefault="00A26ED7" w:rsidP="00AA75E7">
            <w:pPr>
              <w:spacing w:line="360" w:lineRule="auto"/>
              <w:jc w:val="both"/>
              <w:rPr>
                <w:rFonts w:ascii="Times New Roman" w:hAnsi="Times New Roman" w:cs="Times New Roman"/>
                <w:sz w:val="24"/>
                <w:szCs w:val="24"/>
                <w:lang w:val="it-IT"/>
              </w:rPr>
            </w:pPr>
          </w:p>
        </w:tc>
        <w:tc>
          <w:tcPr>
            <w:tcW w:w="1559" w:type="dxa"/>
          </w:tcPr>
          <w:p w:rsidR="00A26ED7" w:rsidRDefault="00650FE8" w:rsidP="00AA75E7">
            <w:pPr>
              <w:spacing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t>Pe toata perioada etapelor de exploatare</w:t>
            </w:r>
          </w:p>
        </w:tc>
      </w:tr>
    </w:tbl>
    <w:p w:rsidR="00B030F1" w:rsidRDefault="00B030F1" w:rsidP="00681F47">
      <w:pPr>
        <w:spacing w:line="360" w:lineRule="auto"/>
        <w:ind w:firstLine="720"/>
        <w:jc w:val="both"/>
        <w:rPr>
          <w:rFonts w:ascii="Times New Roman" w:hAnsi="Times New Roman" w:cs="Times New Roman"/>
          <w:sz w:val="24"/>
          <w:szCs w:val="24"/>
          <w:lang w:val="it-IT"/>
        </w:rPr>
      </w:pPr>
    </w:p>
    <w:p w:rsidR="00B030F1" w:rsidRPr="008C0AD7" w:rsidRDefault="00B030F1" w:rsidP="00681F47">
      <w:pPr>
        <w:spacing w:line="360" w:lineRule="auto"/>
        <w:ind w:firstLine="720"/>
        <w:jc w:val="both"/>
        <w:rPr>
          <w:rFonts w:ascii="Times New Roman" w:hAnsi="Times New Roman" w:cs="Times New Roman"/>
          <w:sz w:val="24"/>
          <w:szCs w:val="24"/>
          <w:lang w:val="it-IT"/>
        </w:rPr>
      </w:pPr>
    </w:p>
    <w:p w:rsidR="00681F47" w:rsidRPr="008C0AD7" w:rsidRDefault="00681F47" w:rsidP="008C0AD7">
      <w:pPr>
        <w:spacing w:after="0" w:line="360" w:lineRule="auto"/>
        <w:rPr>
          <w:rFonts w:ascii="Times New Roman" w:hAnsi="Times New Roman" w:cs="Times New Roman"/>
          <w:b/>
          <w:sz w:val="28"/>
          <w:szCs w:val="28"/>
          <w:lang w:val="pt-BR"/>
        </w:rPr>
      </w:pPr>
      <w:r w:rsidRPr="008C0AD7">
        <w:rPr>
          <w:rFonts w:ascii="Times New Roman" w:hAnsi="Times New Roman" w:cs="Times New Roman"/>
          <w:b/>
          <w:sz w:val="28"/>
          <w:szCs w:val="28"/>
          <w:lang w:val="pt-BR"/>
        </w:rPr>
        <w:lastRenderedPageBreak/>
        <w:t>6.  Metode utilizate pentru culegerea informatiilor privind speciile si habitatele de interes comunitar afectate</w:t>
      </w:r>
    </w:p>
    <w:p w:rsidR="00681F47" w:rsidRPr="008C0AD7" w:rsidRDefault="00681F47" w:rsidP="00681F47">
      <w:pPr>
        <w:spacing w:after="0" w:line="360" w:lineRule="auto"/>
        <w:ind w:firstLine="720"/>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 xml:space="preserve">Pe teren, binoclul ramâne instrumentul de bază în cercetarea ornitologică. Binoclul folosit a fost „Nikon” de 10x50. În cazul păsărilor aflate la distanţe mari, determinarea s-a făcut cu ajutorul lunetei (telescopului), fixată pe trepied. </w:t>
      </w:r>
      <w:r w:rsidRPr="008C0AD7">
        <w:rPr>
          <w:rFonts w:ascii="Times New Roman" w:hAnsi="Times New Roman" w:cs="Times New Roman"/>
          <w:sz w:val="24"/>
          <w:szCs w:val="24"/>
          <w:lang w:val="fr-FR"/>
        </w:rPr>
        <w:t xml:space="preserve">Lunetă folosită a fost un „Optolyth” de 30x75. </w:t>
      </w:r>
    </w:p>
    <w:p w:rsidR="00681F47" w:rsidRPr="008C0AD7" w:rsidRDefault="00681F47" w:rsidP="00681F47">
      <w:pPr>
        <w:spacing w:after="0" w:line="360" w:lineRule="auto"/>
        <w:ind w:firstLine="720"/>
        <w:jc w:val="both"/>
        <w:rPr>
          <w:rFonts w:ascii="Times New Roman" w:hAnsi="Times New Roman" w:cs="Times New Roman"/>
          <w:sz w:val="24"/>
          <w:szCs w:val="24"/>
        </w:rPr>
      </w:pPr>
      <w:r w:rsidRPr="008C0AD7">
        <w:rPr>
          <w:rFonts w:ascii="Times New Roman" w:hAnsi="Times New Roman" w:cs="Times New Roman"/>
          <w:sz w:val="24"/>
          <w:szCs w:val="24"/>
          <w:lang w:val="fr-FR"/>
        </w:rPr>
        <w:t xml:space="preserve">Aparatele de fotografiat folosite au fost Nikon D7100 cu obiectiv Tamron 200-500, si obiectiv Nikorr 18-104. </w:t>
      </w:r>
    </w:p>
    <w:p w:rsidR="00681F47" w:rsidRPr="008C0AD7" w:rsidRDefault="00681F47" w:rsidP="00681F47">
      <w:pPr>
        <w:spacing w:after="0" w:line="360" w:lineRule="auto"/>
        <w:ind w:firstLine="720"/>
        <w:jc w:val="both"/>
        <w:rPr>
          <w:rFonts w:ascii="Times New Roman" w:hAnsi="Times New Roman" w:cs="Times New Roman"/>
          <w:sz w:val="24"/>
          <w:szCs w:val="24"/>
          <w:lang w:val="fr-FR"/>
        </w:rPr>
      </w:pPr>
      <w:r w:rsidRPr="008C0AD7">
        <w:rPr>
          <w:rFonts w:ascii="Times New Roman" w:hAnsi="Times New Roman" w:cs="Times New Roman"/>
          <w:sz w:val="24"/>
          <w:szCs w:val="24"/>
        </w:rPr>
        <w:t xml:space="preserve">Cercetările noastre au vizat de asemeni si identificarea pe teren a tuturor elementelor de flora si fauna şi </w:t>
      </w:r>
      <w:proofErr w:type="gramStart"/>
      <w:r w:rsidRPr="008C0AD7">
        <w:rPr>
          <w:rFonts w:ascii="Times New Roman" w:hAnsi="Times New Roman" w:cs="Times New Roman"/>
          <w:sz w:val="24"/>
          <w:szCs w:val="24"/>
        </w:rPr>
        <w:t>a</w:t>
      </w:r>
      <w:proofErr w:type="gramEnd"/>
      <w:r w:rsidRPr="008C0AD7">
        <w:rPr>
          <w:rFonts w:ascii="Times New Roman" w:hAnsi="Times New Roman" w:cs="Times New Roman"/>
          <w:sz w:val="24"/>
          <w:szCs w:val="24"/>
        </w:rPr>
        <w:t xml:space="preserve"> efectivelor acestora, în zona proiectului propus. </w:t>
      </w:r>
      <w:r w:rsidRPr="008C0AD7">
        <w:rPr>
          <w:rFonts w:ascii="Times New Roman" w:hAnsi="Times New Roman" w:cs="Times New Roman"/>
          <w:sz w:val="24"/>
          <w:szCs w:val="24"/>
          <w:lang w:val="fr-FR"/>
        </w:rPr>
        <w:t xml:space="preserve">Observaţiile au fost efectuate  parcurgând pe jos transecte in zona de implementare </w:t>
      </w:r>
      <w:proofErr w:type="gramStart"/>
      <w:r w:rsidRPr="008C0AD7">
        <w:rPr>
          <w:rFonts w:ascii="Times New Roman" w:hAnsi="Times New Roman" w:cs="Times New Roman"/>
          <w:sz w:val="24"/>
          <w:szCs w:val="24"/>
          <w:lang w:val="fr-FR"/>
        </w:rPr>
        <w:t>a</w:t>
      </w:r>
      <w:proofErr w:type="gramEnd"/>
      <w:r w:rsidRPr="008C0AD7">
        <w:rPr>
          <w:rFonts w:ascii="Times New Roman" w:hAnsi="Times New Roman" w:cs="Times New Roman"/>
          <w:sz w:val="24"/>
          <w:szCs w:val="24"/>
          <w:lang w:val="fr-FR"/>
        </w:rPr>
        <w:t xml:space="preserve"> proiectului si in zonele adiacente. Din acelaşi traseu au fost efectuate şi observaţii din puncte fixe. </w:t>
      </w:r>
    </w:p>
    <w:p w:rsidR="00681F47" w:rsidRPr="008C0AD7" w:rsidRDefault="00681F47" w:rsidP="00681F47">
      <w:pPr>
        <w:spacing w:after="0" w:line="360" w:lineRule="auto"/>
        <w:ind w:firstLine="720"/>
        <w:jc w:val="both"/>
        <w:rPr>
          <w:rFonts w:ascii="Times New Roman" w:hAnsi="Times New Roman" w:cs="Times New Roman"/>
          <w:sz w:val="24"/>
          <w:szCs w:val="24"/>
          <w:lang w:val="pt-BR"/>
        </w:rPr>
      </w:pPr>
      <w:r w:rsidRPr="008C0AD7">
        <w:rPr>
          <w:rFonts w:ascii="Times New Roman" w:hAnsi="Times New Roman" w:cs="Times New Roman"/>
          <w:sz w:val="24"/>
          <w:szCs w:val="24"/>
          <w:lang w:val="pt-BR"/>
        </w:rPr>
        <w:t xml:space="preserve">Aceste metode de lucru sunt cunoscute în literatura de specialitate drept metoda transectelor (sau a fâşiilor, sau a traseelor) şi metoda estimării în puncte (metoda punctelor fixe). În primul caz se parcurge un anumit traseu, bine determinat, înregistrându-se toate speciile văzute sau auzite în dreapta şi în stânga traseului parcurs. În al doilea caz, observatorul stă într-un loc (punct, staţie) de unde urmăreşte şi înregistrează într-un interval de timp, toate speciile văzute sau auzite (Korodi, G., I., 1969,  Sutherland, W., J., Newton, I., Green, R., E. 2004, Hill, D., Fasham, M., Tucker, G., Shewry, M., Shaw, P. 2007, Bibby, C., Jones, M., Marsden, S. 1998, Sandor, A. 2000). </w:t>
      </w:r>
    </w:p>
    <w:p w:rsidR="00681F47" w:rsidRPr="008C0AD7" w:rsidRDefault="00681F47" w:rsidP="00681F47">
      <w:pPr>
        <w:spacing w:line="360" w:lineRule="auto"/>
        <w:ind w:firstLine="720"/>
        <w:jc w:val="both"/>
        <w:rPr>
          <w:rFonts w:ascii="Times New Roman" w:hAnsi="Times New Roman" w:cs="Times New Roman"/>
          <w:sz w:val="24"/>
          <w:szCs w:val="24"/>
        </w:rPr>
      </w:pPr>
      <w:r w:rsidRPr="008C0AD7">
        <w:rPr>
          <w:rFonts w:ascii="Times New Roman" w:hAnsi="Times New Roman" w:cs="Times New Roman"/>
          <w:sz w:val="24"/>
          <w:szCs w:val="24"/>
          <w:lang w:val="pt-BR"/>
        </w:rPr>
        <w:t xml:space="preserve">Toate observaţiile au fost înregistrate pe teren în fişe de observaţii tipizate in ceea ce priveste </w:t>
      </w:r>
      <w:r w:rsidRPr="008C0AD7">
        <w:rPr>
          <w:rFonts w:ascii="Times New Roman" w:hAnsi="Times New Roman" w:cs="Times New Roman"/>
          <w:sz w:val="24"/>
          <w:szCs w:val="24"/>
        </w:rPr>
        <w:t>perioada, durata si frecventa la care au fost efectuate observatiile . Transectele efectuate au fost inregistrate cu ajutorul echipamentelor GPS, fiind ulterior transpuse pe harti satelitare. Receptoarele GPS folosite au fost model Garmin 62s.</w:t>
      </w:r>
    </w:p>
    <w:p w:rsidR="00681F47" w:rsidRDefault="00681F47" w:rsidP="00681F47">
      <w:pPr>
        <w:spacing w:line="360" w:lineRule="auto"/>
        <w:ind w:firstLine="720"/>
        <w:jc w:val="both"/>
        <w:rPr>
          <w:rFonts w:ascii="Times New Roman" w:hAnsi="Times New Roman" w:cs="Times New Roman"/>
          <w:sz w:val="24"/>
          <w:szCs w:val="24"/>
        </w:rPr>
      </w:pPr>
    </w:p>
    <w:p w:rsidR="00650FE8" w:rsidRDefault="00650FE8" w:rsidP="00681F47">
      <w:pPr>
        <w:spacing w:line="360" w:lineRule="auto"/>
        <w:ind w:firstLine="720"/>
        <w:jc w:val="both"/>
        <w:rPr>
          <w:rFonts w:ascii="Times New Roman" w:hAnsi="Times New Roman" w:cs="Times New Roman"/>
          <w:sz w:val="24"/>
          <w:szCs w:val="24"/>
        </w:rPr>
      </w:pPr>
    </w:p>
    <w:p w:rsidR="00650FE8" w:rsidRPr="008C0AD7" w:rsidRDefault="00650FE8" w:rsidP="00681F47">
      <w:pPr>
        <w:spacing w:line="360" w:lineRule="auto"/>
        <w:ind w:firstLine="720"/>
        <w:jc w:val="both"/>
        <w:rPr>
          <w:rFonts w:ascii="Times New Roman" w:hAnsi="Times New Roman" w:cs="Times New Roman"/>
          <w:sz w:val="24"/>
          <w:szCs w:val="24"/>
        </w:rPr>
      </w:pPr>
    </w:p>
    <w:p w:rsidR="00681F47" w:rsidRPr="00457137" w:rsidRDefault="00681F47" w:rsidP="00681F47">
      <w:pPr>
        <w:spacing w:line="360" w:lineRule="auto"/>
        <w:ind w:firstLine="720"/>
        <w:jc w:val="both"/>
        <w:rPr>
          <w:rFonts w:ascii="Times New Roman" w:hAnsi="Times New Roman" w:cs="Times New Roman"/>
        </w:rPr>
      </w:pPr>
    </w:p>
    <w:p w:rsidR="00681F47" w:rsidRPr="008C0AD7" w:rsidRDefault="00681F47" w:rsidP="008C0AD7">
      <w:pPr>
        <w:tabs>
          <w:tab w:val="left" w:pos="0"/>
        </w:tabs>
        <w:spacing w:after="0" w:line="360" w:lineRule="auto"/>
        <w:jc w:val="both"/>
        <w:rPr>
          <w:rFonts w:ascii="Times New Roman" w:hAnsi="Times New Roman" w:cs="Times New Roman"/>
          <w:b/>
          <w:sz w:val="28"/>
          <w:szCs w:val="28"/>
        </w:rPr>
      </w:pPr>
      <w:r w:rsidRPr="008C0AD7">
        <w:rPr>
          <w:rFonts w:ascii="Times New Roman" w:hAnsi="Times New Roman" w:cs="Times New Roman"/>
          <w:b/>
          <w:sz w:val="28"/>
          <w:szCs w:val="28"/>
        </w:rPr>
        <w:lastRenderedPageBreak/>
        <w:t>7.  Concluzii</w:t>
      </w:r>
    </w:p>
    <w:p w:rsidR="00681F47" w:rsidRPr="008C0AD7" w:rsidRDefault="00681F47" w:rsidP="008C0AD7">
      <w:pPr>
        <w:numPr>
          <w:ilvl w:val="0"/>
          <w:numId w:val="15"/>
        </w:numPr>
        <w:spacing w:after="0" w:line="360" w:lineRule="auto"/>
        <w:ind w:left="709" w:hanging="283"/>
        <w:jc w:val="both"/>
        <w:rPr>
          <w:rFonts w:ascii="Times New Roman" w:hAnsi="Times New Roman" w:cs="Times New Roman"/>
          <w:sz w:val="24"/>
          <w:szCs w:val="24"/>
          <w:lang w:val="pt-BR"/>
        </w:rPr>
      </w:pPr>
      <w:r w:rsidRPr="008C0AD7">
        <w:rPr>
          <w:rFonts w:ascii="Times New Roman" w:hAnsi="Times New Roman" w:cs="Times New Roman"/>
          <w:sz w:val="24"/>
          <w:szCs w:val="24"/>
          <w:lang w:val="pt-BR"/>
        </w:rPr>
        <w:t>Studii sporadice privind biodiversitatea din zona carierei Sitorman si a teritoriului adiacent s-a efectuat de catre societatea noastra incepand din anul 2010, studiile incluzand si  perimetrul propus pentru extindere. Astfel, pentru elaborarea studiului s-au folosit si aceste date, pentru confirmarea identificarii speciilor inregistrate in perimetrul analizat prin acest material.</w:t>
      </w:r>
    </w:p>
    <w:p w:rsidR="00681F47" w:rsidRPr="008C0AD7" w:rsidRDefault="00681F47" w:rsidP="008C0AD7">
      <w:pPr>
        <w:numPr>
          <w:ilvl w:val="0"/>
          <w:numId w:val="14"/>
        </w:numPr>
        <w:tabs>
          <w:tab w:val="left" w:pos="0"/>
        </w:tabs>
        <w:spacing w:after="0" w:line="360" w:lineRule="auto"/>
        <w:jc w:val="both"/>
        <w:rPr>
          <w:rFonts w:ascii="Times New Roman" w:hAnsi="Times New Roman" w:cs="Times New Roman"/>
          <w:sz w:val="24"/>
          <w:szCs w:val="24"/>
        </w:rPr>
      </w:pPr>
      <w:r w:rsidRPr="008C0AD7">
        <w:rPr>
          <w:rFonts w:ascii="Times New Roman" w:hAnsi="Times New Roman" w:cs="Times New Roman"/>
          <w:sz w:val="24"/>
          <w:szCs w:val="24"/>
        </w:rPr>
        <w:t>Avand in vedere ca analiza datelor colectate din teren nu a  evidentiat schimbari majore fata de anii anteriori si fata de studiile mai vechi puse la dispozitie de beneficiar in ceea ce priveste cariera existenta, denota ca impactul activitatii propuse “Extindere exploatare cariera piatra – cabina cantar, amplasare cantar si imprejmuire”  asupra biodiversitatii va fi nesemnificativ.</w:t>
      </w:r>
    </w:p>
    <w:p w:rsidR="00681F47" w:rsidRPr="008C0AD7" w:rsidRDefault="00681F47" w:rsidP="008C0AD7">
      <w:pPr>
        <w:numPr>
          <w:ilvl w:val="0"/>
          <w:numId w:val="14"/>
        </w:numPr>
        <w:tabs>
          <w:tab w:val="left" w:pos="0"/>
        </w:tabs>
        <w:spacing w:after="0" w:line="360" w:lineRule="auto"/>
        <w:jc w:val="both"/>
        <w:rPr>
          <w:rFonts w:ascii="Times New Roman" w:hAnsi="Times New Roman" w:cs="Times New Roman"/>
          <w:sz w:val="24"/>
          <w:szCs w:val="24"/>
        </w:rPr>
      </w:pPr>
      <w:r w:rsidRPr="008C0AD7">
        <w:rPr>
          <w:rFonts w:ascii="Times New Roman" w:hAnsi="Times New Roman" w:cs="Times New Roman"/>
          <w:sz w:val="24"/>
          <w:szCs w:val="24"/>
        </w:rPr>
        <w:t xml:space="preserve">In ceea </w:t>
      </w:r>
      <w:proofErr w:type="gramStart"/>
      <w:r w:rsidRPr="008C0AD7">
        <w:rPr>
          <w:rFonts w:ascii="Times New Roman" w:hAnsi="Times New Roman" w:cs="Times New Roman"/>
          <w:sz w:val="24"/>
          <w:szCs w:val="24"/>
        </w:rPr>
        <w:t>ce</w:t>
      </w:r>
      <w:proofErr w:type="gramEnd"/>
      <w:r w:rsidRPr="008C0AD7">
        <w:rPr>
          <w:rFonts w:ascii="Times New Roman" w:hAnsi="Times New Roman" w:cs="Times New Roman"/>
          <w:sz w:val="24"/>
          <w:szCs w:val="24"/>
        </w:rPr>
        <w:t xml:space="preserve"> priveste vegetatia, putem afirma ca habitatul identificat este intr-o stare stabila, dar total inadecvata de conservare. Acest lucru </w:t>
      </w:r>
      <w:proofErr w:type="gramStart"/>
      <w:r w:rsidRPr="008C0AD7">
        <w:rPr>
          <w:rFonts w:ascii="Times New Roman" w:hAnsi="Times New Roman" w:cs="Times New Roman"/>
          <w:sz w:val="24"/>
          <w:szCs w:val="24"/>
        </w:rPr>
        <w:t>este</w:t>
      </w:r>
      <w:proofErr w:type="gramEnd"/>
      <w:r w:rsidRPr="008C0AD7">
        <w:rPr>
          <w:rFonts w:ascii="Times New Roman" w:hAnsi="Times New Roman" w:cs="Times New Roman"/>
          <w:sz w:val="24"/>
          <w:szCs w:val="24"/>
        </w:rPr>
        <w:t xml:space="preserve"> evident, avand in vedere amplasarea acestuia intr-o zona industriala, aflata in exploatare de peste 5 decenii.</w:t>
      </w:r>
    </w:p>
    <w:p w:rsidR="00681F47" w:rsidRPr="008C0AD7" w:rsidRDefault="00681F47" w:rsidP="008C0AD7">
      <w:pPr>
        <w:numPr>
          <w:ilvl w:val="0"/>
          <w:numId w:val="14"/>
        </w:numPr>
        <w:tabs>
          <w:tab w:val="left" w:pos="0"/>
        </w:tabs>
        <w:spacing w:after="0" w:line="360" w:lineRule="auto"/>
        <w:jc w:val="both"/>
        <w:rPr>
          <w:rFonts w:ascii="Times New Roman" w:hAnsi="Times New Roman" w:cs="Times New Roman"/>
          <w:sz w:val="24"/>
          <w:szCs w:val="24"/>
        </w:rPr>
      </w:pPr>
      <w:proofErr w:type="gramStart"/>
      <w:r w:rsidRPr="008C0AD7">
        <w:rPr>
          <w:rFonts w:ascii="Times New Roman" w:hAnsi="Times New Roman" w:cs="Times New Roman"/>
          <w:sz w:val="24"/>
          <w:szCs w:val="24"/>
        </w:rPr>
        <w:t>Un</w:t>
      </w:r>
      <w:proofErr w:type="gramEnd"/>
      <w:r w:rsidRPr="008C0AD7">
        <w:rPr>
          <w:rFonts w:ascii="Times New Roman" w:hAnsi="Times New Roman" w:cs="Times New Roman"/>
          <w:sz w:val="24"/>
          <w:szCs w:val="24"/>
        </w:rPr>
        <w:t xml:space="preserve"> factor negativ generat 100% de exploatarea de calcar este praful provenit atat de la activitatile de transport desfasurate în incinta si în jurul exploatarii, cat mai ales de la instalatia de concasare. Praful în exces poate provoca dezechilibre grave în procesele fiziologice ale plantelor, putand duce chiar la distrugerea plantelor afectate, si odata cu acestea a faunei asociate.</w:t>
      </w:r>
    </w:p>
    <w:p w:rsidR="00681F47" w:rsidRPr="008C0AD7" w:rsidRDefault="00681F47" w:rsidP="008C0AD7">
      <w:pPr>
        <w:numPr>
          <w:ilvl w:val="0"/>
          <w:numId w:val="13"/>
        </w:numPr>
        <w:tabs>
          <w:tab w:val="left" w:pos="0"/>
        </w:tabs>
        <w:spacing w:after="0" w:line="360" w:lineRule="auto"/>
        <w:jc w:val="both"/>
        <w:rPr>
          <w:rFonts w:ascii="Times New Roman" w:hAnsi="Times New Roman" w:cs="Times New Roman"/>
          <w:sz w:val="24"/>
          <w:szCs w:val="24"/>
          <w:lang w:val="ro-RO"/>
        </w:rPr>
      </w:pPr>
      <w:r w:rsidRPr="008C0AD7">
        <w:rPr>
          <w:rFonts w:ascii="Times New Roman" w:hAnsi="Times New Roman" w:cs="Times New Roman"/>
          <w:sz w:val="24"/>
          <w:szCs w:val="24"/>
          <w:lang w:val="ro-RO"/>
        </w:rPr>
        <w:t>In ceea ce priveste nevertebratele, nu au fost evidentiate elemente de interes conservativ, lista de specii fiind  alcatuita din specii comune, care se regasesc pe intreg perimetrul studiat, dar si in vecinatatile acestuia;</w:t>
      </w:r>
    </w:p>
    <w:p w:rsidR="00681F47" w:rsidRPr="008C0AD7" w:rsidRDefault="00681F47" w:rsidP="008C0AD7">
      <w:pPr>
        <w:numPr>
          <w:ilvl w:val="0"/>
          <w:numId w:val="13"/>
        </w:numPr>
        <w:tabs>
          <w:tab w:val="left" w:pos="0"/>
        </w:tabs>
        <w:spacing w:after="0" w:line="360" w:lineRule="auto"/>
        <w:jc w:val="both"/>
        <w:rPr>
          <w:rFonts w:ascii="Times New Roman" w:hAnsi="Times New Roman" w:cs="Times New Roman"/>
          <w:sz w:val="24"/>
          <w:szCs w:val="24"/>
          <w:lang w:val="ro-RO"/>
        </w:rPr>
      </w:pPr>
      <w:r w:rsidRPr="008C0AD7">
        <w:rPr>
          <w:rFonts w:ascii="Times New Roman" w:hAnsi="Times New Roman" w:cs="Times New Roman"/>
          <w:sz w:val="24"/>
          <w:szCs w:val="24"/>
          <w:lang w:val="ro-RO"/>
        </w:rPr>
        <w:t>Observatiile rezultate in zona ne arata ca reptilele din zonele analizata isi desfasoara in mod normal ciclul de viata, nefiind deranjate de exploatarea existenta.</w:t>
      </w:r>
    </w:p>
    <w:p w:rsidR="00681F47" w:rsidRPr="008C0AD7" w:rsidRDefault="00681F47" w:rsidP="008C0AD7">
      <w:pPr>
        <w:numPr>
          <w:ilvl w:val="0"/>
          <w:numId w:val="13"/>
        </w:numPr>
        <w:tabs>
          <w:tab w:val="left" w:pos="0"/>
        </w:tabs>
        <w:spacing w:after="0" w:line="360" w:lineRule="auto"/>
        <w:jc w:val="both"/>
        <w:rPr>
          <w:rFonts w:ascii="Times New Roman" w:hAnsi="Times New Roman" w:cs="Times New Roman"/>
          <w:sz w:val="24"/>
          <w:szCs w:val="24"/>
          <w:lang w:val="ro-RO"/>
        </w:rPr>
      </w:pPr>
      <w:r w:rsidRPr="008C0AD7">
        <w:rPr>
          <w:rFonts w:ascii="Times New Roman" w:hAnsi="Times New Roman" w:cs="Times New Roman"/>
          <w:sz w:val="24"/>
          <w:szCs w:val="24"/>
          <w:lang w:val="ro-RO"/>
        </w:rPr>
        <w:t>Compozitia calitativa a avifaunei observate in perimetrul studiat este una</w:t>
      </w:r>
      <w:r w:rsidRPr="008C0AD7">
        <w:rPr>
          <w:rFonts w:ascii="Times New Roman" w:hAnsi="Times New Roman" w:cs="Times New Roman"/>
          <w:i/>
          <w:sz w:val="24"/>
          <w:szCs w:val="24"/>
          <w:lang w:val="ro-RO"/>
        </w:rPr>
        <w:t xml:space="preserve"> </w:t>
      </w:r>
      <w:r w:rsidRPr="008C0AD7">
        <w:rPr>
          <w:rFonts w:ascii="Times New Roman" w:hAnsi="Times New Roman" w:cs="Times New Roman"/>
          <w:sz w:val="24"/>
          <w:szCs w:val="24"/>
          <w:lang w:val="ro-RO"/>
        </w:rPr>
        <w:t>destul de diversa, cuprinzand specii din mai multe grupe taxonomice majore si incluzand taxoni aflati pe listele Anexei I a Directivei Pasari si pe cele ale Anexei 3 a OUG 57/2007 cu completarile din 2011.</w:t>
      </w:r>
    </w:p>
    <w:p w:rsidR="00681F47" w:rsidRPr="008C0AD7" w:rsidRDefault="00681F47" w:rsidP="008C0AD7">
      <w:pPr>
        <w:numPr>
          <w:ilvl w:val="0"/>
          <w:numId w:val="13"/>
        </w:numPr>
        <w:tabs>
          <w:tab w:val="left" w:pos="0"/>
        </w:tabs>
        <w:spacing w:after="0" w:line="360" w:lineRule="auto"/>
        <w:jc w:val="both"/>
        <w:rPr>
          <w:rFonts w:ascii="Times New Roman" w:hAnsi="Times New Roman" w:cs="Times New Roman"/>
          <w:sz w:val="24"/>
          <w:szCs w:val="24"/>
          <w:lang w:val="ro-RO"/>
        </w:rPr>
      </w:pPr>
      <w:r w:rsidRPr="008C0AD7">
        <w:rPr>
          <w:rFonts w:ascii="Times New Roman" w:hAnsi="Times New Roman" w:cs="Times New Roman"/>
          <w:sz w:val="24"/>
          <w:szCs w:val="24"/>
          <w:lang w:val="ro-RO"/>
        </w:rPr>
        <w:lastRenderedPageBreak/>
        <w:t xml:space="preserve">In ceea ce priveste fauna de mamifere, ea este reprezentata de specii comune zonei dobrogene, specii destul de rezistente la impactul antropic, dovada prezenta lor in apropierea carierei. </w:t>
      </w:r>
    </w:p>
    <w:p w:rsidR="00681F47" w:rsidRPr="008C0AD7" w:rsidRDefault="00681F47" w:rsidP="008C0AD7">
      <w:pPr>
        <w:numPr>
          <w:ilvl w:val="0"/>
          <w:numId w:val="13"/>
        </w:numPr>
        <w:tabs>
          <w:tab w:val="left" w:pos="0"/>
        </w:tabs>
        <w:spacing w:after="0" w:line="360" w:lineRule="auto"/>
        <w:jc w:val="both"/>
        <w:rPr>
          <w:rFonts w:ascii="Times New Roman" w:hAnsi="Times New Roman" w:cs="Times New Roman"/>
          <w:sz w:val="24"/>
          <w:szCs w:val="24"/>
          <w:lang w:val="ro-RO"/>
        </w:rPr>
      </w:pPr>
      <w:r w:rsidRPr="008C0AD7">
        <w:rPr>
          <w:rFonts w:ascii="Times New Roman" w:hAnsi="Times New Roman" w:cs="Times New Roman"/>
          <w:sz w:val="24"/>
          <w:szCs w:val="24"/>
          <w:lang w:val="ro-RO"/>
        </w:rPr>
        <w:t>Ca si concluzie finala, apreciem ca extinderea activitatii de extractie nu va afecta biodiversitatea din vecinatatea zonei de extractie propuse, impactul manifestandu-se cu precadere pe amplasamentul carierei si de-a lungul drumului de acces. Consideram ca activitatea de extractie nu va ridica probleme deosebite in ceea ce priveste biodiversitatea din aria de importanta avifaunistica ROSPA0019 Cheile Dobrogei si se poate extinde, cu respectarea obligatiilor legale in ceea ce priveste protectia mediului.</w:t>
      </w:r>
    </w:p>
    <w:p w:rsidR="00681F47" w:rsidRPr="008C0AD7" w:rsidRDefault="00681F47" w:rsidP="008C0AD7">
      <w:pPr>
        <w:tabs>
          <w:tab w:val="left" w:pos="0"/>
        </w:tabs>
        <w:spacing w:after="0" w:line="360" w:lineRule="auto"/>
        <w:jc w:val="both"/>
        <w:rPr>
          <w:rFonts w:ascii="Times New Roman" w:hAnsi="Times New Roman" w:cs="Times New Roman"/>
          <w:sz w:val="24"/>
          <w:szCs w:val="24"/>
          <w:lang w:val="es-ES_tradnl"/>
        </w:rPr>
      </w:pPr>
    </w:p>
    <w:p w:rsidR="00681F47" w:rsidRPr="008C0AD7" w:rsidRDefault="00681F47" w:rsidP="008C0AD7">
      <w:pPr>
        <w:tabs>
          <w:tab w:val="left" w:pos="0"/>
        </w:tabs>
        <w:spacing w:after="0" w:line="360" w:lineRule="auto"/>
        <w:jc w:val="both"/>
        <w:rPr>
          <w:rFonts w:ascii="Times New Roman" w:hAnsi="Times New Roman" w:cs="Times New Roman"/>
          <w:b/>
          <w:sz w:val="24"/>
          <w:szCs w:val="24"/>
          <w:lang w:val="es-ES_tradnl"/>
        </w:rPr>
      </w:pPr>
      <w:r w:rsidRPr="008C0AD7">
        <w:rPr>
          <w:rFonts w:ascii="Times New Roman" w:hAnsi="Times New Roman" w:cs="Times New Roman"/>
          <w:b/>
          <w:sz w:val="24"/>
          <w:szCs w:val="24"/>
          <w:lang w:val="es-ES_tradnl"/>
        </w:rPr>
        <w:tab/>
        <w:t>Prin urmare, considerăm ca impactul proiectului analizat  asupra florei şi faunei protejate la nivel national si comunitar este nesemnificativ si sustinem avizarea proiectului propus.</w:t>
      </w:r>
    </w:p>
    <w:p w:rsidR="00681F47" w:rsidRDefault="00681F47" w:rsidP="00681F47">
      <w:pPr>
        <w:tabs>
          <w:tab w:val="left" w:pos="0"/>
        </w:tabs>
        <w:spacing w:line="360" w:lineRule="auto"/>
        <w:jc w:val="both"/>
        <w:rPr>
          <w:rFonts w:ascii="Times New Roman" w:hAnsi="Times New Roman" w:cs="Times New Roman"/>
          <w:b/>
          <w:lang w:val="es-ES_tradnl"/>
        </w:rPr>
      </w:pPr>
    </w:p>
    <w:p w:rsidR="00650FE8" w:rsidRDefault="00650FE8" w:rsidP="00681F47">
      <w:pPr>
        <w:tabs>
          <w:tab w:val="left" w:pos="0"/>
        </w:tabs>
        <w:spacing w:line="360" w:lineRule="auto"/>
        <w:jc w:val="both"/>
        <w:rPr>
          <w:rFonts w:ascii="Times New Roman" w:hAnsi="Times New Roman" w:cs="Times New Roman"/>
          <w:b/>
          <w:lang w:val="es-ES_tradnl"/>
        </w:rPr>
      </w:pPr>
    </w:p>
    <w:p w:rsidR="00650FE8" w:rsidRDefault="00650FE8" w:rsidP="00681F47">
      <w:pPr>
        <w:tabs>
          <w:tab w:val="left" w:pos="0"/>
        </w:tabs>
        <w:spacing w:line="360" w:lineRule="auto"/>
        <w:jc w:val="both"/>
        <w:rPr>
          <w:rFonts w:ascii="Times New Roman" w:hAnsi="Times New Roman" w:cs="Times New Roman"/>
          <w:b/>
          <w:lang w:val="es-ES_tradnl"/>
        </w:rPr>
      </w:pPr>
    </w:p>
    <w:p w:rsidR="00650FE8" w:rsidRDefault="00650FE8" w:rsidP="00681F47">
      <w:pPr>
        <w:tabs>
          <w:tab w:val="left" w:pos="0"/>
        </w:tabs>
        <w:spacing w:line="360" w:lineRule="auto"/>
        <w:jc w:val="both"/>
        <w:rPr>
          <w:rFonts w:ascii="Times New Roman" w:hAnsi="Times New Roman" w:cs="Times New Roman"/>
          <w:b/>
          <w:lang w:val="es-ES_tradnl"/>
        </w:rPr>
      </w:pPr>
    </w:p>
    <w:p w:rsidR="00650FE8" w:rsidRDefault="00650FE8" w:rsidP="00681F47">
      <w:pPr>
        <w:tabs>
          <w:tab w:val="left" w:pos="0"/>
        </w:tabs>
        <w:spacing w:line="360" w:lineRule="auto"/>
        <w:jc w:val="both"/>
        <w:rPr>
          <w:rFonts w:ascii="Times New Roman" w:hAnsi="Times New Roman" w:cs="Times New Roman"/>
          <w:b/>
          <w:lang w:val="es-ES_tradnl"/>
        </w:rPr>
      </w:pPr>
    </w:p>
    <w:p w:rsidR="00650FE8" w:rsidRDefault="00650FE8" w:rsidP="00681F47">
      <w:pPr>
        <w:tabs>
          <w:tab w:val="left" w:pos="0"/>
        </w:tabs>
        <w:spacing w:line="360" w:lineRule="auto"/>
        <w:jc w:val="both"/>
        <w:rPr>
          <w:rFonts w:ascii="Times New Roman" w:hAnsi="Times New Roman" w:cs="Times New Roman"/>
          <w:b/>
          <w:lang w:val="es-ES_tradnl"/>
        </w:rPr>
      </w:pPr>
    </w:p>
    <w:p w:rsidR="00650FE8" w:rsidRDefault="00650FE8" w:rsidP="00681F47">
      <w:pPr>
        <w:tabs>
          <w:tab w:val="left" w:pos="0"/>
        </w:tabs>
        <w:spacing w:line="360" w:lineRule="auto"/>
        <w:jc w:val="both"/>
        <w:rPr>
          <w:rFonts w:ascii="Times New Roman" w:hAnsi="Times New Roman" w:cs="Times New Roman"/>
          <w:b/>
          <w:lang w:val="es-ES_tradnl"/>
        </w:rPr>
      </w:pPr>
    </w:p>
    <w:p w:rsidR="00650FE8" w:rsidRDefault="00650FE8" w:rsidP="00681F47">
      <w:pPr>
        <w:tabs>
          <w:tab w:val="left" w:pos="0"/>
        </w:tabs>
        <w:spacing w:line="360" w:lineRule="auto"/>
        <w:jc w:val="both"/>
        <w:rPr>
          <w:rFonts w:ascii="Times New Roman" w:hAnsi="Times New Roman" w:cs="Times New Roman"/>
          <w:b/>
          <w:lang w:val="es-ES_tradnl"/>
        </w:rPr>
      </w:pPr>
    </w:p>
    <w:p w:rsidR="00650FE8" w:rsidRDefault="00650FE8" w:rsidP="00681F47">
      <w:pPr>
        <w:tabs>
          <w:tab w:val="left" w:pos="0"/>
        </w:tabs>
        <w:spacing w:line="360" w:lineRule="auto"/>
        <w:jc w:val="both"/>
        <w:rPr>
          <w:rFonts w:ascii="Times New Roman" w:hAnsi="Times New Roman" w:cs="Times New Roman"/>
          <w:b/>
          <w:lang w:val="es-ES_tradnl"/>
        </w:rPr>
      </w:pPr>
    </w:p>
    <w:p w:rsidR="00650FE8" w:rsidRDefault="00650FE8" w:rsidP="00681F47">
      <w:pPr>
        <w:tabs>
          <w:tab w:val="left" w:pos="0"/>
        </w:tabs>
        <w:spacing w:line="360" w:lineRule="auto"/>
        <w:jc w:val="both"/>
        <w:rPr>
          <w:rFonts w:ascii="Times New Roman" w:hAnsi="Times New Roman" w:cs="Times New Roman"/>
          <w:b/>
          <w:lang w:val="es-ES_tradnl"/>
        </w:rPr>
      </w:pPr>
    </w:p>
    <w:p w:rsidR="00650FE8" w:rsidRDefault="00650FE8" w:rsidP="00681F47">
      <w:pPr>
        <w:tabs>
          <w:tab w:val="left" w:pos="0"/>
        </w:tabs>
        <w:spacing w:line="360" w:lineRule="auto"/>
        <w:jc w:val="both"/>
        <w:rPr>
          <w:rFonts w:ascii="Times New Roman" w:hAnsi="Times New Roman" w:cs="Times New Roman"/>
          <w:b/>
          <w:lang w:val="es-ES_tradnl"/>
        </w:rPr>
      </w:pPr>
    </w:p>
    <w:p w:rsidR="00650FE8" w:rsidRDefault="00650FE8" w:rsidP="00681F47">
      <w:pPr>
        <w:tabs>
          <w:tab w:val="left" w:pos="0"/>
        </w:tabs>
        <w:spacing w:line="360" w:lineRule="auto"/>
        <w:jc w:val="both"/>
        <w:rPr>
          <w:rFonts w:ascii="Times New Roman" w:hAnsi="Times New Roman" w:cs="Times New Roman"/>
          <w:b/>
          <w:lang w:val="es-ES_tradnl"/>
        </w:rPr>
      </w:pPr>
    </w:p>
    <w:p w:rsidR="00650FE8" w:rsidRPr="00457137" w:rsidRDefault="00650FE8" w:rsidP="00681F47">
      <w:pPr>
        <w:tabs>
          <w:tab w:val="left" w:pos="0"/>
        </w:tabs>
        <w:spacing w:line="360" w:lineRule="auto"/>
        <w:jc w:val="both"/>
        <w:rPr>
          <w:rFonts w:ascii="Times New Roman" w:hAnsi="Times New Roman" w:cs="Times New Roman"/>
          <w:b/>
          <w:lang w:val="es-ES_tradnl"/>
        </w:rPr>
      </w:pPr>
    </w:p>
    <w:p w:rsidR="00681F47" w:rsidRPr="008C0AD7" w:rsidRDefault="00681F47" w:rsidP="008C0AD7">
      <w:pPr>
        <w:tabs>
          <w:tab w:val="left" w:pos="0"/>
        </w:tabs>
        <w:spacing w:after="0" w:line="360" w:lineRule="auto"/>
        <w:jc w:val="both"/>
        <w:rPr>
          <w:rFonts w:ascii="Times New Roman" w:hAnsi="Times New Roman" w:cs="Times New Roman"/>
          <w:b/>
          <w:sz w:val="28"/>
          <w:szCs w:val="28"/>
          <w:lang w:val="es-ES_tradnl"/>
        </w:rPr>
      </w:pPr>
      <w:r w:rsidRPr="008C0AD7">
        <w:rPr>
          <w:rFonts w:ascii="Times New Roman" w:hAnsi="Times New Roman" w:cs="Times New Roman"/>
          <w:b/>
          <w:sz w:val="28"/>
          <w:szCs w:val="28"/>
          <w:lang w:val="es-ES_tradnl"/>
        </w:rPr>
        <w:lastRenderedPageBreak/>
        <w:t>8. Materiale bibliografice utilizate in procesul de elaborare a studiului</w:t>
      </w:r>
    </w:p>
    <w:p w:rsidR="00681F47" w:rsidRPr="008C0AD7" w:rsidRDefault="00681F47" w:rsidP="008C0AD7">
      <w:p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Alderton D., 2009 – Pasarile lumii - Enciclopedie completa ilustrata, Edit. Aquila, Oradea;</w:t>
      </w:r>
    </w:p>
    <w:p w:rsidR="00681F47" w:rsidRPr="008C0AD7" w:rsidRDefault="00681F47" w:rsidP="008C0AD7">
      <w:p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Barbulescu, C, Burcea, P. 1971 - Determinator pentru flora pajistilor, Edit. “Ceres”, Bucuresti;</w:t>
      </w:r>
    </w:p>
    <w:p w:rsidR="00681F47" w:rsidRPr="008C0AD7" w:rsidRDefault="00681F47" w:rsidP="008C0AD7">
      <w:pPr>
        <w:spacing w:after="0" w:line="360" w:lineRule="auto"/>
        <w:jc w:val="both"/>
        <w:rPr>
          <w:rFonts w:ascii="Times New Roman" w:hAnsi="Times New Roman" w:cs="Times New Roman"/>
          <w:sz w:val="24"/>
          <w:szCs w:val="24"/>
        </w:rPr>
      </w:pPr>
      <w:r w:rsidRPr="008C0AD7">
        <w:rPr>
          <w:rFonts w:ascii="Times New Roman" w:hAnsi="Times New Roman" w:cs="Times New Roman"/>
          <w:sz w:val="24"/>
          <w:szCs w:val="24"/>
          <w:lang w:val="it-IT"/>
        </w:rPr>
        <w:t xml:space="preserve">Botnariuc N., Tatole Victoria, 2005 – Lista Roşie a vertebratelor din România, Ed. </w:t>
      </w:r>
      <w:r w:rsidRPr="008C0AD7">
        <w:rPr>
          <w:rFonts w:ascii="Times New Roman" w:hAnsi="Times New Roman" w:cs="Times New Roman"/>
          <w:sz w:val="24"/>
          <w:szCs w:val="24"/>
        </w:rPr>
        <w:t>Academiei, Bucureşti;</w:t>
      </w:r>
    </w:p>
    <w:p w:rsidR="00681F47" w:rsidRPr="008C0AD7" w:rsidRDefault="00681F47" w:rsidP="008C0AD7">
      <w:pPr>
        <w:spacing w:after="0" w:line="360" w:lineRule="auto"/>
        <w:jc w:val="both"/>
        <w:rPr>
          <w:rFonts w:ascii="Times New Roman" w:hAnsi="Times New Roman" w:cs="Times New Roman"/>
          <w:sz w:val="24"/>
          <w:szCs w:val="24"/>
        </w:rPr>
      </w:pPr>
      <w:r w:rsidRPr="008C0AD7">
        <w:rPr>
          <w:rFonts w:ascii="Times New Roman" w:hAnsi="Times New Roman" w:cs="Times New Roman"/>
          <w:vanish/>
          <w:sz w:val="24"/>
          <w:szCs w:val="24"/>
        </w:rPr>
        <w:cr/>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vanish/>
          <w:sz w:val="24"/>
          <w:szCs w:val="24"/>
        </w:rPr>
        <w:pgNum/>
      </w:r>
      <w:r w:rsidRPr="008C0AD7">
        <w:rPr>
          <w:rFonts w:ascii="Times New Roman" w:hAnsi="Times New Roman" w:cs="Times New Roman"/>
          <w:sz w:val="24"/>
          <w:szCs w:val="24"/>
        </w:rPr>
        <w:t>Bruun B., Delin H., Svensson L., 1999 – Pasarile din Romania si Europa – Determinator ilustrat, Octopus Publishing Group Ltd;</w:t>
      </w:r>
    </w:p>
    <w:p w:rsidR="00681F47" w:rsidRPr="008C0AD7" w:rsidRDefault="00681F47" w:rsidP="008C0AD7">
      <w:pPr>
        <w:spacing w:after="0" w:line="360" w:lineRule="auto"/>
        <w:jc w:val="both"/>
        <w:rPr>
          <w:rFonts w:ascii="Times New Roman" w:hAnsi="Times New Roman" w:cs="Times New Roman"/>
          <w:sz w:val="24"/>
          <w:szCs w:val="24"/>
        </w:rPr>
      </w:pPr>
      <w:r w:rsidRPr="008C0AD7">
        <w:rPr>
          <w:rFonts w:ascii="Times New Roman" w:hAnsi="Times New Roman" w:cs="Times New Roman"/>
          <w:sz w:val="24"/>
          <w:szCs w:val="24"/>
        </w:rPr>
        <w:t>Chinery M., 2002 – Parey`s Buch der Insekten – Ein feldfuhrer der europaischen Insekten, Blackwell Verlag GmbH, Berlin;</w:t>
      </w:r>
    </w:p>
    <w:p w:rsidR="00681F47" w:rsidRPr="008C0AD7" w:rsidRDefault="00681F47" w:rsidP="008C0AD7">
      <w:pPr>
        <w:spacing w:after="0" w:line="360" w:lineRule="auto"/>
        <w:jc w:val="both"/>
        <w:rPr>
          <w:rFonts w:ascii="Times New Roman" w:hAnsi="Times New Roman" w:cs="Times New Roman"/>
          <w:sz w:val="24"/>
          <w:szCs w:val="24"/>
          <w:lang w:val="fr-FR"/>
        </w:rPr>
      </w:pPr>
      <w:proofErr w:type="gramStart"/>
      <w:r w:rsidRPr="008C0AD7">
        <w:rPr>
          <w:rFonts w:ascii="Times New Roman" w:hAnsi="Times New Roman" w:cs="Times New Roman"/>
          <w:sz w:val="24"/>
          <w:szCs w:val="24"/>
          <w:lang w:val="fr-FR"/>
        </w:rPr>
        <w:t>Ciocârlan ,</w:t>
      </w:r>
      <w:proofErr w:type="gramEnd"/>
      <w:r w:rsidRPr="008C0AD7">
        <w:rPr>
          <w:rFonts w:ascii="Times New Roman" w:hAnsi="Times New Roman" w:cs="Times New Roman"/>
          <w:sz w:val="24"/>
          <w:szCs w:val="24"/>
          <w:lang w:val="fr-FR"/>
        </w:rPr>
        <w:t xml:space="preserve"> V. 2000 - Flora ilustrata a României, editia a 2-a, Edit. Ceres, Bucuresti;</w:t>
      </w:r>
    </w:p>
    <w:p w:rsidR="00681F47" w:rsidRPr="008C0AD7" w:rsidRDefault="00681F47" w:rsidP="008C0AD7">
      <w:p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Ciochia V. 1984 - Dinamica si migratia pasarilor, Edit. stiintifica si enciclopedica, Buc.;</w:t>
      </w:r>
    </w:p>
    <w:p w:rsidR="00681F47" w:rsidRPr="008C0AD7" w:rsidRDefault="00681F47" w:rsidP="008C0AD7">
      <w:pPr>
        <w:spacing w:after="0" w:line="360" w:lineRule="auto"/>
        <w:jc w:val="both"/>
        <w:rPr>
          <w:rFonts w:ascii="Times New Roman" w:hAnsi="Times New Roman" w:cs="Times New Roman"/>
          <w:sz w:val="24"/>
          <w:szCs w:val="24"/>
          <w:lang w:val="pt-BR"/>
        </w:rPr>
      </w:pPr>
      <w:r w:rsidRPr="008C0AD7">
        <w:rPr>
          <w:rFonts w:ascii="Times New Roman" w:hAnsi="Times New Roman" w:cs="Times New Roman"/>
          <w:sz w:val="24"/>
          <w:szCs w:val="24"/>
          <w:lang w:val="it-IT"/>
        </w:rPr>
        <w:t xml:space="preserve">Csaba Jere, Abigel Szodoray-Paradi, Farkas Szodoray-Paradi (Editori). 2008. Liliecii si Evaluarea Impactului asupra Mediului – Ghid Metodologic - , Asociatia pentru protectia liliecilor din România, Edit. </w:t>
      </w:r>
      <w:r w:rsidRPr="008C0AD7">
        <w:rPr>
          <w:rFonts w:ascii="Times New Roman" w:hAnsi="Times New Roman" w:cs="Times New Roman"/>
          <w:sz w:val="24"/>
          <w:szCs w:val="24"/>
          <w:lang w:val="pt-BR"/>
        </w:rPr>
        <w:t>Profundis, Satu-Mare.</w:t>
      </w:r>
    </w:p>
    <w:p w:rsidR="00681F47" w:rsidRPr="008C0AD7" w:rsidRDefault="00681F47" w:rsidP="008C0AD7">
      <w:pPr>
        <w:spacing w:after="0" w:line="360" w:lineRule="auto"/>
        <w:jc w:val="both"/>
        <w:rPr>
          <w:rFonts w:ascii="Times New Roman" w:hAnsi="Times New Roman" w:cs="Times New Roman"/>
          <w:sz w:val="24"/>
          <w:szCs w:val="24"/>
          <w:lang w:val="fr-FR"/>
        </w:rPr>
      </w:pPr>
      <w:bookmarkStart w:id="1" w:name="OLE_LINK3"/>
      <w:r w:rsidRPr="008C0AD7">
        <w:rPr>
          <w:rFonts w:ascii="Times New Roman" w:hAnsi="Times New Roman" w:cs="Times New Roman"/>
          <w:sz w:val="24"/>
          <w:szCs w:val="24"/>
        </w:rPr>
        <w:t xml:space="preserve">D’Abrera B., 2005 – World Butteflies, Hill House Pblsh. </w:t>
      </w:r>
      <w:r w:rsidRPr="008C0AD7">
        <w:rPr>
          <w:rFonts w:ascii="Times New Roman" w:hAnsi="Times New Roman" w:cs="Times New Roman"/>
          <w:sz w:val="24"/>
          <w:szCs w:val="24"/>
          <w:lang w:val="fr-FR"/>
        </w:rPr>
        <w:t>Melbourne, London;</w:t>
      </w:r>
    </w:p>
    <w:bookmarkEnd w:id="1"/>
    <w:p w:rsidR="00681F47" w:rsidRPr="008C0AD7" w:rsidRDefault="00681F47" w:rsidP="008C0AD7">
      <w:pPr>
        <w:spacing w:after="0" w:line="360" w:lineRule="auto"/>
        <w:jc w:val="both"/>
        <w:rPr>
          <w:rFonts w:ascii="Times New Roman" w:hAnsi="Times New Roman" w:cs="Times New Roman"/>
          <w:sz w:val="24"/>
          <w:szCs w:val="24"/>
          <w:lang w:val="fr-FR"/>
        </w:rPr>
      </w:pPr>
      <w:r w:rsidRPr="008C0AD7">
        <w:rPr>
          <w:rFonts w:ascii="Times New Roman" w:hAnsi="Times New Roman" w:cs="Times New Roman"/>
          <w:sz w:val="24"/>
          <w:szCs w:val="24"/>
          <w:lang w:val="fr-FR"/>
        </w:rPr>
        <w:t xml:space="preserve">Dihoru Gh., Negrean G, 2009 – Cartea rosie </w:t>
      </w:r>
      <w:proofErr w:type="gramStart"/>
      <w:r w:rsidRPr="008C0AD7">
        <w:rPr>
          <w:rFonts w:ascii="Times New Roman" w:hAnsi="Times New Roman" w:cs="Times New Roman"/>
          <w:sz w:val="24"/>
          <w:szCs w:val="24"/>
          <w:lang w:val="fr-FR"/>
        </w:rPr>
        <w:t>a</w:t>
      </w:r>
      <w:proofErr w:type="gramEnd"/>
      <w:r w:rsidRPr="008C0AD7">
        <w:rPr>
          <w:rFonts w:ascii="Times New Roman" w:hAnsi="Times New Roman" w:cs="Times New Roman"/>
          <w:sz w:val="24"/>
          <w:szCs w:val="24"/>
          <w:lang w:val="fr-FR"/>
        </w:rPr>
        <w:t xml:space="preserve"> plantelor vasculare din Romania, Edit, Academiei, Bucuresti;</w:t>
      </w:r>
    </w:p>
    <w:p w:rsidR="00681F47" w:rsidRPr="008C0AD7" w:rsidRDefault="00681F47" w:rsidP="008C0AD7">
      <w:pPr>
        <w:spacing w:after="0" w:line="360" w:lineRule="auto"/>
        <w:jc w:val="both"/>
        <w:rPr>
          <w:rFonts w:ascii="Times New Roman" w:hAnsi="Times New Roman" w:cs="Times New Roman"/>
          <w:sz w:val="24"/>
          <w:szCs w:val="24"/>
        </w:rPr>
      </w:pPr>
      <w:r w:rsidRPr="008C0AD7">
        <w:rPr>
          <w:rFonts w:ascii="Times New Roman" w:hAnsi="Times New Roman" w:cs="Times New Roman"/>
          <w:sz w:val="24"/>
          <w:szCs w:val="24"/>
        </w:rPr>
        <w:t xml:space="preserve">Doniţă N., Popescu A., Paucă-Comănescu Mihaela, Mihăilescu Simona, Biriş A.I., 2005 – Habitatele din România, Ed. Tehnică </w:t>
      </w:r>
      <w:proofErr w:type="gramStart"/>
      <w:r w:rsidRPr="008C0AD7">
        <w:rPr>
          <w:rFonts w:ascii="Times New Roman" w:hAnsi="Times New Roman" w:cs="Times New Roman"/>
          <w:sz w:val="24"/>
          <w:szCs w:val="24"/>
        </w:rPr>
        <w:t>Silvică ,</w:t>
      </w:r>
      <w:proofErr w:type="gramEnd"/>
      <w:r w:rsidRPr="008C0AD7">
        <w:rPr>
          <w:rFonts w:ascii="Times New Roman" w:hAnsi="Times New Roman" w:cs="Times New Roman"/>
          <w:sz w:val="24"/>
          <w:szCs w:val="24"/>
        </w:rPr>
        <w:t xml:space="preserve"> Bucuresti;</w:t>
      </w:r>
    </w:p>
    <w:p w:rsidR="00681F47" w:rsidRPr="008C0AD7" w:rsidRDefault="00681F47" w:rsidP="008C0AD7">
      <w:pPr>
        <w:spacing w:after="0" w:line="360" w:lineRule="auto"/>
        <w:jc w:val="both"/>
        <w:rPr>
          <w:rFonts w:ascii="Times New Roman" w:hAnsi="Times New Roman" w:cs="Times New Roman"/>
          <w:sz w:val="24"/>
          <w:szCs w:val="24"/>
        </w:rPr>
      </w:pPr>
      <w:r w:rsidRPr="008C0AD7">
        <w:rPr>
          <w:rFonts w:ascii="Times New Roman" w:hAnsi="Times New Roman" w:cs="Times New Roman"/>
          <w:sz w:val="24"/>
          <w:szCs w:val="24"/>
        </w:rPr>
        <w:t>Doniţă N., Popescu A., Paucă-Comănescu Mihaela, Mihăilescu Simona, Biriş A.I., 2006 – Habitatele din România, Modificări conform amendamentelor propuse de România si Bulgaria la Directiva Habitate (92/43/</w:t>
      </w:r>
      <w:smartTag w:uri="urn:schemas-microsoft-com:office:smarttags" w:element="stockticker">
        <w:r w:rsidRPr="008C0AD7">
          <w:rPr>
            <w:rFonts w:ascii="Times New Roman" w:hAnsi="Times New Roman" w:cs="Times New Roman"/>
            <w:sz w:val="24"/>
            <w:szCs w:val="24"/>
          </w:rPr>
          <w:t>EEC</w:t>
        </w:r>
      </w:smartTag>
      <w:r w:rsidRPr="008C0AD7">
        <w:rPr>
          <w:rFonts w:ascii="Times New Roman" w:hAnsi="Times New Roman" w:cs="Times New Roman"/>
          <w:sz w:val="24"/>
          <w:szCs w:val="24"/>
        </w:rPr>
        <w:t>), Ed. Tehnică Silvică, Bucuresti</w:t>
      </w:r>
    </w:p>
    <w:p w:rsidR="00681F47" w:rsidRPr="008C0AD7" w:rsidRDefault="00681F47" w:rsidP="008C0AD7">
      <w:p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Fuhn I., 1960 - Fauna Rom. Vol. 14. fasc.1 - Amphibia. Ed. Acad.Bucuresti;</w:t>
      </w:r>
    </w:p>
    <w:p w:rsidR="00681F47" w:rsidRPr="008C0AD7" w:rsidRDefault="00681F47" w:rsidP="008C0AD7">
      <w:pPr>
        <w:spacing w:after="0" w:line="360" w:lineRule="auto"/>
        <w:jc w:val="both"/>
        <w:rPr>
          <w:rFonts w:ascii="Times New Roman" w:hAnsi="Times New Roman" w:cs="Times New Roman"/>
          <w:sz w:val="24"/>
          <w:szCs w:val="24"/>
        </w:rPr>
      </w:pPr>
      <w:r w:rsidRPr="008C0AD7">
        <w:rPr>
          <w:rFonts w:ascii="Times New Roman" w:hAnsi="Times New Roman" w:cs="Times New Roman"/>
          <w:sz w:val="24"/>
          <w:szCs w:val="24"/>
        </w:rPr>
        <w:t>Fuhn I., Vancea St., 1961 - Fauna Rom. Vol. 14 fasc. 2 - Reptilia. Ed. Acad. Bucuresti;</w:t>
      </w:r>
    </w:p>
    <w:p w:rsidR="00681F47" w:rsidRPr="008C0AD7" w:rsidRDefault="00681F47" w:rsidP="008C0AD7">
      <w:pPr>
        <w:spacing w:after="0" w:line="360" w:lineRule="auto"/>
        <w:jc w:val="both"/>
        <w:rPr>
          <w:rFonts w:ascii="Times New Roman" w:hAnsi="Times New Roman" w:cs="Times New Roman"/>
          <w:sz w:val="24"/>
          <w:szCs w:val="24"/>
          <w:lang w:val="fr-FR"/>
        </w:rPr>
      </w:pPr>
      <w:r w:rsidRPr="008C0AD7">
        <w:rPr>
          <w:rFonts w:ascii="Times New Roman" w:hAnsi="Times New Roman" w:cs="Times New Roman"/>
          <w:sz w:val="24"/>
          <w:szCs w:val="24"/>
          <w:lang w:val="fr-FR"/>
        </w:rPr>
        <w:t>Gomoiu M.-T., Skolka M., 2001 – Ecologie. Metodologii pentru studii ecologice, Ovidius University Press;</w:t>
      </w:r>
    </w:p>
    <w:p w:rsidR="00681F47" w:rsidRPr="008C0AD7" w:rsidRDefault="00681F47" w:rsidP="008C0AD7">
      <w:pPr>
        <w:spacing w:after="0" w:line="360" w:lineRule="auto"/>
        <w:jc w:val="both"/>
        <w:rPr>
          <w:rFonts w:ascii="Times New Roman" w:hAnsi="Times New Roman" w:cs="Times New Roman"/>
          <w:sz w:val="24"/>
          <w:szCs w:val="24"/>
        </w:rPr>
      </w:pPr>
      <w:r w:rsidRPr="008C0AD7">
        <w:rPr>
          <w:rFonts w:ascii="Times New Roman" w:hAnsi="Times New Roman" w:cs="Times New Roman"/>
          <w:sz w:val="24"/>
          <w:szCs w:val="24"/>
        </w:rPr>
        <w:t>Lafranchis T., 2004 – Butterflies of Europe, New Field Guide and Key, Diathea, Paris;</w:t>
      </w:r>
    </w:p>
    <w:p w:rsidR="00681F47" w:rsidRPr="008C0AD7" w:rsidRDefault="00681F47" w:rsidP="008C0AD7">
      <w:pPr>
        <w:spacing w:after="0" w:line="360" w:lineRule="auto"/>
        <w:jc w:val="both"/>
        <w:rPr>
          <w:rFonts w:ascii="Times New Roman" w:hAnsi="Times New Roman" w:cs="Times New Roman"/>
          <w:sz w:val="24"/>
          <w:szCs w:val="24"/>
          <w:lang w:val="fr-FR"/>
        </w:rPr>
      </w:pPr>
      <w:r w:rsidRPr="008C0AD7">
        <w:rPr>
          <w:rFonts w:ascii="Times New Roman" w:hAnsi="Times New Roman" w:cs="Times New Roman"/>
          <w:sz w:val="24"/>
          <w:szCs w:val="24"/>
          <w:lang w:val="fr-FR"/>
        </w:rPr>
        <w:t>Onea N.</w:t>
      </w:r>
      <w:proofErr w:type="gramStart"/>
      <w:r w:rsidRPr="008C0AD7">
        <w:rPr>
          <w:rFonts w:ascii="Times New Roman" w:hAnsi="Times New Roman" w:cs="Times New Roman"/>
          <w:sz w:val="24"/>
          <w:szCs w:val="24"/>
          <w:lang w:val="fr-FR"/>
        </w:rPr>
        <w:t>,2002</w:t>
      </w:r>
      <w:proofErr w:type="gramEnd"/>
      <w:r w:rsidRPr="008C0AD7">
        <w:rPr>
          <w:rFonts w:ascii="Times New Roman" w:hAnsi="Times New Roman" w:cs="Times New Roman"/>
          <w:sz w:val="24"/>
          <w:szCs w:val="24"/>
          <w:lang w:val="fr-FR"/>
        </w:rPr>
        <w:t xml:space="preserve"> - Ecologia si etologia pasarilor, Ed. Istros -  Muzeul Brailei, Braila;</w:t>
      </w:r>
    </w:p>
    <w:p w:rsidR="00681F47" w:rsidRPr="008C0AD7" w:rsidRDefault="00681F47" w:rsidP="008C0AD7">
      <w:pPr>
        <w:pStyle w:val="NormalWeb"/>
        <w:spacing w:after="0" w:afterAutospacing="0" w:line="360" w:lineRule="auto"/>
        <w:rPr>
          <w:color w:val="000000"/>
          <w:lang w:val="it-IT"/>
        </w:rPr>
      </w:pPr>
      <w:r w:rsidRPr="008C0AD7">
        <w:rPr>
          <w:lang w:val="it-IT"/>
        </w:rPr>
        <w:lastRenderedPageBreak/>
        <w:t>Papp, T., Fântână, C. -editori- 2008. Ariile de importanţă avifaunistică din România. SOR &amp; Milvus Group, Târgu Mureş.</w:t>
      </w:r>
    </w:p>
    <w:p w:rsidR="00681F47" w:rsidRPr="008C0AD7" w:rsidRDefault="00681F47" w:rsidP="008C0AD7">
      <w:p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Petrescu M., 2007 – Dobrogea si Delta Dunarii - Conservarea florei si habitatelor, Edit. Instit. de Cercetari Eco-Muzeale Tulcea, Tulcea;</w:t>
      </w:r>
    </w:p>
    <w:p w:rsidR="00681F47" w:rsidRPr="008C0AD7" w:rsidRDefault="00681F47" w:rsidP="008C0AD7">
      <w:p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fr-FR"/>
        </w:rPr>
        <w:t xml:space="preserve">Popovici I., Grigore M., Marin I., Velcea I., 1984 – Podisul Dobrogei si Delta Dunarii, Edit. </w:t>
      </w:r>
      <w:r w:rsidRPr="008C0AD7">
        <w:rPr>
          <w:rFonts w:ascii="Times New Roman" w:hAnsi="Times New Roman" w:cs="Times New Roman"/>
          <w:sz w:val="24"/>
          <w:szCs w:val="24"/>
          <w:lang w:val="it-IT"/>
        </w:rPr>
        <w:t>Stiintifica si Enciclopedica, Bucuresti;</w:t>
      </w:r>
    </w:p>
    <w:p w:rsidR="00681F47" w:rsidRPr="008C0AD7" w:rsidRDefault="00681F47" w:rsidP="008C0AD7">
      <w:pPr>
        <w:spacing w:after="0" w:line="360" w:lineRule="auto"/>
        <w:jc w:val="both"/>
        <w:rPr>
          <w:rFonts w:ascii="Times New Roman" w:hAnsi="Times New Roman" w:cs="Times New Roman"/>
          <w:sz w:val="24"/>
          <w:szCs w:val="24"/>
          <w:lang w:val="fr-FR"/>
        </w:rPr>
      </w:pPr>
      <w:r w:rsidRPr="008C0AD7">
        <w:rPr>
          <w:rFonts w:ascii="Times New Roman" w:hAnsi="Times New Roman" w:cs="Times New Roman"/>
          <w:sz w:val="24"/>
          <w:szCs w:val="24"/>
          <w:lang w:val="fr-FR"/>
        </w:rPr>
        <w:t>Puscaru-Soroceanu et all, 1963 – Pasunile si fanetele din RPR- Studiu geobotanic si agroproductiv, Edit. Academiei, Bucuresti;</w:t>
      </w:r>
    </w:p>
    <w:p w:rsidR="00681F47" w:rsidRPr="008C0AD7" w:rsidRDefault="00681F47" w:rsidP="008C0AD7">
      <w:pPr>
        <w:spacing w:after="0" w:line="360" w:lineRule="auto"/>
        <w:jc w:val="both"/>
        <w:rPr>
          <w:rFonts w:ascii="Times New Roman" w:hAnsi="Times New Roman" w:cs="Times New Roman"/>
          <w:sz w:val="24"/>
          <w:szCs w:val="24"/>
          <w:lang w:val="pt-BR"/>
        </w:rPr>
      </w:pPr>
      <w:r w:rsidRPr="008C0AD7">
        <w:rPr>
          <w:rFonts w:ascii="Times New Roman" w:hAnsi="Times New Roman" w:cs="Times New Roman"/>
          <w:sz w:val="24"/>
          <w:szCs w:val="24"/>
          <w:lang w:val="pt-BR"/>
        </w:rPr>
        <w:t>Rojanschi, V., Grigore, F., Ciomos, V. 2008. Ghidul evaluatorului si auditorului de mediu. Edit. Economică, Bucuresti.</w:t>
      </w:r>
    </w:p>
    <w:p w:rsidR="00681F47" w:rsidRPr="008C0AD7" w:rsidRDefault="00681F47" w:rsidP="008C0AD7">
      <w:pPr>
        <w:spacing w:after="0" w:line="360" w:lineRule="auto"/>
        <w:jc w:val="both"/>
        <w:rPr>
          <w:rFonts w:ascii="Times New Roman" w:hAnsi="Times New Roman" w:cs="Times New Roman"/>
          <w:sz w:val="24"/>
          <w:szCs w:val="24"/>
        </w:rPr>
      </w:pPr>
      <w:r w:rsidRPr="008C0AD7">
        <w:rPr>
          <w:rFonts w:ascii="Times New Roman" w:hAnsi="Times New Roman" w:cs="Times New Roman"/>
          <w:sz w:val="24"/>
          <w:szCs w:val="24"/>
        </w:rPr>
        <w:t>Skolka M., 2004 – Entomologie generala, Ovidius University Press;</w:t>
      </w:r>
    </w:p>
    <w:p w:rsidR="00681F47" w:rsidRPr="008C0AD7" w:rsidRDefault="00681F47" w:rsidP="008C0AD7">
      <w:p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Skolka M., Făgăraş M., Paraschiv G., 2004 (2005) – Biodiversitatea Dobrogei, Ovidius University Press, Constanta;</w:t>
      </w:r>
    </w:p>
    <w:p w:rsidR="00681F47" w:rsidRPr="008C0AD7" w:rsidRDefault="00681F47" w:rsidP="008C0AD7">
      <w:pPr>
        <w:spacing w:after="0" w:line="360" w:lineRule="auto"/>
        <w:jc w:val="both"/>
        <w:rPr>
          <w:rFonts w:ascii="Times New Roman" w:hAnsi="Times New Roman" w:cs="Times New Roman"/>
          <w:sz w:val="24"/>
          <w:szCs w:val="24"/>
          <w:lang w:val="it-IT"/>
        </w:rPr>
      </w:pPr>
      <w:r w:rsidRPr="008C0AD7">
        <w:rPr>
          <w:rFonts w:ascii="Times New Roman" w:hAnsi="Times New Roman" w:cs="Times New Roman"/>
          <w:sz w:val="24"/>
          <w:szCs w:val="24"/>
          <w:lang w:val="it-IT"/>
        </w:rPr>
        <w:t xml:space="preserve">Vădineanu A., 1997 – Dezvoltarea durabilă, Vol. I, Ed. Universităţii Bucureşti; </w:t>
      </w:r>
    </w:p>
    <w:p w:rsidR="00681F47" w:rsidRPr="008C0AD7" w:rsidRDefault="00681F47" w:rsidP="008C0AD7">
      <w:pPr>
        <w:spacing w:after="0" w:line="360" w:lineRule="auto"/>
        <w:rPr>
          <w:rFonts w:ascii="Times New Roman" w:hAnsi="Times New Roman" w:cs="Times New Roman"/>
          <w:sz w:val="24"/>
          <w:szCs w:val="24"/>
          <w:lang w:val="it-IT"/>
        </w:rPr>
      </w:pPr>
      <w:r w:rsidRPr="008C0AD7">
        <w:rPr>
          <w:rFonts w:ascii="Times New Roman" w:hAnsi="Times New Roman" w:cs="Times New Roman"/>
          <w:sz w:val="24"/>
          <w:szCs w:val="24"/>
          <w:lang w:val="it-IT"/>
        </w:rPr>
        <w:t>***  IUCN Red List of Threatened Species 2008 -  http://www.iucnredlist.org</w:t>
      </w:r>
    </w:p>
    <w:p w:rsidR="00681F47" w:rsidRPr="008C0AD7" w:rsidRDefault="00681F47" w:rsidP="008C0AD7">
      <w:pPr>
        <w:spacing w:after="0" w:line="360" w:lineRule="auto"/>
        <w:rPr>
          <w:rFonts w:ascii="Times New Roman" w:hAnsi="Times New Roman" w:cs="Times New Roman"/>
          <w:sz w:val="24"/>
          <w:szCs w:val="24"/>
          <w:lang w:val="it-IT"/>
        </w:rPr>
      </w:pPr>
      <w:r w:rsidRPr="008C0AD7">
        <w:rPr>
          <w:rFonts w:ascii="Times New Roman" w:hAnsi="Times New Roman" w:cs="Times New Roman"/>
          <w:sz w:val="24"/>
          <w:szCs w:val="24"/>
          <w:lang w:val="it-IT"/>
        </w:rPr>
        <w:t>***  Societatea Ornitologica Romana [online]  - Arii de importanta avifaunistica in Romania (http://iba.sor.ro/dobrogea.htm)</w:t>
      </w:r>
    </w:p>
    <w:p w:rsidR="00681F47" w:rsidRPr="008C0AD7" w:rsidRDefault="00681F47" w:rsidP="008C0AD7">
      <w:pPr>
        <w:spacing w:after="0" w:line="360" w:lineRule="auto"/>
        <w:rPr>
          <w:rFonts w:ascii="Times New Roman" w:hAnsi="Times New Roman" w:cs="Times New Roman"/>
          <w:sz w:val="24"/>
          <w:szCs w:val="24"/>
        </w:rPr>
      </w:pPr>
      <w:r w:rsidRPr="008C0AD7">
        <w:rPr>
          <w:rFonts w:ascii="Times New Roman" w:hAnsi="Times New Roman" w:cs="Times New Roman"/>
          <w:sz w:val="24"/>
          <w:szCs w:val="24"/>
        </w:rPr>
        <w:t>*** Birds Directive 79/409/EEC – Council Directive 92/43/EEC on the conservation of wild birds.</w:t>
      </w:r>
    </w:p>
    <w:p w:rsidR="00681F47" w:rsidRPr="008C0AD7" w:rsidRDefault="00681F47" w:rsidP="008C0AD7">
      <w:pPr>
        <w:spacing w:after="0" w:line="360" w:lineRule="auto"/>
        <w:rPr>
          <w:rFonts w:ascii="Times New Roman" w:hAnsi="Times New Roman" w:cs="Times New Roman"/>
          <w:sz w:val="24"/>
          <w:szCs w:val="24"/>
          <w:lang w:val="it-IT"/>
        </w:rPr>
      </w:pPr>
      <w:r w:rsidRPr="008C0AD7">
        <w:rPr>
          <w:rFonts w:ascii="Times New Roman" w:hAnsi="Times New Roman" w:cs="Times New Roman"/>
          <w:sz w:val="24"/>
          <w:szCs w:val="24"/>
          <w:lang w:val="it-IT"/>
        </w:rPr>
        <w:t>*** European Environment Agency (EEA) [online] Corine Land Cover 2000 (c) EEA, Copenhagen, 2007 (http://www.eea.europa.eu/themes/landuse/clc-download)</w:t>
      </w:r>
    </w:p>
    <w:p w:rsidR="00681F47" w:rsidRPr="008C0AD7" w:rsidRDefault="00681F47" w:rsidP="008C0AD7">
      <w:pPr>
        <w:spacing w:after="0" w:line="360" w:lineRule="auto"/>
        <w:rPr>
          <w:rFonts w:ascii="Times New Roman" w:hAnsi="Times New Roman" w:cs="Times New Roman"/>
          <w:sz w:val="24"/>
          <w:szCs w:val="24"/>
        </w:rPr>
      </w:pPr>
      <w:r w:rsidRPr="008C0AD7">
        <w:rPr>
          <w:rFonts w:ascii="Times New Roman" w:hAnsi="Times New Roman" w:cs="Times New Roman"/>
          <w:sz w:val="24"/>
          <w:szCs w:val="24"/>
        </w:rPr>
        <w:t>*** Habitats Directive 92/43/EEC – Council Directive 92/43/EEC on the conservation of natural habitats and of wild Fauna and flora.</w:t>
      </w:r>
    </w:p>
    <w:p w:rsidR="00681F47" w:rsidRPr="008C0AD7" w:rsidRDefault="00681F47" w:rsidP="008C0AD7">
      <w:pPr>
        <w:spacing w:after="0" w:line="360" w:lineRule="auto"/>
        <w:rPr>
          <w:rFonts w:ascii="Times New Roman" w:hAnsi="Times New Roman" w:cs="Times New Roman"/>
          <w:sz w:val="24"/>
          <w:szCs w:val="24"/>
          <w:lang w:val="it-IT"/>
        </w:rPr>
      </w:pPr>
      <w:r w:rsidRPr="008C0AD7">
        <w:rPr>
          <w:rFonts w:ascii="Times New Roman" w:hAnsi="Times New Roman" w:cs="Times New Roman"/>
          <w:sz w:val="24"/>
          <w:szCs w:val="24"/>
          <w:lang w:val="it-IT"/>
        </w:rPr>
        <w:t>*** Ministerul Mediului . Rezervatii si parcuri nationale (</w:t>
      </w:r>
      <w:hyperlink r:id="rId60" w:history="1">
        <w:r w:rsidRPr="008C0AD7">
          <w:rPr>
            <w:rStyle w:val="Hyperlink"/>
            <w:rFonts w:ascii="Times New Roman" w:hAnsi="Times New Roman" w:cs="Times New Roman"/>
            <w:sz w:val="24"/>
            <w:szCs w:val="24"/>
            <w:lang w:val="ro-RO"/>
          </w:rPr>
          <w:t>http://www.mmediu.ro/</w:t>
        </w:r>
      </w:hyperlink>
      <w:r w:rsidRPr="008C0AD7">
        <w:rPr>
          <w:rFonts w:ascii="Times New Roman" w:hAnsi="Times New Roman" w:cs="Times New Roman"/>
          <w:sz w:val="24"/>
          <w:szCs w:val="24"/>
        </w:rPr>
        <w:t>)</w:t>
      </w:r>
    </w:p>
    <w:p w:rsidR="00681F47" w:rsidRPr="008C0AD7" w:rsidRDefault="00681F47" w:rsidP="008C0AD7">
      <w:pPr>
        <w:spacing w:after="0" w:line="360" w:lineRule="auto"/>
        <w:rPr>
          <w:rFonts w:ascii="Times New Roman" w:hAnsi="Times New Roman" w:cs="Times New Roman"/>
          <w:sz w:val="24"/>
          <w:szCs w:val="24"/>
        </w:rPr>
      </w:pPr>
      <w:r w:rsidRPr="008C0AD7">
        <w:rPr>
          <w:rFonts w:ascii="Times New Roman" w:hAnsi="Times New Roman" w:cs="Times New Roman"/>
          <w:sz w:val="24"/>
          <w:szCs w:val="24"/>
        </w:rPr>
        <w:t>*** OUG nr. 27 din 20/06/2007, privind regimul ariilor naturale protejate, conservarea habitatelor naturale, a florei si faunei salbatice, Anexa Nr. 4B, Specii de Interes National SPECII de animale si de plante care necesita o protectie stricta.</w:t>
      </w:r>
    </w:p>
    <w:p w:rsidR="00681F47" w:rsidRPr="008C0AD7" w:rsidRDefault="00681F47" w:rsidP="008C0AD7">
      <w:pPr>
        <w:spacing w:after="0" w:line="360" w:lineRule="auto"/>
        <w:rPr>
          <w:rFonts w:ascii="Times New Roman" w:hAnsi="Times New Roman" w:cs="Times New Roman"/>
          <w:sz w:val="24"/>
          <w:szCs w:val="24"/>
        </w:rPr>
      </w:pPr>
      <w:r w:rsidRPr="008C0AD7">
        <w:rPr>
          <w:rFonts w:ascii="Times New Roman" w:hAnsi="Times New Roman" w:cs="Times New Roman"/>
          <w:sz w:val="24"/>
          <w:szCs w:val="24"/>
        </w:rPr>
        <w:lastRenderedPageBreak/>
        <w:t>*** Planul de Management al Ariilor Naturale Protejate ROSPA0019 Cheile Dobrogei, ROSCI0215 Recifii Jurasici Cheia (…)</w:t>
      </w:r>
      <w:proofErr w:type="gramStart"/>
      <w:r w:rsidRPr="008C0AD7">
        <w:rPr>
          <w:rFonts w:ascii="Times New Roman" w:hAnsi="Times New Roman" w:cs="Times New Roman"/>
          <w:sz w:val="24"/>
          <w:szCs w:val="24"/>
        </w:rPr>
        <w:t>,(</w:t>
      </w:r>
      <w:proofErr w:type="gramEnd"/>
      <w:r w:rsidRPr="008C0AD7">
        <w:rPr>
          <w:rFonts w:ascii="Times New Roman" w:hAnsi="Times New Roman" w:cs="Times New Roman"/>
          <w:sz w:val="24"/>
          <w:szCs w:val="24"/>
        </w:rPr>
        <w:t>http://apmct.anpm.ro/documents/.../PMI.../7886b0a7-0ec1-4992-bb66-262ce7a030b1) .</w:t>
      </w:r>
    </w:p>
    <w:p w:rsidR="00681F47" w:rsidRPr="008C0AD7" w:rsidRDefault="00681F47" w:rsidP="008C0AD7">
      <w:pPr>
        <w:spacing w:after="0" w:line="360" w:lineRule="auto"/>
        <w:rPr>
          <w:rFonts w:ascii="Times New Roman" w:hAnsi="Times New Roman" w:cs="Times New Roman"/>
          <w:sz w:val="24"/>
          <w:szCs w:val="24"/>
        </w:rPr>
      </w:pPr>
      <w:r w:rsidRPr="008C0AD7">
        <w:rPr>
          <w:rFonts w:ascii="Times New Roman" w:hAnsi="Times New Roman" w:cs="Times New Roman"/>
          <w:sz w:val="24"/>
          <w:szCs w:val="24"/>
        </w:rPr>
        <w:t>*** The Bern Convention on the Conservation of the European Wildlife and Natural Habitats, Appendix I, 1979.</w:t>
      </w:r>
    </w:p>
    <w:p w:rsidR="00681F47" w:rsidRPr="008C0AD7" w:rsidRDefault="00681F47" w:rsidP="008C0AD7">
      <w:pPr>
        <w:spacing w:after="0" w:line="360" w:lineRule="auto"/>
        <w:rPr>
          <w:rFonts w:ascii="Times New Roman" w:hAnsi="Times New Roman" w:cs="Times New Roman"/>
          <w:b/>
          <w:sz w:val="24"/>
          <w:szCs w:val="24"/>
        </w:rPr>
      </w:pPr>
    </w:p>
    <w:p w:rsidR="00681F47" w:rsidRPr="008C0AD7" w:rsidRDefault="00681F47" w:rsidP="00681F47">
      <w:pPr>
        <w:spacing w:after="0" w:line="360" w:lineRule="auto"/>
        <w:rPr>
          <w:rFonts w:ascii="Times New Roman" w:hAnsi="Times New Roman" w:cs="Times New Roman"/>
          <w:sz w:val="24"/>
          <w:szCs w:val="24"/>
          <w:lang w:val="es-ES_tradnl"/>
        </w:rPr>
      </w:pPr>
      <w:r w:rsidRPr="008C0AD7">
        <w:rPr>
          <w:rFonts w:ascii="Times New Roman" w:hAnsi="Times New Roman" w:cs="Times New Roman"/>
          <w:b/>
          <w:sz w:val="28"/>
          <w:szCs w:val="28"/>
        </w:rPr>
        <w:t>9.  ANEXE, PLANURI ŞI HĂRŢI</w:t>
      </w:r>
      <w:r w:rsidRPr="00457137">
        <w:rPr>
          <w:rFonts w:ascii="Times New Roman" w:hAnsi="Times New Roman" w:cs="Times New Roman"/>
        </w:rPr>
        <w:br/>
      </w:r>
      <w:r w:rsidRPr="00457137">
        <w:rPr>
          <w:rFonts w:ascii="Times New Roman" w:hAnsi="Times New Roman" w:cs="Times New Roman"/>
          <w:lang w:val="es-ES_tradnl"/>
        </w:rPr>
        <w:br/>
      </w:r>
      <w:r w:rsidRPr="008C0AD7">
        <w:rPr>
          <w:rFonts w:ascii="Times New Roman" w:hAnsi="Times New Roman" w:cs="Times New Roman"/>
          <w:sz w:val="24"/>
          <w:szCs w:val="24"/>
          <w:lang w:val="fr-FR"/>
        </w:rPr>
        <w:t>1. Plan de situatie</w:t>
      </w:r>
    </w:p>
    <w:p w:rsidR="00681F47" w:rsidRPr="008C0AD7" w:rsidRDefault="008C0AD7" w:rsidP="00681F47">
      <w:pPr>
        <w:spacing w:after="0" w:line="360" w:lineRule="auto"/>
        <w:rPr>
          <w:rFonts w:ascii="Times New Roman" w:hAnsi="Times New Roman" w:cs="Times New Roman"/>
          <w:sz w:val="24"/>
          <w:szCs w:val="24"/>
          <w:lang w:val="fr-FR"/>
        </w:rPr>
      </w:pPr>
      <w:r w:rsidRPr="008C0AD7">
        <w:rPr>
          <w:rFonts w:ascii="Times New Roman" w:hAnsi="Times New Roman" w:cs="Times New Roman"/>
          <w:sz w:val="24"/>
          <w:szCs w:val="24"/>
          <w:lang w:val="fr-FR"/>
        </w:rPr>
        <w:t>2. Plan</w:t>
      </w:r>
      <w:r w:rsidR="00681F47" w:rsidRPr="008C0AD7">
        <w:rPr>
          <w:rFonts w:ascii="Times New Roman" w:hAnsi="Times New Roman" w:cs="Times New Roman"/>
          <w:sz w:val="24"/>
          <w:szCs w:val="24"/>
          <w:lang w:val="fr-FR"/>
        </w:rPr>
        <w:t xml:space="preserve"> </w:t>
      </w:r>
      <w:proofErr w:type="gramStart"/>
      <w:r w:rsidR="00681F47" w:rsidRPr="008C0AD7">
        <w:rPr>
          <w:rFonts w:ascii="Times New Roman" w:hAnsi="Times New Roman" w:cs="Times New Roman"/>
          <w:sz w:val="24"/>
          <w:szCs w:val="24"/>
          <w:lang w:val="fr-FR"/>
        </w:rPr>
        <w:t>de incadrare</w:t>
      </w:r>
      <w:proofErr w:type="gramEnd"/>
      <w:r w:rsidR="00681F47" w:rsidRPr="008C0AD7">
        <w:rPr>
          <w:rFonts w:ascii="Times New Roman" w:hAnsi="Times New Roman" w:cs="Times New Roman"/>
          <w:sz w:val="24"/>
          <w:szCs w:val="24"/>
          <w:lang w:val="fr-FR"/>
        </w:rPr>
        <w:t xml:space="preserve"> in zona</w:t>
      </w:r>
    </w:p>
    <w:p w:rsidR="00681F47" w:rsidRPr="008C0AD7" w:rsidRDefault="00681F47" w:rsidP="00681F47">
      <w:pPr>
        <w:spacing w:after="0" w:line="360" w:lineRule="auto"/>
        <w:rPr>
          <w:rFonts w:ascii="Times New Roman" w:hAnsi="Times New Roman" w:cs="Times New Roman"/>
          <w:sz w:val="24"/>
          <w:szCs w:val="24"/>
          <w:lang w:val="fr-FR"/>
        </w:rPr>
      </w:pPr>
      <w:r w:rsidRPr="008C0AD7">
        <w:rPr>
          <w:rFonts w:ascii="Times New Roman" w:hAnsi="Times New Roman" w:cs="Times New Roman"/>
          <w:sz w:val="24"/>
          <w:szCs w:val="24"/>
          <w:lang w:val="fr-FR"/>
        </w:rPr>
        <w:t xml:space="preserve">3. Fise </w:t>
      </w:r>
      <w:proofErr w:type="gramStart"/>
      <w:r w:rsidRPr="008C0AD7">
        <w:rPr>
          <w:rFonts w:ascii="Times New Roman" w:hAnsi="Times New Roman" w:cs="Times New Roman"/>
          <w:sz w:val="24"/>
          <w:szCs w:val="24"/>
          <w:lang w:val="fr-FR"/>
        </w:rPr>
        <w:t>de observatie</w:t>
      </w:r>
      <w:proofErr w:type="gramEnd"/>
      <w:r w:rsidRPr="008C0AD7">
        <w:rPr>
          <w:rFonts w:ascii="Times New Roman" w:hAnsi="Times New Roman" w:cs="Times New Roman"/>
          <w:sz w:val="24"/>
          <w:szCs w:val="24"/>
          <w:lang w:val="fr-FR"/>
        </w:rPr>
        <w:t xml:space="preserve"> privind pasarile identificate pe amplasamentul analizat</w:t>
      </w:r>
    </w:p>
    <w:p w:rsidR="00681F47" w:rsidRPr="008C0AD7" w:rsidRDefault="00681F47" w:rsidP="00681F47">
      <w:pPr>
        <w:spacing w:after="0" w:line="360" w:lineRule="auto"/>
        <w:rPr>
          <w:rFonts w:ascii="Times New Roman" w:hAnsi="Times New Roman" w:cs="Times New Roman"/>
          <w:sz w:val="24"/>
          <w:szCs w:val="24"/>
          <w:lang w:val="fr-FR"/>
        </w:rPr>
      </w:pPr>
    </w:p>
    <w:p w:rsidR="00681F47" w:rsidRPr="008C0AD7" w:rsidRDefault="00681F47" w:rsidP="00681F47">
      <w:pPr>
        <w:spacing w:after="0" w:line="360" w:lineRule="auto"/>
        <w:rPr>
          <w:rFonts w:ascii="Times New Roman" w:hAnsi="Times New Roman" w:cs="Times New Roman"/>
          <w:sz w:val="24"/>
          <w:szCs w:val="24"/>
          <w:lang w:val="it-IT"/>
        </w:rPr>
      </w:pPr>
    </w:p>
    <w:p w:rsidR="00681F47" w:rsidRPr="00457137" w:rsidRDefault="00681F47" w:rsidP="00681F47">
      <w:pPr>
        <w:spacing w:after="0" w:line="360" w:lineRule="auto"/>
        <w:rPr>
          <w:rFonts w:ascii="Times New Roman" w:hAnsi="Times New Roman" w:cs="Times New Roman"/>
          <w:lang w:val="it-IT"/>
        </w:rPr>
      </w:pPr>
    </w:p>
    <w:p w:rsidR="00681F47" w:rsidRPr="00457137" w:rsidRDefault="00681F47" w:rsidP="00681F47">
      <w:pPr>
        <w:spacing w:line="360" w:lineRule="auto"/>
        <w:jc w:val="center"/>
        <w:rPr>
          <w:rFonts w:ascii="Times New Roman" w:hAnsi="Times New Roman" w:cs="Times New Roman"/>
          <w:b/>
          <w:lang w:val="it-IT"/>
        </w:rPr>
      </w:pPr>
      <w:r w:rsidRPr="00457137">
        <w:rPr>
          <w:rFonts w:ascii="Times New Roman" w:hAnsi="Times New Roman" w:cs="Times New Roman"/>
          <w:b/>
          <w:lang w:val="it-IT"/>
        </w:rPr>
        <w:t>Intocmit,</w:t>
      </w:r>
    </w:p>
    <w:p w:rsidR="00681F47" w:rsidRPr="00457137" w:rsidRDefault="00681F47" w:rsidP="00681F47">
      <w:pPr>
        <w:spacing w:line="360" w:lineRule="auto"/>
        <w:jc w:val="center"/>
        <w:rPr>
          <w:rFonts w:ascii="Times New Roman" w:hAnsi="Times New Roman" w:cs="Times New Roman"/>
          <w:b/>
          <w:lang w:val="it-IT"/>
        </w:rPr>
      </w:pPr>
      <w:r w:rsidRPr="00457137">
        <w:rPr>
          <w:rFonts w:ascii="Times New Roman" w:hAnsi="Times New Roman" w:cs="Times New Roman"/>
          <w:b/>
          <w:lang w:val="it-IT"/>
        </w:rPr>
        <w:t>Topo Miniera  Constanta</w:t>
      </w:r>
    </w:p>
    <w:p w:rsidR="00681F47" w:rsidRPr="00457137" w:rsidRDefault="00681F47" w:rsidP="00681F47">
      <w:pPr>
        <w:spacing w:line="360" w:lineRule="auto"/>
        <w:jc w:val="center"/>
        <w:rPr>
          <w:rFonts w:ascii="Times New Roman" w:hAnsi="Times New Roman" w:cs="Times New Roman"/>
          <w:b/>
          <w:lang w:val="it-IT"/>
        </w:rPr>
      </w:pPr>
    </w:p>
    <w:p w:rsidR="00681F47" w:rsidRDefault="00681F47" w:rsidP="00681F47">
      <w:pPr>
        <w:spacing w:line="360" w:lineRule="auto"/>
        <w:jc w:val="center"/>
        <w:rPr>
          <w:rFonts w:ascii="Times New Roman" w:hAnsi="Times New Roman" w:cs="Times New Roman"/>
          <w:b/>
          <w:lang w:val="it-IT"/>
        </w:rPr>
      </w:pPr>
    </w:p>
    <w:p w:rsidR="00650FE8" w:rsidRDefault="00650FE8" w:rsidP="00681F47">
      <w:pPr>
        <w:spacing w:line="360" w:lineRule="auto"/>
        <w:jc w:val="center"/>
        <w:rPr>
          <w:rFonts w:ascii="Times New Roman" w:hAnsi="Times New Roman" w:cs="Times New Roman"/>
          <w:b/>
          <w:lang w:val="it-IT"/>
        </w:rPr>
      </w:pPr>
    </w:p>
    <w:p w:rsidR="00650FE8" w:rsidRDefault="00650FE8" w:rsidP="00681F47">
      <w:pPr>
        <w:spacing w:line="360" w:lineRule="auto"/>
        <w:jc w:val="center"/>
        <w:rPr>
          <w:rFonts w:ascii="Times New Roman" w:hAnsi="Times New Roman" w:cs="Times New Roman"/>
          <w:b/>
          <w:lang w:val="it-IT"/>
        </w:rPr>
      </w:pPr>
    </w:p>
    <w:p w:rsidR="00650FE8" w:rsidRDefault="00650FE8" w:rsidP="00681F47">
      <w:pPr>
        <w:spacing w:line="360" w:lineRule="auto"/>
        <w:jc w:val="center"/>
        <w:rPr>
          <w:rFonts w:ascii="Times New Roman" w:hAnsi="Times New Roman" w:cs="Times New Roman"/>
          <w:b/>
          <w:lang w:val="it-IT"/>
        </w:rPr>
      </w:pPr>
    </w:p>
    <w:p w:rsidR="00650FE8" w:rsidRDefault="00650FE8" w:rsidP="00681F47">
      <w:pPr>
        <w:spacing w:line="360" w:lineRule="auto"/>
        <w:jc w:val="center"/>
        <w:rPr>
          <w:rFonts w:ascii="Times New Roman" w:hAnsi="Times New Roman" w:cs="Times New Roman"/>
          <w:b/>
          <w:lang w:val="it-IT"/>
        </w:rPr>
      </w:pPr>
    </w:p>
    <w:p w:rsidR="00650FE8" w:rsidRDefault="00650FE8" w:rsidP="00681F47">
      <w:pPr>
        <w:spacing w:line="360" w:lineRule="auto"/>
        <w:jc w:val="center"/>
        <w:rPr>
          <w:rFonts w:ascii="Times New Roman" w:hAnsi="Times New Roman" w:cs="Times New Roman"/>
          <w:b/>
          <w:lang w:val="it-IT"/>
        </w:rPr>
      </w:pPr>
    </w:p>
    <w:p w:rsidR="00650FE8" w:rsidRPr="00457137" w:rsidRDefault="00650FE8" w:rsidP="00681F47">
      <w:pPr>
        <w:spacing w:line="360" w:lineRule="auto"/>
        <w:jc w:val="center"/>
        <w:rPr>
          <w:rFonts w:ascii="Times New Roman" w:hAnsi="Times New Roman" w:cs="Times New Roman"/>
          <w:b/>
          <w:lang w:val="it-IT"/>
        </w:rPr>
      </w:pPr>
    </w:p>
    <w:p w:rsidR="00681F47" w:rsidRPr="00457137" w:rsidRDefault="00681F47" w:rsidP="00681F47">
      <w:pPr>
        <w:spacing w:line="360" w:lineRule="auto"/>
        <w:jc w:val="center"/>
        <w:rPr>
          <w:rFonts w:ascii="Times New Roman" w:hAnsi="Times New Roman" w:cs="Times New Roman"/>
          <w:b/>
          <w:lang w:val="it-IT"/>
        </w:rPr>
      </w:pPr>
    </w:p>
    <w:p w:rsidR="008C0AD7" w:rsidRPr="00457137" w:rsidRDefault="008C0AD7" w:rsidP="00681F47">
      <w:pPr>
        <w:spacing w:line="360" w:lineRule="auto"/>
        <w:jc w:val="center"/>
        <w:rPr>
          <w:rFonts w:ascii="Times New Roman" w:hAnsi="Times New Roman" w:cs="Times New Roman"/>
          <w:b/>
          <w:lang w:val="it-IT"/>
        </w:rPr>
      </w:pPr>
    </w:p>
    <w:p w:rsidR="00681F47" w:rsidRPr="00457137" w:rsidRDefault="00681F47" w:rsidP="00681F47">
      <w:pPr>
        <w:spacing w:line="360" w:lineRule="auto"/>
        <w:jc w:val="center"/>
        <w:rPr>
          <w:rFonts w:ascii="Times New Roman" w:hAnsi="Times New Roman" w:cs="Times New Roman"/>
          <w:b/>
          <w:sz w:val="36"/>
          <w:szCs w:val="36"/>
          <w:lang w:val="it-IT"/>
        </w:rPr>
      </w:pPr>
      <w:r w:rsidRPr="00457137">
        <w:rPr>
          <w:rFonts w:ascii="Times New Roman" w:hAnsi="Times New Roman" w:cs="Times New Roman"/>
          <w:b/>
          <w:sz w:val="36"/>
          <w:szCs w:val="36"/>
          <w:lang w:val="it-IT"/>
        </w:rPr>
        <w:lastRenderedPageBreak/>
        <w:t>Anexa nr. 3</w:t>
      </w:r>
    </w:p>
    <w:p w:rsidR="00681F47" w:rsidRPr="00457137" w:rsidRDefault="00681F47" w:rsidP="00681F47">
      <w:pPr>
        <w:spacing w:line="360" w:lineRule="auto"/>
        <w:jc w:val="center"/>
        <w:rPr>
          <w:rFonts w:ascii="Times New Roman" w:hAnsi="Times New Roman" w:cs="Times New Roman"/>
          <w:b/>
          <w:sz w:val="36"/>
          <w:szCs w:val="36"/>
          <w:lang w:val="it-IT"/>
        </w:rPr>
      </w:pPr>
      <w:r w:rsidRPr="00457137">
        <w:rPr>
          <w:rFonts w:ascii="Times New Roman" w:hAnsi="Times New Roman" w:cs="Times New Roman"/>
          <w:b/>
          <w:sz w:val="36"/>
          <w:szCs w:val="36"/>
          <w:lang w:val="it-IT"/>
        </w:rPr>
        <w:t xml:space="preserve">Fise de observatie </w:t>
      </w:r>
    </w:p>
    <w:p w:rsidR="00681F47" w:rsidRPr="00457137" w:rsidRDefault="00681F47" w:rsidP="00681F47">
      <w:pPr>
        <w:spacing w:line="360" w:lineRule="auto"/>
        <w:jc w:val="center"/>
        <w:rPr>
          <w:rFonts w:ascii="Times New Roman" w:hAnsi="Times New Roman" w:cs="Times New Roman"/>
          <w:b/>
          <w:sz w:val="36"/>
          <w:szCs w:val="36"/>
          <w:lang w:val="it-IT"/>
        </w:rPr>
      </w:pPr>
      <w:r w:rsidRPr="00457137">
        <w:rPr>
          <w:rFonts w:ascii="Times New Roman" w:hAnsi="Times New Roman" w:cs="Times New Roman"/>
          <w:b/>
          <w:sz w:val="36"/>
          <w:szCs w:val="36"/>
          <w:lang w:val="it-IT"/>
        </w:rPr>
        <w:t xml:space="preserve">privind pasarile identificate </w:t>
      </w:r>
    </w:p>
    <w:p w:rsidR="00681F47" w:rsidRPr="00457137" w:rsidRDefault="00681F47" w:rsidP="00681F47">
      <w:pPr>
        <w:spacing w:line="360" w:lineRule="auto"/>
        <w:jc w:val="center"/>
        <w:rPr>
          <w:rFonts w:ascii="Times New Roman" w:hAnsi="Times New Roman" w:cs="Times New Roman"/>
          <w:b/>
          <w:sz w:val="36"/>
          <w:szCs w:val="36"/>
          <w:lang w:val="it-IT"/>
        </w:rPr>
      </w:pPr>
      <w:r w:rsidRPr="00457137">
        <w:rPr>
          <w:rFonts w:ascii="Times New Roman" w:hAnsi="Times New Roman" w:cs="Times New Roman"/>
          <w:b/>
          <w:sz w:val="36"/>
          <w:szCs w:val="36"/>
          <w:lang w:val="it-IT"/>
        </w:rPr>
        <w:t>pe amplasamentul analizat</w:t>
      </w:r>
    </w:p>
    <w:p w:rsidR="00681F47" w:rsidRPr="00457137" w:rsidRDefault="00681F47" w:rsidP="00681F47">
      <w:pPr>
        <w:rPr>
          <w:rFonts w:ascii="Times New Roman" w:hAnsi="Times New Roman" w:cs="Times New Roman"/>
          <w:sz w:val="36"/>
          <w:szCs w:val="36"/>
          <w:lang w:val="it-IT"/>
        </w:rPr>
      </w:pPr>
    </w:p>
    <w:p w:rsidR="00681F47" w:rsidRPr="00457137" w:rsidRDefault="00681F47" w:rsidP="00681F47">
      <w:pPr>
        <w:rPr>
          <w:rFonts w:ascii="Times New Roman" w:hAnsi="Times New Roman" w:cs="Times New Roman"/>
          <w:sz w:val="36"/>
          <w:szCs w:val="36"/>
          <w:lang w:val="it-IT"/>
        </w:rPr>
      </w:pPr>
    </w:p>
    <w:p w:rsidR="00681F47" w:rsidRPr="00457137" w:rsidRDefault="00681F47" w:rsidP="00681F47">
      <w:pPr>
        <w:rPr>
          <w:rFonts w:ascii="Times New Roman" w:hAnsi="Times New Roman" w:cs="Times New Roman"/>
          <w:sz w:val="36"/>
          <w:szCs w:val="36"/>
          <w:lang w:val="it-IT"/>
        </w:rPr>
      </w:pPr>
    </w:p>
    <w:p w:rsidR="00681F47" w:rsidRPr="00457137" w:rsidRDefault="00681F47" w:rsidP="00681F47">
      <w:pPr>
        <w:rPr>
          <w:rFonts w:ascii="Times New Roman" w:hAnsi="Times New Roman" w:cs="Times New Roman"/>
          <w:sz w:val="36"/>
          <w:szCs w:val="36"/>
          <w:lang w:val="it-IT"/>
        </w:rPr>
      </w:pPr>
    </w:p>
    <w:p w:rsidR="00681F47" w:rsidRPr="00457137" w:rsidRDefault="00681F47" w:rsidP="00681F47">
      <w:pPr>
        <w:rPr>
          <w:rFonts w:ascii="Times New Roman" w:hAnsi="Times New Roman" w:cs="Times New Roman"/>
          <w:sz w:val="36"/>
          <w:szCs w:val="36"/>
          <w:lang w:val="it-IT"/>
        </w:rPr>
      </w:pPr>
    </w:p>
    <w:p w:rsidR="00681F47" w:rsidRDefault="00681F47" w:rsidP="00681F47">
      <w:pPr>
        <w:rPr>
          <w:rFonts w:ascii="Times New Roman" w:hAnsi="Times New Roman" w:cs="Times New Roman"/>
          <w:sz w:val="36"/>
          <w:szCs w:val="36"/>
          <w:lang w:val="it-IT"/>
        </w:rPr>
      </w:pPr>
    </w:p>
    <w:p w:rsidR="00BA3FE0" w:rsidRDefault="00BA3FE0" w:rsidP="00681F47">
      <w:pPr>
        <w:rPr>
          <w:rFonts w:ascii="Times New Roman" w:hAnsi="Times New Roman" w:cs="Times New Roman"/>
          <w:sz w:val="36"/>
          <w:szCs w:val="36"/>
          <w:lang w:val="it-IT"/>
        </w:rPr>
      </w:pPr>
    </w:p>
    <w:p w:rsidR="00BA3FE0" w:rsidRPr="00457137" w:rsidRDefault="00BA3FE0" w:rsidP="00681F47">
      <w:pPr>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r w:rsidRPr="00457137">
        <w:rPr>
          <w:rFonts w:ascii="Times New Roman" w:hAnsi="Times New Roman" w:cs="Times New Roman"/>
          <w:sz w:val="36"/>
          <w:szCs w:val="36"/>
          <w:lang w:val="it-IT"/>
        </w:rPr>
        <w:tab/>
      </w: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tbl>
      <w:tblPr>
        <w:tblW w:w="10327" w:type="dxa"/>
        <w:tblInd w:w="93" w:type="dxa"/>
        <w:tblLook w:val="04A0" w:firstRow="1" w:lastRow="0" w:firstColumn="1" w:lastColumn="0" w:noHBand="0" w:noVBand="1"/>
      </w:tblPr>
      <w:tblGrid>
        <w:gridCol w:w="2860"/>
        <w:gridCol w:w="1820"/>
        <w:gridCol w:w="1431"/>
        <w:gridCol w:w="1660"/>
        <w:gridCol w:w="636"/>
        <w:gridCol w:w="960"/>
        <w:gridCol w:w="960"/>
      </w:tblGrid>
      <w:tr w:rsidR="00681F47" w:rsidRPr="00457137" w:rsidTr="00681F47">
        <w:trPr>
          <w:trHeight w:val="300"/>
        </w:trPr>
        <w:tc>
          <w:tcPr>
            <w:tcW w:w="10327" w:type="dxa"/>
            <w:gridSpan w:val="7"/>
            <w:tcBorders>
              <w:top w:val="single" w:sz="4" w:space="0" w:color="auto"/>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b/>
                <w:color w:val="000000"/>
              </w:rPr>
            </w:pPr>
            <w:r w:rsidRPr="00457137">
              <w:rPr>
                <w:rFonts w:ascii="Times New Roman" w:hAnsi="Times New Roman" w:cs="Times New Roman"/>
                <w:b/>
                <w:color w:val="000000"/>
              </w:rPr>
              <w:lastRenderedPageBreak/>
              <w:t>Fisa observatii pasari</w:t>
            </w:r>
          </w:p>
        </w:tc>
      </w:tr>
      <w:tr w:rsidR="00681F47" w:rsidRPr="00457137" w:rsidTr="00681F47">
        <w:trPr>
          <w:trHeight w:val="300"/>
        </w:trPr>
        <w:tc>
          <w:tcPr>
            <w:tcW w:w="28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Localitate</w:t>
            </w:r>
          </w:p>
        </w:tc>
        <w:tc>
          <w:tcPr>
            <w:tcW w:w="182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Palazu Mic</w:t>
            </w:r>
          </w:p>
        </w:tc>
        <w:tc>
          <w:tcPr>
            <w:tcW w:w="1431"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Toponim</w:t>
            </w:r>
          </w:p>
        </w:tc>
        <w:tc>
          <w:tcPr>
            <w:tcW w:w="16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Cariera Sitorman</w:t>
            </w:r>
          </w:p>
        </w:tc>
        <w:tc>
          <w:tcPr>
            <w:tcW w:w="636"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Data</w:t>
            </w:r>
          </w:p>
        </w:tc>
        <w:tc>
          <w:tcPr>
            <w:tcW w:w="1920" w:type="dxa"/>
            <w:gridSpan w:val="2"/>
            <w:tcBorders>
              <w:top w:val="single" w:sz="4" w:space="0" w:color="auto"/>
              <w:left w:val="nil"/>
              <w:bottom w:val="nil"/>
              <w:right w:val="nil"/>
            </w:tcBorders>
            <w:shd w:val="clear" w:color="auto" w:fill="auto"/>
            <w:noWrap/>
            <w:vAlign w:val="bottom"/>
            <w:hideMark/>
          </w:tcPr>
          <w:p w:rsidR="00681F47" w:rsidRPr="00457137" w:rsidRDefault="00D14F7B" w:rsidP="00D14F7B">
            <w:pPr>
              <w:spacing w:after="0" w:line="240" w:lineRule="auto"/>
              <w:rPr>
                <w:rFonts w:ascii="Times New Roman" w:hAnsi="Times New Roman" w:cs="Times New Roman"/>
                <w:color w:val="000000"/>
              </w:rPr>
            </w:pPr>
            <w:r w:rsidRPr="00457137">
              <w:rPr>
                <w:rFonts w:ascii="Times New Roman" w:hAnsi="Times New Roman" w:cs="Times New Roman"/>
                <w:color w:val="000000"/>
              </w:rPr>
              <w:t xml:space="preserve">16 martie </w:t>
            </w:r>
            <w:r w:rsidR="00681F47" w:rsidRPr="00457137">
              <w:rPr>
                <w:rFonts w:ascii="Times New Roman" w:hAnsi="Times New Roman" w:cs="Times New Roman"/>
                <w:color w:val="000000"/>
              </w:rPr>
              <w:t xml:space="preserve"> 201</w:t>
            </w:r>
            <w:r w:rsidRPr="00457137">
              <w:rPr>
                <w:rFonts w:ascii="Times New Roman" w:hAnsi="Times New Roman" w:cs="Times New Roman"/>
                <w:color w:val="000000"/>
              </w:rPr>
              <w:t>8</w:t>
            </w:r>
          </w:p>
        </w:tc>
      </w:tr>
      <w:tr w:rsidR="00681F47" w:rsidRPr="00457137" w:rsidTr="00681F47">
        <w:trPr>
          <w:trHeight w:val="300"/>
        </w:trPr>
        <w:tc>
          <w:tcPr>
            <w:tcW w:w="28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Coordonate</w:t>
            </w:r>
          </w:p>
        </w:tc>
        <w:tc>
          <w:tcPr>
            <w:tcW w:w="182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N 44.418419</w:t>
            </w:r>
          </w:p>
        </w:tc>
        <w:tc>
          <w:tcPr>
            <w:tcW w:w="1431"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E 28.526617</w:t>
            </w:r>
          </w:p>
        </w:tc>
        <w:tc>
          <w:tcPr>
            <w:tcW w:w="16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Mod de inregistrare a datelor</w:t>
            </w:r>
          </w:p>
        </w:tc>
        <w:tc>
          <w:tcPr>
            <w:tcW w:w="182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Transect</w:t>
            </w:r>
          </w:p>
        </w:tc>
        <w:tc>
          <w:tcPr>
            <w:tcW w:w="1431"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820"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431"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60"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Specia observata</w:t>
            </w:r>
          </w:p>
        </w:tc>
        <w:tc>
          <w:tcPr>
            <w:tcW w:w="182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Numar exemplare</w:t>
            </w:r>
          </w:p>
        </w:tc>
        <w:tc>
          <w:tcPr>
            <w:tcW w:w="1431"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Activitate</w:t>
            </w:r>
          </w:p>
        </w:tc>
        <w:tc>
          <w:tcPr>
            <w:tcW w:w="16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Observatii</w:t>
            </w:r>
          </w:p>
        </w:tc>
        <w:tc>
          <w:tcPr>
            <w:tcW w:w="63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Buteo buteo </w:t>
            </w:r>
          </w:p>
        </w:tc>
        <w:tc>
          <w:tcPr>
            <w:tcW w:w="182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w:t>
            </w:r>
          </w:p>
        </w:tc>
        <w:tc>
          <w:tcPr>
            <w:tcW w:w="1431"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pasaj</w:t>
            </w:r>
          </w:p>
        </w:tc>
        <w:tc>
          <w:tcPr>
            <w:tcW w:w="16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Carduelis cannabina </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12</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Carduelis chloris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25</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Carduelis spinus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16</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Corvus cornix</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28</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Corvus frugilegus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22</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Corvus monedula</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6</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Falco tinnunculus </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pasaj</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Larus michahellis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5</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Melanocorypha calandra</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Motacilla alba </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Passer domesticus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12</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Passer montanus </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9</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Pica pica</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Sturnus vulgaris</w:t>
            </w:r>
          </w:p>
        </w:tc>
        <w:tc>
          <w:tcPr>
            <w:tcW w:w="1820" w:type="dxa"/>
            <w:tcBorders>
              <w:top w:val="nil"/>
              <w:left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32</w:t>
            </w:r>
          </w:p>
        </w:tc>
        <w:tc>
          <w:tcPr>
            <w:tcW w:w="1431"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82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431"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9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bl>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Default="00681F47" w:rsidP="00681F47">
      <w:pPr>
        <w:tabs>
          <w:tab w:val="left" w:pos="1545"/>
        </w:tabs>
        <w:rPr>
          <w:rFonts w:ascii="Times New Roman" w:hAnsi="Times New Roman" w:cs="Times New Roman"/>
          <w:sz w:val="36"/>
          <w:szCs w:val="36"/>
          <w:lang w:val="it-IT"/>
        </w:rPr>
      </w:pPr>
    </w:p>
    <w:p w:rsidR="008C0AD7" w:rsidRPr="00457137" w:rsidRDefault="008C0AD7" w:rsidP="00681F47">
      <w:pPr>
        <w:tabs>
          <w:tab w:val="left" w:pos="1545"/>
        </w:tabs>
        <w:rPr>
          <w:rFonts w:ascii="Times New Roman" w:hAnsi="Times New Roman" w:cs="Times New Roman"/>
          <w:sz w:val="36"/>
          <w:szCs w:val="36"/>
          <w:lang w:val="it-IT"/>
        </w:rPr>
      </w:pPr>
    </w:p>
    <w:p w:rsidR="00681F47" w:rsidRDefault="00681F47" w:rsidP="00681F47">
      <w:pPr>
        <w:tabs>
          <w:tab w:val="left" w:pos="1545"/>
        </w:tabs>
        <w:rPr>
          <w:rFonts w:ascii="Times New Roman" w:hAnsi="Times New Roman" w:cs="Times New Roman"/>
          <w:sz w:val="36"/>
          <w:szCs w:val="36"/>
          <w:lang w:val="it-IT"/>
        </w:rPr>
      </w:pPr>
    </w:p>
    <w:p w:rsidR="00BA3FE0" w:rsidRDefault="00BA3FE0" w:rsidP="00681F47">
      <w:pPr>
        <w:tabs>
          <w:tab w:val="left" w:pos="1545"/>
        </w:tabs>
        <w:rPr>
          <w:rFonts w:ascii="Times New Roman" w:hAnsi="Times New Roman" w:cs="Times New Roman"/>
          <w:sz w:val="36"/>
          <w:szCs w:val="36"/>
          <w:lang w:val="it-IT"/>
        </w:rPr>
      </w:pPr>
    </w:p>
    <w:p w:rsidR="00BA3FE0" w:rsidRPr="00457137" w:rsidRDefault="00BA3FE0"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tbl>
      <w:tblPr>
        <w:tblW w:w="9938" w:type="dxa"/>
        <w:tblInd w:w="93" w:type="dxa"/>
        <w:tblLook w:val="04A0" w:firstRow="1" w:lastRow="0" w:firstColumn="1" w:lastColumn="0" w:noHBand="0" w:noVBand="1"/>
      </w:tblPr>
      <w:tblGrid>
        <w:gridCol w:w="2860"/>
        <w:gridCol w:w="1820"/>
        <w:gridCol w:w="1289"/>
        <w:gridCol w:w="1660"/>
        <w:gridCol w:w="636"/>
        <w:gridCol w:w="1673"/>
      </w:tblGrid>
      <w:tr w:rsidR="00681F47" w:rsidRPr="00457137" w:rsidTr="00681F47">
        <w:trPr>
          <w:trHeight w:val="300"/>
        </w:trPr>
        <w:tc>
          <w:tcPr>
            <w:tcW w:w="9938" w:type="dxa"/>
            <w:gridSpan w:val="6"/>
            <w:tcBorders>
              <w:top w:val="single" w:sz="4" w:space="0" w:color="auto"/>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b/>
                <w:color w:val="000000"/>
              </w:rPr>
            </w:pPr>
            <w:r w:rsidRPr="00457137">
              <w:rPr>
                <w:rFonts w:ascii="Times New Roman" w:hAnsi="Times New Roman" w:cs="Times New Roman"/>
                <w:b/>
                <w:color w:val="000000"/>
              </w:rPr>
              <w:t>Fisa observatii pasari</w:t>
            </w:r>
          </w:p>
        </w:tc>
      </w:tr>
      <w:tr w:rsidR="00681F47" w:rsidRPr="00457137" w:rsidTr="00681F47">
        <w:trPr>
          <w:trHeight w:val="300"/>
        </w:trPr>
        <w:tc>
          <w:tcPr>
            <w:tcW w:w="28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Localitate</w:t>
            </w:r>
          </w:p>
        </w:tc>
        <w:tc>
          <w:tcPr>
            <w:tcW w:w="182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Palazu Mic</w:t>
            </w:r>
          </w:p>
        </w:tc>
        <w:tc>
          <w:tcPr>
            <w:tcW w:w="1289"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Toponim</w:t>
            </w:r>
          </w:p>
        </w:tc>
        <w:tc>
          <w:tcPr>
            <w:tcW w:w="16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Cariera Sitorman</w:t>
            </w:r>
          </w:p>
        </w:tc>
        <w:tc>
          <w:tcPr>
            <w:tcW w:w="636"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Data</w:t>
            </w:r>
          </w:p>
        </w:tc>
        <w:tc>
          <w:tcPr>
            <w:tcW w:w="1673" w:type="dxa"/>
            <w:tcBorders>
              <w:top w:val="single" w:sz="4" w:space="0" w:color="auto"/>
              <w:left w:val="nil"/>
              <w:bottom w:val="nil"/>
              <w:right w:val="nil"/>
            </w:tcBorders>
            <w:shd w:val="clear" w:color="auto" w:fill="auto"/>
            <w:noWrap/>
            <w:vAlign w:val="bottom"/>
            <w:hideMark/>
          </w:tcPr>
          <w:p w:rsidR="00681F47" w:rsidRPr="00457137" w:rsidRDefault="00681F47" w:rsidP="00D14F7B">
            <w:pPr>
              <w:spacing w:after="0" w:line="240" w:lineRule="auto"/>
              <w:rPr>
                <w:rFonts w:ascii="Times New Roman" w:hAnsi="Times New Roman" w:cs="Times New Roman"/>
                <w:color w:val="000000"/>
              </w:rPr>
            </w:pPr>
            <w:r w:rsidRPr="00457137">
              <w:rPr>
                <w:rFonts w:ascii="Times New Roman" w:hAnsi="Times New Roman" w:cs="Times New Roman"/>
                <w:color w:val="000000"/>
              </w:rPr>
              <w:t xml:space="preserve">4 </w:t>
            </w:r>
            <w:r w:rsidR="00D14F7B" w:rsidRPr="00457137">
              <w:rPr>
                <w:rFonts w:ascii="Times New Roman" w:hAnsi="Times New Roman" w:cs="Times New Roman"/>
                <w:color w:val="000000"/>
              </w:rPr>
              <w:t>aprilie</w:t>
            </w:r>
            <w:r w:rsidRPr="00457137">
              <w:rPr>
                <w:rFonts w:ascii="Times New Roman" w:hAnsi="Times New Roman" w:cs="Times New Roman"/>
                <w:color w:val="000000"/>
              </w:rPr>
              <w:t xml:space="preserve"> 201</w:t>
            </w:r>
            <w:r w:rsidR="00D14F7B" w:rsidRPr="00457137">
              <w:rPr>
                <w:rFonts w:ascii="Times New Roman" w:hAnsi="Times New Roman" w:cs="Times New Roman"/>
                <w:color w:val="000000"/>
              </w:rPr>
              <w:t>8</w:t>
            </w:r>
          </w:p>
        </w:tc>
      </w:tr>
      <w:tr w:rsidR="00681F47" w:rsidRPr="00457137" w:rsidTr="00681F47">
        <w:trPr>
          <w:trHeight w:val="300"/>
        </w:trPr>
        <w:tc>
          <w:tcPr>
            <w:tcW w:w="28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Coordonate</w:t>
            </w:r>
          </w:p>
        </w:tc>
        <w:tc>
          <w:tcPr>
            <w:tcW w:w="182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N 44.413749</w:t>
            </w:r>
          </w:p>
        </w:tc>
        <w:tc>
          <w:tcPr>
            <w:tcW w:w="1289"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E 28.523251</w:t>
            </w:r>
          </w:p>
        </w:tc>
        <w:tc>
          <w:tcPr>
            <w:tcW w:w="16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Mod de inregistrare a datelor</w:t>
            </w:r>
          </w:p>
        </w:tc>
        <w:tc>
          <w:tcPr>
            <w:tcW w:w="182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Transect</w:t>
            </w:r>
          </w:p>
        </w:tc>
        <w:tc>
          <w:tcPr>
            <w:tcW w:w="1289"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820"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289"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60"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Specia observata</w:t>
            </w:r>
          </w:p>
        </w:tc>
        <w:tc>
          <w:tcPr>
            <w:tcW w:w="182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Numar exemplare</w:t>
            </w:r>
          </w:p>
        </w:tc>
        <w:tc>
          <w:tcPr>
            <w:tcW w:w="1289"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Activitate</w:t>
            </w:r>
          </w:p>
        </w:tc>
        <w:tc>
          <w:tcPr>
            <w:tcW w:w="16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Observatii</w:t>
            </w:r>
          </w:p>
        </w:tc>
        <w:tc>
          <w:tcPr>
            <w:tcW w:w="63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Corvus cornix</w:t>
            </w:r>
          </w:p>
        </w:tc>
        <w:tc>
          <w:tcPr>
            <w:tcW w:w="182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16</w:t>
            </w:r>
          </w:p>
        </w:tc>
        <w:tc>
          <w:tcPr>
            <w:tcW w:w="1289"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Corvus frugilegus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22</w:t>
            </w:r>
          </w:p>
        </w:tc>
        <w:tc>
          <w:tcPr>
            <w:tcW w:w="1289"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Corvus monedula</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4</w:t>
            </w:r>
          </w:p>
        </w:tc>
        <w:tc>
          <w:tcPr>
            <w:tcW w:w="1289"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Falco tinnunculus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w:t>
            </w:r>
          </w:p>
        </w:tc>
        <w:tc>
          <w:tcPr>
            <w:tcW w:w="1289"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Galerida cristata</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w:t>
            </w:r>
          </w:p>
        </w:tc>
        <w:tc>
          <w:tcPr>
            <w:tcW w:w="1289"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Larus cachinnans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5</w:t>
            </w:r>
          </w:p>
        </w:tc>
        <w:tc>
          <w:tcPr>
            <w:tcW w:w="1289"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Larus michahellis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4</w:t>
            </w:r>
          </w:p>
        </w:tc>
        <w:tc>
          <w:tcPr>
            <w:tcW w:w="1289"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Melanocorypha calandra</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3</w:t>
            </w:r>
          </w:p>
        </w:tc>
        <w:tc>
          <w:tcPr>
            <w:tcW w:w="1289"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Motacilla alba </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289"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Passer domesticus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8</w:t>
            </w:r>
          </w:p>
        </w:tc>
        <w:tc>
          <w:tcPr>
            <w:tcW w:w="1289"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Passer montanus </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289"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Pica pica</w:t>
            </w:r>
          </w:p>
        </w:tc>
        <w:tc>
          <w:tcPr>
            <w:tcW w:w="1820" w:type="dxa"/>
            <w:tcBorders>
              <w:top w:val="nil"/>
              <w:left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289"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Streptopelia decaocto</w:t>
            </w:r>
          </w:p>
        </w:tc>
        <w:tc>
          <w:tcPr>
            <w:tcW w:w="182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289"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82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289"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bl>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Default="00681F47" w:rsidP="00681F47">
      <w:pPr>
        <w:tabs>
          <w:tab w:val="left" w:pos="1545"/>
        </w:tabs>
        <w:rPr>
          <w:rFonts w:ascii="Times New Roman" w:hAnsi="Times New Roman" w:cs="Times New Roman"/>
          <w:sz w:val="36"/>
          <w:szCs w:val="36"/>
          <w:lang w:val="it-IT"/>
        </w:rPr>
      </w:pPr>
    </w:p>
    <w:p w:rsidR="008C0AD7" w:rsidRPr="00457137" w:rsidRDefault="008C0AD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tbl>
      <w:tblPr>
        <w:tblW w:w="10221" w:type="dxa"/>
        <w:tblInd w:w="93" w:type="dxa"/>
        <w:tblLook w:val="04A0" w:firstRow="1" w:lastRow="0" w:firstColumn="1" w:lastColumn="0" w:noHBand="0" w:noVBand="1"/>
      </w:tblPr>
      <w:tblGrid>
        <w:gridCol w:w="2860"/>
        <w:gridCol w:w="1820"/>
        <w:gridCol w:w="1572"/>
        <w:gridCol w:w="1660"/>
        <w:gridCol w:w="636"/>
        <w:gridCol w:w="1673"/>
      </w:tblGrid>
      <w:tr w:rsidR="00681F47" w:rsidRPr="00457137" w:rsidTr="00681F47">
        <w:trPr>
          <w:trHeight w:val="300"/>
        </w:trPr>
        <w:tc>
          <w:tcPr>
            <w:tcW w:w="10221" w:type="dxa"/>
            <w:gridSpan w:val="6"/>
            <w:tcBorders>
              <w:top w:val="single" w:sz="4" w:space="0" w:color="auto"/>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b/>
                <w:color w:val="000000"/>
              </w:rPr>
            </w:pPr>
            <w:r w:rsidRPr="00457137">
              <w:rPr>
                <w:rFonts w:ascii="Times New Roman" w:hAnsi="Times New Roman" w:cs="Times New Roman"/>
                <w:b/>
                <w:color w:val="000000"/>
              </w:rPr>
              <w:t>Fisa observatii pasari</w:t>
            </w:r>
          </w:p>
        </w:tc>
      </w:tr>
      <w:tr w:rsidR="00681F47" w:rsidRPr="00457137" w:rsidTr="00681F47">
        <w:trPr>
          <w:trHeight w:val="300"/>
        </w:trPr>
        <w:tc>
          <w:tcPr>
            <w:tcW w:w="28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Localitate</w:t>
            </w:r>
          </w:p>
        </w:tc>
        <w:tc>
          <w:tcPr>
            <w:tcW w:w="182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Palazu Mic</w:t>
            </w:r>
          </w:p>
        </w:tc>
        <w:tc>
          <w:tcPr>
            <w:tcW w:w="1572"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Toponim</w:t>
            </w:r>
          </w:p>
        </w:tc>
        <w:tc>
          <w:tcPr>
            <w:tcW w:w="16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Cariera Sitorman</w:t>
            </w:r>
          </w:p>
        </w:tc>
        <w:tc>
          <w:tcPr>
            <w:tcW w:w="636"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Data</w:t>
            </w:r>
          </w:p>
        </w:tc>
        <w:tc>
          <w:tcPr>
            <w:tcW w:w="1673" w:type="dxa"/>
            <w:tcBorders>
              <w:top w:val="single" w:sz="4" w:space="0" w:color="auto"/>
              <w:left w:val="nil"/>
              <w:bottom w:val="nil"/>
              <w:right w:val="nil"/>
            </w:tcBorders>
            <w:shd w:val="clear" w:color="auto" w:fill="auto"/>
            <w:noWrap/>
            <w:vAlign w:val="bottom"/>
            <w:hideMark/>
          </w:tcPr>
          <w:p w:rsidR="00681F47" w:rsidRPr="00457137" w:rsidRDefault="00D14F7B"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1</w:t>
            </w:r>
            <w:r w:rsidR="00681F47" w:rsidRPr="00457137">
              <w:rPr>
                <w:rFonts w:ascii="Times New Roman" w:hAnsi="Times New Roman" w:cs="Times New Roman"/>
                <w:color w:val="000000"/>
              </w:rPr>
              <w:t>8 aprilie 201</w:t>
            </w:r>
            <w:r w:rsidRPr="00457137">
              <w:rPr>
                <w:rFonts w:ascii="Times New Roman" w:hAnsi="Times New Roman" w:cs="Times New Roman"/>
                <w:color w:val="000000"/>
              </w:rPr>
              <w:t>8</w:t>
            </w:r>
          </w:p>
        </w:tc>
      </w:tr>
      <w:tr w:rsidR="00681F47" w:rsidRPr="00457137" w:rsidTr="00681F47">
        <w:trPr>
          <w:trHeight w:val="300"/>
        </w:trPr>
        <w:tc>
          <w:tcPr>
            <w:tcW w:w="28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Coordonate</w:t>
            </w:r>
          </w:p>
        </w:tc>
        <w:tc>
          <w:tcPr>
            <w:tcW w:w="182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N 44.415497</w:t>
            </w:r>
          </w:p>
        </w:tc>
        <w:tc>
          <w:tcPr>
            <w:tcW w:w="1572"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E 28.510360</w:t>
            </w:r>
          </w:p>
        </w:tc>
        <w:tc>
          <w:tcPr>
            <w:tcW w:w="16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Mod de inregistrare a datelor</w:t>
            </w:r>
          </w:p>
        </w:tc>
        <w:tc>
          <w:tcPr>
            <w:tcW w:w="182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Transect</w:t>
            </w:r>
          </w:p>
        </w:tc>
        <w:tc>
          <w:tcPr>
            <w:tcW w:w="1572"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820"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572"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60"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Specia observata</w:t>
            </w:r>
          </w:p>
        </w:tc>
        <w:tc>
          <w:tcPr>
            <w:tcW w:w="182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Numar exemplare</w:t>
            </w:r>
          </w:p>
        </w:tc>
        <w:tc>
          <w:tcPr>
            <w:tcW w:w="1572"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Activitate</w:t>
            </w:r>
          </w:p>
        </w:tc>
        <w:tc>
          <w:tcPr>
            <w:tcW w:w="16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Observatii</w:t>
            </w:r>
          </w:p>
        </w:tc>
        <w:tc>
          <w:tcPr>
            <w:tcW w:w="63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Buteo buteo </w:t>
            </w:r>
          </w:p>
        </w:tc>
        <w:tc>
          <w:tcPr>
            <w:tcW w:w="182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572"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Corvus frugilegus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w:t>
            </w:r>
          </w:p>
        </w:tc>
        <w:tc>
          <w:tcPr>
            <w:tcW w:w="1572"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Falco tinnunculus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572"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Galerida cristata</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w:t>
            </w:r>
          </w:p>
        </w:tc>
        <w:tc>
          <w:tcPr>
            <w:tcW w:w="1572"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Larus cachinnans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5</w:t>
            </w:r>
          </w:p>
        </w:tc>
        <w:tc>
          <w:tcPr>
            <w:tcW w:w="1572"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Larus michahellis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572"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Melanocorypha calandra</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4</w:t>
            </w:r>
          </w:p>
        </w:tc>
        <w:tc>
          <w:tcPr>
            <w:tcW w:w="1572"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Motacilla alba </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3</w:t>
            </w:r>
          </w:p>
        </w:tc>
        <w:tc>
          <w:tcPr>
            <w:tcW w:w="1572"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Passer domesticus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26</w:t>
            </w:r>
          </w:p>
        </w:tc>
        <w:tc>
          <w:tcPr>
            <w:tcW w:w="1572"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Passer montanus </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9</w:t>
            </w:r>
          </w:p>
        </w:tc>
        <w:tc>
          <w:tcPr>
            <w:tcW w:w="1572"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Pica pica</w:t>
            </w:r>
          </w:p>
        </w:tc>
        <w:tc>
          <w:tcPr>
            <w:tcW w:w="1820" w:type="dxa"/>
            <w:tcBorders>
              <w:top w:val="nil"/>
              <w:left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572"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Streptopelia decaocto</w:t>
            </w:r>
          </w:p>
        </w:tc>
        <w:tc>
          <w:tcPr>
            <w:tcW w:w="182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572"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bl>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Default="00681F47" w:rsidP="00681F47">
      <w:pPr>
        <w:tabs>
          <w:tab w:val="left" w:pos="1545"/>
        </w:tabs>
        <w:rPr>
          <w:rFonts w:ascii="Times New Roman" w:hAnsi="Times New Roman" w:cs="Times New Roman"/>
          <w:sz w:val="36"/>
          <w:szCs w:val="36"/>
          <w:lang w:val="it-IT"/>
        </w:rPr>
      </w:pPr>
    </w:p>
    <w:p w:rsidR="008C0AD7" w:rsidRPr="00457137" w:rsidRDefault="008C0AD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tbl>
      <w:tblPr>
        <w:tblW w:w="10221" w:type="dxa"/>
        <w:tblInd w:w="93" w:type="dxa"/>
        <w:tblLook w:val="04A0" w:firstRow="1" w:lastRow="0" w:firstColumn="1" w:lastColumn="0" w:noHBand="0" w:noVBand="1"/>
      </w:tblPr>
      <w:tblGrid>
        <w:gridCol w:w="2855"/>
        <w:gridCol w:w="1816"/>
        <w:gridCol w:w="1581"/>
        <w:gridCol w:w="1656"/>
        <w:gridCol w:w="636"/>
        <w:gridCol w:w="1677"/>
      </w:tblGrid>
      <w:tr w:rsidR="00681F47" w:rsidRPr="00457137" w:rsidTr="00681F47">
        <w:trPr>
          <w:trHeight w:val="300"/>
        </w:trPr>
        <w:tc>
          <w:tcPr>
            <w:tcW w:w="10221" w:type="dxa"/>
            <w:gridSpan w:val="6"/>
            <w:tcBorders>
              <w:top w:val="single" w:sz="4" w:space="0" w:color="auto"/>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b/>
                <w:color w:val="000000"/>
              </w:rPr>
            </w:pPr>
            <w:r w:rsidRPr="00457137">
              <w:rPr>
                <w:rFonts w:ascii="Times New Roman" w:hAnsi="Times New Roman" w:cs="Times New Roman"/>
                <w:b/>
                <w:color w:val="000000"/>
              </w:rPr>
              <w:t>Fisa observatii pasari</w:t>
            </w:r>
          </w:p>
        </w:tc>
      </w:tr>
      <w:tr w:rsidR="00681F47" w:rsidRPr="00457137" w:rsidTr="00681F47">
        <w:trPr>
          <w:trHeight w:val="300"/>
        </w:trPr>
        <w:tc>
          <w:tcPr>
            <w:tcW w:w="2855"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Localitate</w:t>
            </w:r>
          </w:p>
        </w:tc>
        <w:tc>
          <w:tcPr>
            <w:tcW w:w="1816"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Palazu Mic</w:t>
            </w:r>
          </w:p>
        </w:tc>
        <w:tc>
          <w:tcPr>
            <w:tcW w:w="1581"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Toponim</w:t>
            </w:r>
          </w:p>
        </w:tc>
        <w:tc>
          <w:tcPr>
            <w:tcW w:w="1656"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Cariera Sitorman</w:t>
            </w:r>
          </w:p>
        </w:tc>
        <w:tc>
          <w:tcPr>
            <w:tcW w:w="636"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Data</w:t>
            </w:r>
          </w:p>
        </w:tc>
        <w:tc>
          <w:tcPr>
            <w:tcW w:w="1677" w:type="dxa"/>
            <w:tcBorders>
              <w:top w:val="single" w:sz="4" w:space="0" w:color="auto"/>
              <w:left w:val="nil"/>
              <w:bottom w:val="nil"/>
              <w:right w:val="nil"/>
            </w:tcBorders>
            <w:shd w:val="clear" w:color="auto" w:fill="auto"/>
            <w:noWrap/>
            <w:vAlign w:val="bottom"/>
            <w:hideMark/>
          </w:tcPr>
          <w:p w:rsidR="00681F47" w:rsidRPr="00457137" w:rsidRDefault="00D14F7B"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25</w:t>
            </w:r>
            <w:r w:rsidR="00681F47" w:rsidRPr="00457137">
              <w:rPr>
                <w:rFonts w:ascii="Times New Roman" w:hAnsi="Times New Roman" w:cs="Times New Roman"/>
                <w:color w:val="000000"/>
              </w:rPr>
              <w:t xml:space="preserve"> aprilie 2017</w:t>
            </w:r>
          </w:p>
        </w:tc>
      </w:tr>
      <w:tr w:rsidR="00681F47" w:rsidRPr="00457137" w:rsidTr="00681F47">
        <w:trPr>
          <w:trHeight w:val="300"/>
        </w:trPr>
        <w:tc>
          <w:tcPr>
            <w:tcW w:w="2855"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Coordonate</w:t>
            </w:r>
          </w:p>
        </w:tc>
        <w:tc>
          <w:tcPr>
            <w:tcW w:w="1816"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N 44.419139</w:t>
            </w:r>
          </w:p>
        </w:tc>
        <w:tc>
          <w:tcPr>
            <w:tcW w:w="1581"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E 28.507422</w:t>
            </w:r>
          </w:p>
        </w:tc>
        <w:tc>
          <w:tcPr>
            <w:tcW w:w="1656"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Mod de inregistrare a datelor</w:t>
            </w:r>
          </w:p>
        </w:tc>
        <w:tc>
          <w:tcPr>
            <w:tcW w:w="181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VP</w:t>
            </w:r>
          </w:p>
        </w:tc>
        <w:tc>
          <w:tcPr>
            <w:tcW w:w="1581"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5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816"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581"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56"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Specia observata</w:t>
            </w:r>
          </w:p>
        </w:tc>
        <w:tc>
          <w:tcPr>
            <w:tcW w:w="181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Numar exemplare</w:t>
            </w:r>
          </w:p>
        </w:tc>
        <w:tc>
          <w:tcPr>
            <w:tcW w:w="1581"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Activitate</w:t>
            </w:r>
          </w:p>
        </w:tc>
        <w:tc>
          <w:tcPr>
            <w:tcW w:w="165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Observatii</w:t>
            </w:r>
          </w:p>
        </w:tc>
        <w:tc>
          <w:tcPr>
            <w:tcW w:w="63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Anthus campestris</w:t>
            </w:r>
          </w:p>
        </w:tc>
        <w:tc>
          <w:tcPr>
            <w:tcW w:w="1816"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581"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pasaj</w:t>
            </w:r>
          </w:p>
        </w:tc>
        <w:tc>
          <w:tcPr>
            <w:tcW w:w="1656"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Buteo buteo </w:t>
            </w:r>
          </w:p>
        </w:tc>
        <w:tc>
          <w:tcPr>
            <w:tcW w:w="181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w:t>
            </w:r>
          </w:p>
        </w:tc>
        <w:tc>
          <w:tcPr>
            <w:tcW w:w="158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pasaj</w:t>
            </w:r>
          </w:p>
        </w:tc>
        <w:tc>
          <w:tcPr>
            <w:tcW w:w="165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D14F7B" w:rsidRPr="00457137" w:rsidTr="00681F47">
        <w:trPr>
          <w:trHeight w:val="300"/>
        </w:trPr>
        <w:tc>
          <w:tcPr>
            <w:tcW w:w="2855" w:type="dxa"/>
            <w:tcBorders>
              <w:top w:val="nil"/>
              <w:left w:val="nil"/>
              <w:bottom w:val="nil"/>
              <w:right w:val="nil"/>
            </w:tcBorders>
            <w:shd w:val="clear" w:color="auto" w:fill="auto"/>
            <w:noWrap/>
            <w:vAlign w:val="bottom"/>
          </w:tcPr>
          <w:p w:rsidR="00D14F7B" w:rsidRPr="00457137" w:rsidRDefault="00D14F7B"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Calandrella brachydactylla</w:t>
            </w:r>
          </w:p>
        </w:tc>
        <w:tc>
          <w:tcPr>
            <w:tcW w:w="1816" w:type="dxa"/>
            <w:tcBorders>
              <w:top w:val="nil"/>
              <w:left w:val="nil"/>
              <w:bottom w:val="nil"/>
              <w:right w:val="nil"/>
            </w:tcBorders>
            <w:shd w:val="clear" w:color="auto" w:fill="auto"/>
            <w:noWrap/>
            <w:vAlign w:val="bottom"/>
          </w:tcPr>
          <w:p w:rsidR="00D14F7B" w:rsidRPr="00457137" w:rsidRDefault="00D14F7B"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8</w:t>
            </w:r>
          </w:p>
        </w:tc>
        <w:tc>
          <w:tcPr>
            <w:tcW w:w="1581" w:type="dxa"/>
            <w:tcBorders>
              <w:top w:val="nil"/>
              <w:left w:val="nil"/>
              <w:bottom w:val="nil"/>
              <w:right w:val="nil"/>
            </w:tcBorders>
            <w:shd w:val="clear" w:color="auto" w:fill="auto"/>
            <w:noWrap/>
            <w:vAlign w:val="bottom"/>
          </w:tcPr>
          <w:p w:rsidR="00D14F7B" w:rsidRPr="00457137" w:rsidRDefault="00D14F7B"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56" w:type="dxa"/>
            <w:tcBorders>
              <w:top w:val="nil"/>
              <w:left w:val="nil"/>
              <w:bottom w:val="nil"/>
              <w:right w:val="nil"/>
            </w:tcBorders>
            <w:shd w:val="clear" w:color="auto" w:fill="auto"/>
            <w:noWrap/>
            <w:vAlign w:val="bottom"/>
          </w:tcPr>
          <w:p w:rsidR="00D14F7B" w:rsidRPr="00457137" w:rsidRDefault="00D14F7B"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tcPr>
          <w:p w:rsidR="00D14F7B" w:rsidRPr="00457137" w:rsidRDefault="00D14F7B" w:rsidP="00681F47">
            <w:pPr>
              <w:spacing w:after="0" w:line="240" w:lineRule="auto"/>
              <w:rPr>
                <w:rFonts w:ascii="Times New Roman" w:hAnsi="Times New Roman" w:cs="Times New Roman"/>
                <w:color w:val="000000"/>
              </w:rPr>
            </w:pPr>
          </w:p>
        </w:tc>
        <w:tc>
          <w:tcPr>
            <w:tcW w:w="1677" w:type="dxa"/>
            <w:tcBorders>
              <w:top w:val="nil"/>
              <w:left w:val="nil"/>
              <w:bottom w:val="nil"/>
              <w:right w:val="nil"/>
            </w:tcBorders>
            <w:shd w:val="clear" w:color="auto" w:fill="auto"/>
            <w:noWrap/>
            <w:vAlign w:val="bottom"/>
          </w:tcPr>
          <w:p w:rsidR="00D14F7B" w:rsidRPr="00457137" w:rsidRDefault="00D14F7B"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Corvus frugilegus</w:t>
            </w:r>
          </w:p>
        </w:tc>
        <w:tc>
          <w:tcPr>
            <w:tcW w:w="181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4</w:t>
            </w:r>
          </w:p>
        </w:tc>
        <w:tc>
          <w:tcPr>
            <w:tcW w:w="158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5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Ciconia ciconia</w:t>
            </w:r>
          </w:p>
        </w:tc>
        <w:tc>
          <w:tcPr>
            <w:tcW w:w="181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58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pasaj</w:t>
            </w:r>
          </w:p>
        </w:tc>
        <w:tc>
          <w:tcPr>
            <w:tcW w:w="165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Falco tinnunculus</w:t>
            </w:r>
          </w:p>
        </w:tc>
        <w:tc>
          <w:tcPr>
            <w:tcW w:w="181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w:t>
            </w:r>
          </w:p>
        </w:tc>
        <w:tc>
          <w:tcPr>
            <w:tcW w:w="158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5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Falco vespertinus</w:t>
            </w:r>
          </w:p>
        </w:tc>
        <w:tc>
          <w:tcPr>
            <w:tcW w:w="181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27</w:t>
            </w:r>
          </w:p>
        </w:tc>
        <w:tc>
          <w:tcPr>
            <w:tcW w:w="158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pasaj</w:t>
            </w:r>
          </w:p>
        </w:tc>
        <w:tc>
          <w:tcPr>
            <w:tcW w:w="165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Galerida cristata</w:t>
            </w:r>
          </w:p>
        </w:tc>
        <w:tc>
          <w:tcPr>
            <w:tcW w:w="181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4</w:t>
            </w:r>
          </w:p>
        </w:tc>
        <w:tc>
          <w:tcPr>
            <w:tcW w:w="158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5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Hirundo rustica</w:t>
            </w:r>
          </w:p>
        </w:tc>
        <w:tc>
          <w:tcPr>
            <w:tcW w:w="181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12</w:t>
            </w:r>
          </w:p>
        </w:tc>
        <w:tc>
          <w:tcPr>
            <w:tcW w:w="158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pasaj</w:t>
            </w:r>
          </w:p>
        </w:tc>
        <w:tc>
          <w:tcPr>
            <w:tcW w:w="165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Larus cachinnans</w:t>
            </w:r>
          </w:p>
        </w:tc>
        <w:tc>
          <w:tcPr>
            <w:tcW w:w="181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3</w:t>
            </w:r>
          </w:p>
        </w:tc>
        <w:tc>
          <w:tcPr>
            <w:tcW w:w="158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5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Larus michahellis</w:t>
            </w:r>
          </w:p>
        </w:tc>
        <w:tc>
          <w:tcPr>
            <w:tcW w:w="181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16</w:t>
            </w:r>
          </w:p>
        </w:tc>
        <w:tc>
          <w:tcPr>
            <w:tcW w:w="158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5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Melanocorypha calandra</w:t>
            </w:r>
          </w:p>
        </w:tc>
        <w:tc>
          <w:tcPr>
            <w:tcW w:w="181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58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5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Motacilla alba </w:t>
            </w:r>
          </w:p>
        </w:tc>
        <w:tc>
          <w:tcPr>
            <w:tcW w:w="181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58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5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Miliaria calandra</w:t>
            </w:r>
          </w:p>
        </w:tc>
        <w:tc>
          <w:tcPr>
            <w:tcW w:w="181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3</w:t>
            </w:r>
          </w:p>
        </w:tc>
        <w:tc>
          <w:tcPr>
            <w:tcW w:w="158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5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Passer domesticus</w:t>
            </w:r>
          </w:p>
        </w:tc>
        <w:tc>
          <w:tcPr>
            <w:tcW w:w="181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11</w:t>
            </w:r>
          </w:p>
        </w:tc>
        <w:tc>
          <w:tcPr>
            <w:tcW w:w="158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5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Passer montanus </w:t>
            </w:r>
          </w:p>
        </w:tc>
        <w:tc>
          <w:tcPr>
            <w:tcW w:w="181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9</w:t>
            </w:r>
          </w:p>
        </w:tc>
        <w:tc>
          <w:tcPr>
            <w:tcW w:w="158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5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Pica pica</w:t>
            </w:r>
          </w:p>
        </w:tc>
        <w:tc>
          <w:tcPr>
            <w:tcW w:w="181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58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5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Streptopelia decaocto</w:t>
            </w:r>
          </w:p>
        </w:tc>
        <w:tc>
          <w:tcPr>
            <w:tcW w:w="1816" w:type="dxa"/>
            <w:tcBorders>
              <w:top w:val="nil"/>
              <w:left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581"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56"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681F47">
        <w:trPr>
          <w:trHeight w:val="300"/>
        </w:trPr>
        <w:tc>
          <w:tcPr>
            <w:tcW w:w="2855"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Upupa epops </w:t>
            </w:r>
          </w:p>
        </w:tc>
        <w:tc>
          <w:tcPr>
            <w:tcW w:w="181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w:t>
            </w:r>
          </w:p>
        </w:tc>
        <w:tc>
          <w:tcPr>
            <w:tcW w:w="1581"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165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63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7"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bl>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p w:rsidR="00681F47" w:rsidRPr="00457137" w:rsidRDefault="00681F47" w:rsidP="00681F47">
      <w:pPr>
        <w:tabs>
          <w:tab w:val="left" w:pos="1545"/>
        </w:tabs>
        <w:rPr>
          <w:rFonts w:ascii="Times New Roman" w:hAnsi="Times New Roman" w:cs="Times New Roman"/>
          <w:sz w:val="36"/>
          <w:szCs w:val="36"/>
          <w:lang w:val="it-IT"/>
        </w:rPr>
      </w:pPr>
    </w:p>
    <w:tbl>
      <w:tblPr>
        <w:tblW w:w="10080" w:type="dxa"/>
        <w:tblInd w:w="93" w:type="dxa"/>
        <w:tblLook w:val="04A0" w:firstRow="1" w:lastRow="0" w:firstColumn="1" w:lastColumn="0" w:noHBand="0" w:noVBand="1"/>
      </w:tblPr>
      <w:tblGrid>
        <w:gridCol w:w="2860"/>
        <w:gridCol w:w="1820"/>
        <w:gridCol w:w="1431"/>
        <w:gridCol w:w="2060"/>
        <w:gridCol w:w="632"/>
        <w:gridCol w:w="1673"/>
      </w:tblGrid>
      <w:tr w:rsidR="00681F47" w:rsidRPr="00457137" w:rsidTr="00681F47">
        <w:trPr>
          <w:trHeight w:val="300"/>
        </w:trPr>
        <w:tc>
          <w:tcPr>
            <w:tcW w:w="10080" w:type="dxa"/>
            <w:gridSpan w:val="6"/>
            <w:tcBorders>
              <w:top w:val="single" w:sz="4" w:space="0" w:color="auto"/>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b/>
                <w:color w:val="000000"/>
              </w:rPr>
            </w:pPr>
            <w:r w:rsidRPr="00457137">
              <w:rPr>
                <w:rFonts w:ascii="Times New Roman" w:hAnsi="Times New Roman" w:cs="Times New Roman"/>
                <w:b/>
                <w:color w:val="000000"/>
              </w:rPr>
              <w:t>Fisa observatii pasari</w:t>
            </w:r>
          </w:p>
        </w:tc>
      </w:tr>
      <w:tr w:rsidR="00681F47" w:rsidRPr="00457137" w:rsidTr="00D14F7B">
        <w:trPr>
          <w:trHeight w:val="300"/>
        </w:trPr>
        <w:tc>
          <w:tcPr>
            <w:tcW w:w="28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Localitate</w:t>
            </w:r>
          </w:p>
        </w:tc>
        <w:tc>
          <w:tcPr>
            <w:tcW w:w="182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Palazu Mic</w:t>
            </w:r>
          </w:p>
        </w:tc>
        <w:tc>
          <w:tcPr>
            <w:tcW w:w="1431"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Toponim</w:t>
            </w:r>
          </w:p>
        </w:tc>
        <w:tc>
          <w:tcPr>
            <w:tcW w:w="20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Cariera Sitorman</w:t>
            </w:r>
          </w:p>
        </w:tc>
        <w:tc>
          <w:tcPr>
            <w:tcW w:w="236"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Data</w:t>
            </w:r>
          </w:p>
        </w:tc>
        <w:tc>
          <w:tcPr>
            <w:tcW w:w="1673" w:type="dxa"/>
            <w:tcBorders>
              <w:top w:val="single" w:sz="4" w:space="0" w:color="auto"/>
              <w:left w:val="nil"/>
              <w:bottom w:val="nil"/>
              <w:right w:val="nil"/>
            </w:tcBorders>
            <w:shd w:val="clear" w:color="auto" w:fill="auto"/>
            <w:noWrap/>
            <w:vAlign w:val="bottom"/>
            <w:hideMark/>
          </w:tcPr>
          <w:p w:rsidR="00681F47" w:rsidRPr="00457137" w:rsidRDefault="00D14F7B" w:rsidP="00D14F7B">
            <w:pPr>
              <w:spacing w:after="0" w:line="240" w:lineRule="auto"/>
              <w:rPr>
                <w:rFonts w:ascii="Times New Roman" w:hAnsi="Times New Roman" w:cs="Times New Roman"/>
                <w:color w:val="000000"/>
              </w:rPr>
            </w:pPr>
            <w:r w:rsidRPr="00457137">
              <w:rPr>
                <w:rFonts w:ascii="Times New Roman" w:hAnsi="Times New Roman" w:cs="Times New Roman"/>
                <w:color w:val="000000"/>
              </w:rPr>
              <w:t>15</w:t>
            </w:r>
            <w:r w:rsidR="00681F47" w:rsidRPr="00457137">
              <w:rPr>
                <w:rFonts w:ascii="Times New Roman" w:hAnsi="Times New Roman" w:cs="Times New Roman"/>
                <w:color w:val="000000"/>
              </w:rPr>
              <w:t xml:space="preserve"> </w:t>
            </w:r>
            <w:r w:rsidRPr="00457137">
              <w:rPr>
                <w:rFonts w:ascii="Times New Roman" w:hAnsi="Times New Roman" w:cs="Times New Roman"/>
                <w:color w:val="000000"/>
              </w:rPr>
              <w:t xml:space="preserve">iunie </w:t>
            </w:r>
            <w:r w:rsidR="00681F47" w:rsidRPr="00457137">
              <w:rPr>
                <w:rFonts w:ascii="Times New Roman" w:hAnsi="Times New Roman" w:cs="Times New Roman"/>
                <w:color w:val="000000"/>
              </w:rPr>
              <w:t>201</w:t>
            </w:r>
            <w:r w:rsidRPr="00457137">
              <w:rPr>
                <w:rFonts w:ascii="Times New Roman" w:hAnsi="Times New Roman" w:cs="Times New Roman"/>
                <w:color w:val="000000"/>
              </w:rPr>
              <w:t>8</w:t>
            </w:r>
          </w:p>
        </w:tc>
      </w:tr>
      <w:tr w:rsidR="00681F47" w:rsidRPr="00457137" w:rsidTr="00D14F7B">
        <w:trPr>
          <w:trHeight w:val="300"/>
        </w:trPr>
        <w:tc>
          <w:tcPr>
            <w:tcW w:w="28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Coordonate</w:t>
            </w:r>
          </w:p>
        </w:tc>
        <w:tc>
          <w:tcPr>
            <w:tcW w:w="182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N 44.413751</w:t>
            </w:r>
          </w:p>
        </w:tc>
        <w:tc>
          <w:tcPr>
            <w:tcW w:w="1431"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E 28.523307</w:t>
            </w:r>
          </w:p>
        </w:tc>
        <w:tc>
          <w:tcPr>
            <w:tcW w:w="20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Mod de inregistrare a datelor</w:t>
            </w:r>
          </w:p>
        </w:tc>
        <w:tc>
          <w:tcPr>
            <w:tcW w:w="182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Transect</w:t>
            </w:r>
          </w:p>
        </w:tc>
        <w:tc>
          <w:tcPr>
            <w:tcW w:w="1431"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0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820"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431"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060"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single" w:sz="4" w:space="0" w:color="auto"/>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Specia observata</w:t>
            </w:r>
          </w:p>
        </w:tc>
        <w:tc>
          <w:tcPr>
            <w:tcW w:w="182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Numar exemplare</w:t>
            </w:r>
          </w:p>
        </w:tc>
        <w:tc>
          <w:tcPr>
            <w:tcW w:w="1431"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Activitate</w:t>
            </w:r>
          </w:p>
        </w:tc>
        <w:tc>
          <w:tcPr>
            <w:tcW w:w="20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Observatii</w:t>
            </w:r>
          </w:p>
        </w:tc>
        <w:tc>
          <w:tcPr>
            <w:tcW w:w="23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Alauda arvensis</w:t>
            </w:r>
          </w:p>
        </w:tc>
        <w:tc>
          <w:tcPr>
            <w:tcW w:w="182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4</w:t>
            </w:r>
          </w:p>
        </w:tc>
        <w:tc>
          <w:tcPr>
            <w:tcW w:w="1431"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pasaj</w:t>
            </w:r>
          </w:p>
        </w:tc>
        <w:tc>
          <w:tcPr>
            <w:tcW w:w="20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Anthus campestris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6</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pasaj</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Buteo buteo </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pasaj</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Buteo rufinus </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pasaj</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Corvus frugilegus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1</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Corvus cornix </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3</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Emberiza hortulana </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4</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pasaj</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Falco tinnunculus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Galerida cristata</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7</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Hirundo rustica</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7</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Lanius collurio</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4</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pasaj</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Larus cachinnans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4</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Melanocorypha calandra</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8</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Merops apiaster</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6</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pasaj</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Motacilla alba </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5</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Miliaria calandra</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4</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Oenanthe oenanthe</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4</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Passer domesticus</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6</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D14F7B" w:rsidRPr="00457137" w:rsidTr="00D14F7B">
        <w:trPr>
          <w:trHeight w:val="300"/>
        </w:trPr>
        <w:tc>
          <w:tcPr>
            <w:tcW w:w="2860" w:type="dxa"/>
            <w:tcBorders>
              <w:top w:val="nil"/>
              <w:left w:val="nil"/>
              <w:bottom w:val="nil"/>
              <w:right w:val="nil"/>
            </w:tcBorders>
            <w:shd w:val="clear" w:color="auto" w:fill="auto"/>
            <w:noWrap/>
            <w:vAlign w:val="bottom"/>
          </w:tcPr>
          <w:p w:rsidR="00D14F7B" w:rsidRPr="00457137" w:rsidRDefault="00D14F7B"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Pastor roseus</w:t>
            </w:r>
          </w:p>
        </w:tc>
        <w:tc>
          <w:tcPr>
            <w:tcW w:w="1820" w:type="dxa"/>
            <w:tcBorders>
              <w:top w:val="nil"/>
              <w:left w:val="nil"/>
              <w:bottom w:val="nil"/>
              <w:right w:val="nil"/>
            </w:tcBorders>
            <w:shd w:val="clear" w:color="auto" w:fill="auto"/>
            <w:noWrap/>
            <w:vAlign w:val="bottom"/>
          </w:tcPr>
          <w:p w:rsidR="00D14F7B" w:rsidRPr="00457137" w:rsidRDefault="00D14F7B"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5000</w:t>
            </w:r>
          </w:p>
        </w:tc>
        <w:tc>
          <w:tcPr>
            <w:tcW w:w="1431" w:type="dxa"/>
            <w:tcBorders>
              <w:top w:val="nil"/>
              <w:left w:val="nil"/>
              <w:bottom w:val="nil"/>
              <w:right w:val="nil"/>
            </w:tcBorders>
            <w:shd w:val="clear" w:color="auto" w:fill="auto"/>
            <w:noWrap/>
            <w:vAlign w:val="bottom"/>
          </w:tcPr>
          <w:p w:rsidR="00D14F7B" w:rsidRPr="00457137" w:rsidRDefault="00D14F7B" w:rsidP="00D14F7B">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2060" w:type="dxa"/>
            <w:tcBorders>
              <w:top w:val="nil"/>
              <w:left w:val="nil"/>
              <w:bottom w:val="nil"/>
              <w:right w:val="nil"/>
            </w:tcBorders>
            <w:shd w:val="clear" w:color="auto" w:fill="auto"/>
            <w:noWrap/>
            <w:vAlign w:val="bottom"/>
          </w:tcPr>
          <w:p w:rsidR="00D14F7B" w:rsidRPr="00457137" w:rsidRDefault="00D14F7B"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 xml:space="preserve">Cuibaritori la nivelul amplasamentului </w:t>
            </w:r>
          </w:p>
        </w:tc>
        <w:tc>
          <w:tcPr>
            <w:tcW w:w="236" w:type="dxa"/>
            <w:tcBorders>
              <w:top w:val="nil"/>
              <w:left w:val="nil"/>
              <w:bottom w:val="nil"/>
              <w:right w:val="nil"/>
            </w:tcBorders>
            <w:shd w:val="clear" w:color="auto" w:fill="auto"/>
            <w:noWrap/>
            <w:vAlign w:val="bottom"/>
          </w:tcPr>
          <w:p w:rsidR="00D14F7B" w:rsidRPr="00457137" w:rsidRDefault="00D14F7B"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tcPr>
          <w:p w:rsidR="00D14F7B" w:rsidRPr="00457137" w:rsidRDefault="00D14F7B"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Pica pica</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3</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Streptopelia decaocto</w:t>
            </w: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Sturnus vulgaris</w:t>
            </w:r>
          </w:p>
        </w:tc>
        <w:tc>
          <w:tcPr>
            <w:tcW w:w="1820" w:type="dxa"/>
            <w:tcBorders>
              <w:top w:val="nil"/>
              <w:left w:val="nil"/>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4</w:t>
            </w:r>
          </w:p>
        </w:tc>
        <w:tc>
          <w:tcPr>
            <w:tcW w:w="1431"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pasaj</w:t>
            </w:r>
          </w:p>
        </w:tc>
        <w:tc>
          <w:tcPr>
            <w:tcW w:w="2060"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i/>
                <w:color w:val="000000"/>
              </w:rPr>
            </w:pPr>
            <w:r w:rsidRPr="00457137">
              <w:rPr>
                <w:rFonts w:ascii="Times New Roman" w:hAnsi="Times New Roman" w:cs="Times New Roman"/>
                <w:i/>
                <w:color w:val="000000"/>
              </w:rPr>
              <w:t xml:space="preserve">Upupa epops </w:t>
            </w:r>
          </w:p>
        </w:tc>
        <w:tc>
          <w:tcPr>
            <w:tcW w:w="182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jc w:val="center"/>
              <w:rPr>
                <w:rFonts w:ascii="Times New Roman" w:hAnsi="Times New Roman" w:cs="Times New Roman"/>
                <w:color w:val="000000"/>
              </w:rPr>
            </w:pPr>
            <w:r w:rsidRPr="00457137">
              <w:rPr>
                <w:rFonts w:ascii="Times New Roman" w:hAnsi="Times New Roman" w:cs="Times New Roman"/>
                <w:color w:val="000000"/>
              </w:rPr>
              <w:t>2</w:t>
            </w:r>
          </w:p>
        </w:tc>
        <w:tc>
          <w:tcPr>
            <w:tcW w:w="1431"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r w:rsidRPr="00457137">
              <w:rPr>
                <w:rFonts w:ascii="Times New Roman" w:hAnsi="Times New Roman" w:cs="Times New Roman"/>
                <w:color w:val="000000"/>
              </w:rPr>
              <w:t>hranire</w:t>
            </w:r>
          </w:p>
        </w:tc>
        <w:tc>
          <w:tcPr>
            <w:tcW w:w="2060"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single" w:sz="4" w:space="0" w:color="auto"/>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82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431"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060"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single" w:sz="4" w:space="0" w:color="auto"/>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r w:rsidR="00681F47" w:rsidRPr="00457137" w:rsidTr="00D14F7B">
        <w:trPr>
          <w:trHeight w:val="300"/>
        </w:trPr>
        <w:tc>
          <w:tcPr>
            <w:tcW w:w="28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82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431"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060"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236"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c>
          <w:tcPr>
            <w:tcW w:w="1673" w:type="dxa"/>
            <w:tcBorders>
              <w:top w:val="nil"/>
              <w:left w:val="nil"/>
              <w:bottom w:val="nil"/>
              <w:right w:val="nil"/>
            </w:tcBorders>
            <w:shd w:val="clear" w:color="auto" w:fill="auto"/>
            <w:noWrap/>
            <w:vAlign w:val="bottom"/>
            <w:hideMark/>
          </w:tcPr>
          <w:p w:rsidR="00681F47" w:rsidRPr="00457137" w:rsidRDefault="00681F47" w:rsidP="00681F47">
            <w:pPr>
              <w:spacing w:after="0" w:line="240" w:lineRule="auto"/>
              <w:rPr>
                <w:rFonts w:ascii="Times New Roman" w:hAnsi="Times New Roman" w:cs="Times New Roman"/>
                <w:color w:val="000000"/>
              </w:rPr>
            </w:pPr>
          </w:p>
        </w:tc>
      </w:tr>
    </w:tbl>
    <w:p w:rsidR="00681F47" w:rsidRPr="00457137" w:rsidRDefault="00681F47" w:rsidP="00681F47">
      <w:pPr>
        <w:tabs>
          <w:tab w:val="left" w:pos="1545"/>
        </w:tabs>
        <w:rPr>
          <w:rFonts w:ascii="Times New Roman" w:hAnsi="Times New Roman" w:cs="Times New Roman"/>
          <w:sz w:val="36"/>
          <w:szCs w:val="36"/>
          <w:lang w:val="it-IT"/>
        </w:rPr>
      </w:pPr>
    </w:p>
    <w:p w:rsidR="008658E5" w:rsidRPr="00457137" w:rsidRDefault="008658E5" w:rsidP="001216FE">
      <w:pPr>
        <w:spacing w:after="0"/>
        <w:rPr>
          <w:rFonts w:ascii="Times New Roman" w:hAnsi="Times New Roman" w:cs="Times New Roman"/>
        </w:rPr>
      </w:pPr>
    </w:p>
    <w:sectPr w:rsidR="008658E5" w:rsidRPr="00457137" w:rsidSect="00D83744">
      <w:headerReference w:type="default" r:id="rId61"/>
      <w:footerReference w:type="default" r:id="rId62"/>
      <w:headerReference w:type="first" r:id="rId63"/>
      <w:pgSz w:w="12240" w:h="15840"/>
      <w:pgMar w:top="126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32E7E" w:rsidRDefault="00B32E7E" w:rsidP="001A0F06">
      <w:pPr>
        <w:spacing w:after="0" w:line="240" w:lineRule="auto"/>
      </w:pPr>
      <w:r>
        <w:separator/>
      </w:r>
    </w:p>
  </w:endnote>
  <w:endnote w:type="continuationSeparator" w:id="0">
    <w:p w:rsidR="00B32E7E" w:rsidRDefault="00B32E7E" w:rsidP="001A0F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Narrow">
    <w:altName w:val="Times New Roman"/>
    <w:panose1 w:val="00000000000000000000"/>
    <w:charset w:val="EE"/>
    <w:family w:val="auto"/>
    <w:notTrueType/>
    <w:pitch w:val="default"/>
    <w:sig w:usb0="00000005" w:usb1="00000000" w:usb2="00000000" w:usb3="00000000" w:csb0="00000002" w:csb1="00000000"/>
  </w:font>
  <w:font w:name="Calibri">
    <w:panose1 w:val="020F0502020204030204"/>
    <w:charset w:val="00"/>
    <w:family w:val="swiss"/>
    <w:pitch w:val="variable"/>
    <w:sig w:usb0="E10002FF" w:usb1="4000ACFF" w:usb2="00000009"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ndara">
    <w:panose1 w:val="020E0502030303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UpR">
    <w:altName w:val="Times New Roman"/>
    <w:charset w:val="00"/>
    <w:family w:val="auto"/>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2160449"/>
      <w:docPartObj>
        <w:docPartGallery w:val="Page Numbers (Bottom of Page)"/>
        <w:docPartUnique/>
      </w:docPartObj>
    </w:sdtPr>
    <w:sdtEndPr>
      <w:rPr>
        <w:noProof/>
      </w:rPr>
    </w:sdtEndPr>
    <w:sdtContent>
      <w:p w:rsidR="00B32E7E" w:rsidRDefault="00B32E7E">
        <w:pPr>
          <w:pStyle w:val="Footer"/>
          <w:jc w:val="right"/>
        </w:pPr>
        <w:r>
          <w:fldChar w:fldCharType="begin"/>
        </w:r>
        <w:r>
          <w:instrText xml:space="preserve"> PAGE   \* MERGEFORMAT </w:instrText>
        </w:r>
        <w:r>
          <w:fldChar w:fldCharType="separate"/>
        </w:r>
        <w:r w:rsidR="00B2415E">
          <w:rPr>
            <w:noProof/>
          </w:rPr>
          <w:t>20</w:t>
        </w:r>
        <w:r>
          <w:rPr>
            <w:noProof/>
          </w:rPr>
          <w:fldChar w:fldCharType="end"/>
        </w:r>
      </w:p>
    </w:sdtContent>
  </w:sdt>
  <w:p w:rsidR="00B32E7E" w:rsidRDefault="00B32E7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32E7E" w:rsidRDefault="00B32E7E" w:rsidP="001A0F06">
      <w:pPr>
        <w:spacing w:after="0" w:line="240" w:lineRule="auto"/>
      </w:pPr>
      <w:r>
        <w:separator/>
      </w:r>
    </w:p>
  </w:footnote>
  <w:footnote w:type="continuationSeparator" w:id="0">
    <w:p w:rsidR="00B32E7E" w:rsidRDefault="00B32E7E" w:rsidP="001A0F0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2E7E" w:rsidRPr="00204E17" w:rsidRDefault="00B32E7E" w:rsidP="001A0F06">
    <w:pPr>
      <w:tabs>
        <w:tab w:val="center" w:pos="4536"/>
        <w:tab w:val="right" w:pos="9072"/>
      </w:tabs>
      <w:jc w:val="center"/>
      <w:rPr>
        <w:rFonts w:ascii="Arial" w:hAnsi="Arial" w:cs="Arial"/>
        <w:b/>
        <w:sz w:val="20"/>
        <w:szCs w:val="20"/>
      </w:rPr>
    </w:pPr>
    <w:r w:rsidRPr="00204E17">
      <w:rPr>
        <w:rFonts w:ascii="Arial" w:hAnsi="Arial" w:cs="Arial"/>
        <w:b/>
        <w:sz w:val="20"/>
        <w:szCs w:val="20"/>
      </w:rPr>
      <w:t xml:space="preserve">Studiu de Evaluare Adecvata </w:t>
    </w:r>
  </w:p>
  <w:p w:rsidR="00B32E7E" w:rsidRDefault="00B32E7E" w:rsidP="001A0F06">
    <w:pPr>
      <w:tabs>
        <w:tab w:val="center" w:pos="4536"/>
        <w:tab w:val="right" w:pos="9072"/>
      </w:tabs>
      <w:jc w:val="center"/>
      <w:rPr>
        <w:rFonts w:ascii="Arial" w:hAnsi="Arial" w:cs="Arial"/>
        <w:sz w:val="20"/>
        <w:szCs w:val="20"/>
      </w:rPr>
    </w:pPr>
    <w:r>
      <w:rPr>
        <w:rFonts w:ascii="Arial" w:hAnsi="Arial" w:cs="Arial"/>
        <w:sz w:val="20"/>
        <w:szCs w:val="20"/>
      </w:rPr>
      <w:t>“Exploatare cariera piatra - calcar”</w:t>
    </w:r>
  </w:p>
  <w:p w:rsidR="00B32E7E" w:rsidRPr="00204E17" w:rsidRDefault="00B32E7E" w:rsidP="001A0F06">
    <w:pPr>
      <w:tabs>
        <w:tab w:val="center" w:pos="4536"/>
        <w:tab w:val="right" w:pos="9072"/>
      </w:tabs>
      <w:jc w:val="center"/>
      <w:rPr>
        <w:rFonts w:ascii="Arial" w:hAnsi="Arial" w:cs="Arial"/>
        <w:sz w:val="20"/>
        <w:szCs w:val="20"/>
      </w:rPr>
    </w:pPr>
    <w:r w:rsidRPr="00204E17">
      <w:rPr>
        <w:rFonts w:ascii="Arial" w:hAnsi="Arial" w:cs="Arial"/>
        <w:sz w:val="20"/>
        <w:szCs w:val="20"/>
      </w:rPr>
      <w:t>S.C. TOMIS AGREGATE</w:t>
    </w:r>
    <w:r>
      <w:rPr>
        <w:rFonts w:ascii="Arial" w:hAnsi="Arial" w:cs="Arial"/>
        <w:sz w:val="20"/>
        <w:szCs w:val="20"/>
      </w:rPr>
      <w:t xml:space="preserve"> S.R.L</w:t>
    </w:r>
  </w:p>
  <w:p w:rsidR="00B32E7E" w:rsidRDefault="00B32E7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2E7E" w:rsidRPr="00204E17" w:rsidRDefault="00B32E7E" w:rsidP="00457137">
    <w:pPr>
      <w:tabs>
        <w:tab w:val="center" w:pos="4536"/>
        <w:tab w:val="right" w:pos="9072"/>
      </w:tabs>
      <w:jc w:val="center"/>
      <w:rPr>
        <w:rFonts w:ascii="Arial" w:hAnsi="Arial" w:cs="Arial"/>
        <w:b/>
        <w:sz w:val="20"/>
        <w:szCs w:val="20"/>
      </w:rPr>
    </w:pPr>
    <w:r w:rsidRPr="00204E17">
      <w:rPr>
        <w:rFonts w:ascii="Arial" w:hAnsi="Arial" w:cs="Arial"/>
        <w:b/>
        <w:sz w:val="20"/>
        <w:szCs w:val="20"/>
      </w:rPr>
      <w:t xml:space="preserve">Studiu de Evaluare Adecvata </w:t>
    </w:r>
  </w:p>
  <w:p w:rsidR="00B32E7E" w:rsidRDefault="00B32E7E" w:rsidP="00457137">
    <w:pPr>
      <w:tabs>
        <w:tab w:val="center" w:pos="4536"/>
        <w:tab w:val="right" w:pos="9072"/>
      </w:tabs>
      <w:jc w:val="center"/>
      <w:rPr>
        <w:rFonts w:ascii="Arial" w:hAnsi="Arial" w:cs="Arial"/>
        <w:sz w:val="20"/>
        <w:szCs w:val="20"/>
      </w:rPr>
    </w:pPr>
    <w:r>
      <w:rPr>
        <w:rFonts w:ascii="Arial" w:hAnsi="Arial" w:cs="Arial"/>
        <w:sz w:val="20"/>
        <w:szCs w:val="20"/>
      </w:rPr>
      <w:t>“Exploatare cariera piatra - calcar”</w:t>
    </w:r>
  </w:p>
  <w:p w:rsidR="00B32E7E" w:rsidRPr="00204E17" w:rsidRDefault="00B32E7E" w:rsidP="00457137">
    <w:pPr>
      <w:tabs>
        <w:tab w:val="center" w:pos="4536"/>
        <w:tab w:val="right" w:pos="9072"/>
      </w:tabs>
      <w:jc w:val="center"/>
      <w:rPr>
        <w:rFonts w:ascii="Arial" w:hAnsi="Arial" w:cs="Arial"/>
        <w:sz w:val="20"/>
        <w:szCs w:val="20"/>
      </w:rPr>
    </w:pPr>
    <w:r w:rsidRPr="00204E17">
      <w:rPr>
        <w:rFonts w:ascii="Arial" w:hAnsi="Arial" w:cs="Arial"/>
        <w:sz w:val="20"/>
        <w:szCs w:val="20"/>
      </w:rPr>
      <w:t>S.C. TOMIS AGREGATE</w:t>
    </w:r>
    <w:r>
      <w:rPr>
        <w:rFonts w:ascii="Arial" w:hAnsi="Arial" w:cs="Arial"/>
        <w:sz w:val="20"/>
        <w:szCs w:val="20"/>
      </w:rPr>
      <w:t xml:space="preserve"> S.R.L</w:t>
    </w:r>
  </w:p>
  <w:p w:rsidR="00B32E7E" w:rsidRDefault="00B32E7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3"/>
    <w:multiLevelType w:val="multilevel"/>
    <w:tmpl w:val="00000002"/>
    <w:lvl w:ilvl="0">
      <w:start w:val="1"/>
      <w:numFmt w:val="bullet"/>
      <w:lvlText w:val="-"/>
      <w:lvlJc w:val="left"/>
      <w:rPr>
        <w:rFonts w:ascii="Arial" w:hAnsi="Arial"/>
        <w:b w:val="0"/>
        <w:i w:val="0"/>
        <w:smallCaps w:val="0"/>
        <w:strike w:val="0"/>
        <w:color w:val="000000"/>
        <w:spacing w:val="0"/>
        <w:w w:val="100"/>
        <w:position w:val="0"/>
        <w:sz w:val="22"/>
        <w:u w:val="none"/>
      </w:rPr>
    </w:lvl>
    <w:lvl w:ilvl="1">
      <w:start w:val="2"/>
      <w:numFmt w:val="decimal"/>
      <w:lvlText w:val="%2."/>
      <w:lvlJc w:val="left"/>
      <w:rPr>
        <w:rFonts w:ascii="Arial" w:hAnsi="Arial" w:cs="Arial"/>
        <w:b/>
        <w:bCs/>
        <w:i w:val="0"/>
        <w:iCs w:val="0"/>
        <w:smallCaps w:val="0"/>
        <w:strike w:val="0"/>
        <w:color w:val="000000"/>
        <w:spacing w:val="0"/>
        <w:w w:val="100"/>
        <w:position w:val="0"/>
        <w:sz w:val="22"/>
        <w:szCs w:val="22"/>
        <w:u w:val="none"/>
      </w:rPr>
    </w:lvl>
    <w:lvl w:ilvl="2">
      <w:start w:val="2"/>
      <w:numFmt w:val="decimal"/>
      <w:lvlText w:val="%2."/>
      <w:lvlJc w:val="left"/>
      <w:rPr>
        <w:rFonts w:ascii="Arial" w:hAnsi="Arial" w:cs="Arial"/>
        <w:b/>
        <w:bCs/>
        <w:i w:val="0"/>
        <w:iCs w:val="0"/>
        <w:smallCaps w:val="0"/>
        <w:strike w:val="0"/>
        <w:color w:val="000000"/>
        <w:spacing w:val="0"/>
        <w:w w:val="100"/>
        <w:position w:val="0"/>
        <w:sz w:val="22"/>
        <w:szCs w:val="22"/>
        <w:u w:val="none"/>
      </w:rPr>
    </w:lvl>
    <w:lvl w:ilvl="3">
      <w:start w:val="2"/>
      <w:numFmt w:val="decimal"/>
      <w:lvlText w:val="%2."/>
      <w:lvlJc w:val="left"/>
      <w:rPr>
        <w:rFonts w:ascii="Arial" w:hAnsi="Arial" w:cs="Arial"/>
        <w:b/>
        <w:bCs/>
        <w:i w:val="0"/>
        <w:iCs w:val="0"/>
        <w:smallCaps w:val="0"/>
        <w:strike w:val="0"/>
        <w:color w:val="000000"/>
        <w:spacing w:val="0"/>
        <w:w w:val="100"/>
        <w:position w:val="0"/>
        <w:sz w:val="22"/>
        <w:szCs w:val="22"/>
        <w:u w:val="none"/>
      </w:rPr>
    </w:lvl>
    <w:lvl w:ilvl="4">
      <w:start w:val="2"/>
      <w:numFmt w:val="decimal"/>
      <w:lvlText w:val="%2."/>
      <w:lvlJc w:val="left"/>
      <w:rPr>
        <w:rFonts w:ascii="Arial" w:hAnsi="Arial" w:cs="Arial"/>
        <w:b/>
        <w:bCs/>
        <w:i w:val="0"/>
        <w:iCs w:val="0"/>
        <w:smallCaps w:val="0"/>
        <w:strike w:val="0"/>
        <w:color w:val="000000"/>
        <w:spacing w:val="0"/>
        <w:w w:val="100"/>
        <w:position w:val="0"/>
        <w:sz w:val="22"/>
        <w:szCs w:val="22"/>
        <w:u w:val="none"/>
      </w:rPr>
    </w:lvl>
    <w:lvl w:ilvl="5">
      <w:start w:val="2"/>
      <w:numFmt w:val="decimal"/>
      <w:lvlText w:val="%2."/>
      <w:lvlJc w:val="left"/>
      <w:rPr>
        <w:rFonts w:ascii="Arial" w:hAnsi="Arial" w:cs="Arial"/>
        <w:b/>
        <w:bCs/>
        <w:i w:val="0"/>
        <w:iCs w:val="0"/>
        <w:smallCaps w:val="0"/>
        <w:strike w:val="0"/>
        <w:color w:val="000000"/>
        <w:spacing w:val="0"/>
        <w:w w:val="100"/>
        <w:position w:val="0"/>
        <w:sz w:val="22"/>
        <w:szCs w:val="22"/>
        <w:u w:val="none"/>
      </w:rPr>
    </w:lvl>
    <w:lvl w:ilvl="6">
      <w:start w:val="2"/>
      <w:numFmt w:val="decimal"/>
      <w:lvlText w:val="%2."/>
      <w:lvlJc w:val="left"/>
      <w:rPr>
        <w:rFonts w:ascii="Arial" w:hAnsi="Arial" w:cs="Arial"/>
        <w:b/>
        <w:bCs/>
        <w:i w:val="0"/>
        <w:iCs w:val="0"/>
        <w:smallCaps w:val="0"/>
        <w:strike w:val="0"/>
        <w:color w:val="000000"/>
        <w:spacing w:val="0"/>
        <w:w w:val="100"/>
        <w:position w:val="0"/>
        <w:sz w:val="22"/>
        <w:szCs w:val="22"/>
        <w:u w:val="none"/>
      </w:rPr>
    </w:lvl>
    <w:lvl w:ilvl="7">
      <w:start w:val="2"/>
      <w:numFmt w:val="decimal"/>
      <w:lvlText w:val="%2."/>
      <w:lvlJc w:val="left"/>
      <w:rPr>
        <w:rFonts w:ascii="Arial" w:hAnsi="Arial" w:cs="Arial"/>
        <w:b/>
        <w:bCs/>
        <w:i w:val="0"/>
        <w:iCs w:val="0"/>
        <w:smallCaps w:val="0"/>
        <w:strike w:val="0"/>
        <w:color w:val="000000"/>
        <w:spacing w:val="0"/>
        <w:w w:val="100"/>
        <w:position w:val="0"/>
        <w:sz w:val="22"/>
        <w:szCs w:val="22"/>
        <w:u w:val="none"/>
      </w:rPr>
    </w:lvl>
    <w:lvl w:ilvl="8">
      <w:start w:val="2"/>
      <w:numFmt w:val="decimal"/>
      <w:lvlText w:val="%2."/>
      <w:lvlJc w:val="left"/>
      <w:rPr>
        <w:rFonts w:ascii="Arial" w:hAnsi="Arial" w:cs="Arial"/>
        <w:b/>
        <w:bCs/>
        <w:i w:val="0"/>
        <w:iCs w:val="0"/>
        <w:smallCaps w:val="0"/>
        <w:strike w:val="0"/>
        <w:color w:val="000000"/>
        <w:spacing w:val="0"/>
        <w:w w:val="100"/>
        <w:position w:val="0"/>
        <w:sz w:val="22"/>
        <w:szCs w:val="22"/>
        <w:u w:val="none"/>
      </w:rPr>
    </w:lvl>
  </w:abstractNum>
  <w:abstractNum w:abstractNumId="1">
    <w:nsid w:val="00000021"/>
    <w:multiLevelType w:val="multilevel"/>
    <w:tmpl w:val="00000020"/>
    <w:lvl w:ilvl="0">
      <w:start w:val="1"/>
      <w:numFmt w:val="lowerLetter"/>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18"/>
        <w:szCs w:val="18"/>
        <w:u w:val="none"/>
        <w:effect w:val="none"/>
      </w:rPr>
    </w:lvl>
    <w:lvl w:ilvl="1">
      <w:start w:val="1"/>
      <w:numFmt w:val="lowerLetter"/>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18"/>
        <w:szCs w:val="18"/>
        <w:u w:val="none"/>
        <w:effect w:val="none"/>
      </w:rPr>
    </w:lvl>
    <w:lvl w:ilvl="2">
      <w:start w:val="1"/>
      <w:numFmt w:val="lowerLetter"/>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18"/>
        <w:szCs w:val="18"/>
        <w:u w:val="none"/>
        <w:effect w:val="none"/>
      </w:rPr>
    </w:lvl>
    <w:lvl w:ilvl="3">
      <w:start w:val="1"/>
      <w:numFmt w:val="lowerLetter"/>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18"/>
        <w:szCs w:val="18"/>
        <w:u w:val="none"/>
        <w:effect w:val="none"/>
      </w:rPr>
    </w:lvl>
    <w:lvl w:ilvl="4">
      <w:start w:val="1"/>
      <w:numFmt w:val="lowerLetter"/>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18"/>
        <w:szCs w:val="18"/>
        <w:u w:val="none"/>
        <w:effect w:val="none"/>
      </w:rPr>
    </w:lvl>
    <w:lvl w:ilvl="5">
      <w:start w:val="1"/>
      <w:numFmt w:val="lowerLetter"/>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18"/>
        <w:szCs w:val="18"/>
        <w:u w:val="none"/>
        <w:effect w:val="none"/>
      </w:rPr>
    </w:lvl>
    <w:lvl w:ilvl="6">
      <w:start w:val="1"/>
      <w:numFmt w:val="lowerLetter"/>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18"/>
        <w:szCs w:val="18"/>
        <w:u w:val="none"/>
        <w:effect w:val="none"/>
      </w:rPr>
    </w:lvl>
    <w:lvl w:ilvl="7">
      <w:start w:val="1"/>
      <w:numFmt w:val="lowerLetter"/>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18"/>
        <w:szCs w:val="18"/>
        <w:u w:val="none"/>
        <w:effect w:val="none"/>
      </w:rPr>
    </w:lvl>
    <w:lvl w:ilvl="8">
      <w:start w:val="1"/>
      <w:numFmt w:val="lowerLetter"/>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18"/>
        <w:szCs w:val="18"/>
        <w:u w:val="none"/>
        <w:effect w:val="none"/>
      </w:rPr>
    </w:lvl>
  </w:abstractNum>
  <w:abstractNum w:abstractNumId="2">
    <w:nsid w:val="06D13644"/>
    <w:multiLevelType w:val="hybridMultilevel"/>
    <w:tmpl w:val="2E388670"/>
    <w:lvl w:ilvl="0" w:tplc="4CB63CE6">
      <w:start w:val="1"/>
      <w:numFmt w:val="bullet"/>
      <w:lvlText w:val="-"/>
      <w:lvlJc w:val="left"/>
      <w:pPr>
        <w:tabs>
          <w:tab w:val="num" w:pos="720"/>
        </w:tabs>
        <w:ind w:left="720" w:hanging="360"/>
      </w:pPr>
      <w:rPr>
        <w:rFonts w:ascii="Arial" w:eastAsia="Times New Roman"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nsid w:val="074E59DB"/>
    <w:multiLevelType w:val="hybridMultilevel"/>
    <w:tmpl w:val="3920F69A"/>
    <w:lvl w:ilvl="0" w:tplc="85A8F2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1546D4A"/>
    <w:multiLevelType w:val="hybridMultilevel"/>
    <w:tmpl w:val="DFBEF90C"/>
    <w:lvl w:ilvl="0" w:tplc="46C8C81E">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DDD5799"/>
    <w:multiLevelType w:val="hybridMultilevel"/>
    <w:tmpl w:val="D7E052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34AA21BE"/>
    <w:multiLevelType w:val="hybridMultilevel"/>
    <w:tmpl w:val="0E2868D2"/>
    <w:lvl w:ilvl="0" w:tplc="99585C58">
      <w:start w:val="3"/>
      <w:numFmt w:val="bullet"/>
      <w:lvlText w:val=""/>
      <w:lvlJc w:val="left"/>
      <w:pPr>
        <w:tabs>
          <w:tab w:val="num" w:pos="1080"/>
        </w:tabs>
        <w:ind w:left="1080" w:hanging="360"/>
      </w:pPr>
      <w:rPr>
        <w:rFonts w:ascii="Symbol" w:eastAsia="Times New Roman" w:hAnsi="Symbol"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37A8786A"/>
    <w:multiLevelType w:val="hybridMultilevel"/>
    <w:tmpl w:val="B91CD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AC964AF"/>
    <w:multiLevelType w:val="hybridMultilevel"/>
    <w:tmpl w:val="BEA68E18"/>
    <w:lvl w:ilvl="0" w:tplc="46C8C81E">
      <w:start w:val="1"/>
      <w:numFmt w:val="bullet"/>
      <w:lvlText w:val="-"/>
      <w:lvlJc w:val="left"/>
      <w:pPr>
        <w:tabs>
          <w:tab w:val="num" w:pos="1080"/>
        </w:tabs>
        <w:ind w:left="1080" w:hanging="360"/>
      </w:pPr>
      <w:rPr>
        <w:rFonts w:ascii="Arial" w:eastAsia="Times New Roman"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55DD424B"/>
    <w:multiLevelType w:val="multilevel"/>
    <w:tmpl w:val="54442DBA"/>
    <w:lvl w:ilvl="0">
      <w:start w:val="1"/>
      <w:numFmt w:val="bullet"/>
      <w:lvlText w:val=""/>
      <w:lvlJc w:val="left"/>
      <w:pPr>
        <w:tabs>
          <w:tab w:val="num" w:pos="2251"/>
        </w:tabs>
        <w:ind w:left="2251" w:hanging="397"/>
      </w:pPr>
      <w:rPr>
        <w:rFonts w:ascii="Wingdings" w:hAnsi="Wingdings" w:hint="default"/>
      </w:rPr>
    </w:lvl>
    <w:lvl w:ilvl="1">
      <w:start w:val="1"/>
      <w:numFmt w:val="bullet"/>
      <w:lvlText w:val=""/>
      <w:lvlJc w:val="left"/>
      <w:pPr>
        <w:tabs>
          <w:tab w:val="num" w:pos="2197"/>
        </w:tabs>
        <w:ind w:left="2197" w:hanging="397"/>
      </w:pPr>
      <w:rPr>
        <w:rFonts w:ascii="Wingdings" w:hAnsi="Wingdings" w:hint="default"/>
      </w:rPr>
    </w:lvl>
    <w:lvl w:ilvl="2" w:tentative="1">
      <w:start w:val="1"/>
      <w:numFmt w:val="bullet"/>
      <w:lvlText w:val=""/>
      <w:lvlJc w:val="left"/>
      <w:pPr>
        <w:tabs>
          <w:tab w:val="num" w:pos="2880"/>
        </w:tabs>
        <w:ind w:left="2880" w:hanging="360"/>
      </w:pPr>
      <w:rPr>
        <w:rFonts w:ascii="Wingdings" w:hAnsi="Wingdings" w:hint="default"/>
      </w:rPr>
    </w:lvl>
    <w:lvl w:ilvl="3" w:tentative="1">
      <w:start w:val="1"/>
      <w:numFmt w:val="bullet"/>
      <w:lvlText w:val=""/>
      <w:lvlJc w:val="left"/>
      <w:pPr>
        <w:tabs>
          <w:tab w:val="num" w:pos="3600"/>
        </w:tabs>
        <w:ind w:left="3600" w:hanging="360"/>
      </w:pPr>
      <w:rPr>
        <w:rFonts w:ascii="Symbol" w:hAnsi="Symbol" w:hint="default"/>
      </w:rPr>
    </w:lvl>
    <w:lvl w:ilvl="4" w:tentative="1">
      <w:start w:val="1"/>
      <w:numFmt w:val="bullet"/>
      <w:lvlText w:val="o"/>
      <w:lvlJc w:val="left"/>
      <w:pPr>
        <w:tabs>
          <w:tab w:val="num" w:pos="4320"/>
        </w:tabs>
        <w:ind w:left="4320" w:hanging="360"/>
      </w:pPr>
      <w:rPr>
        <w:rFonts w:ascii="Courier New" w:hAnsi="Courier New" w:hint="default"/>
      </w:rPr>
    </w:lvl>
    <w:lvl w:ilvl="5" w:tentative="1">
      <w:start w:val="1"/>
      <w:numFmt w:val="bullet"/>
      <w:lvlText w:val=""/>
      <w:lvlJc w:val="left"/>
      <w:pPr>
        <w:tabs>
          <w:tab w:val="num" w:pos="5040"/>
        </w:tabs>
        <w:ind w:left="5040" w:hanging="360"/>
      </w:pPr>
      <w:rPr>
        <w:rFonts w:ascii="Wingdings" w:hAnsi="Wingdings" w:hint="default"/>
      </w:rPr>
    </w:lvl>
    <w:lvl w:ilvl="6" w:tentative="1">
      <w:start w:val="1"/>
      <w:numFmt w:val="bullet"/>
      <w:lvlText w:val=""/>
      <w:lvlJc w:val="left"/>
      <w:pPr>
        <w:tabs>
          <w:tab w:val="num" w:pos="5760"/>
        </w:tabs>
        <w:ind w:left="5760" w:hanging="360"/>
      </w:pPr>
      <w:rPr>
        <w:rFonts w:ascii="Symbol" w:hAnsi="Symbol" w:hint="default"/>
      </w:rPr>
    </w:lvl>
    <w:lvl w:ilvl="7" w:tentative="1">
      <w:start w:val="1"/>
      <w:numFmt w:val="bullet"/>
      <w:lvlText w:val="o"/>
      <w:lvlJc w:val="left"/>
      <w:pPr>
        <w:tabs>
          <w:tab w:val="num" w:pos="6480"/>
        </w:tabs>
        <w:ind w:left="6480" w:hanging="360"/>
      </w:pPr>
      <w:rPr>
        <w:rFonts w:ascii="Courier New" w:hAnsi="Courier New" w:hint="default"/>
      </w:rPr>
    </w:lvl>
    <w:lvl w:ilvl="8" w:tentative="1">
      <w:start w:val="1"/>
      <w:numFmt w:val="bullet"/>
      <w:lvlText w:val=""/>
      <w:lvlJc w:val="left"/>
      <w:pPr>
        <w:tabs>
          <w:tab w:val="num" w:pos="7200"/>
        </w:tabs>
        <w:ind w:left="7200" w:hanging="360"/>
      </w:pPr>
      <w:rPr>
        <w:rFonts w:ascii="Wingdings" w:hAnsi="Wingdings" w:hint="default"/>
      </w:rPr>
    </w:lvl>
  </w:abstractNum>
  <w:abstractNum w:abstractNumId="10">
    <w:nsid w:val="56356F80"/>
    <w:multiLevelType w:val="hybridMultilevel"/>
    <w:tmpl w:val="6FAA6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C365845"/>
    <w:multiLevelType w:val="hybridMultilevel"/>
    <w:tmpl w:val="527AA802"/>
    <w:lvl w:ilvl="0" w:tplc="CF3CD0D0">
      <w:numFmt w:val="bullet"/>
      <w:lvlText w:val="-"/>
      <w:lvlJc w:val="left"/>
      <w:pPr>
        <w:ind w:left="720" w:hanging="360"/>
      </w:pPr>
      <w:rPr>
        <w:rFonts w:ascii="ArialNarrow" w:eastAsia="Calibri" w:hAnsi="ArialNarrow" w:cs="Arial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207641A"/>
    <w:multiLevelType w:val="hybridMultilevel"/>
    <w:tmpl w:val="2430CA14"/>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636A2491"/>
    <w:multiLevelType w:val="multilevel"/>
    <w:tmpl w:val="BA4A4E1A"/>
    <w:lvl w:ilvl="0">
      <w:start w:val="2"/>
      <w:numFmt w:val="bullet"/>
      <w:lvlText w:val="-"/>
      <w:lvlJc w:val="left"/>
      <w:pPr>
        <w:tabs>
          <w:tab w:val="num" w:pos="1440"/>
        </w:tabs>
        <w:ind w:left="1440" w:hanging="360"/>
      </w:pPr>
      <w:rPr>
        <w:rFonts w:ascii="Arial" w:eastAsia="Times New Roman" w:hAnsi="Arial" w:cs="Arial" w:hint="default"/>
      </w:rPr>
    </w:lvl>
    <w:lvl w:ilvl="1">
      <w:start w:val="3"/>
      <w:numFmt w:val="upperRoman"/>
      <w:lvlText w:val="%2."/>
      <w:lvlJc w:val="left"/>
      <w:pPr>
        <w:tabs>
          <w:tab w:val="num" w:pos="2520"/>
        </w:tabs>
        <w:ind w:left="2520" w:hanging="720"/>
      </w:pPr>
      <w:rPr>
        <w:rFonts w:hint="default"/>
        <w:b w:val="0"/>
      </w:rPr>
    </w:lvl>
    <w:lvl w:ilvl="2">
      <w:start w:val="3"/>
      <w:numFmt w:val="lowerLetter"/>
      <w:lvlText w:val="%3."/>
      <w:lvlJc w:val="left"/>
      <w:pPr>
        <w:tabs>
          <w:tab w:val="num" w:pos="2880"/>
        </w:tabs>
        <w:ind w:left="2880" w:hanging="360"/>
      </w:pPr>
      <w:rPr>
        <w:rFonts w:hint="default"/>
      </w:rPr>
    </w:lvl>
    <w:lvl w:ilvl="3" w:tentative="1">
      <w:start w:val="1"/>
      <w:numFmt w:val="bullet"/>
      <w:lvlText w:val=""/>
      <w:lvlJc w:val="left"/>
      <w:pPr>
        <w:tabs>
          <w:tab w:val="num" w:pos="3600"/>
        </w:tabs>
        <w:ind w:left="3600" w:hanging="360"/>
      </w:pPr>
      <w:rPr>
        <w:rFonts w:ascii="Symbol" w:hAnsi="Symbol" w:hint="default"/>
      </w:rPr>
    </w:lvl>
    <w:lvl w:ilvl="4" w:tentative="1">
      <w:start w:val="1"/>
      <w:numFmt w:val="bullet"/>
      <w:lvlText w:val="o"/>
      <w:lvlJc w:val="left"/>
      <w:pPr>
        <w:tabs>
          <w:tab w:val="num" w:pos="4320"/>
        </w:tabs>
        <w:ind w:left="4320" w:hanging="360"/>
      </w:pPr>
      <w:rPr>
        <w:rFonts w:ascii="Courier New" w:hAnsi="Courier New" w:cs="Arial Narrow" w:hint="default"/>
      </w:rPr>
    </w:lvl>
    <w:lvl w:ilvl="5" w:tentative="1">
      <w:start w:val="1"/>
      <w:numFmt w:val="bullet"/>
      <w:lvlText w:val=""/>
      <w:lvlJc w:val="left"/>
      <w:pPr>
        <w:tabs>
          <w:tab w:val="num" w:pos="5040"/>
        </w:tabs>
        <w:ind w:left="5040" w:hanging="360"/>
      </w:pPr>
      <w:rPr>
        <w:rFonts w:ascii="Wingdings" w:hAnsi="Wingdings" w:hint="default"/>
      </w:rPr>
    </w:lvl>
    <w:lvl w:ilvl="6" w:tentative="1">
      <w:start w:val="1"/>
      <w:numFmt w:val="bullet"/>
      <w:lvlText w:val=""/>
      <w:lvlJc w:val="left"/>
      <w:pPr>
        <w:tabs>
          <w:tab w:val="num" w:pos="5760"/>
        </w:tabs>
        <w:ind w:left="5760" w:hanging="360"/>
      </w:pPr>
      <w:rPr>
        <w:rFonts w:ascii="Symbol" w:hAnsi="Symbol" w:hint="default"/>
      </w:rPr>
    </w:lvl>
    <w:lvl w:ilvl="7" w:tentative="1">
      <w:start w:val="1"/>
      <w:numFmt w:val="bullet"/>
      <w:lvlText w:val="o"/>
      <w:lvlJc w:val="left"/>
      <w:pPr>
        <w:tabs>
          <w:tab w:val="num" w:pos="6480"/>
        </w:tabs>
        <w:ind w:left="6480" w:hanging="360"/>
      </w:pPr>
      <w:rPr>
        <w:rFonts w:ascii="Courier New" w:hAnsi="Courier New" w:cs="Arial Narrow" w:hint="default"/>
      </w:rPr>
    </w:lvl>
    <w:lvl w:ilvl="8" w:tentative="1">
      <w:start w:val="1"/>
      <w:numFmt w:val="bullet"/>
      <w:lvlText w:val=""/>
      <w:lvlJc w:val="left"/>
      <w:pPr>
        <w:tabs>
          <w:tab w:val="num" w:pos="7200"/>
        </w:tabs>
        <w:ind w:left="7200" w:hanging="360"/>
      </w:pPr>
      <w:rPr>
        <w:rFonts w:ascii="Wingdings" w:hAnsi="Wingdings" w:hint="default"/>
      </w:rPr>
    </w:lvl>
  </w:abstractNum>
  <w:abstractNum w:abstractNumId="14">
    <w:nsid w:val="722F471D"/>
    <w:multiLevelType w:val="hybridMultilevel"/>
    <w:tmpl w:val="B3183A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755331D1"/>
    <w:multiLevelType w:val="hybridMultilevel"/>
    <w:tmpl w:val="6BDE7E6C"/>
    <w:lvl w:ilvl="0" w:tplc="46C8C81E">
      <w:start w:val="1"/>
      <w:numFmt w:val="bullet"/>
      <w:lvlText w:val="-"/>
      <w:lvlJc w:val="left"/>
      <w:pPr>
        <w:tabs>
          <w:tab w:val="num" w:pos="1080"/>
        </w:tabs>
        <w:ind w:left="1080" w:hanging="360"/>
      </w:pPr>
      <w:rPr>
        <w:rFonts w:ascii="Arial" w:eastAsia="Times New Roman"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nsid w:val="786F1983"/>
    <w:multiLevelType w:val="hybridMultilevel"/>
    <w:tmpl w:val="B4E65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15"/>
  </w:num>
  <w:num w:numId="4">
    <w:abstractNumId w:val="11"/>
  </w:num>
  <w:num w:numId="5">
    <w:abstractNumId w:val="13"/>
  </w:num>
  <w:num w:numId="6">
    <w:abstractNumId w:val="4"/>
  </w:num>
  <w:num w:numId="7">
    <w:abstractNumId w:val="0"/>
    <w:lvlOverride w:ilvl="0"/>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8">
    <w:abstractNumId w:val="12"/>
  </w:num>
  <w:num w:numId="9">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num>
  <w:num w:numId="13">
    <w:abstractNumId w:val="10"/>
  </w:num>
  <w:num w:numId="14">
    <w:abstractNumId w:val="16"/>
  </w:num>
  <w:num w:numId="15">
    <w:abstractNumId w:val="14"/>
  </w:num>
  <w:num w:numId="16">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6CBE"/>
    <w:rsid w:val="000171E3"/>
    <w:rsid w:val="00046204"/>
    <w:rsid w:val="00073059"/>
    <w:rsid w:val="000853B3"/>
    <w:rsid w:val="000A0142"/>
    <w:rsid w:val="000E4CBB"/>
    <w:rsid w:val="001216FE"/>
    <w:rsid w:val="00126E4B"/>
    <w:rsid w:val="00155C22"/>
    <w:rsid w:val="00155CFF"/>
    <w:rsid w:val="001636C7"/>
    <w:rsid w:val="00165B0E"/>
    <w:rsid w:val="001A0F06"/>
    <w:rsid w:val="001B381D"/>
    <w:rsid w:val="001D3D0E"/>
    <w:rsid w:val="001E4372"/>
    <w:rsid w:val="002176E6"/>
    <w:rsid w:val="00237416"/>
    <w:rsid w:val="00247C08"/>
    <w:rsid w:val="00260900"/>
    <w:rsid w:val="00273933"/>
    <w:rsid w:val="00273B30"/>
    <w:rsid w:val="00274F5E"/>
    <w:rsid w:val="002C42E6"/>
    <w:rsid w:val="002C4C94"/>
    <w:rsid w:val="002D296E"/>
    <w:rsid w:val="002D76E0"/>
    <w:rsid w:val="00335D6B"/>
    <w:rsid w:val="00356CBE"/>
    <w:rsid w:val="00361D29"/>
    <w:rsid w:val="003744DE"/>
    <w:rsid w:val="003772F2"/>
    <w:rsid w:val="00392F49"/>
    <w:rsid w:val="00393B7C"/>
    <w:rsid w:val="003A3375"/>
    <w:rsid w:val="003B4589"/>
    <w:rsid w:val="003B5EA6"/>
    <w:rsid w:val="003D2CA6"/>
    <w:rsid w:val="003E5D76"/>
    <w:rsid w:val="00400AFD"/>
    <w:rsid w:val="00410450"/>
    <w:rsid w:val="00414372"/>
    <w:rsid w:val="00420BCA"/>
    <w:rsid w:val="00431108"/>
    <w:rsid w:val="00431ADA"/>
    <w:rsid w:val="00451010"/>
    <w:rsid w:val="0045512A"/>
    <w:rsid w:val="00457137"/>
    <w:rsid w:val="00460647"/>
    <w:rsid w:val="0049152E"/>
    <w:rsid w:val="004A5DA3"/>
    <w:rsid w:val="004C2828"/>
    <w:rsid w:val="004D5745"/>
    <w:rsid w:val="004F5028"/>
    <w:rsid w:val="005423D6"/>
    <w:rsid w:val="005556E7"/>
    <w:rsid w:val="00577F4E"/>
    <w:rsid w:val="005810EC"/>
    <w:rsid w:val="005860FB"/>
    <w:rsid w:val="005A6D09"/>
    <w:rsid w:val="005C5A19"/>
    <w:rsid w:val="005C5F55"/>
    <w:rsid w:val="005C7D24"/>
    <w:rsid w:val="00601DEF"/>
    <w:rsid w:val="00605FE0"/>
    <w:rsid w:val="00606BEB"/>
    <w:rsid w:val="00650FE8"/>
    <w:rsid w:val="0065329C"/>
    <w:rsid w:val="00665A6D"/>
    <w:rsid w:val="006775C2"/>
    <w:rsid w:val="00681F47"/>
    <w:rsid w:val="00695C5C"/>
    <w:rsid w:val="0069776B"/>
    <w:rsid w:val="006B540A"/>
    <w:rsid w:val="006B6FF1"/>
    <w:rsid w:val="006C1CCC"/>
    <w:rsid w:val="006C4673"/>
    <w:rsid w:val="00712FA3"/>
    <w:rsid w:val="00713435"/>
    <w:rsid w:val="00733A38"/>
    <w:rsid w:val="007630BD"/>
    <w:rsid w:val="00770A76"/>
    <w:rsid w:val="00782BC3"/>
    <w:rsid w:val="0078411C"/>
    <w:rsid w:val="007F1B5D"/>
    <w:rsid w:val="008137B4"/>
    <w:rsid w:val="008175ED"/>
    <w:rsid w:val="00861A14"/>
    <w:rsid w:val="00862DF6"/>
    <w:rsid w:val="008658E5"/>
    <w:rsid w:val="00872A67"/>
    <w:rsid w:val="008C0AD7"/>
    <w:rsid w:val="008C4F5E"/>
    <w:rsid w:val="008D0C5F"/>
    <w:rsid w:val="009132DF"/>
    <w:rsid w:val="009424A4"/>
    <w:rsid w:val="00955391"/>
    <w:rsid w:val="00973279"/>
    <w:rsid w:val="009915DF"/>
    <w:rsid w:val="009C682B"/>
    <w:rsid w:val="009E12D3"/>
    <w:rsid w:val="00A13D5C"/>
    <w:rsid w:val="00A22CAB"/>
    <w:rsid w:val="00A26ED7"/>
    <w:rsid w:val="00A835C7"/>
    <w:rsid w:val="00A92628"/>
    <w:rsid w:val="00AA75E7"/>
    <w:rsid w:val="00B030F1"/>
    <w:rsid w:val="00B2415E"/>
    <w:rsid w:val="00B32E7E"/>
    <w:rsid w:val="00B705CB"/>
    <w:rsid w:val="00B8035B"/>
    <w:rsid w:val="00B839FC"/>
    <w:rsid w:val="00BA2C5B"/>
    <w:rsid w:val="00BA3FE0"/>
    <w:rsid w:val="00C16D32"/>
    <w:rsid w:val="00C55EAB"/>
    <w:rsid w:val="00C9597A"/>
    <w:rsid w:val="00CA2936"/>
    <w:rsid w:val="00CF09E3"/>
    <w:rsid w:val="00CF1C01"/>
    <w:rsid w:val="00D123B2"/>
    <w:rsid w:val="00D14F7B"/>
    <w:rsid w:val="00D2063B"/>
    <w:rsid w:val="00D63C7D"/>
    <w:rsid w:val="00D75D4C"/>
    <w:rsid w:val="00D76912"/>
    <w:rsid w:val="00D83744"/>
    <w:rsid w:val="00DA773A"/>
    <w:rsid w:val="00DD6DA7"/>
    <w:rsid w:val="00DE3F22"/>
    <w:rsid w:val="00E80800"/>
    <w:rsid w:val="00EE5E29"/>
    <w:rsid w:val="00EF770E"/>
    <w:rsid w:val="00EF7E6F"/>
    <w:rsid w:val="00F246E4"/>
    <w:rsid w:val="00F344FB"/>
    <w:rsid w:val="00F37225"/>
    <w:rsid w:val="00F57C55"/>
    <w:rsid w:val="00F74341"/>
    <w:rsid w:val="00F8437C"/>
    <w:rsid w:val="00F929CB"/>
    <w:rsid w:val="00FA2849"/>
    <w:rsid w:val="00FA58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6145"/>
    <o:shapelayout v:ext="edit">
      <o:idmap v:ext="edit" data="1"/>
    </o:shapelayout>
  </w:shapeDefaults>
  <w:decimalSymbol w:val=","/>
  <w:listSeparator w:val=";"/>
  <w15:chartTrackingRefBased/>
  <w15:docId w15:val="{B6BD4E91-6E52-4A19-A831-8D3F5CDC0A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D63C7D"/>
    <w:pPr>
      <w:keepNext/>
      <w:spacing w:before="240" w:after="60" w:line="276" w:lineRule="auto"/>
      <w:outlineLvl w:val="0"/>
    </w:pPr>
    <w:rPr>
      <w:rFonts w:ascii="Cambria" w:eastAsia="Times New Roman" w:hAnsi="Cambria" w:cs="Times New Roman"/>
      <w:b/>
      <w:bCs/>
      <w:kern w:val="32"/>
      <w:sz w:val="32"/>
      <w:szCs w:val="32"/>
      <w:lang w:val="x-none" w:eastAsia="x-none"/>
    </w:rPr>
  </w:style>
  <w:style w:type="paragraph" w:styleId="Heading2">
    <w:name w:val="heading 2"/>
    <w:aliases w:val="a Titlu 2"/>
    <w:basedOn w:val="Normal"/>
    <w:next w:val="Normal"/>
    <w:link w:val="Heading2Char"/>
    <w:uiPriority w:val="9"/>
    <w:qFormat/>
    <w:rsid w:val="00681F47"/>
    <w:pPr>
      <w:keepNext/>
      <w:spacing w:before="240" w:after="60" w:line="276" w:lineRule="auto"/>
      <w:outlineLvl w:val="1"/>
    </w:pPr>
    <w:rPr>
      <w:rFonts w:ascii="Cambria" w:eastAsia="Times New Roman" w:hAnsi="Cambria" w:cs="Times New Roman"/>
      <w:b/>
      <w:bCs/>
      <w:i/>
      <w:iCs/>
      <w:sz w:val="28"/>
      <w:szCs w:val="28"/>
      <w:lang w:val="x-none" w:eastAsia="x-none"/>
    </w:rPr>
  </w:style>
  <w:style w:type="paragraph" w:styleId="Heading3">
    <w:name w:val="heading 3"/>
    <w:basedOn w:val="Normal"/>
    <w:next w:val="Normal"/>
    <w:link w:val="Heading3Char"/>
    <w:qFormat/>
    <w:rsid w:val="00273B30"/>
    <w:pPr>
      <w:keepNext/>
      <w:spacing w:after="0" w:line="360" w:lineRule="auto"/>
      <w:ind w:firstLine="720"/>
      <w:jc w:val="both"/>
      <w:outlineLvl w:val="2"/>
    </w:pPr>
    <w:rPr>
      <w:rFonts w:ascii="Times New Roman" w:eastAsia="Times New Roman" w:hAnsi="Times New Roman" w:cs="Times New Roman"/>
      <w:sz w:val="28"/>
      <w:szCs w:val="20"/>
      <w:lang w:val="ro-RO"/>
    </w:rPr>
  </w:style>
  <w:style w:type="paragraph" w:styleId="Heading4">
    <w:name w:val="heading 4"/>
    <w:basedOn w:val="Normal"/>
    <w:next w:val="Normal"/>
    <w:link w:val="Heading4Char"/>
    <w:uiPriority w:val="9"/>
    <w:qFormat/>
    <w:rsid w:val="00681F47"/>
    <w:pPr>
      <w:keepNext/>
      <w:keepLines/>
      <w:spacing w:before="200" w:after="0" w:line="276" w:lineRule="auto"/>
      <w:outlineLvl w:val="3"/>
    </w:pPr>
    <w:rPr>
      <w:rFonts w:ascii="Arial" w:eastAsia="Times New Roman" w:hAnsi="Arial" w:cs="Times New Roman"/>
      <w:b/>
      <w:bCs/>
      <w:i/>
      <w:iCs/>
      <w:color w:val="4F81BD"/>
      <w:lang w:val="x-none" w:eastAsia="x-none"/>
    </w:rPr>
  </w:style>
  <w:style w:type="paragraph" w:styleId="Heading5">
    <w:name w:val="heading 5"/>
    <w:aliases w:val=" Char7"/>
    <w:basedOn w:val="Normal"/>
    <w:next w:val="Normal"/>
    <w:link w:val="Heading5Char"/>
    <w:qFormat/>
    <w:rsid w:val="00681F47"/>
    <w:pPr>
      <w:spacing w:before="240" w:after="60" w:line="240" w:lineRule="auto"/>
      <w:outlineLvl w:val="4"/>
    </w:pPr>
    <w:rPr>
      <w:rFonts w:ascii="Calibri" w:eastAsia="Times New Roman" w:hAnsi="Calibri" w:cs="Times New Roman"/>
      <w:b/>
      <w:bCs/>
      <w:i/>
      <w:iCs/>
      <w:sz w:val="26"/>
      <w:szCs w:val="26"/>
    </w:rPr>
  </w:style>
  <w:style w:type="paragraph" w:styleId="Heading6">
    <w:name w:val="heading 6"/>
    <w:basedOn w:val="Normal"/>
    <w:next w:val="Normal"/>
    <w:link w:val="Heading6Char"/>
    <w:qFormat/>
    <w:rsid w:val="00681F47"/>
    <w:pPr>
      <w:spacing w:before="240" w:after="60" w:line="276" w:lineRule="auto"/>
      <w:outlineLvl w:val="5"/>
    </w:pPr>
    <w:rPr>
      <w:rFonts w:ascii="Times New Roman" w:eastAsia="Times New Roman" w:hAnsi="Times New Roman" w:cs="Times New Roman"/>
      <w:b/>
      <w:bCs/>
    </w:rPr>
  </w:style>
  <w:style w:type="paragraph" w:styleId="Heading7">
    <w:name w:val="heading 7"/>
    <w:basedOn w:val="Normal"/>
    <w:next w:val="Normal"/>
    <w:link w:val="Heading7Char"/>
    <w:qFormat/>
    <w:rsid w:val="00681F47"/>
    <w:pPr>
      <w:spacing w:before="240" w:after="60" w:line="240" w:lineRule="auto"/>
      <w:outlineLvl w:val="6"/>
    </w:pPr>
    <w:rPr>
      <w:rFonts w:ascii="Times New Roman" w:eastAsia="Times New Roman" w:hAnsi="Times New Roman" w:cs="Times New Roman"/>
      <w:sz w:val="24"/>
      <w:szCs w:val="24"/>
    </w:rPr>
  </w:style>
  <w:style w:type="paragraph" w:styleId="Heading8">
    <w:name w:val="heading 8"/>
    <w:basedOn w:val="Normal"/>
    <w:next w:val="Normal"/>
    <w:link w:val="Heading8Char"/>
    <w:qFormat/>
    <w:rsid w:val="00681F47"/>
    <w:pPr>
      <w:spacing w:before="240" w:after="60" w:line="276" w:lineRule="auto"/>
      <w:outlineLvl w:val="7"/>
    </w:pPr>
    <w:rPr>
      <w:rFonts w:ascii="Times New Roman" w:eastAsia="Times New Roman" w:hAnsi="Times New Roman" w:cs="Times New Roman"/>
      <w:i/>
      <w:iCs/>
      <w:sz w:val="24"/>
      <w:szCs w:val="24"/>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63C7D"/>
    <w:rPr>
      <w:rFonts w:ascii="Cambria" w:eastAsia="Times New Roman" w:hAnsi="Cambria" w:cs="Times New Roman"/>
      <w:b/>
      <w:bCs/>
      <w:kern w:val="32"/>
      <w:sz w:val="32"/>
      <w:szCs w:val="32"/>
      <w:lang w:val="x-none" w:eastAsia="x-none"/>
    </w:rPr>
  </w:style>
  <w:style w:type="character" w:customStyle="1" w:styleId="Heading2Char">
    <w:name w:val="Heading 2 Char"/>
    <w:aliases w:val="a Titlu 2 Char"/>
    <w:basedOn w:val="DefaultParagraphFont"/>
    <w:link w:val="Heading2"/>
    <w:uiPriority w:val="9"/>
    <w:rsid w:val="00681F47"/>
    <w:rPr>
      <w:rFonts w:ascii="Cambria" w:eastAsia="Times New Roman" w:hAnsi="Cambria" w:cs="Times New Roman"/>
      <w:b/>
      <w:bCs/>
      <w:i/>
      <w:iCs/>
      <w:sz w:val="28"/>
      <w:szCs w:val="28"/>
      <w:lang w:val="x-none" w:eastAsia="x-none"/>
    </w:rPr>
  </w:style>
  <w:style w:type="character" w:customStyle="1" w:styleId="Heading3Char">
    <w:name w:val="Heading 3 Char"/>
    <w:basedOn w:val="DefaultParagraphFont"/>
    <w:link w:val="Heading3"/>
    <w:rsid w:val="00273B30"/>
    <w:rPr>
      <w:rFonts w:ascii="Times New Roman" w:eastAsia="Times New Roman" w:hAnsi="Times New Roman" w:cs="Times New Roman"/>
      <w:sz w:val="28"/>
      <w:szCs w:val="20"/>
      <w:lang w:val="ro-RO"/>
    </w:rPr>
  </w:style>
  <w:style w:type="character" w:customStyle="1" w:styleId="Heading4Char">
    <w:name w:val="Heading 4 Char"/>
    <w:basedOn w:val="DefaultParagraphFont"/>
    <w:link w:val="Heading4"/>
    <w:uiPriority w:val="9"/>
    <w:rsid w:val="00681F47"/>
    <w:rPr>
      <w:rFonts w:ascii="Arial" w:eastAsia="Times New Roman" w:hAnsi="Arial" w:cs="Times New Roman"/>
      <w:b/>
      <w:bCs/>
      <w:i/>
      <w:iCs/>
      <w:color w:val="4F81BD"/>
      <w:lang w:val="x-none" w:eastAsia="x-none"/>
    </w:rPr>
  </w:style>
  <w:style w:type="character" w:customStyle="1" w:styleId="Heading5Char">
    <w:name w:val="Heading 5 Char"/>
    <w:aliases w:val=" Char7 Char"/>
    <w:basedOn w:val="DefaultParagraphFont"/>
    <w:link w:val="Heading5"/>
    <w:rsid w:val="00681F47"/>
    <w:rPr>
      <w:rFonts w:ascii="Calibri" w:eastAsia="Times New Roman" w:hAnsi="Calibri" w:cs="Times New Roman"/>
      <w:b/>
      <w:bCs/>
      <w:i/>
      <w:iCs/>
      <w:sz w:val="26"/>
      <w:szCs w:val="26"/>
    </w:rPr>
  </w:style>
  <w:style w:type="character" w:customStyle="1" w:styleId="Heading6Char">
    <w:name w:val="Heading 6 Char"/>
    <w:basedOn w:val="DefaultParagraphFont"/>
    <w:link w:val="Heading6"/>
    <w:rsid w:val="00681F47"/>
    <w:rPr>
      <w:rFonts w:ascii="Times New Roman" w:eastAsia="Times New Roman" w:hAnsi="Times New Roman" w:cs="Times New Roman"/>
      <w:b/>
      <w:bCs/>
    </w:rPr>
  </w:style>
  <w:style w:type="character" w:customStyle="1" w:styleId="Heading7Char">
    <w:name w:val="Heading 7 Char"/>
    <w:basedOn w:val="DefaultParagraphFont"/>
    <w:link w:val="Heading7"/>
    <w:rsid w:val="00681F47"/>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681F47"/>
    <w:rPr>
      <w:rFonts w:ascii="Times New Roman" w:eastAsia="Times New Roman" w:hAnsi="Times New Roman" w:cs="Times New Roman"/>
      <w:i/>
      <w:iCs/>
      <w:sz w:val="24"/>
      <w:szCs w:val="24"/>
      <w:lang w:val="x-none" w:eastAsia="x-none"/>
    </w:rPr>
  </w:style>
  <w:style w:type="paragraph" w:styleId="Header">
    <w:name w:val="header"/>
    <w:aliases w:val="Fejléc4,Fejléc4 Caracter Caracter Caracter,Fejléc4 Caracter Caracter,Fejléc4 Caracter"/>
    <w:basedOn w:val="Normal"/>
    <w:link w:val="HeaderChar"/>
    <w:unhideWhenUsed/>
    <w:rsid w:val="001A0F06"/>
    <w:pPr>
      <w:tabs>
        <w:tab w:val="center" w:pos="4680"/>
        <w:tab w:val="right" w:pos="9360"/>
      </w:tabs>
      <w:spacing w:after="0" w:line="240" w:lineRule="auto"/>
    </w:pPr>
  </w:style>
  <w:style w:type="character" w:customStyle="1" w:styleId="HeaderChar">
    <w:name w:val="Header Char"/>
    <w:aliases w:val="Fejléc4 Char,Fejléc4 Caracter Caracter Caracter Char,Fejléc4 Caracter Caracter Char,Fejléc4 Caracter Char"/>
    <w:basedOn w:val="DefaultParagraphFont"/>
    <w:link w:val="Header"/>
    <w:uiPriority w:val="99"/>
    <w:rsid w:val="001A0F06"/>
  </w:style>
  <w:style w:type="paragraph" w:styleId="Footer">
    <w:name w:val="footer"/>
    <w:basedOn w:val="Normal"/>
    <w:link w:val="FooterChar"/>
    <w:uiPriority w:val="99"/>
    <w:unhideWhenUsed/>
    <w:rsid w:val="001A0F0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A0F06"/>
  </w:style>
  <w:style w:type="character" w:styleId="Hyperlink">
    <w:name w:val="Hyperlink"/>
    <w:unhideWhenUsed/>
    <w:rsid w:val="00D123B2"/>
    <w:rPr>
      <w:color w:val="0000FF"/>
      <w:u w:val="single"/>
    </w:rPr>
  </w:style>
  <w:style w:type="paragraph" w:customStyle="1" w:styleId="Style17">
    <w:name w:val="Style17"/>
    <w:basedOn w:val="Normal"/>
    <w:rsid w:val="00273B30"/>
    <w:pPr>
      <w:widowControl w:val="0"/>
      <w:autoSpaceDE w:val="0"/>
      <w:autoSpaceDN w:val="0"/>
      <w:adjustRightInd w:val="0"/>
      <w:spacing w:after="0" w:line="240" w:lineRule="auto"/>
    </w:pPr>
    <w:rPr>
      <w:rFonts w:ascii="Bookman Old Style" w:eastAsia="Times New Roman" w:hAnsi="Bookman Old Style" w:cs="Times New Roman"/>
      <w:sz w:val="24"/>
      <w:szCs w:val="24"/>
      <w:lang w:val="ro-RO" w:eastAsia="ro-RO"/>
    </w:rPr>
  </w:style>
  <w:style w:type="character" w:customStyle="1" w:styleId="FontStyle55">
    <w:name w:val="Font Style55"/>
    <w:rsid w:val="00273B30"/>
    <w:rPr>
      <w:rFonts w:ascii="Arial" w:hAnsi="Arial" w:cs="Arial"/>
      <w:b/>
      <w:bCs/>
      <w:sz w:val="18"/>
      <w:szCs w:val="18"/>
    </w:rPr>
  </w:style>
  <w:style w:type="paragraph" w:styleId="ListParagraph">
    <w:name w:val="List Paragraph"/>
    <w:basedOn w:val="Normal"/>
    <w:uiPriority w:val="34"/>
    <w:qFormat/>
    <w:rsid w:val="00CF1C01"/>
    <w:pPr>
      <w:ind w:left="720"/>
      <w:contextualSpacing/>
    </w:pPr>
  </w:style>
  <w:style w:type="paragraph" w:customStyle="1" w:styleId="Style4">
    <w:name w:val="Style4"/>
    <w:basedOn w:val="Normal"/>
    <w:rsid w:val="003E5D76"/>
    <w:pPr>
      <w:widowControl w:val="0"/>
      <w:autoSpaceDE w:val="0"/>
      <w:autoSpaceDN w:val="0"/>
      <w:adjustRightInd w:val="0"/>
      <w:spacing w:after="0" w:line="269" w:lineRule="exact"/>
      <w:ind w:firstLine="710"/>
      <w:jc w:val="both"/>
    </w:pPr>
    <w:rPr>
      <w:rFonts w:ascii="Sylfaen" w:eastAsia="Times New Roman" w:hAnsi="Sylfaen" w:cs="Times New Roman"/>
      <w:sz w:val="24"/>
      <w:szCs w:val="24"/>
      <w:lang w:val="ro-RO" w:eastAsia="ro-RO"/>
    </w:rPr>
  </w:style>
  <w:style w:type="character" w:customStyle="1" w:styleId="FontStyle11">
    <w:name w:val="Font Style11"/>
    <w:rsid w:val="003E5D76"/>
    <w:rPr>
      <w:rFonts w:ascii="Sylfaen" w:hAnsi="Sylfaen" w:cs="Sylfaen"/>
      <w:b/>
      <w:bCs/>
      <w:i/>
      <w:iCs/>
      <w:sz w:val="8"/>
      <w:szCs w:val="8"/>
    </w:rPr>
  </w:style>
  <w:style w:type="paragraph" w:styleId="BodyText">
    <w:name w:val="Body Text"/>
    <w:basedOn w:val="Normal"/>
    <w:link w:val="BodyTextChar"/>
    <w:uiPriority w:val="99"/>
    <w:unhideWhenUsed/>
    <w:rsid w:val="003E5D76"/>
    <w:pPr>
      <w:spacing w:after="120" w:line="276" w:lineRule="auto"/>
    </w:pPr>
    <w:rPr>
      <w:rFonts w:ascii="Calibri" w:eastAsia="Times New Roman" w:hAnsi="Calibri" w:cs="Times New Roman"/>
      <w:lang w:val="x-none" w:eastAsia="x-none"/>
    </w:rPr>
  </w:style>
  <w:style w:type="character" w:customStyle="1" w:styleId="BodyTextChar">
    <w:name w:val="Body Text Char"/>
    <w:basedOn w:val="DefaultParagraphFont"/>
    <w:link w:val="BodyText"/>
    <w:uiPriority w:val="99"/>
    <w:rsid w:val="003E5D76"/>
    <w:rPr>
      <w:rFonts w:ascii="Calibri" w:eastAsia="Times New Roman" w:hAnsi="Calibri" w:cs="Times New Roman"/>
      <w:lang w:val="x-none" w:eastAsia="x-none"/>
    </w:rPr>
  </w:style>
  <w:style w:type="paragraph" w:customStyle="1" w:styleId="Style3">
    <w:name w:val="Style3"/>
    <w:basedOn w:val="Normal"/>
    <w:rsid w:val="00D63C7D"/>
    <w:pPr>
      <w:widowControl w:val="0"/>
      <w:autoSpaceDE w:val="0"/>
      <w:autoSpaceDN w:val="0"/>
      <w:adjustRightInd w:val="0"/>
      <w:spacing w:after="0" w:line="254" w:lineRule="exact"/>
      <w:ind w:firstLine="672"/>
    </w:pPr>
    <w:rPr>
      <w:rFonts w:ascii="Bookman Old Style" w:eastAsia="Times New Roman" w:hAnsi="Bookman Old Style" w:cs="Times New Roman"/>
      <w:sz w:val="24"/>
      <w:szCs w:val="24"/>
      <w:lang w:val="ro-RO" w:eastAsia="ro-RO"/>
    </w:rPr>
  </w:style>
  <w:style w:type="paragraph" w:customStyle="1" w:styleId="Style1">
    <w:name w:val="Style1"/>
    <w:basedOn w:val="Normal"/>
    <w:rsid w:val="00D63C7D"/>
    <w:pPr>
      <w:widowControl w:val="0"/>
      <w:autoSpaceDE w:val="0"/>
      <w:autoSpaceDN w:val="0"/>
      <w:adjustRightInd w:val="0"/>
      <w:spacing w:after="0" w:line="240" w:lineRule="auto"/>
    </w:pPr>
    <w:rPr>
      <w:rFonts w:ascii="Sylfaen" w:eastAsia="Times New Roman" w:hAnsi="Sylfaen" w:cs="Times New Roman"/>
      <w:sz w:val="24"/>
      <w:szCs w:val="24"/>
      <w:lang w:val="ro-RO" w:eastAsia="ro-RO"/>
    </w:rPr>
  </w:style>
  <w:style w:type="paragraph" w:styleId="ListBullet">
    <w:name w:val="List Bullet"/>
    <w:basedOn w:val="Normal"/>
    <w:rsid w:val="00D63C7D"/>
    <w:pPr>
      <w:tabs>
        <w:tab w:val="num" w:pos="360"/>
      </w:tabs>
      <w:spacing w:after="0" w:line="240" w:lineRule="atLeast"/>
      <w:ind w:left="360" w:hanging="360"/>
    </w:pPr>
    <w:rPr>
      <w:rFonts w:ascii="Verdana" w:eastAsia="Times New Roman" w:hAnsi="Verdana" w:cs="Times New Roman"/>
      <w:sz w:val="18"/>
      <w:szCs w:val="24"/>
      <w:lang w:val="en-GB" w:eastAsia="da-DK"/>
    </w:rPr>
  </w:style>
  <w:style w:type="table" w:styleId="TableGrid">
    <w:name w:val="Table Grid"/>
    <w:basedOn w:val="TableNormal"/>
    <w:rsid w:val="00DA77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4-Accent6">
    <w:name w:val="Grid Table 4 Accent 6"/>
    <w:basedOn w:val="TableNormal"/>
    <w:uiPriority w:val="49"/>
    <w:rsid w:val="00431ADA"/>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4-Accent4">
    <w:name w:val="List Table 4 Accent 4"/>
    <w:basedOn w:val="TableNormal"/>
    <w:uiPriority w:val="49"/>
    <w:rsid w:val="00973279"/>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2">
    <w:name w:val="Grid Table 4 Accent 2"/>
    <w:basedOn w:val="TableNormal"/>
    <w:uiPriority w:val="49"/>
    <w:rsid w:val="007630BD"/>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4">
    <w:name w:val="Grid Table 4 Accent 4"/>
    <w:basedOn w:val="TableNormal"/>
    <w:uiPriority w:val="49"/>
    <w:rsid w:val="000A0142"/>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5">
    <w:name w:val="Grid Table 4 Accent 5"/>
    <w:basedOn w:val="TableNormal"/>
    <w:uiPriority w:val="49"/>
    <w:rsid w:val="006C4673"/>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Default">
    <w:name w:val="Default"/>
    <w:rsid w:val="00420BCA"/>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Frspaiere">
    <w:name w:val="Fără spațiere"/>
    <w:uiPriority w:val="1"/>
    <w:qFormat/>
    <w:rsid w:val="00420BCA"/>
    <w:pPr>
      <w:spacing w:after="0" w:line="240" w:lineRule="auto"/>
    </w:pPr>
    <w:rPr>
      <w:rFonts w:ascii="Calibri" w:eastAsia="Times New Roman" w:hAnsi="Calibri" w:cs="Times New Roman"/>
    </w:rPr>
  </w:style>
  <w:style w:type="table" w:styleId="GridTable4-Accent3">
    <w:name w:val="Grid Table 4 Accent 3"/>
    <w:basedOn w:val="TableNormal"/>
    <w:uiPriority w:val="49"/>
    <w:rsid w:val="00420BCA"/>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1Light">
    <w:name w:val="Grid Table 1 Light"/>
    <w:basedOn w:val="TableNormal"/>
    <w:uiPriority w:val="46"/>
    <w:rsid w:val="004D5745"/>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NoSpacing">
    <w:name w:val="No Spacing"/>
    <w:uiPriority w:val="1"/>
    <w:qFormat/>
    <w:rsid w:val="00681F47"/>
    <w:pPr>
      <w:spacing w:after="0" w:line="240" w:lineRule="auto"/>
    </w:pPr>
    <w:rPr>
      <w:rFonts w:ascii="Calibri" w:eastAsia="Times New Roman" w:hAnsi="Calibri" w:cs="Times New Roman"/>
    </w:rPr>
  </w:style>
  <w:style w:type="character" w:customStyle="1" w:styleId="FontStyle16">
    <w:name w:val="Font Style16"/>
    <w:rsid w:val="00681F47"/>
    <w:rPr>
      <w:rFonts w:ascii="Times New Roman" w:hAnsi="Times New Roman" w:cs="Times New Roman"/>
      <w:spacing w:val="10"/>
      <w:sz w:val="20"/>
      <w:szCs w:val="20"/>
    </w:rPr>
  </w:style>
  <w:style w:type="character" w:customStyle="1" w:styleId="FontStyle53">
    <w:name w:val="Font Style53"/>
    <w:rsid w:val="00681F47"/>
    <w:rPr>
      <w:rFonts w:ascii="Arial" w:hAnsi="Arial" w:cs="Arial"/>
      <w:sz w:val="18"/>
      <w:szCs w:val="18"/>
    </w:rPr>
  </w:style>
  <w:style w:type="paragraph" w:styleId="BodyText2">
    <w:name w:val="Body Text 2"/>
    <w:basedOn w:val="Normal"/>
    <w:link w:val="BodyText2Char"/>
    <w:rsid w:val="00681F47"/>
    <w:pPr>
      <w:widowControl w:val="0"/>
      <w:autoSpaceDE w:val="0"/>
      <w:autoSpaceDN w:val="0"/>
      <w:adjustRightInd w:val="0"/>
      <w:spacing w:after="0" w:line="360" w:lineRule="auto"/>
    </w:pPr>
    <w:rPr>
      <w:rFonts w:ascii="Arial" w:eastAsia="Times New Roman" w:hAnsi="Arial" w:cs="Times New Roman"/>
      <w:sz w:val="20"/>
      <w:szCs w:val="24"/>
      <w:lang w:val="ro-RO" w:eastAsia="ro-RO"/>
    </w:rPr>
  </w:style>
  <w:style w:type="character" w:customStyle="1" w:styleId="BodyText2Char">
    <w:name w:val="Body Text 2 Char"/>
    <w:basedOn w:val="DefaultParagraphFont"/>
    <w:link w:val="BodyText2"/>
    <w:rsid w:val="00681F47"/>
    <w:rPr>
      <w:rFonts w:ascii="Arial" w:eastAsia="Times New Roman" w:hAnsi="Arial" w:cs="Times New Roman"/>
      <w:sz w:val="20"/>
      <w:szCs w:val="24"/>
      <w:lang w:val="ro-RO" w:eastAsia="ro-RO"/>
    </w:rPr>
  </w:style>
  <w:style w:type="paragraph" w:customStyle="1" w:styleId="Style2">
    <w:name w:val="Style2"/>
    <w:basedOn w:val="Normal"/>
    <w:rsid w:val="00681F47"/>
    <w:pPr>
      <w:widowControl w:val="0"/>
      <w:autoSpaceDE w:val="0"/>
      <w:autoSpaceDN w:val="0"/>
      <w:adjustRightInd w:val="0"/>
      <w:spacing w:after="0" w:line="254" w:lineRule="exact"/>
      <w:ind w:firstLine="653"/>
      <w:jc w:val="both"/>
    </w:pPr>
    <w:rPr>
      <w:rFonts w:ascii="Bookman Old Style" w:eastAsia="Times New Roman" w:hAnsi="Bookman Old Style" w:cs="Times New Roman"/>
      <w:sz w:val="24"/>
      <w:szCs w:val="24"/>
      <w:lang w:val="ro-RO" w:eastAsia="ro-RO"/>
    </w:rPr>
  </w:style>
  <w:style w:type="paragraph" w:customStyle="1" w:styleId="Style16">
    <w:name w:val="Style16"/>
    <w:basedOn w:val="Normal"/>
    <w:rsid w:val="00681F47"/>
    <w:pPr>
      <w:widowControl w:val="0"/>
      <w:autoSpaceDE w:val="0"/>
      <w:autoSpaceDN w:val="0"/>
      <w:adjustRightInd w:val="0"/>
      <w:spacing w:after="0" w:line="240" w:lineRule="auto"/>
    </w:pPr>
    <w:rPr>
      <w:rFonts w:ascii="Bookman Old Style" w:eastAsia="Times New Roman" w:hAnsi="Bookman Old Style" w:cs="Times New Roman"/>
      <w:sz w:val="24"/>
      <w:szCs w:val="24"/>
      <w:lang w:val="ro-RO" w:eastAsia="ro-RO"/>
    </w:rPr>
  </w:style>
  <w:style w:type="paragraph" w:customStyle="1" w:styleId="Style27">
    <w:name w:val="Style27"/>
    <w:basedOn w:val="Normal"/>
    <w:rsid w:val="00681F47"/>
    <w:pPr>
      <w:widowControl w:val="0"/>
      <w:autoSpaceDE w:val="0"/>
      <w:autoSpaceDN w:val="0"/>
      <w:adjustRightInd w:val="0"/>
      <w:spacing w:after="0" w:line="259" w:lineRule="exact"/>
      <w:ind w:firstLine="653"/>
    </w:pPr>
    <w:rPr>
      <w:rFonts w:ascii="Bookman Old Style" w:eastAsia="Times New Roman" w:hAnsi="Bookman Old Style" w:cs="Times New Roman"/>
      <w:sz w:val="24"/>
      <w:szCs w:val="24"/>
      <w:lang w:val="ro-RO" w:eastAsia="ro-RO"/>
    </w:rPr>
  </w:style>
  <w:style w:type="paragraph" w:customStyle="1" w:styleId="Style31">
    <w:name w:val="Style31"/>
    <w:basedOn w:val="Normal"/>
    <w:rsid w:val="00681F47"/>
    <w:pPr>
      <w:widowControl w:val="0"/>
      <w:autoSpaceDE w:val="0"/>
      <w:autoSpaceDN w:val="0"/>
      <w:adjustRightInd w:val="0"/>
      <w:spacing w:after="0" w:line="259" w:lineRule="exact"/>
    </w:pPr>
    <w:rPr>
      <w:rFonts w:ascii="Bookman Old Style" w:eastAsia="Times New Roman" w:hAnsi="Bookman Old Style" w:cs="Times New Roman"/>
      <w:sz w:val="24"/>
      <w:szCs w:val="24"/>
      <w:lang w:val="ro-RO" w:eastAsia="ro-RO"/>
    </w:rPr>
  </w:style>
  <w:style w:type="paragraph" w:customStyle="1" w:styleId="Style32">
    <w:name w:val="Style32"/>
    <w:basedOn w:val="Normal"/>
    <w:rsid w:val="00681F47"/>
    <w:pPr>
      <w:widowControl w:val="0"/>
      <w:autoSpaceDE w:val="0"/>
      <w:autoSpaceDN w:val="0"/>
      <w:adjustRightInd w:val="0"/>
      <w:spacing w:after="0" w:line="365" w:lineRule="exact"/>
      <w:ind w:firstLine="336"/>
    </w:pPr>
    <w:rPr>
      <w:rFonts w:ascii="Bookman Old Style" w:eastAsia="Times New Roman" w:hAnsi="Bookman Old Style" w:cs="Times New Roman"/>
      <w:sz w:val="24"/>
      <w:szCs w:val="24"/>
      <w:lang w:val="ro-RO" w:eastAsia="ro-RO"/>
    </w:rPr>
  </w:style>
  <w:style w:type="character" w:customStyle="1" w:styleId="FontStyle80">
    <w:name w:val="Font Style80"/>
    <w:rsid w:val="00681F47"/>
    <w:rPr>
      <w:rFonts w:ascii="Arial" w:hAnsi="Arial" w:cs="Arial"/>
      <w:b/>
      <w:bCs/>
      <w:i/>
      <w:iCs/>
      <w:sz w:val="18"/>
      <w:szCs w:val="18"/>
    </w:rPr>
  </w:style>
  <w:style w:type="paragraph" w:customStyle="1" w:styleId="Style8">
    <w:name w:val="Style8"/>
    <w:basedOn w:val="Normal"/>
    <w:rsid w:val="00681F47"/>
    <w:pPr>
      <w:widowControl w:val="0"/>
      <w:autoSpaceDE w:val="0"/>
      <w:autoSpaceDN w:val="0"/>
      <w:adjustRightInd w:val="0"/>
      <w:spacing w:after="0" w:line="509" w:lineRule="exact"/>
    </w:pPr>
    <w:rPr>
      <w:rFonts w:ascii="Bookman Old Style" w:eastAsia="Times New Roman" w:hAnsi="Bookman Old Style" w:cs="Times New Roman"/>
      <w:sz w:val="24"/>
      <w:szCs w:val="24"/>
      <w:lang w:val="ro-RO" w:eastAsia="ro-RO"/>
    </w:rPr>
  </w:style>
  <w:style w:type="character" w:customStyle="1" w:styleId="FontStyle185">
    <w:name w:val="Font Style185"/>
    <w:rsid w:val="00681F47"/>
    <w:rPr>
      <w:rFonts w:ascii="Candara" w:hAnsi="Candara" w:cs="Candara"/>
      <w:b/>
      <w:bCs/>
      <w:spacing w:val="-10"/>
      <w:sz w:val="22"/>
      <w:szCs w:val="22"/>
    </w:rPr>
  </w:style>
  <w:style w:type="paragraph" w:styleId="NormalWeb">
    <w:name w:val="Normal (Web)"/>
    <w:basedOn w:val="Normal"/>
    <w:uiPriority w:val="99"/>
    <w:unhideWhenUsed/>
    <w:rsid w:val="00681F4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uiPriority w:val="22"/>
    <w:qFormat/>
    <w:rsid w:val="00681F47"/>
    <w:rPr>
      <w:b/>
      <w:bCs/>
    </w:rPr>
  </w:style>
  <w:style w:type="character" w:customStyle="1" w:styleId="DocumentMapChar">
    <w:name w:val="Document Map Char"/>
    <w:basedOn w:val="DefaultParagraphFont"/>
    <w:link w:val="DocumentMap"/>
    <w:uiPriority w:val="99"/>
    <w:semiHidden/>
    <w:rsid w:val="00681F47"/>
    <w:rPr>
      <w:rFonts w:ascii="Tahoma" w:eastAsia="Times New Roman" w:hAnsi="Tahoma" w:cs="Times New Roman"/>
      <w:sz w:val="16"/>
      <w:szCs w:val="16"/>
      <w:lang w:val="x-none" w:eastAsia="x-none"/>
    </w:rPr>
  </w:style>
  <w:style w:type="paragraph" w:styleId="DocumentMap">
    <w:name w:val="Document Map"/>
    <w:basedOn w:val="Normal"/>
    <w:link w:val="DocumentMapChar"/>
    <w:uiPriority w:val="99"/>
    <w:semiHidden/>
    <w:unhideWhenUsed/>
    <w:rsid w:val="00681F47"/>
    <w:pPr>
      <w:spacing w:after="200" w:line="276" w:lineRule="auto"/>
    </w:pPr>
    <w:rPr>
      <w:rFonts w:ascii="Tahoma" w:eastAsia="Times New Roman" w:hAnsi="Tahoma" w:cs="Times New Roman"/>
      <w:sz w:val="16"/>
      <w:szCs w:val="16"/>
      <w:lang w:val="x-none" w:eastAsia="x-none"/>
    </w:rPr>
  </w:style>
  <w:style w:type="paragraph" w:customStyle="1" w:styleId="ParaArCharChar">
    <w:name w:val="ParaAr Char Char"/>
    <w:basedOn w:val="Normal"/>
    <w:link w:val="ParaArCharCharChar"/>
    <w:rsid w:val="00681F47"/>
    <w:pPr>
      <w:spacing w:after="0" w:line="360" w:lineRule="auto"/>
      <w:ind w:firstLine="709"/>
      <w:jc w:val="both"/>
    </w:pPr>
    <w:rPr>
      <w:rFonts w:ascii="ArialUpR" w:eastAsia="Times New Roman" w:hAnsi="ArialUpR" w:cs="Times New Roman"/>
      <w:noProof/>
      <w:sz w:val="24"/>
      <w:szCs w:val="20"/>
      <w:lang w:val="x-none" w:eastAsia="x-none"/>
    </w:rPr>
  </w:style>
  <w:style w:type="character" w:customStyle="1" w:styleId="ParaArCharCharChar">
    <w:name w:val="ParaAr Char Char Char"/>
    <w:link w:val="ParaArCharChar"/>
    <w:rsid w:val="00681F47"/>
    <w:rPr>
      <w:rFonts w:ascii="ArialUpR" w:eastAsia="Times New Roman" w:hAnsi="ArialUpR" w:cs="Times New Roman"/>
      <w:noProof/>
      <w:sz w:val="24"/>
      <w:szCs w:val="20"/>
      <w:lang w:val="x-none" w:eastAsia="x-none"/>
    </w:rPr>
  </w:style>
  <w:style w:type="character" w:customStyle="1" w:styleId="apple-style-span">
    <w:name w:val="apple-style-span"/>
    <w:basedOn w:val="DefaultParagraphFont"/>
    <w:rsid w:val="00681F47"/>
  </w:style>
  <w:style w:type="character" w:customStyle="1" w:styleId="apple-converted-space">
    <w:name w:val="apple-converted-space"/>
    <w:basedOn w:val="DefaultParagraphFont"/>
    <w:rsid w:val="00681F47"/>
  </w:style>
  <w:style w:type="paragraph" w:styleId="BodyTextIndent">
    <w:name w:val="Body Text Indent"/>
    <w:basedOn w:val="Normal"/>
    <w:link w:val="BodyTextIndentChar"/>
    <w:uiPriority w:val="99"/>
    <w:unhideWhenUsed/>
    <w:rsid w:val="00681F47"/>
    <w:pPr>
      <w:spacing w:after="120" w:line="276" w:lineRule="auto"/>
      <w:ind w:left="360"/>
    </w:pPr>
    <w:rPr>
      <w:rFonts w:ascii="Calibri" w:eastAsia="Times New Roman" w:hAnsi="Calibri" w:cs="Times New Roman"/>
      <w:lang w:val="x-none" w:eastAsia="x-none"/>
    </w:rPr>
  </w:style>
  <w:style w:type="character" w:customStyle="1" w:styleId="BodyTextIndentChar">
    <w:name w:val="Body Text Indent Char"/>
    <w:basedOn w:val="DefaultParagraphFont"/>
    <w:link w:val="BodyTextIndent"/>
    <w:uiPriority w:val="99"/>
    <w:rsid w:val="00681F47"/>
    <w:rPr>
      <w:rFonts w:ascii="Calibri" w:eastAsia="Times New Roman" w:hAnsi="Calibri" w:cs="Times New Roman"/>
      <w:lang w:val="x-none" w:eastAsia="x-none"/>
    </w:rPr>
  </w:style>
  <w:style w:type="paragraph" w:customStyle="1" w:styleId="Char1">
    <w:name w:val="Char1"/>
    <w:basedOn w:val="Normal"/>
    <w:rsid w:val="00681F47"/>
    <w:pPr>
      <w:tabs>
        <w:tab w:val="left" w:pos="709"/>
      </w:tabs>
      <w:spacing w:after="0" w:line="240" w:lineRule="auto"/>
    </w:pPr>
    <w:rPr>
      <w:rFonts w:ascii="Tahoma" w:eastAsia="Times New Roman" w:hAnsi="Tahoma" w:cs="Times New Roman"/>
      <w:sz w:val="24"/>
      <w:szCs w:val="24"/>
      <w:lang w:val="pl-PL" w:eastAsia="pl-PL"/>
    </w:rPr>
  </w:style>
  <w:style w:type="character" w:styleId="PageNumber">
    <w:name w:val="page number"/>
    <w:basedOn w:val="DefaultParagraphFont"/>
    <w:rsid w:val="00681F47"/>
  </w:style>
  <w:style w:type="paragraph" w:customStyle="1" w:styleId="CharCharCharCharCharCharCharCharCharCharCharCharCharCharCharCharCharChar">
    <w:name w:val="Char Char Char Char Char Char Char Char Char Char Char Char Char Char Char Char Char Char"/>
    <w:basedOn w:val="Normal"/>
    <w:rsid w:val="00681F47"/>
    <w:pPr>
      <w:spacing w:after="0" w:line="240" w:lineRule="auto"/>
    </w:pPr>
    <w:rPr>
      <w:rFonts w:ascii="Times New Roman" w:eastAsia="Times New Roman" w:hAnsi="Times New Roman" w:cs="Times New Roman"/>
      <w:sz w:val="24"/>
      <w:szCs w:val="24"/>
      <w:lang w:val="pl-PL" w:eastAsia="pl-PL"/>
    </w:rPr>
  </w:style>
  <w:style w:type="paragraph" w:customStyle="1" w:styleId="p2">
    <w:name w:val="p2"/>
    <w:basedOn w:val="Normal"/>
    <w:rsid w:val="00681F47"/>
    <w:pPr>
      <w:spacing w:before="100" w:beforeAutospacing="1" w:after="100" w:afterAutospacing="1" w:line="276" w:lineRule="auto"/>
    </w:pPr>
    <w:rPr>
      <w:rFonts w:ascii="Calibri" w:eastAsia="Times New Roman" w:hAnsi="Calibri" w:cs="Times New Roman"/>
    </w:rPr>
  </w:style>
  <w:style w:type="character" w:customStyle="1" w:styleId="dday">
    <w:name w:val="dday"/>
    <w:basedOn w:val="DefaultParagraphFont"/>
    <w:rsid w:val="00681F47"/>
  </w:style>
  <w:style w:type="character" w:customStyle="1" w:styleId="unicode">
    <w:name w:val="unicode"/>
    <w:basedOn w:val="DefaultParagraphFont"/>
    <w:rsid w:val="00681F47"/>
  </w:style>
  <w:style w:type="character" w:customStyle="1" w:styleId="toctoggle">
    <w:name w:val="toctoggle"/>
    <w:basedOn w:val="DefaultParagraphFont"/>
    <w:rsid w:val="00681F47"/>
  </w:style>
  <w:style w:type="character" w:customStyle="1" w:styleId="tocnumber">
    <w:name w:val="tocnumber"/>
    <w:basedOn w:val="DefaultParagraphFont"/>
    <w:rsid w:val="00681F47"/>
  </w:style>
  <w:style w:type="character" w:customStyle="1" w:styleId="toctext">
    <w:name w:val="toctext"/>
    <w:basedOn w:val="DefaultParagraphFont"/>
    <w:rsid w:val="00681F47"/>
  </w:style>
  <w:style w:type="character" w:customStyle="1" w:styleId="editsection">
    <w:name w:val="editsection"/>
    <w:basedOn w:val="DefaultParagraphFont"/>
    <w:rsid w:val="00681F47"/>
  </w:style>
  <w:style w:type="character" w:customStyle="1" w:styleId="mw-headline">
    <w:name w:val="mw-headline"/>
    <w:basedOn w:val="DefaultParagraphFont"/>
    <w:rsid w:val="00681F47"/>
  </w:style>
  <w:style w:type="paragraph" w:styleId="Title">
    <w:name w:val="Title"/>
    <w:basedOn w:val="Normal"/>
    <w:link w:val="TitleChar"/>
    <w:qFormat/>
    <w:rsid w:val="00681F47"/>
    <w:pPr>
      <w:spacing w:before="240" w:after="60" w:line="240" w:lineRule="auto"/>
      <w:jc w:val="center"/>
      <w:outlineLvl w:val="0"/>
    </w:pPr>
    <w:rPr>
      <w:rFonts w:ascii="Arial" w:eastAsia="Times New Roman" w:hAnsi="Arial" w:cs="Times New Roman"/>
      <w:b/>
      <w:kern w:val="28"/>
      <w:sz w:val="32"/>
      <w:szCs w:val="20"/>
      <w:lang w:val="en-GB" w:eastAsia="x-none"/>
    </w:rPr>
  </w:style>
  <w:style w:type="character" w:customStyle="1" w:styleId="TitleChar">
    <w:name w:val="Title Char"/>
    <w:basedOn w:val="DefaultParagraphFont"/>
    <w:link w:val="Title"/>
    <w:rsid w:val="00681F47"/>
    <w:rPr>
      <w:rFonts w:ascii="Arial" w:eastAsia="Times New Roman" w:hAnsi="Arial" w:cs="Times New Roman"/>
      <w:b/>
      <w:kern w:val="28"/>
      <w:sz w:val="32"/>
      <w:szCs w:val="20"/>
      <w:lang w:val="en-GB" w:eastAsia="x-none"/>
    </w:rPr>
  </w:style>
  <w:style w:type="paragraph" w:styleId="BodyText3">
    <w:name w:val="Body Text 3"/>
    <w:basedOn w:val="Normal"/>
    <w:link w:val="BodyText3Char"/>
    <w:uiPriority w:val="99"/>
    <w:unhideWhenUsed/>
    <w:rsid w:val="00681F47"/>
    <w:pPr>
      <w:spacing w:after="120" w:line="276" w:lineRule="auto"/>
    </w:pPr>
    <w:rPr>
      <w:rFonts w:ascii="Calibri" w:eastAsia="Times New Roman" w:hAnsi="Calibri" w:cs="Times New Roman"/>
      <w:sz w:val="16"/>
      <w:szCs w:val="16"/>
      <w:lang w:val="x-none" w:eastAsia="x-none"/>
    </w:rPr>
  </w:style>
  <w:style w:type="character" w:customStyle="1" w:styleId="BodyText3Char">
    <w:name w:val="Body Text 3 Char"/>
    <w:basedOn w:val="DefaultParagraphFont"/>
    <w:link w:val="BodyText3"/>
    <w:uiPriority w:val="99"/>
    <w:rsid w:val="00681F47"/>
    <w:rPr>
      <w:rFonts w:ascii="Calibri" w:eastAsia="Times New Roman" w:hAnsi="Calibri" w:cs="Times New Roman"/>
      <w:sz w:val="16"/>
      <w:szCs w:val="16"/>
      <w:lang w:val="x-none" w:eastAsia="x-none"/>
    </w:rPr>
  </w:style>
  <w:style w:type="paragraph" w:styleId="BodyTextIndent3">
    <w:name w:val="Body Text Indent 3"/>
    <w:basedOn w:val="Normal"/>
    <w:link w:val="BodyTextIndent3Char"/>
    <w:rsid w:val="00681F47"/>
    <w:pPr>
      <w:spacing w:after="120" w:line="276" w:lineRule="auto"/>
      <w:ind w:left="360"/>
    </w:pPr>
    <w:rPr>
      <w:rFonts w:ascii="Calibri" w:eastAsia="Times New Roman" w:hAnsi="Calibri" w:cs="Times New Roman"/>
      <w:sz w:val="16"/>
      <w:szCs w:val="16"/>
      <w:lang w:val="x-none" w:eastAsia="x-none"/>
    </w:rPr>
  </w:style>
  <w:style w:type="character" w:customStyle="1" w:styleId="BodyTextIndent3Char">
    <w:name w:val="Body Text Indent 3 Char"/>
    <w:basedOn w:val="DefaultParagraphFont"/>
    <w:link w:val="BodyTextIndent3"/>
    <w:rsid w:val="00681F47"/>
    <w:rPr>
      <w:rFonts w:ascii="Calibri" w:eastAsia="Times New Roman" w:hAnsi="Calibri" w:cs="Times New Roman"/>
      <w:sz w:val="16"/>
      <w:szCs w:val="16"/>
      <w:lang w:val="x-none" w:eastAsia="x-none"/>
    </w:rPr>
  </w:style>
  <w:style w:type="paragraph" w:customStyle="1" w:styleId="Listparagraf">
    <w:name w:val="Listă paragraf"/>
    <w:basedOn w:val="Normal"/>
    <w:rsid w:val="00681F47"/>
    <w:pPr>
      <w:spacing w:after="0" w:line="240" w:lineRule="auto"/>
      <w:ind w:left="708"/>
    </w:pPr>
    <w:rPr>
      <w:rFonts w:ascii="Times New Roman" w:eastAsia="Times New Roman" w:hAnsi="Times New Roman" w:cs="Times New Roman"/>
      <w:sz w:val="24"/>
      <w:szCs w:val="24"/>
    </w:rPr>
  </w:style>
  <w:style w:type="paragraph" w:customStyle="1" w:styleId="1">
    <w:name w:val="1"/>
    <w:aliases w:val="2,3"/>
    <w:basedOn w:val="Normal"/>
    <w:rsid w:val="00681F47"/>
    <w:pPr>
      <w:widowControl w:val="0"/>
      <w:snapToGrid w:val="0"/>
      <w:spacing w:after="0" w:line="240" w:lineRule="auto"/>
    </w:pPr>
    <w:rPr>
      <w:rFonts w:ascii="Times New Roman" w:eastAsia="Times New Roman" w:hAnsi="Times New Roman" w:cs="Times New Roman"/>
      <w:sz w:val="24"/>
      <w:szCs w:val="20"/>
      <w:lang w:val="ro-RO"/>
    </w:rPr>
  </w:style>
  <w:style w:type="character" w:customStyle="1" w:styleId="BalloonTextChar">
    <w:name w:val="Balloon Text Char"/>
    <w:link w:val="BalloonText"/>
    <w:rsid w:val="00681F47"/>
    <w:rPr>
      <w:rFonts w:ascii="Tahoma" w:eastAsia="Calibri" w:hAnsi="Tahoma" w:cs="Tahoma"/>
      <w:sz w:val="16"/>
      <w:szCs w:val="16"/>
    </w:rPr>
  </w:style>
  <w:style w:type="paragraph" w:styleId="BalloonText">
    <w:name w:val="Balloon Text"/>
    <w:basedOn w:val="Normal"/>
    <w:link w:val="BalloonTextChar"/>
    <w:unhideWhenUsed/>
    <w:rsid w:val="00681F47"/>
    <w:pPr>
      <w:spacing w:after="0" w:line="240" w:lineRule="auto"/>
    </w:pPr>
    <w:rPr>
      <w:rFonts w:ascii="Tahoma" w:eastAsia="Calibri" w:hAnsi="Tahoma" w:cs="Tahoma"/>
      <w:sz w:val="16"/>
      <w:szCs w:val="16"/>
    </w:rPr>
  </w:style>
  <w:style w:type="character" w:customStyle="1" w:styleId="BalloonTextChar1">
    <w:name w:val="Balloon Text Char1"/>
    <w:basedOn w:val="DefaultParagraphFont"/>
    <w:uiPriority w:val="99"/>
    <w:semiHidden/>
    <w:rsid w:val="00681F47"/>
    <w:rPr>
      <w:rFonts w:ascii="Segoe UI" w:hAnsi="Segoe UI" w:cs="Segoe UI"/>
      <w:sz w:val="18"/>
      <w:szCs w:val="18"/>
    </w:rPr>
  </w:style>
  <w:style w:type="paragraph" w:customStyle="1" w:styleId="Listparagraf1">
    <w:name w:val="Listă paragraf1"/>
    <w:basedOn w:val="Normal"/>
    <w:uiPriority w:val="34"/>
    <w:qFormat/>
    <w:rsid w:val="00681F47"/>
    <w:pPr>
      <w:spacing w:after="200" w:line="276" w:lineRule="auto"/>
      <w:ind w:left="720"/>
      <w:contextualSpacing/>
    </w:pPr>
    <w:rPr>
      <w:rFonts w:ascii="Calibri" w:eastAsia="Times New Roman" w:hAnsi="Calibri" w:cs="Times New Roman"/>
    </w:rPr>
  </w:style>
  <w:style w:type="paragraph" w:styleId="Caption">
    <w:name w:val="caption"/>
    <w:basedOn w:val="Normal"/>
    <w:next w:val="Normal"/>
    <w:qFormat/>
    <w:rsid w:val="00681F47"/>
    <w:pPr>
      <w:spacing w:after="0" w:line="240" w:lineRule="auto"/>
    </w:pPr>
    <w:rPr>
      <w:rFonts w:ascii="Tahoma" w:eastAsia="Times New Roman" w:hAnsi="Tahoma" w:cs="Tahoma"/>
      <w:b/>
      <w:bCs/>
      <w:noProof/>
      <w:sz w:val="14"/>
      <w:szCs w:val="14"/>
    </w:rPr>
  </w:style>
  <w:style w:type="paragraph" w:customStyle="1" w:styleId="Char10">
    <w:name w:val="Char1"/>
    <w:basedOn w:val="Normal"/>
    <w:rsid w:val="00681F47"/>
    <w:pPr>
      <w:tabs>
        <w:tab w:val="left" w:pos="709"/>
      </w:tabs>
      <w:spacing w:after="0" w:line="240" w:lineRule="auto"/>
    </w:pPr>
    <w:rPr>
      <w:rFonts w:ascii="Tahoma" w:eastAsia="Times New Roman" w:hAnsi="Tahoma" w:cs="Times New Roman"/>
      <w:sz w:val="24"/>
      <w:szCs w:val="24"/>
      <w:lang w:val="pl-PL" w:eastAsia="pl-PL"/>
    </w:rPr>
  </w:style>
  <w:style w:type="paragraph" w:customStyle="1" w:styleId="CharCharCharCharCharCharCharCharCharCharCharCharCharCharCharCharCharChar0">
    <w:name w:val="Char Char Char Char Char Char Char Char Char Char Char Char Char Char Char Char Char Char"/>
    <w:basedOn w:val="Normal"/>
    <w:rsid w:val="00681F47"/>
    <w:pPr>
      <w:spacing w:after="0" w:line="240" w:lineRule="auto"/>
    </w:pPr>
    <w:rPr>
      <w:rFonts w:ascii="Times New Roman" w:eastAsia="Times New Roman" w:hAnsi="Times New Roman" w:cs="Times New Roman"/>
      <w:sz w:val="24"/>
      <w:szCs w:val="24"/>
      <w:lang w:val="pl-PL" w:eastAsia="pl-PL"/>
    </w:rPr>
  </w:style>
  <w:style w:type="paragraph" w:customStyle="1" w:styleId="Standard">
    <w:name w:val="Standard"/>
    <w:rsid w:val="00681F47"/>
    <w:pPr>
      <w:widowControl w:val="0"/>
      <w:autoSpaceDE w:val="0"/>
      <w:autoSpaceDN w:val="0"/>
      <w:adjustRightInd w:val="0"/>
      <w:spacing w:after="0" w:line="240" w:lineRule="auto"/>
    </w:pPr>
    <w:rPr>
      <w:rFonts w:ascii="Times New Roman" w:eastAsia="Times New Roman" w:hAnsi="Times New Roman" w:cs="Times New Roman"/>
      <w:sz w:val="20"/>
      <w:szCs w:val="24"/>
    </w:rPr>
  </w:style>
  <w:style w:type="character" w:customStyle="1" w:styleId="ln2paragraf1">
    <w:name w:val="ln2paragraf1"/>
    <w:rsid w:val="00681F47"/>
    <w:rPr>
      <w:b/>
      <w:bCs/>
    </w:rPr>
  </w:style>
  <w:style w:type="character" w:customStyle="1" w:styleId="ln2tparagraf">
    <w:name w:val="ln2tparagraf"/>
    <w:basedOn w:val="DefaultParagraphFont"/>
    <w:rsid w:val="00681F47"/>
  </w:style>
  <w:style w:type="character" w:customStyle="1" w:styleId="ln2punct1">
    <w:name w:val="ln2punct1"/>
    <w:rsid w:val="00681F47"/>
    <w:rPr>
      <w:b/>
      <w:bCs/>
      <w:color w:val="008F00"/>
    </w:rPr>
  </w:style>
  <w:style w:type="character" w:customStyle="1" w:styleId="ln2tpunct">
    <w:name w:val="ln2tpunct"/>
    <w:basedOn w:val="DefaultParagraphFont"/>
    <w:rsid w:val="00681F47"/>
  </w:style>
  <w:style w:type="character" w:customStyle="1" w:styleId="ln2linie">
    <w:name w:val="ln2linie"/>
    <w:basedOn w:val="DefaultParagraphFont"/>
    <w:rsid w:val="00681F47"/>
  </w:style>
  <w:style w:type="character" w:customStyle="1" w:styleId="ln2tlinie">
    <w:name w:val="ln2tlinie"/>
    <w:basedOn w:val="DefaultParagraphFont"/>
    <w:rsid w:val="00681F47"/>
  </w:style>
  <w:style w:type="character" w:customStyle="1" w:styleId="CharChar13">
    <w:name w:val="Char Char13"/>
    <w:rsid w:val="00681F47"/>
    <w:rPr>
      <w:rFonts w:ascii="Cambria" w:eastAsia="Times New Roman" w:hAnsi="Cambria" w:cs="Times New Roman"/>
      <w:b/>
      <w:bCs/>
      <w:kern w:val="32"/>
      <w:sz w:val="32"/>
      <w:szCs w:val="32"/>
    </w:rPr>
  </w:style>
  <w:style w:type="paragraph" w:customStyle="1" w:styleId="msonormal1">
    <w:name w:val="msonormal1"/>
    <w:basedOn w:val="Normal"/>
    <w:rsid w:val="00681F4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spacing2">
    <w:name w:val="msonospacing2"/>
    <w:basedOn w:val="Normal"/>
    <w:rsid w:val="00681F4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otnoteTextChar">
    <w:name w:val="Footnote Text Char"/>
    <w:basedOn w:val="DefaultParagraphFont"/>
    <w:link w:val="FootnoteText"/>
    <w:uiPriority w:val="99"/>
    <w:semiHidden/>
    <w:rsid w:val="00681F47"/>
    <w:rPr>
      <w:rFonts w:ascii="Calibri" w:eastAsia="Calibri" w:hAnsi="Calibri" w:cs="Times New Roman"/>
      <w:sz w:val="20"/>
      <w:szCs w:val="20"/>
    </w:rPr>
  </w:style>
  <w:style w:type="paragraph" w:styleId="FootnoteText">
    <w:name w:val="footnote text"/>
    <w:basedOn w:val="Normal"/>
    <w:link w:val="FootnoteTextChar"/>
    <w:uiPriority w:val="99"/>
    <w:semiHidden/>
    <w:unhideWhenUsed/>
    <w:rsid w:val="00681F47"/>
    <w:pPr>
      <w:spacing w:after="0" w:line="240" w:lineRule="auto"/>
    </w:pPr>
    <w:rPr>
      <w:rFonts w:ascii="Calibri" w:eastAsia="Calibri" w:hAnsi="Calibri" w:cs="Times New Roman"/>
      <w:sz w:val="20"/>
      <w:szCs w:val="20"/>
    </w:rPr>
  </w:style>
  <w:style w:type="paragraph" w:customStyle="1" w:styleId="Style5">
    <w:name w:val="Style5"/>
    <w:basedOn w:val="Normal"/>
    <w:rsid w:val="00681F47"/>
    <w:pPr>
      <w:widowControl w:val="0"/>
      <w:autoSpaceDE w:val="0"/>
      <w:autoSpaceDN w:val="0"/>
      <w:adjustRightInd w:val="0"/>
      <w:spacing w:after="0" w:line="240" w:lineRule="auto"/>
      <w:jc w:val="both"/>
    </w:pPr>
    <w:rPr>
      <w:rFonts w:ascii="Bookman Old Style" w:eastAsia="Times New Roman" w:hAnsi="Bookman Old Style" w:cs="Times New Roman"/>
      <w:sz w:val="24"/>
      <w:szCs w:val="24"/>
      <w:lang w:val="ro-RO" w:eastAsia="ro-RO"/>
    </w:rPr>
  </w:style>
  <w:style w:type="paragraph" w:customStyle="1" w:styleId="Style10">
    <w:name w:val="Style10"/>
    <w:basedOn w:val="Normal"/>
    <w:rsid w:val="00681F47"/>
    <w:pPr>
      <w:widowControl w:val="0"/>
      <w:autoSpaceDE w:val="0"/>
      <w:autoSpaceDN w:val="0"/>
      <w:adjustRightInd w:val="0"/>
      <w:spacing w:after="0" w:line="240" w:lineRule="auto"/>
    </w:pPr>
    <w:rPr>
      <w:rFonts w:ascii="Bookman Old Style" w:eastAsia="Times New Roman" w:hAnsi="Bookman Old Style" w:cs="Times New Roman"/>
      <w:sz w:val="24"/>
      <w:szCs w:val="24"/>
      <w:lang w:val="ro-RO" w:eastAsia="ro-RO"/>
    </w:rPr>
  </w:style>
  <w:style w:type="paragraph" w:customStyle="1" w:styleId="Style21">
    <w:name w:val="Style21"/>
    <w:basedOn w:val="Normal"/>
    <w:rsid w:val="00681F47"/>
    <w:pPr>
      <w:widowControl w:val="0"/>
      <w:autoSpaceDE w:val="0"/>
      <w:autoSpaceDN w:val="0"/>
      <w:adjustRightInd w:val="0"/>
      <w:spacing w:after="0" w:line="256" w:lineRule="exact"/>
      <w:ind w:hanging="326"/>
      <w:jc w:val="both"/>
    </w:pPr>
    <w:rPr>
      <w:rFonts w:ascii="Bookman Old Style" w:eastAsia="Times New Roman" w:hAnsi="Bookman Old Style" w:cs="Times New Roman"/>
      <w:sz w:val="24"/>
      <w:szCs w:val="24"/>
      <w:lang w:val="ro-RO" w:eastAsia="ro-RO"/>
    </w:rPr>
  </w:style>
  <w:style w:type="paragraph" w:customStyle="1" w:styleId="Style22">
    <w:name w:val="Style22"/>
    <w:basedOn w:val="Normal"/>
    <w:rsid w:val="00681F47"/>
    <w:pPr>
      <w:widowControl w:val="0"/>
      <w:autoSpaceDE w:val="0"/>
      <w:autoSpaceDN w:val="0"/>
      <w:adjustRightInd w:val="0"/>
      <w:spacing w:after="0" w:line="259" w:lineRule="exact"/>
      <w:ind w:firstLine="662"/>
      <w:jc w:val="both"/>
    </w:pPr>
    <w:rPr>
      <w:rFonts w:ascii="Bookman Old Style" w:eastAsia="Times New Roman" w:hAnsi="Bookman Old Style" w:cs="Times New Roman"/>
      <w:sz w:val="24"/>
      <w:szCs w:val="24"/>
      <w:lang w:val="ro-RO" w:eastAsia="ro-RO"/>
    </w:rPr>
  </w:style>
  <w:style w:type="character" w:customStyle="1" w:styleId="Bodytext0">
    <w:name w:val="Body text_"/>
    <w:link w:val="BodyText1"/>
    <w:locked/>
    <w:rsid w:val="00681F47"/>
    <w:rPr>
      <w:rFonts w:ascii="Arial" w:hAnsi="Arial"/>
      <w:sz w:val="21"/>
      <w:szCs w:val="21"/>
      <w:shd w:val="clear" w:color="auto" w:fill="FFFFFF"/>
    </w:rPr>
  </w:style>
  <w:style w:type="paragraph" w:customStyle="1" w:styleId="BodyText1">
    <w:name w:val="Body Text1"/>
    <w:basedOn w:val="Normal"/>
    <w:link w:val="Bodytext0"/>
    <w:rsid w:val="00681F47"/>
    <w:pPr>
      <w:shd w:val="clear" w:color="auto" w:fill="FFFFFF"/>
      <w:spacing w:before="300" w:after="0" w:line="259" w:lineRule="exact"/>
      <w:ind w:hanging="880"/>
      <w:jc w:val="both"/>
    </w:pPr>
    <w:rPr>
      <w:rFonts w:ascii="Arial" w:hAnsi="Arial"/>
      <w:sz w:val="21"/>
      <w:szCs w:val="21"/>
      <w:shd w:val="clear" w:color="auto" w:fill="FFFFFF"/>
    </w:rPr>
  </w:style>
  <w:style w:type="paragraph" w:customStyle="1" w:styleId="Style11">
    <w:name w:val="Style11"/>
    <w:basedOn w:val="Normal"/>
    <w:rsid w:val="00681F47"/>
    <w:pPr>
      <w:widowControl w:val="0"/>
      <w:autoSpaceDE w:val="0"/>
      <w:autoSpaceDN w:val="0"/>
      <w:adjustRightInd w:val="0"/>
      <w:spacing w:after="0" w:line="259" w:lineRule="exact"/>
      <w:jc w:val="both"/>
    </w:pPr>
    <w:rPr>
      <w:rFonts w:ascii="Bookman Old Style" w:eastAsia="Times New Roman" w:hAnsi="Bookman Old Style" w:cs="Times New Roman"/>
      <w:sz w:val="24"/>
      <w:szCs w:val="24"/>
      <w:lang w:val="ro-RO" w:eastAsia="ro-RO"/>
    </w:rPr>
  </w:style>
  <w:style w:type="paragraph" w:customStyle="1" w:styleId="Style15">
    <w:name w:val="Style15"/>
    <w:basedOn w:val="Normal"/>
    <w:rsid w:val="00681F47"/>
    <w:pPr>
      <w:widowControl w:val="0"/>
      <w:autoSpaceDE w:val="0"/>
      <w:autoSpaceDN w:val="0"/>
      <w:adjustRightInd w:val="0"/>
      <w:spacing w:after="0" w:line="240" w:lineRule="auto"/>
    </w:pPr>
    <w:rPr>
      <w:rFonts w:ascii="Bookman Old Style" w:eastAsia="Times New Roman" w:hAnsi="Bookman Old Style" w:cs="Times New Roman"/>
      <w:sz w:val="24"/>
      <w:szCs w:val="24"/>
      <w:lang w:val="ro-RO" w:eastAsia="ro-RO"/>
    </w:rPr>
  </w:style>
  <w:style w:type="paragraph" w:customStyle="1" w:styleId="Style19">
    <w:name w:val="Style19"/>
    <w:basedOn w:val="Normal"/>
    <w:rsid w:val="00681F47"/>
    <w:pPr>
      <w:widowControl w:val="0"/>
      <w:autoSpaceDE w:val="0"/>
      <w:autoSpaceDN w:val="0"/>
      <w:adjustRightInd w:val="0"/>
      <w:spacing w:after="0" w:line="269" w:lineRule="exact"/>
      <w:ind w:hanging="336"/>
    </w:pPr>
    <w:rPr>
      <w:rFonts w:ascii="Bookman Old Style" w:eastAsia="Times New Roman" w:hAnsi="Bookman Old Style" w:cs="Times New Roman"/>
      <w:sz w:val="24"/>
      <w:szCs w:val="24"/>
      <w:lang w:val="ro-RO" w:eastAsia="ro-RO"/>
    </w:rPr>
  </w:style>
  <w:style w:type="paragraph" w:customStyle="1" w:styleId="Style29">
    <w:name w:val="Style29"/>
    <w:basedOn w:val="Normal"/>
    <w:rsid w:val="00681F47"/>
    <w:pPr>
      <w:widowControl w:val="0"/>
      <w:autoSpaceDE w:val="0"/>
      <w:autoSpaceDN w:val="0"/>
      <w:adjustRightInd w:val="0"/>
      <w:spacing w:after="0" w:line="259" w:lineRule="exact"/>
      <w:ind w:firstLine="749"/>
    </w:pPr>
    <w:rPr>
      <w:rFonts w:ascii="Bookman Old Style" w:eastAsia="Times New Roman" w:hAnsi="Bookman Old Style" w:cs="Times New Roman"/>
      <w:sz w:val="24"/>
      <w:szCs w:val="24"/>
      <w:lang w:val="ro-RO" w:eastAsia="ro-RO"/>
    </w:rPr>
  </w:style>
  <w:style w:type="paragraph" w:customStyle="1" w:styleId="Style37">
    <w:name w:val="Style37"/>
    <w:basedOn w:val="Normal"/>
    <w:rsid w:val="00681F47"/>
    <w:pPr>
      <w:widowControl w:val="0"/>
      <w:autoSpaceDE w:val="0"/>
      <w:autoSpaceDN w:val="0"/>
      <w:adjustRightInd w:val="0"/>
      <w:spacing w:after="0" w:line="240" w:lineRule="auto"/>
    </w:pPr>
    <w:rPr>
      <w:rFonts w:ascii="Bookman Old Style" w:eastAsia="Times New Roman" w:hAnsi="Bookman Old Style" w:cs="Times New Roman"/>
      <w:sz w:val="24"/>
      <w:szCs w:val="24"/>
      <w:lang w:val="ro-RO" w:eastAsia="ro-RO"/>
    </w:rPr>
  </w:style>
  <w:style w:type="paragraph" w:customStyle="1" w:styleId="Style44">
    <w:name w:val="Style44"/>
    <w:basedOn w:val="Normal"/>
    <w:rsid w:val="00681F47"/>
    <w:pPr>
      <w:widowControl w:val="0"/>
      <w:autoSpaceDE w:val="0"/>
      <w:autoSpaceDN w:val="0"/>
      <w:adjustRightInd w:val="0"/>
      <w:spacing w:after="0" w:line="259" w:lineRule="exact"/>
      <w:jc w:val="both"/>
    </w:pPr>
    <w:rPr>
      <w:rFonts w:ascii="Bookman Old Style" w:eastAsia="Times New Roman" w:hAnsi="Bookman Old Style" w:cs="Times New Roman"/>
      <w:sz w:val="24"/>
      <w:szCs w:val="24"/>
      <w:lang w:val="ro-RO" w:eastAsia="ro-RO"/>
    </w:rPr>
  </w:style>
  <w:style w:type="paragraph" w:customStyle="1" w:styleId="Style49">
    <w:name w:val="Style49"/>
    <w:basedOn w:val="Normal"/>
    <w:rsid w:val="00681F47"/>
    <w:pPr>
      <w:widowControl w:val="0"/>
      <w:autoSpaceDE w:val="0"/>
      <w:autoSpaceDN w:val="0"/>
      <w:adjustRightInd w:val="0"/>
      <w:spacing w:after="0" w:line="264" w:lineRule="exact"/>
      <w:ind w:firstLine="662"/>
      <w:jc w:val="both"/>
    </w:pPr>
    <w:rPr>
      <w:rFonts w:ascii="Bookman Old Style" w:eastAsia="Times New Roman" w:hAnsi="Bookman Old Style" w:cs="Times New Roman"/>
      <w:sz w:val="24"/>
      <w:szCs w:val="24"/>
      <w:lang w:val="ro-RO" w:eastAsia="ro-RO"/>
    </w:rPr>
  </w:style>
  <w:style w:type="character" w:customStyle="1" w:styleId="FontStyle51">
    <w:name w:val="Font Style51"/>
    <w:rsid w:val="00681F47"/>
    <w:rPr>
      <w:rFonts w:ascii="Arial" w:hAnsi="Arial" w:cs="Arial"/>
      <w:i/>
      <w:iCs/>
      <w:sz w:val="18"/>
      <w:szCs w:val="18"/>
    </w:rPr>
  </w:style>
  <w:style w:type="character" w:customStyle="1" w:styleId="FontStyle59">
    <w:name w:val="Font Style59"/>
    <w:rsid w:val="00681F47"/>
    <w:rPr>
      <w:rFonts w:ascii="Bookman Old Style" w:hAnsi="Bookman Old Style" w:cs="Bookman Old Style"/>
      <w:i/>
      <w:iCs/>
      <w:spacing w:val="-10"/>
      <w:sz w:val="12"/>
      <w:szCs w:val="12"/>
    </w:rPr>
  </w:style>
  <w:style w:type="character" w:customStyle="1" w:styleId="FontStyle61">
    <w:name w:val="Font Style61"/>
    <w:rsid w:val="00681F47"/>
    <w:rPr>
      <w:rFonts w:ascii="Bookman Old Style" w:hAnsi="Bookman Old Style" w:cs="Bookman Old Style"/>
      <w:b/>
      <w:bCs/>
      <w:i/>
      <w:iCs/>
      <w:spacing w:val="-10"/>
      <w:sz w:val="12"/>
      <w:szCs w:val="12"/>
    </w:rPr>
  </w:style>
  <w:style w:type="character" w:customStyle="1" w:styleId="FontStyle68">
    <w:name w:val="Font Style68"/>
    <w:rsid w:val="00681F47"/>
    <w:rPr>
      <w:rFonts w:ascii="Arial" w:hAnsi="Arial" w:cs="Arial"/>
      <w:b/>
      <w:bCs/>
      <w:sz w:val="14"/>
      <w:szCs w:val="14"/>
    </w:rPr>
  </w:style>
  <w:style w:type="character" w:customStyle="1" w:styleId="FontStyle70">
    <w:name w:val="Font Style70"/>
    <w:rsid w:val="00681F47"/>
    <w:rPr>
      <w:rFonts w:ascii="Arial" w:hAnsi="Arial" w:cs="Arial"/>
      <w:b/>
      <w:bCs/>
      <w:sz w:val="14"/>
      <w:szCs w:val="14"/>
    </w:rPr>
  </w:style>
  <w:style w:type="paragraph" w:customStyle="1" w:styleId="Style51">
    <w:name w:val="Style51"/>
    <w:basedOn w:val="Normal"/>
    <w:rsid w:val="00681F47"/>
    <w:pPr>
      <w:widowControl w:val="0"/>
      <w:autoSpaceDE w:val="0"/>
      <w:autoSpaceDN w:val="0"/>
      <w:adjustRightInd w:val="0"/>
      <w:spacing w:after="0" w:line="278" w:lineRule="exact"/>
      <w:ind w:hanging="360"/>
    </w:pPr>
    <w:rPr>
      <w:rFonts w:ascii="Times New Roman" w:eastAsia="Calibri" w:hAnsi="Times New Roman" w:cs="Times New Roman"/>
      <w:sz w:val="24"/>
      <w:szCs w:val="24"/>
    </w:rPr>
  </w:style>
  <w:style w:type="character" w:customStyle="1" w:styleId="Heading22">
    <w:name w:val="Heading #2 (2)_"/>
    <w:link w:val="Heading221"/>
    <w:locked/>
    <w:rsid w:val="00681F47"/>
    <w:rPr>
      <w:shd w:val="clear" w:color="auto" w:fill="FFFFFF"/>
    </w:rPr>
  </w:style>
  <w:style w:type="paragraph" w:customStyle="1" w:styleId="Heading221">
    <w:name w:val="Heading #2 (2)1"/>
    <w:basedOn w:val="Normal"/>
    <w:link w:val="Heading22"/>
    <w:rsid w:val="00681F47"/>
    <w:pPr>
      <w:shd w:val="clear" w:color="auto" w:fill="FFFFFF"/>
      <w:spacing w:before="300" w:after="420" w:line="240" w:lineRule="atLeast"/>
      <w:ind w:hanging="800"/>
      <w:outlineLvl w:val="1"/>
    </w:pPr>
  </w:style>
  <w:style w:type="character" w:customStyle="1" w:styleId="Bodytext115pt1">
    <w:name w:val="Body text + 11.5 pt1"/>
    <w:aliases w:val="Italic15"/>
    <w:rsid w:val="00681F47"/>
    <w:rPr>
      <w:rFonts w:ascii="Times New Roman" w:hAnsi="Times New Roman" w:cs="Times New Roman"/>
      <w:i/>
      <w:iCs/>
      <w:spacing w:val="0"/>
      <w:sz w:val="23"/>
      <w:szCs w:val="23"/>
      <w:shd w:val="clear" w:color="auto" w:fill="FFFFFF"/>
      <w:lang w:bidi="ar-SA"/>
    </w:rPr>
  </w:style>
  <w:style w:type="paragraph" w:customStyle="1" w:styleId="Bodytext10">
    <w:name w:val="Body text1"/>
    <w:basedOn w:val="Normal"/>
    <w:rsid w:val="00681F47"/>
    <w:pPr>
      <w:shd w:val="clear" w:color="auto" w:fill="FFFFFF"/>
      <w:spacing w:before="60" w:after="240" w:line="278" w:lineRule="exact"/>
      <w:ind w:hanging="2020"/>
    </w:pPr>
    <w:rPr>
      <w:rFonts w:ascii="Times New Roman" w:eastAsia="Arial Unicode MS" w:hAnsi="Times New Roman" w:cs="Times New Roman"/>
      <w:color w:val="000000"/>
    </w:rPr>
  </w:style>
  <w:style w:type="character" w:customStyle="1" w:styleId="BodytextBold">
    <w:name w:val="Body text + Bold"/>
    <w:rsid w:val="00681F47"/>
    <w:rPr>
      <w:rFonts w:ascii="Times New Roman" w:hAnsi="Times New Roman" w:cs="Times New Roman"/>
      <w:b/>
      <w:bCs/>
      <w:spacing w:val="0"/>
      <w:sz w:val="22"/>
      <w:szCs w:val="22"/>
      <w:shd w:val="clear" w:color="auto" w:fill="FFFFFF"/>
      <w:lang w:bidi="ar-SA"/>
    </w:rPr>
  </w:style>
  <w:style w:type="character" w:customStyle="1" w:styleId="Heading22NotBold9">
    <w:name w:val="Heading #2 (2) + Not Bold9"/>
    <w:rsid w:val="00681F47"/>
    <w:rPr>
      <w:rFonts w:ascii="Times New Roman" w:hAnsi="Times New Roman" w:cs="Times New Roman"/>
      <w:b/>
      <w:bCs/>
      <w:spacing w:val="0"/>
      <w:sz w:val="22"/>
      <w:szCs w:val="22"/>
      <w:lang w:bidi="ar-SA"/>
    </w:rPr>
  </w:style>
  <w:style w:type="character" w:customStyle="1" w:styleId="Bodytext4">
    <w:name w:val="Body text (4)_"/>
    <w:link w:val="Bodytext41"/>
    <w:locked/>
    <w:rsid w:val="00681F47"/>
    <w:rPr>
      <w:sz w:val="23"/>
      <w:szCs w:val="23"/>
      <w:shd w:val="clear" w:color="auto" w:fill="FFFFFF"/>
    </w:rPr>
  </w:style>
  <w:style w:type="paragraph" w:customStyle="1" w:styleId="Bodytext41">
    <w:name w:val="Body text (4)1"/>
    <w:basedOn w:val="Normal"/>
    <w:link w:val="Bodytext4"/>
    <w:rsid w:val="00681F47"/>
    <w:pPr>
      <w:shd w:val="clear" w:color="auto" w:fill="FFFFFF"/>
      <w:spacing w:before="240" w:after="0" w:line="283" w:lineRule="exact"/>
      <w:ind w:firstLine="660"/>
      <w:jc w:val="both"/>
    </w:pPr>
    <w:rPr>
      <w:sz w:val="23"/>
      <w:szCs w:val="23"/>
    </w:rPr>
  </w:style>
  <w:style w:type="character" w:customStyle="1" w:styleId="Bodytext115pt">
    <w:name w:val="Body text + 11.5 pt"/>
    <w:rsid w:val="00681F47"/>
    <w:rPr>
      <w:rFonts w:ascii="Times New Roman" w:hAnsi="Times New Roman" w:cs="Times New Roman"/>
      <w:spacing w:val="0"/>
      <w:sz w:val="23"/>
      <w:szCs w:val="23"/>
      <w:shd w:val="clear" w:color="auto" w:fill="FFFFFF"/>
      <w:lang w:bidi="ar-SA"/>
    </w:rPr>
  </w:style>
  <w:style w:type="character" w:customStyle="1" w:styleId="Picturecaption3">
    <w:name w:val="Picture caption (3)_"/>
    <w:link w:val="Picturecaption31"/>
    <w:locked/>
    <w:rsid w:val="00681F47"/>
    <w:rPr>
      <w:shd w:val="clear" w:color="auto" w:fill="FFFFFF"/>
    </w:rPr>
  </w:style>
  <w:style w:type="paragraph" w:customStyle="1" w:styleId="Picturecaption31">
    <w:name w:val="Picture caption (3)1"/>
    <w:basedOn w:val="Normal"/>
    <w:link w:val="Picturecaption3"/>
    <w:rsid w:val="00681F47"/>
    <w:pPr>
      <w:shd w:val="clear" w:color="auto" w:fill="FFFFFF"/>
      <w:spacing w:after="0" w:line="240" w:lineRule="atLeast"/>
    </w:pPr>
  </w:style>
  <w:style w:type="character" w:customStyle="1" w:styleId="Picturecaption4">
    <w:name w:val="Picture caption (4)_"/>
    <w:link w:val="Picturecaption41"/>
    <w:locked/>
    <w:rsid w:val="00681F47"/>
    <w:rPr>
      <w:shd w:val="clear" w:color="auto" w:fill="FFFFFF"/>
    </w:rPr>
  </w:style>
  <w:style w:type="paragraph" w:customStyle="1" w:styleId="Picturecaption41">
    <w:name w:val="Picture caption (4)1"/>
    <w:basedOn w:val="Normal"/>
    <w:link w:val="Picturecaption4"/>
    <w:rsid w:val="00681F47"/>
    <w:pPr>
      <w:shd w:val="clear" w:color="auto" w:fill="FFFFFF"/>
      <w:spacing w:after="0" w:line="240" w:lineRule="atLeast"/>
    </w:pPr>
  </w:style>
  <w:style w:type="character" w:customStyle="1" w:styleId="Picturecaption43">
    <w:name w:val="Picture caption (4)3"/>
    <w:rsid w:val="00681F47"/>
  </w:style>
  <w:style w:type="character" w:customStyle="1" w:styleId="Picturecaption4NotBold2">
    <w:name w:val="Picture caption (4) + Not Bold2"/>
    <w:aliases w:val="Not Italic4"/>
    <w:rsid w:val="00681F47"/>
    <w:rPr>
      <w:b/>
      <w:bCs/>
      <w:i/>
      <w:iCs/>
      <w:sz w:val="22"/>
      <w:szCs w:val="22"/>
      <w:lang w:bidi="ar-SA"/>
    </w:rPr>
  </w:style>
  <w:style w:type="character" w:customStyle="1" w:styleId="Picturecaption3Bold4">
    <w:name w:val="Picture caption (3) + Bold4"/>
    <w:aliases w:val="Italic10"/>
    <w:rsid w:val="00681F47"/>
    <w:rPr>
      <w:b/>
      <w:bCs/>
      <w:i/>
      <w:iCs/>
      <w:sz w:val="22"/>
      <w:szCs w:val="22"/>
      <w:lang w:bidi="ar-SA"/>
    </w:rPr>
  </w:style>
  <w:style w:type="character" w:customStyle="1" w:styleId="Bodytext95pt2">
    <w:name w:val="Body text + 9.5 pt2"/>
    <w:rsid w:val="00681F47"/>
    <w:rPr>
      <w:rFonts w:ascii="Times New Roman" w:hAnsi="Times New Roman" w:cs="Times New Roman"/>
      <w:spacing w:val="0"/>
      <w:sz w:val="19"/>
      <w:szCs w:val="19"/>
      <w:shd w:val="clear" w:color="auto" w:fill="FFFFFF"/>
      <w:lang w:bidi="ar-SA"/>
    </w:rPr>
  </w:style>
  <w:style w:type="character" w:customStyle="1" w:styleId="BodytextBold1">
    <w:name w:val="Body text + Bold1"/>
    <w:aliases w:val="Italic14"/>
    <w:rsid w:val="00681F47"/>
    <w:rPr>
      <w:rFonts w:ascii="Times New Roman" w:hAnsi="Times New Roman" w:cs="Times New Roman"/>
      <w:b/>
      <w:bCs/>
      <w:i/>
      <w:iCs/>
      <w:spacing w:val="0"/>
      <w:sz w:val="22"/>
      <w:szCs w:val="22"/>
      <w:shd w:val="clear" w:color="auto" w:fill="FFFFFF"/>
      <w:lang w:bidi="ar-SA"/>
    </w:rPr>
  </w:style>
  <w:style w:type="character" w:customStyle="1" w:styleId="Bodytext30">
    <w:name w:val="Body text (3)_"/>
    <w:link w:val="Bodytext31"/>
    <w:locked/>
    <w:rsid w:val="00681F47"/>
    <w:rPr>
      <w:shd w:val="clear" w:color="auto" w:fill="FFFFFF"/>
    </w:rPr>
  </w:style>
  <w:style w:type="paragraph" w:customStyle="1" w:styleId="Bodytext31">
    <w:name w:val="Body text (3)1"/>
    <w:basedOn w:val="Normal"/>
    <w:link w:val="Bodytext30"/>
    <w:rsid w:val="00681F47"/>
    <w:pPr>
      <w:shd w:val="clear" w:color="auto" w:fill="FFFFFF"/>
      <w:spacing w:before="1560" w:after="0" w:line="240" w:lineRule="atLeast"/>
    </w:pPr>
  </w:style>
  <w:style w:type="character" w:customStyle="1" w:styleId="Bodytext3NotBold">
    <w:name w:val="Body text (3) + Not Bold"/>
    <w:aliases w:val="Not Italic6"/>
    <w:rsid w:val="00681F47"/>
    <w:rPr>
      <w:b/>
      <w:bCs/>
      <w:i/>
      <w:iCs/>
      <w:sz w:val="22"/>
      <w:szCs w:val="22"/>
      <w:lang w:val="en-US" w:eastAsia="x-none" w:bidi="ar-SA"/>
    </w:rPr>
  </w:style>
  <w:style w:type="character" w:customStyle="1" w:styleId="Bodytext36">
    <w:name w:val="Body text (3)6"/>
    <w:rsid w:val="00681F47"/>
    <w:rPr>
      <w:sz w:val="22"/>
      <w:szCs w:val="22"/>
      <w:lang w:val="en-US" w:eastAsia="x-none" w:bidi="ar-SA"/>
    </w:rPr>
  </w:style>
  <w:style w:type="character" w:customStyle="1" w:styleId="Bodytext5">
    <w:name w:val="Body text (5)"/>
    <w:rsid w:val="00681F47"/>
    <w:rPr>
      <w:rFonts w:ascii="Times New Roman" w:hAnsi="Times New Roman" w:cs="Times New Roman"/>
      <w:spacing w:val="0"/>
      <w:sz w:val="19"/>
      <w:szCs w:val="19"/>
    </w:rPr>
  </w:style>
  <w:style w:type="character" w:customStyle="1" w:styleId="Bodytext12NotBold">
    <w:name w:val="Body text (12) + Not Bold"/>
    <w:rsid w:val="00681F47"/>
    <w:rPr>
      <w:rFonts w:ascii="Times New Roman" w:hAnsi="Times New Roman" w:cs="Times New Roman"/>
      <w:b/>
      <w:bCs/>
      <w:spacing w:val="0"/>
      <w:sz w:val="22"/>
      <w:szCs w:val="22"/>
      <w:lang w:val="en-US" w:eastAsia="x-none"/>
    </w:rPr>
  </w:style>
  <w:style w:type="character" w:styleId="CommentReference">
    <w:name w:val="annotation reference"/>
    <w:rsid w:val="00681F47"/>
    <w:rPr>
      <w:sz w:val="16"/>
      <w:szCs w:val="16"/>
    </w:rPr>
  </w:style>
  <w:style w:type="paragraph" w:styleId="CommentText">
    <w:name w:val="annotation text"/>
    <w:basedOn w:val="Normal"/>
    <w:link w:val="CommentTextChar"/>
    <w:rsid w:val="00681F47"/>
    <w:pPr>
      <w:spacing w:after="200" w:line="276" w:lineRule="auto"/>
    </w:pPr>
    <w:rPr>
      <w:rFonts w:ascii="Calibri" w:eastAsia="Times New Roman" w:hAnsi="Calibri" w:cs="Times New Roman"/>
      <w:sz w:val="20"/>
      <w:szCs w:val="20"/>
    </w:rPr>
  </w:style>
  <w:style w:type="character" w:customStyle="1" w:styleId="CommentTextChar">
    <w:name w:val="Comment Text Char"/>
    <w:basedOn w:val="DefaultParagraphFont"/>
    <w:link w:val="CommentText"/>
    <w:rsid w:val="00681F47"/>
    <w:rPr>
      <w:rFonts w:ascii="Calibri" w:eastAsia="Times New Roman" w:hAnsi="Calibri" w:cs="Times New Roman"/>
      <w:sz w:val="20"/>
      <w:szCs w:val="20"/>
    </w:rPr>
  </w:style>
  <w:style w:type="paragraph" w:styleId="CommentSubject">
    <w:name w:val="annotation subject"/>
    <w:basedOn w:val="CommentText"/>
    <w:next w:val="CommentText"/>
    <w:link w:val="CommentSubjectChar"/>
    <w:rsid w:val="00681F47"/>
    <w:rPr>
      <w:b/>
      <w:bCs/>
    </w:rPr>
  </w:style>
  <w:style w:type="character" w:customStyle="1" w:styleId="CommentSubjectChar">
    <w:name w:val="Comment Subject Char"/>
    <w:basedOn w:val="CommentTextChar"/>
    <w:link w:val="CommentSubject"/>
    <w:rsid w:val="00681F47"/>
    <w:rPr>
      <w:rFonts w:ascii="Calibri" w:eastAsia="Times New Roman" w:hAnsi="Calibri" w:cs="Times New Roman"/>
      <w:b/>
      <w:bCs/>
      <w:sz w:val="20"/>
      <w:szCs w:val="20"/>
    </w:rPr>
  </w:style>
  <w:style w:type="table" w:styleId="GridTable4-Accent1">
    <w:name w:val="Grid Table 4 Accent 1"/>
    <w:basedOn w:val="TableNormal"/>
    <w:uiPriority w:val="49"/>
    <w:rsid w:val="00713435"/>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26595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microsoft.com/office/2007/relationships/hdphoto" Target="media/hdphoto1.wdp"/><Relationship Id="rId34" Type="http://schemas.microsoft.com/office/2007/relationships/hdphoto" Target="media/hdphoto6.wdp"/><Relationship Id="rId42" Type="http://schemas.openxmlformats.org/officeDocument/2006/relationships/image" Target="media/image20.png"/><Relationship Id="rId47" Type="http://schemas.openxmlformats.org/officeDocument/2006/relationships/image" Target="media/image22.jpeg"/><Relationship Id="rId50" Type="http://schemas.openxmlformats.org/officeDocument/2006/relationships/image" Target="media/image25.png"/><Relationship Id="rId55" Type="http://schemas.openxmlformats.org/officeDocument/2006/relationships/image" Target="media/image30.png"/><Relationship Id="rId63"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3.png"/><Relationship Id="rId11" Type="http://schemas.openxmlformats.org/officeDocument/2006/relationships/hyperlink" Target="http://tomisagregate.ro/" TargetMode="External"/><Relationship Id="rId24" Type="http://schemas.openxmlformats.org/officeDocument/2006/relationships/image" Target="media/image10.png"/><Relationship Id="rId32" Type="http://schemas.openxmlformats.org/officeDocument/2006/relationships/package" Target="embeddings/Microsoft_PowerPoint_Presentation1.pptx"/><Relationship Id="rId37" Type="http://schemas.microsoft.com/office/2007/relationships/hdphoto" Target="media/hdphoto7.wdp"/><Relationship Id="rId40" Type="http://schemas.openxmlformats.org/officeDocument/2006/relationships/image" Target="media/image19.png"/><Relationship Id="rId45" Type="http://schemas.openxmlformats.org/officeDocument/2006/relationships/image" Target="media/image21.png"/><Relationship Id="rId53" Type="http://schemas.openxmlformats.org/officeDocument/2006/relationships/image" Target="media/image28.png"/><Relationship Id="rId58" Type="http://schemas.openxmlformats.org/officeDocument/2006/relationships/image" Target="media/image33.png"/><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chart" Target="charts/chart2.xm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2.png"/><Relationship Id="rId30" Type="http://schemas.microsoft.com/office/2007/relationships/hdphoto" Target="media/hdphoto5.wdp"/><Relationship Id="rId35" Type="http://schemas.openxmlformats.org/officeDocument/2006/relationships/image" Target="media/image16.jpeg"/><Relationship Id="rId43" Type="http://schemas.microsoft.com/office/2007/relationships/hdphoto" Target="media/hdphoto10.wdp"/><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microsoft.com/office/2007/relationships/hdphoto" Target="media/hdphoto3.wdp"/><Relationship Id="rId33" Type="http://schemas.openxmlformats.org/officeDocument/2006/relationships/image" Target="media/image15.png"/><Relationship Id="rId38" Type="http://schemas.openxmlformats.org/officeDocument/2006/relationships/image" Target="media/image18.png"/><Relationship Id="rId46" Type="http://schemas.openxmlformats.org/officeDocument/2006/relationships/chart" Target="charts/chart4.xml"/><Relationship Id="rId59" Type="http://schemas.openxmlformats.org/officeDocument/2006/relationships/image" Target="media/image34.png"/><Relationship Id="rId20" Type="http://schemas.openxmlformats.org/officeDocument/2006/relationships/image" Target="media/image8.png"/><Relationship Id="rId41" Type="http://schemas.microsoft.com/office/2007/relationships/hdphoto" Target="media/hdphoto9.wdp"/><Relationship Id="rId54" Type="http://schemas.openxmlformats.org/officeDocument/2006/relationships/image" Target="media/image29.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microsoft.com/office/2007/relationships/hdphoto" Target="media/hdphoto2.wdp"/><Relationship Id="rId28" Type="http://schemas.microsoft.com/office/2007/relationships/hdphoto" Target="media/hdphoto4.wdp"/><Relationship Id="rId36" Type="http://schemas.openxmlformats.org/officeDocument/2006/relationships/image" Target="media/image17.png"/><Relationship Id="rId49" Type="http://schemas.openxmlformats.org/officeDocument/2006/relationships/image" Target="media/image24.png"/><Relationship Id="rId57" Type="http://schemas.openxmlformats.org/officeDocument/2006/relationships/image" Target="media/image32.png"/><Relationship Id="rId10" Type="http://schemas.openxmlformats.org/officeDocument/2006/relationships/hyperlink" Target="http://www.topominiera.ro" TargetMode="External"/><Relationship Id="rId31" Type="http://schemas.openxmlformats.org/officeDocument/2006/relationships/image" Target="media/image14.emf"/><Relationship Id="rId44" Type="http://schemas.openxmlformats.org/officeDocument/2006/relationships/chart" Target="charts/chart3.xml"/><Relationship Id="rId52" Type="http://schemas.openxmlformats.org/officeDocument/2006/relationships/image" Target="media/image27.png"/><Relationship Id="rId60" Type="http://schemas.openxmlformats.org/officeDocument/2006/relationships/hyperlink" Target="http://www.mmediu.ro/"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mmediu.ro/" TargetMode="External"/><Relationship Id="rId13" Type="http://schemas.openxmlformats.org/officeDocument/2006/relationships/image" Target="media/image3.png"/><Relationship Id="rId18" Type="http://schemas.openxmlformats.org/officeDocument/2006/relationships/chart" Target="charts/chart1.xml"/><Relationship Id="rId39" Type="http://schemas.microsoft.com/office/2007/relationships/hdphoto" Target="media/hdphoto8.wdp"/></Relationships>
</file>

<file path=word/charts/_rels/chart1.xml.rels><?xml version="1.0" encoding="UTF-8" standalone="yes"?>
<Relationships xmlns="http://schemas.openxmlformats.org/package/2006/relationships"><Relationship Id="rId3" Type="http://schemas.openxmlformats.org/officeDocument/2006/relationships/oleObject" Target="file:///D:\topominiera\date%20sitorman%20e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topominiera\date%20sitorman%20e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topominiera\date%20sitorman%20e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topominiera\date%20sitorman%20ea.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dPt>
          <c:dPt>
            <c:idx val="10"/>
            <c:bubble3D val="0"/>
            <c:spPr>
              <a:solidFill>
                <a:schemeClr val="accent5">
                  <a:lumMod val="60000"/>
                </a:schemeClr>
              </a:solidFill>
              <a:ln>
                <a:noFill/>
              </a:ln>
              <a:effectLst>
                <a:outerShdw blurRad="254000" sx="102000" sy="102000" algn="ctr" rotWithShape="0">
                  <a:prstClr val="black">
                    <a:alpha val="20000"/>
                  </a:prstClr>
                </a:outerShdw>
              </a:effectLst>
              <a:sp3d/>
            </c:spPr>
          </c:dPt>
          <c:dLbls>
            <c:dLbl>
              <c:idx val="2"/>
              <c:layout>
                <c:manualLayout>
                  <c:x val="-0.10011701662292213"/>
                  <c:y val="1.8281568970545347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0"/>
              <c:layout>
                <c:manualLayout>
                  <c:x val="3.243657042869641E-2"/>
                  <c:y val="9.4915427238261879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Sheet2!$G$11:$Q$11</c:f>
              <c:strCache>
                <c:ptCount val="11"/>
                <c:pt idx="0">
                  <c:v>Stylommatophora</c:v>
                </c:pt>
                <c:pt idx="1">
                  <c:v>Aranea</c:v>
                </c:pt>
                <c:pt idx="2">
                  <c:v>Scolopendromorpha</c:v>
                </c:pt>
                <c:pt idx="4">
                  <c:v>Odonata</c:v>
                </c:pt>
                <c:pt idx="5">
                  <c:v>Orthoptera</c:v>
                </c:pt>
                <c:pt idx="6">
                  <c:v>Coleoptera</c:v>
                </c:pt>
                <c:pt idx="7">
                  <c:v>Diptera</c:v>
                </c:pt>
                <c:pt idx="8">
                  <c:v>Lepidoptera</c:v>
                </c:pt>
                <c:pt idx="9">
                  <c:v>Hymenoptera</c:v>
                </c:pt>
                <c:pt idx="10">
                  <c:v>Homoptera</c:v>
                </c:pt>
              </c:strCache>
            </c:strRef>
          </c:cat>
          <c:val>
            <c:numRef>
              <c:f>Sheet2!$G$12:$Q$12</c:f>
              <c:numCache>
                <c:formatCode>General</c:formatCode>
                <c:ptCount val="11"/>
                <c:pt idx="0">
                  <c:v>2</c:v>
                </c:pt>
                <c:pt idx="1">
                  <c:v>7</c:v>
                </c:pt>
                <c:pt idx="2">
                  <c:v>1</c:v>
                </c:pt>
                <c:pt idx="4">
                  <c:v>3</c:v>
                </c:pt>
                <c:pt idx="5">
                  <c:v>4</c:v>
                </c:pt>
                <c:pt idx="6">
                  <c:v>7</c:v>
                </c:pt>
                <c:pt idx="7">
                  <c:v>6</c:v>
                </c:pt>
                <c:pt idx="8">
                  <c:v>8</c:v>
                </c:pt>
                <c:pt idx="9">
                  <c:v>1</c:v>
                </c:pt>
                <c:pt idx="10">
                  <c:v>2</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legendEntry>
        <c:idx val="3"/>
        <c:delete val="1"/>
      </c:legendEntry>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dPt>
          <c:dPt>
            <c:idx val="10"/>
            <c:bubble3D val="0"/>
            <c:spPr>
              <a:solidFill>
                <a:schemeClr val="accent5">
                  <a:lumMod val="60000"/>
                </a:schemeClr>
              </a:solidFill>
              <a:ln>
                <a:noFill/>
              </a:ln>
              <a:effectLst>
                <a:outerShdw blurRad="254000" sx="102000" sy="102000" algn="ctr" rotWithShape="0">
                  <a:prstClr val="black">
                    <a:alpha val="20000"/>
                  </a:prstClr>
                </a:outerShdw>
              </a:effectLst>
              <a:sp3d/>
            </c:spPr>
          </c:dPt>
          <c:dPt>
            <c:idx val="11"/>
            <c:bubble3D val="0"/>
            <c:spPr>
              <a:solidFill>
                <a:schemeClr val="accent6">
                  <a:lumMod val="60000"/>
                </a:schemeClr>
              </a:solidFill>
              <a:ln>
                <a:noFill/>
              </a:ln>
              <a:effectLst>
                <a:outerShdw blurRad="254000" sx="102000" sy="102000" algn="ctr" rotWithShape="0">
                  <a:prstClr val="black">
                    <a:alpha val="20000"/>
                  </a:prstClr>
                </a:outerShdw>
              </a:effectLst>
              <a:sp3d/>
            </c:spPr>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a:sp3d/>
            </c:spPr>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a:sp3d/>
            </c:spPr>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a:sp3d/>
            </c:spPr>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a:sp3d/>
            </c:spPr>
          </c:dPt>
          <c:dPt>
            <c:idx val="16"/>
            <c:bubble3D val="0"/>
            <c:spPr>
              <a:solidFill>
                <a:schemeClr val="accent5">
                  <a:lumMod val="80000"/>
                  <a:lumOff val="20000"/>
                </a:schemeClr>
              </a:solidFill>
              <a:ln>
                <a:noFill/>
              </a:ln>
              <a:effectLst>
                <a:outerShdw blurRad="254000" sx="102000" sy="102000" algn="ctr" rotWithShape="0">
                  <a:prstClr val="black">
                    <a:alpha val="20000"/>
                  </a:prstClr>
                </a:outerShdw>
              </a:effectLst>
              <a:sp3d/>
            </c:spPr>
          </c:dPt>
          <c:dPt>
            <c:idx val="17"/>
            <c:bubble3D val="0"/>
            <c:spPr>
              <a:solidFill>
                <a:schemeClr val="accent6">
                  <a:lumMod val="80000"/>
                  <a:lumOff val="20000"/>
                </a:schemeClr>
              </a:solidFill>
              <a:ln>
                <a:noFill/>
              </a:ln>
              <a:effectLst>
                <a:outerShdw blurRad="254000" sx="102000" sy="102000" algn="ctr" rotWithShape="0">
                  <a:prstClr val="black">
                    <a:alpha val="20000"/>
                  </a:prstClr>
                </a:outerShdw>
              </a:effectLst>
              <a:sp3d/>
            </c:spPr>
          </c:dPt>
          <c:dPt>
            <c:idx val="18"/>
            <c:bubble3D val="0"/>
            <c:spPr>
              <a:solidFill>
                <a:schemeClr val="accent1">
                  <a:lumMod val="80000"/>
                </a:schemeClr>
              </a:solidFill>
              <a:ln>
                <a:noFill/>
              </a:ln>
              <a:effectLst>
                <a:outerShdw blurRad="254000" sx="102000" sy="102000" algn="ctr" rotWithShape="0">
                  <a:prstClr val="black">
                    <a:alpha val="20000"/>
                  </a:prstClr>
                </a:outerShdw>
              </a:effectLst>
              <a:sp3d/>
            </c:spPr>
          </c:dPt>
          <c:dPt>
            <c:idx val="19"/>
            <c:bubble3D val="0"/>
            <c:spPr>
              <a:solidFill>
                <a:schemeClr val="accent2">
                  <a:lumMod val="80000"/>
                </a:schemeClr>
              </a:solidFill>
              <a:ln>
                <a:noFill/>
              </a:ln>
              <a:effectLst>
                <a:outerShdw blurRad="254000" sx="102000" sy="102000" algn="ctr" rotWithShape="0">
                  <a:prstClr val="black">
                    <a:alpha val="20000"/>
                  </a:prstClr>
                </a:outerShdw>
              </a:effectLst>
              <a:sp3d/>
            </c:spPr>
          </c:dPt>
          <c:dPt>
            <c:idx val="20"/>
            <c:bubble3D val="0"/>
            <c:spPr>
              <a:solidFill>
                <a:schemeClr val="accent3">
                  <a:lumMod val="80000"/>
                </a:schemeClr>
              </a:solidFill>
              <a:ln>
                <a:noFill/>
              </a:ln>
              <a:effectLst>
                <a:outerShdw blurRad="254000" sx="102000" sy="102000" algn="ctr" rotWithShape="0">
                  <a:prstClr val="black">
                    <a:alpha val="20000"/>
                  </a:prstClr>
                </a:outerShdw>
              </a:effectLst>
              <a:sp3d/>
            </c:spPr>
          </c:dPt>
          <c:dPt>
            <c:idx val="21"/>
            <c:bubble3D val="0"/>
            <c:spPr>
              <a:solidFill>
                <a:schemeClr val="accent4">
                  <a:lumMod val="80000"/>
                </a:schemeClr>
              </a:solidFill>
              <a:ln>
                <a:noFill/>
              </a:ln>
              <a:effectLst>
                <a:outerShdw blurRad="254000" sx="102000" sy="102000" algn="ctr" rotWithShape="0">
                  <a:prstClr val="black">
                    <a:alpha val="20000"/>
                  </a:prstClr>
                </a:outerShdw>
              </a:effectLst>
              <a:sp3d/>
            </c:spPr>
          </c:dPt>
          <c:dPt>
            <c:idx val="22"/>
            <c:bubble3D val="0"/>
            <c:spPr>
              <a:solidFill>
                <a:schemeClr val="accent5">
                  <a:lumMod val="80000"/>
                </a:schemeClr>
              </a:solidFill>
              <a:ln>
                <a:noFill/>
              </a:ln>
              <a:effectLst>
                <a:outerShdw blurRad="254000" sx="102000" sy="102000" algn="ctr" rotWithShape="0">
                  <a:prstClr val="black">
                    <a:alpha val="20000"/>
                  </a:prstClr>
                </a:outerShdw>
              </a:effectLst>
              <a:sp3d/>
            </c:spPr>
          </c:dPt>
          <c:dPt>
            <c:idx val="23"/>
            <c:bubble3D val="0"/>
            <c:spPr>
              <a:solidFill>
                <a:schemeClr val="accent6">
                  <a:lumMod val="80000"/>
                </a:schemeClr>
              </a:solidFill>
              <a:ln>
                <a:noFill/>
              </a:ln>
              <a:effectLst>
                <a:outerShdw blurRad="254000" sx="102000" sy="102000" algn="ctr" rotWithShape="0">
                  <a:prstClr val="black">
                    <a:alpha val="20000"/>
                  </a:prstClr>
                </a:outerShdw>
              </a:effectLst>
              <a:sp3d/>
            </c:spPr>
          </c:dPt>
          <c:dPt>
            <c:idx val="24"/>
            <c:bubble3D val="0"/>
            <c:spPr>
              <a:solidFill>
                <a:schemeClr val="accent1">
                  <a:lumMod val="60000"/>
                  <a:lumOff val="40000"/>
                </a:schemeClr>
              </a:solidFill>
              <a:ln>
                <a:noFill/>
              </a:ln>
              <a:effectLst>
                <a:outerShdw blurRad="254000" sx="102000" sy="102000" algn="ctr" rotWithShape="0">
                  <a:prstClr val="black">
                    <a:alpha val="20000"/>
                  </a:prstClr>
                </a:outerShdw>
              </a:effectLst>
              <a:sp3d/>
            </c:spPr>
          </c:dPt>
          <c:dPt>
            <c:idx val="25"/>
            <c:bubble3D val="0"/>
            <c:spPr>
              <a:solidFill>
                <a:schemeClr val="accent2">
                  <a:lumMod val="60000"/>
                  <a:lumOff val="40000"/>
                </a:schemeClr>
              </a:solidFill>
              <a:ln>
                <a:noFill/>
              </a:ln>
              <a:effectLst>
                <a:outerShdw blurRad="254000" sx="102000" sy="102000" algn="ctr" rotWithShape="0">
                  <a:prstClr val="black">
                    <a:alpha val="20000"/>
                  </a:prstClr>
                </a:outerShdw>
              </a:effectLst>
              <a:sp3d/>
            </c:spPr>
          </c:dPt>
          <c:dLbls>
            <c:dLbl>
              <c:idx val="0"/>
              <c:layout>
                <c:manualLayout>
                  <c:x val="-2.3933464800026193E-2"/>
                  <c:y val="8.2309131017331436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0.10052316284620719"/>
                  <c:y val="1.814227180642786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9.9651753122333861E-2"/>
                  <c:y val="-6.192222659042397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7"/>
              <c:layout>
                <c:manualLayout>
                  <c:x val="-9.1542962103094219E-2"/>
                  <c:y val="-8.9634271005007246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9"/>
              <c:layout>
                <c:manualLayout>
                  <c:x val="-8.8407528099840094E-2"/>
                  <c:y val="-0.12989399186259279"/>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4"/>
              <c:layout>
                <c:manualLayout>
                  <c:x val="6.9969930490482654E-2"/>
                  <c:y val="-0.1419238965578003"/>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6"/>
              <c:layout>
                <c:manualLayout>
                  <c:x val="8.0584420730712369E-2"/>
                  <c:y val="-0.1093052997110506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8"/>
              <c:layout>
                <c:manualLayout>
                  <c:x val="0.10033314219381548"/>
                  <c:y val="-7.7079022406009681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0"/>
              <c:layout>
                <c:manualLayout>
                  <c:x val="0.11236262429896084"/>
                  <c:y val="2.0741363188638982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3"/>
              <c:layout>
                <c:manualLayout>
                  <c:x val="5.1980438502025612E-2"/>
                  <c:y val="8.2291735523828444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5"/>
              <c:layout>
                <c:manualLayout>
                  <c:x val="1.425938098767845E-2"/>
                  <c:y val="6.6889765576283053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Sheet2!$G$14:$AF$14</c:f>
              <c:strCache>
                <c:ptCount val="26"/>
                <c:pt idx="0">
                  <c:v>Helicidae</c:v>
                </c:pt>
                <c:pt idx="1">
                  <c:v>Araneidae</c:v>
                </c:pt>
                <c:pt idx="2">
                  <c:v>Lycosidae</c:v>
                </c:pt>
                <c:pt idx="3">
                  <c:v>Gnaphosidae</c:v>
                </c:pt>
                <c:pt idx="4">
                  <c:v>Scolopendridae</c:v>
                </c:pt>
                <c:pt idx="5">
                  <c:v>Coenagrionidae</c:v>
                </c:pt>
                <c:pt idx="6">
                  <c:v>Libellulidae</c:v>
                </c:pt>
                <c:pt idx="7">
                  <c:v>Aeshnidae</c:v>
                </c:pt>
                <c:pt idx="8">
                  <c:v>Tettigonoidea</c:v>
                </c:pt>
                <c:pt idx="9">
                  <c:v>Gryllodea</c:v>
                </c:pt>
                <c:pt idx="10">
                  <c:v>Acridoidea</c:v>
                </c:pt>
                <c:pt idx="11">
                  <c:v>Carabidae</c:v>
                </c:pt>
                <c:pt idx="12">
                  <c:v>Scarabeidae</c:v>
                </c:pt>
                <c:pt idx="13">
                  <c:v>Coccinelidae</c:v>
                </c:pt>
                <c:pt idx="14">
                  <c:v>Culicidae</c:v>
                </c:pt>
                <c:pt idx="15">
                  <c:v>Tabanidae</c:v>
                </c:pt>
                <c:pt idx="16">
                  <c:v>Bombyliidae</c:v>
                </c:pt>
                <c:pt idx="17">
                  <c:v>Muscidae</c:v>
                </c:pt>
                <c:pt idx="18">
                  <c:v>Sarcophagidae</c:v>
                </c:pt>
                <c:pt idx="19">
                  <c:v>Noctuidae</c:v>
                </c:pt>
                <c:pt idx="20">
                  <c:v>Sphingidae</c:v>
                </c:pt>
                <c:pt idx="21">
                  <c:v>Nymphalidae</c:v>
                </c:pt>
                <c:pt idx="22">
                  <c:v>Pieridae</c:v>
                </c:pt>
                <c:pt idx="23">
                  <c:v>Formicidae</c:v>
                </c:pt>
                <c:pt idx="24">
                  <c:v>Cicadidae</c:v>
                </c:pt>
                <c:pt idx="25">
                  <c:v>Cercopidae</c:v>
                </c:pt>
              </c:strCache>
            </c:strRef>
          </c:cat>
          <c:val>
            <c:numRef>
              <c:f>Sheet2!$G$15:$AF$15</c:f>
              <c:numCache>
                <c:formatCode>General</c:formatCode>
                <c:ptCount val="26"/>
                <c:pt idx="0">
                  <c:v>2</c:v>
                </c:pt>
                <c:pt idx="1">
                  <c:v>3</c:v>
                </c:pt>
                <c:pt idx="2">
                  <c:v>3</c:v>
                </c:pt>
                <c:pt idx="3">
                  <c:v>1</c:v>
                </c:pt>
                <c:pt idx="4">
                  <c:v>1</c:v>
                </c:pt>
                <c:pt idx="5">
                  <c:v>1</c:v>
                </c:pt>
                <c:pt idx="6">
                  <c:v>1</c:v>
                </c:pt>
                <c:pt idx="7">
                  <c:v>1</c:v>
                </c:pt>
                <c:pt idx="8">
                  <c:v>2</c:v>
                </c:pt>
                <c:pt idx="9">
                  <c:v>1</c:v>
                </c:pt>
                <c:pt idx="10">
                  <c:v>1</c:v>
                </c:pt>
                <c:pt idx="11">
                  <c:v>3</c:v>
                </c:pt>
                <c:pt idx="12">
                  <c:v>3</c:v>
                </c:pt>
                <c:pt idx="13">
                  <c:v>1</c:v>
                </c:pt>
                <c:pt idx="14">
                  <c:v>1</c:v>
                </c:pt>
                <c:pt idx="15">
                  <c:v>1</c:v>
                </c:pt>
                <c:pt idx="16">
                  <c:v>1</c:v>
                </c:pt>
                <c:pt idx="17">
                  <c:v>2</c:v>
                </c:pt>
                <c:pt idx="18">
                  <c:v>1</c:v>
                </c:pt>
                <c:pt idx="19">
                  <c:v>2</c:v>
                </c:pt>
                <c:pt idx="20">
                  <c:v>1</c:v>
                </c:pt>
                <c:pt idx="21">
                  <c:v>2</c:v>
                </c:pt>
                <c:pt idx="22">
                  <c:v>3</c:v>
                </c:pt>
                <c:pt idx="23">
                  <c:v>1</c:v>
                </c:pt>
                <c:pt idx="24">
                  <c:v>1</c:v>
                </c:pt>
                <c:pt idx="25">
                  <c:v>1</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81183722372181277"/>
          <c:y val="3.1334196038865621E-2"/>
          <c:w val="0.17868971529535721"/>
          <c:h val="0.94513482747153477"/>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dPt>
          <c:dLbls>
            <c:dLbl>
              <c:idx val="1"/>
              <c:layout>
                <c:manualLayout>
                  <c:x val="9.050853018372701E-2"/>
                  <c:y val="-0.17184200933216681"/>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7.9448162729658767E-2"/>
                  <c:y val="6.4589165937591134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5.5354330708661414E-2"/>
                  <c:y val="0.1112995771361913"/>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8"/>
              <c:layout>
                <c:manualLayout>
                  <c:x val="2.0306430446194224E-2"/>
                  <c:y val="9.9545056867891488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Sheet3!$G$1:$O$1</c:f>
              <c:strCache>
                <c:ptCount val="9"/>
                <c:pt idx="0">
                  <c:v> Passeriformes</c:v>
                </c:pt>
                <c:pt idx="1">
                  <c:v>Strigiformes</c:v>
                </c:pt>
                <c:pt idx="2">
                  <c:v> Accipitriformes</c:v>
                </c:pt>
                <c:pt idx="3">
                  <c:v>Charadriiformes</c:v>
                </c:pt>
                <c:pt idx="4">
                  <c:v> Ciconiiformes</c:v>
                </c:pt>
                <c:pt idx="5">
                  <c:v>Falconiformes</c:v>
                </c:pt>
                <c:pt idx="6">
                  <c:v>Coraciiformes</c:v>
                </c:pt>
                <c:pt idx="7">
                  <c:v>Pelecaniformes</c:v>
                </c:pt>
                <c:pt idx="8">
                  <c:v>Columbiformes</c:v>
                </c:pt>
              </c:strCache>
            </c:strRef>
          </c:cat>
          <c:val>
            <c:numRef>
              <c:f>Sheet3!$G$2:$O$2</c:f>
              <c:numCache>
                <c:formatCode>General</c:formatCode>
                <c:ptCount val="9"/>
                <c:pt idx="0">
                  <c:v>26</c:v>
                </c:pt>
                <c:pt idx="1">
                  <c:v>1</c:v>
                </c:pt>
                <c:pt idx="2">
                  <c:v>4</c:v>
                </c:pt>
                <c:pt idx="3">
                  <c:v>3</c:v>
                </c:pt>
                <c:pt idx="4">
                  <c:v>1</c:v>
                </c:pt>
                <c:pt idx="5">
                  <c:v>2</c:v>
                </c:pt>
                <c:pt idx="6">
                  <c:v>2</c:v>
                </c:pt>
                <c:pt idx="7">
                  <c:v>1</c:v>
                </c:pt>
                <c:pt idx="8">
                  <c:v>1</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Sheet3!$F$10:$I$10</c:f>
              <c:strCache>
                <c:ptCount val="4"/>
                <c:pt idx="0">
                  <c:v>Anx. 3</c:v>
                </c:pt>
                <c:pt idx="1">
                  <c:v>Anx. 4B</c:v>
                </c:pt>
                <c:pt idx="2">
                  <c:v>Anx. 5C</c:v>
                </c:pt>
                <c:pt idx="3">
                  <c:v>NE</c:v>
                </c:pt>
              </c:strCache>
            </c:strRef>
          </c:cat>
          <c:val>
            <c:numRef>
              <c:f>Sheet3!$F$11:$I$11</c:f>
              <c:numCache>
                <c:formatCode>General</c:formatCode>
                <c:ptCount val="4"/>
                <c:pt idx="0">
                  <c:v>14</c:v>
                </c:pt>
                <c:pt idx="1">
                  <c:v>9</c:v>
                </c:pt>
                <c:pt idx="2">
                  <c:v>7</c:v>
                </c:pt>
                <c:pt idx="3">
                  <c:v>11</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5B17B0-38D5-45B0-9F44-45C5D5D8C7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970</TotalTime>
  <Pages>128</Pages>
  <Words>30378</Words>
  <Characters>173158</Characters>
  <Application>Microsoft Office Word</Application>
  <DocSecurity>0</DocSecurity>
  <Lines>1442</Lines>
  <Paragraphs>406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203130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elena</dc:creator>
  <cp:keywords/>
  <dc:description/>
  <cp:lastModifiedBy>elena</cp:lastModifiedBy>
  <cp:revision>66</cp:revision>
  <cp:lastPrinted>2018-09-11T10:54:00Z</cp:lastPrinted>
  <dcterms:created xsi:type="dcterms:W3CDTF">2018-06-28T09:48:00Z</dcterms:created>
  <dcterms:modified xsi:type="dcterms:W3CDTF">2018-09-12T10:00:00Z</dcterms:modified>
</cp:coreProperties>
</file>