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3A7C" w:rsidRPr="000F06C5" w:rsidRDefault="004F3A7C" w:rsidP="00891866">
      <w:pPr>
        <w:spacing w:after="0" w:line="240" w:lineRule="auto"/>
        <w:jc w:val="center"/>
        <w:rPr>
          <w:rFonts w:ascii="Arial" w:hAnsi="Arial" w:cs="Arial"/>
        </w:rPr>
      </w:pPr>
      <w:bookmarkStart w:id="0" w:name="_GoBack"/>
      <w:bookmarkEnd w:id="0"/>
    </w:p>
    <w:p w:rsidR="00881F5F" w:rsidRPr="000F06C5" w:rsidRDefault="004F3A7C" w:rsidP="00891866">
      <w:pPr>
        <w:spacing w:after="0" w:line="240" w:lineRule="auto"/>
        <w:jc w:val="center"/>
        <w:rPr>
          <w:rFonts w:ascii="Arial" w:hAnsi="Arial" w:cs="Arial"/>
          <w:b/>
        </w:rPr>
      </w:pPr>
      <w:r w:rsidRPr="000F06C5">
        <w:rPr>
          <w:rFonts w:ascii="Arial" w:hAnsi="Arial" w:cs="Arial"/>
          <w:b/>
        </w:rPr>
        <w:t xml:space="preserve">MEMORIU </w:t>
      </w:r>
      <w:r w:rsidR="00195E0D" w:rsidRPr="000F06C5">
        <w:rPr>
          <w:rFonts w:ascii="Arial" w:hAnsi="Arial" w:cs="Arial"/>
          <w:b/>
        </w:rPr>
        <w:t>TEHNIC</w:t>
      </w:r>
    </w:p>
    <w:p w:rsidR="00365BEF" w:rsidRPr="000F06C5" w:rsidRDefault="00365BEF" w:rsidP="00891866">
      <w:pPr>
        <w:spacing w:after="0" w:line="240" w:lineRule="auto"/>
        <w:jc w:val="center"/>
        <w:rPr>
          <w:rFonts w:ascii="Arial" w:hAnsi="Arial" w:cs="Arial"/>
          <w:b/>
        </w:rPr>
      </w:pPr>
    </w:p>
    <w:p w:rsidR="006A7A96" w:rsidRPr="000F06C5" w:rsidRDefault="009E7B9B" w:rsidP="00891866">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left="426" w:right="27" w:hanging="426"/>
        <w:jc w:val="both"/>
        <w:rPr>
          <w:rFonts w:eastAsia="Times New Roman"/>
          <w:color w:val="auto"/>
          <w:sz w:val="22"/>
          <w:szCs w:val="22"/>
          <w:lang w:eastAsia="en-US"/>
        </w:rPr>
      </w:pPr>
      <w:r w:rsidRPr="000F06C5">
        <w:rPr>
          <w:rFonts w:eastAsia="Times New Roman"/>
          <w:color w:val="auto"/>
          <w:sz w:val="22"/>
          <w:szCs w:val="22"/>
          <w:lang w:eastAsia="en-US"/>
        </w:rPr>
        <w:t xml:space="preserve">CAPITOLUL 1                                                                                    </w:t>
      </w:r>
      <w:r w:rsidR="00461AE1">
        <w:rPr>
          <w:rFonts w:eastAsia="Times New Roman"/>
          <w:color w:val="auto"/>
          <w:sz w:val="22"/>
          <w:szCs w:val="22"/>
          <w:lang w:eastAsia="en-US"/>
        </w:rPr>
        <w:t xml:space="preserve">                               </w:t>
      </w:r>
      <w:r w:rsidR="00332101" w:rsidRPr="000F06C5">
        <w:rPr>
          <w:rFonts w:eastAsia="Times New Roman"/>
          <w:color w:val="auto"/>
          <w:sz w:val="22"/>
          <w:szCs w:val="22"/>
          <w:lang w:eastAsia="en-US"/>
        </w:rPr>
        <w:t xml:space="preserve"> DATE GENERALE</w:t>
      </w:r>
    </w:p>
    <w:p w:rsidR="006A7A96" w:rsidRPr="000F06C5" w:rsidRDefault="006A7A96" w:rsidP="00891866">
      <w:pPr>
        <w:spacing w:after="0" w:line="240" w:lineRule="auto"/>
        <w:jc w:val="both"/>
        <w:rPr>
          <w:rFonts w:ascii="Arial" w:hAnsi="Arial" w:cs="Arial"/>
          <w:b/>
        </w:rPr>
      </w:pPr>
    </w:p>
    <w:p w:rsidR="006A7A96" w:rsidRPr="000F06C5" w:rsidRDefault="005E55FA" w:rsidP="003B1C29">
      <w:pPr>
        <w:pStyle w:val="Titlu3"/>
        <w:widowControl w:val="0"/>
        <w:numPr>
          <w:ilvl w:val="0"/>
          <w:numId w:val="0"/>
        </w:numPr>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ind w:right="-7"/>
        <w:contextualSpacing/>
        <w:jc w:val="both"/>
        <w:rPr>
          <w:sz w:val="22"/>
          <w:szCs w:val="22"/>
        </w:rPr>
      </w:pPr>
      <w:bookmarkStart w:id="1" w:name="_Toc216648347"/>
      <w:bookmarkStart w:id="2" w:name="_Toc231979967"/>
      <w:bookmarkStart w:id="3" w:name="_Toc231980326"/>
      <w:bookmarkStart w:id="4" w:name="_Toc237670024"/>
      <w:r w:rsidRPr="000F06C5">
        <w:rPr>
          <w:sz w:val="22"/>
          <w:szCs w:val="22"/>
        </w:rPr>
        <w:t>I.01</w:t>
      </w:r>
      <w:r w:rsidRPr="000F06C5">
        <w:rPr>
          <w:sz w:val="22"/>
          <w:szCs w:val="22"/>
        </w:rPr>
        <w:tab/>
      </w:r>
      <w:r w:rsidR="006A7A96" w:rsidRPr="000F06C5">
        <w:rPr>
          <w:sz w:val="22"/>
          <w:szCs w:val="22"/>
        </w:rPr>
        <w:t>Denumirea obiectului de investiţi</w:t>
      </w:r>
      <w:bookmarkEnd w:id="1"/>
      <w:bookmarkEnd w:id="2"/>
      <w:bookmarkEnd w:id="3"/>
      <w:r w:rsidR="006A7A96" w:rsidRPr="000F06C5">
        <w:rPr>
          <w:sz w:val="22"/>
          <w:szCs w:val="22"/>
        </w:rPr>
        <w:t>i</w:t>
      </w:r>
      <w:bookmarkEnd w:id="4"/>
    </w:p>
    <w:p w:rsidR="00DD212B" w:rsidRPr="000F06C5" w:rsidRDefault="00DD212B" w:rsidP="003B1C29">
      <w:pPr>
        <w:spacing w:after="0" w:line="240" w:lineRule="auto"/>
        <w:ind w:left="720"/>
        <w:rPr>
          <w:rFonts w:ascii="Arial" w:hAnsi="Arial" w:cs="Arial"/>
          <w:b/>
        </w:rPr>
      </w:pPr>
      <w:bookmarkStart w:id="5" w:name="_Toc237670025"/>
    </w:p>
    <w:p w:rsidR="00DD212B" w:rsidRPr="000F06C5" w:rsidRDefault="00EF50D0" w:rsidP="003B1C29">
      <w:pPr>
        <w:spacing w:after="0" w:line="240" w:lineRule="auto"/>
        <w:ind w:left="720"/>
        <w:rPr>
          <w:rFonts w:ascii="Arial" w:hAnsi="Arial" w:cs="Arial"/>
          <w:b/>
          <w:bCs/>
          <w:color w:val="000000"/>
        </w:rPr>
      </w:pPr>
      <w:r w:rsidRPr="000F06C5">
        <w:rPr>
          <w:rFonts w:ascii="Arial" w:hAnsi="Arial" w:cs="Arial"/>
          <w:b/>
          <w:bCs/>
          <w:color w:val="000000"/>
        </w:rPr>
        <w:t>ELABORARE P</w:t>
      </w:r>
      <w:r w:rsidR="00DD212B" w:rsidRPr="000F06C5">
        <w:rPr>
          <w:rFonts w:ascii="Arial" w:hAnsi="Arial" w:cs="Arial"/>
          <w:b/>
          <w:bCs/>
          <w:color w:val="000000"/>
        </w:rPr>
        <w:t>LAN URBANISTIC ZONAL</w:t>
      </w:r>
    </w:p>
    <w:p w:rsidR="003B1C29" w:rsidRPr="000F06C5" w:rsidRDefault="00871D01" w:rsidP="00995841">
      <w:pPr>
        <w:spacing w:after="120" w:line="240" w:lineRule="auto"/>
        <w:ind w:left="720"/>
        <w:rPr>
          <w:rFonts w:ascii="Arial" w:hAnsi="Arial" w:cs="Arial"/>
          <w:b/>
          <w:bCs/>
          <w:color w:val="000000"/>
        </w:rPr>
      </w:pPr>
      <w:r w:rsidRPr="000F06C5">
        <w:rPr>
          <w:rFonts w:ascii="Arial" w:hAnsi="Arial" w:cs="Arial"/>
          <w:b/>
        </w:rPr>
        <w:t xml:space="preserve">“P.U.Z. - </w:t>
      </w:r>
      <w:r w:rsidRPr="000F06C5">
        <w:rPr>
          <w:rFonts w:ascii="Arial" w:hAnsi="Arial" w:cs="Arial"/>
          <w:b/>
          <w:bCs/>
          <w:color w:val="000000"/>
        </w:rPr>
        <w:t>ZONA DELIMITATA DE STRADA I.G. DUCA, STR. GRIVITEI, STR. ATELIERELOR SI STR. STEFAN CEL MARE</w:t>
      </w:r>
      <w:r w:rsidRPr="000F06C5">
        <w:rPr>
          <w:rFonts w:ascii="Arial" w:hAnsi="Arial" w:cs="Arial"/>
          <w:b/>
        </w:rPr>
        <w:t>”</w:t>
      </w:r>
    </w:p>
    <w:p w:rsidR="0083419F" w:rsidRPr="000F06C5" w:rsidRDefault="005E55FA" w:rsidP="003B1C29">
      <w:pPr>
        <w:pStyle w:val="Titlu3"/>
        <w:widowControl w:val="0"/>
        <w:numPr>
          <w:ilvl w:val="0"/>
          <w:numId w:val="0"/>
        </w:numPr>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ind w:right="-7"/>
        <w:contextualSpacing/>
        <w:jc w:val="both"/>
        <w:rPr>
          <w:sz w:val="22"/>
          <w:szCs w:val="22"/>
        </w:rPr>
      </w:pPr>
      <w:r w:rsidRPr="000F06C5">
        <w:rPr>
          <w:sz w:val="22"/>
          <w:szCs w:val="22"/>
        </w:rPr>
        <w:t>I.02</w:t>
      </w:r>
      <w:r w:rsidRPr="000F06C5">
        <w:rPr>
          <w:sz w:val="22"/>
          <w:szCs w:val="22"/>
        </w:rPr>
        <w:tab/>
      </w:r>
      <w:r w:rsidR="006A7A96" w:rsidRPr="000F06C5">
        <w:rPr>
          <w:sz w:val="22"/>
          <w:szCs w:val="22"/>
        </w:rPr>
        <w:t xml:space="preserve">Amplasamentul </w:t>
      </w:r>
      <w:r w:rsidR="004547EA" w:rsidRPr="000F06C5">
        <w:rPr>
          <w:sz w:val="22"/>
          <w:szCs w:val="22"/>
        </w:rPr>
        <w:t>pentru care se initiaza P</w:t>
      </w:r>
      <w:r w:rsidR="000A6434" w:rsidRPr="000F06C5">
        <w:rPr>
          <w:sz w:val="22"/>
          <w:szCs w:val="22"/>
        </w:rPr>
        <w:t>.</w:t>
      </w:r>
      <w:r w:rsidR="004547EA" w:rsidRPr="000F06C5">
        <w:rPr>
          <w:sz w:val="22"/>
          <w:szCs w:val="22"/>
        </w:rPr>
        <w:t>U</w:t>
      </w:r>
      <w:r w:rsidR="000A6434" w:rsidRPr="000F06C5">
        <w:rPr>
          <w:sz w:val="22"/>
          <w:szCs w:val="22"/>
        </w:rPr>
        <w:t>.</w:t>
      </w:r>
      <w:r w:rsidR="004547EA" w:rsidRPr="000F06C5">
        <w:rPr>
          <w:sz w:val="22"/>
          <w:szCs w:val="22"/>
        </w:rPr>
        <w:t>Z</w:t>
      </w:r>
      <w:r w:rsidR="000A6434" w:rsidRPr="000F06C5">
        <w:rPr>
          <w:sz w:val="22"/>
          <w:szCs w:val="22"/>
        </w:rPr>
        <w:t>.</w:t>
      </w:r>
      <w:r w:rsidR="004547EA" w:rsidRPr="000F06C5">
        <w:rPr>
          <w:sz w:val="22"/>
          <w:szCs w:val="22"/>
        </w:rPr>
        <w:t>-ul</w:t>
      </w:r>
      <w:bookmarkEnd w:id="5"/>
    </w:p>
    <w:p w:rsidR="00620129" w:rsidRPr="000F06C5" w:rsidRDefault="00620129" w:rsidP="003B1C29">
      <w:pPr>
        <w:pStyle w:val="Subsol"/>
        <w:ind w:left="720"/>
        <w:jc w:val="both"/>
        <w:rPr>
          <w:rFonts w:ascii="Arial" w:hAnsi="Arial" w:cs="Arial"/>
          <w:b/>
        </w:rPr>
      </w:pPr>
    </w:p>
    <w:p w:rsidR="00871D01" w:rsidRPr="000F06C5" w:rsidRDefault="00871D01" w:rsidP="00E20F6E">
      <w:pPr>
        <w:autoSpaceDE w:val="0"/>
        <w:autoSpaceDN w:val="0"/>
        <w:adjustRightInd w:val="0"/>
        <w:spacing w:after="0" w:line="240" w:lineRule="auto"/>
        <w:ind w:left="720"/>
        <w:rPr>
          <w:rFonts w:ascii="Arial" w:hAnsi="Arial" w:cs="Arial"/>
          <w:color w:val="000000"/>
        </w:rPr>
      </w:pPr>
      <w:r w:rsidRPr="000F06C5">
        <w:rPr>
          <w:rFonts w:ascii="Arial" w:hAnsi="Arial" w:cs="Arial"/>
          <w:color w:val="000000"/>
        </w:rPr>
        <w:t>Terenul ce a generat P.U.Z., identificat cu N.C.= 218503, situat in str. I.G. Duca nr. 9, teren in suprafata de 1181 mp. (conform masuratori)</w:t>
      </w:r>
    </w:p>
    <w:p w:rsidR="00DD212B" w:rsidRPr="000F06C5" w:rsidRDefault="00DD212B" w:rsidP="008A6CDD">
      <w:pPr>
        <w:pStyle w:val="Subsol"/>
        <w:ind w:left="720"/>
        <w:rPr>
          <w:rFonts w:ascii="Arial" w:hAnsi="Arial" w:cs="Arial"/>
          <w:b/>
        </w:rPr>
      </w:pPr>
    </w:p>
    <w:p w:rsidR="00F139BD" w:rsidRPr="000F06C5" w:rsidRDefault="00F139BD" w:rsidP="008A6CDD">
      <w:pPr>
        <w:pStyle w:val="Subsol"/>
        <w:ind w:left="720"/>
        <w:rPr>
          <w:rFonts w:ascii="Arial" w:hAnsi="Arial" w:cs="Arial"/>
          <w:b/>
        </w:rPr>
      </w:pPr>
    </w:p>
    <w:p w:rsidR="00F139BD" w:rsidRPr="000F06C5" w:rsidRDefault="00F139BD" w:rsidP="00F139BD">
      <w:pPr>
        <w:autoSpaceDE w:val="0"/>
        <w:autoSpaceDN w:val="0"/>
        <w:adjustRightInd w:val="0"/>
        <w:spacing w:after="0" w:line="240" w:lineRule="auto"/>
        <w:rPr>
          <w:rFonts w:ascii="Arial" w:hAnsi="Arial" w:cs="Arial"/>
          <w:color w:val="000000"/>
          <w:lang w:val="en-GB"/>
        </w:rPr>
      </w:pPr>
      <w:r w:rsidRPr="000F06C5">
        <w:rPr>
          <w:rFonts w:ascii="Arial" w:hAnsi="Arial" w:cs="Arial"/>
          <w:color w:val="000000"/>
          <w:lang w:val="en-GB"/>
        </w:rPr>
        <w:t xml:space="preserve">            Zona studiata in cadrul documentatiei de tip P.U.Z. insumeaza o suprafata de </w:t>
      </w:r>
      <w:r w:rsidR="00871D01" w:rsidRPr="000F06C5">
        <w:rPr>
          <w:rFonts w:ascii="Arial" w:hAnsi="Arial" w:cs="Arial"/>
          <w:color w:val="000000"/>
          <w:lang w:val="en-GB"/>
        </w:rPr>
        <w:t>15332.5 mp</w:t>
      </w:r>
      <w:r w:rsidRPr="000F06C5">
        <w:rPr>
          <w:rFonts w:ascii="Arial" w:hAnsi="Arial" w:cs="Arial"/>
          <w:color w:val="000000"/>
          <w:lang w:val="en-GB"/>
        </w:rPr>
        <w:t>. .</w:t>
      </w:r>
    </w:p>
    <w:p w:rsidR="00F139BD" w:rsidRPr="000F06C5" w:rsidRDefault="00F139BD" w:rsidP="008A6CDD">
      <w:pPr>
        <w:pStyle w:val="Subsol"/>
        <w:ind w:left="720"/>
        <w:rPr>
          <w:rFonts w:ascii="Arial" w:hAnsi="Arial" w:cs="Arial"/>
          <w:b/>
        </w:rPr>
      </w:pPr>
    </w:p>
    <w:p w:rsidR="006A7A96" w:rsidRPr="000F06C5" w:rsidRDefault="005E55FA" w:rsidP="003B1C29">
      <w:pPr>
        <w:pStyle w:val="Titlu3"/>
        <w:widowControl w:val="0"/>
        <w:numPr>
          <w:ilvl w:val="0"/>
          <w:numId w:val="0"/>
        </w:numPr>
        <w:pBdr>
          <w:top w:val="single" w:sz="4" w:space="1" w:color="000000" w:themeColor="text1"/>
          <w:left w:val="single" w:sz="4" w:space="4" w:color="000000" w:themeColor="text1"/>
          <w:bottom w:val="single" w:sz="4" w:space="0" w:color="000000" w:themeColor="text1"/>
          <w:right w:val="single" w:sz="4" w:space="0" w:color="000000" w:themeColor="text1"/>
        </w:pBdr>
        <w:shd w:val="clear" w:color="auto" w:fill="FFFFFF"/>
        <w:tabs>
          <w:tab w:val="left" w:pos="709"/>
        </w:tabs>
        <w:suppressAutoHyphens w:val="0"/>
        <w:autoSpaceDE w:val="0"/>
        <w:autoSpaceDN w:val="0"/>
        <w:adjustRightInd w:val="0"/>
        <w:ind w:right="-7"/>
        <w:contextualSpacing/>
        <w:jc w:val="both"/>
        <w:rPr>
          <w:sz w:val="22"/>
          <w:szCs w:val="22"/>
        </w:rPr>
      </w:pPr>
      <w:bookmarkStart w:id="6" w:name="_Toc237670026"/>
      <w:r w:rsidRPr="000F06C5">
        <w:rPr>
          <w:sz w:val="22"/>
          <w:szCs w:val="22"/>
        </w:rPr>
        <w:t>I.03</w:t>
      </w:r>
      <w:r w:rsidRPr="000F06C5">
        <w:rPr>
          <w:sz w:val="22"/>
          <w:szCs w:val="22"/>
        </w:rPr>
        <w:tab/>
      </w:r>
      <w:r w:rsidR="006A7A96" w:rsidRPr="000F06C5">
        <w:rPr>
          <w:sz w:val="22"/>
          <w:szCs w:val="22"/>
        </w:rPr>
        <w:t>Titularul investiţiei</w:t>
      </w:r>
      <w:bookmarkEnd w:id="6"/>
    </w:p>
    <w:p w:rsidR="003B1C29" w:rsidRPr="000F06C5" w:rsidRDefault="00365BEF" w:rsidP="003B1C29">
      <w:pPr>
        <w:spacing w:after="0" w:line="240" w:lineRule="auto"/>
        <w:ind w:left="720" w:right="-7" w:hanging="720"/>
        <w:contextualSpacing/>
        <w:rPr>
          <w:rFonts w:ascii="Arial" w:hAnsi="Arial" w:cs="Arial"/>
          <w:b/>
        </w:rPr>
      </w:pPr>
      <w:r w:rsidRPr="000F06C5">
        <w:rPr>
          <w:rFonts w:ascii="Arial" w:hAnsi="Arial" w:cs="Arial"/>
          <w:b/>
        </w:rPr>
        <w:tab/>
      </w:r>
    </w:p>
    <w:p w:rsidR="00DD212B" w:rsidRPr="000F06C5" w:rsidRDefault="008B744C" w:rsidP="003B1C29">
      <w:pPr>
        <w:spacing w:after="0" w:line="240" w:lineRule="auto"/>
        <w:ind w:left="720" w:right="-7"/>
        <w:contextualSpacing/>
        <w:rPr>
          <w:rFonts w:ascii="Arial" w:hAnsi="Arial" w:cs="Arial"/>
          <w:b/>
          <w:bCs/>
          <w:color w:val="000000"/>
        </w:rPr>
      </w:pPr>
      <w:r w:rsidRPr="000F06C5">
        <w:rPr>
          <w:rFonts w:ascii="Arial" w:hAnsi="Arial" w:cs="Arial"/>
          <w:b/>
          <w:bCs/>
          <w:color w:val="000000"/>
        </w:rPr>
        <w:t>HALEP GEORGE SI HALEP COSTICA</w:t>
      </w:r>
    </w:p>
    <w:p w:rsidR="004D4EEA" w:rsidRPr="000F06C5" w:rsidRDefault="004D4EEA" w:rsidP="003B1C29">
      <w:pPr>
        <w:spacing w:after="0" w:line="240" w:lineRule="auto"/>
        <w:ind w:left="720" w:right="-7" w:hanging="720"/>
        <w:contextualSpacing/>
        <w:rPr>
          <w:rFonts w:ascii="Arial" w:hAnsi="Arial" w:cs="Arial"/>
          <w:b/>
          <w:bCs/>
          <w:color w:val="000000"/>
        </w:rPr>
      </w:pPr>
    </w:p>
    <w:p w:rsidR="006A7A96" w:rsidRPr="000F06C5" w:rsidRDefault="005E55FA" w:rsidP="003B1C29">
      <w:pPr>
        <w:pStyle w:val="Titlu3"/>
        <w:widowControl w:val="0"/>
        <w:numPr>
          <w:ilvl w:val="0"/>
          <w:numId w:val="0"/>
        </w:numPr>
        <w:pBdr>
          <w:top w:val="single" w:sz="4" w:space="1" w:color="000000" w:themeColor="text1"/>
          <w:left w:val="single" w:sz="4" w:space="4" w:color="000000" w:themeColor="text1"/>
          <w:bottom w:val="single" w:sz="4" w:space="0" w:color="000000" w:themeColor="text1"/>
          <w:right w:val="single" w:sz="4" w:space="0" w:color="000000" w:themeColor="text1"/>
        </w:pBdr>
        <w:shd w:val="clear" w:color="auto" w:fill="FFFFFF"/>
        <w:tabs>
          <w:tab w:val="left" w:pos="709"/>
        </w:tabs>
        <w:suppressAutoHyphens w:val="0"/>
        <w:autoSpaceDE w:val="0"/>
        <w:autoSpaceDN w:val="0"/>
        <w:adjustRightInd w:val="0"/>
        <w:ind w:right="-7"/>
        <w:contextualSpacing/>
        <w:jc w:val="both"/>
        <w:rPr>
          <w:sz w:val="22"/>
          <w:szCs w:val="22"/>
        </w:rPr>
      </w:pPr>
      <w:bookmarkStart w:id="7" w:name="_Toc237670028"/>
      <w:r w:rsidRPr="000F06C5">
        <w:rPr>
          <w:sz w:val="22"/>
          <w:szCs w:val="22"/>
        </w:rPr>
        <w:t>I.0</w:t>
      </w:r>
      <w:r w:rsidR="000C1933" w:rsidRPr="000F06C5">
        <w:rPr>
          <w:sz w:val="22"/>
          <w:szCs w:val="22"/>
        </w:rPr>
        <w:t>4</w:t>
      </w:r>
      <w:r w:rsidRPr="000F06C5">
        <w:rPr>
          <w:sz w:val="22"/>
          <w:szCs w:val="22"/>
        </w:rPr>
        <w:tab/>
      </w:r>
      <w:r w:rsidR="006A7A96" w:rsidRPr="000F06C5">
        <w:rPr>
          <w:sz w:val="22"/>
          <w:szCs w:val="22"/>
        </w:rPr>
        <w:t>Elaboratorul documentaţiei</w:t>
      </w:r>
      <w:bookmarkEnd w:id="7"/>
    </w:p>
    <w:p w:rsidR="003B1C29" w:rsidRPr="000F06C5" w:rsidRDefault="00365BEF" w:rsidP="003B1C29">
      <w:pPr>
        <w:spacing w:after="0" w:line="240" w:lineRule="auto"/>
        <w:ind w:left="450" w:right="-7" w:hanging="450"/>
        <w:contextualSpacing/>
        <w:jc w:val="both"/>
        <w:rPr>
          <w:rFonts w:ascii="Arial" w:hAnsi="Arial" w:cs="Arial"/>
        </w:rPr>
      </w:pPr>
      <w:r w:rsidRPr="000F06C5">
        <w:rPr>
          <w:rFonts w:ascii="Arial" w:hAnsi="Arial" w:cs="Arial"/>
        </w:rPr>
        <w:tab/>
      </w:r>
      <w:r w:rsidRPr="000F06C5">
        <w:rPr>
          <w:rFonts w:ascii="Arial" w:hAnsi="Arial" w:cs="Arial"/>
        </w:rPr>
        <w:tab/>
      </w:r>
    </w:p>
    <w:p w:rsidR="00365BEF" w:rsidRPr="000F06C5" w:rsidRDefault="006A7A96" w:rsidP="003B1C29">
      <w:pPr>
        <w:spacing w:after="0" w:line="240" w:lineRule="auto"/>
        <w:ind w:left="450" w:right="-7" w:firstLine="270"/>
        <w:contextualSpacing/>
        <w:jc w:val="both"/>
        <w:rPr>
          <w:rFonts w:ascii="Arial" w:hAnsi="Arial" w:cs="Arial"/>
          <w:b/>
        </w:rPr>
      </w:pPr>
      <w:r w:rsidRPr="000F06C5">
        <w:rPr>
          <w:rFonts w:ascii="Arial" w:hAnsi="Arial" w:cs="Arial"/>
          <w:b/>
        </w:rPr>
        <w:t xml:space="preserve">S.C. </w:t>
      </w:r>
      <w:r w:rsidR="00365BEF" w:rsidRPr="000F06C5">
        <w:rPr>
          <w:rFonts w:ascii="Arial" w:hAnsi="Arial" w:cs="Arial"/>
          <w:b/>
        </w:rPr>
        <w:t>MAS PUBLISHING &amp; PARTNERS</w:t>
      </w:r>
      <w:r w:rsidRPr="000F06C5">
        <w:rPr>
          <w:rFonts w:ascii="Arial" w:hAnsi="Arial" w:cs="Arial"/>
          <w:b/>
        </w:rPr>
        <w:t xml:space="preserve"> S.R.L. - CONSTANTA </w:t>
      </w:r>
    </w:p>
    <w:p w:rsidR="006A7A96" w:rsidRPr="000F06C5" w:rsidRDefault="00365BEF" w:rsidP="003B1C29">
      <w:pPr>
        <w:spacing w:after="0" w:line="240" w:lineRule="auto"/>
        <w:ind w:left="450" w:right="-7" w:hanging="450"/>
        <w:contextualSpacing/>
        <w:jc w:val="both"/>
        <w:rPr>
          <w:rFonts w:ascii="Arial" w:hAnsi="Arial" w:cs="Arial"/>
          <w:b/>
        </w:rPr>
      </w:pPr>
      <w:r w:rsidRPr="000F06C5">
        <w:rPr>
          <w:rFonts w:ascii="Arial" w:hAnsi="Arial" w:cs="Arial"/>
          <w:b/>
        </w:rPr>
        <w:tab/>
      </w:r>
      <w:r w:rsidRPr="000F06C5">
        <w:rPr>
          <w:rFonts w:ascii="Arial" w:hAnsi="Arial" w:cs="Arial"/>
          <w:b/>
        </w:rPr>
        <w:tab/>
      </w:r>
      <w:r w:rsidRPr="000F06C5">
        <w:rPr>
          <w:rFonts w:ascii="Arial" w:hAnsi="Arial" w:cs="Arial"/>
          <w:b/>
        </w:rPr>
        <w:tab/>
      </w:r>
      <w:r w:rsidRPr="000F06C5">
        <w:rPr>
          <w:rFonts w:ascii="Arial" w:hAnsi="Arial" w:cs="Arial"/>
          <w:b/>
        </w:rPr>
        <w:tab/>
      </w:r>
      <w:r w:rsidRPr="000F06C5">
        <w:rPr>
          <w:rFonts w:ascii="Arial" w:hAnsi="Arial" w:cs="Arial"/>
          <w:b/>
        </w:rPr>
        <w:tab/>
      </w:r>
      <w:r w:rsidRPr="000F06C5">
        <w:rPr>
          <w:rFonts w:ascii="Arial" w:hAnsi="Arial" w:cs="Arial"/>
          <w:b/>
        </w:rPr>
        <w:tab/>
      </w:r>
      <w:r w:rsidRPr="000F06C5">
        <w:rPr>
          <w:rFonts w:ascii="Arial" w:hAnsi="Arial" w:cs="Arial"/>
          <w:b/>
        </w:rPr>
        <w:tab/>
      </w:r>
      <w:r w:rsidRPr="000F06C5">
        <w:rPr>
          <w:rFonts w:ascii="Arial" w:hAnsi="Arial" w:cs="Arial"/>
          <w:b/>
        </w:rPr>
        <w:tab/>
      </w:r>
      <w:r w:rsidR="006A7A96" w:rsidRPr="000F06C5">
        <w:rPr>
          <w:rFonts w:ascii="Arial" w:hAnsi="Arial" w:cs="Arial"/>
          <w:b/>
        </w:rPr>
        <w:t>tel: 0723.171.168</w:t>
      </w:r>
      <w:r w:rsidRPr="000F06C5">
        <w:rPr>
          <w:rFonts w:ascii="Arial" w:hAnsi="Arial" w:cs="Arial"/>
          <w:b/>
        </w:rPr>
        <w:t xml:space="preserve"> / 0743.904.204</w:t>
      </w:r>
    </w:p>
    <w:p w:rsidR="00234FA9" w:rsidRPr="000F06C5" w:rsidRDefault="00234FA9" w:rsidP="003B1C29">
      <w:pPr>
        <w:spacing w:after="0" w:line="240" w:lineRule="auto"/>
        <w:ind w:left="450" w:right="-7" w:hanging="450"/>
        <w:contextualSpacing/>
        <w:jc w:val="both"/>
        <w:rPr>
          <w:rFonts w:ascii="Arial" w:hAnsi="Arial" w:cs="Arial"/>
          <w:b/>
        </w:rPr>
      </w:pPr>
    </w:p>
    <w:p w:rsidR="00234FA9" w:rsidRPr="000F06C5" w:rsidRDefault="00234FA9" w:rsidP="003B1C29">
      <w:pPr>
        <w:pStyle w:val="Titlu3"/>
        <w:widowControl w:val="0"/>
        <w:numPr>
          <w:ilvl w:val="0"/>
          <w:numId w:val="0"/>
        </w:numPr>
        <w:pBdr>
          <w:top w:val="single" w:sz="4" w:space="1" w:color="000000" w:themeColor="text1"/>
          <w:left w:val="single" w:sz="4" w:space="4" w:color="000000" w:themeColor="text1"/>
          <w:bottom w:val="single" w:sz="4" w:space="0" w:color="000000" w:themeColor="text1"/>
          <w:right w:val="single" w:sz="4" w:space="0" w:color="000000" w:themeColor="text1"/>
        </w:pBdr>
        <w:shd w:val="clear" w:color="auto" w:fill="FFFFFF"/>
        <w:tabs>
          <w:tab w:val="left" w:pos="709"/>
        </w:tabs>
        <w:suppressAutoHyphens w:val="0"/>
        <w:autoSpaceDE w:val="0"/>
        <w:autoSpaceDN w:val="0"/>
        <w:adjustRightInd w:val="0"/>
        <w:spacing w:line="276" w:lineRule="auto"/>
        <w:ind w:right="-7"/>
        <w:contextualSpacing/>
        <w:jc w:val="both"/>
        <w:rPr>
          <w:sz w:val="22"/>
          <w:szCs w:val="22"/>
        </w:rPr>
      </w:pPr>
      <w:r w:rsidRPr="000F06C5">
        <w:rPr>
          <w:sz w:val="22"/>
          <w:szCs w:val="22"/>
        </w:rPr>
        <w:t>I.05</w:t>
      </w:r>
      <w:r w:rsidRPr="000F06C5">
        <w:rPr>
          <w:sz w:val="22"/>
          <w:szCs w:val="22"/>
        </w:rPr>
        <w:tab/>
        <w:t>Proiectant de specialitate</w:t>
      </w:r>
    </w:p>
    <w:p w:rsidR="003B1C29" w:rsidRPr="000F06C5" w:rsidRDefault="00234FA9" w:rsidP="003B1C29">
      <w:pPr>
        <w:spacing w:after="0"/>
        <w:ind w:left="450" w:right="-7" w:hanging="450"/>
        <w:contextualSpacing/>
        <w:jc w:val="both"/>
        <w:rPr>
          <w:rFonts w:ascii="Arial" w:hAnsi="Arial" w:cs="Arial"/>
        </w:rPr>
      </w:pPr>
      <w:r w:rsidRPr="000F06C5">
        <w:rPr>
          <w:rFonts w:ascii="Arial" w:hAnsi="Arial" w:cs="Arial"/>
        </w:rPr>
        <w:tab/>
      </w:r>
      <w:r w:rsidRPr="000F06C5">
        <w:rPr>
          <w:rFonts w:ascii="Arial" w:hAnsi="Arial" w:cs="Arial"/>
        </w:rPr>
        <w:tab/>
      </w:r>
    </w:p>
    <w:p w:rsidR="00234FA9" w:rsidRPr="000F06C5" w:rsidRDefault="00234FA9" w:rsidP="003B1C29">
      <w:pPr>
        <w:spacing w:after="0"/>
        <w:ind w:left="450" w:right="-7" w:firstLine="270"/>
        <w:contextualSpacing/>
        <w:jc w:val="both"/>
        <w:rPr>
          <w:rFonts w:ascii="Arial" w:hAnsi="Arial" w:cs="Arial"/>
          <w:b/>
        </w:rPr>
      </w:pPr>
      <w:r w:rsidRPr="000F06C5">
        <w:rPr>
          <w:rFonts w:ascii="Arial" w:hAnsi="Arial" w:cs="Arial"/>
          <w:b/>
        </w:rPr>
        <w:t xml:space="preserve">Urb. </w:t>
      </w:r>
      <w:r w:rsidR="003F1BAE" w:rsidRPr="000F06C5">
        <w:rPr>
          <w:rFonts w:ascii="Arial" w:hAnsi="Arial" w:cs="Arial"/>
          <w:b/>
        </w:rPr>
        <w:t>Alexandru Băjenaru</w:t>
      </w:r>
    </w:p>
    <w:p w:rsidR="00234FA9" w:rsidRPr="000F06C5" w:rsidRDefault="00234FA9" w:rsidP="003B1C29">
      <w:pPr>
        <w:spacing w:after="0" w:line="240" w:lineRule="auto"/>
        <w:ind w:left="450" w:right="-7" w:hanging="450"/>
        <w:contextualSpacing/>
        <w:jc w:val="both"/>
        <w:rPr>
          <w:rFonts w:ascii="Arial" w:hAnsi="Arial" w:cs="Arial"/>
          <w:b/>
        </w:rPr>
      </w:pPr>
    </w:p>
    <w:p w:rsidR="006A7A96" w:rsidRPr="000F06C5" w:rsidRDefault="005E55FA" w:rsidP="003B1C29">
      <w:pPr>
        <w:pStyle w:val="Titlu3"/>
        <w:widowControl w:val="0"/>
        <w:numPr>
          <w:ilvl w:val="0"/>
          <w:numId w:val="0"/>
        </w:numPr>
        <w:pBdr>
          <w:top w:val="single" w:sz="4" w:space="1" w:color="auto"/>
          <w:left w:val="single" w:sz="4" w:space="4" w:color="auto"/>
          <w:bottom w:val="single" w:sz="4" w:space="0" w:color="auto"/>
          <w:right w:val="single" w:sz="4" w:space="0" w:color="auto"/>
        </w:pBdr>
        <w:shd w:val="clear" w:color="auto" w:fill="FFFFFF"/>
        <w:tabs>
          <w:tab w:val="left" w:pos="709"/>
        </w:tabs>
        <w:suppressAutoHyphens w:val="0"/>
        <w:autoSpaceDE w:val="0"/>
        <w:autoSpaceDN w:val="0"/>
        <w:adjustRightInd w:val="0"/>
        <w:ind w:right="-7"/>
        <w:contextualSpacing/>
        <w:jc w:val="both"/>
        <w:rPr>
          <w:sz w:val="22"/>
          <w:szCs w:val="22"/>
        </w:rPr>
      </w:pPr>
      <w:r w:rsidRPr="000F06C5">
        <w:rPr>
          <w:sz w:val="22"/>
          <w:szCs w:val="22"/>
        </w:rPr>
        <w:t>I.0</w:t>
      </w:r>
      <w:r w:rsidR="00234FA9" w:rsidRPr="000F06C5">
        <w:rPr>
          <w:sz w:val="22"/>
          <w:szCs w:val="22"/>
        </w:rPr>
        <w:t>6</w:t>
      </w:r>
      <w:r w:rsidRPr="000F06C5">
        <w:rPr>
          <w:sz w:val="22"/>
          <w:szCs w:val="22"/>
        </w:rPr>
        <w:tab/>
      </w:r>
      <w:r w:rsidR="006A7A96" w:rsidRPr="000F06C5">
        <w:rPr>
          <w:sz w:val="22"/>
          <w:szCs w:val="22"/>
        </w:rPr>
        <w:t>Faza proiect</w:t>
      </w:r>
    </w:p>
    <w:p w:rsidR="003B1C29" w:rsidRPr="000F06C5" w:rsidRDefault="003B1C29" w:rsidP="003B1C29">
      <w:pPr>
        <w:spacing w:after="0" w:line="240" w:lineRule="auto"/>
        <w:ind w:firstLine="720"/>
        <w:jc w:val="both"/>
        <w:rPr>
          <w:rFonts w:ascii="Arial" w:hAnsi="Arial" w:cs="Arial"/>
          <w:b/>
          <w:color w:val="000000" w:themeColor="text1"/>
          <w:lang w:eastAsia="ro-RO"/>
        </w:rPr>
      </w:pPr>
    </w:p>
    <w:p w:rsidR="00C871C6" w:rsidRPr="000F06C5" w:rsidRDefault="00234FA9" w:rsidP="003B1C29">
      <w:pPr>
        <w:spacing w:after="0" w:line="240" w:lineRule="auto"/>
        <w:ind w:firstLine="720"/>
        <w:jc w:val="both"/>
        <w:rPr>
          <w:rFonts w:ascii="Arial" w:hAnsi="Arial" w:cs="Arial"/>
          <w:b/>
          <w:color w:val="000000" w:themeColor="text1"/>
          <w:lang w:eastAsia="ro-RO"/>
        </w:rPr>
      </w:pPr>
      <w:r w:rsidRPr="000F06C5">
        <w:rPr>
          <w:rFonts w:ascii="Arial" w:hAnsi="Arial" w:cs="Arial"/>
          <w:b/>
          <w:color w:val="000000" w:themeColor="text1"/>
          <w:lang w:eastAsia="ro-RO"/>
        </w:rPr>
        <w:t>P.U.Z.</w:t>
      </w:r>
      <w:r w:rsidR="00C94C7F" w:rsidRPr="000F06C5">
        <w:rPr>
          <w:rFonts w:ascii="Arial" w:hAnsi="Arial" w:cs="Arial"/>
          <w:b/>
          <w:color w:val="000000" w:themeColor="text1"/>
          <w:lang w:eastAsia="ro-RO"/>
        </w:rPr>
        <w:t xml:space="preserve"> </w:t>
      </w:r>
    </w:p>
    <w:p w:rsidR="004547EA" w:rsidRPr="000F06C5" w:rsidRDefault="004547EA" w:rsidP="004547EA">
      <w:pPr>
        <w:spacing w:after="0" w:line="240" w:lineRule="auto"/>
        <w:jc w:val="center"/>
        <w:rPr>
          <w:rFonts w:ascii="Arial" w:hAnsi="Arial" w:cs="Arial"/>
          <w:b/>
        </w:rPr>
      </w:pPr>
    </w:p>
    <w:p w:rsidR="004547EA" w:rsidRPr="000F06C5" w:rsidRDefault="004547EA" w:rsidP="004547EA">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left="426" w:right="27" w:hanging="426"/>
        <w:jc w:val="both"/>
        <w:rPr>
          <w:rFonts w:eastAsia="Times New Roman"/>
          <w:color w:val="auto"/>
          <w:sz w:val="22"/>
          <w:szCs w:val="22"/>
          <w:lang w:eastAsia="en-US"/>
        </w:rPr>
      </w:pPr>
      <w:r w:rsidRPr="000F06C5">
        <w:rPr>
          <w:rFonts w:eastAsia="Times New Roman"/>
          <w:color w:val="auto"/>
          <w:sz w:val="22"/>
          <w:szCs w:val="22"/>
          <w:lang w:eastAsia="en-US"/>
        </w:rPr>
        <w:t>1.2 OBIECTUL PLANULUI URBANISTIC ZONAL</w:t>
      </w:r>
    </w:p>
    <w:p w:rsidR="00EF50D0" w:rsidRPr="000F06C5" w:rsidRDefault="00EF50D0" w:rsidP="004547EA">
      <w:pPr>
        <w:pStyle w:val="Subsol"/>
        <w:jc w:val="both"/>
        <w:rPr>
          <w:rFonts w:ascii="Arial" w:hAnsi="Arial" w:cs="Arial"/>
          <w:b/>
        </w:rPr>
      </w:pPr>
    </w:p>
    <w:p w:rsidR="001343AB" w:rsidRPr="000F06C5" w:rsidRDefault="001343AB" w:rsidP="001343AB">
      <w:pPr>
        <w:pStyle w:val="Default"/>
        <w:ind w:firstLine="426"/>
        <w:jc w:val="both"/>
        <w:rPr>
          <w:rFonts w:ascii="Arial" w:hAnsi="Arial" w:cs="Arial"/>
          <w:b/>
          <w:i/>
          <w:sz w:val="22"/>
          <w:szCs w:val="22"/>
        </w:rPr>
      </w:pPr>
      <w:r w:rsidRPr="000F06C5">
        <w:rPr>
          <w:rFonts w:ascii="Arial" w:hAnsi="Arial" w:cs="Arial"/>
          <w:sz w:val="22"/>
          <w:szCs w:val="22"/>
        </w:rPr>
        <w:t>Scopul prezentei documentatii consta in modificarea</w:t>
      </w:r>
      <w:r w:rsidRPr="000F06C5">
        <w:rPr>
          <w:rFonts w:ascii="Arial" w:hAnsi="Arial" w:cs="Arial"/>
          <w:b/>
          <w:i/>
          <w:sz w:val="22"/>
          <w:szCs w:val="22"/>
        </w:rPr>
        <w:t xml:space="preserve"> reglementarilor urbanistice aprobate </w:t>
      </w:r>
      <w:r w:rsidRPr="000F06C5">
        <w:rPr>
          <w:rFonts w:ascii="Arial" w:hAnsi="Arial" w:cs="Arial"/>
          <w:sz w:val="22"/>
          <w:szCs w:val="22"/>
        </w:rPr>
        <w:t xml:space="preserve">pentru amplasamentul situat pe </w:t>
      </w:r>
      <w:r w:rsidRPr="000F06C5">
        <w:rPr>
          <w:rFonts w:ascii="Arial" w:hAnsi="Arial" w:cs="Arial"/>
          <w:b/>
          <w:sz w:val="22"/>
          <w:szCs w:val="22"/>
        </w:rPr>
        <w:t>strada I.G. Duca nr. 9</w:t>
      </w:r>
      <w:r w:rsidRPr="000F06C5">
        <w:rPr>
          <w:rFonts w:ascii="Arial" w:hAnsi="Arial" w:cs="Arial"/>
          <w:sz w:val="22"/>
          <w:szCs w:val="22"/>
        </w:rPr>
        <w:t>. Avand in vedere prevederile Legii 350 /2001, se va studia unitar si coroborat o zona mult mai mare ce va face studiul documentatiei de urbanism si va fi  delimitata astfel:</w:t>
      </w:r>
    </w:p>
    <w:p w:rsidR="001343AB" w:rsidRPr="000F06C5" w:rsidRDefault="001343AB" w:rsidP="001343AB">
      <w:pPr>
        <w:pStyle w:val="Subsol"/>
        <w:numPr>
          <w:ilvl w:val="0"/>
          <w:numId w:val="13"/>
        </w:numPr>
        <w:tabs>
          <w:tab w:val="clear" w:pos="4680"/>
          <w:tab w:val="clear" w:pos="9360"/>
          <w:tab w:val="left" w:pos="567"/>
          <w:tab w:val="center" w:pos="709"/>
          <w:tab w:val="right" w:pos="9072"/>
        </w:tabs>
        <w:ind w:left="0" w:firstLine="0"/>
        <w:jc w:val="both"/>
        <w:rPr>
          <w:rFonts w:ascii="Arial" w:hAnsi="Arial" w:cs="Arial"/>
        </w:rPr>
      </w:pPr>
      <w:r w:rsidRPr="000F06C5">
        <w:rPr>
          <w:rFonts w:ascii="Arial" w:hAnsi="Arial" w:cs="Arial"/>
        </w:rPr>
        <w:t>La nord-est: Strada I.G. Duca</w:t>
      </w:r>
    </w:p>
    <w:p w:rsidR="001343AB" w:rsidRPr="000F06C5" w:rsidRDefault="001343AB" w:rsidP="001343AB">
      <w:pPr>
        <w:pStyle w:val="Subsol"/>
        <w:numPr>
          <w:ilvl w:val="0"/>
          <w:numId w:val="13"/>
        </w:numPr>
        <w:tabs>
          <w:tab w:val="clear" w:pos="4680"/>
          <w:tab w:val="clear" w:pos="9360"/>
          <w:tab w:val="left" w:pos="567"/>
          <w:tab w:val="center" w:pos="709"/>
          <w:tab w:val="right" w:pos="9072"/>
        </w:tabs>
        <w:ind w:left="0" w:firstLine="0"/>
        <w:jc w:val="both"/>
        <w:rPr>
          <w:rFonts w:ascii="Arial" w:hAnsi="Arial" w:cs="Arial"/>
        </w:rPr>
      </w:pPr>
      <w:r w:rsidRPr="000F06C5">
        <w:rPr>
          <w:rFonts w:ascii="Arial" w:hAnsi="Arial" w:cs="Arial"/>
        </w:rPr>
        <w:t>La nord-vest: Strada Grivitei</w:t>
      </w:r>
    </w:p>
    <w:p w:rsidR="001343AB" w:rsidRPr="000F06C5" w:rsidRDefault="001343AB" w:rsidP="001343AB">
      <w:pPr>
        <w:pStyle w:val="Subsol"/>
        <w:numPr>
          <w:ilvl w:val="0"/>
          <w:numId w:val="13"/>
        </w:numPr>
        <w:tabs>
          <w:tab w:val="clear" w:pos="4680"/>
          <w:tab w:val="clear" w:pos="9360"/>
          <w:tab w:val="left" w:pos="567"/>
          <w:tab w:val="center" w:pos="709"/>
          <w:tab w:val="right" w:pos="9072"/>
        </w:tabs>
        <w:ind w:left="0" w:firstLine="0"/>
        <w:jc w:val="both"/>
        <w:rPr>
          <w:rFonts w:ascii="Arial" w:hAnsi="Arial" w:cs="Arial"/>
        </w:rPr>
      </w:pPr>
      <w:r w:rsidRPr="000F06C5">
        <w:rPr>
          <w:rFonts w:ascii="Arial" w:hAnsi="Arial" w:cs="Arial"/>
        </w:rPr>
        <w:t>La sud-est: Strada Stefan cel Mare</w:t>
      </w:r>
    </w:p>
    <w:p w:rsidR="001343AB" w:rsidRPr="000F06C5" w:rsidRDefault="001343AB" w:rsidP="001343AB">
      <w:pPr>
        <w:pStyle w:val="Subsol"/>
        <w:numPr>
          <w:ilvl w:val="0"/>
          <w:numId w:val="13"/>
        </w:numPr>
        <w:tabs>
          <w:tab w:val="clear" w:pos="4680"/>
          <w:tab w:val="clear" w:pos="9360"/>
          <w:tab w:val="left" w:pos="567"/>
          <w:tab w:val="center" w:pos="709"/>
          <w:tab w:val="right" w:pos="9072"/>
        </w:tabs>
        <w:ind w:left="0" w:firstLine="0"/>
        <w:jc w:val="both"/>
        <w:rPr>
          <w:rFonts w:ascii="Arial" w:hAnsi="Arial" w:cs="Arial"/>
        </w:rPr>
      </w:pPr>
      <w:r w:rsidRPr="000F06C5">
        <w:rPr>
          <w:rFonts w:ascii="Arial" w:hAnsi="Arial" w:cs="Arial"/>
        </w:rPr>
        <w:t>La sud-vest: Strada Atelierelor</w:t>
      </w:r>
    </w:p>
    <w:p w:rsidR="001343AB" w:rsidRPr="000F06C5" w:rsidRDefault="001343AB" w:rsidP="001343AB">
      <w:pPr>
        <w:tabs>
          <w:tab w:val="left" w:pos="450"/>
        </w:tabs>
        <w:spacing w:line="240" w:lineRule="auto"/>
        <w:jc w:val="both"/>
        <w:rPr>
          <w:rFonts w:ascii="Arial" w:hAnsi="Arial" w:cs="Arial"/>
          <w:i/>
          <w:lang w:eastAsia="ro-RO"/>
        </w:rPr>
      </w:pPr>
      <w:r w:rsidRPr="000F06C5">
        <w:rPr>
          <w:rFonts w:ascii="Arial" w:hAnsi="Arial" w:cs="Arial"/>
          <w:lang w:eastAsia="ro-RO"/>
        </w:rPr>
        <w:tab/>
        <w:t xml:space="preserve">Prin Planul urbanistic zonal se vor stabili reglementări cu privire la: regimul de construire, funcţiunea amplasamentului, înălţimea maximă admisă, coeficientul de utilizare a terenului (CUT), procentul de ocupare a terenului (POT), retragerea clădirilor faţă de aliniament şi distanţele faţă de limitele laterale şi posterioare ale parcelei </w:t>
      </w:r>
    </w:p>
    <w:p w:rsidR="001343AB" w:rsidRPr="000F06C5" w:rsidRDefault="001343AB" w:rsidP="001343AB">
      <w:pPr>
        <w:tabs>
          <w:tab w:val="left" w:pos="426"/>
        </w:tabs>
        <w:spacing w:line="240" w:lineRule="auto"/>
        <w:jc w:val="both"/>
        <w:rPr>
          <w:rFonts w:ascii="Arial" w:hAnsi="Arial" w:cs="Arial"/>
          <w:lang w:eastAsia="ro-RO"/>
        </w:rPr>
      </w:pPr>
      <w:r w:rsidRPr="000F06C5">
        <w:rPr>
          <w:rFonts w:ascii="Arial" w:hAnsi="Arial" w:cs="Arial"/>
          <w:lang w:eastAsia="ro-RO"/>
        </w:rPr>
        <w:lastRenderedPageBreak/>
        <w:tab/>
        <w:t xml:space="preserve">Amplasamentul studiat, inregistrat cu numarul cadastral 218503, are o suprafata totala de </w:t>
      </w:r>
      <w:r w:rsidRPr="000F06C5">
        <w:rPr>
          <w:rFonts w:ascii="Arial" w:hAnsi="Arial" w:cs="Arial"/>
          <w:b/>
          <w:lang w:eastAsia="ro-RO"/>
        </w:rPr>
        <w:t>1181 mp.</w:t>
      </w:r>
      <w:r w:rsidRPr="000F06C5">
        <w:rPr>
          <w:rFonts w:ascii="Arial" w:hAnsi="Arial" w:cs="Arial"/>
          <w:lang w:eastAsia="ro-RO"/>
        </w:rPr>
        <w:t xml:space="preserve">, conform masuratori si </w:t>
      </w:r>
      <w:r w:rsidRPr="000F06C5">
        <w:rPr>
          <w:rFonts w:ascii="Arial" w:hAnsi="Arial" w:cs="Arial"/>
          <w:b/>
          <w:lang w:eastAsia="ro-RO"/>
        </w:rPr>
        <w:t>1156 mp.</w:t>
      </w:r>
      <w:r w:rsidRPr="000F06C5">
        <w:rPr>
          <w:rFonts w:ascii="Arial" w:hAnsi="Arial" w:cs="Arial"/>
          <w:lang w:eastAsia="ro-RO"/>
        </w:rPr>
        <w:t>, conform acte, asa cum sunt mentionate si in fisa actului de proprietate si planul de amplasament si delimitare a corpului de proprietate.</w:t>
      </w:r>
    </w:p>
    <w:p w:rsidR="009B34C5" w:rsidRPr="000F06C5" w:rsidRDefault="001343AB" w:rsidP="001343AB">
      <w:pPr>
        <w:tabs>
          <w:tab w:val="left" w:pos="426"/>
        </w:tabs>
        <w:spacing w:line="240" w:lineRule="auto"/>
        <w:jc w:val="both"/>
        <w:rPr>
          <w:rFonts w:ascii="Arial" w:hAnsi="Arial" w:cs="Arial"/>
          <w:b/>
        </w:rPr>
      </w:pPr>
      <w:r w:rsidRPr="000F06C5">
        <w:rPr>
          <w:rFonts w:ascii="Arial" w:hAnsi="Arial" w:cs="Arial"/>
          <w:lang w:eastAsia="ro-RO"/>
        </w:rPr>
        <w:tab/>
      </w:r>
      <w:r w:rsidRPr="000F06C5">
        <w:rPr>
          <w:rFonts w:ascii="Arial" w:hAnsi="Arial" w:cs="Arial"/>
        </w:rPr>
        <w:t xml:space="preserve">Suprafata zonei studiate este de </w:t>
      </w:r>
      <w:r w:rsidRPr="000F06C5">
        <w:rPr>
          <w:rFonts w:ascii="Arial" w:hAnsi="Arial" w:cs="Arial"/>
          <w:b/>
        </w:rPr>
        <w:t xml:space="preserve">15332.5 mp. </w:t>
      </w:r>
    </w:p>
    <w:p w:rsidR="001343AB" w:rsidRPr="000F06C5" w:rsidRDefault="00C07B04" w:rsidP="00564EAA">
      <w:pPr>
        <w:tabs>
          <w:tab w:val="left" w:pos="426"/>
        </w:tabs>
        <w:spacing w:line="240" w:lineRule="auto"/>
        <w:jc w:val="center"/>
        <w:rPr>
          <w:rFonts w:ascii="Arial" w:hAnsi="Arial" w:cs="Arial"/>
          <w:lang w:eastAsia="ro-RO"/>
        </w:rPr>
      </w:pPr>
      <w:r>
        <w:rPr>
          <w:rFonts w:ascii="Arial" w:hAnsi="Arial" w:cs="Arial"/>
          <w:noProof/>
        </w:rPr>
        <w:drawing>
          <wp:inline distT="0" distB="0" distL="0" distR="0">
            <wp:extent cx="6257925" cy="3952875"/>
            <wp:effectExtent l="0" t="0" r="9525" b="9525"/>
            <wp:docPr id="21" name="Imagine 1" descr="incadrare zona halep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adrare zona halep a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57925" cy="3952875"/>
                    </a:xfrm>
                    <a:prstGeom prst="rect">
                      <a:avLst/>
                    </a:prstGeom>
                    <a:noFill/>
                    <a:ln>
                      <a:noFill/>
                    </a:ln>
                  </pic:spPr>
                </pic:pic>
              </a:graphicData>
            </a:graphic>
          </wp:inline>
        </w:drawing>
      </w:r>
    </w:p>
    <w:p w:rsidR="00C542E4" w:rsidRPr="000F06C5" w:rsidRDefault="00C542E4" w:rsidP="00C542E4">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left="426" w:right="27" w:hanging="426"/>
        <w:jc w:val="both"/>
        <w:rPr>
          <w:rFonts w:eastAsia="Times New Roman"/>
          <w:color w:val="auto"/>
          <w:sz w:val="22"/>
          <w:szCs w:val="22"/>
          <w:lang w:eastAsia="en-US"/>
        </w:rPr>
      </w:pPr>
      <w:r w:rsidRPr="000F06C5">
        <w:rPr>
          <w:rFonts w:eastAsia="Times New Roman"/>
          <w:color w:val="auto"/>
          <w:sz w:val="22"/>
          <w:szCs w:val="22"/>
          <w:lang w:eastAsia="en-US"/>
        </w:rPr>
        <w:t>1.3</w:t>
      </w:r>
      <w:r w:rsidR="009B34C5" w:rsidRPr="000F06C5">
        <w:rPr>
          <w:rFonts w:eastAsia="Times New Roman"/>
          <w:color w:val="auto"/>
          <w:sz w:val="22"/>
          <w:szCs w:val="22"/>
          <w:lang w:eastAsia="en-US"/>
        </w:rPr>
        <w:t xml:space="preserve"> </w:t>
      </w:r>
      <w:r w:rsidRPr="000F06C5">
        <w:rPr>
          <w:rFonts w:eastAsia="Times New Roman"/>
          <w:color w:val="auto"/>
          <w:sz w:val="22"/>
          <w:szCs w:val="22"/>
          <w:lang w:eastAsia="en-US"/>
        </w:rPr>
        <w:t>SURSE DOCUMENTARE</w:t>
      </w:r>
      <w:r w:rsidR="003B65F2" w:rsidRPr="000F06C5">
        <w:rPr>
          <w:rFonts w:eastAsia="Times New Roman"/>
          <w:color w:val="auto"/>
          <w:sz w:val="22"/>
          <w:szCs w:val="22"/>
          <w:lang w:eastAsia="en-US"/>
        </w:rPr>
        <w:t xml:space="preserve"> SI CADRU LEGISLATIV PRIVIND PROIECTAREA URBANA</w:t>
      </w:r>
    </w:p>
    <w:p w:rsidR="004547EA" w:rsidRPr="000F06C5" w:rsidRDefault="004547EA" w:rsidP="004547EA">
      <w:pPr>
        <w:pStyle w:val="Subsol"/>
        <w:jc w:val="both"/>
        <w:rPr>
          <w:rFonts w:ascii="Arial" w:hAnsi="Arial" w:cs="Arial"/>
          <w:b/>
        </w:rPr>
      </w:pPr>
    </w:p>
    <w:p w:rsidR="004547EA" w:rsidRPr="000F06C5" w:rsidRDefault="004547EA" w:rsidP="004547EA">
      <w:pPr>
        <w:pStyle w:val="Subsol"/>
        <w:ind w:firstLine="360"/>
        <w:jc w:val="both"/>
        <w:rPr>
          <w:rFonts w:ascii="Arial" w:hAnsi="Arial" w:cs="Arial"/>
        </w:rPr>
      </w:pPr>
      <w:r w:rsidRPr="000F06C5">
        <w:rPr>
          <w:rFonts w:ascii="Arial" w:hAnsi="Arial" w:cs="Arial"/>
        </w:rPr>
        <w:t>Analiza situatiei existente si formularea propunerilor au avut la baza:</w:t>
      </w:r>
    </w:p>
    <w:p w:rsidR="00D41ACD" w:rsidRPr="000F06C5" w:rsidRDefault="00D41ACD" w:rsidP="004547EA">
      <w:pPr>
        <w:pStyle w:val="Subsol"/>
        <w:ind w:firstLine="360"/>
        <w:jc w:val="both"/>
        <w:rPr>
          <w:rFonts w:ascii="Arial" w:hAnsi="Arial" w:cs="Arial"/>
        </w:rPr>
      </w:pPr>
    </w:p>
    <w:p w:rsidR="004547EA" w:rsidRPr="000F06C5" w:rsidRDefault="004547EA" w:rsidP="004547EA">
      <w:pPr>
        <w:pStyle w:val="Subsol"/>
        <w:numPr>
          <w:ilvl w:val="0"/>
          <w:numId w:val="10"/>
        </w:numPr>
        <w:tabs>
          <w:tab w:val="clear" w:pos="4680"/>
          <w:tab w:val="clear" w:pos="9360"/>
        </w:tabs>
        <w:jc w:val="both"/>
        <w:rPr>
          <w:rFonts w:ascii="Arial" w:hAnsi="Arial" w:cs="Arial"/>
        </w:rPr>
      </w:pPr>
      <w:r w:rsidRPr="000F06C5">
        <w:rPr>
          <w:rFonts w:ascii="Arial" w:hAnsi="Arial" w:cs="Arial"/>
        </w:rPr>
        <w:t xml:space="preserve">PLANUL URBANISTIC GENERAL al </w:t>
      </w:r>
      <w:r w:rsidR="00C542E4" w:rsidRPr="000F06C5">
        <w:rPr>
          <w:rFonts w:ascii="Arial" w:hAnsi="Arial" w:cs="Arial"/>
        </w:rPr>
        <w:t xml:space="preserve">Municipiului Constanta </w:t>
      </w:r>
      <w:r w:rsidRPr="000F06C5">
        <w:rPr>
          <w:rFonts w:ascii="Arial" w:hAnsi="Arial" w:cs="Arial"/>
        </w:rPr>
        <w:t xml:space="preserve">, aprobat prin Hotararea Consiliului Local </w:t>
      </w:r>
      <w:r w:rsidR="00433F66" w:rsidRPr="000F06C5">
        <w:rPr>
          <w:rFonts w:ascii="Arial" w:hAnsi="Arial" w:cs="Arial"/>
        </w:rPr>
        <w:t>nr.</w:t>
      </w:r>
      <w:r w:rsidR="00C542E4" w:rsidRPr="000F06C5">
        <w:rPr>
          <w:rFonts w:ascii="Arial" w:hAnsi="Arial" w:cs="Arial"/>
        </w:rPr>
        <w:t>653 din 24.11.1999 , a carui valabilitate a fost prelungita prin HCL</w:t>
      </w:r>
      <w:r w:rsidRPr="000F06C5">
        <w:rPr>
          <w:rFonts w:ascii="Arial" w:hAnsi="Arial" w:cs="Arial"/>
        </w:rPr>
        <w:t>nr.</w:t>
      </w:r>
      <w:r w:rsidR="00C542E4" w:rsidRPr="000F06C5">
        <w:rPr>
          <w:rFonts w:ascii="Arial" w:hAnsi="Arial" w:cs="Arial"/>
        </w:rPr>
        <w:t>327 din 18.12.2016</w:t>
      </w:r>
    </w:p>
    <w:p w:rsidR="003B65F2" w:rsidRPr="000F06C5" w:rsidRDefault="003B65F2" w:rsidP="003B65F2">
      <w:pPr>
        <w:pStyle w:val="Body"/>
        <w:keepLines/>
        <w:numPr>
          <w:ilvl w:val="0"/>
          <w:numId w:val="10"/>
        </w:numPr>
        <w:ind w:right="-563"/>
        <w:jc w:val="both"/>
        <w:rPr>
          <w:rFonts w:ascii="Arial" w:hAnsi="Arial" w:cs="Arial"/>
          <w:bCs/>
          <w:color w:val="auto"/>
          <w:sz w:val="22"/>
          <w:szCs w:val="22"/>
          <w:lang w:val="it-IT"/>
        </w:rPr>
      </w:pPr>
      <w:r w:rsidRPr="000F06C5">
        <w:rPr>
          <w:rFonts w:ascii="Arial" w:hAnsi="Arial" w:cs="Arial"/>
          <w:bCs/>
          <w:color w:val="auto"/>
          <w:sz w:val="22"/>
          <w:szCs w:val="22"/>
          <w:lang w:val="it-IT"/>
        </w:rPr>
        <w:t>Regulamentul general de urbanism aprobat prin HGR nr. 525/</w:t>
      </w:r>
      <w:r w:rsidR="00564EAA" w:rsidRPr="000F06C5">
        <w:rPr>
          <w:rFonts w:ascii="Arial" w:hAnsi="Arial" w:cs="Arial"/>
          <w:bCs/>
          <w:color w:val="auto"/>
          <w:sz w:val="22"/>
          <w:szCs w:val="22"/>
          <w:lang w:val="it-IT"/>
        </w:rPr>
        <w:t xml:space="preserve"> </w:t>
      </w:r>
      <w:r w:rsidRPr="000F06C5">
        <w:rPr>
          <w:rFonts w:ascii="Arial" w:hAnsi="Arial" w:cs="Arial"/>
          <w:bCs/>
          <w:color w:val="auto"/>
          <w:sz w:val="22"/>
          <w:szCs w:val="22"/>
          <w:lang w:val="it-IT"/>
        </w:rPr>
        <w:t xml:space="preserve">1996, cu modificările ulterioare, precum şi </w:t>
      </w:r>
      <w:r w:rsidRPr="000F06C5">
        <w:rPr>
          <w:rFonts w:ascii="Arial" w:hAnsi="Arial" w:cs="Arial"/>
          <w:color w:val="auto"/>
          <w:sz w:val="22"/>
          <w:szCs w:val="22"/>
          <w:lang w:val="fr-FR"/>
        </w:rPr>
        <w:t>Ordinul MLPAT nr. 21/</w:t>
      </w:r>
      <w:r w:rsidR="00564EAA" w:rsidRPr="000F06C5">
        <w:rPr>
          <w:rFonts w:ascii="Arial" w:hAnsi="Arial" w:cs="Arial"/>
          <w:color w:val="auto"/>
          <w:sz w:val="22"/>
          <w:szCs w:val="22"/>
          <w:lang w:val="fr-FR"/>
        </w:rPr>
        <w:t xml:space="preserve"> </w:t>
      </w:r>
      <w:r w:rsidRPr="000F06C5">
        <w:rPr>
          <w:rFonts w:ascii="Arial" w:hAnsi="Arial" w:cs="Arial"/>
          <w:color w:val="auto"/>
          <w:sz w:val="22"/>
          <w:szCs w:val="22"/>
          <w:lang w:val="fr-FR"/>
        </w:rPr>
        <w:t>N/</w:t>
      </w:r>
      <w:r w:rsidR="00564EAA" w:rsidRPr="000F06C5">
        <w:rPr>
          <w:rFonts w:ascii="Arial" w:hAnsi="Arial" w:cs="Arial"/>
          <w:color w:val="auto"/>
          <w:sz w:val="22"/>
          <w:szCs w:val="22"/>
          <w:lang w:val="fr-FR"/>
        </w:rPr>
        <w:t xml:space="preserve"> </w:t>
      </w:r>
      <w:r w:rsidRPr="000F06C5">
        <w:rPr>
          <w:rFonts w:ascii="Arial" w:hAnsi="Arial" w:cs="Arial"/>
          <w:color w:val="auto"/>
          <w:sz w:val="22"/>
          <w:szCs w:val="22"/>
          <w:lang w:val="fr-FR"/>
        </w:rPr>
        <w:t xml:space="preserve">2000 – </w:t>
      </w:r>
      <w:r w:rsidRPr="000F06C5">
        <w:rPr>
          <w:rFonts w:ascii="Arial" w:hAnsi="Arial" w:cs="Arial"/>
          <w:color w:val="auto"/>
          <w:sz w:val="22"/>
          <w:szCs w:val="22"/>
          <w:lang w:val="it-IT"/>
        </w:rPr>
        <w:t>Ghid privind elaborarea şi aprobarea regulamentelor locale de urbanism;</w:t>
      </w:r>
    </w:p>
    <w:p w:rsidR="007F3F93" w:rsidRPr="000F06C5" w:rsidRDefault="007F3F93" w:rsidP="007F3F93">
      <w:pPr>
        <w:pStyle w:val="Subsol"/>
        <w:numPr>
          <w:ilvl w:val="0"/>
          <w:numId w:val="10"/>
        </w:numPr>
        <w:jc w:val="both"/>
        <w:rPr>
          <w:rFonts w:ascii="Arial" w:hAnsi="Arial" w:cs="Arial"/>
        </w:rPr>
      </w:pPr>
      <w:r w:rsidRPr="000F06C5">
        <w:rPr>
          <w:rFonts w:ascii="Arial" w:hAnsi="Arial" w:cs="Arial"/>
        </w:rPr>
        <w:t>pentru terenurile limitrof zonei de studiu ( limita strada Grivitei) - Planul Urbanistic Zonal delimitat de strada I.G. Duca, strada Grivitei, strada Sabinelor, strada Avram Iancu si strada Atelierelor aprobat HCL NR. 81 din 29.04. 2010.</w:t>
      </w:r>
    </w:p>
    <w:p w:rsidR="003B65F2" w:rsidRPr="000F06C5" w:rsidRDefault="00433F66" w:rsidP="003B65F2">
      <w:pPr>
        <w:pStyle w:val="Listparagraf"/>
        <w:numPr>
          <w:ilvl w:val="0"/>
          <w:numId w:val="10"/>
        </w:numPr>
        <w:autoSpaceDE w:val="0"/>
        <w:autoSpaceDN w:val="0"/>
        <w:adjustRightInd w:val="0"/>
        <w:ind w:right="-563"/>
        <w:jc w:val="both"/>
        <w:rPr>
          <w:rFonts w:cs="Arial"/>
          <w:bCs/>
          <w:sz w:val="22"/>
          <w:szCs w:val="22"/>
          <w:lang w:val="it-IT"/>
        </w:rPr>
      </w:pPr>
      <w:r w:rsidRPr="000F06C5">
        <w:rPr>
          <w:rFonts w:cs="Arial"/>
          <w:bCs/>
          <w:sz w:val="22"/>
          <w:szCs w:val="22"/>
        </w:rPr>
        <w:t>Legea nr.</w:t>
      </w:r>
      <w:r w:rsidR="003B65F2" w:rsidRPr="000F06C5">
        <w:rPr>
          <w:rFonts w:cs="Arial"/>
          <w:bCs/>
          <w:sz w:val="22"/>
          <w:szCs w:val="22"/>
        </w:rPr>
        <w:t>50/</w:t>
      </w:r>
      <w:r w:rsidR="00564EAA" w:rsidRPr="000F06C5">
        <w:rPr>
          <w:rFonts w:cs="Arial"/>
          <w:bCs/>
          <w:sz w:val="22"/>
          <w:szCs w:val="22"/>
        </w:rPr>
        <w:t xml:space="preserve"> </w:t>
      </w:r>
      <w:r w:rsidR="003B65F2" w:rsidRPr="000F06C5">
        <w:rPr>
          <w:rFonts w:cs="Arial"/>
          <w:bCs/>
          <w:sz w:val="22"/>
          <w:szCs w:val="22"/>
        </w:rPr>
        <w:t xml:space="preserve">1991, </w:t>
      </w:r>
      <w:r w:rsidR="003B65F2" w:rsidRPr="000F06C5">
        <w:rPr>
          <w:rFonts w:cs="Arial"/>
          <w:sz w:val="22"/>
          <w:szCs w:val="22"/>
        </w:rPr>
        <w:t>privind autorizarea executării lucrărilor de construcţii,</w:t>
      </w:r>
      <w:r w:rsidR="003B65F2" w:rsidRPr="000F06C5">
        <w:rPr>
          <w:rFonts w:cs="Arial"/>
          <w:bCs/>
          <w:sz w:val="22"/>
          <w:szCs w:val="22"/>
          <w:lang w:val="it-IT"/>
        </w:rPr>
        <w:t xml:space="preserve"> cu modific</w:t>
      </w:r>
      <w:r w:rsidR="003B65F2" w:rsidRPr="000F06C5">
        <w:rPr>
          <w:rFonts w:cs="Arial"/>
          <w:bCs/>
          <w:sz w:val="22"/>
          <w:szCs w:val="22"/>
        </w:rPr>
        <w:t>ă</w:t>
      </w:r>
      <w:r w:rsidR="003B65F2" w:rsidRPr="000F06C5">
        <w:rPr>
          <w:rFonts w:cs="Arial"/>
          <w:bCs/>
          <w:sz w:val="22"/>
          <w:szCs w:val="22"/>
          <w:lang w:val="it-IT"/>
        </w:rPr>
        <w:t>rile ulterioare;</w:t>
      </w:r>
    </w:p>
    <w:p w:rsidR="003B65F2" w:rsidRPr="000F06C5" w:rsidRDefault="00433F66" w:rsidP="003B65F2">
      <w:pPr>
        <w:pStyle w:val="Listparagraf"/>
        <w:numPr>
          <w:ilvl w:val="0"/>
          <w:numId w:val="10"/>
        </w:numPr>
        <w:autoSpaceDE w:val="0"/>
        <w:autoSpaceDN w:val="0"/>
        <w:adjustRightInd w:val="0"/>
        <w:ind w:right="-563"/>
        <w:rPr>
          <w:rFonts w:cs="Arial"/>
          <w:bCs/>
          <w:sz w:val="22"/>
          <w:szCs w:val="22"/>
          <w:lang w:val="it-IT"/>
        </w:rPr>
      </w:pPr>
      <w:r w:rsidRPr="000F06C5">
        <w:rPr>
          <w:rFonts w:cs="Arial"/>
          <w:bCs/>
          <w:sz w:val="22"/>
          <w:szCs w:val="22"/>
          <w:lang w:val="it-IT"/>
        </w:rPr>
        <w:t>Legea nr.</w:t>
      </w:r>
      <w:r w:rsidR="003B65F2" w:rsidRPr="000F06C5">
        <w:rPr>
          <w:rFonts w:cs="Arial"/>
          <w:bCs/>
          <w:sz w:val="22"/>
          <w:szCs w:val="22"/>
          <w:lang w:val="it-IT"/>
        </w:rPr>
        <w:t>287/2009 privind Codul Civil, actualizat</w:t>
      </w:r>
      <w:r w:rsidR="003B65F2" w:rsidRPr="000F06C5">
        <w:rPr>
          <w:rFonts w:cs="Arial"/>
          <w:bCs/>
          <w:sz w:val="22"/>
          <w:szCs w:val="22"/>
        </w:rPr>
        <w:t>ă</w:t>
      </w:r>
      <w:r w:rsidR="003B65F2" w:rsidRPr="000F06C5">
        <w:rPr>
          <w:rFonts w:cs="Arial"/>
          <w:bCs/>
          <w:sz w:val="22"/>
          <w:szCs w:val="22"/>
          <w:lang w:val="it-IT"/>
        </w:rPr>
        <w:t>;</w:t>
      </w:r>
    </w:p>
    <w:p w:rsidR="003B65F2" w:rsidRPr="000F06C5" w:rsidRDefault="00433F66" w:rsidP="003B65F2">
      <w:pPr>
        <w:pStyle w:val="Listparagraf"/>
        <w:numPr>
          <w:ilvl w:val="0"/>
          <w:numId w:val="10"/>
        </w:numPr>
        <w:autoSpaceDE w:val="0"/>
        <w:autoSpaceDN w:val="0"/>
        <w:adjustRightInd w:val="0"/>
        <w:ind w:right="-563"/>
        <w:rPr>
          <w:rFonts w:cs="Arial"/>
          <w:bCs/>
          <w:sz w:val="22"/>
          <w:szCs w:val="22"/>
          <w:lang w:val="it-IT"/>
        </w:rPr>
      </w:pPr>
      <w:r w:rsidRPr="000F06C5">
        <w:rPr>
          <w:rFonts w:cs="Arial"/>
          <w:bCs/>
          <w:sz w:val="22"/>
          <w:szCs w:val="22"/>
          <w:lang w:val="it-IT"/>
        </w:rPr>
        <w:t>Legea nr.</w:t>
      </w:r>
      <w:r w:rsidR="003B65F2" w:rsidRPr="000F06C5">
        <w:rPr>
          <w:rFonts w:cs="Arial"/>
          <w:bCs/>
          <w:sz w:val="22"/>
          <w:szCs w:val="22"/>
          <w:lang w:val="it-IT"/>
        </w:rPr>
        <w:t>7</w:t>
      </w:r>
      <w:r w:rsidR="003B65F2" w:rsidRPr="000F06C5">
        <w:rPr>
          <w:rFonts w:cs="Arial"/>
          <w:bCs/>
          <w:sz w:val="22"/>
          <w:szCs w:val="22"/>
        </w:rPr>
        <w:t>/</w:t>
      </w:r>
      <w:r w:rsidR="00564EAA" w:rsidRPr="000F06C5">
        <w:rPr>
          <w:rFonts w:cs="Arial"/>
          <w:bCs/>
          <w:sz w:val="22"/>
          <w:szCs w:val="22"/>
        </w:rPr>
        <w:t xml:space="preserve"> </w:t>
      </w:r>
      <w:r w:rsidR="003B65F2" w:rsidRPr="000F06C5">
        <w:rPr>
          <w:rFonts w:cs="Arial"/>
          <w:bCs/>
          <w:sz w:val="22"/>
          <w:szCs w:val="22"/>
        </w:rPr>
        <w:t>1996</w:t>
      </w:r>
      <w:r w:rsidR="003B65F2" w:rsidRPr="000F06C5">
        <w:rPr>
          <w:rFonts w:cs="Arial"/>
          <w:bCs/>
          <w:sz w:val="22"/>
          <w:szCs w:val="22"/>
          <w:lang w:val="it-IT"/>
        </w:rPr>
        <w:t>, privind cadastrul şi publicitatea imobiliară, actualizată;</w:t>
      </w:r>
    </w:p>
    <w:p w:rsidR="003B65F2" w:rsidRPr="000F06C5" w:rsidRDefault="003B65F2" w:rsidP="003B65F2">
      <w:pPr>
        <w:pStyle w:val="Listparagraf"/>
        <w:numPr>
          <w:ilvl w:val="0"/>
          <w:numId w:val="10"/>
        </w:numPr>
        <w:autoSpaceDE w:val="0"/>
        <w:autoSpaceDN w:val="0"/>
        <w:adjustRightInd w:val="0"/>
        <w:ind w:right="-563"/>
        <w:rPr>
          <w:rFonts w:cs="Arial"/>
          <w:bCs/>
          <w:sz w:val="22"/>
          <w:szCs w:val="22"/>
          <w:lang w:val="it-IT"/>
        </w:rPr>
      </w:pPr>
      <w:r w:rsidRPr="000F06C5">
        <w:rPr>
          <w:rFonts w:cs="Arial"/>
          <w:bCs/>
          <w:sz w:val="22"/>
          <w:szCs w:val="22"/>
          <w:lang w:val="it-IT"/>
        </w:rPr>
        <w:t xml:space="preserve">Ordinul </w:t>
      </w:r>
      <w:r w:rsidRPr="000F06C5">
        <w:rPr>
          <w:rFonts w:cs="Arial"/>
          <w:sz w:val="22"/>
          <w:szCs w:val="22"/>
          <w:lang w:val="it-IT"/>
        </w:rPr>
        <w:t xml:space="preserve">Ministerului Sănătăţii </w:t>
      </w:r>
      <w:r w:rsidR="00433F66" w:rsidRPr="000F06C5">
        <w:rPr>
          <w:rFonts w:cs="Arial"/>
          <w:bCs/>
          <w:sz w:val="22"/>
          <w:szCs w:val="22"/>
          <w:lang w:val="it-IT"/>
        </w:rPr>
        <w:t>nr.</w:t>
      </w:r>
      <w:r w:rsidRPr="000F06C5">
        <w:rPr>
          <w:rFonts w:cs="Arial"/>
          <w:bCs/>
          <w:sz w:val="22"/>
          <w:szCs w:val="22"/>
          <w:lang w:val="it-IT"/>
        </w:rPr>
        <w:t xml:space="preserve">119/2014 </w:t>
      </w:r>
      <w:r w:rsidRPr="000F06C5">
        <w:rPr>
          <w:rFonts w:cs="Arial"/>
          <w:sz w:val="22"/>
          <w:szCs w:val="22"/>
          <w:lang w:val="it-IT"/>
        </w:rPr>
        <w:t>pentru aprobarea Normelor de igienă şi sănătate publică privind mediul de viaţă al populaţiei;</w:t>
      </w:r>
    </w:p>
    <w:p w:rsidR="003B65F2" w:rsidRPr="000F06C5" w:rsidRDefault="003B65F2" w:rsidP="003B65F2">
      <w:pPr>
        <w:pStyle w:val="Body"/>
        <w:keepLines/>
        <w:numPr>
          <w:ilvl w:val="0"/>
          <w:numId w:val="10"/>
        </w:numPr>
        <w:ind w:right="-563"/>
        <w:jc w:val="both"/>
        <w:rPr>
          <w:rFonts w:ascii="Arial" w:hAnsi="Arial" w:cs="Arial"/>
          <w:bCs/>
          <w:color w:val="auto"/>
          <w:sz w:val="22"/>
          <w:szCs w:val="22"/>
          <w:lang w:val="it-IT"/>
        </w:rPr>
      </w:pPr>
      <w:r w:rsidRPr="000F06C5">
        <w:rPr>
          <w:rFonts w:ascii="Arial" w:hAnsi="Arial" w:cs="Arial"/>
          <w:bCs/>
          <w:color w:val="auto"/>
          <w:sz w:val="22"/>
          <w:szCs w:val="22"/>
          <w:lang w:val="it-IT"/>
        </w:rPr>
        <w:t>ORDIN MT 49/</w:t>
      </w:r>
      <w:r w:rsidR="00564EAA" w:rsidRPr="000F06C5">
        <w:rPr>
          <w:rFonts w:ascii="Arial" w:hAnsi="Arial" w:cs="Arial"/>
          <w:bCs/>
          <w:color w:val="auto"/>
          <w:sz w:val="22"/>
          <w:szCs w:val="22"/>
          <w:lang w:val="it-IT"/>
        </w:rPr>
        <w:t xml:space="preserve"> </w:t>
      </w:r>
      <w:r w:rsidRPr="000F06C5">
        <w:rPr>
          <w:rFonts w:ascii="Arial" w:hAnsi="Arial" w:cs="Arial"/>
          <w:bCs/>
          <w:color w:val="auto"/>
          <w:sz w:val="22"/>
          <w:szCs w:val="22"/>
          <w:lang w:val="it-IT"/>
        </w:rPr>
        <w:t>1998 - Norme tehnice privind proiectarea și realizarea străzilor în localitățile urbane;</w:t>
      </w:r>
    </w:p>
    <w:p w:rsidR="003B65F2" w:rsidRPr="000F06C5" w:rsidRDefault="003B65F2" w:rsidP="003B65F2">
      <w:pPr>
        <w:pStyle w:val="Body"/>
        <w:keepLines/>
        <w:numPr>
          <w:ilvl w:val="0"/>
          <w:numId w:val="10"/>
        </w:numPr>
        <w:ind w:right="-563"/>
        <w:jc w:val="both"/>
        <w:rPr>
          <w:rFonts w:ascii="Arial" w:hAnsi="Arial" w:cs="Arial"/>
          <w:bCs/>
          <w:color w:val="auto"/>
          <w:sz w:val="22"/>
          <w:szCs w:val="22"/>
          <w:lang w:val="ro-RO"/>
        </w:rPr>
      </w:pPr>
      <w:r w:rsidRPr="000F06C5">
        <w:rPr>
          <w:rFonts w:ascii="Arial" w:hAnsi="Arial" w:cs="Arial"/>
          <w:bCs/>
          <w:color w:val="auto"/>
          <w:sz w:val="22"/>
          <w:szCs w:val="22"/>
          <w:lang w:val="it-IT"/>
        </w:rPr>
        <w:t>ORDIN MLPAT 176</w:t>
      </w:r>
      <w:r w:rsidRPr="000F06C5">
        <w:rPr>
          <w:rFonts w:ascii="Arial" w:hAnsi="Arial" w:cs="Arial"/>
          <w:bCs/>
          <w:color w:val="auto"/>
          <w:sz w:val="22"/>
          <w:szCs w:val="22"/>
        </w:rPr>
        <w:t>/N/2000 – Reglementare tehnică “Ghid privind metodologia de elaborare şi conţinutul cadru al planului urbanistic zonal”;</w:t>
      </w:r>
    </w:p>
    <w:p w:rsidR="003B65F2" w:rsidRPr="000F06C5" w:rsidRDefault="003B65F2" w:rsidP="003B65F2">
      <w:pPr>
        <w:pStyle w:val="Body"/>
        <w:keepLines/>
        <w:numPr>
          <w:ilvl w:val="0"/>
          <w:numId w:val="10"/>
        </w:numPr>
        <w:ind w:right="-563"/>
        <w:jc w:val="both"/>
        <w:rPr>
          <w:rFonts w:ascii="Arial" w:hAnsi="Arial" w:cs="Arial"/>
          <w:bCs/>
          <w:color w:val="auto"/>
          <w:sz w:val="22"/>
          <w:szCs w:val="22"/>
          <w:lang w:val="it-IT"/>
        </w:rPr>
      </w:pPr>
      <w:r w:rsidRPr="000F06C5">
        <w:rPr>
          <w:rFonts w:ascii="Arial" w:hAnsi="Arial" w:cs="Arial"/>
          <w:bCs/>
          <w:color w:val="auto"/>
          <w:sz w:val="22"/>
          <w:szCs w:val="22"/>
          <w:lang w:val="it-IT"/>
        </w:rPr>
        <w:t>ORDIN MLPAT 10</w:t>
      </w:r>
      <w:r w:rsidRPr="000F06C5">
        <w:rPr>
          <w:rFonts w:ascii="Arial" w:hAnsi="Arial" w:cs="Arial"/>
          <w:bCs/>
          <w:color w:val="auto"/>
          <w:sz w:val="22"/>
          <w:szCs w:val="22"/>
        </w:rPr>
        <w:t>/</w:t>
      </w:r>
      <w:r w:rsidRPr="000F06C5">
        <w:rPr>
          <w:rFonts w:ascii="Arial" w:hAnsi="Arial" w:cs="Arial"/>
          <w:bCs/>
          <w:color w:val="auto"/>
          <w:sz w:val="22"/>
          <w:szCs w:val="22"/>
          <w:lang w:val="it-IT"/>
        </w:rPr>
        <w:t xml:space="preserve">N/1993 - Normativ pentru proiectarea parcajelor de auturisme </w:t>
      </w:r>
      <w:r w:rsidRPr="000F06C5">
        <w:rPr>
          <w:rFonts w:ascii="Arial" w:hAnsi="Arial" w:cs="Arial"/>
          <w:bCs/>
          <w:color w:val="auto"/>
          <w:sz w:val="22"/>
          <w:szCs w:val="22"/>
          <w:lang w:val="ro-RO"/>
        </w:rPr>
        <w:t>î</w:t>
      </w:r>
      <w:r w:rsidRPr="000F06C5">
        <w:rPr>
          <w:rFonts w:ascii="Arial" w:hAnsi="Arial" w:cs="Arial"/>
          <w:bCs/>
          <w:color w:val="auto"/>
          <w:sz w:val="22"/>
          <w:szCs w:val="22"/>
          <w:lang w:val="it-IT"/>
        </w:rPr>
        <w:t>n localități urbane;</w:t>
      </w:r>
    </w:p>
    <w:p w:rsidR="003B65F2" w:rsidRPr="000F06C5" w:rsidRDefault="003B65F2" w:rsidP="003B65F2">
      <w:pPr>
        <w:pStyle w:val="Body"/>
        <w:keepLines/>
        <w:numPr>
          <w:ilvl w:val="0"/>
          <w:numId w:val="10"/>
        </w:numPr>
        <w:ind w:right="-563"/>
        <w:jc w:val="both"/>
        <w:rPr>
          <w:rFonts w:ascii="Arial" w:hAnsi="Arial" w:cs="Arial"/>
          <w:bCs/>
          <w:color w:val="auto"/>
          <w:sz w:val="22"/>
          <w:szCs w:val="22"/>
          <w:lang w:val="it-IT"/>
        </w:rPr>
      </w:pPr>
      <w:r w:rsidRPr="000F06C5">
        <w:rPr>
          <w:rFonts w:ascii="Arial" w:hAnsi="Arial" w:cs="Arial"/>
          <w:bCs/>
          <w:color w:val="auto"/>
          <w:sz w:val="22"/>
          <w:szCs w:val="22"/>
          <w:lang w:val="it-IT"/>
        </w:rPr>
        <w:t>HCLM nr.43/</w:t>
      </w:r>
      <w:r w:rsidR="00564EAA" w:rsidRPr="000F06C5">
        <w:rPr>
          <w:rFonts w:ascii="Arial" w:hAnsi="Arial" w:cs="Arial"/>
          <w:bCs/>
          <w:color w:val="auto"/>
          <w:sz w:val="22"/>
          <w:szCs w:val="22"/>
          <w:lang w:val="it-IT"/>
        </w:rPr>
        <w:t xml:space="preserve"> </w:t>
      </w:r>
      <w:r w:rsidRPr="000F06C5">
        <w:rPr>
          <w:rFonts w:ascii="Arial" w:hAnsi="Arial" w:cs="Arial"/>
          <w:bCs/>
          <w:color w:val="auto"/>
          <w:sz w:val="22"/>
          <w:szCs w:val="22"/>
          <w:lang w:val="it-IT"/>
        </w:rPr>
        <w:t>2008 privind aprobarea Studiului general de circulaţie la nivelul municipiului Constanţa</w:t>
      </w:r>
      <w:r w:rsidR="00071961" w:rsidRPr="000F06C5">
        <w:rPr>
          <w:rFonts w:ascii="Arial" w:hAnsi="Arial" w:cs="Arial"/>
          <w:bCs/>
          <w:color w:val="auto"/>
          <w:sz w:val="22"/>
          <w:szCs w:val="22"/>
          <w:lang w:val="it-IT"/>
        </w:rPr>
        <w:t>;</w:t>
      </w:r>
    </w:p>
    <w:p w:rsidR="003B65F2" w:rsidRPr="000F06C5" w:rsidRDefault="00564EAA" w:rsidP="003B65F2">
      <w:pPr>
        <w:pStyle w:val="Body"/>
        <w:keepLines/>
        <w:numPr>
          <w:ilvl w:val="0"/>
          <w:numId w:val="10"/>
        </w:numPr>
        <w:ind w:right="-563"/>
        <w:jc w:val="both"/>
        <w:rPr>
          <w:rFonts w:ascii="Arial" w:eastAsia="Times New Roman" w:hAnsi="Arial" w:cs="Arial"/>
          <w:bCs/>
          <w:color w:val="auto"/>
          <w:sz w:val="22"/>
          <w:szCs w:val="22"/>
        </w:rPr>
      </w:pPr>
      <w:r w:rsidRPr="000F06C5">
        <w:rPr>
          <w:rFonts w:ascii="Arial" w:eastAsia="Times New Roman" w:hAnsi="Arial" w:cs="Arial"/>
          <w:bCs/>
          <w:color w:val="auto"/>
          <w:sz w:val="22"/>
          <w:szCs w:val="22"/>
        </w:rPr>
        <w:t xml:space="preserve">HCLM </w:t>
      </w:r>
      <w:r w:rsidR="00433F66" w:rsidRPr="000F06C5">
        <w:rPr>
          <w:rFonts w:ascii="Arial" w:eastAsia="Times New Roman" w:hAnsi="Arial" w:cs="Arial"/>
          <w:bCs/>
          <w:color w:val="auto"/>
          <w:sz w:val="22"/>
          <w:szCs w:val="22"/>
        </w:rPr>
        <w:t>nr.</w:t>
      </w:r>
      <w:r w:rsidR="003B65F2" w:rsidRPr="000F06C5">
        <w:rPr>
          <w:rFonts w:ascii="Arial" w:eastAsia="Times New Roman" w:hAnsi="Arial" w:cs="Arial"/>
          <w:bCs/>
          <w:color w:val="auto"/>
          <w:sz w:val="22"/>
          <w:szCs w:val="22"/>
        </w:rPr>
        <w:t>260/</w:t>
      </w:r>
      <w:r w:rsidRPr="000F06C5">
        <w:rPr>
          <w:rFonts w:ascii="Arial" w:eastAsia="Times New Roman" w:hAnsi="Arial" w:cs="Arial"/>
          <w:bCs/>
          <w:color w:val="auto"/>
          <w:sz w:val="22"/>
          <w:szCs w:val="22"/>
        </w:rPr>
        <w:t xml:space="preserve"> </w:t>
      </w:r>
      <w:r w:rsidR="003B65F2" w:rsidRPr="000F06C5">
        <w:rPr>
          <w:rFonts w:ascii="Arial" w:eastAsia="Times New Roman" w:hAnsi="Arial" w:cs="Arial"/>
          <w:bCs/>
          <w:color w:val="auto"/>
          <w:sz w:val="22"/>
          <w:szCs w:val="22"/>
        </w:rPr>
        <w:t>11.11.2010 privind aprobarea Regulamentului de signalistică şi publicitate la nivelul minicipiului Constanţa</w:t>
      </w:r>
      <w:r w:rsidR="00071961" w:rsidRPr="000F06C5">
        <w:rPr>
          <w:rFonts w:ascii="Arial" w:eastAsia="Times New Roman" w:hAnsi="Arial" w:cs="Arial"/>
          <w:bCs/>
          <w:color w:val="auto"/>
          <w:sz w:val="22"/>
          <w:szCs w:val="22"/>
        </w:rPr>
        <w:t>;</w:t>
      </w:r>
    </w:p>
    <w:p w:rsidR="000F5291" w:rsidRPr="000F06C5" w:rsidRDefault="00071961" w:rsidP="00071961">
      <w:pPr>
        <w:pStyle w:val="Body"/>
        <w:keepLines/>
        <w:numPr>
          <w:ilvl w:val="0"/>
          <w:numId w:val="10"/>
        </w:numPr>
        <w:ind w:right="-563"/>
        <w:jc w:val="both"/>
        <w:rPr>
          <w:rFonts w:ascii="Arial" w:eastAsia="Times New Roman" w:hAnsi="Arial" w:cs="Arial"/>
          <w:bCs/>
          <w:color w:val="auto"/>
          <w:sz w:val="22"/>
          <w:szCs w:val="22"/>
        </w:rPr>
      </w:pPr>
      <w:r w:rsidRPr="000F06C5">
        <w:rPr>
          <w:rFonts w:ascii="Arial" w:eastAsia="Times New Roman" w:hAnsi="Arial" w:cs="Arial"/>
          <w:bCs/>
          <w:color w:val="auto"/>
          <w:sz w:val="22"/>
          <w:szCs w:val="22"/>
        </w:rPr>
        <w:lastRenderedPageBreak/>
        <w:t xml:space="preserve">HCL </w:t>
      </w:r>
      <w:r w:rsidR="00433F66" w:rsidRPr="000F06C5">
        <w:rPr>
          <w:rFonts w:ascii="Arial" w:eastAsia="Times New Roman" w:hAnsi="Arial" w:cs="Arial"/>
          <w:bCs/>
          <w:color w:val="auto"/>
          <w:sz w:val="22"/>
          <w:szCs w:val="22"/>
        </w:rPr>
        <w:t>nr.</w:t>
      </w:r>
      <w:r w:rsidRPr="000F06C5">
        <w:rPr>
          <w:rFonts w:ascii="Arial" w:eastAsia="Times New Roman" w:hAnsi="Arial" w:cs="Arial"/>
          <w:bCs/>
          <w:color w:val="auto"/>
          <w:sz w:val="22"/>
          <w:szCs w:val="22"/>
        </w:rPr>
        <w:t>113/</w:t>
      </w:r>
      <w:r w:rsidR="00564EAA" w:rsidRPr="000F06C5">
        <w:rPr>
          <w:rFonts w:ascii="Arial" w:eastAsia="Times New Roman" w:hAnsi="Arial" w:cs="Arial"/>
          <w:bCs/>
          <w:color w:val="auto"/>
          <w:sz w:val="22"/>
          <w:szCs w:val="22"/>
        </w:rPr>
        <w:t xml:space="preserve"> </w:t>
      </w:r>
      <w:r w:rsidRPr="000F06C5">
        <w:rPr>
          <w:rFonts w:ascii="Arial" w:eastAsia="Times New Roman" w:hAnsi="Arial" w:cs="Arial"/>
          <w:bCs/>
          <w:color w:val="auto"/>
          <w:sz w:val="22"/>
          <w:szCs w:val="22"/>
        </w:rPr>
        <w:t>2017 -</w:t>
      </w:r>
      <w:r w:rsidR="00564EAA" w:rsidRPr="000F06C5">
        <w:rPr>
          <w:rFonts w:ascii="Arial" w:eastAsia="Times New Roman" w:hAnsi="Arial" w:cs="Arial"/>
          <w:bCs/>
          <w:color w:val="auto"/>
          <w:sz w:val="22"/>
          <w:szCs w:val="22"/>
        </w:rPr>
        <w:t xml:space="preserve"> </w:t>
      </w:r>
      <w:r w:rsidRPr="000F06C5">
        <w:rPr>
          <w:rFonts w:ascii="Arial" w:hAnsi="Arial" w:cs="Arial"/>
          <w:sz w:val="22"/>
          <w:szCs w:val="22"/>
          <w:lang w:val="en-GB"/>
        </w:rPr>
        <w:t>Regulamentului privind asigurarea nr. minim de locuri de parcare pt. lucrarile de constructii si amenajari autorizate, pe raza municipiului Constanta;</w:t>
      </w:r>
    </w:p>
    <w:p w:rsidR="00071961" w:rsidRPr="000F06C5" w:rsidRDefault="00071961" w:rsidP="00071961">
      <w:pPr>
        <w:pStyle w:val="Body"/>
        <w:keepLines/>
        <w:numPr>
          <w:ilvl w:val="0"/>
          <w:numId w:val="10"/>
        </w:numPr>
        <w:ind w:right="-563"/>
        <w:jc w:val="both"/>
        <w:rPr>
          <w:rFonts w:ascii="Arial" w:eastAsia="Times New Roman" w:hAnsi="Arial" w:cs="Arial"/>
          <w:bCs/>
          <w:color w:val="auto"/>
          <w:sz w:val="22"/>
          <w:szCs w:val="22"/>
        </w:rPr>
      </w:pPr>
      <w:r w:rsidRPr="000F06C5">
        <w:rPr>
          <w:rFonts w:ascii="Arial" w:eastAsia="Times New Roman" w:hAnsi="Arial" w:cs="Arial"/>
          <w:bCs/>
          <w:color w:val="auto"/>
          <w:sz w:val="22"/>
          <w:szCs w:val="22"/>
        </w:rPr>
        <w:t xml:space="preserve">HCJC </w:t>
      </w:r>
      <w:r w:rsidR="00433F66" w:rsidRPr="000F06C5">
        <w:rPr>
          <w:rFonts w:ascii="Arial" w:eastAsia="Times New Roman" w:hAnsi="Arial" w:cs="Arial"/>
          <w:bCs/>
          <w:color w:val="auto"/>
          <w:sz w:val="22"/>
          <w:szCs w:val="22"/>
        </w:rPr>
        <w:t>nr.</w:t>
      </w:r>
      <w:r w:rsidRPr="000F06C5">
        <w:rPr>
          <w:rFonts w:ascii="Arial" w:eastAsia="Times New Roman" w:hAnsi="Arial" w:cs="Arial"/>
          <w:bCs/>
          <w:color w:val="auto"/>
          <w:sz w:val="22"/>
          <w:szCs w:val="22"/>
        </w:rPr>
        <w:t>152/</w:t>
      </w:r>
      <w:r w:rsidR="00564EAA" w:rsidRPr="000F06C5">
        <w:rPr>
          <w:rFonts w:ascii="Arial" w:eastAsia="Times New Roman" w:hAnsi="Arial" w:cs="Arial"/>
          <w:bCs/>
          <w:color w:val="auto"/>
          <w:sz w:val="22"/>
          <w:szCs w:val="22"/>
        </w:rPr>
        <w:t xml:space="preserve"> </w:t>
      </w:r>
      <w:r w:rsidRPr="000F06C5">
        <w:rPr>
          <w:rFonts w:ascii="Arial" w:eastAsia="Times New Roman" w:hAnsi="Arial" w:cs="Arial"/>
          <w:bCs/>
          <w:color w:val="auto"/>
          <w:sz w:val="22"/>
          <w:szCs w:val="22"/>
        </w:rPr>
        <w:t xml:space="preserve">2013 - </w:t>
      </w:r>
      <w:r w:rsidRPr="000F06C5">
        <w:rPr>
          <w:rFonts w:ascii="Arial" w:hAnsi="Arial" w:cs="Arial"/>
          <w:sz w:val="22"/>
          <w:szCs w:val="22"/>
          <w:lang w:val="en-GB"/>
        </w:rPr>
        <w:t>Regulamentului privind stabilirea suprafetelor minime de spatii verzi si a numarului minim de arbusti, arbori, plante decorative si flori aferente constructiilor realizate pe teritoriul administrative al jud. Constanta;</w:t>
      </w:r>
    </w:p>
    <w:p w:rsidR="00433F66" w:rsidRPr="000F06C5" w:rsidRDefault="00433F66" w:rsidP="00433F66">
      <w:pPr>
        <w:pStyle w:val="Body"/>
        <w:keepLines/>
        <w:ind w:left="720" w:right="-563"/>
        <w:jc w:val="both"/>
        <w:rPr>
          <w:rFonts w:ascii="Arial" w:eastAsia="Times New Roman" w:hAnsi="Arial" w:cs="Arial"/>
          <w:bCs/>
          <w:color w:val="auto"/>
          <w:sz w:val="22"/>
          <w:szCs w:val="22"/>
        </w:rPr>
      </w:pPr>
    </w:p>
    <w:p w:rsidR="00E20F6E" w:rsidRPr="006B1860" w:rsidRDefault="00E20F6E" w:rsidP="00E20F6E">
      <w:pPr>
        <w:pStyle w:val="NormalWeb"/>
        <w:spacing w:before="0" w:beforeAutospacing="0" w:after="0" w:afterAutospacing="0"/>
        <w:ind w:firstLine="357"/>
        <w:jc w:val="both"/>
        <w:rPr>
          <w:rFonts w:ascii="Arial" w:hAnsi="Arial" w:cs="Arial"/>
          <w:b/>
          <w:sz w:val="22"/>
          <w:szCs w:val="22"/>
          <w:lang w:val="ro-RO"/>
        </w:rPr>
      </w:pPr>
      <w:r w:rsidRPr="006B1860">
        <w:rPr>
          <w:rFonts w:ascii="Arial" w:hAnsi="Arial" w:cs="Arial"/>
          <w:b/>
          <w:sz w:val="22"/>
          <w:szCs w:val="22"/>
          <w:lang w:val="ro-RO"/>
        </w:rPr>
        <w:t>Documentația s-a elaborat cu respectarea prevederilor Ordinul nr. </w:t>
      </w:r>
      <w:r w:rsidRPr="006B1860">
        <w:rPr>
          <w:rFonts w:ascii="Arial" w:hAnsi="Arial" w:cs="Arial"/>
          <w:b/>
          <w:bCs/>
          <w:sz w:val="22"/>
          <w:szCs w:val="22"/>
          <w:lang w:val="ro-RO"/>
        </w:rPr>
        <w:t>233</w:t>
      </w:r>
      <w:r w:rsidRPr="006B1860">
        <w:rPr>
          <w:rFonts w:ascii="Arial" w:hAnsi="Arial" w:cs="Arial"/>
          <w:b/>
          <w:sz w:val="22"/>
          <w:szCs w:val="22"/>
          <w:lang w:val="ro-RO"/>
        </w:rPr>
        <w:t>/</w:t>
      </w:r>
      <w:r w:rsidRPr="006B1860">
        <w:rPr>
          <w:rFonts w:ascii="Arial" w:hAnsi="Arial" w:cs="Arial"/>
          <w:b/>
          <w:bCs/>
          <w:sz w:val="22"/>
          <w:szCs w:val="22"/>
          <w:lang w:val="ro-RO"/>
        </w:rPr>
        <w:t>2016</w:t>
      </w:r>
      <w:r w:rsidRPr="006B1860">
        <w:rPr>
          <w:rFonts w:ascii="Arial" w:hAnsi="Arial" w:cs="Arial"/>
          <w:b/>
          <w:sz w:val="22"/>
          <w:szCs w:val="22"/>
          <w:lang w:val="ro-RO"/>
        </w:rPr>
        <w:t> pentru aprobarea Normelor metodologice de aplicare a Legii nr. 350/2001 privind amenajarea teritoriului și urbanismul și de elaborare și actualizare a documentațiilor de urbanism, cu modificăriile și completăriile ulterioare și corespunzător Ghidului privind metodologia și conținutul – cadru al P.U.Z. aprobat de M.L.P.A.T. cu Ordinul NR.176/N/16 August 2000.</w:t>
      </w:r>
    </w:p>
    <w:p w:rsidR="00197C46" w:rsidRPr="000F06C5" w:rsidRDefault="00197C46" w:rsidP="004547EA">
      <w:pPr>
        <w:pStyle w:val="NormalWeb"/>
        <w:spacing w:before="0" w:beforeAutospacing="0" w:after="0" w:afterAutospacing="0"/>
        <w:ind w:firstLine="357"/>
        <w:jc w:val="both"/>
        <w:rPr>
          <w:rFonts w:ascii="Arial" w:hAnsi="Arial" w:cs="Arial"/>
          <w:sz w:val="22"/>
          <w:szCs w:val="22"/>
        </w:rPr>
      </w:pPr>
    </w:p>
    <w:p w:rsidR="00197C46" w:rsidRPr="000F06C5" w:rsidRDefault="00197C46" w:rsidP="00197C46">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left="426" w:right="27" w:hanging="426"/>
        <w:jc w:val="both"/>
        <w:rPr>
          <w:rFonts w:eastAsia="Times New Roman"/>
          <w:color w:val="auto"/>
          <w:sz w:val="22"/>
          <w:szCs w:val="22"/>
          <w:lang w:eastAsia="en-US"/>
        </w:rPr>
      </w:pPr>
      <w:r w:rsidRPr="000F06C5">
        <w:rPr>
          <w:rFonts w:eastAsia="Times New Roman"/>
          <w:color w:val="auto"/>
          <w:sz w:val="22"/>
          <w:szCs w:val="22"/>
          <w:lang w:eastAsia="en-US"/>
        </w:rPr>
        <w:t>1.4</w:t>
      </w:r>
      <w:r w:rsidR="00433F66" w:rsidRPr="000F06C5">
        <w:rPr>
          <w:rFonts w:eastAsia="Times New Roman"/>
          <w:color w:val="auto"/>
          <w:sz w:val="22"/>
          <w:szCs w:val="22"/>
          <w:lang w:eastAsia="en-US"/>
        </w:rPr>
        <w:t xml:space="preserve"> </w:t>
      </w:r>
      <w:r w:rsidRPr="000F06C5">
        <w:rPr>
          <w:rFonts w:eastAsia="Times New Roman"/>
          <w:color w:val="auto"/>
          <w:sz w:val="22"/>
          <w:szCs w:val="22"/>
          <w:lang w:eastAsia="en-US"/>
        </w:rPr>
        <w:t>CADRU LEGISLATIV PRIVIND PROTECTIA MEDIULUI</w:t>
      </w:r>
    </w:p>
    <w:p w:rsidR="00197C46" w:rsidRPr="000F06C5" w:rsidRDefault="00197C46" w:rsidP="004547EA">
      <w:pPr>
        <w:pStyle w:val="NormalWeb"/>
        <w:spacing w:before="0" w:beforeAutospacing="0" w:after="0" w:afterAutospacing="0"/>
        <w:ind w:firstLine="357"/>
        <w:jc w:val="both"/>
        <w:rPr>
          <w:rFonts w:ascii="Arial" w:hAnsi="Arial" w:cs="Arial"/>
          <w:sz w:val="22"/>
          <w:szCs w:val="22"/>
        </w:rPr>
      </w:pPr>
    </w:p>
    <w:p w:rsidR="00197C46" w:rsidRPr="000F06C5" w:rsidRDefault="00197C46" w:rsidP="004547EA">
      <w:pPr>
        <w:pStyle w:val="NormalWeb"/>
        <w:spacing w:before="0" w:beforeAutospacing="0" w:after="0" w:afterAutospacing="0"/>
        <w:ind w:firstLine="357"/>
        <w:jc w:val="both"/>
        <w:rPr>
          <w:rFonts w:ascii="Arial" w:hAnsi="Arial" w:cs="Arial"/>
          <w:sz w:val="22"/>
          <w:szCs w:val="22"/>
        </w:rPr>
      </w:pPr>
      <w:r w:rsidRPr="000F06C5">
        <w:rPr>
          <w:rFonts w:ascii="Arial" w:hAnsi="Arial" w:cs="Arial"/>
          <w:sz w:val="22"/>
          <w:szCs w:val="22"/>
        </w:rPr>
        <w:t>-</w:t>
      </w:r>
      <w:r w:rsidR="00433F66" w:rsidRPr="000F06C5">
        <w:rPr>
          <w:rFonts w:ascii="Arial" w:hAnsi="Arial" w:cs="Arial"/>
          <w:sz w:val="22"/>
          <w:szCs w:val="22"/>
        </w:rPr>
        <w:t xml:space="preserve"> </w:t>
      </w:r>
      <w:r w:rsidRPr="000F06C5">
        <w:rPr>
          <w:rFonts w:ascii="Arial" w:hAnsi="Arial" w:cs="Arial"/>
          <w:b/>
          <w:sz w:val="22"/>
          <w:szCs w:val="22"/>
        </w:rPr>
        <w:t>Ordin nr. 995 din 21 septembrie 2006</w:t>
      </w:r>
      <w:r w:rsidRPr="000F06C5">
        <w:rPr>
          <w:rFonts w:ascii="Arial" w:hAnsi="Arial" w:cs="Arial"/>
          <w:sz w:val="22"/>
          <w:szCs w:val="22"/>
        </w:rPr>
        <w:t>, pentru aprobarea listei planurilor si programelor care intra sub inc</w:t>
      </w:r>
      <w:r w:rsidR="00433F66" w:rsidRPr="000F06C5">
        <w:rPr>
          <w:rFonts w:ascii="Arial" w:hAnsi="Arial" w:cs="Arial"/>
          <w:sz w:val="22"/>
          <w:szCs w:val="22"/>
        </w:rPr>
        <w:t>identa Hotararii Guvernului nr.</w:t>
      </w:r>
      <w:r w:rsidRPr="000F06C5">
        <w:rPr>
          <w:rFonts w:ascii="Arial" w:hAnsi="Arial" w:cs="Arial"/>
          <w:sz w:val="22"/>
          <w:szCs w:val="22"/>
        </w:rPr>
        <w:t>1076/ 2004 privind stabilirea procedurii de realizare a evaluarii de mediu pentru planuri si programe.</w:t>
      </w:r>
    </w:p>
    <w:p w:rsidR="00197C46" w:rsidRPr="000F06C5" w:rsidRDefault="00197C46" w:rsidP="004547EA">
      <w:pPr>
        <w:pStyle w:val="NormalWeb"/>
        <w:spacing w:before="0" w:beforeAutospacing="0" w:after="0" w:afterAutospacing="0"/>
        <w:ind w:firstLine="357"/>
        <w:jc w:val="both"/>
        <w:rPr>
          <w:rFonts w:ascii="Arial" w:hAnsi="Arial" w:cs="Arial"/>
          <w:sz w:val="22"/>
          <w:szCs w:val="22"/>
        </w:rPr>
      </w:pPr>
      <w:r w:rsidRPr="000F06C5">
        <w:rPr>
          <w:rFonts w:ascii="Arial" w:hAnsi="Arial" w:cs="Arial"/>
          <w:sz w:val="22"/>
          <w:szCs w:val="22"/>
        </w:rPr>
        <w:t>-</w:t>
      </w:r>
      <w:r w:rsidR="00433F66" w:rsidRPr="000F06C5">
        <w:rPr>
          <w:rFonts w:ascii="Arial" w:hAnsi="Arial" w:cs="Arial"/>
          <w:sz w:val="22"/>
          <w:szCs w:val="22"/>
        </w:rPr>
        <w:t xml:space="preserve"> </w:t>
      </w:r>
      <w:r w:rsidRPr="000F06C5">
        <w:rPr>
          <w:rFonts w:ascii="Arial" w:hAnsi="Arial" w:cs="Arial"/>
          <w:b/>
          <w:sz w:val="22"/>
          <w:szCs w:val="22"/>
        </w:rPr>
        <w:t>Ordin nr. 117 din 2 februarie 2006,</w:t>
      </w:r>
      <w:r w:rsidRPr="000F06C5">
        <w:rPr>
          <w:rFonts w:ascii="Arial" w:hAnsi="Arial" w:cs="Arial"/>
          <w:sz w:val="22"/>
          <w:szCs w:val="22"/>
        </w:rPr>
        <w:t xml:space="preserve"> pentru aprobarea Manualului privind aplicarea procedurii de realizare a evaluarii de mediu pentru planuri si programe.</w:t>
      </w:r>
    </w:p>
    <w:p w:rsidR="00197C46" w:rsidRPr="000F06C5" w:rsidRDefault="00197C46" w:rsidP="004547EA">
      <w:pPr>
        <w:pStyle w:val="NormalWeb"/>
        <w:spacing w:before="0" w:beforeAutospacing="0" w:after="0" w:afterAutospacing="0"/>
        <w:ind w:firstLine="357"/>
        <w:jc w:val="both"/>
        <w:rPr>
          <w:rFonts w:ascii="Arial" w:hAnsi="Arial" w:cs="Arial"/>
          <w:b/>
          <w:sz w:val="22"/>
          <w:szCs w:val="22"/>
        </w:rPr>
      </w:pPr>
      <w:r w:rsidRPr="000F06C5">
        <w:rPr>
          <w:rFonts w:ascii="Arial" w:hAnsi="Arial" w:cs="Arial"/>
          <w:sz w:val="22"/>
          <w:szCs w:val="22"/>
        </w:rPr>
        <w:t xml:space="preserve">- </w:t>
      </w:r>
      <w:r w:rsidRPr="000F06C5">
        <w:rPr>
          <w:rFonts w:ascii="Arial" w:hAnsi="Arial" w:cs="Arial"/>
          <w:b/>
          <w:sz w:val="22"/>
          <w:szCs w:val="22"/>
        </w:rPr>
        <w:t>O</w:t>
      </w:r>
      <w:r w:rsidR="00433F66" w:rsidRPr="000F06C5">
        <w:rPr>
          <w:rFonts w:ascii="Arial" w:hAnsi="Arial" w:cs="Arial"/>
          <w:b/>
          <w:sz w:val="22"/>
          <w:szCs w:val="22"/>
        </w:rPr>
        <w:t>.</w:t>
      </w:r>
      <w:r w:rsidRPr="000F06C5">
        <w:rPr>
          <w:rFonts w:ascii="Arial" w:hAnsi="Arial" w:cs="Arial"/>
          <w:b/>
          <w:sz w:val="22"/>
          <w:szCs w:val="22"/>
        </w:rPr>
        <w:t>U</w:t>
      </w:r>
      <w:r w:rsidR="00433F66" w:rsidRPr="000F06C5">
        <w:rPr>
          <w:rFonts w:ascii="Arial" w:hAnsi="Arial" w:cs="Arial"/>
          <w:b/>
          <w:sz w:val="22"/>
          <w:szCs w:val="22"/>
        </w:rPr>
        <w:t>.</w:t>
      </w:r>
      <w:r w:rsidRPr="000F06C5">
        <w:rPr>
          <w:rFonts w:ascii="Arial" w:hAnsi="Arial" w:cs="Arial"/>
          <w:b/>
          <w:sz w:val="22"/>
          <w:szCs w:val="22"/>
        </w:rPr>
        <w:t>G</w:t>
      </w:r>
      <w:r w:rsidR="00433F66" w:rsidRPr="000F06C5">
        <w:rPr>
          <w:rFonts w:ascii="Arial" w:hAnsi="Arial" w:cs="Arial"/>
          <w:b/>
          <w:sz w:val="22"/>
          <w:szCs w:val="22"/>
        </w:rPr>
        <w:t>.</w:t>
      </w:r>
      <w:r w:rsidRPr="000F06C5">
        <w:rPr>
          <w:rFonts w:ascii="Arial" w:hAnsi="Arial" w:cs="Arial"/>
          <w:b/>
          <w:sz w:val="22"/>
          <w:szCs w:val="22"/>
        </w:rPr>
        <w:t xml:space="preserve"> nr. 195/ 2005 </w:t>
      </w:r>
      <w:r w:rsidRPr="000F06C5">
        <w:rPr>
          <w:rFonts w:ascii="Arial" w:hAnsi="Arial" w:cs="Arial"/>
          <w:sz w:val="22"/>
          <w:szCs w:val="22"/>
        </w:rPr>
        <w:t>privind Protectia Mediului aprobata cu modificarile prin Legea nr. 265/ 2006 cu modificarile si completarile ulterioare.</w:t>
      </w:r>
    </w:p>
    <w:p w:rsidR="00275E81" w:rsidRPr="000F06C5" w:rsidRDefault="00275E81" w:rsidP="00C45F3F">
      <w:pPr>
        <w:spacing w:after="0" w:line="240" w:lineRule="auto"/>
        <w:rPr>
          <w:rFonts w:ascii="Arial" w:hAnsi="Arial" w:cs="Arial"/>
          <w:b/>
        </w:rPr>
      </w:pPr>
    </w:p>
    <w:p w:rsidR="00275E81" w:rsidRPr="000F06C5" w:rsidRDefault="00275E81" w:rsidP="00275E81">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left="426" w:right="27" w:hanging="426"/>
        <w:jc w:val="both"/>
        <w:rPr>
          <w:rFonts w:eastAsia="Times New Roman"/>
          <w:color w:val="auto"/>
          <w:sz w:val="22"/>
          <w:szCs w:val="22"/>
          <w:lang w:eastAsia="en-US"/>
        </w:rPr>
      </w:pPr>
      <w:r w:rsidRPr="000F06C5">
        <w:rPr>
          <w:rFonts w:eastAsia="Times New Roman"/>
          <w:color w:val="auto"/>
          <w:sz w:val="22"/>
          <w:szCs w:val="22"/>
          <w:lang w:eastAsia="en-US"/>
        </w:rPr>
        <w:t>CAPITOLUL 2     STADIUL ACTUAL AL DEZVOLTARII</w:t>
      </w:r>
    </w:p>
    <w:p w:rsidR="00275E81" w:rsidRPr="000F06C5" w:rsidRDefault="00275E81" w:rsidP="00275E81">
      <w:pPr>
        <w:spacing w:after="0" w:line="240" w:lineRule="auto"/>
        <w:jc w:val="center"/>
        <w:rPr>
          <w:rFonts w:ascii="Arial" w:hAnsi="Arial" w:cs="Arial"/>
          <w:b/>
        </w:rPr>
      </w:pPr>
    </w:p>
    <w:p w:rsidR="00275E81" w:rsidRPr="000F06C5" w:rsidRDefault="00275E81" w:rsidP="00275E81">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left="426" w:right="27" w:hanging="426"/>
        <w:jc w:val="both"/>
        <w:rPr>
          <w:rFonts w:eastAsia="Times New Roman"/>
          <w:color w:val="auto"/>
          <w:sz w:val="22"/>
          <w:szCs w:val="22"/>
          <w:lang w:eastAsia="en-US"/>
        </w:rPr>
      </w:pPr>
      <w:r w:rsidRPr="000F06C5">
        <w:rPr>
          <w:rFonts w:eastAsia="Times New Roman"/>
          <w:color w:val="auto"/>
          <w:sz w:val="22"/>
          <w:szCs w:val="22"/>
          <w:lang w:eastAsia="en-US"/>
        </w:rPr>
        <w:t>2.1 INCADRAREA IN LOCALITATE</w:t>
      </w:r>
    </w:p>
    <w:p w:rsidR="004547EA" w:rsidRPr="000F06C5" w:rsidRDefault="004547EA" w:rsidP="004547EA">
      <w:pPr>
        <w:pStyle w:val="Subsol"/>
        <w:jc w:val="both"/>
        <w:rPr>
          <w:rFonts w:ascii="Arial" w:hAnsi="Arial" w:cs="Arial"/>
          <w:b/>
        </w:rPr>
      </w:pPr>
    </w:p>
    <w:p w:rsidR="000C1933" w:rsidRDefault="004547EA" w:rsidP="000C1933">
      <w:pPr>
        <w:pStyle w:val="Subsol"/>
        <w:tabs>
          <w:tab w:val="left" w:pos="426"/>
        </w:tabs>
        <w:jc w:val="both"/>
        <w:rPr>
          <w:rFonts w:ascii="Arial" w:hAnsi="Arial" w:cs="Arial"/>
        </w:rPr>
      </w:pPr>
      <w:r w:rsidRPr="000F06C5">
        <w:rPr>
          <w:rFonts w:ascii="Arial" w:hAnsi="Arial" w:cs="Arial"/>
        </w:rPr>
        <w:tab/>
      </w:r>
      <w:r w:rsidR="00275E81" w:rsidRPr="000F06C5">
        <w:rPr>
          <w:rFonts w:ascii="Arial" w:hAnsi="Arial" w:cs="Arial"/>
        </w:rPr>
        <w:t xml:space="preserve">Terenurile propuse pentru </w:t>
      </w:r>
      <w:r w:rsidR="00130225" w:rsidRPr="000F06C5">
        <w:rPr>
          <w:rFonts w:ascii="Arial" w:hAnsi="Arial" w:cs="Arial"/>
        </w:rPr>
        <w:t>studiu</w:t>
      </w:r>
      <w:r w:rsidR="00433F66" w:rsidRPr="000F06C5">
        <w:rPr>
          <w:rFonts w:ascii="Arial" w:hAnsi="Arial" w:cs="Arial"/>
        </w:rPr>
        <w:t xml:space="preserve"> </w:t>
      </w:r>
      <w:r w:rsidR="0038387B" w:rsidRPr="000F06C5">
        <w:rPr>
          <w:rFonts w:ascii="Arial" w:hAnsi="Arial" w:cs="Arial"/>
        </w:rPr>
        <w:t xml:space="preserve">sunt situate in </w:t>
      </w:r>
      <w:r w:rsidR="00130225" w:rsidRPr="000F06C5">
        <w:rPr>
          <w:rFonts w:ascii="Arial" w:hAnsi="Arial" w:cs="Arial"/>
          <w:b/>
        </w:rPr>
        <w:t>intravilanul</w:t>
      </w:r>
      <w:r w:rsidR="0038387B" w:rsidRPr="000F06C5">
        <w:rPr>
          <w:rFonts w:ascii="Arial" w:hAnsi="Arial" w:cs="Arial"/>
          <w:b/>
        </w:rPr>
        <w:t xml:space="preserve"> municipiului Constanta</w:t>
      </w:r>
      <w:r w:rsidR="00433F66" w:rsidRPr="000F06C5">
        <w:rPr>
          <w:rFonts w:ascii="Arial" w:hAnsi="Arial" w:cs="Arial"/>
          <w:b/>
        </w:rPr>
        <w:t xml:space="preserve"> </w:t>
      </w:r>
      <w:r w:rsidR="0038387B" w:rsidRPr="000F06C5">
        <w:rPr>
          <w:rFonts w:ascii="Arial" w:hAnsi="Arial" w:cs="Arial"/>
        </w:rPr>
        <w:t xml:space="preserve">in </w:t>
      </w:r>
      <w:r w:rsidR="00E05BF9" w:rsidRPr="000F06C5">
        <w:rPr>
          <w:rFonts w:ascii="Arial" w:hAnsi="Arial" w:cs="Arial"/>
        </w:rPr>
        <w:t>proximitatea</w:t>
      </w:r>
      <w:r w:rsidR="00433F66" w:rsidRPr="000F06C5">
        <w:rPr>
          <w:rFonts w:ascii="Arial" w:hAnsi="Arial" w:cs="Arial"/>
        </w:rPr>
        <w:t xml:space="preserve"> </w:t>
      </w:r>
      <w:r w:rsidR="00EF2000" w:rsidRPr="000F06C5">
        <w:rPr>
          <w:rFonts w:ascii="Arial" w:hAnsi="Arial" w:cs="Arial"/>
        </w:rPr>
        <w:t>zonei centrale avand acces facil catre Bd. Mamaia si Bd. Ferdinand; de asemenea se afla in proximitatea Policlinicii cu plata Constanta - str. Stefan cel Mare nr. 83 si a fostului Cinema Republica.</w:t>
      </w:r>
    </w:p>
    <w:p w:rsidR="004F66E2" w:rsidRDefault="004F66E2" w:rsidP="000C1933">
      <w:pPr>
        <w:pStyle w:val="Subsol"/>
        <w:tabs>
          <w:tab w:val="left" w:pos="426"/>
        </w:tabs>
        <w:jc w:val="both"/>
        <w:rPr>
          <w:rFonts w:ascii="Arial" w:hAnsi="Arial" w:cs="Arial"/>
        </w:rPr>
      </w:pPr>
    </w:p>
    <w:p w:rsidR="004F66E2" w:rsidRPr="000F06C5" w:rsidRDefault="004F66E2" w:rsidP="004F66E2">
      <w:pPr>
        <w:pStyle w:val="Subsol"/>
        <w:tabs>
          <w:tab w:val="left" w:pos="426"/>
        </w:tabs>
        <w:jc w:val="center"/>
        <w:rPr>
          <w:rFonts w:ascii="Arial" w:hAnsi="Arial" w:cs="Arial"/>
        </w:rPr>
      </w:pPr>
      <w:r>
        <w:rPr>
          <w:rFonts w:ascii="Arial" w:hAnsi="Arial" w:cs="Arial"/>
          <w:noProof/>
        </w:rPr>
        <w:drawing>
          <wp:inline distT="0" distB="0" distL="0" distR="0">
            <wp:extent cx="3038475" cy="1559217"/>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srcRect/>
                    <a:stretch>
                      <a:fillRect/>
                    </a:stretch>
                  </pic:blipFill>
                  <pic:spPr bwMode="auto">
                    <a:xfrm>
                      <a:off x="0" y="0"/>
                      <a:ext cx="3038475" cy="1559217"/>
                    </a:xfrm>
                    <a:prstGeom prst="rect">
                      <a:avLst/>
                    </a:prstGeom>
                    <a:noFill/>
                    <a:ln w="9525">
                      <a:noFill/>
                      <a:miter lim="800000"/>
                      <a:headEnd/>
                      <a:tailEnd/>
                    </a:ln>
                  </pic:spPr>
                </pic:pic>
              </a:graphicData>
            </a:graphic>
          </wp:inline>
        </w:drawing>
      </w:r>
    </w:p>
    <w:p w:rsidR="00C45F3F" w:rsidRPr="000F06C5" w:rsidRDefault="00C45F3F" w:rsidP="00C45F3F">
      <w:pPr>
        <w:pStyle w:val="Subsol"/>
        <w:ind w:left="360"/>
        <w:jc w:val="both"/>
        <w:rPr>
          <w:rFonts w:ascii="Arial" w:hAnsi="Arial" w:cs="Arial"/>
        </w:rPr>
      </w:pPr>
    </w:p>
    <w:p w:rsidR="00C45F3F" w:rsidRPr="000F06C5" w:rsidRDefault="00C45F3F" w:rsidP="00C45F3F">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right="27"/>
        <w:jc w:val="both"/>
        <w:rPr>
          <w:rFonts w:eastAsia="Times New Roman"/>
          <w:color w:val="auto"/>
          <w:sz w:val="22"/>
          <w:szCs w:val="22"/>
          <w:lang w:eastAsia="en-US"/>
        </w:rPr>
      </w:pPr>
      <w:r w:rsidRPr="000F06C5">
        <w:rPr>
          <w:rFonts w:eastAsia="Times New Roman"/>
          <w:color w:val="auto"/>
          <w:sz w:val="22"/>
          <w:szCs w:val="22"/>
          <w:lang w:eastAsia="en-US"/>
        </w:rPr>
        <w:t>2.2  PREVEDERI DOCUMENTATII DE URBANISM APROBATE – P</w:t>
      </w:r>
      <w:r w:rsidR="003B65F2" w:rsidRPr="000F06C5">
        <w:rPr>
          <w:rFonts w:eastAsia="Times New Roman"/>
          <w:color w:val="auto"/>
          <w:sz w:val="22"/>
          <w:szCs w:val="22"/>
          <w:lang w:eastAsia="en-US"/>
        </w:rPr>
        <w:t>.</w:t>
      </w:r>
      <w:r w:rsidRPr="000F06C5">
        <w:rPr>
          <w:rFonts w:eastAsia="Times New Roman"/>
          <w:color w:val="auto"/>
          <w:sz w:val="22"/>
          <w:szCs w:val="22"/>
          <w:lang w:eastAsia="en-US"/>
        </w:rPr>
        <w:t>U</w:t>
      </w:r>
      <w:r w:rsidR="003B65F2" w:rsidRPr="000F06C5">
        <w:rPr>
          <w:rFonts w:eastAsia="Times New Roman"/>
          <w:color w:val="auto"/>
          <w:sz w:val="22"/>
          <w:szCs w:val="22"/>
          <w:lang w:eastAsia="en-US"/>
        </w:rPr>
        <w:t>.</w:t>
      </w:r>
      <w:r w:rsidRPr="000F06C5">
        <w:rPr>
          <w:rFonts w:eastAsia="Times New Roman"/>
          <w:color w:val="auto"/>
          <w:sz w:val="22"/>
          <w:szCs w:val="22"/>
          <w:lang w:eastAsia="en-US"/>
        </w:rPr>
        <w:t>G</w:t>
      </w:r>
      <w:r w:rsidR="003B65F2" w:rsidRPr="000F06C5">
        <w:rPr>
          <w:rFonts w:eastAsia="Times New Roman"/>
          <w:color w:val="auto"/>
          <w:sz w:val="22"/>
          <w:szCs w:val="22"/>
          <w:lang w:eastAsia="en-US"/>
        </w:rPr>
        <w:t>.</w:t>
      </w:r>
    </w:p>
    <w:p w:rsidR="00C45F3F" w:rsidRPr="000F06C5" w:rsidRDefault="00C45F3F" w:rsidP="00C45F3F">
      <w:pPr>
        <w:pStyle w:val="Subsol"/>
        <w:tabs>
          <w:tab w:val="clear" w:pos="4680"/>
          <w:tab w:val="clear" w:pos="9360"/>
        </w:tabs>
        <w:ind w:firstLine="360"/>
        <w:jc w:val="both"/>
        <w:rPr>
          <w:rFonts w:ascii="Arial" w:hAnsi="Arial" w:cs="Arial"/>
          <w:color w:val="000000"/>
        </w:rPr>
      </w:pPr>
    </w:p>
    <w:p w:rsidR="00C45F3F" w:rsidRPr="000F06C5" w:rsidRDefault="00004049" w:rsidP="00C45F3F">
      <w:pPr>
        <w:pStyle w:val="Subsol"/>
        <w:tabs>
          <w:tab w:val="clear" w:pos="4680"/>
          <w:tab w:val="clear" w:pos="9360"/>
        </w:tabs>
        <w:ind w:firstLine="360"/>
        <w:jc w:val="both"/>
        <w:rPr>
          <w:rFonts w:ascii="Arial" w:hAnsi="Arial" w:cs="Arial"/>
        </w:rPr>
      </w:pPr>
      <w:r w:rsidRPr="000F06C5">
        <w:rPr>
          <w:rFonts w:ascii="Arial" w:hAnsi="Arial" w:cs="Arial"/>
          <w:color w:val="000000"/>
        </w:rPr>
        <w:t>Amplasamentul studiat</w:t>
      </w:r>
      <w:r w:rsidR="00433F66" w:rsidRPr="000F06C5">
        <w:rPr>
          <w:rFonts w:ascii="Arial" w:hAnsi="Arial" w:cs="Arial"/>
          <w:color w:val="000000"/>
        </w:rPr>
        <w:t xml:space="preserve"> </w:t>
      </w:r>
      <w:r w:rsidR="00C45F3F" w:rsidRPr="000F06C5">
        <w:rPr>
          <w:rFonts w:ascii="Arial" w:hAnsi="Arial" w:cs="Arial"/>
          <w:color w:val="000000"/>
        </w:rPr>
        <w:t xml:space="preserve">face parte din </w:t>
      </w:r>
      <w:r w:rsidRPr="000F06C5">
        <w:rPr>
          <w:rFonts w:ascii="Arial" w:hAnsi="Arial" w:cs="Arial"/>
        </w:rPr>
        <w:t>intravil</w:t>
      </w:r>
      <w:r w:rsidR="00AA46DB" w:rsidRPr="000F06C5">
        <w:rPr>
          <w:rFonts w:ascii="Arial" w:hAnsi="Arial" w:cs="Arial"/>
        </w:rPr>
        <w:t>a</w:t>
      </w:r>
      <w:r w:rsidRPr="000F06C5">
        <w:rPr>
          <w:rFonts w:ascii="Arial" w:hAnsi="Arial" w:cs="Arial"/>
        </w:rPr>
        <w:t>nul</w:t>
      </w:r>
      <w:r w:rsidR="00433F66" w:rsidRPr="000F06C5">
        <w:rPr>
          <w:rFonts w:ascii="Arial" w:hAnsi="Arial" w:cs="Arial"/>
        </w:rPr>
        <w:t xml:space="preserve"> </w:t>
      </w:r>
      <w:r w:rsidR="00C45F3F" w:rsidRPr="000F06C5">
        <w:rPr>
          <w:rFonts w:ascii="Arial" w:hAnsi="Arial" w:cs="Arial"/>
          <w:color w:val="000000"/>
        </w:rPr>
        <w:t xml:space="preserve">Municipiului Constanta, conform </w:t>
      </w:r>
      <w:r w:rsidR="00C45F3F" w:rsidRPr="000F06C5">
        <w:rPr>
          <w:rFonts w:ascii="Arial" w:hAnsi="Arial" w:cs="Arial"/>
        </w:rPr>
        <w:t>PLANULUI URBANISTIC GE</w:t>
      </w:r>
      <w:r w:rsidRPr="000F06C5">
        <w:rPr>
          <w:rFonts w:ascii="Arial" w:hAnsi="Arial" w:cs="Arial"/>
        </w:rPr>
        <w:t xml:space="preserve">NERAL al Municipiului Constanta </w:t>
      </w:r>
      <w:r w:rsidR="00C45F3F" w:rsidRPr="000F06C5">
        <w:rPr>
          <w:rFonts w:ascii="Arial" w:hAnsi="Arial" w:cs="Arial"/>
        </w:rPr>
        <w:t>aprobat prin Hotararea Consiliului Local nr. 653 din 24.11.1999 , a carui valabilitate a fost prelungita prin HCL</w:t>
      </w:r>
      <w:r w:rsidR="00433F66" w:rsidRPr="000F06C5">
        <w:rPr>
          <w:rFonts w:ascii="Arial" w:hAnsi="Arial" w:cs="Arial"/>
        </w:rPr>
        <w:t xml:space="preserve"> </w:t>
      </w:r>
      <w:r w:rsidR="00C45F3F" w:rsidRPr="000F06C5">
        <w:rPr>
          <w:rFonts w:ascii="Arial" w:hAnsi="Arial" w:cs="Arial"/>
        </w:rPr>
        <w:t>nr.327 din 18.12.2016</w:t>
      </w:r>
      <w:r w:rsidRPr="000F06C5">
        <w:rPr>
          <w:rFonts w:ascii="Arial" w:hAnsi="Arial" w:cs="Arial"/>
        </w:rPr>
        <w:t>;</w:t>
      </w:r>
    </w:p>
    <w:p w:rsidR="00C45F3F" w:rsidRPr="000F06C5" w:rsidRDefault="008405F8" w:rsidP="002B7B52">
      <w:pPr>
        <w:pStyle w:val="Subsol"/>
        <w:tabs>
          <w:tab w:val="clear" w:pos="9360"/>
          <w:tab w:val="left" w:pos="9356"/>
        </w:tabs>
        <w:ind w:firstLine="360"/>
        <w:jc w:val="both"/>
        <w:rPr>
          <w:rFonts w:ascii="Arial" w:hAnsi="Arial" w:cs="Arial"/>
          <w:b/>
        </w:rPr>
      </w:pPr>
      <w:r w:rsidRPr="000F06C5">
        <w:rPr>
          <w:rFonts w:ascii="Arial" w:hAnsi="Arial" w:cs="Arial"/>
        </w:rPr>
        <w:t>Terenu</w:t>
      </w:r>
      <w:r w:rsidR="00EF2000" w:rsidRPr="000F06C5">
        <w:rPr>
          <w:rFonts w:ascii="Arial" w:hAnsi="Arial" w:cs="Arial"/>
        </w:rPr>
        <w:t>l ce a</w:t>
      </w:r>
      <w:r w:rsidR="001C05C8" w:rsidRPr="000F06C5">
        <w:rPr>
          <w:rFonts w:ascii="Arial" w:hAnsi="Arial" w:cs="Arial"/>
        </w:rPr>
        <w:t xml:space="preserve"> demarat studiul</w:t>
      </w:r>
      <w:r w:rsidR="00433F66" w:rsidRPr="000F06C5">
        <w:rPr>
          <w:rFonts w:ascii="Arial" w:hAnsi="Arial" w:cs="Arial"/>
        </w:rPr>
        <w:t xml:space="preserve"> </w:t>
      </w:r>
      <w:r w:rsidR="00EF2000" w:rsidRPr="000F06C5">
        <w:rPr>
          <w:rFonts w:ascii="Arial" w:hAnsi="Arial" w:cs="Arial"/>
        </w:rPr>
        <w:t xml:space="preserve">este </w:t>
      </w:r>
      <w:r w:rsidR="00BC24DB" w:rsidRPr="000F06C5">
        <w:rPr>
          <w:rFonts w:ascii="Arial" w:hAnsi="Arial" w:cs="Arial"/>
        </w:rPr>
        <w:t>inregistrat</w:t>
      </w:r>
      <w:r w:rsidR="00EF2000" w:rsidRPr="000F06C5">
        <w:rPr>
          <w:rFonts w:ascii="Arial" w:hAnsi="Arial" w:cs="Arial"/>
        </w:rPr>
        <w:t>a la categoria de folosinta “curti constructii</w:t>
      </w:r>
      <w:r w:rsidR="00BC24DB" w:rsidRPr="000F06C5">
        <w:rPr>
          <w:rFonts w:ascii="Arial" w:hAnsi="Arial" w:cs="Arial"/>
        </w:rPr>
        <w:t xml:space="preserve"> “, respectiv N.C. </w:t>
      </w:r>
      <w:r w:rsidR="00EF2000" w:rsidRPr="000F06C5">
        <w:rPr>
          <w:rFonts w:ascii="Arial" w:hAnsi="Arial" w:cs="Arial"/>
        </w:rPr>
        <w:t>218503</w:t>
      </w:r>
      <w:r w:rsidR="0082069B" w:rsidRPr="000F06C5">
        <w:rPr>
          <w:rFonts w:ascii="Arial" w:hAnsi="Arial" w:cs="Arial"/>
        </w:rPr>
        <w:t xml:space="preserve">, si </w:t>
      </w:r>
      <w:r w:rsidR="00BC24DB" w:rsidRPr="000F06C5">
        <w:rPr>
          <w:rFonts w:ascii="Arial" w:hAnsi="Arial" w:cs="Arial"/>
        </w:rPr>
        <w:t xml:space="preserve">conform </w:t>
      </w:r>
      <w:r w:rsidR="0082069B" w:rsidRPr="000F06C5">
        <w:rPr>
          <w:rFonts w:ascii="Arial" w:hAnsi="Arial" w:cs="Arial"/>
        </w:rPr>
        <w:t xml:space="preserve">P.U.G.M.C. </w:t>
      </w:r>
      <w:r w:rsidRPr="000F06C5">
        <w:rPr>
          <w:rFonts w:ascii="Arial" w:hAnsi="Arial" w:cs="Arial"/>
        </w:rPr>
        <w:t>fac</w:t>
      </w:r>
      <w:r w:rsidR="0082069B" w:rsidRPr="000F06C5">
        <w:rPr>
          <w:rFonts w:ascii="Arial" w:hAnsi="Arial" w:cs="Arial"/>
        </w:rPr>
        <w:t>e</w:t>
      </w:r>
      <w:r w:rsidR="00C45F3F" w:rsidRPr="000F06C5">
        <w:rPr>
          <w:rFonts w:ascii="Arial" w:hAnsi="Arial" w:cs="Arial"/>
        </w:rPr>
        <w:t xml:space="preserve"> parte din </w:t>
      </w:r>
      <w:r w:rsidR="00205F64" w:rsidRPr="000F06C5">
        <w:rPr>
          <w:rFonts w:ascii="Arial" w:hAnsi="Arial" w:cs="Arial"/>
          <w:b/>
        </w:rPr>
        <w:t>:</w:t>
      </w:r>
    </w:p>
    <w:p w:rsidR="00D41ACD" w:rsidRPr="000F06C5" w:rsidRDefault="00D41ACD" w:rsidP="002B7B52">
      <w:pPr>
        <w:pStyle w:val="Subsol"/>
        <w:tabs>
          <w:tab w:val="clear" w:pos="9360"/>
          <w:tab w:val="left" w:pos="9356"/>
        </w:tabs>
        <w:jc w:val="both"/>
        <w:rPr>
          <w:rFonts w:ascii="Arial" w:hAnsi="Arial" w:cs="Arial"/>
          <w:b/>
        </w:rPr>
      </w:pPr>
    </w:p>
    <w:p w:rsidR="00797C33" w:rsidRPr="000F06C5" w:rsidRDefault="00797C33" w:rsidP="00797C33">
      <w:pPr>
        <w:autoSpaceDE w:val="0"/>
        <w:autoSpaceDN w:val="0"/>
        <w:adjustRightInd w:val="0"/>
        <w:spacing w:before="60" w:after="0" w:line="240" w:lineRule="auto"/>
        <w:rPr>
          <w:rFonts w:ascii="Arial" w:hAnsi="Arial" w:cs="Arial"/>
          <w:b/>
          <w:bCs/>
          <w:color w:val="000000"/>
        </w:rPr>
      </w:pPr>
      <w:r w:rsidRPr="000F06C5">
        <w:rPr>
          <w:rFonts w:ascii="Arial" w:hAnsi="Arial" w:cs="Arial"/>
          <w:b/>
          <w:bCs/>
          <w:color w:val="000000"/>
        </w:rPr>
        <w:t>U.T.R.  ZRL 2 - SUBZONA LOCUINTELOR INDIVIDUALE P+1 - P+2</w:t>
      </w:r>
    </w:p>
    <w:p w:rsidR="00797C33" w:rsidRPr="000F06C5" w:rsidRDefault="00797C33" w:rsidP="00797C33">
      <w:pPr>
        <w:autoSpaceDE w:val="0"/>
        <w:autoSpaceDN w:val="0"/>
        <w:adjustRightInd w:val="0"/>
        <w:spacing w:before="60" w:after="0" w:line="240" w:lineRule="auto"/>
        <w:rPr>
          <w:rFonts w:ascii="Arial" w:hAnsi="Arial" w:cs="Arial"/>
          <w:color w:val="000000"/>
        </w:rPr>
      </w:pPr>
      <w:r w:rsidRPr="000F06C5">
        <w:rPr>
          <w:rFonts w:ascii="Arial" w:hAnsi="Arial" w:cs="Arial"/>
          <w:b/>
          <w:bCs/>
          <w:color w:val="000000"/>
        </w:rPr>
        <w:t>GENERALITATI CARACTERUL ZONEI</w:t>
      </w:r>
      <w:r w:rsidRPr="000F06C5">
        <w:rPr>
          <w:rFonts w:ascii="Arial" w:hAnsi="Arial" w:cs="Arial"/>
          <w:color w:val="000000"/>
        </w:rPr>
        <w:t>:</w:t>
      </w:r>
    </w:p>
    <w:p w:rsidR="00797C33" w:rsidRDefault="00797C33" w:rsidP="00797C33">
      <w:pPr>
        <w:autoSpaceDE w:val="0"/>
        <w:autoSpaceDN w:val="0"/>
        <w:adjustRightInd w:val="0"/>
        <w:spacing w:before="60" w:after="0" w:line="240" w:lineRule="auto"/>
        <w:rPr>
          <w:rFonts w:ascii="Arial" w:hAnsi="Arial" w:cs="Arial"/>
          <w:color w:val="000000"/>
        </w:rPr>
      </w:pPr>
      <w:r w:rsidRPr="000F06C5">
        <w:rPr>
          <w:rFonts w:ascii="Arial" w:hAnsi="Arial" w:cs="Arial"/>
          <w:color w:val="000000"/>
        </w:rPr>
        <w:t>Subzona ZRL 2 cuprinde locuinte individuale din zonele centrale vechi ale intravilanului precum cele din cartierele Coiciu, Anadalchioi, Palas ca si zonele de extindere aflate in nordul si respectiv in sudul municipiului.</w:t>
      </w:r>
    </w:p>
    <w:p w:rsidR="00E20F6E" w:rsidRPr="000F06C5" w:rsidRDefault="00E20F6E" w:rsidP="00797C33">
      <w:pPr>
        <w:autoSpaceDE w:val="0"/>
        <w:autoSpaceDN w:val="0"/>
        <w:adjustRightInd w:val="0"/>
        <w:spacing w:before="60" w:after="0" w:line="240" w:lineRule="auto"/>
        <w:rPr>
          <w:rFonts w:ascii="Arial" w:hAnsi="Arial" w:cs="Arial"/>
          <w:color w:val="000000"/>
        </w:rPr>
      </w:pPr>
    </w:p>
    <w:p w:rsidR="00797C33" w:rsidRPr="000F06C5" w:rsidRDefault="00797C33" w:rsidP="00797C33">
      <w:pPr>
        <w:autoSpaceDE w:val="0"/>
        <w:autoSpaceDN w:val="0"/>
        <w:adjustRightInd w:val="0"/>
        <w:spacing w:before="60" w:after="0" w:line="240" w:lineRule="auto"/>
        <w:rPr>
          <w:rFonts w:ascii="Arial" w:hAnsi="Arial" w:cs="Arial"/>
          <w:b/>
          <w:bCs/>
          <w:color w:val="000000"/>
        </w:rPr>
      </w:pPr>
      <w:r w:rsidRPr="000F06C5">
        <w:rPr>
          <w:rFonts w:ascii="Arial" w:hAnsi="Arial" w:cs="Arial"/>
          <w:b/>
          <w:bCs/>
          <w:color w:val="000000"/>
        </w:rPr>
        <w:t>ZRL2b - locuinte individuale si colective mici cu maxim P+2 niveluri situate in interiorul perimetrelor de protectie</w:t>
      </w:r>
    </w:p>
    <w:p w:rsidR="00797C33" w:rsidRPr="000F06C5" w:rsidRDefault="00797C33" w:rsidP="00797C33">
      <w:pPr>
        <w:autoSpaceDE w:val="0"/>
        <w:autoSpaceDN w:val="0"/>
        <w:adjustRightInd w:val="0"/>
        <w:spacing w:before="60" w:after="0" w:line="240" w:lineRule="auto"/>
        <w:rPr>
          <w:rFonts w:ascii="Arial" w:hAnsi="Arial" w:cs="Arial"/>
          <w:color w:val="000000"/>
        </w:rPr>
      </w:pPr>
      <w:r w:rsidRPr="000F06C5">
        <w:rPr>
          <w:rFonts w:ascii="Arial" w:hAnsi="Arial" w:cs="Arial"/>
          <w:b/>
          <w:bCs/>
          <w:color w:val="000000"/>
        </w:rPr>
        <w:t>UTILIZARI ADMISE</w:t>
      </w:r>
      <w:r w:rsidRPr="000F06C5">
        <w:rPr>
          <w:rFonts w:ascii="Arial" w:hAnsi="Arial" w:cs="Arial"/>
          <w:color w:val="000000"/>
        </w:rPr>
        <w:t>:</w:t>
      </w:r>
    </w:p>
    <w:p w:rsidR="00797C33" w:rsidRPr="000F06C5" w:rsidRDefault="00797C33" w:rsidP="00797C33">
      <w:pPr>
        <w:tabs>
          <w:tab w:val="left" w:pos="720"/>
        </w:tabs>
        <w:autoSpaceDE w:val="0"/>
        <w:autoSpaceDN w:val="0"/>
        <w:adjustRightInd w:val="0"/>
        <w:spacing w:before="53" w:after="0" w:line="240" w:lineRule="auto"/>
        <w:ind w:left="152" w:hanging="152"/>
        <w:rPr>
          <w:rFonts w:ascii="Arial" w:hAnsi="Arial" w:cs="Arial"/>
          <w:color w:val="000000"/>
        </w:rPr>
      </w:pPr>
      <w:r w:rsidRPr="000F06C5">
        <w:rPr>
          <w:rFonts w:ascii="Arial" w:hAnsi="Arial" w:cs="Arial"/>
          <w:color w:val="000000"/>
        </w:rPr>
        <w:t>-</w:t>
      </w:r>
      <w:r w:rsidRPr="000F06C5">
        <w:rPr>
          <w:rFonts w:ascii="Arial" w:hAnsi="Arial" w:cs="Arial"/>
          <w:color w:val="000000"/>
        </w:rPr>
        <w:tab/>
        <w:t>locuinte individuale cu maxim P+2 niveluri in regim de construire insiruit, cuplat sau izolat</w:t>
      </w:r>
    </w:p>
    <w:p w:rsidR="00797C33" w:rsidRPr="000F06C5" w:rsidRDefault="00797C33" w:rsidP="00797C33">
      <w:pPr>
        <w:tabs>
          <w:tab w:val="left" w:pos="720"/>
        </w:tabs>
        <w:autoSpaceDE w:val="0"/>
        <w:autoSpaceDN w:val="0"/>
        <w:adjustRightInd w:val="0"/>
        <w:spacing w:before="53" w:after="0" w:line="240" w:lineRule="auto"/>
        <w:ind w:left="152" w:hanging="152"/>
        <w:rPr>
          <w:rFonts w:ascii="Arial" w:hAnsi="Arial" w:cs="Arial"/>
          <w:color w:val="000000"/>
        </w:rPr>
      </w:pPr>
      <w:r w:rsidRPr="000F06C5">
        <w:rPr>
          <w:rFonts w:ascii="Arial" w:hAnsi="Arial" w:cs="Arial"/>
          <w:color w:val="000000"/>
        </w:rPr>
        <w:t>-</w:t>
      </w:r>
      <w:r w:rsidRPr="000F06C5">
        <w:rPr>
          <w:rFonts w:ascii="Arial" w:hAnsi="Arial" w:cs="Arial"/>
          <w:color w:val="000000"/>
        </w:rPr>
        <w:tab/>
        <w:t>functiuni complementare locuirii: paracare /garare, comert cu amanuntul, depozitare produse fara nocivitate, birouri pentru exercitarea de profesiuni liberale (avocatura, arhitectura, medicina etc.) in limita a maxim 25% din AC</w:t>
      </w:r>
    </w:p>
    <w:p w:rsidR="00797C33" w:rsidRPr="000F06C5" w:rsidRDefault="00797C33" w:rsidP="00797C33">
      <w:pPr>
        <w:tabs>
          <w:tab w:val="left" w:pos="720"/>
        </w:tabs>
        <w:autoSpaceDE w:val="0"/>
        <w:autoSpaceDN w:val="0"/>
        <w:adjustRightInd w:val="0"/>
        <w:spacing w:before="53" w:after="0" w:line="240" w:lineRule="auto"/>
        <w:ind w:left="152" w:hanging="152"/>
        <w:rPr>
          <w:rFonts w:ascii="Arial" w:hAnsi="Arial" w:cs="Arial"/>
          <w:color w:val="000000"/>
        </w:rPr>
      </w:pPr>
      <w:r w:rsidRPr="000F06C5">
        <w:rPr>
          <w:rFonts w:ascii="Arial" w:hAnsi="Arial" w:cs="Arial"/>
          <w:b/>
          <w:bCs/>
          <w:color w:val="000000"/>
        </w:rPr>
        <w:t xml:space="preserve">INDICATORI URBANISTICI MAXIM ADMISI </w:t>
      </w:r>
      <w:r w:rsidRPr="000F06C5">
        <w:rPr>
          <w:rFonts w:ascii="Arial" w:hAnsi="Arial" w:cs="Arial"/>
          <w:color w:val="000000"/>
        </w:rPr>
        <w:t>conform PUZ aprobat, cu urmatoarele conditionari:</w:t>
      </w:r>
    </w:p>
    <w:p w:rsidR="00797C33" w:rsidRPr="000F06C5" w:rsidRDefault="00797C33" w:rsidP="00797C33">
      <w:pPr>
        <w:tabs>
          <w:tab w:val="left" w:pos="720"/>
        </w:tabs>
        <w:autoSpaceDE w:val="0"/>
        <w:autoSpaceDN w:val="0"/>
        <w:adjustRightInd w:val="0"/>
        <w:spacing w:before="40" w:after="0" w:line="240" w:lineRule="auto"/>
        <w:ind w:left="152" w:hanging="152"/>
        <w:rPr>
          <w:rFonts w:ascii="Arial" w:hAnsi="Arial" w:cs="Arial"/>
          <w:color w:val="000000"/>
        </w:rPr>
      </w:pPr>
      <w:r w:rsidRPr="000F06C5">
        <w:rPr>
          <w:rFonts w:ascii="Arial" w:hAnsi="Arial" w:cs="Arial"/>
          <w:color w:val="000000"/>
        </w:rPr>
        <w:t>-</w:t>
      </w:r>
      <w:r w:rsidRPr="000F06C5">
        <w:rPr>
          <w:rFonts w:ascii="Arial" w:hAnsi="Arial" w:cs="Arial"/>
          <w:color w:val="000000"/>
        </w:rPr>
        <w:tab/>
        <w:t>POT maxim = 35%</w:t>
      </w:r>
      <w:r w:rsidR="00E20F6E">
        <w:rPr>
          <w:rFonts w:ascii="Arial" w:hAnsi="Arial" w:cs="Arial"/>
          <w:color w:val="000000"/>
        </w:rPr>
        <w:t>-45%</w:t>
      </w:r>
      <w:r w:rsidRPr="000F06C5">
        <w:rPr>
          <w:rFonts w:ascii="Arial" w:hAnsi="Arial" w:cs="Arial"/>
          <w:color w:val="000000"/>
        </w:rPr>
        <w:t>;</w:t>
      </w:r>
    </w:p>
    <w:p w:rsidR="00797C33" w:rsidRPr="000F06C5" w:rsidRDefault="00797C33" w:rsidP="00797C33">
      <w:pPr>
        <w:tabs>
          <w:tab w:val="left" w:pos="720"/>
        </w:tabs>
        <w:autoSpaceDE w:val="0"/>
        <w:autoSpaceDN w:val="0"/>
        <w:adjustRightInd w:val="0"/>
        <w:spacing w:before="40" w:after="0" w:line="240" w:lineRule="auto"/>
        <w:ind w:left="152" w:hanging="152"/>
        <w:rPr>
          <w:rFonts w:ascii="Arial" w:hAnsi="Arial" w:cs="Arial"/>
          <w:color w:val="000000"/>
        </w:rPr>
      </w:pPr>
      <w:r w:rsidRPr="000F06C5">
        <w:rPr>
          <w:rFonts w:ascii="Arial" w:hAnsi="Arial" w:cs="Arial"/>
          <w:color w:val="000000"/>
        </w:rPr>
        <w:t>-</w:t>
      </w:r>
      <w:r w:rsidRPr="000F06C5">
        <w:rPr>
          <w:rFonts w:ascii="Arial" w:hAnsi="Arial" w:cs="Arial"/>
          <w:color w:val="000000"/>
        </w:rPr>
        <w:tab/>
        <w:t>CUT maxim = 1.0 mp./ A.D.C.</w:t>
      </w:r>
      <w:r w:rsidR="00E20F6E">
        <w:rPr>
          <w:rFonts w:ascii="Arial" w:hAnsi="Arial" w:cs="Arial"/>
          <w:color w:val="000000"/>
        </w:rPr>
        <w:t xml:space="preserve"> - 1.35 </w:t>
      </w:r>
      <w:r w:rsidR="00E20F6E" w:rsidRPr="000F06C5">
        <w:rPr>
          <w:rFonts w:ascii="Arial" w:hAnsi="Arial" w:cs="Arial"/>
          <w:color w:val="000000"/>
        </w:rPr>
        <w:t>mp./ A.D.C.</w:t>
      </w:r>
      <w:r w:rsidR="00E20F6E">
        <w:rPr>
          <w:rFonts w:ascii="Arial" w:hAnsi="Arial" w:cs="Arial"/>
          <w:color w:val="000000"/>
        </w:rPr>
        <w:t xml:space="preserve"> </w:t>
      </w:r>
      <w:r w:rsidRPr="000F06C5">
        <w:rPr>
          <w:rFonts w:ascii="Arial" w:hAnsi="Arial" w:cs="Arial"/>
          <w:color w:val="000000"/>
        </w:rPr>
        <w:t>;</w:t>
      </w:r>
    </w:p>
    <w:p w:rsidR="00BC24DB" w:rsidRPr="000F06C5" w:rsidRDefault="00797C33" w:rsidP="00797C33">
      <w:pPr>
        <w:pStyle w:val="Subsol"/>
        <w:jc w:val="both"/>
        <w:rPr>
          <w:rFonts w:ascii="Arial" w:hAnsi="Arial" w:cs="Arial"/>
          <w:color w:val="000000"/>
        </w:rPr>
      </w:pPr>
      <w:r w:rsidRPr="000F06C5">
        <w:rPr>
          <w:rFonts w:ascii="Arial" w:hAnsi="Arial" w:cs="Arial"/>
          <w:color w:val="000000"/>
        </w:rPr>
        <w:t>- inaltimea maxima a cladiriilor va fi P+2 (Hmaxim = 10.0 metri).</w:t>
      </w:r>
    </w:p>
    <w:p w:rsidR="00797C33" w:rsidRPr="000F06C5" w:rsidRDefault="00797C33" w:rsidP="00797C33">
      <w:pPr>
        <w:pStyle w:val="Subsol"/>
        <w:jc w:val="both"/>
        <w:rPr>
          <w:rFonts w:ascii="Arial" w:hAnsi="Arial" w:cs="Arial"/>
          <w:color w:val="000000"/>
        </w:rPr>
      </w:pPr>
    </w:p>
    <w:p w:rsidR="00797C33" w:rsidRPr="000F06C5" w:rsidRDefault="00797C33" w:rsidP="00797C33">
      <w:pPr>
        <w:pStyle w:val="Subsol"/>
        <w:jc w:val="both"/>
        <w:rPr>
          <w:rFonts w:ascii="Arial" w:hAnsi="Arial" w:cs="Arial"/>
          <w:color w:val="000000"/>
        </w:rPr>
      </w:pPr>
      <w:r w:rsidRPr="000F06C5">
        <w:rPr>
          <w:rFonts w:ascii="Arial" w:hAnsi="Arial" w:cs="Arial"/>
          <w:color w:val="000000"/>
        </w:rPr>
        <w:t>De asemenea in cadrul zonei studiate prin prezenta documentatie, se regasesc si urmatoarele unitati teritoriale de referinta (U.T.R.):</w:t>
      </w:r>
    </w:p>
    <w:p w:rsidR="00797C33" w:rsidRPr="000F06C5" w:rsidRDefault="00797C33" w:rsidP="00797C33">
      <w:pPr>
        <w:pStyle w:val="Subsol"/>
        <w:jc w:val="both"/>
        <w:rPr>
          <w:rFonts w:ascii="Arial" w:hAnsi="Arial" w:cs="Arial"/>
          <w:b/>
        </w:rPr>
      </w:pPr>
    </w:p>
    <w:p w:rsidR="00797C33" w:rsidRPr="000F06C5" w:rsidRDefault="00797C33" w:rsidP="00797C33">
      <w:pPr>
        <w:autoSpaceDE w:val="0"/>
        <w:autoSpaceDN w:val="0"/>
        <w:adjustRightInd w:val="0"/>
        <w:spacing w:before="60" w:after="0" w:line="240" w:lineRule="auto"/>
        <w:rPr>
          <w:rFonts w:ascii="Arial" w:hAnsi="Arial" w:cs="Arial"/>
          <w:b/>
          <w:bCs/>
          <w:color w:val="000000"/>
        </w:rPr>
      </w:pPr>
      <w:r w:rsidRPr="000F06C5">
        <w:rPr>
          <w:rFonts w:ascii="Arial" w:hAnsi="Arial" w:cs="Arial"/>
          <w:b/>
          <w:bCs/>
          <w:color w:val="000000"/>
        </w:rPr>
        <w:t>ZRL 3 - SUBZONA LOCUINTELOR INDIVIDUALE SI COLECTIVE MICI (P+2-3) EXISTENTE SI PROPUSE</w:t>
      </w:r>
    </w:p>
    <w:p w:rsidR="00797C33" w:rsidRPr="000F06C5" w:rsidRDefault="00797C33" w:rsidP="00797C33">
      <w:pPr>
        <w:autoSpaceDE w:val="0"/>
        <w:autoSpaceDN w:val="0"/>
        <w:adjustRightInd w:val="0"/>
        <w:spacing w:before="60" w:after="0" w:line="240" w:lineRule="auto"/>
        <w:rPr>
          <w:rFonts w:ascii="Arial" w:hAnsi="Arial" w:cs="Arial"/>
          <w:color w:val="000000"/>
        </w:rPr>
      </w:pPr>
      <w:r w:rsidRPr="000F06C5">
        <w:rPr>
          <w:rFonts w:ascii="Arial" w:hAnsi="Arial" w:cs="Arial"/>
          <w:b/>
          <w:bCs/>
          <w:color w:val="000000"/>
        </w:rPr>
        <w:t>GENERALITATI CARACTERUL ZONEI</w:t>
      </w:r>
      <w:r w:rsidRPr="000F06C5">
        <w:rPr>
          <w:rFonts w:ascii="Arial" w:hAnsi="Arial" w:cs="Arial"/>
          <w:color w:val="000000"/>
        </w:rPr>
        <w:t>:</w:t>
      </w:r>
    </w:p>
    <w:p w:rsidR="00797C33" w:rsidRPr="000F06C5" w:rsidRDefault="00797C33" w:rsidP="00797C33">
      <w:pPr>
        <w:autoSpaceDE w:val="0"/>
        <w:autoSpaceDN w:val="0"/>
        <w:adjustRightInd w:val="0"/>
        <w:spacing w:before="186" w:after="0" w:line="240" w:lineRule="auto"/>
        <w:rPr>
          <w:rFonts w:ascii="Arial" w:hAnsi="Arial" w:cs="Arial"/>
          <w:color w:val="000000"/>
        </w:rPr>
      </w:pPr>
      <w:r w:rsidRPr="000F06C5">
        <w:rPr>
          <w:rFonts w:ascii="Arial" w:hAnsi="Arial" w:cs="Arial"/>
          <w:color w:val="000000"/>
        </w:rPr>
        <w:t>Subzona se compune din tipuri de lotizari anterioare cu locuinte individuale si colective mici si din unele extinderi unde pot fi realizate noi cladiri din aceasta categorie. Problemele ridicate de aceasta subzone sunt variate, unele lotizari constituind repere pentru un anumit nivel de locuire, motiv pentru care sunt protejate altele , mai modeste fiind viabile sau se afla intr-un stadiu avansat de uzura. Toate dimensiunile loturilor precum si regulile dupa care au fost realizate initial raman si astazi valabile. In timp, in unele cazuri au aparut modificari, adaugiri si insertii de alte cladiri, generand situatii necorespunzatoare pentru vecinatati.</w:t>
      </w:r>
    </w:p>
    <w:p w:rsidR="00797C33" w:rsidRPr="000F06C5" w:rsidRDefault="00797C33" w:rsidP="00797C33">
      <w:pPr>
        <w:autoSpaceDE w:val="0"/>
        <w:autoSpaceDN w:val="0"/>
        <w:adjustRightInd w:val="0"/>
        <w:spacing w:before="40" w:after="0" w:line="240" w:lineRule="auto"/>
        <w:rPr>
          <w:rFonts w:ascii="Arial" w:hAnsi="Arial" w:cs="Arial"/>
          <w:color w:val="000000"/>
        </w:rPr>
      </w:pPr>
      <w:r w:rsidRPr="000F06C5">
        <w:rPr>
          <w:rFonts w:ascii="Arial" w:hAnsi="Arial" w:cs="Arial"/>
          <w:b/>
          <w:bCs/>
          <w:color w:val="000000"/>
        </w:rPr>
        <w:t>UTILIZARI ADMISE</w:t>
      </w:r>
      <w:r w:rsidRPr="000F06C5">
        <w:rPr>
          <w:rFonts w:ascii="Arial" w:hAnsi="Arial" w:cs="Arial"/>
          <w:color w:val="000000"/>
        </w:rPr>
        <w:t>:</w:t>
      </w:r>
    </w:p>
    <w:p w:rsidR="00797C33" w:rsidRPr="000F06C5" w:rsidRDefault="00797C33" w:rsidP="00797C33">
      <w:pPr>
        <w:autoSpaceDE w:val="0"/>
        <w:autoSpaceDN w:val="0"/>
        <w:adjustRightInd w:val="0"/>
        <w:spacing w:before="53" w:after="0" w:line="240" w:lineRule="auto"/>
        <w:rPr>
          <w:rFonts w:ascii="Arial" w:hAnsi="Arial" w:cs="Arial"/>
          <w:color w:val="000000"/>
        </w:rPr>
      </w:pPr>
      <w:r w:rsidRPr="000F06C5">
        <w:rPr>
          <w:rFonts w:ascii="Arial" w:hAnsi="Arial" w:cs="Arial"/>
          <w:color w:val="000000"/>
        </w:rPr>
        <w:t>- locuinte individuale izolate si cuplate;</w:t>
      </w:r>
    </w:p>
    <w:p w:rsidR="00797C33" w:rsidRPr="000F06C5" w:rsidRDefault="00797C33" w:rsidP="00797C33">
      <w:pPr>
        <w:autoSpaceDE w:val="0"/>
        <w:autoSpaceDN w:val="0"/>
        <w:adjustRightInd w:val="0"/>
        <w:spacing w:before="53" w:after="0" w:line="240" w:lineRule="auto"/>
        <w:rPr>
          <w:rFonts w:ascii="Arial" w:hAnsi="Arial" w:cs="Arial"/>
          <w:color w:val="000000"/>
        </w:rPr>
      </w:pPr>
      <w:r w:rsidRPr="000F06C5">
        <w:rPr>
          <w:rFonts w:ascii="Arial" w:hAnsi="Arial" w:cs="Arial"/>
          <w:color w:val="000000"/>
        </w:rPr>
        <w:t>- locuinte colective cu maxim 8 apartamente la scara;</w:t>
      </w:r>
    </w:p>
    <w:p w:rsidR="00797C33" w:rsidRPr="000F06C5" w:rsidRDefault="00797C33" w:rsidP="00797C33">
      <w:pPr>
        <w:autoSpaceDE w:val="0"/>
        <w:autoSpaceDN w:val="0"/>
        <w:adjustRightInd w:val="0"/>
        <w:spacing w:before="53" w:after="0" w:line="240" w:lineRule="auto"/>
        <w:rPr>
          <w:rFonts w:ascii="Arial" w:hAnsi="Arial" w:cs="Arial"/>
          <w:color w:val="000000"/>
        </w:rPr>
      </w:pPr>
      <w:r w:rsidRPr="000F06C5">
        <w:rPr>
          <w:rFonts w:ascii="Arial" w:hAnsi="Arial" w:cs="Arial"/>
          <w:color w:val="000000"/>
        </w:rPr>
        <w:t>- amenajari aferente locuintelor: cai de acces carosabile si pietonale private, parcaje, garaje, spatii plantate, locuri de joaca pentru copii, amenajari de sport pentru tineret, imprejmuiri.</w:t>
      </w:r>
    </w:p>
    <w:p w:rsidR="00797C33" w:rsidRPr="000F06C5" w:rsidRDefault="00797C33" w:rsidP="00797C33">
      <w:pPr>
        <w:tabs>
          <w:tab w:val="left" w:pos="720"/>
        </w:tabs>
        <w:autoSpaceDE w:val="0"/>
        <w:autoSpaceDN w:val="0"/>
        <w:adjustRightInd w:val="0"/>
        <w:spacing w:before="53" w:after="0" w:line="240" w:lineRule="auto"/>
        <w:ind w:left="152" w:hanging="152"/>
        <w:rPr>
          <w:rFonts w:ascii="Arial" w:hAnsi="Arial" w:cs="Arial"/>
          <w:color w:val="000000"/>
        </w:rPr>
      </w:pPr>
      <w:r w:rsidRPr="000F06C5">
        <w:rPr>
          <w:rFonts w:ascii="Arial" w:hAnsi="Arial" w:cs="Arial"/>
          <w:b/>
          <w:bCs/>
          <w:color w:val="000000"/>
        </w:rPr>
        <w:t>INDICATORI URBANISTICI MAXIM ADMISI</w:t>
      </w:r>
      <w:r w:rsidRPr="000F06C5">
        <w:rPr>
          <w:rFonts w:ascii="Arial" w:hAnsi="Arial" w:cs="Arial"/>
          <w:color w:val="000000"/>
        </w:rPr>
        <w:t>:</w:t>
      </w:r>
    </w:p>
    <w:p w:rsidR="00797C33" w:rsidRPr="000F06C5" w:rsidRDefault="00797C33" w:rsidP="00797C33">
      <w:pPr>
        <w:autoSpaceDE w:val="0"/>
        <w:autoSpaceDN w:val="0"/>
        <w:adjustRightInd w:val="0"/>
        <w:spacing w:before="40" w:after="0" w:line="240" w:lineRule="auto"/>
        <w:rPr>
          <w:rFonts w:ascii="Arial" w:hAnsi="Arial" w:cs="Arial"/>
          <w:color w:val="000000"/>
        </w:rPr>
      </w:pPr>
      <w:r w:rsidRPr="000F06C5">
        <w:rPr>
          <w:rFonts w:ascii="Arial" w:hAnsi="Arial" w:cs="Arial"/>
          <w:color w:val="000000"/>
        </w:rPr>
        <w:t>- POT maxim = 30%;</w:t>
      </w:r>
    </w:p>
    <w:p w:rsidR="00797C33" w:rsidRPr="000F06C5" w:rsidRDefault="00797C33" w:rsidP="00797C33">
      <w:pPr>
        <w:autoSpaceDE w:val="0"/>
        <w:autoSpaceDN w:val="0"/>
        <w:adjustRightInd w:val="0"/>
        <w:spacing w:before="53" w:after="0" w:line="240" w:lineRule="auto"/>
        <w:rPr>
          <w:rFonts w:ascii="Arial" w:hAnsi="Arial" w:cs="Arial"/>
          <w:color w:val="000000"/>
        </w:rPr>
      </w:pPr>
      <w:r w:rsidRPr="000F06C5">
        <w:rPr>
          <w:rFonts w:ascii="Arial" w:hAnsi="Arial" w:cs="Arial"/>
          <w:color w:val="000000"/>
        </w:rPr>
        <w:t>- CUT maxim pentru H = P+2 = 0.9</w:t>
      </w:r>
    </w:p>
    <w:p w:rsidR="00797C33" w:rsidRPr="000F06C5" w:rsidRDefault="00797C33" w:rsidP="00797C33">
      <w:pPr>
        <w:autoSpaceDE w:val="0"/>
        <w:autoSpaceDN w:val="0"/>
        <w:adjustRightInd w:val="0"/>
        <w:spacing w:before="53" w:after="0" w:line="240" w:lineRule="auto"/>
        <w:rPr>
          <w:rFonts w:ascii="Arial" w:hAnsi="Arial" w:cs="Arial"/>
          <w:color w:val="000000"/>
        </w:rPr>
      </w:pPr>
      <w:r w:rsidRPr="000F06C5">
        <w:rPr>
          <w:rFonts w:ascii="Arial" w:hAnsi="Arial" w:cs="Arial"/>
          <w:color w:val="000000"/>
        </w:rPr>
        <w:t>- CUT maxim pentru H = P+3 = 1.2</w:t>
      </w:r>
    </w:p>
    <w:p w:rsidR="00797C33" w:rsidRPr="000F06C5" w:rsidRDefault="00797C33" w:rsidP="00797C33">
      <w:pPr>
        <w:autoSpaceDE w:val="0"/>
        <w:autoSpaceDN w:val="0"/>
        <w:adjustRightInd w:val="0"/>
        <w:spacing w:before="53" w:after="0" w:line="240" w:lineRule="auto"/>
        <w:rPr>
          <w:rFonts w:ascii="Arial" w:hAnsi="Arial" w:cs="Arial"/>
          <w:color w:val="000000"/>
        </w:rPr>
      </w:pPr>
    </w:p>
    <w:p w:rsidR="00797C33" w:rsidRPr="000F06C5" w:rsidRDefault="00797C33" w:rsidP="00797C33">
      <w:pPr>
        <w:autoSpaceDE w:val="0"/>
        <w:autoSpaceDN w:val="0"/>
        <w:adjustRightInd w:val="0"/>
        <w:spacing w:before="53" w:after="0" w:line="240" w:lineRule="auto"/>
        <w:rPr>
          <w:rFonts w:ascii="Arial" w:hAnsi="Arial" w:cs="Arial"/>
          <w:b/>
          <w:bCs/>
          <w:color w:val="000000"/>
        </w:rPr>
      </w:pPr>
      <w:r w:rsidRPr="000F06C5">
        <w:rPr>
          <w:rFonts w:ascii="Arial" w:hAnsi="Arial" w:cs="Arial"/>
          <w:b/>
          <w:bCs/>
          <w:color w:val="000000"/>
        </w:rPr>
        <w:t>ZRB4 - Subzona ce nu este detaliata in Regulamentul General de Urbanism aferent P.U.G.M.C.</w:t>
      </w:r>
    </w:p>
    <w:p w:rsidR="00E96C1A" w:rsidRPr="000F06C5" w:rsidRDefault="00E96C1A" w:rsidP="00BC24DB">
      <w:pPr>
        <w:spacing w:after="0"/>
        <w:jc w:val="both"/>
        <w:rPr>
          <w:rFonts w:ascii="Arial" w:eastAsia="Calibri" w:hAnsi="Arial" w:cs="Arial"/>
        </w:rPr>
      </w:pPr>
    </w:p>
    <w:p w:rsidR="001C001C" w:rsidRPr="000F06C5" w:rsidRDefault="00C07B04" w:rsidP="001C001C">
      <w:pPr>
        <w:spacing w:after="0"/>
        <w:ind w:left="-360"/>
        <w:jc w:val="center"/>
        <w:rPr>
          <w:rFonts w:ascii="Arial" w:eastAsia="Calibri" w:hAnsi="Arial" w:cs="Arial"/>
        </w:rPr>
      </w:pPr>
      <w:r>
        <w:rPr>
          <w:rFonts w:ascii="Arial" w:eastAsia="Calibri" w:hAnsi="Arial" w:cs="Arial"/>
          <w:noProof/>
        </w:rPr>
        <w:drawing>
          <wp:inline distT="0" distB="0" distL="0" distR="0">
            <wp:extent cx="7086600" cy="2047875"/>
            <wp:effectExtent l="0" t="0" r="0" b="9525"/>
            <wp:docPr id="20" name="Imagine 2" descr="incadrare pug hal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cadrare pug halep"/>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086600" cy="2047875"/>
                    </a:xfrm>
                    <a:prstGeom prst="rect">
                      <a:avLst/>
                    </a:prstGeom>
                    <a:noFill/>
                    <a:ln>
                      <a:noFill/>
                    </a:ln>
                  </pic:spPr>
                </pic:pic>
              </a:graphicData>
            </a:graphic>
          </wp:inline>
        </w:drawing>
      </w:r>
    </w:p>
    <w:p w:rsidR="001C001C" w:rsidRPr="000F06C5" w:rsidRDefault="001C001C" w:rsidP="001C001C">
      <w:pPr>
        <w:spacing w:after="0"/>
        <w:ind w:left="-360"/>
        <w:jc w:val="center"/>
        <w:rPr>
          <w:rFonts w:ascii="Arial" w:eastAsia="Calibri" w:hAnsi="Arial" w:cs="Arial"/>
        </w:rPr>
      </w:pPr>
    </w:p>
    <w:p w:rsidR="001C001C" w:rsidRPr="000F06C5" w:rsidRDefault="00C07B04" w:rsidP="001C001C">
      <w:pPr>
        <w:spacing w:after="0"/>
        <w:ind w:left="-360"/>
        <w:jc w:val="center"/>
        <w:rPr>
          <w:rFonts w:ascii="Arial" w:eastAsia="Calibri" w:hAnsi="Arial" w:cs="Arial"/>
        </w:rPr>
      </w:pPr>
      <w:r>
        <w:rPr>
          <w:rFonts w:ascii="Arial" w:eastAsia="Calibri" w:hAnsi="Arial" w:cs="Arial"/>
          <w:noProof/>
        </w:rPr>
        <w:drawing>
          <wp:inline distT="0" distB="0" distL="0" distR="0">
            <wp:extent cx="5429250" cy="1466850"/>
            <wp:effectExtent l="0" t="0" r="0" b="0"/>
            <wp:docPr id="19" name="Imagine 3" descr="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29250" cy="1466850"/>
                    </a:xfrm>
                    <a:prstGeom prst="rect">
                      <a:avLst/>
                    </a:prstGeom>
                    <a:noFill/>
                    <a:ln>
                      <a:noFill/>
                    </a:ln>
                  </pic:spPr>
                </pic:pic>
              </a:graphicData>
            </a:graphic>
          </wp:inline>
        </w:drawing>
      </w:r>
    </w:p>
    <w:p w:rsidR="00E96C1A" w:rsidRPr="000F06C5" w:rsidRDefault="00C07B04" w:rsidP="00E96C1A">
      <w:pPr>
        <w:spacing w:after="0"/>
        <w:jc w:val="center"/>
        <w:rPr>
          <w:rFonts w:ascii="Arial" w:eastAsia="Calibri" w:hAnsi="Arial" w:cs="Arial"/>
        </w:rPr>
      </w:pPr>
      <w:r>
        <w:rPr>
          <w:rFonts w:ascii="Arial" w:eastAsia="Calibri" w:hAnsi="Arial" w:cs="Arial"/>
          <w:noProof/>
        </w:rPr>
        <w:drawing>
          <wp:inline distT="0" distB="0" distL="0" distR="0">
            <wp:extent cx="2466975" cy="2200275"/>
            <wp:effectExtent l="0" t="0" r="9525" b="9525"/>
            <wp:docPr id="18" name="Imagine 4" descr="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66975" cy="2200275"/>
                    </a:xfrm>
                    <a:prstGeom prst="rect">
                      <a:avLst/>
                    </a:prstGeom>
                    <a:noFill/>
                    <a:ln>
                      <a:noFill/>
                    </a:ln>
                  </pic:spPr>
                </pic:pic>
              </a:graphicData>
            </a:graphic>
          </wp:inline>
        </w:drawing>
      </w:r>
    </w:p>
    <w:p w:rsidR="001C001C" w:rsidRPr="000F06C5" w:rsidRDefault="001C001C" w:rsidP="00E96C1A">
      <w:pPr>
        <w:spacing w:after="0"/>
        <w:jc w:val="center"/>
        <w:rPr>
          <w:rFonts w:ascii="Arial" w:eastAsia="Calibri" w:hAnsi="Arial" w:cs="Arial"/>
        </w:rPr>
      </w:pPr>
    </w:p>
    <w:p w:rsidR="001C001C" w:rsidRPr="000F06C5" w:rsidRDefault="001C001C" w:rsidP="001E2645">
      <w:pPr>
        <w:spacing w:after="0"/>
        <w:rPr>
          <w:rFonts w:ascii="Arial" w:hAnsi="Arial" w:cs="Arial"/>
          <w:color w:val="000000"/>
        </w:rPr>
      </w:pPr>
      <w:r w:rsidRPr="000F06C5">
        <w:rPr>
          <w:rFonts w:ascii="Arial" w:eastAsia="Calibri" w:hAnsi="Arial" w:cs="Arial"/>
        </w:rPr>
        <w:t xml:space="preserve">De asemenea este de mentionat faptul ca zona studiata </w:t>
      </w:r>
      <w:r w:rsidR="001E2645" w:rsidRPr="000F06C5">
        <w:rPr>
          <w:rFonts w:ascii="Arial" w:hAnsi="Arial" w:cs="Arial"/>
          <w:color w:val="000000"/>
        </w:rPr>
        <w:t xml:space="preserve">se incadreaza conform Directiei judetene pentru </w:t>
      </w:r>
      <w:r w:rsidR="004F66E2">
        <w:rPr>
          <w:rFonts w:ascii="Arial" w:hAnsi="Arial" w:cs="Arial"/>
          <w:color w:val="000000"/>
        </w:rPr>
        <w:t>C</w:t>
      </w:r>
      <w:r w:rsidR="001E2645" w:rsidRPr="000F06C5">
        <w:rPr>
          <w:rFonts w:ascii="Arial" w:hAnsi="Arial" w:cs="Arial"/>
          <w:color w:val="000000"/>
        </w:rPr>
        <w:t xml:space="preserve">ultura si </w:t>
      </w:r>
      <w:r w:rsidR="004F66E2">
        <w:rPr>
          <w:rFonts w:ascii="Arial" w:hAnsi="Arial" w:cs="Arial"/>
          <w:color w:val="000000"/>
        </w:rPr>
        <w:t>P</w:t>
      </w:r>
      <w:r w:rsidR="001E2645" w:rsidRPr="000F06C5">
        <w:rPr>
          <w:rFonts w:ascii="Arial" w:hAnsi="Arial" w:cs="Arial"/>
          <w:color w:val="000000"/>
        </w:rPr>
        <w:t xml:space="preserve">atrimoniu </w:t>
      </w:r>
      <w:r w:rsidR="004F66E2">
        <w:rPr>
          <w:rFonts w:ascii="Arial" w:hAnsi="Arial" w:cs="Arial"/>
          <w:color w:val="000000"/>
        </w:rPr>
        <w:t>N</w:t>
      </w:r>
      <w:r w:rsidR="001E2645" w:rsidRPr="000F06C5">
        <w:rPr>
          <w:rFonts w:ascii="Arial" w:hAnsi="Arial" w:cs="Arial"/>
          <w:color w:val="000000"/>
        </w:rPr>
        <w:t>ational Constanta, in zona construita protejata 2 - Sit Urban Zona Comerciala Centrala: CT-II-S-B-02811.</w:t>
      </w:r>
    </w:p>
    <w:p w:rsidR="001E2645" w:rsidRDefault="00C07B04" w:rsidP="004F66E2">
      <w:pPr>
        <w:spacing w:after="0"/>
        <w:jc w:val="center"/>
        <w:rPr>
          <w:rFonts w:ascii="Arial" w:hAnsi="Arial" w:cs="Arial"/>
          <w:color w:val="000000"/>
        </w:rPr>
      </w:pPr>
      <w:r>
        <w:rPr>
          <w:rFonts w:ascii="Arial" w:hAnsi="Arial" w:cs="Arial"/>
          <w:noProof/>
          <w:color w:val="000000"/>
        </w:rPr>
        <w:drawing>
          <wp:inline distT="0" distB="0" distL="0" distR="0">
            <wp:extent cx="5124450" cy="4105275"/>
            <wp:effectExtent l="0" t="0" r="0" b="9525"/>
            <wp:docPr id="15" name="Imagine 5" descr="incadrare patrimoniu hal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cadrare patrimoniu hale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24450" cy="4105275"/>
                    </a:xfrm>
                    <a:prstGeom prst="rect">
                      <a:avLst/>
                    </a:prstGeom>
                    <a:noFill/>
                    <a:ln>
                      <a:noFill/>
                    </a:ln>
                  </pic:spPr>
                </pic:pic>
              </a:graphicData>
            </a:graphic>
          </wp:inline>
        </w:drawing>
      </w:r>
    </w:p>
    <w:p w:rsidR="0022203C" w:rsidRPr="000F06C5" w:rsidRDefault="0022203C" w:rsidP="001E2645">
      <w:pPr>
        <w:spacing w:after="0"/>
        <w:rPr>
          <w:rFonts w:ascii="Arial" w:eastAsia="Calibri" w:hAnsi="Arial" w:cs="Arial"/>
        </w:rPr>
      </w:pPr>
    </w:p>
    <w:p w:rsidR="00E144EC" w:rsidRPr="000F06C5" w:rsidRDefault="00E144EC" w:rsidP="00E144EC">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left="426" w:right="27" w:hanging="426"/>
        <w:jc w:val="both"/>
        <w:rPr>
          <w:rFonts w:eastAsia="Times New Roman"/>
          <w:color w:val="auto"/>
          <w:sz w:val="22"/>
          <w:szCs w:val="22"/>
          <w:lang w:eastAsia="en-US"/>
        </w:rPr>
      </w:pPr>
      <w:r w:rsidRPr="000F06C5">
        <w:rPr>
          <w:rFonts w:eastAsia="Times New Roman"/>
          <w:color w:val="auto"/>
          <w:sz w:val="22"/>
          <w:szCs w:val="22"/>
          <w:lang w:eastAsia="en-US"/>
        </w:rPr>
        <w:lastRenderedPageBreak/>
        <w:t>2.</w:t>
      </w:r>
      <w:r w:rsidR="009D4821" w:rsidRPr="000F06C5">
        <w:rPr>
          <w:rFonts w:eastAsia="Times New Roman"/>
          <w:color w:val="auto"/>
          <w:sz w:val="22"/>
          <w:szCs w:val="22"/>
          <w:lang w:eastAsia="en-US"/>
        </w:rPr>
        <w:t>5</w:t>
      </w:r>
      <w:r w:rsidRPr="000F06C5">
        <w:rPr>
          <w:rFonts w:eastAsia="Times New Roman"/>
          <w:color w:val="auto"/>
          <w:sz w:val="22"/>
          <w:szCs w:val="22"/>
          <w:lang w:eastAsia="en-US"/>
        </w:rPr>
        <w:t xml:space="preserve"> REGIMUL JURIDIC</w:t>
      </w:r>
    </w:p>
    <w:p w:rsidR="004547EA" w:rsidRPr="000F06C5" w:rsidRDefault="004547EA" w:rsidP="004547EA">
      <w:pPr>
        <w:pStyle w:val="Subsol"/>
        <w:jc w:val="both"/>
        <w:rPr>
          <w:rFonts w:ascii="Arial" w:hAnsi="Arial" w:cs="Arial"/>
        </w:rPr>
      </w:pPr>
    </w:p>
    <w:p w:rsidR="00E96C1A" w:rsidRPr="000F06C5" w:rsidRDefault="001E2645" w:rsidP="00166F23">
      <w:pPr>
        <w:autoSpaceDE w:val="0"/>
        <w:autoSpaceDN w:val="0"/>
        <w:adjustRightInd w:val="0"/>
        <w:spacing w:after="0" w:line="240" w:lineRule="auto"/>
        <w:rPr>
          <w:rFonts w:ascii="Arial" w:hAnsi="Arial" w:cs="Arial"/>
        </w:rPr>
      </w:pPr>
      <w:r w:rsidRPr="000F06C5">
        <w:rPr>
          <w:rFonts w:ascii="Arial" w:hAnsi="Arial" w:cs="Arial"/>
        </w:rPr>
        <w:t xml:space="preserve">Terenul ce a generat prezenta documentatie este proprietatea </w:t>
      </w:r>
      <w:r w:rsidR="00166F23" w:rsidRPr="000F06C5">
        <w:rPr>
          <w:rFonts w:ascii="Arial" w:hAnsi="Arial" w:cs="Arial"/>
        </w:rPr>
        <w:t>lui HALEP GEORGE si HALEP COSTICA  casatorit cu HALEP ROXANA, in cote egale si in indiviziune de cate o cota de ½ pentru fiecare, terenul in suprafata de 1156 mp. Conform actelor de proprietate si 1181 mp. Conform masuratorilor cadastrale, situate in intravilanul Mun. Constanta, situate pe strada I.G.Duca nr. 9 , judetul Constanta, cu numar cadastral 218503 ( nr. Cadastral vechi 107100), inscris in C.F. nr. 218503 (C.F. vechi 127414) a localitatii Constanta, avand urmatoarele vecinanati:</w:t>
      </w:r>
    </w:p>
    <w:p w:rsidR="00166F23" w:rsidRPr="000F06C5" w:rsidRDefault="00166F23" w:rsidP="00166F23">
      <w:pPr>
        <w:autoSpaceDE w:val="0"/>
        <w:autoSpaceDN w:val="0"/>
        <w:adjustRightInd w:val="0"/>
        <w:spacing w:after="0" w:line="240" w:lineRule="auto"/>
        <w:rPr>
          <w:rFonts w:ascii="Arial" w:hAnsi="Arial" w:cs="Arial"/>
        </w:rPr>
      </w:pPr>
      <w:r w:rsidRPr="000F06C5">
        <w:rPr>
          <w:rFonts w:ascii="Arial" w:hAnsi="Arial" w:cs="Arial"/>
        </w:rPr>
        <w:t>- la nord - vecin Enache Dumitru (proprietate privata); la sud - vecin Dinca Paraschiva (proprietate privata) si vecin Dop Aurora; la est - str. I.G. Duca, iar la vest - proprietate privata.</w:t>
      </w:r>
    </w:p>
    <w:p w:rsidR="00166F23" w:rsidRPr="000F06C5" w:rsidRDefault="00166F23" w:rsidP="00166F23">
      <w:pPr>
        <w:autoSpaceDE w:val="0"/>
        <w:autoSpaceDN w:val="0"/>
        <w:adjustRightInd w:val="0"/>
        <w:spacing w:after="0" w:line="240" w:lineRule="auto"/>
        <w:rPr>
          <w:rFonts w:ascii="Arial" w:hAnsi="Arial" w:cs="Arial"/>
          <w:color w:val="000000"/>
        </w:rPr>
      </w:pPr>
      <w:r w:rsidRPr="000F06C5">
        <w:rPr>
          <w:rFonts w:ascii="Arial" w:hAnsi="Arial" w:cs="Arial"/>
        </w:rPr>
        <w:t>Conform contract de vanzare cumparare incheiat cu nr. De autentificare 769 din 14 iunie 2016, la B.N.P. Pistalu Elena.</w:t>
      </w:r>
    </w:p>
    <w:p w:rsidR="00E96C1A" w:rsidRPr="000F06C5" w:rsidRDefault="0022203C" w:rsidP="00E96C1A">
      <w:pPr>
        <w:autoSpaceDE w:val="0"/>
        <w:autoSpaceDN w:val="0"/>
        <w:adjustRightInd w:val="0"/>
        <w:spacing w:after="0" w:line="240" w:lineRule="auto"/>
        <w:jc w:val="center"/>
        <w:rPr>
          <w:rFonts w:ascii="Arial" w:hAnsi="Arial" w:cs="Arial"/>
          <w:color w:val="000000"/>
        </w:rPr>
      </w:pPr>
      <w:r>
        <w:rPr>
          <w:rFonts w:ascii="Arial" w:hAnsi="Arial" w:cs="Arial"/>
          <w:noProof/>
          <w:color w:val="000000"/>
        </w:rPr>
        <w:drawing>
          <wp:inline distT="0" distB="0" distL="0" distR="0">
            <wp:extent cx="2499674" cy="1838325"/>
            <wp:effectExtent l="19050" t="0" r="0" b="0"/>
            <wp:docPr id="17" name="Picture 17" descr="C:\Users\MAS-Bucuresti\Desktop\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S-Bucuresti\Desktop\b3.jpg"/>
                    <pic:cNvPicPr>
                      <a:picLocks noChangeAspect="1" noChangeArrowheads="1"/>
                    </pic:cNvPicPr>
                  </pic:nvPicPr>
                  <pic:blipFill>
                    <a:blip r:embed="rId16"/>
                    <a:srcRect/>
                    <a:stretch>
                      <a:fillRect/>
                    </a:stretch>
                  </pic:blipFill>
                  <pic:spPr bwMode="auto">
                    <a:xfrm>
                      <a:off x="0" y="0"/>
                      <a:ext cx="2499674" cy="1838325"/>
                    </a:xfrm>
                    <a:prstGeom prst="rect">
                      <a:avLst/>
                    </a:prstGeom>
                    <a:noFill/>
                    <a:ln w="9525">
                      <a:noFill/>
                      <a:miter lim="800000"/>
                      <a:headEnd/>
                      <a:tailEnd/>
                    </a:ln>
                  </pic:spPr>
                </pic:pic>
              </a:graphicData>
            </a:graphic>
          </wp:inline>
        </w:drawing>
      </w:r>
    </w:p>
    <w:p w:rsidR="00B47E9B" w:rsidRPr="000F06C5" w:rsidRDefault="00B47E9B" w:rsidP="00B47E9B">
      <w:pPr>
        <w:keepLines/>
        <w:spacing w:after="0" w:line="240" w:lineRule="auto"/>
        <w:jc w:val="both"/>
        <w:rPr>
          <w:rFonts w:ascii="Arial" w:eastAsia="CourierNewPSMT" w:hAnsi="Arial" w:cs="Arial"/>
        </w:rPr>
      </w:pPr>
    </w:p>
    <w:p w:rsidR="00E144EC" w:rsidRPr="000F06C5" w:rsidRDefault="00E23845" w:rsidP="00E23845">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right="27"/>
        <w:jc w:val="both"/>
        <w:rPr>
          <w:rFonts w:eastAsia="Times New Roman"/>
          <w:color w:val="auto"/>
          <w:sz w:val="22"/>
          <w:szCs w:val="22"/>
          <w:lang w:eastAsia="en-US"/>
        </w:rPr>
      </w:pPr>
      <w:r w:rsidRPr="000F06C5">
        <w:rPr>
          <w:rFonts w:eastAsia="Times New Roman"/>
          <w:color w:val="auto"/>
          <w:sz w:val="22"/>
          <w:szCs w:val="22"/>
          <w:lang w:eastAsia="en-US"/>
        </w:rPr>
        <w:t>2.</w:t>
      </w:r>
      <w:r w:rsidR="009D4821" w:rsidRPr="000F06C5">
        <w:rPr>
          <w:rFonts w:eastAsia="Times New Roman"/>
          <w:color w:val="auto"/>
          <w:sz w:val="22"/>
          <w:szCs w:val="22"/>
          <w:lang w:eastAsia="en-US"/>
        </w:rPr>
        <w:t>6</w:t>
      </w:r>
      <w:r w:rsidR="00555946" w:rsidRPr="000F06C5">
        <w:rPr>
          <w:rFonts w:eastAsia="Times New Roman"/>
          <w:color w:val="auto"/>
          <w:sz w:val="22"/>
          <w:szCs w:val="22"/>
          <w:lang w:eastAsia="en-US"/>
        </w:rPr>
        <w:t xml:space="preserve"> </w:t>
      </w:r>
      <w:r w:rsidR="00E144EC" w:rsidRPr="000F06C5">
        <w:rPr>
          <w:rFonts w:eastAsia="Times New Roman"/>
          <w:color w:val="auto"/>
          <w:sz w:val="22"/>
          <w:szCs w:val="22"/>
          <w:lang w:eastAsia="en-US"/>
        </w:rPr>
        <w:t>CIRCULATII</w:t>
      </w:r>
    </w:p>
    <w:p w:rsidR="003317AA" w:rsidRPr="000F06C5" w:rsidRDefault="003317AA" w:rsidP="00AA408D">
      <w:pPr>
        <w:pStyle w:val="Subsol"/>
        <w:ind w:firstLine="360"/>
        <w:jc w:val="both"/>
        <w:rPr>
          <w:rFonts w:ascii="Arial" w:hAnsi="Arial" w:cs="Arial"/>
          <w:b/>
        </w:rPr>
      </w:pPr>
    </w:p>
    <w:p w:rsidR="00AA408D" w:rsidRPr="000F06C5" w:rsidRDefault="003317AA" w:rsidP="00AA408D">
      <w:pPr>
        <w:pStyle w:val="Subsol"/>
        <w:ind w:firstLine="360"/>
        <w:jc w:val="both"/>
        <w:rPr>
          <w:rFonts w:ascii="Arial" w:hAnsi="Arial" w:cs="Arial"/>
        </w:rPr>
      </w:pPr>
      <w:r w:rsidRPr="000F06C5">
        <w:rPr>
          <w:rFonts w:ascii="Arial" w:hAnsi="Arial" w:cs="Arial"/>
        </w:rPr>
        <w:t>Zona studiata prezinta acces facil din strazile ce o delimiteaza, catre Bd. Ferdinand si Bd. Mamaia. Amplasamentul studiat se situeaza in zona central si dispune de o circulatie favorabila catre zona centrului vechi a orasului, cat si zona Casa de Cultura, prin str. I.G. Duca.</w:t>
      </w:r>
    </w:p>
    <w:p w:rsidR="003317AA" w:rsidRPr="000F06C5" w:rsidRDefault="003317AA" w:rsidP="00AA408D">
      <w:pPr>
        <w:pStyle w:val="Subsol"/>
        <w:ind w:firstLine="360"/>
        <w:jc w:val="both"/>
        <w:rPr>
          <w:rFonts w:ascii="Arial" w:hAnsi="Arial" w:cs="Arial"/>
        </w:rPr>
      </w:pPr>
      <w:r w:rsidRPr="000F06C5">
        <w:rPr>
          <w:rFonts w:ascii="Arial" w:hAnsi="Arial" w:cs="Arial"/>
        </w:rPr>
        <w:t>Terenul ce a generat documentatia de tip P.U.Z. are deschidere pe doua laturi la strada - str. I.G. Duca, respectiv Str. Grivitei.</w:t>
      </w:r>
    </w:p>
    <w:p w:rsidR="004547EA" w:rsidRPr="000F06C5" w:rsidRDefault="004547EA" w:rsidP="004547EA">
      <w:pPr>
        <w:pStyle w:val="Subsol"/>
        <w:ind w:firstLine="360"/>
        <w:jc w:val="both"/>
        <w:rPr>
          <w:rFonts w:ascii="Arial" w:hAnsi="Arial" w:cs="Arial"/>
        </w:rPr>
      </w:pPr>
    </w:p>
    <w:p w:rsidR="00E144EC" w:rsidRPr="000F06C5" w:rsidRDefault="00E144EC" w:rsidP="00E144EC">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left="426" w:right="27" w:hanging="426"/>
        <w:jc w:val="both"/>
        <w:rPr>
          <w:rFonts w:eastAsia="Times New Roman"/>
          <w:color w:val="auto"/>
          <w:sz w:val="22"/>
          <w:szCs w:val="22"/>
          <w:lang w:eastAsia="en-US"/>
        </w:rPr>
      </w:pPr>
      <w:r w:rsidRPr="000F06C5">
        <w:rPr>
          <w:rFonts w:eastAsia="Times New Roman"/>
          <w:color w:val="auto"/>
          <w:sz w:val="22"/>
          <w:szCs w:val="22"/>
          <w:lang w:eastAsia="en-US"/>
        </w:rPr>
        <w:t>2.</w:t>
      </w:r>
      <w:r w:rsidR="009D4821" w:rsidRPr="000F06C5">
        <w:rPr>
          <w:rFonts w:eastAsia="Times New Roman"/>
          <w:color w:val="auto"/>
          <w:sz w:val="22"/>
          <w:szCs w:val="22"/>
          <w:lang w:eastAsia="en-US"/>
        </w:rPr>
        <w:t>7</w:t>
      </w:r>
      <w:r w:rsidRPr="000F06C5">
        <w:rPr>
          <w:rFonts w:eastAsia="Times New Roman"/>
          <w:color w:val="auto"/>
          <w:sz w:val="22"/>
          <w:szCs w:val="22"/>
          <w:lang w:eastAsia="en-US"/>
        </w:rPr>
        <w:t xml:space="preserve"> OCUPAREA TERENURILOR</w:t>
      </w:r>
    </w:p>
    <w:p w:rsidR="004547EA" w:rsidRPr="000F06C5" w:rsidRDefault="004547EA" w:rsidP="004547EA">
      <w:pPr>
        <w:pStyle w:val="Subsol"/>
        <w:jc w:val="both"/>
        <w:rPr>
          <w:rFonts w:ascii="Arial" w:hAnsi="Arial" w:cs="Arial"/>
          <w:b/>
        </w:rPr>
      </w:pPr>
    </w:p>
    <w:p w:rsidR="00AA408D" w:rsidRPr="000F06C5" w:rsidRDefault="00AA408D" w:rsidP="00AA408D">
      <w:pPr>
        <w:pStyle w:val="Subsol"/>
        <w:ind w:firstLine="360"/>
        <w:jc w:val="both"/>
        <w:rPr>
          <w:rFonts w:ascii="Arial" w:hAnsi="Arial" w:cs="Arial"/>
        </w:rPr>
      </w:pPr>
      <w:r w:rsidRPr="000F06C5">
        <w:rPr>
          <w:rFonts w:ascii="Arial" w:hAnsi="Arial" w:cs="Arial"/>
        </w:rPr>
        <w:t xml:space="preserve">In prezent, amplasamentul studiat </w:t>
      </w:r>
      <w:r w:rsidR="00B755E8" w:rsidRPr="000F06C5">
        <w:rPr>
          <w:rFonts w:ascii="Arial" w:hAnsi="Arial" w:cs="Arial"/>
        </w:rPr>
        <w:t>reprezinta</w:t>
      </w:r>
      <w:r w:rsidR="00555946" w:rsidRPr="000F06C5">
        <w:rPr>
          <w:rFonts w:ascii="Arial" w:hAnsi="Arial" w:cs="Arial"/>
        </w:rPr>
        <w:t xml:space="preserve"> </w:t>
      </w:r>
      <w:r w:rsidRPr="000F06C5">
        <w:rPr>
          <w:rFonts w:ascii="Arial" w:hAnsi="Arial" w:cs="Arial"/>
          <w:b/>
        </w:rPr>
        <w:t>teren liber de constructii</w:t>
      </w:r>
      <w:r w:rsidRPr="000F06C5">
        <w:rPr>
          <w:rFonts w:ascii="Arial" w:hAnsi="Arial" w:cs="Arial"/>
        </w:rPr>
        <w:t>, avand folosirea:</w:t>
      </w:r>
      <w:r w:rsidR="003317AA" w:rsidRPr="000F06C5">
        <w:rPr>
          <w:rFonts w:ascii="Arial" w:hAnsi="Arial" w:cs="Arial"/>
        </w:rPr>
        <w:t xml:space="preserve"> </w:t>
      </w:r>
      <w:r w:rsidRPr="000F06C5">
        <w:rPr>
          <w:rFonts w:ascii="Arial" w:hAnsi="Arial" w:cs="Arial"/>
          <w:b/>
        </w:rPr>
        <w:t>curti constructii (N.C. 1</w:t>
      </w:r>
      <w:r w:rsidR="003317AA" w:rsidRPr="000F06C5">
        <w:rPr>
          <w:rFonts w:ascii="Arial" w:hAnsi="Arial" w:cs="Arial"/>
          <w:b/>
        </w:rPr>
        <w:t xml:space="preserve">107100 </w:t>
      </w:r>
      <w:r w:rsidRPr="000F06C5">
        <w:rPr>
          <w:rFonts w:ascii="Arial" w:hAnsi="Arial" w:cs="Arial"/>
          <w:b/>
        </w:rPr>
        <w:t>–</w:t>
      </w:r>
      <w:r w:rsidR="003317AA" w:rsidRPr="000F06C5">
        <w:rPr>
          <w:rFonts w:ascii="Arial" w:hAnsi="Arial" w:cs="Arial"/>
          <w:b/>
        </w:rPr>
        <w:t xml:space="preserve"> </w:t>
      </w:r>
      <w:r w:rsidRPr="000F06C5">
        <w:rPr>
          <w:rFonts w:ascii="Arial" w:hAnsi="Arial" w:cs="Arial"/>
          <w:b/>
        </w:rPr>
        <w:t>vechi / 2</w:t>
      </w:r>
      <w:r w:rsidR="003317AA" w:rsidRPr="000F06C5">
        <w:rPr>
          <w:rFonts w:ascii="Arial" w:hAnsi="Arial" w:cs="Arial"/>
          <w:b/>
        </w:rPr>
        <w:t>18503</w:t>
      </w:r>
      <w:r w:rsidRPr="000F06C5">
        <w:rPr>
          <w:rFonts w:ascii="Arial" w:hAnsi="Arial" w:cs="Arial"/>
          <w:b/>
        </w:rPr>
        <w:t xml:space="preserve"> - nou)</w:t>
      </w:r>
      <w:r w:rsidRPr="000F06C5">
        <w:rPr>
          <w:rFonts w:ascii="Arial" w:hAnsi="Arial" w:cs="Arial"/>
        </w:rPr>
        <w:t>.</w:t>
      </w:r>
    </w:p>
    <w:p w:rsidR="00D41ACD" w:rsidRPr="000F06C5" w:rsidRDefault="00D41ACD" w:rsidP="004547EA">
      <w:pPr>
        <w:pStyle w:val="Subsol"/>
        <w:ind w:firstLine="360"/>
        <w:jc w:val="both"/>
        <w:rPr>
          <w:rFonts w:ascii="Arial" w:hAnsi="Arial" w:cs="Arial"/>
        </w:rPr>
      </w:pPr>
    </w:p>
    <w:p w:rsidR="00E144EC" w:rsidRPr="000F06C5" w:rsidRDefault="00E144EC" w:rsidP="00E144EC">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left="426" w:right="27" w:hanging="426"/>
        <w:jc w:val="both"/>
        <w:rPr>
          <w:rFonts w:eastAsia="Times New Roman"/>
          <w:color w:val="auto"/>
          <w:sz w:val="22"/>
          <w:szCs w:val="22"/>
          <w:lang w:eastAsia="en-US"/>
        </w:rPr>
      </w:pPr>
      <w:r w:rsidRPr="000F06C5">
        <w:rPr>
          <w:rFonts w:eastAsia="Times New Roman"/>
          <w:color w:val="auto"/>
          <w:sz w:val="22"/>
          <w:szCs w:val="22"/>
          <w:lang w:eastAsia="en-US"/>
        </w:rPr>
        <w:t>2.</w:t>
      </w:r>
      <w:r w:rsidR="009D4821" w:rsidRPr="000F06C5">
        <w:rPr>
          <w:rFonts w:eastAsia="Times New Roman"/>
          <w:color w:val="auto"/>
          <w:sz w:val="22"/>
          <w:szCs w:val="22"/>
          <w:lang w:eastAsia="en-US"/>
        </w:rPr>
        <w:t>8</w:t>
      </w:r>
      <w:r w:rsidRPr="000F06C5">
        <w:rPr>
          <w:rFonts w:eastAsia="Times New Roman"/>
          <w:color w:val="auto"/>
          <w:sz w:val="22"/>
          <w:szCs w:val="22"/>
          <w:lang w:eastAsia="en-US"/>
        </w:rPr>
        <w:t xml:space="preserve"> ECHIPAREA EDILITARA</w:t>
      </w:r>
    </w:p>
    <w:p w:rsidR="004547EA" w:rsidRPr="000F06C5" w:rsidRDefault="004547EA" w:rsidP="004547EA">
      <w:pPr>
        <w:pStyle w:val="Subsol"/>
        <w:jc w:val="both"/>
        <w:rPr>
          <w:rFonts w:ascii="Arial" w:hAnsi="Arial" w:cs="Arial"/>
          <w:b/>
        </w:rPr>
      </w:pPr>
    </w:p>
    <w:p w:rsidR="007A27DF" w:rsidRPr="000F06C5" w:rsidRDefault="00A645A6" w:rsidP="00112269">
      <w:pPr>
        <w:tabs>
          <w:tab w:val="left" w:pos="270"/>
        </w:tabs>
        <w:autoSpaceDE w:val="0"/>
        <w:autoSpaceDN w:val="0"/>
        <w:adjustRightInd w:val="0"/>
        <w:spacing w:after="0" w:line="240" w:lineRule="auto"/>
        <w:ind w:left="270"/>
        <w:rPr>
          <w:rFonts w:ascii="Arial" w:hAnsi="Arial" w:cs="Arial"/>
          <w:color w:val="000000"/>
        </w:rPr>
      </w:pPr>
      <w:r w:rsidRPr="000F06C5">
        <w:rPr>
          <w:rFonts w:ascii="Arial" w:hAnsi="Arial" w:cs="Arial"/>
          <w:color w:val="000000"/>
        </w:rPr>
        <w:t xml:space="preserve">Zona studiata dispune de toate retelele tehnico-edilitare in imediata vecinatate, iar bransamentul se realizeaza la faza P.A.C. </w:t>
      </w:r>
      <w:r w:rsidR="008119B4" w:rsidRPr="000F06C5">
        <w:rPr>
          <w:rFonts w:ascii="Arial" w:hAnsi="Arial" w:cs="Arial"/>
          <w:color w:val="000000"/>
        </w:rPr>
        <w:t>cu avizul unitatilor tehnic</w:t>
      </w:r>
      <w:r w:rsidRPr="000F06C5">
        <w:rPr>
          <w:rFonts w:ascii="Arial" w:hAnsi="Arial" w:cs="Arial"/>
          <w:color w:val="000000"/>
        </w:rPr>
        <w:t>e de specialitate, pentru pozitionarea exacta a retelelor si respectarea conditiilor de protectie si siguranta.</w:t>
      </w:r>
    </w:p>
    <w:p w:rsidR="00E52EBF" w:rsidRPr="000F06C5" w:rsidRDefault="00E52EBF" w:rsidP="00E52EBF">
      <w:pPr>
        <w:autoSpaceDE w:val="0"/>
        <w:autoSpaceDN w:val="0"/>
        <w:adjustRightInd w:val="0"/>
        <w:spacing w:after="0" w:line="240" w:lineRule="auto"/>
        <w:ind w:left="270"/>
        <w:rPr>
          <w:rFonts w:ascii="Arial" w:hAnsi="Arial" w:cs="Arial"/>
          <w:b/>
          <w:bCs/>
          <w:color w:val="000000"/>
        </w:rPr>
      </w:pPr>
    </w:p>
    <w:p w:rsidR="00E52EBF" w:rsidRPr="000F06C5" w:rsidRDefault="00E52EBF" w:rsidP="00E52EBF">
      <w:pPr>
        <w:autoSpaceDE w:val="0"/>
        <w:autoSpaceDN w:val="0"/>
        <w:adjustRightInd w:val="0"/>
        <w:spacing w:after="0" w:line="240" w:lineRule="auto"/>
        <w:ind w:left="270"/>
        <w:rPr>
          <w:rFonts w:ascii="Arial" w:hAnsi="Arial" w:cs="Arial"/>
          <w:color w:val="000000"/>
        </w:rPr>
      </w:pPr>
      <w:r w:rsidRPr="000F06C5">
        <w:rPr>
          <w:rFonts w:ascii="Arial" w:hAnsi="Arial" w:cs="Arial"/>
          <w:b/>
          <w:bCs/>
          <w:color w:val="FF0000"/>
        </w:rPr>
        <w:t>- Aviz S.C. Telekom Romania Communications S.A. nr.466/ 04.04.2017:</w:t>
      </w:r>
      <w:r w:rsidRPr="000F06C5">
        <w:rPr>
          <w:rFonts w:ascii="Arial" w:hAnsi="Arial" w:cs="Arial"/>
          <w:color w:val="FF0000"/>
        </w:rPr>
        <w:t xml:space="preserve"> </w:t>
      </w:r>
    </w:p>
    <w:p w:rsidR="00E52EBF" w:rsidRPr="000F06C5" w:rsidRDefault="00E52EBF" w:rsidP="00E52EBF">
      <w:pPr>
        <w:autoSpaceDE w:val="0"/>
        <w:autoSpaceDN w:val="0"/>
        <w:adjustRightInd w:val="0"/>
        <w:spacing w:after="0" w:line="240" w:lineRule="auto"/>
        <w:ind w:left="270"/>
        <w:rPr>
          <w:rFonts w:ascii="Arial" w:hAnsi="Arial" w:cs="Arial"/>
          <w:color w:val="000000"/>
        </w:rPr>
      </w:pPr>
      <w:r w:rsidRPr="000F06C5">
        <w:rPr>
          <w:rFonts w:ascii="Arial" w:hAnsi="Arial" w:cs="Arial"/>
          <w:color w:val="000000"/>
        </w:rPr>
        <w:t>"Aviz conditionat - In zona lucrarii propuse, TELEKOM are pozate cabluri Tc conform celor trasate pe planul de situatie. Avand in vedere importanta deosebita a retelei de cabluri telefonice proprietatea Telekom cat si faptul ca acestea vor fi afectate de lucrarile proiectate conform documentatiei prezentate, Telekom este de acord cu aceasta lucrare numai in conditiile indeplinirii masurilor de protejare a retelelor telefonice subterane si/ sau aeriene conform aviz."</w:t>
      </w:r>
    </w:p>
    <w:p w:rsidR="00E52EBF" w:rsidRPr="000F06C5" w:rsidRDefault="00E52EBF" w:rsidP="00E52EBF">
      <w:pPr>
        <w:autoSpaceDE w:val="0"/>
        <w:autoSpaceDN w:val="0"/>
        <w:adjustRightInd w:val="0"/>
        <w:spacing w:after="0" w:line="240" w:lineRule="auto"/>
        <w:ind w:left="270"/>
        <w:rPr>
          <w:rFonts w:ascii="Arial" w:hAnsi="Arial" w:cs="Arial"/>
          <w:b/>
          <w:bCs/>
          <w:color w:val="FF0000"/>
        </w:rPr>
      </w:pPr>
      <w:r w:rsidRPr="000F06C5">
        <w:rPr>
          <w:rFonts w:ascii="Arial" w:hAnsi="Arial" w:cs="Arial"/>
          <w:b/>
          <w:bCs/>
          <w:color w:val="FF0000"/>
        </w:rPr>
        <w:t>- Aviz e-distributie Dobrogea nr. 183011691/ 04.04.2017:</w:t>
      </w:r>
    </w:p>
    <w:p w:rsidR="00E52EBF" w:rsidRPr="000F06C5" w:rsidRDefault="00E52EBF" w:rsidP="00E52EBF">
      <w:pPr>
        <w:autoSpaceDE w:val="0"/>
        <w:autoSpaceDN w:val="0"/>
        <w:adjustRightInd w:val="0"/>
        <w:spacing w:after="0" w:line="240" w:lineRule="auto"/>
        <w:ind w:left="270"/>
        <w:rPr>
          <w:rFonts w:ascii="Arial" w:hAnsi="Arial" w:cs="Arial"/>
          <w:color w:val="000000"/>
        </w:rPr>
      </w:pPr>
      <w:r w:rsidRPr="000F06C5">
        <w:rPr>
          <w:rFonts w:ascii="Arial" w:hAnsi="Arial" w:cs="Arial"/>
          <w:color w:val="000000"/>
        </w:rPr>
        <w:t>"Aviz de amplasament favorabil, cu conditia ca la faza P.A.C. se va reveni cu o noua documentatie in vederea obtinerii Avizelor de amplasament pentru fiecare constructie ce se va realiza.</w:t>
      </w:r>
    </w:p>
    <w:p w:rsidR="00E52EBF" w:rsidRPr="000F06C5" w:rsidRDefault="00E52EBF" w:rsidP="00E52EBF">
      <w:pPr>
        <w:autoSpaceDE w:val="0"/>
        <w:autoSpaceDN w:val="0"/>
        <w:adjustRightInd w:val="0"/>
        <w:spacing w:after="0" w:line="240" w:lineRule="auto"/>
        <w:ind w:left="270"/>
        <w:rPr>
          <w:rFonts w:ascii="Arial" w:hAnsi="Arial" w:cs="Arial"/>
          <w:color w:val="000000"/>
        </w:rPr>
      </w:pPr>
      <w:r w:rsidRPr="000F06C5">
        <w:rPr>
          <w:rFonts w:ascii="Arial" w:hAnsi="Arial" w:cs="Arial"/>
          <w:color w:val="000000"/>
        </w:rPr>
        <w:t xml:space="preserve">Pe planurile de amplasament anexate avizului, s-au trasat LES 0.4 KV si LES 10KV existenta in apropierea amplasamentului. Conform normelor in vigoare existente, se va pastra o distanta de protectie </w:t>
      </w:r>
      <w:r w:rsidRPr="000F06C5">
        <w:rPr>
          <w:rFonts w:ascii="Arial" w:hAnsi="Arial" w:cs="Arial"/>
          <w:color w:val="000000"/>
        </w:rPr>
        <w:lastRenderedPageBreak/>
        <w:t>si de siguranta de minimum 0.6 m. fata de cel mai apropiat punct al constructiei. *** Pe trotuar exista LEA 0.4 KV."</w:t>
      </w:r>
    </w:p>
    <w:p w:rsidR="00E52EBF" w:rsidRPr="000F06C5" w:rsidRDefault="00E52EBF" w:rsidP="00E52EBF">
      <w:pPr>
        <w:autoSpaceDE w:val="0"/>
        <w:autoSpaceDN w:val="0"/>
        <w:adjustRightInd w:val="0"/>
        <w:spacing w:after="0" w:line="240" w:lineRule="auto"/>
        <w:ind w:left="270"/>
        <w:rPr>
          <w:rFonts w:ascii="Arial" w:hAnsi="Arial" w:cs="Arial"/>
          <w:b/>
          <w:bCs/>
          <w:color w:val="FF0000"/>
        </w:rPr>
      </w:pPr>
      <w:r w:rsidRPr="000F06C5">
        <w:rPr>
          <w:rFonts w:ascii="Arial" w:hAnsi="Arial" w:cs="Arial"/>
          <w:b/>
          <w:bCs/>
          <w:color w:val="FF0000"/>
        </w:rPr>
        <w:t xml:space="preserve">- </w:t>
      </w:r>
      <w:r w:rsidR="007F4857">
        <w:rPr>
          <w:rFonts w:ascii="Arial" w:hAnsi="Arial" w:cs="Arial"/>
          <w:b/>
          <w:bCs/>
          <w:color w:val="FF0000"/>
        </w:rPr>
        <w:t>Aviz</w:t>
      </w:r>
      <w:r w:rsidRPr="000F06C5">
        <w:rPr>
          <w:rFonts w:ascii="Arial" w:hAnsi="Arial" w:cs="Arial"/>
          <w:b/>
          <w:bCs/>
          <w:color w:val="FF0000"/>
        </w:rPr>
        <w:t xml:space="preserve"> R.A.D.E.T. Constanta nr. B4788/ 25.04.2017:</w:t>
      </w:r>
    </w:p>
    <w:p w:rsidR="00E52EBF" w:rsidRPr="000F06C5" w:rsidRDefault="00E52EBF" w:rsidP="00E52EBF">
      <w:pPr>
        <w:autoSpaceDE w:val="0"/>
        <w:autoSpaceDN w:val="0"/>
        <w:adjustRightInd w:val="0"/>
        <w:spacing w:after="0" w:line="240" w:lineRule="auto"/>
        <w:ind w:left="270"/>
        <w:rPr>
          <w:rFonts w:ascii="Arial" w:hAnsi="Arial" w:cs="Arial"/>
          <w:color w:val="000000"/>
        </w:rPr>
      </w:pPr>
      <w:r w:rsidRPr="000F06C5">
        <w:rPr>
          <w:rFonts w:ascii="Arial" w:hAnsi="Arial" w:cs="Arial"/>
          <w:color w:val="000000"/>
        </w:rPr>
        <w:t>Aviz de amplasament favorabil conditionat - Se aduce la cunostiinta ca exista retele termice pe amplasamentul studiat. Avand in vedere dispozitiile art.5 din Legea 51/2006 conform careia furnizorul de energie termica are dreptul de servitute legala asupra retelelor termice, RADET Constanta va emite avizul favorabil pentru construirea obiectivului mentionat cu indeplinirea conditiilor explicitate in prezentul aviz.</w:t>
      </w:r>
    </w:p>
    <w:p w:rsidR="00E52EBF" w:rsidRPr="000F06C5" w:rsidRDefault="00E52EBF" w:rsidP="00E52EBF">
      <w:pPr>
        <w:autoSpaceDE w:val="0"/>
        <w:autoSpaceDN w:val="0"/>
        <w:adjustRightInd w:val="0"/>
        <w:spacing w:after="0" w:line="240" w:lineRule="auto"/>
        <w:ind w:left="270"/>
        <w:rPr>
          <w:rFonts w:ascii="Arial" w:hAnsi="Arial" w:cs="Arial"/>
          <w:b/>
          <w:bCs/>
          <w:color w:val="FF0000"/>
        </w:rPr>
      </w:pPr>
      <w:r w:rsidRPr="000F06C5">
        <w:rPr>
          <w:rFonts w:ascii="Arial" w:hAnsi="Arial" w:cs="Arial"/>
          <w:b/>
          <w:bCs/>
          <w:color w:val="FF0000"/>
        </w:rPr>
        <w:t>- Aviz R.A.J.A cONSTANTA nr.262/4236 din 25/04/2017:</w:t>
      </w:r>
    </w:p>
    <w:p w:rsidR="00E52EBF" w:rsidRPr="000F06C5" w:rsidRDefault="00E52EBF" w:rsidP="00E52EBF">
      <w:pPr>
        <w:autoSpaceDE w:val="0"/>
        <w:autoSpaceDN w:val="0"/>
        <w:adjustRightInd w:val="0"/>
        <w:spacing w:after="0" w:line="240" w:lineRule="auto"/>
        <w:ind w:left="270"/>
        <w:rPr>
          <w:rFonts w:ascii="Arial" w:hAnsi="Arial" w:cs="Arial"/>
          <w:color w:val="000000"/>
        </w:rPr>
      </w:pPr>
      <w:r w:rsidRPr="000F06C5">
        <w:rPr>
          <w:rFonts w:ascii="Arial" w:hAnsi="Arial" w:cs="Arial"/>
          <w:color w:val="000000"/>
        </w:rPr>
        <w:t>"Pe amplasamentul care a generat P.U.Z.-ul exista un racord de canalizare executat in colectorul menajer Dn.250 mm. caminul de racord este amplasat pe trotuar.</w:t>
      </w:r>
    </w:p>
    <w:p w:rsidR="00E52EBF" w:rsidRPr="000F06C5" w:rsidRDefault="00E52EBF" w:rsidP="00E52EBF">
      <w:pPr>
        <w:autoSpaceDE w:val="0"/>
        <w:autoSpaceDN w:val="0"/>
        <w:adjustRightInd w:val="0"/>
        <w:spacing w:after="0" w:line="240" w:lineRule="auto"/>
        <w:ind w:left="270"/>
        <w:rPr>
          <w:rFonts w:ascii="Arial" w:hAnsi="Arial" w:cs="Arial"/>
          <w:color w:val="000000"/>
        </w:rPr>
      </w:pPr>
      <w:r w:rsidRPr="000F06C5">
        <w:rPr>
          <w:rFonts w:ascii="Arial" w:hAnsi="Arial" w:cs="Arial"/>
          <w:color w:val="000000"/>
        </w:rPr>
        <w:t>Pe amplasamentul studiat (conform avizului de oportunitate) exista conducte de distributie apa, colectoare menajere si pluviale, bransamente de apa, racorduri de canalizare menajera si pluviala (conform planului de situatie anexat).</w:t>
      </w:r>
    </w:p>
    <w:p w:rsidR="00E52EBF" w:rsidRPr="000F06C5" w:rsidRDefault="00E52EBF" w:rsidP="00E52EBF">
      <w:pPr>
        <w:autoSpaceDE w:val="0"/>
        <w:autoSpaceDN w:val="0"/>
        <w:adjustRightInd w:val="0"/>
        <w:spacing w:after="0" w:line="240" w:lineRule="auto"/>
        <w:ind w:left="270"/>
        <w:rPr>
          <w:rFonts w:ascii="Arial" w:hAnsi="Arial" w:cs="Arial"/>
          <w:color w:val="000000"/>
        </w:rPr>
      </w:pPr>
      <w:r w:rsidRPr="000F06C5">
        <w:rPr>
          <w:rFonts w:ascii="Arial" w:hAnsi="Arial" w:cs="Arial"/>
          <w:color w:val="000000"/>
        </w:rPr>
        <w:t>Presiunea apei in zona este 1.8 atm. ."</w:t>
      </w:r>
    </w:p>
    <w:p w:rsidR="00E52EBF" w:rsidRPr="000F06C5" w:rsidRDefault="00E52EBF" w:rsidP="00E52EBF">
      <w:pPr>
        <w:autoSpaceDE w:val="0"/>
        <w:autoSpaceDN w:val="0"/>
        <w:adjustRightInd w:val="0"/>
        <w:spacing w:after="0" w:line="240" w:lineRule="auto"/>
        <w:ind w:left="270"/>
        <w:rPr>
          <w:rFonts w:ascii="Arial" w:hAnsi="Arial" w:cs="Arial"/>
          <w:b/>
          <w:bCs/>
          <w:color w:val="000000"/>
        </w:rPr>
      </w:pPr>
      <w:r w:rsidRPr="000F06C5">
        <w:rPr>
          <w:rFonts w:ascii="Arial" w:hAnsi="Arial" w:cs="Arial"/>
          <w:b/>
          <w:bCs/>
          <w:color w:val="FF0000"/>
        </w:rPr>
        <w:t>- Aviz DISTRIGAZ Retele engie nr. 311.422.243/06.04.2017:</w:t>
      </w:r>
    </w:p>
    <w:p w:rsidR="00E52EBF" w:rsidRPr="000F06C5" w:rsidRDefault="00E52EBF" w:rsidP="00E52EBF">
      <w:pPr>
        <w:autoSpaceDE w:val="0"/>
        <w:autoSpaceDN w:val="0"/>
        <w:adjustRightInd w:val="0"/>
        <w:spacing w:after="0" w:line="240" w:lineRule="auto"/>
        <w:ind w:left="270"/>
        <w:rPr>
          <w:rFonts w:ascii="Arial" w:hAnsi="Arial" w:cs="Arial"/>
          <w:color w:val="000000"/>
        </w:rPr>
      </w:pPr>
      <w:r w:rsidRPr="000F06C5">
        <w:rPr>
          <w:rFonts w:ascii="Arial" w:hAnsi="Arial" w:cs="Arial"/>
          <w:color w:val="000000"/>
        </w:rPr>
        <w:t>"Pe planul de situatie, s-au trasat orientativ componentele sistemului de distributie gaze naturale aflate in exploatarea societatii noastre. Traseul exact al conductelor si bransamentelor, va fi identificat in teren dupa capacele tip GN montate pe axul acestora ( in cazul conductelor din otel), sau dupa marcajele amplasate pe repere fixe (pentru conductele din polietilena)."</w:t>
      </w:r>
    </w:p>
    <w:p w:rsidR="00A645A6" w:rsidRPr="000F06C5" w:rsidRDefault="00A645A6" w:rsidP="00112269">
      <w:pPr>
        <w:tabs>
          <w:tab w:val="left" w:pos="270"/>
        </w:tabs>
        <w:autoSpaceDE w:val="0"/>
        <w:autoSpaceDN w:val="0"/>
        <w:adjustRightInd w:val="0"/>
        <w:spacing w:after="0" w:line="240" w:lineRule="auto"/>
        <w:ind w:left="270"/>
        <w:rPr>
          <w:rFonts w:ascii="Arial" w:hAnsi="Arial" w:cs="Arial"/>
          <w:color w:val="000000"/>
        </w:rPr>
      </w:pPr>
    </w:p>
    <w:p w:rsidR="00E144EC" w:rsidRPr="000F06C5" w:rsidRDefault="00E144EC" w:rsidP="00E144EC">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left="426" w:right="27" w:hanging="426"/>
        <w:jc w:val="both"/>
        <w:rPr>
          <w:rFonts w:eastAsia="Times New Roman"/>
          <w:color w:val="auto"/>
          <w:sz w:val="22"/>
          <w:szCs w:val="22"/>
          <w:lang w:eastAsia="en-US"/>
        </w:rPr>
      </w:pPr>
      <w:r w:rsidRPr="000F06C5">
        <w:rPr>
          <w:rFonts w:eastAsia="Times New Roman"/>
          <w:color w:val="auto"/>
          <w:sz w:val="22"/>
          <w:szCs w:val="22"/>
          <w:lang w:eastAsia="en-US"/>
        </w:rPr>
        <w:t>CAPITOLUL</w:t>
      </w:r>
      <w:r w:rsidR="000F06C5">
        <w:rPr>
          <w:rFonts w:eastAsia="Times New Roman"/>
          <w:color w:val="auto"/>
          <w:sz w:val="22"/>
          <w:szCs w:val="22"/>
          <w:lang w:eastAsia="en-US"/>
        </w:rPr>
        <w:t xml:space="preserve"> </w:t>
      </w:r>
      <w:r w:rsidRPr="000F06C5">
        <w:rPr>
          <w:rFonts w:eastAsia="Times New Roman"/>
          <w:color w:val="auto"/>
          <w:sz w:val="22"/>
          <w:szCs w:val="22"/>
          <w:lang w:eastAsia="en-US"/>
        </w:rPr>
        <w:t xml:space="preserve">3                                                                                                               </w:t>
      </w:r>
      <w:r w:rsidR="004372D2" w:rsidRPr="000F06C5">
        <w:rPr>
          <w:rFonts w:eastAsia="Times New Roman"/>
          <w:color w:val="auto"/>
          <w:sz w:val="22"/>
          <w:szCs w:val="22"/>
          <w:lang w:eastAsia="en-US"/>
        </w:rPr>
        <w:t xml:space="preserve">             </w:t>
      </w:r>
      <w:r w:rsidR="000F06C5">
        <w:rPr>
          <w:rFonts w:eastAsia="Times New Roman"/>
          <w:color w:val="auto"/>
          <w:sz w:val="22"/>
          <w:szCs w:val="22"/>
          <w:lang w:eastAsia="en-US"/>
        </w:rPr>
        <w:t xml:space="preserve"> </w:t>
      </w:r>
      <w:r w:rsidRPr="000F06C5">
        <w:rPr>
          <w:rFonts w:eastAsia="Times New Roman"/>
          <w:color w:val="auto"/>
          <w:sz w:val="22"/>
          <w:szCs w:val="22"/>
          <w:lang w:eastAsia="en-US"/>
        </w:rPr>
        <w:t>PROPUNERI</w:t>
      </w:r>
    </w:p>
    <w:p w:rsidR="004547EA" w:rsidRPr="000F06C5" w:rsidRDefault="004547EA" w:rsidP="004547EA">
      <w:pPr>
        <w:pStyle w:val="Subsol"/>
        <w:jc w:val="both"/>
        <w:rPr>
          <w:rFonts w:ascii="Arial" w:hAnsi="Arial" w:cs="Arial"/>
          <w:b/>
        </w:rPr>
      </w:pPr>
    </w:p>
    <w:p w:rsidR="004547EA" w:rsidRPr="000F06C5" w:rsidRDefault="004372D2" w:rsidP="004372D2">
      <w:pPr>
        <w:pStyle w:val="Subsol"/>
        <w:jc w:val="both"/>
        <w:rPr>
          <w:rFonts w:ascii="Arial" w:hAnsi="Arial" w:cs="Arial"/>
        </w:rPr>
      </w:pPr>
      <w:r w:rsidRPr="000F06C5">
        <w:rPr>
          <w:rFonts w:ascii="Arial" w:hAnsi="Arial" w:cs="Arial"/>
        </w:rPr>
        <w:t xml:space="preserve">     </w:t>
      </w:r>
      <w:r w:rsidR="004547EA" w:rsidRPr="000F06C5">
        <w:rPr>
          <w:rFonts w:ascii="Arial" w:hAnsi="Arial" w:cs="Arial"/>
        </w:rPr>
        <w:t>Propunerile care au stat la b</w:t>
      </w:r>
      <w:r w:rsidR="0034706E" w:rsidRPr="000F06C5">
        <w:rPr>
          <w:rFonts w:ascii="Arial" w:hAnsi="Arial" w:cs="Arial"/>
        </w:rPr>
        <w:t>aza pre</w:t>
      </w:r>
      <w:r w:rsidRPr="000F06C5">
        <w:rPr>
          <w:rFonts w:ascii="Arial" w:hAnsi="Arial" w:cs="Arial"/>
        </w:rPr>
        <w:t>zentei documentatii, au urmarit</w:t>
      </w:r>
      <w:r w:rsidR="004547EA" w:rsidRPr="000F06C5">
        <w:rPr>
          <w:rFonts w:ascii="Arial" w:hAnsi="Arial" w:cs="Arial"/>
        </w:rPr>
        <w:t>:</w:t>
      </w:r>
    </w:p>
    <w:p w:rsidR="004547EA" w:rsidRPr="000F06C5" w:rsidRDefault="004547EA" w:rsidP="004547EA">
      <w:pPr>
        <w:pStyle w:val="Subsol"/>
        <w:numPr>
          <w:ilvl w:val="0"/>
          <w:numId w:val="14"/>
        </w:numPr>
        <w:tabs>
          <w:tab w:val="clear" w:pos="4680"/>
          <w:tab w:val="clear" w:pos="9360"/>
          <w:tab w:val="left" w:pos="0"/>
          <w:tab w:val="left" w:pos="284"/>
        </w:tabs>
        <w:ind w:left="0" w:firstLine="0"/>
        <w:jc w:val="both"/>
        <w:rPr>
          <w:rFonts w:ascii="Arial" w:hAnsi="Arial" w:cs="Arial"/>
        </w:rPr>
      </w:pPr>
      <w:r w:rsidRPr="000F06C5">
        <w:rPr>
          <w:rFonts w:ascii="Arial" w:hAnsi="Arial" w:cs="Arial"/>
        </w:rPr>
        <w:t>Asigurarea unei dezvoltari spatiale echilibrate d.p.d.v. functional, in concordanta cu valorile si aspiratiile locuitorilor</w:t>
      </w:r>
      <w:r w:rsidR="004372D2" w:rsidRPr="000F06C5">
        <w:rPr>
          <w:rFonts w:ascii="Arial" w:hAnsi="Arial" w:cs="Arial"/>
        </w:rPr>
        <w:t>;</w:t>
      </w:r>
    </w:p>
    <w:p w:rsidR="004547EA" w:rsidRPr="000F06C5" w:rsidRDefault="004547EA" w:rsidP="004547EA">
      <w:pPr>
        <w:pStyle w:val="Subsol"/>
        <w:numPr>
          <w:ilvl w:val="0"/>
          <w:numId w:val="14"/>
        </w:numPr>
        <w:tabs>
          <w:tab w:val="clear" w:pos="4680"/>
          <w:tab w:val="clear" w:pos="9360"/>
          <w:tab w:val="left" w:pos="0"/>
          <w:tab w:val="left" w:pos="284"/>
        </w:tabs>
        <w:ind w:left="0" w:firstLine="0"/>
        <w:jc w:val="both"/>
        <w:rPr>
          <w:rFonts w:ascii="Arial" w:hAnsi="Arial" w:cs="Arial"/>
        </w:rPr>
      </w:pPr>
      <w:r w:rsidRPr="000F06C5">
        <w:rPr>
          <w:rFonts w:ascii="Arial" w:hAnsi="Arial" w:cs="Arial"/>
        </w:rPr>
        <w:t xml:space="preserve">Asigurarea accesului la </w:t>
      </w:r>
      <w:r w:rsidR="004372D2" w:rsidRPr="000F06C5">
        <w:rPr>
          <w:rFonts w:ascii="Arial" w:hAnsi="Arial" w:cs="Arial"/>
        </w:rPr>
        <w:t>infrastructur</w:t>
      </w:r>
      <w:r w:rsidR="00E52EBF" w:rsidRPr="000F06C5">
        <w:rPr>
          <w:rFonts w:ascii="Arial" w:hAnsi="Arial" w:cs="Arial"/>
        </w:rPr>
        <w:t>a</w:t>
      </w:r>
      <w:r w:rsidR="004372D2" w:rsidRPr="000F06C5">
        <w:rPr>
          <w:rFonts w:ascii="Arial" w:hAnsi="Arial" w:cs="Arial"/>
        </w:rPr>
        <w:t>;</w:t>
      </w:r>
    </w:p>
    <w:p w:rsidR="004547EA" w:rsidRPr="000F06C5" w:rsidRDefault="004547EA" w:rsidP="004547EA">
      <w:pPr>
        <w:pStyle w:val="Subsol"/>
        <w:numPr>
          <w:ilvl w:val="0"/>
          <w:numId w:val="14"/>
        </w:numPr>
        <w:tabs>
          <w:tab w:val="clear" w:pos="4680"/>
          <w:tab w:val="clear" w:pos="9360"/>
          <w:tab w:val="left" w:pos="0"/>
          <w:tab w:val="left" w:pos="284"/>
        </w:tabs>
        <w:ind w:left="0" w:firstLine="0"/>
        <w:jc w:val="both"/>
        <w:rPr>
          <w:rFonts w:ascii="Arial" w:hAnsi="Arial" w:cs="Arial"/>
        </w:rPr>
      </w:pPr>
      <w:r w:rsidRPr="000F06C5">
        <w:rPr>
          <w:rFonts w:ascii="Arial" w:hAnsi="Arial" w:cs="Arial"/>
        </w:rPr>
        <w:t>Utilizarea eficienta a terenurilor</w:t>
      </w:r>
      <w:r w:rsidR="004372D2" w:rsidRPr="000F06C5">
        <w:rPr>
          <w:rFonts w:ascii="Arial" w:hAnsi="Arial" w:cs="Arial"/>
        </w:rPr>
        <w:t>;</w:t>
      </w:r>
    </w:p>
    <w:p w:rsidR="004547EA" w:rsidRPr="000F06C5" w:rsidRDefault="004547EA" w:rsidP="004547EA">
      <w:pPr>
        <w:pStyle w:val="Subsol"/>
        <w:numPr>
          <w:ilvl w:val="0"/>
          <w:numId w:val="14"/>
        </w:numPr>
        <w:tabs>
          <w:tab w:val="clear" w:pos="4680"/>
          <w:tab w:val="clear" w:pos="9360"/>
          <w:tab w:val="left" w:pos="0"/>
          <w:tab w:val="left" w:pos="284"/>
        </w:tabs>
        <w:suppressAutoHyphens/>
        <w:ind w:left="0" w:firstLine="0"/>
        <w:jc w:val="both"/>
        <w:rPr>
          <w:rFonts w:ascii="Arial" w:hAnsi="Arial" w:cs="Arial"/>
          <w:color w:val="000000"/>
          <w:lang w:val="ro-RO" w:eastAsia="ar-SA"/>
        </w:rPr>
      </w:pPr>
      <w:r w:rsidRPr="000F06C5">
        <w:rPr>
          <w:rFonts w:ascii="Arial" w:hAnsi="Arial" w:cs="Arial"/>
          <w:color w:val="000000"/>
          <w:lang w:val="ro-RO" w:eastAsia="ar-SA"/>
        </w:rPr>
        <w:t>Diversificarea functiunilor admise, prin extinderea acestora cu alte functiuni compatibile cu functiunea dominanta, locuirea, si anume: servicii d</w:t>
      </w:r>
      <w:r w:rsidR="00A749E1" w:rsidRPr="000F06C5">
        <w:rPr>
          <w:rFonts w:ascii="Arial" w:hAnsi="Arial" w:cs="Arial"/>
          <w:color w:val="000000"/>
          <w:lang w:val="ro-RO" w:eastAsia="ar-SA"/>
        </w:rPr>
        <w:t>e</w:t>
      </w:r>
      <w:r w:rsidR="0034706E" w:rsidRPr="000F06C5">
        <w:rPr>
          <w:rFonts w:ascii="Arial" w:hAnsi="Arial" w:cs="Arial"/>
          <w:color w:val="000000"/>
          <w:lang w:val="ro-RO" w:eastAsia="ar-SA"/>
        </w:rPr>
        <w:t xml:space="preserve"> interes local/general, comert</w:t>
      </w:r>
      <w:r w:rsidR="00A749E1" w:rsidRPr="000F06C5">
        <w:rPr>
          <w:rFonts w:ascii="Arial" w:hAnsi="Arial" w:cs="Arial"/>
          <w:color w:val="000000"/>
          <w:lang w:val="ro-RO" w:eastAsia="ar-SA"/>
        </w:rPr>
        <w:t xml:space="preserve">, </w:t>
      </w:r>
      <w:r w:rsidR="0034706E" w:rsidRPr="000F06C5">
        <w:rPr>
          <w:rFonts w:ascii="Arial" w:hAnsi="Arial" w:cs="Arial"/>
          <w:color w:val="000000"/>
          <w:lang w:val="ro-RO" w:eastAsia="ar-SA"/>
        </w:rPr>
        <w:t>birouri</w:t>
      </w:r>
      <w:r w:rsidR="00E52EBF" w:rsidRPr="000F06C5">
        <w:rPr>
          <w:rFonts w:ascii="Arial" w:hAnsi="Arial" w:cs="Arial"/>
          <w:color w:val="000000"/>
          <w:lang w:val="ro-RO" w:eastAsia="ar-SA"/>
        </w:rPr>
        <w:t>, cabinete medicale</w:t>
      </w:r>
      <w:r w:rsidR="004372D2" w:rsidRPr="000F06C5">
        <w:rPr>
          <w:rFonts w:ascii="Arial" w:hAnsi="Arial" w:cs="Arial"/>
          <w:color w:val="000000"/>
          <w:lang w:val="ro-RO" w:eastAsia="ar-SA"/>
        </w:rPr>
        <w:t>;</w:t>
      </w:r>
    </w:p>
    <w:p w:rsidR="004547EA" w:rsidRPr="000F06C5" w:rsidRDefault="004547EA" w:rsidP="004547EA">
      <w:pPr>
        <w:pStyle w:val="Subsol"/>
        <w:numPr>
          <w:ilvl w:val="0"/>
          <w:numId w:val="14"/>
        </w:numPr>
        <w:tabs>
          <w:tab w:val="clear" w:pos="4680"/>
          <w:tab w:val="clear" w:pos="9360"/>
          <w:tab w:val="left" w:pos="0"/>
          <w:tab w:val="left" w:pos="284"/>
        </w:tabs>
        <w:ind w:left="0" w:firstLine="0"/>
        <w:jc w:val="both"/>
        <w:rPr>
          <w:rFonts w:ascii="Arial" w:hAnsi="Arial" w:cs="Arial"/>
        </w:rPr>
      </w:pPr>
      <w:r w:rsidRPr="000F06C5">
        <w:rPr>
          <w:rFonts w:ascii="Arial" w:hAnsi="Arial" w:cs="Arial"/>
        </w:rPr>
        <w:t>Stabilirea valorilor maxime ale indicatorilor urbanistici P</w:t>
      </w:r>
      <w:r w:rsidR="004372D2" w:rsidRPr="000F06C5">
        <w:rPr>
          <w:rFonts w:ascii="Arial" w:hAnsi="Arial" w:cs="Arial"/>
        </w:rPr>
        <w:t>.</w:t>
      </w:r>
      <w:r w:rsidRPr="000F06C5">
        <w:rPr>
          <w:rFonts w:ascii="Arial" w:hAnsi="Arial" w:cs="Arial"/>
        </w:rPr>
        <w:t>O</w:t>
      </w:r>
      <w:r w:rsidR="004372D2" w:rsidRPr="000F06C5">
        <w:rPr>
          <w:rFonts w:ascii="Arial" w:hAnsi="Arial" w:cs="Arial"/>
        </w:rPr>
        <w:t>.</w:t>
      </w:r>
      <w:r w:rsidRPr="000F06C5">
        <w:rPr>
          <w:rFonts w:ascii="Arial" w:hAnsi="Arial" w:cs="Arial"/>
        </w:rPr>
        <w:t>T</w:t>
      </w:r>
      <w:r w:rsidR="004372D2" w:rsidRPr="000F06C5">
        <w:rPr>
          <w:rFonts w:ascii="Arial" w:hAnsi="Arial" w:cs="Arial"/>
        </w:rPr>
        <w:t>.</w:t>
      </w:r>
      <w:r w:rsidRPr="000F06C5">
        <w:rPr>
          <w:rFonts w:ascii="Arial" w:hAnsi="Arial" w:cs="Arial"/>
        </w:rPr>
        <w:t xml:space="preserve"> si C</w:t>
      </w:r>
      <w:r w:rsidR="004372D2" w:rsidRPr="000F06C5">
        <w:rPr>
          <w:rFonts w:ascii="Arial" w:hAnsi="Arial" w:cs="Arial"/>
        </w:rPr>
        <w:t>.</w:t>
      </w:r>
      <w:r w:rsidRPr="000F06C5">
        <w:rPr>
          <w:rFonts w:ascii="Arial" w:hAnsi="Arial" w:cs="Arial"/>
        </w:rPr>
        <w:t>U</w:t>
      </w:r>
      <w:r w:rsidR="004372D2" w:rsidRPr="000F06C5">
        <w:rPr>
          <w:rFonts w:ascii="Arial" w:hAnsi="Arial" w:cs="Arial"/>
        </w:rPr>
        <w:t>.</w:t>
      </w:r>
      <w:r w:rsidRPr="000F06C5">
        <w:rPr>
          <w:rFonts w:ascii="Arial" w:hAnsi="Arial" w:cs="Arial"/>
        </w:rPr>
        <w:t>T</w:t>
      </w:r>
      <w:r w:rsidR="004372D2" w:rsidRPr="000F06C5">
        <w:rPr>
          <w:rFonts w:ascii="Arial" w:hAnsi="Arial" w:cs="Arial"/>
        </w:rPr>
        <w:t>.</w:t>
      </w:r>
      <w:r w:rsidRPr="000F06C5">
        <w:rPr>
          <w:rFonts w:ascii="Arial" w:hAnsi="Arial" w:cs="Arial"/>
        </w:rPr>
        <w:t xml:space="preserve"> si a suprafetei maxim edificabile pentru amplasamentul studiat</w:t>
      </w:r>
      <w:r w:rsidR="004372D2" w:rsidRPr="000F06C5">
        <w:rPr>
          <w:rFonts w:ascii="Arial" w:hAnsi="Arial" w:cs="Arial"/>
        </w:rPr>
        <w:t>;</w:t>
      </w:r>
    </w:p>
    <w:p w:rsidR="004547EA" w:rsidRPr="000F06C5" w:rsidRDefault="004547EA" w:rsidP="004547EA">
      <w:pPr>
        <w:pStyle w:val="Subsol"/>
        <w:numPr>
          <w:ilvl w:val="0"/>
          <w:numId w:val="14"/>
        </w:numPr>
        <w:tabs>
          <w:tab w:val="clear" w:pos="4680"/>
          <w:tab w:val="clear" w:pos="9360"/>
          <w:tab w:val="left" w:pos="0"/>
          <w:tab w:val="left" w:pos="284"/>
        </w:tabs>
        <w:ind w:left="0" w:firstLine="0"/>
        <w:jc w:val="both"/>
        <w:rPr>
          <w:rFonts w:ascii="Arial" w:hAnsi="Arial" w:cs="Arial"/>
        </w:rPr>
      </w:pPr>
      <w:r w:rsidRPr="000F06C5">
        <w:rPr>
          <w:rFonts w:ascii="Arial" w:hAnsi="Arial" w:cs="Arial"/>
        </w:rPr>
        <w:t>Reglementarea regimului de inaltime, prin corelare cu cerintele functionale</w:t>
      </w:r>
      <w:r w:rsidR="004372D2" w:rsidRPr="000F06C5">
        <w:rPr>
          <w:rFonts w:ascii="Arial" w:hAnsi="Arial" w:cs="Arial"/>
        </w:rPr>
        <w:t>;</w:t>
      </w:r>
    </w:p>
    <w:p w:rsidR="00C45F3F" w:rsidRPr="000F06C5" w:rsidRDefault="00C45F3F" w:rsidP="00C45F3F">
      <w:pPr>
        <w:pStyle w:val="Subsol"/>
        <w:tabs>
          <w:tab w:val="clear" w:pos="4680"/>
          <w:tab w:val="clear" w:pos="9360"/>
          <w:tab w:val="left" w:pos="0"/>
          <w:tab w:val="left" w:pos="284"/>
        </w:tabs>
        <w:jc w:val="both"/>
        <w:rPr>
          <w:rFonts w:ascii="Arial" w:hAnsi="Arial" w:cs="Arial"/>
        </w:rPr>
      </w:pPr>
    </w:p>
    <w:p w:rsidR="00536995" w:rsidRPr="000F06C5" w:rsidRDefault="00C45F3F" w:rsidP="00536995">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right="27"/>
        <w:jc w:val="both"/>
        <w:rPr>
          <w:rFonts w:eastAsia="Times New Roman"/>
          <w:color w:val="auto"/>
          <w:sz w:val="22"/>
          <w:szCs w:val="22"/>
          <w:lang w:eastAsia="en-US"/>
        </w:rPr>
      </w:pPr>
      <w:r w:rsidRPr="000F06C5">
        <w:rPr>
          <w:rFonts w:eastAsia="Times New Roman"/>
          <w:color w:val="auto"/>
          <w:sz w:val="22"/>
          <w:szCs w:val="22"/>
          <w:lang w:eastAsia="en-US"/>
        </w:rPr>
        <w:t xml:space="preserve">3.1 </w:t>
      </w:r>
      <w:r w:rsidR="00536995" w:rsidRPr="000F06C5">
        <w:rPr>
          <w:rFonts w:eastAsia="Times New Roman"/>
          <w:color w:val="auto"/>
          <w:sz w:val="22"/>
          <w:szCs w:val="22"/>
          <w:lang w:eastAsia="en-US"/>
        </w:rPr>
        <w:t xml:space="preserve"> ZONIFICAREA FUNCTIONALA – REGLEMENTARI, INDICI URBANISTICI PROPUSI</w:t>
      </w:r>
    </w:p>
    <w:p w:rsidR="004547EA" w:rsidRPr="000F06C5" w:rsidRDefault="004547EA" w:rsidP="006478C9">
      <w:pPr>
        <w:pStyle w:val="Subsol"/>
        <w:jc w:val="both"/>
        <w:rPr>
          <w:rFonts w:ascii="Arial" w:hAnsi="Arial" w:cs="Arial"/>
          <w:b/>
          <w:u w:val="single"/>
        </w:rPr>
      </w:pPr>
    </w:p>
    <w:p w:rsidR="002C04F5" w:rsidRPr="000F06C5" w:rsidRDefault="002C04F5" w:rsidP="002C04F5">
      <w:pPr>
        <w:tabs>
          <w:tab w:val="left" w:pos="182"/>
        </w:tabs>
        <w:autoSpaceDE w:val="0"/>
        <w:autoSpaceDN w:val="0"/>
        <w:adjustRightInd w:val="0"/>
        <w:spacing w:after="0" w:line="240" w:lineRule="auto"/>
        <w:rPr>
          <w:rFonts w:ascii="Arial" w:hAnsi="Arial" w:cs="Arial"/>
          <w:color w:val="000000"/>
        </w:rPr>
      </w:pPr>
      <w:r w:rsidRPr="000F06C5">
        <w:rPr>
          <w:rFonts w:ascii="Arial" w:hAnsi="Arial" w:cs="Arial"/>
          <w:color w:val="000000"/>
        </w:rPr>
        <w:t xml:space="preserve">Eliberarea autorizatiilor de construire se va face cu respectarea normelor specifice si cu avizele ministerelor tutelare, conform legilor in vigoare pe baza documentatiilor </w:t>
      </w:r>
      <w:r w:rsidR="002805DC">
        <w:rPr>
          <w:rFonts w:ascii="Arial" w:hAnsi="Arial" w:cs="Arial"/>
          <w:color w:val="000000"/>
        </w:rPr>
        <w:t>de urbanism aprobate.</w:t>
      </w:r>
    </w:p>
    <w:p w:rsidR="00E96C1A" w:rsidRPr="000F06C5" w:rsidRDefault="00E96C1A" w:rsidP="00E52EBF">
      <w:pPr>
        <w:tabs>
          <w:tab w:val="left" w:pos="182"/>
        </w:tabs>
        <w:autoSpaceDE w:val="0"/>
        <w:autoSpaceDN w:val="0"/>
        <w:adjustRightInd w:val="0"/>
        <w:spacing w:after="0" w:line="240" w:lineRule="auto"/>
        <w:rPr>
          <w:rFonts w:ascii="Arial" w:hAnsi="Arial" w:cs="Arial"/>
          <w:color w:val="000000"/>
        </w:rPr>
      </w:pPr>
    </w:p>
    <w:p w:rsidR="00E52EBF" w:rsidRPr="000F06C5" w:rsidRDefault="00E52EBF" w:rsidP="00E52EBF">
      <w:pPr>
        <w:autoSpaceDE w:val="0"/>
        <w:autoSpaceDN w:val="0"/>
        <w:adjustRightInd w:val="0"/>
        <w:spacing w:after="0" w:line="240" w:lineRule="auto"/>
        <w:rPr>
          <w:rFonts w:ascii="Arial" w:hAnsi="Arial" w:cs="Arial"/>
          <w:b/>
          <w:bCs/>
          <w:color w:val="000000"/>
        </w:rPr>
      </w:pPr>
      <w:r w:rsidRPr="000F06C5">
        <w:rPr>
          <w:rFonts w:ascii="Arial" w:hAnsi="Arial" w:cs="Arial"/>
          <w:b/>
          <w:bCs/>
          <w:color w:val="000000"/>
        </w:rPr>
        <w:t>GENERALITATI - CARACTERUL ZONEI MIXTE (M)</w:t>
      </w:r>
    </w:p>
    <w:p w:rsidR="00E52EBF" w:rsidRPr="000F06C5" w:rsidRDefault="00E52EBF" w:rsidP="00E52EBF">
      <w:pPr>
        <w:autoSpaceDE w:val="0"/>
        <w:autoSpaceDN w:val="0"/>
        <w:adjustRightInd w:val="0"/>
        <w:spacing w:after="0" w:line="240" w:lineRule="auto"/>
        <w:rPr>
          <w:rFonts w:ascii="Arial" w:hAnsi="Arial" w:cs="Arial"/>
          <w:color w:val="000000"/>
        </w:rPr>
      </w:pPr>
    </w:p>
    <w:p w:rsidR="00E52EBF" w:rsidRPr="000F06C5" w:rsidRDefault="00E52EBF" w:rsidP="00E52EBF">
      <w:pPr>
        <w:autoSpaceDE w:val="0"/>
        <w:autoSpaceDN w:val="0"/>
        <w:adjustRightInd w:val="0"/>
        <w:spacing w:after="0" w:line="240" w:lineRule="auto"/>
        <w:rPr>
          <w:rFonts w:ascii="Arial" w:hAnsi="Arial" w:cs="Arial"/>
          <w:color w:val="000000"/>
        </w:rPr>
      </w:pPr>
      <w:r w:rsidRPr="000F06C5">
        <w:rPr>
          <w:rFonts w:ascii="Arial" w:hAnsi="Arial" w:cs="Arial"/>
          <w:color w:val="000000"/>
        </w:rPr>
        <w:t>Zona mixta (M) se caracterizeaza printr-o mare flexibilitate in acceptarea diferitelor functiuni de interes general si public, formand in mod continuu linearitati comerciale si de servicii de-a lungul arterelor de circulatie. Totodata, zona mixta vine in completarea vecinatatilor ce prezinta predominant functiunea de locuire individuala/ colectiva, contureaza mai puternic punctele de concentrare a locuitorilor si completeaza functiunea centrelor de cartier.</w:t>
      </w:r>
    </w:p>
    <w:p w:rsidR="00E52EBF" w:rsidRPr="000F06C5" w:rsidRDefault="00E52EBF" w:rsidP="00E52EBF">
      <w:pPr>
        <w:autoSpaceDE w:val="0"/>
        <w:autoSpaceDN w:val="0"/>
        <w:adjustRightInd w:val="0"/>
        <w:spacing w:after="0" w:line="240" w:lineRule="auto"/>
        <w:rPr>
          <w:rFonts w:ascii="Arial" w:hAnsi="Arial" w:cs="Arial"/>
          <w:color w:val="000000"/>
        </w:rPr>
      </w:pPr>
    </w:p>
    <w:p w:rsidR="00E52EBF" w:rsidRPr="000F06C5" w:rsidRDefault="00E52EBF" w:rsidP="00E52EBF">
      <w:pPr>
        <w:autoSpaceDE w:val="0"/>
        <w:autoSpaceDN w:val="0"/>
        <w:adjustRightInd w:val="0"/>
        <w:spacing w:after="0" w:line="360" w:lineRule="auto"/>
        <w:rPr>
          <w:rFonts w:ascii="Arial" w:hAnsi="Arial" w:cs="Arial"/>
          <w:color w:val="000000"/>
        </w:rPr>
      </w:pPr>
      <w:r w:rsidRPr="000F06C5">
        <w:rPr>
          <w:rFonts w:ascii="Arial" w:hAnsi="Arial" w:cs="Arial"/>
          <w:color w:val="000000"/>
        </w:rPr>
        <w:t>Zona mixta (M) din cadrul zonei de studiu, se compune din urmatoarele subzone:</w:t>
      </w:r>
    </w:p>
    <w:p w:rsidR="00E52EBF" w:rsidRPr="000F06C5" w:rsidRDefault="00E52EBF" w:rsidP="00E52EBF">
      <w:pPr>
        <w:autoSpaceDE w:val="0"/>
        <w:autoSpaceDN w:val="0"/>
        <w:adjustRightInd w:val="0"/>
        <w:spacing w:before="32" w:after="0" w:line="240" w:lineRule="auto"/>
        <w:rPr>
          <w:rFonts w:ascii="Arial" w:hAnsi="Arial" w:cs="Arial"/>
          <w:color w:val="000000"/>
        </w:rPr>
      </w:pPr>
      <w:r w:rsidRPr="000F06C5">
        <w:rPr>
          <w:rFonts w:ascii="Arial" w:hAnsi="Arial" w:cs="Arial"/>
          <w:color w:val="000000"/>
        </w:rPr>
        <w:t xml:space="preserve">- </w:t>
      </w:r>
      <w:r w:rsidRPr="000F06C5">
        <w:rPr>
          <w:rFonts w:ascii="Arial" w:hAnsi="Arial" w:cs="Arial"/>
          <w:b/>
          <w:bCs/>
          <w:color w:val="000000"/>
        </w:rPr>
        <w:t>M1 - Subzona mixta cu constructii cu maxim P+4E</w:t>
      </w:r>
      <w:r w:rsidR="004F66E2">
        <w:rPr>
          <w:rFonts w:ascii="Arial" w:hAnsi="Arial" w:cs="Arial"/>
          <w:b/>
          <w:bCs/>
          <w:color w:val="000000"/>
        </w:rPr>
        <w:t>retras</w:t>
      </w:r>
      <w:r w:rsidRPr="000F06C5">
        <w:rPr>
          <w:rFonts w:ascii="Arial" w:hAnsi="Arial" w:cs="Arial"/>
          <w:b/>
          <w:bCs/>
          <w:color w:val="000000"/>
        </w:rPr>
        <w:t xml:space="preserve"> cu front discontinuu</w:t>
      </w:r>
      <w:r w:rsidRPr="000F06C5">
        <w:rPr>
          <w:rFonts w:ascii="Arial" w:hAnsi="Arial" w:cs="Arial"/>
          <w:color w:val="000000"/>
        </w:rPr>
        <w:t>;</w:t>
      </w:r>
    </w:p>
    <w:p w:rsidR="00E52EBF" w:rsidRDefault="00E52EBF" w:rsidP="00E52EBF">
      <w:pPr>
        <w:autoSpaceDE w:val="0"/>
        <w:autoSpaceDN w:val="0"/>
        <w:adjustRightInd w:val="0"/>
        <w:spacing w:before="32" w:after="0" w:line="240" w:lineRule="auto"/>
        <w:rPr>
          <w:rFonts w:ascii="Arial" w:hAnsi="Arial" w:cs="Arial"/>
          <w:color w:val="000000"/>
        </w:rPr>
      </w:pPr>
      <w:r w:rsidRPr="000F06C5">
        <w:rPr>
          <w:rFonts w:ascii="Arial" w:hAnsi="Arial" w:cs="Arial"/>
          <w:color w:val="000000"/>
        </w:rPr>
        <w:t xml:space="preserve">- </w:t>
      </w:r>
      <w:r w:rsidRPr="000F06C5">
        <w:rPr>
          <w:rFonts w:ascii="Arial" w:hAnsi="Arial" w:cs="Arial"/>
          <w:b/>
          <w:bCs/>
          <w:color w:val="000000"/>
        </w:rPr>
        <w:t>M2 - Subzona mixta cu constructii cu maxim P+</w:t>
      </w:r>
      <w:r w:rsidR="004F66E2">
        <w:rPr>
          <w:rFonts w:ascii="Arial" w:hAnsi="Arial" w:cs="Arial"/>
          <w:b/>
          <w:bCs/>
          <w:color w:val="000000"/>
        </w:rPr>
        <w:t>3</w:t>
      </w:r>
      <w:r w:rsidRPr="000F06C5">
        <w:rPr>
          <w:rFonts w:ascii="Arial" w:hAnsi="Arial" w:cs="Arial"/>
          <w:b/>
          <w:bCs/>
          <w:color w:val="000000"/>
        </w:rPr>
        <w:t>E cu front continuu</w:t>
      </w:r>
      <w:r w:rsidRPr="000F06C5">
        <w:rPr>
          <w:rFonts w:ascii="Arial" w:hAnsi="Arial" w:cs="Arial"/>
          <w:color w:val="000000"/>
        </w:rPr>
        <w:t>;</w:t>
      </w:r>
    </w:p>
    <w:p w:rsidR="000F313D" w:rsidRDefault="000F313D" w:rsidP="00E52EBF">
      <w:pPr>
        <w:autoSpaceDE w:val="0"/>
        <w:autoSpaceDN w:val="0"/>
        <w:adjustRightInd w:val="0"/>
        <w:spacing w:before="32" w:after="0" w:line="240" w:lineRule="auto"/>
        <w:rPr>
          <w:rFonts w:ascii="Arial" w:hAnsi="Arial" w:cs="Arial"/>
          <w:color w:val="000000"/>
        </w:rPr>
      </w:pPr>
    </w:p>
    <w:p w:rsidR="000F313D" w:rsidRPr="00A4634E" w:rsidRDefault="000F313D" w:rsidP="000F313D">
      <w:pPr>
        <w:autoSpaceDE w:val="0"/>
        <w:autoSpaceDN w:val="0"/>
        <w:adjustRightInd w:val="0"/>
        <w:spacing w:before="32" w:after="0" w:line="240" w:lineRule="auto"/>
        <w:rPr>
          <w:rFonts w:ascii="Arial" w:hAnsi="Arial" w:cs="Arial"/>
          <w:b/>
          <w:color w:val="000000"/>
        </w:rPr>
      </w:pPr>
      <w:r w:rsidRPr="00A4634E">
        <w:rPr>
          <w:rFonts w:ascii="Arial" w:hAnsi="Arial" w:cs="Arial"/>
          <w:b/>
          <w:color w:val="000000"/>
        </w:rPr>
        <w:t xml:space="preserve">ZRB4 - SE MENTINE conform P.U.G.M.C. aprobat anterior. </w:t>
      </w:r>
    </w:p>
    <w:p w:rsidR="00E52EBF" w:rsidRPr="000F06C5" w:rsidRDefault="00E52EBF" w:rsidP="00E52EBF">
      <w:pPr>
        <w:autoSpaceDE w:val="0"/>
        <w:autoSpaceDN w:val="0"/>
        <w:adjustRightInd w:val="0"/>
        <w:spacing w:before="32" w:after="0" w:line="240" w:lineRule="auto"/>
        <w:rPr>
          <w:rFonts w:ascii="Arial" w:hAnsi="Arial" w:cs="Arial"/>
          <w:color w:val="000000"/>
        </w:rPr>
      </w:pPr>
    </w:p>
    <w:p w:rsidR="00E52EBF" w:rsidRPr="000F06C5" w:rsidRDefault="00937BCD" w:rsidP="00E52EBF">
      <w:pPr>
        <w:autoSpaceDE w:val="0"/>
        <w:autoSpaceDN w:val="0"/>
        <w:adjustRightInd w:val="0"/>
        <w:spacing w:before="32" w:after="0" w:line="240" w:lineRule="auto"/>
        <w:rPr>
          <w:rFonts w:ascii="Arial" w:hAnsi="Arial" w:cs="Arial"/>
          <w:color w:val="000000"/>
        </w:rPr>
      </w:pPr>
      <w:r>
        <w:rPr>
          <w:rFonts w:ascii="Arial" w:hAnsi="Arial" w:cs="Arial"/>
          <w:color w:val="000000"/>
        </w:rPr>
        <w:lastRenderedPageBreak/>
        <w:t xml:space="preserve"> UTILIZARI ADMISE - M1 + M2</w:t>
      </w:r>
      <w:r w:rsidR="00E52EBF" w:rsidRPr="000F06C5">
        <w:rPr>
          <w:rFonts w:ascii="Arial" w:hAnsi="Arial" w:cs="Arial"/>
          <w:color w:val="000000"/>
        </w:rPr>
        <w:t>:</w:t>
      </w:r>
    </w:p>
    <w:p w:rsidR="00E52EBF" w:rsidRPr="000F06C5" w:rsidRDefault="00E52EBF" w:rsidP="00E52EBF">
      <w:pPr>
        <w:tabs>
          <w:tab w:val="left" w:pos="508"/>
        </w:tabs>
        <w:autoSpaceDE w:val="0"/>
        <w:autoSpaceDN w:val="0"/>
        <w:adjustRightInd w:val="0"/>
        <w:spacing w:before="32" w:after="0" w:line="240" w:lineRule="auto"/>
        <w:rPr>
          <w:rFonts w:ascii="Arial" w:hAnsi="Arial" w:cs="Arial"/>
          <w:color w:val="000000"/>
        </w:rPr>
      </w:pPr>
      <w:r w:rsidRPr="000F06C5">
        <w:rPr>
          <w:rFonts w:ascii="Arial" w:hAnsi="Arial" w:cs="Arial"/>
          <w:color w:val="000000"/>
        </w:rPr>
        <w:t>-</w:t>
      </w:r>
      <w:r w:rsidRPr="000F06C5">
        <w:rPr>
          <w:rFonts w:ascii="Arial" w:hAnsi="Arial" w:cs="Arial"/>
          <w:color w:val="000000"/>
        </w:rPr>
        <w:tab/>
        <w:t>institutii, servicii si echipamente publice de nivel de zona si de cartier;</w:t>
      </w:r>
    </w:p>
    <w:p w:rsidR="00E52EBF" w:rsidRPr="000F06C5" w:rsidRDefault="00E52EBF" w:rsidP="00E52EBF">
      <w:pPr>
        <w:tabs>
          <w:tab w:val="left" w:pos="508"/>
        </w:tabs>
        <w:autoSpaceDE w:val="0"/>
        <w:autoSpaceDN w:val="0"/>
        <w:adjustRightInd w:val="0"/>
        <w:spacing w:before="32" w:after="0" w:line="240" w:lineRule="auto"/>
        <w:rPr>
          <w:rFonts w:ascii="Arial" w:hAnsi="Arial" w:cs="Arial"/>
          <w:color w:val="000000"/>
        </w:rPr>
      </w:pPr>
      <w:r w:rsidRPr="000F06C5">
        <w:rPr>
          <w:rFonts w:ascii="Arial" w:hAnsi="Arial" w:cs="Arial"/>
          <w:color w:val="000000"/>
        </w:rPr>
        <w:t>-</w:t>
      </w:r>
      <w:r w:rsidRPr="000F06C5">
        <w:rPr>
          <w:rFonts w:ascii="Arial" w:hAnsi="Arial" w:cs="Arial"/>
          <w:color w:val="000000"/>
        </w:rPr>
        <w:tab/>
        <w:t xml:space="preserve">sedii ale unor companii si firme, servicii pentru intreprinderi, proiectare, cercetare,  </w:t>
      </w:r>
    </w:p>
    <w:p w:rsidR="00E52EBF" w:rsidRPr="000F06C5" w:rsidRDefault="00E52EBF" w:rsidP="00E52EBF">
      <w:pPr>
        <w:tabs>
          <w:tab w:val="left" w:pos="508"/>
        </w:tabs>
        <w:autoSpaceDE w:val="0"/>
        <w:autoSpaceDN w:val="0"/>
        <w:adjustRightInd w:val="0"/>
        <w:spacing w:before="32" w:after="0" w:line="240" w:lineRule="auto"/>
        <w:rPr>
          <w:rFonts w:ascii="Arial" w:hAnsi="Arial" w:cs="Arial"/>
          <w:color w:val="000000"/>
        </w:rPr>
      </w:pPr>
      <w:r w:rsidRPr="000F06C5">
        <w:rPr>
          <w:rFonts w:ascii="Arial" w:hAnsi="Arial" w:cs="Arial"/>
          <w:color w:val="000000"/>
        </w:rPr>
        <w:t xml:space="preserve">        expertizare,  consultanta in diferite domenii si alte servicii profesionale;</w:t>
      </w:r>
    </w:p>
    <w:p w:rsidR="00E52EBF" w:rsidRPr="000F06C5" w:rsidRDefault="00E52EBF" w:rsidP="00E52EBF">
      <w:pPr>
        <w:tabs>
          <w:tab w:val="left" w:pos="508"/>
        </w:tabs>
        <w:autoSpaceDE w:val="0"/>
        <w:autoSpaceDN w:val="0"/>
        <w:adjustRightInd w:val="0"/>
        <w:spacing w:before="32" w:after="0" w:line="240" w:lineRule="auto"/>
        <w:rPr>
          <w:rFonts w:ascii="Arial" w:hAnsi="Arial" w:cs="Arial"/>
          <w:color w:val="000000"/>
        </w:rPr>
      </w:pPr>
      <w:r w:rsidRPr="000F06C5">
        <w:rPr>
          <w:rFonts w:ascii="Arial" w:hAnsi="Arial" w:cs="Arial"/>
          <w:color w:val="000000"/>
        </w:rPr>
        <w:t>-</w:t>
      </w:r>
      <w:r w:rsidRPr="000F06C5">
        <w:rPr>
          <w:rFonts w:ascii="Arial" w:hAnsi="Arial" w:cs="Arial"/>
          <w:color w:val="000000"/>
        </w:rPr>
        <w:tab/>
        <w:t xml:space="preserve">servicii sociale, colective si personale; </w:t>
      </w:r>
    </w:p>
    <w:p w:rsidR="00E52EBF" w:rsidRPr="000F06C5" w:rsidRDefault="00E52EBF" w:rsidP="00E52EBF">
      <w:pPr>
        <w:tabs>
          <w:tab w:val="left" w:pos="508"/>
        </w:tabs>
        <w:autoSpaceDE w:val="0"/>
        <w:autoSpaceDN w:val="0"/>
        <w:adjustRightInd w:val="0"/>
        <w:spacing w:before="32" w:after="0" w:line="240" w:lineRule="auto"/>
        <w:rPr>
          <w:rFonts w:ascii="Arial" w:hAnsi="Arial" w:cs="Arial"/>
          <w:color w:val="000000"/>
        </w:rPr>
      </w:pPr>
      <w:r w:rsidRPr="000F06C5">
        <w:rPr>
          <w:rFonts w:ascii="Arial" w:hAnsi="Arial" w:cs="Arial"/>
          <w:color w:val="000000"/>
        </w:rPr>
        <w:t>-</w:t>
      </w:r>
      <w:r w:rsidRPr="000F06C5">
        <w:rPr>
          <w:rFonts w:ascii="Arial" w:hAnsi="Arial" w:cs="Arial"/>
          <w:color w:val="000000"/>
        </w:rPr>
        <w:tab/>
        <w:t>birouri/ sedii ale unor organizatii profesionale etc.;</w:t>
      </w:r>
    </w:p>
    <w:p w:rsidR="00E52EBF" w:rsidRPr="000F06C5" w:rsidRDefault="00E52EBF" w:rsidP="00E52EBF">
      <w:pPr>
        <w:tabs>
          <w:tab w:val="left" w:pos="508"/>
        </w:tabs>
        <w:autoSpaceDE w:val="0"/>
        <w:autoSpaceDN w:val="0"/>
        <w:adjustRightInd w:val="0"/>
        <w:spacing w:before="32" w:after="0" w:line="240" w:lineRule="auto"/>
        <w:rPr>
          <w:rFonts w:ascii="Arial" w:hAnsi="Arial" w:cs="Arial"/>
          <w:color w:val="000000"/>
        </w:rPr>
      </w:pPr>
      <w:r w:rsidRPr="000F06C5">
        <w:rPr>
          <w:rFonts w:ascii="Arial" w:hAnsi="Arial" w:cs="Arial"/>
          <w:color w:val="000000"/>
        </w:rPr>
        <w:t>-</w:t>
      </w:r>
      <w:r w:rsidRPr="000F06C5">
        <w:rPr>
          <w:rFonts w:ascii="Arial" w:hAnsi="Arial" w:cs="Arial"/>
          <w:color w:val="000000"/>
        </w:rPr>
        <w:tab/>
        <w:t>comert cu amanuntul;</w:t>
      </w:r>
    </w:p>
    <w:p w:rsidR="00E52EBF" w:rsidRPr="000F06C5" w:rsidRDefault="00E52EBF" w:rsidP="00E52EBF">
      <w:pPr>
        <w:tabs>
          <w:tab w:val="left" w:pos="508"/>
        </w:tabs>
        <w:autoSpaceDE w:val="0"/>
        <w:autoSpaceDN w:val="0"/>
        <w:adjustRightInd w:val="0"/>
        <w:spacing w:before="32" w:after="0" w:line="240" w:lineRule="auto"/>
        <w:rPr>
          <w:rFonts w:ascii="Arial" w:hAnsi="Arial" w:cs="Arial"/>
          <w:color w:val="000000"/>
        </w:rPr>
      </w:pPr>
      <w:r w:rsidRPr="000F06C5">
        <w:rPr>
          <w:rFonts w:ascii="Arial" w:hAnsi="Arial" w:cs="Arial"/>
          <w:color w:val="000000"/>
        </w:rPr>
        <w:t>-</w:t>
      </w:r>
      <w:r w:rsidRPr="000F06C5">
        <w:rPr>
          <w:rFonts w:ascii="Arial" w:hAnsi="Arial" w:cs="Arial"/>
          <w:color w:val="000000"/>
        </w:rPr>
        <w:tab/>
        <w:t xml:space="preserve">restaurante, baruri, cofetarii, cafenele etc.; </w:t>
      </w:r>
    </w:p>
    <w:p w:rsidR="00E52EBF" w:rsidRPr="000F06C5" w:rsidRDefault="00E52EBF" w:rsidP="00E52EBF">
      <w:pPr>
        <w:tabs>
          <w:tab w:val="left" w:pos="508"/>
        </w:tabs>
        <w:autoSpaceDE w:val="0"/>
        <w:autoSpaceDN w:val="0"/>
        <w:adjustRightInd w:val="0"/>
        <w:spacing w:before="32" w:after="0" w:line="240" w:lineRule="auto"/>
        <w:rPr>
          <w:rFonts w:ascii="Arial" w:hAnsi="Arial" w:cs="Arial"/>
          <w:color w:val="000000"/>
        </w:rPr>
      </w:pPr>
      <w:r w:rsidRPr="000F06C5">
        <w:rPr>
          <w:rFonts w:ascii="Arial" w:hAnsi="Arial" w:cs="Arial"/>
          <w:color w:val="000000"/>
        </w:rPr>
        <w:t>-</w:t>
      </w:r>
      <w:r w:rsidRPr="000F06C5">
        <w:rPr>
          <w:rFonts w:ascii="Arial" w:hAnsi="Arial" w:cs="Arial"/>
          <w:color w:val="000000"/>
        </w:rPr>
        <w:tab/>
        <w:t>parcaje la subsol/ sol ;</w:t>
      </w:r>
    </w:p>
    <w:p w:rsidR="00E52EBF" w:rsidRPr="000F06C5" w:rsidRDefault="00E52EBF" w:rsidP="00E52EBF">
      <w:pPr>
        <w:tabs>
          <w:tab w:val="left" w:pos="508"/>
        </w:tabs>
        <w:autoSpaceDE w:val="0"/>
        <w:autoSpaceDN w:val="0"/>
        <w:adjustRightInd w:val="0"/>
        <w:spacing w:before="32" w:after="0" w:line="240" w:lineRule="auto"/>
        <w:rPr>
          <w:rFonts w:ascii="Arial" w:hAnsi="Arial" w:cs="Arial"/>
          <w:color w:val="000000"/>
        </w:rPr>
      </w:pPr>
      <w:r w:rsidRPr="000F06C5">
        <w:rPr>
          <w:rFonts w:ascii="Arial" w:hAnsi="Arial" w:cs="Arial"/>
          <w:color w:val="000000"/>
        </w:rPr>
        <w:t>-</w:t>
      </w:r>
      <w:r w:rsidRPr="000F06C5">
        <w:rPr>
          <w:rFonts w:ascii="Arial" w:hAnsi="Arial" w:cs="Arial"/>
          <w:color w:val="000000"/>
        </w:rPr>
        <w:tab/>
        <w:t xml:space="preserve">locuinte colective mici; </w:t>
      </w:r>
    </w:p>
    <w:p w:rsidR="00E96C1A" w:rsidRDefault="00E52EBF" w:rsidP="00E52EBF">
      <w:pPr>
        <w:pStyle w:val="Subsol"/>
        <w:rPr>
          <w:rFonts w:ascii="Arial" w:hAnsi="Arial" w:cs="Arial"/>
          <w:color w:val="000000"/>
        </w:rPr>
      </w:pPr>
      <w:r w:rsidRPr="000F06C5">
        <w:rPr>
          <w:rFonts w:ascii="Arial" w:hAnsi="Arial" w:cs="Arial"/>
          <w:color w:val="000000"/>
        </w:rPr>
        <w:t>-      servicii/ cabinete medicale.</w:t>
      </w:r>
    </w:p>
    <w:p w:rsidR="007A1E69" w:rsidRDefault="007A1E69" w:rsidP="00E52EBF">
      <w:pPr>
        <w:pStyle w:val="Subsol"/>
        <w:rPr>
          <w:rFonts w:ascii="Arial" w:hAnsi="Arial" w:cs="Arial"/>
          <w:color w:val="000000"/>
        </w:rPr>
      </w:pPr>
    </w:p>
    <w:p w:rsidR="007A1E69" w:rsidRDefault="004F66E2" w:rsidP="007A1E69">
      <w:pPr>
        <w:pStyle w:val="Subsol"/>
        <w:jc w:val="center"/>
        <w:rPr>
          <w:rFonts w:ascii="Arial" w:hAnsi="Arial" w:cs="Arial"/>
          <w:color w:val="000000"/>
        </w:rPr>
      </w:pPr>
      <w:r>
        <w:rPr>
          <w:rFonts w:ascii="Arial" w:hAnsi="Arial" w:cs="Arial"/>
          <w:noProof/>
          <w:color w:val="000000"/>
        </w:rPr>
        <w:drawing>
          <wp:inline distT="0" distB="0" distL="0" distR="0">
            <wp:extent cx="2409825" cy="2686203"/>
            <wp:effectExtent l="1905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srcRect/>
                    <a:stretch>
                      <a:fillRect/>
                    </a:stretch>
                  </pic:blipFill>
                  <pic:spPr bwMode="auto">
                    <a:xfrm>
                      <a:off x="0" y="0"/>
                      <a:ext cx="2409825" cy="2686203"/>
                    </a:xfrm>
                    <a:prstGeom prst="rect">
                      <a:avLst/>
                    </a:prstGeom>
                    <a:noFill/>
                    <a:ln w="9525">
                      <a:noFill/>
                      <a:miter lim="800000"/>
                      <a:headEnd/>
                      <a:tailEnd/>
                    </a:ln>
                  </pic:spPr>
                </pic:pic>
              </a:graphicData>
            </a:graphic>
          </wp:inline>
        </w:drawing>
      </w:r>
    </w:p>
    <w:p w:rsidR="007A1E69" w:rsidRDefault="007A1E69" w:rsidP="007A1E69">
      <w:pPr>
        <w:pStyle w:val="Subsol"/>
        <w:jc w:val="center"/>
        <w:rPr>
          <w:rFonts w:ascii="Arial" w:hAnsi="Arial" w:cs="Arial"/>
          <w:color w:val="000000"/>
        </w:rPr>
      </w:pPr>
    </w:p>
    <w:p w:rsidR="007A1E69" w:rsidRPr="000F06C5" w:rsidRDefault="004F66E2" w:rsidP="007A1E69">
      <w:pPr>
        <w:pStyle w:val="Subsol"/>
        <w:jc w:val="center"/>
        <w:rPr>
          <w:rFonts w:ascii="Arial" w:hAnsi="Arial" w:cs="Arial"/>
          <w:b/>
          <w:color w:val="000000"/>
          <w:lang w:val="en-GB"/>
        </w:rPr>
      </w:pPr>
      <w:r>
        <w:rPr>
          <w:rFonts w:ascii="Arial" w:hAnsi="Arial" w:cs="Arial"/>
          <w:b/>
          <w:noProof/>
          <w:color w:val="000000"/>
        </w:rPr>
        <w:drawing>
          <wp:inline distT="0" distB="0" distL="0" distR="0">
            <wp:extent cx="5991225" cy="1632571"/>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srcRect/>
                    <a:stretch>
                      <a:fillRect/>
                    </a:stretch>
                  </pic:blipFill>
                  <pic:spPr bwMode="auto">
                    <a:xfrm>
                      <a:off x="0" y="0"/>
                      <a:ext cx="5995830" cy="1633826"/>
                    </a:xfrm>
                    <a:prstGeom prst="rect">
                      <a:avLst/>
                    </a:prstGeom>
                    <a:noFill/>
                    <a:ln w="9525">
                      <a:noFill/>
                      <a:miter lim="800000"/>
                      <a:headEnd/>
                      <a:tailEnd/>
                    </a:ln>
                  </pic:spPr>
                </pic:pic>
              </a:graphicData>
            </a:graphic>
          </wp:inline>
        </w:drawing>
      </w:r>
    </w:p>
    <w:p w:rsidR="00E96C1A" w:rsidRPr="000F06C5" w:rsidRDefault="00E96C1A" w:rsidP="00FA53BE">
      <w:pPr>
        <w:pStyle w:val="Subsol"/>
        <w:ind w:left="360"/>
        <w:jc w:val="both"/>
        <w:rPr>
          <w:rFonts w:ascii="Arial" w:hAnsi="Arial" w:cs="Arial"/>
          <w:b/>
          <w:color w:val="000000"/>
          <w:lang w:val="en-GB"/>
        </w:rPr>
      </w:pPr>
    </w:p>
    <w:p w:rsidR="00666E0F" w:rsidRPr="000F06C5" w:rsidRDefault="00666E0F" w:rsidP="00666E0F">
      <w:pPr>
        <w:pStyle w:val="Titlu2"/>
        <w:widowControl w:val="0"/>
        <w:numPr>
          <w:ilvl w:val="1"/>
          <w:numId w:val="22"/>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right="27"/>
        <w:jc w:val="both"/>
        <w:rPr>
          <w:rFonts w:eastAsia="Times New Roman"/>
          <w:color w:val="auto"/>
          <w:sz w:val="22"/>
          <w:szCs w:val="22"/>
          <w:lang w:eastAsia="en-US"/>
        </w:rPr>
      </w:pPr>
      <w:r w:rsidRPr="000F06C5">
        <w:rPr>
          <w:rFonts w:eastAsia="Times New Roman"/>
          <w:color w:val="auto"/>
          <w:sz w:val="22"/>
          <w:szCs w:val="22"/>
          <w:lang w:eastAsia="en-US"/>
        </w:rPr>
        <w:t>CIRCULATII PROPUSE</w:t>
      </w:r>
    </w:p>
    <w:p w:rsidR="00666E0F" w:rsidRPr="000F06C5" w:rsidRDefault="00666E0F" w:rsidP="00D4304C">
      <w:pPr>
        <w:pStyle w:val="Subsol"/>
        <w:ind w:left="360"/>
        <w:jc w:val="both"/>
        <w:rPr>
          <w:rFonts w:ascii="Arial" w:hAnsi="Arial" w:cs="Arial"/>
          <w:b/>
        </w:rPr>
      </w:pPr>
    </w:p>
    <w:p w:rsidR="00DE0E7F" w:rsidRPr="000F06C5" w:rsidRDefault="008D3C67" w:rsidP="00E52EBF">
      <w:pPr>
        <w:pStyle w:val="ITPpara"/>
      </w:pPr>
      <w:r>
        <w:tab/>
      </w:r>
      <w:r w:rsidR="00E52EBF" w:rsidRPr="000F06C5">
        <w:t>In cadrul prezentei documentatii, se propune ca accesul carosabil pe lotul ce a generat proiectul, sa se realizeze din str. Grivitei, iar circulatia pietonala sa fie realizata atat din str. Grivitei cat si din str. I.G. Duca.</w:t>
      </w:r>
    </w:p>
    <w:p w:rsidR="00E52EBF" w:rsidRPr="000F06C5" w:rsidRDefault="008D3C67" w:rsidP="00E52EBF">
      <w:pPr>
        <w:pStyle w:val="ITPpara"/>
      </w:pPr>
      <w:r>
        <w:tab/>
      </w:r>
      <w:r w:rsidR="00E52EBF" w:rsidRPr="000F06C5">
        <w:t>Avand accesul carosabil din str. Grivitei se evita ingreunarea traficului existent de pe str. I G. Duca.</w:t>
      </w:r>
    </w:p>
    <w:p w:rsidR="00E52EBF" w:rsidRPr="000F06C5" w:rsidRDefault="00E52EBF" w:rsidP="00E52EBF">
      <w:pPr>
        <w:pStyle w:val="ITPpara"/>
      </w:pPr>
      <w:r w:rsidRPr="000F06C5">
        <w:t>De asemenea locurile de parcare se vor realiza exclusiv pe proprietate privata si conform H.C.L. 113/ 2017.</w:t>
      </w:r>
    </w:p>
    <w:p w:rsidR="00E52EBF" w:rsidRPr="000F06C5" w:rsidRDefault="008D3C67" w:rsidP="00E52EBF">
      <w:pPr>
        <w:autoSpaceDE w:val="0"/>
        <w:autoSpaceDN w:val="0"/>
        <w:adjustRightInd w:val="0"/>
        <w:spacing w:after="0" w:line="240" w:lineRule="auto"/>
        <w:jc w:val="both"/>
        <w:rPr>
          <w:rFonts w:ascii="Arial" w:hAnsi="Arial" w:cs="Arial"/>
          <w:color w:val="000000"/>
        </w:rPr>
      </w:pPr>
      <w:r>
        <w:rPr>
          <w:rFonts w:ascii="Arial" w:hAnsi="Arial" w:cs="Arial"/>
          <w:b/>
          <w:bCs/>
        </w:rPr>
        <w:tab/>
      </w:r>
      <w:r w:rsidR="00E52EBF" w:rsidRPr="000F06C5">
        <w:rPr>
          <w:rFonts w:ascii="Arial" w:hAnsi="Arial" w:cs="Arial"/>
          <w:b/>
          <w:bCs/>
        </w:rPr>
        <w:t>Numarul minim al locurilor de parcare</w:t>
      </w:r>
      <w:r w:rsidR="00E52EBF" w:rsidRPr="000F06C5">
        <w:rPr>
          <w:rFonts w:ascii="Arial" w:hAnsi="Arial" w:cs="Arial"/>
        </w:rPr>
        <w:t xml:space="preserve"> ce trebuie asigurate se stabileşte în funcţie de destinaţia şi de capacitatea construcţiei, cf. Regulamentului privind asigurarea nr. minim de locuri de parcare pt. lucrarile de constructii si amenajari autorizate, pe raza municipiului Constanta, cf. H.C.L. 113/ 27.04.2017</w:t>
      </w:r>
      <w:r w:rsidR="00E52EBF" w:rsidRPr="000F06C5">
        <w:rPr>
          <w:rFonts w:ascii="Arial" w:hAnsi="Arial" w:cs="Arial"/>
          <w:color w:val="000000"/>
        </w:rPr>
        <w:t xml:space="preserve"> astfel:</w:t>
      </w:r>
    </w:p>
    <w:p w:rsidR="00E52EBF" w:rsidRPr="000F06C5" w:rsidRDefault="00E52EBF" w:rsidP="00E52EBF">
      <w:pPr>
        <w:autoSpaceDE w:val="0"/>
        <w:autoSpaceDN w:val="0"/>
        <w:adjustRightInd w:val="0"/>
        <w:spacing w:after="0" w:line="240" w:lineRule="auto"/>
        <w:jc w:val="both"/>
        <w:rPr>
          <w:rFonts w:ascii="Arial" w:hAnsi="Arial" w:cs="Arial"/>
          <w:color w:val="000000"/>
        </w:rPr>
      </w:pPr>
    </w:p>
    <w:p w:rsidR="00E52EBF" w:rsidRPr="000F06C5" w:rsidRDefault="00E52EBF" w:rsidP="00E52EBF">
      <w:pPr>
        <w:autoSpaceDE w:val="0"/>
        <w:autoSpaceDN w:val="0"/>
        <w:adjustRightInd w:val="0"/>
        <w:spacing w:after="0"/>
        <w:ind w:left="421" w:hanging="210"/>
        <w:jc w:val="both"/>
        <w:rPr>
          <w:rFonts w:ascii="Arial" w:hAnsi="Arial" w:cs="Arial"/>
          <w:color w:val="000000"/>
        </w:rPr>
      </w:pPr>
      <w:r w:rsidRPr="000F06C5">
        <w:rPr>
          <w:rFonts w:ascii="Arial" w:hAnsi="Arial" w:cs="Arial"/>
          <w:b/>
          <w:bCs/>
          <w:color w:val="000000"/>
        </w:rPr>
        <w:t></w:t>
      </w:r>
      <w:r w:rsidRPr="000F06C5">
        <w:rPr>
          <w:rFonts w:ascii="Arial" w:hAnsi="Arial" w:cs="Arial"/>
          <w:b/>
          <w:bCs/>
          <w:color w:val="000000"/>
        </w:rPr>
        <w:tab/>
        <w:t>Art. 13 - locuinte semicolective/ colective</w:t>
      </w:r>
      <w:r w:rsidRPr="000F06C5">
        <w:rPr>
          <w:rFonts w:ascii="Arial" w:hAnsi="Arial" w:cs="Arial"/>
          <w:color w:val="000000"/>
        </w:rPr>
        <w:t xml:space="preserve"> - </w:t>
      </w:r>
      <w:r w:rsidRPr="000F06C5">
        <w:rPr>
          <w:rFonts w:ascii="Arial" w:hAnsi="Arial" w:cs="Arial"/>
          <w:b/>
          <w:bCs/>
          <w:color w:val="000000"/>
        </w:rPr>
        <w:t xml:space="preserve">a) </w:t>
      </w:r>
      <w:r w:rsidRPr="000F06C5">
        <w:rPr>
          <w:rFonts w:ascii="Arial" w:hAnsi="Arial" w:cs="Arial"/>
          <w:color w:val="000000"/>
        </w:rPr>
        <w:t>1 loc de parcare /  pe unitate locativa cu suprafata utila de maxim 100,00 mp.;</w:t>
      </w:r>
    </w:p>
    <w:p w:rsidR="00E52EBF" w:rsidRPr="000F06C5" w:rsidRDefault="00E52EBF" w:rsidP="00E52EBF">
      <w:pPr>
        <w:autoSpaceDE w:val="0"/>
        <w:autoSpaceDN w:val="0"/>
        <w:adjustRightInd w:val="0"/>
        <w:spacing w:after="0" w:line="240" w:lineRule="auto"/>
        <w:rPr>
          <w:rFonts w:ascii="Arial" w:hAnsi="Arial" w:cs="Arial"/>
          <w:color w:val="000000"/>
        </w:rPr>
      </w:pPr>
      <w:r w:rsidRPr="000F06C5">
        <w:rPr>
          <w:rFonts w:ascii="Arial" w:hAnsi="Arial" w:cs="Arial"/>
          <w:b/>
          <w:bCs/>
          <w:color w:val="000000"/>
        </w:rPr>
        <w:t xml:space="preserve">b) </w:t>
      </w:r>
      <w:r w:rsidRPr="000F06C5">
        <w:rPr>
          <w:rFonts w:ascii="Arial" w:hAnsi="Arial" w:cs="Arial"/>
          <w:color w:val="000000"/>
        </w:rPr>
        <w:t>2 locuri de parcare / unitate locativa cu suprafata utila mai mare de 100,00 mp.;</w:t>
      </w:r>
    </w:p>
    <w:p w:rsidR="00E52EBF" w:rsidRPr="000F06C5" w:rsidRDefault="00E52EBF" w:rsidP="00E52EBF">
      <w:pPr>
        <w:autoSpaceDE w:val="0"/>
        <w:autoSpaceDN w:val="0"/>
        <w:adjustRightInd w:val="0"/>
        <w:spacing w:after="0" w:line="240" w:lineRule="auto"/>
        <w:jc w:val="both"/>
        <w:rPr>
          <w:rFonts w:ascii="Arial" w:hAnsi="Arial" w:cs="Arial"/>
          <w:color w:val="000000"/>
        </w:rPr>
      </w:pPr>
      <w:r w:rsidRPr="000F06C5">
        <w:rPr>
          <w:rFonts w:ascii="Arial" w:hAnsi="Arial" w:cs="Arial"/>
          <w:b/>
          <w:bCs/>
          <w:color w:val="000000"/>
        </w:rPr>
        <w:t></w:t>
      </w:r>
      <w:r w:rsidRPr="000F06C5">
        <w:rPr>
          <w:rFonts w:ascii="Arial" w:hAnsi="Arial" w:cs="Arial"/>
          <w:b/>
          <w:bCs/>
          <w:color w:val="000000"/>
        </w:rPr>
        <w:tab/>
        <w:t xml:space="preserve">Art. 4 - constructii administrative </w:t>
      </w:r>
      <w:r w:rsidRPr="000F06C5">
        <w:rPr>
          <w:rFonts w:ascii="Arial" w:hAnsi="Arial" w:cs="Arial"/>
          <w:color w:val="000000"/>
        </w:rPr>
        <w:t>- 1 loc de parcare la fiecare 80 mp. din S.C.D., pentru functiuni care nu genereaza trafic de utilizatori sau 1 loc de parcare la 40 mp. din S.C.D., pentru functiuni care genereaza trafic (acces public la ghisee, birouri, relatii cu publicul);</w:t>
      </w:r>
    </w:p>
    <w:p w:rsidR="00E52EBF" w:rsidRPr="000F06C5" w:rsidRDefault="00E52EBF" w:rsidP="00E52EBF">
      <w:pPr>
        <w:autoSpaceDE w:val="0"/>
        <w:autoSpaceDN w:val="0"/>
        <w:adjustRightInd w:val="0"/>
        <w:spacing w:after="0"/>
        <w:ind w:left="421" w:hanging="210"/>
        <w:jc w:val="both"/>
        <w:rPr>
          <w:rFonts w:ascii="Arial" w:hAnsi="Arial" w:cs="Arial"/>
          <w:color w:val="000000"/>
        </w:rPr>
      </w:pPr>
      <w:r w:rsidRPr="000F06C5">
        <w:rPr>
          <w:rFonts w:ascii="Arial" w:hAnsi="Arial" w:cs="Arial"/>
          <w:b/>
          <w:bCs/>
          <w:color w:val="000000"/>
        </w:rPr>
        <w:t></w:t>
      </w:r>
      <w:r w:rsidRPr="000F06C5">
        <w:rPr>
          <w:rFonts w:ascii="Arial" w:hAnsi="Arial" w:cs="Arial"/>
          <w:b/>
          <w:bCs/>
          <w:color w:val="000000"/>
        </w:rPr>
        <w:tab/>
        <w:t xml:space="preserve">Art. 5 - constructii comerciale </w:t>
      </w:r>
      <w:r w:rsidRPr="000F06C5">
        <w:rPr>
          <w:rFonts w:ascii="Arial" w:hAnsi="Arial" w:cs="Arial"/>
          <w:color w:val="000000"/>
        </w:rPr>
        <w:t>- c) min. 1 loc de parcare la fiecare 50 mp. din S.C.D. utila de vanzare, pentru functiuni comerciale cu nr. redus de clienti, pentru spatii cu suprafata utila mai mare de 50 mp.;</w:t>
      </w:r>
    </w:p>
    <w:p w:rsidR="00E52EBF" w:rsidRPr="000F06C5" w:rsidRDefault="00E52EBF" w:rsidP="00E52EBF">
      <w:pPr>
        <w:autoSpaceDE w:val="0"/>
        <w:autoSpaceDN w:val="0"/>
        <w:adjustRightInd w:val="0"/>
        <w:spacing w:after="0"/>
        <w:ind w:left="421" w:hanging="210"/>
        <w:jc w:val="both"/>
        <w:rPr>
          <w:rFonts w:ascii="Arial" w:hAnsi="Arial" w:cs="Arial"/>
          <w:color w:val="000000"/>
        </w:rPr>
      </w:pPr>
      <w:r w:rsidRPr="000F06C5">
        <w:rPr>
          <w:rFonts w:ascii="Arial" w:hAnsi="Arial" w:cs="Arial"/>
          <w:color w:val="000000"/>
        </w:rPr>
        <w:t>d) pentru angajati se va asigura un supliment de 20%, fata de nr.-ul total de locuri de parcare (asa cum e prevazut la art.5, lit. b) ;</w:t>
      </w:r>
    </w:p>
    <w:p w:rsidR="00E52EBF" w:rsidRPr="000F06C5" w:rsidRDefault="00E52EBF" w:rsidP="00E52EBF">
      <w:pPr>
        <w:autoSpaceDE w:val="0"/>
        <w:autoSpaceDN w:val="0"/>
        <w:adjustRightInd w:val="0"/>
        <w:spacing w:after="0"/>
        <w:ind w:left="421" w:hanging="210"/>
        <w:rPr>
          <w:rFonts w:ascii="Arial" w:hAnsi="Arial" w:cs="Arial"/>
          <w:color w:val="000000"/>
        </w:rPr>
      </w:pPr>
      <w:r w:rsidRPr="000F06C5">
        <w:rPr>
          <w:rFonts w:ascii="Arial" w:hAnsi="Arial" w:cs="Arial"/>
          <w:b/>
          <w:bCs/>
          <w:color w:val="000000"/>
        </w:rPr>
        <w:t></w:t>
      </w:r>
      <w:r w:rsidRPr="000F06C5">
        <w:rPr>
          <w:rFonts w:ascii="Arial" w:hAnsi="Arial" w:cs="Arial"/>
          <w:b/>
          <w:bCs/>
          <w:color w:val="000000"/>
        </w:rPr>
        <w:tab/>
        <w:t>Art. 6 -</w:t>
      </w:r>
      <w:r w:rsidRPr="000F06C5">
        <w:rPr>
          <w:rFonts w:ascii="Arial" w:hAnsi="Arial" w:cs="Arial"/>
          <w:color w:val="000000"/>
        </w:rPr>
        <w:t xml:space="preserve"> </w:t>
      </w:r>
      <w:r w:rsidRPr="000F06C5">
        <w:rPr>
          <w:rFonts w:ascii="Arial" w:hAnsi="Arial" w:cs="Arial"/>
          <w:b/>
          <w:bCs/>
          <w:color w:val="000000"/>
        </w:rPr>
        <w:t xml:space="preserve">constructii cu functiunea de alimentatie publica </w:t>
      </w:r>
      <w:r w:rsidRPr="000F06C5">
        <w:rPr>
          <w:rFonts w:ascii="Arial" w:hAnsi="Arial" w:cs="Arial"/>
          <w:color w:val="000000"/>
        </w:rPr>
        <w:t>- a) 1 loc de parcare/ 4 locuri de masa (respectiv 1 loc de parcare la 8 mp. din suprafata utila a salii de consumatie);</w:t>
      </w:r>
    </w:p>
    <w:p w:rsidR="00E52EBF" w:rsidRPr="000F06C5" w:rsidRDefault="00E52EBF" w:rsidP="00E52EBF">
      <w:pPr>
        <w:autoSpaceDE w:val="0"/>
        <w:autoSpaceDN w:val="0"/>
        <w:adjustRightInd w:val="0"/>
        <w:spacing w:after="0"/>
        <w:ind w:left="421" w:hanging="210"/>
        <w:rPr>
          <w:rFonts w:ascii="Arial" w:hAnsi="Arial" w:cs="Arial"/>
          <w:color w:val="000000"/>
        </w:rPr>
      </w:pPr>
      <w:r w:rsidRPr="000F06C5">
        <w:rPr>
          <w:rFonts w:ascii="Arial" w:hAnsi="Arial" w:cs="Arial"/>
          <w:color w:val="000000"/>
        </w:rPr>
        <w:t>b) Nu ste obligatorie asigurarea de locuri de parcare pentru spatii cu suprafata utila a salii de consumatie mai mica de 25 mp.;</w:t>
      </w:r>
    </w:p>
    <w:p w:rsidR="00E52EBF" w:rsidRPr="000F06C5" w:rsidRDefault="00E52EBF" w:rsidP="00E52EBF">
      <w:pPr>
        <w:autoSpaceDE w:val="0"/>
        <w:autoSpaceDN w:val="0"/>
        <w:adjustRightInd w:val="0"/>
        <w:spacing w:after="0"/>
        <w:ind w:left="421" w:hanging="210"/>
        <w:jc w:val="both"/>
        <w:rPr>
          <w:rFonts w:ascii="Arial" w:hAnsi="Arial" w:cs="Arial"/>
          <w:color w:val="000000"/>
        </w:rPr>
      </w:pPr>
      <w:r w:rsidRPr="000F06C5">
        <w:rPr>
          <w:rFonts w:ascii="Arial" w:hAnsi="Arial" w:cs="Arial"/>
          <w:b/>
          <w:bCs/>
          <w:color w:val="000000"/>
        </w:rPr>
        <w:t></w:t>
      </w:r>
      <w:r w:rsidRPr="000F06C5">
        <w:rPr>
          <w:rFonts w:ascii="Arial" w:hAnsi="Arial" w:cs="Arial"/>
          <w:b/>
          <w:bCs/>
          <w:color w:val="000000"/>
        </w:rPr>
        <w:tab/>
        <w:t xml:space="preserve">Art. 10 - constructii de sanatate </w:t>
      </w:r>
      <w:r w:rsidRPr="000F06C5">
        <w:rPr>
          <w:rFonts w:ascii="Arial" w:hAnsi="Arial" w:cs="Arial"/>
          <w:color w:val="000000"/>
        </w:rPr>
        <w:t>- a) se vor aplica normativele specifice in cazul spitalelor si statiilor de salvare;</w:t>
      </w:r>
    </w:p>
    <w:p w:rsidR="00E52EBF" w:rsidRPr="000F06C5" w:rsidRDefault="00E52EBF" w:rsidP="00E52EBF">
      <w:pPr>
        <w:autoSpaceDE w:val="0"/>
        <w:autoSpaceDN w:val="0"/>
        <w:adjustRightInd w:val="0"/>
        <w:spacing w:after="0"/>
        <w:ind w:left="421" w:hanging="210"/>
        <w:jc w:val="both"/>
        <w:rPr>
          <w:rFonts w:ascii="Arial" w:hAnsi="Arial" w:cs="Arial"/>
          <w:color w:val="000000"/>
        </w:rPr>
      </w:pPr>
      <w:r w:rsidRPr="000F06C5">
        <w:rPr>
          <w:rFonts w:ascii="Arial" w:hAnsi="Arial" w:cs="Arial"/>
          <w:color w:val="000000"/>
        </w:rPr>
        <w:t>b) policlinici, clinici de specialitate, se va asigura 1 loc de parcare la 50 mp. din S.C.D.;</w:t>
      </w:r>
    </w:p>
    <w:p w:rsidR="00E52EBF" w:rsidRPr="000F06C5" w:rsidRDefault="00E52EBF" w:rsidP="00E52EBF">
      <w:pPr>
        <w:autoSpaceDE w:val="0"/>
        <w:autoSpaceDN w:val="0"/>
        <w:adjustRightInd w:val="0"/>
        <w:spacing w:after="0"/>
        <w:ind w:left="421" w:hanging="210"/>
        <w:jc w:val="both"/>
        <w:rPr>
          <w:rFonts w:ascii="Arial" w:hAnsi="Arial" w:cs="Arial"/>
          <w:color w:val="000000"/>
        </w:rPr>
      </w:pPr>
      <w:r w:rsidRPr="000F06C5">
        <w:rPr>
          <w:rFonts w:ascii="Arial" w:hAnsi="Arial" w:cs="Arial"/>
          <w:color w:val="000000"/>
        </w:rPr>
        <w:t>c) cresa, cresa speciala, se va asigura 1 loc de parcare la 10 angajati, dar nu mai putin de 3 locuri de parcare;</w:t>
      </w:r>
    </w:p>
    <w:p w:rsidR="00E52EBF" w:rsidRPr="000F06C5" w:rsidRDefault="00E52EBF" w:rsidP="00E52EBF">
      <w:pPr>
        <w:autoSpaceDE w:val="0"/>
        <w:autoSpaceDN w:val="0"/>
        <w:adjustRightInd w:val="0"/>
        <w:spacing w:after="0"/>
        <w:ind w:left="421" w:hanging="210"/>
        <w:jc w:val="both"/>
        <w:rPr>
          <w:rFonts w:ascii="Arial" w:hAnsi="Arial" w:cs="Arial"/>
          <w:color w:val="000000"/>
        </w:rPr>
      </w:pPr>
      <w:r w:rsidRPr="000F06C5">
        <w:rPr>
          <w:rFonts w:ascii="Arial" w:hAnsi="Arial" w:cs="Arial"/>
          <w:color w:val="000000"/>
        </w:rPr>
        <w:t>f) celelalte functiuni, se va asigura 1 loc de parcare pentru fiecare 10 persoane angajate.</w:t>
      </w:r>
    </w:p>
    <w:p w:rsidR="00E52EBF" w:rsidRPr="000F06C5" w:rsidRDefault="00E52EBF" w:rsidP="00E52EBF">
      <w:pPr>
        <w:autoSpaceDE w:val="0"/>
        <w:autoSpaceDN w:val="0"/>
        <w:adjustRightInd w:val="0"/>
        <w:spacing w:after="0"/>
        <w:ind w:left="421" w:hanging="210"/>
        <w:jc w:val="both"/>
        <w:rPr>
          <w:rFonts w:ascii="Arial" w:hAnsi="Arial" w:cs="Arial"/>
          <w:color w:val="000000"/>
        </w:rPr>
      </w:pPr>
      <w:r w:rsidRPr="000F06C5">
        <w:rPr>
          <w:rFonts w:ascii="Arial" w:hAnsi="Arial" w:cs="Arial"/>
          <w:b/>
          <w:bCs/>
          <w:color w:val="000000"/>
        </w:rPr>
        <w:t></w:t>
      </w:r>
      <w:r w:rsidRPr="000F06C5">
        <w:rPr>
          <w:rFonts w:ascii="Arial" w:hAnsi="Arial" w:cs="Arial"/>
          <w:b/>
          <w:bCs/>
          <w:color w:val="000000"/>
        </w:rPr>
        <w:tab/>
        <w:t>Art. 23 - pentru toate functiunile se vor asigura locuri de parcare rezervate pentru persoanele cu dezabilitati locomotorii, conform prevederilor normelor in vigoare</w:t>
      </w:r>
      <w:r w:rsidRPr="000F06C5">
        <w:rPr>
          <w:rFonts w:ascii="Arial" w:hAnsi="Arial" w:cs="Arial"/>
          <w:color w:val="000000"/>
        </w:rPr>
        <w:t>;</w:t>
      </w:r>
    </w:p>
    <w:p w:rsidR="00E52EBF" w:rsidRPr="000F06C5" w:rsidRDefault="00E52EBF" w:rsidP="00E52EBF">
      <w:pPr>
        <w:autoSpaceDE w:val="0"/>
        <w:autoSpaceDN w:val="0"/>
        <w:adjustRightInd w:val="0"/>
        <w:spacing w:after="0"/>
        <w:ind w:left="421" w:hanging="210"/>
        <w:jc w:val="both"/>
        <w:rPr>
          <w:rFonts w:ascii="Arial" w:hAnsi="Arial" w:cs="Arial"/>
          <w:color w:val="000000"/>
        </w:rPr>
      </w:pPr>
    </w:p>
    <w:p w:rsidR="009352F3" w:rsidRPr="000F06C5" w:rsidRDefault="009352F3" w:rsidP="009352F3">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right="27"/>
        <w:jc w:val="both"/>
        <w:rPr>
          <w:rFonts w:eastAsia="Times New Roman"/>
          <w:color w:val="auto"/>
          <w:sz w:val="22"/>
          <w:szCs w:val="22"/>
          <w:lang w:eastAsia="en-US"/>
        </w:rPr>
      </w:pPr>
      <w:r w:rsidRPr="000F06C5">
        <w:rPr>
          <w:rFonts w:eastAsia="Times New Roman"/>
          <w:color w:val="auto"/>
          <w:sz w:val="22"/>
          <w:szCs w:val="22"/>
          <w:lang w:eastAsia="en-US"/>
        </w:rPr>
        <w:t>3.</w:t>
      </w:r>
      <w:r w:rsidR="00D4738E" w:rsidRPr="000F06C5">
        <w:rPr>
          <w:rFonts w:eastAsia="Times New Roman"/>
          <w:color w:val="auto"/>
          <w:sz w:val="22"/>
          <w:szCs w:val="22"/>
          <w:lang w:eastAsia="en-US"/>
        </w:rPr>
        <w:t>4</w:t>
      </w:r>
      <w:r w:rsidR="001F0D1E" w:rsidRPr="000F06C5">
        <w:rPr>
          <w:rFonts w:eastAsia="Times New Roman"/>
          <w:color w:val="auto"/>
          <w:sz w:val="22"/>
          <w:szCs w:val="22"/>
          <w:lang w:eastAsia="en-US"/>
        </w:rPr>
        <w:t xml:space="preserve"> </w:t>
      </w:r>
      <w:r w:rsidR="00755B41" w:rsidRPr="000F06C5">
        <w:rPr>
          <w:rFonts w:eastAsia="Times New Roman"/>
          <w:color w:val="auto"/>
          <w:sz w:val="22"/>
          <w:szCs w:val="22"/>
          <w:lang w:eastAsia="en-US"/>
        </w:rPr>
        <w:t>D</w:t>
      </w:r>
      <w:r w:rsidRPr="000F06C5">
        <w:rPr>
          <w:rFonts w:eastAsia="Times New Roman"/>
          <w:color w:val="auto"/>
          <w:sz w:val="22"/>
          <w:szCs w:val="22"/>
          <w:lang w:eastAsia="en-US"/>
        </w:rPr>
        <w:t>EZVOLTAREA ECHIPARII EDILITARE</w:t>
      </w:r>
    </w:p>
    <w:p w:rsidR="004547EA" w:rsidRPr="000F06C5" w:rsidRDefault="004547EA" w:rsidP="004547EA">
      <w:pPr>
        <w:pStyle w:val="Subsol"/>
        <w:jc w:val="both"/>
        <w:rPr>
          <w:rFonts w:ascii="Arial" w:hAnsi="Arial" w:cs="Arial"/>
        </w:rPr>
      </w:pPr>
    </w:p>
    <w:p w:rsidR="008119B4" w:rsidRDefault="008119B4" w:rsidP="008119B4">
      <w:pPr>
        <w:tabs>
          <w:tab w:val="left" w:pos="270"/>
        </w:tabs>
        <w:autoSpaceDE w:val="0"/>
        <w:autoSpaceDN w:val="0"/>
        <w:adjustRightInd w:val="0"/>
        <w:spacing w:after="0" w:line="240" w:lineRule="auto"/>
        <w:ind w:left="270"/>
        <w:rPr>
          <w:rFonts w:ascii="Arial" w:hAnsi="Arial" w:cs="Arial"/>
          <w:color w:val="000000"/>
        </w:rPr>
      </w:pPr>
      <w:r w:rsidRPr="000F06C5">
        <w:rPr>
          <w:rFonts w:ascii="Arial" w:hAnsi="Arial" w:cs="Arial"/>
          <w:color w:val="000000"/>
        </w:rPr>
        <w:t>Zona studiata dispune de toate retelele tehnico-edilitare in imediata vecinatate, iar bransamentul se realizeaza la faza P.A.C. cu avizul unitatilor tehnice de specialitate, pentru pozitionarea exacta a retelelor si respectarea conditiilor de protectie si siguranta.</w:t>
      </w:r>
    </w:p>
    <w:p w:rsidR="002805DC" w:rsidRPr="000F06C5" w:rsidRDefault="002805DC" w:rsidP="008119B4">
      <w:pPr>
        <w:tabs>
          <w:tab w:val="left" w:pos="270"/>
        </w:tabs>
        <w:autoSpaceDE w:val="0"/>
        <w:autoSpaceDN w:val="0"/>
        <w:adjustRightInd w:val="0"/>
        <w:spacing w:after="0" w:line="240" w:lineRule="auto"/>
        <w:ind w:left="270"/>
        <w:rPr>
          <w:rFonts w:ascii="Arial" w:hAnsi="Arial" w:cs="Arial"/>
          <w:color w:val="000000"/>
        </w:rPr>
      </w:pPr>
    </w:p>
    <w:p w:rsidR="00577AE6" w:rsidRPr="000F06C5" w:rsidRDefault="00577AE6" w:rsidP="00875E2D">
      <w:pPr>
        <w:pStyle w:val="Default"/>
        <w:ind w:firstLine="360"/>
        <w:jc w:val="both"/>
        <w:rPr>
          <w:rFonts w:ascii="Arial" w:hAnsi="Arial" w:cs="Arial"/>
          <w:sz w:val="22"/>
          <w:szCs w:val="22"/>
        </w:rPr>
      </w:pPr>
      <w:r w:rsidRPr="000F06C5">
        <w:rPr>
          <w:rFonts w:ascii="Arial" w:hAnsi="Arial" w:cs="Arial"/>
          <w:b/>
          <w:sz w:val="22"/>
          <w:szCs w:val="22"/>
        </w:rPr>
        <w:t xml:space="preserve">Toate aceste racorduri </w:t>
      </w:r>
      <w:r w:rsidR="00037069" w:rsidRPr="000F06C5">
        <w:rPr>
          <w:rFonts w:ascii="Arial" w:hAnsi="Arial" w:cs="Arial"/>
          <w:b/>
          <w:sz w:val="22"/>
          <w:szCs w:val="22"/>
        </w:rPr>
        <w:t>se vor realiza conform specificatiilor si conditiilor impuse de catre detinatorii de retele cf. avizelor emise</w:t>
      </w:r>
      <w:r w:rsidR="00037069" w:rsidRPr="000F06C5">
        <w:rPr>
          <w:rFonts w:ascii="Arial" w:hAnsi="Arial" w:cs="Arial"/>
          <w:sz w:val="22"/>
          <w:szCs w:val="22"/>
        </w:rPr>
        <w:t>:</w:t>
      </w:r>
    </w:p>
    <w:p w:rsidR="00037069" w:rsidRPr="000F06C5" w:rsidRDefault="00037069" w:rsidP="003701DE">
      <w:pPr>
        <w:pStyle w:val="Default"/>
        <w:tabs>
          <w:tab w:val="left" w:pos="5909"/>
        </w:tabs>
        <w:ind w:firstLine="360"/>
        <w:jc w:val="both"/>
        <w:rPr>
          <w:rFonts w:ascii="Arial" w:hAnsi="Arial" w:cs="Arial"/>
          <w:color w:val="auto"/>
          <w:sz w:val="22"/>
          <w:szCs w:val="22"/>
        </w:rPr>
      </w:pPr>
      <w:r w:rsidRPr="000F06C5">
        <w:rPr>
          <w:rFonts w:ascii="Arial" w:hAnsi="Arial" w:cs="Arial"/>
          <w:color w:val="auto"/>
          <w:sz w:val="22"/>
          <w:szCs w:val="22"/>
        </w:rPr>
        <w:t>-</w:t>
      </w:r>
      <w:r w:rsidR="00BD6D03" w:rsidRPr="000F06C5">
        <w:rPr>
          <w:rFonts w:ascii="Arial" w:hAnsi="Arial" w:cs="Arial"/>
          <w:color w:val="auto"/>
          <w:sz w:val="22"/>
          <w:szCs w:val="22"/>
        </w:rPr>
        <w:t xml:space="preserve"> </w:t>
      </w:r>
      <w:r w:rsidR="008119B4" w:rsidRPr="000F06C5">
        <w:rPr>
          <w:rFonts w:ascii="Arial" w:hAnsi="Arial" w:cs="Arial"/>
          <w:bCs/>
          <w:color w:val="auto"/>
          <w:sz w:val="22"/>
          <w:szCs w:val="22"/>
        </w:rPr>
        <w:t>Aviz R.A.J.A</w:t>
      </w:r>
      <w:r w:rsidR="002805DC">
        <w:rPr>
          <w:rFonts w:ascii="Arial" w:hAnsi="Arial" w:cs="Arial"/>
          <w:bCs/>
          <w:color w:val="auto"/>
          <w:sz w:val="22"/>
          <w:szCs w:val="22"/>
        </w:rPr>
        <w:t xml:space="preserve"> C</w:t>
      </w:r>
      <w:r w:rsidR="008119B4" w:rsidRPr="000F06C5">
        <w:rPr>
          <w:rFonts w:ascii="Arial" w:hAnsi="Arial" w:cs="Arial"/>
          <w:bCs/>
          <w:color w:val="auto"/>
          <w:sz w:val="22"/>
          <w:szCs w:val="22"/>
        </w:rPr>
        <w:t>ONSTANTA nr.262/4236 din 25/04/2017</w:t>
      </w:r>
      <w:r w:rsidR="000E5FFC" w:rsidRPr="000F06C5">
        <w:rPr>
          <w:rFonts w:ascii="Arial" w:hAnsi="Arial" w:cs="Arial"/>
          <w:color w:val="auto"/>
          <w:sz w:val="22"/>
          <w:szCs w:val="22"/>
        </w:rPr>
        <w:t>;</w:t>
      </w:r>
      <w:r w:rsidR="003701DE" w:rsidRPr="000F06C5">
        <w:rPr>
          <w:rFonts w:ascii="Arial" w:hAnsi="Arial" w:cs="Arial"/>
          <w:color w:val="auto"/>
          <w:sz w:val="22"/>
          <w:szCs w:val="22"/>
        </w:rPr>
        <w:tab/>
      </w:r>
    </w:p>
    <w:p w:rsidR="000E5FFC" w:rsidRPr="000F06C5" w:rsidRDefault="000E5FFC" w:rsidP="00875E2D">
      <w:pPr>
        <w:pStyle w:val="Default"/>
        <w:ind w:firstLine="360"/>
        <w:jc w:val="both"/>
        <w:rPr>
          <w:rFonts w:ascii="Arial" w:hAnsi="Arial" w:cs="Arial"/>
          <w:color w:val="auto"/>
          <w:sz w:val="22"/>
          <w:szCs w:val="22"/>
        </w:rPr>
      </w:pPr>
      <w:r w:rsidRPr="000F06C5">
        <w:rPr>
          <w:rFonts w:ascii="Arial" w:hAnsi="Arial" w:cs="Arial"/>
          <w:color w:val="auto"/>
          <w:sz w:val="22"/>
          <w:szCs w:val="22"/>
        </w:rPr>
        <w:t xml:space="preserve">- </w:t>
      </w:r>
      <w:r w:rsidR="008119B4" w:rsidRPr="000F06C5">
        <w:rPr>
          <w:rFonts w:ascii="Arial" w:hAnsi="Arial" w:cs="Arial"/>
          <w:bCs/>
          <w:color w:val="auto"/>
          <w:sz w:val="22"/>
          <w:szCs w:val="22"/>
        </w:rPr>
        <w:t>Aviz e-distributie Dobrogea nr. 183011691/ 04.04.2017</w:t>
      </w:r>
      <w:r w:rsidRPr="000F06C5">
        <w:rPr>
          <w:rFonts w:ascii="Arial" w:hAnsi="Arial" w:cs="Arial"/>
          <w:color w:val="auto"/>
          <w:sz w:val="22"/>
          <w:szCs w:val="22"/>
        </w:rPr>
        <w:t>;</w:t>
      </w:r>
    </w:p>
    <w:p w:rsidR="000E5FFC" w:rsidRPr="000F06C5" w:rsidRDefault="000E5FFC" w:rsidP="00875E2D">
      <w:pPr>
        <w:pStyle w:val="Default"/>
        <w:ind w:firstLine="360"/>
        <w:jc w:val="both"/>
        <w:rPr>
          <w:rFonts w:ascii="Arial" w:hAnsi="Arial" w:cs="Arial"/>
          <w:color w:val="auto"/>
          <w:sz w:val="22"/>
          <w:szCs w:val="22"/>
        </w:rPr>
      </w:pPr>
      <w:r w:rsidRPr="000F06C5">
        <w:rPr>
          <w:rFonts w:ascii="Arial" w:hAnsi="Arial" w:cs="Arial"/>
          <w:color w:val="auto"/>
          <w:sz w:val="22"/>
          <w:szCs w:val="22"/>
        </w:rPr>
        <w:t xml:space="preserve">- </w:t>
      </w:r>
      <w:r w:rsidR="008119B4" w:rsidRPr="000F06C5">
        <w:rPr>
          <w:rFonts w:ascii="Arial" w:hAnsi="Arial" w:cs="Arial"/>
          <w:bCs/>
          <w:color w:val="auto"/>
          <w:sz w:val="22"/>
          <w:szCs w:val="22"/>
        </w:rPr>
        <w:t>Aviz DISTRIGAZ Retele engie nr. 311.422.243/06.04.2017</w:t>
      </w:r>
      <w:r w:rsidRPr="000F06C5">
        <w:rPr>
          <w:rFonts w:ascii="Arial" w:hAnsi="Arial" w:cs="Arial"/>
          <w:color w:val="auto"/>
          <w:sz w:val="22"/>
          <w:szCs w:val="22"/>
        </w:rPr>
        <w:t>;</w:t>
      </w:r>
    </w:p>
    <w:p w:rsidR="008119B4" w:rsidRPr="000F06C5" w:rsidRDefault="000E5FFC" w:rsidP="00875E2D">
      <w:pPr>
        <w:pStyle w:val="Default"/>
        <w:ind w:firstLine="360"/>
        <w:jc w:val="both"/>
        <w:rPr>
          <w:rFonts w:ascii="Arial" w:hAnsi="Arial" w:cs="Arial"/>
          <w:bCs/>
          <w:color w:val="auto"/>
          <w:sz w:val="22"/>
          <w:szCs w:val="22"/>
        </w:rPr>
      </w:pPr>
      <w:r w:rsidRPr="000F06C5">
        <w:rPr>
          <w:rFonts w:ascii="Arial" w:hAnsi="Arial" w:cs="Arial"/>
          <w:color w:val="auto"/>
          <w:sz w:val="22"/>
          <w:szCs w:val="22"/>
        </w:rPr>
        <w:t xml:space="preserve">- </w:t>
      </w:r>
      <w:r w:rsidR="008119B4" w:rsidRPr="000F06C5">
        <w:rPr>
          <w:rFonts w:ascii="Arial" w:hAnsi="Arial" w:cs="Arial"/>
          <w:bCs/>
          <w:color w:val="auto"/>
          <w:sz w:val="22"/>
          <w:szCs w:val="22"/>
        </w:rPr>
        <w:t>Aviz S.C. Telekom Romania Communications S.A. nr.466/ 04.04.2017;</w:t>
      </w:r>
    </w:p>
    <w:p w:rsidR="00657FD5" w:rsidRPr="000F06C5" w:rsidRDefault="00554328" w:rsidP="008119B4">
      <w:pPr>
        <w:pStyle w:val="Default"/>
        <w:ind w:firstLine="360"/>
        <w:jc w:val="both"/>
        <w:rPr>
          <w:rFonts w:ascii="Arial" w:hAnsi="Arial" w:cs="Arial"/>
          <w:color w:val="auto"/>
          <w:sz w:val="22"/>
          <w:szCs w:val="22"/>
        </w:rPr>
      </w:pPr>
      <w:r w:rsidRPr="000F06C5">
        <w:rPr>
          <w:rFonts w:ascii="Arial" w:hAnsi="Arial" w:cs="Arial"/>
          <w:color w:val="auto"/>
          <w:sz w:val="22"/>
          <w:szCs w:val="22"/>
        </w:rPr>
        <w:t xml:space="preserve">- </w:t>
      </w:r>
      <w:r w:rsidR="008119B4" w:rsidRPr="000F06C5">
        <w:rPr>
          <w:rFonts w:ascii="Arial" w:hAnsi="Arial" w:cs="Arial"/>
          <w:bCs/>
          <w:color w:val="auto"/>
          <w:sz w:val="22"/>
          <w:szCs w:val="22"/>
        </w:rPr>
        <w:t>AVIZ R.A.D.E.T. Constanta nr. B4788/ 25.04.2017.</w:t>
      </w:r>
    </w:p>
    <w:p w:rsidR="00F931C2" w:rsidRPr="000F06C5" w:rsidRDefault="00F931C2" w:rsidP="00524BB8">
      <w:pPr>
        <w:pStyle w:val="Default"/>
        <w:ind w:left="780"/>
        <w:jc w:val="both"/>
        <w:rPr>
          <w:rFonts w:ascii="Arial" w:hAnsi="Arial" w:cs="Arial"/>
          <w:sz w:val="22"/>
          <w:szCs w:val="22"/>
        </w:rPr>
      </w:pPr>
    </w:p>
    <w:p w:rsidR="00156277" w:rsidRPr="000F06C5" w:rsidRDefault="00156277" w:rsidP="00156277">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right="27"/>
        <w:jc w:val="both"/>
        <w:rPr>
          <w:rFonts w:eastAsia="Times New Roman"/>
          <w:color w:val="auto"/>
          <w:sz w:val="22"/>
          <w:szCs w:val="22"/>
          <w:lang w:eastAsia="en-US"/>
        </w:rPr>
      </w:pPr>
      <w:r w:rsidRPr="000F06C5">
        <w:rPr>
          <w:rFonts w:eastAsia="Times New Roman"/>
          <w:color w:val="auto"/>
          <w:sz w:val="22"/>
          <w:szCs w:val="22"/>
          <w:lang w:eastAsia="en-US"/>
        </w:rPr>
        <w:t>3.</w:t>
      </w:r>
      <w:r w:rsidR="009240C3" w:rsidRPr="000F06C5">
        <w:rPr>
          <w:rFonts w:eastAsia="Times New Roman"/>
          <w:color w:val="auto"/>
          <w:sz w:val="22"/>
          <w:szCs w:val="22"/>
          <w:lang w:eastAsia="en-US"/>
        </w:rPr>
        <w:t>5</w:t>
      </w:r>
      <w:r w:rsidRPr="000F06C5">
        <w:rPr>
          <w:rFonts w:eastAsia="Times New Roman"/>
          <w:color w:val="auto"/>
          <w:sz w:val="22"/>
          <w:szCs w:val="22"/>
          <w:lang w:eastAsia="en-US"/>
        </w:rPr>
        <w:t xml:space="preserve"> LUCRARI APROBATE </w:t>
      </w:r>
      <w:r w:rsidR="00963BF9" w:rsidRPr="000F06C5">
        <w:rPr>
          <w:rFonts w:eastAsia="Times New Roman"/>
          <w:color w:val="auto"/>
          <w:sz w:val="22"/>
          <w:szCs w:val="22"/>
          <w:lang w:eastAsia="en-US"/>
        </w:rPr>
        <w:t>PENTRU PROTECTIA MEDIULUI</w:t>
      </w:r>
    </w:p>
    <w:p w:rsidR="00156277" w:rsidRPr="000F06C5" w:rsidRDefault="00156277" w:rsidP="00156277">
      <w:pPr>
        <w:pStyle w:val="Default"/>
        <w:ind w:firstLine="360"/>
        <w:jc w:val="both"/>
        <w:rPr>
          <w:rFonts w:ascii="Arial" w:hAnsi="Arial" w:cs="Arial"/>
          <w:sz w:val="22"/>
          <w:szCs w:val="22"/>
        </w:rPr>
      </w:pPr>
    </w:p>
    <w:p w:rsidR="00156277" w:rsidRPr="000F06C5" w:rsidRDefault="00963BF9" w:rsidP="00963BF9">
      <w:pPr>
        <w:pStyle w:val="Subsol"/>
        <w:jc w:val="both"/>
        <w:rPr>
          <w:rFonts w:ascii="Arial" w:hAnsi="Arial" w:cs="Arial"/>
        </w:rPr>
      </w:pPr>
      <w:r w:rsidRPr="000F06C5">
        <w:rPr>
          <w:rFonts w:ascii="Arial" w:hAnsi="Arial" w:cs="Arial"/>
        </w:rPr>
        <w:t xml:space="preserve">In zona studiata </w:t>
      </w:r>
      <w:r w:rsidRPr="000F06C5">
        <w:rPr>
          <w:rFonts w:ascii="Arial" w:hAnsi="Arial" w:cs="Arial"/>
          <w:u w:val="single"/>
        </w:rPr>
        <w:t>nu s-au identificat lucrari aprobate cu privire la protectia mediului</w:t>
      </w:r>
      <w:r w:rsidRPr="000F06C5">
        <w:rPr>
          <w:rFonts w:ascii="Arial" w:hAnsi="Arial" w:cs="Arial"/>
        </w:rPr>
        <w:t>.</w:t>
      </w:r>
    </w:p>
    <w:p w:rsidR="00657FD5" w:rsidRPr="000F06C5" w:rsidRDefault="00657FD5" w:rsidP="00963BF9">
      <w:pPr>
        <w:pStyle w:val="Subsol"/>
        <w:jc w:val="both"/>
        <w:rPr>
          <w:rFonts w:ascii="Arial" w:hAnsi="Arial" w:cs="Arial"/>
        </w:rPr>
      </w:pPr>
    </w:p>
    <w:p w:rsidR="00C729F0" w:rsidRPr="000F06C5" w:rsidRDefault="00C729F0" w:rsidP="00C729F0">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right="27"/>
        <w:jc w:val="both"/>
        <w:rPr>
          <w:rFonts w:eastAsia="Times New Roman"/>
          <w:color w:val="auto"/>
          <w:sz w:val="22"/>
          <w:szCs w:val="22"/>
          <w:lang w:eastAsia="en-US"/>
        </w:rPr>
      </w:pPr>
      <w:r w:rsidRPr="000F06C5">
        <w:rPr>
          <w:rFonts w:eastAsia="Times New Roman"/>
          <w:color w:val="auto"/>
          <w:sz w:val="22"/>
          <w:szCs w:val="22"/>
          <w:lang w:eastAsia="en-US"/>
        </w:rPr>
        <w:t>3.</w:t>
      </w:r>
      <w:r w:rsidR="009240C3" w:rsidRPr="000F06C5">
        <w:rPr>
          <w:rFonts w:eastAsia="Times New Roman"/>
          <w:color w:val="auto"/>
          <w:sz w:val="22"/>
          <w:szCs w:val="22"/>
          <w:lang w:eastAsia="en-US"/>
        </w:rPr>
        <w:t>6</w:t>
      </w:r>
      <w:r w:rsidRPr="000F06C5">
        <w:rPr>
          <w:rFonts w:eastAsia="Times New Roman"/>
          <w:color w:val="auto"/>
          <w:sz w:val="22"/>
          <w:szCs w:val="22"/>
          <w:lang w:eastAsia="en-US"/>
        </w:rPr>
        <w:t xml:space="preserve"> RELATIA P.U.Z. CU ALTE PLANURI/ PROGRAME/ OBIECTIE DE MEDIU</w:t>
      </w:r>
    </w:p>
    <w:p w:rsidR="00C729F0" w:rsidRPr="000F06C5" w:rsidRDefault="00C729F0" w:rsidP="00963BF9">
      <w:pPr>
        <w:pStyle w:val="Subsol"/>
        <w:jc w:val="both"/>
        <w:rPr>
          <w:rFonts w:ascii="Arial" w:hAnsi="Arial" w:cs="Arial"/>
        </w:rPr>
      </w:pPr>
    </w:p>
    <w:p w:rsidR="00156277" w:rsidRPr="000F06C5" w:rsidRDefault="00C729F0" w:rsidP="00BA07A4">
      <w:pPr>
        <w:pStyle w:val="Subsol"/>
        <w:jc w:val="both"/>
        <w:rPr>
          <w:rFonts w:ascii="Arial" w:hAnsi="Arial" w:cs="Arial"/>
          <w:u w:val="single"/>
        </w:rPr>
      </w:pPr>
      <w:r w:rsidRPr="000F06C5">
        <w:rPr>
          <w:rFonts w:ascii="Arial" w:hAnsi="Arial" w:cs="Arial"/>
        </w:rPr>
        <w:t xml:space="preserve">Momentan </w:t>
      </w:r>
      <w:r w:rsidRPr="000F06C5">
        <w:rPr>
          <w:rFonts w:ascii="Arial" w:hAnsi="Arial" w:cs="Arial"/>
          <w:u w:val="single"/>
        </w:rPr>
        <w:t>nu este cazul.</w:t>
      </w:r>
    </w:p>
    <w:p w:rsidR="00657FD5" w:rsidRPr="000F06C5" w:rsidRDefault="00657FD5" w:rsidP="00BA07A4">
      <w:pPr>
        <w:pStyle w:val="Subsol"/>
        <w:jc w:val="both"/>
        <w:rPr>
          <w:rFonts w:ascii="Arial" w:hAnsi="Arial" w:cs="Arial"/>
          <w:u w:val="single"/>
        </w:rPr>
      </w:pPr>
    </w:p>
    <w:p w:rsidR="00C729F0" w:rsidRPr="000F06C5" w:rsidRDefault="00C729F0" w:rsidP="00C729F0">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right="27"/>
        <w:jc w:val="both"/>
        <w:rPr>
          <w:rFonts w:eastAsia="Times New Roman"/>
          <w:color w:val="auto"/>
          <w:sz w:val="22"/>
          <w:szCs w:val="22"/>
          <w:lang w:eastAsia="en-US"/>
        </w:rPr>
      </w:pPr>
      <w:r w:rsidRPr="000F06C5">
        <w:rPr>
          <w:rFonts w:eastAsia="Times New Roman"/>
          <w:color w:val="auto"/>
          <w:sz w:val="22"/>
          <w:szCs w:val="22"/>
          <w:lang w:eastAsia="en-US"/>
        </w:rPr>
        <w:t>3.</w:t>
      </w:r>
      <w:r w:rsidR="009240C3" w:rsidRPr="000F06C5">
        <w:rPr>
          <w:rFonts w:eastAsia="Times New Roman"/>
          <w:color w:val="auto"/>
          <w:sz w:val="22"/>
          <w:szCs w:val="22"/>
          <w:lang w:eastAsia="en-US"/>
        </w:rPr>
        <w:t>7</w:t>
      </w:r>
      <w:r w:rsidRPr="000F06C5">
        <w:rPr>
          <w:rFonts w:eastAsia="Times New Roman"/>
          <w:color w:val="auto"/>
          <w:sz w:val="22"/>
          <w:szCs w:val="22"/>
          <w:lang w:eastAsia="en-US"/>
        </w:rPr>
        <w:t xml:space="preserve">  IMPLEMENTAREA LEGISLATIEI DE MEDIU </w:t>
      </w:r>
    </w:p>
    <w:p w:rsidR="00C729F0" w:rsidRPr="000F06C5" w:rsidRDefault="00C729F0" w:rsidP="00C729F0">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right="27"/>
        <w:jc w:val="both"/>
        <w:rPr>
          <w:rFonts w:eastAsia="Times New Roman"/>
          <w:color w:val="auto"/>
          <w:sz w:val="22"/>
          <w:szCs w:val="22"/>
          <w:lang w:eastAsia="en-US"/>
        </w:rPr>
      </w:pPr>
      <w:r w:rsidRPr="000F06C5">
        <w:rPr>
          <w:rFonts w:eastAsia="Times New Roman"/>
          <w:color w:val="auto"/>
          <w:sz w:val="22"/>
          <w:szCs w:val="22"/>
          <w:lang w:eastAsia="en-US"/>
        </w:rPr>
        <w:t>(regulamente privind dezvoltarea zonelor construire si neconstruite- prescriptii si recomandari)</w:t>
      </w:r>
    </w:p>
    <w:p w:rsidR="000E5E4D" w:rsidRPr="000F06C5" w:rsidRDefault="000E5E4D" w:rsidP="00C729F0">
      <w:pPr>
        <w:pStyle w:val="Subsol"/>
        <w:jc w:val="both"/>
        <w:rPr>
          <w:rFonts w:ascii="Arial" w:hAnsi="Arial" w:cs="Arial"/>
          <w:b/>
        </w:rPr>
      </w:pPr>
    </w:p>
    <w:p w:rsidR="00C729F0" w:rsidRPr="002805DC" w:rsidRDefault="008D3C67" w:rsidP="00C729F0">
      <w:pPr>
        <w:pStyle w:val="Subsol"/>
        <w:jc w:val="both"/>
        <w:rPr>
          <w:rFonts w:ascii="Arial" w:hAnsi="Arial" w:cs="Arial"/>
        </w:rPr>
      </w:pPr>
      <w:r>
        <w:rPr>
          <w:rFonts w:ascii="Arial" w:hAnsi="Arial" w:cs="Arial"/>
        </w:rPr>
        <w:tab/>
      </w:r>
      <w:r w:rsidR="00C729F0" w:rsidRPr="000F06C5">
        <w:rPr>
          <w:rFonts w:ascii="Arial" w:hAnsi="Arial" w:cs="Arial"/>
        </w:rPr>
        <w:t xml:space="preserve">In urma avizelor si acordurilor de la institutiile responsabile de retelele tehnico-edilitare, a studiului de circulatie, cat si a </w:t>
      </w:r>
      <w:r w:rsidR="00E771FF" w:rsidRPr="000F06C5">
        <w:rPr>
          <w:rFonts w:ascii="Arial" w:hAnsi="Arial" w:cs="Arial"/>
        </w:rPr>
        <w:t>R</w:t>
      </w:r>
      <w:r w:rsidR="00C729F0" w:rsidRPr="000F06C5">
        <w:rPr>
          <w:rFonts w:ascii="Arial" w:hAnsi="Arial" w:cs="Arial"/>
        </w:rPr>
        <w:t xml:space="preserve">eglementarilor pentru </w:t>
      </w:r>
      <w:r w:rsidR="00E771FF" w:rsidRPr="000F06C5">
        <w:rPr>
          <w:rFonts w:ascii="Arial" w:hAnsi="Arial" w:cs="Arial"/>
        </w:rPr>
        <w:t>S</w:t>
      </w:r>
      <w:r w:rsidR="00C729F0" w:rsidRPr="000F06C5">
        <w:rPr>
          <w:rFonts w:ascii="Arial" w:hAnsi="Arial" w:cs="Arial"/>
        </w:rPr>
        <w:t xml:space="preserve">patii </w:t>
      </w:r>
      <w:r w:rsidR="00E771FF" w:rsidRPr="000F06C5">
        <w:rPr>
          <w:rFonts w:ascii="Arial" w:hAnsi="Arial" w:cs="Arial"/>
        </w:rPr>
        <w:t>v</w:t>
      </w:r>
      <w:r w:rsidR="00C729F0" w:rsidRPr="000F06C5">
        <w:rPr>
          <w:rFonts w:ascii="Arial" w:hAnsi="Arial" w:cs="Arial"/>
        </w:rPr>
        <w:t>erzi cf. H.C.</w:t>
      </w:r>
      <w:r w:rsidR="00D4304C" w:rsidRPr="000F06C5">
        <w:rPr>
          <w:rFonts w:ascii="Arial" w:hAnsi="Arial" w:cs="Arial"/>
        </w:rPr>
        <w:t>J.C</w:t>
      </w:r>
      <w:r w:rsidR="00E771FF" w:rsidRPr="000F06C5">
        <w:rPr>
          <w:rFonts w:ascii="Arial" w:hAnsi="Arial" w:cs="Arial"/>
        </w:rPr>
        <w:t>.152/ 2013</w:t>
      </w:r>
      <w:r w:rsidR="00C729F0" w:rsidRPr="000F06C5">
        <w:rPr>
          <w:rFonts w:ascii="Arial" w:hAnsi="Arial" w:cs="Arial"/>
        </w:rPr>
        <w:t xml:space="preserve"> – pentru func</w:t>
      </w:r>
      <w:r w:rsidR="00C967EB" w:rsidRPr="000F06C5">
        <w:rPr>
          <w:rFonts w:ascii="Arial" w:hAnsi="Arial" w:cs="Arial"/>
        </w:rPr>
        <w:t xml:space="preserve">tiunile propuse, se </w:t>
      </w:r>
      <w:r w:rsidR="00D4304C" w:rsidRPr="000F06C5">
        <w:rPr>
          <w:rFonts w:ascii="Arial" w:hAnsi="Arial" w:cs="Arial"/>
        </w:rPr>
        <w:lastRenderedPageBreak/>
        <w:t>stabilesc</w:t>
      </w:r>
      <w:r w:rsidR="00C729F0" w:rsidRPr="000F06C5">
        <w:rPr>
          <w:rFonts w:ascii="Arial" w:hAnsi="Arial" w:cs="Arial"/>
        </w:rPr>
        <w:t xml:space="preserve"> presciptii si recomandari cu privire la implementarea legislatiei de mediu.</w:t>
      </w:r>
      <w:r w:rsidR="002805DC">
        <w:rPr>
          <w:rFonts w:ascii="Arial" w:hAnsi="Arial" w:cs="Arial"/>
        </w:rPr>
        <w:t xml:space="preserve"> </w:t>
      </w:r>
      <w:r w:rsidR="00C729F0" w:rsidRPr="000F06C5">
        <w:rPr>
          <w:rFonts w:ascii="Arial" w:hAnsi="Arial" w:cs="Arial"/>
        </w:rPr>
        <w:t xml:space="preserve">Momentan </w:t>
      </w:r>
      <w:r w:rsidR="00C729F0" w:rsidRPr="000F06C5">
        <w:rPr>
          <w:rFonts w:ascii="Arial" w:hAnsi="Arial" w:cs="Arial"/>
          <w:u w:val="single"/>
        </w:rPr>
        <w:t>nu este cazul.</w:t>
      </w:r>
    </w:p>
    <w:p w:rsidR="007A1E69" w:rsidRDefault="007A1E69" w:rsidP="00C729F0">
      <w:pPr>
        <w:pStyle w:val="Subsol"/>
        <w:jc w:val="both"/>
        <w:rPr>
          <w:rFonts w:ascii="Arial" w:hAnsi="Arial" w:cs="Arial"/>
          <w:u w:val="single"/>
        </w:rPr>
      </w:pPr>
    </w:p>
    <w:p w:rsidR="00BA07A4" w:rsidRPr="000F06C5" w:rsidRDefault="00BA07A4" w:rsidP="00BA07A4">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right="27"/>
        <w:jc w:val="both"/>
        <w:rPr>
          <w:rFonts w:eastAsia="Times New Roman"/>
          <w:color w:val="auto"/>
          <w:sz w:val="22"/>
          <w:szCs w:val="22"/>
          <w:lang w:eastAsia="en-US"/>
        </w:rPr>
      </w:pPr>
      <w:r w:rsidRPr="000F06C5">
        <w:rPr>
          <w:rFonts w:eastAsia="Times New Roman"/>
          <w:color w:val="auto"/>
          <w:sz w:val="22"/>
          <w:szCs w:val="22"/>
          <w:lang w:eastAsia="en-US"/>
        </w:rPr>
        <w:t xml:space="preserve">CAPITOLUL 4                                                     </w:t>
      </w:r>
      <w:r w:rsidR="00875E2D" w:rsidRPr="000F06C5">
        <w:rPr>
          <w:rFonts w:eastAsia="Times New Roman"/>
          <w:color w:val="auto"/>
          <w:sz w:val="22"/>
          <w:szCs w:val="22"/>
          <w:lang w:eastAsia="en-US"/>
        </w:rPr>
        <w:t>I</w:t>
      </w:r>
      <w:r w:rsidR="005404DE" w:rsidRPr="000F06C5">
        <w:rPr>
          <w:rFonts w:eastAsia="Times New Roman"/>
          <w:color w:val="auto"/>
          <w:sz w:val="22"/>
          <w:szCs w:val="22"/>
          <w:lang w:eastAsia="en-US"/>
        </w:rPr>
        <w:t>NVESTITIA</w:t>
      </w:r>
      <w:r w:rsidR="00875E2D" w:rsidRPr="000F06C5">
        <w:rPr>
          <w:rFonts w:eastAsia="Times New Roman"/>
          <w:color w:val="auto"/>
          <w:sz w:val="22"/>
          <w:szCs w:val="22"/>
          <w:lang w:eastAsia="en-US"/>
        </w:rPr>
        <w:t xml:space="preserve"> PROPUSA</w:t>
      </w:r>
      <w:r w:rsidR="005404DE" w:rsidRPr="000F06C5">
        <w:rPr>
          <w:rFonts w:eastAsia="Times New Roman"/>
          <w:color w:val="auto"/>
          <w:sz w:val="22"/>
          <w:szCs w:val="22"/>
          <w:lang w:eastAsia="en-US"/>
        </w:rPr>
        <w:t xml:space="preserve"> SI JUSTIFICAREA ACESTEIA</w:t>
      </w:r>
    </w:p>
    <w:p w:rsidR="00DE59D4" w:rsidRPr="000F06C5" w:rsidRDefault="00DE59D4" w:rsidP="00DE59D4">
      <w:pPr>
        <w:pStyle w:val="Subsol"/>
        <w:tabs>
          <w:tab w:val="left" w:pos="284"/>
        </w:tabs>
        <w:jc w:val="both"/>
        <w:rPr>
          <w:rFonts w:ascii="Arial" w:hAnsi="Arial" w:cs="Arial"/>
        </w:rPr>
      </w:pPr>
      <w:r w:rsidRPr="000F06C5">
        <w:rPr>
          <w:rFonts w:ascii="Arial" w:hAnsi="Arial" w:cs="Arial"/>
        </w:rPr>
        <w:tab/>
      </w:r>
    </w:p>
    <w:p w:rsidR="00DE59D4" w:rsidRDefault="002805DC" w:rsidP="00DE59D4">
      <w:pPr>
        <w:pStyle w:val="Subsol"/>
        <w:tabs>
          <w:tab w:val="left" w:pos="284"/>
        </w:tabs>
        <w:jc w:val="both"/>
        <w:rPr>
          <w:rFonts w:ascii="Arial" w:hAnsi="Arial" w:cs="Arial"/>
        </w:rPr>
      </w:pPr>
      <w:r>
        <w:rPr>
          <w:rFonts w:ascii="Arial" w:hAnsi="Arial" w:cs="Arial"/>
        </w:rPr>
        <w:tab/>
      </w:r>
      <w:r w:rsidR="00DE59D4" w:rsidRPr="000F06C5">
        <w:rPr>
          <w:rFonts w:ascii="Arial" w:hAnsi="Arial" w:cs="Arial"/>
        </w:rPr>
        <w:t>Avand in vedere ca aceasta zona s-a confruntat cu o stagnare din punctul de vedere al dezvoltarii in ultima perioada, aceasta investitie va ridica gradul de confort al locuitorilor din zona si va aborda o strategie unitara in integrarea functiunilor publice in specificul creat de-a lungul timpului .</w:t>
      </w:r>
    </w:p>
    <w:p w:rsidR="002805DC" w:rsidRPr="000F06C5" w:rsidRDefault="002805DC" w:rsidP="00DE59D4">
      <w:pPr>
        <w:pStyle w:val="Subsol"/>
        <w:tabs>
          <w:tab w:val="left" w:pos="284"/>
        </w:tabs>
        <w:jc w:val="both"/>
        <w:rPr>
          <w:rFonts w:ascii="Arial" w:hAnsi="Arial" w:cs="Arial"/>
        </w:rPr>
      </w:pPr>
    </w:p>
    <w:p w:rsidR="00DE59D4" w:rsidRPr="000F06C5" w:rsidRDefault="00DE59D4" w:rsidP="00DE59D4">
      <w:pPr>
        <w:pStyle w:val="Subsol"/>
        <w:tabs>
          <w:tab w:val="left" w:pos="284"/>
        </w:tabs>
        <w:jc w:val="both"/>
        <w:rPr>
          <w:rFonts w:ascii="Arial" w:hAnsi="Arial" w:cs="Arial"/>
        </w:rPr>
      </w:pPr>
      <w:r w:rsidRPr="000F06C5">
        <w:rPr>
          <w:rFonts w:ascii="Arial" w:hAnsi="Arial" w:cs="Arial"/>
        </w:rPr>
        <w:tab/>
        <w:t>Dintr-o analiza a pietei imobiliare , s-a constatat o cerere crescuta pentru unitati de locuit in intreg orasul, cu precadere in zona centrala si peninsulara, datorata investitiilor administratiei locale in aceste zone.</w:t>
      </w:r>
    </w:p>
    <w:p w:rsidR="00DE59D4" w:rsidRPr="000F06C5" w:rsidRDefault="00DE59D4" w:rsidP="00DE59D4">
      <w:pPr>
        <w:pStyle w:val="Subsol"/>
        <w:tabs>
          <w:tab w:val="left" w:pos="284"/>
        </w:tabs>
        <w:jc w:val="both"/>
        <w:rPr>
          <w:rFonts w:ascii="Arial" w:hAnsi="Arial" w:cs="Arial"/>
        </w:rPr>
      </w:pPr>
      <w:r w:rsidRPr="000F06C5">
        <w:rPr>
          <w:rFonts w:ascii="Arial" w:hAnsi="Arial" w:cs="Arial"/>
        </w:rPr>
        <w:tab/>
        <w:t>Nu in ultimul rand trebuie mentionat si faptul ca odata cu realizarea acestei investitii se vor crea si noi locuri de munca,</w:t>
      </w:r>
      <w:r w:rsidR="002805DC">
        <w:rPr>
          <w:rFonts w:ascii="Arial" w:hAnsi="Arial" w:cs="Arial"/>
        </w:rPr>
        <w:t xml:space="preserve"> in spatiile comerciale de la parter, ce conduc la</w:t>
      </w:r>
      <w:r w:rsidRPr="000F06C5">
        <w:rPr>
          <w:rFonts w:ascii="Arial" w:hAnsi="Arial" w:cs="Arial"/>
        </w:rPr>
        <w:t xml:space="preserve"> cresterea economica si sociala a orasului.</w:t>
      </w:r>
    </w:p>
    <w:p w:rsidR="00DE59D4" w:rsidRPr="000F06C5" w:rsidRDefault="00DE59D4" w:rsidP="00DE59D4">
      <w:pPr>
        <w:pStyle w:val="Subsol"/>
        <w:tabs>
          <w:tab w:val="left" w:pos="284"/>
        </w:tabs>
        <w:jc w:val="both"/>
        <w:rPr>
          <w:rFonts w:ascii="Arial" w:hAnsi="Arial" w:cs="Arial"/>
        </w:rPr>
      </w:pPr>
      <w:r w:rsidRPr="000F06C5">
        <w:rPr>
          <w:rFonts w:ascii="Arial" w:hAnsi="Arial" w:cs="Arial"/>
        </w:rPr>
        <w:tab/>
        <w:t xml:space="preserve">Ca urmare a acestor constatari, initiatorii </w:t>
      </w:r>
      <w:r w:rsidRPr="000F06C5">
        <w:rPr>
          <w:rFonts w:ascii="Arial" w:hAnsi="Arial" w:cs="Arial"/>
          <w:b/>
        </w:rPr>
        <w:t>HALEP GEORGE SI HALEP COSTICA</w:t>
      </w:r>
      <w:r w:rsidRPr="000F06C5">
        <w:rPr>
          <w:rFonts w:ascii="Arial" w:hAnsi="Arial" w:cs="Arial"/>
        </w:rPr>
        <w:t xml:space="preserve"> propun construirea unui ansamblu rezidential cu locuinte colective si spatii publice la parter, pentru a se integra in tesutul existent . </w:t>
      </w:r>
    </w:p>
    <w:p w:rsidR="0040156E" w:rsidRPr="000F06C5" w:rsidRDefault="0040156E" w:rsidP="0040156E">
      <w:pPr>
        <w:pStyle w:val="Subsol"/>
        <w:tabs>
          <w:tab w:val="left" w:pos="284"/>
        </w:tabs>
        <w:jc w:val="both"/>
        <w:rPr>
          <w:rFonts w:ascii="Arial" w:hAnsi="Arial" w:cs="Arial"/>
        </w:rPr>
      </w:pPr>
      <w:r w:rsidRPr="000F06C5">
        <w:rPr>
          <w:rFonts w:ascii="Arial" w:hAnsi="Arial" w:cs="Arial"/>
        </w:rPr>
        <w:tab/>
      </w:r>
      <w:r w:rsidRPr="000F06C5">
        <w:rPr>
          <w:rFonts w:ascii="Arial" w:hAnsi="Arial" w:cs="Arial"/>
          <w:u w:val="single"/>
        </w:rPr>
        <w:t>Investitia va fi realizata exclusiv din fonduri proprii</w:t>
      </w:r>
      <w:r w:rsidRPr="000F06C5">
        <w:rPr>
          <w:rFonts w:ascii="Arial" w:hAnsi="Arial" w:cs="Arial"/>
        </w:rPr>
        <w:t>, fara implicarea autoritatii publice locale .</w:t>
      </w:r>
    </w:p>
    <w:p w:rsidR="0040156E" w:rsidRPr="000F06C5" w:rsidRDefault="0040156E" w:rsidP="0040156E">
      <w:pPr>
        <w:pStyle w:val="Subsol"/>
        <w:tabs>
          <w:tab w:val="left" w:pos="284"/>
        </w:tabs>
        <w:jc w:val="both"/>
        <w:rPr>
          <w:rFonts w:ascii="Arial" w:hAnsi="Arial" w:cs="Arial"/>
        </w:rPr>
      </w:pPr>
    </w:p>
    <w:p w:rsidR="0040156E" w:rsidRPr="000F06C5" w:rsidRDefault="0040156E" w:rsidP="0040156E">
      <w:pPr>
        <w:pStyle w:val="Subsol"/>
        <w:tabs>
          <w:tab w:val="left" w:pos="284"/>
        </w:tabs>
        <w:jc w:val="both"/>
        <w:rPr>
          <w:rFonts w:ascii="Arial" w:hAnsi="Arial" w:cs="Arial"/>
        </w:rPr>
      </w:pPr>
      <w:r w:rsidRPr="000F06C5">
        <w:rPr>
          <w:rFonts w:ascii="Arial" w:hAnsi="Arial" w:cs="Arial"/>
        </w:rPr>
        <w:tab/>
        <w:t>Odata initiata elaborarea Planului Urbanistic Zonal, beneficiarii vor urma toti pasii necesari consultarii publicului impreuna cu elaboratorul documentatiei P.U.Z. si cu persoana responsabila din cadrul administratiei publice locale ,conform</w:t>
      </w:r>
      <w:r w:rsidR="002805DC">
        <w:rPr>
          <w:rFonts w:ascii="Arial" w:hAnsi="Arial" w:cs="Arial"/>
        </w:rPr>
        <w:t xml:space="preserve"> </w:t>
      </w:r>
      <w:r w:rsidRPr="000F06C5">
        <w:rPr>
          <w:rFonts w:ascii="Arial" w:hAnsi="Arial" w:cs="Arial"/>
          <w:i/>
        </w:rPr>
        <w:t>Regulamentului de informare si consultare a publicului in elaborarea sau revizuirea planurilor de urbanism la nivelul Municipiului Constanta</w:t>
      </w:r>
      <w:r w:rsidRPr="000F06C5">
        <w:rPr>
          <w:rFonts w:ascii="Arial" w:hAnsi="Arial" w:cs="Arial"/>
        </w:rPr>
        <w:t>aprobat .</w:t>
      </w:r>
    </w:p>
    <w:p w:rsidR="0040156E" w:rsidRPr="000F06C5" w:rsidRDefault="0040156E" w:rsidP="0040156E">
      <w:pPr>
        <w:pStyle w:val="Subsol"/>
        <w:tabs>
          <w:tab w:val="left" w:pos="284"/>
        </w:tabs>
        <w:jc w:val="both"/>
        <w:rPr>
          <w:rFonts w:ascii="Arial" w:hAnsi="Arial" w:cs="Arial"/>
        </w:rPr>
      </w:pPr>
    </w:p>
    <w:p w:rsidR="0040156E" w:rsidRPr="000F06C5" w:rsidRDefault="0040156E" w:rsidP="0040156E">
      <w:pPr>
        <w:pStyle w:val="Subsol"/>
        <w:tabs>
          <w:tab w:val="left" w:pos="284"/>
        </w:tabs>
        <w:jc w:val="both"/>
        <w:rPr>
          <w:rFonts w:ascii="Arial" w:hAnsi="Arial" w:cs="Arial"/>
        </w:rPr>
      </w:pPr>
      <w:r w:rsidRPr="000F06C5">
        <w:rPr>
          <w:rFonts w:ascii="Arial" w:hAnsi="Arial" w:cs="Arial"/>
        </w:rPr>
        <w:tab/>
        <w:t>Implicarea publicului va fi facuta prin postarea pe site-ul primariei a intentiei de elaborare cu punerea la dispozitiei a unui P.U.Z. preliminar cu fotografii elocvente si toate datele necesare identificarii zonei si a modificarilor propuse. Acesta va fi mentinut pe site pe toata perioada de obtinere avize, timp in care, cei interesati vor putea trasmite sugestii in ceea ce priveste strategia de dezvoltare a zonei afectate.</w:t>
      </w:r>
    </w:p>
    <w:p w:rsidR="0040156E" w:rsidRPr="000F06C5" w:rsidRDefault="0040156E" w:rsidP="0040156E">
      <w:pPr>
        <w:pStyle w:val="Subsol"/>
        <w:tabs>
          <w:tab w:val="left" w:pos="284"/>
        </w:tabs>
        <w:jc w:val="both"/>
        <w:rPr>
          <w:rFonts w:ascii="Arial" w:hAnsi="Arial" w:cs="Arial"/>
        </w:rPr>
      </w:pPr>
    </w:p>
    <w:p w:rsidR="0040156E" w:rsidRPr="000F06C5" w:rsidRDefault="0040156E" w:rsidP="0040156E">
      <w:pPr>
        <w:pStyle w:val="Subsol"/>
        <w:tabs>
          <w:tab w:val="left" w:pos="284"/>
        </w:tabs>
        <w:jc w:val="both"/>
        <w:rPr>
          <w:rFonts w:ascii="Arial" w:hAnsi="Arial" w:cs="Arial"/>
        </w:rPr>
      </w:pPr>
      <w:r w:rsidRPr="000F06C5">
        <w:rPr>
          <w:rFonts w:ascii="Arial" w:hAnsi="Arial" w:cs="Arial"/>
        </w:rPr>
        <w:tab/>
        <w:t>In faza ulterioara a dezbaterii publice, se va amplasa pe teren un panou cu anuntul de consultare ,se va posta din nou pe site anuntul de consultare, pentru o perioada de 25 de zile si se vor notifica toti locuitorii din arealul P.U.Z.-ului . Deasemenea , se va organiza o sedinta de dezbatere publica stabilita de comun acord in calendarul consultarii si se va face o corespondenta intre cei interesati, primarie si elaboratorul documentatiei de urbanism . La finalul procedurii , se va intocmi raportul informarii si consultarii populatiei, act necesar in vederea aprobarii P.U.Z.-ului de catre administratia locala .</w:t>
      </w:r>
    </w:p>
    <w:p w:rsidR="0040156E" w:rsidRPr="000F06C5" w:rsidRDefault="0040156E" w:rsidP="0040156E">
      <w:pPr>
        <w:pStyle w:val="Subsol"/>
        <w:tabs>
          <w:tab w:val="left" w:pos="284"/>
        </w:tabs>
        <w:jc w:val="both"/>
        <w:rPr>
          <w:rFonts w:ascii="Arial" w:hAnsi="Arial" w:cs="Arial"/>
        </w:rPr>
      </w:pPr>
    </w:p>
    <w:p w:rsidR="0040156E" w:rsidRPr="000F06C5" w:rsidRDefault="0040156E" w:rsidP="0040156E">
      <w:pPr>
        <w:autoSpaceDE w:val="0"/>
        <w:autoSpaceDN w:val="0"/>
        <w:adjustRightInd w:val="0"/>
        <w:ind w:firstLine="360"/>
        <w:jc w:val="both"/>
        <w:rPr>
          <w:rFonts w:ascii="Arial" w:hAnsi="Arial" w:cs="Arial"/>
          <w:bCs/>
        </w:rPr>
      </w:pPr>
      <w:r w:rsidRPr="000F06C5">
        <w:rPr>
          <w:rFonts w:ascii="Arial" w:hAnsi="Arial" w:cs="Arial"/>
          <w:bCs/>
        </w:rPr>
        <w:t xml:space="preserve">Planul urbanistic zonal va reorganiza incinta, în baza analizei contextului social, cultural istoric, urbanistic si </w:t>
      </w:r>
      <w:r w:rsidR="00DE59D4" w:rsidRPr="000F06C5">
        <w:rPr>
          <w:rFonts w:ascii="Arial" w:hAnsi="Arial" w:cs="Arial"/>
          <w:bCs/>
        </w:rPr>
        <w:t xml:space="preserve">architectural </w:t>
      </w:r>
      <w:r w:rsidRPr="000F06C5">
        <w:rPr>
          <w:rFonts w:ascii="Arial" w:hAnsi="Arial" w:cs="Arial"/>
          <w:bCs/>
        </w:rPr>
        <w:t>si va stabili reglementari cu privire la regimul de construire, functiunea zonei, înaltimea maxima admisa, coeficientul de utilizare a terenului (CU.T.), procentul de ocupare a terenului (P.O.T.), retragerea cladirilor fata de aliniament si distantele fata de limitele laterale si posterioare ale parcelei, caracteristicile arhitecturale ale cladirilor si materialele admise.</w:t>
      </w:r>
    </w:p>
    <w:p w:rsidR="0040156E" w:rsidRPr="000F06C5" w:rsidRDefault="0040156E" w:rsidP="0040156E">
      <w:pPr>
        <w:tabs>
          <w:tab w:val="left" w:pos="426"/>
        </w:tabs>
        <w:jc w:val="both"/>
        <w:rPr>
          <w:rFonts w:ascii="Arial" w:hAnsi="Arial" w:cs="Arial"/>
        </w:rPr>
      </w:pPr>
      <w:r w:rsidRPr="000F06C5">
        <w:rPr>
          <w:rFonts w:ascii="Arial" w:hAnsi="Arial" w:cs="Arial"/>
        </w:rPr>
        <w:tab/>
        <w:t xml:space="preserve">Astfel,  prin regulamentul de urbanism aferent, </w:t>
      </w:r>
      <w:r w:rsidRPr="000F06C5">
        <w:rPr>
          <w:rFonts w:ascii="Arial" w:hAnsi="Arial" w:cs="Arial"/>
          <w:u w:val="single"/>
        </w:rPr>
        <w:t>administratia locala va dispune de mijlocul de analiza si decizie</w:t>
      </w:r>
      <w:r w:rsidRPr="000F06C5">
        <w:rPr>
          <w:rFonts w:ascii="Arial" w:hAnsi="Arial" w:cs="Arial"/>
        </w:rPr>
        <w:t>, in procesul de certificare si autorizare reglementat prin lege, asupra zonei ce face obiectul documentatiei P.U.Z..</w:t>
      </w:r>
    </w:p>
    <w:p w:rsidR="00657FD5" w:rsidRPr="000F06C5" w:rsidRDefault="00657FD5" w:rsidP="0040156E">
      <w:pPr>
        <w:pStyle w:val="Subsol"/>
        <w:tabs>
          <w:tab w:val="left" w:pos="284"/>
        </w:tabs>
        <w:jc w:val="both"/>
        <w:rPr>
          <w:rFonts w:ascii="Arial" w:hAnsi="Arial" w:cs="Arial"/>
        </w:rPr>
      </w:pPr>
    </w:p>
    <w:p w:rsidR="00963BF9" w:rsidRPr="000F06C5" w:rsidRDefault="00963BF9" w:rsidP="00963BF9">
      <w:pPr>
        <w:pStyle w:val="Titlu2"/>
        <w:widowControl w:val="0"/>
        <w:numPr>
          <w:ilvl w:val="0"/>
          <w:numId w:val="0"/>
        </w:numPr>
        <w:pBdr>
          <w:top w:val="single" w:sz="4" w:space="1" w:color="auto"/>
          <w:left w:val="single" w:sz="4" w:space="4" w:color="auto"/>
          <w:bottom w:val="single" w:sz="4" w:space="1" w:color="auto"/>
          <w:right w:val="single" w:sz="4" w:space="4" w:color="auto"/>
        </w:pBdr>
        <w:shd w:val="clear" w:color="auto" w:fill="09AF9B"/>
        <w:suppressAutoHyphens w:val="0"/>
        <w:autoSpaceDE w:val="0"/>
        <w:autoSpaceDN w:val="0"/>
        <w:adjustRightInd w:val="0"/>
        <w:ind w:right="27"/>
        <w:jc w:val="both"/>
        <w:rPr>
          <w:rFonts w:eastAsia="Times New Roman"/>
          <w:color w:val="auto"/>
          <w:sz w:val="22"/>
          <w:szCs w:val="22"/>
          <w:lang w:eastAsia="en-US"/>
        </w:rPr>
      </w:pPr>
      <w:r w:rsidRPr="000F06C5">
        <w:rPr>
          <w:rFonts w:eastAsia="Times New Roman"/>
          <w:color w:val="auto"/>
          <w:sz w:val="22"/>
          <w:szCs w:val="22"/>
          <w:lang w:eastAsia="en-US"/>
        </w:rPr>
        <w:t>CAPITOLUL 5                                                              OBIECTIVELE PLANULUI URBANISTIC ZONAL</w:t>
      </w:r>
    </w:p>
    <w:p w:rsidR="00B73084" w:rsidRPr="000F06C5" w:rsidRDefault="00B73084" w:rsidP="00963BF9">
      <w:pPr>
        <w:tabs>
          <w:tab w:val="left" w:pos="426"/>
        </w:tabs>
        <w:spacing w:after="0" w:line="240" w:lineRule="auto"/>
        <w:jc w:val="both"/>
        <w:rPr>
          <w:rFonts w:ascii="Arial" w:hAnsi="Arial" w:cs="Arial"/>
        </w:rPr>
      </w:pPr>
    </w:p>
    <w:p w:rsidR="00963BF9" w:rsidRPr="000F06C5" w:rsidRDefault="00963BF9" w:rsidP="00963BF9">
      <w:pPr>
        <w:autoSpaceDE w:val="0"/>
        <w:autoSpaceDN w:val="0"/>
        <w:adjustRightInd w:val="0"/>
        <w:spacing w:after="0"/>
        <w:ind w:right="-48"/>
        <w:jc w:val="both"/>
        <w:rPr>
          <w:rFonts w:ascii="Arial" w:hAnsi="Arial" w:cs="Arial"/>
        </w:rPr>
      </w:pPr>
      <w:r w:rsidRPr="000F06C5">
        <w:rPr>
          <w:rFonts w:ascii="Arial" w:hAnsi="Arial" w:cs="Arial"/>
          <w:bCs/>
        </w:rPr>
        <w:t>Funcţiunile propuse sunt compatibile cu funcţiunea predominantă a zonei</w:t>
      </w:r>
      <w:r w:rsidR="00FB5993" w:rsidRPr="000F06C5">
        <w:rPr>
          <w:rFonts w:ascii="Arial" w:hAnsi="Arial" w:cs="Arial"/>
          <w:bCs/>
        </w:rPr>
        <w:t>/ a vecinatatilor</w:t>
      </w:r>
      <w:r w:rsidRPr="000F06C5">
        <w:rPr>
          <w:rFonts w:ascii="Arial" w:hAnsi="Arial" w:cs="Arial"/>
          <w:bCs/>
        </w:rPr>
        <w:t xml:space="preserve"> şi respectă </w:t>
      </w:r>
      <w:r w:rsidRPr="000F06C5">
        <w:rPr>
          <w:rFonts w:ascii="Arial" w:hAnsi="Arial" w:cs="Arial"/>
        </w:rPr>
        <w:t>principalele obiective ale activităţii de urbanism:</w:t>
      </w:r>
    </w:p>
    <w:p w:rsidR="00963BF9" w:rsidRPr="000F06C5" w:rsidRDefault="00963BF9" w:rsidP="00963BF9">
      <w:pPr>
        <w:autoSpaceDE w:val="0"/>
        <w:autoSpaceDN w:val="0"/>
        <w:adjustRightInd w:val="0"/>
        <w:spacing w:after="0"/>
        <w:ind w:right="-48"/>
        <w:jc w:val="both"/>
        <w:rPr>
          <w:rFonts w:ascii="Arial" w:hAnsi="Arial" w:cs="Arial"/>
        </w:rPr>
      </w:pPr>
      <w:r w:rsidRPr="000F06C5">
        <w:rPr>
          <w:rFonts w:ascii="Arial" w:hAnsi="Arial" w:cs="Arial"/>
        </w:rPr>
        <w:t xml:space="preserve">- </w:t>
      </w:r>
      <w:r w:rsidRPr="000F06C5">
        <w:rPr>
          <w:rFonts w:ascii="Arial" w:hAnsi="Arial" w:cs="Arial"/>
          <w:b/>
        </w:rPr>
        <w:t xml:space="preserve">îmbunătăţirea condiţiilor de viaţă </w:t>
      </w:r>
      <w:r w:rsidRPr="000F06C5">
        <w:rPr>
          <w:rFonts w:ascii="Arial" w:hAnsi="Arial" w:cs="Arial"/>
        </w:rPr>
        <w:t>prin eliminarea disfuncţionalităţilor, asigurarea accesului la infrastructuri, servicii publice şi locuinţe convenabile pentru toţi locuitorii;</w:t>
      </w:r>
    </w:p>
    <w:p w:rsidR="00963BF9" w:rsidRPr="000F06C5" w:rsidRDefault="00963BF9" w:rsidP="00963BF9">
      <w:pPr>
        <w:autoSpaceDE w:val="0"/>
        <w:autoSpaceDN w:val="0"/>
        <w:adjustRightInd w:val="0"/>
        <w:spacing w:after="0"/>
        <w:ind w:right="-48"/>
        <w:jc w:val="both"/>
        <w:rPr>
          <w:rFonts w:ascii="Arial" w:hAnsi="Arial" w:cs="Arial"/>
        </w:rPr>
      </w:pPr>
      <w:r w:rsidRPr="000F06C5">
        <w:rPr>
          <w:rFonts w:ascii="Arial" w:hAnsi="Arial" w:cs="Arial"/>
        </w:rPr>
        <w:lastRenderedPageBreak/>
        <w:t xml:space="preserve">- </w:t>
      </w:r>
      <w:r w:rsidRPr="000F06C5">
        <w:rPr>
          <w:rFonts w:ascii="Arial" w:hAnsi="Arial" w:cs="Arial"/>
          <w:b/>
        </w:rPr>
        <w:t>utilizarea eficientă a terenurilor</w:t>
      </w:r>
      <w:r w:rsidRPr="000F06C5">
        <w:rPr>
          <w:rFonts w:ascii="Arial" w:hAnsi="Arial" w:cs="Arial"/>
        </w:rPr>
        <w:t>, în acord cu funcţiunile urbanistice adecvate; extinderea controlată a zonelor construite</w:t>
      </w:r>
      <w:r w:rsidR="00FB5993" w:rsidRPr="000F06C5">
        <w:rPr>
          <w:rFonts w:ascii="Arial" w:hAnsi="Arial" w:cs="Arial"/>
        </w:rPr>
        <w:t>;</w:t>
      </w:r>
    </w:p>
    <w:p w:rsidR="00963BF9" w:rsidRPr="000F06C5" w:rsidRDefault="00963BF9" w:rsidP="00963BF9">
      <w:pPr>
        <w:autoSpaceDE w:val="0"/>
        <w:autoSpaceDN w:val="0"/>
        <w:adjustRightInd w:val="0"/>
        <w:spacing w:after="0"/>
        <w:ind w:right="-48"/>
        <w:jc w:val="both"/>
        <w:rPr>
          <w:rFonts w:ascii="Arial" w:hAnsi="Arial" w:cs="Arial"/>
        </w:rPr>
      </w:pPr>
      <w:r w:rsidRPr="000F06C5">
        <w:rPr>
          <w:rFonts w:ascii="Arial" w:hAnsi="Arial" w:cs="Arial"/>
        </w:rPr>
        <w:t xml:space="preserve">- </w:t>
      </w:r>
      <w:r w:rsidRPr="000F06C5">
        <w:rPr>
          <w:rFonts w:ascii="Arial" w:hAnsi="Arial" w:cs="Arial"/>
          <w:b/>
        </w:rPr>
        <w:t>asigurarea calităţii cadrului construit, amenajat şi plantat</w:t>
      </w:r>
      <w:r w:rsidR="00FB5993" w:rsidRPr="000F06C5">
        <w:rPr>
          <w:rFonts w:ascii="Arial" w:hAnsi="Arial" w:cs="Arial"/>
        </w:rPr>
        <w:t>;</w:t>
      </w:r>
    </w:p>
    <w:p w:rsidR="0040156E" w:rsidRPr="000F06C5" w:rsidRDefault="0040156E" w:rsidP="00963BF9">
      <w:pPr>
        <w:pStyle w:val="Subsol"/>
        <w:ind w:right="-48"/>
        <w:jc w:val="both"/>
        <w:rPr>
          <w:rFonts w:ascii="Arial" w:hAnsi="Arial" w:cs="Arial"/>
          <w:bCs/>
          <w:lang w:val="it-IT"/>
        </w:rPr>
      </w:pPr>
    </w:p>
    <w:p w:rsidR="00963BF9" w:rsidRPr="000F06C5" w:rsidRDefault="00963BF9" w:rsidP="00963BF9">
      <w:pPr>
        <w:pStyle w:val="Subsol"/>
        <w:ind w:right="-48"/>
        <w:jc w:val="both"/>
        <w:rPr>
          <w:rFonts w:ascii="Arial" w:hAnsi="Arial" w:cs="Arial"/>
          <w:lang w:val="it-IT"/>
        </w:rPr>
      </w:pPr>
      <w:r w:rsidRPr="000F06C5">
        <w:rPr>
          <w:rFonts w:ascii="Arial" w:hAnsi="Arial" w:cs="Arial"/>
          <w:bCs/>
          <w:lang w:val="it-IT"/>
        </w:rPr>
        <w:t xml:space="preserve">Reglementările </w:t>
      </w:r>
      <w:r w:rsidRPr="000F06C5">
        <w:rPr>
          <w:rFonts w:ascii="Arial" w:hAnsi="Arial" w:cs="Arial"/>
          <w:lang w:val="it-IT"/>
        </w:rPr>
        <w:t xml:space="preserve">operaţionale </w:t>
      </w:r>
      <w:r w:rsidRPr="000F06C5">
        <w:rPr>
          <w:rFonts w:ascii="Arial" w:hAnsi="Arial" w:cs="Arial"/>
          <w:bCs/>
          <w:lang w:val="it-IT"/>
        </w:rPr>
        <w:t>propuse prin prezenta documentaţie,</w:t>
      </w:r>
      <w:r w:rsidRPr="000F06C5">
        <w:rPr>
          <w:rFonts w:ascii="Arial" w:hAnsi="Arial" w:cs="Arial"/>
          <w:lang w:val="it-IT"/>
        </w:rPr>
        <w:t xml:space="preserve"> necesare coordonării dezvoltării urbanistice viitoare a zonei</w:t>
      </w:r>
      <w:r w:rsidRPr="000F06C5">
        <w:rPr>
          <w:rFonts w:ascii="Arial" w:hAnsi="Arial" w:cs="Arial"/>
          <w:bCs/>
          <w:lang w:val="it-IT"/>
        </w:rPr>
        <w:t xml:space="preserve">, </w:t>
      </w:r>
      <w:r w:rsidRPr="000F06C5">
        <w:rPr>
          <w:rFonts w:ascii="Arial" w:hAnsi="Arial" w:cs="Arial"/>
          <w:lang w:val="it-IT"/>
        </w:rPr>
        <w:t>contribuie la dezvoltarea spaţială echilibrată, la protecţia patrimoniului natural şi construit, la îmbunătăţirea condiţiilor de viaţă, precum şi la asigurarea coeziunii teritoriale, respectând prevederile art. 2 al Legii nr. 350/2001, cu modificările ulterioare.</w:t>
      </w:r>
    </w:p>
    <w:p w:rsidR="00657FD5" w:rsidRPr="000F06C5" w:rsidRDefault="00657FD5" w:rsidP="00963BF9">
      <w:pPr>
        <w:pStyle w:val="Subsol"/>
        <w:ind w:right="-48"/>
        <w:jc w:val="both"/>
        <w:rPr>
          <w:rFonts w:ascii="Arial" w:hAnsi="Arial" w:cs="Arial"/>
          <w:lang w:val="it-IT"/>
        </w:rPr>
      </w:pPr>
    </w:p>
    <w:p w:rsidR="00963BF9" w:rsidRPr="000F06C5" w:rsidRDefault="00963BF9" w:rsidP="00963BF9">
      <w:pPr>
        <w:pStyle w:val="Subsol"/>
        <w:ind w:right="-48"/>
        <w:jc w:val="both"/>
        <w:rPr>
          <w:rFonts w:ascii="Arial" w:eastAsia="Arial Black" w:hAnsi="Arial" w:cs="Arial"/>
          <w:bCs/>
          <w:lang w:val="it-IT"/>
        </w:rPr>
      </w:pPr>
      <w:r w:rsidRPr="000F06C5">
        <w:rPr>
          <w:rFonts w:ascii="Arial" w:eastAsia="Arial Black" w:hAnsi="Arial" w:cs="Arial"/>
          <w:b/>
          <w:bCs/>
          <w:lang w:val="it-IT"/>
        </w:rPr>
        <w:t>Reglementările urbanistice propuse ilustrează şi vin în întâmpinarea tendinţelor de dezvoltare ale zonei</w:t>
      </w:r>
      <w:r w:rsidRPr="000F06C5">
        <w:rPr>
          <w:rFonts w:ascii="Arial" w:eastAsia="Arial Black" w:hAnsi="Arial" w:cs="Arial"/>
          <w:bCs/>
          <w:lang w:val="it-IT"/>
        </w:rPr>
        <w:t>.</w:t>
      </w:r>
    </w:p>
    <w:p w:rsidR="00CC1640" w:rsidRDefault="00CC1640" w:rsidP="00963BF9">
      <w:pPr>
        <w:pStyle w:val="Subsol"/>
        <w:ind w:right="-48"/>
        <w:jc w:val="both"/>
        <w:rPr>
          <w:rFonts w:ascii="Arial" w:eastAsia="Arial Black" w:hAnsi="Arial" w:cs="Arial"/>
          <w:bCs/>
          <w:lang w:val="it-IT"/>
        </w:rPr>
      </w:pPr>
    </w:p>
    <w:p w:rsidR="007A1E69" w:rsidRDefault="007A1E69" w:rsidP="007A1E69">
      <w:pPr>
        <w:autoSpaceDE w:val="0"/>
        <w:autoSpaceDN w:val="0"/>
        <w:adjustRightInd w:val="0"/>
        <w:spacing w:after="0" w:line="240" w:lineRule="auto"/>
        <w:rPr>
          <w:rFonts w:ascii="Arial" w:hAnsi="Arial" w:cs="Arial"/>
          <w:color w:val="000000"/>
        </w:rPr>
      </w:pPr>
      <w:r w:rsidRPr="007A1E69">
        <w:rPr>
          <w:rFonts w:ascii="Arial" w:hAnsi="Arial" w:cs="Arial"/>
          <w:b/>
          <w:bCs/>
          <w:color w:val="000000"/>
        </w:rPr>
        <w:t>REGLEMENTARI URBANISTICE</w:t>
      </w:r>
      <w:r w:rsidRPr="007A1E69">
        <w:rPr>
          <w:rFonts w:ascii="Arial" w:hAnsi="Arial" w:cs="Arial"/>
          <w:color w:val="000000"/>
        </w:rPr>
        <w:t xml:space="preserve"> aferente lotului ce a generat P.U.Z., identificat cu N.C.= 218503, situat in str. I.G. Duca nr. 9, teren in suprafata de 1181 mp. (conform masuratori):</w:t>
      </w:r>
    </w:p>
    <w:p w:rsidR="007A1E69" w:rsidRPr="007A1E69" w:rsidRDefault="007A1E69" w:rsidP="007A1E69">
      <w:pPr>
        <w:autoSpaceDE w:val="0"/>
        <w:autoSpaceDN w:val="0"/>
        <w:adjustRightInd w:val="0"/>
        <w:spacing w:after="0" w:line="240" w:lineRule="auto"/>
        <w:rPr>
          <w:rFonts w:ascii="Arial" w:hAnsi="Arial" w:cs="Arial"/>
          <w:color w:val="000000"/>
        </w:rPr>
      </w:pPr>
    </w:p>
    <w:p w:rsidR="007A1E69" w:rsidRDefault="007A1E69" w:rsidP="007A1E69">
      <w:pPr>
        <w:autoSpaceDE w:val="0"/>
        <w:autoSpaceDN w:val="0"/>
        <w:adjustRightInd w:val="0"/>
        <w:spacing w:after="0" w:line="240" w:lineRule="auto"/>
        <w:rPr>
          <w:rFonts w:ascii="Arial" w:hAnsi="Arial" w:cs="Arial"/>
          <w:color w:val="000000"/>
        </w:rPr>
      </w:pPr>
      <w:r w:rsidRPr="007A1E69">
        <w:rPr>
          <w:rFonts w:ascii="Arial" w:hAnsi="Arial" w:cs="Arial"/>
          <w:color w:val="000000"/>
        </w:rPr>
        <w:t>P.O.T.</w:t>
      </w:r>
      <w:r w:rsidRPr="007A1E69">
        <w:rPr>
          <w:rFonts w:ascii="Arial" w:hAnsi="Arial" w:cs="Arial"/>
          <w:color w:val="000000"/>
        </w:rPr>
        <w:tab/>
        <w:t>max. propus= 54%</w:t>
      </w:r>
    </w:p>
    <w:p w:rsidR="007A1E69" w:rsidRPr="007A1E69" w:rsidRDefault="007A1E69" w:rsidP="007A1E69">
      <w:pPr>
        <w:autoSpaceDE w:val="0"/>
        <w:autoSpaceDN w:val="0"/>
        <w:adjustRightInd w:val="0"/>
        <w:spacing w:after="0" w:line="240" w:lineRule="auto"/>
        <w:rPr>
          <w:rFonts w:ascii="Arial" w:hAnsi="Arial" w:cs="Arial"/>
          <w:color w:val="000000"/>
        </w:rPr>
      </w:pPr>
    </w:p>
    <w:p w:rsidR="007A1E69" w:rsidRDefault="007A1E69" w:rsidP="007A1E69">
      <w:pPr>
        <w:autoSpaceDE w:val="0"/>
        <w:autoSpaceDN w:val="0"/>
        <w:adjustRightInd w:val="0"/>
        <w:spacing w:after="0" w:line="240" w:lineRule="auto"/>
        <w:rPr>
          <w:rFonts w:ascii="Arial" w:hAnsi="Arial" w:cs="Arial"/>
          <w:color w:val="000000"/>
        </w:rPr>
      </w:pPr>
      <w:r w:rsidRPr="007A1E69">
        <w:rPr>
          <w:rFonts w:ascii="Arial" w:hAnsi="Arial" w:cs="Arial"/>
          <w:color w:val="000000"/>
        </w:rPr>
        <w:t>C.U.T.max.</w:t>
      </w:r>
      <w:r w:rsidRPr="007A1E69">
        <w:rPr>
          <w:rFonts w:ascii="Arial" w:hAnsi="Arial" w:cs="Arial"/>
          <w:color w:val="000000"/>
        </w:rPr>
        <w:tab/>
        <w:t>propus= 1.62</w:t>
      </w:r>
    </w:p>
    <w:p w:rsidR="007A1E69" w:rsidRPr="007A1E69" w:rsidRDefault="007A1E69" w:rsidP="007A1E69">
      <w:pPr>
        <w:autoSpaceDE w:val="0"/>
        <w:autoSpaceDN w:val="0"/>
        <w:adjustRightInd w:val="0"/>
        <w:spacing w:after="0" w:line="240" w:lineRule="auto"/>
        <w:rPr>
          <w:rFonts w:ascii="Arial" w:hAnsi="Arial" w:cs="Arial"/>
          <w:color w:val="000000"/>
        </w:rPr>
      </w:pPr>
    </w:p>
    <w:p w:rsidR="007A1E69" w:rsidRDefault="007A1E69" w:rsidP="007A1E69">
      <w:pPr>
        <w:autoSpaceDE w:val="0"/>
        <w:autoSpaceDN w:val="0"/>
        <w:adjustRightInd w:val="0"/>
        <w:spacing w:after="0" w:line="240" w:lineRule="auto"/>
        <w:rPr>
          <w:rFonts w:ascii="Arial" w:hAnsi="Arial" w:cs="Arial"/>
          <w:color w:val="000000"/>
        </w:rPr>
      </w:pPr>
      <w:r w:rsidRPr="007A1E69">
        <w:rPr>
          <w:rFonts w:ascii="Arial" w:hAnsi="Arial" w:cs="Arial"/>
          <w:color w:val="000000"/>
        </w:rPr>
        <w:t>R.</w:t>
      </w:r>
      <w:r>
        <w:rPr>
          <w:rFonts w:ascii="Arial" w:hAnsi="Arial" w:cs="Arial"/>
          <w:color w:val="000000"/>
        </w:rPr>
        <w:t>H</w:t>
      </w:r>
      <w:r w:rsidRPr="007A1E69">
        <w:rPr>
          <w:rFonts w:ascii="Arial" w:hAnsi="Arial" w:cs="Arial"/>
          <w:color w:val="000000"/>
        </w:rPr>
        <w:t>.max.</w:t>
      </w:r>
      <w:r w:rsidRPr="007A1E69">
        <w:rPr>
          <w:rFonts w:ascii="Arial" w:hAnsi="Arial" w:cs="Arial"/>
          <w:color w:val="000000"/>
        </w:rPr>
        <w:tab/>
        <w:t>propus= P+4E</w:t>
      </w:r>
      <w:r w:rsidR="002805DC">
        <w:rPr>
          <w:rFonts w:ascii="Arial" w:hAnsi="Arial" w:cs="Arial"/>
          <w:color w:val="000000"/>
        </w:rPr>
        <w:t>retras</w:t>
      </w:r>
      <w:r w:rsidRPr="007A1E69">
        <w:rPr>
          <w:rFonts w:ascii="Arial" w:hAnsi="Arial" w:cs="Arial"/>
          <w:color w:val="000000"/>
        </w:rPr>
        <w:t xml:space="preserve"> (20.00 m)</w:t>
      </w:r>
    </w:p>
    <w:p w:rsidR="007A1E69" w:rsidRPr="007A1E69" w:rsidRDefault="007A1E69" w:rsidP="007A1E69">
      <w:pPr>
        <w:autoSpaceDE w:val="0"/>
        <w:autoSpaceDN w:val="0"/>
        <w:adjustRightInd w:val="0"/>
        <w:spacing w:after="0" w:line="240" w:lineRule="auto"/>
        <w:rPr>
          <w:rFonts w:ascii="Arial" w:hAnsi="Arial" w:cs="Arial"/>
          <w:color w:val="000000"/>
        </w:rPr>
      </w:pPr>
    </w:p>
    <w:p w:rsidR="007A1E69" w:rsidRPr="007A1E69" w:rsidRDefault="007A1E69" w:rsidP="007A1E69">
      <w:pPr>
        <w:autoSpaceDE w:val="0"/>
        <w:autoSpaceDN w:val="0"/>
        <w:adjustRightInd w:val="0"/>
        <w:spacing w:after="0" w:line="240" w:lineRule="auto"/>
        <w:rPr>
          <w:rFonts w:ascii="Arial" w:hAnsi="Arial" w:cs="Arial"/>
          <w:color w:val="000000"/>
        </w:rPr>
      </w:pPr>
      <w:r w:rsidRPr="007A1E69">
        <w:rPr>
          <w:rFonts w:ascii="Arial" w:hAnsi="Arial" w:cs="Arial"/>
          <w:color w:val="000000"/>
        </w:rPr>
        <w:t>Funcțiuni:  locuinte colective mici cu maxim P+4E</w:t>
      </w:r>
      <w:r w:rsidR="002805DC">
        <w:rPr>
          <w:rFonts w:ascii="Arial" w:hAnsi="Arial" w:cs="Arial"/>
          <w:color w:val="000000"/>
        </w:rPr>
        <w:t>retras</w:t>
      </w:r>
      <w:r w:rsidRPr="007A1E69">
        <w:rPr>
          <w:rFonts w:ascii="Arial" w:hAnsi="Arial" w:cs="Arial"/>
          <w:color w:val="000000"/>
        </w:rPr>
        <w:t>, servicii, birouri, comert cu amanuntul, cabinete medicale,etc.</w:t>
      </w:r>
    </w:p>
    <w:p w:rsidR="007A1E69" w:rsidRPr="000F06C5" w:rsidRDefault="007A1E69" w:rsidP="00963BF9">
      <w:pPr>
        <w:pStyle w:val="Subsol"/>
        <w:ind w:right="-48"/>
        <w:jc w:val="both"/>
        <w:rPr>
          <w:rFonts w:ascii="Arial" w:eastAsia="Arial Black" w:hAnsi="Arial" w:cs="Arial"/>
          <w:bCs/>
          <w:lang w:val="it-IT"/>
        </w:rPr>
      </w:pPr>
    </w:p>
    <w:p w:rsidR="00CC1640" w:rsidRPr="000F06C5" w:rsidRDefault="00CC1640" w:rsidP="00963BF9">
      <w:pPr>
        <w:pStyle w:val="Subsol"/>
        <w:ind w:right="-48"/>
        <w:jc w:val="both"/>
        <w:rPr>
          <w:rFonts w:ascii="Arial" w:eastAsia="Arial Black" w:hAnsi="Arial" w:cs="Arial"/>
          <w:bCs/>
          <w:lang w:val="it-IT"/>
        </w:rPr>
      </w:pPr>
    </w:p>
    <w:p w:rsidR="00CC1640" w:rsidRPr="000F06C5" w:rsidRDefault="00CC1640" w:rsidP="00963BF9">
      <w:pPr>
        <w:pStyle w:val="Subsol"/>
        <w:ind w:right="-48"/>
        <w:jc w:val="both"/>
        <w:rPr>
          <w:rFonts w:ascii="Arial" w:eastAsia="Arial Black" w:hAnsi="Arial" w:cs="Arial"/>
          <w:bCs/>
          <w:lang w:val="it-IT"/>
        </w:rPr>
      </w:pPr>
    </w:p>
    <w:p w:rsidR="00CC1640" w:rsidRPr="000F06C5" w:rsidRDefault="00CC1640" w:rsidP="00963BF9">
      <w:pPr>
        <w:pStyle w:val="Subsol"/>
        <w:ind w:right="-48"/>
        <w:jc w:val="both"/>
        <w:rPr>
          <w:rFonts w:ascii="Arial" w:eastAsia="Arial Black" w:hAnsi="Arial" w:cs="Arial"/>
          <w:bCs/>
          <w:lang w:val="it-IT"/>
        </w:rPr>
      </w:pPr>
    </w:p>
    <w:p w:rsidR="00CC1640" w:rsidRPr="000F06C5" w:rsidRDefault="00CC1640" w:rsidP="00963BF9">
      <w:pPr>
        <w:pStyle w:val="Subsol"/>
        <w:ind w:right="-48"/>
        <w:jc w:val="both"/>
        <w:rPr>
          <w:rFonts w:ascii="Arial" w:eastAsia="Arial Black" w:hAnsi="Arial" w:cs="Arial"/>
          <w:bCs/>
          <w:lang w:val="it-IT"/>
        </w:rPr>
      </w:pPr>
    </w:p>
    <w:p w:rsidR="00CC1640" w:rsidRPr="000F06C5" w:rsidRDefault="00CC1640" w:rsidP="00963BF9">
      <w:pPr>
        <w:pStyle w:val="Subsol"/>
        <w:ind w:right="-48"/>
        <w:jc w:val="both"/>
        <w:rPr>
          <w:rFonts w:ascii="Arial" w:eastAsia="Arial Black" w:hAnsi="Arial" w:cs="Arial"/>
          <w:bCs/>
          <w:lang w:val="it-IT"/>
        </w:rPr>
      </w:pPr>
    </w:p>
    <w:p w:rsidR="00CC1640" w:rsidRPr="000F06C5" w:rsidRDefault="00CC1640" w:rsidP="00963BF9">
      <w:pPr>
        <w:pStyle w:val="Subsol"/>
        <w:ind w:right="-48"/>
        <w:jc w:val="both"/>
        <w:rPr>
          <w:rFonts w:ascii="Arial" w:eastAsia="Arial Black" w:hAnsi="Arial" w:cs="Arial"/>
          <w:bCs/>
          <w:lang w:val="it-IT"/>
        </w:rPr>
      </w:pPr>
    </w:p>
    <w:p w:rsidR="00CC1640" w:rsidRPr="000F06C5" w:rsidRDefault="00CC1640" w:rsidP="00963BF9">
      <w:pPr>
        <w:pStyle w:val="Subsol"/>
        <w:ind w:right="-48"/>
        <w:jc w:val="both"/>
        <w:rPr>
          <w:rFonts w:ascii="Arial" w:eastAsia="Arial Black" w:hAnsi="Arial" w:cs="Arial"/>
          <w:bCs/>
          <w:lang w:val="it-IT"/>
        </w:rPr>
      </w:pPr>
    </w:p>
    <w:p w:rsidR="005F49F2" w:rsidRPr="000F06C5" w:rsidRDefault="005F49F2" w:rsidP="00963BF9">
      <w:pPr>
        <w:pStyle w:val="Subsol"/>
        <w:ind w:right="-48"/>
        <w:jc w:val="both"/>
        <w:rPr>
          <w:rFonts w:ascii="Arial" w:eastAsia="Arial Black" w:hAnsi="Arial" w:cs="Arial"/>
          <w:bCs/>
          <w:lang w:val="it-IT"/>
        </w:rPr>
      </w:pPr>
    </w:p>
    <w:p w:rsidR="00CC1640" w:rsidRPr="000F06C5" w:rsidRDefault="00CC1640" w:rsidP="00963BF9">
      <w:pPr>
        <w:pStyle w:val="Subsol"/>
        <w:ind w:right="-48"/>
        <w:jc w:val="both"/>
        <w:rPr>
          <w:rFonts w:ascii="Arial" w:eastAsia="Arial Black" w:hAnsi="Arial" w:cs="Arial"/>
          <w:bCs/>
          <w:lang w:val="it-IT"/>
        </w:rPr>
      </w:pPr>
    </w:p>
    <w:p w:rsidR="00FB5993" w:rsidRPr="000F06C5" w:rsidRDefault="00FB5993" w:rsidP="00FB5993">
      <w:pPr>
        <w:shd w:val="clear" w:color="auto" w:fill="FFFFFF"/>
        <w:spacing w:after="0"/>
        <w:jc w:val="right"/>
        <w:rPr>
          <w:rFonts w:ascii="Arial" w:hAnsi="Arial" w:cs="Arial"/>
          <w:color w:val="000000"/>
          <w:lang w:val="ro-RO"/>
        </w:rPr>
      </w:pPr>
      <w:r w:rsidRPr="000F06C5">
        <w:rPr>
          <w:rFonts w:ascii="Arial" w:hAnsi="Arial" w:cs="Arial"/>
          <w:color w:val="000000"/>
          <w:lang w:val="ro-RO"/>
        </w:rPr>
        <w:t>Intocmit,</w:t>
      </w:r>
    </w:p>
    <w:p w:rsidR="00FB5993" w:rsidRPr="000F06C5" w:rsidRDefault="00FB5993" w:rsidP="00FB5993">
      <w:pPr>
        <w:shd w:val="clear" w:color="auto" w:fill="FFFFFF"/>
        <w:spacing w:after="0"/>
        <w:jc w:val="right"/>
        <w:rPr>
          <w:rFonts w:ascii="Arial" w:hAnsi="Arial" w:cs="Arial"/>
          <w:color w:val="000000"/>
          <w:lang w:val="ro-RO"/>
        </w:rPr>
      </w:pPr>
      <w:r w:rsidRPr="000F06C5">
        <w:rPr>
          <w:rFonts w:ascii="Arial" w:hAnsi="Arial" w:cs="Arial"/>
          <w:color w:val="000000"/>
          <w:lang w:val="ro-RO"/>
        </w:rPr>
        <w:t>Urb. Loredana-Ionela PĂVĂLUC</w:t>
      </w:r>
    </w:p>
    <w:p w:rsidR="00FB5993" w:rsidRPr="000F06C5" w:rsidRDefault="00FB5993" w:rsidP="00FB5993">
      <w:pPr>
        <w:shd w:val="clear" w:color="auto" w:fill="FFFFFF"/>
        <w:spacing w:after="0"/>
        <w:jc w:val="right"/>
        <w:rPr>
          <w:rFonts w:ascii="Arial" w:hAnsi="Arial" w:cs="Arial"/>
          <w:color w:val="000000"/>
          <w:lang w:val="ro-RO"/>
        </w:rPr>
      </w:pPr>
    </w:p>
    <w:p w:rsidR="00FB5993" w:rsidRPr="000F06C5" w:rsidRDefault="00FB5993" w:rsidP="00FB5993">
      <w:pPr>
        <w:shd w:val="clear" w:color="auto" w:fill="FFFFFF"/>
        <w:spacing w:after="0"/>
        <w:jc w:val="right"/>
        <w:rPr>
          <w:rFonts w:ascii="Arial" w:hAnsi="Arial" w:cs="Arial"/>
          <w:color w:val="000000"/>
          <w:lang w:val="ro-RO"/>
        </w:rPr>
      </w:pPr>
    </w:p>
    <w:p w:rsidR="00402A9A" w:rsidRPr="000F06C5" w:rsidRDefault="00402A9A" w:rsidP="00FB5993">
      <w:pPr>
        <w:shd w:val="clear" w:color="auto" w:fill="FFFFFF"/>
        <w:spacing w:after="0"/>
        <w:jc w:val="right"/>
        <w:rPr>
          <w:rFonts w:ascii="Arial" w:hAnsi="Arial" w:cs="Arial"/>
          <w:color w:val="000000"/>
          <w:lang w:val="ro-RO"/>
        </w:rPr>
      </w:pPr>
    </w:p>
    <w:p w:rsidR="00402A9A" w:rsidRPr="000F06C5" w:rsidRDefault="00402A9A" w:rsidP="00FB5993">
      <w:pPr>
        <w:shd w:val="clear" w:color="auto" w:fill="FFFFFF"/>
        <w:spacing w:after="0"/>
        <w:jc w:val="right"/>
        <w:rPr>
          <w:rFonts w:ascii="Arial" w:hAnsi="Arial" w:cs="Arial"/>
          <w:color w:val="000000"/>
          <w:lang w:val="ro-RO"/>
        </w:rPr>
      </w:pPr>
    </w:p>
    <w:p w:rsidR="00FB5993" w:rsidRPr="000F06C5" w:rsidRDefault="00FB5993" w:rsidP="00FB5993">
      <w:pPr>
        <w:shd w:val="clear" w:color="auto" w:fill="FFFFFF"/>
        <w:spacing w:after="0"/>
        <w:jc w:val="right"/>
        <w:rPr>
          <w:rFonts w:ascii="Arial" w:hAnsi="Arial" w:cs="Arial"/>
          <w:color w:val="000000"/>
          <w:lang w:val="ro-RO"/>
        </w:rPr>
      </w:pPr>
      <w:r w:rsidRPr="000F06C5">
        <w:rPr>
          <w:rFonts w:ascii="Arial" w:hAnsi="Arial" w:cs="Arial"/>
          <w:color w:val="000000"/>
          <w:lang w:val="ro-RO"/>
        </w:rPr>
        <w:t>Verificat,</w:t>
      </w:r>
    </w:p>
    <w:p w:rsidR="00E15B01" w:rsidRPr="000F06C5" w:rsidRDefault="00FB5993" w:rsidP="00100082">
      <w:pPr>
        <w:shd w:val="clear" w:color="auto" w:fill="FFFFFF"/>
        <w:spacing w:after="0"/>
        <w:jc w:val="right"/>
        <w:rPr>
          <w:rFonts w:ascii="Arial" w:hAnsi="Arial" w:cs="Arial"/>
          <w:color w:val="000000"/>
          <w:lang w:val="ro-RO"/>
        </w:rPr>
      </w:pPr>
      <w:r w:rsidRPr="000F06C5">
        <w:rPr>
          <w:rFonts w:ascii="Arial" w:hAnsi="Arial" w:cs="Arial"/>
          <w:color w:val="000000"/>
          <w:lang w:val="ro-RO"/>
        </w:rPr>
        <w:t>Urb.</w:t>
      </w:r>
      <w:r w:rsidR="000E5E4D" w:rsidRPr="000F06C5">
        <w:rPr>
          <w:rFonts w:ascii="Arial" w:hAnsi="Arial" w:cs="Arial"/>
          <w:lang w:val="en-GB"/>
        </w:rPr>
        <w:t>Alexandru B</w:t>
      </w:r>
      <w:r w:rsidR="000E5E4D" w:rsidRPr="000F06C5">
        <w:rPr>
          <w:rFonts w:ascii="Arial" w:hAnsi="Arial" w:cs="Arial"/>
          <w:color w:val="000000"/>
          <w:lang w:val="ro-RO"/>
        </w:rPr>
        <w:t>ĂJENARU</w:t>
      </w:r>
    </w:p>
    <w:p w:rsidR="00CC1640" w:rsidRPr="000F06C5" w:rsidRDefault="00CC1640" w:rsidP="00100082">
      <w:pPr>
        <w:shd w:val="clear" w:color="auto" w:fill="FFFFFF"/>
        <w:spacing w:after="0"/>
        <w:jc w:val="right"/>
        <w:rPr>
          <w:rFonts w:ascii="Arial" w:hAnsi="Arial" w:cs="Arial"/>
          <w:color w:val="000000"/>
          <w:lang w:val="ro-RO"/>
        </w:rPr>
      </w:pPr>
    </w:p>
    <w:p w:rsidR="00E15B01" w:rsidRPr="000F06C5" w:rsidRDefault="00E15B01" w:rsidP="00100082">
      <w:pPr>
        <w:shd w:val="clear" w:color="auto" w:fill="FFFFFF"/>
        <w:spacing w:after="0"/>
        <w:jc w:val="right"/>
        <w:rPr>
          <w:rFonts w:ascii="Arial" w:hAnsi="Arial" w:cs="Arial"/>
          <w:lang w:val="ro-RO"/>
        </w:rPr>
      </w:pPr>
    </w:p>
    <w:sectPr w:rsidR="00E15B01" w:rsidRPr="000F06C5" w:rsidSect="00E15B01">
      <w:headerReference w:type="default" r:id="rId19"/>
      <w:footerReference w:type="default" r:id="rId20"/>
      <w:headerReference w:type="first" r:id="rId21"/>
      <w:footerReference w:type="first" r:id="rId22"/>
      <w:pgSz w:w="11907" w:h="16839" w:code="9"/>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4CE9" w:rsidRDefault="003C4CE9" w:rsidP="00D430C4">
      <w:pPr>
        <w:spacing w:after="0" w:line="240" w:lineRule="auto"/>
      </w:pPr>
      <w:r>
        <w:separator/>
      </w:r>
    </w:p>
  </w:endnote>
  <w:endnote w:type="continuationSeparator" w:id="0">
    <w:p w:rsidR="003C4CE9" w:rsidRDefault="003C4CE9" w:rsidP="00D430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tarSymbol">
    <w:altName w:val="Times New Roman"/>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ourierNewPSMT">
    <w:altName w:val="MS Mincho"/>
    <w:panose1 w:val="00000000000000000000"/>
    <w:charset w:val="80"/>
    <w:family w:val="auto"/>
    <w:notTrueType/>
    <w:pitch w:val="default"/>
    <w:sig w:usb0="00000001" w:usb1="08070000" w:usb2="00000010" w:usb3="00000000" w:csb0="00020000"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5946" w:rsidRPr="00972836" w:rsidRDefault="00C07B04" w:rsidP="00972836">
    <w:pPr>
      <w:pStyle w:val="Subsol"/>
      <w:ind w:left="-90"/>
      <w:rPr>
        <w:noProof/>
        <w:color w:val="808080" w:themeColor="background1" w:themeShade="80"/>
        <w:sz w:val="20"/>
        <w:szCs w:val="20"/>
        <w:lang w:eastAsia="zh-TW"/>
      </w:rPr>
    </w:pPr>
    <w:r>
      <w:rPr>
        <w:b/>
        <w:noProof/>
        <w:color w:val="808080" w:themeColor="background1" w:themeShade="80"/>
        <w:sz w:val="20"/>
        <w:szCs w:val="20"/>
      </w:rPr>
      <mc:AlternateContent>
        <mc:Choice Requires="wpg">
          <w:drawing>
            <wp:anchor distT="0" distB="0" distL="114300" distR="114300" simplePos="0" relativeHeight="251660288" behindDoc="0" locked="0" layoutInCell="1" allowOverlap="1">
              <wp:simplePos x="0" y="0"/>
              <wp:positionH relativeFrom="page">
                <wp:align>center</wp:align>
              </wp:positionH>
              <wp:positionV relativeFrom="bottomMargin">
                <wp:align>center</wp:align>
              </wp:positionV>
              <wp:extent cx="5872480" cy="255905"/>
              <wp:effectExtent l="0" t="0" r="33020" b="10795"/>
              <wp:wrapNone/>
              <wp:docPr id="8"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2480" cy="255905"/>
                        <a:chOff x="0" y="14970"/>
                        <a:chExt cx="12255" cy="300"/>
                      </a:xfrm>
                    </wpg:grpSpPr>
                    <wps:wsp>
                      <wps:cNvPr id="10" name="Text Box 46"/>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5946" w:rsidRDefault="00850A9C">
                            <w:pPr>
                              <w:jc w:val="center"/>
                            </w:pPr>
                            <w:r>
                              <w:fldChar w:fldCharType="begin"/>
                            </w:r>
                            <w:r w:rsidR="00555946">
                              <w:instrText xml:space="preserve"> PAGE    \* MERGEFORMAT </w:instrText>
                            </w:r>
                            <w:r>
                              <w:fldChar w:fldCharType="separate"/>
                            </w:r>
                            <w:r w:rsidR="00C07B04" w:rsidRPr="00C07B04">
                              <w:rPr>
                                <w:noProof/>
                                <w:color w:val="8C8C8C" w:themeColor="background1" w:themeShade="8C"/>
                              </w:rPr>
                              <w:t>2</w:t>
                            </w:r>
                            <w:r>
                              <w:rPr>
                                <w:noProof/>
                                <w:color w:val="8C8C8C" w:themeColor="background1" w:themeShade="8C"/>
                              </w:rPr>
                              <w:fldChar w:fldCharType="end"/>
                            </w:r>
                          </w:p>
                        </w:txbxContent>
                      </wps:txbx>
                      <wps:bodyPr rot="0" vert="horz" wrap="square" lIns="0" tIns="0" rIns="0" bIns="0" anchor="t" anchorCtr="0" upright="1">
                        <a:noAutofit/>
                      </wps:bodyPr>
                    </wps:wsp>
                    <wpg:grpSp>
                      <wpg:cNvPr id="11" name="Group 47"/>
                      <wpg:cNvGrpSpPr>
                        <a:grpSpLocks/>
                      </wpg:cNvGrpSpPr>
                      <wpg:grpSpPr bwMode="auto">
                        <a:xfrm flipH="1">
                          <a:off x="0" y="14970"/>
                          <a:ext cx="12255" cy="230"/>
                          <a:chOff x="-8" y="14978"/>
                          <a:chExt cx="12255" cy="230"/>
                        </a:xfrm>
                      </wpg:grpSpPr>
                      <wps:wsp>
                        <wps:cNvPr id="12" name="AutoShape 48"/>
                        <wps:cNvCnPr>
                          <a:cxnSpLocks noChangeShapeType="1"/>
                        </wps:cNvCnPr>
                        <wps:spPr bwMode="auto">
                          <a:xfrm flipV="1">
                            <a:off x="-8" y="14978"/>
                            <a:ext cx="1260" cy="230"/>
                          </a:xfrm>
                          <a:prstGeom prst="bentConnector3">
                            <a:avLst>
                              <a:gd name="adj1" fmla="val 50000"/>
                            </a:avLst>
                          </a:prstGeom>
                          <a:noFill/>
                          <a:ln w="9525">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14" name="AutoShape 49"/>
                        <wps:cNvCnPr>
                          <a:cxnSpLocks noChangeShapeType="1"/>
                        </wps:cNvCnPr>
                        <wps:spPr bwMode="auto">
                          <a:xfrm rot="10800000">
                            <a:off x="1252" y="14978"/>
                            <a:ext cx="10995" cy="230"/>
                          </a:xfrm>
                          <a:prstGeom prst="bentConnector3">
                            <a:avLst>
                              <a:gd name="adj1" fmla="val 96778"/>
                            </a:avLst>
                          </a:prstGeom>
                          <a:noFill/>
                          <a:ln w="9525">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45" o:spid="_x0000_s1026" style="position:absolute;left:0;text-align:left;margin-left:0;margin-top:0;width:462.4pt;height:20.15pt;z-index:251660288;mso-position-horizontal:center;mso-position-horizontal-relative:page;mso-position-vertical:center;mso-position-vertical-relative:bottom-margin-area"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">
              <v:shapetype id="_x0000_t202" coordsize="21600,21600" o:spt="202" path="m,l,21600r21600,l21600,xe">
                <v:stroke joinstyle="miter"/>
                <v:path gradientshapeok="t" o:connecttype="rect"/>
              </v:shapetype>
              <v:shape id="Text Box 46" o:spid="_x0000_s1027"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it8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oZd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5orfEAAAA2wAAAA8AAAAAAAAAAAAAAAAAmAIAAGRycy9k&#10;b3ducmV2LnhtbFBLBQYAAAAABAAEAPUAAACJAwAAAAA=&#10;" filled="f" stroked="f">
                <v:textbox inset="0,0,0,0">
                  <w:txbxContent>
                    <w:p w:rsidR="00555946" w:rsidRDefault="00850A9C">
                      <w:pPr>
                        <w:jc w:val="center"/>
                      </w:pPr>
                      <w:r>
                        <w:fldChar w:fldCharType="begin"/>
                      </w:r>
                      <w:r w:rsidR="00555946">
                        <w:instrText xml:space="preserve"> PAGE    \* MERGEFORMAT </w:instrText>
                      </w:r>
                      <w:r>
                        <w:fldChar w:fldCharType="separate"/>
                      </w:r>
                      <w:r w:rsidR="00C07B04" w:rsidRPr="00C07B04">
                        <w:rPr>
                          <w:noProof/>
                          <w:color w:val="8C8C8C" w:themeColor="background1" w:themeShade="8C"/>
                        </w:rPr>
                        <w:t>2</w:t>
                      </w:r>
                      <w:r>
                        <w:rPr>
                          <w:noProof/>
                          <w:color w:val="8C8C8C" w:themeColor="background1" w:themeShade="8C"/>
                        </w:rPr>
                        <w:fldChar w:fldCharType="end"/>
                      </w:r>
                    </w:p>
                  </w:txbxContent>
                </v:textbox>
              </v:shape>
              <v:group id="Group 47" o:spid="_x0000_s1028"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KYDq78AAADbAAAADwAAAGRycy9kb3ducmV2LnhtbERPS4vCMBC+C/6HMII3&#10;TZWySDWKCIqIl60PPA7N2AabSWmi1n+/WVjY23x8z1msOluLF7XeOFYwGScgiAunDZcKzqftaAbC&#10;B2SNtWNS8CEPq2W/t8BMuzd/0ysPpYgh7DNUUIXQZFL6oiKLfuwa4sjdXWsxRNiWUrf4juG2ltMk&#10;+ZIWDceGChvaVFQ88qdVcFmblNLr7XBMCqK9lrddblKlhoNuPQcRqAv/4j/3Xsf5E/j9JR4glz8A&#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CCmA6u/AAAA2wAAAA8AAAAA&#10;AAAAAAAAAAAAqgIAAGRycy9kb3ducmV2LnhtbFBLBQYAAAAABAAEAPoAAACW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8" o:spid="_x0000_s1029"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zZIsEAAADbAAAADwAAAGRycy9kb3ducmV2LnhtbERPTWvCQBC9F/wPywhegm6aQyvRVVQQ&#10;0mOTSvE2ZMckmJ0Nu9uY/vtuodDbPN7nbPeT6cVIzneWFTyvUhDEtdUdNwo+qvNyDcIHZI29ZVLw&#10;TR72u9nTFnNtH/xOYxkaEUPY56igDWHIpfR1Swb9yg7EkbtZZzBE6BqpHT5iuOlllqYv0mDHsaHF&#10;gU4t1ffyyyhIdHLJ7Km4V5/u7TJm5NbH66tSi/l02IAINIV/8Z+70HF+Br+/xAPk7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jNkiwQAAANsAAAAPAAAAAAAAAAAAAAAA&#10;AKECAABkcnMvZG93bnJldi54bWxQSwUGAAAAAAQABAD5AAAAjwMAAAAA&#10;" strokecolor="#a5a5a5 [2092]"/>
                <v:shape id="AutoShape 49" o:spid="_x0000_s1030"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z48QAAADbAAAADwAAAGRycy9kb3ducmV2LnhtbERPS2vCQBC+C/0PyxR6001FgqSuUgrW&#10;HEqLxkO9DdkxCWZnQ3bzaH59t1DwNh/fcza70dSip9ZVlhU8LyIQxLnVFRcKztl+vgbhPLLG2jIp&#10;+CEHu+3DbIOJtgMfqT/5QoQQdgkqKL1vEildXpJBt7ANceCutjXoA2wLqVscQrip5TKKYmmw4tBQ&#10;YkNvJeW3U2cULPX0nX28f+b7fujSy6XIDl/xpNTT4/j6AsLT6O/if3eqw/wV/P0SDpD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n7PjxAAAANsAAAAPAAAAAAAAAAAA&#10;AAAAAKECAABkcnMvZG93bnJldi54bWxQSwUGAAAAAAQABAD5AAAAkgMAAAAA&#10;" adj="20904" strokecolor="#a5a5a5 [2092]"/>
              </v:group>
              <w10:wrap anchorx="page" anchory="margin"/>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5946" w:rsidRPr="00972836" w:rsidRDefault="00C07B04" w:rsidP="005E16E4">
    <w:pPr>
      <w:pStyle w:val="Subsol"/>
      <w:ind w:left="-90"/>
      <w:rPr>
        <w:noProof/>
        <w:color w:val="808080" w:themeColor="background1" w:themeShade="80"/>
        <w:sz w:val="20"/>
        <w:szCs w:val="20"/>
        <w:lang w:eastAsia="zh-TW"/>
      </w:rPr>
    </w:pPr>
    <w:r>
      <w:rPr>
        <w:b/>
        <w:noProof/>
        <w:color w:val="808080" w:themeColor="background1" w:themeShade="80"/>
        <w:sz w:val="20"/>
        <w:szCs w:val="20"/>
      </w:rPr>
      <mc:AlternateContent>
        <mc:Choice Requires="wpg">
          <w:drawing>
            <wp:anchor distT="0" distB="0" distL="114300" distR="114300" simplePos="0" relativeHeight="251664384" behindDoc="0" locked="0" layoutInCell="1" allowOverlap="1">
              <wp:simplePos x="0" y="0"/>
              <wp:positionH relativeFrom="page">
                <wp:align>center</wp:align>
              </wp:positionH>
              <wp:positionV relativeFrom="bottomMargin">
                <wp:align>center</wp:align>
              </wp:positionV>
              <wp:extent cx="5872480" cy="255905"/>
              <wp:effectExtent l="0" t="0" r="33020" b="10795"/>
              <wp:wrapNone/>
              <wp:docPr id="3"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2480" cy="255905"/>
                        <a:chOff x="0" y="14970"/>
                        <a:chExt cx="12255" cy="300"/>
                      </a:xfrm>
                    </wpg:grpSpPr>
                    <wps:wsp>
                      <wps:cNvPr id="4" name="Text Box 52"/>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5946" w:rsidRDefault="00850A9C" w:rsidP="005E16E4">
                            <w:pPr>
                              <w:jc w:val="center"/>
                            </w:pPr>
                            <w:r>
                              <w:fldChar w:fldCharType="begin"/>
                            </w:r>
                            <w:r w:rsidR="00555946">
                              <w:instrText xml:space="preserve"> PAGE    \* MERGEFORMAT </w:instrText>
                            </w:r>
                            <w:r>
                              <w:fldChar w:fldCharType="separate"/>
                            </w:r>
                            <w:r w:rsidR="00C07B04" w:rsidRPr="00C07B04">
                              <w:rPr>
                                <w:noProof/>
                                <w:color w:val="8C8C8C" w:themeColor="background1" w:themeShade="8C"/>
                              </w:rPr>
                              <w:t>1</w:t>
                            </w:r>
                            <w:r>
                              <w:rPr>
                                <w:noProof/>
                                <w:color w:val="8C8C8C" w:themeColor="background1" w:themeShade="8C"/>
                              </w:rPr>
                              <w:fldChar w:fldCharType="end"/>
                            </w:r>
                          </w:p>
                        </w:txbxContent>
                      </wps:txbx>
                      <wps:bodyPr rot="0" vert="horz" wrap="square" lIns="0" tIns="0" rIns="0" bIns="0" anchor="t" anchorCtr="0" upright="1">
                        <a:noAutofit/>
                      </wps:bodyPr>
                    </wps:wsp>
                    <wpg:grpSp>
                      <wpg:cNvPr id="5" name="Group 53"/>
                      <wpg:cNvGrpSpPr>
                        <a:grpSpLocks/>
                      </wpg:cNvGrpSpPr>
                      <wpg:grpSpPr bwMode="auto">
                        <a:xfrm flipH="1">
                          <a:off x="0" y="14970"/>
                          <a:ext cx="12255" cy="230"/>
                          <a:chOff x="-8" y="14978"/>
                          <a:chExt cx="12255" cy="230"/>
                        </a:xfrm>
                      </wpg:grpSpPr>
                      <wps:wsp>
                        <wps:cNvPr id="6" name="AutoShape 54"/>
                        <wps:cNvCnPr>
                          <a:cxnSpLocks noChangeShapeType="1"/>
                        </wps:cNvCnPr>
                        <wps:spPr bwMode="auto">
                          <a:xfrm flipV="1">
                            <a:off x="-8" y="14978"/>
                            <a:ext cx="1260" cy="230"/>
                          </a:xfrm>
                          <a:prstGeom prst="bentConnector3">
                            <a:avLst>
                              <a:gd name="adj1" fmla="val 50000"/>
                            </a:avLst>
                          </a:prstGeom>
                          <a:noFill/>
                          <a:ln w="9525">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7" name="AutoShape 55"/>
                        <wps:cNvCnPr>
                          <a:cxnSpLocks noChangeShapeType="1"/>
                        </wps:cNvCnPr>
                        <wps:spPr bwMode="auto">
                          <a:xfrm rot="10800000">
                            <a:off x="1252" y="14978"/>
                            <a:ext cx="10995" cy="230"/>
                          </a:xfrm>
                          <a:prstGeom prst="bentConnector3">
                            <a:avLst>
                              <a:gd name="adj1" fmla="val 96778"/>
                            </a:avLst>
                          </a:prstGeom>
                          <a:noFill/>
                          <a:ln w="9525">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51" o:spid="_x0000_s1031" style="position:absolute;left:0;text-align:left;margin-left:0;margin-top:0;width:462.4pt;height:20.15pt;z-index:251664384;mso-position-horizontal:center;mso-position-horizontal-relative:page;mso-position-vertical:center;mso-position-vertical-relative:bottom-margin-area"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">
              <v:shapetype id="_x0000_t202" coordsize="21600,21600" o:spt="202" path="m,l,21600r21600,l21600,xe">
                <v:stroke joinstyle="miter"/>
                <v:path gradientshapeok="t" o:connecttype="rect"/>
              </v:shapetype>
              <v:shape id="Text Box 52" o:spid="_x0000_s1032"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uqtMMA&#10;AADaAAAADwAAAGRycy9kb3ducmV2LnhtbESPQWvCQBSE7wX/w/IEb3VjE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uqtMMAAADaAAAADwAAAAAAAAAAAAAAAACYAgAAZHJzL2Rv&#10;d25yZXYueG1sUEsFBgAAAAAEAAQA9QAAAIgDAAAAAA==&#10;" filled="f" stroked="f">
                <v:textbox inset="0,0,0,0">
                  <w:txbxContent>
                    <w:p w:rsidR="00555946" w:rsidRDefault="00850A9C" w:rsidP="005E16E4">
                      <w:pPr>
                        <w:jc w:val="center"/>
                      </w:pPr>
                      <w:r>
                        <w:fldChar w:fldCharType="begin"/>
                      </w:r>
                      <w:r w:rsidR="00555946">
                        <w:instrText xml:space="preserve"> PAGE    \* MERGEFORMAT </w:instrText>
                      </w:r>
                      <w:r>
                        <w:fldChar w:fldCharType="separate"/>
                      </w:r>
                      <w:r w:rsidR="00C07B04" w:rsidRPr="00C07B04">
                        <w:rPr>
                          <w:noProof/>
                          <w:color w:val="8C8C8C" w:themeColor="background1" w:themeShade="8C"/>
                        </w:rPr>
                        <w:t>1</w:t>
                      </w:r>
                      <w:r>
                        <w:rPr>
                          <w:noProof/>
                          <w:color w:val="8C8C8C" w:themeColor="background1" w:themeShade="8C"/>
                        </w:rPr>
                        <w:fldChar w:fldCharType="end"/>
                      </w:r>
                    </w:p>
                  </w:txbxContent>
                </v:textbox>
              </v:shape>
              <v:group id="Group 53" o:spid="_x0000_s1033"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bvfyPCAAAA2gAAAA8A&#10;AAAAAAAAAAAAAAAAqgIAAGRycy9kb3ducmV2LnhtbFBLBQYAAAAABAAEAPoAAACZ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54" o:spid="_x0000_s1034"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UCxMMAAADaAAAADwAAAGRycy9kb3ducmV2LnhtbESPzWrDMBCE74W8g9hAL6GW40Ma3Cih&#10;MRTSY35MyG2xtraJtTKSartvXwUKPQ4z8w2z2U2mEwM531pWsExSEMSV1S3XCi7nj5c1CB+QNXaW&#10;ScEPedhtZ08bzLUd+UjDKdQiQtjnqKAJoc+l9FVDBn1ie+LofVlnMETpaqkdjhFuOpml6UoabDku&#10;NNhT0VB1P30bBQu9KDNbHO7nq/ssh4zcen97Vep5Pr2/gQg0hf/wX/ugFazgcSXeALn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4FAsTDAAAA2gAAAA8AAAAAAAAAAAAA&#10;AAAAoQIAAGRycy9kb3ducmV2LnhtbFBLBQYAAAAABAAEAPkAAACRAwAAAAA=&#10;" strokecolor="#a5a5a5 [2092]"/>
                <v:shape id="AutoShape 55" o:spid="_x0000_s1035"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YcvMQAAADaAAAADwAAAGRycy9kb3ducmV2LnhtbESPQYvCMBSE78L+h/AWvGm6HlSqUURw&#10;9bAo2j3o7dE822LzUprYdv31RhD2OMzMN8x82ZlSNFS7wrKCr2EEgji1uuBMwW+yGUxBOI+ssbRM&#10;Cv7IwXLx0ZtjrG3LR2pOPhMBwi5GBbn3VSylS3My6Ia2Ig7e1dYGfZB1JnWNbYCbUo6iaCwNFhwW&#10;cqxonVN6O92NgpF+nJOf7326adr77nLJku1h/FCq/9mtZiA8df4//G7vtIIJvK6EG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Zhy8xAAAANoAAAAPAAAAAAAAAAAA&#10;AAAAAKECAABkcnMvZG93bnJldi54bWxQSwUGAAAAAAQABAD5AAAAkgMAAAAA&#10;" adj="20904" strokecolor="#a5a5a5 [2092]"/>
              </v:group>
              <w10:wrap anchorx="page" anchory="margin"/>
            </v:group>
          </w:pict>
        </mc:Fallback>
      </mc:AlternateContent>
    </w:r>
  </w:p>
  <w:p w:rsidR="00555946" w:rsidRDefault="00555946">
    <w:pPr>
      <w:pStyle w:val="Subsol"/>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4CE9" w:rsidRDefault="003C4CE9" w:rsidP="00D430C4">
      <w:pPr>
        <w:spacing w:after="0" w:line="240" w:lineRule="auto"/>
      </w:pPr>
      <w:r>
        <w:separator/>
      </w:r>
    </w:p>
  </w:footnote>
  <w:footnote w:type="continuationSeparator" w:id="0">
    <w:p w:rsidR="003C4CE9" w:rsidRDefault="003C4CE9" w:rsidP="00D430C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5946" w:rsidRPr="00AD389E" w:rsidRDefault="00555946" w:rsidP="000D53D4">
    <w:pPr>
      <w:pStyle w:val="Antet"/>
      <w:jc w:val="center"/>
    </w:pPr>
    <w:r w:rsidRPr="00E15B01">
      <w:rPr>
        <w:noProof/>
      </w:rPr>
      <w:drawing>
        <wp:inline distT="0" distB="0" distL="0" distR="0">
          <wp:extent cx="5727700" cy="673100"/>
          <wp:effectExtent l="19050" t="0" r="6350" b="0"/>
          <wp:docPr id="1" name="Picture 2" descr="C:\Users\MAS-Bucuresti\AppData\Local\Microsoft\Windows\INetCache\Content.Word\sigla no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Bucuresti\AppData\Local\Microsoft\Windows\INetCache\Content.Word\sigla noua.jpg"/>
                  <pic:cNvPicPr>
                    <a:picLocks noChangeAspect="1" noChangeArrowheads="1"/>
                  </pic:cNvPicPr>
                </pic:nvPicPr>
                <pic:blipFill>
                  <a:blip r:embed="rId1"/>
                  <a:srcRect/>
                  <a:stretch>
                    <a:fillRect/>
                  </a:stretch>
                </pic:blipFill>
                <pic:spPr bwMode="auto">
                  <a:xfrm>
                    <a:off x="0" y="0"/>
                    <a:ext cx="5727700" cy="673100"/>
                  </a:xfrm>
                  <a:prstGeom prst="rect">
                    <a:avLst/>
                  </a:prstGeom>
                  <a:noFill/>
                  <a:ln w="9525">
                    <a:noFill/>
                    <a:miter lim="800000"/>
                    <a:headEnd/>
                    <a:tailEnd/>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5946" w:rsidRDefault="00555946" w:rsidP="001A3783">
    <w:pPr>
      <w:pStyle w:val="Antet"/>
      <w:jc w:val="center"/>
    </w:pPr>
    <w:r w:rsidRPr="00E15B01">
      <w:rPr>
        <w:noProof/>
      </w:rPr>
      <w:drawing>
        <wp:inline distT="0" distB="0" distL="0" distR="0">
          <wp:extent cx="5727700" cy="673100"/>
          <wp:effectExtent l="19050" t="0" r="6350" b="0"/>
          <wp:docPr id="2" name="Picture 2" descr="C:\Users\MAS-Bucuresti\AppData\Local\Microsoft\Windows\INetCache\Content.Word\sigla no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Bucuresti\AppData\Local\Microsoft\Windows\INetCache\Content.Word\sigla noua.jpg"/>
                  <pic:cNvPicPr>
                    <a:picLocks noChangeAspect="1" noChangeArrowheads="1"/>
                  </pic:cNvPicPr>
                </pic:nvPicPr>
                <pic:blipFill>
                  <a:blip r:embed="rId1"/>
                  <a:srcRect/>
                  <a:stretch>
                    <a:fillRect/>
                  </a:stretch>
                </pic:blipFill>
                <pic:spPr bwMode="auto">
                  <a:xfrm>
                    <a:off x="0" y="0"/>
                    <a:ext cx="5727700" cy="673100"/>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11"/>
    <w:lvl w:ilvl="0">
      <w:numFmt w:val="bullet"/>
      <w:lvlText w:val="-"/>
      <w:lvlJc w:val="left"/>
      <w:pPr>
        <w:tabs>
          <w:tab w:val="num" w:pos="1080"/>
        </w:tabs>
        <w:ind w:left="1080" w:hanging="360"/>
      </w:pPr>
      <w:rPr>
        <w:rFonts w:ascii="StarSymbol" w:hAnsi="StarSymbol"/>
      </w:rPr>
    </w:lvl>
  </w:abstractNum>
  <w:abstractNum w:abstractNumId="1">
    <w:nsid w:val="00DA52DB"/>
    <w:multiLevelType w:val="multilevel"/>
    <w:tmpl w:val="DBBC639C"/>
    <w:lvl w:ilvl="0">
      <w:start w:val="3"/>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
    <w:nsid w:val="07D1057F"/>
    <w:multiLevelType w:val="singleLevel"/>
    <w:tmpl w:val="8040A8C0"/>
    <w:lvl w:ilvl="0">
      <w:start w:val="1"/>
      <w:numFmt w:val="bullet"/>
      <w:lvlText w:val=""/>
      <w:lvlJc w:val="left"/>
      <w:pPr>
        <w:tabs>
          <w:tab w:val="num" w:pos="360"/>
        </w:tabs>
        <w:ind w:left="360" w:hanging="360"/>
      </w:pPr>
      <w:rPr>
        <w:rFonts w:ascii="Wingdings" w:hAnsi="Wingdings" w:hint="default"/>
      </w:rPr>
    </w:lvl>
  </w:abstractNum>
  <w:abstractNum w:abstractNumId="3">
    <w:nsid w:val="0AB45A46"/>
    <w:multiLevelType w:val="hybridMultilevel"/>
    <w:tmpl w:val="59F22D6A"/>
    <w:lvl w:ilvl="0" w:tplc="36C4649E">
      <w:start w:val="19"/>
      <w:numFmt w:val="bullet"/>
      <w:lvlText w:val="-"/>
      <w:lvlJc w:val="left"/>
      <w:pPr>
        <w:ind w:left="1068" w:hanging="360"/>
      </w:pPr>
      <w:rPr>
        <w:rFonts w:ascii="Calibri" w:eastAsia="Times New Roman" w:hAnsi="Calibri" w:cs="Calibri"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
    <w:nsid w:val="0F3C13A2"/>
    <w:multiLevelType w:val="hybridMultilevel"/>
    <w:tmpl w:val="B7AA6C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812324F"/>
    <w:multiLevelType w:val="multilevel"/>
    <w:tmpl w:val="C83C3324"/>
    <w:lvl w:ilvl="0">
      <w:start w:val="1"/>
      <w:numFmt w:val="upperLetter"/>
      <w:lvlText w:val="%1."/>
      <w:lvlJc w:val="left"/>
      <w:pPr>
        <w:ind w:left="360" w:hanging="360"/>
      </w:pPr>
      <w:rPr>
        <w:rFonts w:hint="default"/>
      </w:rPr>
    </w:lvl>
    <w:lvl w:ilvl="1">
      <w:start w:val="1"/>
      <w:numFmt w:val="decimal"/>
      <w:pStyle w:val="Titlu2"/>
      <w:lvlText w:val="%2"/>
      <w:lvlJc w:val="left"/>
      <w:pPr>
        <w:ind w:left="1080" w:hanging="360"/>
      </w:pPr>
      <w:rPr>
        <w:rFonts w:hint="default"/>
        <w:sz w:val="28"/>
        <w:szCs w:val="28"/>
      </w:rPr>
    </w:lvl>
    <w:lvl w:ilvl="2">
      <w:start w:val="1"/>
      <w:numFmt w:val="decimal"/>
      <w:pStyle w:val="Titlu3"/>
      <w:lvlText w:val="%2.%3"/>
      <w:lvlJc w:val="left"/>
      <w:pPr>
        <w:ind w:left="720" w:hanging="720"/>
      </w:pPr>
      <w:rPr>
        <w:rFonts w:hint="default"/>
      </w:rPr>
    </w:lvl>
    <w:lvl w:ilvl="3">
      <w:start w:val="1"/>
      <w:numFmt w:val="lowerLetter"/>
      <w:pStyle w:val="Titlu4"/>
      <w:lvlText w:val="%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nsid w:val="18F94CE3"/>
    <w:multiLevelType w:val="multilevel"/>
    <w:tmpl w:val="AA2A7C72"/>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8033695"/>
    <w:multiLevelType w:val="hybridMultilevel"/>
    <w:tmpl w:val="5FF6F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B5520CD"/>
    <w:multiLevelType w:val="hybridMultilevel"/>
    <w:tmpl w:val="829C4268"/>
    <w:lvl w:ilvl="0" w:tplc="BE6E2AAC">
      <w:start w:val="16"/>
      <w:numFmt w:val="bullet"/>
      <w:lvlText w:val="-"/>
      <w:lvlJc w:val="left"/>
      <w:pPr>
        <w:ind w:left="720" w:hanging="360"/>
      </w:pPr>
      <w:rPr>
        <w:rFonts w:ascii="Arial" w:eastAsia="Calibri"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nsid w:val="38E97F4B"/>
    <w:multiLevelType w:val="hybridMultilevel"/>
    <w:tmpl w:val="D612F67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39651945"/>
    <w:multiLevelType w:val="hybridMultilevel"/>
    <w:tmpl w:val="255E0818"/>
    <w:lvl w:ilvl="0" w:tplc="08090003">
      <w:start w:val="1"/>
      <w:numFmt w:val="bullet"/>
      <w:lvlText w:val="o"/>
      <w:lvlJc w:val="left"/>
      <w:pPr>
        <w:ind w:left="1855" w:hanging="360"/>
      </w:pPr>
      <w:rPr>
        <w:rFonts w:ascii="Courier New" w:hAnsi="Courier New" w:cs="Courier New" w:hint="default"/>
      </w:rPr>
    </w:lvl>
    <w:lvl w:ilvl="1" w:tplc="08090003" w:tentative="1">
      <w:start w:val="1"/>
      <w:numFmt w:val="bullet"/>
      <w:lvlText w:val="o"/>
      <w:lvlJc w:val="left"/>
      <w:pPr>
        <w:ind w:left="2575" w:hanging="360"/>
      </w:pPr>
      <w:rPr>
        <w:rFonts w:ascii="Courier New" w:hAnsi="Courier New" w:cs="Courier New" w:hint="default"/>
      </w:rPr>
    </w:lvl>
    <w:lvl w:ilvl="2" w:tplc="08090005" w:tentative="1">
      <w:start w:val="1"/>
      <w:numFmt w:val="bullet"/>
      <w:lvlText w:val=""/>
      <w:lvlJc w:val="left"/>
      <w:pPr>
        <w:ind w:left="3295" w:hanging="360"/>
      </w:pPr>
      <w:rPr>
        <w:rFonts w:ascii="Wingdings" w:hAnsi="Wingdings" w:hint="default"/>
      </w:rPr>
    </w:lvl>
    <w:lvl w:ilvl="3" w:tplc="08090001" w:tentative="1">
      <w:start w:val="1"/>
      <w:numFmt w:val="bullet"/>
      <w:lvlText w:val=""/>
      <w:lvlJc w:val="left"/>
      <w:pPr>
        <w:ind w:left="4015" w:hanging="360"/>
      </w:pPr>
      <w:rPr>
        <w:rFonts w:ascii="Symbol" w:hAnsi="Symbol" w:hint="default"/>
      </w:rPr>
    </w:lvl>
    <w:lvl w:ilvl="4" w:tplc="08090003" w:tentative="1">
      <w:start w:val="1"/>
      <w:numFmt w:val="bullet"/>
      <w:lvlText w:val="o"/>
      <w:lvlJc w:val="left"/>
      <w:pPr>
        <w:ind w:left="4735" w:hanging="360"/>
      </w:pPr>
      <w:rPr>
        <w:rFonts w:ascii="Courier New" w:hAnsi="Courier New" w:cs="Courier New" w:hint="default"/>
      </w:rPr>
    </w:lvl>
    <w:lvl w:ilvl="5" w:tplc="08090005" w:tentative="1">
      <w:start w:val="1"/>
      <w:numFmt w:val="bullet"/>
      <w:lvlText w:val=""/>
      <w:lvlJc w:val="left"/>
      <w:pPr>
        <w:ind w:left="5455" w:hanging="360"/>
      </w:pPr>
      <w:rPr>
        <w:rFonts w:ascii="Wingdings" w:hAnsi="Wingdings" w:hint="default"/>
      </w:rPr>
    </w:lvl>
    <w:lvl w:ilvl="6" w:tplc="08090001" w:tentative="1">
      <w:start w:val="1"/>
      <w:numFmt w:val="bullet"/>
      <w:lvlText w:val=""/>
      <w:lvlJc w:val="left"/>
      <w:pPr>
        <w:ind w:left="6175" w:hanging="360"/>
      </w:pPr>
      <w:rPr>
        <w:rFonts w:ascii="Symbol" w:hAnsi="Symbol" w:hint="default"/>
      </w:rPr>
    </w:lvl>
    <w:lvl w:ilvl="7" w:tplc="08090003" w:tentative="1">
      <w:start w:val="1"/>
      <w:numFmt w:val="bullet"/>
      <w:lvlText w:val="o"/>
      <w:lvlJc w:val="left"/>
      <w:pPr>
        <w:ind w:left="6895" w:hanging="360"/>
      </w:pPr>
      <w:rPr>
        <w:rFonts w:ascii="Courier New" w:hAnsi="Courier New" w:cs="Courier New" w:hint="default"/>
      </w:rPr>
    </w:lvl>
    <w:lvl w:ilvl="8" w:tplc="08090005" w:tentative="1">
      <w:start w:val="1"/>
      <w:numFmt w:val="bullet"/>
      <w:lvlText w:val=""/>
      <w:lvlJc w:val="left"/>
      <w:pPr>
        <w:ind w:left="7615" w:hanging="360"/>
      </w:pPr>
      <w:rPr>
        <w:rFonts w:ascii="Wingdings" w:hAnsi="Wingdings" w:hint="default"/>
      </w:rPr>
    </w:lvl>
  </w:abstractNum>
  <w:abstractNum w:abstractNumId="11">
    <w:nsid w:val="48FF33F7"/>
    <w:multiLevelType w:val="singleLevel"/>
    <w:tmpl w:val="EA08C232"/>
    <w:lvl w:ilvl="0">
      <w:start w:val="1"/>
      <w:numFmt w:val="bullet"/>
      <w:lvlText w:val=""/>
      <w:lvlJc w:val="left"/>
      <w:pPr>
        <w:tabs>
          <w:tab w:val="num" w:pos="360"/>
        </w:tabs>
        <w:ind w:left="360" w:hanging="360"/>
      </w:pPr>
      <w:rPr>
        <w:rFonts w:ascii="Symbol" w:hAnsi="Symbol" w:hint="default"/>
        <w:sz w:val="28"/>
      </w:rPr>
    </w:lvl>
  </w:abstractNum>
  <w:abstractNum w:abstractNumId="12">
    <w:nsid w:val="49C54DEB"/>
    <w:multiLevelType w:val="hybridMultilevel"/>
    <w:tmpl w:val="F30A6202"/>
    <w:lvl w:ilvl="0" w:tplc="A772327C">
      <w:start w:val="2"/>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nsid w:val="4C4824BF"/>
    <w:multiLevelType w:val="hybridMultilevel"/>
    <w:tmpl w:val="8CB20AC8"/>
    <w:lvl w:ilvl="0" w:tplc="F384B9C6">
      <w:start w:val="4"/>
      <w:numFmt w:val="decimal"/>
      <w:pStyle w:val="hregulament"/>
      <w:lvlText w:val="%1."/>
      <w:lvlJc w:val="left"/>
      <w:pPr>
        <w:tabs>
          <w:tab w:val="num" w:pos="1211"/>
        </w:tabs>
        <w:ind w:left="1211" w:hanging="360"/>
      </w:pPr>
      <w:rPr>
        <w:rFonts w:hint="default"/>
      </w:rPr>
    </w:lvl>
    <w:lvl w:ilvl="1" w:tplc="532C561E">
      <w:numFmt w:val="none"/>
      <w:lvlText w:val=""/>
      <w:lvlJc w:val="left"/>
      <w:pPr>
        <w:tabs>
          <w:tab w:val="num" w:pos="360"/>
        </w:tabs>
      </w:pPr>
    </w:lvl>
    <w:lvl w:ilvl="2" w:tplc="507296E2">
      <w:numFmt w:val="none"/>
      <w:lvlText w:val=""/>
      <w:lvlJc w:val="left"/>
      <w:pPr>
        <w:tabs>
          <w:tab w:val="num" w:pos="360"/>
        </w:tabs>
      </w:pPr>
    </w:lvl>
    <w:lvl w:ilvl="3" w:tplc="D70A2530">
      <w:numFmt w:val="none"/>
      <w:lvlText w:val=""/>
      <w:lvlJc w:val="left"/>
      <w:pPr>
        <w:tabs>
          <w:tab w:val="num" w:pos="360"/>
        </w:tabs>
      </w:pPr>
    </w:lvl>
    <w:lvl w:ilvl="4" w:tplc="22D23334">
      <w:numFmt w:val="none"/>
      <w:lvlText w:val=""/>
      <w:lvlJc w:val="left"/>
      <w:pPr>
        <w:tabs>
          <w:tab w:val="num" w:pos="360"/>
        </w:tabs>
      </w:pPr>
    </w:lvl>
    <w:lvl w:ilvl="5" w:tplc="A59E508C">
      <w:numFmt w:val="none"/>
      <w:lvlText w:val=""/>
      <w:lvlJc w:val="left"/>
      <w:pPr>
        <w:tabs>
          <w:tab w:val="num" w:pos="360"/>
        </w:tabs>
      </w:pPr>
    </w:lvl>
    <w:lvl w:ilvl="6" w:tplc="95323456">
      <w:numFmt w:val="none"/>
      <w:lvlText w:val=""/>
      <w:lvlJc w:val="left"/>
      <w:pPr>
        <w:tabs>
          <w:tab w:val="num" w:pos="360"/>
        </w:tabs>
      </w:pPr>
    </w:lvl>
    <w:lvl w:ilvl="7" w:tplc="3A28587E">
      <w:numFmt w:val="none"/>
      <w:lvlText w:val=""/>
      <w:lvlJc w:val="left"/>
      <w:pPr>
        <w:tabs>
          <w:tab w:val="num" w:pos="360"/>
        </w:tabs>
      </w:pPr>
    </w:lvl>
    <w:lvl w:ilvl="8" w:tplc="4E489FCC">
      <w:numFmt w:val="none"/>
      <w:lvlText w:val=""/>
      <w:lvlJc w:val="left"/>
      <w:pPr>
        <w:tabs>
          <w:tab w:val="num" w:pos="360"/>
        </w:tabs>
      </w:pPr>
    </w:lvl>
  </w:abstractNum>
  <w:abstractNum w:abstractNumId="14">
    <w:nsid w:val="524026BE"/>
    <w:multiLevelType w:val="hybridMultilevel"/>
    <w:tmpl w:val="E0F8353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53257FCD"/>
    <w:multiLevelType w:val="hybridMultilevel"/>
    <w:tmpl w:val="269A5260"/>
    <w:lvl w:ilvl="0" w:tplc="A772327C">
      <w:start w:val="2"/>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5C504173"/>
    <w:multiLevelType w:val="hybridMultilevel"/>
    <w:tmpl w:val="12C0946C"/>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60724BB8"/>
    <w:multiLevelType w:val="hybridMultilevel"/>
    <w:tmpl w:val="4A4A8BBE"/>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8">
    <w:nsid w:val="609509D1"/>
    <w:multiLevelType w:val="multilevel"/>
    <w:tmpl w:val="3C561598"/>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9">
    <w:nsid w:val="664837B1"/>
    <w:multiLevelType w:val="multilevel"/>
    <w:tmpl w:val="A26EE8D8"/>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6AA627C3"/>
    <w:multiLevelType w:val="hybridMultilevel"/>
    <w:tmpl w:val="D46E1CA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6E9A5C5D"/>
    <w:multiLevelType w:val="hybridMultilevel"/>
    <w:tmpl w:val="1316ACB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2">
    <w:nsid w:val="70222B06"/>
    <w:multiLevelType w:val="hybridMultilevel"/>
    <w:tmpl w:val="704696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71EE0674"/>
    <w:multiLevelType w:val="hybridMultilevel"/>
    <w:tmpl w:val="6F0ED20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799A5057"/>
    <w:multiLevelType w:val="hybridMultilevel"/>
    <w:tmpl w:val="98B60B74"/>
    <w:lvl w:ilvl="0" w:tplc="6F5EE63E">
      <w:start w:val="3"/>
      <w:numFmt w:val="bullet"/>
      <w:lvlText w:val=""/>
      <w:lvlJc w:val="left"/>
      <w:pPr>
        <w:ind w:left="810" w:hanging="360"/>
      </w:pPr>
      <w:rPr>
        <w:rFonts w:ascii="Symbol" w:eastAsiaTheme="minorHAnsi" w:hAnsi="Symbol" w:cstheme="minorBidi"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num w:numId="1">
    <w:abstractNumId w:val="13"/>
  </w:num>
  <w:num w:numId="2">
    <w:abstractNumId w:val="5"/>
  </w:num>
  <w:num w:numId="3">
    <w:abstractNumId w:val="3"/>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1"/>
  </w:num>
  <w:num w:numId="6">
    <w:abstractNumId w:val="7"/>
  </w:num>
  <w:num w:numId="7">
    <w:abstractNumId w:val="22"/>
  </w:num>
  <w:num w:numId="8">
    <w:abstractNumId w:val="11"/>
  </w:num>
  <w:num w:numId="9">
    <w:abstractNumId w:val="2"/>
  </w:num>
  <w:num w:numId="10">
    <w:abstractNumId w:val="15"/>
  </w:num>
  <w:num w:numId="11">
    <w:abstractNumId w:val="18"/>
  </w:num>
  <w:num w:numId="12">
    <w:abstractNumId w:val="1"/>
  </w:num>
  <w:num w:numId="13">
    <w:abstractNumId w:val="8"/>
  </w:num>
  <w:num w:numId="14">
    <w:abstractNumId w:val="12"/>
  </w:num>
  <w:num w:numId="15">
    <w:abstractNumId w:val="24"/>
  </w:num>
  <w:num w:numId="16">
    <w:abstractNumId w:val="20"/>
  </w:num>
  <w:num w:numId="17">
    <w:abstractNumId w:val="14"/>
  </w:num>
  <w:num w:numId="18">
    <w:abstractNumId w:val="16"/>
  </w:num>
  <w:num w:numId="19">
    <w:abstractNumId w:val="9"/>
  </w:num>
  <w:num w:numId="20">
    <w:abstractNumId w:val="19"/>
  </w:num>
  <w:num w:numId="21">
    <w:abstractNumId w:val="4"/>
  </w:num>
  <w:num w:numId="22">
    <w:abstractNumId w:val="6"/>
  </w:num>
  <w:num w:numId="23">
    <w:abstractNumId w:val="0"/>
  </w:num>
  <w:num w:numId="24">
    <w:abstractNumId w:val="10"/>
  </w:num>
  <w:num w:numId="25">
    <w:abstractNumId w:val="23"/>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0C4"/>
    <w:rsid w:val="00004049"/>
    <w:rsid w:val="000174FD"/>
    <w:rsid w:val="00017C54"/>
    <w:rsid w:val="000318AD"/>
    <w:rsid w:val="00037069"/>
    <w:rsid w:val="00052897"/>
    <w:rsid w:val="0006515F"/>
    <w:rsid w:val="00065552"/>
    <w:rsid w:val="00071961"/>
    <w:rsid w:val="000A6434"/>
    <w:rsid w:val="000C1933"/>
    <w:rsid w:val="000C28B7"/>
    <w:rsid w:val="000C4D72"/>
    <w:rsid w:val="000C7312"/>
    <w:rsid w:val="000D53D4"/>
    <w:rsid w:val="000E412D"/>
    <w:rsid w:val="000E5E4D"/>
    <w:rsid w:val="000E5FFC"/>
    <w:rsid w:val="000E68C7"/>
    <w:rsid w:val="000F06C5"/>
    <w:rsid w:val="000F0F46"/>
    <w:rsid w:val="000F313D"/>
    <w:rsid w:val="000F5291"/>
    <w:rsid w:val="00100082"/>
    <w:rsid w:val="00101591"/>
    <w:rsid w:val="00103D43"/>
    <w:rsid w:val="00107CF4"/>
    <w:rsid w:val="00112269"/>
    <w:rsid w:val="00115A83"/>
    <w:rsid w:val="00117019"/>
    <w:rsid w:val="00117CEF"/>
    <w:rsid w:val="00130225"/>
    <w:rsid w:val="001343AB"/>
    <w:rsid w:val="0014178D"/>
    <w:rsid w:val="00142B64"/>
    <w:rsid w:val="00145CCE"/>
    <w:rsid w:val="001516CF"/>
    <w:rsid w:val="00152394"/>
    <w:rsid w:val="00152ABA"/>
    <w:rsid w:val="00156277"/>
    <w:rsid w:val="00160BBA"/>
    <w:rsid w:val="00162314"/>
    <w:rsid w:val="00166F23"/>
    <w:rsid w:val="00170444"/>
    <w:rsid w:val="001819D5"/>
    <w:rsid w:val="00183BDF"/>
    <w:rsid w:val="00184157"/>
    <w:rsid w:val="001917AB"/>
    <w:rsid w:val="00193817"/>
    <w:rsid w:val="00195E0D"/>
    <w:rsid w:val="00197C46"/>
    <w:rsid w:val="001A3783"/>
    <w:rsid w:val="001B64A5"/>
    <w:rsid w:val="001C001C"/>
    <w:rsid w:val="001C05C8"/>
    <w:rsid w:val="001D6BB4"/>
    <w:rsid w:val="001E2645"/>
    <w:rsid w:val="001E2800"/>
    <w:rsid w:val="001F0D1E"/>
    <w:rsid w:val="001F1F86"/>
    <w:rsid w:val="00202D5E"/>
    <w:rsid w:val="00205F64"/>
    <w:rsid w:val="00217000"/>
    <w:rsid w:val="002203BE"/>
    <w:rsid w:val="0022203C"/>
    <w:rsid w:val="0023073D"/>
    <w:rsid w:val="00233337"/>
    <w:rsid w:val="00234D43"/>
    <w:rsid w:val="00234FA9"/>
    <w:rsid w:val="00244F2D"/>
    <w:rsid w:val="00274F72"/>
    <w:rsid w:val="00275E81"/>
    <w:rsid w:val="002765FE"/>
    <w:rsid w:val="002805DC"/>
    <w:rsid w:val="002861E7"/>
    <w:rsid w:val="00293092"/>
    <w:rsid w:val="002979C6"/>
    <w:rsid w:val="002A1DCE"/>
    <w:rsid w:val="002B142C"/>
    <w:rsid w:val="002B7B52"/>
    <w:rsid w:val="002C04F5"/>
    <w:rsid w:val="002C4882"/>
    <w:rsid w:val="002D020C"/>
    <w:rsid w:val="002D6A87"/>
    <w:rsid w:val="002E1228"/>
    <w:rsid w:val="002E5A4D"/>
    <w:rsid w:val="002F0039"/>
    <w:rsid w:val="002F28D5"/>
    <w:rsid w:val="00300E58"/>
    <w:rsid w:val="00305914"/>
    <w:rsid w:val="00316BD4"/>
    <w:rsid w:val="003317AA"/>
    <w:rsid w:val="00332101"/>
    <w:rsid w:val="0034706E"/>
    <w:rsid w:val="003476B1"/>
    <w:rsid w:val="00347D41"/>
    <w:rsid w:val="00357297"/>
    <w:rsid w:val="00365BEF"/>
    <w:rsid w:val="00366633"/>
    <w:rsid w:val="0036766C"/>
    <w:rsid w:val="003701DE"/>
    <w:rsid w:val="00372E9D"/>
    <w:rsid w:val="0038387B"/>
    <w:rsid w:val="003A0157"/>
    <w:rsid w:val="003A37A3"/>
    <w:rsid w:val="003B1C29"/>
    <w:rsid w:val="003B2387"/>
    <w:rsid w:val="003B29AA"/>
    <w:rsid w:val="003B2ABF"/>
    <w:rsid w:val="003B3C9A"/>
    <w:rsid w:val="003B65F2"/>
    <w:rsid w:val="003C4CE9"/>
    <w:rsid w:val="003D4569"/>
    <w:rsid w:val="003D75CB"/>
    <w:rsid w:val="003E3A93"/>
    <w:rsid w:val="003F1BAE"/>
    <w:rsid w:val="003F71BC"/>
    <w:rsid w:val="0040156E"/>
    <w:rsid w:val="00402A9A"/>
    <w:rsid w:val="00405DF8"/>
    <w:rsid w:val="00431C6D"/>
    <w:rsid w:val="00433F66"/>
    <w:rsid w:val="004365D8"/>
    <w:rsid w:val="004372D2"/>
    <w:rsid w:val="004508F9"/>
    <w:rsid w:val="004547EA"/>
    <w:rsid w:val="00461AE1"/>
    <w:rsid w:val="00465F08"/>
    <w:rsid w:val="00480F0B"/>
    <w:rsid w:val="0048182D"/>
    <w:rsid w:val="0048484D"/>
    <w:rsid w:val="004966EF"/>
    <w:rsid w:val="004A1135"/>
    <w:rsid w:val="004A40BB"/>
    <w:rsid w:val="004B50D3"/>
    <w:rsid w:val="004C5ED2"/>
    <w:rsid w:val="004C63E8"/>
    <w:rsid w:val="004D4EEA"/>
    <w:rsid w:val="004E688F"/>
    <w:rsid w:val="004F0A85"/>
    <w:rsid w:val="004F3A7C"/>
    <w:rsid w:val="004F66E2"/>
    <w:rsid w:val="00501C69"/>
    <w:rsid w:val="00505BAC"/>
    <w:rsid w:val="0051437D"/>
    <w:rsid w:val="00515766"/>
    <w:rsid w:val="005228DE"/>
    <w:rsid w:val="00524BB8"/>
    <w:rsid w:val="00536995"/>
    <w:rsid w:val="005404DE"/>
    <w:rsid w:val="00541F9B"/>
    <w:rsid w:val="00542534"/>
    <w:rsid w:val="00554328"/>
    <w:rsid w:val="00555946"/>
    <w:rsid w:val="0055670C"/>
    <w:rsid w:val="005603BD"/>
    <w:rsid w:val="00563F87"/>
    <w:rsid w:val="00564EAA"/>
    <w:rsid w:val="00574B2D"/>
    <w:rsid w:val="00574DDB"/>
    <w:rsid w:val="00577AE6"/>
    <w:rsid w:val="005823B0"/>
    <w:rsid w:val="0058655E"/>
    <w:rsid w:val="00591BF7"/>
    <w:rsid w:val="00595981"/>
    <w:rsid w:val="005A00D2"/>
    <w:rsid w:val="005C2E8C"/>
    <w:rsid w:val="005C7DD1"/>
    <w:rsid w:val="005D27F9"/>
    <w:rsid w:val="005E1307"/>
    <w:rsid w:val="005E16E4"/>
    <w:rsid w:val="005E1E49"/>
    <w:rsid w:val="005E55FA"/>
    <w:rsid w:val="005E5D86"/>
    <w:rsid w:val="005F49F2"/>
    <w:rsid w:val="00612FDA"/>
    <w:rsid w:val="00620129"/>
    <w:rsid w:val="00621299"/>
    <w:rsid w:val="00636D3C"/>
    <w:rsid w:val="006478C9"/>
    <w:rsid w:val="006570C0"/>
    <w:rsid w:val="00657FD5"/>
    <w:rsid w:val="00666E0F"/>
    <w:rsid w:val="0067512D"/>
    <w:rsid w:val="00676A60"/>
    <w:rsid w:val="00676BC3"/>
    <w:rsid w:val="00680226"/>
    <w:rsid w:val="006A39AC"/>
    <w:rsid w:val="006A5B00"/>
    <w:rsid w:val="006A7A96"/>
    <w:rsid w:val="006B56E2"/>
    <w:rsid w:val="006C36BF"/>
    <w:rsid w:val="006C61BE"/>
    <w:rsid w:val="006C631F"/>
    <w:rsid w:val="006C787E"/>
    <w:rsid w:val="006D3EDE"/>
    <w:rsid w:val="006D475C"/>
    <w:rsid w:val="006E2AF9"/>
    <w:rsid w:val="006E73FA"/>
    <w:rsid w:val="006F04A1"/>
    <w:rsid w:val="006F3A76"/>
    <w:rsid w:val="007001B8"/>
    <w:rsid w:val="0070701F"/>
    <w:rsid w:val="0072019A"/>
    <w:rsid w:val="00721385"/>
    <w:rsid w:val="007376ED"/>
    <w:rsid w:val="007463C5"/>
    <w:rsid w:val="00755B41"/>
    <w:rsid w:val="00756133"/>
    <w:rsid w:val="00765AFB"/>
    <w:rsid w:val="007700EE"/>
    <w:rsid w:val="00775DD9"/>
    <w:rsid w:val="00776306"/>
    <w:rsid w:val="00793C5D"/>
    <w:rsid w:val="0079581B"/>
    <w:rsid w:val="00796874"/>
    <w:rsid w:val="00797570"/>
    <w:rsid w:val="00797C33"/>
    <w:rsid w:val="007A1E69"/>
    <w:rsid w:val="007A27DF"/>
    <w:rsid w:val="007A6E0C"/>
    <w:rsid w:val="007B7448"/>
    <w:rsid w:val="007C0E82"/>
    <w:rsid w:val="007C49B9"/>
    <w:rsid w:val="007C729B"/>
    <w:rsid w:val="007D28BE"/>
    <w:rsid w:val="007D59B8"/>
    <w:rsid w:val="007E4D03"/>
    <w:rsid w:val="007F3F93"/>
    <w:rsid w:val="007F4857"/>
    <w:rsid w:val="008021C0"/>
    <w:rsid w:val="00804FA5"/>
    <w:rsid w:val="008119B4"/>
    <w:rsid w:val="0081539D"/>
    <w:rsid w:val="00815FA6"/>
    <w:rsid w:val="0082069B"/>
    <w:rsid w:val="0082150A"/>
    <w:rsid w:val="0082721E"/>
    <w:rsid w:val="00830546"/>
    <w:rsid w:val="0083419F"/>
    <w:rsid w:val="008405F8"/>
    <w:rsid w:val="00843328"/>
    <w:rsid w:val="00850A9C"/>
    <w:rsid w:val="00851AD0"/>
    <w:rsid w:val="00853BE4"/>
    <w:rsid w:val="00856452"/>
    <w:rsid w:val="00864AF5"/>
    <w:rsid w:val="008670F1"/>
    <w:rsid w:val="00870932"/>
    <w:rsid w:val="00871D01"/>
    <w:rsid w:val="00875E2D"/>
    <w:rsid w:val="00881F5F"/>
    <w:rsid w:val="008904BF"/>
    <w:rsid w:val="00891866"/>
    <w:rsid w:val="00897147"/>
    <w:rsid w:val="008A2B4F"/>
    <w:rsid w:val="008A34C3"/>
    <w:rsid w:val="008A6CDD"/>
    <w:rsid w:val="008A6F85"/>
    <w:rsid w:val="008B744C"/>
    <w:rsid w:val="008C0E36"/>
    <w:rsid w:val="008C353E"/>
    <w:rsid w:val="008C3D17"/>
    <w:rsid w:val="008C3D93"/>
    <w:rsid w:val="008C7C0B"/>
    <w:rsid w:val="008D3C67"/>
    <w:rsid w:val="008E013B"/>
    <w:rsid w:val="008E2B2F"/>
    <w:rsid w:val="008E4BC9"/>
    <w:rsid w:val="00902176"/>
    <w:rsid w:val="00921E7E"/>
    <w:rsid w:val="009240C3"/>
    <w:rsid w:val="009321DE"/>
    <w:rsid w:val="009352F3"/>
    <w:rsid w:val="00937BCD"/>
    <w:rsid w:val="00940055"/>
    <w:rsid w:val="0094448D"/>
    <w:rsid w:val="0095144E"/>
    <w:rsid w:val="00953F9E"/>
    <w:rsid w:val="00956FEE"/>
    <w:rsid w:val="00957971"/>
    <w:rsid w:val="00963BF9"/>
    <w:rsid w:val="0096539B"/>
    <w:rsid w:val="009678FC"/>
    <w:rsid w:val="00972836"/>
    <w:rsid w:val="0099523F"/>
    <w:rsid w:val="00995841"/>
    <w:rsid w:val="009A0CF3"/>
    <w:rsid w:val="009B2A93"/>
    <w:rsid w:val="009B34C5"/>
    <w:rsid w:val="009B4AE8"/>
    <w:rsid w:val="009B68A7"/>
    <w:rsid w:val="009C18E7"/>
    <w:rsid w:val="009D4821"/>
    <w:rsid w:val="009E7B9B"/>
    <w:rsid w:val="00A067C4"/>
    <w:rsid w:val="00A10577"/>
    <w:rsid w:val="00A22063"/>
    <w:rsid w:val="00A30847"/>
    <w:rsid w:val="00A349E6"/>
    <w:rsid w:val="00A3523D"/>
    <w:rsid w:val="00A36D8D"/>
    <w:rsid w:val="00A370D7"/>
    <w:rsid w:val="00A53FD5"/>
    <w:rsid w:val="00A57C28"/>
    <w:rsid w:val="00A645A6"/>
    <w:rsid w:val="00A6680C"/>
    <w:rsid w:val="00A749E1"/>
    <w:rsid w:val="00AA408D"/>
    <w:rsid w:val="00AA46DB"/>
    <w:rsid w:val="00AA4C75"/>
    <w:rsid w:val="00AA5484"/>
    <w:rsid w:val="00AB4B55"/>
    <w:rsid w:val="00AB61F3"/>
    <w:rsid w:val="00AD389E"/>
    <w:rsid w:val="00AD532B"/>
    <w:rsid w:val="00AD732A"/>
    <w:rsid w:val="00AD799A"/>
    <w:rsid w:val="00AD7CF0"/>
    <w:rsid w:val="00AF587D"/>
    <w:rsid w:val="00B043BF"/>
    <w:rsid w:val="00B04621"/>
    <w:rsid w:val="00B139B3"/>
    <w:rsid w:val="00B25C2E"/>
    <w:rsid w:val="00B336EA"/>
    <w:rsid w:val="00B33AE4"/>
    <w:rsid w:val="00B3752E"/>
    <w:rsid w:val="00B43907"/>
    <w:rsid w:val="00B44A6B"/>
    <w:rsid w:val="00B4671C"/>
    <w:rsid w:val="00B47E9B"/>
    <w:rsid w:val="00B67606"/>
    <w:rsid w:val="00B73084"/>
    <w:rsid w:val="00B755E8"/>
    <w:rsid w:val="00B90830"/>
    <w:rsid w:val="00B96BB7"/>
    <w:rsid w:val="00BA07A4"/>
    <w:rsid w:val="00BB2D10"/>
    <w:rsid w:val="00BB730B"/>
    <w:rsid w:val="00BC24DB"/>
    <w:rsid w:val="00BD6D03"/>
    <w:rsid w:val="00BE2A94"/>
    <w:rsid w:val="00BE3509"/>
    <w:rsid w:val="00BE72C2"/>
    <w:rsid w:val="00BF13F1"/>
    <w:rsid w:val="00C01C44"/>
    <w:rsid w:val="00C05140"/>
    <w:rsid w:val="00C07B04"/>
    <w:rsid w:val="00C118CD"/>
    <w:rsid w:val="00C14415"/>
    <w:rsid w:val="00C240AE"/>
    <w:rsid w:val="00C27563"/>
    <w:rsid w:val="00C31664"/>
    <w:rsid w:val="00C43461"/>
    <w:rsid w:val="00C45F3F"/>
    <w:rsid w:val="00C530CF"/>
    <w:rsid w:val="00C53EB4"/>
    <w:rsid w:val="00C542E4"/>
    <w:rsid w:val="00C61F10"/>
    <w:rsid w:val="00C729F0"/>
    <w:rsid w:val="00C74F3B"/>
    <w:rsid w:val="00C82A01"/>
    <w:rsid w:val="00C871C6"/>
    <w:rsid w:val="00C92AC0"/>
    <w:rsid w:val="00C94C7F"/>
    <w:rsid w:val="00C967EB"/>
    <w:rsid w:val="00CA7AF9"/>
    <w:rsid w:val="00CB1551"/>
    <w:rsid w:val="00CB26B7"/>
    <w:rsid w:val="00CB47B3"/>
    <w:rsid w:val="00CC1640"/>
    <w:rsid w:val="00CC3B6E"/>
    <w:rsid w:val="00CD1BD9"/>
    <w:rsid w:val="00CF7470"/>
    <w:rsid w:val="00CF7B07"/>
    <w:rsid w:val="00D3131B"/>
    <w:rsid w:val="00D32577"/>
    <w:rsid w:val="00D41ACD"/>
    <w:rsid w:val="00D4304C"/>
    <w:rsid w:val="00D430C4"/>
    <w:rsid w:val="00D4738E"/>
    <w:rsid w:val="00D64165"/>
    <w:rsid w:val="00D64A36"/>
    <w:rsid w:val="00D6679C"/>
    <w:rsid w:val="00D70374"/>
    <w:rsid w:val="00D712C3"/>
    <w:rsid w:val="00D726E2"/>
    <w:rsid w:val="00D727B1"/>
    <w:rsid w:val="00D87DBC"/>
    <w:rsid w:val="00D94EC6"/>
    <w:rsid w:val="00D968C0"/>
    <w:rsid w:val="00DA0339"/>
    <w:rsid w:val="00DA3208"/>
    <w:rsid w:val="00DA3B97"/>
    <w:rsid w:val="00DB0031"/>
    <w:rsid w:val="00DB16E5"/>
    <w:rsid w:val="00DB7D3A"/>
    <w:rsid w:val="00DD025A"/>
    <w:rsid w:val="00DD212B"/>
    <w:rsid w:val="00DE0E7F"/>
    <w:rsid w:val="00DE1442"/>
    <w:rsid w:val="00DE2D79"/>
    <w:rsid w:val="00DE4688"/>
    <w:rsid w:val="00DE598E"/>
    <w:rsid w:val="00DE59D4"/>
    <w:rsid w:val="00DF2945"/>
    <w:rsid w:val="00E0358D"/>
    <w:rsid w:val="00E03759"/>
    <w:rsid w:val="00E0464C"/>
    <w:rsid w:val="00E05BF9"/>
    <w:rsid w:val="00E05E37"/>
    <w:rsid w:val="00E062B8"/>
    <w:rsid w:val="00E144EC"/>
    <w:rsid w:val="00E15B01"/>
    <w:rsid w:val="00E17D23"/>
    <w:rsid w:val="00E20F6E"/>
    <w:rsid w:val="00E23845"/>
    <w:rsid w:val="00E353A4"/>
    <w:rsid w:val="00E52EBF"/>
    <w:rsid w:val="00E538F9"/>
    <w:rsid w:val="00E651CC"/>
    <w:rsid w:val="00E714F5"/>
    <w:rsid w:val="00E72A8A"/>
    <w:rsid w:val="00E771FF"/>
    <w:rsid w:val="00E80D0C"/>
    <w:rsid w:val="00E948E6"/>
    <w:rsid w:val="00E95889"/>
    <w:rsid w:val="00E95C1D"/>
    <w:rsid w:val="00E96C1A"/>
    <w:rsid w:val="00ED38D4"/>
    <w:rsid w:val="00ED6B4D"/>
    <w:rsid w:val="00EF2000"/>
    <w:rsid w:val="00EF50D0"/>
    <w:rsid w:val="00F013B0"/>
    <w:rsid w:val="00F03270"/>
    <w:rsid w:val="00F0381A"/>
    <w:rsid w:val="00F139BD"/>
    <w:rsid w:val="00F151AE"/>
    <w:rsid w:val="00F212F9"/>
    <w:rsid w:val="00F25789"/>
    <w:rsid w:val="00F42718"/>
    <w:rsid w:val="00F4724C"/>
    <w:rsid w:val="00F516C4"/>
    <w:rsid w:val="00F578B1"/>
    <w:rsid w:val="00F645AD"/>
    <w:rsid w:val="00F709B9"/>
    <w:rsid w:val="00F8256C"/>
    <w:rsid w:val="00F91E09"/>
    <w:rsid w:val="00F931C2"/>
    <w:rsid w:val="00F937D8"/>
    <w:rsid w:val="00FA4B54"/>
    <w:rsid w:val="00FA4C42"/>
    <w:rsid w:val="00FA53BE"/>
    <w:rsid w:val="00FB05F6"/>
    <w:rsid w:val="00FB14C8"/>
    <w:rsid w:val="00FB5993"/>
    <w:rsid w:val="00FE75B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lu1">
    <w:name w:val="heading 1"/>
    <w:basedOn w:val="Normal"/>
    <w:next w:val="Normal"/>
    <w:link w:val="Titlu1Caracter"/>
    <w:uiPriority w:val="9"/>
    <w:qFormat/>
    <w:rsid w:val="00853BE4"/>
    <w:pPr>
      <w:keepNext/>
      <w:keepLines/>
      <w:spacing w:before="480" w:after="0"/>
      <w:outlineLvl w:val="0"/>
    </w:pPr>
    <w:rPr>
      <w:rFonts w:asciiTheme="majorHAnsi" w:eastAsiaTheme="majorEastAsia" w:hAnsiTheme="majorHAnsi" w:cstheme="majorBidi"/>
      <w:b/>
      <w:bCs/>
      <w:color w:val="365F91" w:themeColor="accent1" w:themeShade="BF"/>
      <w:sz w:val="28"/>
      <w:szCs w:val="28"/>
      <w:lang w:bidi="en-US"/>
    </w:rPr>
  </w:style>
  <w:style w:type="paragraph" w:styleId="Titlu2">
    <w:name w:val="heading 2"/>
    <w:basedOn w:val="Normal"/>
    <w:next w:val="Normal"/>
    <w:link w:val="Titlu2Caracter"/>
    <w:qFormat/>
    <w:rsid w:val="006A7A96"/>
    <w:pPr>
      <w:keepNext/>
      <w:numPr>
        <w:ilvl w:val="1"/>
        <w:numId w:val="2"/>
      </w:numPr>
      <w:suppressAutoHyphens/>
      <w:spacing w:after="0" w:line="240" w:lineRule="auto"/>
      <w:jc w:val="center"/>
      <w:outlineLvl w:val="1"/>
    </w:pPr>
    <w:rPr>
      <w:rFonts w:ascii="Arial" w:eastAsia="Arial Unicode MS" w:hAnsi="Arial" w:cs="Arial"/>
      <w:b/>
      <w:bCs/>
      <w:color w:val="FFFFFF"/>
      <w:sz w:val="18"/>
      <w:szCs w:val="18"/>
      <w:lang w:val="ro-RO" w:eastAsia="ar-SA"/>
    </w:rPr>
  </w:style>
  <w:style w:type="paragraph" w:styleId="Titlu3">
    <w:name w:val="heading 3"/>
    <w:basedOn w:val="Normal"/>
    <w:next w:val="Normal"/>
    <w:link w:val="Titlu3Caracter"/>
    <w:qFormat/>
    <w:rsid w:val="006A7A96"/>
    <w:pPr>
      <w:keepNext/>
      <w:numPr>
        <w:ilvl w:val="2"/>
        <w:numId w:val="2"/>
      </w:numPr>
      <w:suppressAutoHyphens/>
      <w:spacing w:after="0" w:line="240" w:lineRule="auto"/>
      <w:outlineLvl w:val="2"/>
    </w:pPr>
    <w:rPr>
      <w:rFonts w:ascii="Arial" w:eastAsia="Arial Unicode MS" w:hAnsi="Arial" w:cs="Arial"/>
      <w:b/>
      <w:bCs/>
      <w:sz w:val="18"/>
      <w:szCs w:val="18"/>
      <w:lang w:val="ro-RO" w:eastAsia="ar-SA"/>
    </w:rPr>
  </w:style>
  <w:style w:type="paragraph" w:styleId="Titlu4">
    <w:name w:val="heading 4"/>
    <w:basedOn w:val="Normal"/>
    <w:next w:val="Normal"/>
    <w:link w:val="Titlu4Caracter"/>
    <w:qFormat/>
    <w:rsid w:val="006A7A96"/>
    <w:pPr>
      <w:keepNext/>
      <w:numPr>
        <w:ilvl w:val="3"/>
        <w:numId w:val="2"/>
      </w:numPr>
      <w:suppressAutoHyphens/>
      <w:spacing w:after="0" w:line="240" w:lineRule="auto"/>
      <w:outlineLvl w:val="3"/>
    </w:pPr>
    <w:rPr>
      <w:rFonts w:ascii="Arial" w:eastAsia="Times New Roman" w:hAnsi="Arial" w:cs="Arial"/>
      <w:i/>
      <w:iCs/>
      <w:color w:val="FF0000"/>
      <w:sz w:val="32"/>
      <w:szCs w:val="32"/>
      <w:lang w:val="ro-RO" w:eastAsia="ar-SA"/>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Antet">
    <w:name w:val="header"/>
    <w:basedOn w:val="Normal"/>
    <w:link w:val="AntetCaracter"/>
    <w:uiPriority w:val="99"/>
    <w:unhideWhenUsed/>
    <w:rsid w:val="00D430C4"/>
    <w:pPr>
      <w:tabs>
        <w:tab w:val="center" w:pos="4680"/>
        <w:tab w:val="right" w:pos="9360"/>
      </w:tabs>
      <w:spacing w:after="0" w:line="240" w:lineRule="auto"/>
    </w:pPr>
  </w:style>
  <w:style w:type="character" w:customStyle="1" w:styleId="AntetCaracter">
    <w:name w:val="Antet Caracter"/>
    <w:basedOn w:val="Fontdeparagrafimplicit"/>
    <w:link w:val="Antet"/>
    <w:uiPriority w:val="99"/>
    <w:rsid w:val="00D430C4"/>
  </w:style>
  <w:style w:type="paragraph" w:styleId="Subsol">
    <w:name w:val="footer"/>
    <w:basedOn w:val="Normal"/>
    <w:link w:val="SubsolCaracter"/>
    <w:unhideWhenUsed/>
    <w:rsid w:val="00D430C4"/>
    <w:pPr>
      <w:tabs>
        <w:tab w:val="center" w:pos="4680"/>
        <w:tab w:val="right" w:pos="9360"/>
      </w:tabs>
      <w:spacing w:after="0" w:line="240" w:lineRule="auto"/>
    </w:pPr>
  </w:style>
  <w:style w:type="character" w:customStyle="1" w:styleId="SubsolCaracter">
    <w:name w:val="Subsol Caracter"/>
    <w:basedOn w:val="Fontdeparagrafimplicit"/>
    <w:link w:val="Subsol"/>
    <w:rsid w:val="00D430C4"/>
  </w:style>
  <w:style w:type="paragraph" w:styleId="Frspaiere">
    <w:name w:val="No Spacing"/>
    <w:link w:val="FrspaiereCaracter"/>
    <w:uiPriority w:val="1"/>
    <w:qFormat/>
    <w:rsid w:val="00612FDA"/>
    <w:pPr>
      <w:spacing w:after="0" w:line="240" w:lineRule="auto"/>
    </w:pPr>
  </w:style>
  <w:style w:type="character" w:customStyle="1" w:styleId="FrspaiereCaracter">
    <w:name w:val="Fără spațiere Caracter"/>
    <w:basedOn w:val="Fontdeparagrafimplicit"/>
    <w:link w:val="Frspaiere"/>
    <w:uiPriority w:val="1"/>
    <w:rsid w:val="00612FDA"/>
    <w:rPr>
      <w:rFonts w:eastAsiaTheme="minorEastAsia"/>
    </w:rPr>
  </w:style>
  <w:style w:type="paragraph" w:styleId="TextnBalon">
    <w:name w:val="Balloon Text"/>
    <w:basedOn w:val="Normal"/>
    <w:link w:val="TextnBalonCaracter"/>
    <w:uiPriority w:val="99"/>
    <w:semiHidden/>
    <w:unhideWhenUsed/>
    <w:rsid w:val="00612FDA"/>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612FDA"/>
    <w:rPr>
      <w:rFonts w:ascii="Tahoma" w:hAnsi="Tahoma" w:cs="Tahoma"/>
      <w:sz w:val="16"/>
      <w:szCs w:val="16"/>
    </w:rPr>
  </w:style>
  <w:style w:type="character" w:customStyle="1" w:styleId="Titlu1Caracter">
    <w:name w:val="Titlu 1 Caracter"/>
    <w:basedOn w:val="Fontdeparagrafimplicit"/>
    <w:link w:val="Titlu1"/>
    <w:uiPriority w:val="9"/>
    <w:rsid w:val="00853BE4"/>
    <w:rPr>
      <w:rFonts w:asciiTheme="majorHAnsi" w:eastAsiaTheme="majorEastAsia" w:hAnsiTheme="majorHAnsi" w:cstheme="majorBidi"/>
      <w:b/>
      <w:bCs/>
      <w:color w:val="365F91" w:themeColor="accent1" w:themeShade="BF"/>
      <w:sz w:val="28"/>
      <w:szCs w:val="28"/>
      <w:lang w:bidi="en-US"/>
    </w:rPr>
  </w:style>
  <w:style w:type="character" w:customStyle="1" w:styleId="Titlu2Caracter">
    <w:name w:val="Titlu 2 Caracter"/>
    <w:basedOn w:val="Fontdeparagrafimplicit"/>
    <w:link w:val="Titlu2"/>
    <w:rsid w:val="006A7A96"/>
    <w:rPr>
      <w:rFonts w:ascii="Arial" w:eastAsia="Arial Unicode MS" w:hAnsi="Arial" w:cs="Arial"/>
      <w:b/>
      <w:bCs/>
      <w:color w:val="FFFFFF"/>
      <w:sz w:val="18"/>
      <w:szCs w:val="18"/>
      <w:lang w:val="ro-RO" w:eastAsia="ar-SA"/>
    </w:rPr>
  </w:style>
  <w:style w:type="character" w:customStyle="1" w:styleId="Titlu3Caracter">
    <w:name w:val="Titlu 3 Caracter"/>
    <w:basedOn w:val="Fontdeparagrafimplicit"/>
    <w:link w:val="Titlu3"/>
    <w:rsid w:val="006A7A96"/>
    <w:rPr>
      <w:rFonts w:ascii="Arial" w:eastAsia="Arial Unicode MS" w:hAnsi="Arial" w:cs="Arial"/>
      <w:b/>
      <w:bCs/>
      <w:sz w:val="18"/>
      <w:szCs w:val="18"/>
      <w:lang w:val="ro-RO" w:eastAsia="ar-SA"/>
    </w:rPr>
  </w:style>
  <w:style w:type="character" w:customStyle="1" w:styleId="Titlu4Caracter">
    <w:name w:val="Titlu 4 Caracter"/>
    <w:basedOn w:val="Fontdeparagrafimplicit"/>
    <w:link w:val="Titlu4"/>
    <w:rsid w:val="006A7A96"/>
    <w:rPr>
      <w:rFonts w:ascii="Arial" w:eastAsia="Times New Roman" w:hAnsi="Arial" w:cs="Arial"/>
      <w:i/>
      <w:iCs/>
      <w:color w:val="FF0000"/>
      <w:sz w:val="32"/>
      <w:szCs w:val="32"/>
      <w:lang w:val="ro-RO" w:eastAsia="ar-SA"/>
    </w:rPr>
  </w:style>
  <w:style w:type="paragraph" w:styleId="Corptext">
    <w:name w:val="Body Text"/>
    <w:basedOn w:val="Normal"/>
    <w:link w:val="CorptextCaracter"/>
    <w:rsid w:val="006A7A96"/>
    <w:pPr>
      <w:suppressAutoHyphens/>
      <w:spacing w:after="0" w:line="240" w:lineRule="auto"/>
    </w:pPr>
    <w:rPr>
      <w:rFonts w:ascii="Times New Roman" w:eastAsia="Times New Roman" w:hAnsi="Times New Roman" w:cs="Times New Roman"/>
      <w:sz w:val="28"/>
      <w:szCs w:val="20"/>
      <w:lang w:val="ro-RO" w:eastAsia="ar-SA"/>
    </w:rPr>
  </w:style>
  <w:style w:type="character" w:customStyle="1" w:styleId="CorptextCaracter">
    <w:name w:val="Corp text Caracter"/>
    <w:basedOn w:val="Fontdeparagrafimplicit"/>
    <w:link w:val="Corptext"/>
    <w:rsid w:val="006A7A96"/>
    <w:rPr>
      <w:rFonts w:ascii="Times New Roman" w:eastAsia="Times New Roman" w:hAnsi="Times New Roman" w:cs="Times New Roman"/>
      <w:sz w:val="28"/>
      <w:szCs w:val="20"/>
      <w:lang w:val="ro-RO" w:eastAsia="ar-SA"/>
    </w:rPr>
  </w:style>
  <w:style w:type="paragraph" w:styleId="Listparagraf">
    <w:name w:val="List Paragraph"/>
    <w:basedOn w:val="Normal"/>
    <w:qFormat/>
    <w:rsid w:val="006A7A96"/>
    <w:pPr>
      <w:suppressAutoHyphens/>
      <w:spacing w:after="0" w:line="240" w:lineRule="auto"/>
      <w:ind w:left="720"/>
      <w:contextualSpacing/>
    </w:pPr>
    <w:rPr>
      <w:rFonts w:ascii="Arial" w:eastAsia="Times New Roman" w:hAnsi="Arial" w:cs="Times New Roman"/>
      <w:sz w:val="28"/>
      <w:szCs w:val="24"/>
      <w:lang w:val="ro-RO" w:eastAsia="ar-SA"/>
    </w:rPr>
  </w:style>
  <w:style w:type="character" w:customStyle="1" w:styleId="subtitlupagina1">
    <w:name w:val="subtitlupagina1"/>
    <w:basedOn w:val="Fontdeparagrafimplicit"/>
    <w:rsid w:val="006A7A96"/>
  </w:style>
  <w:style w:type="paragraph" w:styleId="Plandocument">
    <w:name w:val="Document Map"/>
    <w:basedOn w:val="Normal"/>
    <w:link w:val="PlandocumentCaracter"/>
    <w:uiPriority w:val="99"/>
    <w:semiHidden/>
    <w:unhideWhenUsed/>
    <w:rsid w:val="00AB61F3"/>
    <w:pPr>
      <w:spacing w:after="0" w:line="240" w:lineRule="auto"/>
    </w:pPr>
    <w:rPr>
      <w:rFonts w:ascii="Tahoma" w:hAnsi="Tahoma" w:cs="Tahoma"/>
      <w:sz w:val="16"/>
      <w:szCs w:val="16"/>
    </w:rPr>
  </w:style>
  <w:style w:type="character" w:customStyle="1" w:styleId="PlandocumentCaracter">
    <w:name w:val="Plan document Caracter"/>
    <w:basedOn w:val="Fontdeparagrafimplicit"/>
    <w:link w:val="Plandocument"/>
    <w:uiPriority w:val="99"/>
    <w:semiHidden/>
    <w:rsid w:val="00AB61F3"/>
    <w:rPr>
      <w:rFonts w:ascii="Tahoma" w:hAnsi="Tahoma" w:cs="Tahoma"/>
      <w:sz w:val="16"/>
      <w:szCs w:val="16"/>
    </w:rPr>
  </w:style>
  <w:style w:type="paragraph" w:customStyle="1" w:styleId="Default">
    <w:name w:val="Default"/>
    <w:rsid w:val="004547EA"/>
    <w:pPr>
      <w:autoSpaceDE w:val="0"/>
      <w:autoSpaceDN w:val="0"/>
      <w:adjustRightInd w:val="0"/>
      <w:spacing w:after="0" w:line="240" w:lineRule="auto"/>
    </w:pPr>
    <w:rPr>
      <w:rFonts w:ascii="Times New Roman" w:eastAsia="Times New Roman" w:hAnsi="Times New Roman" w:cs="Times New Roman"/>
      <w:color w:val="000000"/>
      <w:sz w:val="24"/>
      <w:szCs w:val="24"/>
      <w:lang w:val="ro-RO" w:eastAsia="ro-RO"/>
    </w:rPr>
  </w:style>
  <w:style w:type="paragraph" w:styleId="NormalWeb">
    <w:name w:val="Normal (Web)"/>
    <w:basedOn w:val="Normal"/>
    <w:rsid w:val="004547EA"/>
    <w:pPr>
      <w:spacing w:before="100" w:beforeAutospacing="1" w:after="100" w:afterAutospacing="1" w:line="240" w:lineRule="auto"/>
    </w:pPr>
    <w:rPr>
      <w:rFonts w:ascii="Times New Roman" w:eastAsia="Times New Roman" w:hAnsi="Times New Roman" w:cs="Times New Roman"/>
      <w:sz w:val="24"/>
      <w:szCs w:val="24"/>
    </w:rPr>
  </w:style>
  <w:style w:type="character" w:styleId="Accentuat">
    <w:name w:val="Emphasis"/>
    <w:qFormat/>
    <w:rsid w:val="004547EA"/>
    <w:rPr>
      <w:i/>
      <w:iCs/>
    </w:rPr>
  </w:style>
  <w:style w:type="paragraph" w:customStyle="1" w:styleId="hregulament">
    <w:name w:val="hregulament"/>
    <w:basedOn w:val="Normal"/>
    <w:next w:val="Normal"/>
    <w:rsid w:val="004547EA"/>
    <w:pPr>
      <w:keepLines/>
      <w:numPr>
        <w:numId w:val="1"/>
      </w:numPr>
      <w:suppressAutoHyphens/>
      <w:spacing w:after="80" w:line="240" w:lineRule="auto"/>
      <w:ind w:left="0" w:firstLine="0"/>
      <w:jc w:val="both"/>
    </w:pPr>
    <w:rPr>
      <w:rFonts w:ascii="Times New Roman" w:eastAsia="Times New Roman" w:hAnsi="Times New Roman" w:cs="Times New Roman"/>
      <w:szCs w:val="20"/>
      <w:lang w:val="ro-RO" w:eastAsia="ar-SA"/>
    </w:rPr>
  </w:style>
  <w:style w:type="paragraph" w:customStyle="1" w:styleId="WW-CommentText">
    <w:name w:val="WW-Comment Text"/>
    <w:basedOn w:val="Normal"/>
    <w:rsid w:val="004547EA"/>
    <w:pPr>
      <w:suppressAutoHyphens/>
      <w:spacing w:after="0" w:line="240" w:lineRule="auto"/>
      <w:jc w:val="both"/>
    </w:pPr>
    <w:rPr>
      <w:rFonts w:ascii="Times New Roman" w:eastAsia="Times New Roman" w:hAnsi="Times New Roman" w:cs="Times New Roman"/>
      <w:sz w:val="20"/>
      <w:szCs w:val="20"/>
      <w:lang w:val="ro-RO" w:eastAsia="ar-SA"/>
    </w:rPr>
  </w:style>
  <w:style w:type="paragraph" w:customStyle="1" w:styleId="Body">
    <w:name w:val="Body"/>
    <w:uiPriority w:val="99"/>
    <w:rsid w:val="003B65F2"/>
    <w:pPr>
      <w:pBdr>
        <w:top w:val="nil"/>
        <w:left w:val="nil"/>
        <w:bottom w:val="nil"/>
        <w:right w:val="nil"/>
        <w:between w:val="nil"/>
        <w:bar w:val="nil"/>
      </w:pBdr>
      <w:spacing w:after="0" w:line="240" w:lineRule="auto"/>
    </w:pPr>
    <w:rPr>
      <w:rFonts w:ascii="Helvetica" w:eastAsia="Arial Unicode MS" w:hAnsi="Arial Unicode MS" w:cs="Arial Unicode MS"/>
      <w:color w:val="000000"/>
      <w:sz w:val="20"/>
      <w:szCs w:val="20"/>
      <w:u w:color="000000"/>
      <w:bdr w:val="nil"/>
    </w:rPr>
  </w:style>
  <w:style w:type="paragraph" w:customStyle="1" w:styleId="ITPpara">
    <w:name w:val="ITP_para"/>
    <w:basedOn w:val="Normal"/>
    <w:link w:val="ITPparaChar"/>
    <w:autoRedefine/>
    <w:qFormat/>
    <w:rsid w:val="00E52EBF"/>
    <w:pPr>
      <w:spacing w:before="120" w:after="120" w:line="240" w:lineRule="auto"/>
    </w:pPr>
    <w:rPr>
      <w:rFonts w:ascii="Arial" w:eastAsia="Times New Roman" w:hAnsi="Arial" w:cs="Arial"/>
      <w:noProof/>
      <w:lang w:val="ro-RO"/>
    </w:rPr>
  </w:style>
  <w:style w:type="character" w:customStyle="1" w:styleId="ITPparaChar">
    <w:name w:val="ITP_para Char"/>
    <w:basedOn w:val="Fontdeparagrafimplicit"/>
    <w:link w:val="ITPpara"/>
    <w:rsid w:val="00E52EBF"/>
    <w:rPr>
      <w:rFonts w:ascii="Arial" w:eastAsia="Times New Roman" w:hAnsi="Arial" w:cs="Arial"/>
      <w:noProof/>
      <w:lang w:val="ro-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lu1">
    <w:name w:val="heading 1"/>
    <w:basedOn w:val="Normal"/>
    <w:next w:val="Normal"/>
    <w:link w:val="Titlu1Caracter"/>
    <w:uiPriority w:val="9"/>
    <w:qFormat/>
    <w:rsid w:val="00853BE4"/>
    <w:pPr>
      <w:keepNext/>
      <w:keepLines/>
      <w:spacing w:before="480" w:after="0"/>
      <w:outlineLvl w:val="0"/>
    </w:pPr>
    <w:rPr>
      <w:rFonts w:asciiTheme="majorHAnsi" w:eastAsiaTheme="majorEastAsia" w:hAnsiTheme="majorHAnsi" w:cstheme="majorBidi"/>
      <w:b/>
      <w:bCs/>
      <w:color w:val="365F91" w:themeColor="accent1" w:themeShade="BF"/>
      <w:sz w:val="28"/>
      <w:szCs w:val="28"/>
      <w:lang w:bidi="en-US"/>
    </w:rPr>
  </w:style>
  <w:style w:type="paragraph" w:styleId="Titlu2">
    <w:name w:val="heading 2"/>
    <w:basedOn w:val="Normal"/>
    <w:next w:val="Normal"/>
    <w:link w:val="Titlu2Caracter"/>
    <w:qFormat/>
    <w:rsid w:val="006A7A96"/>
    <w:pPr>
      <w:keepNext/>
      <w:numPr>
        <w:ilvl w:val="1"/>
        <w:numId w:val="2"/>
      </w:numPr>
      <w:suppressAutoHyphens/>
      <w:spacing w:after="0" w:line="240" w:lineRule="auto"/>
      <w:jc w:val="center"/>
      <w:outlineLvl w:val="1"/>
    </w:pPr>
    <w:rPr>
      <w:rFonts w:ascii="Arial" w:eastAsia="Arial Unicode MS" w:hAnsi="Arial" w:cs="Arial"/>
      <w:b/>
      <w:bCs/>
      <w:color w:val="FFFFFF"/>
      <w:sz w:val="18"/>
      <w:szCs w:val="18"/>
      <w:lang w:val="ro-RO" w:eastAsia="ar-SA"/>
    </w:rPr>
  </w:style>
  <w:style w:type="paragraph" w:styleId="Titlu3">
    <w:name w:val="heading 3"/>
    <w:basedOn w:val="Normal"/>
    <w:next w:val="Normal"/>
    <w:link w:val="Titlu3Caracter"/>
    <w:qFormat/>
    <w:rsid w:val="006A7A96"/>
    <w:pPr>
      <w:keepNext/>
      <w:numPr>
        <w:ilvl w:val="2"/>
        <w:numId w:val="2"/>
      </w:numPr>
      <w:suppressAutoHyphens/>
      <w:spacing w:after="0" w:line="240" w:lineRule="auto"/>
      <w:outlineLvl w:val="2"/>
    </w:pPr>
    <w:rPr>
      <w:rFonts w:ascii="Arial" w:eastAsia="Arial Unicode MS" w:hAnsi="Arial" w:cs="Arial"/>
      <w:b/>
      <w:bCs/>
      <w:sz w:val="18"/>
      <w:szCs w:val="18"/>
      <w:lang w:val="ro-RO" w:eastAsia="ar-SA"/>
    </w:rPr>
  </w:style>
  <w:style w:type="paragraph" w:styleId="Titlu4">
    <w:name w:val="heading 4"/>
    <w:basedOn w:val="Normal"/>
    <w:next w:val="Normal"/>
    <w:link w:val="Titlu4Caracter"/>
    <w:qFormat/>
    <w:rsid w:val="006A7A96"/>
    <w:pPr>
      <w:keepNext/>
      <w:numPr>
        <w:ilvl w:val="3"/>
        <w:numId w:val="2"/>
      </w:numPr>
      <w:suppressAutoHyphens/>
      <w:spacing w:after="0" w:line="240" w:lineRule="auto"/>
      <w:outlineLvl w:val="3"/>
    </w:pPr>
    <w:rPr>
      <w:rFonts w:ascii="Arial" w:eastAsia="Times New Roman" w:hAnsi="Arial" w:cs="Arial"/>
      <w:i/>
      <w:iCs/>
      <w:color w:val="FF0000"/>
      <w:sz w:val="32"/>
      <w:szCs w:val="32"/>
      <w:lang w:val="ro-RO" w:eastAsia="ar-SA"/>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Antet">
    <w:name w:val="header"/>
    <w:basedOn w:val="Normal"/>
    <w:link w:val="AntetCaracter"/>
    <w:uiPriority w:val="99"/>
    <w:unhideWhenUsed/>
    <w:rsid w:val="00D430C4"/>
    <w:pPr>
      <w:tabs>
        <w:tab w:val="center" w:pos="4680"/>
        <w:tab w:val="right" w:pos="9360"/>
      </w:tabs>
      <w:spacing w:after="0" w:line="240" w:lineRule="auto"/>
    </w:pPr>
  </w:style>
  <w:style w:type="character" w:customStyle="1" w:styleId="AntetCaracter">
    <w:name w:val="Antet Caracter"/>
    <w:basedOn w:val="Fontdeparagrafimplicit"/>
    <w:link w:val="Antet"/>
    <w:uiPriority w:val="99"/>
    <w:rsid w:val="00D430C4"/>
  </w:style>
  <w:style w:type="paragraph" w:styleId="Subsol">
    <w:name w:val="footer"/>
    <w:basedOn w:val="Normal"/>
    <w:link w:val="SubsolCaracter"/>
    <w:unhideWhenUsed/>
    <w:rsid w:val="00D430C4"/>
    <w:pPr>
      <w:tabs>
        <w:tab w:val="center" w:pos="4680"/>
        <w:tab w:val="right" w:pos="9360"/>
      </w:tabs>
      <w:spacing w:after="0" w:line="240" w:lineRule="auto"/>
    </w:pPr>
  </w:style>
  <w:style w:type="character" w:customStyle="1" w:styleId="SubsolCaracter">
    <w:name w:val="Subsol Caracter"/>
    <w:basedOn w:val="Fontdeparagrafimplicit"/>
    <w:link w:val="Subsol"/>
    <w:rsid w:val="00D430C4"/>
  </w:style>
  <w:style w:type="paragraph" w:styleId="Frspaiere">
    <w:name w:val="No Spacing"/>
    <w:link w:val="FrspaiereCaracter"/>
    <w:uiPriority w:val="1"/>
    <w:qFormat/>
    <w:rsid w:val="00612FDA"/>
    <w:pPr>
      <w:spacing w:after="0" w:line="240" w:lineRule="auto"/>
    </w:pPr>
  </w:style>
  <w:style w:type="character" w:customStyle="1" w:styleId="FrspaiereCaracter">
    <w:name w:val="Fără spațiere Caracter"/>
    <w:basedOn w:val="Fontdeparagrafimplicit"/>
    <w:link w:val="Frspaiere"/>
    <w:uiPriority w:val="1"/>
    <w:rsid w:val="00612FDA"/>
    <w:rPr>
      <w:rFonts w:eastAsiaTheme="minorEastAsia"/>
    </w:rPr>
  </w:style>
  <w:style w:type="paragraph" w:styleId="TextnBalon">
    <w:name w:val="Balloon Text"/>
    <w:basedOn w:val="Normal"/>
    <w:link w:val="TextnBalonCaracter"/>
    <w:uiPriority w:val="99"/>
    <w:semiHidden/>
    <w:unhideWhenUsed/>
    <w:rsid w:val="00612FDA"/>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612FDA"/>
    <w:rPr>
      <w:rFonts w:ascii="Tahoma" w:hAnsi="Tahoma" w:cs="Tahoma"/>
      <w:sz w:val="16"/>
      <w:szCs w:val="16"/>
    </w:rPr>
  </w:style>
  <w:style w:type="character" w:customStyle="1" w:styleId="Titlu1Caracter">
    <w:name w:val="Titlu 1 Caracter"/>
    <w:basedOn w:val="Fontdeparagrafimplicit"/>
    <w:link w:val="Titlu1"/>
    <w:uiPriority w:val="9"/>
    <w:rsid w:val="00853BE4"/>
    <w:rPr>
      <w:rFonts w:asciiTheme="majorHAnsi" w:eastAsiaTheme="majorEastAsia" w:hAnsiTheme="majorHAnsi" w:cstheme="majorBidi"/>
      <w:b/>
      <w:bCs/>
      <w:color w:val="365F91" w:themeColor="accent1" w:themeShade="BF"/>
      <w:sz w:val="28"/>
      <w:szCs w:val="28"/>
      <w:lang w:bidi="en-US"/>
    </w:rPr>
  </w:style>
  <w:style w:type="character" w:customStyle="1" w:styleId="Titlu2Caracter">
    <w:name w:val="Titlu 2 Caracter"/>
    <w:basedOn w:val="Fontdeparagrafimplicit"/>
    <w:link w:val="Titlu2"/>
    <w:rsid w:val="006A7A96"/>
    <w:rPr>
      <w:rFonts w:ascii="Arial" w:eastAsia="Arial Unicode MS" w:hAnsi="Arial" w:cs="Arial"/>
      <w:b/>
      <w:bCs/>
      <w:color w:val="FFFFFF"/>
      <w:sz w:val="18"/>
      <w:szCs w:val="18"/>
      <w:lang w:val="ro-RO" w:eastAsia="ar-SA"/>
    </w:rPr>
  </w:style>
  <w:style w:type="character" w:customStyle="1" w:styleId="Titlu3Caracter">
    <w:name w:val="Titlu 3 Caracter"/>
    <w:basedOn w:val="Fontdeparagrafimplicit"/>
    <w:link w:val="Titlu3"/>
    <w:rsid w:val="006A7A96"/>
    <w:rPr>
      <w:rFonts w:ascii="Arial" w:eastAsia="Arial Unicode MS" w:hAnsi="Arial" w:cs="Arial"/>
      <w:b/>
      <w:bCs/>
      <w:sz w:val="18"/>
      <w:szCs w:val="18"/>
      <w:lang w:val="ro-RO" w:eastAsia="ar-SA"/>
    </w:rPr>
  </w:style>
  <w:style w:type="character" w:customStyle="1" w:styleId="Titlu4Caracter">
    <w:name w:val="Titlu 4 Caracter"/>
    <w:basedOn w:val="Fontdeparagrafimplicit"/>
    <w:link w:val="Titlu4"/>
    <w:rsid w:val="006A7A96"/>
    <w:rPr>
      <w:rFonts w:ascii="Arial" w:eastAsia="Times New Roman" w:hAnsi="Arial" w:cs="Arial"/>
      <w:i/>
      <w:iCs/>
      <w:color w:val="FF0000"/>
      <w:sz w:val="32"/>
      <w:szCs w:val="32"/>
      <w:lang w:val="ro-RO" w:eastAsia="ar-SA"/>
    </w:rPr>
  </w:style>
  <w:style w:type="paragraph" w:styleId="Corptext">
    <w:name w:val="Body Text"/>
    <w:basedOn w:val="Normal"/>
    <w:link w:val="CorptextCaracter"/>
    <w:rsid w:val="006A7A96"/>
    <w:pPr>
      <w:suppressAutoHyphens/>
      <w:spacing w:after="0" w:line="240" w:lineRule="auto"/>
    </w:pPr>
    <w:rPr>
      <w:rFonts w:ascii="Times New Roman" w:eastAsia="Times New Roman" w:hAnsi="Times New Roman" w:cs="Times New Roman"/>
      <w:sz w:val="28"/>
      <w:szCs w:val="20"/>
      <w:lang w:val="ro-RO" w:eastAsia="ar-SA"/>
    </w:rPr>
  </w:style>
  <w:style w:type="character" w:customStyle="1" w:styleId="CorptextCaracter">
    <w:name w:val="Corp text Caracter"/>
    <w:basedOn w:val="Fontdeparagrafimplicit"/>
    <w:link w:val="Corptext"/>
    <w:rsid w:val="006A7A96"/>
    <w:rPr>
      <w:rFonts w:ascii="Times New Roman" w:eastAsia="Times New Roman" w:hAnsi="Times New Roman" w:cs="Times New Roman"/>
      <w:sz w:val="28"/>
      <w:szCs w:val="20"/>
      <w:lang w:val="ro-RO" w:eastAsia="ar-SA"/>
    </w:rPr>
  </w:style>
  <w:style w:type="paragraph" w:styleId="Listparagraf">
    <w:name w:val="List Paragraph"/>
    <w:basedOn w:val="Normal"/>
    <w:qFormat/>
    <w:rsid w:val="006A7A96"/>
    <w:pPr>
      <w:suppressAutoHyphens/>
      <w:spacing w:after="0" w:line="240" w:lineRule="auto"/>
      <w:ind w:left="720"/>
      <w:contextualSpacing/>
    </w:pPr>
    <w:rPr>
      <w:rFonts w:ascii="Arial" w:eastAsia="Times New Roman" w:hAnsi="Arial" w:cs="Times New Roman"/>
      <w:sz w:val="28"/>
      <w:szCs w:val="24"/>
      <w:lang w:val="ro-RO" w:eastAsia="ar-SA"/>
    </w:rPr>
  </w:style>
  <w:style w:type="character" w:customStyle="1" w:styleId="subtitlupagina1">
    <w:name w:val="subtitlupagina1"/>
    <w:basedOn w:val="Fontdeparagrafimplicit"/>
    <w:rsid w:val="006A7A96"/>
  </w:style>
  <w:style w:type="paragraph" w:styleId="Plandocument">
    <w:name w:val="Document Map"/>
    <w:basedOn w:val="Normal"/>
    <w:link w:val="PlandocumentCaracter"/>
    <w:uiPriority w:val="99"/>
    <w:semiHidden/>
    <w:unhideWhenUsed/>
    <w:rsid w:val="00AB61F3"/>
    <w:pPr>
      <w:spacing w:after="0" w:line="240" w:lineRule="auto"/>
    </w:pPr>
    <w:rPr>
      <w:rFonts w:ascii="Tahoma" w:hAnsi="Tahoma" w:cs="Tahoma"/>
      <w:sz w:val="16"/>
      <w:szCs w:val="16"/>
    </w:rPr>
  </w:style>
  <w:style w:type="character" w:customStyle="1" w:styleId="PlandocumentCaracter">
    <w:name w:val="Plan document Caracter"/>
    <w:basedOn w:val="Fontdeparagrafimplicit"/>
    <w:link w:val="Plandocument"/>
    <w:uiPriority w:val="99"/>
    <w:semiHidden/>
    <w:rsid w:val="00AB61F3"/>
    <w:rPr>
      <w:rFonts w:ascii="Tahoma" w:hAnsi="Tahoma" w:cs="Tahoma"/>
      <w:sz w:val="16"/>
      <w:szCs w:val="16"/>
    </w:rPr>
  </w:style>
  <w:style w:type="paragraph" w:customStyle="1" w:styleId="Default">
    <w:name w:val="Default"/>
    <w:rsid w:val="004547EA"/>
    <w:pPr>
      <w:autoSpaceDE w:val="0"/>
      <w:autoSpaceDN w:val="0"/>
      <w:adjustRightInd w:val="0"/>
      <w:spacing w:after="0" w:line="240" w:lineRule="auto"/>
    </w:pPr>
    <w:rPr>
      <w:rFonts w:ascii="Times New Roman" w:eastAsia="Times New Roman" w:hAnsi="Times New Roman" w:cs="Times New Roman"/>
      <w:color w:val="000000"/>
      <w:sz w:val="24"/>
      <w:szCs w:val="24"/>
      <w:lang w:val="ro-RO" w:eastAsia="ro-RO"/>
    </w:rPr>
  </w:style>
  <w:style w:type="paragraph" w:styleId="NormalWeb">
    <w:name w:val="Normal (Web)"/>
    <w:basedOn w:val="Normal"/>
    <w:rsid w:val="004547EA"/>
    <w:pPr>
      <w:spacing w:before="100" w:beforeAutospacing="1" w:after="100" w:afterAutospacing="1" w:line="240" w:lineRule="auto"/>
    </w:pPr>
    <w:rPr>
      <w:rFonts w:ascii="Times New Roman" w:eastAsia="Times New Roman" w:hAnsi="Times New Roman" w:cs="Times New Roman"/>
      <w:sz w:val="24"/>
      <w:szCs w:val="24"/>
    </w:rPr>
  </w:style>
  <w:style w:type="character" w:styleId="Accentuat">
    <w:name w:val="Emphasis"/>
    <w:qFormat/>
    <w:rsid w:val="004547EA"/>
    <w:rPr>
      <w:i/>
      <w:iCs/>
    </w:rPr>
  </w:style>
  <w:style w:type="paragraph" w:customStyle="1" w:styleId="hregulament">
    <w:name w:val="hregulament"/>
    <w:basedOn w:val="Normal"/>
    <w:next w:val="Normal"/>
    <w:rsid w:val="004547EA"/>
    <w:pPr>
      <w:keepLines/>
      <w:numPr>
        <w:numId w:val="1"/>
      </w:numPr>
      <w:suppressAutoHyphens/>
      <w:spacing w:after="80" w:line="240" w:lineRule="auto"/>
      <w:ind w:left="0" w:firstLine="0"/>
      <w:jc w:val="both"/>
    </w:pPr>
    <w:rPr>
      <w:rFonts w:ascii="Times New Roman" w:eastAsia="Times New Roman" w:hAnsi="Times New Roman" w:cs="Times New Roman"/>
      <w:szCs w:val="20"/>
      <w:lang w:val="ro-RO" w:eastAsia="ar-SA"/>
    </w:rPr>
  </w:style>
  <w:style w:type="paragraph" w:customStyle="1" w:styleId="WW-CommentText">
    <w:name w:val="WW-Comment Text"/>
    <w:basedOn w:val="Normal"/>
    <w:rsid w:val="004547EA"/>
    <w:pPr>
      <w:suppressAutoHyphens/>
      <w:spacing w:after="0" w:line="240" w:lineRule="auto"/>
      <w:jc w:val="both"/>
    </w:pPr>
    <w:rPr>
      <w:rFonts w:ascii="Times New Roman" w:eastAsia="Times New Roman" w:hAnsi="Times New Roman" w:cs="Times New Roman"/>
      <w:sz w:val="20"/>
      <w:szCs w:val="20"/>
      <w:lang w:val="ro-RO" w:eastAsia="ar-SA"/>
    </w:rPr>
  </w:style>
  <w:style w:type="paragraph" w:customStyle="1" w:styleId="Body">
    <w:name w:val="Body"/>
    <w:uiPriority w:val="99"/>
    <w:rsid w:val="003B65F2"/>
    <w:pPr>
      <w:pBdr>
        <w:top w:val="nil"/>
        <w:left w:val="nil"/>
        <w:bottom w:val="nil"/>
        <w:right w:val="nil"/>
        <w:between w:val="nil"/>
        <w:bar w:val="nil"/>
      </w:pBdr>
      <w:spacing w:after="0" w:line="240" w:lineRule="auto"/>
    </w:pPr>
    <w:rPr>
      <w:rFonts w:ascii="Helvetica" w:eastAsia="Arial Unicode MS" w:hAnsi="Arial Unicode MS" w:cs="Arial Unicode MS"/>
      <w:color w:val="000000"/>
      <w:sz w:val="20"/>
      <w:szCs w:val="20"/>
      <w:u w:color="000000"/>
      <w:bdr w:val="nil"/>
    </w:rPr>
  </w:style>
  <w:style w:type="paragraph" w:customStyle="1" w:styleId="ITPpara">
    <w:name w:val="ITP_para"/>
    <w:basedOn w:val="Normal"/>
    <w:link w:val="ITPparaChar"/>
    <w:autoRedefine/>
    <w:qFormat/>
    <w:rsid w:val="00E52EBF"/>
    <w:pPr>
      <w:spacing w:before="120" w:after="120" w:line="240" w:lineRule="auto"/>
    </w:pPr>
    <w:rPr>
      <w:rFonts w:ascii="Arial" w:eastAsia="Times New Roman" w:hAnsi="Arial" w:cs="Arial"/>
      <w:noProof/>
      <w:lang w:val="ro-RO"/>
    </w:rPr>
  </w:style>
  <w:style w:type="character" w:customStyle="1" w:styleId="ITPparaChar">
    <w:name w:val="ITP_para Char"/>
    <w:basedOn w:val="Fontdeparagrafimplicit"/>
    <w:link w:val="ITPpara"/>
    <w:rsid w:val="00E52EBF"/>
    <w:rPr>
      <w:rFonts w:ascii="Arial" w:eastAsia="Times New Roman" w:hAnsi="Arial" w:cs="Arial"/>
      <w:noProof/>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4526693">
      <w:bodyDiv w:val="1"/>
      <w:marLeft w:val="0"/>
      <w:marRight w:val="0"/>
      <w:marTop w:val="0"/>
      <w:marBottom w:val="0"/>
      <w:divBdr>
        <w:top w:val="none" w:sz="0" w:space="0" w:color="auto"/>
        <w:left w:val="none" w:sz="0" w:space="0" w:color="auto"/>
        <w:bottom w:val="none" w:sz="0" w:space="0" w:color="auto"/>
        <w:right w:val="none" w:sz="0" w:space="0" w:color="auto"/>
      </w:divBdr>
      <w:divsChild>
        <w:div w:id="1811508150">
          <w:marLeft w:val="0"/>
          <w:marRight w:val="0"/>
          <w:marTop w:val="0"/>
          <w:marBottom w:val="0"/>
          <w:divBdr>
            <w:top w:val="none" w:sz="0" w:space="0" w:color="auto"/>
            <w:left w:val="none" w:sz="0" w:space="0" w:color="auto"/>
            <w:bottom w:val="none" w:sz="0" w:space="0" w:color="auto"/>
            <w:right w:val="none" w:sz="0" w:space="0" w:color="auto"/>
          </w:divBdr>
        </w:div>
        <w:div w:id="1334146165">
          <w:marLeft w:val="0"/>
          <w:marRight w:val="0"/>
          <w:marTop w:val="0"/>
          <w:marBottom w:val="0"/>
          <w:divBdr>
            <w:top w:val="none" w:sz="0" w:space="0" w:color="auto"/>
            <w:left w:val="none" w:sz="0" w:space="0" w:color="auto"/>
            <w:bottom w:val="none" w:sz="0" w:space="0" w:color="auto"/>
            <w:right w:val="none" w:sz="0" w:space="0" w:color="auto"/>
          </w:divBdr>
        </w:div>
        <w:div w:id="115417613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png"/><Relationship Id="rId3" Type="http://schemas.openxmlformats.org/officeDocument/2006/relationships/numbering" Target="numbering.xml"/><Relationship Id="rId21" Type="http://schemas.openxmlformats.org/officeDocument/2006/relationships/header" Target="header2.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header" Target="header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2015-01-20T00:00:00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84BA2E0-6B69-45E1-A45B-F7453FA7B0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3646</Words>
  <Characters>20783</Characters>
  <Application>Microsoft Office Word</Application>
  <DocSecurity>0</DocSecurity>
  <Lines>173</Lines>
  <Paragraphs>48</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ASB</vt:lpstr>
      <vt:lpstr>ASB</vt:lpstr>
    </vt:vector>
  </TitlesOfParts>
  <Company>S.C. MAS PUBLISHING &amp; PARTNERS S.R.L.</Company>
  <LinksUpToDate>false</LinksUpToDate>
  <CharactersWithSpaces>24381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ASB</dc:title>
  <dc:creator>bau</dc:creator>
  <cp:lastModifiedBy>Simona Sima</cp:lastModifiedBy>
  <cp:revision>2</cp:revision>
  <cp:lastPrinted>2017-06-29T08:41:00Z</cp:lastPrinted>
  <dcterms:created xsi:type="dcterms:W3CDTF">2018-07-02T06:26:00Z</dcterms:created>
  <dcterms:modified xsi:type="dcterms:W3CDTF">2018-07-02T06:26:00Z</dcterms:modified>
</cp:coreProperties>
</file>