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0862D2">
        <w:rPr>
          <w:rFonts w:ascii="Times New Roman" w:hAnsi="Times New Roman"/>
          <w:b/>
          <w:bCs/>
          <w:sz w:val="24"/>
          <w:szCs w:val="24"/>
          <w:lang w:val="ro-RO"/>
        </w:rPr>
        <w:t xml:space="preserve">TRANSFORMAREA CAZANULUI EXISTENT 138F-H4 CO BOILER DIN CAZAN CU CIRCULATIE NATURALA IN CAZAN CU CIRCULATIE FORTATA MULTIPLA PENTRU OPERARE CONTINUA CU DEBIT MINIM DE 35 T/H, 36 </w:t>
      </w:r>
      <w:proofErr w:type="spellStart"/>
      <w:r w:rsidR="000862D2">
        <w:rPr>
          <w:rFonts w:ascii="Times New Roman" w:hAnsi="Times New Roman"/>
          <w:b/>
          <w:bCs/>
          <w:sz w:val="24"/>
          <w:szCs w:val="24"/>
          <w:lang w:val="ro-RO"/>
        </w:rPr>
        <w:t>barg</w:t>
      </w:r>
      <w:proofErr w:type="spellEnd"/>
      <w:r w:rsidR="000862D2">
        <w:rPr>
          <w:rFonts w:ascii="Times New Roman" w:hAnsi="Times New Roman"/>
          <w:b/>
          <w:bCs/>
          <w:sz w:val="24"/>
          <w:szCs w:val="24"/>
          <w:lang w:val="ro-RO"/>
        </w:rPr>
        <w:t xml:space="preserve"> si 360 </w:t>
      </w:r>
      <w:proofErr w:type="spellStart"/>
      <w:r w:rsidR="000862D2">
        <w:rPr>
          <w:rFonts w:ascii="Times New Roman" w:hAnsi="Times New Roman"/>
          <w:b/>
          <w:bCs/>
          <w:sz w:val="24"/>
          <w:szCs w:val="24"/>
          <w:lang w:val="ro-RO"/>
        </w:rPr>
        <w:t>grd.C</w:t>
      </w:r>
      <w:proofErr w:type="spellEnd"/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</w:t>
      </w:r>
      <w:proofErr w:type="gram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215,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BE3C8C">
        <w:rPr>
          <w:rFonts w:ascii="Times New Roman" w:hAnsi="Times New Roman"/>
          <w:b/>
          <w:sz w:val="24"/>
          <w:szCs w:val="24"/>
        </w:rPr>
        <w:t xml:space="preserve"> ROMPETROL RAFINARE SA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862D2">
        <w:rPr>
          <w:rFonts w:ascii="Times New Roman" w:hAnsi="Times New Roman"/>
          <w:b/>
          <w:sz w:val="24"/>
          <w:szCs w:val="24"/>
          <w:u w:val="single"/>
        </w:rPr>
        <w:t>04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862D2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FF52C9" w:rsidRPr="00FF52C9">
        <w:rPr>
          <w:rFonts w:ascii="Times New Roman" w:hAnsi="Times New Roman"/>
          <w:b/>
          <w:sz w:val="24"/>
          <w:szCs w:val="24"/>
        </w:rPr>
        <w:t>2</w:t>
      </w:r>
      <w:r w:rsidR="000862D2">
        <w:rPr>
          <w:rFonts w:ascii="Times New Roman" w:hAnsi="Times New Roman"/>
          <w:b/>
          <w:sz w:val="24"/>
          <w:szCs w:val="24"/>
        </w:rPr>
        <w:t>6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490200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62D2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5337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0200"/>
    <w:rsid w:val="00491CBE"/>
    <w:rsid w:val="004A1567"/>
    <w:rsid w:val="004A603C"/>
    <w:rsid w:val="004A666F"/>
    <w:rsid w:val="004A7B5C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576F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3C8C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3BAE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0C005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12</cp:revision>
  <dcterms:created xsi:type="dcterms:W3CDTF">2024-03-26T11:18:00Z</dcterms:created>
  <dcterms:modified xsi:type="dcterms:W3CDTF">2024-03-26T11:21:00Z</dcterms:modified>
</cp:coreProperties>
</file>