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53" w:rsidRPr="00AC411A" w:rsidRDefault="000A5B4A" w:rsidP="00AC411A">
      <w:pPr>
        <w:shd w:val="clear" w:color="auto" w:fill="CDDEF3"/>
        <w:tabs>
          <w:tab w:val="left" w:pos="540"/>
          <w:tab w:val="left" w:leader="dot" w:pos="9356"/>
        </w:tabs>
        <w:spacing w:after="0" w:line="360" w:lineRule="auto"/>
        <w:ind w:left="360"/>
        <w:rPr>
          <w:rFonts w:ascii="Arial" w:eastAsia="SimSun" w:hAnsi="Arial" w:cs="Arial"/>
          <w:b/>
          <w:sz w:val="26"/>
          <w:szCs w:val="26"/>
        </w:rPr>
      </w:pPr>
      <w:r w:rsidRPr="004F7E1A">
        <w:rPr>
          <w:rFonts w:ascii="Arial" w:hAnsi="Arial" w:cs="Arial"/>
          <w:b/>
          <w:sz w:val="24"/>
          <w:szCs w:val="24"/>
        </w:rPr>
        <w:t xml:space="preserve">Capitolul </w:t>
      </w:r>
      <w:r w:rsidR="00AC411A" w:rsidRPr="00AC411A">
        <w:rPr>
          <w:rFonts w:ascii="Arial" w:eastAsia="SimSun" w:hAnsi="Arial" w:cs="Arial"/>
          <w:b/>
          <w:sz w:val="26"/>
          <w:szCs w:val="26"/>
        </w:rPr>
        <w:t>VIII.</w:t>
      </w:r>
      <w:r>
        <w:rPr>
          <w:rFonts w:ascii="Arial" w:eastAsia="SimSun" w:hAnsi="Arial" w:cs="Arial"/>
          <w:b/>
          <w:sz w:val="26"/>
          <w:szCs w:val="26"/>
        </w:rPr>
        <w:t xml:space="preserve"> </w:t>
      </w:r>
      <w:r w:rsidR="005E7653" w:rsidRPr="00AC411A">
        <w:rPr>
          <w:rFonts w:ascii="Arial" w:eastAsia="SimSun" w:hAnsi="Arial" w:cs="Arial"/>
          <w:b/>
          <w:sz w:val="26"/>
          <w:szCs w:val="26"/>
        </w:rPr>
        <w:t xml:space="preserve">MEDIUL URBAN, SĂNĂTATEA ŞI CALITATEA VIEŢII </w:t>
      </w:r>
    </w:p>
    <w:p w:rsidR="005E7653" w:rsidRPr="005E7653" w:rsidRDefault="00AC411A" w:rsidP="00AC411A">
      <w:pPr>
        <w:shd w:val="clear" w:color="auto" w:fill="D9D9D9" w:themeFill="background1" w:themeFillShade="D9"/>
        <w:tabs>
          <w:tab w:val="left" w:leader="dot" w:pos="9356"/>
        </w:tabs>
        <w:spacing w:after="0" w:line="240" w:lineRule="auto"/>
        <w:ind w:left="113"/>
        <w:rPr>
          <w:rFonts w:ascii="Arial" w:eastAsia="SimSun" w:hAnsi="Arial" w:cs="Arial"/>
          <w:b/>
          <w:sz w:val="24"/>
          <w:szCs w:val="26"/>
        </w:rPr>
      </w:pPr>
      <w:r>
        <w:rPr>
          <w:rFonts w:ascii="Arial" w:eastAsia="SimSun" w:hAnsi="Arial" w:cs="Arial"/>
          <w:b/>
          <w:sz w:val="24"/>
          <w:szCs w:val="26"/>
        </w:rPr>
        <w:t xml:space="preserve">VIII.1. </w:t>
      </w:r>
      <w:r w:rsidR="005E7653" w:rsidRPr="005E7653">
        <w:rPr>
          <w:rFonts w:ascii="Arial" w:eastAsia="SimSun" w:hAnsi="Arial" w:cs="Arial"/>
          <w:b/>
          <w:sz w:val="24"/>
          <w:szCs w:val="26"/>
        </w:rPr>
        <w:t xml:space="preserve">Mediul urban şi calitatea vieţii: stare şi consecinţe   </w:t>
      </w:r>
    </w:p>
    <w:p w:rsidR="005E7653" w:rsidRPr="005E7653" w:rsidRDefault="00AC411A" w:rsidP="00AC411A">
      <w:pPr>
        <w:tabs>
          <w:tab w:val="left" w:pos="1276"/>
          <w:tab w:val="left" w:leader="dot" w:pos="9356"/>
        </w:tabs>
        <w:spacing w:after="0" w:line="240" w:lineRule="auto"/>
        <w:ind w:left="568"/>
        <w:rPr>
          <w:rFonts w:ascii="Arial" w:eastAsia="SimSun" w:hAnsi="Arial" w:cs="Arial"/>
          <w:i/>
          <w:sz w:val="24"/>
          <w:szCs w:val="24"/>
        </w:rPr>
      </w:pPr>
      <w:r>
        <w:rPr>
          <w:rFonts w:ascii="Arial" w:eastAsia="SimSun" w:hAnsi="Arial" w:cs="Arial"/>
          <w:i/>
          <w:sz w:val="24"/>
          <w:szCs w:val="24"/>
        </w:rPr>
        <w:t>VIII.1.1.</w:t>
      </w:r>
      <w:r w:rsidR="005E7653" w:rsidRPr="005E7653">
        <w:rPr>
          <w:rFonts w:ascii="Arial" w:eastAsia="SimSun" w:hAnsi="Arial" w:cs="Arial"/>
          <w:i/>
          <w:sz w:val="24"/>
          <w:szCs w:val="24"/>
        </w:rPr>
        <w:t xml:space="preserve">Calitatea aerului din aglomerările urbane şi efectele asupra  sănătăţii </w:t>
      </w:r>
    </w:p>
    <w:p w:rsidR="005E7653" w:rsidRPr="005E7653" w:rsidRDefault="00AC411A" w:rsidP="00AC411A">
      <w:pPr>
        <w:tabs>
          <w:tab w:val="left" w:leader="dot" w:pos="9356"/>
        </w:tabs>
        <w:spacing w:after="0" w:line="240" w:lineRule="auto"/>
        <w:ind w:left="1135"/>
        <w:rPr>
          <w:rFonts w:ascii="Arial" w:eastAsia="SimSun" w:hAnsi="Arial" w:cs="Arial"/>
          <w:sz w:val="24"/>
          <w:szCs w:val="24"/>
        </w:rPr>
      </w:pPr>
      <w:r>
        <w:rPr>
          <w:rFonts w:ascii="Arial" w:eastAsia="SimSun" w:hAnsi="Arial" w:cs="Arial"/>
          <w:sz w:val="24"/>
          <w:szCs w:val="24"/>
        </w:rPr>
        <w:t xml:space="preserve">VIII.1.1.1 </w:t>
      </w:r>
      <w:r w:rsidR="005E7653" w:rsidRPr="005E7653">
        <w:rPr>
          <w:rFonts w:ascii="Arial" w:eastAsia="SimSun" w:hAnsi="Arial" w:cs="Arial"/>
          <w:sz w:val="24"/>
          <w:szCs w:val="24"/>
        </w:rPr>
        <w:t xml:space="preserve">Depăşiri ale concentraţiei medii anuale de PM10, NO2, SO2 şi O3 </w:t>
      </w:r>
    </w:p>
    <w:p w:rsidR="005E7653" w:rsidRPr="005E7653" w:rsidRDefault="005E7653" w:rsidP="005E7653">
      <w:pPr>
        <w:tabs>
          <w:tab w:val="left" w:leader="dot" w:pos="9356"/>
        </w:tabs>
        <w:spacing w:after="0" w:line="240" w:lineRule="auto"/>
        <w:ind w:left="1560" w:hanging="780"/>
        <w:rPr>
          <w:rFonts w:ascii="Arial" w:eastAsia="SimSun" w:hAnsi="Arial" w:cs="Arial"/>
          <w:color w:val="FF0000"/>
          <w:sz w:val="24"/>
          <w:szCs w:val="24"/>
        </w:rPr>
      </w:pPr>
      <w:r w:rsidRPr="005E7653">
        <w:rPr>
          <w:rFonts w:ascii="Arial" w:eastAsia="SimSun" w:hAnsi="Arial" w:cs="Arial"/>
          <w:sz w:val="24"/>
          <w:szCs w:val="24"/>
        </w:rPr>
        <w:t xml:space="preserve">                      în anumite aglomerări urbane </w:t>
      </w:r>
    </w:p>
    <w:p w:rsidR="005E7653" w:rsidRPr="005E7653" w:rsidRDefault="005E7653" w:rsidP="005E7653">
      <w:pPr>
        <w:numPr>
          <w:ilvl w:val="0"/>
          <w:numId w:val="4"/>
        </w:numPr>
        <w:tabs>
          <w:tab w:val="left" w:leader="dot" w:pos="9356"/>
        </w:tabs>
        <w:spacing w:after="0" w:line="240" w:lineRule="auto"/>
        <w:ind w:left="1560" w:hanging="780"/>
        <w:contextualSpacing/>
        <w:rPr>
          <w:rFonts w:ascii="Arial" w:eastAsia="Calibri" w:hAnsi="Arial" w:cs="Arial"/>
          <w:sz w:val="24"/>
          <w:szCs w:val="24"/>
        </w:rPr>
      </w:pPr>
      <w:r w:rsidRPr="005E7653">
        <w:rPr>
          <w:rFonts w:ascii="Arial" w:eastAsia="Calibri" w:hAnsi="Arial" w:cs="Arial"/>
          <w:sz w:val="24"/>
          <w:szCs w:val="24"/>
        </w:rPr>
        <w:t>Indicatori specifici</w:t>
      </w:r>
    </w:p>
    <w:p w:rsidR="005E7653" w:rsidRPr="005E7653" w:rsidRDefault="005E7653" w:rsidP="005E7653">
      <w:pPr>
        <w:tabs>
          <w:tab w:val="left" w:leader="dot" w:pos="9356"/>
        </w:tabs>
        <w:ind w:left="1560"/>
        <w:contextualSpacing/>
        <w:rPr>
          <w:rFonts w:ascii="Arial" w:eastAsia="Calibri" w:hAnsi="Arial" w:cs="Arial"/>
        </w:rPr>
      </w:pPr>
      <w:r w:rsidRPr="005E7653">
        <w:rPr>
          <w:rFonts w:ascii="Arial" w:eastAsia="Calibri" w:hAnsi="Arial" w:cs="Arial"/>
          <w:sz w:val="24"/>
          <w:szCs w:val="24"/>
        </w:rPr>
        <w:t>Cod indicator Romania: RO 04</w:t>
      </w:r>
      <w:r w:rsidRPr="005E7653">
        <w:rPr>
          <w:rFonts w:ascii="Arial" w:eastAsia="Calibri" w:hAnsi="Arial" w:cs="Arial"/>
        </w:rPr>
        <w:t xml:space="preserve"> </w:t>
      </w:r>
    </w:p>
    <w:p w:rsidR="005E7653" w:rsidRPr="005E7653" w:rsidRDefault="005E7653" w:rsidP="005E7653">
      <w:pPr>
        <w:tabs>
          <w:tab w:val="left" w:leader="dot" w:pos="9356"/>
        </w:tabs>
        <w:ind w:left="1560"/>
        <w:contextualSpacing/>
        <w:rPr>
          <w:rFonts w:ascii="Arial" w:eastAsia="Calibri" w:hAnsi="Arial" w:cs="Arial"/>
          <w:sz w:val="24"/>
          <w:szCs w:val="24"/>
        </w:rPr>
      </w:pPr>
      <w:r w:rsidRPr="005E7653">
        <w:rPr>
          <w:rFonts w:ascii="Arial" w:eastAsia="Calibri" w:hAnsi="Arial" w:cs="Arial"/>
          <w:sz w:val="24"/>
          <w:szCs w:val="24"/>
        </w:rPr>
        <w:t xml:space="preserve">Cod indicator AEM: CSI 04 </w:t>
      </w:r>
    </w:p>
    <w:p w:rsidR="005E7653" w:rsidRPr="005E7653" w:rsidRDefault="005E7653" w:rsidP="005E7653">
      <w:pPr>
        <w:tabs>
          <w:tab w:val="left" w:leader="dot" w:pos="9356"/>
        </w:tabs>
        <w:ind w:left="1560"/>
        <w:contextualSpacing/>
        <w:rPr>
          <w:rFonts w:ascii="Arial" w:eastAsia="Calibri" w:hAnsi="Arial" w:cs="Arial"/>
        </w:rPr>
      </w:pPr>
      <w:r w:rsidRPr="005E7653">
        <w:rPr>
          <w:rFonts w:ascii="Arial" w:eastAsia="Calibri" w:hAnsi="Arial" w:cs="Arial"/>
        </w:rPr>
        <w:t xml:space="preserve">Denumire indicator: DEPASIREA VALORILOR LIMITA PRIVIND CALITATEA AERULUI IN ZONELE URBANE. </w:t>
      </w:r>
    </w:p>
    <w:p w:rsidR="005E7653" w:rsidRDefault="005E7653" w:rsidP="005E7653">
      <w:pPr>
        <w:tabs>
          <w:tab w:val="left" w:leader="dot" w:pos="9356"/>
        </w:tabs>
        <w:spacing w:after="0" w:line="240" w:lineRule="auto"/>
        <w:rPr>
          <w:rFonts w:ascii="Arial" w:eastAsia="SimSun" w:hAnsi="Arial" w:cs="Arial"/>
          <w:sz w:val="24"/>
          <w:szCs w:val="24"/>
          <w:lang w:val="en-GB"/>
        </w:rPr>
      </w:pPr>
      <w:r w:rsidRPr="005E7653">
        <w:rPr>
          <w:rFonts w:ascii="Arial" w:eastAsia="SimSun" w:hAnsi="Arial" w:cs="Arial"/>
          <w:sz w:val="24"/>
          <w:szCs w:val="24"/>
          <w:lang w:val="en-GB"/>
        </w:rPr>
        <w:t>Indicatorul reprezinta procentul populatiei urbane potential expusa la concentratii atmosferice ce depasesc valoarea limita pentru protectia sanatatii umane pentru dioxid de sulf(SO2), pulberi in suspensie (PM10), dioxid de azot(NO2) si ozon (O3) ce depasesc valoarea limita stabilita pentru protectia sanatatii umane.</w:t>
      </w:r>
    </w:p>
    <w:p w:rsidR="000C3AE6" w:rsidRDefault="000C3AE6" w:rsidP="005E7653">
      <w:pPr>
        <w:tabs>
          <w:tab w:val="left" w:leader="dot" w:pos="9356"/>
        </w:tabs>
        <w:spacing w:after="0" w:line="240" w:lineRule="auto"/>
        <w:rPr>
          <w:rFonts w:ascii="Arial" w:eastAsia="SimSun" w:hAnsi="Arial" w:cs="Arial"/>
          <w:sz w:val="24"/>
          <w:szCs w:val="24"/>
          <w:lang w:val="en-GB"/>
        </w:rPr>
      </w:pPr>
    </w:p>
    <w:p w:rsidR="000C3AE6" w:rsidRPr="005E7653" w:rsidRDefault="000C3AE6" w:rsidP="005E7653">
      <w:pPr>
        <w:tabs>
          <w:tab w:val="left" w:leader="dot" w:pos="9356"/>
        </w:tabs>
        <w:spacing w:after="0" w:line="240" w:lineRule="auto"/>
        <w:rPr>
          <w:rFonts w:ascii="Arial" w:eastAsia="SimSun" w:hAnsi="Arial" w:cs="Arial"/>
          <w:sz w:val="24"/>
          <w:szCs w:val="24"/>
          <w:lang w:val="en-GB"/>
        </w:rPr>
      </w:pPr>
      <w:r w:rsidRPr="00D95350">
        <w:rPr>
          <w:rFonts w:ascii="Arial" w:hAnsi="Arial" w:cs="Arial"/>
          <w:noProof/>
          <w:sz w:val="24"/>
          <w:szCs w:val="24"/>
          <w:lang w:val="en-US"/>
        </w:rPr>
        <w:drawing>
          <wp:inline distT="0" distB="0" distL="0" distR="0" wp14:anchorId="1E9176C3" wp14:editId="4D85CE36">
            <wp:extent cx="5619750" cy="2981325"/>
            <wp:effectExtent l="0" t="0" r="19050" b="9525"/>
            <wp:docPr id="69"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7653" w:rsidRPr="005E7653" w:rsidRDefault="005E7653" w:rsidP="005E7653">
      <w:pPr>
        <w:tabs>
          <w:tab w:val="left" w:leader="dot" w:pos="9356"/>
        </w:tabs>
        <w:spacing w:after="0" w:line="240" w:lineRule="auto"/>
        <w:rPr>
          <w:rFonts w:ascii="Arial" w:eastAsia="SimSun" w:hAnsi="Arial" w:cs="Arial"/>
          <w:sz w:val="24"/>
          <w:szCs w:val="24"/>
          <w:lang w:val="en-GB"/>
        </w:rPr>
      </w:pPr>
    </w:p>
    <w:p w:rsidR="005E7653" w:rsidRPr="005E7653" w:rsidRDefault="005E7653" w:rsidP="005E7653">
      <w:pPr>
        <w:tabs>
          <w:tab w:val="left" w:pos="1276"/>
          <w:tab w:val="left" w:leader="dot" w:pos="9356"/>
        </w:tabs>
        <w:spacing w:after="0" w:line="240" w:lineRule="auto"/>
        <w:ind w:left="993"/>
        <w:rPr>
          <w:rFonts w:ascii="Times New Roman" w:eastAsia="SimSun" w:hAnsi="Times New Roman" w:cs="Times New Roman"/>
          <w:i/>
          <w:szCs w:val="26"/>
        </w:rPr>
      </w:pPr>
    </w:p>
    <w:p w:rsidR="005E7653" w:rsidRPr="005E7653" w:rsidRDefault="005E7653" w:rsidP="005E7653">
      <w:pPr>
        <w:tabs>
          <w:tab w:val="left" w:leader="dot" w:pos="9356"/>
        </w:tabs>
        <w:spacing w:after="0" w:line="240" w:lineRule="auto"/>
        <w:ind w:firstLine="780"/>
        <w:rPr>
          <w:rFonts w:ascii="Arial" w:eastAsia="SimSun" w:hAnsi="Arial" w:cs="Arial"/>
          <w:sz w:val="24"/>
          <w:szCs w:val="24"/>
        </w:rPr>
      </w:pPr>
    </w:p>
    <w:p w:rsidR="005E7653" w:rsidRPr="005E7653" w:rsidRDefault="005E7653" w:rsidP="005E7653">
      <w:pPr>
        <w:tabs>
          <w:tab w:val="left" w:leader="dot" w:pos="9356"/>
        </w:tabs>
        <w:spacing w:after="0" w:line="240" w:lineRule="auto"/>
        <w:ind w:firstLine="780"/>
        <w:rPr>
          <w:rFonts w:ascii="Arial" w:eastAsia="SimSun" w:hAnsi="Arial" w:cs="Arial"/>
          <w:sz w:val="24"/>
          <w:szCs w:val="24"/>
        </w:rPr>
      </w:pPr>
      <w:r w:rsidRPr="005E7653">
        <w:rPr>
          <w:rFonts w:ascii="Arial" w:eastAsia="SimSun" w:hAnsi="Arial" w:cs="Arial"/>
          <w:sz w:val="24"/>
          <w:szCs w:val="24"/>
        </w:rPr>
        <w:t xml:space="preserve">In anul 2012 valoarea medie anuala a pulberilor in suspensie inregistrata la CT1 (statie de trafic) a depasit valoarea limita pentru protectia sanatatii umane. In acelasi an si la acelasi indicator, valoarea medie zilnica a depasit in 42 de zile  valoarea limita pentru protectia sanatatii umane. Majoritatea depasirilor s-au inregistrat in perioada de iarna. Aplicand corectia de „winter sanding”, si scazand numarul depasirilor datorate resuspensiei nisipului utilizat pe strazi in perioadele de iarna cu carosabil acoperit de zapada, depasirile ramase au fost sub limita de 35. </w:t>
      </w:r>
    </w:p>
    <w:p w:rsidR="005E7653" w:rsidRDefault="005E7653" w:rsidP="005E7653">
      <w:pPr>
        <w:tabs>
          <w:tab w:val="left" w:leader="dot" w:pos="9356"/>
        </w:tabs>
        <w:spacing w:after="0" w:line="240" w:lineRule="auto"/>
        <w:ind w:firstLine="780"/>
        <w:rPr>
          <w:rFonts w:ascii="Arial" w:eastAsia="SimSun" w:hAnsi="Arial" w:cs="Arial"/>
          <w:sz w:val="24"/>
          <w:szCs w:val="24"/>
        </w:rPr>
      </w:pPr>
      <w:r w:rsidRPr="005E7653">
        <w:rPr>
          <w:rFonts w:ascii="Arial" w:eastAsia="SimSun" w:hAnsi="Arial" w:cs="Arial"/>
          <w:sz w:val="24"/>
          <w:szCs w:val="24"/>
        </w:rPr>
        <w:t>In ceilalti ani din intervalul de referinta 2008-201</w:t>
      </w:r>
      <w:r w:rsidR="000C3AE6">
        <w:rPr>
          <w:rFonts w:ascii="Arial" w:eastAsia="SimSun" w:hAnsi="Arial" w:cs="Arial"/>
          <w:sz w:val="24"/>
          <w:szCs w:val="24"/>
        </w:rPr>
        <w:t>7</w:t>
      </w:r>
      <w:r w:rsidRPr="005E7653">
        <w:rPr>
          <w:rFonts w:ascii="Arial" w:eastAsia="SimSun" w:hAnsi="Arial" w:cs="Arial"/>
          <w:sz w:val="24"/>
          <w:szCs w:val="24"/>
        </w:rPr>
        <w:t>, nu s-a depasit valoarea limita anuala pentru PM10, iar valoarea limita zilnica nu s-a depasit de mai mult de 35 de ori.</w:t>
      </w:r>
    </w:p>
    <w:p w:rsidR="00E669E3" w:rsidRDefault="00E669E3" w:rsidP="005E7653">
      <w:pPr>
        <w:tabs>
          <w:tab w:val="left" w:leader="dot" w:pos="9356"/>
        </w:tabs>
        <w:spacing w:after="0" w:line="240" w:lineRule="auto"/>
        <w:ind w:firstLine="780"/>
        <w:rPr>
          <w:rFonts w:ascii="Arial" w:eastAsia="SimSun" w:hAnsi="Arial" w:cs="Arial"/>
          <w:sz w:val="24"/>
          <w:szCs w:val="24"/>
        </w:rPr>
      </w:pPr>
      <w:r>
        <w:rPr>
          <w:rFonts w:ascii="Arial" w:eastAsia="SimSun" w:hAnsi="Arial" w:cs="Arial"/>
          <w:sz w:val="24"/>
          <w:szCs w:val="24"/>
        </w:rPr>
        <w:t>Pe grafic sunt prezentate doar concentratiile medii anuale</w:t>
      </w:r>
      <w:r w:rsidR="007D2029">
        <w:rPr>
          <w:rFonts w:ascii="Arial" w:eastAsia="SimSun" w:hAnsi="Arial" w:cs="Arial"/>
          <w:sz w:val="24"/>
          <w:szCs w:val="24"/>
        </w:rPr>
        <w:t xml:space="preserve"> pentru statiile unde captura de date a fost peste 70%. </w:t>
      </w:r>
    </w:p>
    <w:p w:rsidR="00530D07" w:rsidRDefault="00530D07" w:rsidP="005E7653">
      <w:pPr>
        <w:tabs>
          <w:tab w:val="left" w:leader="dot" w:pos="9356"/>
        </w:tabs>
        <w:spacing w:after="0" w:line="240" w:lineRule="auto"/>
        <w:ind w:firstLine="780"/>
        <w:rPr>
          <w:rFonts w:ascii="Arial" w:eastAsia="SimSun" w:hAnsi="Arial" w:cs="Arial"/>
          <w:sz w:val="24"/>
          <w:szCs w:val="24"/>
        </w:rPr>
      </w:pPr>
    </w:p>
    <w:p w:rsidR="00530D07" w:rsidRDefault="00530D07" w:rsidP="005E7653">
      <w:pPr>
        <w:tabs>
          <w:tab w:val="left" w:leader="dot" w:pos="9356"/>
        </w:tabs>
        <w:spacing w:after="0" w:line="240" w:lineRule="auto"/>
        <w:ind w:firstLine="780"/>
        <w:rPr>
          <w:rFonts w:ascii="Arial" w:eastAsia="SimSun" w:hAnsi="Arial" w:cs="Arial"/>
          <w:sz w:val="24"/>
          <w:szCs w:val="24"/>
        </w:rPr>
      </w:pPr>
      <w:r>
        <w:rPr>
          <w:noProof/>
          <w:lang w:val="en-US"/>
        </w:rPr>
        <w:lastRenderedPageBreak/>
        <w:drawing>
          <wp:inline distT="0" distB="0" distL="0" distR="0" wp14:anchorId="2144D060" wp14:editId="67FAB5C9">
            <wp:extent cx="6105525" cy="3733800"/>
            <wp:effectExtent l="0" t="0" r="9525" b="1905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0D07" w:rsidRDefault="00530D07" w:rsidP="005E7653">
      <w:pPr>
        <w:tabs>
          <w:tab w:val="left" w:leader="dot" w:pos="9356"/>
        </w:tabs>
        <w:spacing w:after="0" w:line="240" w:lineRule="auto"/>
        <w:ind w:firstLine="780"/>
        <w:rPr>
          <w:rFonts w:ascii="Arial" w:eastAsia="SimSun" w:hAnsi="Arial" w:cs="Arial"/>
          <w:sz w:val="24"/>
          <w:szCs w:val="24"/>
        </w:rPr>
      </w:pPr>
    </w:p>
    <w:p w:rsidR="005E7653" w:rsidRPr="005E7653" w:rsidRDefault="005E7653" w:rsidP="005E7653">
      <w:pPr>
        <w:tabs>
          <w:tab w:val="left" w:pos="1276"/>
          <w:tab w:val="left" w:leader="dot" w:pos="9356"/>
        </w:tabs>
        <w:spacing w:after="0" w:line="240" w:lineRule="auto"/>
        <w:ind w:left="993"/>
        <w:rPr>
          <w:rFonts w:ascii="Times New Roman" w:eastAsia="SimSun" w:hAnsi="Times New Roman" w:cs="Times New Roman"/>
          <w:i/>
          <w:szCs w:val="26"/>
        </w:rPr>
      </w:pPr>
    </w:p>
    <w:p w:rsidR="005E7653" w:rsidRPr="005E7653" w:rsidRDefault="005E7653" w:rsidP="002E0730">
      <w:pPr>
        <w:tabs>
          <w:tab w:val="left" w:leader="dot" w:pos="9356"/>
        </w:tabs>
        <w:spacing w:after="0" w:line="240" w:lineRule="auto"/>
        <w:rPr>
          <w:rFonts w:ascii="Arial" w:eastAsia="SimSun" w:hAnsi="Arial" w:cs="Arial"/>
          <w:sz w:val="24"/>
          <w:szCs w:val="24"/>
        </w:rPr>
      </w:pPr>
      <w:r w:rsidRPr="005E7653">
        <w:rPr>
          <w:rFonts w:ascii="Arial" w:eastAsia="SimSun" w:hAnsi="Arial" w:cs="Arial"/>
          <w:sz w:val="24"/>
          <w:szCs w:val="24"/>
        </w:rPr>
        <w:t xml:space="preserve">La celelalte statii situate in mediul urban nu s-au inregistrat depasiri ale valorii limita anuale pentru PM10 si nici depasiri ale valorilor medii zilnice, de mai mult de 35 de ori intr-un an.La nici una dintre statiile automate de supraveghere a calitatii aerului nu s-au inregistrat depasiri ale  valorii limita orare(200µg/m3) si respectiv anuale (40µg/m3) pentru concentratiile de NO2. Nu s-au inregistrat depasiri ale valorii limita orare (350 µg/m3) si zilnice (125 µg/m3) pentru SO2. Nu s-au inregistrat depasiri ale valorii limita pentru protectia sanatatii umane la CO(medii mobile calculate ca valori maxime zilnice ale mediilor pe 8 ore – 10mg/mc). Nu s-au depasit pragul de alerta (240µg/m3) si pragul de informare (180µg/m3 pentru 3 ore consecutiv) pentru ozon. </w:t>
      </w:r>
    </w:p>
    <w:p w:rsidR="005E7653" w:rsidRDefault="005E7653" w:rsidP="005E7653">
      <w:pPr>
        <w:tabs>
          <w:tab w:val="left" w:leader="dot" w:pos="9356"/>
        </w:tabs>
        <w:spacing w:after="0" w:line="240" w:lineRule="auto"/>
        <w:ind w:left="1560" w:hanging="780"/>
        <w:rPr>
          <w:rFonts w:ascii="Times New Roman" w:eastAsia="SimSun" w:hAnsi="Times New Roman" w:cs="Times New Roman"/>
          <w:color w:val="FF0000"/>
          <w:sz w:val="20"/>
          <w:szCs w:val="26"/>
        </w:rPr>
      </w:pPr>
    </w:p>
    <w:p w:rsidR="002E0730" w:rsidRPr="005E7653" w:rsidRDefault="002E0730" w:rsidP="005E7653">
      <w:pPr>
        <w:tabs>
          <w:tab w:val="left" w:leader="dot" w:pos="9356"/>
        </w:tabs>
        <w:spacing w:after="0" w:line="240" w:lineRule="auto"/>
        <w:ind w:left="1560" w:hanging="780"/>
        <w:rPr>
          <w:rFonts w:ascii="Times New Roman" w:eastAsia="SimSun" w:hAnsi="Times New Roman" w:cs="Times New Roman"/>
          <w:color w:val="FF0000"/>
          <w:sz w:val="20"/>
          <w:szCs w:val="26"/>
        </w:rPr>
      </w:pPr>
    </w:p>
    <w:p w:rsidR="005E7653" w:rsidRPr="005E7653" w:rsidRDefault="005E7653" w:rsidP="005E7653">
      <w:pPr>
        <w:tabs>
          <w:tab w:val="left" w:leader="dot" w:pos="9356"/>
        </w:tabs>
        <w:spacing w:after="0" w:line="240" w:lineRule="auto"/>
        <w:ind w:left="1560" w:hanging="780"/>
        <w:rPr>
          <w:rFonts w:ascii="Times New Roman" w:eastAsia="SimSun" w:hAnsi="Times New Roman" w:cs="Times New Roman"/>
          <w:sz w:val="20"/>
          <w:szCs w:val="26"/>
        </w:rPr>
      </w:pPr>
    </w:p>
    <w:p w:rsidR="005E7653" w:rsidRPr="000A5B4A" w:rsidRDefault="000A5B4A" w:rsidP="000A5B4A">
      <w:pPr>
        <w:tabs>
          <w:tab w:val="left" w:pos="1276"/>
          <w:tab w:val="left" w:leader="dot" w:pos="9356"/>
        </w:tabs>
        <w:spacing w:after="0" w:line="240" w:lineRule="auto"/>
        <w:rPr>
          <w:rFonts w:ascii="Arial" w:eastAsia="SimSun" w:hAnsi="Arial" w:cs="Arial"/>
          <w:i/>
          <w:sz w:val="24"/>
          <w:szCs w:val="24"/>
        </w:rPr>
      </w:pPr>
      <w:r>
        <w:rPr>
          <w:rFonts w:ascii="Arial" w:eastAsia="SimSun" w:hAnsi="Arial" w:cs="Arial"/>
          <w:i/>
          <w:sz w:val="24"/>
          <w:szCs w:val="24"/>
        </w:rPr>
        <w:t xml:space="preserve">         VIII.</w:t>
      </w:r>
      <w:r w:rsidR="00E06C66" w:rsidRPr="000A5B4A">
        <w:rPr>
          <w:rFonts w:ascii="Arial" w:eastAsia="SimSun" w:hAnsi="Arial" w:cs="Arial"/>
          <w:i/>
          <w:sz w:val="24"/>
          <w:szCs w:val="24"/>
        </w:rPr>
        <w:t>1.2.</w:t>
      </w:r>
      <w:r w:rsidR="005E7653" w:rsidRPr="000A5B4A">
        <w:rPr>
          <w:rFonts w:ascii="Arial" w:eastAsia="SimSun" w:hAnsi="Arial" w:cs="Arial"/>
          <w:i/>
          <w:sz w:val="24"/>
          <w:szCs w:val="24"/>
        </w:rPr>
        <w:t xml:space="preserve">Poluarea fonică şi efectele asupra sănătăţii şi calităţii vieţii </w:t>
      </w:r>
    </w:p>
    <w:p w:rsidR="005E7653" w:rsidRPr="000A5B4A" w:rsidRDefault="000A5B4A" w:rsidP="00E06C66">
      <w:pPr>
        <w:tabs>
          <w:tab w:val="left" w:leader="dot" w:pos="9356"/>
        </w:tabs>
        <w:spacing w:after="0" w:line="240" w:lineRule="auto"/>
        <w:ind w:left="1135"/>
        <w:rPr>
          <w:rFonts w:ascii="Arial" w:eastAsia="SimSun" w:hAnsi="Arial" w:cs="Arial"/>
          <w:sz w:val="24"/>
          <w:szCs w:val="24"/>
        </w:rPr>
      </w:pPr>
      <w:r>
        <w:rPr>
          <w:rFonts w:ascii="Arial" w:eastAsia="SimSun" w:hAnsi="Arial" w:cs="Arial"/>
          <w:sz w:val="24"/>
          <w:szCs w:val="24"/>
        </w:rPr>
        <w:t xml:space="preserve"> </w:t>
      </w:r>
      <w:r w:rsidR="00E06C66" w:rsidRPr="000A5B4A">
        <w:rPr>
          <w:rFonts w:ascii="Arial" w:eastAsia="SimSun" w:hAnsi="Arial" w:cs="Arial"/>
          <w:sz w:val="24"/>
          <w:szCs w:val="24"/>
        </w:rPr>
        <w:t xml:space="preserve">VIII.1.2.1 </w:t>
      </w:r>
      <w:r w:rsidR="005E7653" w:rsidRPr="000A5B4A">
        <w:rPr>
          <w:rFonts w:ascii="Arial" w:eastAsia="SimSun" w:hAnsi="Arial" w:cs="Arial"/>
          <w:sz w:val="24"/>
          <w:szCs w:val="24"/>
        </w:rPr>
        <w:t xml:space="preserve">Expunerea la poluarea sonoră a aglomerărilor urbane cu peste 250.000 locuitori  </w:t>
      </w:r>
    </w:p>
    <w:p w:rsidR="005E7653" w:rsidRPr="000A5B4A" w:rsidRDefault="005E7653" w:rsidP="005E7653">
      <w:pPr>
        <w:tabs>
          <w:tab w:val="left" w:leader="dot" w:pos="9356"/>
        </w:tabs>
        <w:spacing w:after="0" w:line="240" w:lineRule="auto"/>
        <w:rPr>
          <w:rFonts w:ascii="Arial" w:eastAsia="SimSun" w:hAnsi="Arial" w:cs="Arial"/>
          <w:sz w:val="24"/>
          <w:szCs w:val="24"/>
        </w:rPr>
      </w:pPr>
    </w:p>
    <w:p w:rsidR="005E7653" w:rsidRPr="005E7653" w:rsidRDefault="005E7653" w:rsidP="005E7653">
      <w:pPr>
        <w:spacing w:after="0" w:line="240" w:lineRule="auto"/>
        <w:ind w:firstLine="720"/>
        <w:jc w:val="both"/>
        <w:rPr>
          <w:rFonts w:ascii="Arial" w:eastAsia="SimSun" w:hAnsi="Arial" w:cs="Arial"/>
          <w:sz w:val="24"/>
          <w:szCs w:val="20"/>
          <w:lang w:val="en-GB"/>
        </w:rPr>
      </w:pPr>
      <w:r w:rsidRPr="005E7653">
        <w:rPr>
          <w:rFonts w:ascii="Arial" w:eastAsia="SimSun" w:hAnsi="Arial" w:cs="Arial"/>
          <w:sz w:val="24"/>
          <w:szCs w:val="20"/>
          <w:lang w:val="en-GB"/>
        </w:rPr>
        <w:t xml:space="preserve">Omul percepe sunete cu o frecvenţă între 16 şi 20000 vibraţii pe secundă şi cu o intensitate între 0 şi 120 db. Zgomotul produs de o convorbire se situează între limitele de 30 şi 60 db. Nivelul de 20-30 decibeli este inofensiv pentru organismul uman, acesta fiind fondul sonic normal. Sunete de 130 decibeli provoacă senzaţia de durere, iar la 150 decibeli zgomotul este insuportabil. </w:t>
      </w:r>
    </w:p>
    <w:p w:rsidR="005E7653" w:rsidRPr="005E7653" w:rsidRDefault="005E7653" w:rsidP="005E7653">
      <w:pPr>
        <w:spacing w:after="0" w:line="240" w:lineRule="auto"/>
        <w:ind w:firstLine="720"/>
        <w:jc w:val="both"/>
        <w:rPr>
          <w:rFonts w:ascii="Arial" w:eastAsia="SimSun" w:hAnsi="Arial" w:cs="Arial"/>
          <w:sz w:val="24"/>
          <w:szCs w:val="20"/>
          <w:lang w:val="en-GB"/>
        </w:rPr>
      </w:pPr>
      <w:r w:rsidRPr="005E7653">
        <w:rPr>
          <w:rFonts w:ascii="Arial" w:eastAsia="SimSun" w:hAnsi="Arial" w:cs="Arial"/>
          <w:sz w:val="24"/>
          <w:szCs w:val="20"/>
          <w:lang w:val="en-GB"/>
        </w:rPr>
        <w:t xml:space="preserve">Poluarea sonoră provoacă la nivelul organismului uman o serie întreagă de efecte, începând cu uşoare oboseli auditive până la stări nevrotice grave şi chiar traumatisme ale organului auditiv. Sunetele cu o frecvenţă mai ridicată sunt mai periculoase decât cele cu o frecvenţă joasă. </w:t>
      </w:r>
    </w:p>
    <w:p w:rsidR="00010094" w:rsidRDefault="005E7653" w:rsidP="002E0730">
      <w:pPr>
        <w:spacing w:after="100" w:afterAutospacing="1" w:line="240" w:lineRule="auto"/>
        <w:ind w:firstLine="720"/>
        <w:jc w:val="both"/>
        <w:rPr>
          <w:rFonts w:ascii="Arial" w:eastAsia="Times New Roman" w:hAnsi="Arial" w:cs="Arial"/>
          <w:sz w:val="24"/>
          <w:szCs w:val="24"/>
        </w:rPr>
      </w:pPr>
      <w:r w:rsidRPr="005E7653">
        <w:rPr>
          <w:rFonts w:ascii="Arial" w:eastAsia="Times New Roman" w:hAnsi="Arial" w:cs="Arial"/>
          <w:sz w:val="24"/>
          <w:szCs w:val="24"/>
        </w:rPr>
        <w:t>Percepţia riscurilor, consemnată de studiile epidemiologice, confirmă rezultatele măsurătorilor climatului sonor şi îl situează alături de poluarea atmosferică, lipsa dotărilor edilitare şi managementul inadecvat al deşeurilor pe unul din primele locuri privind îngrijorarea comunităţii în privinţa riscurilor de mediu de viaţă. Principalele surse de deranj identificate sunt traficul, comportamentul inadecvat al vecinilor, obiectivele comerciale (in special discotecile si barurile) şi cele industriale. În privinţa gradului de deranj, cel sever predomină în cazul zonelor limitrofe arterelor de trafic intens, iar cel moderat este specific zonei rezidenţiale.</w:t>
      </w:r>
    </w:p>
    <w:p w:rsidR="005E7653" w:rsidRPr="005E7653" w:rsidRDefault="005E7653" w:rsidP="002E0730">
      <w:pPr>
        <w:spacing w:after="100" w:afterAutospacing="1" w:line="240" w:lineRule="auto"/>
        <w:ind w:firstLine="720"/>
        <w:jc w:val="both"/>
        <w:rPr>
          <w:rFonts w:ascii="Arial" w:eastAsia="Times New Roman" w:hAnsi="Arial" w:cs="Arial"/>
          <w:sz w:val="24"/>
          <w:szCs w:val="24"/>
        </w:rPr>
      </w:pPr>
      <w:r w:rsidRPr="005E7653">
        <w:rPr>
          <w:rFonts w:ascii="Arial" w:eastAsia="Times New Roman" w:hAnsi="Arial" w:cs="Arial"/>
          <w:sz w:val="24"/>
          <w:szCs w:val="24"/>
        </w:rPr>
        <w:t>In Romania, Directiva 2002/49/CE a Parlamentului European și al Consiliului Uniunii Europene, privind evaluarea și gestionarea zgomotului ambiental a fost transpusă prin Hotârârea Guvernului nr. 321/2005, privind evaluarea si gestionarea zgomotului ambiant.</w:t>
      </w:r>
    </w:p>
    <w:p w:rsidR="005E7653" w:rsidRPr="005E7653" w:rsidRDefault="005E7653" w:rsidP="005E7653">
      <w:pPr>
        <w:spacing w:after="100" w:afterAutospacing="1" w:line="240" w:lineRule="auto"/>
        <w:ind w:firstLine="720"/>
        <w:jc w:val="both"/>
        <w:rPr>
          <w:rFonts w:ascii="Arial" w:eastAsia="Times New Roman" w:hAnsi="Arial" w:cs="Arial"/>
          <w:sz w:val="24"/>
          <w:szCs w:val="24"/>
        </w:rPr>
      </w:pPr>
      <w:r w:rsidRPr="005E7653">
        <w:rPr>
          <w:rFonts w:ascii="Arial" w:eastAsia="Times New Roman" w:hAnsi="Arial" w:cs="Arial"/>
          <w:sz w:val="24"/>
          <w:szCs w:val="24"/>
        </w:rPr>
        <w:t>Implementarea progresiva a acestei hotărâri presupune realizarea următoarelor măsuri:</w:t>
      </w:r>
    </w:p>
    <w:p w:rsidR="005E7653" w:rsidRPr="005E7653" w:rsidRDefault="005E7653" w:rsidP="005E7653">
      <w:pPr>
        <w:numPr>
          <w:ilvl w:val="0"/>
          <w:numId w:val="2"/>
        </w:numPr>
        <w:spacing w:after="100" w:afterAutospacing="1" w:line="240" w:lineRule="auto"/>
        <w:jc w:val="both"/>
        <w:rPr>
          <w:rFonts w:ascii="Arial" w:eastAsia="Times New Roman" w:hAnsi="Arial" w:cs="Arial"/>
          <w:color w:val="00B050"/>
          <w:sz w:val="24"/>
          <w:szCs w:val="24"/>
        </w:rPr>
      </w:pPr>
      <w:r w:rsidRPr="005E7653">
        <w:rPr>
          <w:rFonts w:ascii="Arial" w:eastAsia="Times New Roman" w:hAnsi="Arial" w:cs="Arial"/>
          <w:color w:val="000000"/>
          <w:sz w:val="24"/>
          <w:szCs w:val="24"/>
        </w:rPr>
        <w:t>determinarea expunerii la zgomotul ambiant, prin cartarea zgomotului;</w:t>
      </w:r>
    </w:p>
    <w:p w:rsidR="005E7653" w:rsidRPr="005E7653" w:rsidRDefault="005E7653" w:rsidP="005E7653">
      <w:pPr>
        <w:numPr>
          <w:ilvl w:val="0"/>
          <w:numId w:val="2"/>
        </w:numPr>
        <w:spacing w:after="100" w:afterAutospacing="1" w:line="240" w:lineRule="auto"/>
        <w:jc w:val="both"/>
        <w:rPr>
          <w:rFonts w:ascii="Arial" w:eastAsia="Times New Roman" w:hAnsi="Arial" w:cs="Arial"/>
          <w:color w:val="00B050"/>
          <w:sz w:val="24"/>
          <w:szCs w:val="24"/>
        </w:rPr>
      </w:pPr>
      <w:r w:rsidRPr="005E7653">
        <w:rPr>
          <w:rFonts w:ascii="Arial" w:eastAsia="Times New Roman" w:hAnsi="Arial" w:cs="Arial"/>
          <w:color w:val="000000"/>
          <w:sz w:val="24"/>
          <w:szCs w:val="24"/>
        </w:rPr>
        <w:t>asigurarea accesului publicului la informațiile cu privire la zgomotul ambiant si a efectelor sale;</w:t>
      </w:r>
    </w:p>
    <w:p w:rsidR="005E7653" w:rsidRPr="005E7653" w:rsidRDefault="005E7653" w:rsidP="005E7653">
      <w:pPr>
        <w:numPr>
          <w:ilvl w:val="0"/>
          <w:numId w:val="2"/>
        </w:numPr>
        <w:spacing w:after="100" w:afterAutospacing="1" w:line="240" w:lineRule="auto"/>
        <w:jc w:val="both"/>
        <w:rPr>
          <w:rFonts w:ascii="Arial" w:eastAsia="Times New Roman" w:hAnsi="Arial" w:cs="Arial"/>
          <w:color w:val="00B050"/>
          <w:sz w:val="24"/>
          <w:szCs w:val="24"/>
        </w:rPr>
      </w:pPr>
      <w:r w:rsidRPr="005E7653">
        <w:rPr>
          <w:rFonts w:ascii="Arial" w:eastAsia="Times New Roman" w:hAnsi="Arial" w:cs="Arial"/>
          <w:color w:val="000000"/>
          <w:sz w:val="24"/>
          <w:szCs w:val="24"/>
        </w:rPr>
        <w:t>adoptarea pe baza rezultatelor cartării zgomotului, a planurilor de acțiune pentru prevenirea și reducerea zgomotului ambiant.</w:t>
      </w:r>
    </w:p>
    <w:p w:rsidR="005E7653" w:rsidRPr="005E7653" w:rsidRDefault="005E7653" w:rsidP="002E0730">
      <w:pPr>
        <w:spacing w:after="100" w:afterAutospacing="1" w:line="240" w:lineRule="auto"/>
        <w:ind w:firstLine="360"/>
        <w:jc w:val="both"/>
        <w:rPr>
          <w:rFonts w:ascii="Arial" w:eastAsia="Times New Roman" w:hAnsi="Arial" w:cs="Arial"/>
          <w:color w:val="000000"/>
          <w:sz w:val="24"/>
          <w:szCs w:val="24"/>
        </w:rPr>
      </w:pPr>
      <w:r w:rsidRPr="005E7653">
        <w:rPr>
          <w:rFonts w:ascii="Arial" w:eastAsia="Times New Roman" w:hAnsi="Arial" w:cs="Arial"/>
          <w:color w:val="000000"/>
          <w:sz w:val="24"/>
          <w:szCs w:val="24"/>
        </w:rPr>
        <w:t>Harta de zgomot este o reprezentare grafică a distribuirii nivelului sunetului îintr-o regiune anume, pentru o perioadă de timp bine definită. Administrarea zgomotului ambiental joaca un rol din ce în ce mai important: de la evaluarea si măsurarea nivelurilor si rezolvarea plângerilor la cartografierea acustică, de la zonarea acustică la limitarea valorilor de emisie. Realizarea hărților de zgomot este una din metodele moderne de evaluare a poluării acustice urbane. O hartă de zgomot este harta unei aglomerări urbane sau a unei zone geografice, colorată in conformitate cu nivelul de zgomot.</w:t>
      </w:r>
    </w:p>
    <w:p w:rsidR="005E7653" w:rsidRPr="005E7653" w:rsidRDefault="005E7653" w:rsidP="002E0730">
      <w:pPr>
        <w:spacing w:after="100" w:afterAutospacing="1" w:line="240" w:lineRule="auto"/>
        <w:ind w:firstLine="360"/>
        <w:jc w:val="both"/>
        <w:rPr>
          <w:rFonts w:ascii="Arial" w:eastAsia="Times New Roman" w:hAnsi="Arial" w:cs="Arial"/>
          <w:color w:val="000000"/>
          <w:sz w:val="24"/>
          <w:szCs w:val="24"/>
        </w:rPr>
      </w:pPr>
      <w:r w:rsidRPr="005E7653">
        <w:rPr>
          <w:rFonts w:ascii="Arial" w:eastAsia="Times New Roman" w:hAnsi="Arial" w:cs="Arial"/>
          <w:color w:val="000000"/>
          <w:sz w:val="24"/>
          <w:szCs w:val="24"/>
        </w:rPr>
        <w:t>Hărțile de zgomot au ca scop evidențierea zonelor locuite unde nivelul de zgomot se ridică peste anumite limite impuse de legislație și astfel folosește la elaborarea de planuri de acțiune pentru protecția locuitorilor împotriva expunerii si reducerea nivelurilor de zgomot.Hărțile de zgomot sunt create pe baza datelor de intrare care sunt procesate cu ajutorul PC și software specializat.Elaborarea hărților strategice de zgomot pentru aglomerări presupune cartarea separată pentru indicatori ai nivelului de zgomot Lzsn si Ln a următoarelor surse de zgomot: traficul rutier, traficul feroviar, aeroportui, zone indistriale in care se desfășoară activități privind prevenirea și controlul integrat al poluării, inclusiv porturi.În urma evaluării rezultatelor catografierii acustice, pentru zonele unde se îinregistrează depășiri ale nivelurilor limită, autoritățile responsabile iau măsuri de reducere a emisiei.</w:t>
      </w:r>
    </w:p>
    <w:p w:rsidR="005E7653" w:rsidRPr="005E7653" w:rsidRDefault="005E7653" w:rsidP="002E0730">
      <w:pPr>
        <w:spacing w:after="100" w:afterAutospacing="1" w:line="240" w:lineRule="auto"/>
        <w:ind w:firstLine="360"/>
        <w:jc w:val="both"/>
        <w:rPr>
          <w:rFonts w:ascii="Arial" w:eastAsia="Times New Roman" w:hAnsi="Arial" w:cs="Arial"/>
          <w:color w:val="000000"/>
          <w:sz w:val="24"/>
          <w:szCs w:val="24"/>
        </w:rPr>
      </w:pPr>
      <w:r w:rsidRPr="005E7653">
        <w:rPr>
          <w:rFonts w:ascii="Arial" w:eastAsia="Times New Roman" w:hAnsi="Arial" w:cs="Arial"/>
          <w:color w:val="000000"/>
          <w:sz w:val="24"/>
          <w:szCs w:val="24"/>
        </w:rPr>
        <w:t xml:space="preserve">Planurile de acțiune sunt planuri destinate gestionării problemelor și efectelor cauzate de zgomot, incluzând măsuri de diminuare, dacă este necesar. Planul de actiune este o continuare naturală a procesului de cartare a zgomotului. </w:t>
      </w:r>
    </w:p>
    <w:p w:rsidR="005E7653" w:rsidRPr="005E7653" w:rsidRDefault="005E7653" w:rsidP="005E7653">
      <w:pPr>
        <w:spacing w:after="0" w:line="240" w:lineRule="auto"/>
        <w:ind w:firstLine="360"/>
        <w:jc w:val="both"/>
        <w:rPr>
          <w:rFonts w:ascii="Arial" w:eastAsia="SimSun" w:hAnsi="Arial" w:cs="Arial"/>
          <w:sz w:val="24"/>
          <w:szCs w:val="24"/>
          <w:lang w:val="it-IT"/>
        </w:rPr>
      </w:pPr>
      <w:r w:rsidRPr="005E7653">
        <w:rPr>
          <w:rFonts w:ascii="Arial" w:eastAsia="SimSun" w:hAnsi="Arial" w:cs="Arial"/>
          <w:sz w:val="24"/>
          <w:szCs w:val="24"/>
        </w:rPr>
        <w:t xml:space="preserve">La </w:t>
      </w:r>
      <w:r w:rsidRPr="005E7653">
        <w:rPr>
          <w:rFonts w:ascii="Arial" w:eastAsia="SimSun" w:hAnsi="Arial" w:cs="Arial"/>
          <w:sz w:val="24"/>
          <w:szCs w:val="24"/>
          <w:lang w:val="en-GB"/>
        </w:rPr>
        <w:t xml:space="preserve">nivelul Judetului Constanta, cartarea zgomotului şi elaborarea hărţilor strategice de zgomot şi a planurilor de acţiune s-au realizat </w:t>
      </w:r>
      <w:r w:rsidR="00903163">
        <w:rPr>
          <w:rFonts w:ascii="Arial" w:eastAsia="SimSun" w:hAnsi="Arial" w:cs="Arial"/>
          <w:sz w:val="24"/>
          <w:szCs w:val="24"/>
          <w:lang w:val="en-GB"/>
        </w:rPr>
        <w:t xml:space="preserve">initial de </w:t>
      </w:r>
      <w:r w:rsidRPr="005E7653">
        <w:rPr>
          <w:rFonts w:ascii="Arial" w:eastAsia="SimSun" w:hAnsi="Arial" w:cs="Arial"/>
          <w:sz w:val="24"/>
          <w:szCs w:val="24"/>
          <w:lang w:val="en-GB"/>
        </w:rPr>
        <w:t>catre</w:t>
      </w:r>
      <w:r w:rsidRPr="005E7653">
        <w:rPr>
          <w:rFonts w:ascii="Arial" w:eastAsia="SimSun" w:hAnsi="Arial" w:cs="Arial"/>
          <w:sz w:val="24"/>
          <w:szCs w:val="24"/>
          <w:lang w:val="it-IT"/>
        </w:rPr>
        <w:t>:</w:t>
      </w:r>
    </w:p>
    <w:p w:rsidR="005E7653" w:rsidRPr="005E7653" w:rsidRDefault="005E7653" w:rsidP="005E7653">
      <w:pPr>
        <w:numPr>
          <w:ilvl w:val="0"/>
          <w:numId w:val="3"/>
        </w:numPr>
        <w:spacing w:after="0" w:line="240" w:lineRule="auto"/>
        <w:jc w:val="both"/>
        <w:rPr>
          <w:rFonts w:ascii="Arial" w:eastAsia="SimSun" w:hAnsi="Arial" w:cs="Arial"/>
          <w:sz w:val="24"/>
          <w:szCs w:val="24"/>
          <w:lang w:val="it-IT"/>
        </w:rPr>
      </w:pPr>
      <w:r w:rsidRPr="005E7653">
        <w:rPr>
          <w:rFonts w:ascii="Arial" w:eastAsia="SimSun" w:hAnsi="Arial" w:cs="Arial"/>
          <w:sz w:val="24"/>
          <w:szCs w:val="24"/>
          <w:lang w:val="it-IT"/>
        </w:rPr>
        <w:t>Primaria Municipiului Constanta, pentru “Aglomerarea Constanta”;</w:t>
      </w:r>
    </w:p>
    <w:p w:rsidR="005E7653" w:rsidRPr="005E7653" w:rsidRDefault="005E7653" w:rsidP="005E7653">
      <w:pPr>
        <w:numPr>
          <w:ilvl w:val="0"/>
          <w:numId w:val="3"/>
        </w:numPr>
        <w:spacing w:after="0" w:line="240" w:lineRule="auto"/>
        <w:jc w:val="both"/>
        <w:rPr>
          <w:rFonts w:ascii="Arial" w:eastAsia="SimSun" w:hAnsi="Arial" w:cs="Arial"/>
          <w:sz w:val="24"/>
          <w:szCs w:val="24"/>
          <w:lang w:val="it-IT"/>
        </w:rPr>
      </w:pPr>
      <w:r w:rsidRPr="005E7653">
        <w:rPr>
          <w:rFonts w:ascii="Arial" w:eastAsia="SimSun" w:hAnsi="Arial" w:cs="Arial"/>
          <w:sz w:val="24"/>
          <w:szCs w:val="24"/>
          <w:lang w:val="en-GB"/>
        </w:rPr>
        <w:t>Compania Nationala „Administratia Porturilor Maritime” SA Constanta pentru Portul Constanta;</w:t>
      </w:r>
    </w:p>
    <w:p w:rsidR="005E7653" w:rsidRPr="005E7653" w:rsidRDefault="005E7653" w:rsidP="005E7653">
      <w:pPr>
        <w:numPr>
          <w:ilvl w:val="0"/>
          <w:numId w:val="3"/>
        </w:numPr>
        <w:spacing w:after="0" w:line="240" w:lineRule="auto"/>
        <w:jc w:val="both"/>
        <w:rPr>
          <w:rFonts w:ascii="Arial" w:eastAsia="SimSun" w:hAnsi="Arial" w:cs="Arial"/>
          <w:sz w:val="24"/>
          <w:szCs w:val="24"/>
          <w:lang w:val="it-IT"/>
        </w:rPr>
      </w:pPr>
      <w:r w:rsidRPr="005E7653">
        <w:rPr>
          <w:rFonts w:ascii="Arial" w:eastAsia="SimSun" w:hAnsi="Arial" w:cs="Arial"/>
          <w:sz w:val="24"/>
          <w:szCs w:val="24"/>
          <w:lang w:val="it-IT"/>
        </w:rPr>
        <w:t>Ministerul Transporturilor – Compania Naţionalã de Cãi Ferate “CFR” S.A., în calitate de administrator al Tronsonului de cale ferata Palas – Saligny – 49 km;</w:t>
      </w:r>
    </w:p>
    <w:p w:rsidR="005E7653" w:rsidRDefault="005E7653" w:rsidP="005E7653">
      <w:pPr>
        <w:numPr>
          <w:ilvl w:val="0"/>
          <w:numId w:val="3"/>
        </w:numPr>
        <w:spacing w:after="0" w:line="240" w:lineRule="auto"/>
        <w:jc w:val="both"/>
        <w:rPr>
          <w:rFonts w:ascii="Arial" w:eastAsia="SimSun" w:hAnsi="Arial" w:cs="Arial"/>
          <w:sz w:val="24"/>
          <w:szCs w:val="24"/>
          <w:lang w:val="en-GB"/>
        </w:rPr>
      </w:pPr>
      <w:r w:rsidRPr="005E7653">
        <w:rPr>
          <w:rFonts w:ascii="Arial" w:eastAsia="SimSun" w:hAnsi="Arial" w:cs="Arial"/>
          <w:sz w:val="24"/>
          <w:szCs w:val="24"/>
          <w:lang w:val="en-GB"/>
        </w:rPr>
        <w:t>CN de Autostrazi si Drumuri Nationale SA pentru drumurile principale cu un trafic mai mare de 6.000.000 de treceri de vehicule pe an:</w:t>
      </w:r>
    </w:p>
    <w:p w:rsidR="00903163" w:rsidRPr="005E7653" w:rsidRDefault="00903163" w:rsidP="005E7653">
      <w:pPr>
        <w:numPr>
          <w:ilvl w:val="0"/>
          <w:numId w:val="3"/>
        </w:numPr>
        <w:spacing w:after="0" w:line="240" w:lineRule="auto"/>
        <w:jc w:val="both"/>
        <w:rPr>
          <w:rFonts w:ascii="Arial" w:eastAsia="SimSun" w:hAnsi="Arial" w:cs="Arial"/>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1902"/>
        <w:gridCol w:w="1620"/>
        <w:gridCol w:w="1874"/>
        <w:gridCol w:w="1522"/>
      </w:tblGrid>
      <w:tr w:rsidR="005E7653" w:rsidRPr="005E7653" w:rsidTr="00690128">
        <w:trPr>
          <w:jc w:val="center"/>
        </w:trPr>
        <w:tc>
          <w:tcPr>
            <w:tcW w:w="3454" w:type="dxa"/>
            <w:gridSpan w:val="2"/>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Informatii despre drumul principal</w:t>
            </w:r>
          </w:p>
        </w:tc>
        <w:tc>
          <w:tcPr>
            <w:tcW w:w="5016" w:type="dxa"/>
            <w:gridSpan w:val="3"/>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it-IT"/>
              </w:rPr>
            </w:pPr>
            <w:r w:rsidRPr="005E7653">
              <w:rPr>
                <w:rFonts w:ascii="Arial" w:eastAsia="SimSun" w:hAnsi="Arial" w:cs="Arial"/>
                <w:sz w:val="24"/>
                <w:szCs w:val="24"/>
                <w:lang w:val="it-IT"/>
              </w:rPr>
              <w:t>Informatii despre sectiuni din drumul principal</w:t>
            </w:r>
          </w:p>
        </w:tc>
      </w:tr>
      <w:tr w:rsidR="005E7653" w:rsidRPr="005E7653" w:rsidTr="002E0730">
        <w:trPr>
          <w:jc w:val="center"/>
        </w:trPr>
        <w:tc>
          <w:tcPr>
            <w:tcW w:w="1552"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Denumire drum</w:t>
            </w:r>
          </w:p>
        </w:tc>
        <w:tc>
          <w:tcPr>
            <w:tcW w:w="1902"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Cod drum</w:t>
            </w:r>
          </w:p>
        </w:tc>
        <w:tc>
          <w:tcPr>
            <w:tcW w:w="1620"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Sectiune de drum</w:t>
            </w:r>
          </w:p>
        </w:tc>
        <w:tc>
          <w:tcPr>
            <w:tcW w:w="1874"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Trafic anual mediu (veh/an)</w:t>
            </w:r>
          </w:p>
        </w:tc>
        <w:tc>
          <w:tcPr>
            <w:tcW w:w="1517"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Lungimea</w:t>
            </w:r>
          </w:p>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(km)</w:t>
            </w:r>
          </w:p>
        </w:tc>
      </w:tr>
      <w:tr w:rsidR="005E7653" w:rsidRPr="005E7653" w:rsidTr="002E0730">
        <w:trPr>
          <w:trHeight w:val="685"/>
          <w:jc w:val="center"/>
        </w:trPr>
        <w:tc>
          <w:tcPr>
            <w:tcW w:w="1552"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Drum National</w:t>
            </w:r>
          </w:p>
        </w:tc>
        <w:tc>
          <w:tcPr>
            <w:tcW w:w="1902"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DN 2A</w:t>
            </w:r>
          </w:p>
        </w:tc>
        <w:tc>
          <w:tcPr>
            <w:tcW w:w="1620"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185 +700 – 196+200</w:t>
            </w:r>
          </w:p>
        </w:tc>
        <w:tc>
          <w:tcPr>
            <w:tcW w:w="1874"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6280555</w:t>
            </w:r>
          </w:p>
        </w:tc>
        <w:tc>
          <w:tcPr>
            <w:tcW w:w="1517"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10,500</w:t>
            </w:r>
          </w:p>
        </w:tc>
      </w:tr>
      <w:tr w:rsidR="005E7653" w:rsidRPr="005E7653" w:rsidTr="002E0730">
        <w:trPr>
          <w:jc w:val="center"/>
        </w:trPr>
        <w:tc>
          <w:tcPr>
            <w:tcW w:w="1552"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Drum National</w:t>
            </w:r>
          </w:p>
        </w:tc>
        <w:tc>
          <w:tcPr>
            <w:tcW w:w="1902"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DN 2A</w:t>
            </w:r>
          </w:p>
        </w:tc>
        <w:tc>
          <w:tcPr>
            <w:tcW w:w="1620"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196+200 – 205+411</w:t>
            </w:r>
          </w:p>
        </w:tc>
        <w:tc>
          <w:tcPr>
            <w:tcW w:w="1874"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8178190</w:t>
            </w:r>
          </w:p>
        </w:tc>
        <w:tc>
          <w:tcPr>
            <w:tcW w:w="1517"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9,211</w:t>
            </w:r>
          </w:p>
        </w:tc>
      </w:tr>
      <w:tr w:rsidR="005E7653" w:rsidRPr="005E7653" w:rsidTr="002E0730">
        <w:trPr>
          <w:jc w:val="center"/>
        </w:trPr>
        <w:tc>
          <w:tcPr>
            <w:tcW w:w="1552"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Drum National</w:t>
            </w:r>
          </w:p>
        </w:tc>
        <w:tc>
          <w:tcPr>
            <w:tcW w:w="1902"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DN 39</w:t>
            </w:r>
          </w:p>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C-ta-Costinesti</w:t>
            </w:r>
          </w:p>
        </w:tc>
        <w:tc>
          <w:tcPr>
            <w:tcW w:w="1620"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5+ 635- 13+205</w:t>
            </w:r>
          </w:p>
        </w:tc>
        <w:tc>
          <w:tcPr>
            <w:tcW w:w="1874"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10855465</w:t>
            </w:r>
          </w:p>
        </w:tc>
        <w:tc>
          <w:tcPr>
            <w:tcW w:w="1517" w:type="dxa"/>
            <w:shd w:val="clear" w:color="auto" w:fill="auto"/>
            <w:vAlign w:val="center"/>
          </w:tcPr>
          <w:p w:rsidR="005E7653" w:rsidRPr="005E7653" w:rsidRDefault="005E7653" w:rsidP="005E7653">
            <w:pPr>
              <w:spacing w:after="0" w:line="240" w:lineRule="auto"/>
              <w:jc w:val="center"/>
              <w:rPr>
                <w:rFonts w:ascii="Arial" w:eastAsia="SimSun" w:hAnsi="Arial" w:cs="Arial"/>
                <w:sz w:val="24"/>
                <w:szCs w:val="24"/>
                <w:lang w:val="en-GB"/>
              </w:rPr>
            </w:pPr>
            <w:r w:rsidRPr="005E7653">
              <w:rPr>
                <w:rFonts w:ascii="Arial" w:eastAsia="SimSun" w:hAnsi="Arial" w:cs="Arial"/>
                <w:sz w:val="24"/>
                <w:szCs w:val="24"/>
                <w:lang w:val="en-GB"/>
              </w:rPr>
              <w:t>7,570</w:t>
            </w:r>
          </w:p>
        </w:tc>
      </w:tr>
    </w:tbl>
    <w:p w:rsidR="005E7653" w:rsidRPr="005E7653" w:rsidRDefault="00903163" w:rsidP="002E0730">
      <w:pPr>
        <w:spacing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Hartile de zgomot si planurile de actiune au fost refacute </w:t>
      </w:r>
      <w:r w:rsidR="00343698">
        <w:rPr>
          <w:rFonts w:ascii="Arial" w:eastAsia="Times New Roman" w:hAnsi="Arial" w:cs="Arial"/>
          <w:color w:val="000000"/>
          <w:sz w:val="24"/>
          <w:szCs w:val="24"/>
        </w:rPr>
        <w:t xml:space="preserve">la nivelul judetului Constanta </w:t>
      </w:r>
      <w:r>
        <w:rPr>
          <w:rFonts w:ascii="Arial" w:eastAsia="Times New Roman" w:hAnsi="Arial" w:cs="Arial"/>
          <w:color w:val="000000"/>
          <w:sz w:val="24"/>
          <w:szCs w:val="24"/>
        </w:rPr>
        <w:t xml:space="preserve">in perioada 2015-2016 de catre </w:t>
      </w:r>
      <w:r w:rsidR="0046430C">
        <w:rPr>
          <w:rFonts w:ascii="Arial" w:eastAsia="Times New Roman" w:hAnsi="Arial" w:cs="Arial"/>
          <w:color w:val="000000"/>
          <w:sz w:val="24"/>
          <w:szCs w:val="24"/>
        </w:rPr>
        <w:t xml:space="preserve">Primaria Municipiului Constanta si </w:t>
      </w:r>
      <w:r>
        <w:rPr>
          <w:rFonts w:ascii="Arial" w:eastAsia="Times New Roman" w:hAnsi="Arial" w:cs="Arial"/>
          <w:color w:val="000000"/>
          <w:sz w:val="24"/>
          <w:szCs w:val="24"/>
        </w:rPr>
        <w:t xml:space="preserve">de catre Compania </w:t>
      </w:r>
      <w:r w:rsidR="0046430C" w:rsidRPr="0046430C">
        <w:rPr>
          <w:rFonts w:ascii="Arial" w:eastAsia="Times New Roman" w:hAnsi="Arial" w:cs="Arial"/>
          <w:color w:val="000000"/>
          <w:sz w:val="24"/>
          <w:szCs w:val="24"/>
        </w:rPr>
        <w:t>Nationala „Administratia Porturilor Maritime” SA Constanta pentru Portul Constanta</w:t>
      </w:r>
      <w:r w:rsidR="0046430C">
        <w:rPr>
          <w:rFonts w:ascii="Arial" w:eastAsia="Times New Roman" w:hAnsi="Arial" w:cs="Arial"/>
          <w:color w:val="000000"/>
          <w:sz w:val="24"/>
          <w:szCs w:val="24"/>
        </w:rPr>
        <w:t xml:space="preserve"> si Portul Tomis</w:t>
      </w:r>
      <w:r w:rsidR="0046430C" w:rsidRPr="0046430C">
        <w:rPr>
          <w:rFonts w:ascii="Arial" w:eastAsia="Times New Roman" w:hAnsi="Arial" w:cs="Arial"/>
          <w:color w:val="000000"/>
          <w:sz w:val="24"/>
          <w:szCs w:val="24"/>
        </w:rPr>
        <w:t>;</w:t>
      </w:r>
    </w:p>
    <w:p w:rsidR="005E7653" w:rsidRPr="005E7653" w:rsidRDefault="005E7653" w:rsidP="005E7653">
      <w:pPr>
        <w:spacing w:after="100" w:afterAutospacing="1" w:line="240" w:lineRule="auto"/>
        <w:jc w:val="both"/>
        <w:rPr>
          <w:rFonts w:ascii="Arial" w:eastAsia="Times New Roman" w:hAnsi="Arial" w:cs="Arial"/>
          <w:sz w:val="24"/>
          <w:szCs w:val="24"/>
        </w:rPr>
      </w:pPr>
      <w:r w:rsidRPr="005E7653">
        <w:rPr>
          <w:rFonts w:ascii="Arial" w:eastAsia="Times New Roman" w:hAnsi="Arial" w:cs="Arial"/>
          <w:sz w:val="24"/>
          <w:szCs w:val="24"/>
        </w:rPr>
        <w:t>Zgomotul în mediu – un sunet din exterior dăunător și nedorit – se răspândește atât ca durată cât și ca acoperire goegrafică. Zgomotul este asociat cu multe activități umane, însă zgomotul produs de traficul rutier, feroviar și aerian este cel care are cel mai mare impact.</w:t>
      </w:r>
      <w:r w:rsidR="002E0730">
        <w:rPr>
          <w:rFonts w:ascii="Arial" w:eastAsia="Times New Roman" w:hAnsi="Arial" w:cs="Arial"/>
          <w:sz w:val="24"/>
          <w:szCs w:val="24"/>
        </w:rPr>
        <w:t xml:space="preserve"> </w:t>
      </w:r>
      <w:r w:rsidRPr="005E7653">
        <w:rPr>
          <w:rFonts w:ascii="Arial" w:eastAsia="Times New Roman" w:hAnsi="Arial" w:cs="Arial"/>
          <w:sz w:val="24"/>
          <w:szCs w:val="24"/>
        </w:rPr>
        <w:t>Acesta este in special o problemă pentru mediul urban, aproximativ 75% din populația Europei trăiește în orașe, iar volumul traficului este in creștere. În orașele mari zgomotul este un factor disturbator, datorită caracterului permanent și intensității mari a sunetelor provenite din surse multiple. În mediul rural zgomotul de fond lipsește, existând doar surse fonice izolate si intermitente.</w:t>
      </w:r>
    </w:p>
    <w:p w:rsidR="005E7653" w:rsidRPr="005E7653" w:rsidRDefault="005E7653" w:rsidP="005E7653">
      <w:pPr>
        <w:spacing w:after="100" w:afterAutospacing="1" w:line="240" w:lineRule="auto"/>
        <w:jc w:val="both"/>
        <w:rPr>
          <w:rFonts w:ascii="Arial" w:eastAsia="Times New Roman" w:hAnsi="Arial" w:cs="Arial"/>
          <w:sz w:val="24"/>
          <w:szCs w:val="24"/>
        </w:rPr>
      </w:pPr>
      <w:r w:rsidRPr="005E7653">
        <w:rPr>
          <w:rFonts w:ascii="Arial" w:eastAsia="Times New Roman" w:hAnsi="Arial" w:cs="Arial"/>
          <w:sz w:val="24"/>
          <w:szCs w:val="24"/>
        </w:rPr>
        <w:t>Influența zgomotului asupra organismului depinde de mai mulți factori:</w:t>
      </w:r>
    </w:p>
    <w:p w:rsidR="005E7653" w:rsidRPr="005E7653" w:rsidRDefault="005E7653" w:rsidP="005E7653">
      <w:pPr>
        <w:numPr>
          <w:ilvl w:val="0"/>
          <w:numId w:val="2"/>
        </w:numPr>
        <w:spacing w:after="100" w:afterAutospacing="1" w:line="240" w:lineRule="auto"/>
        <w:jc w:val="both"/>
        <w:rPr>
          <w:rFonts w:ascii="Arial" w:eastAsia="Times New Roman" w:hAnsi="Arial" w:cs="Arial"/>
          <w:sz w:val="24"/>
          <w:szCs w:val="24"/>
        </w:rPr>
      </w:pPr>
      <w:r w:rsidRPr="005E7653">
        <w:rPr>
          <w:rFonts w:ascii="Arial" w:eastAsia="Times New Roman" w:hAnsi="Arial" w:cs="Arial"/>
          <w:sz w:val="24"/>
          <w:szCs w:val="24"/>
        </w:rPr>
        <w:t>mărimea zgomotului, considerând frecvența, intensitatea, timpul de acțiune și caracteristicile (continuu, pulsatoriu, accidental)</w:t>
      </w:r>
    </w:p>
    <w:p w:rsidR="005E7653" w:rsidRPr="005E7653" w:rsidRDefault="005E7653" w:rsidP="005E7653">
      <w:pPr>
        <w:numPr>
          <w:ilvl w:val="0"/>
          <w:numId w:val="2"/>
        </w:numPr>
        <w:spacing w:after="100" w:afterAutospacing="1" w:line="240" w:lineRule="auto"/>
        <w:jc w:val="both"/>
        <w:rPr>
          <w:rFonts w:ascii="Arial" w:eastAsia="Times New Roman" w:hAnsi="Arial" w:cs="Arial"/>
          <w:sz w:val="24"/>
          <w:szCs w:val="24"/>
        </w:rPr>
      </w:pPr>
      <w:r w:rsidRPr="005E7653">
        <w:rPr>
          <w:rFonts w:ascii="Arial" w:eastAsia="Times New Roman" w:hAnsi="Arial" w:cs="Arial"/>
          <w:sz w:val="24"/>
          <w:szCs w:val="24"/>
        </w:rPr>
        <w:t>caracteristicile distribuției zgomotului de fond existent în afara celui perturbator</w:t>
      </w:r>
    </w:p>
    <w:p w:rsidR="005E7653" w:rsidRPr="005E7653" w:rsidRDefault="005E7653" w:rsidP="005E7653">
      <w:pPr>
        <w:numPr>
          <w:ilvl w:val="0"/>
          <w:numId w:val="2"/>
        </w:numPr>
        <w:spacing w:after="100" w:afterAutospacing="1" w:line="240" w:lineRule="auto"/>
        <w:jc w:val="both"/>
        <w:rPr>
          <w:rFonts w:ascii="Arial" w:eastAsia="Times New Roman" w:hAnsi="Arial" w:cs="Arial"/>
          <w:sz w:val="24"/>
          <w:szCs w:val="24"/>
        </w:rPr>
      </w:pPr>
      <w:r w:rsidRPr="005E7653">
        <w:rPr>
          <w:rFonts w:ascii="Arial" w:eastAsia="Times New Roman" w:hAnsi="Arial" w:cs="Arial"/>
          <w:sz w:val="24"/>
          <w:szCs w:val="24"/>
        </w:rPr>
        <w:t>organism: vârstă, starea fizică, sensibilitatea individuală, obișnuința;</w:t>
      </w:r>
    </w:p>
    <w:p w:rsidR="005E7653" w:rsidRPr="005E7653" w:rsidRDefault="005E7653" w:rsidP="005E7653">
      <w:pPr>
        <w:numPr>
          <w:ilvl w:val="0"/>
          <w:numId w:val="2"/>
        </w:numPr>
        <w:spacing w:after="100" w:afterAutospacing="1" w:line="240" w:lineRule="auto"/>
        <w:jc w:val="both"/>
        <w:rPr>
          <w:rFonts w:ascii="Arial" w:eastAsia="Times New Roman" w:hAnsi="Arial" w:cs="Arial"/>
          <w:sz w:val="24"/>
          <w:szCs w:val="24"/>
        </w:rPr>
      </w:pPr>
      <w:r w:rsidRPr="005E7653">
        <w:rPr>
          <w:rFonts w:ascii="Arial" w:eastAsia="Times New Roman" w:hAnsi="Arial" w:cs="Arial"/>
          <w:sz w:val="24"/>
          <w:szCs w:val="24"/>
        </w:rPr>
        <w:t>mediul de propagare: dimensiunea spațiului (închis, în afară, configurația terenului, structura arhitecturală).</w:t>
      </w:r>
    </w:p>
    <w:p w:rsidR="005E7653" w:rsidRPr="005E7653" w:rsidRDefault="005E7653" w:rsidP="005E7653">
      <w:pPr>
        <w:spacing w:after="100" w:afterAutospacing="1" w:line="240" w:lineRule="auto"/>
        <w:jc w:val="both"/>
        <w:rPr>
          <w:rFonts w:ascii="Arial" w:eastAsia="Times New Roman" w:hAnsi="Arial" w:cs="Arial"/>
          <w:sz w:val="24"/>
          <w:szCs w:val="24"/>
        </w:rPr>
      </w:pPr>
      <w:r w:rsidRPr="005E7653">
        <w:rPr>
          <w:rFonts w:ascii="Arial" w:eastAsia="Times New Roman" w:hAnsi="Arial" w:cs="Arial"/>
          <w:sz w:val="24"/>
          <w:szCs w:val="24"/>
        </w:rPr>
        <w:t>Poluarea sonoră reprezintă un factor de risc pentru sănătate. S-a constatat că zgomotele de intensitate scăzută, dar permanente din locuințe sunt iritanți cronici ai organismului uman. Zgomotele puternice sunt periculoase și pentru copii, acestea având efecte negative asupra concentrării și memoriei copiilor.</w:t>
      </w:r>
    </w:p>
    <w:p w:rsidR="000A5B4A" w:rsidRDefault="005E7653" w:rsidP="002E0730">
      <w:pPr>
        <w:spacing w:after="100" w:afterAutospacing="1" w:line="240" w:lineRule="auto"/>
        <w:jc w:val="both"/>
        <w:rPr>
          <w:rFonts w:ascii="Arial" w:eastAsia="Times New Roman" w:hAnsi="Arial" w:cs="Arial"/>
          <w:b/>
          <w:color w:val="00B050"/>
          <w:sz w:val="24"/>
          <w:szCs w:val="20"/>
          <w:lang w:val="en-US" w:eastAsia="x-none"/>
        </w:rPr>
      </w:pPr>
      <w:r w:rsidRPr="005E7653">
        <w:rPr>
          <w:rFonts w:ascii="Arial" w:eastAsia="Times New Roman" w:hAnsi="Arial" w:cs="Arial"/>
          <w:sz w:val="24"/>
          <w:szCs w:val="24"/>
        </w:rPr>
        <w:t>Zgomotul persistent, peste limitele admisibile de 55 db(A) pe timpul zilei si de 45 dB(A) pe timpul nopții, la care este expusă populația din zonele urbane aglomerate si din apropierea unor activități industriale, economice, afectează starea de sănătate biologică și psihică.</w:t>
      </w:r>
      <w:r w:rsidRPr="005E7653">
        <w:rPr>
          <w:rFonts w:ascii="Arial" w:eastAsia="Times New Roman" w:hAnsi="Arial" w:cs="Arial"/>
          <w:b/>
          <w:color w:val="00B050"/>
          <w:sz w:val="24"/>
          <w:szCs w:val="20"/>
          <w:lang w:val="x-none" w:eastAsia="x-none"/>
        </w:rPr>
        <w:tab/>
        <w:t xml:space="preserve">          </w:t>
      </w:r>
    </w:p>
    <w:p w:rsidR="000A5B4A" w:rsidRDefault="000A5B4A" w:rsidP="002E0730">
      <w:pPr>
        <w:spacing w:after="100" w:afterAutospacing="1" w:line="240" w:lineRule="auto"/>
        <w:jc w:val="both"/>
        <w:rPr>
          <w:rFonts w:ascii="Arial" w:eastAsia="Times New Roman" w:hAnsi="Arial" w:cs="Arial"/>
          <w:b/>
          <w:color w:val="00B050"/>
          <w:sz w:val="24"/>
          <w:szCs w:val="20"/>
          <w:lang w:val="en-US" w:eastAsia="x-none"/>
        </w:rPr>
      </w:pPr>
    </w:p>
    <w:p w:rsidR="0091508E" w:rsidRDefault="0091508E" w:rsidP="002E0730">
      <w:pPr>
        <w:spacing w:after="100" w:afterAutospacing="1" w:line="240" w:lineRule="auto"/>
        <w:jc w:val="both"/>
        <w:rPr>
          <w:rFonts w:ascii="Arial" w:eastAsia="Times New Roman" w:hAnsi="Arial" w:cs="Arial"/>
          <w:b/>
          <w:color w:val="00B050"/>
          <w:sz w:val="24"/>
          <w:szCs w:val="20"/>
          <w:lang w:val="en-US" w:eastAsia="x-none"/>
        </w:rPr>
      </w:pPr>
    </w:p>
    <w:p w:rsidR="0091508E" w:rsidRDefault="0091508E" w:rsidP="002E0730">
      <w:pPr>
        <w:spacing w:after="100" w:afterAutospacing="1" w:line="240" w:lineRule="auto"/>
        <w:jc w:val="both"/>
        <w:rPr>
          <w:rFonts w:ascii="Arial" w:eastAsia="Times New Roman" w:hAnsi="Arial" w:cs="Arial"/>
          <w:b/>
          <w:color w:val="00B050"/>
          <w:sz w:val="24"/>
          <w:szCs w:val="20"/>
          <w:lang w:val="en-US" w:eastAsia="x-none"/>
        </w:rPr>
      </w:pPr>
    </w:p>
    <w:p w:rsidR="005E7653" w:rsidRPr="005E7653" w:rsidRDefault="005E7653" w:rsidP="005E7653">
      <w:pPr>
        <w:spacing w:after="0" w:line="240" w:lineRule="auto"/>
        <w:jc w:val="both"/>
        <w:rPr>
          <w:rFonts w:ascii="Times New Roman" w:eastAsia="SimSun" w:hAnsi="Times New Roman" w:cs="Times New Roman"/>
          <w:color w:val="FF0000"/>
          <w:sz w:val="20"/>
          <w:szCs w:val="26"/>
        </w:rPr>
      </w:pPr>
      <w:r w:rsidRPr="005E7653">
        <w:rPr>
          <w:rFonts w:ascii="Arial" w:eastAsia="SimSun" w:hAnsi="Arial" w:cs="Arial"/>
          <w:color w:val="00B050"/>
          <w:sz w:val="24"/>
          <w:szCs w:val="24"/>
          <w:lang w:val="en-GB"/>
        </w:rPr>
        <w:tab/>
      </w:r>
      <w:r w:rsidRPr="005E7653">
        <w:rPr>
          <w:rFonts w:ascii="Arial" w:eastAsia="SimSun" w:hAnsi="Arial" w:cs="Arial"/>
          <w:color w:val="00B050"/>
          <w:sz w:val="24"/>
          <w:szCs w:val="24"/>
          <w:lang w:val="en-GB"/>
        </w:rPr>
        <w:tab/>
      </w:r>
      <w:r w:rsidRPr="005E7653">
        <w:rPr>
          <w:rFonts w:ascii="Arial" w:eastAsia="SimSun" w:hAnsi="Arial" w:cs="Arial"/>
          <w:color w:val="00B050"/>
          <w:sz w:val="24"/>
          <w:szCs w:val="24"/>
          <w:lang w:val="en-GB"/>
        </w:rPr>
        <w:tab/>
      </w:r>
      <w:r w:rsidRPr="005E7653">
        <w:rPr>
          <w:rFonts w:ascii="Arial" w:eastAsia="SimSun" w:hAnsi="Arial" w:cs="Arial"/>
          <w:color w:val="00B050"/>
          <w:sz w:val="24"/>
          <w:szCs w:val="24"/>
          <w:lang w:val="en-GB"/>
        </w:rPr>
        <w:tab/>
      </w:r>
      <w:r w:rsidRPr="005E7653">
        <w:rPr>
          <w:rFonts w:ascii="Arial" w:eastAsia="SimSun" w:hAnsi="Arial" w:cs="Arial"/>
          <w:color w:val="00B050"/>
          <w:sz w:val="24"/>
          <w:szCs w:val="24"/>
          <w:lang w:val="en-GB"/>
        </w:rPr>
        <w:tab/>
      </w:r>
      <w:r w:rsidRPr="005E7653">
        <w:rPr>
          <w:rFonts w:ascii="Arial" w:eastAsia="SimSun" w:hAnsi="Arial" w:cs="Arial"/>
          <w:color w:val="00B050"/>
          <w:sz w:val="24"/>
          <w:szCs w:val="24"/>
          <w:lang w:val="en-GB"/>
        </w:rPr>
        <w:tab/>
      </w:r>
      <w:r w:rsidRPr="005E7653">
        <w:rPr>
          <w:rFonts w:ascii="Arial" w:eastAsia="SimSun" w:hAnsi="Arial" w:cs="Arial"/>
          <w:color w:val="00B050"/>
          <w:sz w:val="24"/>
          <w:szCs w:val="24"/>
          <w:lang w:val="en-GB"/>
        </w:rPr>
        <w:tab/>
      </w:r>
      <w:r w:rsidRPr="005E7653">
        <w:rPr>
          <w:rFonts w:ascii="Arial" w:eastAsia="SimSun" w:hAnsi="Arial" w:cs="Arial"/>
          <w:color w:val="00B050"/>
          <w:sz w:val="24"/>
          <w:szCs w:val="24"/>
          <w:lang w:val="en-GB"/>
        </w:rPr>
        <w:tab/>
      </w:r>
      <w:r w:rsidRPr="005E7653">
        <w:rPr>
          <w:rFonts w:ascii="Arial" w:eastAsia="SimSun" w:hAnsi="Arial" w:cs="Arial"/>
          <w:color w:val="00B050"/>
          <w:sz w:val="24"/>
          <w:szCs w:val="24"/>
          <w:lang w:val="en-GB"/>
        </w:rPr>
        <w:tab/>
      </w:r>
      <w:r w:rsidRPr="005E7653">
        <w:rPr>
          <w:rFonts w:ascii="Arial" w:eastAsia="SimSun" w:hAnsi="Arial" w:cs="Arial"/>
          <w:color w:val="00B050"/>
          <w:sz w:val="24"/>
          <w:szCs w:val="24"/>
          <w:lang w:val="en-GB"/>
        </w:rPr>
        <w:tab/>
      </w:r>
    </w:p>
    <w:p w:rsidR="0091508E" w:rsidRDefault="00E06C66" w:rsidP="00192839">
      <w:pPr>
        <w:tabs>
          <w:tab w:val="left" w:pos="1276"/>
          <w:tab w:val="left" w:leader="dot" w:pos="9356"/>
        </w:tabs>
        <w:spacing w:after="0" w:line="240" w:lineRule="auto"/>
        <w:ind w:left="568"/>
        <w:rPr>
          <w:rFonts w:ascii="Arial" w:eastAsia="SimSun" w:hAnsi="Arial" w:cs="Arial"/>
          <w:i/>
          <w:sz w:val="24"/>
          <w:szCs w:val="24"/>
        </w:rPr>
      </w:pPr>
      <w:r>
        <w:rPr>
          <w:rFonts w:ascii="Arial" w:eastAsia="SimSun" w:hAnsi="Arial" w:cs="Arial"/>
          <w:i/>
          <w:sz w:val="24"/>
          <w:szCs w:val="24"/>
        </w:rPr>
        <w:t xml:space="preserve">VIII.1.3 </w:t>
      </w:r>
      <w:r w:rsidR="005E7653" w:rsidRPr="005E7653">
        <w:rPr>
          <w:rFonts w:ascii="Arial" w:eastAsia="SimSun" w:hAnsi="Arial" w:cs="Arial"/>
          <w:i/>
          <w:sz w:val="24"/>
          <w:szCs w:val="24"/>
        </w:rPr>
        <w:t xml:space="preserve">Calitatea apei potabile şi efectele asupra sănătăţii </w:t>
      </w:r>
    </w:p>
    <w:p w:rsidR="00192839" w:rsidRPr="00192839" w:rsidRDefault="00192839" w:rsidP="00192839">
      <w:pPr>
        <w:tabs>
          <w:tab w:val="left" w:pos="1276"/>
          <w:tab w:val="left" w:leader="dot" w:pos="9356"/>
        </w:tabs>
        <w:spacing w:after="0" w:line="240" w:lineRule="auto"/>
        <w:ind w:left="568"/>
        <w:rPr>
          <w:rFonts w:ascii="Arial" w:eastAsia="SimSun" w:hAnsi="Arial" w:cs="Arial"/>
          <w:i/>
          <w:sz w:val="24"/>
          <w:szCs w:val="24"/>
        </w:rPr>
      </w:pPr>
    </w:p>
    <w:p w:rsidR="0091508E" w:rsidRPr="0091508E" w:rsidRDefault="0091508E" w:rsidP="0091508E">
      <w:pPr>
        <w:spacing w:after="100" w:afterAutospacing="1" w:line="240" w:lineRule="auto"/>
        <w:jc w:val="center"/>
        <w:rPr>
          <w:rFonts w:ascii="Arial" w:hAnsi="Arial" w:cs="Arial"/>
          <w:b/>
          <w:sz w:val="24"/>
          <w:szCs w:val="24"/>
          <w:lang w:val="it-IT"/>
        </w:rPr>
      </w:pPr>
      <w:r w:rsidRPr="0091508E">
        <w:rPr>
          <w:rFonts w:ascii="Arial" w:hAnsi="Arial" w:cs="Arial"/>
          <w:b/>
          <w:sz w:val="24"/>
          <w:szCs w:val="24"/>
          <w:lang w:val="it-IT"/>
        </w:rPr>
        <w:t>SUPRAVEGHEREA CALITĂȚII APEI POTABILE</w:t>
      </w:r>
    </w:p>
    <w:p w:rsidR="0091508E" w:rsidRPr="0091508E" w:rsidRDefault="0091508E" w:rsidP="0091508E">
      <w:pPr>
        <w:spacing w:line="240" w:lineRule="auto"/>
        <w:jc w:val="both"/>
        <w:rPr>
          <w:rFonts w:ascii="Arial" w:hAnsi="Arial" w:cs="Arial"/>
          <w:sz w:val="24"/>
          <w:szCs w:val="24"/>
        </w:rPr>
      </w:pPr>
      <w:r w:rsidRPr="0091508E">
        <w:rPr>
          <w:rFonts w:ascii="Arial" w:hAnsi="Arial" w:cs="Arial"/>
          <w:b/>
          <w:sz w:val="24"/>
          <w:szCs w:val="24"/>
          <w:lang w:val="it-IT"/>
        </w:rPr>
        <w:br/>
      </w:r>
      <w:r w:rsidRPr="0091508E">
        <w:rPr>
          <w:rFonts w:ascii="Arial" w:hAnsi="Arial" w:cs="Arial"/>
          <w:sz w:val="24"/>
          <w:szCs w:val="24"/>
        </w:rPr>
        <w:t xml:space="preserve">        În fiecare an, DSPJ Constanța face monitorizarea calității apei potabile în județul Constanța conform legislației naționale în vigoare, legislație care transpune prevederile și normele directivei europene pentru apă potabilă:</w:t>
      </w:r>
    </w:p>
    <w:p w:rsidR="0091508E" w:rsidRPr="0091508E" w:rsidRDefault="0091508E" w:rsidP="0091508E">
      <w:pPr>
        <w:spacing w:line="240" w:lineRule="auto"/>
        <w:ind w:left="720" w:firstLine="720"/>
        <w:jc w:val="both"/>
        <w:rPr>
          <w:rFonts w:ascii="Arial" w:hAnsi="Arial" w:cs="Arial"/>
          <w:sz w:val="24"/>
          <w:szCs w:val="24"/>
        </w:rPr>
      </w:pPr>
      <w:r w:rsidRPr="0091508E">
        <w:rPr>
          <w:rFonts w:ascii="Arial" w:hAnsi="Arial" w:cs="Arial"/>
          <w:sz w:val="24"/>
          <w:szCs w:val="24"/>
        </w:rPr>
        <w:t>-Legea 458/2002 cu completările ulterioare</w:t>
      </w:r>
    </w:p>
    <w:p w:rsidR="0091508E" w:rsidRPr="0091508E" w:rsidRDefault="0091508E" w:rsidP="0091508E">
      <w:pPr>
        <w:spacing w:line="240" w:lineRule="auto"/>
        <w:ind w:left="720" w:firstLine="720"/>
        <w:jc w:val="both"/>
        <w:rPr>
          <w:rFonts w:ascii="Arial" w:hAnsi="Arial" w:cs="Arial"/>
          <w:sz w:val="24"/>
          <w:szCs w:val="24"/>
        </w:rPr>
      </w:pPr>
      <w:r w:rsidRPr="0091508E">
        <w:rPr>
          <w:rFonts w:ascii="Arial" w:hAnsi="Arial" w:cs="Arial"/>
          <w:sz w:val="24"/>
          <w:szCs w:val="24"/>
        </w:rPr>
        <w:t>-H.G. 974/2004 cu completările ulterioare</w:t>
      </w:r>
    </w:p>
    <w:p w:rsidR="0091508E" w:rsidRPr="0091508E" w:rsidRDefault="0091508E" w:rsidP="0091508E">
      <w:pPr>
        <w:spacing w:line="240" w:lineRule="auto"/>
        <w:ind w:firstLine="720"/>
        <w:jc w:val="both"/>
        <w:rPr>
          <w:rFonts w:ascii="Arial" w:hAnsi="Arial" w:cs="Arial"/>
          <w:sz w:val="24"/>
          <w:szCs w:val="24"/>
        </w:rPr>
      </w:pPr>
      <w:r w:rsidRPr="0091508E">
        <w:rPr>
          <w:rFonts w:ascii="Arial" w:hAnsi="Arial" w:cs="Arial"/>
          <w:sz w:val="24"/>
          <w:szCs w:val="24"/>
        </w:rPr>
        <w:t>- Directiva 98/83/EEC are ca obiectiv protejarea sănătății umane împotriva efectelor cauzate de contaminarea apei potabile sau neconformitatea acesteia.</w:t>
      </w:r>
    </w:p>
    <w:p w:rsidR="0091508E" w:rsidRPr="0091508E" w:rsidRDefault="0091508E" w:rsidP="0091508E">
      <w:pPr>
        <w:spacing w:line="240" w:lineRule="auto"/>
        <w:ind w:firstLine="720"/>
        <w:jc w:val="both"/>
        <w:rPr>
          <w:rFonts w:ascii="Arial" w:hAnsi="Arial" w:cs="Arial"/>
          <w:sz w:val="24"/>
          <w:szCs w:val="24"/>
        </w:rPr>
      </w:pPr>
      <w:r w:rsidRPr="0091508E">
        <w:rPr>
          <w:rFonts w:ascii="Arial" w:hAnsi="Arial" w:cs="Arial"/>
          <w:sz w:val="24"/>
          <w:szCs w:val="24"/>
        </w:rPr>
        <w:t>Neconformitățile chimice prevăzute de legislație sunt gestionate conform Legii458/2002 și Ord M.S. 299/638 din 2010 privind aprobarea Metodologiei de acordare a derogării pentru parametri chimici.</w:t>
      </w:r>
    </w:p>
    <w:p w:rsidR="0091508E" w:rsidRPr="0091508E" w:rsidRDefault="0091508E" w:rsidP="0091508E">
      <w:pPr>
        <w:spacing w:line="240" w:lineRule="auto"/>
        <w:ind w:firstLine="720"/>
        <w:jc w:val="both"/>
        <w:rPr>
          <w:rFonts w:ascii="Arial" w:hAnsi="Arial" w:cs="Arial"/>
          <w:sz w:val="24"/>
          <w:szCs w:val="24"/>
        </w:rPr>
      </w:pPr>
      <w:r w:rsidRPr="0091508E">
        <w:rPr>
          <w:rFonts w:ascii="Arial" w:hAnsi="Arial" w:cs="Arial"/>
          <w:sz w:val="24"/>
          <w:szCs w:val="24"/>
        </w:rPr>
        <w:t>- HG 930/2005 pentru aprobarea Normelor special privind caracterul si marimea zonelor de protectie sanitara si hidrogeologica.</w:t>
      </w:r>
    </w:p>
    <w:p w:rsidR="0091508E" w:rsidRPr="0091508E" w:rsidRDefault="0091508E" w:rsidP="0091508E">
      <w:pPr>
        <w:spacing w:line="240" w:lineRule="auto"/>
        <w:ind w:firstLine="720"/>
        <w:jc w:val="both"/>
        <w:rPr>
          <w:rFonts w:ascii="Arial" w:hAnsi="Arial" w:cs="Arial"/>
          <w:sz w:val="24"/>
          <w:szCs w:val="24"/>
        </w:rPr>
      </w:pPr>
      <w:r w:rsidRPr="0091508E">
        <w:rPr>
          <w:rFonts w:ascii="Arial" w:hAnsi="Arial" w:cs="Arial"/>
          <w:sz w:val="24"/>
          <w:szCs w:val="24"/>
        </w:rPr>
        <w:t>- H.G. 857/2011 privind stabilirea și sancționarea contravențiilor la normele sanitare din domeniul sănătății publice stabilește și condițiile de sancționare a producătorilor/distribuitorilor de apă potabilă care nu se conformează legislației în vigoare și care nu realizează autorizarea sistemelor de apăși monitorizarea calității apei potabile.</w:t>
      </w:r>
    </w:p>
    <w:p w:rsidR="0091508E" w:rsidRPr="0091508E" w:rsidRDefault="0091508E" w:rsidP="0091508E">
      <w:pPr>
        <w:spacing w:line="240" w:lineRule="auto"/>
        <w:jc w:val="both"/>
        <w:rPr>
          <w:rFonts w:ascii="Arial" w:hAnsi="Arial" w:cs="Arial"/>
          <w:sz w:val="24"/>
          <w:szCs w:val="24"/>
        </w:rPr>
      </w:pPr>
      <w:r w:rsidRPr="0091508E">
        <w:rPr>
          <w:rFonts w:ascii="Arial" w:hAnsi="Arial" w:cs="Arial"/>
          <w:sz w:val="24"/>
          <w:szCs w:val="24"/>
        </w:rPr>
        <w:t>   </w:t>
      </w:r>
      <w:r w:rsidRPr="0091508E">
        <w:rPr>
          <w:rFonts w:ascii="Arial" w:hAnsi="Arial" w:cs="Arial"/>
          <w:sz w:val="24"/>
          <w:szCs w:val="24"/>
        </w:rPr>
        <w:tab/>
        <w:t xml:space="preserve">Ca stat membru al UE, România trebuie să monitorizeze calitatea apei potabile la robinetul consumatorului şi să raporteze rezultatele prin rapoarte anuale catre  autorităţile judeţene şi naţionale, iar la intervale de trei ani - către Comisia Europeană. </w:t>
      </w:r>
    </w:p>
    <w:p w:rsidR="0091508E" w:rsidRPr="0091508E" w:rsidRDefault="0091508E" w:rsidP="0091508E">
      <w:pPr>
        <w:spacing w:line="240" w:lineRule="auto"/>
        <w:ind w:firstLine="720"/>
        <w:jc w:val="both"/>
        <w:rPr>
          <w:rFonts w:ascii="Arial" w:hAnsi="Arial" w:cs="Arial"/>
          <w:sz w:val="24"/>
          <w:szCs w:val="24"/>
          <w:lang w:val="it-IT"/>
        </w:rPr>
      </w:pPr>
      <w:r w:rsidRPr="0091508E">
        <w:rPr>
          <w:rFonts w:ascii="Arial" w:hAnsi="Arial" w:cs="Arial"/>
          <w:sz w:val="24"/>
          <w:szCs w:val="24"/>
          <w:lang w:val="it-IT"/>
        </w:rPr>
        <w:t xml:space="preserve">Sarcina întocmirii rapoartelor naţionale a fost atribuită Institutului Naţional de Sănătate Publică Bucureşti care, prin </w:t>
      </w:r>
      <w:r w:rsidRPr="0091508E">
        <w:rPr>
          <w:rFonts w:ascii="Arial" w:hAnsi="Arial" w:cs="Arial"/>
          <w:color w:val="333333"/>
          <w:sz w:val="24"/>
          <w:szCs w:val="24"/>
          <w:shd w:val="clear" w:color="auto" w:fill="FFFFFF"/>
        </w:rPr>
        <w:t>Centrul National de Monitorizare a Riscurilor din Mediul Comunitar</w:t>
      </w:r>
      <w:r w:rsidRPr="0091508E">
        <w:rPr>
          <w:rFonts w:ascii="Arial" w:hAnsi="Arial" w:cs="Arial"/>
          <w:sz w:val="24"/>
          <w:szCs w:val="24"/>
          <w:lang w:val="it-IT"/>
        </w:rPr>
        <w:t>, asigur</w:t>
      </w:r>
      <w:r w:rsidRPr="0091508E">
        <w:rPr>
          <w:rFonts w:ascii="Arial" w:hAnsi="Arial" w:cs="Arial"/>
          <w:sz w:val="24"/>
          <w:szCs w:val="24"/>
        </w:rPr>
        <w:t xml:space="preserve">ă supravegherea </w:t>
      </w:r>
      <w:r w:rsidRPr="0091508E">
        <w:rPr>
          <w:rFonts w:ascii="Arial" w:hAnsi="Arial" w:cs="Arial"/>
          <w:sz w:val="24"/>
          <w:szCs w:val="24"/>
          <w:lang w:val="it-IT"/>
        </w:rPr>
        <w:t>calităţii apei potabile,apreciază riscurile legate de calitatea apei potabile, evaluează cazurile de methemoglobinemie acută infantilă generate de apa de fântână, epidemi hidrice, etc.</w:t>
      </w:r>
    </w:p>
    <w:p w:rsidR="0091508E" w:rsidRPr="0091508E" w:rsidRDefault="0091508E" w:rsidP="0091508E">
      <w:pPr>
        <w:spacing w:line="240" w:lineRule="auto"/>
        <w:ind w:firstLine="720"/>
        <w:jc w:val="both"/>
        <w:rPr>
          <w:rFonts w:ascii="Arial" w:hAnsi="Arial" w:cs="Arial"/>
          <w:sz w:val="24"/>
          <w:szCs w:val="24"/>
        </w:rPr>
      </w:pPr>
      <w:r w:rsidRPr="0091508E">
        <w:rPr>
          <w:rFonts w:ascii="Arial" w:hAnsi="Arial" w:cs="Arial"/>
          <w:sz w:val="24"/>
          <w:szCs w:val="24"/>
        </w:rPr>
        <w:t xml:space="preserve">Statele Membre din Uniunea Europeană au obligativitatea de a supraveghea și de a lua toate măsurile necesare pentru a asigura o apă potabilă curatăși sanogenă, o apă care să nu conțină microorganisme, paraziți sau substanțe care prin număr sau concentratie sa constituie un pericol pentru sanatatea consumatorului. </w:t>
      </w:r>
    </w:p>
    <w:p w:rsidR="0091508E" w:rsidRPr="0091508E" w:rsidRDefault="0091508E" w:rsidP="0091508E">
      <w:pPr>
        <w:spacing w:line="240" w:lineRule="auto"/>
        <w:ind w:firstLine="720"/>
        <w:jc w:val="both"/>
        <w:rPr>
          <w:rFonts w:ascii="Arial" w:hAnsi="Arial" w:cs="Arial"/>
          <w:sz w:val="24"/>
          <w:szCs w:val="24"/>
          <w:lang w:val="it-IT"/>
        </w:rPr>
      </w:pPr>
      <w:r w:rsidRPr="0091508E">
        <w:rPr>
          <w:rFonts w:ascii="Arial" w:hAnsi="Arial" w:cs="Arial"/>
          <w:sz w:val="24"/>
          <w:szCs w:val="24"/>
        </w:rPr>
        <w:t>Valorile acceptate pentru contaminanţii potenţiali ai apei, reprezintă acele concentraţii care nu implică nici un risc semnificativ pentru sănătatea consumatorilor, dacă aceştia ar bea această apă pe parcursul întregii vieţi.</w:t>
      </w:r>
    </w:p>
    <w:p w:rsidR="0091508E" w:rsidRPr="0091508E" w:rsidRDefault="0091508E" w:rsidP="0091508E">
      <w:pPr>
        <w:spacing w:line="240" w:lineRule="auto"/>
        <w:ind w:firstLine="720"/>
        <w:jc w:val="both"/>
        <w:rPr>
          <w:rFonts w:ascii="Arial" w:hAnsi="Arial" w:cs="Arial"/>
          <w:sz w:val="24"/>
          <w:szCs w:val="24"/>
        </w:rPr>
      </w:pPr>
      <w:r w:rsidRPr="0091508E">
        <w:rPr>
          <w:rFonts w:ascii="Arial" w:hAnsi="Arial" w:cs="Arial"/>
          <w:sz w:val="24"/>
          <w:szCs w:val="24"/>
        </w:rPr>
        <w:t>Directiva europeanăși legislația națională pun un accent deosebit pe informarea consumatorilor privind calitatea apei potabile, derogărilor acordate dar și asupra măsurilor care trebuie luateastfel încât să fie eliminat riscul pe sănătate.</w:t>
      </w:r>
    </w:p>
    <w:p w:rsidR="0091508E" w:rsidRPr="0091508E" w:rsidRDefault="0091508E" w:rsidP="0091508E">
      <w:pPr>
        <w:spacing w:line="240" w:lineRule="auto"/>
        <w:ind w:firstLine="720"/>
        <w:jc w:val="both"/>
        <w:rPr>
          <w:rFonts w:ascii="Arial" w:hAnsi="Arial" w:cs="Arial"/>
          <w:sz w:val="24"/>
          <w:szCs w:val="24"/>
        </w:rPr>
      </w:pPr>
      <w:r w:rsidRPr="0091508E">
        <w:rPr>
          <w:rFonts w:ascii="Arial" w:hAnsi="Arial" w:cs="Arial"/>
          <w:sz w:val="24"/>
          <w:szCs w:val="24"/>
        </w:rPr>
        <w:t>Localitățile pentru care se face monitorizarea calității apei potabile în județul Constanța se clasifică dupănumărul de locuitori aprovizionați în:</w:t>
      </w:r>
    </w:p>
    <w:p w:rsidR="0091508E" w:rsidRPr="0091508E" w:rsidRDefault="0091508E" w:rsidP="0091508E">
      <w:pPr>
        <w:spacing w:line="240" w:lineRule="auto"/>
        <w:ind w:left="720" w:firstLine="720"/>
        <w:jc w:val="both"/>
        <w:rPr>
          <w:rFonts w:ascii="Arial" w:hAnsi="Arial" w:cs="Arial"/>
          <w:sz w:val="24"/>
          <w:szCs w:val="24"/>
        </w:rPr>
      </w:pPr>
      <w:r w:rsidRPr="0091508E">
        <w:rPr>
          <w:rFonts w:ascii="Arial" w:hAnsi="Arial" w:cs="Arial"/>
          <w:sz w:val="24"/>
          <w:szCs w:val="24"/>
        </w:rPr>
        <w:t>-zone de aprovizionare mari</w:t>
      </w:r>
    </w:p>
    <w:p w:rsidR="0091508E" w:rsidRPr="0091508E" w:rsidRDefault="0091508E" w:rsidP="0091508E">
      <w:pPr>
        <w:spacing w:line="240" w:lineRule="auto"/>
        <w:ind w:left="720" w:firstLine="720"/>
        <w:jc w:val="both"/>
        <w:rPr>
          <w:rFonts w:ascii="Arial" w:hAnsi="Arial" w:cs="Arial"/>
          <w:sz w:val="24"/>
          <w:szCs w:val="24"/>
        </w:rPr>
      </w:pPr>
      <w:r w:rsidRPr="0091508E">
        <w:rPr>
          <w:rFonts w:ascii="Arial" w:hAnsi="Arial" w:cs="Arial"/>
          <w:sz w:val="24"/>
          <w:szCs w:val="24"/>
        </w:rPr>
        <w:t>-zone de aprovizionare mici - categoria 1</w:t>
      </w:r>
    </w:p>
    <w:p w:rsidR="0091508E" w:rsidRPr="0091508E" w:rsidRDefault="0091508E" w:rsidP="0091508E">
      <w:pPr>
        <w:spacing w:line="240" w:lineRule="auto"/>
        <w:ind w:left="720" w:firstLine="720"/>
        <w:jc w:val="both"/>
        <w:rPr>
          <w:rFonts w:ascii="Arial" w:hAnsi="Arial" w:cs="Arial"/>
          <w:sz w:val="24"/>
          <w:szCs w:val="24"/>
        </w:rPr>
      </w:pPr>
      <w:r w:rsidRPr="0091508E">
        <w:rPr>
          <w:rFonts w:ascii="Arial" w:hAnsi="Arial" w:cs="Arial"/>
          <w:sz w:val="24"/>
          <w:szCs w:val="24"/>
        </w:rPr>
        <w:tab/>
      </w:r>
      <w:r w:rsidRPr="0091508E">
        <w:rPr>
          <w:rFonts w:ascii="Arial" w:hAnsi="Arial" w:cs="Arial"/>
          <w:sz w:val="24"/>
          <w:szCs w:val="24"/>
        </w:rPr>
        <w:tab/>
      </w:r>
      <w:r w:rsidRPr="0091508E">
        <w:rPr>
          <w:rFonts w:ascii="Arial" w:hAnsi="Arial" w:cs="Arial"/>
          <w:sz w:val="24"/>
          <w:szCs w:val="24"/>
        </w:rPr>
        <w:tab/>
        <w:t xml:space="preserve">        </w:t>
      </w:r>
      <w:r w:rsidR="001C606B">
        <w:rPr>
          <w:rFonts w:ascii="Arial" w:hAnsi="Arial" w:cs="Arial"/>
          <w:sz w:val="24"/>
          <w:szCs w:val="24"/>
        </w:rPr>
        <w:t xml:space="preserve">    </w:t>
      </w:r>
      <w:r w:rsidRPr="0091508E">
        <w:rPr>
          <w:rFonts w:ascii="Arial" w:hAnsi="Arial" w:cs="Arial"/>
          <w:sz w:val="24"/>
          <w:szCs w:val="24"/>
        </w:rPr>
        <w:t xml:space="preserve"> - categoria 2</w:t>
      </w:r>
    </w:p>
    <w:p w:rsidR="0091508E" w:rsidRPr="0091508E" w:rsidRDefault="0091508E" w:rsidP="0091508E">
      <w:pPr>
        <w:spacing w:line="240" w:lineRule="auto"/>
        <w:ind w:left="720" w:firstLine="720"/>
        <w:jc w:val="both"/>
        <w:rPr>
          <w:rFonts w:ascii="Arial" w:hAnsi="Arial" w:cs="Arial"/>
          <w:sz w:val="24"/>
          <w:szCs w:val="24"/>
        </w:rPr>
      </w:pPr>
      <w:r w:rsidRPr="0091508E">
        <w:rPr>
          <w:rFonts w:ascii="Arial" w:hAnsi="Arial" w:cs="Arial"/>
          <w:sz w:val="24"/>
          <w:szCs w:val="24"/>
        </w:rPr>
        <w:t xml:space="preserve">                                              - categoria 3</w:t>
      </w:r>
    </w:p>
    <w:p w:rsidR="0091508E" w:rsidRPr="0091508E" w:rsidRDefault="0091508E" w:rsidP="0091508E">
      <w:pPr>
        <w:spacing w:line="240" w:lineRule="auto"/>
        <w:ind w:firstLine="720"/>
        <w:jc w:val="both"/>
        <w:rPr>
          <w:rFonts w:ascii="Arial" w:hAnsi="Arial" w:cs="Arial"/>
          <w:sz w:val="24"/>
          <w:szCs w:val="24"/>
        </w:rPr>
      </w:pPr>
      <w:r w:rsidRPr="0091508E">
        <w:rPr>
          <w:rFonts w:ascii="Arial" w:hAnsi="Arial" w:cs="Arial"/>
          <w:sz w:val="24"/>
          <w:szCs w:val="24"/>
        </w:rPr>
        <w:t>În județul Constanţa, apa din municipii, oraşe, precum şi multe localităţi rurale este administrată de S.C. RAJA S.A. Constanța; unele localități rurale sunt administrate de primăriile locale; localitățile pentru care se face monitorizarea calității apei potabile în județul Constanța se clasifică după numărul de locuitori aprovizionați în:</w:t>
      </w:r>
    </w:p>
    <w:p w:rsidR="0091508E" w:rsidRPr="0091508E" w:rsidRDefault="0091508E" w:rsidP="0091508E">
      <w:pPr>
        <w:pStyle w:val="Antet"/>
        <w:numPr>
          <w:ilvl w:val="0"/>
          <w:numId w:val="19"/>
        </w:numPr>
        <w:tabs>
          <w:tab w:val="clear" w:pos="4680"/>
          <w:tab w:val="clear" w:pos="9360"/>
        </w:tabs>
        <w:spacing w:before="100" w:beforeAutospacing="1" w:after="100" w:afterAutospacing="1"/>
        <w:jc w:val="center"/>
        <w:rPr>
          <w:rFonts w:ascii="Arial" w:hAnsi="Arial" w:cs="Arial"/>
          <w:b/>
          <w:sz w:val="24"/>
          <w:szCs w:val="24"/>
          <w:u w:val="single"/>
        </w:rPr>
      </w:pPr>
      <w:r w:rsidRPr="0091508E">
        <w:rPr>
          <w:rFonts w:ascii="Arial" w:hAnsi="Arial" w:cs="Arial"/>
          <w:b/>
          <w:sz w:val="24"/>
          <w:szCs w:val="24"/>
          <w:u w:val="single"/>
        </w:rPr>
        <w:t>ZONE DE APROVIZIONARE MARI</w:t>
      </w:r>
    </w:p>
    <w:p w:rsidR="0091508E" w:rsidRPr="0091508E" w:rsidRDefault="0091508E" w:rsidP="0091508E">
      <w:pPr>
        <w:pStyle w:val="Antet"/>
        <w:ind w:left="1080"/>
        <w:jc w:val="center"/>
        <w:rPr>
          <w:rFonts w:ascii="Arial" w:hAnsi="Arial" w:cs="Arial"/>
          <w:b/>
          <w:color w:val="C0504D" w:themeColor="accent2"/>
          <w:sz w:val="24"/>
          <w:szCs w:val="24"/>
          <w:u w:val="single"/>
        </w:rPr>
      </w:pPr>
      <w:r w:rsidRPr="0091508E">
        <w:rPr>
          <w:rFonts w:ascii="Arial" w:hAnsi="Arial" w:cs="Arial"/>
          <w:b/>
          <w:sz w:val="24"/>
          <w:szCs w:val="24"/>
          <w:u w:val="single"/>
        </w:rPr>
        <w:t>(&gt;5000 CONSUMATORI)</w:t>
      </w:r>
    </w:p>
    <w:p w:rsidR="0091508E" w:rsidRPr="0091508E" w:rsidRDefault="0091508E" w:rsidP="0091508E">
      <w:pPr>
        <w:ind w:left="720" w:firstLine="720"/>
        <w:rPr>
          <w:rFonts w:ascii="Arial" w:hAnsi="Arial" w:cs="Arial"/>
          <w:color w:val="0070C0"/>
          <w:sz w:val="24"/>
          <w:szCs w:val="24"/>
        </w:rPr>
      </w:pPr>
    </w:p>
    <w:tbl>
      <w:tblPr>
        <w:tblW w:w="0" w:type="auto"/>
        <w:tblLook w:val="04A0" w:firstRow="1" w:lastRow="0" w:firstColumn="1" w:lastColumn="0" w:noHBand="0" w:noVBand="1"/>
      </w:tblPr>
      <w:tblGrid>
        <w:gridCol w:w="3370"/>
        <w:gridCol w:w="3531"/>
        <w:gridCol w:w="2203"/>
        <w:gridCol w:w="1912"/>
      </w:tblGrid>
      <w:tr w:rsidR="0091508E" w:rsidRPr="0091508E" w:rsidTr="0091508E">
        <w:tc>
          <w:tcPr>
            <w:tcW w:w="3384" w:type="dxa"/>
            <w:tcBorders>
              <w:top w:val="single" w:sz="4" w:space="0" w:color="auto"/>
              <w:left w:val="single" w:sz="4" w:space="0" w:color="auto"/>
              <w:bottom w:val="single" w:sz="4" w:space="0" w:color="auto"/>
              <w:right w:val="single" w:sz="4" w:space="0" w:color="auto"/>
            </w:tcBorders>
            <w:shd w:val="clear" w:color="auto" w:fill="00B0F0"/>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LOCALITATE</w:t>
            </w:r>
          </w:p>
        </w:tc>
        <w:tc>
          <w:tcPr>
            <w:tcW w:w="3622" w:type="dxa"/>
            <w:tcBorders>
              <w:top w:val="single" w:sz="4" w:space="0" w:color="auto"/>
              <w:left w:val="single" w:sz="4" w:space="0" w:color="auto"/>
              <w:bottom w:val="single" w:sz="4" w:space="0" w:color="auto"/>
              <w:right w:val="single" w:sz="4" w:space="0" w:color="auto"/>
            </w:tcBorders>
            <w:shd w:val="clear" w:color="auto" w:fill="00B0F0"/>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NUME</w:t>
            </w:r>
            <w:r w:rsidR="001C606B">
              <w:rPr>
                <w:rFonts w:ascii="Arial" w:hAnsi="Arial" w:cs="Arial"/>
                <w:b/>
                <w:i/>
                <w:sz w:val="24"/>
                <w:szCs w:val="24"/>
              </w:rPr>
              <w:t xml:space="preserve"> </w:t>
            </w:r>
            <w:r w:rsidRPr="0091508E">
              <w:rPr>
                <w:rFonts w:ascii="Arial" w:hAnsi="Arial" w:cs="Arial"/>
                <w:b/>
                <w:i/>
                <w:sz w:val="24"/>
                <w:szCs w:val="24"/>
              </w:rPr>
              <w:t>ZAP</w:t>
            </w:r>
          </w:p>
        </w:tc>
        <w:tc>
          <w:tcPr>
            <w:tcW w:w="1839" w:type="dxa"/>
            <w:tcBorders>
              <w:top w:val="single" w:sz="4" w:space="0" w:color="auto"/>
              <w:left w:val="single" w:sz="4" w:space="0" w:color="auto"/>
              <w:bottom w:val="single" w:sz="4" w:space="0" w:color="auto"/>
              <w:right w:val="single" w:sz="4" w:space="0" w:color="auto"/>
            </w:tcBorders>
            <w:shd w:val="clear" w:color="auto" w:fill="00B0F0"/>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POPULAȚIA APROVIZIONATĂ</w:t>
            </w:r>
          </w:p>
        </w:tc>
        <w:tc>
          <w:tcPr>
            <w:tcW w:w="1945" w:type="dxa"/>
            <w:tcBorders>
              <w:top w:val="single" w:sz="4" w:space="0" w:color="auto"/>
              <w:left w:val="single" w:sz="4" w:space="0" w:color="auto"/>
              <w:bottom w:val="single" w:sz="4" w:space="0" w:color="auto"/>
              <w:right w:val="single" w:sz="4" w:space="0" w:color="auto"/>
            </w:tcBorders>
            <w:shd w:val="clear" w:color="auto" w:fill="00B0F0"/>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VOLUM DE APĂ FURNIZAT M</w:t>
            </w:r>
            <w:r w:rsidRPr="0091508E">
              <w:rPr>
                <w:rFonts w:ascii="Arial" w:hAnsi="Arial" w:cs="Arial"/>
                <w:b/>
                <w:i/>
                <w:sz w:val="24"/>
                <w:szCs w:val="24"/>
                <w:vertAlign w:val="superscript"/>
              </w:rPr>
              <w:t>3</w:t>
            </w:r>
            <w:r w:rsidRPr="0091508E">
              <w:rPr>
                <w:rFonts w:ascii="Arial" w:hAnsi="Arial" w:cs="Arial"/>
                <w:b/>
                <w:i/>
                <w:sz w:val="24"/>
                <w:szCs w:val="24"/>
              </w:rPr>
              <w:t>/ZI</w:t>
            </w:r>
          </w:p>
        </w:tc>
      </w:tr>
      <w:tr w:rsidR="0091508E" w:rsidRPr="0091508E" w:rsidTr="0091508E">
        <w:trPr>
          <w:trHeight w:val="282"/>
        </w:trPr>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ZONA 1 CONSTANŢA</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NR.1 - ZONA 1 CONSTANŢA</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76665</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11754</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ZONA 2 CONSTANŢA</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NR.2 - ZONA 2 CONSTANŢA</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65590</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10056</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ZONA 3 CONSTANŢA</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NR.3 - ZONA 3 CONSTANŢA</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60500</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9277</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ZONA 4 CONSTANŢA</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NR.4 - ZONA 4 CONSTANŢA</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51759</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9004</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ZONA 5 CONSTANŢA</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NR.5 - ZONA 5 CONSTANŢA</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38860</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5963</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MANGALIA SUD</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NR.1 - MANGALIA 1</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21105</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4985</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MANGALIA NORD/SATURN/VENUS/ JUPITER/CAP AURORA/ NEPTUN/ OLIMP/ 23 AUGUST</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NR.2 - TATLAGEAC</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15294</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3363</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MURFATLAR 1/POARTA ALBĂ/GALEȘU</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 xml:space="preserve">ZONA 1 - MURFATLAR 1 </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7540</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1650</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EFORIE NORD</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EFORIE NORD</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8032</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1878</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EFORIE SUD/TUZLA</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EFORIE SUD</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15862</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1667</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HÂRŞOVA/CIOBANU</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HÂRŞOVA</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12882</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924</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NĂVODARI I/ LUMINA/OVIDIU II</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NĂVODARI I</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34970</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4880</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 xml:space="preserve">OVIDIU I/PALAZU MARE </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OVIDIU I</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14646</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2287</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TECHIRGHIOL</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TECHIRGHIOL</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9160</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1197</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MEDGIDIA 1/ REMUS OPREANU</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NR.1 - HIDROFOR MEDGIDIA</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14238</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1832</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MEDGIDIA 2</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NR.2 - CENTRU MEDGIDIA</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8896</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1155</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MEDGIDIA 3</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NR.3 - EST MEDGIDIA</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7990</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1037</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CERNAVODĂ 1</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NR.1 CERNAVODĂ DEALU VIFOR</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5390</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905</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CERNAVODĂ 3</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ZAA NR.3 CERNAVODĂ</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6500</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1093</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AGIGEA/CUMPĂNA/LAZU</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CUMPĂNA</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22877</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2935</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COSTINEŞTI/SCHITU</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COSTINEŞTI</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7229</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1238</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LIMANU/2 MAI/ VAMA VECHE</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LIMANU</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6112</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1950</w:t>
            </w:r>
          </w:p>
        </w:tc>
      </w:tr>
      <w:tr w:rsidR="0091508E" w:rsidRPr="0091508E" w:rsidTr="0091508E">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MIHAIL KOGĂLNICEANU 1</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MIHAIL KOGĂLNICEANU 1</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6268</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1242</w:t>
            </w:r>
          </w:p>
        </w:tc>
      </w:tr>
      <w:tr w:rsidR="0091508E" w:rsidRPr="0091508E" w:rsidTr="0091508E">
        <w:trPr>
          <w:trHeight w:val="287"/>
        </w:trPr>
        <w:tc>
          <w:tcPr>
            <w:tcW w:w="3384"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sz w:val="24"/>
                <w:szCs w:val="24"/>
              </w:rPr>
            </w:pPr>
            <w:r w:rsidRPr="0091508E">
              <w:rPr>
                <w:rFonts w:ascii="Arial" w:hAnsi="Arial" w:cs="Arial"/>
                <w:b/>
                <w:i/>
                <w:sz w:val="24"/>
                <w:szCs w:val="24"/>
              </w:rPr>
              <w:t>VALU LUI TRAIAN 1</w:t>
            </w:r>
          </w:p>
        </w:tc>
        <w:tc>
          <w:tcPr>
            <w:tcW w:w="3622"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 xml:space="preserve">ZONA 1 - VALU LUI TRAIAN 1 </w:t>
            </w:r>
          </w:p>
        </w:tc>
        <w:tc>
          <w:tcPr>
            <w:tcW w:w="1839"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9927</w:t>
            </w:r>
          </w:p>
        </w:tc>
        <w:tc>
          <w:tcPr>
            <w:tcW w:w="1945" w:type="dxa"/>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i/>
                <w:color w:val="000000"/>
                <w:sz w:val="24"/>
                <w:szCs w:val="24"/>
              </w:rPr>
            </w:pPr>
            <w:r w:rsidRPr="0091508E">
              <w:rPr>
                <w:rFonts w:ascii="Arial" w:hAnsi="Arial" w:cs="Arial"/>
                <w:b/>
                <w:i/>
                <w:color w:val="000000"/>
                <w:sz w:val="24"/>
                <w:szCs w:val="24"/>
              </w:rPr>
              <w:t>1758</w:t>
            </w:r>
          </w:p>
        </w:tc>
      </w:tr>
    </w:tbl>
    <w:p w:rsidR="0091508E" w:rsidRPr="0091508E" w:rsidRDefault="0091508E" w:rsidP="0091508E">
      <w:pPr>
        <w:rPr>
          <w:rFonts w:ascii="Arial" w:hAnsi="Arial" w:cs="Arial"/>
          <w:b/>
          <w:sz w:val="24"/>
          <w:szCs w:val="24"/>
          <w:u w:val="single"/>
        </w:rPr>
      </w:pPr>
    </w:p>
    <w:p w:rsidR="0091508E" w:rsidRPr="0091508E" w:rsidRDefault="0091508E" w:rsidP="0091508E">
      <w:pPr>
        <w:rPr>
          <w:rFonts w:ascii="Arial" w:hAnsi="Arial" w:cs="Arial"/>
          <w:b/>
          <w:sz w:val="24"/>
          <w:szCs w:val="24"/>
          <w:u w:val="single"/>
        </w:rPr>
      </w:pPr>
    </w:p>
    <w:p w:rsidR="0091508E" w:rsidRPr="0091508E" w:rsidRDefault="0091508E" w:rsidP="0091508E">
      <w:pPr>
        <w:pStyle w:val="Antet"/>
        <w:numPr>
          <w:ilvl w:val="0"/>
          <w:numId w:val="19"/>
        </w:numPr>
        <w:tabs>
          <w:tab w:val="clear" w:pos="4680"/>
          <w:tab w:val="clear" w:pos="9360"/>
        </w:tabs>
        <w:spacing w:before="100" w:beforeAutospacing="1" w:after="100" w:afterAutospacing="1"/>
        <w:jc w:val="center"/>
        <w:rPr>
          <w:rFonts w:ascii="Arial" w:hAnsi="Arial" w:cs="Arial"/>
          <w:b/>
          <w:sz w:val="24"/>
          <w:szCs w:val="24"/>
          <w:u w:val="single"/>
        </w:rPr>
      </w:pPr>
      <w:r w:rsidRPr="0091508E">
        <w:rPr>
          <w:rFonts w:ascii="Arial" w:hAnsi="Arial" w:cs="Arial"/>
          <w:b/>
          <w:sz w:val="24"/>
          <w:szCs w:val="24"/>
          <w:u w:val="single"/>
        </w:rPr>
        <w:t>ZONE DE APROVIZIONARE MICI –CATEGORIA 1</w:t>
      </w:r>
    </w:p>
    <w:p w:rsidR="0091508E" w:rsidRPr="0091508E" w:rsidRDefault="0091508E" w:rsidP="0091508E">
      <w:pPr>
        <w:pStyle w:val="Antet"/>
        <w:jc w:val="center"/>
        <w:rPr>
          <w:rFonts w:ascii="Arial" w:hAnsi="Arial" w:cs="Arial"/>
          <w:b/>
          <w:sz w:val="24"/>
          <w:szCs w:val="24"/>
          <w:u w:val="single"/>
        </w:rPr>
      </w:pPr>
      <w:r w:rsidRPr="0091508E">
        <w:rPr>
          <w:rFonts w:ascii="Arial" w:hAnsi="Arial" w:cs="Arial"/>
          <w:b/>
          <w:sz w:val="24"/>
          <w:szCs w:val="24"/>
          <w:u w:val="single"/>
        </w:rPr>
        <w:t>(10-100 M³)</w:t>
      </w:r>
    </w:p>
    <w:p w:rsidR="0091508E" w:rsidRPr="0091508E" w:rsidRDefault="0091508E" w:rsidP="0091508E">
      <w:pPr>
        <w:pStyle w:val="Antet"/>
        <w:jc w:val="center"/>
        <w:rPr>
          <w:rFonts w:ascii="Arial" w:hAnsi="Arial" w:cs="Arial"/>
          <w:b/>
          <w:sz w:val="24"/>
          <w:szCs w:val="24"/>
          <w:u w:val="single"/>
        </w:rPr>
      </w:pPr>
    </w:p>
    <w:tbl>
      <w:tblPr>
        <w:tblW w:w="10217" w:type="dxa"/>
        <w:tblLook w:val="04A0" w:firstRow="1" w:lastRow="0" w:firstColumn="1" w:lastColumn="0" w:noHBand="0" w:noVBand="1"/>
      </w:tblPr>
      <w:tblGrid>
        <w:gridCol w:w="3431"/>
        <w:gridCol w:w="1297"/>
        <w:gridCol w:w="1671"/>
        <w:gridCol w:w="1360"/>
        <w:gridCol w:w="598"/>
        <w:gridCol w:w="1685"/>
        <w:gridCol w:w="598"/>
      </w:tblGrid>
      <w:tr w:rsidR="0091508E" w:rsidRPr="0091508E" w:rsidTr="0091508E">
        <w:trPr>
          <w:trHeight w:val="315"/>
          <w:tblHeader/>
        </w:trPr>
        <w:tc>
          <w:tcPr>
            <w:tcW w:w="3431" w:type="dxa"/>
            <w:vMerge w:val="restart"/>
            <w:tcBorders>
              <w:top w:val="single" w:sz="12" w:space="0" w:color="auto"/>
              <w:left w:val="single" w:sz="12" w:space="0" w:color="auto"/>
              <w:bottom w:val="single" w:sz="12" w:space="0" w:color="000000"/>
              <w:right w:val="nil"/>
            </w:tcBorders>
            <w:shd w:val="clear" w:color="auto" w:fill="DBE5F1" w:themeFill="accent1"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Sistemul de aprovizionare</w:t>
            </w:r>
          </w:p>
        </w:tc>
        <w:tc>
          <w:tcPr>
            <w:tcW w:w="2545" w:type="dxa"/>
            <w:gridSpan w:val="2"/>
            <w:tcBorders>
              <w:top w:val="single" w:sz="12" w:space="0" w:color="auto"/>
              <w:left w:val="single" w:sz="8" w:space="0" w:color="auto"/>
              <w:bottom w:val="single" w:sz="4" w:space="0" w:color="auto"/>
              <w:right w:val="single" w:sz="8" w:space="0" w:color="000000"/>
            </w:tcBorders>
            <w:shd w:val="clear" w:color="auto" w:fill="DBE5F1" w:themeFill="accent1" w:themeFillTint="33"/>
            <w:noWrap/>
            <w:vAlign w:val="center"/>
            <w:hideMark/>
          </w:tcPr>
          <w:p w:rsidR="0091508E" w:rsidRPr="0091508E" w:rsidRDefault="0091508E" w:rsidP="0091508E">
            <w:pP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            Populație</w:t>
            </w:r>
          </w:p>
        </w:tc>
        <w:tc>
          <w:tcPr>
            <w:tcW w:w="1360" w:type="dxa"/>
            <w:tcBorders>
              <w:top w:val="single" w:sz="12" w:space="0" w:color="auto"/>
              <w:left w:val="nil"/>
              <w:bottom w:val="single" w:sz="4" w:space="0" w:color="auto"/>
              <w:right w:val="single" w:sz="4" w:space="0" w:color="auto"/>
            </w:tcBorders>
            <w:shd w:val="clear" w:color="auto" w:fill="DBE5F1" w:themeFill="accent1" w:themeFillTint="33"/>
            <w:noWrap/>
            <w:vAlign w:val="center"/>
            <w:hideMark/>
          </w:tcPr>
          <w:p w:rsidR="0091508E" w:rsidRPr="0091508E" w:rsidRDefault="0091508E" w:rsidP="0091508E">
            <w:pP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2881" w:type="dxa"/>
            <w:gridSpan w:val="3"/>
            <w:tcBorders>
              <w:top w:val="single" w:sz="12" w:space="0" w:color="auto"/>
              <w:left w:val="nil"/>
              <w:bottom w:val="single" w:sz="4" w:space="0" w:color="auto"/>
              <w:right w:val="single" w:sz="12" w:space="0" w:color="000000"/>
            </w:tcBorders>
            <w:shd w:val="clear" w:color="auto" w:fill="DBE5F1" w:themeFill="accent1"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Derogare</w:t>
            </w:r>
          </w:p>
        </w:tc>
      </w:tr>
      <w:tr w:rsidR="0091508E" w:rsidRPr="0091508E" w:rsidTr="0091508E">
        <w:trPr>
          <w:trHeight w:val="315"/>
          <w:tblHeader/>
        </w:trPr>
        <w:tc>
          <w:tcPr>
            <w:tcW w:w="3431" w:type="dxa"/>
            <w:vMerge/>
            <w:tcBorders>
              <w:top w:val="single" w:sz="12" w:space="0" w:color="auto"/>
              <w:left w:val="single" w:sz="12" w:space="0" w:color="auto"/>
              <w:bottom w:val="single" w:sz="12" w:space="0" w:color="000000"/>
              <w:right w:val="nil"/>
            </w:tcBorders>
            <w:shd w:val="clear" w:color="auto" w:fill="DBE5F1" w:themeFill="accent1" w:themeFillTint="33"/>
            <w:vAlign w:val="center"/>
            <w:hideMark/>
          </w:tcPr>
          <w:p w:rsidR="0091508E" w:rsidRPr="0091508E" w:rsidRDefault="0091508E" w:rsidP="0091508E">
            <w:pPr>
              <w:rPr>
                <w:rFonts w:ascii="Arial" w:hAnsi="Arial" w:cs="Arial"/>
                <w:color w:val="000000"/>
                <w:sz w:val="24"/>
                <w:szCs w:val="24"/>
                <w:lang w:val="en-GB" w:eastAsia="en-GB"/>
              </w:rPr>
            </w:pPr>
          </w:p>
        </w:tc>
        <w:tc>
          <w:tcPr>
            <w:tcW w:w="1117" w:type="dxa"/>
            <w:tcBorders>
              <w:top w:val="nil"/>
              <w:left w:val="single" w:sz="8" w:space="0" w:color="auto"/>
              <w:bottom w:val="single" w:sz="12" w:space="0" w:color="auto"/>
              <w:right w:val="single" w:sz="4" w:space="0" w:color="auto"/>
            </w:tcBorders>
            <w:shd w:val="clear" w:color="auto" w:fill="DBE5F1" w:themeFill="accent1"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Rezidentă</w:t>
            </w:r>
          </w:p>
        </w:tc>
        <w:tc>
          <w:tcPr>
            <w:tcW w:w="1428" w:type="dxa"/>
            <w:tcBorders>
              <w:top w:val="nil"/>
              <w:left w:val="nil"/>
              <w:bottom w:val="single" w:sz="12" w:space="0" w:color="auto"/>
              <w:right w:val="single" w:sz="8" w:space="0" w:color="auto"/>
            </w:tcBorders>
            <w:shd w:val="clear" w:color="auto" w:fill="DBE5F1" w:themeFill="accent1"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Aprovizionată</w:t>
            </w:r>
          </w:p>
        </w:tc>
        <w:tc>
          <w:tcPr>
            <w:tcW w:w="1360" w:type="dxa"/>
            <w:tcBorders>
              <w:top w:val="nil"/>
              <w:left w:val="nil"/>
              <w:bottom w:val="single" w:sz="12" w:space="0" w:color="auto"/>
              <w:right w:val="single" w:sz="4" w:space="0" w:color="auto"/>
            </w:tcBorders>
            <w:shd w:val="clear" w:color="auto" w:fill="DBE5F1" w:themeFill="accent1"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Vol apă m3/zi</w:t>
            </w:r>
          </w:p>
        </w:tc>
        <w:tc>
          <w:tcPr>
            <w:tcW w:w="598" w:type="dxa"/>
            <w:tcBorders>
              <w:top w:val="nil"/>
              <w:left w:val="nil"/>
              <w:bottom w:val="single" w:sz="12" w:space="0" w:color="auto"/>
              <w:right w:val="single" w:sz="4" w:space="0" w:color="auto"/>
            </w:tcBorders>
            <w:shd w:val="clear" w:color="auto" w:fill="DBE5F1" w:themeFill="accent1"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 Da</w:t>
            </w:r>
          </w:p>
        </w:tc>
        <w:tc>
          <w:tcPr>
            <w:tcW w:w="1685" w:type="dxa"/>
            <w:tcBorders>
              <w:top w:val="nil"/>
              <w:left w:val="nil"/>
              <w:bottom w:val="single" w:sz="12" w:space="0" w:color="auto"/>
              <w:right w:val="single" w:sz="4" w:space="0" w:color="auto"/>
            </w:tcBorders>
            <w:shd w:val="clear" w:color="auto" w:fill="DBE5F1" w:themeFill="accent1"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Parametru </w:t>
            </w:r>
          </w:p>
        </w:tc>
        <w:tc>
          <w:tcPr>
            <w:tcW w:w="598" w:type="dxa"/>
            <w:tcBorders>
              <w:top w:val="nil"/>
              <w:left w:val="nil"/>
              <w:bottom w:val="single" w:sz="12" w:space="0" w:color="auto"/>
              <w:right w:val="single" w:sz="12" w:space="0" w:color="auto"/>
            </w:tcBorders>
            <w:shd w:val="clear" w:color="auto" w:fill="DBE5F1" w:themeFill="accent1"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 Nu</w:t>
            </w:r>
          </w:p>
        </w:tc>
      </w:tr>
      <w:tr w:rsidR="0091508E" w:rsidRPr="0091508E" w:rsidTr="0091508E">
        <w:trPr>
          <w:trHeight w:val="315"/>
        </w:trPr>
        <w:tc>
          <w:tcPr>
            <w:tcW w:w="3431" w:type="dxa"/>
            <w:tcBorders>
              <w:top w:val="single" w:sz="4" w:space="0" w:color="auto"/>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NĂVODARI III</w:t>
            </w:r>
          </w:p>
        </w:tc>
        <w:tc>
          <w:tcPr>
            <w:tcW w:w="11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722</w:t>
            </w:r>
          </w:p>
        </w:tc>
        <w:tc>
          <w:tcPr>
            <w:tcW w:w="1428" w:type="dxa"/>
            <w:tcBorders>
              <w:top w:val="single" w:sz="4" w:space="0" w:color="auto"/>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254</w:t>
            </w:r>
          </w:p>
        </w:tc>
        <w:tc>
          <w:tcPr>
            <w:tcW w:w="1360" w:type="dxa"/>
            <w:tcBorders>
              <w:top w:val="single" w:sz="4" w:space="0" w:color="auto"/>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50.8</w:t>
            </w:r>
          </w:p>
        </w:tc>
        <w:tc>
          <w:tcPr>
            <w:tcW w:w="59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single" w:sz="4" w:space="0" w:color="auto"/>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MURFATLAR II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1034</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360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URLUIA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393</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338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ZORILE</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668</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478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ARSA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678</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498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79</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COROANA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132</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VÂRTOP</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502</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178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19</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ALIMAN</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803</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543</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VLAHII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544</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451</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19</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CASICEA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411</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411</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82.2</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GENERAL SCĂRIŞOREANU</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932</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715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LANURILE</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913</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302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CERCHEZU</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579</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579</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CĂSCIOARELE</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277</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MĂGURA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108</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53</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VIROAGA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622</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362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42</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CIOCÂRLIA DE SUS</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1449</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785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96</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CONACU</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382</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NEGREŞTI</w:t>
            </w:r>
          </w:p>
        </w:tc>
        <w:tc>
          <w:tcPr>
            <w:tcW w:w="1117" w:type="dxa"/>
            <w:tcBorders>
              <w:top w:val="nil"/>
              <w:left w:val="single" w:sz="4" w:space="0" w:color="auto"/>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530</w:t>
            </w:r>
          </w:p>
        </w:tc>
        <w:tc>
          <w:tcPr>
            <w:tcW w:w="1428" w:type="dxa"/>
            <w:tcBorders>
              <w:top w:val="nil"/>
              <w:left w:val="single" w:sz="4" w:space="0" w:color="auto"/>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530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TARIVERDE</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1075</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232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COMANA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1540</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865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85</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PELINU</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260</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225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TĂTARU</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626</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431</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CRUCEA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1267</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1267</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CUZA VODĂ</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4374</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4374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23.98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DUMBRĂVENI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462</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319</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FURNICA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133</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TICHILEŞTI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442</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442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MOVILA VERDE</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711</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434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49</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OLTENI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496</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487</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34</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ION CORVIN</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670</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552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BREBENI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25</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CRÂNGU</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256</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53</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RARIŞTEA </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281</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198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VIILE</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1187</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987</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ISTRIA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1343</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705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69</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NUNTAŞI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114</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HAGIENI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220</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220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24</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LIPNIŢA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986</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655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84</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tcPr>
          <w:p w:rsidR="0091508E" w:rsidRPr="0091508E" w:rsidRDefault="0091508E" w:rsidP="0091508E">
            <w:pPr>
              <w:jc w:val="center"/>
              <w:rPr>
                <w:rFonts w:ascii="Arial" w:hAnsi="Arial" w:cs="Arial"/>
                <w:color w:val="000000"/>
                <w:sz w:val="24"/>
                <w:szCs w:val="24"/>
                <w:lang w:val="en-GB" w:eastAsia="en-GB"/>
              </w:rPr>
            </w:pPr>
          </w:p>
        </w:tc>
        <w:tc>
          <w:tcPr>
            <w:tcW w:w="1117" w:type="dxa"/>
            <w:tcBorders>
              <w:top w:val="nil"/>
              <w:left w:val="single" w:sz="8" w:space="0" w:color="auto"/>
              <w:bottom w:val="single" w:sz="4" w:space="0" w:color="auto"/>
              <w:right w:val="single" w:sz="4" w:space="0" w:color="auto"/>
            </w:tcBorders>
            <w:shd w:val="clear" w:color="auto" w:fill="auto"/>
            <w:noWrap/>
            <w:vAlign w:val="center"/>
          </w:tcPr>
          <w:p w:rsidR="0091508E" w:rsidRPr="0091508E" w:rsidRDefault="0091508E" w:rsidP="0091508E">
            <w:pPr>
              <w:jc w:val="center"/>
              <w:rPr>
                <w:rFonts w:ascii="Arial" w:hAnsi="Arial" w:cs="Arial"/>
                <w:color w:val="000000"/>
                <w:sz w:val="24"/>
                <w:szCs w:val="24"/>
                <w:lang w:val="en-GB" w:eastAsia="en-GB"/>
              </w:rPr>
            </w:pPr>
          </w:p>
        </w:tc>
        <w:tc>
          <w:tcPr>
            <w:tcW w:w="1428" w:type="dxa"/>
            <w:tcBorders>
              <w:top w:val="nil"/>
              <w:left w:val="nil"/>
              <w:bottom w:val="single" w:sz="4" w:space="0" w:color="auto"/>
              <w:right w:val="single" w:sz="8" w:space="0" w:color="auto"/>
            </w:tcBorders>
            <w:shd w:val="clear" w:color="auto" w:fill="auto"/>
            <w:noWrap/>
            <w:vAlign w:val="center"/>
          </w:tcPr>
          <w:p w:rsidR="0091508E" w:rsidRPr="0091508E" w:rsidRDefault="0091508E" w:rsidP="0091508E">
            <w:pPr>
              <w:jc w:val="center"/>
              <w:rPr>
                <w:rFonts w:ascii="Arial" w:hAnsi="Arial" w:cs="Arial"/>
                <w:color w:val="000000"/>
                <w:sz w:val="24"/>
                <w:szCs w:val="24"/>
                <w:lang w:val="en-GB" w:eastAsia="en-GB"/>
              </w:rPr>
            </w:pPr>
          </w:p>
        </w:tc>
        <w:tc>
          <w:tcPr>
            <w:tcW w:w="1360" w:type="dxa"/>
            <w:tcBorders>
              <w:top w:val="nil"/>
              <w:left w:val="nil"/>
              <w:bottom w:val="single" w:sz="4" w:space="0" w:color="auto"/>
              <w:right w:val="nil"/>
            </w:tcBorders>
            <w:shd w:val="clear" w:color="auto" w:fill="auto"/>
            <w:noWrap/>
            <w:vAlign w:val="center"/>
          </w:tcPr>
          <w:p w:rsidR="0091508E" w:rsidRPr="0091508E" w:rsidRDefault="0091508E" w:rsidP="0091508E">
            <w:pPr>
              <w:jc w:val="center"/>
              <w:rPr>
                <w:rFonts w:ascii="Arial" w:hAnsi="Arial" w:cs="Arial"/>
                <w:color w:val="000000"/>
                <w:sz w:val="24"/>
                <w:szCs w:val="24"/>
                <w:lang w:val="en-GB" w:eastAsia="en-GB"/>
              </w:rPr>
            </w:pPr>
          </w:p>
        </w:tc>
        <w:tc>
          <w:tcPr>
            <w:tcW w:w="598" w:type="dxa"/>
            <w:tcBorders>
              <w:top w:val="nil"/>
              <w:left w:val="single" w:sz="12" w:space="0" w:color="auto"/>
              <w:bottom w:val="single" w:sz="4" w:space="0" w:color="auto"/>
              <w:right w:val="single" w:sz="4" w:space="0" w:color="auto"/>
            </w:tcBorders>
            <w:shd w:val="clear" w:color="auto" w:fill="auto"/>
            <w:noWrap/>
            <w:vAlign w:val="center"/>
          </w:tcPr>
          <w:p w:rsidR="0091508E" w:rsidRPr="0091508E" w:rsidRDefault="0091508E" w:rsidP="0091508E">
            <w:pPr>
              <w:jc w:val="center"/>
              <w:rPr>
                <w:rFonts w:ascii="Arial" w:hAnsi="Arial" w:cs="Arial"/>
                <w:color w:val="000000"/>
                <w:sz w:val="24"/>
                <w:szCs w:val="24"/>
                <w:lang w:val="en-GB" w:eastAsia="en-GB"/>
              </w:rPr>
            </w:pPr>
          </w:p>
        </w:tc>
        <w:tc>
          <w:tcPr>
            <w:tcW w:w="1685" w:type="dxa"/>
            <w:tcBorders>
              <w:top w:val="nil"/>
              <w:left w:val="nil"/>
              <w:bottom w:val="single" w:sz="4" w:space="0" w:color="auto"/>
              <w:right w:val="single" w:sz="4" w:space="0" w:color="auto"/>
            </w:tcBorders>
            <w:shd w:val="clear" w:color="auto" w:fill="auto"/>
            <w:noWrap/>
            <w:vAlign w:val="center"/>
          </w:tcPr>
          <w:p w:rsidR="0091508E" w:rsidRPr="0091508E" w:rsidRDefault="0091508E" w:rsidP="0091508E">
            <w:pPr>
              <w:jc w:val="center"/>
              <w:rPr>
                <w:rFonts w:ascii="Arial" w:hAnsi="Arial" w:cs="Arial"/>
                <w:color w:val="000000"/>
                <w:sz w:val="24"/>
                <w:szCs w:val="24"/>
                <w:lang w:val="en-GB" w:eastAsia="en-GB"/>
              </w:rPr>
            </w:pPr>
          </w:p>
        </w:tc>
        <w:tc>
          <w:tcPr>
            <w:tcW w:w="598" w:type="dxa"/>
            <w:tcBorders>
              <w:top w:val="nil"/>
              <w:left w:val="nil"/>
              <w:bottom w:val="single" w:sz="4" w:space="0" w:color="auto"/>
              <w:right w:val="single" w:sz="12" w:space="0" w:color="auto"/>
            </w:tcBorders>
            <w:shd w:val="clear" w:color="auto" w:fill="auto"/>
            <w:noWrap/>
            <w:vAlign w:val="center"/>
          </w:tcPr>
          <w:p w:rsidR="0091508E" w:rsidRPr="0091508E" w:rsidRDefault="0091508E" w:rsidP="0091508E">
            <w:pPr>
              <w:jc w:val="center"/>
              <w:rPr>
                <w:rFonts w:ascii="Arial" w:hAnsi="Arial" w:cs="Arial"/>
                <w:color w:val="000000"/>
                <w:sz w:val="24"/>
                <w:szCs w:val="24"/>
                <w:lang w:val="en-GB" w:eastAsia="en-GB"/>
              </w:rPr>
            </w:pP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CANLIA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521</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209</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CARVĂN</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466</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319</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COSLUGEA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774</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400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MERENI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1283</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390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CIOBĂNIŢA/CREDINŢA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782</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428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65</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OSMANCEA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624</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503</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PALAZU MIC</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376</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252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22</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MIHAI VITEAZU</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1799</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394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56</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MIRCEA VODĂ GARĂ</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120</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ŢIBRINU</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106</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RĂZOARE</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654</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551</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82</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SATU NOU</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230</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202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44</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ALMALĂU</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827</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480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73.97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BUGEAC</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220</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220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32.87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ESECHIOI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281</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210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30.14</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GALIŢA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773</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300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44.38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GÂRLIŢA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335</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200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29.59</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VÂNĂTORI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253</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66.67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COCHIRLENI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1400</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1380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SĂCELE/TRAIANU</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2250</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2250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31.23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SALIGNY</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796</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707</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66</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ȘTEFAN CEL MARE/FACLIA DE JOS</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765</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765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FACLIA DE SUS</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503</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503</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SILIŞTEA </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608</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426</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ŢEPEŞ VODĂ</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765</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479</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TÂRGUŞOR</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1271</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860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MIREASA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291</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123</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22</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CAPIDAVA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131</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25.58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MOVILIŢA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1288</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1288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POTÂRNICHEA</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453</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453</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DĂRĂBANI</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650</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490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42</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431"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VÂLCELE</w:t>
            </w:r>
          </w:p>
        </w:tc>
        <w:tc>
          <w:tcPr>
            <w:tcW w:w="1117"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270</w:t>
            </w:r>
          </w:p>
        </w:tc>
        <w:tc>
          <w:tcPr>
            <w:tcW w:w="1428"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164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24</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15"/>
        </w:trPr>
        <w:tc>
          <w:tcPr>
            <w:tcW w:w="3431" w:type="dxa"/>
            <w:tcBorders>
              <w:top w:val="single" w:sz="4" w:space="0" w:color="auto"/>
              <w:left w:val="single" w:sz="12" w:space="0" w:color="auto"/>
              <w:bottom w:val="single" w:sz="12"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VADU OII</w:t>
            </w:r>
          </w:p>
        </w:tc>
        <w:tc>
          <w:tcPr>
            <w:tcW w:w="1117" w:type="dxa"/>
            <w:tcBorders>
              <w:top w:val="single" w:sz="4" w:space="0" w:color="auto"/>
              <w:left w:val="single" w:sz="8" w:space="0" w:color="auto"/>
              <w:bottom w:val="single" w:sz="12"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388</w:t>
            </w:r>
          </w:p>
        </w:tc>
        <w:tc>
          <w:tcPr>
            <w:tcW w:w="1428" w:type="dxa"/>
            <w:tcBorders>
              <w:top w:val="single" w:sz="4" w:space="0" w:color="auto"/>
              <w:left w:val="nil"/>
              <w:bottom w:val="single" w:sz="12"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293</w:t>
            </w:r>
          </w:p>
        </w:tc>
        <w:tc>
          <w:tcPr>
            <w:tcW w:w="1360" w:type="dxa"/>
            <w:tcBorders>
              <w:top w:val="single" w:sz="4" w:space="0" w:color="auto"/>
              <w:left w:val="nil"/>
              <w:bottom w:val="single" w:sz="12"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25</w:t>
            </w:r>
          </w:p>
        </w:tc>
        <w:tc>
          <w:tcPr>
            <w:tcW w:w="59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single" w:sz="4" w:space="0" w:color="auto"/>
              <w:left w:val="nil"/>
              <w:bottom w:val="single" w:sz="12"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single" w:sz="4" w:space="0" w:color="auto"/>
              <w:left w:val="nil"/>
              <w:bottom w:val="single" w:sz="12"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bl>
    <w:p w:rsidR="0091508E" w:rsidRPr="0091508E" w:rsidRDefault="0091508E" w:rsidP="0091508E">
      <w:pPr>
        <w:pStyle w:val="Antet"/>
        <w:numPr>
          <w:ilvl w:val="0"/>
          <w:numId w:val="19"/>
        </w:numPr>
        <w:tabs>
          <w:tab w:val="clear" w:pos="4680"/>
          <w:tab w:val="clear" w:pos="9360"/>
        </w:tabs>
        <w:spacing w:before="100" w:beforeAutospacing="1" w:after="100" w:afterAutospacing="1"/>
        <w:jc w:val="center"/>
        <w:rPr>
          <w:rFonts w:ascii="Arial" w:hAnsi="Arial" w:cs="Arial"/>
          <w:b/>
          <w:sz w:val="24"/>
          <w:szCs w:val="24"/>
          <w:u w:val="single"/>
        </w:rPr>
      </w:pPr>
      <w:r w:rsidRPr="0091508E">
        <w:rPr>
          <w:rFonts w:ascii="Arial" w:hAnsi="Arial" w:cs="Arial"/>
          <w:b/>
          <w:sz w:val="24"/>
          <w:szCs w:val="24"/>
          <w:u w:val="single"/>
        </w:rPr>
        <w:t>ZONE DE APROVIZIONARE MICI –CATEGORIA 2</w:t>
      </w:r>
    </w:p>
    <w:p w:rsidR="0091508E" w:rsidRPr="0091508E" w:rsidRDefault="0091508E" w:rsidP="0091508E">
      <w:pPr>
        <w:pStyle w:val="Antet"/>
        <w:jc w:val="center"/>
        <w:rPr>
          <w:rFonts w:ascii="Arial" w:hAnsi="Arial" w:cs="Arial"/>
          <w:b/>
          <w:sz w:val="24"/>
          <w:szCs w:val="24"/>
          <w:u w:val="single"/>
        </w:rPr>
      </w:pPr>
      <w:r w:rsidRPr="0091508E">
        <w:rPr>
          <w:rFonts w:ascii="Arial" w:hAnsi="Arial" w:cs="Arial"/>
          <w:b/>
          <w:sz w:val="24"/>
          <w:szCs w:val="24"/>
          <w:u w:val="single"/>
        </w:rPr>
        <w:t>(100-400 M³)</w:t>
      </w:r>
    </w:p>
    <w:p w:rsidR="0091508E" w:rsidRPr="0091508E" w:rsidRDefault="0091508E" w:rsidP="0091508E">
      <w:pPr>
        <w:pStyle w:val="Antet"/>
        <w:jc w:val="center"/>
        <w:rPr>
          <w:rFonts w:ascii="Arial" w:hAnsi="Arial" w:cs="Arial"/>
          <w:b/>
          <w:sz w:val="24"/>
          <w:szCs w:val="24"/>
          <w:u w:val="single"/>
        </w:rPr>
      </w:pPr>
    </w:p>
    <w:tbl>
      <w:tblPr>
        <w:tblW w:w="9785" w:type="dxa"/>
        <w:tblLook w:val="04A0" w:firstRow="1" w:lastRow="0" w:firstColumn="1" w:lastColumn="0" w:noHBand="0" w:noVBand="1"/>
      </w:tblPr>
      <w:tblGrid>
        <w:gridCol w:w="3164"/>
        <w:gridCol w:w="1297"/>
        <w:gridCol w:w="1671"/>
        <w:gridCol w:w="1360"/>
        <w:gridCol w:w="598"/>
        <w:gridCol w:w="1685"/>
        <w:gridCol w:w="598"/>
      </w:tblGrid>
      <w:tr w:rsidR="0091508E" w:rsidRPr="0091508E" w:rsidTr="0091508E">
        <w:trPr>
          <w:trHeight w:val="315"/>
          <w:tblHeader/>
        </w:trPr>
        <w:tc>
          <w:tcPr>
            <w:tcW w:w="3164" w:type="dxa"/>
            <w:vMerge w:val="restart"/>
            <w:tcBorders>
              <w:top w:val="single" w:sz="12" w:space="0" w:color="auto"/>
              <w:left w:val="single" w:sz="12" w:space="0" w:color="auto"/>
              <w:bottom w:val="single" w:sz="12" w:space="0" w:color="000000"/>
              <w:right w:val="nil"/>
            </w:tcBorders>
            <w:shd w:val="clear" w:color="auto" w:fill="FFFFCC"/>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Sistemul de aprovizionare</w:t>
            </w:r>
          </w:p>
        </w:tc>
        <w:tc>
          <w:tcPr>
            <w:tcW w:w="2380" w:type="dxa"/>
            <w:gridSpan w:val="2"/>
            <w:tcBorders>
              <w:top w:val="single" w:sz="12" w:space="0" w:color="auto"/>
              <w:left w:val="single" w:sz="8" w:space="0" w:color="auto"/>
              <w:bottom w:val="single" w:sz="4" w:space="0" w:color="auto"/>
              <w:right w:val="single" w:sz="8" w:space="0" w:color="000000"/>
            </w:tcBorders>
            <w:shd w:val="clear" w:color="auto" w:fill="FFFFCC"/>
            <w:noWrap/>
            <w:vAlign w:val="center"/>
            <w:hideMark/>
          </w:tcPr>
          <w:p w:rsidR="0091508E" w:rsidRPr="0091508E" w:rsidRDefault="0091508E" w:rsidP="0091508E">
            <w:pP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            Populatie</w:t>
            </w:r>
          </w:p>
        </w:tc>
        <w:tc>
          <w:tcPr>
            <w:tcW w:w="1360" w:type="dxa"/>
            <w:tcBorders>
              <w:top w:val="single" w:sz="12" w:space="0" w:color="auto"/>
              <w:left w:val="nil"/>
              <w:bottom w:val="single" w:sz="4" w:space="0" w:color="auto"/>
              <w:right w:val="single" w:sz="4" w:space="0" w:color="auto"/>
            </w:tcBorders>
            <w:shd w:val="clear" w:color="auto" w:fill="FFFFCC"/>
            <w:noWrap/>
            <w:vAlign w:val="center"/>
            <w:hideMark/>
          </w:tcPr>
          <w:p w:rsidR="0091508E" w:rsidRPr="0091508E" w:rsidRDefault="0091508E" w:rsidP="0091508E">
            <w:pP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2881" w:type="dxa"/>
            <w:gridSpan w:val="3"/>
            <w:tcBorders>
              <w:top w:val="single" w:sz="12" w:space="0" w:color="auto"/>
              <w:left w:val="nil"/>
              <w:bottom w:val="single" w:sz="4" w:space="0" w:color="auto"/>
              <w:right w:val="single" w:sz="12" w:space="0" w:color="000000"/>
            </w:tcBorders>
            <w:shd w:val="clear" w:color="auto" w:fill="FFFFCC"/>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Derogare</w:t>
            </w:r>
          </w:p>
        </w:tc>
      </w:tr>
      <w:tr w:rsidR="0091508E" w:rsidRPr="0091508E" w:rsidTr="0091508E">
        <w:trPr>
          <w:trHeight w:val="315"/>
          <w:tblHeader/>
        </w:trPr>
        <w:tc>
          <w:tcPr>
            <w:tcW w:w="3164" w:type="dxa"/>
            <w:vMerge/>
            <w:tcBorders>
              <w:top w:val="single" w:sz="12" w:space="0" w:color="auto"/>
              <w:left w:val="single" w:sz="12" w:space="0" w:color="auto"/>
              <w:bottom w:val="single" w:sz="12" w:space="0" w:color="000000"/>
              <w:right w:val="nil"/>
            </w:tcBorders>
            <w:shd w:val="clear" w:color="auto" w:fill="FFFFCC"/>
            <w:vAlign w:val="center"/>
            <w:hideMark/>
          </w:tcPr>
          <w:p w:rsidR="0091508E" w:rsidRPr="0091508E" w:rsidRDefault="0091508E" w:rsidP="0091508E">
            <w:pPr>
              <w:rPr>
                <w:rFonts w:ascii="Arial" w:hAnsi="Arial" w:cs="Arial"/>
                <w:color w:val="000000"/>
                <w:sz w:val="24"/>
                <w:szCs w:val="24"/>
                <w:lang w:val="en-GB" w:eastAsia="en-GB"/>
              </w:rPr>
            </w:pPr>
          </w:p>
        </w:tc>
        <w:tc>
          <w:tcPr>
            <w:tcW w:w="1020" w:type="dxa"/>
            <w:tcBorders>
              <w:top w:val="nil"/>
              <w:left w:val="single" w:sz="8" w:space="0" w:color="auto"/>
              <w:bottom w:val="single" w:sz="12" w:space="0" w:color="auto"/>
              <w:right w:val="single" w:sz="4" w:space="0" w:color="auto"/>
            </w:tcBorders>
            <w:shd w:val="clear" w:color="auto" w:fill="FFFFCC"/>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Rezidenta</w:t>
            </w:r>
          </w:p>
        </w:tc>
        <w:tc>
          <w:tcPr>
            <w:tcW w:w="1360" w:type="dxa"/>
            <w:tcBorders>
              <w:top w:val="nil"/>
              <w:left w:val="nil"/>
              <w:bottom w:val="single" w:sz="12" w:space="0" w:color="auto"/>
              <w:right w:val="single" w:sz="8" w:space="0" w:color="auto"/>
            </w:tcBorders>
            <w:shd w:val="clear" w:color="auto" w:fill="FFFFCC"/>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Aprovizionata</w:t>
            </w:r>
          </w:p>
        </w:tc>
        <w:tc>
          <w:tcPr>
            <w:tcW w:w="1360" w:type="dxa"/>
            <w:tcBorders>
              <w:top w:val="nil"/>
              <w:left w:val="nil"/>
              <w:bottom w:val="single" w:sz="12" w:space="0" w:color="auto"/>
              <w:right w:val="single" w:sz="4" w:space="0" w:color="auto"/>
            </w:tcBorders>
            <w:shd w:val="clear" w:color="auto" w:fill="FFFFCC"/>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Vol apa m3/zi</w:t>
            </w:r>
          </w:p>
        </w:tc>
        <w:tc>
          <w:tcPr>
            <w:tcW w:w="598" w:type="dxa"/>
            <w:tcBorders>
              <w:top w:val="nil"/>
              <w:left w:val="nil"/>
              <w:bottom w:val="single" w:sz="12" w:space="0" w:color="auto"/>
              <w:right w:val="single" w:sz="4" w:space="0" w:color="auto"/>
            </w:tcBorders>
            <w:shd w:val="clear" w:color="auto" w:fill="FFFFCC"/>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 Da</w:t>
            </w:r>
          </w:p>
        </w:tc>
        <w:tc>
          <w:tcPr>
            <w:tcW w:w="1685" w:type="dxa"/>
            <w:tcBorders>
              <w:top w:val="nil"/>
              <w:left w:val="nil"/>
              <w:bottom w:val="single" w:sz="12" w:space="0" w:color="auto"/>
              <w:right w:val="single" w:sz="4" w:space="0" w:color="auto"/>
            </w:tcBorders>
            <w:shd w:val="clear" w:color="auto" w:fill="FFFFCC"/>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Parametru </w:t>
            </w:r>
          </w:p>
        </w:tc>
        <w:tc>
          <w:tcPr>
            <w:tcW w:w="598" w:type="dxa"/>
            <w:tcBorders>
              <w:top w:val="nil"/>
              <w:left w:val="nil"/>
              <w:bottom w:val="single" w:sz="12" w:space="0" w:color="auto"/>
              <w:right w:val="single" w:sz="12" w:space="0" w:color="auto"/>
            </w:tcBorders>
            <w:shd w:val="clear" w:color="auto" w:fill="FFFFCC"/>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 Nu</w:t>
            </w:r>
          </w:p>
        </w:tc>
      </w:tr>
      <w:tr w:rsidR="0091508E" w:rsidRPr="0091508E" w:rsidTr="0091508E">
        <w:trPr>
          <w:trHeight w:val="315"/>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BĂNEASA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3321</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2476</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354</w:t>
            </w:r>
          </w:p>
        </w:tc>
        <w:tc>
          <w:tcPr>
            <w:tcW w:w="59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BĂNEASA ZONA AGROMEC</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98</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103.23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NĂVODARI II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1414</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1414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195</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MIHAIL KOGĂLNICEANU II/OITUZ</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1157</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1133</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264</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ADAMCLISI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1460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912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DULCEŞTI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1398</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1325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195</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ALBEŞTI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1502</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1502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240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COTU VĂII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1200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756</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134</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DUNĂRENI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1465</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1187</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AMZACEA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1369</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1218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190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CASTELU</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2952</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2275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216</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CHIRNOGENI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2160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1390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271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PLOPENI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1353</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689</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CIOCÂRLIA DE JOS</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1771</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924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COGEALAC</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3081</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1540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308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CORBU DE JOS</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2908</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2908</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299</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VADU</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1100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1100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200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DELENI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414</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402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105</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PETROŞANI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563</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546</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140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PIETRENI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845</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660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ŞIPOTELE</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566</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535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256</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GHINDĂREŞTI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3000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2682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CHEIA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416</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375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150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GRĂDINA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800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800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300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HORIA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710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596</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195</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INDEPENDENŢA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1270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676</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MIRCEA VODĂ/SATU NOU</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4274</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4274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337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NICOLAE BĂLCESCU</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3066</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1806</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230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DOROBANŢU</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1774</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1774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215.71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OSTROV</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3004</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1770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238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PANTELIMONU DE SUS</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811</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811</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229.43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PANTELIMONU DE JOS</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283</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283</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143.93</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PECINEAGA/MOŞNENI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4314</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4314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380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IVRINEZU MARE/IVRINEZU MIC</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944</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944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137.59</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IZVORU MARE</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689</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689</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123.05</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RASOVA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2600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2550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115</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SARAIU</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920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720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372.1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DULGHERU</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560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326</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163.6</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SEIMENI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572</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572</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DUNĂREA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770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700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SEIMENII MICI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950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950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130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TOPALU</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1818</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1653</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271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TOPRAISAR/BIRUINŢA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3750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3750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300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TORTOMAN</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1646</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1293</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109</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VULTURU</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780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429</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VALEA DACILOR</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1415</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1414</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116</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POIANA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931</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931</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151</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CULMEA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1200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1200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169.86</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164"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SIMINOC</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1072</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960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128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15"/>
        </w:trPr>
        <w:tc>
          <w:tcPr>
            <w:tcW w:w="3164" w:type="dxa"/>
            <w:tcBorders>
              <w:top w:val="nil"/>
              <w:left w:val="single" w:sz="12" w:space="0" w:color="auto"/>
              <w:bottom w:val="single" w:sz="12"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NEGURENI</w:t>
            </w:r>
          </w:p>
        </w:tc>
        <w:tc>
          <w:tcPr>
            <w:tcW w:w="1020" w:type="dxa"/>
            <w:tcBorders>
              <w:top w:val="nil"/>
              <w:left w:val="nil"/>
              <w:bottom w:val="single" w:sz="12"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735</w:t>
            </w:r>
          </w:p>
        </w:tc>
        <w:tc>
          <w:tcPr>
            <w:tcW w:w="1360" w:type="dxa"/>
            <w:tcBorders>
              <w:top w:val="nil"/>
              <w:left w:val="nil"/>
              <w:bottom w:val="single" w:sz="12"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402</w:t>
            </w:r>
          </w:p>
        </w:tc>
        <w:tc>
          <w:tcPr>
            <w:tcW w:w="1360" w:type="dxa"/>
            <w:tcBorders>
              <w:top w:val="nil"/>
              <w:left w:val="nil"/>
              <w:bottom w:val="single" w:sz="12"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150</w:t>
            </w:r>
          </w:p>
        </w:tc>
        <w:tc>
          <w:tcPr>
            <w:tcW w:w="598" w:type="dxa"/>
            <w:tcBorders>
              <w:top w:val="nil"/>
              <w:left w:val="nil"/>
              <w:bottom w:val="single" w:sz="12"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12"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12"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bl>
    <w:p w:rsidR="0091508E" w:rsidRPr="0091508E" w:rsidRDefault="0091508E" w:rsidP="0091508E">
      <w:pPr>
        <w:jc w:val="center"/>
        <w:rPr>
          <w:rFonts w:ascii="Arial" w:hAnsi="Arial" w:cs="Arial"/>
          <w:sz w:val="24"/>
          <w:szCs w:val="24"/>
        </w:rPr>
      </w:pPr>
    </w:p>
    <w:p w:rsidR="0091508E" w:rsidRPr="0091508E" w:rsidRDefault="0091508E" w:rsidP="0091508E">
      <w:pPr>
        <w:pStyle w:val="Antet"/>
        <w:numPr>
          <w:ilvl w:val="0"/>
          <w:numId w:val="19"/>
        </w:numPr>
        <w:tabs>
          <w:tab w:val="clear" w:pos="4680"/>
          <w:tab w:val="clear" w:pos="9360"/>
        </w:tabs>
        <w:spacing w:before="100" w:beforeAutospacing="1" w:after="100" w:afterAutospacing="1"/>
        <w:jc w:val="center"/>
        <w:rPr>
          <w:rFonts w:ascii="Arial" w:hAnsi="Arial" w:cs="Arial"/>
          <w:b/>
          <w:sz w:val="24"/>
          <w:szCs w:val="24"/>
          <w:u w:val="single"/>
        </w:rPr>
      </w:pPr>
      <w:r w:rsidRPr="0091508E">
        <w:rPr>
          <w:rFonts w:ascii="Arial" w:hAnsi="Arial" w:cs="Arial"/>
          <w:b/>
          <w:sz w:val="24"/>
          <w:szCs w:val="24"/>
          <w:u w:val="single"/>
        </w:rPr>
        <w:t>ZONE DE APROVIZIONARE MICI –CATEGORIA 3</w:t>
      </w:r>
    </w:p>
    <w:p w:rsidR="0091508E" w:rsidRPr="0091508E" w:rsidRDefault="0091508E" w:rsidP="0091508E">
      <w:pPr>
        <w:pStyle w:val="Antet"/>
        <w:jc w:val="center"/>
        <w:rPr>
          <w:rFonts w:ascii="Arial" w:hAnsi="Arial" w:cs="Arial"/>
          <w:b/>
          <w:sz w:val="24"/>
          <w:szCs w:val="24"/>
          <w:u w:val="single"/>
        </w:rPr>
      </w:pPr>
      <w:r w:rsidRPr="0091508E">
        <w:rPr>
          <w:rFonts w:ascii="Arial" w:hAnsi="Arial" w:cs="Arial"/>
          <w:b/>
          <w:sz w:val="24"/>
          <w:szCs w:val="24"/>
          <w:u w:val="single"/>
        </w:rPr>
        <w:t>(400-1000 M³)</w:t>
      </w:r>
    </w:p>
    <w:p w:rsidR="0091508E" w:rsidRPr="0091508E" w:rsidRDefault="0091508E" w:rsidP="0091508E">
      <w:pPr>
        <w:pStyle w:val="Antet"/>
        <w:jc w:val="center"/>
        <w:rPr>
          <w:rFonts w:ascii="Arial" w:hAnsi="Arial" w:cs="Arial"/>
          <w:sz w:val="24"/>
          <w:szCs w:val="24"/>
        </w:rPr>
      </w:pPr>
    </w:p>
    <w:p w:rsidR="0091508E" w:rsidRPr="0091508E" w:rsidRDefault="0091508E" w:rsidP="0091508E">
      <w:pPr>
        <w:rPr>
          <w:rFonts w:ascii="Arial" w:hAnsi="Arial" w:cs="Arial"/>
          <w:sz w:val="24"/>
          <w:szCs w:val="24"/>
        </w:rPr>
      </w:pPr>
    </w:p>
    <w:tbl>
      <w:tblPr>
        <w:tblW w:w="9701" w:type="dxa"/>
        <w:tblLook w:val="04A0" w:firstRow="1" w:lastRow="0" w:firstColumn="1" w:lastColumn="0" w:noHBand="0" w:noVBand="1"/>
      </w:tblPr>
      <w:tblGrid>
        <w:gridCol w:w="3080"/>
        <w:gridCol w:w="1297"/>
        <w:gridCol w:w="1671"/>
        <w:gridCol w:w="1360"/>
        <w:gridCol w:w="598"/>
        <w:gridCol w:w="1685"/>
        <w:gridCol w:w="598"/>
      </w:tblGrid>
      <w:tr w:rsidR="0091508E" w:rsidRPr="0091508E" w:rsidTr="0091508E">
        <w:trPr>
          <w:trHeight w:val="315"/>
        </w:trPr>
        <w:tc>
          <w:tcPr>
            <w:tcW w:w="3080" w:type="dxa"/>
            <w:vMerge w:val="restart"/>
            <w:tcBorders>
              <w:top w:val="single" w:sz="12" w:space="0" w:color="auto"/>
              <w:left w:val="single" w:sz="12" w:space="0" w:color="auto"/>
              <w:bottom w:val="single" w:sz="12" w:space="0" w:color="000000"/>
              <w:right w:val="nil"/>
            </w:tcBorders>
            <w:shd w:val="clear" w:color="auto" w:fill="F2DBDB" w:themeFill="accent2"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Sistemul de aprovizionare</w:t>
            </w:r>
          </w:p>
        </w:tc>
        <w:tc>
          <w:tcPr>
            <w:tcW w:w="2380" w:type="dxa"/>
            <w:gridSpan w:val="2"/>
            <w:tcBorders>
              <w:top w:val="single" w:sz="12" w:space="0" w:color="auto"/>
              <w:left w:val="single" w:sz="8" w:space="0" w:color="auto"/>
              <w:bottom w:val="single" w:sz="4" w:space="0" w:color="auto"/>
              <w:right w:val="single" w:sz="8" w:space="0" w:color="000000"/>
            </w:tcBorders>
            <w:shd w:val="clear" w:color="auto" w:fill="F2DBDB" w:themeFill="accent2" w:themeFillTint="33"/>
            <w:noWrap/>
            <w:vAlign w:val="center"/>
            <w:hideMark/>
          </w:tcPr>
          <w:p w:rsidR="0091508E" w:rsidRPr="0091508E" w:rsidRDefault="0091508E" w:rsidP="0091508E">
            <w:pP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            Populatie</w:t>
            </w:r>
          </w:p>
        </w:tc>
        <w:tc>
          <w:tcPr>
            <w:tcW w:w="1360" w:type="dxa"/>
            <w:tcBorders>
              <w:top w:val="single" w:sz="12" w:space="0" w:color="auto"/>
              <w:left w:val="nil"/>
              <w:bottom w:val="single" w:sz="4" w:space="0" w:color="auto"/>
              <w:right w:val="single" w:sz="4" w:space="0" w:color="auto"/>
            </w:tcBorders>
            <w:shd w:val="clear" w:color="auto" w:fill="F2DBDB" w:themeFill="accent2" w:themeFillTint="33"/>
            <w:noWrap/>
            <w:vAlign w:val="center"/>
            <w:hideMark/>
          </w:tcPr>
          <w:p w:rsidR="0091508E" w:rsidRPr="0091508E" w:rsidRDefault="0091508E" w:rsidP="0091508E">
            <w:pP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2881" w:type="dxa"/>
            <w:gridSpan w:val="3"/>
            <w:tcBorders>
              <w:top w:val="single" w:sz="12" w:space="0" w:color="auto"/>
              <w:left w:val="nil"/>
              <w:bottom w:val="single" w:sz="4" w:space="0" w:color="auto"/>
              <w:right w:val="single" w:sz="12" w:space="0" w:color="000000"/>
            </w:tcBorders>
            <w:shd w:val="clear" w:color="auto" w:fill="F2DBDB" w:themeFill="accent2"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Derogare</w:t>
            </w:r>
          </w:p>
        </w:tc>
      </w:tr>
      <w:tr w:rsidR="0091508E" w:rsidRPr="0091508E" w:rsidTr="0091508E">
        <w:trPr>
          <w:trHeight w:val="315"/>
        </w:trPr>
        <w:tc>
          <w:tcPr>
            <w:tcW w:w="3080" w:type="dxa"/>
            <w:vMerge/>
            <w:tcBorders>
              <w:top w:val="single" w:sz="12" w:space="0" w:color="auto"/>
              <w:left w:val="single" w:sz="12" w:space="0" w:color="auto"/>
              <w:bottom w:val="single" w:sz="12" w:space="0" w:color="000000"/>
              <w:right w:val="nil"/>
            </w:tcBorders>
            <w:shd w:val="clear" w:color="auto" w:fill="F2DBDB" w:themeFill="accent2" w:themeFillTint="33"/>
            <w:vAlign w:val="center"/>
            <w:hideMark/>
          </w:tcPr>
          <w:p w:rsidR="0091508E" w:rsidRPr="0091508E" w:rsidRDefault="0091508E" w:rsidP="0091508E">
            <w:pPr>
              <w:rPr>
                <w:rFonts w:ascii="Arial" w:hAnsi="Arial" w:cs="Arial"/>
                <w:color w:val="000000"/>
                <w:sz w:val="24"/>
                <w:szCs w:val="24"/>
                <w:lang w:val="en-GB" w:eastAsia="en-GB"/>
              </w:rPr>
            </w:pPr>
          </w:p>
        </w:tc>
        <w:tc>
          <w:tcPr>
            <w:tcW w:w="1020" w:type="dxa"/>
            <w:tcBorders>
              <w:top w:val="nil"/>
              <w:left w:val="single" w:sz="8" w:space="0" w:color="auto"/>
              <w:bottom w:val="single" w:sz="12" w:space="0" w:color="auto"/>
              <w:right w:val="single" w:sz="4" w:space="0" w:color="auto"/>
            </w:tcBorders>
            <w:shd w:val="clear" w:color="auto" w:fill="F2DBDB" w:themeFill="accent2"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Rezidenta</w:t>
            </w:r>
          </w:p>
        </w:tc>
        <w:tc>
          <w:tcPr>
            <w:tcW w:w="1360" w:type="dxa"/>
            <w:tcBorders>
              <w:top w:val="nil"/>
              <w:left w:val="nil"/>
              <w:bottom w:val="single" w:sz="12" w:space="0" w:color="auto"/>
              <w:right w:val="single" w:sz="8" w:space="0" w:color="auto"/>
            </w:tcBorders>
            <w:shd w:val="clear" w:color="auto" w:fill="F2DBDB" w:themeFill="accent2"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Aprovizionata</w:t>
            </w:r>
          </w:p>
        </w:tc>
        <w:tc>
          <w:tcPr>
            <w:tcW w:w="1360" w:type="dxa"/>
            <w:tcBorders>
              <w:top w:val="nil"/>
              <w:left w:val="nil"/>
              <w:bottom w:val="single" w:sz="12" w:space="0" w:color="auto"/>
              <w:right w:val="single" w:sz="4" w:space="0" w:color="auto"/>
            </w:tcBorders>
            <w:shd w:val="clear" w:color="auto" w:fill="F2DBDB" w:themeFill="accent2"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Vol apa m3/zi</w:t>
            </w:r>
          </w:p>
        </w:tc>
        <w:tc>
          <w:tcPr>
            <w:tcW w:w="598" w:type="dxa"/>
            <w:tcBorders>
              <w:top w:val="nil"/>
              <w:left w:val="nil"/>
              <w:bottom w:val="single" w:sz="12" w:space="0" w:color="auto"/>
              <w:right w:val="single" w:sz="4" w:space="0" w:color="auto"/>
            </w:tcBorders>
            <w:shd w:val="clear" w:color="auto" w:fill="F2DBDB" w:themeFill="accent2"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 Da</w:t>
            </w:r>
          </w:p>
        </w:tc>
        <w:tc>
          <w:tcPr>
            <w:tcW w:w="1685" w:type="dxa"/>
            <w:tcBorders>
              <w:top w:val="nil"/>
              <w:left w:val="nil"/>
              <w:bottom w:val="single" w:sz="12" w:space="0" w:color="auto"/>
              <w:right w:val="single" w:sz="4" w:space="0" w:color="auto"/>
            </w:tcBorders>
            <w:shd w:val="clear" w:color="auto" w:fill="F2DBDB" w:themeFill="accent2"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Parametru </w:t>
            </w:r>
          </w:p>
        </w:tc>
        <w:tc>
          <w:tcPr>
            <w:tcW w:w="598" w:type="dxa"/>
            <w:tcBorders>
              <w:top w:val="nil"/>
              <w:left w:val="nil"/>
              <w:bottom w:val="single" w:sz="12" w:space="0" w:color="auto"/>
              <w:right w:val="single" w:sz="12" w:space="0" w:color="auto"/>
            </w:tcBorders>
            <w:shd w:val="clear" w:color="auto" w:fill="F2DBDB" w:themeFill="accent2" w:themeFillTint="33"/>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xml:space="preserve"> Nu</w:t>
            </w:r>
          </w:p>
        </w:tc>
      </w:tr>
      <w:tr w:rsidR="0091508E" w:rsidRPr="0091508E" w:rsidTr="0091508E">
        <w:trPr>
          <w:trHeight w:val="315"/>
        </w:trPr>
        <w:tc>
          <w:tcPr>
            <w:tcW w:w="3080" w:type="dxa"/>
            <w:tcBorders>
              <w:top w:val="single" w:sz="4" w:space="0" w:color="auto"/>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NEGRU VODĂ</w:t>
            </w:r>
          </w:p>
        </w:tc>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4754</w:t>
            </w:r>
          </w:p>
        </w:tc>
        <w:tc>
          <w:tcPr>
            <w:tcW w:w="1360" w:type="dxa"/>
            <w:tcBorders>
              <w:top w:val="single" w:sz="4" w:space="0" w:color="auto"/>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3560</w:t>
            </w:r>
          </w:p>
        </w:tc>
        <w:tc>
          <w:tcPr>
            <w:tcW w:w="1360" w:type="dxa"/>
            <w:tcBorders>
              <w:top w:val="single" w:sz="4" w:space="0" w:color="auto"/>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425</w:t>
            </w:r>
          </w:p>
        </w:tc>
        <w:tc>
          <w:tcPr>
            <w:tcW w:w="59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single" w:sz="4" w:space="0" w:color="auto"/>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080"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CERNAVODĂ II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4327</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4327</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727</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080"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VALU TRAIAN II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2655</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2655</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444</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080"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NISIPARI</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1970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1800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450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080"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COBADIN/VIIȘOARA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4496</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4496</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735</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080"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CORBU DE SUS</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2700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2700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450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080"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FÂNTÂNELE</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1800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1800</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548</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080"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GÂRLICIU</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1876</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1876</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500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X</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NITRAȚI</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00"/>
        </w:trPr>
        <w:tc>
          <w:tcPr>
            <w:tcW w:w="3080" w:type="dxa"/>
            <w:tcBorders>
              <w:top w:val="nil"/>
              <w:left w:val="single" w:sz="12" w:space="0" w:color="auto"/>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OLTINA</w:t>
            </w:r>
          </w:p>
        </w:tc>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1700</w:t>
            </w:r>
          </w:p>
        </w:tc>
        <w:tc>
          <w:tcPr>
            <w:tcW w:w="1360" w:type="dxa"/>
            <w:tcBorders>
              <w:top w:val="nil"/>
              <w:left w:val="nil"/>
              <w:bottom w:val="single" w:sz="4"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1481</w:t>
            </w:r>
          </w:p>
        </w:tc>
        <w:tc>
          <w:tcPr>
            <w:tcW w:w="1360" w:type="dxa"/>
            <w:tcBorders>
              <w:top w:val="nil"/>
              <w:left w:val="nil"/>
              <w:bottom w:val="single" w:sz="4"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490</w:t>
            </w:r>
          </w:p>
        </w:tc>
        <w:tc>
          <w:tcPr>
            <w:tcW w:w="598" w:type="dxa"/>
            <w:tcBorders>
              <w:top w:val="nil"/>
              <w:left w:val="single" w:sz="12" w:space="0" w:color="auto"/>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4"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r w:rsidR="0091508E" w:rsidRPr="0091508E" w:rsidTr="0091508E">
        <w:trPr>
          <w:trHeight w:val="315"/>
        </w:trPr>
        <w:tc>
          <w:tcPr>
            <w:tcW w:w="3080" w:type="dxa"/>
            <w:tcBorders>
              <w:top w:val="nil"/>
              <w:left w:val="single" w:sz="12" w:space="0" w:color="auto"/>
              <w:bottom w:val="single" w:sz="12" w:space="0" w:color="auto"/>
              <w:right w:val="nil"/>
            </w:tcBorders>
            <w:shd w:val="clear" w:color="auto" w:fill="auto"/>
            <w:noWrap/>
            <w:vAlign w:val="center"/>
            <w:hideMark/>
          </w:tcPr>
          <w:p w:rsidR="0091508E" w:rsidRPr="0091508E" w:rsidRDefault="0091508E" w:rsidP="0091508E">
            <w:pPr>
              <w:jc w:val="center"/>
              <w:rPr>
                <w:rFonts w:ascii="Arial" w:hAnsi="Arial" w:cs="Arial"/>
                <w:sz w:val="24"/>
                <w:szCs w:val="24"/>
                <w:lang w:val="en-GB" w:eastAsia="en-GB"/>
              </w:rPr>
            </w:pPr>
            <w:r w:rsidRPr="0091508E">
              <w:rPr>
                <w:rFonts w:ascii="Arial" w:hAnsi="Arial" w:cs="Arial"/>
                <w:sz w:val="24"/>
                <w:szCs w:val="24"/>
                <w:lang w:val="en-GB" w:eastAsia="en-GB"/>
              </w:rPr>
              <w:t>PEŞTERA</w:t>
            </w:r>
          </w:p>
        </w:tc>
        <w:tc>
          <w:tcPr>
            <w:tcW w:w="1020" w:type="dxa"/>
            <w:tcBorders>
              <w:top w:val="nil"/>
              <w:left w:val="single" w:sz="8" w:space="0" w:color="auto"/>
              <w:bottom w:val="single" w:sz="12"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1725</w:t>
            </w:r>
          </w:p>
        </w:tc>
        <w:tc>
          <w:tcPr>
            <w:tcW w:w="1360" w:type="dxa"/>
            <w:tcBorders>
              <w:top w:val="nil"/>
              <w:left w:val="nil"/>
              <w:bottom w:val="single" w:sz="12" w:space="0" w:color="auto"/>
              <w:right w:val="single" w:sz="8"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1652</w:t>
            </w:r>
          </w:p>
        </w:tc>
        <w:tc>
          <w:tcPr>
            <w:tcW w:w="1360" w:type="dxa"/>
            <w:tcBorders>
              <w:top w:val="nil"/>
              <w:left w:val="nil"/>
              <w:bottom w:val="single" w:sz="12" w:space="0" w:color="auto"/>
              <w:right w:val="nil"/>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523.27</w:t>
            </w:r>
          </w:p>
        </w:tc>
        <w:tc>
          <w:tcPr>
            <w:tcW w:w="598" w:type="dxa"/>
            <w:tcBorders>
              <w:top w:val="nil"/>
              <w:left w:val="single" w:sz="12" w:space="0" w:color="auto"/>
              <w:bottom w:val="single" w:sz="12"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1685" w:type="dxa"/>
            <w:tcBorders>
              <w:top w:val="nil"/>
              <w:left w:val="nil"/>
              <w:bottom w:val="single" w:sz="12"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c>
          <w:tcPr>
            <w:tcW w:w="598" w:type="dxa"/>
            <w:tcBorders>
              <w:top w:val="nil"/>
              <w:left w:val="nil"/>
              <w:bottom w:val="single" w:sz="12" w:space="0" w:color="auto"/>
              <w:right w:val="single" w:sz="12" w:space="0" w:color="auto"/>
            </w:tcBorders>
            <w:shd w:val="clear" w:color="auto" w:fill="auto"/>
            <w:noWrap/>
            <w:vAlign w:val="center"/>
            <w:hideMark/>
          </w:tcPr>
          <w:p w:rsidR="0091508E" w:rsidRPr="0091508E" w:rsidRDefault="0091508E" w:rsidP="0091508E">
            <w:pPr>
              <w:jc w:val="center"/>
              <w:rPr>
                <w:rFonts w:ascii="Arial" w:hAnsi="Arial" w:cs="Arial"/>
                <w:color w:val="000000"/>
                <w:sz w:val="24"/>
                <w:szCs w:val="24"/>
                <w:lang w:val="en-GB" w:eastAsia="en-GB"/>
              </w:rPr>
            </w:pPr>
            <w:r w:rsidRPr="0091508E">
              <w:rPr>
                <w:rFonts w:ascii="Arial" w:hAnsi="Arial" w:cs="Arial"/>
                <w:color w:val="000000"/>
                <w:sz w:val="24"/>
                <w:szCs w:val="24"/>
                <w:lang w:val="en-GB" w:eastAsia="en-GB"/>
              </w:rPr>
              <w:t> </w:t>
            </w:r>
          </w:p>
        </w:tc>
      </w:tr>
    </w:tbl>
    <w:p w:rsidR="0091508E" w:rsidRPr="0091508E" w:rsidRDefault="0091508E" w:rsidP="0091508E">
      <w:pPr>
        <w:rPr>
          <w:rFonts w:ascii="Arial" w:hAnsi="Arial" w:cs="Arial"/>
          <w:sz w:val="24"/>
          <w:szCs w:val="24"/>
        </w:rPr>
      </w:pPr>
    </w:p>
    <w:p w:rsidR="0091508E" w:rsidRPr="0091508E" w:rsidRDefault="0091508E" w:rsidP="0091508E">
      <w:pPr>
        <w:ind w:left="270" w:firstLine="360"/>
        <w:jc w:val="both"/>
        <w:rPr>
          <w:rFonts w:ascii="Arial" w:hAnsi="Arial" w:cs="Arial"/>
          <w:sz w:val="24"/>
          <w:szCs w:val="24"/>
        </w:rPr>
      </w:pPr>
      <w:r w:rsidRPr="0091508E">
        <w:rPr>
          <w:rFonts w:ascii="Arial" w:hAnsi="Arial" w:cs="Arial"/>
          <w:sz w:val="24"/>
          <w:szCs w:val="24"/>
        </w:rPr>
        <w:t xml:space="preserve">Structura administrativă a judeţului : </w:t>
      </w:r>
      <w:r w:rsidRPr="0091508E">
        <w:rPr>
          <w:rFonts w:ascii="Arial" w:hAnsi="Arial" w:cs="Arial"/>
          <w:b/>
          <w:sz w:val="24"/>
          <w:szCs w:val="24"/>
        </w:rPr>
        <w:t>3</w:t>
      </w:r>
      <w:r w:rsidRPr="0091508E">
        <w:rPr>
          <w:rFonts w:ascii="Arial" w:hAnsi="Arial" w:cs="Arial"/>
          <w:sz w:val="24"/>
          <w:szCs w:val="24"/>
        </w:rPr>
        <w:t xml:space="preserve"> municipii, </w:t>
      </w:r>
      <w:r w:rsidRPr="0091508E">
        <w:rPr>
          <w:rFonts w:ascii="Arial" w:hAnsi="Arial" w:cs="Arial"/>
          <w:b/>
          <w:sz w:val="24"/>
          <w:szCs w:val="24"/>
        </w:rPr>
        <w:t>9</w:t>
      </w:r>
      <w:r w:rsidRPr="0091508E">
        <w:rPr>
          <w:rFonts w:ascii="Arial" w:hAnsi="Arial" w:cs="Arial"/>
          <w:sz w:val="24"/>
          <w:szCs w:val="24"/>
        </w:rPr>
        <w:t xml:space="preserve"> oraşe, </w:t>
      </w:r>
      <w:r w:rsidRPr="0091508E">
        <w:rPr>
          <w:rFonts w:ascii="Arial" w:hAnsi="Arial" w:cs="Arial"/>
          <w:b/>
          <w:sz w:val="24"/>
          <w:szCs w:val="24"/>
        </w:rPr>
        <w:t>58</w:t>
      </w:r>
      <w:r w:rsidRPr="0091508E">
        <w:rPr>
          <w:rFonts w:ascii="Arial" w:hAnsi="Arial" w:cs="Arial"/>
          <w:sz w:val="24"/>
          <w:szCs w:val="24"/>
        </w:rPr>
        <w:t xml:space="preserve"> comune şi </w:t>
      </w:r>
      <w:r w:rsidRPr="0091508E">
        <w:rPr>
          <w:rFonts w:ascii="Arial" w:hAnsi="Arial" w:cs="Arial"/>
          <w:b/>
          <w:sz w:val="24"/>
          <w:szCs w:val="24"/>
        </w:rPr>
        <w:t>188</w:t>
      </w:r>
      <w:r w:rsidRPr="0091508E">
        <w:rPr>
          <w:rFonts w:ascii="Arial" w:hAnsi="Arial" w:cs="Arial"/>
          <w:sz w:val="24"/>
          <w:szCs w:val="24"/>
        </w:rPr>
        <w:t xml:space="preserve"> sate. Reşedinţa administrativă a judeţului este Constanţa cu o populaţie de 348 270 locuitori (</w:t>
      </w:r>
      <w:r w:rsidRPr="0091508E">
        <w:rPr>
          <w:rFonts w:ascii="Arial" w:hAnsi="Arial" w:cs="Arial"/>
          <w:b/>
          <w:sz w:val="24"/>
          <w:szCs w:val="24"/>
        </w:rPr>
        <w:t>46,65%</w:t>
      </w:r>
      <w:r w:rsidRPr="0091508E">
        <w:rPr>
          <w:rFonts w:ascii="Arial" w:hAnsi="Arial" w:cs="Arial"/>
          <w:sz w:val="24"/>
          <w:szCs w:val="24"/>
        </w:rPr>
        <w:t xml:space="preserve"> din populaţia totală a judeţului), fiind al doilea oraş ca mărime după Bucureşti.</w:t>
      </w:r>
    </w:p>
    <w:p w:rsidR="0091508E" w:rsidRPr="0091508E" w:rsidRDefault="0091508E" w:rsidP="0091508E">
      <w:pPr>
        <w:ind w:left="270" w:firstLine="360"/>
        <w:jc w:val="both"/>
        <w:rPr>
          <w:rFonts w:ascii="Arial" w:hAnsi="Arial" w:cs="Arial"/>
          <w:sz w:val="24"/>
          <w:szCs w:val="24"/>
        </w:rPr>
      </w:pPr>
      <w:r w:rsidRPr="0091508E">
        <w:rPr>
          <w:rFonts w:ascii="Arial" w:hAnsi="Arial" w:cs="Arial"/>
          <w:sz w:val="24"/>
          <w:szCs w:val="24"/>
        </w:rPr>
        <w:t>Administratorul/producătorul/distribuitorul de apă pentru sistemele centralizate de apă potabilă din localitățile rurale – județul Constanța precum și numărul de consumatori și volumul de apă produs sunt redate în tabelul de mai jos:</w:t>
      </w:r>
    </w:p>
    <w:p w:rsidR="0091508E" w:rsidRPr="0091508E" w:rsidRDefault="0091508E" w:rsidP="0091508E">
      <w:pPr>
        <w:ind w:left="270" w:firstLine="360"/>
        <w:rPr>
          <w:rFonts w:ascii="Arial" w:hAnsi="Arial" w:cs="Arial"/>
          <w:color w:val="0070C0"/>
          <w:sz w:val="24"/>
          <w:szCs w:val="24"/>
          <w:lang w:val="es-ES"/>
        </w:rPr>
      </w:pPr>
    </w:p>
    <w:p w:rsidR="0091508E" w:rsidRPr="0091508E" w:rsidRDefault="0091508E" w:rsidP="001C606B">
      <w:pPr>
        <w:ind w:left="270" w:firstLine="360"/>
        <w:jc w:val="center"/>
        <w:rPr>
          <w:rFonts w:ascii="Arial" w:hAnsi="Arial" w:cs="Arial"/>
          <w:b/>
          <w:sz w:val="24"/>
          <w:szCs w:val="24"/>
          <w:lang w:val="es-ES"/>
        </w:rPr>
      </w:pPr>
      <w:r w:rsidRPr="0091508E">
        <w:rPr>
          <w:rFonts w:ascii="Arial" w:hAnsi="Arial" w:cs="Arial"/>
          <w:b/>
          <w:sz w:val="24"/>
          <w:szCs w:val="24"/>
          <w:lang w:val="es-ES"/>
        </w:rPr>
        <w:t>COMUNELE CU SATELE ARONDATE DINJUDEȚUL CONSTANȚA</w:t>
      </w:r>
    </w:p>
    <w:p w:rsidR="0091508E" w:rsidRPr="0091508E" w:rsidRDefault="0091508E" w:rsidP="0091508E">
      <w:pPr>
        <w:ind w:left="270" w:firstLine="360"/>
        <w:jc w:val="both"/>
        <w:rPr>
          <w:rFonts w:ascii="Arial" w:hAnsi="Arial" w:cs="Arial"/>
          <w:b/>
          <w:sz w:val="24"/>
          <w:szCs w:val="24"/>
          <w:lang w:val="es-ES"/>
        </w:rPr>
      </w:pPr>
    </w:p>
    <w:tbl>
      <w:tblPr>
        <w:tblW w:w="11021"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833"/>
        <w:gridCol w:w="2830"/>
        <w:gridCol w:w="2255"/>
        <w:gridCol w:w="1417"/>
        <w:gridCol w:w="1560"/>
        <w:gridCol w:w="2126"/>
      </w:tblGrid>
      <w:tr w:rsidR="0091508E" w:rsidRPr="001C606B" w:rsidTr="001C606B">
        <w:trPr>
          <w:cantSplit/>
          <w:trHeight w:val="530"/>
          <w:tblHeader/>
        </w:trPr>
        <w:tc>
          <w:tcPr>
            <w:tcW w:w="833" w:type="dxa"/>
            <w:tcBorders>
              <w:bottom w:val="single" w:sz="4" w:space="0" w:color="000080"/>
            </w:tcBorders>
            <w:shd w:val="clear" w:color="auto" w:fill="auto"/>
            <w:vAlign w:val="center"/>
          </w:tcPr>
          <w:p w:rsidR="0091508E" w:rsidRPr="001C606B" w:rsidRDefault="0091508E" w:rsidP="0091508E">
            <w:pPr>
              <w:jc w:val="center"/>
              <w:rPr>
                <w:rFonts w:ascii="Arial" w:hAnsi="Arial" w:cs="Arial"/>
              </w:rPr>
            </w:pPr>
            <w:r w:rsidRPr="001C606B">
              <w:rPr>
                <w:rFonts w:ascii="Arial" w:hAnsi="Arial" w:cs="Arial"/>
                <w:sz w:val="20"/>
                <w:szCs w:val="20"/>
              </w:rPr>
              <w:t xml:space="preserve">                                                                                                                            </w:t>
            </w:r>
            <w:r w:rsidR="001C606B">
              <w:rPr>
                <w:rFonts w:ascii="Arial" w:hAnsi="Arial" w:cs="Arial"/>
                <w:sz w:val="20"/>
                <w:szCs w:val="20"/>
              </w:rPr>
              <w:t xml:space="preserve">NR. </w:t>
            </w:r>
            <w:r w:rsidRPr="001C606B">
              <w:rPr>
                <w:rFonts w:ascii="Arial" w:hAnsi="Arial" w:cs="Arial"/>
                <w:sz w:val="20"/>
                <w:szCs w:val="20"/>
              </w:rPr>
              <w:t>CR</w:t>
            </w:r>
            <w:r w:rsidRPr="001C606B">
              <w:rPr>
                <w:rFonts w:ascii="Arial" w:hAnsi="Arial" w:cs="Arial"/>
              </w:rPr>
              <w:t>T</w:t>
            </w:r>
          </w:p>
        </w:tc>
        <w:tc>
          <w:tcPr>
            <w:tcW w:w="2830" w:type="dxa"/>
            <w:tcBorders>
              <w:bottom w:val="single" w:sz="4" w:space="0" w:color="000080"/>
            </w:tcBorders>
            <w:shd w:val="clear" w:color="auto" w:fill="auto"/>
            <w:vAlign w:val="center"/>
          </w:tcPr>
          <w:p w:rsidR="0091508E" w:rsidRPr="001C606B" w:rsidRDefault="0091508E" w:rsidP="0091508E">
            <w:pPr>
              <w:jc w:val="center"/>
              <w:rPr>
                <w:rFonts w:ascii="Arial" w:hAnsi="Arial" w:cs="Arial"/>
                <w:b/>
              </w:rPr>
            </w:pPr>
            <w:r w:rsidRPr="001C606B">
              <w:rPr>
                <w:rFonts w:ascii="Arial" w:hAnsi="Arial" w:cs="Arial"/>
                <w:b/>
              </w:rPr>
              <w:t>COMUNA</w:t>
            </w:r>
          </w:p>
        </w:tc>
        <w:tc>
          <w:tcPr>
            <w:tcW w:w="2255" w:type="dxa"/>
            <w:tcBorders>
              <w:bottom w:val="single" w:sz="4" w:space="0" w:color="000080"/>
            </w:tcBorders>
            <w:shd w:val="clear" w:color="auto" w:fill="auto"/>
            <w:vAlign w:val="center"/>
          </w:tcPr>
          <w:p w:rsidR="0091508E" w:rsidRPr="001C606B" w:rsidRDefault="0091508E" w:rsidP="0091508E">
            <w:pPr>
              <w:jc w:val="center"/>
              <w:rPr>
                <w:rFonts w:ascii="Arial" w:hAnsi="Arial" w:cs="Arial"/>
                <w:b/>
              </w:rPr>
            </w:pPr>
            <w:r w:rsidRPr="001C606B">
              <w:rPr>
                <w:rFonts w:ascii="Arial" w:hAnsi="Arial" w:cs="Arial"/>
                <w:b/>
              </w:rPr>
              <w:t xml:space="preserve">SAT </w:t>
            </w:r>
          </w:p>
        </w:tc>
        <w:tc>
          <w:tcPr>
            <w:tcW w:w="1417" w:type="dxa"/>
            <w:tcBorders>
              <w:bottom w:val="single" w:sz="4" w:space="0" w:color="000080"/>
            </w:tcBorders>
            <w:vAlign w:val="center"/>
          </w:tcPr>
          <w:p w:rsidR="0091508E" w:rsidRPr="001C606B" w:rsidRDefault="0091508E" w:rsidP="0091508E">
            <w:pPr>
              <w:jc w:val="center"/>
              <w:rPr>
                <w:rFonts w:ascii="Arial" w:hAnsi="Arial" w:cs="Arial"/>
              </w:rPr>
            </w:pPr>
            <w:r w:rsidRPr="001C606B">
              <w:rPr>
                <w:rFonts w:ascii="Arial" w:hAnsi="Arial" w:cs="Arial"/>
              </w:rPr>
              <w:t>NR .</w:t>
            </w:r>
            <w:r w:rsidR="001C606B" w:rsidRPr="001C606B">
              <w:rPr>
                <w:rFonts w:ascii="Arial" w:hAnsi="Arial" w:cs="Arial"/>
              </w:rPr>
              <w:t xml:space="preserve"> </w:t>
            </w:r>
            <w:r w:rsidRPr="001C606B">
              <w:rPr>
                <w:rFonts w:ascii="Arial" w:hAnsi="Arial" w:cs="Arial"/>
              </w:rPr>
              <w:t>LOCUITORI/CONSUMATORI</w:t>
            </w:r>
          </w:p>
        </w:tc>
        <w:tc>
          <w:tcPr>
            <w:tcW w:w="1560" w:type="dxa"/>
            <w:tcBorders>
              <w:bottom w:val="single" w:sz="4" w:space="0" w:color="000080"/>
            </w:tcBorders>
            <w:vAlign w:val="center"/>
          </w:tcPr>
          <w:p w:rsidR="0091508E" w:rsidRPr="001C606B" w:rsidRDefault="0091508E" w:rsidP="0091508E">
            <w:pPr>
              <w:jc w:val="center"/>
              <w:rPr>
                <w:rFonts w:ascii="Arial" w:hAnsi="Arial" w:cs="Arial"/>
                <w:b/>
              </w:rPr>
            </w:pPr>
            <w:r w:rsidRPr="001C606B">
              <w:rPr>
                <w:rFonts w:ascii="Arial" w:hAnsi="Arial" w:cs="Arial"/>
              </w:rPr>
              <w:t>VOLUM APA</w:t>
            </w:r>
          </w:p>
        </w:tc>
        <w:tc>
          <w:tcPr>
            <w:tcW w:w="2126" w:type="dxa"/>
            <w:tcBorders>
              <w:bottom w:val="single" w:sz="4" w:space="0" w:color="000080"/>
            </w:tcBorders>
            <w:shd w:val="clear" w:color="auto" w:fill="auto"/>
            <w:vAlign w:val="center"/>
          </w:tcPr>
          <w:p w:rsidR="0091508E" w:rsidRPr="001C606B" w:rsidRDefault="0091508E" w:rsidP="0091508E">
            <w:pPr>
              <w:jc w:val="center"/>
              <w:rPr>
                <w:rFonts w:ascii="Arial" w:hAnsi="Arial" w:cs="Arial"/>
                <w:b/>
              </w:rPr>
            </w:pPr>
            <w:r w:rsidRPr="001C606B">
              <w:rPr>
                <w:rFonts w:ascii="Arial" w:hAnsi="Arial" w:cs="Arial"/>
                <w:b/>
              </w:rPr>
              <w:t>PRODUCATOR/</w:t>
            </w:r>
          </w:p>
          <w:p w:rsidR="0091508E" w:rsidRPr="001C606B" w:rsidRDefault="0091508E" w:rsidP="0091508E">
            <w:pPr>
              <w:jc w:val="center"/>
              <w:rPr>
                <w:rFonts w:ascii="Arial" w:hAnsi="Arial" w:cs="Arial"/>
                <w:b/>
              </w:rPr>
            </w:pPr>
            <w:r w:rsidRPr="001C606B">
              <w:rPr>
                <w:rFonts w:ascii="Arial" w:hAnsi="Arial" w:cs="Arial"/>
                <w:b/>
              </w:rPr>
              <w:t>DISTRIBUITOR</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1.23 AUGUST</w:t>
            </w: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23 AUGUST</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2719</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543,8</w:t>
            </w:r>
          </w:p>
        </w:tc>
        <w:tc>
          <w:tcPr>
            <w:tcW w:w="2126"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DULCEŞTI</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1302</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192</w:t>
            </w:r>
          </w:p>
        </w:tc>
        <w:tc>
          <w:tcPr>
            <w:tcW w:w="2126"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MOŞNENI</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1129</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225,8</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2.ADAMCLISI</w:t>
            </w:r>
          </w:p>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ADAMCLISI</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1204</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123</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0000FF"/>
                <w:sz w:val="24"/>
                <w:szCs w:val="24"/>
              </w:rPr>
              <w:t>RAJA CONSTANŢA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w:t>
            </w:r>
          </w:p>
        </w:tc>
        <w:tc>
          <w:tcPr>
            <w:tcW w:w="2830" w:type="dxa"/>
            <w:vMerge/>
            <w:shd w:val="clear" w:color="auto" w:fill="auto"/>
            <w:vAlign w:val="center"/>
          </w:tcPr>
          <w:p w:rsidR="0091508E" w:rsidRPr="0091508E" w:rsidRDefault="0091508E" w:rsidP="0091508E">
            <w:pP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ABRUD</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w:t>
            </w:r>
          </w:p>
        </w:tc>
        <w:tc>
          <w:tcPr>
            <w:tcW w:w="2126" w:type="dxa"/>
            <w:shd w:val="clear" w:color="auto" w:fill="FFCC99"/>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w:t>
            </w:r>
          </w:p>
        </w:tc>
        <w:tc>
          <w:tcPr>
            <w:tcW w:w="2830" w:type="dxa"/>
            <w:vMerge/>
            <w:shd w:val="clear" w:color="auto" w:fill="auto"/>
            <w:vAlign w:val="center"/>
          </w:tcPr>
          <w:p w:rsidR="0091508E" w:rsidRPr="0091508E" w:rsidRDefault="0091508E" w:rsidP="0091508E">
            <w:pP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HAŢEG</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w:t>
            </w: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URLUIA</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340</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w:t>
            </w:r>
          </w:p>
        </w:tc>
        <w:tc>
          <w:tcPr>
            <w:tcW w:w="2126" w:type="dxa"/>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r>
      <w:tr w:rsidR="0091508E" w:rsidRPr="0091508E" w:rsidTr="001C606B">
        <w:tc>
          <w:tcPr>
            <w:tcW w:w="833"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w:t>
            </w:r>
          </w:p>
        </w:tc>
        <w:tc>
          <w:tcPr>
            <w:tcW w:w="283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ZORILE</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668</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3.AGIGEA</w:t>
            </w: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AGIGEA</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6508</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1301,6</w:t>
            </w:r>
          </w:p>
        </w:tc>
        <w:tc>
          <w:tcPr>
            <w:tcW w:w="2126" w:type="dxa"/>
            <w:shd w:val="clear" w:color="auto" w:fill="99CCFF"/>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 xml:space="preserve">RAJA CONSTANTA </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LAZU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2756</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551,2</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RAJA CONSTANTA</w:t>
            </w:r>
          </w:p>
        </w:tc>
      </w:tr>
      <w:tr w:rsidR="0091508E" w:rsidRPr="0091508E" w:rsidTr="001C606B">
        <w:trPr>
          <w:trHeight w:val="514"/>
        </w:trPr>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4.ALBEŞTI</w:t>
            </w:r>
          </w:p>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ALBEŞTI</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1100</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245</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ARSA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487</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81</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COROANA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98</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COTU VĂII</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1021</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128</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VÎRTOP</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196</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FF6600"/>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5.ALIMAN</w:t>
            </w: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ALIMAN</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750</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60</w:t>
            </w:r>
          </w:p>
        </w:tc>
        <w:tc>
          <w:tcPr>
            <w:tcW w:w="2126" w:type="dxa"/>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DUNĂRENI</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1303</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80</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bottom"/>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FLORIILE</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VLAHII</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519</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rPr>
          <w:trHeight w:val="498"/>
        </w:trPr>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6.AMZACEA</w:t>
            </w:r>
          </w:p>
          <w:p w:rsidR="0091508E" w:rsidRPr="0091508E" w:rsidRDefault="0091508E" w:rsidP="0091508E">
            <w:pP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AMZACEA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1350</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135</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21</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CASICEA</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6600"/>
                <w:sz w:val="24"/>
                <w:szCs w:val="24"/>
              </w:rPr>
              <w:t>PRIMARIA AMZACEA</w:t>
            </w:r>
          </w:p>
        </w:tc>
      </w:tr>
      <w:tr w:rsidR="0091508E" w:rsidRPr="0091508E" w:rsidTr="001C606B">
        <w:trPr>
          <w:trHeight w:val="507"/>
        </w:trPr>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GENERAL SCĂRIŞOREANU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903</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59</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0000FF"/>
                <w:sz w:val="24"/>
                <w:szCs w:val="24"/>
              </w:rPr>
              <w:t>RAJA CONSTANŢA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23</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7.BĂRĂGANU</w:t>
            </w:r>
          </w:p>
        </w:tc>
        <w:tc>
          <w:tcPr>
            <w:tcW w:w="2255" w:type="dxa"/>
            <w:tcBorders>
              <w:bottom w:val="single" w:sz="4" w:space="0" w:color="000080"/>
            </w:tcBorders>
            <w:shd w:val="clear" w:color="auto" w:fill="FFCC99"/>
            <w:vAlign w:val="bottom"/>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BĂRĂGANU</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lang w:val="fr-FR"/>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lang w:val="fr-FR"/>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FF6600"/>
                <w:sz w:val="24"/>
                <w:szCs w:val="24"/>
                <w:lang w:val="fr-FR"/>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24</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LANURILE</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621</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19</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00FF"/>
                <w:sz w:val="24"/>
                <w:szCs w:val="24"/>
              </w:rPr>
              <w:t>RAJA CONSTANŢA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25</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8.CASTELU</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CASTELU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2261</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218</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RAJA CONSTANŢA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26</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NISIPARI</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1800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297</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CASTELU</w:t>
            </w:r>
          </w:p>
        </w:tc>
      </w:tr>
      <w:tr w:rsidR="0091508E" w:rsidRPr="0091508E" w:rsidTr="001C606B">
        <w:trPr>
          <w:trHeight w:val="264"/>
        </w:trPr>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9.CERCHEZU</w:t>
            </w:r>
          </w:p>
        </w:tc>
        <w:tc>
          <w:tcPr>
            <w:tcW w:w="2255"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CERCHEZU</w:t>
            </w:r>
          </w:p>
        </w:tc>
        <w:tc>
          <w:tcPr>
            <w:tcW w:w="1417"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541</w:t>
            </w:r>
          </w:p>
        </w:tc>
        <w:tc>
          <w:tcPr>
            <w:tcW w:w="1560"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68</w:t>
            </w:r>
          </w:p>
        </w:tc>
        <w:tc>
          <w:tcPr>
            <w:tcW w:w="2126" w:type="dxa"/>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28</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CĂSCIOARELE</w:t>
            </w:r>
          </w:p>
        </w:tc>
        <w:tc>
          <w:tcPr>
            <w:tcW w:w="1417"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255</w:t>
            </w:r>
          </w:p>
        </w:tc>
        <w:tc>
          <w:tcPr>
            <w:tcW w:w="1560"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17</w:t>
            </w:r>
          </w:p>
        </w:tc>
        <w:tc>
          <w:tcPr>
            <w:tcW w:w="2126" w:type="dxa"/>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rPr>
          <w:trHeight w:val="219"/>
        </w:trPr>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29</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MĂGURA</w:t>
            </w:r>
          </w:p>
        </w:tc>
        <w:tc>
          <w:tcPr>
            <w:tcW w:w="1417"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102</w:t>
            </w:r>
          </w:p>
        </w:tc>
        <w:tc>
          <w:tcPr>
            <w:tcW w:w="1560"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10</w:t>
            </w:r>
          </w:p>
        </w:tc>
        <w:tc>
          <w:tcPr>
            <w:tcW w:w="2126" w:type="dxa"/>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30</w:t>
            </w:r>
          </w:p>
        </w:tc>
        <w:tc>
          <w:tcPr>
            <w:tcW w:w="283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VIROAGA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454</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40</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31</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10.CHIRNOGENI</w:t>
            </w: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CHIRNOGENI</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2160</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277</w:t>
            </w:r>
          </w:p>
        </w:tc>
        <w:tc>
          <w:tcPr>
            <w:tcW w:w="2126" w:type="dxa"/>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CREDINTA</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350</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w:t>
            </w:r>
          </w:p>
        </w:tc>
        <w:tc>
          <w:tcPr>
            <w:tcW w:w="2126" w:type="dxa"/>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PLOPENI</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1341</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94</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11.CIOBANU</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CIOBANU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2837</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567,4</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MIORITA</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36</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12.CIOCÎRLIA</w:t>
            </w: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CIOCÎRLIA DE JOS</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1212</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103</w:t>
            </w:r>
          </w:p>
        </w:tc>
        <w:tc>
          <w:tcPr>
            <w:tcW w:w="2126" w:type="dxa"/>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CIOCÎRLIA DE SUS</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1035</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69</w:t>
            </w:r>
          </w:p>
        </w:tc>
        <w:tc>
          <w:tcPr>
            <w:tcW w:w="2126" w:type="dxa"/>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38</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13.COBADIN</w:t>
            </w:r>
          </w:p>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COBADIN</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5300</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541</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0000FF"/>
                <w:sz w:val="24"/>
                <w:szCs w:val="24"/>
                <w:lang w:val="fr-FR"/>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39</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CONACU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167</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0000FF"/>
                <w:sz w:val="24"/>
                <w:szCs w:val="24"/>
                <w:lang w:val="fr-FR"/>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40</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shd w:val="clear" w:color="auto" w:fill="FFCC99"/>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CURCANI</w:t>
            </w:r>
          </w:p>
        </w:tc>
        <w:tc>
          <w:tcPr>
            <w:tcW w:w="1417" w:type="dxa"/>
            <w:shd w:val="clear" w:color="auto" w:fill="FFCC99"/>
            <w:vAlign w:val="center"/>
          </w:tcPr>
          <w:p w:rsidR="0091508E" w:rsidRPr="0091508E" w:rsidRDefault="0091508E" w:rsidP="0091508E">
            <w:pPr>
              <w:jc w:val="center"/>
              <w:rPr>
                <w:rFonts w:ascii="Arial" w:hAnsi="Arial" w:cs="Arial"/>
                <w:b/>
                <w:sz w:val="24"/>
                <w:szCs w:val="24"/>
                <w:lang w:val="fr-FR"/>
              </w:rPr>
            </w:pPr>
          </w:p>
        </w:tc>
        <w:tc>
          <w:tcPr>
            <w:tcW w:w="1560" w:type="dxa"/>
            <w:shd w:val="clear" w:color="auto" w:fill="FFCC99"/>
            <w:vAlign w:val="center"/>
          </w:tcPr>
          <w:p w:rsidR="0091508E" w:rsidRPr="0091508E" w:rsidRDefault="0091508E" w:rsidP="0091508E">
            <w:pPr>
              <w:jc w:val="center"/>
              <w:rPr>
                <w:rFonts w:ascii="Arial" w:hAnsi="Arial" w:cs="Arial"/>
                <w:b/>
                <w:sz w:val="24"/>
                <w:szCs w:val="24"/>
                <w:lang w:val="fr-FR"/>
              </w:rPr>
            </w:pPr>
          </w:p>
        </w:tc>
        <w:tc>
          <w:tcPr>
            <w:tcW w:w="2126" w:type="dxa"/>
            <w:shd w:val="clear" w:color="auto" w:fill="FFCC99"/>
            <w:vAlign w:val="center"/>
          </w:tcPr>
          <w:p w:rsidR="0091508E" w:rsidRPr="0091508E" w:rsidRDefault="0091508E" w:rsidP="0091508E">
            <w:pPr>
              <w:jc w:val="center"/>
              <w:rPr>
                <w:rFonts w:ascii="Arial" w:hAnsi="Arial" w:cs="Arial"/>
                <w:sz w:val="24"/>
                <w:szCs w:val="24"/>
                <w:lang w:val="fr-FR"/>
              </w:rPr>
            </w:pPr>
            <w:r w:rsidRPr="0091508E">
              <w:rPr>
                <w:rFonts w:ascii="Arial" w:hAnsi="Arial" w:cs="Arial"/>
                <w:b/>
                <w:color w:val="FF6600"/>
                <w:sz w:val="24"/>
                <w:szCs w:val="24"/>
                <w:lang w:val="fr-FR"/>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41</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NEGREŞTI</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110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PRIMARIA COBADIN</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VIIŞOARA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1274</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254,8</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tcBorders>
              <w:top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43</w:t>
            </w:r>
          </w:p>
        </w:tc>
        <w:tc>
          <w:tcPr>
            <w:tcW w:w="2830" w:type="dxa"/>
            <w:vMerge w:val="restart"/>
            <w:tcBorders>
              <w:top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14.COGEALAC</w:t>
            </w:r>
          </w:p>
          <w:p w:rsidR="0091508E" w:rsidRPr="0091508E" w:rsidRDefault="0091508E" w:rsidP="0091508E">
            <w:pPr>
              <w:jc w:val="center"/>
              <w:rPr>
                <w:rFonts w:ascii="Arial" w:hAnsi="Arial" w:cs="Arial"/>
                <w:b/>
                <w:color w:val="800080"/>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COGEALAC</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1400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520,55</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800080"/>
                <w:sz w:val="24"/>
                <w:szCs w:val="24"/>
              </w:rPr>
              <w:t>SC GOSPODĂRIE APĂ CANAL ŞI SALUBRITATE COGEALAC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44</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GURA DOBROGEI</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RÎMNICU DE JOS</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46</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RÎMNICU DE SUS</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TARIVERDE</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80</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800080"/>
                <w:sz w:val="24"/>
                <w:szCs w:val="24"/>
              </w:rPr>
              <w:t>SC GOSPODĂRIE APĂ CANAL ŞI SALUBRITATE COGEALAC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48</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15.COMANA</w:t>
            </w:r>
          </w:p>
          <w:p w:rsidR="0091508E" w:rsidRPr="0091508E" w:rsidRDefault="0091508E" w:rsidP="0091508E">
            <w:pPr>
              <w:jc w:val="center"/>
              <w:rPr>
                <w:rFonts w:ascii="Arial" w:hAnsi="Arial" w:cs="Arial"/>
                <w:b/>
                <w:sz w:val="24"/>
                <w:szCs w:val="24"/>
              </w:rPr>
            </w:pP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COMANA</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858</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102</w:t>
            </w:r>
          </w:p>
        </w:tc>
        <w:tc>
          <w:tcPr>
            <w:tcW w:w="2126" w:type="dxa"/>
            <w:shd w:val="clear" w:color="auto" w:fill="99CCFF"/>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PELINU</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224</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w:t>
            </w:r>
          </w:p>
        </w:tc>
        <w:tc>
          <w:tcPr>
            <w:tcW w:w="2126"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0000FF"/>
                <w:sz w:val="24"/>
                <w:szCs w:val="24"/>
                <w:lang w:val="fr-FR"/>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w:t>
            </w:r>
          </w:p>
        </w:tc>
        <w:tc>
          <w:tcPr>
            <w:tcW w:w="283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TĂTARU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501</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RAJA CONSTANTA</w:t>
            </w:r>
          </w:p>
        </w:tc>
      </w:tr>
      <w:tr w:rsidR="0091508E" w:rsidRPr="0091508E" w:rsidTr="001C606B">
        <w:tc>
          <w:tcPr>
            <w:tcW w:w="833"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51</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16.CORBU</w:t>
            </w: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CORBU DE SUS</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1750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353</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CORBU</w:t>
            </w:r>
          </w:p>
        </w:tc>
      </w:tr>
      <w:tr w:rsidR="0091508E" w:rsidRPr="0091508E" w:rsidTr="001C606B">
        <w:tc>
          <w:tcPr>
            <w:tcW w:w="833"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CORBU DE JOS</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828</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309</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0000FF"/>
                <w:sz w:val="24"/>
                <w:szCs w:val="24"/>
                <w:lang w:val="fr-FR"/>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LUMINIŢA</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lang w:val="fr-FR"/>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lang w:val="fr-FR"/>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FF6600"/>
                <w:sz w:val="24"/>
                <w:szCs w:val="24"/>
                <w:lang w:val="fr-FR"/>
              </w:rPr>
              <w:t>fântâni</w:t>
            </w:r>
          </w:p>
        </w:tc>
      </w:tr>
      <w:tr w:rsidR="0091508E" w:rsidRPr="0091508E" w:rsidTr="001C606B">
        <w:tc>
          <w:tcPr>
            <w:tcW w:w="833"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53</w:t>
            </w:r>
          </w:p>
        </w:tc>
        <w:tc>
          <w:tcPr>
            <w:tcW w:w="283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VADU</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1046</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181</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CORBU</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54</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17.COSTINEŞTI</w:t>
            </w:r>
          </w:p>
        </w:tc>
        <w:tc>
          <w:tcPr>
            <w:tcW w:w="2255"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COSTINEŞTI</w:t>
            </w:r>
          </w:p>
        </w:tc>
        <w:tc>
          <w:tcPr>
            <w:tcW w:w="1417"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2700</w:t>
            </w:r>
          </w:p>
        </w:tc>
        <w:tc>
          <w:tcPr>
            <w:tcW w:w="1560"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434,35</w:t>
            </w:r>
          </w:p>
        </w:tc>
        <w:tc>
          <w:tcPr>
            <w:tcW w:w="2126" w:type="dxa"/>
            <w:shd w:val="clear" w:color="auto" w:fill="99CCFF"/>
            <w:vAlign w:val="center"/>
          </w:tcPr>
          <w:p w:rsidR="0091508E" w:rsidRPr="0091508E" w:rsidRDefault="0091508E" w:rsidP="0091508E">
            <w:pPr>
              <w:jc w:val="center"/>
              <w:rPr>
                <w:rFonts w:ascii="Arial" w:hAnsi="Arial" w:cs="Arial"/>
                <w:sz w:val="24"/>
                <w:szCs w:val="24"/>
                <w:lang w:val="fr-FR"/>
              </w:rPr>
            </w:pPr>
            <w:r w:rsidRPr="0091508E">
              <w:rPr>
                <w:rFonts w:ascii="Arial" w:hAnsi="Arial" w:cs="Arial"/>
                <w:b/>
                <w:color w:val="0000FF"/>
                <w:sz w:val="24"/>
                <w:szCs w:val="24"/>
                <w:lang w:val="fr-FR"/>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55</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SCHITU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3454</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555,64</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56</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18.CRUCEA</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CRUCEA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700</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83</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BĂLTĂGEŞTI</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58</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CRIŞAN</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59</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GĂLBIORI</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60</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SIRIU</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61</w:t>
            </w:r>
          </w:p>
        </w:tc>
        <w:tc>
          <w:tcPr>
            <w:tcW w:w="283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STUPINA</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62</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19.CUMPĂNA</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CUMPĂNA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13252</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2650,4</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STRAJA</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64</w:t>
            </w:r>
          </w:p>
        </w:tc>
        <w:tc>
          <w:tcPr>
            <w:tcW w:w="283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20.CUZA VODA</w:t>
            </w: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CUZA VODA</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3275</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209</w:t>
            </w:r>
          </w:p>
        </w:tc>
        <w:tc>
          <w:tcPr>
            <w:tcW w:w="2126" w:type="dxa"/>
            <w:shd w:val="clear" w:color="auto" w:fill="CCFFCC"/>
            <w:vAlign w:val="center"/>
          </w:tcPr>
          <w:p w:rsidR="0091508E" w:rsidRPr="0091508E" w:rsidRDefault="0091508E" w:rsidP="0091508E">
            <w:pPr>
              <w:jc w:val="center"/>
              <w:rPr>
                <w:rFonts w:ascii="Arial" w:hAnsi="Arial" w:cs="Arial"/>
                <w:b/>
                <w:color w:val="800080"/>
                <w:sz w:val="24"/>
                <w:szCs w:val="24"/>
              </w:rPr>
            </w:pPr>
            <w:r w:rsidRPr="0091508E">
              <w:rPr>
                <w:rFonts w:ascii="Arial" w:hAnsi="Arial" w:cs="Arial"/>
                <w:b/>
                <w:color w:val="800080"/>
                <w:sz w:val="24"/>
                <w:szCs w:val="24"/>
              </w:rPr>
              <w:t>SC SERVICIUL PUBLIC DE ALIMENTARE CU APĂ ȘI CANALIZARE CUZA VODĂ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65</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lang w:val="it-IT"/>
              </w:rPr>
            </w:pPr>
            <w:r w:rsidRPr="0091508E">
              <w:rPr>
                <w:rFonts w:ascii="Arial" w:hAnsi="Arial" w:cs="Arial"/>
                <w:b/>
                <w:sz w:val="24"/>
                <w:szCs w:val="24"/>
                <w:lang w:val="it-IT"/>
              </w:rPr>
              <w:t>21.DELENI</w:t>
            </w:r>
          </w:p>
        </w:tc>
        <w:tc>
          <w:tcPr>
            <w:tcW w:w="2255" w:type="dxa"/>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DELENI</w:t>
            </w:r>
          </w:p>
        </w:tc>
        <w:tc>
          <w:tcPr>
            <w:tcW w:w="1417" w:type="dxa"/>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358</w:t>
            </w:r>
          </w:p>
        </w:tc>
        <w:tc>
          <w:tcPr>
            <w:tcW w:w="1560" w:type="dxa"/>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98</w:t>
            </w:r>
          </w:p>
        </w:tc>
        <w:tc>
          <w:tcPr>
            <w:tcW w:w="2126" w:type="dxa"/>
            <w:shd w:val="clear" w:color="auto" w:fill="CCFFCC"/>
            <w:vAlign w:val="center"/>
          </w:tcPr>
          <w:p w:rsidR="0091508E" w:rsidRPr="0091508E" w:rsidRDefault="0091508E" w:rsidP="0091508E">
            <w:pPr>
              <w:jc w:val="center"/>
              <w:rPr>
                <w:rFonts w:ascii="Arial" w:hAnsi="Arial" w:cs="Arial"/>
                <w:b/>
                <w:color w:val="800080"/>
                <w:sz w:val="24"/>
                <w:szCs w:val="24"/>
                <w:lang w:val="it-IT"/>
              </w:rPr>
            </w:pPr>
            <w:r w:rsidRPr="0091508E">
              <w:rPr>
                <w:rFonts w:ascii="Arial" w:hAnsi="Arial" w:cs="Arial"/>
                <w:b/>
                <w:color w:val="800080"/>
                <w:sz w:val="24"/>
                <w:szCs w:val="24"/>
                <w:lang w:val="it-IT"/>
              </w:rPr>
              <w:t>SC SERVICIUL ADMINISTRATIV LOCAL DELENI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66</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PETROŞANI</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530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146</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800080"/>
                <w:sz w:val="24"/>
                <w:szCs w:val="24"/>
                <w:lang w:val="it-IT"/>
              </w:rPr>
              <w:t>SC SERVICIUL ADMINISTRATIV LOCAL DELENI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PIETRENI</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759</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126</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68</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ŞIPOTELE</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522</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226</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800080"/>
                <w:sz w:val="24"/>
                <w:szCs w:val="24"/>
                <w:lang w:val="it-IT"/>
              </w:rPr>
              <w:t>SC SERVICIUL ADMINISTRATIV LOCAL DELENI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69</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lang w:val="fr-FR"/>
              </w:rPr>
              <w:t>22.D</w:t>
            </w:r>
            <w:r w:rsidRPr="0091508E">
              <w:rPr>
                <w:rFonts w:ascii="Arial" w:hAnsi="Arial" w:cs="Arial"/>
                <w:b/>
                <w:sz w:val="24"/>
                <w:szCs w:val="24"/>
              </w:rPr>
              <w:t>OBROMIR</w:t>
            </w: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DOBROMIR VALE</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CETATEA</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71</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DOBROMIRU DIN DEAL</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LESPEZI</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PĂDURENI</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74</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VĂLENI</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75</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23.DUMBRĂVENI</w:t>
            </w: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DUMBRĂVENI</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432</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2126" w:type="dxa"/>
            <w:shd w:val="clear" w:color="auto" w:fill="99CCFF"/>
            <w:vAlign w:val="center"/>
          </w:tcPr>
          <w:p w:rsidR="0091508E" w:rsidRPr="0091508E" w:rsidRDefault="0091508E" w:rsidP="0091508E">
            <w:pPr>
              <w:jc w:val="center"/>
              <w:rPr>
                <w:rFonts w:ascii="Arial" w:hAnsi="Arial" w:cs="Arial"/>
                <w:color w:val="0000FF"/>
                <w:sz w:val="24"/>
                <w:szCs w:val="24"/>
              </w:rPr>
            </w:pPr>
            <w:r w:rsidRPr="0091508E">
              <w:rPr>
                <w:rFonts w:ascii="Arial" w:hAnsi="Arial" w:cs="Arial"/>
                <w:b/>
                <w:color w:val="0000FF"/>
                <w:sz w:val="24"/>
                <w:szCs w:val="24"/>
                <w:lang w:val="fr-FR"/>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76</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FURNICA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133</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lang w:val="fr-FR"/>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77</w:t>
            </w:r>
          </w:p>
        </w:tc>
        <w:tc>
          <w:tcPr>
            <w:tcW w:w="283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 FÂNTÂNELE</w:t>
            </w: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FÂNTÂNELE</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1585</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411</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FÂNTÂNELE</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78</w:t>
            </w:r>
          </w:p>
        </w:tc>
        <w:tc>
          <w:tcPr>
            <w:tcW w:w="283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25.GHINDARESTI</w:t>
            </w: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GHINDĂREŞTI</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3000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275</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800080"/>
                <w:sz w:val="24"/>
                <w:szCs w:val="24"/>
                <w:lang w:val="it-IT"/>
              </w:rPr>
              <w:t>SC GHINDARESTI EDIL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79</w:t>
            </w:r>
          </w:p>
        </w:tc>
        <w:tc>
          <w:tcPr>
            <w:tcW w:w="283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26.GÂRLICIU</w:t>
            </w: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GÎRLICIU</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1525</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300</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GARLICIU</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80</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27.GRĂDINA</w:t>
            </w: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CHEIA</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416</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150</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GRĂDINA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81</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GRĂDINA</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759</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350</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GRĂDINA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CASIAN</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83</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28.HORIA</w:t>
            </w: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HORIA</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710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100</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800080"/>
                <w:sz w:val="24"/>
                <w:szCs w:val="24"/>
              </w:rPr>
              <w:t>SC APĂ CANAL HORIA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84</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CLOŞCA</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85</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 xml:space="preserve">TICHILEŞTI </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393</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800080"/>
                <w:sz w:val="24"/>
                <w:szCs w:val="24"/>
              </w:rPr>
              <w:t>SC APĂ CANAL HORIA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86</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29.</w:t>
            </w: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INDEPENDENŢA</w:t>
            </w:r>
          </w:p>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INDEPENDENŢA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1008</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94</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FÂNTÂNA MARE</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88</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MOVILA VERDE</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500</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38</w:t>
            </w:r>
          </w:p>
        </w:tc>
        <w:tc>
          <w:tcPr>
            <w:tcW w:w="2126" w:type="dxa"/>
            <w:shd w:val="clear" w:color="auto" w:fill="99CCFF"/>
            <w:vAlign w:val="center"/>
          </w:tcPr>
          <w:p w:rsidR="0091508E" w:rsidRPr="0091508E" w:rsidRDefault="0091508E" w:rsidP="0091508E">
            <w:pPr>
              <w:jc w:val="center"/>
              <w:rPr>
                <w:rFonts w:ascii="Arial" w:hAnsi="Arial" w:cs="Arial"/>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89</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OLTENI</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496</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31</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90</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TUFANI</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FF6600"/>
                <w:sz w:val="24"/>
                <w:szCs w:val="24"/>
              </w:rPr>
              <w:t xml:space="preserve">fântâni </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91</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30.ION CORVIN</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ION CORVIN</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615</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33</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BREBENI</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w:t>
            </w:r>
          </w:p>
        </w:tc>
        <w:tc>
          <w:tcPr>
            <w:tcW w:w="2126"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CRÎNGU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153</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94</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RARIŞTEA</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181</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w:t>
            </w:r>
          </w:p>
        </w:tc>
        <w:tc>
          <w:tcPr>
            <w:tcW w:w="2126"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95</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VIILE</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1035</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58</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96</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31.ISTRIA</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ISTRIA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521</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r>
      <w:tr w:rsidR="0091508E" w:rsidRPr="0091508E" w:rsidTr="001C606B">
        <w:tc>
          <w:tcPr>
            <w:tcW w:w="833"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97</w:t>
            </w:r>
          </w:p>
        </w:tc>
        <w:tc>
          <w:tcPr>
            <w:tcW w:w="283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NUNTAŞI</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98</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32.LIMANU</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LIMANU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2611</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522,2</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99</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HAGIENI</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98</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w:t>
            </w:r>
          </w:p>
        </w:tc>
        <w:tc>
          <w:tcPr>
            <w:tcW w:w="2126" w:type="dxa"/>
            <w:shd w:val="clear" w:color="auto" w:fill="CCFFCC"/>
            <w:vAlign w:val="center"/>
          </w:tcPr>
          <w:p w:rsidR="0091508E" w:rsidRPr="0091508E" w:rsidRDefault="0091508E" w:rsidP="0091508E">
            <w:pPr>
              <w:jc w:val="center"/>
              <w:rPr>
                <w:rFonts w:ascii="Arial" w:hAnsi="Arial" w:cs="Arial"/>
                <w:color w:val="008000"/>
                <w:sz w:val="24"/>
                <w:szCs w:val="24"/>
              </w:rPr>
            </w:pPr>
            <w:r w:rsidRPr="0091508E">
              <w:rPr>
                <w:rFonts w:ascii="Arial" w:hAnsi="Arial" w:cs="Arial"/>
                <w:b/>
                <w:color w:val="008000"/>
                <w:sz w:val="24"/>
                <w:szCs w:val="24"/>
              </w:rPr>
              <w:t>PRIMĂRIA LIMANU</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100</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 MAI</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2911</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582,2</w:t>
            </w:r>
          </w:p>
        </w:tc>
        <w:tc>
          <w:tcPr>
            <w:tcW w:w="2126" w:type="dxa"/>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101</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VAMA VECHE</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472</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94,4</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102</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33.LIPNIŢA</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LIPNIŢA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953</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75</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CANLIA</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502</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68</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LIPNIŢA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104</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CARVĂN</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447</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103</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LIPNIŢA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105</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COSLUGEA</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734</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123</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LIPNIŢA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106</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CUIUGIUC</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rPr>
          <w:trHeight w:val="210"/>
        </w:trPr>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GORUNI</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108</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IZVOARELE</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109</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34.LUMINA</w:t>
            </w: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LUMINA</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7287</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1457,4</w:t>
            </w:r>
          </w:p>
        </w:tc>
        <w:tc>
          <w:tcPr>
            <w:tcW w:w="2126" w:type="dxa"/>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110</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OITUZ</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657</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131,4</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111</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SIBIOARA</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112</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35.MERENI</w:t>
            </w: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MERENI</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537</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40</w:t>
            </w:r>
          </w:p>
        </w:tc>
        <w:tc>
          <w:tcPr>
            <w:tcW w:w="2126" w:type="dxa"/>
            <w:shd w:val="clear" w:color="auto" w:fill="99CCFF"/>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CIOBĂNIŢA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351</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70,2</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114</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MIRIŞTEA</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115</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OSMANCEA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513</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52</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116</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36.MIHAIL KOGĂLNICEANU</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 KOGĂLNICEANU</w:t>
            </w: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ZONA 1</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6650</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820</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vMerge/>
            <w:shd w:val="clear" w:color="auto" w:fill="auto"/>
            <w:vAlign w:val="center"/>
          </w:tcPr>
          <w:p w:rsidR="0091508E" w:rsidRPr="0091508E" w:rsidRDefault="0091508E" w:rsidP="0091508E">
            <w:pPr>
              <w:jc w:val="center"/>
              <w:rPr>
                <w:rFonts w:ascii="Arial" w:hAnsi="Arial" w:cs="Arial"/>
                <w:b/>
                <w:sz w:val="24"/>
                <w:szCs w:val="24"/>
              </w:rPr>
            </w:pP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 KOGĂLNICEANU</w:t>
            </w: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ZONA 2, OITUZ</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500</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469</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PALAZU MIC</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MIHAIL KOGĂLNICEANU</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118</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PIATRA</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119</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37.MIHAI VITEAZU</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MIHAI VITEAZU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395</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64</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120</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SINOE</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121</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38.MIRCEA VODĂ</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MIRCEA VODĂ</w:t>
            </w: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GARA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120</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r>
      <w:tr w:rsidR="0091508E" w:rsidRPr="0091508E" w:rsidTr="001C606B">
        <w:tc>
          <w:tcPr>
            <w:tcW w:w="833" w:type="dxa"/>
            <w:vMerge/>
            <w:shd w:val="clear" w:color="auto" w:fill="auto"/>
            <w:vAlign w:val="center"/>
          </w:tcPr>
          <w:p w:rsidR="0091508E" w:rsidRPr="0091508E" w:rsidRDefault="0091508E" w:rsidP="0091508E">
            <w:pPr>
              <w:jc w:val="center"/>
              <w:rPr>
                <w:rFonts w:ascii="Arial" w:hAnsi="Arial" w:cs="Arial"/>
                <w:b/>
                <w:sz w:val="24"/>
                <w:szCs w:val="24"/>
                <w:lang w:val="pt-BR"/>
              </w:rPr>
            </w:pP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pt-BR"/>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 xml:space="preserve">MIRCEA VODĂ </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1804</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131</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r>
      <w:tr w:rsidR="0091508E" w:rsidRPr="0091508E" w:rsidTr="001C606B">
        <w:trPr>
          <w:trHeight w:val="219"/>
        </w:trPr>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GHERGHINA</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SATU NOU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2083</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416,6</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124</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 xml:space="preserve">TIBRINU </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106</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125</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39.NICOLAE BĂLCESCU</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NICOLAE BĂLCESCU</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1753</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226</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126</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DOROBANŢU</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1674</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lang w:val="it-IT"/>
              </w:rPr>
              <w:t>382,5</w:t>
            </w:r>
          </w:p>
        </w:tc>
        <w:tc>
          <w:tcPr>
            <w:tcW w:w="2126" w:type="dxa"/>
            <w:shd w:val="clear" w:color="auto" w:fill="CCFFCC"/>
            <w:vAlign w:val="center"/>
          </w:tcPr>
          <w:p w:rsidR="0091508E" w:rsidRPr="0091508E" w:rsidRDefault="0091508E" w:rsidP="0091508E">
            <w:pPr>
              <w:jc w:val="center"/>
              <w:rPr>
                <w:rFonts w:ascii="Arial" w:hAnsi="Arial" w:cs="Arial"/>
                <w:b/>
                <w:color w:val="800080"/>
                <w:sz w:val="24"/>
                <w:szCs w:val="24"/>
              </w:rPr>
            </w:pPr>
            <w:r w:rsidRPr="0091508E">
              <w:rPr>
                <w:rFonts w:ascii="Arial" w:hAnsi="Arial" w:cs="Arial"/>
                <w:b/>
                <w:color w:val="800080"/>
                <w:sz w:val="24"/>
                <w:szCs w:val="24"/>
              </w:rPr>
              <w:t>SC NIC BAL PREST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127</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40.OLTINA</w:t>
            </w:r>
          </w:p>
          <w:p w:rsidR="0091508E" w:rsidRPr="0091508E" w:rsidRDefault="0091508E" w:rsidP="0091508E">
            <w:pPr>
              <w:jc w:val="center"/>
              <w:rPr>
                <w:rFonts w:ascii="Arial" w:hAnsi="Arial" w:cs="Arial"/>
                <w:b/>
                <w:sz w:val="24"/>
                <w:szCs w:val="24"/>
                <w:lang w:val="fr-FR"/>
              </w:rPr>
            </w:pPr>
          </w:p>
        </w:tc>
        <w:tc>
          <w:tcPr>
            <w:tcW w:w="2255" w:type="dxa"/>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OLTINA</w:t>
            </w:r>
          </w:p>
        </w:tc>
        <w:tc>
          <w:tcPr>
            <w:tcW w:w="1417" w:type="dxa"/>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1652</w:t>
            </w:r>
          </w:p>
        </w:tc>
        <w:tc>
          <w:tcPr>
            <w:tcW w:w="1560" w:type="dxa"/>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419</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OLTINA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128</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RĂZOARELE</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641</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77</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OLTINA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129</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SATU NOU</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223</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51</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OLTINA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130</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STRUNGA</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lang w:val="fr-FR"/>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lang w:val="fr-FR"/>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FF6600"/>
                <w:sz w:val="24"/>
                <w:szCs w:val="24"/>
                <w:lang w:val="fr-FR"/>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131</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p>
          <w:p w:rsidR="0091508E" w:rsidRPr="0091508E" w:rsidRDefault="0091508E" w:rsidP="0091508E">
            <w:pPr>
              <w:jc w:val="center"/>
              <w:rPr>
                <w:rFonts w:ascii="Arial" w:hAnsi="Arial" w:cs="Arial"/>
                <w:b/>
                <w:sz w:val="24"/>
                <w:szCs w:val="24"/>
              </w:rPr>
            </w:pP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41.OSTROV</w:t>
            </w:r>
          </w:p>
          <w:p w:rsidR="0091508E" w:rsidRPr="0091508E" w:rsidRDefault="0091508E" w:rsidP="0091508E">
            <w:pPr>
              <w:jc w:val="center"/>
              <w:rPr>
                <w:rFonts w:ascii="Arial" w:hAnsi="Arial" w:cs="Arial"/>
                <w:b/>
                <w:sz w:val="24"/>
                <w:szCs w:val="24"/>
              </w:rPr>
            </w:pPr>
          </w:p>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OSTROV</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2295</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261</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ALMALĂU</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480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100</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lang w:val="pt-BR"/>
              </w:rPr>
            </w:pPr>
            <w:r w:rsidRPr="0091508E">
              <w:rPr>
                <w:rFonts w:ascii="Arial" w:hAnsi="Arial" w:cs="Arial"/>
                <w:b/>
                <w:color w:val="008000"/>
                <w:sz w:val="24"/>
                <w:szCs w:val="24"/>
                <w:lang w:val="fr-FR"/>
              </w:rPr>
              <w:t>PRIMĂRIA OSTROV</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BUGEAC</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lang w:val="pt-BR"/>
              </w:rPr>
            </w:pPr>
            <w:r w:rsidRPr="0091508E">
              <w:rPr>
                <w:rFonts w:ascii="Arial" w:hAnsi="Arial" w:cs="Arial"/>
                <w:b/>
                <w:color w:val="008000"/>
                <w:sz w:val="24"/>
                <w:szCs w:val="24"/>
                <w:lang w:val="fr-FR"/>
              </w:rPr>
              <w:t>PRIMĂRIA OSTROV</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134</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ESECHIOI</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36</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lang w:val="pt-BR"/>
              </w:rPr>
            </w:pPr>
            <w:r w:rsidRPr="0091508E">
              <w:rPr>
                <w:rFonts w:ascii="Arial" w:hAnsi="Arial" w:cs="Arial"/>
                <w:b/>
                <w:color w:val="008000"/>
                <w:sz w:val="24"/>
                <w:szCs w:val="24"/>
                <w:lang w:val="fr-FR"/>
              </w:rPr>
              <w:t>PRIMĂRIA OSTROV</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135</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GALIŢA</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60</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lang w:val="pt-BR"/>
              </w:rPr>
            </w:pPr>
            <w:r w:rsidRPr="0091508E">
              <w:rPr>
                <w:rFonts w:ascii="Arial" w:hAnsi="Arial" w:cs="Arial"/>
                <w:b/>
                <w:color w:val="008000"/>
                <w:sz w:val="24"/>
                <w:szCs w:val="24"/>
                <w:lang w:val="fr-FR"/>
              </w:rPr>
              <w:t>PRIMĂRIA OSTROV</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136</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GÎRLIŢA</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40</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lang w:val="pt-BR"/>
              </w:rPr>
            </w:pPr>
            <w:r w:rsidRPr="0091508E">
              <w:rPr>
                <w:rFonts w:ascii="Arial" w:hAnsi="Arial" w:cs="Arial"/>
                <w:b/>
                <w:color w:val="008000"/>
                <w:sz w:val="24"/>
                <w:szCs w:val="24"/>
                <w:lang w:val="fr-FR"/>
              </w:rPr>
              <w:t>PRIMĂRIA OSTROV</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137</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42.</w:t>
            </w: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PANTELIMON</w:t>
            </w: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PANTELIMON DE SUS</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800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 xml:space="preserve">PRIMĂRIA PANTELIMON </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138</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CĂLUGĂRENI</w:t>
            </w:r>
          </w:p>
        </w:tc>
        <w:tc>
          <w:tcPr>
            <w:tcW w:w="1417" w:type="dxa"/>
            <w:shd w:val="clear" w:color="auto" w:fill="FFCC99"/>
            <w:vAlign w:val="center"/>
          </w:tcPr>
          <w:p w:rsidR="0091508E" w:rsidRPr="0091508E" w:rsidRDefault="0091508E" w:rsidP="0091508E">
            <w:pPr>
              <w:jc w:val="center"/>
              <w:rPr>
                <w:rFonts w:ascii="Arial" w:hAnsi="Arial" w:cs="Arial"/>
                <w:b/>
                <w:sz w:val="24"/>
                <w:szCs w:val="24"/>
              </w:rPr>
            </w:pPr>
          </w:p>
        </w:tc>
        <w:tc>
          <w:tcPr>
            <w:tcW w:w="1560" w:type="dxa"/>
            <w:shd w:val="clear" w:color="auto" w:fill="FFCC99"/>
            <w:vAlign w:val="center"/>
          </w:tcPr>
          <w:p w:rsidR="0091508E" w:rsidRPr="0091508E" w:rsidRDefault="0091508E" w:rsidP="0091508E">
            <w:pPr>
              <w:jc w:val="center"/>
              <w:rPr>
                <w:rFonts w:ascii="Arial" w:hAnsi="Arial" w:cs="Arial"/>
                <w:b/>
                <w:sz w:val="24"/>
                <w:szCs w:val="24"/>
              </w:rPr>
            </w:pPr>
          </w:p>
        </w:tc>
        <w:tc>
          <w:tcPr>
            <w:tcW w:w="2126" w:type="dxa"/>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139</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NISTOREŞTI</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140</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PANTELIMONU DE JOS</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283</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 xml:space="preserve">PRIMĂRIA PANTELIMON </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141</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RUNCU</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142</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43.PECINEAGA</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PECINEAGA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2700</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224</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vMerge/>
            <w:shd w:val="clear" w:color="auto" w:fill="auto"/>
            <w:vAlign w:val="center"/>
          </w:tcPr>
          <w:p w:rsidR="0091508E" w:rsidRPr="0091508E" w:rsidRDefault="0091508E" w:rsidP="0091508E">
            <w:pPr>
              <w:jc w:val="center"/>
              <w:rPr>
                <w:rFonts w:ascii="Arial" w:hAnsi="Arial" w:cs="Arial"/>
                <w:b/>
                <w:sz w:val="24"/>
                <w:szCs w:val="24"/>
              </w:rPr>
            </w:pP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IAS PECINEAGA</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116,67</w:t>
            </w:r>
          </w:p>
        </w:tc>
        <w:tc>
          <w:tcPr>
            <w:tcW w:w="2126" w:type="dxa"/>
            <w:tcBorders>
              <w:bottom w:val="single" w:sz="4" w:space="0" w:color="000080"/>
            </w:tcBorders>
            <w:shd w:val="clear" w:color="auto" w:fill="CCFFCC"/>
          </w:tcPr>
          <w:p w:rsidR="0091508E" w:rsidRPr="0091508E" w:rsidRDefault="0091508E" w:rsidP="0091508E">
            <w:pPr>
              <w:jc w:val="center"/>
              <w:rPr>
                <w:rFonts w:ascii="Arial" w:hAnsi="Arial" w:cs="Arial"/>
                <w:sz w:val="24"/>
                <w:szCs w:val="24"/>
                <w:lang w:val="pt-BR"/>
              </w:rPr>
            </w:pPr>
            <w:r w:rsidRPr="0091508E">
              <w:rPr>
                <w:rFonts w:ascii="Arial" w:hAnsi="Arial" w:cs="Arial"/>
                <w:b/>
                <w:color w:val="008000"/>
                <w:sz w:val="24"/>
                <w:szCs w:val="24"/>
              </w:rPr>
              <w:t>PRIMĂRIA PECINEAGA</w:t>
            </w:r>
          </w:p>
        </w:tc>
      </w:tr>
      <w:tr w:rsidR="0091508E" w:rsidRPr="0091508E" w:rsidTr="001C606B">
        <w:tc>
          <w:tcPr>
            <w:tcW w:w="833" w:type="dxa"/>
            <w:vMerge/>
            <w:shd w:val="clear" w:color="auto" w:fill="auto"/>
            <w:vAlign w:val="center"/>
          </w:tcPr>
          <w:p w:rsidR="0091508E" w:rsidRPr="0091508E" w:rsidRDefault="0091508E" w:rsidP="0091508E">
            <w:pPr>
              <w:jc w:val="center"/>
              <w:rPr>
                <w:rFonts w:ascii="Arial" w:hAnsi="Arial" w:cs="Arial"/>
                <w:b/>
                <w:sz w:val="24"/>
                <w:szCs w:val="24"/>
                <w:lang w:val="pt-BR"/>
              </w:rPr>
            </w:pP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pt-B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CAP PECINEAGA</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316</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100</w:t>
            </w:r>
          </w:p>
        </w:tc>
        <w:tc>
          <w:tcPr>
            <w:tcW w:w="2126" w:type="dxa"/>
            <w:tcBorders>
              <w:bottom w:val="single" w:sz="4" w:space="0" w:color="000080"/>
            </w:tcBorders>
            <w:shd w:val="clear" w:color="auto" w:fill="CCFFCC"/>
          </w:tcPr>
          <w:p w:rsidR="0091508E" w:rsidRPr="0091508E" w:rsidRDefault="0091508E" w:rsidP="0091508E">
            <w:pPr>
              <w:rPr>
                <w:rFonts w:ascii="Arial" w:hAnsi="Arial" w:cs="Arial"/>
                <w:sz w:val="24"/>
                <w:szCs w:val="24"/>
                <w:lang w:val="pt-BR"/>
              </w:rPr>
            </w:pPr>
            <w:r w:rsidRPr="0091508E">
              <w:rPr>
                <w:rFonts w:ascii="Arial" w:hAnsi="Arial" w:cs="Arial"/>
                <w:b/>
                <w:color w:val="800080"/>
                <w:sz w:val="24"/>
                <w:szCs w:val="24"/>
                <w:lang w:val="pt-BR"/>
              </w:rPr>
              <w:t>SC CRIN SUIN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143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pt-B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VÎNĂTORI</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1200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66,67</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PECINEAGA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144</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44.PEŞTERA</w:t>
            </w:r>
          </w:p>
          <w:p w:rsidR="0091508E" w:rsidRPr="0091508E" w:rsidRDefault="0091508E" w:rsidP="0091508E">
            <w:pPr>
              <w:jc w:val="center"/>
              <w:rPr>
                <w:rFonts w:ascii="Arial" w:hAnsi="Arial" w:cs="Arial"/>
                <w:b/>
                <w:sz w:val="24"/>
                <w:szCs w:val="24"/>
                <w:lang w:val="fr-FR"/>
              </w:rPr>
            </w:pPr>
          </w:p>
        </w:tc>
        <w:tc>
          <w:tcPr>
            <w:tcW w:w="2255" w:type="dxa"/>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PEŞTERA</w:t>
            </w:r>
          </w:p>
        </w:tc>
        <w:tc>
          <w:tcPr>
            <w:tcW w:w="1417" w:type="dxa"/>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1652</w:t>
            </w:r>
          </w:p>
        </w:tc>
        <w:tc>
          <w:tcPr>
            <w:tcW w:w="1560" w:type="dxa"/>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574</w:t>
            </w:r>
          </w:p>
        </w:tc>
        <w:tc>
          <w:tcPr>
            <w:tcW w:w="2126" w:type="dxa"/>
            <w:vMerge w:val="restart"/>
            <w:shd w:val="clear" w:color="auto" w:fill="CCFFCC"/>
            <w:vAlign w:val="center"/>
          </w:tcPr>
          <w:p w:rsidR="0091508E" w:rsidRPr="0091508E" w:rsidRDefault="0091508E" w:rsidP="0091508E">
            <w:pPr>
              <w:jc w:val="center"/>
              <w:rPr>
                <w:rFonts w:ascii="Arial" w:hAnsi="Arial" w:cs="Arial"/>
                <w:b/>
                <w:color w:val="009900"/>
                <w:sz w:val="24"/>
                <w:szCs w:val="24"/>
                <w:lang w:val="fr-FR"/>
              </w:rPr>
            </w:pPr>
            <w:r w:rsidRPr="0091508E">
              <w:rPr>
                <w:rFonts w:ascii="Arial" w:hAnsi="Arial" w:cs="Arial"/>
                <w:b/>
                <w:color w:val="009900"/>
                <w:sz w:val="24"/>
                <w:szCs w:val="24"/>
              </w:rPr>
              <w:t>SC SERVICIUL PUBLIC DE ALIMENTARE CU APĂ PEȘTERA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145</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IVRINEZU MARE</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508</w:t>
            </w:r>
          </w:p>
        </w:tc>
        <w:tc>
          <w:tcPr>
            <w:tcW w:w="1560" w:type="dxa"/>
            <w:vMerge w:val="restart"/>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rPr>
              <w:t>189</w:t>
            </w:r>
          </w:p>
        </w:tc>
        <w:tc>
          <w:tcPr>
            <w:tcW w:w="2126" w:type="dxa"/>
            <w:vMerge/>
            <w:shd w:val="clear" w:color="auto" w:fill="CCFFCC"/>
            <w:vAlign w:val="center"/>
          </w:tcPr>
          <w:p w:rsidR="0091508E" w:rsidRPr="0091508E" w:rsidRDefault="0091508E" w:rsidP="0091508E">
            <w:pPr>
              <w:jc w:val="center"/>
              <w:rPr>
                <w:rFonts w:ascii="Arial" w:hAnsi="Arial" w:cs="Arial"/>
                <w:b/>
                <w:color w:val="008000"/>
                <w:sz w:val="24"/>
                <w:szCs w:val="24"/>
                <w:lang w:val="fr-FR"/>
              </w:rPr>
            </w:pP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146</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IVRINEZU MIC</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436</w:t>
            </w:r>
          </w:p>
        </w:tc>
        <w:tc>
          <w:tcPr>
            <w:tcW w:w="1560" w:type="dxa"/>
            <w:vMerge/>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lang w:val="fr-FR"/>
              </w:rPr>
            </w:pPr>
          </w:p>
        </w:tc>
        <w:tc>
          <w:tcPr>
            <w:tcW w:w="2126" w:type="dxa"/>
            <w:vMerge/>
            <w:shd w:val="clear" w:color="auto" w:fill="CCFFCC"/>
            <w:vAlign w:val="center"/>
          </w:tcPr>
          <w:p w:rsidR="0091508E" w:rsidRPr="0091508E" w:rsidRDefault="0091508E" w:rsidP="0091508E">
            <w:pPr>
              <w:jc w:val="center"/>
              <w:rPr>
                <w:rFonts w:ascii="Arial" w:hAnsi="Arial" w:cs="Arial"/>
                <w:b/>
                <w:color w:val="008000"/>
                <w:sz w:val="24"/>
                <w:szCs w:val="24"/>
                <w:lang w:val="fr-FR"/>
              </w:rPr>
            </w:pP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IZVORU MARE</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689</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297</w:t>
            </w:r>
          </w:p>
        </w:tc>
        <w:tc>
          <w:tcPr>
            <w:tcW w:w="2126" w:type="dxa"/>
            <w:vMerge/>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lang w:val="fr-FR"/>
              </w:rPr>
            </w:pPr>
          </w:p>
        </w:tc>
      </w:tr>
      <w:tr w:rsidR="0091508E" w:rsidRPr="0091508E" w:rsidTr="001C606B">
        <w:tc>
          <w:tcPr>
            <w:tcW w:w="833"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148</w:t>
            </w:r>
          </w:p>
        </w:tc>
        <w:tc>
          <w:tcPr>
            <w:tcW w:w="283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VETERANU</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149</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45.POARTA ALBĂ</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POARTA ALBĂ</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3521</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453</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149B</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NAZARCEA</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150</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46.RASOVA</w:t>
            </w: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RASOVA</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2600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106,84</w:t>
            </w:r>
          </w:p>
        </w:tc>
        <w:tc>
          <w:tcPr>
            <w:tcW w:w="2126" w:type="dxa"/>
            <w:vMerge w:val="restart"/>
            <w:shd w:val="clear" w:color="auto" w:fill="CCFFCC"/>
            <w:vAlign w:val="center"/>
          </w:tcPr>
          <w:p w:rsidR="0091508E" w:rsidRPr="0091508E" w:rsidRDefault="0091508E" w:rsidP="0091508E">
            <w:pPr>
              <w:jc w:val="center"/>
              <w:rPr>
                <w:rFonts w:ascii="Arial" w:hAnsi="Arial" w:cs="Arial"/>
                <w:b/>
                <w:color w:val="660066"/>
                <w:sz w:val="24"/>
                <w:szCs w:val="24"/>
              </w:rPr>
            </w:pPr>
            <w:r w:rsidRPr="0091508E">
              <w:rPr>
                <w:rFonts w:ascii="Arial" w:hAnsi="Arial" w:cs="Arial"/>
                <w:b/>
                <w:color w:val="660066"/>
                <w:sz w:val="24"/>
                <w:szCs w:val="24"/>
                <w:lang w:val="pt-BR"/>
              </w:rPr>
              <w:t>SERVICIUL PUBLIC DE ALIMENTARE CU APĂ ȘI CANALIZARE RASOVA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151</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COCHIRLENI</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1400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57,53</w:t>
            </w:r>
          </w:p>
        </w:tc>
        <w:tc>
          <w:tcPr>
            <w:tcW w:w="2126" w:type="dxa"/>
            <w:vMerge/>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152</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47.SĂCELE</w:t>
            </w: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SĂCELE</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2200</w:t>
            </w:r>
          </w:p>
        </w:tc>
        <w:tc>
          <w:tcPr>
            <w:tcW w:w="1560" w:type="dxa"/>
            <w:vMerge w:val="restart"/>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312,32</w:t>
            </w:r>
          </w:p>
        </w:tc>
        <w:tc>
          <w:tcPr>
            <w:tcW w:w="2126" w:type="dxa"/>
            <w:shd w:val="clear" w:color="auto" w:fill="CCFFCC"/>
            <w:vAlign w:val="center"/>
          </w:tcPr>
          <w:p w:rsidR="0091508E" w:rsidRPr="0091508E" w:rsidRDefault="0091508E" w:rsidP="0091508E">
            <w:pPr>
              <w:jc w:val="center"/>
              <w:rPr>
                <w:rFonts w:ascii="Arial" w:hAnsi="Arial" w:cs="Arial"/>
                <w:color w:val="008000"/>
                <w:sz w:val="24"/>
                <w:szCs w:val="24"/>
              </w:rPr>
            </w:pPr>
            <w:r w:rsidRPr="0091508E">
              <w:rPr>
                <w:rFonts w:ascii="Arial" w:hAnsi="Arial" w:cs="Arial"/>
                <w:b/>
                <w:color w:val="008000"/>
                <w:sz w:val="24"/>
                <w:szCs w:val="24"/>
              </w:rPr>
              <w:t>PRIMĂRIA SĂCELE</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TRAIANU</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w:t>
            </w:r>
          </w:p>
        </w:tc>
        <w:tc>
          <w:tcPr>
            <w:tcW w:w="1560" w:type="dxa"/>
            <w:vMerge/>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color w:val="008000"/>
                <w:sz w:val="24"/>
                <w:szCs w:val="24"/>
              </w:rPr>
            </w:pPr>
            <w:r w:rsidRPr="0091508E">
              <w:rPr>
                <w:rFonts w:ascii="Arial" w:hAnsi="Arial" w:cs="Arial"/>
                <w:b/>
                <w:color w:val="008000"/>
                <w:sz w:val="24"/>
                <w:szCs w:val="24"/>
              </w:rPr>
              <w:t>PRIMĂRIA SĂCELE</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154</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48.SALIGNY</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SALIGNY</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702</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61</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155</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ŞTEFAN CEL MARE -ZONA DE SUS-</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293</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ŞTEFAN CEL MARE</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168</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156</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FACLIA DE JOS</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249</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38</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FACLIA DE SUS</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325</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158</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49.SARAIU</w:t>
            </w: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SARAIU</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920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250</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SARAIU</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159</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DULGHERU</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560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250</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SARAIU</w:t>
            </w:r>
          </w:p>
        </w:tc>
      </w:tr>
      <w:tr w:rsidR="0091508E" w:rsidRPr="0091508E" w:rsidTr="001C606B">
        <w:trPr>
          <w:trHeight w:val="70"/>
        </w:trPr>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160</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STEJARU</w:t>
            </w:r>
          </w:p>
        </w:tc>
        <w:tc>
          <w:tcPr>
            <w:tcW w:w="1417"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1560"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p>
        </w:tc>
        <w:tc>
          <w:tcPr>
            <w:tcW w:w="2126" w:type="dxa"/>
            <w:tcBorders>
              <w:bottom w:val="single" w:sz="4" w:space="0" w:color="000080"/>
            </w:tcBorders>
            <w:shd w:val="clear" w:color="auto" w:fill="FFCC99"/>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161</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50.SEIMENI</w:t>
            </w: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 xml:space="preserve">SEIMENI </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570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 xml:space="preserve">PRIMĂRIA SEIMENI </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DUNĂREA</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770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90</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 xml:space="preserve">PRIMĂRIA SEIMENI </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SEIMENII MICI</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895</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98</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 xml:space="preserve">PRIMĂRIA SEIMENI </w:t>
            </w:r>
          </w:p>
        </w:tc>
      </w:tr>
      <w:tr w:rsidR="0091508E" w:rsidRPr="0091508E" w:rsidTr="001C606B">
        <w:trPr>
          <w:trHeight w:val="437"/>
        </w:trPr>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164</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51.SILIŞTEA</w:t>
            </w: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SILIŞTEA</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426</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43</w:t>
            </w:r>
          </w:p>
        </w:tc>
        <w:tc>
          <w:tcPr>
            <w:tcW w:w="2126" w:type="dxa"/>
            <w:shd w:val="clear" w:color="auto" w:fill="99CCFF"/>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165</w:t>
            </w:r>
          </w:p>
        </w:tc>
        <w:tc>
          <w:tcPr>
            <w:tcW w:w="2830" w:type="dxa"/>
            <w:vMerge/>
            <w:tcBorders>
              <w:bottom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ŢEPEŞ VODĂ</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476</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w:t>
            </w:r>
          </w:p>
        </w:tc>
        <w:tc>
          <w:tcPr>
            <w:tcW w:w="2126" w:type="dxa"/>
            <w:tcBorders>
              <w:bottom w:val="single" w:sz="4" w:space="0" w:color="000080"/>
            </w:tcBorders>
            <w:shd w:val="clear" w:color="auto" w:fill="99CCFF"/>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rPr>
          <w:trHeight w:val="397"/>
        </w:trPr>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166</w:t>
            </w:r>
          </w:p>
        </w:tc>
        <w:tc>
          <w:tcPr>
            <w:tcW w:w="2830" w:type="dxa"/>
            <w:vMerge w:val="restart"/>
            <w:tcBorders>
              <w:top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52.TÎRGUŞOR</w:t>
            </w: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TÎRGUŞOR</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710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41</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SC SERVICII MENTENANȚĂ TÎRGUȘOR SRL</w:t>
            </w:r>
          </w:p>
        </w:tc>
      </w:tr>
      <w:tr w:rsidR="0091508E" w:rsidRPr="0091508E" w:rsidTr="001C606B">
        <w:trPr>
          <w:trHeight w:val="397"/>
        </w:trPr>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167</w:t>
            </w:r>
          </w:p>
        </w:tc>
        <w:tc>
          <w:tcPr>
            <w:tcW w:w="2830" w:type="dxa"/>
            <w:vMerge/>
            <w:tcBorders>
              <w:top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MIREASA</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124</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24,8</w:t>
            </w:r>
          </w:p>
        </w:tc>
        <w:tc>
          <w:tcPr>
            <w:tcW w:w="2126"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8000"/>
                <w:sz w:val="24"/>
                <w:szCs w:val="24"/>
              </w:rPr>
              <w:t>SC SERVICII MENTENANȚĂ TÎRGUȘOR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168</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53.TOPALU</w:t>
            </w: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TOPALU</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1818</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192</w:t>
            </w:r>
          </w:p>
        </w:tc>
        <w:tc>
          <w:tcPr>
            <w:tcW w:w="2126" w:type="dxa"/>
            <w:shd w:val="clear" w:color="auto" w:fill="CCFFCC"/>
            <w:vAlign w:val="center"/>
          </w:tcPr>
          <w:p w:rsidR="0091508E" w:rsidRPr="0091508E" w:rsidRDefault="0091508E" w:rsidP="0091508E">
            <w:pPr>
              <w:jc w:val="center"/>
              <w:rPr>
                <w:rFonts w:ascii="Arial" w:hAnsi="Arial" w:cs="Arial"/>
                <w:sz w:val="24"/>
                <w:szCs w:val="24"/>
              </w:rPr>
            </w:pPr>
            <w:r w:rsidRPr="0091508E">
              <w:rPr>
                <w:rFonts w:ascii="Arial" w:hAnsi="Arial" w:cs="Arial"/>
                <w:b/>
                <w:color w:val="800080"/>
                <w:sz w:val="24"/>
                <w:szCs w:val="24"/>
              </w:rPr>
              <w:t>SC EDILITAR DIVERS TOPALU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169</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CAPIDAVA</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100</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33</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sz w:val="24"/>
                <w:szCs w:val="24"/>
              </w:rPr>
            </w:pPr>
            <w:r w:rsidRPr="0091508E">
              <w:rPr>
                <w:rFonts w:ascii="Arial" w:hAnsi="Arial" w:cs="Arial"/>
                <w:b/>
                <w:color w:val="800080"/>
                <w:sz w:val="24"/>
                <w:szCs w:val="24"/>
              </w:rPr>
              <w:t>SC EDILITAR DIVERS TOPALU SRL</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170</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54.TOPRAISAR</w:t>
            </w:r>
          </w:p>
        </w:tc>
        <w:tc>
          <w:tcPr>
            <w:tcW w:w="2255"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TOPRAISAR</w:t>
            </w:r>
          </w:p>
        </w:tc>
        <w:tc>
          <w:tcPr>
            <w:tcW w:w="1417"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2500</w:t>
            </w:r>
          </w:p>
        </w:tc>
        <w:tc>
          <w:tcPr>
            <w:tcW w:w="1560" w:type="dxa"/>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206</w:t>
            </w:r>
          </w:p>
        </w:tc>
        <w:tc>
          <w:tcPr>
            <w:tcW w:w="2126" w:type="dxa"/>
            <w:shd w:val="clear" w:color="auto" w:fill="99CCFF"/>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171</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BIRUINŢA</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756</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59</w:t>
            </w:r>
          </w:p>
        </w:tc>
        <w:tc>
          <w:tcPr>
            <w:tcW w:w="2126" w:type="dxa"/>
            <w:tcBorders>
              <w:bottom w:val="single" w:sz="4" w:space="0" w:color="000080"/>
            </w:tcBorders>
            <w:shd w:val="clear" w:color="auto" w:fill="99CCFF"/>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172</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MOVILIŢA</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1288</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color w:val="008000"/>
                <w:sz w:val="24"/>
                <w:szCs w:val="24"/>
              </w:rPr>
            </w:pPr>
            <w:r w:rsidRPr="0091508E">
              <w:rPr>
                <w:rFonts w:ascii="Arial" w:hAnsi="Arial" w:cs="Arial"/>
                <w:b/>
                <w:color w:val="008000"/>
                <w:sz w:val="24"/>
                <w:szCs w:val="24"/>
              </w:rPr>
              <w:t>PRIMĂRIA TOPRAISAR</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173</w:t>
            </w:r>
          </w:p>
        </w:tc>
        <w:tc>
          <w:tcPr>
            <w:tcW w:w="283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255"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POTÎRNICHEA</w:t>
            </w:r>
          </w:p>
        </w:tc>
        <w:tc>
          <w:tcPr>
            <w:tcW w:w="1417"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453</w:t>
            </w:r>
          </w:p>
        </w:tc>
        <w:tc>
          <w:tcPr>
            <w:tcW w:w="1560" w:type="dxa"/>
            <w:tcBorders>
              <w:bottom w:val="single" w:sz="4" w:space="0" w:color="000080"/>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w:t>
            </w:r>
          </w:p>
        </w:tc>
        <w:tc>
          <w:tcPr>
            <w:tcW w:w="2126" w:type="dxa"/>
            <w:tcBorders>
              <w:bottom w:val="single" w:sz="4" w:space="0" w:color="000080"/>
            </w:tcBorders>
            <w:shd w:val="clear" w:color="auto" w:fill="CCFFCC"/>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8000"/>
                <w:sz w:val="24"/>
                <w:szCs w:val="24"/>
              </w:rPr>
              <w:t>PRIMĂRIA TOPRAISAR</w:t>
            </w:r>
          </w:p>
        </w:tc>
      </w:tr>
      <w:tr w:rsidR="0091508E" w:rsidRPr="0091508E" w:rsidTr="001C606B">
        <w:tc>
          <w:tcPr>
            <w:tcW w:w="833"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174</w:t>
            </w:r>
          </w:p>
        </w:tc>
        <w:tc>
          <w:tcPr>
            <w:tcW w:w="283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55.TORTOMAN</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TORTOMAN</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1285</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138</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00FF"/>
                <w:sz w:val="24"/>
                <w:szCs w:val="24"/>
                <w:lang w:val="fr-FR"/>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175</w:t>
            </w:r>
          </w:p>
        </w:tc>
        <w:tc>
          <w:tcPr>
            <w:tcW w:w="283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56.TUZLA</w:t>
            </w:r>
          </w:p>
        </w:tc>
        <w:tc>
          <w:tcPr>
            <w:tcW w:w="2255"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TUZLA</w:t>
            </w:r>
          </w:p>
        </w:tc>
        <w:tc>
          <w:tcPr>
            <w:tcW w:w="1417"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6800</w:t>
            </w:r>
          </w:p>
        </w:tc>
        <w:tc>
          <w:tcPr>
            <w:tcW w:w="1560"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1360</w:t>
            </w:r>
          </w:p>
        </w:tc>
        <w:tc>
          <w:tcPr>
            <w:tcW w:w="2126" w:type="dxa"/>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0000FF"/>
                <w:sz w:val="24"/>
                <w:szCs w:val="24"/>
                <w:lang w:val="fr-FR"/>
              </w:rPr>
              <w:t>RAJA CONSTANTA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176</w:t>
            </w:r>
          </w:p>
        </w:tc>
        <w:tc>
          <w:tcPr>
            <w:tcW w:w="2830" w:type="dxa"/>
            <w:vMerge w:val="restart"/>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57.VALU LUI TRAIAN</w:t>
            </w: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VALU LUI TRAIAN ZONA 1</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6827</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1980</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lang w:val="fr-FR"/>
              </w:rPr>
              <w:t>RAJA CON</w:t>
            </w:r>
            <w:r w:rsidRPr="0091508E">
              <w:rPr>
                <w:rFonts w:ascii="Arial" w:hAnsi="Arial" w:cs="Arial"/>
                <w:b/>
                <w:color w:val="0000FF"/>
                <w:sz w:val="24"/>
                <w:szCs w:val="24"/>
              </w:rPr>
              <w:t>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177</w:t>
            </w:r>
          </w:p>
        </w:tc>
        <w:tc>
          <w:tcPr>
            <w:tcW w:w="283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255"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VALU LUI TRAIAN ZONA 2</w:t>
            </w:r>
          </w:p>
        </w:tc>
        <w:tc>
          <w:tcPr>
            <w:tcW w:w="1417"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1458</w:t>
            </w:r>
          </w:p>
        </w:tc>
        <w:tc>
          <w:tcPr>
            <w:tcW w:w="1560"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236</w:t>
            </w:r>
          </w:p>
        </w:tc>
        <w:tc>
          <w:tcPr>
            <w:tcW w:w="2126" w:type="dxa"/>
            <w:tcBorders>
              <w:bottom w:val="single" w:sz="4" w:space="0" w:color="000080"/>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lang w:val="fr-FR"/>
              </w:rPr>
              <w:t>RAJA CON</w:t>
            </w:r>
            <w:r w:rsidRPr="0091508E">
              <w:rPr>
                <w:rFonts w:ascii="Arial" w:hAnsi="Arial" w:cs="Arial"/>
                <w:b/>
                <w:color w:val="0000FF"/>
                <w:sz w:val="24"/>
                <w:szCs w:val="24"/>
              </w:rPr>
              <w:t>STANTA</w:t>
            </w:r>
          </w:p>
        </w:tc>
      </w:tr>
      <w:tr w:rsidR="0091508E" w:rsidRPr="0091508E" w:rsidTr="001C606B">
        <w:tc>
          <w:tcPr>
            <w:tcW w:w="833"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178</w:t>
            </w:r>
          </w:p>
        </w:tc>
        <w:tc>
          <w:tcPr>
            <w:tcW w:w="283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58.VULTURU</w:t>
            </w:r>
          </w:p>
        </w:tc>
        <w:tc>
          <w:tcPr>
            <w:tcW w:w="2255"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VULTURU</w:t>
            </w:r>
          </w:p>
        </w:tc>
        <w:tc>
          <w:tcPr>
            <w:tcW w:w="1417"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780</w:t>
            </w:r>
          </w:p>
        </w:tc>
        <w:tc>
          <w:tcPr>
            <w:tcW w:w="1560" w:type="dxa"/>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250</w:t>
            </w:r>
          </w:p>
        </w:tc>
        <w:tc>
          <w:tcPr>
            <w:tcW w:w="2126" w:type="dxa"/>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VULTURU</w:t>
            </w:r>
          </w:p>
        </w:tc>
      </w:tr>
    </w:tbl>
    <w:p w:rsidR="0091508E" w:rsidRDefault="0091508E" w:rsidP="0091508E">
      <w:pPr>
        <w:rPr>
          <w:rFonts w:ascii="Arial" w:hAnsi="Arial" w:cs="Arial"/>
          <w:sz w:val="24"/>
          <w:szCs w:val="24"/>
        </w:rPr>
      </w:pPr>
    </w:p>
    <w:p w:rsidR="001C606B" w:rsidRPr="0091508E" w:rsidRDefault="001C606B" w:rsidP="0091508E">
      <w:pPr>
        <w:rPr>
          <w:rFonts w:ascii="Arial" w:hAnsi="Arial" w:cs="Arial"/>
          <w:sz w:val="24"/>
          <w:szCs w:val="24"/>
        </w:rPr>
      </w:pPr>
    </w:p>
    <w:p w:rsidR="0091508E" w:rsidRPr="0091508E" w:rsidRDefault="0091508E" w:rsidP="001C606B">
      <w:pPr>
        <w:ind w:left="270" w:firstLine="14"/>
        <w:jc w:val="center"/>
        <w:rPr>
          <w:rFonts w:ascii="Arial" w:hAnsi="Arial" w:cs="Arial"/>
          <w:b/>
          <w:sz w:val="24"/>
          <w:szCs w:val="24"/>
          <w:lang w:val="es-ES"/>
        </w:rPr>
      </w:pPr>
      <w:r w:rsidRPr="0091508E">
        <w:rPr>
          <w:rFonts w:ascii="Arial" w:hAnsi="Arial" w:cs="Arial"/>
          <w:b/>
          <w:sz w:val="24"/>
          <w:szCs w:val="24"/>
          <w:lang w:val="es-ES"/>
        </w:rPr>
        <w:t>MUNICIPIILE ȘI ORAȘELE CU SATELE ARONDATE DIN JUDEȚUL CONSTANȚA</w:t>
      </w:r>
    </w:p>
    <w:p w:rsidR="0091508E" w:rsidRPr="0091508E" w:rsidRDefault="0091508E" w:rsidP="0091508E">
      <w:pPr>
        <w:rPr>
          <w:rFonts w:ascii="Arial" w:hAnsi="Arial" w:cs="Arial"/>
          <w:sz w:val="24"/>
          <w:szCs w:val="24"/>
        </w:rPr>
      </w:pPr>
    </w:p>
    <w:tbl>
      <w:tblPr>
        <w:tblW w:w="9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74"/>
        <w:gridCol w:w="2520"/>
        <w:gridCol w:w="8"/>
        <w:gridCol w:w="1072"/>
        <w:gridCol w:w="8"/>
        <w:gridCol w:w="892"/>
        <w:gridCol w:w="8"/>
        <w:gridCol w:w="2692"/>
        <w:gridCol w:w="8"/>
      </w:tblGrid>
      <w:tr w:rsidR="0091508E" w:rsidRPr="0091508E" w:rsidTr="0091508E">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91508E" w:rsidRPr="0091508E" w:rsidRDefault="0091508E" w:rsidP="0091508E">
            <w:pPr>
              <w:rPr>
                <w:rFonts w:ascii="Arial" w:hAnsi="Arial" w:cs="Arial"/>
                <w:sz w:val="24"/>
                <w:szCs w:val="24"/>
              </w:rPr>
            </w:pPr>
            <w:r w:rsidRPr="0091508E">
              <w:rPr>
                <w:rFonts w:ascii="Arial" w:hAnsi="Arial" w:cs="Arial"/>
                <w:sz w:val="24"/>
                <w:szCs w:val="24"/>
              </w:rPr>
              <w:t>NR.</w:t>
            </w:r>
          </w:p>
          <w:p w:rsidR="0091508E" w:rsidRPr="0091508E" w:rsidRDefault="0091508E" w:rsidP="0091508E">
            <w:pPr>
              <w:jc w:val="center"/>
              <w:rPr>
                <w:rFonts w:ascii="Arial" w:hAnsi="Arial" w:cs="Arial"/>
                <w:sz w:val="24"/>
                <w:szCs w:val="24"/>
              </w:rPr>
            </w:pPr>
            <w:r w:rsidRPr="0091508E">
              <w:rPr>
                <w:rFonts w:ascii="Arial" w:hAnsi="Arial" w:cs="Arial"/>
                <w:sz w:val="24"/>
                <w:szCs w:val="24"/>
              </w:rPr>
              <w:t>CRT</w:t>
            </w:r>
          </w:p>
        </w:tc>
        <w:tc>
          <w:tcPr>
            <w:tcW w:w="45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LOCALITATEA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1508E" w:rsidRPr="0091508E" w:rsidRDefault="0091508E" w:rsidP="0091508E">
            <w:pPr>
              <w:jc w:val="center"/>
              <w:rPr>
                <w:rFonts w:ascii="Arial" w:hAnsi="Arial" w:cs="Arial"/>
                <w:b/>
                <w:sz w:val="24"/>
                <w:szCs w:val="24"/>
              </w:rPr>
            </w:pPr>
            <w:r w:rsidRPr="0091508E">
              <w:rPr>
                <w:rFonts w:ascii="Arial" w:hAnsi="Arial" w:cs="Arial"/>
                <w:sz w:val="24"/>
                <w:szCs w:val="24"/>
              </w:rPr>
              <w:t>NR .</w:t>
            </w:r>
            <w:r w:rsidR="001C606B">
              <w:rPr>
                <w:rFonts w:ascii="Arial" w:hAnsi="Arial" w:cs="Arial"/>
                <w:sz w:val="24"/>
                <w:szCs w:val="24"/>
              </w:rPr>
              <w:t xml:space="preserve"> </w:t>
            </w:r>
            <w:r w:rsidRPr="0091508E">
              <w:rPr>
                <w:rFonts w:ascii="Arial" w:hAnsi="Arial" w:cs="Arial"/>
                <w:sz w:val="24"/>
                <w:szCs w:val="24"/>
              </w:rPr>
              <w:t>LOCUITORI</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sz w:val="24"/>
                <w:szCs w:val="24"/>
              </w:rPr>
              <w:t>VOLUM APA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DENUMIRE SURSA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ind w:right="-249"/>
              <w:jc w:val="center"/>
              <w:rPr>
                <w:rFonts w:ascii="Arial" w:hAnsi="Arial" w:cs="Arial"/>
                <w:b/>
                <w:sz w:val="24"/>
                <w:szCs w:val="24"/>
              </w:rPr>
            </w:pPr>
            <w:r w:rsidRPr="0091508E">
              <w:rPr>
                <w:rFonts w:ascii="Arial" w:hAnsi="Arial" w:cs="Arial"/>
                <w:b/>
                <w:sz w:val="24"/>
                <w:szCs w:val="24"/>
              </w:rPr>
              <w:t>CONSTANŢA</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CONSTANŢA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286825</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46439</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w:t>
            </w:r>
          </w:p>
        </w:tc>
        <w:tc>
          <w:tcPr>
            <w:tcW w:w="1974" w:type="dxa"/>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both"/>
              <w:rPr>
                <w:rFonts w:ascii="Arial" w:hAnsi="Arial" w:cs="Arial"/>
                <w:b/>
                <w:sz w:val="24"/>
                <w:szCs w:val="24"/>
              </w:rPr>
            </w:pPr>
            <w:r w:rsidRPr="0091508E">
              <w:rPr>
                <w:rFonts w:ascii="Arial" w:hAnsi="Arial" w:cs="Arial"/>
                <w:b/>
                <w:sz w:val="24"/>
                <w:szCs w:val="24"/>
              </w:rPr>
              <w:t>- PALAZU MARE CARAGEA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3600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720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r>
      <w:tr w:rsidR="0091508E" w:rsidRPr="0091508E" w:rsidTr="009150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w:t>
            </w:r>
          </w:p>
        </w:tc>
        <w:tc>
          <w:tcPr>
            <w:tcW w:w="45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both"/>
              <w:rPr>
                <w:rFonts w:ascii="Arial" w:hAnsi="Arial" w:cs="Arial"/>
                <w:b/>
                <w:sz w:val="24"/>
                <w:szCs w:val="24"/>
              </w:rPr>
            </w:pPr>
            <w:r w:rsidRPr="0091508E">
              <w:rPr>
                <w:rFonts w:ascii="Arial" w:hAnsi="Arial" w:cs="Arial"/>
                <w:b/>
                <w:sz w:val="24"/>
                <w:szCs w:val="24"/>
              </w:rPr>
              <w:t>MANGALIA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39256</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7031</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4</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MEDGIDIA</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 MEDGIDIA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30813</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4106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lang w:val="pt-BR"/>
              </w:rPr>
            </w:pPr>
            <w:r w:rsidRPr="0091508E">
              <w:rPr>
                <w:rFonts w:ascii="Arial" w:hAnsi="Arial" w:cs="Arial"/>
                <w:b/>
                <w:color w:val="0000FF"/>
                <w:sz w:val="24"/>
                <w:szCs w:val="24"/>
                <w:lang w:val="pt-BR"/>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5</w:t>
            </w:r>
          </w:p>
        </w:tc>
        <w:tc>
          <w:tcPr>
            <w:tcW w:w="1974" w:type="dxa"/>
            <w:vMerge/>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 REMUS OPREANU</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353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70,6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lang w:val="pt-BR"/>
              </w:rPr>
            </w:pPr>
            <w:r w:rsidRPr="0091508E">
              <w:rPr>
                <w:rFonts w:ascii="Arial" w:hAnsi="Arial" w:cs="Arial"/>
                <w:b/>
                <w:color w:val="0000FF"/>
                <w:sz w:val="24"/>
                <w:szCs w:val="24"/>
                <w:lang w:val="pt-BR"/>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6</w:t>
            </w:r>
          </w:p>
        </w:tc>
        <w:tc>
          <w:tcPr>
            <w:tcW w:w="1974" w:type="dxa"/>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jc w:val="both"/>
              <w:rPr>
                <w:rFonts w:ascii="Arial" w:hAnsi="Arial" w:cs="Arial"/>
                <w:b/>
                <w:color w:val="003300"/>
                <w:sz w:val="24"/>
                <w:szCs w:val="24"/>
                <w:lang w:val="pt-BR"/>
              </w:rPr>
            </w:pPr>
            <w:r w:rsidRPr="0091508E">
              <w:rPr>
                <w:rFonts w:ascii="Arial" w:hAnsi="Arial" w:cs="Arial"/>
                <w:b/>
                <w:color w:val="003300"/>
                <w:sz w:val="24"/>
                <w:szCs w:val="24"/>
                <w:lang w:val="pt-BR"/>
              </w:rPr>
              <w:t>- VALEA DACILOR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1391</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109</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lang w:val="pt-BR"/>
              </w:rPr>
            </w:pPr>
            <w:r w:rsidRPr="0091508E">
              <w:rPr>
                <w:rFonts w:ascii="Arial" w:hAnsi="Arial" w:cs="Arial"/>
                <w:b/>
                <w:color w:val="0000FF"/>
                <w:sz w:val="24"/>
                <w:szCs w:val="24"/>
                <w:lang w:val="pt-BR"/>
              </w:rPr>
              <w:t>RAJA CONSTANŢA</w:t>
            </w:r>
          </w:p>
        </w:tc>
      </w:tr>
      <w:tr w:rsidR="0091508E" w:rsidRPr="0091508E" w:rsidTr="009150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w:t>
            </w:r>
          </w:p>
        </w:tc>
        <w:tc>
          <w:tcPr>
            <w:tcW w:w="45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CERNAVODĂ</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rPr>
              <w:t>16200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2806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NĂVODARI</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xml:space="preserve">- NĂVODARI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26964</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4932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9</w:t>
            </w:r>
          </w:p>
        </w:tc>
        <w:tc>
          <w:tcPr>
            <w:tcW w:w="1974" w:type="dxa"/>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 MAMAIA SAT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1083</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216,6</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lang w:val="pt-BR"/>
              </w:rPr>
            </w:pPr>
            <w:r w:rsidRPr="0091508E">
              <w:rPr>
                <w:rFonts w:ascii="Arial" w:hAnsi="Arial" w:cs="Arial"/>
                <w:b/>
                <w:color w:val="0000FF"/>
                <w:sz w:val="24"/>
                <w:szCs w:val="24"/>
                <w:lang w:val="pt-BR"/>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10</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OVIDIU</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 OVIDIU/PALAZU</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11000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1443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lang w:val="pt-BR"/>
              </w:rPr>
            </w:pPr>
            <w:r w:rsidRPr="0091508E">
              <w:rPr>
                <w:rFonts w:ascii="Arial" w:hAnsi="Arial" w:cs="Arial"/>
                <w:b/>
                <w:color w:val="0000FF"/>
                <w:sz w:val="24"/>
                <w:szCs w:val="24"/>
                <w:lang w:val="pt-BR"/>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11</w:t>
            </w:r>
          </w:p>
        </w:tc>
        <w:tc>
          <w:tcPr>
            <w:tcW w:w="1974" w:type="dxa"/>
            <w:vMerge/>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  POIANA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601</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280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color w:val="0000FF"/>
                <w:sz w:val="24"/>
                <w:szCs w:val="24"/>
                <w:lang w:val="pt-BR"/>
              </w:rPr>
            </w:pPr>
            <w:r w:rsidRPr="0091508E">
              <w:rPr>
                <w:rFonts w:ascii="Arial" w:hAnsi="Arial" w:cs="Arial"/>
                <w:b/>
                <w:color w:val="0000FF"/>
                <w:sz w:val="24"/>
                <w:szCs w:val="24"/>
                <w:lang w:val="pt-BR"/>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12</w:t>
            </w:r>
          </w:p>
        </w:tc>
        <w:tc>
          <w:tcPr>
            <w:tcW w:w="1974" w:type="dxa"/>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lang w:val="pt-BR"/>
              </w:rPr>
              <w:t>- C</w:t>
            </w:r>
            <w:r w:rsidRPr="0091508E">
              <w:rPr>
                <w:rFonts w:ascii="Arial" w:hAnsi="Arial" w:cs="Arial"/>
                <w:b/>
                <w:sz w:val="24"/>
                <w:szCs w:val="24"/>
              </w:rPr>
              <w:t>ULMEA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980</w:t>
            </w:r>
          </w:p>
        </w:tc>
        <w:tc>
          <w:tcPr>
            <w:tcW w:w="9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sz w:val="24"/>
                <w:szCs w:val="24"/>
                <w:lang w:val="it-IT"/>
              </w:rPr>
            </w:pPr>
            <w:r w:rsidRPr="0091508E">
              <w:rPr>
                <w:rFonts w:ascii="Arial" w:hAnsi="Arial" w:cs="Arial"/>
                <w:b/>
                <w:sz w:val="24"/>
                <w:szCs w:val="24"/>
                <w:lang w:val="it-IT"/>
              </w:rPr>
              <w:t>102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color w:val="008000"/>
                <w:sz w:val="24"/>
                <w:szCs w:val="24"/>
                <w:lang w:val="it-IT"/>
              </w:rPr>
            </w:pPr>
            <w:r w:rsidRPr="0091508E">
              <w:rPr>
                <w:rFonts w:ascii="Arial" w:hAnsi="Arial" w:cs="Arial"/>
                <w:b/>
                <w:color w:val="800080"/>
                <w:sz w:val="24"/>
                <w:szCs w:val="24"/>
                <w:lang w:val="it-IT"/>
              </w:rPr>
              <w:t>SC OVIPREST CON SRL</w:t>
            </w:r>
          </w:p>
        </w:tc>
      </w:tr>
      <w:tr w:rsidR="0091508E" w:rsidRPr="0091508E" w:rsidTr="009150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w:t>
            </w:r>
          </w:p>
        </w:tc>
        <w:tc>
          <w:tcPr>
            <w:tcW w:w="45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both"/>
              <w:rPr>
                <w:rFonts w:ascii="Arial" w:hAnsi="Arial" w:cs="Arial"/>
                <w:b/>
                <w:sz w:val="24"/>
                <w:szCs w:val="24"/>
              </w:rPr>
            </w:pPr>
            <w:r w:rsidRPr="0091508E">
              <w:rPr>
                <w:rFonts w:ascii="Arial" w:hAnsi="Arial" w:cs="Arial"/>
                <w:b/>
                <w:sz w:val="24"/>
                <w:szCs w:val="24"/>
              </w:rPr>
              <w:t>TECHIRGHIOL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7109</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1234</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color w:val="0000FF"/>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EFORIE</w:t>
            </w:r>
          </w:p>
        </w:tc>
        <w:tc>
          <w:tcPr>
            <w:tcW w:w="2520" w:type="dxa"/>
            <w:tcBorders>
              <w:top w:val="single" w:sz="4" w:space="0" w:color="auto"/>
              <w:left w:val="single" w:sz="4" w:space="0" w:color="auto"/>
              <w:bottom w:val="single" w:sz="4" w:space="0" w:color="000080"/>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EFORIE NORD</w:t>
            </w:r>
          </w:p>
        </w:tc>
        <w:tc>
          <w:tcPr>
            <w:tcW w:w="1080" w:type="dxa"/>
            <w:gridSpan w:val="2"/>
            <w:tcBorders>
              <w:top w:val="single" w:sz="4" w:space="0" w:color="auto"/>
              <w:left w:val="single" w:sz="4" w:space="0" w:color="auto"/>
              <w:bottom w:val="single" w:sz="4" w:space="0" w:color="000080"/>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4900</w:t>
            </w:r>
          </w:p>
        </w:tc>
        <w:tc>
          <w:tcPr>
            <w:tcW w:w="900" w:type="dxa"/>
            <w:gridSpan w:val="2"/>
            <w:tcBorders>
              <w:top w:val="single" w:sz="4" w:space="0" w:color="auto"/>
              <w:left w:val="single" w:sz="4" w:space="0" w:color="auto"/>
              <w:bottom w:val="single" w:sz="4" w:space="0" w:color="000080"/>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1618</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w:t>
            </w:r>
          </w:p>
        </w:tc>
        <w:tc>
          <w:tcPr>
            <w:tcW w:w="1974" w:type="dxa"/>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20" w:type="dxa"/>
            <w:tcBorders>
              <w:top w:val="single" w:sz="4" w:space="0" w:color="000080"/>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both"/>
              <w:rPr>
                <w:rFonts w:ascii="Arial" w:hAnsi="Arial" w:cs="Arial"/>
                <w:b/>
                <w:sz w:val="24"/>
                <w:szCs w:val="24"/>
              </w:rPr>
            </w:pPr>
            <w:r w:rsidRPr="0091508E">
              <w:rPr>
                <w:rFonts w:ascii="Arial" w:hAnsi="Arial" w:cs="Arial"/>
                <w:b/>
                <w:sz w:val="24"/>
                <w:szCs w:val="24"/>
              </w:rPr>
              <w:t>- EFORIE SUD</w:t>
            </w:r>
          </w:p>
        </w:tc>
        <w:tc>
          <w:tcPr>
            <w:tcW w:w="1080" w:type="dxa"/>
            <w:gridSpan w:val="2"/>
            <w:tcBorders>
              <w:top w:val="single" w:sz="4" w:space="0" w:color="000080"/>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4700</w:t>
            </w:r>
          </w:p>
        </w:tc>
        <w:tc>
          <w:tcPr>
            <w:tcW w:w="900" w:type="dxa"/>
            <w:gridSpan w:val="2"/>
            <w:tcBorders>
              <w:top w:val="single" w:sz="4" w:space="0" w:color="000080"/>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852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16</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MURFATLAR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-MURFATLAR ZONA1</w:t>
            </w:r>
          </w:p>
          <w:p w:rsidR="0091508E" w:rsidRPr="0091508E" w:rsidRDefault="0091508E" w:rsidP="0091508E">
            <w:pPr>
              <w:rPr>
                <w:rFonts w:ascii="Arial" w:hAnsi="Arial" w:cs="Arial"/>
                <w:b/>
                <w:sz w:val="24"/>
                <w:szCs w:val="24"/>
              </w:rPr>
            </w:pPr>
            <w:r w:rsidRPr="0091508E">
              <w:rPr>
                <w:rFonts w:ascii="Arial" w:hAnsi="Arial" w:cs="Arial"/>
                <w:b/>
                <w:sz w:val="24"/>
                <w:szCs w:val="24"/>
                <w:lang w:val="pt-BR"/>
              </w:rPr>
              <w:t>POARTA ALB</w:t>
            </w:r>
            <w:r w:rsidRPr="0091508E">
              <w:rPr>
                <w:rFonts w:ascii="Arial" w:hAnsi="Arial" w:cs="Arial"/>
                <w:b/>
                <w:sz w:val="24"/>
                <w:szCs w:val="24"/>
              </w:rPr>
              <w:t>Ă GALEŞU</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6762</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990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color w:val="0000FF"/>
                <w:sz w:val="24"/>
                <w:szCs w:val="24"/>
                <w:lang w:val="pt-BR"/>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w:t>
            </w:r>
          </w:p>
        </w:tc>
        <w:tc>
          <w:tcPr>
            <w:tcW w:w="1974" w:type="dxa"/>
            <w:vMerge/>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-MURFATLAR ZONA2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370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w:t>
            </w:r>
          </w:p>
        </w:tc>
        <w:tc>
          <w:tcPr>
            <w:tcW w:w="1974" w:type="dxa"/>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color w:val="FF0000"/>
                <w:sz w:val="24"/>
                <w:szCs w:val="24"/>
              </w:rPr>
            </w:pPr>
            <w:r w:rsidRPr="0091508E">
              <w:rPr>
                <w:rFonts w:ascii="Arial" w:hAnsi="Arial" w:cs="Arial"/>
                <w:b/>
                <w:sz w:val="24"/>
                <w:szCs w:val="24"/>
              </w:rPr>
              <w:t>- SIMINOC</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859</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NEGRU VODĂ</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ind w:left="12"/>
              <w:rPr>
                <w:rFonts w:ascii="Arial" w:hAnsi="Arial" w:cs="Arial"/>
                <w:b/>
                <w:sz w:val="24"/>
                <w:szCs w:val="24"/>
              </w:rPr>
            </w:pPr>
            <w:r w:rsidRPr="0091508E">
              <w:rPr>
                <w:rFonts w:ascii="Arial" w:hAnsi="Arial" w:cs="Arial"/>
                <w:b/>
                <w:sz w:val="24"/>
                <w:szCs w:val="24"/>
              </w:rPr>
              <w:t>- NEGRU VODĂ</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4420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449</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20</w:t>
            </w:r>
          </w:p>
        </w:tc>
        <w:tc>
          <w:tcPr>
            <w:tcW w:w="1974" w:type="dxa"/>
            <w:vMerge/>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jc w:val="both"/>
              <w:rPr>
                <w:rFonts w:ascii="Arial" w:hAnsi="Arial" w:cs="Arial"/>
                <w:b/>
                <w:sz w:val="24"/>
                <w:szCs w:val="24"/>
                <w:lang w:val="pt-BR"/>
              </w:rPr>
            </w:pPr>
            <w:r w:rsidRPr="0091508E">
              <w:rPr>
                <w:rFonts w:ascii="Arial" w:hAnsi="Arial" w:cs="Arial"/>
                <w:b/>
                <w:sz w:val="24"/>
                <w:szCs w:val="24"/>
                <w:lang w:val="pt-BR"/>
              </w:rPr>
              <w:t>- D</w:t>
            </w:r>
            <w:r w:rsidRPr="0091508E">
              <w:rPr>
                <w:rFonts w:ascii="Arial" w:hAnsi="Arial" w:cs="Arial"/>
                <w:b/>
                <w:sz w:val="24"/>
                <w:szCs w:val="24"/>
              </w:rPr>
              <w:t>Ă</w:t>
            </w:r>
            <w:r w:rsidRPr="0091508E">
              <w:rPr>
                <w:rFonts w:ascii="Arial" w:hAnsi="Arial" w:cs="Arial"/>
                <w:b/>
                <w:sz w:val="24"/>
                <w:szCs w:val="24"/>
                <w:lang w:val="pt-BR"/>
              </w:rPr>
              <w:t>RĂBANI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625</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44</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color w:val="0000FF"/>
                <w:sz w:val="24"/>
                <w:szCs w:val="24"/>
                <w:lang w:val="pt-BR"/>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21</w:t>
            </w:r>
          </w:p>
        </w:tc>
        <w:tc>
          <w:tcPr>
            <w:tcW w:w="1974" w:type="dxa"/>
            <w:vMerge/>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jc w:val="both"/>
              <w:rPr>
                <w:rFonts w:ascii="Arial" w:hAnsi="Arial" w:cs="Arial"/>
                <w:b/>
                <w:sz w:val="24"/>
                <w:szCs w:val="24"/>
                <w:lang w:val="pt-BR"/>
              </w:rPr>
            </w:pPr>
            <w:r w:rsidRPr="0091508E">
              <w:rPr>
                <w:rFonts w:ascii="Arial" w:hAnsi="Arial" w:cs="Arial"/>
                <w:b/>
                <w:sz w:val="24"/>
                <w:szCs w:val="24"/>
                <w:lang w:val="pt-BR"/>
              </w:rPr>
              <w:t>- VÎLCELELE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254</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19</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color w:val="0000FF"/>
                <w:sz w:val="24"/>
                <w:szCs w:val="24"/>
                <w:lang w:val="pt-BR"/>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w:t>
            </w:r>
          </w:p>
        </w:tc>
        <w:tc>
          <w:tcPr>
            <w:tcW w:w="1974" w:type="dxa"/>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jc w:val="both"/>
              <w:rPr>
                <w:rFonts w:ascii="Arial" w:hAnsi="Arial" w:cs="Arial"/>
                <w:b/>
                <w:sz w:val="24"/>
                <w:szCs w:val="24"/>
              </w:rPr>
            </w:pPr>
            <w:r w:rsidRPr="0091508E">
              <w:rPr>
                <w:rFonts w:ascii="Arial" w:hAnsi="Arial" w:cs="Arial"/>
                <w:b/>
                <w:sz w:val="24"/>
                <w:szCs w:val="24"/>
              </w:rPr>
              <w:t>-GRĂNICERU</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91508E" w:rsidRPr="0091508E" w:rsidRDefault="0091508E" w:rsidP="0091508E">
            <w:pPr>
              <w:jc w:val="center"/>
              <w:rPr>
                <w:rFonts w:ascii="Arial" w:hAnsi="Arial" w:cs="Arial"/>
                <w:b/>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91508E" w:rsidRPr="0091508E" w:rsidRDefault="0091508E" w:rsidP="0091508E">
            <w:pPr>
              <w:jc w:val="center"/>
              <w:rPr>
                <w:rFonts w:ascii="Arial" w:hAnsi="Arial" w:cs="Arial"/>
                <w:b/>
                <w:color w:val="FF6600"/>
                <w:sz w:val="24"/>
                <w:szCs w:val="24"/>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91508E" w:rsidRPr="0091508E" w:rsidRDefault="0091508E" w:rsidP="0091508E">
            <w:pPr>
              <w:jc w:val="center"/>
              <w:rPr>
                <w:rFonts w:ascii="Arial" w:hAnsi="Arial" w:cs="Arial"/>
                <w:b/>
                <w:color w:val="FF6600"/>
                <w:sz w:val="24"/>
                <w:szCs w:val="24"/>
              </w:rPr>
            </w:pPr>
            <w:r w:rsidRPr="0091508E">
              <w:rPr>
                <w:rFonts w:ascii="Arial" w:hAnsi="Arial" w:cs="Arial"/>
                <w:b/>
                <w:color w:val="FF6600"/>
                <w:sz w:val="24"/>
                <w:szCs w:val="24"/>
              </w:rPr>
              <w:t>FÂNTĂNI</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23</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HÂRŞOVA</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HÂRŞOVA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9753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972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color w:val="0000FF"/>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w:t>
            </w:r>
          </w:p>
        </w:tc>
        <w:tc>
          <w:tcPr>
            <w:tcW w:w="1974" w:type="dxa"/>
            <w:vMerge/>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VADU OII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w:t>
            </w:r>
          </w:p>
        </w:tc>
        <w:tc>
          <w:tcPr>
            <w:tcW w:w="1974" w:type="dxa"/>
            <w:vMerge w:val="restart"/>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BĂNEASA</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BĂNEASA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3164</w:t>
            </w:r>
          </w:p>
        </w:tc>
        <w:tc>
          <w:tcPr>
            <w:tcW w:w="9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323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w:t>
            </w:r>
          </w:p>
        </w:tc>
        <w:tc>
          <w:tcPr>
            <w:tcW w:w="1974" w:type="dxa"/>
            <w:vMerge/>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-NEGURENI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665</w:t>
            </w:r>
          </w:p>
        </w:tc>
        <w:tc>
          <w:tcPr>
            <w:tcW w:w="9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55,4</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BĂNEASA</w:t>
            </w:r>
          </w:p>
        </w:tc>
      </w:tr>
      <w:tr w:rsidR="0091508E" w:rsidRPr="0091508E" w:rsidTr="0091508E">
        <w:trPr>
          <w:gridAfter w:val="1"/>
          <w:wAfter w:w="8" w:type="dxa"/>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w:t>
            </w:r>
          </w:p>
        </w:tc>
        <w:tc>
          <w:tcPr>
            <w:tcW w:w="1974" w:type="dxa"/>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-FĂUREI</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91508E" w:rsidRPr="0091508E" w:rsidRDefault="0091508E" w:rsidP="0091508E">
            <w:pPr>
              <w:jc w:val="center"/>
              <w:rPr>
                <w:rFonts w:ascii="Arial" w:hAnsi="Arial" w:cs="Arial"/>
                <w:b/>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91508E" w:rsidRPr="0091508E" w:rsidRDefault="0091508E" w:rsidP="0091508E">
            <w:pPr>
              <w:jc w:val="center"/>
              <w:rPr>
                <w:rFonts w:ascii="Arial" w:hAnsi="Arial" w:cs="Arial"/>
                <w:b/>
                <w:color w:val="008000"/>
                <w:sz w:val="24"/>
                <w:szCs w:val="24"/>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FF6600"/>
                <w:sz w:val="24"/>
                <w:szCs w:val="24"/>
              </w:rPr>
              <w:t>FÂNTĂNI</w:t>
            </w:r>
          </w:p>
        </w:tc>
      </w:tr>
    </w:tbl>
    <w:p w:rsidR="001C606B" w:rsidRDefault="001C606B" w:rsidP="0091508E">
      <w:pPr>
        <w:ind w:left="270" w:firstLine="360"/>
        <w:jc w:val="center"/>
        <w:rPr>
          <w:rFonts w:ascii="Arial" w:hAnsi="Arial" w:cs="Arial"/>
          <w:sz w:val="24"/>
          <w:szCs w:val="24"/>
        </w:rPr>
      </w:pPr>
    </w:p>
    <w:p w:rsidR="001C606B" w:rsidRDefault="001C606B" w:rsidP="0091508E">
      <w:pPr>
        <w:ind w:left="270" w:firstLine="360"/>
        <w:jc w:val="center"/>
        <w:rPr>
          <w:rFonts w:ascii="Arial" w:hAnsi="Arial" w:cs="Arial"/>
          <w:b/>
          <w:sz w:val="24"/>
          <w:szCs w:val="24"/>
          <w:lang w:val="es-ES"/>
        </w:rPr>
      </w:pPr>
    </w:p>
    <w:p w:rsidR="001C606B" w:rsidRDefault="001C606B" w:rsidP="0091508E">
      <w:pPr>
        <w:ind w:left="270" w:firstLine="360"/>
        <w:jc w:val="center"/>
        <w:rPr>
          <w:rFonts w:ascii="Arial" w:hAnsi="Arial" w:cs="Arial"/>
          <w:b/>
          <w:sz w:val="24"/>
          <w:szCs w:val="24"/>
          <w:lang w:val="es-ES"/>
        </w:rPr>
      </w:pPr>
    </w:p>
    <w:p w:rsidR="0091508E" w:rsidRPr="0091508E" w:rsidRDefault="0091508E" w:rsidP="0091508E">
      <w:pPr>
        <w:ind w:left="270" w:firstLine="360"/>
        <w:jc w:val="center"/>
        <w:rPr>
          <w:rFonts w:ascii="Arial" w:hAnsi="Arial" w:cs="Arial"/>
          <w:b/>
          <w:sz w:val="24"/>
          <w:szCs w:val="24"/>
          <w:lang w:val="es-ES"/>
        </w:rPr>
      </w:pPr>
      <w:r w:rsidRPr="0091508E">
        <w:rPr>
          <w:rFonts w:ascii="Arial" w:hAnsi="Arial" w:cs="Arial"/>
          <w:b/>
          <w:sz w:val="24"/>
          <w:szCs w:val="24"/>
          <w:lang w:val="es-ES"/>
        </w:rPr>
        <w:t xml:space="preserve">Modul de aprovizionare cu apă potabilăîn județul Constanța </w:t>
      </w:r>
    </w:p>
    <w:p w:rsidR="0091508E" w:rsidRPr="0091508E" w:rsidRDefault="0091508E" w:rsidP="0091508E">
      <w:pPr>
        <w:ind w:left="270" w:firstLine="360"/>
        <w:jc w:val="center"/>
        <w:rPr>
          <w:rFonts w:ascii="Arial" w:hAnsi="Arial" w:cs="Arial"/>
          <w:sz w:val="24"/>
          <w:szCs w:val="24"/>
          <w:lang w:val="es-ES"/>
        </w:rPr>
      </w:pPr>
      <w:r w:rsidRPr="0091508E">
        <w:rPr>
          <w:rFonts w:ascii="Arial" w:hAnsi="Arial" w:cs="Arial"/>
          <w:b/>
          <w:sz w:val="24"/>
          <w:szCs w:val="24"/>
          <w:lang w:val="es-ES"/>
        </w:rPr>
        <w:t>și tipul sursei de apă potabilă2017</w:t>
      </w:r>
      <w:r w:rsidRPr="0091508E">
        <w:rPr>
          <w:rFonts w:ascii="Arial" w:hAnsi="Arial" w:cs="Arial"/>
          <w:sz w:val="24"/>
          <w:szCs w:val="24"/>
          <w:lang w:val="es-ES"/>
        </w:rPr>
        <w:t>:</w:t>
      </w:r>
    </w:p>
    <w:p w:rsidR="0091508E" w:rsidRPr="0091508E" w:rsidRDefault="001C606B" w:rsidP="001C606B">
      <w:pPr>
        <w:tabs>
          <w:tab w:val="left" w:pos="2775"/>
        </w:tabs>
        <w:ind w:left="270" w:firstLine="360"/>
        <w:rPr>
          <w:rFonts w:ascii="Arial" w:hAnsi="Arial" w:cs="Arial"/>
          <w:sz w:val="24"/>
          <w:szCs w:val="24"/>
        </w:rPr>
      </w:pPr>
      <w:r>
        <w:rPr>
          <w:rFonts w:ascii="Arial" w:hAnsi="Arial" w:cs="Arial"/>
          <w:sz w:val="24"/>
          <w:szCs w:val="24"/>
        </w:rPr>
        <w:tab/>
      </w:r>
    </w:p>
    <w:p w:rsidR="0091508E" w:rsidRPr="0091508E" w:rsidRDefault="0091508E" w:rsidP="0091508E">
      <w:pPr>
        <w:numPr>
          <w:ilvl w:val="0"/>
          <w:numId w:val="17"/>
        </w:numPr>
        <w:spacing w:after="0"/>
        <w:ind w:left="270"/>
        <w:rPr>
          <w:rFonts w:ascii="Arial" w:hAnsi="Arial" w:cs="Arial"/>
          <w:b/>
          <w:sz w:val="24"/>
          <w:szCs w:val="24"/>
          <w:lang w:val="it-IT"/>
        </w:rPr>
      </w:pPr>
      <w:r w:rsidRPr="0091508E">
        <w:rPr>
          <w:rFonts w:ascii="Arial" w:hAnsi="Arial" w:cs="Arial"/>
          <w:b/>
          <w:sz w:val="24"/>
          <w:szCs w:val="24"/>
        </w:rPr>
        <w:t>Sistem centralizat</w:t>
      </w:r>
    </w:p>
    <w:p w:rsidR="0091508E" w:rsidRPr="0091508E" w:rsidRDefault="0091508E" w:rsidP="0091508E">
      <w:pPr>
        <w:pStyle w:val="Antet"/>
        <w:numPr>
          <w:ilvl w:val="0"/>
          <w:numId w:val="20"/>
        </w:numPr>
        <w:tabs>
          <w:tab w:val="clear" w:pos="4680"/>
          <w:tab w:val="clear" w:pos="9360"/>
        </w:tabs>
        <w:spacing w:before="100" w:beforeAutospacing="1" w:after="100" w:afterAutospacing="1" w:line="276" w:lineRule="auto"/>
        <w:rPr>
          <w:rFonts w:ascii="Arial" w:hAnsi="Arial" w:cs="Arial"/>
          <w:sz w:val="24"/>
          <w:szCs w:val="24"/>
          <w:lang w:val="it-IT"/>
        </w:rPr>
      </w:pPr>
      <w:r w:rsidRPr="0091508E">
        <w:rPr>
          <w:rFonts w:ascii="Arial" w:hAnsi="Arial" w:cs="Arial"/>
          <w:b/>
          <w:bCs/>
          <w:sz w:val="24"/>
          <w:szCs w:val="24"/>
          <w:lang w:val="it-IT"/>
        </w:rPr>
        <w:t>Sursă de suprafaţă</w:t>
      </w:r>
      <w:r w:rsidRPr="0091508E">
        <w:rPr>
          <w:rFonts w:ascii="Arial" w:hAnsi="Arial" w:cs="Arial"/>
          <w:sz w:val="24"/>
          <w:szCs w:val="24"/>
          <w:lang w:val="it-IT"/>
        </w:rPr>
        <w:t xml:space="preserve"> – fluviul Dunărea: localitatea Cernavodă– Cartier Columbia</w:t>
      </w:r>
    </w:p>
    <w:p w:rsidR="0091508E" w:rsidRPr="0091508E" w:rsidRDefault="0091508E" w:rsidP="0091508E">
      <w:pPr>
        <w:pStyle w:val="Antet"/>
        <w:numPr>
          <w:ilvl w:val="0"/>
          <w:numId w:val="20"/>
        </w:numPr>
        <w:tabs>
          <w:tab w:val="clear" w:pos="4680"/>
          <w:tab w:val="clear" w:pos="9360"/>
        </w:tabs>
        <w:spacing w:before="100" w:beforeAutospacing="1" w:after="100" w:afterAutospacing="1" w:line="276" w:lineRule="auto"/>
        <w:rPr>
          <w:rFonts w:ascii="Arial" w:hAnsi="Arial" w:cs="Arial"/>
          <w:sz w:val="24"/>
          <w:szCs w:val="24"/>
          <w:lang w:val="it-IT"/>
        </w:rPr>
      </w:pPr>
      <w:r w:rsidRPr="0091508E">
        <w:rPr>
          <w:rFonts w:ascii="Arial" w:hAnsi="Arial" w:cs="Arial"/>
          <w:b/>
          <w:bCs/>
          <w:sz w:val="24"/>
          <w:szCs w:val="24"/>
          <w:lang w:val="it-IT"/>
        </w:rPr>
        <w:t xml:space="preserve">Sursă apă amestec </w:t>
      </w:r>
      <w:r w:rsidRPr="0091508E">
        <w:rPr>
          <w:rFonts w:ascii="Arial" w:hAnsi="Arial" w:cs="Arial"/>
          <w:sz w:val="24"/>
          <w:szCs w:val="24"/>
          <w:lang w:val="it-IT"/>
        </w:rPr>
        <w:t>(profunzime+suprafață) –puțuri Cișmea IA, IB, IC, II, Caragea Dermeni, Constanța Nord + apă suprafațăCanal Galeșu: localitățile Constanța-zona I, Lumina, Năvodari, Corbu de Jos, Eforie Nord, Agigea, Lazu, Cumpăna.</w:t>
      </w:r>
    </w:p>
    <w:p w:rsidR="0091508E" w:rsidRPr="0091508E" w:rsidRDefault="0091508E" w:rsidP="0091508E">
      <w:pPr>
        <w:pStyle w:val="Antet"/>
        <w:numPr>
          <w:ilvl w:val="0"/>
          <w:numId w:val="20"/>
        </w:numPr>
        <w:tabs>
          <w:tab w:val="clear" w:pos="4680"/>
          <w:tab w:val="clear" w:pos="9360"/>
        </w:tabs>
        <w:spacing w:before="100" w:beforeAutospacing="1" w:after="100" w:afterAutospacing="1" w:line="276" w:lineRule="auto"/>
        <w:rPr>
          <w:rFonts w:ascii="Arial" w:hAnsi="Arial" w:cs="Arial"/>
          <w:sz w:val="24"/>
          <w:szCs w:val="24"/>
        </w:rPr>
      </w:pPr>
      <w:r w:rsidRPr="0091508E">
        <w:rPr>
          <w:rFonts w:ascii="Arial" w:hAnsi="Arial" w:cs="Arial"/>
          <w:b/>
          <w:sz w:val="24"/>
          <w:szCs w:val="24"/>
        </w:rPr>
        <w:t>Sursă de profunzime</w:t>
      </w:r>
      <w:r w:rsidRPr="0091508E">
        <w:rPr>
          <w:rFonts w:ascii="Arial" w:hAnsi="Arial" w:cs="Arial"/>
          <w:sz w:val="24"/>
          <w:szCs w:val="24"/>
        </w:rPr>
        <w:t xml:space="preserve"> (foraje de adâncimi variate): celelalte localități urbane ale județului precum și marea majoritate a localităților rurale (excepție localitățile aprovizionate cu apă potabilă pe bază de fântâni)</w:t>
      </w:r>
    </w:p>
    <w:p w:rsidR="0091508E" w:rsidRPr="0091508E" w:rsidRDefault="0091508E" w:rsidP="0091508E">
      <w:pPr>
        <w:numPr>
          <w:ilvl w:val="0"/>
          <w:numId w:val="16"/>
        </w:numPr>
        <w:spacing w:after="0"/>
        <w:ind w:left="270"/>
        <w:rPr>
          <w:rFonts w:ascii="Arial" w:hAnsi="Arial" w:cs="Arial"/>
          <w:b/>
          <w:sz w:val="24"/>
          <w:szCs w:val="24"/>
          <w:lang w:val="it-IT"/>
        </w:rPr>
      </w:pPr>
      <w:r w:rsidRPr="0091508E">
        <w:rPr>
          <w:rFonts w:ascii="Arial" w:hAnsi="Arial" w:cs="Arial"/>
          <w:b/>
          <w:sz w:val="24"/>
          <w:szCs w:val="24"/>
        </w:rPr>
        <w:t xml:space="preserve">Sistem local: </w:t>
      </w:r>
      <w:r w:rsidRPr="0091508E">
        <w:rPr>
          <w:rFonts w:ascii="Arial" w:hAnsi="Arial" w:cs="Arial"/>
          <w:sz w:val="24"/>
          <w:szCs w:val="24"/>
        </w:rPr>
        <w:t>fântâni publice sau individuale, izvoare și cișmele</w:t>
      </w:r>
    </w:p>
    <w:p w:rsidR="0091508E" w:rsidRPr="0091508E" w:rsidRDefault="0091508E" w:rsidP="0091508E">
      <w:pPr>
        <w:rPr>
          <w:rFonts w:ascii="Arial" w:hAnsi="Arial" w:cs="Arial"/>
          <w:sz w:val="24"/>
          <w:szCs w:val="24"/>
        </w:rPr>
      </w:pPr>
      <w:r w:rsidRPr="0091508E">
        <w:rPr>
          <w:rFonts w:ascii="Arial" w:hAnsi="Arial" w:cs="Arial"/>
          <w:sz w:val="24"/>
          <w:szCs w:val="24"/>
        </w:rPr>
        <w:tab/>
        <w:t xml:space="preserve">În conformitate cu Ord M.S. 1030/2009, sistemele centralizate de apă potabilă trebuie autorizate sanitar. </w:t>
      </w:r>
    </w:p>
    <w:p w:rsidR="0091508E" w:rsidRPr="0091508E" w:rsidRDefault="0091508E" w:rsidP="0091508E">
      <w:pPr>
        <w:rPr>
          <w:rFonts w:ascii="Arial" w:hAnsi="Arial" w:cs="Arial"/>
          <w:sz w:val="24"/>
          <w:szCs w:val="24"/>
        </w:rPr>
      </w:pPr>
      <w:r w:rsidRPr="0091508E">
        <w:rPr>
          <w:rFonts w:ascii="Arial" w:hAnsi="Arial" w:cs="Arial"/>
          <w:sz w:val="24"/>
          <w:szCs w:val="24"/>
        </w:rPr>
        <w:tab/>
        <w:t>Sistemele centralizate de apă care prezintă unele neconformități chimice au solicitat/trebuie să solicite autorizație sanitară cu derogare în conformitate cu Ord. 299/638 din 2010.</w:t>
      </w:r>
    </w:p>
    <w:p w:rsidR="001C606B" w:rsidRDefault="001C606B" w:rsidP="0091508E">
      <w:pPr>
        <w:rPr>
          <w:rFonts w:ascii="Arial" w:hAnsi="Arial" w:cs="Arial"/>
          <w:sz w:val="24"/>
          <w:szCs w:val="24"/>
        </w:rPr>
        <w:sectPr w:rsidR="001C606B" w:rsidSect="0091508E">
          <w:headerReference w:type="default" r:id="rId11"/>
          <w:pgSz w:w="12240" w:h="15840"/>
          <w:pgMar w:top="720" w:right="720" w:bottom="720" w:left="720" w:header="720" w:footer="720" w:gutter="0"/>
          <w:cols w:space="720"/>
          <w:docGrid w:linePitch="360"/>
        </w:sectPr>
      </w:pPr>
    </w:p>
    <w:p w:rsidR="0091508E" w:rsidRPr="0091508E" w:rsidRDefault="0091508E" w:rsidP="001C606B">
      <w:pPr>
        <w:tabs>
          <w:tab w:val="left" w:pos="3225"/>
        </w:tabs>
        <w:rPr>
          <w:rFonts w:ascii="Arial" w:hAnsi="Arial" w:cs="Arial"/>
          <w:sz w:val="24"/>
          <w:szCs w:val="24"/>
        </w:rPr>
      </w:pP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SITUAȚIA AUTORIZĂRII SANITARE A</w:t>
      </w:r>
      <w:r w:rsidR="001C606B">
        <w:rPr>
          <w:rFonts w:ascii="Arial" w:hAnsi="Arial" w:cs="Arial"/>
          <w:b/>
          <w:sz w:val="24"/>
          <w:szCs w:val="24"/>
        </w:rPr>
        <w:t xml:space="preserve"> </w:t>
      </w:r>
      <w:r w:rsidRPr="0091508E">
        <w:rPr>
          <w:rFonts w:ascii="Arial" w:hAnsi="Arial" w:cs="Arial"/>
          <w:b/>
          <w:sz w:val="24"/>
          <w:szCs w:val="24"/>
        </w:rPr>
        <w:t>SISTEMELOR</w:t>
      </w:r>
      <w:r w:rsidR="001C606B">
        <w:rPr>
          <w:rFonts w:ascii="Arial" w:hAnsi="Arial" w:cs="Arial"/>
          <w:b/>
          <w:sz w:val="24"/>
          <w:szCs w:val="24"/>
        </w:rPr>
        <w:t xml:space="preserve"> </w:t>
      </w:r>
      <w:r w:rsidRPr="0091508E">
        <w:rPr>
          <w:rFonts w:ascii="Arial" w:hAnsi="Arial" w:cs="Arial"/>
          <w:b/>
          <w:sz w:val="24"/>
          <w:szCs w:val="24"/>
        </w:rPr>
        <w:t>CENTRALIZATE</w:t>
      </w:r>
      <w:r w:rsidR="001C606B">
        <w:rPr>
          <w:rFonts w:ascii="Arial" w:hAnsi="Arial" w:cs="Arial"/>
          <w:b/>
          <w:sz w:val="24"/>
          <w:szCs w:val="24"/>
        </w:rPr>
        <w:t xml:space="preserve"> </w:t>
      </w:r>
      <w:r w:rsidRPr="0091508E">
        <w:rPr>
          <w:rFonts w:ascii="Arial" w:hAnsi="Arial" w:cs="Arial"/>
          <w:b/>
          <w:sz w:val="24"/>
          <w:szCs w:val="24"/>
        </w:rPr>
        <w:t>DE APĂ POTABILĂ</w:t>
      </w:r>
      <w:r w:rsidR="001C606B">
        <w:rPr>
          <w:rFonts w:ascii="Arial" w:hAnsi="Arial" w:cs="Arial"/>
          <w:b/>
          <w:sz w:val="24"/>
          <w:szCs w:val="24"/>
        </w:rPr>
        <w:t xml:space="preserve"> </w:t>
      </w:r>
      <w:r w:rsidRPr="0091508E">
        <w:rPr>
          <w:rFonts w:ascii="Arial" w:hAnsi="Arial" w:cs="Arial"/>
          <w:b/>
          <w:sz w:val="24"/>
          <w:szCs w:val="24"/>
        </w:rPr>
        <w:t>ÎN MUNICIPII ȘI ORAȘE PRECUM ȘI ÎN LOCALITĂȚILE APARȚINÂND</w:t>
      </w:r>
      <w:r w:rsidR="001C606B">
        <w:rPr>
          <w:rFonts w:ascii="Arial" w:hAnsi="Arial" w:cs="Arial"/>
          <w:b/>
          <w:sz w:val="24"/>
          <w:szCs w:val="24"/>
        </w:rPr>
        <w:t xml:space="preserve"> </w:t>
      </w:r>
      <w:r w:rsidRPr="0091508E">
        <w:rPr>
          <w:rFonts w:ascii="Arial" w:hAnsi="Arial" w:cs="Arial"/>
          <w:b/>
          <w:sz w:val="24"/>
          <w:szCs w:val="24"/>
        </w:rPr>
        <w:t>DE ACESTEA - JUDEȚUL CONSTANȚA ÎN 2017</w:t>
      </w:r>
    </w:p>
    <w:p w:rsidR="0091508E" w:rsidRPr="0091508E" w:rsidRDefault="0091508E" w:rsidP="0091508E">
      <w:pPr>
        <w:jc w:val="center"/>
        <w:rPr>
          <w:rFonts w:ascii="Arial" w:hAnsi="Arial" w:cs="Arial"/>
          <w:b/>
          <w:sz w:val="24"/>
          <w:szCs w:val="24"/>
          <w:u w:val="single"/>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701"/>
        <w:gridCol w:w="81"/>
        <w:gridCol w:w="2470"/>
        <w:gridCol w:w="1207"/>
        <w:gridCol w:w="919"/>
        <w:gridCol w:w="2836"/>
        <w:gridCol w:w="3402"/>
      </w:tblGrid>
      <w:tr w:rsidR="0091508E" w:rsidRPr="001C606B" w:rsidTr="001C606B">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auto"/>
          </w:tcPr>
          <w:p w:rsidR="0091508E" w:rsidRPr="001C606B" w:rsidRDefault="0091508E" w:rsidP="0091508E">
            <w:pPr>
              <w:rPr>
                <w:rFonts w:ascii="Arial" w:hAnsi="Arial" w:cs="Arial"/>
                <w:sz w:val="20"/>
                <w:szCs w:val="20"/>
              </w:rPr>
            </w:pPr>
            <w:r w:rsidRPr="001C606B">
              <w:rPr>
                <w:rFonts w:ascii="Arial" w:hAnsi="Arial" w:cs="Arial"/>
                <w:sz w:val="20"/>
                <w:szCs w:val="20"/>
              </w:rPr>
              <w:t>NR.</w:t>
            </w:r>
          </w:p>
          <w:p w:rsidR="0091508E" w:rsidRPr="001C606B" w:rsidRDefault="0091508E" w:rsidP="0091508E">
            <w:pPr>
              <w:jc w:val="center"/>
              <w:rPr>
                <w:rFonts w:ascii="Arial" w:hAnsi="Arial" w:cs="Arial"/>
                <w:sz w:val="20"/>
                <w:szCs w:val="20"/>
              </w:rPr>
            </w:pPr>
            <w:r w:rsidRPr="001C606B">
              <w:rPr>
                <w:rFonts w:ascii="Arial" w:hAnsi="Arial" w:cs="Arial"/>
                <w:sz w:val="20"/>
                <w:szCs w:val="20"/>
              </w:rPr>
              <w:t>CRT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08E" w:rsidRPr="001C606B" w:rsidRDefault="0091508E" w:rsidP="0091508E">
            <w:pPr>
              <w:jc w:val="center"/>
              <w:rPr>
                <w:rFonts w:ascii="Arial" w:hAnsi="Arial" w:cs="Arial"/>
                <w:b/>
                <w:sz w:val="20"/>
                <w:szCs w:val="20"/>
              </w:rPr>
            </w:pPr>
            <w:r w:rsidRPr="001C606B">
              <w:rPr>
                <w:rFonts w:ascii="Arial" w:hAnsi="Arial" w:cs="Arial"/>
                <w:b/>
                <w:sz w:val="20"/>
                <w:szCs w:val="20"/>
              </w:rPr>
              <w:t>LOCALITATEA</w:t>
            </w:r>
          </w:p>
        </w:tc>
        <w:tc>
          <w:tcPr>
            <w:tcW w:w="1207" w:type="dxa"/>
            <w:tcBorders>
              <w:top w:val="single" w:sz="4" w:space="0" w:color="auto"/>
              <w:left w:val="single" w:sz="4" w:space="0" w:color="auto"/>
              <w:bottom w:val="single" w:sz="4" w:space="0" w:color="auto"/>
              <w:right w:val="single" w:sz="4" w:space="0" w:color="auto"/>
            </w:tcBorders>
            <w:vAlign w:val="center"/>
          </w:tcPr>
          <w:p w:rsidR="0091508E" w:rsidRPr="001C606B" w:rsidRDefault="0091508E" w:rsidP="0091508E">
            <w:pPr>
              <w:jc w:val="center"/>
              <w:rPr>
                <w:rFonts w:ascii="Arial" w:hAnsi="Arial" w:cs="Arial"/>
                <w:b/>
                <w:sz w:val="20"/>
                <w:szCs w:val="20"/>
              </w:rPr>
            </w:pPr>
            <w:r w:rsidRPr="001C606B">
              <w:rPr>
                <w:rFonts w:ascii="Arial" w:hAnsi="Arial" w:cs="Arial"/>
                <w:sz w:val="20"/>
                <w:szCs w:val="20"/>
              </w:rPr>
              <w:t>NR .</w:t>
            </w:r>
            <w:r w:rsidR="001C606B" w:rsidRPr="001C606B">
              <w:rPr>
                <w:rFonts w:ascii="Arial" w:hAnsi="Arial" w:cs="Arial"/>
                <w:sz w:val="20"/>
                <w:szCs w:val="20"/>
              </w:rPr>
              <w:t xml:space="preserve"> </w:t>
            </w:r>
            <w:r w:rsidRPr="001C606B">
              <w:rPr>
                <w:rFonts w:ascii="Arial" w:hAnsi="Arial" w:cs="Arial"/>
                <w:sz w:val="20"/>
                <w:szCs w:val="20"/>
              </w:rPr>
              <w:t>LOCUITORI</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1C606B" w:rsidRDefault="0091508E" w:rsidP="0091508E">
            <w:pPr>
              <w:jc w:val="center"/>
              <w:rPr>
                <w:rFonts w:ascii="Arial" w:hAnsi="Arial" w:cs="Arial"/>
                <w:b/>
                <w:sz w:val="20"/>
                <w:szCs w:val="20"/>
              </w:rPr>
            </w:pPr>
            <w:r w:rsidRPr="001C606B">
              <w:rPr>
                <w:rFonts w:ascii="Arial" w:hAnsi="Arial" w:cs="Arial"/>
                <w:sz w:val="20"/>
                <w:szCs w:val="20"/>
              </w:rPr>
              <w:t>VOLUM APA</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1C606B" w:rsidRDefault="0091508E" w:rsidP="0091508E">
            <w:pPr>
              <w:jc w:val="center"/>
              <w:rPr>
                <w:rFonts w:ascii="Arial" w:hAnsi="Arial" w:cs="Arial"/>
                <w:b/>
                <w:sz w:val="20"/>
                <w:szCs w:val="20"/>
              </w:rPr>
            </w:pPr>
            <w:r w:rsidRPr="001C606B">
              <w:rPr>
                <w:rFonts w:ascii="Arial" w:hAnsi="Arial" w:cs="Arial"/>
                <w:b/>
                <w:sz w:val="20"/>
                <w:szCs w:val="20"/>
              </w:rPr>
              <w:t>DENUMIRE SURSA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1C606B" w:rsidRDefault="0091508E" w:rsidP="0091508E">
            <w:pPr>
              <w:jc w:val="center"/>
              <w:rPr>
                <w:rFonts w:ascii="Arial" w:hAnsi="Arial" w:cs="Arial"/>
                <w:sz w:val="20"/>
                <w:szCs w:val="20"/>
              </w:rPr>
            </w:pPr>
            <w:r w:rsidRPr="001C606B">
              <w:rPr>
                <w:rFonts w:ascii="Arial" w:hAnsi="Arial" w:cs="Arial"/>
                <w:b/>
                <w:sz w:val="20"/>
                <w:szCs w:val="20"/>
              </w:rPr>
              <w:t>ASF</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w:t>
            </w:r>
          </w:p>
        </w:tc>
        <w:tc>
          <w:tcPr>
            <w:tcW w:w="1782" w:type="dxa"/>
            <w:gridSpan w:val="2"/>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CONSTANŢA</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CONSTANŢA</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286825</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46439</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c>
          <w:tcPr>
            <w:tcW w:w="3402"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1 ASF.95/24.03.2016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2 ASF.94/24.03.2016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3 ASF.93/24.03.2016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4 ASF.92/24.03.2016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5 ASF.91/24.03.2016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 vizat în 22.02.2017 -</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w:t>
            </w:r>
          </w:p>
        </w:tc>
        <w:tc>
          <w:tcPr>
            <w:tcW w:w="1782" w:type="dxa"/>
            <w:gridSpan w:val="2"/>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both"/>
              <w:rPr>
                <w:rFonts w:ascii="Arial" w:hAnsi="Arial" w:cs="Arial"/>
                <w:b/>
                <w:sz w:val="24"/>
                <w:szCs w:val="24"/>
              </w:rPr>
            </w:pPr>
            <w:r w:rsidRPr="0091508E">
              <w:rPr>
                <w:rFonts w:ascii="Arial" w:hAnsi="Arial" w:cs="Arial"/>
                <w:b/>
                <w:sz w:val="24"/>
                <w:szCs w:val="24"/>
              </w:rPr>
              <w:t>- PALAZU MARE CARAGEA</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3600</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720</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c>
          <w:tcPr>
            <w:tcW w:w="3402" w:type="dxa"/>
            <w:vMerge/>
            <w:tcBorders>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rPr>
            </w:pP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both"/>
              <w:rPr>
                <w:rFonts w:ascii="Arial" w:hAnsi="Arial" w:cs="Arial"/>
                <w:b/>
                <w:sz w:val="24"/>
                <w:szCs w:val="24"/>
              </w:rPr>
            </w:pPr>
            <w:r w:rsidRPr="0091508E">
              <w:rPr>
                <w:rFonts w:ascii="Arial" w:hAnsi="Arial" w:cs="Arial"/>
                <w:b/>
                <w:sz w:val="24"/>
                <w:szCs w:val="24"/>
              </w:rPr>
              <w:t>MANGALIA</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39256</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7031</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1 ASF.299/02.11.2016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fr-FR"/>
              </w:rPr>
              <w:t>-vizat 15.11.2017-</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2 ASF.124/23.05.2017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4</w:t>
            </w:r>
          </w:p>
        </w:tc>
        <w:tc>
          <w:tcPr>
            <w:tcW w:w="1782" w:type="dxa"/>
            <w:gridSpan w:val="2"/>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MEDGIDIA</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 MEDGIDIA</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30813</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4106</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lang w:val="pt-BR"/>
              </w:rPr>
            </w:pPr>
            <w:r w:rsidRPr="0091508E">
              <w:rPr>
                <w:rFonts w:ascii="Arial" w:hAnsi="Arial" w:cs="Arial"/>
                <w:b/>
                <w:color w:val="0000FF"/>
                <w:sz w:val="24"/>
                <w:szCs w:val="24"/>
                <w:lang w:val="pt-BR"/>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1 ASF.155/04.07.2017</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2 ASF.156/04.07.2017</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3 ASF.157.04.07.2017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5</w:t>
            </w:r>
          </w:p>
        </w:tc>
        <w:tc>
          <w:tcPr>
            <w:tcW w:w="1782" w:type="dxa"/>
            <w:gridSpan w:val="2"/>
            <w:vMerge/>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47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 REMUS OPREANU</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353</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70,6</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lang w:val="pt-BR"/>
              </w:rPr>
            </w:pPr>
            <w:r w:rsidRPr="0091508E">
              <w:rPr>
                <w:rFonts w:ascii="Arial" w:hAnsi="Arial" w:cs="Arial"/>
                <w:b/>
                <w:color w:val="0000FF"/>
                <w:sz w:val="24"/>
                <w:szCs w:val="24"/>
                <w:lang w:val="pt-BR"/>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 xml:space="preserve">doar reţea </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1 ASF.155/04.07.2017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6</w:t>
            </w:r>
          </w:p>
        </w:tc>
        <w:tc>
          <w:tcPr>
            <w:tcW w:w="1782" w:type="dxa"/>
            <w:gridSpan w:val="2"/>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47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jc w:val="both"/>
              <w:rPr>
                <w:rFonts w:ascii="Arial" w:hAnsi="Arial" w:cs="Arial"/>
                <w:b/>
                <w:color w:val="003300"/>
                <w:sz w:val="24"/>
                <w:szCs w:val="24"/>
                <w:lang w:val="pt-BR"/>
              </w:rPr>
            </w:pPr>
            <w:r w:rsidRPr="0091508E">
              <w:rPr>
                <w:rFonts w:ascii="Arial" w:hAnsi="Arial" w:cs="Arial"/>
                <w:b/>
                <w:color w:val="003300"/>
                <w:sz w:val="24"/>
                <w:szCs w:val="24"/>
                <w:lang w:val="pt-BR"/>
              </w:rPr>
              <w:t>- VALEA DACILOR</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1391</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109</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lang w:val="pt-BR"/>
              </w:rPr>
            </w:pPr>
            <w:r w:rsidRPr="0091508E">
              <w:rPr>
                <w:rFonts w:ascii="Arial" w:hAnsi="Arial" w:cs="Arial"/>
                <w:b/>
                <w:color w:val="0000FF"/>
                <w:sz w:val="24"/>
                <w:szCs w:val="24"/>
                <w:lang w:val="pt-BR"/>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80/25.03.2011</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07.06.2017-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CERNAVODĂ</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rPr>
              <w:t>16200</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2806</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1 ASF.252/20.09.2016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2 ASF.260/30.09.2016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3 ASF.214/02.08.2016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 vizat în 20.12.2017 -</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w:t>
            </w:r>
          </w:p>
        </w:tc>
        <w:tc>
          <w:tcPr>
            <w:tcW w:w="1782" w:type="dxa"/>
            <w:gridSpan w:val="2"/>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NĂVODARI</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xml:space="preserve">- NĂVODARI </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26964</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4932</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1 NĂVODARI, LUMINA, OVIDIU2 126/18.04.2016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10.05.2017-</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2 NĂVODARI 125/18.04.2016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14.06.2017-</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3 NĂVODARI 134/20.04.2016</w:t>
            </w:r>
          </w:p>
          <w:p w:rsidR="0091508E" w:rsidRPr="0091508E" w:rsidRDefault="0091508E" w:rsidP="0091508E">
            <w:pPr>
              <w:jc w:val="center"/>
              <w:rPr>
                <w:rFonts w:ascii="Arial" w:hAnsi="Arial" w:cs="Arial"/>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10.05.2017-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9</w:t>
            </w:r>
          </w:p>
        </w:tc>
        <w:tc>
          <w:tcPr>
            <w:tcW w:w="1782" w:type="dxa"/>
            <w:gridSpan w:val="2"/>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470" w:type="dxa"/>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 MAMAIA SAT</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1083</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216,6</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lang w:val="pt-BR"/>
              </w:rPr>
            </w:pPr>
            <w:r w:rsidRPr="0091508E">
              <w:rPr>
                <w:rFonts w:ascii="Arial" w:hAnsi="Arial" w:cs="Arial"/>
                <w:b/>
                <w:color w:val="0000FF"/>
                <w:sz w:val="24"/>
                <w:szCs w:val="24"/>
                <w:lang w:val="pt-BR"/>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doar reţea</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10</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OVIDIU</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 OVIDIU/PALAZU</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11000</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1443</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lang w:val="pt-BR"/>
              </w:rPr>
            </w:pPr>
            <w:r w:rsidRPr="0091508E">
              <w:rPr>
                <w:rFonts w:ascii="Arial" w:hAnsi="Arial" w:cs="Arial"/>
                <w:b/>
                <w:color w:val="0000FF"/>
                <w:sz w:val="24"/>
                <w:szCs w:val="24"/>
                <w:lang w:val="pt-BR"/>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ZAP 1 OVIDIU PALAZU 215/02.08.2016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-vizat in 22.03.2017-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11</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470" w:type="dxa"/>
            <w:tcBorders>
              <w:top w:val="single" w:sz="4" w:space="0" w:color="auto"/>
              <w:left w:val="single" w:sz="4" w:space="0" w:color="auto"/>
              <w:bottom w:val="single" w:sz="4" w:space="0" w:color="auto"/>
              <w:right w:val="single" w:sz="4" w:space="0" w:color="auto"/>
            </w:tcBorders>
            <w:shd w:val="clear" w:color="auto" w:fill="DBDBDB"/>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  POIANA</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601</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280</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color w:val="0000FF"/>
                <w:sz w:val="24"/>
                <w:szCs w:val="24"/>
                <w:lang w:val="pt-BR"/>
              </w:rPr>
            </w:pPr>
            <w:r w:rsidRPr="0091508E">
              <w:rPr>
                <w:rFonts w:ascii="Arial" w:hAnsi="Arial" w:cs="Arial"/>
                <w:b/>
                <w:color w:val="0000FF"/>
                <w:sz w:val="24"/>
                <w:szCs w:val="24"/>
                <w:lang w:val="pt-BR"/>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color w:val="FF0000"/>
                <w:sz w:val="24"/>
                <w:szCs w:val="24"/>
                <w:lang w:val="pt-BR"/>
              </w:rPr>
            </w:pPr>
            <w:r w:rsidRPr="0091508E">
              <w:rPr>
                <w:rFonts w:ascii="Arial" w:hAnsi="Arial" w:cs="Arial"/>
                <w:color w:val="FF0000"/>
                <w:sz w:val="24"/>
                <w:szCs w:val="24"/>
                <w:lang w:val="pt-BR"/>
              </w:rPr>
              <w:t>-</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12</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lang w:val="pt-BR"/>
              </w:rPr>
              <w:t>- C</w:t>
            </w:r>
            <w:r w:rsidRPr="0091508E">
              <w:rPr>
                <w:rFonts w:ascii="Arial" w:hAnsi="Arial" w:cs="Arial"/>
                <w:b/>
                <w:sz w:val="24"/>
                <w:szCs w:val="24"/>
              </w:rPr>
              <w:t>ULMEA</w:t>
            </w:r>
          </w:p>
        </w:tc>
        <w:tc>
          <w:tcPr>
            <w:tcW w:w="1207" w:type="dxa"/>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980</w:t>
            </w:r>
          </w:p>
        </w:tc>
        <w:tc>
          <w:tcPr>
            <w:tcW w:w="919" w:type="dxa"/>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sz w:val="24"/>
                <w:szCs w:val="24"/>
                <w:lang w:val="it-IT"/>
              </w:rPr>
            </w:pPr>
            <w:r w:rsidRPr="0091508E">
              <w:rPr>
                <w:rFonts w:ascii="Arial" w:hAnsi="Arial" w:cs="Arial"/>
                <w:b/>
                <w:sz w:val="24"/>
                <w:szCs w:val="24"/>
                <w:lang w:val="it-IT"/>
              </w:rPr>
              <w:t>102</w:t>
            </w:r>
          </w:p>
        </w:tc>
        <w:tc>
          <w:tcPr>
            <w:tcW w:w="2836" w:type="dxa"/>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color w:val="008000"/>
                <w:sz w:val="24"/>
                <w:szCs w:val="24"/>
                <w:lang w:val="it-IT"/>
              </w:rPr>
            </w:pPr>
            <w:r w:rsidRPr="0091508E">
              <w:rPr>
                <w:rFonts w:ascii="Arial" w:hAnsi="Arial" w:cs="Arial"/>
                <w:b/>
                <w:color w:val="800080"/>
                <w:sz w:val="24"/>
                <w:szCs w:val="24"/>
                <w:lang w:val="it-IT"/>
              </w:rPr>
              <w:t>SC OVIPREST CON SRL</w:t>
            </w: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227/20.05.2013</w:t>
            </w:r>
          </w:p>
          <w:p w:rsidR="0091508E" w:rsidRPr="0091508E" w:rsidRDefault="0091508E" w:rsidP="0091508E">
            <w:pPr>
              <w:jc w:val="center"/>
              <w:rPr>
                <w:rFonts w:ascii="Arial" w:hAnsi="Arial" w:cs="Arial"/>
                <w:sz w:val="24"/>
                <w:szCs w:val="24"/>
                <w:lang w:val="it-IT"/>
              </w:rPr>
            </w:pPr>
            <w:r w:rsidRPr="0091508E">
              <w:rPr>
                <w:rFonts w:ascii="Arial" w:hAnsi="Arial" w:cs="Arial"/>
                <w:b/>
                <w:color w:val="FF0000"/>
                <w:sz w:val="24"/>
                <w:szCs w:val="24"/>
              </w:rPr>
              <w:t>-vizat în 18.11.2015-</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both"/>
              <w:rPr>
                <w:rFonts w:ascii="Arial" w:hAnsi="Arial" w:cs="Arial"/>
                <w:b/>
                <w:sz w:val="24"/>
                <w:szCs w:val="24"/>
              </w:rPr>
            </w:pPr>
            <w:r w:rsidRPr="0091508E">
              <w:rPr>
                <w:rFonts w:ascii="Arial" w:hAnsi="Arial" w:cs="Arial"/>
                <w:b/>
                <w:sz w:val="24"/>
                <w:szCs w:val="24"/>
              </w:rPr>
              <w:t>TECHIRGHIOL</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7109</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1234</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color w:val="0000FF"/>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301/02.11.2016</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fr-FR"/>
              </w:rPr>
              <w:t>-vizat 15.11.2017-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EFORIE</w:t>
            </w:r>
          </w:p>
        </w:tc>
        <w:tc>
          <w:tcPr>
            <w:tcW w:w="2551" w:type="dxa"/>
            <w:gridSpan w:val="2"/>
            <w:tcBorders>
              <w:top w:val="single" w:sz="4" w:space="0" w:color="auto"/>
              <w:left w:val="single" w:sz="4" w:space="0" w:color="auto"/>
              <w:bottom w:val="single" w:sz="4" w:space="0" w:color="000080"/>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EFORIE NORD</w:t>
            </w:r>
          </w:p>
        </w:tc>
        <w:tc>
          <w:tcPr>
            <w:tcW w:w="1207" w:type="dxa"/>
            <w:tcBorders>
              <w:top w:val="single" w:sz="4" w:space="0" w:color="auto"/>
              <w:left w:val="single" w:sz="4" w:space="0" w:color="auto"/>
              <w:bottom w:val="single" w:sz="4" w:space="0" w:color="000080"/>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4900</w:t>
            </w:r>
          </w:p>
        </w:tc>
        <w:tc>
          <w:tcPr>
            <w:tcW w:w="919" w:type="dxa"/>
            <w:tcBorders>
              <w:top w:val="single" w:sz="4" w:space="0" w:color="auto"/>
              <w:left w:val="single" w:sz="4" w:space="0" w:color="auto"/>
              <w:bottom w:val="single" w:sz="4" w:space="0" w:color="000080"/>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1618</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124/18.04.2016</w:t>
            </w:r>
          </w:p>
          <w:p w:rsidR="0091508E" w:rsidRPr="0091508E" w:rsidRDefault="0091508E" w:rsidP="0091508E">
            <w:pPr>
              <w:jc w:val="center"/>
              <w:rPr>
                <w:rFonts w:ascii="Arial" w:hAnsi="Arial" w:cs="Arial"/>
                <w:b/>
                <w:sz w:val="24"/>
                <w:szCs w:val="24"/>
              </w:rPr>
            </w:pPr>
            <w:r w:rsidRPr="0091508E">
              <w:rPr>
                <w:rFonts w:ascii="Arial" w:hAnsi="Arial" w:cs="Arial"/>
                <w:b/>
                <w:color w:val="FF0000"/>
                <w:sz w:val="24"/>
                <w:szCs w:val="24"/>
              </w:rPr>
              <w:t>-vizat 03.05.2017-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w:t>
            </w:r>
          </w:p>
        </w:tc>
        <w:tc>
          <w:tcPr>
            <w:tcW w:w="1701" w:type="dxa"/>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51" w:type="dxa"/>
            <w:gridSpan w:val="2"/>
            <w:tcBorders>
              <w:top w:val="single" w:sz="4" w:space="0" w:color="000080"/>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both"/>
              <w:rPr>
                <w:rFonts w:ascii="Arial" w:hAnsi="Arial" w:cs="Arial"/>
                <w:b/>
                <w:sz w:val="24"/>
                <w:szCs w:val="24"/>
              </w:rPr>
            </w:pPr>
            <w:r w:rsidRPr="0091508E">
              <w:rPr>
                <w:rFonts w:ascii="Arial" w:hAnsi="Arial" w:cs="Arial"/>
                <w:b/>
                <w:sz w:val="24"/>
                <w:szCs w:val="24"/>
              </w:rPr>
              <w:t>- EFORIE SUD</w:t>
            </w:r>
          </w:p>
        </w:tc>
        <w:tc>
          <w:tcPr>
            <w:tcW w:w="1207" w:type="dxa"/>
            <w:tcBorders>
              <w:top w:val="single" w:sz="4" w:space="0" w:color="000080"/>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4700</w:t>
            </w:r>
          </w:p>
        </w:tc>
        <w:tc>
          <w:tcPr>
            <w:tcW w:w="919" w:type="dxa"/>
            <w:tcBorders>
              <w:top w:val="single" w:sz="4" w:space="0" w:color="000080"/>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852</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276/18.10.2016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fr-FR"/>
              </w:rPr>
              <w:t>-vizat 15.11.2017-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16</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MURFATLAR</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lang w:val="pt-BR"/>
              </w:rPr>
            </w:pPr>
            <w:r w:rsidRPr="0091508E">
              <w:rPr>
                <w:rFonts w:ascii="Arial" w:hAnsi="Arial" w:cs="Arial"/>
                <w:b/>
                <w:sz w:val="24"/>
                <w:szCs w:val="24"/>
                <w:lang w:val="pt-BR"/>
              </w:rPr>
              <w:t>-MURFATLAR ZONA1</w:t>
            </w:r>
          </w:p>
          <w:p w:rsidR="0091508E" w:rsidRPr="0091508E" w:rsidRDefault="0091508E" w:rsidP="0091508E">
            <w:pPr>
              <w:rPr>
                <w:rFonts w:ascii="Arial" w:hAnsi="Arial" w:cs="Arial"/>
                <w:b/>
                <w:sz w:val="24"/>
                <w:szCs w:val="24"/>
              </w:rPr>
            </w:pPr>
            <w:r w:rsidRPr="0091508E">
              <w:rPr>
                <w:rFonts w:ascii="Arial" w:hAnsi="Arial" w:cs="Arial"/>
                <w:b/>
                <w:sz w:val="24"/>
                <w:szCs w:val="24"/>
                <w:lang w:val="pt-BR"/>
              </w:rPr>
              <w:t>POARTA ALB</w:t>
            </w:r>
            <w:r w:rsidRPr="0091508E">
              <w:rPr>
                <w:rFonts w:ascii="Arial" w:hAnsi="Arial" w:cs="Arial"/>
                <w:b/>
                <w:sz w:val="24"/>
                <w:szCs w:val="24"/>
              </w:rPr>
              <w:t>Ă GALEŞU</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6762</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990</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color w:val="0000FF"/>
                <w:sz w:val="24"/>
                <w:szCs w:val="24"/>
                <w:lang w:val="pt-BR"/>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97/24.03.2016</w:t>
            </w:r>
          </w:p>
          <w:p w:rsidR="0091508E" w:rsidRPr="0091508E" w:rsidRDefault="0091508E" w:rsidP="0091508E">
            <w:pPr>
              <w:jc w:val="center"/>
              <w:rPr>
                <w:rFonts w:ascii="Arial" w:hAnsi="Arial" w:cs="Arial"/>
                <w:b/>
                <w:sz w:val="24"/>
                <w:szCs w:val="24"/>
              </w:rPr>
            </w:pPr>
            <w:r w:rsidRPr="0091508E">
              <w:rPr>
                <w:rFonts w:ascii="Arial" w:hAnsi="Arial" w:cs="Arial"/>
                <w:b/>
                <w:color w:val="FF0000"/>
                <w:sz w:val="24"/>
                <w:szCs w:val="24"/>
                <w:lang w:val="pt-BR"/>
              </w:rPr>
              <w:t>- vizat 15.03.2017-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w:t>
            </w:r>
          </w:p>
        </w:tc>
        <w:tc>
          <w:tcPr>
            <w:tcW w:w="1701" w:type="dxa"/>
            <w:vMerge/>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-MURFATLAR ZONA2</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863</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370</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96/24.03.2016</w:t>
            </w:r>
          </w:p>
          <w:p w:rsidR="0091508E" w:rsidRPr="0091508E" w:rsidRDefault="0091508E" w:rsidP="0091508E">
            <w:pPr>
              <w:jc w:val="center"/>
              <w:rPr>
                <w:rFonts w:ascii="Arial" w:hAnsi="Arial" w:cs="Arial"/>
                <w:b/>
                <w:sz w:val="24"/>
                <w:szCs w:val="24"/>
              </w:rPr>
            </w:pPr>
            <w:r w:rsidRPr="0091508E">
              <w:rPr>
                <w:rFonts w:ascii="Arial" w:hAnsi="Arial" w:cs="Arial"/>
                <w:b/>
                <w:color w:val="FF0000"/>
                <w:sz w:val="24"/>
                <w:szCs w:val="24"/>
                <w:lang w:val="pt-BR"/>
              </w:rPr>
              <w:t>- vizat 15.03.2017-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w:t>
            </w:r>
          </w:p>
        </w:tc>
        <w:tc>
          <w:tcPr>
            <w:tcW w:w="1701" w:type="dxa"/>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color w:val="FF0000"/>
                <w:sz w:val="24"/>
                <w:szCs w:val="24"/>
              </w:rPr>
            </w:pPr>
            <w:r w:rsidRPr="0091508E">
              <w:rPr>
                <w:rFonts w:ascii="Arial" w:hAnsi="Arial" w:cs="Arial"/>
                <w:b/>
                <w:sz w:val="24"/>
                <w:szCs w:val="24"/>
              </w:rPr>
              <w:t>- SIMINOC</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859</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180</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201/25.08.2015</w:t>
            </w:r>
          </w:p>
          <w:p w:rsidR="0091508E" w:rsidRPr="0091508E" w:rsidRDefault="0091508E" w:rsidP="0091508E">
            <w:pPr>
              <w:jc w:val="center"/>
              <w:rPr>
                <w:rFonts w:ascii="Arial" w:hAnsi="Arial" w:cs="Arial"/>
                <w:color w:val="FF0000"/>
                <w:sz w:val="24"/>
                <w:szCs w:val="24"/>
              </w:rPr>
            </w:pPr>
            <w:r w:rsidRPr="0091508E">
              <w:rPr>
                <w:rFonts w:ascii="Arial" w:hAnsi="Arial" w:cs="Arial"/>
                <w:b/>
                <w:color w:val="FF0000"/>
                <w:sz w:val="24"/>
                <w:szCs w:val="24"/>
                <w:lang w:val="pt-BR"/>
              </w:rPr>
              <w:t>- vizat 22.03.2017-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NEGRU VODĂ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ind w:left="12"/>
              <w:rPr>
                <w:rFonts w:ascii="Arial" w:hAnsi="Arial" w:cs="Arial"/>
                <w:b/>
                <w:sz w:val="24"/>
                <w:szCs w:val="24"/>
              </w:rPr>
            </w:pPr>
            <w:r w:rsidRPr="0091508E">
              <w:rPr>
                <w:rFonts w:ascii="Arial" w:hAnsi="Arial" w:cs="Arial"/>
                <w:b/>
                <w:sz w:val="24"/>
                <w:szCs w:val="24"/>
              </w:rPr>
              <w:t>- NEGRU VODĂ</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4420</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449</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787/01.10.2008</w:t>
            </w:r>
          </w:p>
          <w:p w:rsidR="0091508E" w:rsidRPr="0091508E" w:rsidRDefault="0091508E" w:rsidP="0091508E">
            <w:pPr>
              <w:jc w:val="center"/>
              <w:rPr>
                <w:rFonts w:ascii="Arial" w:hAnsi="Arial" w:cs="Arial"/>
                <w:sz w:val="24"/>
                <w:szCs w:val="24"/>
                <w:lang w:val="pt-BR"/>
              </w:rPr>
            </w:pPr>
            <w:r w:rsidRPr="0091508E">
              <w:rPr>
                <w:rFonts w:ascii="Arial" w:hAnsi="Arial" w:cs="Arial"/>
                <w:b/>
                <w:color w:val="FF0000"/>
                <w:sz w:val="24"/>
                <w:szCs w:val="24"/>
                <w:lang w:val="pt-BR"/>
              </w:rPr>
              <w:t>- vizat 07.02.2017-</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20</w:t>
            </w:r>
          </w:p>
        </w:tc>
        <w:tc>
          <w:tcPr>
            <w:tcW w:w="1701" w:type="dxa"/>
            <w:vMerge/>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jc w:val="both"/>
              <w:rPr>
                <w:rFonts w:ascii="Arial" w:hAnsi="Arial" w:cs="Arial"/>
                <w:b/>
                <w:sz w:val="24"/>
                <w:szCs w:val="24"/>
                <w:lang w:val="pt-BR"/>
              </w:rPr>
            </w:pPr>
            <w:r w:rsidRPr="0091508E">
              <w:rPr>
                <w:rFonts w:ascii="Arial" w:hAnsi="Arial" w:cs="Arial"/>
                <w:b/>
                <w:sz w:val="24"/>
                <w:szCs w:val="24"/>
                <w:lang w:val="pt-BR"/>
              </w:rPr>
              <w:t>- D</w:t>
            </w:r>
            <w:r w:rsidRPr="0091508E">
              <w:rPr>
                <w:rFonts w:ascii="Arial" w:hAnsi="Arial" w:cs="Arial"/>
                <w:b/>
                <w:sz w:val="24"/>
                <w:szCs w:val="24"/>
              </w:rPr>
              <w:t>Ă</w:t>
            </w:r>
            <w:r w:rsidRPr="0091508E">
              <w:rPr>
                <w:rFonts w:ascii="Arial" w:hAnsi="Arial" w:cs="Arial"/>
                <w:b/>
                <w:sz w:val="24"/>
                <w:szCs w:val="24"/>
                <w:lang w:val="pt-BR"/>
              </w:rPr>
              <w:t>RĂBANI</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625</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44</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color w:val="0000FF"/>
                <w:sz w:val="24"/>
                <w:szCs w:val="24"/>
                <w:lang w:val="pt-BR"/>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66/15.03.2010</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 xml:space="preserve">- vizat </w:t>
            </w:r>
            <w:r w:rsidRPr="0091508E">
              <w:rPr>
                <w:rFonts w:ascii="Arial" w:hAnsi="Arial" w:cs="Arial"/>
                <w:b/>
                <w:color w:val="FF0000"/>
                <w:sz w:val="24"/>
                <w:szCs w:val="24"/>
              </w:rPr>
              <w:t>în 04.03.2017</w:t>
            </w:r>
            <w:r w:rsidRPr="0091508E">
              <w:rPr>
                <w:rFonts w:ascii="Arial" w:hAnsi="Arial" w:cs="Arial"/>
                <w:b/>
                <w:color w:val="FF0000"/>
                <w:sz w:val="24"/>
                <w:szCs w:val="24"/>
                <w:lang w:val="pt-BR"/>
              </w:rPr>
              <w:t xml:space="preserve"> -</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21</w:t>
            </w:r>
          </w:p>
        </w:tc>
        <w:tc>
          <w:tcPr>
            <w:tcW w:w="1701" w:type="dxa"/>
            <w:vMerge/>
            <w:tcBorders>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lang w:val="pt-BR"/>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jc w:val="both"/>
              <w:rPr>
                <w:rFonts w:ascii="Arial" w:hAnsi="Arial" w:cs="Arial"/>
                <w:b/>
                <w:sz w:val="24"/>
                <w:szCs w:val="24"/>
                <w:lang w:val="pt-BR"/>
              </w:rPr>
            </w:pPr>
            <w:r w:rsidRPr="0091508E">
              <w:rPr>
                <w:rFonts w:ascii="Arial" w:hAnsi="Arial" w:cs="Arial"/>
                <w:b/>
                <w:sz w:val="24"/>
                <w:szCs w:val="24"/>
                <w:lang w:val="pt-BR"/>
              </w:rPr>
              <w:t>- VÎLCELELE</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254</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19</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color w:val="0000FF"/>
                <w:sz w:val="24"/>
                <w:szCs w:val="24"/>
                <w:lang w:val="pt-BR"/>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5/01.02.2016</w:t>
            </w:r>
          </w:p>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lang w:val="pt-BR"/>
              </w:rPr>
              <w:t>Prima derogare pt param nitrat pe o perioada de 3 ani</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HÂRŞOVA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HÂRŞOVA</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9753</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972</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color w:val="0000FF"/>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it-IT"/>
              </w:rPr>
            </w:pPr>
            <w:r w:rsidRPr="0091508E">
              <w:rPr>
                <w:rFonts w:ascii="Arial" w:hAnsi="Arial" w:cs="Arial"/>
                <w:b/>
                <w:color w:val="FF0000"/>
                <w:sz w:val="24"/>
                <w:szCs w:val="24"/>
              </w:rPr>
              <w:t>A FOST RESPINSĂ A DOUA DEROGARE DE CĂTRE INSP BUCUREŞTI PRIN ADRESA 65608/22.10.2015</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23</w:t>
            </w:r>
          </w:p>
        </w:tc>
        <w:tc>
          <w:tcPr>
            <w:tcW w:w="1701" w:type="dxa"/>
            <w:vMerge/>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VADU OII</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360</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783/01.10.2008</w:t>
            </w:r>
          </w:p>
          <w:p w:rsidR="0091508E" w:rsidRPr="0091508E" w:rsidRDefault="0091508E" w:rsidP="0091508E">
            <w:pPr>
              <w:jc w:val="center"/>
              <w:rPr>
                <w:rFonts w:ascii="Arial" w:hAnsi="Arial" w:cs="Arial"/>
                <w:b/>
                <w:sz w:val="24"/>
                <w:szCs w:val="24"/>
              </w:rPr>
            </w:pPr>
            <w:r w:rsidRPr="0091508E">
              <w:rPr>
                <w:rFonts w:ascii="Arial" w:hAnsi="Arial" w:cs="Arial"/>
                <w:b/>
                <w:color w:val="FF0000"/>
                <w:sz w:val="24"/>
                <w:szCs w:val="24"/>
                <w:lang w:val="pt-BR"/>
              </w:rPr>
              <w:t>- vizat 14.06.2017 -</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w:t>
            </w:r>
          </w:p>
        </w:tc>
        <w:tc>
          <w:tcPr>
            <w:tcW w:w="1701" w:type="dxa"/>
            <w:vMerge w:val="restart"/>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BĂNEASA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 BĂNEASA</w:t>
            </w:r>
          </w:p>
        </w:tc>
        <w:tc>
          <w:tcPr>
            <w:tcW w:w="12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3164</w:t>
            </w:r>
          </w:p>
        </w:tc>
        <w:tc>
          <w:tcPr>
            <w:tcW w:w="9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323</w:t>
            </w:r>
          </w:p>
        </w:tc>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2/01.02.2016</w:t>
            </w:r>
          </w:p>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lang w:val="pt-BR"/>
              </w:rPr>
              <w:t>Prima derogare pt param nitrat pe o perioada de 3 ani</w:t>
            </w:r>
          </w:p>
        </w:tc>
      </w:tr>
      <w:tr w:rsidR="0091508E" w:rsidRPr="0091508E" w:rsidTr="001C606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w:t>
            </w:r>
          </w:p>
        </w:tc>
        <w:tc>
          <w:tcPr>
            <w:tcW w:w="1701" w:type="dxa"/>
            <w:vMerge/>
            <w:tcBorders>
              <w:left w:val="single" w:sz="4" w:space="0" w:color="auto"/>
              <w:right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508E" w:rsidRPr="0091508E" w:rsidRDefault="0091508E" w:rsidP="0091508E">
            <w:pPr>
              <w:rPr>
                <w:rFonts w:ascii="Arial" w:hAnsi="Arial" w:cs="Arial"/>
                <w:b/>
                <w:sz w:val="24"/>
                <w:szCs w:val="24"/>
              </w:rPr>
            </w:pPr>
            <w:r w:rsidRPr="0091508E">
              <w:rPr>
                <w:rFonts w:ascii="Arial" w:hAnsi="Arial" w:cs="Arial"/>
                <w:b/>
                <w:sz w:val="24"/>
                <w:szCs w:val="24"/>
              </w:rPr>
              <w:t>-NEGURENI</w:t>
            </w:r>
          </w:p>
        </w:tc>
        <w:tc>
          <w:tcPr>
            <w:tcW w:w="1207" w:type="dxa"/>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665</w:t>
            </w:r>
          </w:p>
        </w:tc>
        <w:tc>
          <w:tcPr>
            <w:tcW w:w="919" w:type="dxa"/>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55,4</w:t>
            </w:r>
          </w:p>
        </w:tc>
        <w:tc>
          <w:tcPr>
            <w:tcW w:w="2836" w:type="dxa"/>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BĂNEASA</w:t>
            </w: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326/20.06.2012</w:t>
            </w:r>
          </w:p>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26.05.2017-</w:t>
            </w:r>
          </w:p>
        </w:tc>
      </w:tr>
    </w:tbl>
    <w:p w:rsidR="0091508E" w:rsidRPr="0091508E" w:rsidRDefault="0091508E" w:rsidP="0091508E">
      <w:pPr>
        <w:jc w:val="center"/>
        <w:rPr>
          <w:rFonts w:ascii="Arial" w:hAnsi="Arial" w:cs="Arial"/>
          <w:b/>
          <w:sz w:val="24"/>
          <w:szCs w:val="24"/>
          <w:u w:val="single"/>
        </w:rPr>
      </w:pPr>
    </w:p>
    <w:p w:rsidR="0091508E" w:rsidRPr="0091508E" w:rsidRDefault="0091508E" w:rsidP="0091508E">
      <w:pPr>
        <w:jc w:val="center"/>
        <w:rPr>
          <w:rFonts w:ascii="Arial" w:hAnsi="Arial" w:cs="Arial"/>
          <w:b/>
          <w:sz w:val="24"/>
          <w:szCs w:val="24"/>
          <w:u w:val="single"/>
        </w:rPr>
      </w:pPr>
    </w:p>
    <w:p w:rsidR="0091508E" w:rsidRPr="0091508E" w:rsidRDefault="0091508E" w:rsidP="0091508E">
      <w:pPr>
        <w:jc w:val="center"/>
        <w:rPr>
          <w:rFonts w:ascii="Arial" w:hAnsi="Arial" w:cs="Arial"/>
          <w:b/>
          <w:sz w:val="24"/>
          <w:szCs w:val="24"/>
          <w:u w:val="single"/>
        </w:rPr>
      </w:pPr>
    </w:p>
    <w:p w:rsidR="0091508E" w:rsidRDefault="0091508E" w:rsidP="0091508E">
      <w:pPr>
        <w:jc w:val="center"/>
        <w:rPr>
          <w:rFonts w:ascii="Arial" w:hAnsi="Arial" w:cs="Arial"/>
          <w:b/>
          <w:sz w:val="24"/>
          <w:szCs w:val="24"/>
          <w:u w:val="single"/>
        </w:rPr>
      </w:pPr>
    </w:p>
    <w:p w:rsidR="001C606B" w:rsidRDefault="001C606B" w:rsidP="0091508E">
      <w:pPr>
        <w:jc w:val="center"/>
        <w:rPr>
          <w:rFonts w:ascii="Arial" w:hAnsi="Arial" w:cs="Arial"/>
          <w:b/>
          <w:sz w:val="24"/>
          <w:szCs w:val="24"/>
          <w:u w:val="single"/>
        </w:rPr>
      </w:pPr>
    </w:p>
    <w:p w:rsidR="001C606B" w:rsidRPr="0091508E" w:rsidRDefault="001C606B" w:rsidP="0091508E">
      <w:pPr>
        <w:jc w:val="center"/>
        <w:rPr>
          <w:rFonts w:ascii="Arial" w:hAnsi="Arial" w:cs="Arial"/>
          <w:b/>
          <w:sz w:val="24"/>
          <w:szCs w:val="24"/>
          <w:u w:val="single"/>
        </w:rPr>
      </w:pPr>
    </w:p>
    <w:p w:rsidR="0091508E" w:rsidRPr="0091508E" w:rsidRDefault="0091508E" w:rsidP="0091508E">
      <w:pPr>
        <w:jc w:val="center"/>
        <w:rPr>
          <w:rFonts w:ascii="Arial" w:hAnsi="Arial" w:cs="Arial"/>
          <w:b/>
          <w:sz w:val="24"/>
          <w:szCs w:val="24"/>
          <w:u w:val="single"/>
        </w:rPr>
      </w:pPr>
    </w:p>
    <w:p w:rsidR="0091508E" w:rsidRPr="0091508E" w:rsidRDefault="0091508E" w:rsidP="0091508E">
      <w:pPr>
        <w:jc w:val="center"/>
        <w:rPr>
          <w:rFonts w:ascii="Arial" w:hAnsi="Arial" w:cs="Arial"/>
          <w:b/>
          <w:sz w:val="24"/>
          <w:szCs w:val="24"/>
          <w:u w:val="single"/>
        </w:rPr>
      </w:pPr>
    </w:p>
    <w:p w:rsidR="0091508E" w:rsidRPr="0091508E" w:rsidRDefault="0091508E" w:rsidP="0091508E">
      <w:pPr>
        <w:jc w:val="center"/>
        <w:rPr>
          <w:rFonts w:ascii="Arial" w:hAnsi="Arial" w:cs="Arial"/>
          <w:b/>
          <w:sz w:val="24"/>
          <w:szCs w:val="24"/>
          <w:u w:val="single"/>
        </w:rPr>
      </w:pPr>
    </w:p>
    <w:p w:rsidR="0091508E" w:rsidRPr="0091508E" w:rsidRDefault="0091508E" w:rsidP="0091508E">
      <w:pPr>
        <w:jc w:val="center"/>
        <w:rPr>
          <w:rFonts w:ascii="Arial" w:hAnsi="Arial" w:cs="Arial"/>
          <w:b/>
          <w:sz w:val="24"/>
          <w:szCs w:val="24"/>
        </w:rPr>
      </w:pP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SITUAȚIA AUTORIZĂRII SANITARE A SISTEMELOR CENTRALIZATE DE APĂ POTABILĂÎN 2017 – RURAL</w:t>
      </w:r>
    </w:p>
    <w:p w:rsidR="0091508E" w:rsidRPr="0091508E" w:rsidRDefault="0091508E" w:rsidP="0091508E">
      <w:pPr>
        <w:jc w:val="center"/>
        <w:rPr>
          <w:rFonts w:ascii="Arial" w:hAnsi="Arial" w:cs="Arial"/>
          <w:sz w:val="24"/>
          <w:szCs w:val="24"/>
        </w:rPr>
      </w:pPr>
    </w:p>
    <w:tbl>
      <w:tblPr>
        <w:tblW w:w="14034"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720"/>
        <w:gridCol w:w="2450"/>
        <w:gridCol w:w="2158"/>
        <w:gridCol w:w="1355"/>
        <w:gridCol w:w="1165"/>
        <w:gridCol w:w="1979"/>
        <w:gridCol w:w="4207"/>
      </w:tblGrid>
      <w:tr w:rsidR="0091508E" w:rsidRPr="001C606B" w:rsidTr="001C606B">
        <w:trPr>
          <w:cantSplit/>
          <w:trHeight w:val="530"/>
          <w:tblHeader/>
        </w:trPr>
        <w:tc>
          <w:tcPr>
            <w:tcW w:w="720" w:type="dxa"/>
            <w:tcBorders>
              <w:bottom w:val="single" w:sz="4" w:space="0" w:color="000080"/>
            </w:tcBorders>
            <w:shd w:val="clear" w:color="auto" w:fill="auto"/>
            <w:vAlign w:val="center"/>
          </w:tcPr>
          <w:p w:rsidR="0091508E" w:rsidRPr="001C606B" w:rsidRDefault="0091508E" w:rsidP="0091508E">
            <w:pPr>
              <w:jc w:val="center"/>
              <w:rPr>
                <w:rFonts w:ascii="Arial" w:hAnsi="Arial" w:cs="Arial"/>
                <w:sz w:val="20"/>
                <w:szCs w:val="20"/>
              </w:rPr>
            </w:pPr>
            <w:r w:rsidRPr="001C606B">
              <w:rPr>
                <w:rFonts w:ascii="Arial" w:hAnsi="Arial" w:cs="Arial"/>
                <w:sz w:val="20"/>
                <w:szCs w:val="20"/>
              </w:rPr>
              <w:t xml:space="preserve">                                                                                                                            NR. CRT</w:t>
            </w:r>
          </w:p>
        </w:tc>
        <w:tc>
          <w:tcPr>
            <w:tcW w:w="2450" w:type="dxa"/>
            <w:tcBorders>
              <w:bottom w:val="single" w:sz="4" w:space="0" w:color="000080"/>
            </w:tcBorders>
            <w:shd w:val="clear" w:color="auto" w:fill="auto"/>
            <w:vAlign w:val="center"/>
          </w:tcPr>
          <w:p w:rsidR="0091508E" w:rsidRPr="001C606B" w:rsidRDefault="0091508E" w:rsidP="0091508E">
            <w:pPr>
              <w:jc w:val="center"/>
              <w:rPr>
                <w:rFonts w:ascii="Arial" w:hAnsi="Arial" w:cs="Arial"/>
                <w:b/>
                <w:sz w:val="20"/>
                <w:szCs w:val="20"/>
              </w:rPr>
            </w:pPr>
            <w:r w:rsidRPr="001C606B">
              <w:rPr>
                <w:rFonts w:ascii="Arial" w:hAnsi="Arial" w:cs="Arial"/>
                <w:b/>
                <w:sz w:val="20"/>
                <w:szCs w:val="20"/>
              </w:rPr>
              <w:t>COMUNA</w:t>
            </w:r>
          </w:p>
        </w:tc>
        <w:tc>
          <w:tcPr>
            <w:tcW w:w="2158" w:type="dxa"/>
            <w:tcBorders>
              <w:bottom w:val="single" w:sz="4" w:space="0" w:color="000080"/>
            </w:tcBorders>
            <w:shd w:val="clear" w:color="auto" w:fill="auto"/>
            <w:vAlign w:val="center"/>
          </w:tcPr>
          <w:p w:rsidR="0091508E" w:rsidRPr="001C606B" w:rsidRDefault="0091508E" w:rsidP="0091508E">
            <w:pPr>
              <w:jc w:val="center"/>
              <w:rPr>
                <w:rFonts w:ascii="Arial" w:hAnsi="Arial" w:cs="Arial"/>
                <w:b/>
                <w:sz w:val="20"/>
                <w:szCs w:val="20"/>
              </w:rPr>
            </w:pPr>
            <w:r w:rsidRPr="001C606B">
              <w:rPr>
                <w:rFonts w:ascii="Arial" w:hAnsi="Arial" w:cs="Arial"/>
                <w:b/>
                <w:sz w:val="20"/>
                <w:szCs w:val="20"/>
              </w:rPr>
              <w:t xml:space="preserve">SAT </w:t>
            </w:r>
          </w:p>
        </w:tc>
        <w:tc>
          <w:tcPr>
            <w:tcW w:w="1355" w:type="dxa"/>
            <w:tcBorders>
              <w:bottom w:val="single" w:sz="4" w:space="0" w:color="000080"/>
            </w:tcBorders>
            <w:vAlign w:val="center"/>
          </w:tcPr>
          <w:p w:rsidR="0091508E" w:rsidRPr="001C606B" w:rsidRDefault="0091508E" w:rsidP="001C606B">
            <w:pPr>
              <w:ind w:right="-198"/>
              <w:jc w:val="center"/>
              <w:rPr>
                <w:rFonts w:ascii="Arial" w:hAnsi="Arial" w:cs="Arial"/>
                <w:sz w:val="20"/>
                <w:szCs w:val="20"/>
              </w:rPr>
            </w:pPr>
            <w:r w:rsidRPr="001C606B">
              <w:rPr>
                <w:rFonts w:ascii="Arial" w:hAnsi="Arial" w:cs="Arial"/>
                <w:sz w:val="20"/>
                <w:szCs w:val="20"/>
              </w:rPr>
              <w:t>NR .</w:t>
            </w:r>
            <w:r w:rsidR="001C606B">
              <w:rPr>
                <w:rFonts w:ascii="Arial" w:hAnsi="Arial" w:cs="Arial"/>
                <w:sz w:val="20"/>
                <w:szCs w:val="20"/>
              </w:rPr>
              <w:t xml:space="preserve"> </w:t>
            </w:r>
            <w:r w:rsidRPr="001C606B">
              <w:rPr>
                <w:rFonts w:ascii="Arial" w:hAnsi="Arial" w:cs="Arial"/>
                <w:sz w:val="20"/>
                <w:szCs w:val="20"/>
              </w:rPr>
              <w:t>LOCUITORI/CONSUMATORI</w:t>
            </w:r>
          </w:p>
        </w:tc>
        <w:tc>
          <w:tcPr>
            <w:tcW w:w="1165" w:type="dxa"/>
            <w:tcBorders>
              <w:bottom w:val="single" w:sz="4" w:space="0" w:color="000080"/>
            </w:tcBorders>
            <w:vAlign w:val="center"/>
          </w:tcPr>
          <w:p w:rsidR="0091508E" w:rsidRPr="001C606B" w:rsidRDefault="0091508E" w:rsidP="0091508E">
            <w:pPr>
              <w:jc w:val="center"/>
              <w:rPr>
                <w:rFonts w:ascii="Arial" w:hAnsi="Arial" w:cs="Arial"/>
                <w:b/>
                <w:sz w:val="20"/>
                <w:szCs w:val="20"/>
              </w:rPr>
            </w:pPr>
            <w:r w:rsidRPr="001C606B">
              <w:rPr>
                <w:rFonts w:ascii="Arial" w:hAnsi="Arial" w:cs="Arial"/>
                <w:sz w:val="20"/>
                <w:szCs w:val="20"/>
              </w:rPr>
              <w:t>VOLUM APA</w:t>
            </w:r>
          </w:p>
        </w:tc>
        <w:tc>
          <w:tcPr>
            <w:tcW w:w="1979" w:type="dxa"/>
            <w:tcBorders>
              <w:bottom w:val="single" w:sz="4" w:space="0" w:color="000080"/>
            </w:tcBorders>
            <w:shd w:val="clear" w:color="auto" w:fill="auto"/>
            <w:vAlign w:val="center"/>
          </w:tcPr>
          <w:p w:rsidR="0091508E" w:rsidRPr="001C606B" w:rsidRDefault="0091508E" w:rsidP="0091508E">
            <w:pPr>
              <w:jc w:val="center"/>
              <w:rPr>
                <w:rFonts w:ascii="Arial" w:hAnsi="Arial" w:cs="Arial"/>
                <w:b/>
                <w:sz w:val="20"/>
                <w:szCs w:val="20"/>
              </w:rPr>
            </w:pPr>
            <w:r w:rsidRPr="001C606B">
              <w:rPr>
                <w:rFonts w:ascii="Arial" w:hAnsi="Arial" w:cs="Arial"/>
                <w:b/>
                <w:sz w:val="20"/>
                <w:szCs w:val="20"/>
              </w:rPr>
              <w:t>PRODUCATOR/</w:t>
            </w:r>
          </w:p>
          <w:p w:rsidR="0091508E" w:rsidRPr="001C606B" w:rsidRDefault="0091508E" w:rsidP="0091508E">
            <w:pPr>
              <w:jc w:val="center"/>
              <w:rPr>
                <w:rFonts w:ascii="Arial" w:hAnsi="Arial" w:cs="Arial"/>
                <w:b/>
                <w:sz w:val="20"/>
                <w:szCs w:val="20"/>
              </w:rPr>
            </w:pPr>
            <w:r w:rsidRPr="001C606B">
              <w:rPr>
                <w:rFonts w:ascii="Arial" w:hAnsi="Arial" w:cs="Arial"/>
                <w:b/>
                <w:sz w:val="20"/>
                <w:szCs w:val="20"/>
              </w:rPr>
              <w:t>DISTRIBUITOR</w:t>
            </w:r>
          </w:p>
        </w:tc>
        <w:tc>
          <w:tcPr>
            <w:tcW w:w="4207" w:type="dxa"/>
            <w:tcBorders>
              <w:left w:val="single" w:sz="4" w:space="0" w:color="auto"/>
              <w:bottom w:val="single" w:sz="4" w:space="0" w:color="000080"/>
            </w:tcBorders>
            <w:shd w:val="clear" w:color="auto" w:fill="auto"/>
            <w:vAlign w:val="center"/>
          </w:tcPr>
          <w:p w:rsidR="0091508E" w:rsidRPr="001C606B" w:rsidRDefault="0091508E" w:rsidP="0091508E">
            <w:pPr>
              <w:jc w:val="center"/>
              <w:rPr>
                <w:rFonts w:ascii="Arial" w:hAnsi="Arial" w:cs="Arial"/>
                <w:b/>
                <w:sz w:val="20"/>
                <w:szCs w:val="20"/>
              </w:rPr>
            </w:pPr>
            <w:r w:rsidRPr="001C606B">
              <w:rPr>
                <w:rFonts w:ascii="Arial" w:hAnsi="Arial" w:cs="Arial"/>
                <w:b/>
                <w:sz w:val="20"/>
                <w:szCs w:val="20"/>
              </w:rPr>
              <w:t>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1.23 AUGUST</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23 AUGUST</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2719</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543,8</w:t>
            </w:r>
          </w:p>
        </w:tc>
        <w:tc>
          <w:tcPr>
            <w:tcW w:w="1979"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doar reţea, din rezervor Tatlageac</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DULCEŞTI</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1302</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192</w:t>
            </w:r>
          </w:p>
        </w:tc>
        <w:tc>
          <w:tcPr>
            <w:tcW w:w="1979"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c>
          <w:tcPr>
            <w:tcW w:w="4207" w:type="dxa"/>
            <w:tcBorders>
              <w:left w:val="single" w:sz="4" w:space="0" w:color="auto"/>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4/01.02.2016 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MOŞNENI</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1129</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225,8</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CONSTANŢA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doar reţea, din Pecineaga</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2.ADAMCLISI</w:t>
            </w:r>
          </w:p>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ADAMCLISI</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1204</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123</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0000FF"/>
                <w:sz w:val="24"/>
                <w:szCs w:val="24"/>
              </w:rPr>
              <w:t>RAJA CONSTANŢA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65/15.03.2010</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-vizat 12.04.2017-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w:t>
            </w:r>
          </w:p>
        </w:tc>
        <w:tc>
          <w:tcPr>
            <w:tcW w:w="2450" w:type="dxa"/>
            <w:vMerge/>
            <w:shd w:val="clear" w:color="auto" w:fill="auto"/>
            <w:vAlign w:val="center"/>
          </w:tcPr>
          <w:p w:rsidR="0091508E" w:rsidRPr="0091508E" w:rsidRDefault="0091508E" w:rsidP="0091508E">
            <w:pP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ABRUD</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w:t>
            </w: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w:t>
            </w:r>
          </w:p>
        </w:tc>
        <w:tc>
          <w:tcPr>
            <w:tcW w:w="2450" w:type="dxa"/>
            <w:vMerge/>
            <w:shd w:val="clear" w:color="auto" w:fill="auto"/>
            <w:vAlign w:val="center"/>
          </w:tcPr>
          <w:p w:rsidR="0091508E" w:rsidRPr="0091508E" w:rsidRDefault="0091508E" w:rsidP="0091508E">
            <w:pP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HAŢEG</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w:t>
            </w: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URLUIA</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340</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w:t>
            </w:r>
          </w:p>
        </w:tc>
        <w:tc>
          <w:tcPr>
            <w:tcW w:w="1979" w:type="dxa"/>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67/15.03.2010</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-vizat 12.04.2017-</w:t>
            </w:r>
          </w:p>
        </w:tc>
      </w:tr>
      <w:tr w:rsidR="0091508E" w:rsidRPr="0091508E" w:rsidTr="001C606B">
        <w:tc>
          <w:tcPr>
            <w:tcW w:w="720"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w:t>
            </w:r>
          </w:p>
        </w:tc>
        <w:tc>
          <w:tcPr>
            <w:tcW w:w="245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ZORILE</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668</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CONSTANŢA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41/27.02.2015</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-vizat 05.04.2017-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3.AGIGEA</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AGIGEA</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6508</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1301,6</w:t>
            </w:r>
          </w:p>
        </w:tc>
        <w:tc>
          <w:tcPr>
            <w:tcW w:w="1979" w:type="dxa"/>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 xml:space="preserve">RAJA CONSTANTA </w:t>
            </w:r>
          </w:p>
        </w:tc>
        <w:tc>
          <w:tcPr>
            <w:tcW w:w="4207" w:type="dxa"/>
            <w:vMerge w:val="restart"/>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it-IT"/>
              </w:rPr>
            </w:pPr>
            <w:r w:rsidRPr="0091508E">
              <w:rPr>
                <w:rFonts w:ascii="Arial" w:hAnsi="Arial" w:cs="Arial"/>
                <w:b/>
                <w:color w:val="FF0000"/>
                <w:sz w:val="24"/>
                <w:szCs w:val="24"/>
                <w:lang w:val="it-IT"/>
              </w:rPr>
              <w:t>32/09.03.2017</w:t>
            </w:r>
          </w:p>
          <w:p w:rsidR="0091508E" w:rsidRPr="0091508E" w:rsidRDefault="0091508E" w:rsidP="0091508E">
            <w:pPr>
              <w:jc w:val="center"/>
              <w:rPr>
                <w:rFonts w:ascii="Arial" w:hAnsi="Arial" w:cs="Arial"/>
                <w:b/>
                <w:sz w:val="24"/>
                <w:szCs w:val="24"/>
                <w:lang w:val="it-IT"/>
              </w:rPr>
            </w:pPr>
            <w:r w:rsidRPr="0091508E">
              <w:rPr>
                <w:rFonts w:ascii="Arial" w:hAnsi="Arial" w:cs="Arial"/>
                <w:b/>
                <w:sz w:val="24"/>
                <w:szCs w:val="24"/>
                <w:lang w:val="it-IT"/>
              </w:rPr>
              <w:t>COMPLEX ÎNMAGAZINARE-POMPARE CONSTANŢA SUD</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LAZU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2756</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551,2</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RAJA CONSTANTA</w:t>
            </w:r>
          </w:p>
        </w:tc>
        <w:tc>
          <w:tcPr>
            <w:tcW w:w="4207" w:type="dxa"/>
            <w:vMerge/>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p>
        </w:tc>
      </w:tr>
      <w:tr w:rsidR="0091508E" w:rsidRPr="0091508E" w:rsidTr="001C606B">
        <w:trPr>
          <w:trHeight w:val="514"/>
        </w:trPr>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4.ALBEŞTI</w:t>
            </w:r>
          </w:p>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ALBEŞTI</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1100</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245</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1/01.02.2016 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ARSA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487</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81</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109/12.04.2011</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fr-FR"/>
              </w:rPr>
              <w:t>-vizat în 04.03.2017-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COROANA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98</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7/18.07.2016 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COTU VĂII</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1021</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128</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33/09.03.2017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VÎRTOP</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196</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6600"/>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110/12.04.2011</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fr-FR"/>
              </w:rPr>
              <w:t xml:space="preserve"> -vizat 04.03.2017-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5.ALIMAN</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ALIMAN</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750</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60</w:t>
            </w:r>
          </w:p>
        </w:tc>
        <w:tc>
          <w:tcPr>
            <w:tcW w:w="1979" w:type="dxa"/>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102/12.04.2011</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-vizat 12.04.2017-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DUNĂRENI</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1303</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80</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106/12.04.2011</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-vizat 12.04.2017-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bottom"/>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FLORIILE</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VLAHII</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519</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105/12.04.2011</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-vizat 12.04.2017-</w:t>
            </w:r>
          </w:p>
        </w:tc>
      </w:tr>
      <w:tr w:rsidR="0091508E" w:rsidRPr="0091508E" w:rsidTr="001C606B">
        <w:trPr>
          <w:trHeight w:val="498"/>
        </w:trPr>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6.AMZACEA</w:t>
            </w:r>
          </w:p>
          <w:p w:rsidR="0091508E" w:rsidRPr="0091508E" w:rsidRDefault="0091508E" w:rsidP="0091508E">
            <w:pP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AMZACEA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1350</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135</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CONSTANŢA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771/01.10.2008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rPr>
              <w:t>-vizat 03.05.2017-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21</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CASICEA</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6600"/>
                <w:sz w:val="24"/>
                <w:szCs w:val="24"/>
              </w:rPr>
              <w:t>PRIMARIA AMZACEA</w:t>
            </w:r>
          </w:p>
        </w:tc>
        <w:tc>
          <w:tcPr>
            <w:tcW w:w="4207" w:type="dxa"/>
            <w:tcBorders>
              <w:left w:val="single" w:sz="4" w:space="0" w:color="auto"/>
              <w:bottom w:val="single" w:sz="4" w:space="0" w:color="000080"/>
            </w:tcBorders>
            <w:shd w:val="clear" w:color="auto" w:fill="FF99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lang w:val="fr-FR"/>
              </w:rPr>
              <w:t>NU ARE ASF</w:t>
            </w:r>
          </w:p>
        </w:tc>
      </w:tr>
      <w:tr w:rsidR="0091508E" w:rsidRPr="0091508E" w:rsidTr="001C606B">
        <w:trPr>
          <w:trHeight w:val="507"/>
        </w:trPr>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GENERAL SCĂRIŞOREANU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903</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59</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6600"/>
                <w:sz w:val="24"/>
                <w:szCs w:val="24"/>
              </w:rPr>
            </w:pPr>
            <w:r w:rsidRPr="0091508E">
              <w:rPr>
                <w:rFonts w:ascii="Arial" w:hAnsi="Arial" w:cs="Arial"/>
                <w:b/>
                <w:color w:val="0000FF"/>
                <w:sz w:val="24"/>
                <w:szCs w:val="24"/>
              </w:rPr>
              <w:t>RAJA CONSTANŢA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69/15.03.2010</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fr-FR"/>
              </w:rPr>
              <w:t>-vizat 08.11.2017-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23</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7.BĂRĂGANU</w:t>
            </w:r>
          </w:p>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FDE9D9" w:themeFill="accent6" w:themeFillTint="33"/>
            <w:vAlign w:val="bottom"/>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BĂRĂGANU</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FF6600"/>
                <w:sz w:val="24"/>
                <w:szCs w:val="24"/>
                <w:lang w:val="fr-FR"/>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24</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LANURILE</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621</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19</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00FF"/>
                <w:sz w:val="24"/>
                <w:szCs w:val="24"/>
              </w:rPr>
              <w:t>RAJA CONSTANŢA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70/15.03.2010</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18.10.2017-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25</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8.CASTELU</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CASTELU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2261</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218</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RAJA CONSTANŢA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SURSA MEDGIDIA</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9/20.01.2017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26</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NISIPARI</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1800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297</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CASTELU</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4/15.01.2016</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-vizat 03.01.2017-</w:t>
            </w:r>
          </w:p>
        </w:tc>
      </w:tr>
      <w:tr w:rsidR="0091508E" w:rsidRPr="0091508E" w:rsidTr="001C606B">
        <w:trPr>
          <w:trHeight w:val="264"/>
        </w:trPr>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9.CERCHEZU</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CERCHEZU</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541</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68</w:t>
            </w:r>
          </w:p>
        </w:tc>
        <w:tc>
          <w:tcPr>
            <w:tcW w:w="1979" w:type="dxa"/>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329/09.12.2014</w:t>
            </w:r>
          </w:p>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lang w:val="fr-FR"/>
              </w:rPr>
              <w:t>-vizat 04.03.2017-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28</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CĂSCIOARELE</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255</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17</w:t>
            </w:r>
          </w:p>
        </w:tc>
        <w:tc>
          <w:tcPr>
            <w:tcW w:w="1979" w:type="dxa"/>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6/14.06.2016  Prima derogare pt param nitrat pe o perioada de 3 ani</w:t>
            </w:r>
          </w:p>
        </w:tc>
      </w:tr>
      <w:tr w:rsidR="0091508E" w:rsidRPr="0091508E" w:rsidTr="001C606B">
        <w:trPr>
          <w:trHeight w:val="219"/>
        </w:trPr>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29</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MĂGURA</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102</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10</w:t>
            </w:r>
          </w:p>
        </w:tc>
        <w:tc>
          <w:tcPr>
            <w:tcW w:w="1979" w:type="dxa"/>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200/25.08.2015</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pt-BR"/>
              </w:rPr>
              <w:t>- vizat în 04.03.2017 -</w:t>
            </w:r>
          </w:p>
        </w:tc>
      </w:tr>
      <w:tr w:rsidR="0091508E" w:rsidRPr="0091508E" w:rsidTr="001C606B">
        <w:tc>
          <w:tcPr>
            <w:tcW w:w="720"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30</w:t>
            </w:r>
          </w:p>
        </w:tc>
        <w:tc>
          <w:tcPr>
            <w:tcW w:w="245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VIROAGA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454</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40</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202/25.08.2015</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pt-BR"/>
              </w:rPr>
              <w:t>- vizat în 04.03.2017 -</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31</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10.CHIRNOGENI</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CHIRNOGENI</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2160</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277</w:t>
            </w:r>
          </w:p>
        </w:tc>
        <w:tc>
          <w:tcPr>
            <w:tcW w:w="1979" w:type="dxa"/>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772/01.10.2008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-vizat 08.11.2017-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CREDINTA</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350</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w:t>
            </w:r>
          </w:p>
        </w:tc>
        <w:tc>
          <w:tcPr>
            <w:tcW w:w="1979" w:type="dxa"/>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lang w:val="pt-BR"/>
              </w:rPr>
              <w:t>doar reţea din Ciob</w:t>
            </w:r>
            <w:r w:rsidRPr="0091508E">
              <w:rPr>
                <w:rFonts w:ascii="Arial" w:hAnsi="Arial" w:cs="Arial"/>
                <w:b/>
                <w:sz w:val="24"/>
                <w:szCs w:val="24"/>
              </w:rPr>
              <w:t>ăniţa</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PLOPENI</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1341</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94</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773/01.10.2008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-vizat 08.11.2017-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11.CIOBANU</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CIOBANU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2837</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567,4</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A FOST RESPINSĂ A DOUA DEROGARE DE CĂTRE INSP BUCUREŞTI PRIN ADRESA 65608/22.10.2015</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MIORITA</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36</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12.CIOCÎRLIA</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CIOCÎRLIA DE JOS</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1212</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103</w:t>
            </w:r>
          </w:p>
        </w:tc>
        <w:tc>
          <w:tcPr>
            <w:tcW w:w="1979" w:type="dxa"/>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top w:val="single" w:sz="4" w:space="0" w:color="auto"/>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275/10.10.2014</w:t>
            </w:r>
          </w:p>
          <w:p w:rsidR="0091508E" w:rsidRPr="0091508E" w:rsidRDefault="0091508E" w:rsidP="0091508E">
            <w:pPr>
              <w:jc w:val="center"/>
              <w:rPr>
                <w:rFonts w:ascii="Arial" w:hAnsi="Arial" w:cs="Arial"/>
                <w:b/>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18.10.2017-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CIOCÎRLIA DE SUS</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1035</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69</w:t>
            </w:r>
          </w:p>
        </w:tc>
        <w:tc>
          <w:tcPr>
            <w:tcW w:w="1979" w:type="dxa"/>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112/12.04.2011</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18.10.2017-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38</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13.COBADIN</w:t>
            </w:r>
          </w:p>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COBADIN</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5300</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541</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0000FF"/>
                <w:sz w:val="24"/>
                <w:szCs w:val="24"/>
                <w:lang w:val="fr-FR"/>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274/18.10.2016</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rPr>
              <w:t>-</w:t>
            </w:r>
            <w:r w:rsidRPr="0091508E">
              <w:rPr>
                <w:rFonts w:ascii="Arial" w:hAnsi="Arial" w:cs="Arial"/>
                <w:b/>
                <w:color w:val="FF0000"/>
                <w:sz w:val="24"/>
                <w:szCs w:val="24"/>
                <w:lang w:val="fr-FR"/>
              </w:rPr>
              <w:t>vizat în 18.10.2017-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39</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CONACU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167</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0000FF"/>
                <w:sz w:val="24"/>
                <w:szCs w:val="24"/>
                <w:lang w:val="fr-FR"/>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311/29.08.2013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-vizat în 08.11.2017-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40</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CURCANI</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sz w:val="24"/>
                <w:szCs w:val="24"/>
                <w:lang w:val="fr-FR"/>
              </w:rPr>
            </w:pPr>
            <w:r w:rsidRPr="0091508E">
              <w:rPr>
                <w:rFonts w:ascii="Arial" w:hAnsi="Arial" w:cs="Arial"/>
                <w:b/>
                <w:color w:val="FF6600"/>
                <w:sz w:val="24"/>
                <w:szCs w:val="24"/>
                <w:lang w:val="fr-FR"/>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41</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NEGREŞTI</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110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PRIMARIA COBADIN</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4/28.12.2015 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VIIŞOARA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1274</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254,8</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rețea din Cobadin</w:t>
            </w:r>
          </w:p>
        </w:tc>
      </w:tr>
      <w:tr w:rsidR="0091508E" w:rsidRPr="0091508E" w:rsidTr="001C606B">
        <w:tc>
          <w:tcPr>
            <w:tcW w:w="720" w:type="dxa"/>
            <w:tcBorders>
              <w:top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43</w:t>
            </w:r>
          </w:p>
        </w:tc>
        <w:tc>
          <w:tcPr>
            <w:tcW w:w="2450" w:type="dxa"/>
            <w:vMerge w:val="restart"/>
            <w:tcBorders>
              <w:top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14.COGEALAC</w:t>
            </w:r>
          </w:p>
          <w:p w:rsidR="0091508E" w:rsidRPr="0091508E" w:rsidRDefault="0091508E" w:rsidP="0091508E">
            <w:pPr>
              <w:jc w:val="center"/>
              <w:rPr>
                <w:rFonts w:ascii="Arial" w:hAnsi="Arial" w:cs="Arial"/>
                <w:b/>
                <w:color w:val="800080"/>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COGEALAC</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1400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520,55</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800080"/>
                <w:sz w:val="24"/>
                <w:szCs w:val="24"/>
              </w:rPr>
              <w:t>SC GOSPODĂRIE APĂ CANAL ŞI SALUBRITATE COGEALAC SRL</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1166/18.12.2012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-vizat 21.11.2016-</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44</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GURA DOBROGEI</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RÎMNICU DE JOS</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46</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RÎMNICU DE SUS</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TARIVERDE</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80</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800080"/>
                <w:sz w:val="24"/>
                <w:szCs w:val="24"/>
              </w:rPr>
              <w:t>SC GOSPODĂRIE APĂ CANAL ŞI SALUBRITATE COGEALAC SRL</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331/24.11.2015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-vizat 21.11.2016-</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48</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15.COMANA</w:t>
            </w:r>
          </w:p>
          <w:p w:rsidR="0091508E" w:rsidRPr="0091508E" w:rsidRDefault="0091508E" w:rsidP="0091508E">
            <w:pPr>
              <w:jc w:val="center"/>
              <w:rPr>
                <w:rFonts w:ascii="Arial" w:hAnsi="Arial" w:cs="Arial"/>
                <w:b/>
                <w:sz w:val="24"/>
                <w:szCs w:val="24"/>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COMANA</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858</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102</w:t>
            </w:r>
          </w:p>
        </w:tc>
        <w:tc>
          <w:tcPr>
            <w:tcW w:w="1979" w:type="dxa"/>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RAJA CONSTANTA</w:t>
            </w:r>
          </w:p>
        </w:tc>
        <w:tc>
          <w:tcPr>
            <w:tcW w:w="4207" w:type="dxa"/>
            <w:tcBorders>
              <w:left w:val="single" w:sz="4" w:space="0" w:color="auto"/>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A FOST RESPINSĂ A DOUA DEROGARE DE CĂTRE INSP BUCUREŞTI PRIN ADRESA 65608/22.10.2015</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PELINU</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224</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w:t>
            </w:r>
          </w:p>
        </w:tc>
        <w:tc>
          <w:tcPr>
            <w:tcW w:w="1979"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0000FF"/>
                <w:sz w:val="24"/>
                <w:szCs w:val="24"/>
                <w:lang w:val="fr-FR"/>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71/15.03.2010</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-vizat 08.11.2017-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w:t>
            </w:r>
          </w:p>
        </w:tc>
        <w:tc>
          <w:tcPr>
            <w:tcW w:w="245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TĂTARU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501</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RAJA CONSTANTA</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A FOST RESPINSĂ A DOUA DEROGARE DE CĂTRE INSP BUCUREŞTI PRIN ADRESA 65608/22.10.2015</w:t>
            </w:r>
          </w:p>
        </w:tc>
      </w:tr>
      <w:tr w:rsidR="0091508E" w:rsidRPr="0091508E" w:rsidTr="001C606B">
        <w:tc>
          <w:tcPr>
            <w:tcW w:w="72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51</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16.CORBU</w:t>
            </w:r>
          </w:p>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CORBU DE SUS</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1750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353</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CORBU</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10/22.12.2016 Prima derogare pt param nitrat pe o perioada de 3 ani</w:t>
            </w:r>
          </w:p>
        </w:tc>
      </w:tr>
      <w:tr w:rsidR="0091508E" w:rsidRPr="0091508E" w:rsidTr="001C606B">
        <w:tc>
          <w:tcPr>
            <w:tcW w:w="72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CORBU DE JOS</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828</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309</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0000FF"/>
                <w:sz w:val="24"/>
                <w:szCs w:val="24"/>
                <w:lang w:val="fr-FR"/>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89/12.04.2017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LUMINIŢA</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FF6600"/>
                <w:sz w:val="24"/>
                <w:szCs w:val="24"/>
                <w:lang w:val="fr-FR"/>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r>
      <w:tr w:rsidR="0091508E" w:rsidRPr="0091508E" w:rsidTr="001C606B">
        <w:tc>
          <w:tcPr>
            <w:tcW w:w="720"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53</w:t>
            </w:r>
          </w:p>
        </w:tc>
        <w:tc>
          <w:tcPr>
            <w:tcW w:w="245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VADU</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1046</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181</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CORBU</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326/23.11.2015</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vizat 09.03.2017 -</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54</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17.COSTINEŞTI</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COSTINEŞTI</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2700</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434,35</w:t>
            </w:r>
          </w:p>
        </w:tc>
        <w:tc>
          <w:tcPr>
            <w:tcW w:w="1979" w:type="dxa"/>
            <w:shd w:val="clear" w:color="auto" w:fill="C6D9F1" w:themeFill="text2" w:themeFillTint="33"/>
            <w:vAlign w:val="center"/>
          </w:tcPr>
          <w:p w:rsidR="0091508E" w:rsidRPr="0091508E" w:rsidRDefault="0091508E" w:rsidP="0091508E">
            <w:pPr>
              <w:jc w:val="center"/>
              <w:rPr>
                <w:rFonts w:ascii="Arial" w:hAnsi="Arial" w:cs="Arial"/>
                <w:sz w:val="24"/>
                <w:szCs w:val="24"/>
                <w:lang w:val="fr-FR"/>
              </w:rPr>
            </w:pPr>
            <w:r w:rsidRPr="0091508E">
              <w:rPr>
                <w:rFonts w:ascii="Arial" w:hAnsi="Arial" w:cs="Arial"/>
                <w:b/>
                <w:color w:val="0000FF"/>
                <w:sz w:val="24"/>
                <w:szCs w:val="24"/>
                <w:lang w:val="fr-FR"/>
              </w:rPr>
              <w:t>RAJA CONSTANTA</w:t>
            </w:r>
          </w:p>
        </w:tc>
        <w:tc>
          <w:tcPr>
            <w:tcW w:w="4207" w:type="dxa"/>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775/01.10.2008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rPr>
              <w:t>-vizat 09.05.2017-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55</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SCHITU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3454</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555,64</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rPr>
              <w:t>SISTEM CENTRALIZAT COSTINEŞTI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56</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18.CRUCEA</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CRUCEA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700</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83</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234/18.09.2015</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25.10.2017-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BĂLTĂGEŞTI</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58</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CRIŞAN</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6600"/>
                <w:sz w:val="24"/>
                <w:szCs w:val="24"/>
              </w:rPr>
              <w:t>fântâni</w:t>
            </w:r>
          </w:p>
        </w:tc>
        <w:tc>
          <w:tcPr>
            <w:tcW w:w="4207" w:type="dxa"/>
            <w:tcBorders>
              <w:top w:val="single" w:sz="4" w:space="0" w:color="auto"/>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59</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GĂLBIORI</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60</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SIRIU</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61</w:t>
            </w:r>
          </w:p>
        </w:tc>
        <w:tc>
          <w:tcPr>
            <w:tcW w:w="245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STUPINA</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62</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19.CUMPĂNA</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CUMPĂNA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13252</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2650,4</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it-IT"/>
              </w:rPr>
            </w:pPr>
            <w:r w:rsidRPr="0091508E">
              <w:rPr>
                <w:rFonts w:ascii="Arial" w:hAnsi="Arial" w:cs="Arial"/>
                <w:b/>
                <w:color w:val="FF0000"/>
                <w:sz w:val="24"/>
                <w:szCs w:val="24"/>
                <w:lang w:val="it-IT"/>
              </w:rPr>
              <w:t>32/09.03.2017</w:t>
            </w:r>
            <w:r w:rsidRPr="0091508E">
              <w:rPr>
                <w:rFonts w:ascii="Arial" w:hAnsi="Arial" w:cs="Arial"/>
                <w:b/>
                <w:sz w:val="24"/>
                <w:szCs w:val="24"/>
                <w:lang w:val="it-IT"/>
              </w:rPr>
              <w:t>COMPLEX ÎNMAGAZINARE-POMPARE CONSTANŢA SUD</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STRAJA</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color w:val="FF0000"/>
                <w:sz w:val="24"/>
                <w:szCs w:val="24"/>
                <w:lang w:val="fr-FR"/>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64</w:t>
            </w:r>
          </w:p>
        </w:tc>
        <w:tc>
          <w:tcPr>
            <w:tcW w:w="245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20.CUZA VODA</w:t>
            </w: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CUZA VODA</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3275</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209</w:t>
            </w:r>
          </w:p>
        </w:tc>
        <w:tc>
          <w:tcPr>
            <w:tcW w:w="1979" w:type="dxa"/>
            <w:shd w:val="clear" w:color="auto" w:fill="CFFDE2"/>
            <w:vAlign w:val="center"/>
          </w:tcPr>
          <w:p w:rsidR="0091508E" w:rsidRPr="0091508E" w:rsidRDefault="0091508E" w:rsidP="0091508E">
            <w:pPr>
              <w:jc w:val="center"/>
              <w:rPr>
                <w:rFonts w:ascii="Arial" w:hAnsi="Arial" w:cs="Arial"/>
                <w:b/>
                <w:color w:val="800080"/>
                <w:sz w:val="24"/>
                <w:szCs w:val="24"/>
              </w:rPr>
            </w:pPr>
            <w:r w:rsidRPr="0091508E">
              <w:rPr>
                <w:rFonts w:ascii="Arial" w:hAnsi="Arial" w:cs="Arial"/>
                <w:b/>
                <w:color w:val="800080"/>
                <w:sz w:val="24"/>
                <w:szCs w:val="24"/>
              </w:rPr>
              <w:t>SC SERVICIUL PUBLIC DE ALIMENTARE CU APĂ ȘI CANALIZARE CUZA VODĂ SRL</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185/01.08.2017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65</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lang w:val="it-IT"/>
              </w:rPr>
            </w:pPr>
            <w:r w:rsidRPr="0091508E">
              <w:rPr>
                <w:rFonts w:ascii="Arial" w:hAnsi="Arial" w:cs="Arial"/>
                <w:b/>
                <w:sz w:val="24"/>
                <w:szCs w:val="24"/>
                <w:lang w:val="it-IT"/>
              </w:rPr>
              <w:t>21.DELENI</w:t>
            </w:r>
          </w:p>
        </w:tc>
        <w:tc>
          <w:tcPr>
            <w:tcW w:w="2158" w:type="dxa"/>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DELENI</w:t>
            </w:r>
          </w:p>
        </w:tc>
        <w:tc>
          <w:tcPr>
            <w:tcW w:w="1355" w:type="dxa"/>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358</w:t>
            </w:r>
          </w:p>
        </w:tc>
        <w:tc>
          <w:tcPr>
            <w:tcW w:w="1165" w:type="dxa"/>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98</w:t>
            </w:r>
          </w:p>
        </w:tc>
        <w:tc>
          <w:tcPr>
            <w:tcW w:w="1979" w:type="dxa"/>
            <w:shd w:val="clear" w:color="auto" w:fill="CFFDE2"/>
            <w:vAlign w:val="center"/>
          </w:tcPr>
          <w:p w:rsidR="0091508E" w:rsidRPr="0091508E" w:rsidRDefault="0091508E" w:rsidP="0091508E">
            <w:pPr>
              <w:jc w:val="center"/>
              <w:rPr>
                <w:rFonts w:ascii="Arial" w:hAnsi="Arial" w:cs="Arial"/>
                <w:b/>
                <w:color w:val="800080"/>
                <w:sz w:val="24"/>
                <w:szCs w:val="24"/>
                <w:lang w:val="it-IT"/>
              </w:rPr>
            </w:pPr>
            <w:r w:rsidRPr="0091508E">
              <w:rPr>
                <w:rFonts w:ascii="Arial" w:hAnsi="Arial" w:cs="Arial"/>
                <w:b/>
                <w:color w:val="800080"/>
                <w:sz w:val="24"/>
                <w:szCs w:val="24"/>
                <w:lang w:val="it-IT"/>
              </w:rPr>
              <w:t>SC SERVICIUL ADMINISTRATIV LOCAL DELENI SRL</w:t>
            </w:r>
          </w:p>
        </w:tc>
        <w:tc>
          <w:tcPr>
            <w:tcW w:w="4207" w:type="dxa"/>
            <w:tcBorders>
              <w:left w:val="single" w:sz="4" w:space="0" w:color="auto"/>
            </w:tcBorders>
            <w:shd w:val="clear" w:color="auto" w:fill="FF99CC"/>
            <w:vAlign w:val="center"/>
          </w:tcPr>
          <w:p w:rsidR="0091508E" w:rsidRPr="0091508E" w:rsidRDefault="0091508E" w:rsidP="0091508E">
            <w:pPr>
              <w:jc w:val="center"/>
              <w:rPr>
                <w:rFonts w:ascii="Arial" w:hAnsi="Arial" w:cs="Arial"/>
                <w:b/>
                <w:color w:val="FF00FF"/>
                <w:sz w:val="24"/>
                <w:szCs w:val="24"/>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66</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PETROŞANI</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530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146</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800080"/>
                <w:sz w:val="24"/>
                <w:szCs w:val="24"/>
                <w:lang w:val="it-IT"/>
              </w:rPr>
              <w:t>SC SERVICIUL ADMINISTRATIV LOCAL DELENI SRL</w:t>
            </w:r>
          </w:p>
        </w:tc>
        <w:tc>
          <w:tcPr>
            <w:tcW w:w="4207" w:type="dxa"/>
            <w:tcBorders>
              <w:left w:val="single" w:sz="4" w:space="0" w:color="auto"/>
              <w:bottom w:val="single" w:sz="4" w:space="0" w:color="000080"/>
            </w:tcBorders>
            <w:shd w:val="clear" w:color="auto" w:fill="FF99CC"/>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PIETRENI</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759</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126</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lang w:val="fr-FR"/>
              </w:rPr>
            </w:pPr>
            <w:r w:rsidRPr="0091508E">
              <w:rPr>
                <w:rFonts w:ascii="Arial" w:hAnsi="Arial" w:cs="Arial"/>
                <w:b/>
                <w:color w:val="0000FF"/>
                <w:sz w:val="24"/>
                <w:szCs w:val="24"/>
                <w:lang w:val="fr-FR"/>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778/01.10.2008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rPr>
              <w:t>-</w:t>
            </w:r>
            <w:r w:rsidRPr="0091508E">
              <w:rPr>
                <w:rFonts w:ascii="Arial" w:hAnsi="Arial" w:cs="Arial"/>
                <w:b/>
                <w:color w:val="FF0000"/>
                <w:sz w:val="24"/>
                <w:szCs w:val="24"/>
                <w:lang w:val="fr-FR"/>
              </w:rPr>
              <w:t>vizat în 18.10.2017-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68</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ŞIPOTELE</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522</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226</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800080"/>
                <w:sz w:val="24"/>
                <w:szCs w:val="24"/>
                <w:lang w:val="it-IT"/>
              </w:rPr>
              <w:t>SC SERVICIUL ADMINISTRATIV LOCAL DELENI SRL</w:t>
            </w:r>
          </w:p>
        </w:tc>
        <w:tc>
          <w:tcPr>
            <w:tcW w:w="4207" w:type="dxa"/>
            <w:tcBorders>
              <w:left w:val="single" w:sz="4" w:space="0" w:color="auto"/>
              <w:bottom w:val="single" w:sz="4" w:space="0" w:color="000080"/>
            </w:tcBorders>
            <w:shd w:val="clear" w:color="auto" w:fill="FF99CC"/>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69</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lang w:val="fr-FR"/>
              </w:rPr>
              <w:t>22.D</w:t>
            </w:r>
            <w:r w:rsidRPr="0091508E">
              <w:rPr>
                <w:rFonts w:ascii="Arial" w:hAnsi="Arial" w:cs="Arial"/>
                <w:b/>
                <w:sz w:val="24"/>
                <w:szCs w:val="24"/>
              </w:rPr>
              <w:t>OBROMIR</w:t>
            </w: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DOBROMIR VALE</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CETATEA</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71</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DOBROMIRU DIN DEAL</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LESPEZI</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PĂDURENI</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74</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VĂLENI</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75</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23.DUMBRĂVENI</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DUMBRĂVENI</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432</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1979" w:type="dxa"/>
            <w:shd w:val="clear" w:color="auto" w:fill="C6D9F1" w:themeFill="text2" w:themeFillTint="33"/>
            <w:vAlign w:val="center"/>
          </w:tcPr>
          <w:p w:rsidR="0091508E" w:rsidRPr="0091508E" w:rsidRDefault="0091508E" w:rsidP="0091508E">
            <w:pPr>
              <w:jc w:val="center"/>
              <w:rPr>
                <w:rFonts w:ascii="Arial" w:hAnsi="Arial" w:cs="Arial"/>
                <w:color w:val="0000FF"/>
                <w:sz w:val="24"/>
                <w:szCs w:val="24"/>
              </w:rPr>
            </w:pPr>
            <w:r w:rsidRPr="0091508E">
              <w:rPr>
                <w:rFonts w:ascii="Arial" w:hAnsi="Arial" w:cs="Arial"/>
                <w:b/>
                <w:color w:val="0000FF"/>
                <w:sz w:val="24"/>
                <w:szCs w:val="24"/>
                <w:lang w:val="fr-FR"/>
              </w:rPr>
              <w:t>RAJA CONSTANTA</w:t>
            </w:r>
          </w:p>
        </w:tc>
        <w:tc>
          <w:tcPr>
            <w:tcW w:w="4207" w:type="dxa"/>
            <w:tcBorders>
              <w:left w:val="single" w:sz="4" w:space="0" w:color="auto"/>
              <w:bottom w:val="single" w:sz="4" w:space="0" w:color="000080"/>
            </w:tcBorders>
            <w:shd w:val="clear" w:color="auto" w:fill="FF99CC"/>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76</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FURNICA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133</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lang w:val="fr-FR"/>
              </w:rPr>
              <w:t>RAJA CONSTANTA</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15/29.12.2016 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77</w:t>
            </w:r>
          </w:p>
        </w:tc>
        <w:tc>
          <w:tcPr>
            <w:tcW w:w="245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 FÂNTÂNELE</w:t>
            </w: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FÂNTÂNELE</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1585</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411</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FÂNTÂNELE</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291/17.11.2017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78</w:t>
            </w:r>
          </w:p>
        </w:tc>
        <w:tc>
          <w:tcPr>
            <w:tcW w:w="245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25.GHINDARESTI</w:t>
            </w: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GHINDĂREŞTI</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3000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275</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800080"/>
                <w:sz w:val="24"/>
                <w:szCs w:val="24"/>
                <w:lang w:val="it-IT"/>
              </w:rPr>
              <w:t>SC GHINDARESTI EDIL SRL</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12/24.01.2013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rPr>
              <w:t>-</w:t>
            </w:r>
            <w:r w:rsidRPr="0091508E">
              <w:rPr>
                <w:rFonts w:ascii="Arial" w:hAnsi="Arial" w:cs="Arial"/>
                <w:b/>
                <w:color w:val="FF0000"/>
                <w:sz w:val="24"/>
                <w:szCs w:val="24"/>
                <w:lang w:val="fr-FR"/>
              </w:rPr>
              <w:t>vizat 27.02.2017-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79</w:t>
            </w:r>
          </w:p>
        </w:tc>
        <w:tc>
          <w:tcPr>
            <w:tcW w:w="245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26.GÂRLICIU</w:t>
            </w: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GÎRLICIU</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1525</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300</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GARLICIU</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1/23.06.2014Prima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80</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27.GRĂDINA</w:t>
            </w: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CHEIA</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416</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150</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GRĂDINA</w:t>
            </w:r>
          </w:p>
        </w:tc>
        <w:tc>
          <w:tcPr>
            <w:tcW w:w="4207" w:type="dxa"/>
            <w:tcBorders>
              <w:left w:val="single" w:sz="4" w:space="0" w:color="auto"/>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SOLICITARE ASF CU DEROGARE (PENTRU A DOUA DEROGARE) 18084/08.09.2015</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81</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GRĂDINA</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759</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350</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GRĂDINA</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472/12.02.2015</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rPr>
              <w:t>-</w:t>
            </w:r>
            <w:r w:rsidRPr="0091508E">
              <w:rPr>
                <w:rFonts w:ascii="Arial" w:hAnsi="Arial" w:cs="Arial"/>
                <w:b/>
                <w:color w:val="FF0000"/>
                <w:sz w:val="24"/>
                <w:szCs w:val="24"/>
                <w:lang w:val="fr-FR"/>
              </w:rPr>
              <w:t>vizat 13.12.2017-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CASIAN</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83</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28.HORIA</w:t>
            </w: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HORIA</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710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100</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800080"/>
                <w:sz w:val="24"/>
                <w:szCs w:val="24"/>
              </w:rPr>
              <w:t>SC APĂ CANAL HORIA SRL</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lang w:val="fr-FR"/>
              </w:rPr>
              <w:t>285/25.10.2016</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84</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CLOŞCA</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85</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 xml:space="preserve">TICHILEŞTI </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393</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800080"/>
                <w:sz w:val="24"/>
                <w:szCs w:val="24"/>
              </w:rPr>
              <w:t>SC APĂ CANAL HORIA SRL</w:t>
            </w:r>
          </w:p>
        </w:tc>
        <w:tc>
          <w:tcPr>
            <w:tcW w:w="4207" w:type="dxa"/>
            <w:tcBorders>
              <w:left w:val="single" w:sz="4" w:space="0" w:color="auto"/>
              <w:bottom w:val="single" w:sz="4" w:space="0" w:color="000080"/>
            </w:tcBorders>
            <w:shd w:val="clear" w:color="auto" w:fill="FF99CC"/>
            <w:vAlign w:val="center"/>
          </w:tcPr>
          <w:p w:rsidR="0091508E" w:rsidRPr="0091508E" w:rsidRDefault="0091508E" w:rsidP="0091508E">
            <w:pPr>
              <w:jc w:val="center"/>
              <w:rPr>
                <w:rFonts w:ascii="Arial" w:hAnsi="Arial" w:cs="Arial"/>
                <w:b/>
                <w:color w:val="FF00FF"/>
                <w:sz w:val="24"/>
                <w:szCs w:val="24"/>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86</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29.</w:t>
            </w: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INDEPENDENŢA</w:t>
            </w:r>
          </w:p>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INDEPENDENŢA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1008</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94</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SOLICITARE ASF CU DEROGARE (PENTRU A DOUA DEROGARE) 13353/25.08.2014 incompletă</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FÂNTÂNA MARE</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88</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MOVILA VERDE</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500</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38</w:t>
            </w:r>
          </w:p>
        </w:tc>
        <w:tc>
          <w:tcPr>
            <w:tcW w:w="1979" w:type="dxa"/>
            <w:shd w:val="clear" w:color="auto" w:fill="C6D9F1" w:themeFill="text2" w:themeFillTint="33"/>
            <w:vAlign w:val="center"/>
          </w:tcPr>
          <w:p w:rsidR="0091508E" w:rsidRPr="0091508E" w:rsidRDefault="0091508E" w:rsidP="0091508E">
            <w:pPr>
              <w:jc w:val="center"/>
              <w:rPr>
                <w:rFonts w:ascii="Arial" w:hAnsi="Arial" w:cs="Arial"/>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3/15.10.2015</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A doua derogare pt param nitrat octombrie 2015-decembrie 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89</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OLTENI</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496</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31</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76/25.03.2011</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08.11.2017-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90</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TUFANI</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FF6600"/>
                <w:sz w:val="24"/>
                <w:szCs w:val="24"/>
              </w:rPr>
              <w:t xml:space="preserve">fântâni </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91</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30.ION CORVIN</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ION CORVIN</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615</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33</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111/12.04.2011</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05.04.2017-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BREBENI</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w:t>
            </w:r>
          </w:p>
        </w:tc>
        <w:tc>
          <w:tcPr>
            <w:tcW w:w="1979"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FF99CC"/>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CRÎNGU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153</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312/29.08.2013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rPr>
              <w:t>-</w:t>
            </w:r>
            <w:r w:rsidRPr="0091508E">
              <w:rPr>
                <w:rFonts w:ascii="Arial" w:hAnsi="Arial" w:cs="Arial"/>
                <w:b/>
                <w:color w:val="FF0000"/>
                <w:sz w:val="24"/>
                <w:szCs w:val="24"/>
                <w:lang w:val="fr-FR"/>
              </w:rPr>
              <w:t>vizat în 12.04.2017-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94</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RARIŞTEA</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181</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w:t>
            </w:r>
          </w:p>
        </w:tc>
        <w:tc>
          <w:tcPr>
            <w:tcW w:w="1979"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1183/20.12.2012</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12.04.2017-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95</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VIILE</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1035</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58</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104/12.04.2011</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12.04.2017-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96</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31.ISTRIA</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ISTRIA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521</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27/16.02.2015</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24.03.2017-</w:t>
            </w:r>
          </w:p>
        </w:tc>
      </w:tr>
      <w:tr w:rsidR="0091508E" w:rsidRPr="0091508E" w:rsidTr="001C606B">
        <w:tc>
          <w:tcPr>
            <w:tcW w:w="720"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97</w:t>
            </w:r>
          </w:p>
        </w:tc>
        <w:tc>
          <w:tcPr>
            <w:tcW w:w="245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NUNTAŞI</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123/18.04.2016</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10.05.2017-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98</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32.LIMANU</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LIMANU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2611</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522,2</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298/02.11.2016</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-vizat 15.11.2017-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99</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HAGIENI</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98</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w:t>
            </w:r>
          </w:p>
        </w:tc>
        <w:tc>
          <w:tcPr>
            <w:tcW w:w="1979" w:type="dxa"/>
            <w:shd w:val="clear" w:color="auto" w:fill="CFFDE2"/>
            <w:vAlign w:val="center"/>
          </w:tcPr>
          <w:p w:rsidR="0091508E" w:rsidRPr="0091508E" w:rsidRDefault="0091508E" w:rsidP="0091508E">
            <w:pPr>
              <w:jc w:val="center"/>
              <w:rPr>
                <w:rFonts w:ascii="Arial" w:hAnsi="Arial" w:cs="Arial"/>
                <w:color w:val="008000"/>
                <w:sz w:val="24"/>
                <w:szCs w:val="24"/>
              </w:rPr>
            </w:pPr>
            <w:r w:rsidRPr="0091508E">
              <w:rPr>
                <w:rFonts w:ascii="Arial" w:hAnsi="Arial" w:cs="Arial"/>
                <w:b/>
                <w:color w:val="008000"/>
                <w:sz w:val="24"/>
                <w:szCs w:val="24"/>
              </w:rPr>
              <w:t>PRIMĂRIA LIMANU</w:t>
            </w:r>
          </w:p>
        </w:tc>
        <w:tc>
          <w:tcPr>
            <w:tcW w:w="4207" w:type="dxa"/>
            <w:tcBorders>
              <w:left w:val="single" w:sz="4" w:space="0" w:color="auto"/>
            </w:tcBorders>
            <w:shd w:val="clear" w:color="auto" w:fill="FF99CC"/>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100</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 MAI</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2911</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582,2</w:t>
            </w:r>
          </w:p>
        </w:tc>
        <w:tc>
          <w:tcPr>
            <w:tcW w:w="1979" w:type="dxa"/>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rPr>
              <w:t>doar reţea</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101</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VAMA VECHE</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472</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94,4</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rPr>
              <w:t>doar reţea</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102</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33.LIPNIŢA</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LIPNIŢA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953</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75</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122/18.04.2016</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 vizat in 05.04.2017 - </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CANLIA</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502</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68</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LIPNIŢA</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0000"/>
                <w:sz w:val="24"/>
                <w:szCs w:val="24"/>
                <w:lang w:val="pt-BR"/>
              </w:rPr>
              <w:t>339/20.12.2016</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104</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CARVĂN</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447</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103</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LIPNIŢA</w:t>
            </w:r>
          </w:p>
        </w:tc>
        <w:tc>
          <w:tcPr>
            <w:tcW w:w="4207" w:type="dxa"/>
            <w:tcBorders>
              <w:left w:val="single" w:sz="4" w:space="0" w:color="auto"/>
            </w:tcBorders>
            <w:shd w:val="clear" w:color="auto" w:fill="FF99CC"/>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105</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COSLUGEA</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734</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123</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LIPNIŢA</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lang w:val="pt-BR"/>
              </w:rPr>
              <w:t>340/20.12.2016</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106</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CUIUGIUC</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rPr>
          <w:trHeight w:val="210"/>
        </w:trPr>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GORUNI</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108</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IZVOARELE</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109</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34.LUMINA</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LUMINA</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7287</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1457,4</w:t>
            </w:r>
          </w:p>
        </w:tc>
        <w:tc>
          <w:tcPr>
            <w:tcW w:w="1979" w:type="dxa"/>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C6D9F1" w:themeFill="text2" w:themeFillTint="33"/>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rețea ZAP 1 Năvodari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110</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OITUZ</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657</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131,4</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rPr>
              <w:t>reţea din COTA 20 – rezervorKogălniceanu</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111</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SIBIOARA</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112</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35.MERENI</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MERENI</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537</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40</w:t>
            </w:r>
          </w:p>
        </w:tc>
        <w:tc>
          <w:tcPr>
            <w:tcW w:w="1979" w:type="dxa"/>
            <w:shd w:val="clear" w:color="auto" w:fill="C6D9F1" w:themeFill="text2"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222/11.08.2016</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rPr>
              <w:t>-vizat in 21.07.2017-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CIOBĂNIŢA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351</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70,2</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275/18.10.2016</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rPr>
              <w:t>-</w:t>
            </w:r>
            <w:r w:rsidRPr="0091508E">
              <w:rPr>
                <w:rFonts w:ascii="Arial" w:hAnsi="Arial" w:cs="Arial"/>
                <w:b/>
                <w:color w:val="FF0000"/>
                <w:sz w:val="24"/>
                <w:szCs w:val="24"/>
                <w:lang w:val="fr-FR"/>
              </w:rPr>
              <w:t>vizat în 18.10.2017-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114</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MIRIŞTEA</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115</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OSMANCEA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513</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52</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SOLICITARE ASF CU DEROGARE (PENTRU A DOUA DEROGARE) 21816/25.11.2015 - ultima completare</w:t>
            </w:r>
          </w:p>
        </w:tc>
      </w:tr>
      <w:tr w:rsidR="0091508E" w:rsidRPr="0091508E" w:rsidTr="001C606B">
        <w:tc>
          <w:tcPr>
            <w:tcW w:w="72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116</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36.MIHAIL KOGĂLNICEANU</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 KOGĂLNICEANU</w:t>
            </w: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ZONA 1</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6650</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820</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206/19.07.2016</w:t>
            </w:r>
          </w:p>
          <w:p w:rsidR="0091508E" w:rsidRPr="0091508E" w:rsidRDefault="0091508E" w:rsidP="0091508E">
            <w:pPr>
              <w:jc w:val="center"/>
              <w:rPr>
                <w:rFonts w:ascii="Arial" w:hAnsi="Arial" w:cs="Arial"/>
                <w:color w:val="FF0000"/>
                <w:sz w:val="24"/>
                <w:szCs w:val="24"/>
              </w:rPr>
            </w:pPr>
            <w:r w:rsidRPr="0091508E">
              <w:rPr>
                <w:rFonts w:ascii="Arial" w:hAnsi="Arial" w:cs="Arial"/>
                <w:b/>
                <w:color w:val="FF0000"/>
                <w:sz w:val="24"/>
                <w:szCs w:val="24"/>
                <w:lang w:val="fr-FR"/>
              </w:rPr>
              <w:t>-vizat in 22.03.2017-</w:t>
            </w:r>
          </w:p>
        </w:tc>
      </w:tr>
      <w:tr w:rsidR="0091508E" w:rsidRPr="0091508E" w:rsidTr="001C606B">
        <w:tc>
          <w:tcPr>
            <w:tcW w:w="72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 KOGĂLNICEANU</w:t>
            </w: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ZONA 2, OITUZ</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500</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469</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135/20.04.2016</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-vizat in 22.03.2017-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PALAZU MIC</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MIHAIL KOGĂLNICEANU</w:t>
            </w:r>
          </w:p>
        </w:tc>
        <w:tc>
          <w:tcPr>
            <w:tcW w:w="4207" w:type="dxa"/>
            <w:tcBorders>
              <w:left w:val="single" w:sz="4" w:space="0" w:color="auto"/>
            </w:tcBorders>
            <w:shd w:val="clear" w:color="auto" w:fill="FF99CC"/>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118</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PIATRA</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119</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37.MIHAI VITEAZU</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MIHAI VITEAZU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395</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64</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319/28.11.2016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25.10.2017-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120</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SINOE</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121</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38.MIRCEA VODĂ</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MIRCEA VODĂ</w:t>
            </w: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GARA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120</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142/21.06.2017</w:t>
            </w:r>
          </w:p>
        </w:tc>
      </w:tr>
      <w:tr w:rsidR="0091508E" w:rsidRPr="0091508E" w:rsidTr="001C606B">
        <w:tc>
          <w:tcPr>
            <w:tcW w:w="720" w:type="dxa"/>
            <w:vMerge/>
            <w:shd w:val="clear" w:color="auto" w:fill="auto"/>
            <w:vAlign w:val="center"/>
          </w:tcPr>
          <w:p w:rsidR="0091508E" w:rsidRPr="0091508E" w:rsidRDefault="0091508E" w:rsidP="0091508E">
            <w:pPr>
              <w:jc w:val="center"/>
              <w:rPr>
                <w:rFonts w:ascii="Arial" w:hAnsi="Arial" w:cs="Arial"/>
                <w:b/>
                <w:sz w:val="24"/>
                <w:szCs w:val="24"/>
                <w:lang w:val="pt-BR"/>
              </w:rPr>
            </w:pP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pt-BR"/>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 xml:space="preserve">MIRCEA VODĂ </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1804</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131</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78/25.03.2011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-vizat 07.06.2017-</w:t>
            </w:r>
          </w:p>
        </w:tc>
      </w:tr>
      <w:tr w:rsidR="0091508E" w:rsidRPr="0091508E" w:rsidTr="001C606B">
        <w:trPr>
          <w:trHeight w:val="219"/>
        </w:trPr>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GHERGHINA</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SATU NOU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2083</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416,6</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SISTEM CENTRALIZAT MIRCEA VODĂ</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124</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 xml:space="preserve">TIBRINU </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106</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77/25.03.2011</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fr-FR"/>
              </w:rPr>
              <w:t>-vizat în 21.06.2017-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125</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39.NICOLAE BĂLCESCU</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NICOLAE BĂLCESCU</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1753</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226</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 xml:space="preserve">781/01.10.2008 </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-vizat 22.03.2017-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126</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DOROBANŢU</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1674</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lang w:val="it-IT"/>
              </w:rPr>
              <w:t>382,5</w:t>
            </w:r>
          </w:p>
        </w:tc>
        <w:tc>
          <w:tcPr>
            <w:tcW w:w="1979" w:type="dxa"/>
            <w:shd w:val="clear" w:color="auto" w:fill="CFFDE2"/>
            <w:vAlign w:val="center"/>
          </w:tcPr>
          <w:p w:rsidR="0091508E" w:rsidRPr="0091508E" w:rsidRDefault="0091508E" w:rsidP="0091508E">
            <w:pPr>
              <w:jc w:val="center"/>
              <w:rPr>
                <w:rFonts w:ascii="Arial" w:hAnsi="Arial" w:cs="Arial"/>
                <w:b/>
                <w:color w:val="800080"/>
                <w:sz w:val="24"/>
                <w:szCs w:val="24"/>
              </w:rPr>
            </w:pPr>
            <w:r w:rsidRPr="0091508E">
              <w:rPr>
                <w:rFonts w:ascii="Arial" w:hAnsi="Arial" w:cs="Arial"/>
                <w:b/>
                <w:color w:val="800080"/>
                <w:sz w:val="24"/>
                <w:szCs w:val="24"/>
              </w:rPr>
              <w:t>SC NIC BAL PREST SRL</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fr-FR"/>
              </w:rPr>
              <w:t>58/21.03.2017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127</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40.OLTINA</w:t>
            </w:r>
          </w:p>
          <w:p w:rsidR="0091508E" w:rsidRPr="0091508E" w:rsidRDefault="0091508E" w:rsidP="0091508E">
            <w:pPr>
              <w:jc w:val="center"/>
              <w:rPr>
                <w:rFonts w:ascii="Arial" w:hAnsi="Arial" w:cs="Arial"/>
                <w:b/>
                <w:sz w:val="24"/>
                <w:szCs w:val="24"/>
                <w:lang w:val="fr-FR"/>
              </w:rPr>
            </w:pPr>
          </w:p>
        </w:tc>
        <w:tc>
          <w:tcPr>
            <w:tcW w:w="2158" w:type="dxa"/>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OLTINA</w:t>
            </w:r>
          </w:p>
        </w:tc>
        <w:tc>
          <w:tcPr>
            <w:tcW w:w="1355" w:type="dxa"/>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1652</w:t>
            </w:r>
          </w:p>
        </w:tc>
        <w:tc>
          <w:tcPr>
            <w:tcW w:w="1165" w:type="dxa"/>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419</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OLTINA</w:t>
            </w:r>
          </w:p>
        </w:tc>
        <w:tc>
          <w:tcPr>
            <w:tcW w:w="4207" w:type="dxa"/>
            <w:tcBorders>
              <w:left w:val="single" w:sz="4" w:space="0" w:color="auto"/>
            </w:tcBorders>
            <w:shd w:val="clear" w:color="auto" w:fill="CFFDE2"/>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lang w:val="fr-FR"/>
              </w:rPr>
              <w:t>53/21.03.2017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128</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RĂZOARELE</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641</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77</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OLTINA</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lang w:val="fr-FR"/>
              </w:rPr>
              <w:t>55/21.03.2017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129</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SATU NOU</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223</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51</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8000"/>
                <w:sz w:val="24"/>
                <w:szCs w:val="24"/>
                <w:lang w:val="fr-FR"/>
              </w:rPr>
              <w:t>PRIMĂRIA OLTINA</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lang w:val="fr-FR"/>
              </w:rPr>
              <w:t>54/21.03.2017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130</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STRUNGA</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FF6600"/>
                <w:sz w:val="24"/>
                <w:szCs w:val="24"/>
                <w:lang w:val="fr-FR"/>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lang w:val="fr-FR"/>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131</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p>
          <w:p w:rsidR="0091508E" w:rsidRPr="0091508E" w:rsidRDefault="0091508E" w:rsidP="0091508E">
            <w:pPr>
              <w:jc w:val="center"/>
              <w:rPr>
                <w:rFonts w:ascii="Arial" w:hAnsi="Arial" w:cs="Arial"/>
                <w:b/>
                <w:sz w:val="24"/>
                <w:szCs w:val="24"/>
              </w:rPr>
            </w:pP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41.OSTROV</w:t>
            </w:r>
          </w:p>
          <w:p w:rsidR="0091508E" w:rsidRPr="0091508E" w:rsidRDefault="0091508E" w:rsidP="0091508E">
            <w:pPr>
              <w:jc w:val="center"/>
              <w:rPr>
                <w:rFonts w:ascii="Arial" w:hAnsi="Arial" w:cs="Arial"/>
                <w:b/>
                <w:sz w:val="24"/>
                <w:szCs w:val="24"/>
              </w:rPr>
            </w:pPr>
          </w:p>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OSTROV</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2295</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261</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 FOST RESPINSĂ A DOUA DEROGARE DE CĂTRE INSP BUCUREŞTI PRIN ADRESA 65608/22.10.2015</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ALMALĂU</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480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100</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lang w:val="pt-BR"/>
              </w:rPr>
            </w:pPr>
            <w:r w:rsidRPr="0091508E">
              <w:rPr>
                <w:rFonts w:ascii="Arial" w:hAnsi="Arial" w:cs="Arial"/>
                <w:b/>
                <w:color w:val="008000"/>
                <w:sz w:val="24"/>
                <w:szCs w:val="24"/>
                <w:lang w:val="fr-FR"/>
              </w:rPr>
              <w:t>PRIMĂRIA OSTROV</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87/02.04.2015</w:t>
            </w:r>
          </w:p>
          <w:p w:rsidR="0091508E" w:rsidRPr="0091508E" w:rsidRDefault="0091508E" w:rsidP="0091508E">
            <w:pPr>
              <w:jc w:val="center"/>
              <w:rPr>
                <w:rFonts w:ascii="Arial" w:hAnsi="Arial" w:cs="Arial"/>
                <w:color w:val="FF0000"/>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09.12.2016-</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BUGEAC</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lang w:val="pt-BR"/>
              </w:rPr>
            </w:pPr>
            <w:r w:rsidRPr="0091508E">
              <w:rPr>
                <w:rFonts w:ascii="Arial" w:hAnsi="Arial" w:cs="Arial"/>
                <w:b/>
                <w:color w:val="008000"/>
                <w:sz w:val="24"/>
                <w:szCs w:val="24"/>
                <w:lang w:val="fr-FR"/>
              </w:rPr>
              <w:t>PRIMĂRIA OSTROV</w:t>
            </w:r>
          </w:p>
        </w:tc>
        <w:tc>
          <w:tcPr>
            <w:tcW w:w="4207" w:type="dxa"/>
            <w:tcBorders>
              <w:left w:val="single" w:sz="4" w:space="0" w:color="auto"/>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11/23.12.2016 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134</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ESECHIOI</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36</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lang w:val="pt-BR"/>
              </w:rPr>
            </w:pPr>
            <w:r w:rsidRPr="0091508E">
              <w:rPr>
                <w:rFonts w:ascii="Arial" w:hAnsi="Arial" w:cs="Arial"/>
                <w:b/>
                <w:color w:val="008000"/>
                <w:sz w:val="24"/>
                <w:szCs w:val="24"/>
                <w:lang w:val="fr-FR"/>
              </w:rPr>
              <w:t>PRIMĂRIA OSTROV</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12/23.12.2016 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135</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GALIŢA</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60</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lang w:val="pt-BR"/>
              </w:rPr>
            </w:pPr>
            <w:r w:rsidRPr="0091508E">
              <w:rPr>
                <w:rFonts w:ascii="Arial" w:hAnsi="Arial" w:cs="Arial"/>
                <w:b/>
                <w:color w:val="008000"/>
                <w:sz w:val="24"/>
                <w:szCs w:val="24"/>
                <w:lang w:val="fr-FR"/>
              </w:rPr>
              <w:t>PRIMĂRIA OSTROV</w:t>
            </w:r>
          </w:p>
        </w:tc>
        <w:tc>
          <w:tcPr>
            <w:tcW w:w="4207" w:type="dxa"/>
            <w:tcBorders>
              <w:left w:val="single" w:sz="4" w:space="0" w:color="auto"/>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88/02.04.2015</w:t>
            </w:r>
          </w:p>
          <w:p w:rsidR="0091508E" w:rsidRPr="0091508E" w:rsidRDefault="0091508E" w:rsidP="0091508E">
            <w:pPr>
              <w:jc w:val="center"/>
              <w:rPr>
                <w:rFonts w:ascii="Arial" w:hAnsi="Arial" w:cs="Arial"/>
                <w:color w:val="FF0000"/>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09.12.2016-</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136</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GÎRLIŢA</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40</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lang w:val="pt-BR"/>
              </w:rPr>
            </w:pPr>
            <w:r w:rsidRPr="0091508E">
              <w:rPr>
                <w:rFonts w:ascii="Arial" w:hAnsi="Arial" w:cs="Arial"/>
                <w:b/>
                <w:color w:val="008000"/>
                <w:sz w:val="24"/>
                <w:szCs w:val="24"/>
                <w:lang w:val="fr-FR"/>
              </w:rPr>
              <w:t>PRIMĂRIA OSTROV</w:t>
            </w:r>
          </w:p>
        </w:tc>
        <w:tc>
          <w:tcPr>
            <w:tcW w:w="4207" w:type="dxa"/>
            <w:tcBorders>
              <w:left w:val="single" w:sz="4" w:space="0" w:color="auto"/>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13/23.12.2016 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137</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42.</w:t>
            </w:r>
          </w:p>
          <w:p w:rsidR="0091508E" w:rsidRPr="0091508E" w:rsidRDefault="0091508E" w:rsidP="0091508E">
            <w:pPr>
              <w:jc w:val="center"/>
              <w:rPr>
                <w:rFonts w:ascii="Arial" w:hAnsi="Arial" w:cs="Arial"/>
                <w:b/>
                <w:sz w:val="24"/>
                <w:szCs w:val="24"/>
              </w:rPr>
            </w:pPr>
            <w:r w:rsidRPr="0091508E">
              <w:rPr>
                <w:rFonts w:ascii="Arial" w:hAnsi="Arial" w:cs="Arial"/>
                <w:b/>
                <w:sz w:val="24"/>
                <w:szCs w:val="24"/>
              </w:rPr>
              <w:t>PANTELIMON</w:t>
            </w: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PANTELIMON DE SUS</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800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 xml:space="preserve">PRIMĂRIA PANTELIMON </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lang w:val="fr-FR"/>
              </w:rPr>
              <w:t>14/15.02.2017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138</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CĂLUGĂRENI</w:t>
            </w:r>
          </w:p>
        </w:tc>
        <w:tc>
          <w:tcPr>
            <w:tcW w:w="135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139</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NISTOREŞTI</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140</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PANTELIMONU DE JOS</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283</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 xml:space="preserve">PRIMĂRIA PANTELIMON </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lang w:val="fr-FR"/>
              </w:rPr>
              <w:t>13/15.02.2017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141</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RUNCU</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142</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43.PECINEAGA</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PECINEAGA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2700</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224</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300/02.11.2016</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-vizat 15.11.2017-</w:t>
            </w:r>
          </w:p>
        </w:tc>
      </w:tr>
      <w:tr w:rsidR="0091508E" w:rsidRPr="0091508E" w:rsidTr="001C606B">
        <w:tc>
          <w:tcPr>
            <w:tcW w:w="72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IAS PECINEAGA</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116,67</w:t>
            </w:r>
          </w:p>
        </w:tc>
        <w:tc>
          <w:tcPr>
            <w:tcW w:w="1979" w:type="dxa"/>
            <w:tcBorders>
              <w:bottom w:val="single" w:sz="4" w:space="0" w:color="000080"/>
            </w:tcBorders>
            <w:shd w:val="clear" w:color="auto" w:fill="CFFDE2"/>
          </w:tcPr>
          <w:p w:rsidR="0091508E" w:rsidRPr="0091508E" w:rsidRDefault="0091508E" w:rsidP="0091508E">
            <w:pPr>
              <w:jc w:val="center"/>
              <w:rPr>
                <w:rFonts w:ascii="Arial" w:hAnsi="Arial" w:cs="Arial"/>
                <w:sz w:val="24"/>
                <w:szCs w:val="24"/>
                <w:lang w:val="pt-BR"/>
              </w:rPr>
            </w:pPr>
            <w:r w:rsidRPr="0091508E">
              <w:rPr>
                <w:rFonts w:ascii="Arial" w:hAnsi="Arial" w:cs="Arial"/>
                <w:b/>
                <w:color w:val="008000"/>
                <w:sz w:val="24"/>
                <w:szCs w:val="24"/>
              </w:rPr>
              <w:t>PRIMĂRIA PECINEAGA</w:t>
            </w:r>
          </w:p>
        </w:tc>
        <w:tc>
          <w:tcPr>
            <w:tcW w:w="4207" w:type="dxa"/>
            <w:tcBorders>
              <w:left w:val="single" w:sz="4" w:space="0" w:color="auto"/>
              <w:bottom w:val="single" w:sz="4" w:space="0" w:color="000080"/>
            </w:tcBorders>
            <w:shd w:val="clear" w:color="auto" w:fill="FF99CC"/>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lang w:val="fr-FR"/>
              </w:rPr>
              <w:t>NU ARE ASF</w:t>
            </w:r>
          </w:p>
        </w:tc>
      </w:tr>
      <w:tr w:rsidR="0091508E" w:rsidRPr="0091508E" w:rsidTr="001C606B">
        <w:tc>
          <w:tcPr>
            <w:tcW w:w="720" w:type="dxa"/>
            <w:vMerge/>
            <w:shd w:val="clear" w:color="auto" w:fill="auto"/>
            <w:vAlign w:val="center"/>
          </w:tcPr>
          <w:p w:rsidR="0091508E" w:rsidRPr="0091508E" w:rsidRDefault="0091508E" w:rsidP="0091508E">
            <w:pPr>
              <w:jc w:val="center"/>
              <w:rPr>
                <w:rFonts w:ascii="Arial" w:hAnsi="Arial" w:cs="Arial"/>
                <w:b/>
                <w:sz w:val="24"/>
                <w:szCs w:val="24"/>
                <w:lang w:val="pt-BR"/>
              </w:rPr>
            </w:pP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pt-B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CAP PECINEAGA</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316</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100</w:t>
            </w:r>
          </w:p>
        </w:tc>
        <w:tc>
          <w:tcPr>
            <w:tcW w:w="1979" w:type="dxa"/>
            <w:tcBorders>
              <w:bottom w:val="single" w:sz="4" w:space="0" w:color="000080"/>
            </w:tcBorders>
            <w:shd w:val="clear" w:color="auto" w:fill="CFFDE2"/>
          </w:tcPr>
          <w:p w:rsidR="0091508E" w:rsidRPr="0091508E" w:rsidRDefault="0091508E" w:rsidP="0091508E">
            <w:pPr>
              <w:rPr>
                <w:rFonts w:ascii="Arial" w:hAnsi="Arial" w:cs="Arial"/>
                <w:sz w:val="24"/>
                <w:szCs w:val="24"/>
                <w:lang w:val="pt-BR"/>
              </w:rPr>
            </w:pPr>
            <w:r w:rsidRPr="0091508E">
              <w:rPr>
                <w:rFonts w:ascii="Arial" w:hAnsi="Arial" w:cs="Arial"/>
                <w:b/>
                <w:color w:val="800080"/>
                <w:sz w:val="24"/>
                <w:szCs w:val="24"/>
                <w:lang w:val="pt-BR"/>
              </w:rPr>
              <w:t>SC CRIN SUIN SRL</w:t>
            </w:r>
          </w:p>
        </w:tc>
        <w:tc>
          <w:tcPr>
            <w:tcW w:w="4207" w:type="dxa"/>
            <w:tcBorders>
              <w:left w:val="single" w:sz="4" w:space="0" w:color="auto"/>
              <w:bottom w:val="single" w:sz="4" w:space="0" w:color="000080"/>
            </w:tcBorders>
            <w:shd w:val="clear" w:color="auto" w:fill="FF99CC"/>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pt-BR"/>
              </w:rPr>
            </w:pPr>
            <w:r w:rsidRPr="0091508E">
              <w:rPr>
                <w:rFonts w:ascii="Arial" w:hAnsi="Arial" w:cs="Arial"/>
                <w:b/>
                <w:sz w:val="24"/>
                <w:szCs w:val="24"/>
                <w:lang w:val="pt-BR"/>
              </w:rPr>
              <w:t>143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pt-B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VÎNĂTORI</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1200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66,67</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PECINEAGA</w:t>
            </w:r>
          </w:p>
        </w:tc>
        <w:tc>
          <w:tcPr>
            <w:tcW w:w="4207" w:type="dxa"/>
            <w:tcBorders>
              <w:left w:val="single" w:sz="4" w:space="0" w:color="auto"/>
              <w:bottom w:val="single" w:sz="4" w:space="0" w:color="000080"/>
            </w:tcBorders>
            <w:shd w:val="clear" w:color="auto" w:fill="FF99CC"/>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144</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44.PEŞTERA</w:t>
            </w:r>
          </w:p>
          <w:p w:rsidR="0091508E" w:rsidRPr="0091508E" w:rsidRDefault="0091508E" w:rsidP="0091508E">
            <w:pPr>
              <w:jc w:val="center"/>
              <w:rPr>
                <w:rFonts w:ascii="Arial" w:hAnsi="Arial" w:cs="Arial"/>
                <w:b/>
                <w:sz w:val="24"/>
                <w:szCs w:val="24"/>
                <w:lang w:val="fr-FR"/>
              </w:rPr>
            </w:pPr>
          </w:p>
        </w:tc>
        <w:tc>
          <w:tcPr>
            <w:tcW w:w="2158" w:type="dxa"/>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PEŞTERA</w:t>
            </w:r>
          </w:p>
        </w:tc>
        <w:tc>
          <w:tcPr>
            <w:tcW w:w="1355" w:type="dxa"/>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1652</w:t>
            </w:r>
          </w:p>
        </w:tc>
        <w:tc>
          <w:tcPr>
            <w:tcW w:w="1165" w:type="dxa"/>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574</w:t>
            </w:r>
          </w:p>
        </w:tc>
        <w:tc>
          <w:tcPr>
            <w:tcW w:w="1979" w:type="dxa"/>
            <w:vMerge w:val="restart"/>
            <w:shd w:val="clear" w:color="auto" w:fill="CFFDE2"/>
            <w:vAlign w:val="center"/>
          </w:tcPr>
          <w:p w:rsidR="0091508E" w:rsidRPr="0091508E" w:rsidRDefault="0091508E" w:rsidP="0091508E">
            <w:pPr>
              <w:jc w:val="center"/>
              <w:rPr>
                <w:rFonts w:ascii="Arial" w:hAnsi="Arial" w:cs="Arial"/>
                <w:b/>
                <w:color w:val="009900"/>
                <w:sz w:val="24"/>
                <w:szCs w:val="24"/>
                <w:lang w:val="fr-FR"/>
              </w:rPr>
            </w:pPr>
            <w:r w:rsidRPr="0091508E">
              <w:rPr>
                <w:rFonts w:ascii="Arial" w:hAnsi="Arial" w:cs="Arial"/>
                <w:b/>
                <w:color w:val="009900"/>
                <w:sz w:val="24"/>
                <w:szCs w:val="24"/>
              </w:rPr>
              <w:t>SC SERVICIUL PUBLIC DE ALIMENTARE CU APĂ PEȘTERA SRL</w:t>
            </w:r>
          </w:p>
        </w:tc>
        <w:tc>
          <w:tcPr>
            <w:tcW w:w="4207" w:type="dxa"/>
            <w:tcBorders>
              <w:left w:val="single" w:sz="4" w:space="0" w:color="auto"/>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87/11.04.2017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145</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IVRINEZU MARE</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508</w:t>
            </w:r>
          </w:p>
        </w:tc>
        <w:tc>
          <w:tcPr>
            <w:tcW w:w="1165" w:type="dxa"/>
            <w:vMerge w:val="restart"/>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rPr>
              <w:t>189</w:t>
            </w:r>
          </w:p>
        </w:tc>
        <w:tc>
          <w:tcPr>
            <w:tcW w:w="1979" w:type="dxa"/>
            <w:vMerge/>
            <w:shd w:val="clear" w:color="auto" w:fill="CCFFCC"/>
            <w:vAlign w:val="center"/>
          </w:tcPr>
          <w:p w:rsidR="0091508E" w:rsidRPr="0091508E" w:rsidRDefault="0091508E" w:rsidP="0091508E">
            <w:pPr>
              <w:jc w:val="center"/>
              <w:rPr>
                <w:rFonts w:ascii="Arial" w:hAnsi="Arial" w:cs="Arial"/>
                <w:b/>
                <w:color w:val="008000"/>
                <w:sz w:val="24"/>
                <w:szCs w:val="24"/>
                <w:lang w:val="fr-FR"/>
              </w:rPr>
            </w:pPr>
          </w:p>
        </w:tc>
        <w:tc>
          <w:tcPr>
            <w:tcW w:w="4207" w:type="dxa"/>
            <w:vMerge w:val="restart"/>
            <w:tcBorders>
              <w:left w:val="single" w:sz="4" w:space="0" w:color="auto"/>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86/11.04.2017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146</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IVRINEZU MIC</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436</w:t>
            </w:r>
          </w:p>
        </w:tc>
        <w:tc>
          <w:tcPr>
            <w:tcW w:w="1165" w:type="dxa"/>
            <w:vMerge/>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p>
        </w:tc>
        <w:tc>
          <w:tcPr>
            <w:tcW w:w="1979" w:type="dxa"/>
            <w:vMerge/>
            <w:shd w:val="clear" w:color="auto" w:fill="CCFFCC"/>
            <w:vAlign w:val="center"/>
          </w:tcPr>
          <w:p w:rsidR="0091508E" w:rsidRPr="0091508E" w:rsidRDefault="0091508E" w:rsidP="0091508E">
            <w:pPr>
              <w:jc w:val="center"/>
              <w:rPr>
                <w:rFonts w:ascii="Arial" w:hAnsi="Arial" w:cs="Arial"/>
                <w:b/>
                <w:color w:val="008000"/>
                <w:sz w:val="24"/>
                <w:szCs w:val="24"/>
                <w:lang w:val="fr-FR"/>
              </w:rPr>
            </w:pPr>
          </w:p>
        </w:tc>
        <w:tc>
          <w:tcPr>
            <w:tcW w:w="4207" w:type="dxa"/>
            <w:vMerge/>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lang w:val="fr-FR"/>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IZVORU MARE</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689</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297</w:t>
            </w:r>
          </w:p>
        </w:tc>
        <w:tc>
          <w:tcPr>
            <w:tcW w:w="1979" w:type="dxa"/>
            <w:vMerge/>
            <w:tcBorders>
              <w:bottom w:val="single" w:sz="4" w:space="0" w:color="000080"/>
            </w:tcBorders>
            <w:shd w:val="clear" w:color="auto" w:fill="CCFFCC"/>
            <w:vAlign w:val="center"/>
          </w:tcPr>
          <w:p w:rsidR="0091508E" w:rsidRPr="0091508E" w:rsidRDefault="0091508E" w:rsidP="0091508E">
            <w:pPr>
              <w:jc w:val="center"/>
              <w:rPr>
                <w:rFonts w:ascii="Arial" w:hAnsi="Arial" w:cs="Arial"/>
                <w:b/>
                <w:color w:val="008000"/>
                <w:sz w:val="24"/>
                <w:szCs w:val="24"/>
                <w:lang w:val="fr-FR"/>
              </w:rPr>
            </w:pP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14/29.12.2016 Prima derogare pt param nitrat pe o perioada de 3 ani</w:t>
            </w:r>
          </w:p>
        </w:tc>
      </w:tr>
      <w:tr w:rsidR="0091508E" w:rsidRPr="0091508E" w:rsidTr="001C606B">
        <w:tc>
          <w:tcPr>
            <w:tcW w:w="720"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148</w:t>
            </w:r>
          </w:p>
        </w:tc>
        <w:tc>
          <w:tcPr>
            <w:tcW w:w="2450" w:type="dxa"/>
            <w:vMerge/>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VETERANU</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149</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45.POARTA ALBĂ</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POARTA ALBĂ</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3521</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453</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doar reţea din Murfatlar</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149B</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NAZARCEA</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color w:val="0000FF"/>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150</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46.RASOVA</w:t>
            </w: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RASOVA</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2600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106,84</w:t>
            </w:r>
          </w:p>
        </w:tc>
        <w:tc>
          <w:tcPr>
            <w:tcW w:w="1979" w:type="dxa"/>
            <w:vMerge w:val="restart"/>
            <w:shd w:val="clear" w:color="auto" w:fill="CFFDE2"/>
            <w:vAlign w:val="center"/>
          </w:tcPr>
          <w:p w:rsidR="0091508E" w:rsidRPr="0091508E" w:rsidRDefault="0091508E" w:rsidP="0091508E">
            <w:pPr>
              <w:jc w:val="center"/>
              <w:rPr>
                <w:rFonts w:ascii="Arial" w:hAnsi="Arial" w:cs="Arial"/>
                <w:b/>
                <w:color w:val="660066"/>
                <w:sz w:val="24"/>
                <w:szCs w:val="24"/>
              </w:rPr>
            </w:pPr>
            <w:r w:rsidRPr="0091508E">
              <w:rPr>
                <w:rFonts w:ascii="Arial" w:hAnsi="Arial" w:cs="Arial"/>
                <w:b/>
                <w:color w:val="660066"/>
                <w:sz w:val="24"/>
                <w:szCs w:val="24"/>
                <w:lang w:val="pt-BR"/>
              </w:rPr>
              <w:t>SERVICIUL PUBLIC DE ALIMENTARE CU APĂ ȘI CANALIZARE RASOVA</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color w:val="FF0000"/>
                <w:sz w:val="24"/>
                <w:szCs w:val="24"/>
              </w:rPr>
            </w:pPr>
            <w:r w:rsidRPr="0091508E">
              <w:rPr>
                <w:rFonts w:ascii="Arial" w:hAnsi="Arial" w:cs="Arial"/>
                <w:b/>
                <w:color w:val="FF0000"/>
                <w:sz w:val="24"/>
                <w:szCs w:val="24"/>
                <w:lang w:val="fr-FR"/>
              </w:rPr>
              <w:t>311/28.11.2017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151</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COCHIRLENI</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1400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57,53</w:t>
            </w:r>
          </w:p>
        </w:tc>
        <w:tc>
          <w:tcPr>
            <w:tcW w:w="1979" w:type="dxa"/>
            <w:vMerge/>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p>
        </w:tc>
        <w:tc>
          <w:tcPr>
            <w:tcW w:w="4207" w:type="dxa"/>
            <w:tcBorders>
              <w:left w:val="single" w:sz="4" w:space="0" w:color="auto"/>
              <w:bottom w:val="single" w:sz="4" w:space="0" w:color="000080"/>
            </w:tcBorders>
            <w:shd w:val="clear" w:color="auto" w:fill="FF99CC"/>
            <w:vAlign w:val="center"/>
          </w:tcPr>
          <w:p w:rsidR="0091508E" w:rsidRPr="0091508E" w:rsidRDefault="0091508E" w:rsidP="0091508E">
            <w:pPr>
              <w:jc w:val="center"/>
              <w:rPr>
                <w:rFonts w:ascii="Arial" w:hAnsi="Arial" w:cs="Arial"/>
                <w:sz w:val="24"/>
                <w:szCs w:val="24"/>
              </w:rPr>
            </w:pPr>
            <w:r w:rsidRPr="0091508E">
              <w:rPr>
                <w:rFonts w:ascii="Arial" w:hAnsi="Arial" w:cs="Arial"/>
                <w:b/>
                <w:sz w:val="24"/>
                <w:szCs w:val="24"/>
                <w:lang w:val="fr-FR"/>
              </w:rPr>
              <w:t>NU ARE ASF</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152</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47.SĂCELE</w:t>
            </w: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SĂCELE</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2200</w:t>
            </w:r>
          </w:p>
        </w:tc>
        <w:tc>
          <w:tcPr>
            <w:tcW w:w="1165" w:type="dxa"/>
            <w:vMerge w:val="restart"/>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312,32</w:t>
            </w:r>
          </w:p>
        </w:tc>
        <w:tc>
          <w:tcPr>
            <w:tcW w:w="1979" w:type="dxa"/>
            <w:shd w:val="clear" w:color="auto" w:fill="CFFDE2"/>
            <w:vAlign w:val="center"/>
          </w:tcPr>
          <w:p w:rsidR="0091508E" w:rsidRPr="0091508E" w:rsidRDefault="0091508E" w:rsidP="0091508E">
            <w:pPr>
              <w:jc w:val="center"/>
              <w:rPr>
                <w:rFonts w:ascii="Arial" w:hAnsi="Arial" w:cs="Arial"/>
                <w:color w:val="008000"/>
                <w:sz w:val="24"/>
                <w:szCs w:val="24"/>
              </w:rPr>
            </w:pPr>
            <w:r w:rsidRPr="0091508E">
              <w:rPr>
                <w:rFonts w:ascii="Arial" w:hAnsi="Arial" w:cs="Arial"/>
                <w:b/>
                <w:color w:val="008000"/>
                <w:sz w:val="24"/>
                <w:szCs w:val="24"/>
              </w:rPr>
              <w:t>PRIMĂRIA SĂCELE</w:t>
            </w:r>
          </w:p>
        </w:tc>
        <w:tc>
          <w:tcPr>
            <w:tcW w:w="4207" w:type="dxa"/>
            <w:vMerge w:val="restart"/>
            <w:tcBorders>
              <w:left w:val="single" w:sz="4" w:space="0" w:color="auto"/>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83/30.03.2015</w:t>
            </w:r>
          </w:p>
          <w:p w:rsidR="0091508E" w:rsidRPr="0091508E" w:rsidRDefault="0091508E" w:rsidP="0091508E">
            <w:pPr>
              <w:jc w:val="center"/>
              <w:rPr>
                <w:rFonts w:ascii="Arial" w:hAnsi="Arial" w:cs="Arial"/>
                <w:color w:val="FF0000"/>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13.04.2016-</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TRAIANU</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w:t>
            </w:r>
          </w:p>
        </w:tc>
        <w:tc>
          <w:tcPr>
            <w:tcW w:w="1165" w:type="dxa"/>
            <w:vMerge/>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color w:val="008000"/>
                <w:sz w:val="24"/>
                <w:szCs w:val="24"/>
              </w:rPr>
            </w:pPr>
            <w:r w:rsidRPr="0091508E">
              <w:rPr>
                <w:rFonts w:ascii="Arial" w:hAnsi="Arial" w:cs="Arial"/>
                <w:b/>
                <w:color w:val="008000"/>
                <w:sz w:val="24"/>
                <w:szCs w:val="24"/>
              </w:rPr>
              <w:t>PRIMĂRIA SĂCELE</w:t>
            </w:r>
          </w:p>
        </w:tc>
        <w:tc>
          <w:tcPr>
            <w:tcW w:w="4207" w:type="dxa"/>
            <w:vMerge/>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154</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48.SALIGNY</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SALIGNY</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702</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61</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26/16.02.2015</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fr-FR"/>
              </w:rPr>
              <w:t>-vizat 21.06.2017-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155</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ŞTEFAN CEL MARE -ZONA DE SUS-</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293</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172/19.07.2017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ŞTEFAN CEL MARE</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168</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30</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rPr>
              <w:t>RAJA CONSTANTA</w:t>
            </w:r>
          </w:p>
        </w:tc>
        <w:tc>
          <w:tcPr>
            <w:tcW w:w="4207" w:type="dxa"/>
            <w:vMerge w:val="restart"/>
            <w:tcBorders>
              <w:top w:val="single" w:sz="4" w:space="0" w:color="auto"/>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212/28.07.2016</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21.06.2017-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156</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FACLIA DE JOS</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249</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38</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c>
          <w:tcPr>
            <w:tcW w:w="4207" w:type="dxa"/>
            <w:vMerge/>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FACLIA DE SUS</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325</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211/28.07.2016</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21.06.2017-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158</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49.SARAIU</w:t>
            </w: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SARAIU</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920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250</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SARAIU</w:t>
            </w:r>
          </w:p>
        </w:tc>
        <w:tc>
          <w:tcPr>
            <w:tcW w:w="4207" w:type="dxa"/>
            <w:tcBorders>
              <w:left w:val="single" w:sz="4" w:space="0" w:color="auto"/>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1/16.01.2015Prima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159</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DULGHERU</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560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250</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PRIMĂRIA SARAIU</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lang w:val="fr-FR"/>
              </w:rPr>
              <w:t>189/02.07.2014</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23.03.2017-</w:t>
            </w:r>
          </w:p>
        </w:tc>
      </w:tr>
      <w:tr w:rsidR="0091508E" w:rsidRPr="0091508E" w:rsidTr="001C606B">
        <w:trPr>
          <w:trHeight w:val="70"/>
        </w:trPr>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160</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STEJARU</w:t>
            </w:r>
          </w:p>
        </w:tc>
        <w:tc>
          <w:tcPr>
            <w:tcW w:w="135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165"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c>
          <w:tcPr>
            <w:tcW w:w="1979" w:type="dxa"/>
            <w:tcBorders>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FF6600"/>
                <w:sz w:val="24"/>
                <w:szCs w:val="24"/>
              </w:rPr>
              <w:t>fântâni</w:t>
            </w:r>
          </w:p>
        </w:tc>
        <w:tc>
          <w:tcPr>
            <w:tcW w:w="4207" w:type="dxa"/>
            <w:tcBorders>
              <w:left w:val="single" w:sz="4" w:space="0" w:color="auto"/>
              <w:bottom w:val="single" w:sz="4" w:space="0" w:color="000080"/>
            </w:tcBorders>
            <w:shd w:val="clear" w:color="auto" w:fill="FDE9D9" w:themeFill="accent6" w:themeFillTint="33"/>
            <w:vAlign w:val="center"/>
          </w:tcPr>
          <w:p w:rsidR="0091508E" w:rsidRPr="0091508E" w:rsidRDefault="0091508E" w:rsidP="0091508E">
            <w:pPr>
              <w:jc w:val="center"/>
              <w:rPr>
                <w:rFonts w:ascii="Arial" w:hAnsi="Arial" w:cs="Arial"/>
                <w:b/>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161</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50.SEIMENI</w:t>
            </w: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 xml:space="preserve">SEIMENI </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570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70</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 xml:space="preserve">PRIMĂRIA SEIMENI </w:t>
            </w:r>
          </w:p>
        </w:tc>
        <w:tc>
          <w:tcPr>
            <w:tcW w:w="4207" w:type="dxa"/>
            <w:tcBorders>
              <w:left w:val="single" w:sz="4" w:space="0" w:color="auto"/>
            </w:tcBorders>
            <w:shd w:val="clear" w:color="auto" w:fill="CFFDE2"/>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171/03.06.2014</w:t>
            </w:r>
          </w:p>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28.11.2016-</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DUNĂREA</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770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90</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 xml:space="preserve">PRIMĂRIA SEIMENI </w:t>
            </w:r>
          </w:p>
        </w:tc>
        <w:tc>
          <w:tcPr>
            <w:tcW w:w="4207" w:type="dxa"/>
            <w:tcBorders>
              <w:left w:val="single" w:sz="4" w:space="0" w:color="auto"/>
            </w:tcBorders>
            <w:shd w:val="clear" w:color="auto" w:fill="CFFDE2"/>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170/03.06.2014</w:t>
            </w:r>
          </w:p>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28.11.2016-</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SEIMENII MICI</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895</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98</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 xml:space="preserve">PRIMĂRIA SEIMENI </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169/03.06.2014</w:t>
            </w:r>
          </w:p>
          <w:p w:rsidR="0091508E" w:rsidRPr="0091508E" w:rsidRDefault="0091508E" w:rsidP="0091508E">
            <w:pPr>
              <w:jc w:val="center"/>
              <w:rPr>
                <w:rFonts w:ascii="Arial" w:hAnsi="Arial" w:cs="Arial"/>
                <w:sz w:val="24"/>
                <w:szCs w:val="24"/>
              </w:rPr>
            </w:pPr>
            <w:r w:rsidRPr="0091508E">
              <w:rPr>
                <w:rFonts w:ascii="Arial" w:hAnsi="Arial" w:cs="Arial"/>
                <w:b/>
                <w:color w:val="FF0000"/>
                <w:sz w:val="24"/>
                <w:szCs w:val="24"/>
              </w:rPr>
              <w:t>-</w:t>
            </w:r>
            <w:r w:rsidRPr="0091508E">
              <w:rPr>
                <w:rFonts w:ascii="Arial" w:hAnsi="Arial" w:cs="Arial"/>
                <w:b/>
                <w:color w:val="FF0000"/>
                <w:sz w:val="24"/>
                <w:szCs w:val="24"/>
                <w:lang w:val="fr-FR"/>
              </w:rPr>
              <w:t>vizat în 28.11.2016-</w:t>
            </w:r>
          </w:p>
        </w:tc>
      </w:tr>
      <w:tr w:rsidR="0091508E" w:rsidRPr="0091508E" w:rsidTr="001C606B">
        <w:trPr>
          <w:trHeight w:val="437"/>
        </w:trPr>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164</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51.SILIŞTEA</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SILIŞTEA</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426</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43</w:t>
            </w:r>
          </w:p>
        </w:tc>
        <w:tc>
          <w:tcPr>
            <w:tcW w:w="1979" w:type="dxa"/>
            <w:shd w:val="clear" w:color="auto" w:fill="C6D9F1" w:themeFill="text2" w:themeFillTint="33"/>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107/12.04.2011</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21.06.2017-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165</w:t>
            </w:r>
          </w:p>
        </w:tc>
        <w:tc>
          <w:tcPr>
            <w:tcW w:w="2450" w:type="dxa"/>
            <w:vMerge/>
            <w:tcBorders>
              <w:bottom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ŢEPEŞ VODĂ</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476</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34</w:t>
            </w:r>
          </w:p>
        </w:tc>
        <w:tc>
          <w:tcPr>
            <w:tcW w:w="1979" w:type="dxa"/>
            <w:tcBorders>
              <w:bottom w:val="single" w:sz="4" w:space="0" w:color="000080"/>
            </w:tcBorders>
            <w:shd w:val="clear" w:color="auto" w:fill="C6D9F1" w:themeFill="text2" w:themeFillTint="33"/>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108/12.04.2011</w:t>
            </w:r>
          </w:p>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rPr>
              <w:t>-</w:t>
            </w:r>
            <w:r w:rsidRPr="0091508E">
              <w:rPr>
                <w:rFonts w:ascii="Arial" w:hAnsi="Arial" w:cs="Arial"/>
                <w:b/>
                <w:color w:val="FF0000"/>
                <w:sz w:val="24"/>
                <w:szCs w:val="24"/>
                <w:lang w:val="fr-FR"/>
              </w:rPr>
              <w:t>vizat în 21.06.2017-</w:t>
            </w:r>
          </w:p>
        </w:tc>
      </w:tr>
      <w:tr w:rsidR="0091508E" w:rsidRPr="0091508E" w:rsidTr="001C606B">
        <w:trPr>
          <w:trHeight w:val="397"/>
        </w:trPr>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166</w:t>
            </w:r>
          </w:p>
        </w:tc>
        <w:tc>
          <w:tcPr>
            <w:tcW w:w="2450" w:type="dxa"/>
            <w:vMerge w:val="restart"/>
            <w:tcBorders>
              <w:top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52.TÎRGUŞOR</w:t>
            </w: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TÎRGUŞOR</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710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41</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SC SERVICII MENTENANȚĂ TÎRGUȘOR SRL</w:t>
            </w:r>
          </w:p>
        </w:tc>
        <w:tc>
          <w:tcPr>
            <w:tcW w:w="4207" w:type="dxa"/>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8/05.12.2016 Prima derogare pt param nitrat pe o perioada de 3 ani</w:t>
            </w:r>
          </w:p>
        </w:tc>
      </w:tr>
      <w:tr w:rsidR="0091508E" w:rsidRPr="0091508E" w:rsidTr="001C606B">
        <w:trPr>
          <w:trHeight w:val="397"/>
        </w:trPr>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167</w:t>
            </w:r>
          </w:p>
        </w:tc>
        <w:tc>
          <w:tcPr>
            <w:tcW w:w="2450" w:type="dxa"/>
            <w:vMerge/>
            <w:tcBorders>
              <w:top w:val="single" w:sz="4" w:space="0" w:color="auto"/>
            </w:tcBorders>
            <w:shd w:val="clear" w:color="auto" w:fill="auto"/>
            <w:vAlign w:val="center"/>
          </w:tcPr>
          <w:p w:rsidR="0091508E" w:rsidRPr="0091508E" w:rsidRDefault="0091508E" w:rsidP="0091508E">
            <w:pPr>
              <w:jc w:val="center"/>
              <w:rPr>
                <w:rFonts w:ascii="Arial" w:hAnsi="Arial" w:cs="Arial"/>
                <w:b/>
                <w:sz w:val="24"/>
                <w:szCs w:val="24"/>
              </w:rPr>
            </w:pP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MIREASA</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124</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24,8</w:t>
            </w:r>
          </w:p>
        </w:tc>
        <w:tc>
          <w:tcPr>
            <w:tcW w:w="1979"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8000"/>
                <w:sz w:val="24"/>
                <w:szCs w:val="24"/>
              </w:rPr>
              <w:t>SC SERVICII MENTENANȚĂ TÎRGUȘOR SRL</w:t>
            </w:r>
          </w:p>
        </w:tc>
        <w:tc>
          <w:tcPr>
            <w:tcW w:w="4207" w:type="dxa"/>
            <w:tcBorders>
              <w:left w:val="single" w:sz="4" w:space="0" w:color="auto"/>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9/05.12.2016 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168</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53.TOPALU</w:t>
            </w: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TOPALU</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1818</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192</w:t>
            </w:r>
          </w:p>
        </w:tc>
        <w:tc>
          <w:tcPr>
            <w:tcW w:w="1979" w:type="dxa"/>
            <w:shd w:val="clear" w:color="auto" w:fill="CFFDE2"/>
            <w:vAlign w:val="center"/>
          </w:tcPr>
          <w:p w:rsidR="0091508E" w:rsidRPr="0091508E" w:rsidRDefault="0091508E" w:rsidP="0091508E">
            <w:pPr>
              <w:jc w:val="center"/>
              <w:rPr>
                <w:rFonts w:ascii="Arial" w:hAnsi="Arial" w:cs="Arial"/>
                <w:sz w:val="24"/>
                <w:szCs w:val="24"/>
              </w:rPr>
            </w:pPr>
            <w:r w:rsidRPr="0091508E">
              <w:rPr>
                <w:rFonts w:ascii="Arial" w:hAnsi="Arial" w:cs="Arial"/>
                <w:b/>
                <w:color w:val="800080"/>
                <w:sz w:val="24"/>
                <w:szCs w:val="24"/>
              </w:rPr>
              <w:t>SC EDILITAR DIVERS TOPALU SRL</w:t>
            </w:r>
          </w:p>
        </w:tc>
        <w:tc>
          <w:tcPr>
            <w:tcW w:w="4207" w:type="dxa"/>
            <w:tcBorders>
              <w:left w:val="single" w:sz="4" w:space="0" w:color="auto"/>
            </w:tcBorders>
            <w:shd w:val="clear" w:color="auto" w:fill="CFFDE2"/>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342/29.11.2010</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fr-FR"/>
              </w:rPr>
              <w:t>-vizat 31.03.2017-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169</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CAPIDAVA</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100</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33</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sz w:val="24"/>
                <w:szCs w:val="24"/>
              </w:rPr>
            </w:pPr>
            <w:r w:rsidRPr="0091508E">
              <w:rPr>
                <w:rFonts w:ascii="Arial" w:hAnsi="Arial" w:cs="Arial"/>
                <w:b/>
                <w:color w:val="800080"/>
                <w:sz w:val="24"/>
                <w:szCs w:val="24"/>
              </w:rPr>
              <w:t>SC EDILITAR DIVERS TOPALU SRL</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343/29.11.2010</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fr-FR"/>
              </w:rPr>
              <w:t>-vizat 31.03.2017-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170</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54.TOPRAISAR</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TOPRAISAR</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2500</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206</w:t>
            </w:r>
          </w:p>
        </w:tc>
        <w:tc>
          <w:tcPr>
            <w:tcW w:w="1979" w:type="dxa"/>
            <w:shd w:val="clear" w:color="auto" w:fill="C6D9F1" w:themeFill="text2" w:themeFillTint="33"/>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vMerge w:val="restart"/>
            <w:tcBorders>
              <w:left w:val="single" w:sz="4" w:space="0" w:color="auto"/>
            </w:tcBorders>
            <w:shd w:val="clear" w:color="auto" w:fill="CCFFFF"/>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3/01.02.2016 Prima derogare pt param nitrat pe o perioada de 3 ani</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171</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BIRUINŢA</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756</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59</w:t>
            </w:r>
          </w:p>
        </w:tc>
        <w:tc>
          <w:tcPr>
            <w:tcW w:w="1979" w:type="dxa"/>
            <w:tcBorders>
              <w:bottom w:val="single" w:sz="4" w:space="0" w:color="000080"/>
            </w:tcBorders>
            <w:shd w:val="clear" w:color="auto" w:fill="C6D9F1" w:themeFill="text2" w:themeFillTint="33"/>
          </w:tcPr>
          <w:p w:rsidR="0091508E" w:rsidRPr="0091508E" w:rsidRDefault="0091508E" w:rsidP="0091508E">
            <w:pPr>
              <w:jc w:val="center"/>
              <w:rPr>
                <w:rFonts w:ascii="Arial" w:hAnsi="Arial" w:cs="Arial"/>
                <w:sz w:val="24"/>
                <w:szCs w:val="24"/>
              </w:rPr>
            </w:pPr>
            <w:r w:rsidRPr="0091508E">
              <w:rPr>
                <w:rFonts w:ascii="Arial" w:hAnsi="Arial" w:cs="Arial"/>
                <w:b/>
                <w:color w:val="0000FF"/>
                <w:sz w:val="24"/>
                <w:szCs w:val="24"/>
              </w:rPr>
              <w:t>RAJA CONSTANTA</w:t>
            </w:r>
          </w:p>
        </w:tc>
        <w:tc>
          <w:tcPr>
            <w:tcW w:w="4207" w:type="dxa"/>
            <w:vMerge/>
            <w:tcBorders>
              <w:left w:val="single" w:sz="4" w:space="0" w:color="auto"/>
              <w:bottom w:val="single" w:sz="4" w:space="0" w:color="000080"/>
            </w:tcBorders>
            <w:shd w:val="clear" w:color="auto" w:fill="CCFFFF"/>
            <w:vAlign w:val="center"/>
          </w:tcPr>
          <w:p w:rsidR="0091508E" w:rsidRPr="0091508E" w:rsidRDefault="0091508E" w:rsidP="0091508E">
            <w:pPr>
              <w:jc w:val="center"/>
              <w:rPr>
                <w:rFonts w:ascii="Arial" w:hAnsi="Arial" w:cs="Arial"/>
                <w:b/>
                <w:color w:val="FF00FF"/>
                <w:sz w:val="24"/>
                <w:szCs w:val="24"/>
              </w:rPr>
            </w:pP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172</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MOVILIŢA</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1288</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3</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color w:val="008000"/>
                <w:sz w:val="24"/>
                <w:szCs w:val="24"/>
              </w:rPr>
            </w:pPr>
            <w:r w:rsidRPr="0091508E">
              <w:rPr>
                <w:rFonts w:ascii="Arial" w:hAnsi="Arial" w:cs="Arial"/>
                <w:b/>
                <w:color w:val="008000"/>
                <w:sz w:val="24"/>
                <w:szCs w:val="24"/>
              </w:rPr>
              <w:t>PRIMĂRIA TOPRAISAR</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fr-FR"/>
              </w:rPr>
              <w:t>107/31.03.2016</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173</w:t>
            </w:r>
          </w:p>
        </w:tc>
        <w:tc>
          <w:tcPr>
            <w:tcW w:w="2450" w:type="dxa"/>
            <w:vMerge/>
            <w:shd w:val="clear" w:color="auto" w:fill="auto"/>
            <w:vAlign w:val="center"/>
          </w:tcPr>
          <w:p w:rsidR="0091508E" w:rsidRPr="0091508E" w:rsidRDefault="0091508E" w:rsidP="0091508E">
            <w:pPr>
              <w:jc w:val="center"/>
              <w:rPr>
                <w:rFonts w:ascii="Arial" w:hAnsi="Arial" w:cs="Arial"/>
                <w:b/>
                <w:sz w:val="24"/>
                <w:szCs w:val="24"/>
              </w:rPr>
            </w:pPr>
          </w:p>
        </w:tc>
        <w:tc>
          <w:tcPr>
            <w:tcW w:w="2158"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POTÎRNICHEA</w:t>
            </w:r>
          </w:p>
        </w:tc>
        <w:tc>
          <w:tcPr>
            <w:tcW w:w="135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453</w:t>
            </w:r>
          </w:p>
        </w:tc>
        <w:tc>
          <w:tcPr>
            <w:tcW w:w="1165" w:type="dxa"/>
            <w:tcBorders>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w:t>
            </w:r>
          </w:p>
        </w:tc>
        <w:tc>
          <w:tcPr>
            <w:tcW w:w="1979" w:type="dxa"/>
            <w:tcBorders>
              <w:bottom w:val="single" w:sz="4" w:space="0" w:color="000080"/>
            </w:tcBorders>
            <w:shd w:val="clear" w:color="auto" w:fill="CFFDE2"/>
            <w:vAlign w:val="center"/>
          </w:tcPr>
          <w:p w:rsidR="0091508E" w:rsidRPr="0091508E" w:rsidRDefault="0091508E" w:rsidP="0091508E">
            <w:pPr>
              <w:jc w:val="center"/>
              <w:rPr>
                <w:rFonts w:ascii="Arial" w:hAnsi="Arial" w:cs="Arial"/>
                <w:sz w:val="24"/>
                <w:szCs w:val="24"/>
              </w:rPr>
            </w:pPr>
            <w:r w:rsidRPr="0091508E">
              <w:rPr>
                <w:rFonts w:ascii="Arial" w:hAnsi="Arial" w:cs="Arial"/>
                <w:b/>
                <w:color w:val="008000"/>
                <w:sz w:val="24"/>
                <w:szCs w:val="24"/>
              </w:rPr>
              <w:t>PRIMĂRIA TOPRAISAR</w:t>
            </w:r>
          </w:p>
        </w:tc>
        <w:tc>
          <w:tcPr>
            <w:tcW w:w="4207" w:type="dxa"/>
            <w:tcBorders>
              <w:left w:val="single" w:sz="4" w:space="0" w:color="auto"/>
              <w:bottom w:val="single" w:sz="4" w:space="0" w:color="000080"/>
            </w:tcBorders>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lang w:val="fr-FR"/>
              </w:rPr>
              <w:t>NU ARE ASF</w:t>
            </w:r>
          </w:p>
        </w:tc>
      </w:tr>
      <w:tr w:rsidR="0091508E" w:rsidRPr="0091508E" w:rsidTr="001C606B">
        <w:tc>
          <w:tcPr>
            <w:tcW w:w="720" w:type="dxa"/>
            <w:tcBorders>
              <w:bottom w:val="single" w:sz="4" w:space="0" w:color="000080"/>
            </w:tcBorders>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174</w:t>
            </w:r>
          </w:p>
        </w:tc>
        <w:tc>
          <w:tcPr>
            <w:tcW w:w="245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55.TORTOMAN</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TORTOMAN</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1285</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138</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008000"/>
                <w:sz w:val="24"/>
                <w:szCs w:val="24"/>
                <w:lang w:val="fr-FR"/>
              </w:rPr>
            </w:pPr>
            <w:r w:rsidRPr="0091508E">
              <w:rPr>
                <w:rFonts w:ascii="Arial" w:hAnsi="Arial" w:cs="Arial"/>
                <w:b/>
                <w:color w:val="0000FF"/>
                <w:sz w:val="24"/>
                <w:szCs w:val="24"/>
                <w:lang w:val="fr-FR"/>
              </w:rPr>
              <w:t>RAJA CONSTANTA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lang w:val="pt-BR"/>
              </w:rPr>
            </w:pPr>
            <w:r w:rsidRPr="0091508E">
              <w:rPr>
                <w:rFonts w:ascii="Arial" w:hAnsi="Arial" w:cs="Arial"/>
                <w:b/>
                <w:color w:val="FF0000"/>
                <w:sz w:val="24"/>
                <w:szCs w:val="24"/>
                <w:lang w:val="pt-BR"/>
              </w:rPr>
              <w:t>103/12.04.2011</w:t>
            </w:r>
          </w:p>
          <w:p w:rsidR="0091508E" w:rsidRPr="0091508E" w:rsidRDefault="0091508E" w:rsidP="0091508E">
            <w:pPr>
              <w:jc w:val="center"/>
              <w:rPr>
                <w:rFonts w:ascii="Arial" w:hAnsi="Arial" w:cs="Arial"/>
                <w:b/>
                <w:color w:val="FF0000"/>
                <w:sz w:val="24"/>
                <w:szCs w:val="24"/>
                <w:lang w:val="fr-FR"/>
              </w:rPr>
            </w:pPr>
            <w:r w:rsidRPr="0091508E">
              <w:rPr>
                <w:rFonts w:ascii="Arial" w:hAnsi="Arial" w:cs="Arial"/>
                <w:b/>
                <w:color w:val="FF0000"/>
                <w:sz w:val="24"/>
                <w:szCs w:val="24"/>
              </w:rPr>
              <w:t>-</w:t>
            </w:r>
            <w:r w:rsidRPr="0091508E">
              <w:rPr>
                <w:rFonts w:ascii="Arial" w:hAnsi="Arial" w:cs="Arial"/>
                <w:b/>
                <w:color w:val="FF0000"/>
                <w:sz w:val="24"/>
                <w:szCs w:val="24"/>
                <w:lang w:val="fr-FR"/>
              </w:rPr>
              <w:t>vizat în 21.06.2017-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175</w:t>
            </w:r>
          </w:p>
        </w:tc>
        <w:tc>
          <w:tcPr>
            <w:tcW w:w="2450" w:type="dxa"/>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56.TUZLA</w:t>
            </w:r>
          </w:p>
        </w:tc>
        <w:tc>
          <w:tcPr>
            <w:tcW w:w="2158"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TUZLA</w:t>
            </w:r>
          </w:p>
        </w:tc>
        <w:tc>
          <w:tcPr>
            <w:tcW w:w="1355"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6800</w:t>
            </w:r>
          </w:p>
        </w:tc>
        <w:tc>
          <w:tcPr>
            <w:tcW w:w="1165"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1360</w:t>
            </w:r>
          </w:p>
        </w:tc>
        <w:tc>
          <w:tcPr>
            <w:tcW w:w="1979" w:type="dxa"/>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color w:val="0000FF"/>
                <w:sz w:val="24"/>
                <w:szCs w:val="24"/>
                <w:lang w:val="fr-FR"/>
              </w:rPr>
              <w:t>RAJA CONSTANTA</w:t>
            </w:r>
          </w:p>
        </w:tc>
        <w:tc>
          <w:tcPr>
            <w:tcW w:w="4207" w:type="dxa"/>
            <w:tcBorders>
              <w:left w:val="single" w:sz="4" w:space="0" w:color="auto"/>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doar reţea, de la Eforie Sud</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176</w:t>
            </w:r>
          </w:p>
        </w:tc>
        <w:tc>
          <w:tcPr>
            <w:tcW w:w="2450" w:type="dxa"/>
            <w:vMerge w:val="restart"/>
            <w:shd w:val="clear" w:color="auto" w:fill="auto"/>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57.VALU LUI TRAIAN</w:t>
            </w: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VALU LUI TRAIAN ZONA 1</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6827</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1980</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lang w:val="fr-FR"/>
              </w:rPr>
              <w:t>RAJA CON</w:t>
            </w:r>
            <w:r w:rsidRPr="0091508E">
              <w:rPr>
                <w:rFonts w:ascii="Arial" w:hAnsi="Arial" w:cs="Arial"/>
                <w:b/>
                <w:color w:val="0000FF"/>
                <w:sz w:val="24"/>
                <w:szCs w:val="24"/>
              </w:rPr>
              <w:t>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98/24.03.2016</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pt-BR"/>
              </w:rPr>
              <w:t>- vizat 15.03.2017-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177</w:t>
            </w:r>
          </w:p>
        </w:tc>
        <w:tc>
          <w:tcPr>
            <w:tcW w:w="2450" w:type="dxa"/>
            <w:vMerge/>
            <w:shd w:val="clear" w:color="auto" w:fill="auto"/>
            <w:vAlign w:val="center"/>
          </w:tcPr>
          <w:p w:rsidR="0091508E" w:rsidRPr="0091508E" w:rsidRDefault="0091508E" w:rsidP="0091508E">
            <w:pPr>
              <w:jc w:val="center"/>
              <w:rPr>
                <w:rFonts w:ascii="Arial" w:hAnsi="Arial" w:cs="Arial"/>
                <w:b/>
                <w:sz w:val="24"/>
                <w:szCs w:val="24"/>
                <w:lang w:val="fr-FR"/>
              </w:rPr>
            </w:pPr>
          </w:p>
        </w:tc>
        <w:tc>
          <w:tcPr>
            <w:tcW w:w="2158"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VALU LUI TRAIAN ZONA 2</w:t>
            </w:r>
          </w:p>
        </w:tc>
        <w:tc>
          <w:tcPr>
            <w:tcW w:w="135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1458</w:t>
            </w:r>
          </w:p>
        </w:tc>
        <w:tc>
          <w:tcPr>
            <w:tcW w:w="1165"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lang w:val="fr-FR"/>
              </w:rPr>
            </w:pPr>
            <w:r w:rsidRPr="0091508E">
              <w:rPr>
                <w:rFonts w:ascii="Arial" w:hAnsi="Arial" w:cs="Arial"/>
                <w:b/>
                <w:sz w:val="24"/>
                <w:szCs w:val="24"/>
                <w:lang w:val="fr-FR"/>
              </w:rPr>
              <w:t>236</w:t>
            </w:r>
          </w:p>
        </w:tc>
        <w:tc>
          <w:tcPr>
            <w:tcW w:w="1979" w:type="dxa"/>
            <w:tcBorders>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sz w:val="24"/>
                <w:szCs w:val="24"/>
              </w:rPr>
            </w:pPr>
            <w:r w:rsidRPr="0091508E">
              <w:rPr>
                <w:rFonts w:ascii="Arial" w:hAnsi="Arial" w:cs="Arial"/>
                <w:b/>
                <w:color w:val="0000FF"/>
                <w:sz w:val="24"/>
                <w:szCs w:val="24"/>
                <w:lang w:val="fr-FR"/>
              </w:rPr>
              <w:t>RAJA CON</w:t>
            </w:r>
            <w:r w:rsidRPr="0091508E">
              <w:rPr>
                <w:rFonts w:ascii="Arial" w:hAnsi="Arial" w:cs="Arial"/>
                <w:b/>
                <w:color w:val="0000FF"/>
                <w:sz w:val="24"/>
                <w:szCs w:val="24"/>
              </w:rPr>
              <w:t>STANTA</w:t>
            </w:r>
          </w:p>
        </w:tc>
        <w:tc>
          <w:tcPr>
            <w:tcW w:w="4207" w:type="dxa"/>
            <w:tcBorders>
              <w:left w:val="single" w:sz="4" w:space="0" w:color="auto"/>
              <w:bottom w:val="single" w:sz="4" w:space="0" w:color="000080"/>
            </w:tcBorders>
            <w:shd w:val="clear" w:color="auto" w:fill="C6D9F1" w:themeFill="text2" w:themeFillTint="33"/>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rPr>
              <w:t>99/24.03.2016</w:t>
            </w:r>
          </w:p>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pt-BR"/>
              </w:rPr>
              <w:t>- vizat 15.03.2017-</w:t>
            </w:r>
          </w:p>
        </w:tc>
      </w:tr>
      <w:tr w:rsidR="0091508E" w:rsidRPr="0091508E" w:rsidTr="001C606B">
        <w:tc>
          <w:tcPr>
            <w:tcW w:w="72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178</w:t>
            </w:r>
          </w:p>
        </w:tc>
        <w:tc>
          <w:tcPr>
            <w:tcW w:w="2450" w:type="dxa"/>
            <w:shd w:val="clear" w:color="auto" w:fill="auto"/>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58.VULTURU</w:t>
            </w:r>
          </w:p>
        </w:tc>
        <w:tc>
          <w:tcPr>
            <w:tcW w:w="2158"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VULTURU</w:t>
            </w:r>
          </w:p>
        </w:tc>
        <w:tc>
          <w:tcPr>
            <w:tcW w:w="135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780</w:t>
            </w:r>
          </w:p>
        </w:tc>
        <w:tc>
          <w:tcPr>
            <w:tcW w:w="1165" w:type="dxa"/>
            <w:shd w:val="clear" w:color="auto" w:fill="CFFDE2"/>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250</w:t>
            </w:r>
          </w:p>
        </w:tc>
        <w:tc>
          <w:tcPr>
            <w:tcW w:w="1979" w:type="dxa"/>
            <w:shd w:val="clear" w:color="auto" w:fill="CFFDE2"/>
            <w:vAlign w:val="center"/>
          </w:tcPr>
          <w:p w:rsidR="0091508E" w:rsidRPr="0091508E" w:rsidRDefault="0091508E" w:rsidP="0091508E">
            <w:pPr>
              <w:jc w:val="center"/>
              <w:rPr>
                <w:rFonts w:ascii="Arial" w:hAnsi="Arial" w:cs="Arial"/>
                <w:b/>
                <w:color w:val="008000"/>
                <w:sz w:val="24"/>
                <w:szCs w:val="24"/>
              </w:rPr>
            </w:pPr>
            <w:r w:rsidRPr="0091508E">
              <w:rPr>
                <w:rFonts w:ascii="Arial" w:hAnsi="Arial" w:cs="Arial"/>
                <w:b/>
                <w:color w:val="008000"/>
                <w:sz w:val="24"/>
                <w:szCs w:val="24"/>
              </w:rPr>
              <w:t>VULTURU</w:t>
            </w:r>
          </w:p>
        </w:tc>
        <w:tc>
          <w:tcPr>
            <w:tcW w:w="4207" w:type="dxa"/>
            <w:tcBorders>
              <w:left w:val="single" w:sz="4" w:space="0" w:color="auto"/>
            </w:tcBorders>
            <w:shd w:val="clear" w:color="auto" w:fill="CFFDE2"/>
            <w:vAlign w:val="center"/>
          </w:tcPr>
          <w:p w:rsidR="0091508E" w:rsidRPr="0091508E" w:rsidRDefault="0091508E" w:rsidP="0091508E">
            <w:pPr>
              <w:jc w:val="center"/>
              <w:rPr>
                <w:rFonts w:ascii="Arial" w:hAnsi="Arial" w:cs="Arial"/>
                <w:b/>
                <w:color w:val="FF0000"/>
                <w:sz w:val="24"/>
                <w:szCs w:val="24"/>
              </w:rPr>
            </w:pPr>
            <w:r w:rsidRPr="0091508E">
              <w:rPr>
                <w:rFonts w:ascii="Arial" w:hAnsi="Arial" w:cs="Arial"/>
                <w:b/>
                <w:color w:val="FF0000"/>
                <w:sz w:val="24"/>
                <w:szCs w:val="24"/>
                <w:lang w:val="fr-FR"/>
              </w:rPr>
              <w:t>165/13.07.2017</w:t>
            </w:r>
          </w:p>
        </w:tc>
      </w:tr>
    </w:tbl>
    <w:p w:rsidR="0091508E" w:rsidRPr="0091508E" w:rsidRDefault="0091508E" w:rsidP="0091508E">
      <w:pPr>
        <w:jc w:val="center"/>
        <w:rPr>
          <w:rFonts w:ascii="Arial" w:hAnsi="Arial" w:cs="Arial"/>
          <w:b/>
          <w:sz w:val="24"/>
          <w:szCs w:val="24"/>
        </w:rPr>
        <w:sectPr w:rsidR="0091508E" w:rsidRPr="0091508E" w:rsidSect="001C606B">
          <w:pgSz w:w="15840" w:h="12240" w:orient="landscape"/>
          <w:pgMar w:top="720" w:right="720" w:bottom="720" w:left="720" w:header="720" w:footer="720" w:gutter="0"/>
          <w:cols w:space="720"/>
          <w:docGrid w:linePitch="360"/>
        </w:sectPr>
      </w:pPr>
    </w:p>
    <w:p w:rsidR="0091508E" w:rsidRPr="0091508E" w:rsidRDefault="0091508E" w:rsidP="0091508E">
      <w:pPr>
        <w:ind w:left="567"/>
        <w:jc w:val="center"/>
        <w:rPr>
          <w:rFonts w:ascii="Arial" w:hAnsi="Arial" w:cs="Arial"/>
          <w:b/>
          <w:sz w:val="24"/>
          <w:szCs w:val="24"/>
          <w:u w:val="single"/>
          <w:lang w:val="it-IT"/>
        </w:rPr>
      </w:pPr>
      <w:r w:rsidRPr="0091508E">
        <w:rPr>
          <w:rFonts w:ascii="Arial" w:hAnsi="Arial" w:cs="Arial"/>
          <w:b/>
          <w:sz w:val="24"/>
          <w:szCs w:val="24"/>
          <w:u w:val="single"/>
          <w:lang w:val="it-IT"/>
        </w:rPr>
        <w:t>NORMELE DE SUPRAVEGHERE, INSPECŢIE SANITARĂ ŞI MONITORIZARE A CALITĂŢII APEI POTABILE</w:t>
      </w:r>
    </w:p>
    <w:p w:rsidR="0091508E" w:rsidRPr="0091508E" w:rsidRDefault="0091508E" w:rsidP="0091508E">
      <w:pPr>
        <w:rPr>
          <w:rFonts w:ascii="Arial" w:hAnsi="Arial" w:cs="Arial"/>
          <w:sz w:val="24"/>
          <w:szCs w:val="24"/>
          <w:lang w:val="it-IT"/>
        </w:rPr>
      </w:pPr>
    </w:p>
    <w:p w:rsidR="0091508E" w:rsidRPr="0091508E" w:rsidRDefault="0091508E" w:rsidP="0091508E">
      <w:pPr>
        <w:ind w:left="567" w:firstLine="851"/>
        <w:jc w:val="both"/>
        <w:rPr>
          <w:rFonts w:ascii="Arial" w:hAnsi="Arial" w:cs="Arial"/>
          <w:sz w:val="24"/>
          <w:szCs w:val="24"/>
          <w:lang w:val="it-IT"/>
        </w:rPr>
      </w:pPr>
      <w:r w:rsidRPr="0091508E">
        <w:rPr>
          <w:rFonts w:ascii="Arial" w:hAnsi="Arial" w:cs="Arial"/>
          <w:sz w:val="24"/>
          <w:szCs w:val="24"/>
          <w:lang w:val="it-IT"/>
        </w:rPr>
        <w:t>Normele se aplică: sistemelor publice sau private de aprovizionare cu apă potabilă a populaţiei; instalaţiilor de îmbuteliere a apei potabile; instalaţiilor de fabricare a gheţii pentru consum din apă potabilă; surselor de apă potabilă folosite în industria alimentară; fântânilor şi instalaţiilor individuale de apă potabilă de folosinţă familială, publică sau comercială.</w:t>
      </w:r>
    </w:p>
    <w:p w:rsidR="0091508E" w:rsidRPr="0091508E" w:rsidRDefault="0091508E" w:rsidP="0091508E">
      <w:pPr>
        <w:ind w:left="567" w:firstLine="709"/>
        <w:jc w:val="both"/>
        <w:rPr>
          <w:rFonts w:ascii="Arial" w:hAnsi="Arial" w:cs="Arial"/>
          <w:sz w:val="24"/>
          <w:szCs w:val="24"/>
          <w:lang w:val="it-IT"/>
        </w:rPr>
      </w:pPr>
      <w:r w:rsidRPr="0091508E">
        <w:rPr>
          <w:rFonts w:ascii="Arial" w:hAnsi="Arial" w:cs="Arial"/>
          <w:sz w:val="24"/>
          <w:szCs w:val="24"/>
          <w:lang w:val="it-IT"/>
        </w:rPr>
        <w:tab/>
        <w:t>Apa potabilă trebuie să fie sanogenă şi curată, adică să fie lipsită de microorganisme, paraziţi sau substanţe care, prin număr sau concentraţie, pot constitui un pericol potenţial pentru sănătatea umană şi să îndeplinească cerinţele minime prevăzute referitoare la calitatea apei potabile.</w:t>
      </w:r>
    </w:p>
    <w:p w:rsidR="0091508E" w:rsidRPr="0091508E" w:rsidRDefault="0091508E" w:rsidP="0091508E">
      <w:pPr>
        <w:ind w:left="567" w:firstLine="426"/>
        <w:jc w:val="both"/>
        <w:rPr>
          <w:rFonts w:ascii="Arial" w:hAnsi="Arial" w:cs="Arial"/>
          <w:sz w:val="24"/>
          <w:szCs w:val="24"/>
          <w:lang w:val="it-IT"/>
        </w:rPr>
      </w:pPr>
      <w:r w:rsidRPr="0091508E">
        <w:rPr>
          <w:rFonts w:ascii="Arial" w:hAnsi="Arial" w:cs="Arial"/>
          <w:sz w:val="24"/>
          <w:szCs w:val="24"/>
          <w:lang w:val="it-IT"/>
        </w:rPr>
        <w:tab/>
        <w:t xml:space="preserve">Verificarea calităţii apei potabile se face conform unor programe de monitorizare. Acestea au în vedere </w:t>
      </w:r>
      <w:r w:rsidRPr="0091508E">
        <w:rPr>
          <w:rFonts w:ascii="Arial" w:hAnsi="Arial" w:cs="Arial"/>
          <w:b/>
          <w:sz w:val="24"/>
          <w:szCs w:val="24"/>
          <w:lang w:val="it-IT"/>
        </w:rPr>
        <w:t xml:space="preserve">monitorizarea de control </w:t>
      </w:r>
      <w:r w:rsidRPr="0091508E">
        <w:rPr>
          <w:rFonts w:ascii="Arial" w:hAnsi="Arial" w:cs="Arial"/>
          <w:sz w:val="24"/>
          <w:szCs w:val="24"/>
          <w:lang w:val="it-IT"/>
        </w:rPr>
        <w:t>(proprie producătorului de apă)</w:t>
      </w:r>
      <w:r w:rsidRPr="0091508E">
        <w:rPr>
          <w:rFonts w:ascii="Arial" w:hAnsi="Arial" w:cs="Arial"/>
          <w:b/>
          <w:sz w:val="24"/>
          <w:szCs w:val="24"/>
          <w:lang w:val="it-IT"/>
        </w:rPr>
        <w:t xml:space="preserve"> şi de audit</w:t>
      </w:r>
      <w:r w:rsidRPr="0091508E">
        <w:rPr>
          <w:rFonts w:ascii="Arial" w:hAnsi="Arial" w:cs="Arial"/>
          <w:sz w:val="24"/>
          <w:szCs w:val="24"/>
          <w:lang w:val="it-IT"/>
        </w:rPr>
        <w:t xml:space="preserve"> (efectuată de DSPJ) a calităţii apei potabile. Pentru fiecare dintre aceste monitorizări legislatia prevede numărul de probe de prelevat anual in functie de numarul de consumatori si de volumul mediu de apa distribuit pe zi.</w:t>
      </w:r>
    </w:p>
    <w:p w:rsidR="0091508E" w:rsidRPr="0091508E" w:rsidRDefault="0091508E" w:rsidP="0091508E">
      <w:pPr>
        <w:ind w:left="567" w:firstLine="851"/>
        <w:jc w:val="both"/>
        <w:rPr>
          <w:rFonts w:ascii="Arial" w:hAnsi="Arial" w:cs="Arial"/>
          <w:sz w:val="24"/>
          <w:szCs w:val="24"/>
          <w:lang w:val="it-IT"/>
        </w:rPr>
      </w:pPr>
      <w:r w:rsidRPr="0091508E">
        <w:rPr>
          <w:rFonts w:ascii="Arial" w:hAnsi="Arial" w:cs="Arial"/>
          <w:sz w:val="24"/>
          <w:szCs w:val="24"/>
          <w:lang w:val="it-IT"/>
        </w:rPr>
        <w:t xml:space="preserve">Prin </w:t>
      </w:r>
      <w:r w:rsidRPr="0091508E">
        <w:rPr>
          <w:rFonts w:ascii="Arial" w:hAnsi="Arial" w:cs="Arial"/>
          <w:b/>
          <w:i/>
          <w:sz w:val="24"/>
          <w:szCs w:val="24"/>
          <w:lang w:val="it-IT"/>
        </w:rPr>
        <w:t>monitorizarea de control</w:t>
      </w:r>
      <w:r w:rsidRPr="0091508E">
        <w:rPr>
          <w:rFonts w:ascii="Arial" w:hAnsi="Arial" w:cs="Arial"/>
          <w:sz w:val="24"/>
          <w:szCs w:val="24"/>
          <w:lang w:val="it-IT"/>
        </w:rPr>
        <w:t xml:space="preserve"> se verifică periodic calitatea organoleptică, chimică şi microbiologică a apei potabile produsă şi distribuită şi eficienţa procedeelor de tratare, cu accent pe tehnologia de dezinfecţie, în scopul determinării dacă apa potabilă este corespunzătoare sau nu din punct de vedere al valorilor parametrilor relevanţi prevăzuţi în Legea nr. 458/2002 privind calitatea apei potabile.</w:t>
      </w:r>
    </w:p>
    <w:p w:rsidR="0091508E" w:rsidRPr="0091508E" w:rsidRDefault="0091508E" w:rsidP="0091508E">
      <w:pPr>
        <w:ind w:left="567" w:firstLine="851"/>
        <w:jc w:val="both"/>
        <w:rPr>
          <w:rFonts w:ascii="Arial" w:hAnsi="Arial" w:cs="Arial"/>
          <w:sz w:val="24"/>
          <w:szCs w:val="24"/>
          <w:lang w:val="it-IT"/>
        </w:rPr>
      </w:pPr>
      <w:r w:rsidRPr="0091508E">
        <w:rPr>
          <w:rFonts w:ascii="Arial" w:hAnsi="Arial" w:cs="Arial"/>
          <w:sz w:val="24"/>
          <w:szCs w:val="24"/>
          <w:lang w:val="it-IT"/>
        </w:rPr>
        <w:tab/>
        <w:t xml:space="preserve">Prin </w:t>
      </w:r>
      <w:r w:rsidRPr="0091508E">
        <w:rPr>
          <w:rFonts w:ascii="Arial" w:hAnsi="Arial" w:cs="Arial"/>
          <w:b/>
          <w:i/>
          <w:sz w:val="24"/>
          <w:szCs w:val="24"/>
          <w:lang w:val="it-IT"/>
        </w:rPr>
        <w:t xml:space="preserve">monitorizarea de audit </w:t>
      </w:r>
      <w:r w:rsidRPr="0091508E">
        <w:rPr>
          <w:rFonts w:ascii="Arial" w:hAnsi="Arial" w:cs="Arial"/>
          <w:sz w:val="24"/>
          <w:szCs w:val="24"/>
          <w:lang w:val="it-IT"/>
        </w:rPr>
        <w:t>se verifică dacă apa potabilă corespunde cerinţelor de calitate şi specificaţiilor pentru toţi parametrii prevăzuţi în Legea 458/2002 privind calitatea apei potabile, inclusiv pentru parametrii suplimentari impuşi în autorizaţia sanitară.</w:t>
      </w:r>
    </w:p>
    <w:p w:rsidR="0091508E" w:rsidRPr="0091508E" w:rsidRDefault="0091508E" w:rsidP="0091508E">
      <w:pPr>
        <w:ind w:left="567" w:firstLine="851"/>
        <w:jc w:val="both"/>
        <w:rPr>
          <w:rFonts w:ascii="Arial" w:hAnsi="Arial" w:cs="Arial"/>
          <w:sz w:val="24"/>
          <w:szCs w:val="24"/>
          <w:lang w:val="it-IT"/>
        </w:rPr>
      </w:pPr>
      <w:r w:rsidRPr="0091508E">
        <w:rPr>
          <w:rFonts w:ascii="Arial" w:hAnsi="Arial" w:cs="Arial"/>
          <w:sz w:val="24"/>
          <w:szCs w:val="24"/>
          <w:lang w:val="it-IT"/>
        </w:rPr>
        <w:t>In anul 2013 H.G 974/2004 a suferit modificari punandu-se un accent crescut pe monitorizarea calitatii apei la rezervor.</w:t>
      </w:r>
    </w:p>
    <w:p w:rsidR="0091508E" w:rsidRPr="0091508E" w:rsidRDefault="0091508E" w:rsidP="0091508E">
      <w:pPr>
        <w:ind w:left="567"/>
        <w:jc w:val="both"/>
        <w:rPr>
          <w:rFonts w:ascii="Arial" w:hAnsi="Arial" w:cs="Arial"/>
          <w:sz w:val="24"/>
          <w:szCs w:val="24"/>
          <w:lang w:val="it-IT"/>
        </w:rPr>
      </w:pPr>
      <w:r w:rsidRPr="0091508E">
        <w:rPr>
          <w:rFonts w:ascii="Arial" w:hAnsi="Arial" w:cs="Arial"/>
          <w:sz w:val="24"/>
          <w:szCs w:val="24"/>
          <w:lang w:val="it-IT"/>
        </w:rPr>
        <w:tab/>
        <w:t>Monitorizarea calităţii apei potabile se realizează numai de către laboratoarele înregistrate în acest scop la Ministerul Sănătăţii.</w:t>
      </w:r>
    </w:p>
    <w:p w:rsidR="0091508E" w:rsidRPr="0091508E" w:rsidRDefault="0091508E" w:rsidP="0091508E">
      <w:pPr>
        <w:ind w:left="567" w:firstLine="720"/>
        <w:jc w:val="both"/>
        <w:rPr>
          <w:rFonts w:ascii="Arial" w:hAnsi="Arial" w:cs="Arial"/>
          <w:sz w:val="24"/>
          <w:szCs w:val="24"/>
          <w:lang w:val="it-IT"/>
        </w:rPr>
      </w:pPr>
      <w:r w:rsidRPr="0091508E">
        <w:rPr>
          <w:rFonts w:ascii="Arial" w:hAnsi="Arial" w:cs="Arial"/>
          <w:sz w:val="24"/>
          <w:szCs w:val="24"/>
          <w:lang w:val="it-IT"/>
        </w:rPr>
        <w:t>În structura DSPJ CONSTANŢA există un laborator de diagnostic si investigare in sanatate publica care are in componenta un compartiment de microbiologie si unul de chimie sanitara si toxicologie. Activitatea Laboratorului de diagnostic si investigare in Sanatate Publica are printre alte atributii specifice si efectuarea de analize microbiologice si chimice din probe de apă, aer, alimente şi factori de mediu, prevăzute în programele naţionale şi locale de sănătate, la solicitarea serviciului de evaluare a factorilor de risc din mediu conform metodologiei reglementate.</w:t>
      </w:r>
    </w:p>
    <w:p w:rsidR="0091508E" w:rsidRPr="0091508E" w:rsidRDefault="0091508E" w:rsidP="0091508E">
      <w:pPr>
        <w:ind w:left="567" w:firstLine="709"/>
        <w:jc w:val="both"/>
        <w:rPr>
          <w:rFonts w:ascii="Arial" w:hAnsi="Arial" w:cs="Arial"/>
          <w:sz w:val="24"/>
          <w:szCs w:val="24"/>
          <w:lang w:val="it-IT"/>
        </w:rPr>
      </w:pPr>
      <w:r w:rsidRPr="0091508E">
        <w:rPr>
          <w:rFonts w:ascii="Arial" w:hAnsi="Arial" w:cs="Arial"/>
          <w:sz w:val="24"/>
          <w:szCs w:val="24"/>
          <w:lang w:val="it-IT"/>
        </w:rPr>
        <w:t xml:space="preserve">Personalul laboratorului de diagnostic si investigare in sanatate publica participa periodic la cursuri de instruire interna si externa. Compartimentul de microbiologie are in structura 1 medic primar, 3 biologi  si 10 asistente de laborator. Compartimentul de chimie sanitara si toxicologie are in structura  3 chimisti si 3 asistente de laborator. </w:t>
      </w:r>
    </w:p>
    <w:p w:rsidR="0091508E" w:rsidRPr="0091508E" w:rsidRDefault="0091508E" w:rsidP="0091508E">
      <w:pPr>
        <w:ind w:left="567" w:firstLine="709"/>
        <w:jc w:val="both"/>
        <w:rPr>
          <w:rFonts w:ascii="Arial" w:hAnsi="Arial" w:cs="Arial"/>
          <w:i/>
          <w:sz w:val="24"/>
          <w:szCs w:val="24"/>
          <w:lang w:val="it-IT"/>
        </w:rPr>
      </w:pPr>
      <w:r w:rsidRPr="0091508E">
        <w:rPr>
          <w:rFonts w:ascii="Arial" w:hAnsi="Arial" w:cs="Arial"/>
          <w:sz w:val="24"/>
          <w:szCs w:val="24"/>
          <w:lang w:val="it-IT"/>
        </w:rPr>
        <w:t>Laboratorul de microbiologie, chimie sanitara si toxicologie a fost reacreditat conform  SR EN ISO/CEI 17025:2005 (</w:t>
      </w:r>
      <w:r w:rsidRPr="0091508E">
        <w:rPr>
          <w:rFonts w:ascii="Arial" w:hAnsi="Arial" w:cs="Arial"/>
          <w:b/>
          <w:sz w:val="24"/>
          <w:szCs w:val="24"/>
          <w:lang w:val="it-IT"/>
        </w:rPr>
        <w:t>Certificatul de acreditare cu nr.  LI 213/ 03.05.2016</w:t>
      </w:r>
      <w:r w:rsidRPr="0091508E">
        <w:rPr>
          <w:rFonts w:ascii="Arial" w:hAnsi="Arial" w:cs="Arial"/>
          <w:sz w:val="24"/>
          <w:szCs w:val="24"/>
          <w:lang w:val="it-IT"/>
        </w:rPr>
        <w:t>).</w:t>
      </w:r>
    </w:p>
    <w:p w:rsidR="0091508E" w:rsidRPr="0091508E" w:rsidRDefault="0091508E" w:rsidP="0091508E">
      <w:pPr>
        <w:ind w:left="567" w:firstLine="720"/>
        <w:jc w:val="both"/>
        <w:rPr>
          <w:rFonts w:ascii="Arial" w:hAnsi="Arial" w:cs="Arial"/>
          <w:sz w:val="24"/>
          <w:szCs w:val="24"/>
        </w:rPr>
      </w:pPr>
      <w:r w:rsidRPr="0091508E">
        <w:rPr>
          <w:rFonts w:ascii="Arial" w:hAnsi="Arial" w:cs="Arial"/>
          <w:sz w:val="24"/>
          <w:szCs w:val="24"/>
          <w:lang w:val="it-IT"/>
        </w:rPr>
        <w:t>Laboratorul de microbiologie si chimie sanitara au facut parte din Proiectul Phare privind “</w:t>
      </w:r>
      <w:r w:rsidRPr="0091508E">
        <w:rPr>
          <w:rFonts w:ascii="Arial" w:hAnsi="Arial" w:cs="Arial"/>
          <w:sz w:val="24"/>
          <w:szCs w:val="24"/>
        </w:rPr>
        <w:t>Întărirea capacităţii instituţionale şi administrative a Ministerului Sănătăţii în vederea adoptării şi implementării Acquis Communitaire în domeniul apei şi riscurilor pentru sănătate asociate acesteia. In acest sens in anul 2005 laboratorul de microbiologie si chimie sanitara a fost dotat cu echipamente performante, care permit monitorizarea calitatii apei potabile si de imbaiere in conformitate cu cerintele standardelor de metoda si calitate. Laboratorul de diagnostic si investigare in sanatate Publica este inregistrat la Ministerul Sanatatii pentru monitorizarea calitatii apei potabile cu Certificat de inregistrare nr. 454/13.07.2017.</w:t>
      </w:r>
    </w:p>
    <w:p w:rsidR="0091508E" w:rsidRPr="0091508E" w:rsidRDefault="0091508E" w:rsidP="0091508E">
      <w:pPr>
        <w:ind w:left="567" w:firstLine="720"/>
        <w:jc w:val="both"/>
        <w:rPr>
          <w:rFonts w:ascii="Arial" w:hAnsi="Arial" w:cs="Arial"/>
          <w:sz w:val="24"/>
          <w:szCs w:val="24"/>
        </w:rPr>
      </w:pPr>
      <w:r w:rsidRPr="0091508E">
        <w:rPr>
          <w:rFonts w:ascii="Arial" w:hAnsi="Arial" w:cs="Arial"/>
          <w:sz w:val="24"/>
          <w:szCs w:val="24"/>
        </w:rPr>
        <w:t>Pentru microbiologia apei laboratorul de microbiologie a intrat odata cu implementarea proiectului Phare (2005) in schema de control extern cu laboratorul LIVSMEDELS VERKET SUEDIA si participa anual la scheme de intercomparare cu rezultate foarte bune.</w:t>
      </w:r>
    </w:p>
    <w:p w:rsidR="0091508E" w:rsidRPr="0091508E" w:rsidRDefault="0091508E" w:rsidP="0091508E">
      <w:pPr>
        <w:ind w:left="567" w:firstLine="567"/>
        <w:jc w:val="both"/>
        <w:rPr>
          <w:rFonts w:ascii="Arial" w:hAnsi="Arial" w:cs="Arial"/>
          <w:sz w:val="24"/>
          <w:szCs w:val="24"/>
        </w:rPr>
      </w:pPr>
      <w:r w:rsidRPr="0091508E">
        <w:rPr>
          <w:rFonts w:ascii="Arial" w:hAnsi="Arial" w:cs="Arial"/>
          <w:sz w:val="24"/>
          <w:szCs w:val="24"/>
        </w:rPr>
        <w:t>Conform legislatiei, instalaţiile individuale de apă de folosinţă publică, fântânile şi izvoarele trebuie monitorizate de către autoritatea teritorială de sănătate publică cel puţin o dată pe an. Costurile de prelevare şi analiză a probelor de apă prelevate sunt suportate de către primăria din localitatea respectivă.</w:t>
      </w:r>
    </w:p>
    <w:p w:rsidR="0091508E" w:rsidRPr="0091508E" w:rsidRDefault="0091508E" w:rsidP="0091508E">
      <w:pPr>
        <w:ind w:left="567" w:firstLine="709"/>
        <w:jc w:val="both"/>
        <w:rPr>
          <w:rFonts w:ascii="Arial" w:hAnsi="Arial" w:cs="Arial"/>
          <w:sz w:val="24"/>
          <w:szCs w:val="24"/>
        </w:rPr>
      </w:pPr>
      <w:r w:rsidRPr="0091508E">
        <w:rPr>
          <w:rFonts w:ascii="Arial" w:hAnsi="Arial" w:cs="Arial"/>
          <w:sz w:val="24"/>
          <w:szCs w:val="24"/>
        </w:rPr>
        <w:t>Primăriile locale au fost informate prin adrese scrise asupra rezultatelor analizelor efectuate şi a măsurilor ce se impun.</w:t>
      </w:r>
    </w:p>
    <w:p w:rsidR="0091508E" w:rsidRPr="0091508E" w:rsidRDefault="0091508E" w:rsidP="0091508E">
      <w:pPr>
        <w:ind w:left="567" w:firstLine="709"/>
        <w:jc w:val="both"/>
        <w:rPr>
          <w:rFonts w:ascii="Arial" w:hAnsi="Arial" w:cs="Arial"/>
          <w:sz w:val="24"/>
          <w:szCs w:val="24"/>
        </w:rPr>
      </w:pPr>
      <w:r w:rsidRPr="0091508E">
        <w:rPr>
          <w:rFonts w:ascii="Arial" w:hAnsi="Arial" w:cs="Arial"/>
          <w:sz w:val="24"/>
          <w:szCs w:val="24"/>
        </w:rPr>
        <w:t>Primăria care are în administrare sisteme de producere/distribuire a apei potabile are obligaţia de a întreprinde măsurile recomandate de DSPJ Constanţa precum şi de a avertiza populaţia prin afişarea la loc vizibil şi protejat a înscrisurilor: „apa nu este bună de băut” şi „apa nu este bună de folosit pentru sugari şi copiii mici”.</w:t>
      </w:r>
    </w:p>
    <w:p w:rsidR="0091508E" w:rsidRPr="0091508E" w:rsidRDefault="0091508E" w:rsidP="0091508E">
      <w:pPr>
        <w:tabs>
          <w:tab w:val="left" w:pos="720"/>
        </w:tabs>
        <w:ind w:left="567" w:firstLine="851"/>
        <w:jc w:val="both"/>
        <w:rPr>
          <w:rFonts w:ascii="Arial" w:hAnsi="Arial" w:cs="Arial"/>
          <w:sz w:val="24"/>
          <w:szCs w:val="24"/>
        </w:rPr>
      </w:pPr>
      <w:r w:rsidRPr="0091508E">
        <w:rPr>
          <w:rFonts w:ascii="Arial" w:hAnsi="Arial" w:cs="Arial"/>
          <w:sz w:val="24"/>
          <w:szCs w:val="24"/>
        </w:rPr>
        <w:t>Pe site-ul DSPJ CONSTANŢA au fost comunicate localităţile cu neconformităţi ale apei potabile menţionându-se restricţiile sau măsurile necesare în acest sens.</w:t>
      </w:r>
    </w:p>
    <w:p w:rsidR="0091508E" w:rsidRDefault="0091508E" w:rsidP="0091508E">
      <w:pPr>
        <w:tabs>
          <w:tab w:val="left" w:pos="720"/>
        </w:tabs>
        <w:jc w:val="both"/>
        <w:rPr>
          <w:rFonts w:ascii="Arial" w:hAnsi="Arial" w:cs="Arial"/>
          <w:color w:val="FF0000"/>
          <w:sz w:val="24"/>
          <w:szCs w:val="24"/>
        </w:rPr>
      </w:pPr>
    </w:p>
    <w:p w:rsidR="00620630" w:rsidRDefault="00620630" w:rsidP="0091508E">
      <w:pPr>
        <w:tabs>
          <w:tab w:val="left" w:pos="720"/>
        </w:tabs>
        <w:jc w:val="both"/>
        <w:rPr>
          <w:rFonts w:ascii="Arial" w:hAnsi="Arial" w:cs="Arial"/>
          <w:color w:val="FF0000"/>
          <w:sz w:val="24"/>
          <w:szCs w:val="24"/>
        </w:rPr>
      </w:pPr>
    </w:p>
    <w:p w:rsidR="00620630" w:rsidRDefault="00620630" w:rsidP="0091508E">
      <w:pPr>
        <w:tabs>
          <w:tab w:val="left" w:pos="720"/>
        </w:tabs>
        <w:jc w:val="both"/>
        <w:rPr>
          <w:rFonts w:ascii="Arial" w:hAnsi="Arial" w:cs="Arial"/>
          <w:color w:val="FF0000"/>
          <w:sz w:val="24"/>
          <w:szCs w:val="24"/>
        </w:rPr>
      </w:pPr>
    </w:p>
    <w:p w:rsidR="00620630" w:rsidRPr="0091508E" w:rsidRDefault="00620630" w:rsidP="0091508E">
      <w:pPr>
        <w:tabs>
          <w:tab w:val="left" w:pos="720"/>
        </w:tabs>
        <w:jc w:val="both"/>
        <w:rPr>
          <w:rFonts w:ascii="Arial" w:hAnsi="Arial" w:cs="Arial"/>
          <w:color w:val="FF0000"/>
          <w:sz w:val="24"/>
          <w:szCs w:val="24"/>
        </w:rPr>
      </w:pPr>
    </w:p>
    <w:p w:rsidR="0091508E" w:rsidRPr="0091508E" w:rsidRDefault="0091508E" w:rsidP="0091508E">
      <w:pPr>
        <w:ind w:firstLine="567"/>
        <w:jc w:val="both"/>
        <w:rPr>
          <w:rFonts w:ascii="Arial" w:hAnsi="Arial" w:cs="Arial"/>
          <w:sz w:val="24"/>
          <w:szCs w:val="24"/>
        </w:rPr>
      </w:pPr>
      <w:r w:rsidRPr="0091508E">
        <w:rPr>
          <w:rFonts w:ascii="Arial" w:hAnsi="Arial" w:cs="Arial"/>
          <w:sz w:val="24"/>
          <w:szCs w:val="24"/>
        </w:rPr>
        <w:t>LINK-URI COMUNICATE DE PRESĂ:</w:t>
      </w:r>
    </w:p>
    <w:p w:rsidR="0091508E" w:rsidRPr="0091508E" w:rsidRDefault="0091508E" w:rsidP="0091508E">
      <w:pPr>
        <w:ind w:left="709"/>
        <w:rPr>
          <w:rFonts w:ascii="Arial" w:hAnsi="Arial" w:cs="Arial"/>
          <w:sz w:val="24"/>
          <w:szCs w:val="24"/>
        </w:rPr>
      </w:pPr>
      <w:r w:rsidRPr="0091508E">
        <w:rPr>
          <w:rFonts w:ascii="Arial" w:hAnsi="Arial" w:cs="Arial"/>
          <w:sz w:val="24"/>
          <w:szCs w:val="24"/>
        </w:rPr>
        <w:t>-HÂRŞOVA-CIOBANU</w:t>
      </w:r>
      <w:r w:rsidRPr="0091508E">
        <w:rPr>
          <w:rFonts w:ascii="Arial" w:hAnsi="Arial" w:cs="Arial"/>
          <w:b/>
          <w:color w:val="FF0000"/>
          <w:sz w:val="24"/>
          <w:szCs w:val="24"/>
        </w:rPr>
        <w:t>1/07.06.2011</w:t>
      </w:r>
      <w:r w:rsidRPr="0091508E">
        <w:rPr>
          <w:rFonts w:ascii="Arial" w:hAnsi="Arial" w:cs="Arial"/>
          <w:sz w:val="24"/>
          <w:szCs w:val="24"/>
        </w:rPr>
        <w:t>Prima derogare pt param nitrat pe o perioada de 3 ani</w:t>
      </w:r>
      <w:hyperlink r:id="rId12" w:history="1">
        <w:r w:rsidRPr="0091508E">
          <w:rPr>
            <w:rFonts w:ascii="Arial" w:hAnsi="Arial" w:cs="Arial"/>
            <w:sz w:val="24"/>
            <w:szCs w:val="24"/>
          </w:rPr>
          <w:t>http://www.dspct.ro/cp583/dspj-constana-a-emis-autorizatia-sanitara-cu-derogare-pentru-parametrul-nitrat-p/</w:t>
        </w:r>
      </w:hyperlink>
    </w:p>
    <w:p w:rsidR="0091508E" w:rsidRPr="0091508E" w:rsidRDefault="0091508E" w:rsidP="0091508E">
      <w:pPr>
        <w:ind w:firstLine="567"/>
        <w:jc w:val="both"/>
        <w:rPr>
          <w:rFonts w:ascii="Arial" w:hAnsi="Arial" w:cs="Arial"/>
          <w:sz w:val="24"/>
          <w:szCs w:val="24"/>
        </w:rPr>
      </w:pPr>
      <w:r w:rsidRPr="0091508E">
        <w:rPr>
          <w:rFonts w:ascii="Arial" w:hAnsi="Arial" w:cs="Arial"/>
          <w:sz w:val="24"/>
          <w:szCs w:val="24"/>
        </w:rPr>
        <w:t xml:space="preserve">-TECHIRGHIOL </w:t>
      </w:r>
      <w:r w:rsidRPr="0091508E">
        <w:rPr>
          <w:rFonts w:ascii="Arial" w:hAnsi="Arial" w:cs="Arial"/>
          <w:b/>
          <w:color w:val="FF0000"/>
          <w:sz w:val="24"/>
          <w:szCs w:val="24"/>
        </w:rPr>
        <w:t xml:space="preserve">2/15.09.2011 </w:t>
      </w:r>
      <w:r w:rsidRPr="0091508E">
        <w:rPr>
          <w:rFonts w:ascii="Arial" w:hAnsi="Arial" w:cs="Arial"/>
          <w:sz w:val="24"/>
          <w:szCs w:val="24"/>
        </w:rPr>
        <w:t>Prima derogare pt param nitrat pe o perioada de 3 ani</w:t>
      </w:r>
    </w:p>
    <w:p w:rsidR="0091508E" w:rsidRPr="0091508E" w:rsidRDefault="00AD1FBF" w:rsidP="0091508E">
      <w:pPr>
        <w:ind w:firstLine="567"/>
        <w:jc w:val="both"/>
        <w:rPr>
          <w:rFonts w:ascii="Arial" w:hAnsi="Arial" w:cs="Arial"/>
          <w:sz w:val="24"/>
          <w:szCs w:val="24"/>
        </w:rPr>
      </w:pPr>
      <w:hyperlink r:id="rId13" w:history="1">
        <w:r w:rsidR="0091508E" w:rsidRPr="0091508E">
          <w:rPr>
            <w:rFonts w:ascii="Arial" w:hAnsi="Arial" w:cs="Arial"/>
            <w:sz w:val="24"/>
            <w:szCs w:val="24"/>
          </w:rPr>
          <w:t>http://www.dspct.ro/cp616/dspj-constana-a-emis-autorizatia-sanitara-cu-derogare-pentru-parametrul-nitrat-p/</w:t>
        </w:r>
      </w:hyperlink>
    </w:p>
    <w:p w:rsidR="0091508E" w:rsidRPr="0091508E" w:rsidRDefault="0091508E" w:rsidP="0091508E">
      <w:pPr>
        <w:ind w:firstLine="720"/>
        <w:jc w:val="both"/>
        <w:rPr>
          <w:rFonts w:ascii="Arial" w:hAnsi="Arial" w:cs="Arial"/>
          <w:sz w:val="24"/>
          <w:szCs w:val="24"/>
        </w:rPr>
      </w:pPr>
      <w:r w:rsidRPr="0091508E">
        <w:rPr>
          <w:rFonts w:ascii="Arial" w:hAnsi="Arial" w:cs="Arial"/>
          <w:sz w:val="24"/>
          <w:szCs w:val="24"/>
        </w:rPr>
        <w:t xml:space="preserve">-OSTROV </w:t>
      </w:r>
      <w:r w:rsidRPr="0091508E">
        <w:rPr>
          <w:rFonts w:ascii="Arial" w:hAnsi="Arial" w:cs="Arial"/>
          <w:b/>
          <w:color w:val="FF0000"/>
          <w:sz w:val="24"/>
          <w:szCs w:val="24"/>
        </w:rPr>
        <w:t xml:space="preserve">3/05.10.2011 </w:t>
      </w:r>
      <w:r w:rsidRPr="0091508E">
        <w:rPr>
          <w:rFonts w:ascii="Arial" w:hAnsi="Arial" w:cs="Arial"/>
          <w:sz w:val="24"/>
          <w:szCs w:val="24"/>
        </w:rPr>
        <w:t>Prima derogare pt param nitrat pe o perioada de 3 ani</w:t>
      </w:r>
    </w:p>
    <w:p w:rsidR="0091508E" w:rsidRPr="0091508E" w:rsidRDefault="00AD1FBF" w:rsidP="0091508E">
      <w:pPr>
        <w:ind w:firstLine="720"/>
        <w:jc w:val="both"/>
        <w:rPr>
          <w:rFonts w:ascii="Arial" w:hAnsi="Arial" w:cs="Arial"/>
          <w:sz w:val="24"/>
          <w:szCs w:val="24"/>
        </w:rPr>
      </w:pPr>
      <w:hyperlink r:id="rId14" w:history="1">
        <w:r w:rsidR="0091508E" w:rsidRPr="0091508E">
          <w:rPr>
            <w:rFonts w:ascii="Arial" w:hAnsi="Arial" w:cs="Arial"/>
            <w:sz w:val="24"/>
            <w:szCs w:val="24"/>
          </w:rPr>
          <w:t>http://www.dspct.ro/cp624/dspj-constana-a-emis-autorizatia-sanitara-cu-derogare-pentru-parametrul-nitrat-p/</w:t>
        </w:r>
      </w:hyperlink>
    </w:p>
    <w:p w:rsidR="0091508E" w:rsidRPr="0091508E" w:rsidRDefault="0091508E" w:rsidP="0091508E">
      <w:pPr>
        <w:ind w:firstLine="720"/>
        <w:jc w:val="both"/>
        <w:rPr>
          <w:rFonts w:ascii="Arial" w:hAnsi="Arial" w:cs="Arial"/>
          <w:sz w:val="24"/>
          <w:szCs w:val="24"/>
        </w:rPr>
      </w:pPr>
      <w:r w:rsidRPr="0091508E">
        <w:rPr>
          <w:rFonts w:ascii="Arial" w:hAnsi="Arial" w:cs="Arial"/>
          <w:sz w:val="24"/>
          <w:szCs w:val="24"/>
        </w:rPr>
        <w:t xml:space="preserve">-COMANA </w:t>
      </w:r>
      <w:r w:rsidRPr="0091508E">
        <w:rPr>
          <w:rFonts w:ascii="Arial" w:hAnsi="Arial" w:cs="Arial"/>
          <w:b/>
          <w:color w:val="FF0000"/>
          <w:sz w:val="24"/>
          <w:szCs w:val="24"/>
        </w:rPr>
        <w:t xml:space="preserve">4/06.10.2011 </w:t>
      </w:r>
      <w:r w:rsidRPr="0091508E">
        <w:rPr>
          <w:rFonts w:ascii="Arial" w:hAnsi="Arial" w:cs="Arial"/>
          <w:sz w:val="24"/>
          <w:szCs w:val="24"/>
        </w:rPr>
        <w:t>Prima derogare pt param nitrat pe o perioada de 3 ani</w:t>
      </w:r>
    </w:p>
    <w:p w:rsidR="0091508E" w:rsidRPr="0091508E" w:rsidRDefault="00AD1FBF" w:rsidP="0091508E">
      <w:pPr>
        <w:ind w:firstLine="720"/>
        <w:jc w:val="both"/>
        <w:rPr>
          <w:rFonts w:ascii="Arial" w:hAnsi="Arial" w:cs="Arial"/>
          <w:sz w:val="24"/>
          <w:szCs w:val="24"/>
        </w:rPr>
      </w:pPr>
      <w:hyperlink r:id="rId15" w:history="1">
        <w:r w:rsidR="0091508E" w:rsidRPr="0091508E">
          <w:rPr>
            <w:rFonts w:ascii="Arial" w:hAnsi="Arial" w:cs="Arial"/>
            <w:sz w:val="24"/>
            <w:szCs w:val="24"/>
          </w:rPr>
          <w:t>http://www.dspct.ro/cp625/dspj-constana-a-emis-autorizatia-sanitara-cu-derogare-pentru-parametrul-nitrat-p/</w:t>
        </w:r>
      </w:hyperlink>
    </w:p>
    <w:p w:rsidR="0091508E" w:rsidRPr="0091508E" w:rsidRDefault="0091508E" w:rsidP="0091508E">
      <w:pPr>
        <w:ind w:firstLine="720"/>
        <w:jc w:val="both"/>
        <w:rPr>
          <w:rFonts w:ascii="Arial" w:hAnsi="Arial" w:cs="Arial"/>
          <w:sz w:val="24"/>
          <w:szCs w:val="24"/>
          <w:lang w:val="pt-BR"/>
        </w:rPr>
      </w:pPr>
      <w:r w:rsidRPr="0091508E">
        <w:rPr>
          <w:rFonts w:ascii="Arial" w:hAnsi="Arial" w:cs="Arial"/>
          <w:sz w:val="24"/>
          <w:szCs w:val="24"/>
        </w:rPr>
        <w:t xml:space="preserve">-TĂTARU </w:t>
      </w:r>
      <w:r w:rsidRPr="0091508E">
        <w:rPr>
          <w:rFonts w:ascii="Arial" w:hAnsi="Arial" w:cs="Arial"/>
          <w:b/>
          <w:color w:val="FF0000"/>
          <w:sz w:val="24"/>
          <w:szCs w:val="24"/>
          <w:lang w:val="pt-BR"/>
        </w:rPr>
        <w:t xml:space="preserve">5/07.10.2011 </w:t>
      </w:r>
      <w:r w:rsidRPr="0091508E">
        <w:rPr>
          <w:rFonts w:ascii="Arial" w:hAnsi="Arial" w:cs="Arial"/>
          <w:sz w:val="24"/>
          <w:szCs w:val="24"/>
          <w:lang w:val="pt-BR"/>
        </w:rPr>
        <w:t>Prima derogare pt param nitrat pe o perioada de 3 ani</w:t>
      </w:r>
    </w:p>
    <w:p w:rsidR="0091508E" w:rsidRPr="0091508E" w:rsidRDefault="00AD1FBF" w:rsidP="0091508E">
      <w:pPr>
        <w:ind w:firstLine="720"/>
        <w:jc w:val="both"/>
        <w:rPr>
          <w:rFonts w:ascii="Arial" w:hAnsi="Arial" w:cs="Arial"/>
          <w:sz w:val="24"/>
          <w:szCs w:val="24"/>
        </w:rPr>
      </w:pPr>
      <w:hyperlink r:id="rId16" w:history="1">
        <w:r w:rsidR="0091508E" w:rsidRPr="0091508E">
          <w:rPr>
            <w:rFonts w:ascii="Arial" w:hAnsi="Arial" w:cs="Arial"/>
            <w:sz w:val="24"/>
            <w:szCs w:val="24"/>
          </w:rPr>
          <w:t>http://www.dspct.ro/cp626/dspj-constana-a-emis-autorizatia-sanitara-cu-derogare-pentru-parametrul-nitrat-p/</w:t>
        </w:r>
      </w:hyperlink>
    </w:p>
    <w:p w:rsidR="0091508E" w:rsidRPr="0091508E" w:rsidRDefault="0091508E" w:rsidP="0091508E">
      <w:pPr>
        <w:ind w:firstLine="720"/>
        <w:jc w:val="both"/>
        <w:rPr>
          <w:rFonts w:ascii="Arial" w:hAnsi="Arial" w:cs="Arial"/>
          <w:sz w:val="24"/>
          <w:szCs w:val="24"/>
          <w:lang w:val="pt-BR"/>
        </w:rPr>
      </w:pPr>
      <w:r w:rsidRPr="0091508E">
        <w:rPr>
          <w:rFonts w:ascii="Arial" w:hAnsi="Arial" w:cs="Arial"/>
          <w:sz w:val="24"/>
          <w:szCs w:val="24"/>
        </w:rPr>
        <w:t xml:space="preserve">-OSMANCEA </w:t>
      </w:r>
      <w:r w:rsidRPr="0091508E">
        <w:rPr>
          <w:rFonts w:ascii="Arial" w:hAnsi="Arial" w:cs="Arial"/>
          <w:b/>
          <w:color w:val="FF0000"/>
          <w:sz w:val="24"/>
          <w:szCs w:val="24"/>
          <w:lang w:val="pt-BR"/>
        </w:rPr>
        <w:t xml:space="preserve">6/24.11.2011 </w:t>
      </w:r>
      <w:r w:rsidRPr="0091508E">
        <w:rPr>
          <w:rFonts w:ascii="Arial" w:hAnsi="Arial" w:cs="Arial"/>
          <w:sz w:val="24"/>
          <w:szCs w:val="24"/>
          <w:lang w:val="pt-BR"/>
        </w:rPr>
        <w:t>Prima derogare pt param nitrat pe o perioada de 3 ani</w:t>
      </w:r>
    </w:p>
    <w:p w:rsidR="0091508E" w:rsidRPr="0091508E" w:rsidRDefault="00AD1FBF" w:rsidP="0091508E">
      <w:pPr>
        <w:ind w:firstLine="720"/>
        <w:jc w:val="both"/>
        <w:rPr>
          <w:rFonts w:ascii="Arial" w:hAnsi="Arial" w:cs="Arial"/>
          <w:sz w:val="24"/>
          <w:szCs w:val="24"/>
        </w:rPr>
      </w:pPr>
      <w:hyperlink r:id="rId17" w:history="1">
        <w:r w:rsidR="0091508E" w:rsidRPr="0091508E">
          <w:rPr>
            <w:rFonts w:ascii="Arial" w:hAnsi="Arial" w:cs="Arial"/>
            <w:sz w:val="24"/>
            <w:szCs w:val="24"/>
          </w:rPr>
          <w:t>http://www.dspct.ro/cp654/dspj-constana-a-emis-autorizatiile-sanitare-cu-derogare-pentru-parametrul-nitrat/</w:t>
        </w:r>
      </w:hyperlink>
    </w:p>
    <w:p w:rsidR="0091508E" w:rsidRPr="0091508E" w:rsidRDefault="0091508E" w:rsidP="0091508E">
      <w:pPr>
        <w:ind w:firstLine="720"/>
        <w:jc w:val="both"/>
        <w:rPr>
          <w:rFonts w:ascii="Arial" w:hAnsi="Arial" w:cs="Arial"/>
          <w:sz w:val="24"/>
          <w:szCs w:val="24"/>
          <w:lang w:val="pt-BR"/>
        </w:rPr>
      </w:pPr>
      <w:r w:rsidRPr="0091508E">
        <w:rPr>
          <w:rFonts w:ascii="Arial" w:hAnsi="Arial" w:cs="Arial"/>
          <w:sz w:val="24"/>
          <w:szCs w:val="24"/>
        </w:rPr>
        <w:t xml:space="preserve">-INDEPENDENŢA </w:t>
      </w:r>
      <w:r w:rsidRPr="0091508E">
        <w:rPr>
          <w:rFonts w:ascii="Arial" w:hAnsi="Arial" w:cs="Arial"/>
          <w:b/>
          <w:color w:val="FF0000"/>
          <w:sz w:val="24"/>
          <w:szCs w:val="24"/>
          <w:lang w:val="pt-BR"/>
        </w:rPr>
        <w:t xml:space="preserve">7/24.11.2011 </w:t>
      </w:r>
      <w:r w:rsidRPr="0091508E">
        <w:rPr>
          <w:rFonts w:ascii="Arial" w:hAnsi="Arial" w:cs="Arial"/>
          <w:sz w:val="24"/>
          <w:szCs w:val="24"/>
          <w:lang w:val="pt-BR"/>
        </w:rPr>
        <w:t>Prima derogare pt param nitrat pe o perioada de 3 ani</w:t>
      </w:r>
    </w:p>
    <w:p w:rsidR="0091508E" w:rsidRPr="0091508E" w:rsidRDefault="00AD1FBF" w:rsidP="0091508E">
      <w:pPr>
        <w:ind w:firstLine="720"/>
        <w:jc w:val="both"/>
        <w:rPr>
          <w:rFonts w:ascii="Arial" w:hAnsi="Arial" w:cs="Arial"/>
          <w:sz w:val="24"/>
          <w:szCs w:val="24"/>
        </w:rPr>
      </w:pPr>
      <w:hyperlink r:id="rId18" w:history="1">
        <w:r w:rsidR="0091508E" w:rsidRPr="0091508E">
          <w:rPr>
            <w:rFonts w:ascii="Arial" w:hAnsi="Arial" w:cs="Arial"/>
            <w:sz w:val="24"/>
            <w:szCs w:val="24"/>
          </w:rPr>
          <w:t>http://www.dspct.ro/cp654/dspj-constana-a-emis-autorizatiile-sanitare-cu-derogare-pentru-parametrul-nitrat/</w:t>
        </w:r>
      </w:hyperlink>
    </w:p>
    <w:p w:rsidR="0091508E" w:rsidRPr="0091508E" w:rsidRDefault="0091508E" w:rsidP="0091508E">
      <w:pPr>
        <w:ind w:firstLine="720"/>
        <w:jc w:val="both"/>
        <w:rPr>
          <w:rFonts w:ascii="Arial" w:hAnsi="Arial" w:cs="Arial"/>
          <w:sz w:val="24"/>
          <w:szCs w:val="24"/>
        </w:rPr>
      </w:pPr>
      <w:r w:rsidRPr="0091508E">
        <w:rPr>
          <w:rFonts w:ascii="Arial" w:hAnsi="Arial" w:cs="Arial"/>
          <w:sz w:val="24"/>
          <w:szCs w:val="24"/>
        </w:rPr>
        <w:t xml:space="preserve">-MIRCEA VODĂ - ZONA GARĂ, </w:t>
      </w:r>
      <w:r w:rsidRPr="0091508E">
        <w:rPr>
          <w:rFonts w:ascii="Arial" w:hAnsi="Arial" w:cs="Arial"/>
          <w:b/>
          <w:color w:val="FF0000"/>
          <w:sz w:val="24"/>
          <w:szCs w:val="24"/>
        </w:rPr>
        <w:t xml:space="preserve">8/24.11.2011 </w:t>
      </w:r>
      <w:r w:rsidRPr="0091508E">
        <w:rPr>
          <w:rFonts w:ascii="Arial" w:hAnsi="Arial" w:cs="Arial"/>
          <w:sz w:val="24"/>
          <w:szCs w:val="24"/>
        </w:rPr>
        <w:t xml:space="preserve">Prima derogare pt param nitrat pe o perioada de 3 ani </w:t>
      </w:r>
    </w:p>
    <w:p w:rsidR="0091508E" w:rsidRPr="0091508E" w:rsidRDefault="00AD1FBF" w:rsidP="0091508E">
      <w:pPr>
        <w:ind w:firstLine="720"/>
        <w:jc w:val="both"/>
        <w:rPr>
          <w:rFonts w:ascii="Arial" w:hAnsi="Arial" w:cs="Arial"/>
          <w:sz w:val="24"/>
          <w:szCs w:val="24"/>
        </w:rPr>
      </w:pPr>
      <w:hyperlink r:id="rId19" w:history="1">
        <w:r w:rsidR="0091508E" w:rsidRPr="0091508E">
          <w:rPr>
            <w:rFonts w:ascii="Arial" w:hAnsi="Arial" w:cs="Arial"/>
            <w:sz w:val="24"/>
            <w:szCs w:val="24"/>
          </w:rPr>
          <w:t>http://www.dspct.ro/cp654/dspj-constana-a-emis-autorizatiile-sanitare-cu-derogare-pentru-parametrul-nitrat/</w:t>
        </w:r>
      </w:hyperlink>
    </w:p>
    <w:p w:rsidR="0091508E" w:rsidRPr="0091508E" w:rsidRDefault="0091508E" w:rsidP="0091508E">
      <w:pPr>
        <w:ind w:firstLine="720"/>
        <w:jc w:val="both"/>
        <w:rPr>
          <w:rFonts w:ascii="Arial" w:hAnsi="Arial" w:cs="Arial"/>
          <w:sz w:val="24"/>
          <w:szCs w:val="24"/>
          <w:lang w:val="pt-BR"/>
        </w:rPr>
      </w:pPr>
      <w:r w:rsidRPr="0091508E">
        <w:rPr>
          <w:rFonts w:ascii="Arial" w:hAnsi="Arial" w:cs="Arial"/>
          <w:sz w:val="24"/>
          <w:szCs w:val="24"/>
        </w:rPr>
        <w:t xml:space="preserve">-CRUCEA </w:t>
      </w:r>
      <w:r w:rsidRPr="0091508E">
        <w:rPr>
          <w:rFonts w:ascii="Arial" w:hAnsi="Arial" w:cs="Arial"/>
          <w:b/>
          <w:color w:val="FF0000"/>
          <w:sz w:val="24"/>
          <w:szCs w:val="24"/>
          <w:lang w:val="pt-BR"/>
        </w:rPr>
        <w:t xml:space="preserve">9/24.11.2011 </w:t>
      </w:r>
      <w:r w:rsidRPr="0091508E">
        <w:rPr>
          <w:rFonts w:ascii="Arial" w:hAnsi="Arial" w:cs="Arial"/>
          <w:sz w:val="24"/>
          <w:szCs w:val="24"/>
          <w:lang w:val="pt-BR"/>
        </w:rPr>
        <w:t>Prima derogare pt param nitrat pe o perioada de 3 ani</w:t>
      </w:r>
    </w:p>
    <w:p w:rsidR="0091508E" w:rsidRPr="0091508E" w:rsidRDefault="00AD1FBF" w:rsidP="0091508E">
      <w:pPr>
        <w:ind w:firstLine="720"/>
        <w:jc w:val="both"/>
        <w:rPr>
          <w:rFonts w:ascii="Arial" w:hAnsi="Arial" w:cs="Arial"/>
          <w:sz w:val="24"/>
          <w:szCs w:val="24"/>
        </w:rPr>
      </w:pPr>
      <w:hyperlink r:id="rId20" w:history="1">
        <w:r w:rsidR="0091508E" w:rsidRPr="0091508E">
          <w:rPr>
            <w:rFonts w:ascii="Arial" w:hAnsi="Arial" w:cs="Arial"/>
            <w:sz w:val="24"/>
            <w:szCs w:val="24"/>
            <w:lang w:val="pt-BR"/>
          </w:rPr>
          <w:t>http://www.dspct.ro/cp654/dspj-constana-a-emis-autorizatiile-sanitare-cu-derogare-pentru-parametrul-nitrat/</w:t>
        </w:r>
      </w:hyperlink>
    </w:p>
    <w:p w:rsidR="0091508E" w:rsidRPr="0091508E" w:rsidRDefault="0091508E" w:rsidP="0091508E">
      <w:pPr>
        <w:ind w:firstLine="720"/>
        <w:jc w:val="both"/>
        <w:rPr>
          <w:rFonts w:ascii="Arial" w:hAnsi="Arial" w:cs="Arial"/>
          <w:sz w:val="24"/>
          <w:szCs w:val="24"/>
          <w:lang w:val="pt-BR"/>
        </w:rPr>
      </w:pPr>
      <w:r w:rsidRPr="0091508E">
        <w:rPr>
          <w:rFonts w:ascii="Arial" w:hAnsi="Arial" w:cs="Arial"/>
          <w:sz w:val="24"/>
          <w:szCs w:val="24"/>
          <w:lang w:val="pt-BR"/>
        </w:rPr>
        <w:t xml:space="preserve">-POIANA </w:t>
      </w:r>
      <w:r w:rsidRPr="0091508E">
        <w:rPr>
          <w:rFonts w:ascii="Arial" w:hAnsi="Arial" w:cs="Arial"/>
          <w:b/>
          <w:color w:val="FF0000"/>
          <w:sz w:val="24"/>
          <w:szCs w:val="24"/>
          <w:lang w:val="pt-BR"/>
        </w:rPr>
        <w:t xml:space="preserve">10/09.12.2011 </w:t>
      </w:r>
      <w:r w:rsidRPr="0091508E">
        <w:rPr>
          <w:rFonts w:ascii="Arial" w:hAnsi="Arial" w:cs="Arial"/>
          <w:sz w:val="24"/>
          <w:szCs w:val="24"/>
          <w:lang w:val="pt-BR"/>
        </w:rPr>
        <w:t xml:space="preserve">Prima derogare pt param nitrat pe o perioada de 3 ani </w:t>
      </w:r>
    </w:p>
    <w:p w:rsidR="0091508E" w:rsidRPr="0091508E" w:rsidRDefault="00AD1FBF" w:rsidP="0091508E">
      <w:pPr>
        <w:ind w:firstLine="720"/>
        <w:jc w:val="both"/>
        <w:rPr>
          <w:rFonts w:ascii="Arial" w:hAnsi="Arial" w:cs="Arial"/>
          <w:sz w:val="24"/>
          <w:szCs w:val="24"/>
        </w:rPr>
      </w:pPr>
      <w:hyperlink r:id="rId21" w:history="1">
        <w:r w:rsidR="0091508E" w:rsidRPr="0091508E">
          <w:rPr>
            <w:rFonts w:ascii="Arial" w:hAnsi="Arial" w:cs="Arial"/>
            <w:sz w:val="24"/>
            <w:szCs w:val="24"/>
            <w:lang w:val="pt-BR"/>
          </w:rPr>
          <w:t>http://www.dspct.ro/cp661/dspj-constana-a-emis-autorizatiile-sanitare-cu-derogare-pentru-parametrul-nitrat/</w:t>
        </w:r>
      </w:hyperlink>
    </w:p>
    <w:p w:rsidR="0091508E" w:rsidRPr="0091508E" w:rsidRDefault="0091508E" w:rsidP="0091508E">
      <w:pPr>
        <w:ind w:left="709"/>
        <w:jc w:val="both"/>
        <w:rPr>
          <w:rFonts w:ascii="Arial" w:hAnsi="Arial" w:cs="Arial"/>
          <w:sz w:val="24"/>
          <w:szCs w:val="24"/>
          <w:lang w:val="pt-BR"/>
        </w:rPr>
      </w:pPr>
      <w:r w:rsidRPr="0091508E">
        <w:rPr>
          <w:rFonts w:ascii="Arial" w:hAnsi="Arial" w:cs="Arial"/>
          <w:sz w:val="24"/>
          <w:szCs w:val="24"/>
          <w:lang w:val="pt-BR"/>
        </w:rPr>
        <w:t xml:space="preserve">-MIHAI VITEAZU </w:t>
      </w:r>
      <w:r w:rsidRPr="0091508E">
        <w:rPr>
          <w:rFonts w:ascii="Arial" w:hAnsi="Arial" w:cs="Arial"/>
          <w:b/>
          <w:color w:val="FF0000"/>
          <w:sz w:val="24"/>
          <w:szCs w:val="24"/>
          <w:lang w:val="pt-BR"/>
        </w:rPr>
        <w:t xml:space="preserve">11/09.12.2011 </w:t>
      </w:r>
      <w:r w:rsidRPr="0091508E">
        <w:rPr>
          <w:rFonts w:ascii="Arial" w:hAnsi="Arial" w:cs="Arial"/>
          <w:sz w:val="24"/>
          <w:szCs w:val="24"/>
          <w:lang w:val="pt-BR"/>
        </w:rPr>
        <w:t>Prima derogare pt param nitrat pe o perioada de 3 ani</w:t>
      </w:r>
    </w:p>
    <w:p w:rsidR="0091508E" w:rsidRPr="0091508E" w:rsidRDefault="00AD1FBF" w:rsidP="0091508E">
      <w:pPr>
        <w:ind w:left="709"/>
        <w:jc w:val="both"/>
        <w:rPr>
          <w:rFonts w:ascii="Arial" w:hAnsi="Arial" w:cs="Arial"/>
          <w:sz w:val="24"/>
          <w:szCs w:val="24"/>
          <w:lang w:val="pt-BR"/>
        </w:rPr>
      </w:pPr>
      <w:hyperlink r:id="rId22" w:history="1">
        <w:r w:rsidR="0091508E" w:rsidRPr="0091508E">
          <w:rPr>
            <w:rFonts w:ascii="Arial" w:hAnsi="Arial" w:cs="Arial"/>
            <w:sz w:val="24"/>
            <w:szCs w:val="24"/>
            <w:lang w:val="pt-BR"/>
          </w:rPr>
          <w:t>http://www.dspct.ro/cp661/dspj-constana-a-emis-autorizatiile-sanitare-cu-derogare-pentru-parametrul-nitrat/</w:t>
        </w:r>
      </w:hyperlink>
    </w:p>
    <w:p w:rsidR="0091508E" w:rsidRPr="0091508E" w:rsidRDefault="0091508E" w:rsidP="0091508E">
      <w:pPr>
        <w:ind w:left="709"/>
        <w:jc w:val="both"/>
        <w:rPr>
          <w:rFonts w:ascii="Arial" w:hAnsi="Arial" w:cs="Arial"/>
          <w:sz w:val="24"/>
          <w:szCs w:val="24"/>
          <w:lang w:val="pt-BR"/>
        </w:rPr>
      </w:pPr>
      <w:r w:rsidRPr="0091508E">
        <w:rPr>
          <w:rFonts w:ascii="Arial" w:hAnsi="Arial" w:cs="Arial"/>
          <w:sz w:val="24"/>
          <w:szCs w:val="24"/>
          <w:lang w:val="pt-BR"/>
        </w:rPr>
        <w:t xml:space="preserve">-MOVILA VERDE </w:t>
      </w:r>
      <w:r w:rsidRPr="0091508E">
        <w:rPr>
          <w:rFonts w:ascii="Arial" w:hAnsi="Arial" w:cs="Arial"/>
          <w:b/>
          <w:color w:val="FF0000"/>
          <w:sz w:val="24"/>
          <w:szCs w:val="24"/>
          <w:lang w:val="pt-BR"/>
        </w:rPr>
        <w:t xml:space="preserve">12/09.12.2011 </w:t>
      </w:r>
      <w:r w:rsidRPr="0091508E">
        <w:rPr>
          <w:rFonts w:ascii="Arial" w:hAnsi="Arial" w:cs="Arial"/>
          <w:sz w:val="24"/>
          <w:szCs w:val="24"/>
          <w:lang w:val="pt-BR"/>
        </w:rPr>
        <w:t>Prima derogare pt param nitrat pe o perioada de 3 ani</w:t>
      </w:r>
    </w:p>
    <w:p w:rsidR="0091508E" w:rsidRPr="0091508E" w:rsidRDefault="00AD1FBF" w:rsidP="0091508E">
      <w:pPr>
        <w:ind w:left="709"/>
        <w:jc w:val="both"/>
        <w:rPr>
          <w:rFonts w:ascii="Arial" w:hAnsi="Arial" w:cs="Arial"/>
          <w:sz w:val="24"/>
          <w:szCs w:val="24"/>
        </w:rPr>
      </w:pPr>
      <w:hyperlink r:id="rId23" w:history="1">
        <w:r w:rsidR="0091508E" w:rsidRPr="0091508E">
          <w:rPr>
            <w:rFonts w:ascii="Arial" w:hAnsi="Arial" w:cs="Arial"/>
            <w:sz w:val="24"/>
            <w:szCs w:val="24"/>
            <w:lang w:val="pt-BR"/>
          </w:rPr>
          <w:t>http://www.dspct.ro/cp661/dspj-constana-a-emis-autorizatiile-sanitare-cu-derogare-pentru-parametrul-nitrat/</w:t>
        </w:r>
      </w:hyperlink>
    </w:p>
    <w:p w:rsidR="0091508E" w:rsidRPr="0091508E" w:rsidRDefault="0091508E" w:rsidP="0091508E">
      <w:pPr>
        <w:ind w:left="709"/>
        <w:jc w:val="both"/>
        <w:rPr>
          <w:rFonts w:ascii="Arial" w:hAnsi="Arial" w:cs="Arial"/>
          <w:sz w:val="24"/>
          <w:szCs w:val="24"/>
          <w:lang w:val="pt-BR"/>
        </w:rPr>
      </w:pPr>
      <w:r w:rsidRPr="0091508E">
        <w:rPr>
          <w:rFonts w:ascii="Arial" w:hAnsi="Arial" w:cs="Arial"/>
          <w:sz w:val="24"/>
          <w:szCs w:val="24"/>
        </w:rPr>
        <w:t xml:space="preserve">-DUMBRĂVENI </w:t>
      </w:r>
      <w:r w:rsidRPr="0091508E">
        <w:rPr>
          <w:rFonts w:ascii="Arial" w:hAnsi="Arial" w:cs="Arial"/>
          <w:b/>
          <w:color w:val="FF0000"/>
          <w:sz w:val="24"/>
          <w:szCs w:val="24"/>
          <w:lang w:val="pt-BR"/>
        </w:rPr>
        <w:t xml:space="preserve">1/16.07.2012 </w:t>
      </w:r>
      <w:r w:rsidRPr="0091508E">
        <w:rPr>
          <w:rFonts w:ascii="Arial" w:hAnsi="Arial" w:cs="Arial"/>
          <w:sz w:val="24"/>
          <w:szCs w:val="24"/>
          <w:lang w:val="pt-BR"/>
        </w:rPr>
        <w:t>Prima derogare pt param nitrat pe o perioada de 1 an;</w:t>
      </w:r>
    </w:p>
    <w:p w:rsidR="0091508E" w:rsidRPr="0091508E" w:rsidRDefault="00AD1FBF" w:rsidP="0091508E">
      <w:pPr>
        <w:ind w:left="709"/>
        <w:jc w:val="both"/>
        <w:rPr>
          <w:rFonts w:ascii="Arial" w:hAnsi="Arial" w:cs="Arial"/>
          <w:sz w:val="24"/>
          <w:szCs w:val="24"/>
          <w:lang w:val="pt-BR"/>
        </w:rPr>
      </w:pPr>
      <w:hyperlink r:id="rId24" w:history="1">
        <w:r w:rsidR="0091508E" w:rsidRPr="0091508E">
          <w:rPr>
            <w:rFonts w:ascii="Arial" w:hAnsi="Arial" w:cs="Arial"/>
            <w:sz w:val="24"/>
            <w:szCs w:val="24"/>
            <w:lang w:val="pt-BR"/>
          </w:rPr>
          <w:t>http://www.dspct.ro/cp737/calitatea-apei-potabile-din-localitatile-dumbraveni--com-dumbraveni-si-zorile-co/</w:t>
        </w:r>
      </w:hyperlink>
    </w:p>
    <w:p w:rsidR="0091508E" w:rsidRPr="0091508E" w:rsidRDefault="0091508E" w:rsidP="0091508E">
      <w:pPr>
        <w:ind w:left="709"/>
        <w:jc w:val="both"/>
        <w:rPr>
          <w:rFonts w:ascii="Arial" w:hAnsi="Arial" w:cs="Arial"/>
          <w:sz w:val="24"/>
          <w:szCs w:val="24"/>
          <w:lang w:val="pt-BR"/>
        </w:rPr>
      </w:pPr>
      <w:r w:rsidRPr="0091508E">
        <w:rPr>
          <w:rFonts w:ascii="Arial" w:hAnsi="Arial" w:cs="Arial"/>
          <w:sz w:val="24"/>
          <w:szCs w:val="24"/>
        </w:rPr>
        <w:t xml:space="preserve">-ZORILE </w:t>
      </w:r>
      <w:r w:rsidRPr="0091508E">
        <w:rPr>
          <w:rFonts w:ascii="Arial" w:hAnsi="Arial" w:cs="Arial"/>
          <w:b/>
          <w:color w:val="FF0000"/>
          <w:sz w:val="24"/>
          <w:szCs w:val="24"/>
          <w:lang w:val="pt-BR"/>
        </w:rPr>
        <w:t xml:space="preserve">2/16.07.2012 </w:t>
      </w:r>
      <w:r w:rsidRPr="0091508E">
        <w:rPr>
          <w:rFonts w:ascii="Arial" w:hAnsi="Arial" w:cs="Arial"/>
          <w:sz w:val="24"/>
          <w:szCs w:val="24"/>
          <w:lang w:val="pt-BR"/>
        </w:rPr>
        <w:t>Prima derogare pt param nitrat pe o perioada de 1 an;</w:t>
      </w:r>
    </w:p>
    <w:p w:rsidR="0091508E" w:rsidRPr="0091508E" w:rsidRDefault="00AD1FBF" w:rsidP="0091508E">
      <w:pPr>
        <w:tabs>
          <w:tab w:val="left" w:pos="720"/>
        </w:tabs>
        <w:ind w:left="709"/>
        <w:jc w:val="both"/>
        <w:rPr>
          <w:rFonts w:ascii="Arial" w:hAnsi="Arial" w:cs="Arial"/>
          <w:sz w:val="24"/>
          <w:szCs w:val="24"/>
        </w:rPr>
      </w:pPr>
      <w:hyperlink r:id="rId25" w:history="1">
        <w:r w:rsidR="0091508E" w:rsidRPr="0091508E">
          <w:rPr>
            <w:rFonts w:ascii="Arial" w:hAnsi="Arial" w:cs="Arial"/>
            <w:sz w:val="24"/>
            <w:szCs w:val="24"/>
            <w:lang w:val="pt-BR"/>
          </w:rPr>
          <w:t>http://www.dspct.ro/cp737/calitatea-apei-potabile-din-localitatile-dumbraveni--com-dumbraveni-si-zorile-co/</w:t>
        </w:r>
      </w:hyperlink>
    </w:p>
    <w:p w:rsidR="0091508E" w:rsidRPr="0091508E" w:rsidRDefault="0091508E" w:rsidP="0091508E">
      <w:pPr>
        <w:ind w:left="709"/>
        <w:jc w:val="both"/>
        <w:rPr>
          <w:rFonts w:ascii="Arial" w:hAnsi="Arial" w:cs="Arial"/>
          <w:sz w:val="24"/>
          <w:szCs w:val="24"/>
          <w:lang w:val="pt-BR"/>
        </w:rPr>
      </w:pPr>
      <w:r w:rsidRPr="0091508E">
        <w:rPr>
          <w:rFonts w:ascii="Arial" w:hAnsi="Arial" w:cs="Arial"/>
          <w:sz w:val="24"/>
          <w:szCs w:val="24"/>
        </w:rPr>
        <w:t xml:space="preserve">-CHEIA </w:t>
      </w:r>
      <w:r w:rsidRPr="0091508E">
        <w:rPr>
          <w:rFonts w:ascii="Arial" w:hAnsi="Arial" w:cs="Arial"/>
          <w:b/>
          <w:color w:val="FF0000"/>
          <w:sz w:val="24"/>
          <w:szCs w:val="24"/>
          <w:lang w:val="pt-BR"/>
        </w:rPr>
        <w:t xml:space="preserve">3/30.08.2012 </w:t>
      </w:r>
      <w:r w:rsidRPr="0091508E">
        <w:rPr>
          <w:rFonts w:ascii="Arial" w:hAnsi="Arial" w:cs="Arial"/>
          <w:sz w:val="24"/>
          <w:szCs w:val="24"/>
          <w:lang w:val="pt-BR"/>
        </w:rPr>
        <w:t>Prima derogare pt param nitrat pe o perioada de 3 ani.</w:t>
      </w:r>
    </w:p>
    <w:p w:rsidR="0091508E" w:rsidRPr="0091508E" w:rsidRDefault="00AD1FBF" w:rsidP="0091508E">
      <w:pPr>
        <w:tabs>
          <w:tab w:val="left" w:pos="720"/>
        </w:tabs>
        <w:ind w:left="709"/>
        <w:jc w:val="both"/>
        <w:rPr>
          <w:rFonts w:ascii="Arial" w:hAnsi="Arial" w:cs="Arial"/>
          <w:sz w:val="24"/>
          <w:szCs w:val="24"/>
        </w:rPr>
      </w:pPr>
      <w:hyperlink r:id="rId26" w:history="1">
        <w:r w:rsidR="0091508E" w:rsidRPr="0091508E">
          <w:rPr>
            <w:rFonts w:ascii="Arial" w:hAnsi="Arial" w:cs="Arial"/>
            <w:sz w:val="24"/>
            <w:szCs w:val="24"/>
            <w:lang w:val="pt-BR"/>
          </w:rPr>
          <w:t>http://www.dspct.ro/cp758/dspj-constana-a-emis-autorizatia-sanitara-cu-derogare-pentru-parametrul-nitrat-p/</w:t>
        </w:r>
      </w:hyperlink>
    </w:p>
    <w:p w:rsidR="0091508E" w:rsidRPr="0091508E" w:rsidRDefault="0091508E" w:rsidP="0091508E">
      <w:pPr>
        <w:tabs>
          <w:tab w:val="left" w:pos="720"/>
        </w:tabs>
        <w:ind w:left="709"/>
        <w:jc w:val="both"/>
        <w:rPr>
          <w:rFonts w:ascii="Arial" w:hAnsi="Arial" w:cs="Arial"/>
          <w:sz w:val="24"/>
          <w:szCs w:val="24"/>
        </w:rPr>
      </w:pPr>
      <w:r w:rsidRPr="0091508E">
        <w:rPr>
          <w:rFonts w:ascii="Arial" w:hAnsi="Arial" w:cs="Arial"/>
          <w:sz w:val="24"/>
          <w:szCs w:val="24"/>
        </w:rPr>
        <w:t>-MIHAIL KOGALNICEANU</w:t>
      </w:r>
      <w:r w:rsidRPr="0091508E">
        <w:rPr>
          <w:rFonts w:ascii="Arial" w:hAnsi="Arial" w:cs="Arial"/>
          <w:sz w:val="24"/>
          <w:szCs w:val="24"/>
          <w:lang w:val="pt-BR"/>
        </w:rPr>
        <w:t>Prima derogare pt param nitrat si crom pe o perioada de 2ani.</w:t>
      </w:r>
    </w:p>
    <w:p w:rsidR="0091508E" w:rsidRPr="0091508E" w:rsidRDefault="00AD1FBF" w:rsidP="0091508E">
      <w:pPr>
        <w:tabs>
          <w:tab w:val="left" w:pos="720"/>
        </w:tabs>
        <w:ind w:left="709"/>
        <w:jc w:val="both"/>
        <w:rPr>
          <w:rFonts w:ascii="Arial" w:hAnsi="Arial" w:cs="Arial"/>
          <w:sz w:val="24"/>
          <w:szCs w:val="24"/>
        </w:rPr>
      </w:pPr>
      <w:hyperlink r:id="rId27" w:history="1">
        <w:r w:rsidR="0091508E" w:rsidRPr="0091508E">
          <w:rPr>
            <w:rFonts w:ascii="Arial" w:hAnsi="Arial" w:cs="Arial"/>
            <w:sz w:val="24"/>
            <w:szCs w:val="24"/>
          </w:rPr>
          <w:t>http://www.dspct.ro/cp834/autorizatia-sanitara-cu-derogare-pentru-parametri-nitrat-si-crom-total-pentru-si/</w:t>
        </w:r>
      </w:hyperlink>
    </w:p>
    <w:p w:rsidR="0091508E" w:rsidRPr="0091508E" w:rsidRDefault="0091508E" w:rsidP="0091508E">
      <w:pPr>
        <w:pStyle w:val="Antet"/>
        <w:numPr>
          <w:ilvl w:val="0"/>
          <w:numId w:val="18"/>
        </w:numPr>
        <w:tabs>
          <w:tab w:val="clear" w:pos="4680"/>
          <w:tab w:val="clear" w:pos="9360"/>
          <w:tab w:val="left" w:pos="360"/>
        </w:tabs>
        <w:spacing w:before="100" w:beforeAutospacing="1" w:after="100" w:afterAutospacing="1"/>
        <w:ind w:left="709" w:hanging="90"/>
        <w:jc w:val="both"/>
        <w:rPr>
          <w:rFonts w:ascii="Arial" w:hAnsi="Arial" w:cs="Arial"/>
          <w:sz w:val="24"/>
          <w:szCs w:val="24"/>
        </w:rPr>
      </w:pPr>
      <w:r w:rsidRPr="0091508E">
        <w:rPr>
          <w:rFonts w:ascii="Arial" w:hAnsi="Arial" w:cs="Arial"/>
          <w:sz w:val="24"/>
          <w:szCs w:val="24"/>
        </w:rPr>
        <w:t xml:space="preserve">GARLICIU </w:t>
      </w:r>
      <w:r w:rsidRPr="0091508E">
        <w:rPr>
          <w:rFonts w:ascii="Arial" w:hAnsi="Arial" w:cs="Arial"/>
          <w:b/>
          <w:color w:val="FF0000"/>
          <w:sz w:val="24"/>
          <w:szCs w:val="24"/>
        </w:rPr>
        <w:t>1/23.06.2014</w:t>
      </w:r>
      <w:r w:rsidRPr="0091508E">
        <w:rPr>
          <w:rFonts w:ascii="Arial" w:hAnsi="Arial" w:cs="Arial"/>
          <w:sz w:val="24"/>
          <w:szCs w:val="24"/>
        </w:rPr>
        <w:t xml:space="preserve"> Prima derogare pt param nitrat pe o perioada de 3 ani</w:t>
      </w:r>
    </w:p>
    <w:p w:rsidR="0091508E" w:rsidRPr="0091508E" w:rsidRDefault="00AD1FBF" w:rsidP="0091508E">
      <w:pPr>
        <w:ind w:left="709"/>
        <w:rPr>
          <w:rFonts w:ascii="Arial" w:hAnsi="Arial" w:cs="Arial"/>
          <w:sz w:val="24"/>
          <w:szCs w:val="24"/>
        </w:rPr>
      </w:pPr>
      <w:hyperlink r:id="rId28" w:history="1">
        <w:r w:rsidR="0091508E" w:rsidRPr="0091508E">
          <w:rPr>
            <w:rFonts w:ascii="Arial" w:hAnsi="Arial" w:cs="Arial"/>
            <w:sz w:val="24"/>
            <w:szCs w:val="24"/>
          </w:rPr>
          <w:t>http://www.dspct.ro/cp876/autorizatia-sanitara-cu-derogare-pentru-parametrul-nitrat-pentru-sistemul-de-apa/</w:t>
        </w:r>
      </w:hyperlink>
    </w:p>
    <w:p w:rsidR="0091508E" w:rsidRPr="0091508E" w:rsidRDefault="0091508E" w:rsidP="0091508E">
      <w:pPr>
        <w:ind w:left="709"/>
        <w:rPr>
          <w:rFonts w:ascii="Arial" w:hAnsi="Arial" w:cs="Arial"/>
          <w:sz w:val="24"/>
          <w:szCs w:val="24"/>
        </w:rPr>
      </w:pPr>
      <w:r w:rsidRPr="0091508E">
        <w:rPr>
          <w:rFonts w:ascii="Arial" w:hAnsi="Arial" w:cs="Arial"/>
          <w:sz w:val="24"/>
          <w:szCs w:val="24"/>
        </w:rPr>
        <w:t xml:space="preserve">-SARAIU </w:t>
      </w:r>
      <w:r w:rsidRPr="0091508E">
        <w:rPr>
          <w:rFonts w:ascii="Arial" w:hAnsi="Arial" w:cs="Arial"/>
          <w:b/>
          <w:color w:val="FF0000"/>
          <w:sz w:val="24"/>
          <w:szCs w:val="24"/>
        </w:rPr>
        <w:t>1/16.01.2015</w:t>
      </w:r>
      <w:r w:rsidRPr="0091508E">
        <w:rPr>
          <w:rFonts w:ascii="Arial" w:hAnsi="Arial" w:cs="Arial"/>
          <w:sz w:val="24"/>
          <w:szCs w:val="24"/>
        </w:rPr>
        <w:t xml:space="preserve"> Prima derogare pentru parametrul nitrat pe o perioada de 3 ani</w:t>
      </w:r>
    </w:p>
    <w:p w:rsidR="0091508E" w:rsidRPr="0091508E" w:rsidRDefault="00AD1FBF" w:rsidP="0091508E">
      <w:pPr>
        <w:ind w:left="709"/>
        <w:rPr>
          <w:rFonts w:ascii="Arial" w:hAnsi="Arial" w:cs="Arial"/>
          <w:sz w:val="24"/>
          <w:szCs w:val="24"/>
        </w:rPr>
      </w:pPr>
      <w:hyperlink r:id="rId29" w:history="1">
        <w:r w:rsidR="0091508E" w:rsidRPr="0091508E">
          <w:rPr>
            <w:rFonts w:ascii="Arial" w:hAnsi="Arial" w:cs="Arial"/>
            <w:sz w:val="24"/>
            <w:szCs w:val="24"/>
          </w:rPr>
          <w:t>http://www.dspct.ro/cp900/dspj-constana-a-emis-autorizatia-sanitara-cu-derogare-pentru-parametrul-nitrat-p/</w:t>
        </w:r>
      </w:hyperlink>
    </w:p>
    <w:p w:rsidR="0091508E" w:rsidRPr="0091508E" w:rsidRDefault="0091508E" w:rsidP="0091508E">
      <w:pPr>
        <w:ind w:left="709"/>
        <w:rPr>
          <w:rFonts w:ascii="Arial" w:hAnsi="Arial" w:cs="Arial"/>
          <w:sz w:val="24"/>
          <w:szCs w:val="24"/>
        </w:rPr>
      </w:pPr>
      <w:r w:rsidRPr="0091508E">
        <w:rPr>
          <w:rFonts w:ascii="Arial" w:hAnsi="Arial" w:cs="Arial"/>
          <w:sz w:val="24"/>
          <w:szCs w:val="24"/>
        </w:rPr>
        <w:t xml:space="preserve">-MIRCEA VODA GARA </w:t>
      </w:r>
      <w:r w:rsidRPr="0091508E">
        <w:rPr>
          <w:rFonts w:ascii="Arial" w:hAnsi="Arial" w:cs="Arial"/>
          <w:b/>
          <w:color w:val="FF0000"/>
          <w:sz w:val="24"/>
          <w:szCs w:val="24"/>
        </w:rPr>
        <w:t xml:space="preserve">2/11.08.2015 </w:t>
      </w:r>
      <w:r w:rsidRPr="0091508E">
        <w:rPr>
          <w:rFonts w:ascii="Arial" w:hAnsi="Arial" w:cs="Arial"/>
          <w:sz w:val="24"/>
          <w:szCs w:val="24"/>
        </w:rPr>
        <w:t>A doua derogare pentru parametrul nitrat pe o perioada de 2 ani</w:t>
      </w:r>
    </w:p>
    <w:p w:rsidR="0091508E" w:rsidRPr="0091508E" w:rsidRDefault="00AD1FBF" w:rsidP="0091508E">
      <w:pPr>
        <w:ind w:left="709"/>
        <w:rPr>
          <w:rFonts w:ascii="Arial" w:hAnsi="Arial" w:cs="Arial"/>
          <w:sz w:val="24"/>
          <w:szCs w:val="24"/>
        </w:rPr>
      </w:pPr>
      <w:hyperlink r:id="rId30" w:history="1">
        <w:r w:rsidR="0091508E" w:rsidRPr="0091508E">
          <w:rPr>
            <w:rFonts w:ascii="Arial" w:hAnsi="Arial" w:cs="Arial"/>
            <w:sz w:val="24"/>
            <w:szCs w:val="24"/>
          </w:rPr>
          <w:t>http://www.dspct.ro/cp911/dspj-constana-a-emis-autorizatia-sanitara-cu-derogare-pentru-parametrul-nitrat-p/</w:t>
        </w:r>
      </w:hyperlink>
    </w:p>
    <w:p w:rsidR="0091508E" w:rsidRPr="0091508E" w:rsidRDefault="0091508E" w:rsidP="0091508E">
      <w:pPr>
        <w:ind w:left="709"/>
        <w:rPr>
          <w:rFonts w:ascii="Arial" w:hAnsi="Arial" w:cs="Arial"/>
          <w:color w:val="000000" w:themeColor="text1"/>
          <w:sz w:val="24"/>
          <w:szCs w:val="24"/>
        </w:rPr>
      </w:pPr>
      <w:r w:rsidRPr="0091508E">
        <w:rPr>
          <w:rFonts w:ascii="Arial" w:hAnsi="Arial" w:cs="Arial"/>
          <w:sz w:val="24"/>
          <w:szCs w:val="24"/>
        </w:rPr>
        <w:t xml:space="preserve">-MOVILA VERDE </w:t>
      </w:r>
      <w:r w:rsidRPr="0091508E">
        <w:rPr>
          <w:rFonts w:ascii="Arial" w:hAnsi="Arial" w:cs="Arial"/>
          <w:b/>
          <w:color w:val="FF0000"/>
          <w:sz w:val="24"/>
          <w:szCs w:val="24"/>
        </w:rPr>
        <w:t>3/15.10.2015</w:t>
      </w:r>
      <w:r w:rsidRPr="0091508E">
        <w:rPr>
          <w:rFonts w:ascii="Arial" w:hAnsi="Arial" w:cs="Arial"/>
          <w:color w:val="000000" w:themeColor="text1"/>
          <w:sz w:val="24"/>
          <w:szCs w:val="24"/>
        </w:rPr>
        <w:t>A doua derogare pentru parametrul nitrat pe o perioada de 2 ani</w:t>
      </w:r>
    </w:p>
    <w:p w:rsidR="0091508E" w:rsidRPr="0091508E" w:rsidRDefault="00AD1FBF" w:rsidP="0091508E">
      <w:pPr>
        <w:ind w:left="709"/>
        <w:rPr>
          <w:rFonts w:ascii="Arial" w:hAnsi="Arial" w:cs="Arial"/>
          <w:sz w:val="24"/>
          <w:szCs w:val="24"/>
        </w:rPr>
      </w:pPr>
      <w:hyperlink r:id="rId31" w:history="1">
        <w:r w:rsidR="0091508E" w:rsidRPr="0091508E">
          <w:rPr>
            <w:rFonts w:ascii="Arial" w:hAnsi="Arial" w:cs="Arial"/>
            <w:sz w:val="24"/>
            <w:szCs w:val="24"/>
          </w:rPr>
          <w:t>http://www.dspct.ro/cp918/dspj-constana-a-emis-autorizaia-sanitara-cu-derogare--a-doua-derogare--pentru-pa/</w:t>
        </w:r>
      </w:hyperlink>
    </w:p>
    <w:p w:rsidR="0091508E" w:rsidRPr="0091508E" w:rsidRDefault="0091508E" w:rsidP="0091508E">
      <w:pPr>
        <w:ind w:left="709"/>
        <w:rPr>
          <w:rFonts w:ascii="Arial" w:hAnsi="Arial" w:cs="Arial"/>
          <w:color w:val="000000" w:themeColor="text1"/>
          <w:sz w:val="24"/>
          <w:szCs w:val="24"/>
        </w:rPr>
      </w:pPr>
      <w:r w:rsidRPr="0091508E">
        <w:rPr>
          <w:rFonts w:ascii="Arial" w:hAnsi="Arial" w:cs="Arial"/>
          <w:color w:val="000000" w:themeColor="text1"/>
          <w:sz w:val="24"/>
          <w:szCs w:val="24"/>
        </w:rPr>
        <w:t>-NEGRESTI</w:t>
      </w:r>
      <w:r w:rsidRPr="0091508E">
        <w:rPr>
          <w:rFonts w:ascii="Arial" w:hAnsi="Arial" w:cs="Arial"/>
          <w:b/>
          <w:color w:val="FF0000"/>
          <w:sz w:val="24"/>
          <w:szCs w:val="24"/>
        </w:rPr>
        <w:t>4/28.12.2015</w:t>
      </w:r>
      <w:r w:rsidRPr="0091508E">
        <w:rPr>
          <w:rFonts w:ascii="Arial" w:hAnsi="Arial" w:cs="Arial"/>
          <w:color w:val="000000" w:themeColor="text1"/>
          <w:sz w:val="24"/>
          <w:szCs w:val="24"/>
        </w:rPr>
        <w:t xml:space="preserve"> Prima derogare pentru parametrul nitrat pe o perioada de 3 ani</w:t>
      </w:r>
    </w:p>
    <w:p w:rsidR="0091508E" w:rsidRPr="0091508E" w:rsidRDefault="00AD1FBF" w:rsidP="0091508E">
      <w:pPr>
        <w:ind w:left="709"/>
        <w:jc w:val="both"/>
        <w:rPr>
          <w:rFonts w:ascii="Arial" w:hAnsi="Arial" w:cs="Arial"/>
          <w:sz w:val="24"/>
          <w:szCs w:val="24"/>
          <w:lang w:val="pt-BR"/>
        </w:rPr>
      </w:pPr>
      <w:hyperlink r:id="rId32" w:history="1">
        <w:r w:rsidR="0091508E" w:rsidRPr="0091508E">
          <w:rPr>
            <w:rFonts w:ascii="Arial" w:hAnsi="Arial" w:cs="Arial"/>
            <w:sz w:val="24"/>
            <w:szCs w:val="24"/>
          </w:rPr>
          <w:t>http://www.dspct.ro/cp946/dspj-constana-a-emis-autorizaia-sanitara-cu-derogare--prima-derogare--pentru-par/</w:t>
        </w:r>
      </w:hyperlink>
    </w:p>
    <w:p w:rsidR="0091508E" w:rsidRPr="0091508E" w:rsidRDefault="0091508E" w:rsidP="0091508E">
      <w:pPr>
        <w:pStyle w:val="Antet"/>
        <w:ind w:left="709"/>
        <w:rPr>
          <w:rFonts w:ascii="Arial" w:hAnsi="Arial" w:cs="Arial"/>
          <w:sz w:val="24"/>
          <w:szCs w:val="24"/>
        </w:rPr>
      </w:pPr>
      <w:r w:rsidRPr="0091508E">
        <w:rPr>
          <w:rFonts w:ascii="Arial" w:hAnsi="Arial" w:cs="Arial"/>
          <w:sz w:val="24"/>
          <w:szCs w:val="24"/>
        </w:rPr>
        <w:t xml:space="preserve">-GIRLITA </w:t>
      </w:r>
      <w:r w:rsidRPr="0091508E">
        <w:rPr>
          <w:rFonts w:ascii="Arial" w:hAnsi="Arial" w:cs="Arial"/>
          <w:b/>
          <w:color w:val="FF0000"/>
          <w:sz w:val="24"/>
          <w:szCs w:val="24"/>
        </w:rPr>
        <w:t>13/23.12.2016</w:t>
      </w:r>
      <w:r w:rsidRPr="0091508E">
        <w:rPr>
          <w:rFonts w:ascii="Arial" w:hAnsi="Arial" w:cs="Arial"/>
          <w:color w:val="000000" w:themeColor="text1"/>
          <w:sz w:val="24"/>
          <w:szCs w:val="24"/>
        </w:rPr>
        <w:t>Prima derogare pentru parametrul nitrat pe o perioada de 3 ani</w:t>
      </w:r>
    </w:p>
    <w:p w:rsidR="0091508E" w:rsidRPr="0091508E" w:rsidRDefault="00AD1FBF" w:rsidP="0091508E">
      <w:pPr>
        <w:ind w:left="709"/>
        <w:rPr>
          <w:rFonts w:ascii="Arial" w:hAnsi="Arial" w:cs="Arial"/>
          <w:sz w:val="24"/>
          <w:szCs w:val="24"/>
        </w:rPr>
      </w:pPr>
      <w:hyperlink r:id="rId33" w:history="1">
        <w:r w:rsidR="0091508E" w:rsidRPr="0091508E">
          <w:rPr>
            <w:rFonts w:ascii="Arial" w:hAnsi="Arial" w:cs="Arial"/>
            <w:sz w:val="24"/>
            <w:szCs w:val="24"/>
          </w:rPr>
          <w:t>http://www.dspct.ro/cp1001/dspj-constanta-a-emis-autorizatia-sanitara-cu-derogare--prima-derogare--pentru-p/</w:t>
        </w:r>
      </w:hyperlink>
    </w:p>
    <w:p w:rsidR="0091508E" w:rsidRPr="0091508E" w:rsidRDefault="0091508E" w:rsidP="0091508E">
      <w:pPr>
        <w:pStyle w:val="Antet"/>
        <w:ind w:left="709"/>
        <w:rPr>
          <w:rFonts w:ascii="Arial" w:hAnsi="Arial" w:cs="Arial"/>
          <w:color w:val="000000" w:themeColor="text1"/>
          <w:sz w:val="24"/>
          <w:szCs w:val="24"/>
        </w:rPr>
      </w:pPr>
      <w:r w:rsidRPr="0091508E">
        <w:rPr>
          <w:rFonts w:ascii="Arial" w:hAnsi="Arial" w:cs="Arial"/>
          <w:color w:val="000000" w:themeColor="text1"/>
          <w:sz w:val="24"/>
          <w:szCs w:val="24"/>
        </w:rPr>
        <w:t xml:space="preserve">-ESECHIOI </w:t>
      </w:r>
      <w:r w:rsidRPr="0091508E">
        <w:rPr>
          <w:rFonts w:ascii="Arial" w:hAnsi="Arial" w:cs="Arial"/>
          <w:b/>
          <w:color w:val="FF0000"/>
          <w:sz w:val="24"/>
          <w:szCs w:val="24"/>
        </w:rPr>
        <w:t>12/23.12.2016</w:t>
      </w:r>
      <w:r w:rsidRPr="0091508E">
        <w:rPr>
          <w:rFonts w:ascii="Arial" w:hAnsi="Arial" w:cs="Arial"/>
          <w:color w:val="000000" w:themeColor="text1"/>
          <w:sz w:val="24"/>
          <w:szCs w:val="24"/>
        </w:rPr>
        <w:t>Prima derogare pentru parametrul nitrat pe o perioada de 3 ani</w:t>
      </w:r>
    </w:p>
    <w:p w:rsidR="0091508E" w:rsidRPr="0091508E" w:rsidRDefault="00AD1FBF" w:rsidP="0091508E">
      <w:pPr>
        <w:ind w:left="709"/>
        <w:rPr>
          <w:rFonts w:ascii="Arial" w:hAnsi="Arial" w:cs="Arial"/>
          <w:sz w:val="24"/>
          <w:szCs w:val="24"/>
        </w:rPr>
      </w:pPr>
      <w:hyperlink r:id="rId34" w:history="1">
        <w:r w:rsidR="0091508E" w:rsidRPr="0091508E">
          <w:rPr>
            <w:rFonts w:ascii="Arial" w:hAnsi="Arial" w:cs="Arial"/>
            <w:sz w:val="24"/>
            <w:szCs w:val="24"/>
          </w:rPr>
          <w:t>http://www.dspct.ro/cp1000/dspj-constanta-a-emis-autorizatia-sanitara-cu-derogare--prima-derogare--pentru-p/</w:t>
        </w:r>
      </w:hyperlink>
    </w:p>
    <w:p w:rsidR="0091508E" w:rsidRPr="0091508E" w:rsidRDefault="0091508E" w:rsidP="0091508E">
      <w:pPr>
        <w:pStyle w:val="Antet"/>
        <w:ind w:left="709"/>
        <w:rPr>
          <w:rFonts w:ascii="Arial" w:hAnsi="Arial" w:cs="Arial"/>
          <w:color w:val="000000" w:themeColor="text1"/>
          <w:sz w:val="24"/>
          <w:szCs w:val="24"/>
        </w:rPr>
      </w:pPr>
      <w:r w:rsidRPr="0091508E">
        <w:rPr>
          <w:rFonts w:ascii="Arial" w:hAnsi="Arial" w:cs="Arial"/>
          <w:color w:val="000000" w:themeColor="text1"/>
          <w:sz w:val="24"/>
          <w:szCs w:val="24"/>
        </w:rPr>
        <w:t xml:space="preserve">-CORBU DE SUS </w:t>
      </w:r>
      <w:r w:rsidRPr="0091508E">
        <w:rPr>
          <w:rFonts w:ascii="Arial" w:hAnsi="Arial" w:cs="Arial"/>
          <w:b/>
          <w:color w:val="FF0000"/>
          <w:sz w:val="24"/>
          <w:szCs w:val="24"/>
        </w:rPr>
        <w:t>10/22.12.2016</w:t>
      </w:r>
      <w:r w:rsidRPr="0091508E">
        <w:rPr>
          <w:rFonts w:ascii="Arial" w:hAnsi="Arial" w:cs="Arial"/>
          <w:color w:val="000000" w:themeColor="text1"/>
          <w:sz w:val="24"/>
          <w:szCs w:val="24"/>
        </w:rPr>
        <w:t>Prima derogare pentru parametrul nitrat pe o perioada de 3 ani</w:t>
      </w:r>
    </w:p>
    <w:p w:rsidR="0091508E" w:rsidRPr="0091508E" w:rsidRDefault="00AD1FBF" w:rsidP="0091508E">
      <w:pPr>
        <w:ind w:left="709"/>
        <w:rPr>
          <w:rFonts w:ascii="Arial" w:hAnsi="Arial" w:cs="Arial"/>
          <w:sz w:val="24"/>
          <w:szCs w:val="24"/>
        </w:rPr>
      </w:pPr>
      <w:hyperlink r:id="rId35" w:history="1">
        <w:r w:rsidR="0091508E" w:rsidRPr="0091508E">
          <w:rPr>
            <w:rFonts w:ascii="Arial" w:hAnsi="Arial" w:cs="Arial"/>
            <w:sz w:val="24"/>
            <w:szCs w:val="24"/>
          </w:rPr>
          <w:t>http://www.dspct.ro/cp999/dspj-constanta-a-emis-autorizatia-sanitara-cu-derogare--prima-derogare--pentru-p/</w:t>
        </w:r>
      </w:hyperlink>
    </w:p>
    <w:p w:rsidR="0091508E" w:rsidRPr="0091508E" w:rsidRDefault="0091508E" w:rsidP="0091508E">
      <w:pPr>
        <w:pStyle w:val="Antet"/>
        <w:ind w:left="709"/>
        <w:rPr>
          <w:rFonts w:ascii="Arial" w:hAnsi="Arial" w:cs="Arial"/>
          <w:color w:val="000000" w:themeColor="text1"/>
          <w:sz w:val="24"/>
          <w:szCs w:val="24"/>
        </w:rPr>
      </w:pPr>
      <w:r w:rsidRPr="0091508E">
        <w:rPr>
          <w:rFonts w:ascii="Arial" w:hAnsi="Arial" w:cs="Arial"/>
          <w:color w:val="000000" w:themeColor="text1"/>
          <w:sz w:val="24"/>
          <w:szCs w:val="24"/>
        </w:rPr>
        <w:t xml:space="preserve">-BUGEAC </w:t>
      </w:r>
      <w:r w:rsidRPr="0091508E">
        <w:rPr>
          <w:rFonts w:ascii="Arial" w:hAnsi="Arial" w:cs="Arial"/>
          <w:b/>
          <w:color w:val="FF0000"/>
          <w:sz w:val="24"/>
          <w:szCs w:val="24"/>
        </w:rPr>
        <w:t>11/23.12.2016</w:t>
      </w:r>
      <w:r w:rsidRPr="0091508E">
        <w:rPr>
          <w:rFonts w:ascii="Arial" w:hAnsi="Arial" w:cs="Arial"/>
          <w:color w:val="000000" w:themeColor="text1"/>
          <w:sz w:val="24"/>
          <w:szCs w:val="24"/>
        </w:rPr>
        <w:t>Prima derogare pentru parametrul nitrat pe o perioada de 3 ani</w:t>
      </w:r>
    </w:p>
    <w:p w:rsidR="0091508E" w:rsidRPr="0091508E" w:rsidRDefault="00AD1FBF" w:rsidP="0091508E">
      <w:pPr>
        <w:ind w:left="709"/>
        <w:rPr>
          <w:rFonts w:ascii="Arial" w:hAnsi="Arial" w:cs="Arial"/>
          <w:sz w:val="24"/>
          <w:szCs w:val="24"/>
        </w:rPr>
      </w:pPr>
      <w:hyperlink r:id="rId36" w:history="1">
        <w:r w:rsidR="0091508E" w:rsidRPr="0091508E">
          <w:rPr>
            <w:rFonts w:ascii="Arial" w:hAnsi="Arial" w:cs="Arial"/>
            <w:sz w:val="24"/>
            <w:szCs w:val="24"/>
          </w:rPr>
          <w:t>http://www.dspct.ro/cp998/dspj-constana-a-emis-autorizaia-sanitara-cu-derogare--prima-derogare--pentru-par/</w:t>
        </w:r>
      </w:hyperlink>
    </w:p>
    <w:p w:rsidR="0091508E" w:rsidRPr="0091508E" w:rsidRDefault="0091508E" w:rsidP="0091508E">
      <w:pPr>
        <w:pStyle w:val="Antet"/>
        <w:ind w:left="709"/>
        <w:rPr>
          <w:rFonts w:ascii="Arial" w:hAnsi="Arial" w:cs="Arial"/>
          <w:color w:val="000000" w:themeColor="text1"/>
          <w:sz w:val="24"/>
          <w:szCs w:val="24"/>
        </w:rPr>
      </w:pPr>
      <w:r w:rsidRPr="0091508E">
        <w:rPr>
          <w:rFonts w:ascii="Arial" w:hAnsi="Arial" w:cs="Arial"/>
          <w:color w:val="000000" w:themeColor="text1"/>
          <w:sz w:val="24"/>
          <w:szCs w:val="24"/>
        </w:rPr>
        <w:t xml:space="preserve">-TIRGUSOR </w:t>
      </w:r>
      <w:r w:rsidRPr="0091508E">
        <w:rPr>
          <w:rFonts w:ascii="Arial" w:hAnsi="Arial" w:cs="Arial"/>
          <w:b/>
          <w:color w:val="FF0000"/>
          <w:sz w:val="24"/>
          <w:szCs w:val="24"/>
        </w:rPr>
        <w:t>8/05.12.2016</w:t>
      </w:r>
      <w:r w:rsidRPr="0091508E">
        <w:rPr>
          <w:rFonts w:ascii="Arial" w:hAnsi="Arial" w:cs="Arial"/>
          <w:color w:val="000000" w:themeColor="text1"/>
          <w:sz w:val="24"/>
          <w:szCs w:val="24"/>
        </w:rPr>
        <w:t>Prima derogare pentru parametrul nitrat pe o perioada de 3 ani</w:t>
      </w:r>
    </w:p>
    <w:p w:rsidR="0091508E" w:rsidRPr="0091508E" w:rsidRDefault="00AD1FBF" w:rsidP="0091508E">
      <w:pPr>
        <w:ind w:left="709"/>
        <w:rPr>
          <w:rFonts w:ascii="Arial" w:hAnsi="Arial" w:cs="Arial"/>
          <w:sz w:val="24"/>
          <w:szCs w:val="24"/>
        </w:rPr>
      </w:pPr>
      <w:hyperlink r:id="rId37" w:history="1">
        <w:r w:rsidR="0091508E" w:rsidRPr="0091508E">
          <w:rPr>
            <w:rFonts w:ascii="Arial" w:hAnsi="Arial" w:cs="Arial"/>
            <w:sz w:val="24"/>
            <w:szCs w:val="24"/>
          </w:rPr>
          <w:t>http://www.dspct.ro/cp996/dspj-constana-a-emis-autorizaia-sanitara-cu-derogare--prima-derogare--pentru-par/</w:t>
        </w:r>
      </w:hyperlink>
    </w:p>
    <w:p w:rsidR="0091508E" w:rsidRPr="0091508E" w:rsidRDefault="0091508E" w:rsidP="0091508E">
      <w:pPr>
        <w:pStyle w:val="Antet"/>
        <w:ind w:left="709"/>
        <w:rPr>
          <w:rFonts w:ascii="Arial" w:hAnsi="Arial" w:cs="Arial"/>
          <w:color w:val="000000" w:themeColor="text1"/>
          <w:sz w:val="24"/>
          <w:szCs w:val="24"/>
        </w:rPr>
      </w:pPr>
      <w:r w:rsidRPr="0091508E">
        <w:rPr>
          <w:rFonts w:ascii="Arial" w:hAnsi="Arial" w:cs="Arial"/>
          <w:color w:val="000000" w:themeColor="text1"/>
          <w:sz w:val="24"/>
          <w:szCs w:val="24"/>
        </w:rPr>
        <w:t xml:space="preserve">-MIREASA </w:t>
      </w:r>
      <w:r w:rsidRPr="0091508E">
        <w:rPr>
          <w:rFonts w:ascii="Arial" w:hAnsi="Arial" w:cs="Arial"/>
          <w:b/>
          <w:color w:val="FF0000"/>
          <w:sz w:val="24"/>
          <w:szCs w:val="24"/>
        </w:rPr>
        <w:t>9/05.12.2016</w:t>
      </w:r>
      <w:r w:rsidRPr="0091508E">
        <w:rPr>
          <w:rFonts w:ascii="Arial" w:hAnsi="Arial" w:cs="Arial"/>
          <w:color w:val="000000" w:themeColor="text1"/>
          <w:sz w:val="24"/>
          <w:szCs w:val="24"/>
        </w:rPr>
        <w:t>Prima derogare pentru parametrul nitrat pe o perioada de 3 ani</w:t>
      </w:r>
    </w:p>
    <w:p w:rsidR="0091508E" w:rsidRPr="0091508E" w:rsidRDefault="00AD1FBF" w:rsidP="0091508E">
      <w:pPr>
        <w:ind w:left="709"/>
        <w:rPr>
          <w:rFonts w:ascii="Arial" w:hAnsi="Arial" w:cs="Arial"/>
          <w:sz w:val="24"/>
          <w:szCs w:val="24"/>
        </w:rPr>
      </w:pPr>
      <w:hyperlink r:id="rId38" w:history="1">
        <w:r w:rsidR="0091508E" w:rsidRPr="0091508E">
          <w:rPr>
            <w:rFonts w:ascii="Arial" w:hAnsi="Arial" w:cs="Arial"/>
            <w:sz w:val="24"/>
            <w:szCs w:val="24"/>
          </w:rPr>
          <w:t>http://www.dspct.ro/cp995/dspj-constana-a-emis-autorizaia-sanitara-cu-derogare--prima-derogare--pentru-par/</w:t>
        </w:r>
      </w:hyperlink>
    </w:p>
    <w:p w:rsidR="0091508E" w:rsidRPr="0091508E" w:rsidRDefault="0091508E" w:rsidP="0091508E">
      <w:pPr>
        <w:pStyle w:val="Antet"/>
        <w:ind w:left="709"/>
        <w:rPr>
          <w:rFonts w:ascii="Arial" w:hAnsi="Arial" w:cs="Arial"/>
          <w:color w:val="000000" w:themeColor="text1"/>
          <w:sz w:val="24"/>
          <w:szCs w:val="24"/>
        </w:rPr>
      </w:pPr>
      <w:r w:rsidRPr="0091508E">
        <w:rPr>
          <w:rFonts w:ascii="Arial" w:hAnsi="Arial" w:cs="Arial"/>
          <w:color w:val="000000" w:themeColor="text1"/>
          <w:sz w:val="24"/>
          <w:szCs w:val="24"/>
        </w:rPr>
        <w:t xml:space="preserve">-COROANA </w:t>
      </w:r>
      <w:r w:rsidRPr="0091508E">
        <w:rPr>
          <w:rFonts w:ascii="Arial" w:hAnsi="Arial" w:cs="Arial"/>
          <w:b/>
          <w:color w:val="FF0000"/>
          <w:sz w:val="24"/>
          <w:szCs w:val="24"/>
        </w:rPr>
        <w:t>7/18.07.2016</w:t>
      </w:r>
      <w:r w:rsidRPr="0091508E">
        <w:rPr>
          <w:rFonts w:ascii="Arial" w:hAnsi="Arial" w:cs="Arial"/>
          <w:color w:val="000000" w:themeColor="text1"/>
          <w:sz w:val="24"/>
          <w:szCs w:val="24"/>
        </w:rPr>
        <w:t xml:space="preserve"> Prima derogare pentru parametrul nitrat pe o perioada de 3 ani</w:t>
      </w:r>
    </w:p>
    <w:p w:rsidR="0091508E" w:rsidRPr="0091508E" w:rsidRDefault="00AD1FBF" w:rsidP="0091508E">
      <w:pPr>
        <w:ind w:left="709"/>
        <w:rPr>
          <w:rFonts w:ascii="Arial" w:hAnsi="Arial" w:cs="Arial"/>
          <w:sz w:val="24"/>
          <w:szCs w:val="24"/>
        </w:rPr>
      </w:pPr>
      <w:hyperlink r:id="rId39" w:history="1">
        <w:r w:rsidR="0091508E" w:rsidRPr="0091508E">
          <w:rPr>
            <w:rFonts w:ascii="Arial" w:hAnsi="Arial" w:cs="Arial"/>
            <w:sz w:val="24"/>
            <w:szCs w:val="24"/>
          </w:rPr>
          <w:t>http://www.dspct.ro/cp963/dspj-constanta-a-emis-autorizatia-sanitara-cu-derogare--prima-derogare--pentru-p/</w:t>
        </w:r>
      </w:hyperlink>
    </w:p>
    <w:p w:rsidR="0091508E" w:rsidRPr="0091508E" w:rsidRDefault="0091508E" w:rsidP="0091508E">
      <w:pPr>
        <w:pStyle w:val="Antet"/>
        <w:ind w:left="709"/>
        <w:rPr>
          <w:rFonts w:ascii="Arial" w:hAnsi="Arial" w:cs="Arial"/>
          <w:color w:val="000000" w:themeColor="text1"/>
          <w:sz w:val="24"/>
          <w:szCs w:val="24"/>
        </w:rPr>
      </w:pPr>
      <w:r w:rsidRPr="0091508E">
        <w:rPr>
          <w:rFonts w:ascii="Arial" w:hAnsi="Arial" w:cs="Arial"/>
          <w:color w:val="000000" w:themeColor="text1"/>
          <w:sz w:val="24"/>
          <w:szCs w:val="24"/>
        </w:rPr>
        <w:t xml:space="preserve">-CASCIOARELE </w:t>
      </w:r>
      <w:r w:rsidRPr="0091508E">
        <w:rPr>
          <w:rFonts w:ascii="Arial" w:hAnsi="Arial" w:cs="Arial"/>
          <w:b/>
          <w:color w:val="FF0000"/>
          <w:sz w:val="24"/>
          <w:szCs w:val="24"/>
        </w:rPr>
        <w:t>6/14.06.2016</w:t>
      </w:r>
      <w:r w:rsidRPr="0091508E">
        <w:rPr>
          <w:rFonts w:ascii="Arial" w:hAnsi="Arial" w:cs="Arial"/>
          <w:color w:val="000000" w:themeColor="text1"/>
          <w:sz w:val="24"/>
          <w:szCs w:val="24"/>
        </w:rPr>
        <w:t xml:space="preserve"> Prima derogare pentru parametrul nitrat pe o perioada de 3 ani</w:t>
      </w:r>
    </w:p>
    <w:p w:rsidR="0091508E" w:rsidRPr="0091508E" w:rsidRDefault="00AD1FBF" w:rsidP="0091508E">
      <w:pPr>
        <w:ind w:left="709"/>
        <w:rPr>
          <w:rFonts w:ascii="Arial" w:hAnsi="Arial" w:cs="Arial"/>
          <w:sz w:val="24"/>
          <w:szCs w:val="24"/>
        </w:rPr>
      </w:pPr>
      <w:hyperlink r:id="rId40" w:history="1">
        <w:r w:rsidR="0091508E" w:rsidRPr="0091508E">
          <w:rPr>
            <w:rFonts w:ascii="Arial" w:hAnsi="Arial" w:cs="Arial"/>
            <w:sz w:val="24"/>
            <w:szCs w:val="24"/>
          </w:rPr>
          <w:t>http://www.dspct.ro/cp961/comunicat-de-presa--localitatea-cascioarele/</w:t>
        </w:r>
      </w:hyperlink>
    </w:p>
    <w:p w:rsidR="0091508E" w:rsidRPr="0091508E" w:rsidRDefault="0091508E" w:rsidP="0091508E">
      <w:pPr>
        <w:ind w:left="709"/>
        <w:rPr>
          <w:rFonts w:ascii="Arial" w:hAnsi="Arial" w:cs="Arial"/>
          <w:color w:val="000000" w:themeColor="text1"/>
          <w:sz w:val="24"/>
          <w:szCs w:val="24"/>
        </w:rPr>
      </w:pPr>
    </w:p>
    <w:p w:rsidR="0091508E" w:rsidRPr="0091508E" w:rsidRDefault="0091508E" w:rsidP="0091508E">
      <w:pPr>
        <w:pStyle w:val="Antet"/>
        <w:ind w:left="709"/>
        <w:rPr>
          <w:rFonts w:ascii="Arial" w:hAnsi="Arial" w:cs="Arial"/>
          <w:color w:val="000000" w:themeColor="text1"/>
          <w:sz w:val="24"/>
          <w:szCs w:val="24"/>
        </w:rPr>
      </w:pPr>
      <w:r w:rsidRPr="0091508E">
        <w:rPr>
          <w:rFonts w:ascii="Arial" w:hAnsi="Arial" w:cs="Arial"/>
          <w:color w:val="000000" w:themeColor="text1"/>
          <w:sz w:val="24"/>
          <w:szCs w:val="24"/>
        </w:rPr>
        <w:t xml:space="preserve">-DULCESTI </w:t>
      </w:r>
      <w:r w:rsidRPr="0091508E">
        <w:rPr>
          <w:rFonts w:ascii="Arial" w:hAnsi="Arial" w:cs="Arial"/>
          <w:b/>
          <w:color w:val="FF0000"/>
          <w:sz w:val="24"/>
          <w:szCs w:val="24"/>
        </w:rPr>
        <w:t>4/01.02.2016</w:t>
      </w:r>
      <w:r w:rsidRPr="0091508E">
        <w:rPr>
          <w:rFonts w:ascii="Arial" w:hAnsi="Arial" w:cs="Arial"/>
          <w:color w:val="000000" w:themeColor="text1"/>
          <w:sz w:val="24"/>
          <w:szCs w:val="24"/>
        </w:rPr>
        <w:t xml:space="preserve"> Prima derogare pentru parametrul nitrat pe o perioada de 3 ani</w:t>
      </w:r>
    </w:p>
    <w:p w:rsidR="0091508E" w:rsidRPr="0091508E" w:rsidRDefault="00AD1FBF" w:rsidP="0091508E">
      <w:pPr>
        <w:ind w:left="709"/>
        <w:rPr>
          <w:rFonts w:ascii="Arial" w:hAnsi="Arial" w:cs="Arial"/>
          <w:sz w:val="24"/>
          <w:szCs w:val="24"/>
        </w:rPr>
      </w:pPr>
      <w:hyperlink r:id="rId41" w:history="1">
        <w:r w:rsidR="0091508E" w:rsidRPr="0091508E">
          <w:rPr>
            <w:rFonts w:ascii="Arial" w:hAnsi="Arial" w:cs="Arial"/>
            <w:sz w:val="24"/>
            <w:szCs w:val="24"/>
          </w:rPr>
          <w:t>http://www.dspct.ro/cp939/dspj-constana-a-emis-autorizaia-sanitara-cu-derogare--prima-derogare--pentru-par/</w:t>
        </w:r>
      </w:hyperlink>
    </w:p>
    <w:p w:rsidR="0091508E" w:rsidRPr="0091508E" w:rsidRDefault="0091508E" w:rsidP="0091508E">
      <w:pPr>
        <w:pStyle w:val="Antet"/>
        <w:ind w:left="709"/>
        <w:rPr>
          <w:rFonts w:ascii="Arial" w:hAnsi="Arial" w:cs="Arial"/>
          <w:color w:val="000000" w:themeColor="text1"/>
          <w:sz w:val="24"/>
          <w:szCs w:val="24"/>
        </w:rPr>
      </w:pPr>
      <w:r w:rsidRPr="0091508E">
        <w:rPr>
          <w:rFonts w:ascii="Arial" w:hAnsi="Arial" w:cs="Arial"/>
          <w:color w:val="000000" w:themeColor="text1"/>
          <w:sz w:val="24"/>
          <w:szCs w:val="24"/>
        </w:rPr>
        <w:t xml:space="preserve">-ALBESTI </w:t>
      </w:r>
      <w:r w:rsidRPr="0091508E">
        <w:rPr>
          <w:rFonts w:ascii="Arial" w:hAnsi="Arial" w:cs="Arial"/>
          <w:b/>
          <w:color w:val="FF0000"/>
          <w:sz w:val="24"/>
          <w:szCs w:val="24"/>
        </w:rPr>
        <w:t>1/01.02.2016</w:t>
      </w:r>
      <w:r w:rsidRPr="0091508E">
        <w:rPr>
          <w:rFonts w:ascii="Arial" w:hAnsi="Arial" w:cs="Arial"/>
          <w:color w:val="000000" w:themeColor="text1"/>
          <w:sz w:val="24"/>
          <w:szCs w:val="24"/>
        </w:rPr>
        <w:t xml:space="preserve"> Prima derogare pentru parametrul nitrat pe o perioada de 3 ani</w:t>
      </w:r>
    </w:p>
    <w:p w:rsidR="0091508E" w:rsidRPr="0091508E" w:rsidRDefault="00AD1FBF" w:rsidP="0091508E">
      <w:pPr>
        <w:ind w:left="709"/>
        <w:rPr>
          <w:rFonts w:ascii="Arial" w:hAnsi="Arial" w:cs="Arial"/>
          <w:sz w:val="24"/>
          <w:szCs w:val="24"/>
        </w:rPr>
      </w:pPr>
      <w:hyperlink r:id="rId42" w:history="1">
        <w:r w:rsidR="0091508E" w:rsidRPr="0091508E">
          <w:rPr>
            <w:rFonts w:ascii="Arial" w:hAnsi="Arial" w:cs="Arial"/>
            <w:sz w:val="24"/>
            <w:szCs w:val="24"/>
          </w:rPr>
          <w:t>http://www.dspct.ro/cp938/dspj-constana-a-emis-autorizaia-sanitara-cu-derogare--prima-derogare--pentru-par/</w:t>
        </w:r>
      </w:hyperlink>
    </w:p>
    <w:p w:rsidR="0091508E" w:rsidRPr="0091508E" w:rsidRDefault="0091508E" w:rsidP="0091508E">
      <w:pPr>
        <w:pStyle w:val="Antet"/>
        <w:ind w:left="709"/>
        <w:rPr>
          <w:rFonts w:ascii="Arial" w:hAnsi="Arial" w:cs="Arial"/>
          <w:color w:val="000000" w:themeColor="text1"/>
          <w:sz w:val="24"/>
          <w:szCs w:val="24"/>
        </w:rPr>
      </w:pPr>
      <w:r w:rsidRPr="0091508E">
        <w:rPr>
          <w:rFonts w:ascii="Arial" w:hAnsi="Arial" w:cs="Arial"/>
          <w:color w:val="000000" w:themeColor="text1"/>
          <w:sz w:val="24"/>
          <w:szCs w:val="24"/>
        </w:rPr>
        <w:t xml:space="preserve">-TOPRAISAR / BIRUINTA </w:t>
      </w:r>
      <w:r w:rsidRPr="0091508E">
        <w:rPr>
          <w:rFonts w:ascii="Arial" w:hAnsi="Arial" w:cs="Arial"/>
          <w:b/>
          <w:color w:val="FF0000"/>
          <w:sz w:val="24"/>
          <w:szCs w:val="24"/>
        </w:rPr>
        <w:t>3/01.02.2016</w:t>
      </w:r>
      <w:r w:rsidRPr="0091508E">
        <w:rPr>
          <w:rFonts w:ascii="Arial" w:hAnsi="Arial" w:cs="Arial"/>
          <w:color w:val="000000" w:themeColor="text1"/>
          <w:sz w:val="24"/>
          <w:szCs w:val="24"/>
        </w:rPr>
        <w:t xml:space="preserve"> Prima derogare pentru parametrul nitrat pe o perioada de 3 ani</w:t>
      </w:r>
    </w:p>
    <w:p w:rsidR="0091508E" w:rsidRPr="0091508E" w:rsidRDefault="00AD1FBF" w:rsidP="0091508E">
      <w:pPr>
        <w:ind w:left="709"/>
        <w:rPr>
          <w:rFonts w:ascii="Arial" w:hAnsi="Arial" w:cs="Arial"/>
          <w:sz w:val="24"/>
          <w:szCs w:val="24"/>
        </w:rPr>
      </w:pPr>
      <w:hyperlink r:id="rId43" w:history="1">
        <w:r w:rsidR="0091508E" w:rsidRPr="0091508E">
          <w:rPr>
            <w:rFonts w:ascii="Arial" w:hAnsi="Arial" w:cs="Arial"/>
            <w:sz w:val="24"/>
            <w:szCs w:val="24"/>
          </w:rPr>
          <w:t>http://www.dspct.ro/cp937/dspj-constana-a-emis-autorizaia-sanitara-cu-derogare--prima-derogare--pentru-par/</w:t>
        </w:r>
      </w:hyperlink>
    </w:p>
    <w:p w:rsidR="0091508E" w:rsidRPr="0091508E" w:rsidRDefault="0091508E" w:rsidP="0091508E">
      <w:pPr>
        <w:pStyle w:val="Antet"/>
        <w:ind w:left="709"/>
        <w:rPr>
          <w:rFonts w:ascii="Arial" w:hAnsi="Arial" w:cs="Arial"/>
          <w:color w:val="000000" w:themeColor="text1"/>
          <w:sz w:val="24"/>
          <w:szCs w:val="24"/>
        </w:rPr>
      </w:pPr>
      <w:r w:rsidRPr="0091508E">
        <w:rPr>
          <w:rFonts w:ascii="Arial" w:hAnsi="Arial" w:cs="Arial"/>
          <w:color w:val="000000" w:themeColor="text1"/>
          <w:sz w:val="24"/>
          <w:szCs w:val="24"/>
        </w:rPr>
        <w:t xml:space="preserve">-VALCELE </w:t>
      </w:r>
      <w:r w:rsidRPr="0091508E">
        <w:rPr>
          <w:rFonts w:ascii="Arial" w:hAnsi="Arial" w:cs="Arial"/>
          <w:b/>
          <w:color w:val="FF0000"/>
          <w:sz w:val="24"/>
          <w:szCs w:val="24"/>
        </w:rPr>
        <w:t>5/01.02.2016</w:t>
      </w:r>
      <w:r w:rsidRPr="0091508E">
        <w:rPr>
          <w:rFonts w:ascii="Arial" w:hAnsi="Arial" w:cs="Arial"/>
          <w:color w:val="000000" w:themeColor="text1"/>
          <w:sz w:val="24"/>
          <w:szCs w:val="24"/>
        </w:rPr>
        <w:t xml:space="preserve"> Prima derogare pentru parametrul nitrat pe o perioada de 3 ani</w:t>
      </w:r>
    </w:p>
    <w:p w:rsidR="0091508E" w:rsidRPr="0091508E" w:rsidRDefault="0091508E" w:rsidP="0091508E">
      <w:pPr>
        <w:ind w:left="709"/>
        <w:rPr>
          <w:rFonts w:ascii="Arial" w:hAnsi="Arial" w:cs="Arial"/>
          <w:sz w:val="24"/>
          <w:szCs w:val="24"/>
        </w:rPr>
      </w:pPr>
      <w:r w:rsidRPr="0091508E">
        <w:rPr>
          <w:rFonts w:ascii="Arial" w:hAnsi="Arial" w:cs="Arial"/>
          <w:sz w:val="24"/>
          <w:szCs w:val="24"/>
        </w:rPr>
        <w:tab/>
      </w:r>
      <w:hyperlink r:id="rId44" w:history="1">
        <w:r w:rsidRPr="0091508E">
          <w:rPr>
            <w:rFonts w:ascii="Arial" w:hAnsi="Arial" w:cs="Arial"/>
            <w:sz w:val="24"/>
            <w:szCs w:val="24"/>
          </w:rPr>
          <w:t>http://www.dspct.ro/cp936/dspj-constana-a-emis-autorizaia-sanitara-cu-derogare--prima-derogare---pentru-pa/</w:t>
        </w:r>
      </w:hyperlink>
    </w:p>
    <w:p w:rsidR="0091508E" w:rsidRPr="0091508E" w:rsidRDefault="0091508E" w:rsidP="0091508E">
      <w:pPr>
        <w:pStyle w:val="Antet"/>
        <w:ind w:left="709"/>
        <w:rPr>
          <w:rFonts w:ascii="Arial" w:hAnsi="Arial" w:cs="Arial"/>
          <w:sz w:val="24"/>
          <w:szCs w:val="24"/>
        </w:rPr>
      </w:pPr>
      <w:r w:rsidRPr="0091508E">
        <w:rPr>
          <w:rFonts w:ascii="Arial" w:hAnsi="Arial" w:cs="Arial"/>
          <w:sz w:val="24"/>
          <w:szCs w:val="24"/>
        </w:rPr>
        <w:t xml:space="preserve">-BANEASA </w:t>
      </w:r>
      <w:r w:rsidRPr="0091508E">
        <w:rPr>
          <w:rFonts w:ascii="Arial" w:hAnsi="Arial" w:cs="Arial"/>
          <w:b/>
          <w:color w:val="FF0000"/>
          <w:sz w:val="24"/>
          <w:szCs w:val="24"/>
        </w:rPr>
        <w:t>2/01.02.2016</w:t>
      </w:r>
      <w:r w:rsidRPr="0091508E">
        <w:rPr>
          <w:rFonts w:ascii="Arial" w:hAnsi="Arial" w:cs="Arial"/>
          <w:color w:val="000000" w:themeColor="text1"/>
          <w:sz w:val="24"/>
          <w:szCs w:val="24"/>
        </w:rPr>
        <w:t>Prima derogare pentru parametrul nitrat pe o perioada de 3 ani</w:t>
      </w:r>
    </w:p>
    <w:p w:rsidR="0091508E" w:rsidRPr="0091508E" w:rsidRDefault="00AD1FBF" w:rsidP="0091508E">
      <w:pPr>
        <w:ind w:left="709"/>
        <w:rPr>
          <w:rFonts w:ascii="Arial" w:hAnsi="Arial" w:cs="Arial"/>
          <w:sz w:val="24"/>
          <w:szCs w:val="24"/>
        </w:rPr>
      </w:pPr>
      <w:hyperlink r:id="rId45" w:history="1">
        <w:r w:rsidR="0091508E" w:rsidRPr="0091508E">
          <w:rPr>
            <w:rFonts w:ascii="Arial" w:hAnsi="Arial" w:cs="Arial"/>
            <w:sz w:val="24"/>
            <w:szCs w:val="24"/>
          </w:rPr>
          <w:t>http://www.dspct.ro/cp930/dspj-constana-a-emis-autorizaia-sanitara-cu-derogare--prima-derogare--pentru-par/</w:t>
        </w:r>
      </w:hyperlink>
    </w:p>
    <w:p w:rsidR="0091508E" w:rsidRPr="0091508E" w:rsidRDefault="0091508E" w:rsidP="0091508E">
      <w:pPr>
        <w:pStyle w:val="Antet"/>
        <w:ind w:left="709"/>
        <w:rPr>
          <w:rFonts w:ascii="Arial" w:hAnsi="Arial" w:cs="Arial"/>
          <w:sz w:val="24"/>
          <w:szCs w:val="24"/>
        </w:rPr>
      </w:pPr>
      <w:r w:rsidRPr="0091508E">
        <w:rPr>
          <w:rFonts w:ascii="Arial" w:hAnsi="Arial" w:cs="Arial"/>
          <w:sz w:val="24"/>
          <w:szCs w:val="24"/>
        </w:rPr>
        <w:t xml:space="preserve">-IZVORU MARE </w:t>
      </w:r>
      <w:r w:rsidRPr="0091508E">
        <w:rPr>
          <w:rFonts w:ascii="Arial" w:hAnsi="Arial" w:cs="Arial"/>
          <w:b/>
          <w:color w:val="FF0000"/>
          <w:sz w:val="24"/>
          <w:szCs w:val="24"/>
        </w:rPr>
        <w:t>14/29.12.2016</w:t>
      </w:r>
      <w:r w:rsidRPr="0091508E">
        <w:rPr>
          <w:rFonts w:ascii="Arial" w:hAnsi="Arial" w:cs="Arial"/>
          <w:color w:val="000000" w:themeColor="text1"/>
          <w:sz w:val="24"/>
          <w:szCs w:val="24"/>
        </w:rPr>
        <w:t>Prima derogare pentru parametrul nitrat pe o perioada de 3 ani</w:t>
      </w:r>
    </w:p>
    <w:p w:rsidR="0091508E" w:rsidRPr="0091508E" w:rsidRDefault="00AD1FBF" w:rsidP="0091508E">
      <w:pPr>
        <w:ind w:left="709"/>
        <w:rPr>
          <w:rFonts w:ascii="Arial" w:hAnsi="Arial" w:cs="Arial"/>
          <w:sz w:val="24"/>
          <w:szCs w:val="24"/>
        </w:rPr>
      </w:pPr>
      <w:hyperlink r:id="rId46" w:history="1">
        <w:r w:rsidR="0091508E" w:rsidRPr="0091508E">
          <w:rPr>
            <w:rFonts w:ascii="Arial" w:hAnsi="Arial" w:cs="Arial"/>
            <w:sz w:val="24"/>
            <w:szCs w:val="24"/>
          </w:rPr>
          <w:t>http://www.dspct.ro/cp1004/dspj-constanta-a-emis-autorizatia-sanitara-cu-derogare--prima-derogare--pentru-p/</w:t>
        </w:r>
      </w:hyperlink>
    </w:p>
    <w:p w:rsidR="0091508E" w:rsidRPr="0091508E" w:rsidRDefault="0091508E" w:rsidP="0091508E">
      <w:pPr>
        <w:pStyle w:val="Antet"/>
        <w:ind w:left="709"/>
        <w:rPr>
          <w:rFonts w:ascii="Arial" w:hAnsi="Arial" w:cs="Arial"/>
          <w:sz w:val="24"/>
          <w:szCs w:val="24"/>
        </w:rPr>
      </w:pPr>
      <w:r w:rsidRPr="0091508E">
        <w:rPr>
          <w:rFonts w:ascii="Arial" w:hAnsi="Arial" w:cs="Arial"/>
          <w:sz w:val="24"/>
          <w:szCs w:val="24"/>
        </w:rPr>
        <w:t xml:space="preserve">-FURNICA </w:t>
      </w:r>
      <w:r w:rsidRPr="0091508E">
        <w:rPr>
          <w:rFonts w:ascii="Arial" w:hAnsi="Arial" w:cs="Arial"/>
          <w:b/>
          <w:color w:val="FF0000"/>
          <w:sz w:val="24"/>
          <w:szCs w:val="24"/>
        </w:rPr>
        <w:t>15/29.12.2016</w:t>
      </w:r>
      <w:r w:rsidRPr="0091508E">
        <w:rPr>
          <w:rFonts w:ascii="Arial" w:hAnsi="Arial" w:cs="Arial"/>
          <w:color w:val="000000" w:themeColor="text1"/>
          <w:sz w:val="24"/>
          <w:szCs w:val="24"/>
        </w:rPr>
        <w:t>Prima derogare pentru parametrul nitrat pe o perioada de 3 ani</w:t>
      </w:r>
    </w:p>
    <w:p w:rsidR="0091508E" w:rsidRDefault="00AD1FBF" w:rsidP="0091508E">
      <w:pPr>
        <w:ind w:left="709"/>
        <w:rPr>
          <w:rFonts w:ascii="Arial" w:hAnsi="Arial" w:cs="Arial"/>
          <w:sz w:val="24"/>
          <w:szCs w:val="24"/>
        </w:rPr>
      </w:pPr>
      <w:hyperlink r:id="rId47" w:history="1">
        <w:r w:rsidR="0091508E" w:rsidRPr="0091508E">
          <w:rPr>
            <w:rFonts w:ascii="Arial" w:hAnsi="Arial" w:cs="Arial"/>
            <w:sz w:val="24"/>
            <w:szCs w:val="24"/>
          </w:rPr>
          <w:t>http://www.dspct.ro/cp1003/dspj-constanta-a-emis-autorizatia-sanitara-cu-derogare--prima-derogare--pentru-p/</w:t>
        </w:r>
      </w:hyperlink>
    </w:p>
    <w:p w:rsidR="00620630" w:rsidRPr="0091508E" w:rsidRDefault="00620630" w:rsidP="0091508E">
      <w:pPr>
        <w:ind w:left="709"/>
        <w:rPr>
          <w:rFonts w:ascii="Arial" w:hAnsi="Arial" w:cs="Arial"/>
          <w:sz w:val="24"/>
          <w:szCs w:val="24"/>
        </w:rPr>
      </w:pPr>
    </w:p>
    <w:p w:rsidR="0091508E" w:rsidRPr="0091508E" w:rsidRDefault="0091508E" w:rsidP="0091508E">
      <w:pPr>
        <w:ind w:left="709" w:firstLine="720"/>
        <w:rPr>
          <w:rFonts w:ascii="Arial" w:hAnsi="Arial" w:cs="Arial"/>
          <w:sz w:val="24"/>
          <w:szCs w:val="24"/>
        </w:rPr>
      </w:pPr>
      <w:r w:rsidRPr="0091508E">
        <w:rPr>
          <w:rFonts w:ascii="Arial" w:hAnsi="Arial" w:cs="Arial"/>
          <w:sz w:val="24"/>
          <w:szCs w:val="24"/>
        </w:rPr>
        <w:t>Din monitorizarea facuta in anul 2017 se constata ca numarul sistemelor de apa cu continut ridicat de nitrati este in crestere.</w:t>
      </w:r>
    </w:p>
    <w:p w:rsidR="0091508E" w:rsidRPr="0091508E" w:rsidRDefault="0091508E" w:rsidP="0091508E">
      <w:pPr>
        <w:ind w:left="709" w:firstLine="720"/>
        <w:rPr>
          <w:rFonts w:ascii="Arial" w:hAnsi="Arial" w:cs="Arial"/>
          <w:sz w:val="24"/>
          <w:szCs w:val="24"/>
        </w:rPr>
      </w:pPr>
    </w:p>
    <w:p w:rsidR="0091508E" w:rsidRDefault="0091508E" w:rsidP="0091508E">
      <w:pPr>
        <w:ind w:left="709" w:firstLine="720"/>
        <w:rPr>
          <w:rFonts w:ascii="Arial" w:hAnsi="Arial" w:cs="Arial"/>
          <w:sz w:val="24"/>
          <w:szCs w:val="24"/>
        </w:rPr>
      </w:pPr>
    </w:p>
    <w:p w:rsidR="00620630" w:rsidRDefault="00620630" w:rsidP="0091508E">
      <w:pPr>
        <w:ind w:left="709" w:firstLine="720"/>
        <w:rPr>
          <w:rFonts w:ascii="Arial" w:hAnsi="Arial" w:cs="Arial"/>
          <w:sz w:val="24"/>
          <w:szCs w:val="24"/>
        </w:rPr>
      </w:pPr>
    </w:p>
    <w:p w:rsidR="00620630" w:rsidRPr="0091508E" w:rsidRDefault="00620630" w:rsidP="0091508E">
      <w:pPr>
        <w:ind w:left="709" w:firstLine="720"/>
        <w:rPr>
          <w:rFonts w:ascii="Arial" w:hAnsi="Arial" w:cs="Arial"/>
          <w:sz w:val="24"/>
          <w:szCs w:val="24"/>
        </w:rPr>
      </w:pPr>
    </w:p>
    <w:p w:rsidR="0091508E" w:rsidRPr="0091508E" w:rsidRDefault="0091508E" w:rsidP="0091508E">
      <w:pPr>
        <w:ind w:left="709" w:firstLine="720"/>
        <w:rPr>
          <w:rFonts w:ascii="Arial" w:hAnsi="Arial" w:cs="Arial"/>
          <w:sz w:val="24"/>
          <w:szCs w:val="24"/>
        </w:rPr>
      </w:pPr>
    </w:p>
    <w:p w:rsidR="0091508E" w:rsidRPr="0091508E" w:rsidRDefault="0091508E" w:rsidP="0091508E">
      <w:pPr>
        <w:rPr>
          <w:rFonts w:ascii="Arial" w:hAnsi="Arial" w:cs="Arial"/>
          <w:sz w:val="24"/>
          <w:szCs w:val="24"/>
        </w:rPr>
      </w:pPr>
    </w:p>
    <w:p w:rsidR="00620630" w:rsidRDefault="00620630" w:rsidP="0091508E">
      <w:pPr>
        <w:ind w:left="709"/>
        <w:jc w:val="center"/>
        <w:rPr>
          <w:rFonts w:ascii="Arial" w:hAnsi="Arial" w:cs="Arial"/>
          <w:b/>
          <w:sz w:val="24"/>
          <w:szCs w:val="24"/>
        </w:rPr>
      </w:pPr>
    </w:p>
    <w:p w:rsidR="0091508E" w:rsidRPr="0091508E" w:rsidRDefault="0091508E" w:rsidP="0091508E">
      <w:pPr>
        <w:ind w:left="709"/>
        <w:jc w:val="center"/>
        <w:rPr>
          <w:rFonts w:ascii="Arial" w:hAnsi="Arial" w:cs="Arial"/>
          <w:b/>
          <w:sz w:val="24"/>
          <w:szCs w:val="24"/>
        </w:rPr>
      </w:pPr>
      <w:r w:rsidRPr="0091508E">
        <w:rPr>
          <w:rFonts w:ascii="Arial" w:hAnsi="Arial" w:cs="Arial"/>
          <w:b/>
          <w:sz w:val="24"/>
          <w:szCs w:val="24"/>
        </w:rPr>
        <w:t>Localitatile din judetul Constanta a caror apa contine o cantitate de nitrati peste limitele prevazute de normele sanitare</w:t>
      </w:r>
    </w:p>
    <w:p w:rsidR="0091508E" w:rsidRPr="0091508E" w:rsidRDefault="0091508E" w:rsidP="0091508E">
      <w:pPr>
        <w:rPr>
          <w:rFonts w:ascii="Arial" w:hAnsi="Arial" w:cs="Arial"/>
          <w:color w:val="FF0000"/>
          <w:sz w:val="24"/>
          <w:szCs w:val="24"/>
        </w:rPr>
      </w:pPr>
    </w:p>
    <w:p w:rsidR="0091508E" w:rsidRPr="0091508E" w:rsidRDefault="0091508E" w:rsidP="0091508E">
      <w:pPr>
        <w:ind w:left="709"/>
        <w:jc w:val="both"/>
        <w:rPr>
          <w:rFonts w:ascii="Arial" w:hAnsi="Arial" w:cs="Arial"/>
          <w:sz w:val="24"/>
          <w:szCs w:val="24"/>
        </w:rPr>
      </w:pPr>
      <w:r w:rsidRPr="0091508E">
        <w:rPr>
          <w:rFonts w:ascii="Arial" w:hAnsi="Arial" w:cs="Arial"/>
          <w:b/>
          <w:color w:val="365F91" w:themeColor="accent1" w:themeShade="BF"/>
          <w:sz w:val="24"/>
          <w:szCs w:val="24"/>
          <w:u w:val="single"/>
        </w:rPr>
        <w:t>SISTEME DE APĂ S.C. RAJA S.A.</w:t>
      </w:r>
      <w:r w:rsidRPr="0091508E">
        <w:rPr>
          <w:rFonts w:ascii="Arial" w:hAnsi="Arial" w:cs="Arial"/>
          <w:sz w:val="24"/>
          <w:szCs w:val="24"/>
        </w:rPr>
        <w:t>– ALBEȘTI, COMANA, COROANA, CĂSCIOARELE, DULCEȘTI, DUMBRĂVENI, FURNICA, INDEPENDENȚA, MOVILA VERDE, TĂTARU, PELINU, TOPRAISAR/BIRUINȚA, BĂNEASA, OSMANCEA, OSTROV, HÂRȘOVA/CIOBANU, NEGRU VODĂ, POIANA</w:t>
      </w:r>
      <w:r w:rsidRPr="0091508E">
        <w:rPr>
          <w:rFonts w:ascii="Arial" w:hAnsi="Arial" w:cs="Arial"/>
          <w:color w:val="FF0000"/>
          <w:sz w:val="24"/>
          <w:szCs w:val="24"/>
        </w:rPr>
        <w:t>,</w:t>
      </w:r>
      <w:r w:rsidRPr="0091508E">
        <w:rPr>
          <w:rFonts w:ascii="Arial" w:hAnsi="Arial" w:cs="Arial"/>
          <w:sz w:val="24"/>
          <w:szCs w:val="24"/>
        </w:rPr>
        <w:t>VÂLCELE, BREBENI, ISTRIA, MERENI</w:t>
      </w:r>
    </w:p>
    <w:p w:rsidR="0091508E" w:rsidRPr="0091508E" w:rsidRDefault="0091508E" w:rsidP="0091508E">
      <w:pPr>
        <w:ind w:left="709"/>
        <w:rPr>
          <w:rFonts w:ascii="Arial" w:hAnsi="Arial" w:cs="Arial"/>
          <w:sz w:val="24"/>
          <w:szCs w:val="24"/>
        </w:rPr>
      </w:pPr>
    </w:p>
    <w:p w:rsidR="0091508E" w:rsidRPr="0091508E" w:rsidRDefault="0091508E" w:rsidP="0091508E">
      <w:pPr>
        <w:ind w:left="709"/>
        <w:jc w:val="both"/>
        <w:rPr>
          <w:rFonts w:ascii="Arial" w:hAnsi="Arial" w:cs="Arial"/>
          <w:sz w:val="24"/>
          <w:szCs w:val="24"/>
        </w:rPr>
      </w:pPr>
      <w:r w:rsidRPr="0091508E">
        <w:rPr>
          <w:rFonts w:ascii="Arial" w:hAnsi="Arial" w:cs="Arial"/>
          <w:b/>
          <w:color w:val="76923C" w:themeColor="accent3" w:themeShade="BF"/>
          <w:sz w:val="24"/>
          <w:szCs w:val="24"/>
          <w:u w:val="single"/>
        </w:rPr>
        <w:t>SISTEME DE APĂ PRIMĂRII</w:t>
      </w:r>
      <w:r w:rsidRPr="0091508E">
        <w:rPr>
          <w:rFonts w:ascii="Arial" w:hAnsi="Arial" w:cs="Arial"/>
          <w:sz w:val="24"/>
          <w:szCs w:val="24"/>
        </w:rPr>
        <w:t>– CORBU DE SUS, CHEIA, DELENI, PETROȘANI, SIPOTELE, GÂRLICIU, TICHILEȘTI, CARVĂN, PALAZU MIC, BUGEAC, ESECHIOI, GÂRLIȚA, TÂRGUȘOR, MIREASA, NEGREȘTI, IZVORU MARE, SARAIU., VÂNĂTORI, COCHIRLENI, SĂCELE, FÂNTÂNELE, HAGIENI, DOROBANȚU</w:t>
      </w:r>
    </w:p>
    <w:p w:rsidR="0091508E" w:rsidRPr="0091508E" w:rsidRDefault="0091508E" w:rsidP="0091508E">
      <w:pPr>
        <w:tabs>
          <w:tab w:val="left" w:pos="720"/>
        </w:tabs>
        <w:ind w:left="709"/>
        <w:jc w:val="both"/>
        <w:rPr>
          <w:rFonts w:ascii="Arial" w:hAnsi="Arial" w:cs="Arial"/>
          <w:sz w:val="24"/>
          <w:szCs w:val="24"/>
          <w:lang w:val="pt-BR"/>
        </w:rPr>
      </w:pPr>
      <w:r w:rsidRPr="0091508E">
        <w:rPr>
          <w:rFonts w:ascii="Arial" w:hAnsi="Arial" w:cs="Arial"/>
          <w:sz w:val="24"/>
          <w:szCs w:val="24"/>
          <w:lang w:val="pt-BR"/>
        </w:rPr>
        <w:tab/>
      </w:r>
      <w:r w:rsidRPr="0091508E">
        <w:rPr>
          <w:rFonts w:ascii="Arial" w:hAnsi="Arial" w:cs="Arial"/>
          <w:sz w:val="24"/>
          <w:szCs w:val="24"/>
          <w:lang w:val="pt-BR"/>
        </w:rPr>
        <w:tab/>
        <w:t>DSPJ Constanta si medicii de familie din localităţile în care apa din sistemele centralizate de apă, fântânile şi izvoarele publice este necorespunzătoare trebuie să informeze pacienţii asupra măsurilor ce trebuie luate pentru protejarea sănătăţii grupelor de vârstă vulnerabile.. În cazul în care apa din fântânile şi izvoarele publice are concentraţia de nitraţi mai mare decât valoarea prevăzută în lege, primăria este obligată să asigure apă potabilă fără plată pentru sugarii şi copiii mici până la 3 ani.</w:t>
      </w:r>
    </w:p>
    <w:p w:rsidR="0091508E" w:rsidRPr="0091508E" w:rsidRDefault="0091508E" w:rsidP="0091508E">
      <w:pPr>
        <w:tabs>
          <w:tab w:val="left" w:pos="720"/>
        </w:tabs>
        <w:ind w:left="709"/>
        <w:jc w:val="both"/>
        <w:rPr>
          <w:rFonts w:ascii="Arial" w:hAnsi="Arial" w:cs="Arial"/>
          <w:sz w:val="24"/>
          <w:szCs w:val="24"/>
          <w:lang w:val="pt-BR"/>
        </w:rPr>
      </w:pPr>
      <w:r w:rsidRPr="0091508E">
        <w:rPr>
          <w:rFonts w:ascii="Arial" w:hAnsi="Arial" w:cs="Arial"/>
          <w:sz w:val="24"/>
          <w:szCs w:val="24"/>
          <w:lang w:val="pt-BR"/>
        </w:rPr>
        <w:tab/>
      </w:r>
      <w:r w:rsidRPr="0091508E">
        <w:rPr>
          <w:rFonts w:ascii="Arial" w:hAnsi="Arial" w:cs="Arial"/>
          <w:sz w:val="24"/>
          <w:szCs w:val="24"/>
          <w:lang w:val="pt-BR"/>
        </w:rPr>
        <w:tab/>
        <w:t>DSPJ verifică calitatea apei din fântânile şi instalaţiile individuale de apă de folosinţă familială la cererea proprietarului. Costurile de prelevare şi analiză a probelor de apă prelevate sunt suportate de către solicitant.</w:t>
      </w:r>
    </w:p>
    <w:p w:rsidR="0091508E" w:rsidRPr="0091508E" w:rsidRDefault="0091508E" w:rsidP="0091508E">
      <w:pPr>
        <w:tabs>
          <w:tab w:val="left" w:pos="720"/>
        </w:tabs>
        <w:ind w:left="709"/>
        <w:jc w:val="both"/>
        <w:rPr>
          <w:rFonts w:ascii="Arial" w:hAnsi="Arial" w:cs="Arial"/>
          <w:sz w:val="24"/>
          <w:szCs w:val="24"/>
          <w:lang w:val="pt-BR"/>
        </w:rPr>
      </w:pPr>
      <w:r w:rsidRPr="0091508E">
        <w:rPr>
          <w:rFonts w:ascii="Arial" w:hAnsi="Arial" w:cs="Arial"/>
          <w:sz w:val="24"/>
          <w:szCs w:val="24"/>
          <w:lang w:val="pt-BR"/>
        </w:rPr>
        <w:tab/>
      </w:r>
      <w:r w:rsidRPr="0091508E">
        <w:rPr>
          <w:rFonts w:ascii="Arial" w:hAnsi="Arial" w:cs="Arial"/>
          <w:sz w:val="24"/>
          <w:szCs w:val="24"/>
          <w:lang w:val="pt-BR"/>
        </w:rPr>
        <w:tab/>
        <w:t>Directiva 98/83/CEE precum şi legislaţia naţională care transpune legislaţia europeană pun accent deosebit pe informarea consumatorilor asupra calităţii apei distribuite în scop potabil.</w:t>
      </w:r>
    </w:p>
    <w:p w:rsidR="0091508E" w:rsidRPr="0091508E" w:rsidRDefault="0091508E" w:rsidP="0091508E">
      <w:pPr>
        <w:jc w:val="center"/>
        <w:rPr>
          <w:rFonts w:ascii="Arial" w:hAnsi="Arial" w:cs="Arial"/>
          <w:b/>
          <w:color w:val="000000"/>
          <w:sz w:val="24"/>
          <w:szCs w:val="24"/>
          <w:u w:val="single"/>
          <w:lang w:val="it-IT"/>
        </w:rPr>
      </w:pPr>
    </w:p>
    <w:p w:rsidR="0091508E" w:rsidRPr="0091508E" w:rsidRDefault="0091508E" w:rsidP="0091508E">
      <w:pPr>
        <w:jc w:val="center"/>
        <w:rPr>
          <w:rFonts w:ascii="Arial" w:hAnsi="Arial" w:cs="Arial"/>
          <w:b/>
          <w:color w:val="000000"/>
          <w:sz w:val="24"/>
          <w:szCs w:val="24"/>
          <w:u w:val="single"/>
          <w:lang w:val="it-IT"/>
        </w:rPr>
      </w:pPr>
      <w:r w:rsidRPr="0091508E">
        <w:rPr>
          <w:rFonts w:ascii="Arial" w:hAnsi="Arial" w:cs="Arial"/>
          <w:b/>
          <w:color w:val="000000"/>
          <w:sz w:val="24"/>
          <w:szCs w:val="24"/>
          <w:u w:val="single"/>
          <w:lang w:val="it-IT"/>
        </w:rPr>
        <w:t>REZULTATELE MONITORIZĂRII APEI POTABILE 2017</w:t>
      </w:r>
    </w:p>
    <w:p w:rsidR="0091508E" w:rsidRPr="0091508E" w:rsidRDefault="0091508E" w:rsidP="0091508E">
      <w:pPr>
        <w:jc w:val="center"/>
        <w:rPr>
          <w:rFonts w:ascii="Arial" w:hAnsi="Arial" w:cs="Arial"/>
          <w:b/>
          <w:color w:val="000000"/>
          <w:sz w:val="24"/>
          <w:szCs w:val="24"/>
          <w:u w:val="single"/>
          <w:lang w:val="it-IT"/>
        </w:rPr>
      </w:pPr>
    </w:p>
    <w:p w:rsidR="0091508E" w:rsidRPr="0091508E" w:rsidRDefault="0091508E" w:rsidP="0091508E">
      <w:pPr>
        <w:ind w:left="709" w:firstLine="720"/>
        <w:jc w:val="both"/>
        <w:rPr>
          <w:rFonts w:ascii="Arial" w:hAnsi="Arial" w:cs="Arial"/>
          <w:color w:val="000000" w:themeColor="text1"/>
          <w:sz w:val="24"/>
          <w:szCs w:val="24"/>
          <w:lang w:val="it-IT"/>
        </w:rPr>
      </w:pPr>
      <w:r w:rsidRPr="0091508E">
        <w:rPr>
          <w:rFonts w:ascii="Arial" w:hAnsi="Arial" w:cs="Arial"/>
          <w:color w:val="000000" w:themeColor="text1"/>
          <w:sz w:val="24"/>
          <w:szCs w:val="24"/>
          <w:lang w:val="it-IT"/>
        </w:rPr>
        <w:t>Programul de monitorizare s-a derulat pe tot parcursul anului în baza contractelor încheiate cu producătorii/distribuitorii de apă potabilă conform legislaţiei sanitare privind monitorizarea calităţii apei potabile (HG 974/2004).</w:t>
      </w:r>
    </w:p>
    <w:p w:rsidR="0091508E" w:rsidRPr="0091508E" w:rsidRDefault="0091508E" w:rsidP="0091508E">
      <w:pPr>
        <w:ind w:left="709" w:firstLine="720"/>
        <w:jc w:val="both"/>
        <w:rPr>
          <w:rFonts w:ascii="Arial" w:hAnsi="Arial" w:cs="Arial"/>
          <w:color w:val="000000" w:themeColor="text1"/>
          <w:sz w:val="24"/>
          <w:szCs w:val="24"/>
        </w:rPr>
      </w:pPr>
      <w:r w:rsidRPr="0091508E">
        <w:rPr>
          <w:rFonts w:ascii="Arial" w:hAnsi="Arial" w:cs="Arial"/>
          <w:color w:val="000000" w:themeColor="text1"/>
          <w:sz w:val="24"/>
          <w:szCs w:val="24"/>
          <w:lang w:val="it-IT"/>
        </w:rPr>
        <w:t xml:space="preserve">Alaturi de monitorizarea localitatilor mari si mici din judet, au fost supravegheate si un numar de 3 sisteme de aprovizionare cu apa potabila din industria alimentara </w:t>
      </w:r>
      <w:r w:rsidRPr="0091508E">
        <w:rPr>
          <w:rFonts w:ascii="Arial" w:hAnsi="Arial" w:cs="Arial"/>
          <w:color w:val="000000" w:themeColor="text1"/>
          <w:sz w:val="24"/>
          <w:szCs w:val="24"/>
        </w:rPr>
        <w:t xml:space="preserve">(HEINEKEN – fabrica de bere, ARGUS – fabrica de ulei, DOBROGEA – fabrica de pâine). </w:t>
      </w:r>
    </w:p>
    <w:p w:rsidR="0091508E" w:rsidRPr="0091508E" w:rsidRDefault="0091508E" w:rsidP="0091508E">
      <w:pPr>
        <w:ind w:left="709" w:firstLine="720"/>
        <w:jc w:val="both"/>
        <w:rPr>
          <w:rFonts w:ascii="Arial" w:hAnsi="Arial" w:cs="Arial"/>
          <w:color w:val="000000" w:themeColor="text1"/>
          <w:sz w:val="24"/>
          <w:szCs w:val="24"/>
        </w:rPr>
      </w:pPr>
      <w:r w:rsidRPr="0091508E">
        <w:rPr>
          <w:rFonts w:ascii="Arial" w:hAnsi="Arial" w:cs="Arial"/>
          <w:color w:val="000000" w:themeColor="text1"/>
          <w:sz w:val="24"/>
          <w:szCs w:val="24"/>
        </w:rPr>
        <w:t xml:space="preserve">Tot în cadrul monitorizărilor s-a realizat si supravegherea calităţii apei potabile în zona de industrie nealimentară și alte obiective a urmatoarelor sisteme centralizate: CN ADMINISTRAŢIA PORTURILOR MARITIME SA CONSTANŢA, SC ȘANTIERUL NAVAL CONSTANȚA SA – zona portuară, , </w:t>
      </w:r>
      <w:r w:rsidRPr="0091508E">
        <w:rPr>
          <w:rFonts w:ascii="Arial" w:hAnsi="Arial" w:cs="Arial"/>
          <w:sz w:val="24"/>
          <w:szCs w:val="24"/>
          <w:shd w:val="clear" w:color="auto" w:fill="FFFFFF"/>
        </w:rPr>
        <w:t>CRH CIMENT (ROMÂNIA) S.A.</w:t>
      </w:r>
      <w:r w:rsidRPr="0091508E">
        <w:rPr>
          <w:rFonts w:ascii="Arial" w:hAnsi="Arial" w:cs="Arial"/>
          <w:color w:val="000000" w:themeColor="text1"/>
          <w:sz w:val="24"/>
          <w:szCs w:val="24"/>
        </w:rPr>
        <w:t>– fabrica de ciment, CNE CERNAVODĂ – centrala atomică prin ROMPETROL QUALITY CONTROL, PENITENCIAR POARTA ALBĂ.</w:t>
      </w:r>
    </w:p>
    <w:p w:rsidR="0091508E" w:rsidRPr="0091508E" w:rsidRDefault="0091508E" w:rsidP="0091508E">
      <w:pPr>
        <w:ind w:left="709" w:firstLine="720"/>
        <w:jc w:val="both"/>
        <w:rPr>
          <w:rFonts w:ascii="Arial" w:hAnsi="Arial" w:cs="Arial"/>
          <w:color w:val="000000" w:themeColor="text1"/>
          <w:sz w:val="24"/>
          <w:szCs w:val="24"/>
        </w:rPr>
      </w:pPr>
      <w:r w:rsidRPr="0091508E">
        <w:rPr>
          <w:rFonts w:ascii="Arial" w:hAnsi="Arial" w:cs="Arial"/>
          <w:color w:val="000000" w:themeColor="text1"/>
          <w:sz w:val="24"/>
          <w:szCs w:val="24"/>
        </w:rPr>
        <w:t>Deasemenea, cele 5 platformele de foraj ale PETROMAR aflate în bazinul Mării Negre au fost  supravegheate prin recolte trimestriale de apă din rezervoarele de înmagazinare a apei potabile.</w:t>
      </w:r>
    </w:p>
    <w:p w:rsidR="0091508E" w:rsidRPr="0091508E" w:rsidRDefault="0091508E" w:rsidP="0091508E">
      <w:pPr>
        <w:ind w:left="709" w:firstLine="720"/>
        <w:jc w:val="both"/>
        <w:rPr>
          <w:rFonts w:ascii="Arial" w:hAnsi="Arial" w:cs="Arial"/>
          <w:sz w:val="24"/>
          <w:szCs w:val="24"/>
        </w:rPr>
      </w:pPr>
      <w:r w:rsidRPr="0091508E">
        <w:rPr>
          <w:rFonts w:ascii="Arial" w:hAnsi="Arial" w:cs="Arial"/>
          <w:sz w:val="24"/>
          <w:szCs w:val="24"/>
        </w:rPr>
        <w:t xml:space="preserve">În 2017 s-a monitorizat apa potabilă din </w:t>
      </w:r>
      <w:r w:rsidRPr="0091508E">
        <w:rPr>
          <w:rFonts w:ascii="Arial" w:hAnsi="Arial" w:cs="Arial"/>
          <w:b/>
          <w:sz w:val="24"/>
          <w:szCs w:val="24"/>
        </w:rPr>
        <w:t>108</w:t>
      </w:r>
      <w:r w:rsidRPr="0091508E">
        <w:rPr>
          <w:rFonts w:ascii="Arial" w:hAnsi="Arial" w:cs="Arial"/>
          <w:sz w:val="24"/>
          <w:szCs w:val="24"/>
        </w:rPr>
        <w:t xml:space="preserve"> localităţi (cu surse exploatate de către SC RAJA SA CONSTANŢA) în baza contractuluide prestări servicii încheiat cu DSPJ Constanţa.</w:t>
      </w:r>
    </w:p>
    <w:p w:rsidR="0091508E" w:rsidRPr="0091508E" w:rsidRDefault="0091508E" w:rsidP="0091508E">
      <w:pPr>
        <w:ind w:left="709" w:firstLine="720"/>
        <w:jc w:val="both"/>
        <w:rPr>
          <w:rFonts w:ascii="Arial" w:hAnsi="Arial" w:cs="Arial"/>
          <w:sz w:val="24"/>
          <w:szCs w:val="24"/>
        </w:rPr>
      </w:pPr>
      <w:r w:rsidRPr="0091508E">
        <w:rPr>
          <w:rFonts w:ascii="Arial" w:hAnsi="Arial" w:cs="Arial"/>
          <w:sz w:val="24"/>
          <w:szCs w:val="24"/>
        </w:rPr>
        <w:t xml:space="preserve">Menţionăm că pentru </w:t>
      </w:r>
      <w:r w:rsidRPr="0091508E">
        <w:rPr>
          <w:rFonts w:ascii="Arial" w:hAnsi="Arial" w:cs="Arial"/>
          <w:b/>
          <w:sz w:val="24"/>
          <w:szCs w:val="24"/>
        </w:rPr>
        <w:t>50</w:t>
      </w:r>
      <w:r w:rsidRPr="0091508E">
        <w:rPr>
          <w:rFonts w:ascii="Arial" w:hAnsi="Arial" w:cs="Arial"/>
          <w:sz w:val="24"/>
          <w:szCs w:val="24"/>
        </w:rPr>
        <w:t xml:space="preserve"> din localităţile primăriilor care au în administrare apa potabilă s-auîncheiat contracte de prestări servicii în vederea realizării monitorizării calităţii apei potabile în conformitate cu legislaţia în vigoare:Săcele, Traian,Grădina, Cheia, Pantelimonu de Jos, Pantelimonu de Sus, Dorobanțu, Oltina, Răzoare, Satu Nou, Peștera, Izvoru Mare, Ivrinezu Mare, Ivrinezu Mic, Târgușor, Mireasa,Palazu Mic, Fântânele, Culmea, Corbu, Vadu, Cuza Vodă, Canlia, Carvăn, Coslugea, Negureni, Vulturu, Vânători, Nisipari, Rasova, Cochirleni, Movilița, Potârnichea, Ghindărești,Deleni, Șipote, Petroșani, Negrești, Saraiu, Dulgheru, Hagieni, Cogealac, Tariverde, Horia, Tichilești, Almalău, Bugeac, Galița, Gîrlița, Esechioi.</w:t>
      </w:r>
    </w:p>
    <w:p w:rsidR="0091508E" w:rsidRPr="0091508E" w:rsidRDefault="0091508E" w:rsidP="0091508E">
      <w:pPr>
        <w:ind w:left="709" w:firstLine="720"/>
        <w:jc w:val="both"/>
        <w:rPr>
          <w:rFonts w:ascii="Arial" w:hAnsi="Arial" w:cs="Arial"/>
          <w:sz w:val="24"/>
          <w:szCs w:val="24"/>
        </w:rPr>
      </w:pPr>
      <w:r w:rsidRPr="0091508E">
        <w:rPr>
          <w:rFonts w:ascii="Arial" w:hAnsi="Arial" w:cs="Arial"/>
          <w:sz w:val="24"/>
          <w:szCs w:val="24"/>
        </w:rPr>
        <w:t xml:space="preserve">Pentru </w:t>
      </w:r>
      <w:r w:rsidRPr="0091508E">
        <w:rPr>
          <w:rFonts w:ascii="Arial" w:hAnsi="Arial" w:cs="Arial"/>
          <w:b/>
          <w:sz w:val="24"/>
          <w:szCs w:val="24"/>
        </w:rPr>
        <w:t>36</w:t>
      </w:r>
      <w:r w:rsidRPr="0091508E">
        <w:rPr>
          <w:rFonts w:ascii="Arial" w:hAnsi="Arial" w:cs="Arial"/>
          <w:sz w:val="24"/>
          <w:szCs w:val="24"/>
        </w:rPr>
        <w:t>dintre localităţi, primăriile locale sau societățile care administrează sistemele centralizate de apă potabilă nu au susţinut o monitorizare completă în conformitate cu legea, de cele mai multe ori invocându-se probleme financiare : Ghindărești, Cogealac, Tariverde</w:t>
      </w:r>
      <w:r w:rsidRPr="0091508E">
        <w:rPr>
          <w:rFonts w:ascii="Arial" w:hAnsi="Arial" w:cs="Arial"/>
          <w:color w:val="FF0000"/>
          <w:sz w:val="24"/>
          <w:szCs w:val="24"/>
        </w:rPr>
        <w:t xml:space="preserve">, </w:t>
      </w:r>
      <w:r w:rsidRPr="0091508E">
        <w:rPr>
          <w:rFonts w:ascii="Arial" w:hAnsi="Arial" w:cs="Arial"/>
          <w:sz w:val="24"/>
          <w:szCs w:val="24"/>
        </w:rPr>
        <w:t>Corbu de Sus, Vadu, Fântânele,Deleni, Petroșani, Șipote, Grădina, Cheia, Horia, Tichilești, Canlia, Carvăn, Coslugea, Palazu Mic, Oltina, Răzoare, Satu Nou, Almalău, Bugeac, Galița, Gîrlița, Esechioi, Pantelimonu de Jos, Pantelimonu de Sus, Saraiu, Dulgheru, Târgușor, Mireasa, Movilița, Potârnichea, Vulturu,Culmea, Negureni.</w:t>
      </w:r>
    </w:p>
    <w:p w:rsidR="0091508E" w:rsidRPr="0091508E" w:rsidRDefault="0091508E" w:rsidP="0091508E">
      <w:pPr>
        <w:ind w:left="709"/>
        <w:jc w:val="both"/>
        <w:rPr>
          <w:rFonts w:ascii="Arial" w:hAnsi="Arial" w:cs="Arial"/>
          <w:color w:val="FF0000"/>
          <w:sz w:val="24"/>
          <w:szCs w:val="24"/>
        </w:rPr>
      </w:pPr>
      <w:r w:rsidRPr="0091508E">
        <w:rPr>
          <w:rFonts w:ascii="Arial" w:hAnsi="Arial" w:cs="Arial"/>
          <w:color w:val="FF0000"/>
          <w:sz w:val="24"/>
          <w:szCs w:val="24"/>
        </w:rPr>
        <w:tab/>
      </w:r>
      <w:r w:rsidRPr="0091508E">
        <w:rPr>
          <w:rFonts w:ascii="Arial" w:hAnsi="Arial" w:cs="Arial"/>
          <w:color w:val="FF0000"/>
          <w:sz w:val="24"/>
          <w:szCs w:val="24"/>
        </w:rPr>
        <w:tab/>
      </w:r>
      <w:r w:rsidRPr="0091508E">
        <w:rPr>
          <w:rFonts w:ascii="Arial" w:hAnsi="Arial" w:cs="Arial"/>
          <w:sz w:val="24"/>
          <w:szCs w:val="24"/>
        </w:rPr>
        <w:t xml:space="preserve">În </w:t>
      </w:r>
      <w:r w:rsidRPr="0091508E">
        <w:rPr>
          <w:rFonts w:ascii="Arial" w:hAnsi="Arial" w:cs="Arial"/>
          <w:b/>
          <w:sz w:val="24"/>
          <w:szCs w:val="24"/>
        </w:rPr>
        <w:t>10</w:t>
      </w:r>
      <w:r w:rsidRPr="0091508E">
        <w:rPr>
          <w:rFonts w:ascii="Arial" w:hAnsi="Arial" w:cs="Arial"/>
          <w:sz w:val="24"/>
          <w:szCs w:val="24"/>
        </w:rPr>
        <w:t xml:space="preserve"> localităţi operatorii de apă nu au respectat obligativitatea supravegherii calităţii apei potabile în conformitate cu legislaţia în vigoare (nu au încheiat si derulat contracte de monitorizare a calităţii apei potabile în localităţile pe care le administrează din acest punct de vedere):</w:t>
      </w:r>
    </w:p>
    <w:p w:rsidR="0091508E" w:rsidRPr="0091508E" w:rsidRDefault="0091508E" w:rsidP="0091508E">
      <w:pPr>
        <w:ind w:left="709"/>
        <w:jc w:val="both"/>
        <w:rPr>
          <w:rFonts w:ascii="Arial" w:hAnsi="Arial" w:cs="Arial"/>
          <w:sz w:val="24"/>
          <w:szCs w:val="24"/>
        </w:rPr>
      </w:pPr>
      <w:r w:rsidRPr="0091508E">
        <w:rPr>
          <w:rFonts w:ascii="Arial" w:hAnsi="Arial" w:cs="Arial"/>
          <w:sz w:val="24"/>
          <w:szCs w:val="24"/>
        </w:rPr>
        <w:t>-Primăria Amzacea – localitatea Casicea</w:t>
      </w:r>
    </w:p>
    <w:p w:rsidR="0091508E" w:rsidRPr="0091508E" w:rsidRDefault="0091508E" w:rsidP="0091508E">
      <w:pPr>
        <w:ind w:left="709"/>
        <w:jc w:val="both"/>
        <w:rPr>
          <w:rFonts w:ascii="Arial" w:hAnsi="Arial" w:cs="Arial"/>
          <w:sz w:val="24"/>
          <w:szCs w:val="24"/>
        </w:rPr>
      </w:pPr>
      <w:r w:rsidRPr="0091508E">
        <w:rPr>
          <w:rFonts w:ascii="Arial" w:hAnsi="Arial" w:cs="Arial"/>
          <w:sz w:val="24"/>
          <w:szCs w:val="24"/>
        </w:rPr>
        <w:t xml:space="preserve">-Primăria Gârliciu - localitatea Gârliciu </w:t>
      </w:r>
    </w:p>
    <w:p w:rsidR="0091508E" w:rsidRPr="0091508E" w:rsidRDefault="0091508E" w:rsidP="0091508E">
      <w:pPr>
        <w:ind w:left="709"/>
        <w:jc w:val="both"/>
        <w:rPr>
          <w:rFonts w:ascii="Arial" w:hAnsi="Arial" w:cs="Arial"/>
          <w:sz w:val="24"/>
          <w:szCs w:val="24"/>
        </w:rPr>
      </w:pPr>
      <w:r w:rsidRPr="0091508E">
        <w:rPr>
          <w:rFonts w:ascii="Arial" w:hAnsi="Arial" w:cs="Arial"/>
          <w:sz w:val="24"/>
          <w:szCs w:val="24"/>
        </w:rPr>
        <w:t>-Primăria Topalu prin SC EDILITAR TOPALU SRL – localitățile Topalu, Capidava</w:t>
      </w:r>
    </w:p>
    <w:p w:rsidR="0091508E" w:rsidRPr="0091508E" w:rsidRDefault="0091508E" w:rsidP="0091508E">
      <w:pPr>
        <w:ind w:left="709"/>
        <w:jc w:val="both"/>
        <w:rPr>
          <w:rFonts w:ascii="Arial" w:hAnsi="Arial" w:cs="Arial"/>
          <w:sz w:val="24"/>
          <w:szCs w:val="24"/>
        </w:rPr>
      </w:pPr>
      <w:r w:rsidRPr="0091508E">
        <w:rPr>
          <w:rFonts w:ascii="Arial" w:hAnsi="Arial" w:cs="Arial"/>
          <w:sz w:val="24"/>
          <w:szCs w:val="24"/>
        </w:rPr>
        <w:t>-Primăria Seimeni– localitățile Seimeni, Seimenii Mici, Dunărea</w:t>
      </w:r>
    </w:p>
    <w:p w:rsidR="0091508E" w:rsidRPr="0091508E" w:rsidRDefault="0091508E" w:rsidP="0091508E">
      <w:pPr>
        <w:ind w:left="709"/>
        <w:jc w:val="both"/>
        <w:rPr>
          <w:rFonts w:ascii="Arial" w:hAnsi="Arial" w:cs="Arial"/>
          <w:color w:val="FF0000"/>
          <w:sz w:val="24"/>
          <w:szCs w:val="24"/>
        </w:rPr>
      </w:pPr>
      <w:r w:rsidRPr="0091508E">
        <w:rPr>
          <w:rFonts w:ascii="Arial" w:hAnsi="Arial" w:cs="Arial"/>
          <w:sz w:val="24"/>
          <w:szCs w:val="24"/>
        </w:rPr>
        <w:t>-Primaria Deleni – localitatile Sipotele, Deleni, Petrosani</w:t>
      </w:r>
    </w:p>
    <w:p w:rsidR="0091508E" w:rsidRPr="0091508E" w:rsidRDefault="0091508E" w:rsidP="0091508E">
      <w:pPr>
        <w:ind w:left="709"/>
        <w:jc w:val="both"/>
        <w:rPr>
          <w:rFonts w:ascii="Arial" w:hAnsi="Arial" w:cs="Arial"/>
          <w:sz w:val="24"/>
          <w:szCs w:val="24"/>
        </w:rPr>
      </w:pPr>
      <w:r w:rsidRPr="0091508E">
        <w:rPr>
          <w:rFonts w:ascii="Arial" w:hAnsi="Arial" w:cs="Arial"/>
          <w:color w:val="000000" w:themeColor="text1"/>
          <w:sz w:val="24"/>
          <w:szCs w:val="24"/>
        </w:rPr>
        <w:tab/>
      </w:r>
      <w:r w:rsidRPr="0091508E">
        <w:rPr>
          <w:rFonts w:ascii="Arial" w:hAnsi="Arial" w:cs="Arial"/>
          <w:color w:val="000000" w:themeColor="text1"/>
          <w:sz w:val="24"/>
          <w:szCs w:val="24"/>
        </w:rPr>
        <w:tab/>
      </w:r>
      <w:r w:rsidRPr="0091508E">
        <w:rPr>
          <w:rFonts w:ascii="Arial" w:hAnsi="Arial" w:cs="Arial"/>
          <w:sz w:val="24"/>
          <w:szCs w:val="24"/>
        </w:rPr>
        <w:t>Supravegherea calităţii apei potabile in localiăţile administrate de S.C. RAJA S.A. Constanţa s-a facutprin recolte de probe lunare din judeţ, parcurgând cele 11 trasee de recoltă conform planificării, iar în municipiile judeţului prin recoltarea săptămânală a probelor de apă din rezervoare şi reţele.</w:t>
      </w:r>
    </w:p>
    <w:p w:rsidR="0091508E" w:rsidRPr="0091508E" w:rsidRDefault="0091508E" w:rsidP="0091508E">
      <w:pPr>
        <w:ind w:left="709" w:firstLine="720"/>
        <w:jc w:val="both"/>
        <w:rPr>
          <w:rFonts w:ascii="Arial" w:hAnsi="Arial" w:cs="Arial"/>
          <w:sz w:val="24"/>
          <w:szCs w:val="24"/>
        </w:rPr>
      </w:pPr>
      <w:r w:rsidRPr="0091508E">
        <w:rPr>
          <w:rFonts w:ascii="Arial" w:hAnsi="Arial" w:cs="Arial"/>
          <w:sz w:val="24"/>
          <w:szCs w:val="24"/>
        </w:rPr>
        <w:t>Monitorizarea de control este efectuată de societatea producătoare/distribuitoare de apă S.C. RAJA S.A. prin laboratorul propriu acreditat RENAR; DSPJ Constanţa efectuează monitorizarea de audit pentru apa potabilă din localităţile administrate din acest punct de vedere de S.C. RAJA S.A. Constanţa.</w:t>
      </w:r>
    </w:p>
    <w:p w:rsidR="0091508E" w:rsidRPr="0091508E" w:rsidRDefault="0091508E" w:rsidP="0091508E">
      <w:pPr>
        <w:ind w:left="709" w:firstLine="720"/>
        <w:jc w:val="both"/>
        <w:rPr>
          <w:rFonts w:ascii="Arial" w:hAnsi="Arial" w:cs="Arial"/>
          <w:sz w:val="24"/>
          <w:szCs w:val="24"/>
        </w:rPr>
      </w:pPr>
      <w:r w:rsidRPr="0091508E">
        <w:rPr>
          <w:rFonts w:ascii="Arial" w:hAnsi="Arial" w:cs="Arial"/>
          <w:sz w:val="24"/>
          <w:szCs w:val="24"/>
        </w:rPr>
        <w:t>În cazul apei potabile admistrate de primăriile rurale, DSPJ Constanţa realizează şi monitorizarea de control şi cea de audit.</w:t>
      </w:r>
    </w:p>
    <w:p w:rsidR="0091508E" w:rsidRPr="0091508E" w:rsidRDefault="0091508E" w:rsidP="0091508E">
      <w:pPr>
        <w:ind w:left="709"/>
        <w:jc w:val="both"/>
        <w:rPr>
          <w:rFonts w:ascii="Arial" w:hAnsi="Arial" w:cs="Arial"/>
          <w:color w:val="000000"/>
          <w:sz w:val="24"/>
          <w:szCs w:val="24"/>
          <w:lang w:val="it-IT"/>
        </w:rPr>
      </w:pPr>
      <w:r w:rsidRPr="0091508E">
        <w:rPr>
          <w:rFonts w:ascii="Arial" w:hAnsi="Arial" w:cs="Arial"/>
          <w:color w:val="000000"/>
          <w:sz w:val="24"/>
          <w:szCs w:val="24"/>
          <w:lang w:val="it-IT"/>
        </w:rPr>
        <w:tab/>
      </w:r>
      <w:r w:rsidRPr="0091508E">
        <w:rPr>
          <w:rFonts w:ascii="Arial" w:hAnsi="Arial" w:cs="Arial"/>
          <w:color w:val="000000"/>
          <w:sz w:val="24"/>
          <w:szCs w:val="24"/>
          <w:lang w:val="it-IT"/>
        </w:rPr>
        <w:tab/>
        <w:t>In localitatile mari, apa a fost in general corespunzatoare din punct de vedere bacteriologic desi au existat si unele neconformitati generate in principal de fluctuatia valorii clorului rezidual liber.</w:t>
      </w:r>
    </w:p>
    <w:p w:rsidR="0091508E" w:rsidRPr="0091508E" w:rsidRDefault="0091508E" w:rsidP="0091508E">
      <w:pPr>
        <w:ind w:left="720" w:firstLine="720"/>
        <w:jc w:val="both"/>
        <w:rPr>
          <w:rFonts w:ascii="Arial" w:hAnsi="Arial" w:cs="Arial"/>
          <w:color w:val="000000"/>
          <w:sz w:val="24"/>
          <w:szCs w:val="24"/>
          <w:lang w:val="it-IT"/>
        </w:rPr>
      </w:pPr>
      <w:r w:rsidRPr="0091508E">
        <w:rPr>
          <w:rFonts w:ascii="Arial" w:hAnsi="Arial" w:cs="Arial"/>
          <w:color w:val="000000"/>
          <w:sz w:val="24"/>
          <w:szCs w:val="24"/>
          <w:lang w:val="it-IT"/>
        </w:rPr>
        <w:t xml:space="preserve">In localitatile mici neconformitatile din punct de vedere microbiologic au fost generate in special de </w:t>
      </w:r>
      <w:r w:rsidRPr="0091508E">
        <w:rPr>
          <w:rFonts w:ascii="Arial" w:hAnsi="Arial" w:cs="Arial"/>
          <w:b/>
          <w:color w:val="000000"/>
          <w:sz w:val="24"/>
          <w:szCs w:val="24"/>
          <w:lang w:val="it-IT"/>
        </w:rPr>
        <w:t>lipsa</w:t>
      </w:r>
      <w:r w:rsidRPr="0091508E">
        <w:rPr>
          <w:rFonts w:ascii="Arial" w:hAnsi="Arial" w:cs="Arial"/>
          <w:color w:val="000000"/>
          <w:sz w:val="24"/>
          <w:szCs w:val="24"/>
          <w:lang w:val="it-IT"/>
        </w:rPr>
        <w:t xml:space="preserve"> treptei de dezinfectie sau de nivelul scazut al dezinfectantului rezidual; de asemenea intreruperile in furnizarea apei potabile, precum si avariile de la nivelul retelelor de distributie pot conduce la aparitia neconformitatilor bacteriologice.</w:t>
      </w:r>
    </w:p>
    <w:p w:rsidR="0091508E" w:rsidRPr="0091508E" w:rsidRDefault="0091508E" w:rsidP="0091508E">
      <w:pPr>
        <w:ind w:left="709"/>
        <w:jc w:val="both"/>
        <w:rPr>
          <w:rFonts w:ascii="Arial" w:hAnsi="Arial" w:cs="Arial"/>
          <w:color w:val="000000"/>
          <w:sz w:val="24"/>
          <w:szCs w:val="24"/>
          <w:lang w:val="it-IT"/>
        </w:rPr>
      </w:pPr>
      <w:r w:rsidRPr="0091508E">
        <w:rPr>
          <w:rFonts w:ascii="Arial" w:hAnsi="Arial" w:cs="Arial"/>
          <w:color w:val="000000"/>
          <w:sz w:val="24"/>
          <w:szCs w:val="24"/>
          <w:lang w:val="it-IT"/>
        </w:rPr>
        <w:tab/>
      </w:r>
      <w:r w:rsidRPr="0091508E">
        <w:rPr>
          <w:rFonts w:ascii="Arial" w:hAnsi="Arial" w:cs="Arial"/>
          <w:color w:val="000000"/>
          <w:sz w:val="24"/>
          <w:szCs w:val="24"/>
          <w:lang w:val="it-IT"/>
        </w:rPr>
        <w:tab/>
        <w:t>Aceste neconformitati au fost comunicate producatorului/distribuitorului de apa care a trebuit sa intreprinda masurile necesare care sa conduca la intrarea in conformitate a calitatii apei; eficienţa măsurilor a fost verificată prin probe de apă suplimentare.</w:t>
      </w:r>
    </w:p>
    <w:p w:rsidR="0091508E" w:rsidRPr="0091508E" w:rsidRDefault="0091508E" w:rsidP="0091508E">
      <w:pPr>
        <w:ind w:left="709"/>
        <w:jc w:val="both"/>
        <w:rPr>
          <w:rFonts w:ascii="Arial" w:hAnsi="Arial" w:cs="Arial"/>
          <w:sz w:val="24"/>
          <w:szCs w:val="24"/>
        </w:rPr>
      </w:pPr>
      <w:r w:rsidRPr="0091508E">
        <w:rPr>
          <w:rFonts w:ascii="Arial" w:hAnsi="Arial" w:cs="Arial"/>
          <w:color w:val="FF0000"/>
          <w:sz w:val="24"/>
          <w:szCs w:val="24"/>
        </w:rPr>
        <w:tab/>
      </w:r>
      <w:r w:rsidRPr="0091508E">
        <w:rPr>
          <w:rFonts w:ascii="Arial" w:hAnsi="Arial" w:cs="Arial"/>
          <w:sz w:val="24"/>
          <w:szCs w:val="24"/>
        </w:rPr>
        <w:t>Neconformităţile bacteriologice constituie risc de apariţie a epidemiilor hidrice, epidemii caracterizate prin număr mare de persoane afectate în acelaşi timp şi prin simptomatologie zgomotoasă (greţuri, vărsături, diaree, alterarea stării generale, cefalee, febră, etc)</w:t>
      </w:r>
    </w:p>
    <w:p w:rsidR="0091508E" w:rsidRPr="0091508E" w:rsidRDefault="0091508E" w:rsidP="0091508E">
      <w:pPr>
        <w:ind w:left="709"/>
        <w:jc w:val="both"/>
        <w:rPr>
          <w:rFonts w:ascii="Arial" w:hAnsi="Arial" w:cs="Arial"/>
          <w:sz w:val="24"/>
          <w:szCs w:val="24"/>
        </w:rPr>
      </w:pPr>
      <w:r w:rsidRPr="0091508E">
        <w:rPr>
          <w:rFonts w:ascii="Arial" w:hAnsi="Arial" w:cs="Arial"/>
          <w:sz w:val="24"/>
          <w:szCs w:val="24"/>
        </w:rPr>
        <w:tab/>
        <w:t>De asemenea, existenţa germenilor în apa potabilă pot determina diverse boli infecţioase sau parazitare: hepatita acută, diareea acută, febra tifoidă, dizenteria, giardioza, etc.</w:t>
      </w:r>
    </w:p>
    <w:p w:rsidR="0091508E" w:rsidRPr="0091508E" w:rsidRDefault="0091508E" w:rsidP="0091508E">
      <w:pPr>
        <w:ind w:firstLine="720"/>
        <w:jc w:val="both"/>
        <w:rPr>
          <w:rFonts w:ascii="Arial" w:hAnsi="Arial" w:cs="Arial"/>
          <w:color w:val="000000"/>
          <w:sz w:val="24"/>
          <w:szCs w:val="24"/>
          <w:lang w:val="it-IT"/>
        </w:rPr>
      </w:pPr>
    </w:p>
    <w:p w:rsidR="0091508E" w:rsidRPr="0091508E" w:rsidRDefault="0091508E" w:rsidP="0091508E">
      <w:pPr>
        <w:numPr>
          <w:ilvl w:val="0"/>
          <w:numId w:val="17"/>
        </w:numPr>
        <w:spacing w:after="0" w:line="360" w:lineRule="auto"/>
        <w:ind w:left="714" w:hanging="357"/>
        <w:jc w:val="both"/>
        <w:rPr>
          <w:rFonts w:ascii="Arial" w:hAnsi="Arial" w:cs="Arial"/>
          <w:sz w:val="24"/>
          <w:szCs w:val="24"/>
          <w:lang w:val="it-IT"/>
        </w:rPr>
      </w:pPr>
      <w:r w:rsidRPr="0091508E">
        <w:rPr>
          <w:rFonts w:ascii="Arial" w:hAnsi="Arial" w:cs="Arial"/>
          <w:sz w:val="24"/>
          <w:szCs w:val="24"/>
          <w:lang w:val="it-IT"/>
        </w:rPr>
        <w:t xml:space="preserve">In tabelul de mai jos se regaseste numarul de </w:t>
      </w:r>
      <w:r w:rsidRPr="0091508E">
        <w:rPr>
          <w:rFonts w:ascii="Arial" w:hAnsi="Arial" w:cs="Arial"/>
          <w:b/>
          <w:sz w:val="24"/>
          <w:szCs w:val="24"/>
          <w:lang w:val="it-IT"/>
        </w:rPr>
        <w:t>analize microbiologice</w:t>
      </w:r>
      <w:r w:rsidRPr="0091508E">
        <w:rPr>
          <w:rFonts w:ascii="Arial" w:hAnsi="Arial" w:cs="Arial"/>
          <w:sz w:val="24"/>
          <w:szCs w:val="24"/>
          <w:lang w:val="it-IT"/>
        </w:rPr>
        <w:t xml:space="preserve"> efectuat pentru fiecare parametru (total analize efectuate de DSP in cadrul monitorizarii de audit; total analize efectuate de operator in cadrul monitorizarii de control; totalul analizelor efectuate in cadrul monitorizarii) pentru </w:t>
      </w:r>
      <w:r w:rsidRPr="0091508E">
        <w:rPr>
          <w:rFonts w:ascii="Arial" w:hAnsi="Arial" w:cs="Arial"/>
          <w:b/>
          <w:sz w:val="24"/>
          <w:szCs w:val="24"/>
          <w:lang w:val="it-IT"/>
        </w:rPr>
        <w:t>zonele de aprovizionare mari</w:t>
      </w:r>
      <w:r w:rsidRPr="0091508E">
        <w:rPr>
          <w:rFonts w:ascii="Arial" w:hAnsi="Arial" w:cs="Arial"/>
          <w:sz w:val="24"/>
          <w:szCs w:val="24"/>
          <w:lang w:val="it-IT"/>
        </w:rPr>
        <w:t>. In coloana a doua (total ZAP neconforme) sunt cuprinse totalul zonelor de aprovizionare la care procentul analizelor  microbiologice necorespunzatoare depasesc procentul  de 5%.</w:t>
      </w:r>
    </w:p>
    <w:tbl>
      <w:tblPr>
        <w:tblW w:w="10312" w:type="dxa"/>
        <w:tblInd w:w="704" w:type="dxa"/>
        <w:tblLook w:val="04A0" w:firstRow="1" w:lastRow="0" w:firstColumn="1" w:lastColumn="0" w:noHBand="0" w:noVBand="1"/>
      </w:tblPr>
      <w:tblGrid>
        <w:gridCol w:w="1967"/>
        <w:gridCol w:w="1567"/>
        <w:gridCol w:w="1554"/>
        <w:gridCol w:w="1249"/>
        <w:gridCol w:w="2726"/>
        <w:gridCol w:w="1249"/>
      </w:tblGrid>
      <w:tr w:rsidR="0091508E" w:rsidRPr="0091508E" w:rsidTr="00620630">
        <w:trPr>
          <w:trHeight w:val="1635"/>
        </w:trPr>
        <w:tc>
          <w:tcPr>
            <w:tcW w:w="2050"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Parametrul</w:t>
            </w:r>
          </w:p>
        </w:tc>
        <w:tc>
          <w:tcPr>
            <w:tcW w:w="1552"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Total ZAP Monitorizate</w:t>
            </w:r>
          </w:p>
        </w:tc>
        <w:tc>
          <w:tcPr>
            <w:tcW w:w="1539"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Total ZAP Neconforme</w:t>
            </w:r>
          </w:p>
        </w:tc>
        <w:tc>
          <w:tcPr>
            <w:tcW w:w="1237"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Efectuate DSP</w:t>
            </w:r>
          </w:p>
        </w:tc>
        <w:tc>
          <w:tcPr>
            <w:tcW w:w="2697"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Efectuate Producator/Distrib.Apa</w:t>
            </w:r>
          </w:p>
        </w:tc>
        <w:tc>
          <w:tcPr>
            <w:tcW w:w="1237" w:type="dxa"/>
            <w:tcBorders>
              <w:top w:val="single" w:sz="4" w:space="0" w:color="auto"/>
              <w:left w:val="nil"/>
              <w:bottom w:val="single" w:sz="4" w:space="0" w:color="auto"/>
              <w:right w:val="single" w:sz="4" w:space="0" w:color="auto"/>
            </w:tcBorders>
            <w:shd w:val="clear" w:color="000000" w:fill="99CC00"/>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Nr.Total Analize Efectuate</w:t>
            </w:r>
          </w:p>
        </w:tc>
      </w:tr>
      <w:tr w:rsidR="0091508E" w:rsidRPr="0091508E" w:rsidTr="00620630">
        <w:trPr>
          <w:trHeight w:val="300"/>
        </w:trPr>
        <w:tc>
          <w:tcPr>
            <w:tcW w:w="2050" w:type="dxa"/>
            <w:tcBorders>
              <w:top w:val="nil"/>
              <w:left w:val="single" w:sz="4" w:space="0" w:color="auto"/>
              <w:bottom w:val="single" w:sz="4" w:space="0" w:color="auto"/>
              <w:right w:val="single" w:sz="4" w:space="0" w:color="auto"/>
            </w:tcBorders>
            <w:shd w:val="clear" w:color="000000" w:fill="99CC00"/>
            <w:noWrap/>
            <w:vAlign w:val="center"/>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Escherichia coli (E.coli)</w:t>
            </w:r>
          </w:p>
        </w:tc>
        <w:tc>
          <w:tcPr>
            <w:tcW w:w="155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24</w:t>
            </w:r>
          </w:p>
        </w:tc>
        <w:tc>
          <w:tcPr>
            <w:tcW w:w="1539"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w:t>
            </w:r>
          </w:p>
        </w:tc>
        <w:tc>
          <w:tcPr>
            <w:tcW w:w="1237"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1865</w:t>
            </w:r>
          </w:p>
        </w:tc>
        <w:tc>
          <w:tcPr>
            <w:tcW w:w="2697"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1947</w:t>
            </w:r>
          </w:p>
        </w:tc>
        <w:tc>
          <w:tcPr>
            <w:tcW w:w="1237"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3812</w:t>
            </w:r>
          </w:p>
        </w:tc>
      </w:tr>
      <w:tr w:rsidR="0091508E" w:rsidRPr="0091508E" w:rsidTr="00620630">
        <w:trPr>
          <w:trHeight w:val="300"/>
        </w:trPr>
        <w:tc>
          <w:tcPr>
            <w:tcW w:w="2050" w:type="dxa"/>
            <w:tcBorders>
              <w:top w:val="nil"/>
              <w:left w:val="single" w:sz="4" w:space="0" w:color="auto"/>
              <w:bottom w:val="single" w:sz="4" w:space="0" w:color="auto"/>
              <w:right w:val="single" w:sz="4" w:space="0" w:color="auto"/>
            </w:tcBorders>
            <w:shd w:val="clear" w:color="000000" w:fill="99CC00"/>
            <w:noWrap/>
            <w:vAlign w:val="center"/>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Enterococci</w:t>
            </w:r>
          </w:p>
        </w:tc>
        <w:tc>
          <w:tcPr>
            <w:tcW w:w="155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24</w:t>
            </w:r>
          </w:p>
        </w:tc>
        <w:tc>
          <w:tcPr>
            <w:tcW w:w="1539"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0</w:t>
            </w:r>
          </w:p>
        </w:tc>
        <w:tc>
          <w:tcPr>
            <w:tcW w:w="1237"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1865</w:t>
            </w:r>
          </w:p>
        </w:tc>
        <w:tc>
          <w:tcPr>
            <w:tcW w:w="2697"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1947</w:t>
            </w:r>
          </w:p>
        </w:tc>
        <w:tc>
          <w:tcPr>
            <w:tcW w:w="1237"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3812</w:t>
            </w:r>
          </w:p>
        </w:tc>
      </w:tr>
      <w:tr w:rsidR="0091508E" w:rsidRPr="0091508E" w:rsidTr="00620630">
        <w:trPr>
          <w:trHeight w:val="300"/>
        </w:trPr>
        <w:tc>
          <w:tcPr>
            <w:tcW w:w="2050" w:type="dxa"/>
            <w:tcBorders>
              <w:top w:val="nil"/>
              <w:left w:val="single" w:sz="4" w:space="0" w:color="auto"/>
              <w:bottom w:val="single" w:sz="4" w:space="0" w:color="auto"/>
              <w:right w:val="single" w:sz="4" w:space="0" w:color="auto"/>
            </w:tcBorders>
            <w:shd w:val="clear" w:color="000000" w:fill="99CC00"/>
            <w:noWrap/>
            <w:vAlign w:val="center"/>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Bacterii Coliforme</w:t>
            </w:r>
          </w:p>
        </w:tc>
        <w:tc>
          <w:tcPr>
            <w:tcW w:w="155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24</w:t>
            </w:r>
          </w:p>
        </w:tc>
        <w:tc>
          <w:tcPr>
            <w:tcW w:w="1539"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w:t>
            </w:r>
          </w:p>
        </w:tc>
        <w:tc>
          <w:tcPr>
            <w:tcW w:w="1237"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857</w:t>
            </w:r>
          </w:p>
        </w:tc>
        <w:tc>
          <w:tcPr>
            <w:tcW w:w="2697"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1946</w:t>
            </w:r>
          </w:p>
        </w:tc>
        <w:tc>
          <w:tcPr>
            <w:tcW w:w="1237"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2803</w:t>
            </w:r>
          </w:p>
        </w:tc>
      </w:tr>
      <w:tr w:rsidR="0091508E" w:rsidRPr="0091508E" w:rsidTr="00620630">
        <w:trPr>
          <w:trHeight w:val="300"/>
        </w:trPr>
        <w:tc>
          <w:tcPr>
            <w:tcW w:w="2050" w:type="dxa"/>
            <w:tcBorders>
              <w:top w:val="nil"/>
              <w:left w:val="single" w:sz="4" w:space="0" w:color="auto"/>
              <w:bottom w:val="single" w:sz="4" w:space="0" w:color="auto"/>
              <w:right w:val="single" w:sz="4" w:space="0" w:color="auto"/>
            </w:tcBorders>
            <w:shd w:val="clear" w:color="000000" w:fill="99CC00"/>
            <w:noWrap/>
            <w:vAlign w:val="center"/>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 xml:space="preserve">Numar de colonii la 22 grd.C </w:t>
            </w:r>
          </w:p>
        </w:tc>
        <w:tc>
          <w:tcPr>
            <w:tcW w:w="155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24</w:t>
            </w:r>
          </w:p>
        </w:tc>
        <w:tc>
          <w:tcPr>
            <w:tcW w:w="1539"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0</w:t>
            </w:r>
          </w:p>
        </w:tc>
        <w:tc>
          <w:tcPr>
            <w:tcW w:w="1237"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155</w:t>
            </w:r>
          </w:p>
        </w:tc>
        <w:tc>
          <w:tcPr>
            <w:tcW w:w="2697"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215</w:t>
            </w:r>
          </w:p>
        </w:tc>
        <w:tc>
          <w:tcPr>
            <w:tcW w:w="1237"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370</w:t>
            </w:r>
          </w:p>
        </w:tc>
      </w:tr>
      <w:tr w:rsidR="0091508E" w:rsidRPr="0091508E" w:rsidTr="00620630">
        <w:trPr>
          <w:trHeight w:val="300"/>
        </w:trPr>
        <w:tc>
          <w:tcPr>
            <w:tcW w:w="2050" w:type="dxa"/>
            <w:tcBorders>
              <w:top w:val="nil"/>
              <w:left w:val="single" w:sz="4" w:space="0" w:color="auto"/>
              <w:bottom w:val="single" w:sz="4" w:space="0" w:color="auto"/>
              <w:right w:val="single" w:sz="4" w:space="0" w:color="auto"/>
            </w:tcBorders>
            <w:shd w:val="clear" w:color="000000" w:fill="99CC00"/>
            <w:noWrap/>
            <w:vAlign w:val="center"/>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 xml:space="preserve">Numar de colonii la 37grd.C </w:t>
            </w:r>
          </w:p>
        </w:tc>
        <w:tc>
          <w:tcPr>
            <w:tcW w:w="155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24</w:t>
            </w:r>
          </w:p>
        </w:tc>
        <w:tc>
          <w:tcPr>
            <w:tcW w:w="1539"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0</w:t>
            </w:r>
          </w:p>
        </w:tc>
        <w:tc>
          <w:tcPr>
            <w:tcW w:w="1237"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155</w:t>
            </w:r>
          </w:p>
        </w:tc>
        <w:tc>
          <w:tcPr>
            <w:tcW w:w="2697"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215</w:t>
            </w:r>
          </w:p>
        </w:tc>
        <w:tc>
          <w:tcPr>
            <w:tcW w:w="1237"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370</w:t>
            </w:r>
          </w:p>
        </w:tc>
      </w:tr>
    </w:tbl>
    <w:p w:rsidR="0091508E" w:rsidRPr="0091508E" w:rsidRDefault="0091508E" w:rsidP="0091508E">
      <w:pPr>
        <w:jc w:val="both"/>
        <w:rPr>
          <w:rFonts w:ascii="Arial" w:hAnsi="Arial" w:cs="Arial"/>
          <w:sz w:val="24"/>
          <w:szCs w:val="24"/>
          <w:lang w:val="it-IT"/>
        </w:rPr>
      </w:pPr>
    </w:p>
    <w:p w:rsidR="0091508E" w:rsidRPr="0091508E" w:rsidRDefault="0091508E" w:rsidP="0091508E">
      <w:pPr>
        <w:ind w:left="720"/>
        <w:rPr>
          <w:rFonts w:ascii="Arial" w:hAnsi="Arial" w:cs="Arial"/>
          <w:sz w:val="24"/>
          <w:szCs w:val="24"/>
          <w:lang w:val="it-IT"/>
        </w:rPr>
      </w:pPr>
    </w:p>
    <w:p w:rsidR="0091508E" w:rsidRPr="0091508E" w:rsidRDefault="0091508E" w:rsidP="0091508E">
      <w:pPr>
        <w:numPr>
          <w:ilvl w:val="0"/>
          <w:numId w:val="17"/>
        </w:numPr>
        <w:spacing w:after="0" w:line="240" w:lineRule="auto"/>
        <w:rPr>
          <w:rFonts w:ascii="Arial" w:hAnsi="Arial" w:cs="Arial"/>
          <w:sz w:val="24"/>
          <w:szCs w:val="24"/>
          <w:lang w:val="it-IT"/>
        </w:rPr>
      </w:pPr>
      <w:r w:rsidRPr="0091508E">
        <w:rPr>
          <w:rFonts w:ascii="Arial" w:hAnsi="Arial" w:cs="Arial"/>
          <w:sz w:val="24"/>
          <w:szCs w:val="24"/>
          <w:lang w:val="it-IT"/>
        </w:rPr>
        <w:t xml:space="preserve">In tabelul de mai jos sunt explicate zonele mari neconforme din punct de vedere </w:t>
      </w:r>
      <w:r w:rsidRPr="0091508E">
        <w:rPr>
          <w:rFonts w:ascii="Arial" w:hAnsi="Arial" w:cs="Arial"/>
          <w:b/>
          <w:sz w:val="24"/>
          <w:szCs w:val="24"/>
          <w:lang w:val="it-IT"/>
        </w:rPr>
        <w:t>microbiologic</w:t>
      </w:r>
      <w:r w:rsidRPr="0091508E">
        <w:rPr>
          <w:rFonts w:ascii="Arial" w:hAnsi="Arial" w:cs="Arial"/>
          <w:sz w:val="24"/>
          <w:szCs w:val="24"/>
          <w:lang w:val="it-IT"/>
        </w:rPr>
        <w:t xml:space="preserve"> cu numarul total de analize efectuate si numarul de analize neconforme.</w:t>
      </w:r>
    </w:p>
    <w:p w:rsidR="0091508E" w:rsidRPr="0091508E" w:rsidRDefault="0091508E" w:rsidP="0091508E">
      <w:pPr>
        <w:rPr>
          <w:rFonts w:ascii="Arial" w:hAnsi="Arial" w:cs="Arial"/>
          <w:sz w:val="24"/>
          <w:szCs w:val="24"/>
          <w:lang w:val="it-IT"/>
        </w:rPr>
      </w:pPr>
    </w:p>
    <w:tbl>
      <w:tblPr>
        <w:tblW w:w="10773" w:type="dxa"/>
        <w:tblInd w:w="279" w:type="dxa"/>
        <w:tblLayout w:type="fixed"/>
        <w:tblLook w:val="04A0" w:firstRow="1" w:lastRow="0" w:firstColumn="1" w:lastColumn="0" w:noHBand="0" w:noVBand="1"/>
      </w:tblPr>
      <w:tblGrid>
        <w:gridCol w:w="1476"/>
        <w:gridCol w:w="1926"/>
        <w:gridCol w:w="992"/>
        <w:gridCol w:w="1134"/>
        <w:gridCol w:w="1134"/>
        <w:gridCol w:w="1134"/>
        <w:gridCol w:w="992"/>
        <w:gridCol w:w="993"/>
        <w:gridCol w:w="992"/>
      </w:tblGrid>
      <w:tr w:rsidR="0091508E" w:rsidRPr="0091508E" w:rsidTr="0091508E">
        <w:trPr>
          <w:trHeight w:val="2100"/>
        </w:trPr>
        <w:tc>
          <w:tcPr>
            <w:tcW w:w="1476" w:type="dxa"/>
            <w:tcBorders>
              <w:top w:val="single" w:sz="4" w:space="0" w:color="auto"/>
              <w:left w:val="single" w:sz="4" w:space="0" w:color="auto"/>
              <w:bottom w:val="single" w:sz="4" w:space="0" w:color="auto"/>
              <w:right w:val="single" w:sz="4" w:space="0" w:color="auto"/>
            </w:tcBorders>
            <w:shd w:val="clear" w:color="000000" w:fill="FFCC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Nume_ZAP</w:t>
            </w:r>
          </w:p>
        </w:tc>
        <w:tc>
          <w:tcPr>
            <w:tcW w:w="1926" w:type="dxa"/>
            <w:tcBorders>
              <w:top w:val="single" w:sz="4" w:space="0" w:color="auto"/>
              <w:left w:val="nil"/>
              <w:bottom w:val="single" w:sz="4" w:space="0" w:color="auto"/>
              <w:right w:val="single" w:sz="4" w:space="0" w:color="auto"/>
            </w:tcBorders>
            <w:shd w:val="clear" w:color="000000" w:fill="FFCC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Parametrul</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Efectuate DSP</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Efectuate Producător/Distrib.Apă</w:t>
            </w:r>
          </w:p>
        </w:tc>
        <w:tc>
          <w:tcPr>
            <w:tcW w:w="1134" w:type="dxa"/>
            <w:tcBorders>
              <w:top w:val="single" w:sz="4" w:space="0" w:color="auto"/>
              <w:left w:val="nil"/>
              <w:bottom w:val="single" w:sz="4" w:space="0" w:color="auto"/>
              <w:right w:val="single" w:sz="4" w:space="0" w:color="auto"/>
            </w:tcBorders>
            <w:shd w:val="clear" w:color="000000" w:fill="99CC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Efectuate</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Neconforme DSP</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Neconforme Producator/Distrib.Apă</w:t>
            </w:r>
          </w:p>
        </w:tc>
        <w:tc>
          <w:tcPr>
            <w:tcW w:w="993" w:type="dxa"/>
            <w:tcBorders>
              <w:top w:val="single" w:sz="4" w:space="0" w:color="auto"/>
              <w:left w:val="nil"/>
              <w:bottom w:val="single" w:sz="4" w:space="0" w:color="auto"/>
              <w:right w:val="single" w:sz="4" w:space="0" w:color="auto"/>
            </w:tcBorders>
            <w:shd w:val="clear" w:color="000000" w:fill="99CC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Neconforme</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Valoarea Maximă raportată</w:t>
            </w:r>
          </w:p>
        </w:tc>
      </w:tr>
      <w:tr w:rsidR="0091508E" w:rsidRPr="0091508E" w:rsidTr="0091508E">
        <w:trPr>
          <w:trHeight w:val="600"/>
        </w:trPr>
        <w:tc>
          <w:tcPr>
            <w:tcW w:w="1476" w:type="dxa"/>
            <w:tcBorders>
              <w:top w:val="nil"/>
              <w:left w:val="single" w:sz="4" w:space="0" w:color="auto"/>
              <w:bottom w:val="single" w:sz="4" w:space="0" w:color="auto"/>
              <w:right w:val="single" w:sz="4" w:space="0" w:color="auto"/>
            </w:tcBorders>
            <w:shd w:val="clear" w:color="000000" w:fill="FFCC00"/>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ZAA NR.2 - ZONA 2 CONSTANŢA</w:t>
            </w:r>
          </w:p>
        </w:tc>
        <w:tc>
          <w:tcPr>
            <w:tcW w:w="1926" w:type="dxa"/>
            <w:tcBorders>
              <w:top w:val="nil"/>
              <w:left w:val="nil"/>
              <w:bottom w:val="single" w:sz="4" w:space="0" w:color="auto"/>
              <w:right w:val="single" w:sz="4" w:space="0" w:color="auto"/>
            </w:tcBorders>
            <w:shd w:val="clear" w:color="000000" w:fill="FF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Bacterii Coliforme</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94</w:t>
            </w:r>
          </w:p>
        </w:tc>
        <w:tc>
          <w:tcPr>
            <w:tcW w:w="113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232</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326</w:t>
            </w:r>
          </w:p>
        </w:tc>
        <w:tc>
          <w:tcPr>
            <w:tcW w:w="113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0</w:t>
            </w:r>
          </w:p>
        </w:tc>
        <w:tc>
          <w:tcPr>
            <w:tcW w:w="993"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12</w:t>
            </w:r>
          </w:p>
        </w:tc>
      </w:tr>
      <w:tr w:rsidR="0091508E" w:rsidRPr="0091508E" w:rsidTr="0091508E">
        <w:trPr>
          <w:trHeight w:val="300"/>
        </w:trPr>
        <w:tc>
          <w:tcPr>
            <w:tcW w:w="1476" w:type="dxa"/>
            <w:tcBorders>
              <w:top w:val="nil"/>
              <w:left w:val="single" w:sz="4" w:space="0" w:color="auto"/>
              <w:bottom w:val="single" w:sz="4" w:space="0" w:color="auto"/>
              <w:right w:val="single" w:sz="4" w:space="0" w:color="auto"/>
            </w:tcBorders>
            <w:shd w:val="clear" w:color="000000" w:fill="FF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HÂRŞOVA</w:t>
            </w:r>
          </w:p>
        </w:tc>
        <w:tc>
          <w:tcPr>
            <w:tcW w:w="1926" w:type="dxa"/>
            <w:tcBorders>
              <w:top w:val="nil"/>
              <w:left w:val="nil"/>
              <w:bottom w:val="single" w:sz="4" w:space="0" w:color="auto"/>
              <w:right w:val="single" w:sz="4" w:space="0" w:color="auto"/>
            </w:tcBorders>
            <w:shd w:val="clear" w:color="000000" w:fill="FF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Escherichia coli (E.coli)</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45</w:t>
            </w:r>
          </w:p>
        </w:tc>
        <w:tc>
          <w:tcPr>
            <w:tcW w:w="113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34</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79</w:t>
            </w:r>
          </w:p>
        </w:tc>
        <w:tc>
          <w:tcPr>
            <w:tcW w:w="113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w:t>
            </w:r>
          </w:p>
        </w:tc>
        <w:tc>
          <w:tcPr>
            <w:tcW w:w="993"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6</w:t>
            </w:r>
          </w:p>
        </w:tc>
      </w:tr>
      <w:tr w:rsidR="0091508E" w:rsidRPr="0091508E" w:rsidTr="0091508E">
        <w:trPr>
          <w:trHeight w:val="300"/>
        </w:trPr>
        <w:tc>
          <w:tcPr>
            <w:tcW w:w="1476" w:type="dxa"/>
            <w:tcBorders>
              <w:top w:val="nil"/>
              <w:left w:val="single" w:sz="4" w:space="0" w:color="auto"/>
              <w:bottom w:val="single" w:sz="4" w:space="0" w:color="auto"/>
              <w:right w:val="single" w:sz="4" w:space="0" w:color="auto"/>
            </w:tcBorders>
            <w:shd w:val="clear" w:color="000000" w:fill="FF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HÂRŞOVA</w:t>
            </w:r>
          </w:p>
        </w:tc>
        <w:tc>
          <w:tcPr>
            <w:tcW w:w="1926" w:type="dxa"/>
            <w:tcBorders>
              <w:top w:val="nil"/>
              <w:left w:val="nil"/>
              <w:bottom w:val="single" w:sz="4" w:space="0" w:color="auto"/>
              <w:right w:val="single" w:sz="4" w:space="0" w:color="auto"/>
            </w:tcBorders>
            <w:shd w:val="clear" w:color="000000" w:fill="FF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Enterococci</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45</w:t>
            </w:r>
          </w:p>
        </w:tc>
        <w:tc>
          <w:tcPr>
            <w:tcW w:w="113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34</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79</w:t>
            </w:r>
          </w:p>
        </w:tc>
        <w:tc>
          <w:tcPr>
            <w:tcW w:w="113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0</w:t>
            </w:r>
          </w:p>
        </w:tc>
        <w:tc>
          <w:tcPr>
            <w:tcW w:w="993"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w:t>
            </w:r>
          </w:p>
        </w:tc>
      </w:tr>
      <w:tr w:rsidR="0091508E" w:rsidRPr="0091508E" w:rsidTr="0091508E">
        <w:trPr>
          <w:trHeight w:val="300"/>
        </w:trPr>
        <w:tc>
          <w:tcPr>
            <w:tcW w:w="1476" w:type="dxa"/>
            <w:tcBorders>
              <w:top w:val="nil"/>
              <w:left w:val="single" w:sz="4" w:space="0" w:color="auto"/>
              <w:bottom w:val="single" w:sz="4" w:space="0" w:color="auto"/>
              <w:right w:val="single" w:sz="4" w:space="0" w:color="auto"/>
            </w:tcBorders>
            <w:shd w:val="clear" w:color="000000" w:fill="FF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HÂRŞOVA</w:t>
            </w:r>
          </w:p>
        </w:tc>
        <w:tc>
          <w:tcPr>
            <w:tcW w:w="1926" w:type="dxa"/>
            <w:tcBorders>
              <w:top w:val="nil"/>
              <w:left w:val="nil"/>
              <w:bottom w:val="single" w:sz="4" w:space="0" w:color="auto"/>
              <w:right w:val="single" w:sz="4" w:space="0" w:color="auto"/>
            </w:tcBorders>
            <w:shd w:val="clear" w:color="000000" w:fill="FF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Bacterii Coliforme</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21</w:t>
            </w:r>
          </w:p>
        </w:tc>
        <w:tc>
          <w:tcPr>
            <w:tcW w:w="113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34</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55</w:t>
            </w:r>
          </w:p>
        </w:tc>
        <w:tc>
          <w:tcPr>
            <w:tcW w:w="113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3</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w:t>
            </w:r>
          </w:p>
        </w:tc>
        <w:tc>
          <w:tcPr>
            <w:tcW w:w="993"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46</w:t>
            </w:r>
          </w:p>
        </w:tc>
      </w:tr>
      <w:tr w:rsidR="0091508E" w:rsidRPr="0091508E" w:rsidTr="0091508E">
        <w:trPr>
          <w:trHeight w:val="300"/>
        </w:trPr>
        <w:tc>
          <w:tcPr>
            <w:tcW w:w="1476" w:type="dxa"/>
            <w:tcBorders>
              <w:top w:val="nil"/>
              <w:left w:val="single" w:sz="4" w:space="0" w:color="auto"/>
              <w:bottom w:val="single" w:sz="4" w:space="0" w:color="auto"/>
              <w:right w:val="single" w:sz="4" w:space="0" w:color="auto"/>
            </w:tcBorders>
            <w:shd w:val="clear" w:color="000000" w:fill="FF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NĂVODARI I</w:t>
            </w:r>
          </w:p>
        </w:tc>
        <w:tc>
          <w:tcPr>
            <w:tcW w:w="1926" w:type="dxa"/>
            <w:tcBorders>
              <w:top w:val="nil"/>
              <w:left w:val="nil"/>
              <w:bottom w:val="single" w:sz="4" w:space="0" w:color="auto"/>
              <w:right w:val="single" w:sz="4" w:space="0" w:color="auto"/>
            </w:tcBorders>
            <w:shd w:val="clear" w:color="000000" w:fill="FF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Bacterii Coliforme</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44</w:t>
            </w:r>
          </w:p>
        </w:tc>
        <w:tc>
          <w:tcPr>
            <w:tcW w:w="113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108</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152</w:t>
            </w:r>
          </w:p>
        </w:tc>
        <w:tc>
          <w:tcPr>
            <w:tcW w:w="113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w:t>
            </w:r>
          </w:p>
        </w:tc>
        <w:tc>
          <w:tcPr>
            <w:tcW w:w="993"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color w:val="000000"/>
                <w:sz w:val="24"/>
                <w:szCs w:val="24"/>
                <w:lang w:val="en-GB" w:eastAsia="en-GB"/>
              </w:rPr>
            </w:pPr>
            <w:r w:rsidRPr="0091508E">
              <w:rPr>
                <w:rFonts w:ascii="Arial" w:hAnsi="Arial" w:cs="Arial"/>
                <w:b/>
                <w:color w:val="000000"/>
                <w:sz w:val="24"/>
                <w:szCs w:val="24"/>
                <w:lang w:val="en-GB" w:eastAsia="en-GB"/>
              </w:rPr>
              <w:t>2</w:t>
            </w:r>
          </w:p>
        </w:tc>
      </w:tr>
    </w:tbl>
    <w:p w:rsidR="0091508E" w:rsidRPr="0091508E" w:rsidRDefault="0091508E" w:rsidP="0091508E">
      <w:pPr>
        <w:jc w:val="center"/>
        <w:rPr>
          <w:rFonts w:ascii="Arial" w:hAnsi="Arial" w:cs="Arial"/>
          <w:sz w:val="24"/>
          <w:szCs w:val="24"/>
          <w:lang w:val="it-IT"/>
        </w:rPr>
      </w:pPr>
    </w:p>
    <w:p w:rsidR="0091508E" w:rsidRPr="0091508E" w:rsidRDefault="0091508E" w:rsidP="0091508E">
      <w:pPr>
        <w:jc w:val="center"/>
        <w:rPr>
          <w:rFonts w:ascii="Arial" w:hAnsi="Arial" w:cs="Arial"/>
          <w:sz w:val="24"/>
          <w:szCs w:val="24"/>
          <w:lang w:val="it-IT"/>
        </w:rPr>
      </w:pPr>
    </w:p>
    <w:p w:rsidR="0091508E" w:rsidRPr="0091508E" w:rsidRDefault="0091508E" w:rsidP="0091508E">
      <w:pPr>
        <w:numPr>
          <w:ilvl w:val="0"/>
          <w:numId w:val="17"/>
        </w:numPr>
        <w:spacing w:after="0" w:line="240" w:lineRule="auto"/>
        <w:rPr>
          <w:rFonts w:ascii="Arial" w:hAnsi="Arial" w:cs="Arial"/>
          <w:sz w:val="24"/>
          <w:szCs w:val="24"/>
          <w:lang w:val="it-IT"/>
        </w:rPr>
      </w:pPr>
      <w:r w:rsidRPr="0091508E">
        <w:rPr>
          <w:rFonts w:ascii="Arial" w:hAnsi="Arial" w:cs="Arial"/>
          <w:sz w:val="24"/>
          <w:szCs w:val="24"/>
          <w:lang w:val="it-IT"/>
        </w:rPr>
        <w:t xml:space="preserve">In tabelul de mai jos sunt cuprinse numarul de </w:t>
      </w:r>
      <w:r w:rsidRPr="0091508E">
        <w:rPr>
          <w:rFonts w:ascii="Arial" w:hAnsi="Arial" w:cs="Arial"/>
          <w:b/>
          <w:sz w:val="24"/>
          <w:szCs w:val="24"/>
          <w:lang w:val="it-IT"/>
        </w:rPr>
        <w:t>analize microbiologice</w:t>
      </w:r>
      <w:r w:rsidRPr="0091508E">
        <w:rPr>
          <w:rFonts w:ascii="Arial" w:hAnsi="Arial" w:cs="Arial"/>
          <w:sz w:val="24"/>
          <w:szCs w:val="24"/>
          <w:lang w:val="it-IT"/>
        </w:rPr>
        <w:t xml:space="preserve"> efectuate de DSP si de operatorul de apa pentru zonele de monitorizare mici:</w:t>
      </w:r>
    </w:p>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pPr>
    </w:p>
    <w:tbl>
      <w:tblPr>
        <w:tblpPr w:leftFromText="180" w:rightFromText="180" w:vertAnchor="text" w:horzAnchor="margin" w:tblpXSpec="center" w:tblpY="-41"/>
        <w:tblW w:w="8880" w:type="dxa"/>
        <w:tblLook w:val="04A0" w:firstRow="1" w:lastRow="0" w:firstColumn="1" w:lastColumn="0" w:noHBand="0" w:noVBand="1"/>
      </w:tblPr>
      <w:tblGrid>
        <w:gridCol w:w="2400"/>
        <w:gridCol w:w="2043"/>
        <w:gridCol w:w="1950"/>
        <w:gridCol w:w="1430"/>
        <w:gridCol w:w="1950"/>
      </w:tblGrid>
      <w:tr w:rsidR="0091508E" w:rsidRPr="0091508E" w:rsidTr="0091508E">
        <w:trPr>
          <w:trHeight w:val="537"/>
        </w:trPr>
        <w:tc>
          <w:tcPr>
            <w:tcW w:w="24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PARAMETRU</w:t>
            </w:r>
          </w:p>
        </w:tc>
        <w:tc>
          <w:tcPr>
            <w:tcW w:w="1739"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NR. ZAP MONITORIZATE</w:t>
            </w:r>
          </w:p>
        </w:tc>
        <w:tc>
          <w:tcPr>
            <w:tcW w:w="1661"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NR. ZAP NECONFORME</w:t>
            </w:r>
          </w:p>
        </w:tc>
        <w:tc>
          <w:tcPr>
            <w:tcW w:w="1402"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NR.TOTAL ANALIZE</w:t>
            </w:r>
          </w:p>
        </w:tc>
        <w:tc>
          <w:tcPr>
            <w:tcW w:w="1678"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NR. ANALIZE NECONFORME</w:t>
            </w:r>
          </w:p>
        </w:tc>
      </w:tr>
      <w:tr w:rsidR="0091508E" w:rsidRPr="0091508E" w:rsidTr="0091508E">
        <w:trPr>
          <w:trHeight w:val="537"/>
        </w:trPr>
        <w:tc>
          <w:tcPr>
            <w:tcW w:w="2400"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739"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61"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402" w:type="dxa"/>
            <w:vMerge/>
            <w:tcBorders>
              <w:top w:val="single" w:sz="12" w:space="0" w:color="auto"/>
              <w:left w:val="single" w:sz="12" w:space="0" w:color="auto"/>
              <w:bottom w:val="single" w:sz="8"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78" w:type="dxa"/>
            <w:vMerge/>
            <w:tcBorders>
              <w:top w:val="single" w:sz="12" w:space="0" w:color="auto"/>
              <w:left w:val="single" w:sz="12" w:space="0" w:color="auto"/>
              <w:bottom w:val="single" w:sz="8"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r>
      <w:tr w:rsidR="0091508E" w:rsidRPr="0091508E" w:rsidTr="0091508E">
        <w:trPr>
          <w:trHeight w:val="537"/>
        </w:trPr>
        <w:tc>
          <w:tcPr>
            <w:tcW w:w="2400"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739"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61"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402" w:type="dxa"/>
            <w:vMerge/>
            <w:tcBorders>
              <w:top w:val="single" w:sz="12" w:space="0" w:color="auto"/>
              <w:left w:val="single" w:sz="12" w:space="0" w:color="auto"/>
              <w:bottom w:val="single" w:sz="8"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78" w:type="dxa"/>
            <w:vMerge/>
            <w:tcBorders>
              <w:top w:val="single" w:sz="12" w:space="0" w:color="auto"/>
              <w:left w:val="single" w:sz="12" w:space="0" w:color="auto"/>
              <w:bottom w:val="single" w:sz="8"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r>
      <w:tr w:rsidR="0091508E" w:rsidRPr="0091508E" w:rsidTr="0091508E">
        <w:trPr>
          <w:trHeight w:val="537"/>
        </w:trPr>
        <w:tc>
          <w:tcPr>
            <w:tcW w:w="2400"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739"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61"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402"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78"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r>
      <w:tr w:rsidR="0091508E" w:rsidRPr="0091508E" w:rsidTr="0091508E">
        <w:trPr>
          <w:trHeight w:val="270"/>
        </w:trPr>
        <w:tc>
          <w:tcPr>
            <w:tcW w:w="2400" w:type="dxa"/>
            <w:tcBorders>
              <w:top w:val="nil"/>
              <w:left w:val="single" w:sz="12" w:space="0" w:color="auto"/>
              <w:bottom w:val="single" w:sz="4" w:space="0" w:color="auto"/>
              <w:right w:val="single" w:sz="12" w:space="0" w:color="auto"/>
            </w:tcBorders>
            <w:shd w:val="clear" w:color="000000" w:fill="E2EFDA"/>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NTG 22grd C</w:t>
            </w:r>
          </w:p>
        </w:tc>
        <w:tc>
          <w:tcPr>
            <w:tcW w:w="1739"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121</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7</w:t>
            </w:r>
          </w:p>
        </w:tc>
        <w:tc>
          <w:tcPr>
            <w:tcW w:w="1402" w:type="dxa"/>
            <w:tcBorders>
              <w:top w:val="single" w:sz="12" w:space="0" w:color="000000"/>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509</w:t>
            </w:r>
          </w:p>
        </w:tc>
        <w:tc>
          <w:tcPr>
            <w:tcW w:w="1678" w:type="dxa"/>
            <w:tcBorders>
              <w:top w:val="single" w:sz="12" w:space="0" w:color="000000"/>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13</w:t>
            </w:r>
          </w:p>
        </w:tc>
      </w:tr>
      <w:tr w:rsidR="0091508E" w:rsidRPr="0091508E" w:rsidTr="0091508E">
        <w:trPr>
          <w:trHeight w:val="255"/>
        </w:trPr>
        <w:tc>
          <w:tcPr>
            <w:tcW w:w="2400" w:type="dxa"/>
            <w:tcBorders>
              <w:top w:val="nil"/>
              <w:left w:val="single" w:sz="12" w:space="0" w:color="auto"/>
              <w:bottom w:val="single" w:sz="4" w:space="0" w:color="auto"/>
              <w:right w:val="single" w:sz="12" w:space="0" w:color="auto"/>
            </w:tcBorders>
            <w:shd w:val="clear" w:color="000000" w:fill="E2EFDA"/>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NTG 37grd C</w:t>
            </w:r>
          </w:p>
        </w:tc>
        <w:tc>
          <w:tcPr>
            <w:tcW w:w="1739"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121</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5</w:t>
            </w:r>
          </w:p>
        </w:tc>
        <w:tc>
          <w:tcPr>
            <w:tcW w:w="1402"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509</w:t>
            </w:r>
          </w:p>
        </w:tc>
        <w:tc>
          <w:tcPr>
            <w:tcW w:w="1678"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11</w:t>
            </w:r>
          </w:p>
        </w:tc>
      </w:tr>
      <w:tr w:rsidR="0091508E" w:rsidRPr="0091508E" w:rsidTr="0091508E">
        <w:trPr>
          <w:trHeight w:val="255"/>
        </w:trPr>
        <w:tc>
          <w:tcPr>
            <w:tcW w:w="2400" w:type="dxa"/>
            <w:tcBorders>
              <w:top w:val="nil"/>
              <w:left w:val="single" w:sz="12" w:space="0" w:color="auto"/>
              <w:bottom w:val="single" w:sz="4" w:space="0" w:color="auto"/>
              <w:right w:val="single" w:sz="12" w:space="0" w:color="auto"/>
            </w:tcBorders>
            <w:shd w:val="clear" w:color="000000" w:fill="E2EFDA"/>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BACTERII COLIFORME</w:t>
            </w:r>
          </w:p>
        </w:tc>
        <w:tc>
          <w:tcPr>
            <w:tcW w:w="1739"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121</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47</w:t>
            </w:r>
          </w:p>
        </w:tc>
        <w:tc>
          <w:tcPr>
            <w:tcW w:w="1402"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1800</w:t>
            </w:r>
          </w:p>
        </w:tc>
        <w:tc>
          <w:tcPr>
            <w:tcW w:w="1678"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168</w:t>
            </w:r>
          </w:p>
        </w:tc>
      </w:tr>
      <w:tr w:rsidR="0091508E" w:rsidRPr="0091508E" w:rsidTr="0091508E">
        <w:trPr>
          <w:trHeight w:val="255"/>
        </w:trPr>
        <w:tc>
          <w:tcPr>
            <w:tcW w:w="2400" w:type="dxa"/>
            <w:tcBorders>
              <w:top w:val="nil"/>
              <w:left w:val="single" w:sz="12" w:space="0" w:color="auto"/>
              <w:bottom w:val="single" w:sz="4" w:space="0" w:color="auto"/>
              <w:right w:val="single" w:sz="12" w:space="0" w:color="auto"/>
            </w:tcBorders>
            <w:shd w:val="clear" w:color="000000" w:fill="E2EFDA"/>
            <w:vAlign w:val="center"/>
            <w:hideMark/>
          </w:tcPr>
          <w:p w:rsidR="0091508E" w:rsidRPr="0091508E" w:rsidRDefault="0091508E" w:rsidP="0091508E">
            <w:pPr>
              <w:rPr>
                <w:rFonts w:ascii="Arial" w:hAnsi="Arial" w:cs="Arial"/>
                <w:b/>
                <w:bCs/>
                <w:i/>
                <w:iCs/>
                <w:sz w:val="24"/>
                <w:szCs w:val="24"/>
                <w:lang w:val="en-GB" w:eastAsia="en-GB"/>
              </w:rPr>
            </w:pPr>
            <w:r w:rsidRPr="0091508E">
              <w:rPr>
                <w:rFonts w:ascii="Arial" w:hAnsi="Arial" w:cs="Arial"/>
                <w:b/>
                <w:bCs/>
                <w:i/>
                <w:iCs/>
                <w:sz w:val="24"/>
                <w:szCs w:val="24"/>
                <w:lang w:val="en-GB" w:eastAsia="en-GB"/>
              </w:rPr>
              <w:t>ESCHERICHIA COLI</w:t>
            </w:r>
          </w:p>
        </w:tc>
        <w:tc>
          <w:tcPr>
            <w:tcW w:w="1739"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126</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w:t>
            </w:r>
          </w:p>
        </w:tc>
        <w:tc>
          <w:tcPr>
            <w:tcW w:w="1402"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3588</w:t>
            </w:r>
          </w:p>
        </w:tc>
        <w:tc>
          <w:tcPr>
            <w:tcW w:w="1678"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30</w:t>
            </w:r>
          </w:p>
        </w:tc>
      </w:tr>
      <w:tr w:rsidR="0091508E" w:rsidRPr="0091508E" w:rsidTr="0091508E">
        <w:trPr>
          <w:trHeight w:val="255"/>
        </w:trPr>
        <w:tc>
          <w:tcPr>
            <w:tcW w:w="2400" w:type="dxa"/>
            <w:tcBorders>
              <w:top w:val="nil"/>
              <w:left w:val="single" w:sz="12" w:space="0" w:color="auto"/>
              <w:bottom w:val="single" w:sz="4" w:space="0" w:color="auto"/>
              <w:right w:val="single" w:sz="12" w:space="0" w:color="auto"/>
            </w:tcBorders>
            <w:shd w:val="clear" w:color="000000" w:fill="E2EFDA"/>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ENTEROCOCI</w:t>
            </w:r>
          </w:p>
        </w:tc>
        <w:tc>
          <w:tcPr>
            <w:tcW w:w="1739"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126</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16</w:t>
            </w:r>
          </w:p>
        </w:tc>
        <w:tc>
          <w:tcPr>
            <w:tcW w:w="1402"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3588</w:t>
            </w:r>
          </w:p>
        </w:tc>
        <w:tc>
          <w:tcPr>
            <w:tcW w:w="1678"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50</w:t>
            </w:r>
          </w:p>
        </w:tc>
      </w:tr>
      <w:tr w:rsidR="0091508E" w:rsidRPr="0091508E" w:rsidTr="0091508E">
        <w:trPr>
          <w:trHeight w:val="270"/>
        </w:trPr>
        <w:tc>
          <w:tcPr>
            <w:tcW w:w="2400" w:type="dxa"/>
            <w:tcBorders>
              <w:top w:val="nil"/>
              <w:left w:val="single" w:sz="12" w:space="0" w:color="auto"/>
              <w:bottom w:val="single" w:sz="12" w:space="0" w:color="auto"/>
              <w:right w:val="single" w:sz="12" w:space="0" w:color="auto"/>
            </w:tcBorders>
            <w:shd w:val="clear" w:color="auto" w:fill="auto"/>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CLOSTRIDIUM</w:t>
            </w:r>
          </w:p>
        </w:tc>
        <w:tc>
          <w:tcPr>
            <w:tcW w:w="1739" w:type="dxa"/>
            <w:tcBorders>
              <w:top w:val="nil"/>
              <w:left w:val="nil"/>
              <w:bottom w:val="single" w:sz="12"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6</w:t>
            </w:r>
          </w:p>
        </w:tc>
        <w:tc>
          <w:tcPr>
            <w:tcW w:w="1661" w:type="dxa"/>
            <w:tcBorders>
              <w:top w:val="nil"/>
              <w:left w:val="nil"/>
              <w:bottom w:val="single" w:sz="12"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402" w:type="dxa"/>
            <w:tcBorders>
              <w:top w:val="nil"/>
              <w:left w:val="nil"/>
              <w:bottom w:val="single" w:sz="12"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35</w:t>
            </w:r>
          </w:p>
        </w:tc>
        <w:tc>
          <w:tcPr>
            <w:tcW w:w="1678" w:type="dxa"/>
            <w:tcBorders>
              <w:top w:val="nil"/>
              <w:left w:val="nil"/>
              <w:bottom w:val="single" w:sz="12"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bl>
    <w:p w:rsidR="0091508E" w:rsidRPr="0091508E" w:rsidRDefault="0091508E" w:rsidP="0091508E">
      <w:pPr>
        <w:numPr>
          <w:ilvl w:val="0"/>
          <w:numId w:val="17"/>
        </w:numPr>
        <w:spacing w:after="0" w:line="240" w:lineRule="auto"/>
        <w:jc w:val="both"/>
        <w:rPr>
          <w:rFonts w:ascii="Arial" w:hAnsi="Arial" w:cs="Arial"/>
          <w:sz w:val="24"/>
          <w:szCs w:val="24"/>
          <w:lang w:val="it-IT"/>
        </w:rPr>
      </w:pPr>
      <w:r w:rsidRPr="0091508E">
        <w:rPr>
          <w:rFonts w:ascii="Arial" w:hAnsi="Arial" w:cs="Arial"/>
          <w:sz w:val="24"/>
          <w:szCs w:val="24"/>
          <w:lang w:val="it-IT"/>
        </w:rPr>
        <w:t>In tabelul de mai jos sunt cuprinse nominal zonele neconforme mici cu numarul total de analize efectuate si numarul total de analize neconforme:</w:t>
      </w:r>
    </w:p>
    <w:p w:rsidR="0091508E" w:rsidRPr="0091508E" w:rsidRDefault="0091508E" w:rsidP="0091508E">
      <w:pPr>
        <w:ind w:left="720"/>
        <w:jc w:val="both"/>
        <w:rPr>
          <w:rFonts w:ascii="Arial" w:hAnsi="Arial" w:cs="Arial"/>
          <w:sz w:val="24"/>
          <w:szCs w:val="24"/>
          <w:lang w:val="it-IT"/>
        </w:rPr>
      </w:pPr>
    </w:p>
    <w:tbl>
      <w:tblPr>
        <w:tblW w:w="10490" w:type="dxa"/>
        <w:tblInd w:w="562" w:type="dxa"/>
        <w:tblLayout w:type="fixed"/>
        <w:tblLook w:val="04A0" w:firstRow="1" w:lastRow="0" w:firstColumn="1" w:lastColumn="0" w:noHBand="0" w:noVBand="1"/>
      </w:tblPr>
      <w:tblGrid>
        <w:gridCol w:w="2119"/>
        <w:gridCol w:w="750"/>
        <w:gridCol w:w="671"/>
        <w:gridCol w:w="885"/>
        <w:gridCol w:w="674"/>
        <w:gridCol w:w="750"/>
        <w:gridCol w:w="667"/>
        <w:gridCol w:w="750"/>
        <w:gridCol w:w="526"/>
        <w:gridCol w:w="754"/>
        <w:gridCol w:w="529"/>
        <w:gridCol w:w="750"/>
        <w:gridCol w:w="665"/>
      </w:tblGrid>
      <w:tr w:rsidR="0091508E" w:rsidRPr="00620630" w:rsidTr="0091508E">
        <w:trPr>
          <w:trHeight w:val="555"/>
          <w:tblHeader/>
        </w:trPr>
        <w:tc>
          <w:tcPr>
            <w:tcW w:w="2119" w:type="dxa"/>
            <w:vMerge w:val="restart"/>
            <w:tcBorders>
              <w:top w:val="single" w:sz="4" w:space="0" w:color="auto"/>
              <w:left w:val="single" w:sz="4" w:space="0" w:color="auto"/>
              <w:bottom w:val="single" w:sz="4" w:space="0" w:color="auto"/>
              <w:right w:val="single" w:sz="4" w:space="0" w:color="auto"/>
            </w:tcBorders>
            <w:shd w:val="clear" w:color="000000" w:fill="FF9900"/>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Nume_ZAP_Mica</w:t>
            </w:r>
          </w:p>
        </w:tc>
        <w:tc>
          <w:tcPr>
            <w:tcW w:w="1421" w:type="dxa"/>
            <w:gridSpan w:val="2"/>
            <w:tcBorders>
              <w:top w:val="single" w:sz="8" w:space="0" w:color="003366"/>
              <w:left w:val="single" w:sz="8" w:space="0" w:color="003366"/>
              <w:bottom w:val="single" w:sz="8" w:space="0" w:color="003366"/>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NTG LA 22</w:t>
            </w:r>
          </w:p>
        </w:tc>
        <w:tc>
          <w:tcPr>
            <w:tcW w:w="1559" w:type="dxa"/>
            <w:gridSpan w:val="2"/>
            <w:tcBorders>
              <w:top w:val="single" w:sz="8" w:space="0" w:color="003366"/>
              <w:left w:val="nil"/>
              <w:bottom w:val="single" w:sz="8" w:space="0" w:color="003366"/>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NTG LA 37</w:t>
            </w:r>
          </w:p>
        </w:tc>
        <w:tc>
          <w:tcPr>
            <w:tcW w:w="1417" w:type="dxa"/>
            <w:gridSpan w:val="2"/>
            <w:tcBorders>
              <w:top w:val="single" w:sz="8" w:space="0" w:color="003366"/>
              <w:left w:val="nil"/>
              <w:bottom w:val="single" w:sz="8" w:space="0" w:color="003366"/>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BACTERII COLIFORME</w:t>
            </w:r>
          </w:p>
        </w:tc>
        <w:tc>
          <w:tcPr>
            <w:tcW w:w="1276" w:type="dxa"/>
            <w:gridSpan w:val="2"/>
            <w:tcBorders>
              <w:top w:val="single" w:sz="8" w:space="0" w:color="003366"/>
              <w:left w:val="nil"/>
              <w:bottom w:val="single" w:sz="8" w:space="0" w:color="003366"/>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E. COLI</w:t>
            </w:r>
          </w:p>
        </w:tc>
        <w:tc>
          <w:tcPr>
            <w:tcW w:w="1283" w:type="dxa"/>
            <w:gridSpan w:val="2"/>
            <w:tcBorders>
              <w:top w:val="single" w:sz="8" w:space="0" w:color="003366"/>
              <w:left w:val="nil"/>
              <w:bottom w:val="single" w:sz="8" w:space="0" w:color="003366"/>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ENTEROCOCI</w:t>
            </w:r>
          </w:p>
        </w:tc>
        <w:tc>
          <w:tcPr>
            <w:tcW w:w="1415" w:type="dxa"/>
            <w:gridSpan w:val="2"/>
            <w:tcBorders>
              <w:top w:val="single" w:sz="8" w:space="0" w:color="003366"/>
              <w:left w:val="nil"/>
              <w:bottom w:val="single" w:sz="8" w:space="0" w:color="003366"/>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xml:space="preserve">CLOSTRIDIUM </w:t>
            </w:r>
          </w:p>
        </w:tc>
      </w:tr>
      <w:tr w:rsidR="0091508E" w:rsidRPr="00620630" w:rsidTr="0091508E">
        <w:trPr>
          <w:trHeight w:val="330"/>
          <w:tblHeader/>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91508E" w:rsidRPr="00620630" w:rsidRDefault="0091508E" w:rsidP="0091508E">
            <w:pPr>
              <w:rPr>
                <w:rFonts w:ascii="Arial" w:hAnsi="Arial" w:cs="Arial"/>
                <w:b/>
                <w:bCs/>
                <w:color w:val="000000" w:themeColor="text1"/>
                <w:sz w:val="20"/>
                <w:szCs w:val="20"/>
                <w:lang w:val="en-GB" w:eastAsia="en-GB"/>
              </w:rPr>
            </w:pPr>
          </w:p>
        </w:tc>
        <w:tc>
          <w:tcPr>
            <w:tcW w:w="750" w:type="dxa"/>
            <w:tcBorders>
              <w:top w:val="nil"/>
              <w:left w:val="single" w:sz="8" w:space="0" w:color="003366"/>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xml:space="preserve">TOTAL </w:t>
            </w:r>
          </w:p>
        </w:tc>
        <w:tc>
          <w:tcPr>
            <w:tcW w:w="671" w:type="dxa"/>
            <w:tcBorders>
              <w:top w:val="nil"/>
              <w:left w:val="nil"/>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NECO</w:t>
            </w:r>
          </w:p>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RESP.</w:t>
            </w:r>
          </w:p>
        </w:tc>
        <w:tc>
          <w:tcPr>
            <w:tcW w:w="885" w:type="dxa"/>
            <w:tcBorders>
              <w:top w:val="nil"/>
              <w:left w:val="nil"/>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xml:space="preserve">TOTAL </w:t>
            </w:r>
          </w:p>
        </w:tc>
        <w:tc>
          <w:tcPr>
            <w:tcW w:w="674" w:type="dxa"/>
            <w:tcBorders>
              <w:top w:val="nil"/>
              <w:left w:val="nil"/>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NECO</w:t>
            </w:r>
          </w:p>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RESP.</w:t>
            </w:r>
          </w:p>
        </w:tc>
        <w:tc>
          <w:tcPr>
            <w:tcW w:w="750" w:type="dxa"/>
            <w:tcBorders>
              <w:top w:val="nil"/>
              <w:left w:val="nil"/>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xml:space="preserve">TOTAL </w:t>
            </w:r>
          </w:p>
        </w:tc>
        <w:tc>
          <w:tcPr>
            <w:tcW w:w="667" w:type="dxa"/>
            <w:tcBorders>
              <w:top w:val="nil"/>
              <w:left w:val="nil"/>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NECO</w:t>
            </w:r>
          </w:p>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RESP.</w:t>
            </w:r>
          </w:p>
        </w:tc>
        <w:tc>
          <w:tcPr>
            <w:tcW w:w="750" w:type="dxa"/>
            <w:tcBorders>
              <w:top w:val="nil"/>
              <w:left w:val="nil"/>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xml:space="preserve">TOTAL </w:t>
            </w:r>
          </w:p>
        </w:tc>
        <w:tc>
          <w:tcPr>
            <w:tcW w:w="526" w:type="dxa"/>
            <w:tcBorders>
              <w:top w:val="nil"/>
              <w:left w:val="nil"/>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NECO</w:t>
            </w:r>
          </w:p>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RESP.</w:t>
            </w:r>
          </w:p>
        </w:tc>
        <w:tc>
          <w:tcPr>
            <w:tcW w:w="754" w:type="dxa"/>
            <w:tcBorders>
              <w:top w:val="nil"/>
              <w:left w:val="nil"/>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xml:space="preserve">TOTAL </w:t>
            </w:r>
          </w:p>
        </w:tc>
        <w:tc>
          <w:tcPr>
            <w:tcW w:w="529" w:type="dxa"/>
            <w:tcBorders>
              <w:top w:val="nil"/>
              <w:left w:val="nil"/>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NECO</w:t>
            </w:r>
          </w:p>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RESP.</w:t>
            </w:r>
          </w:p>
        </w:tc>
        <w:tc>
          <w:tcPr>
            <w:tcW w:w="750" w:type="dxa"/>
            <w:tcBorders>
              <w:top w:val="nil"/>
              <w:left w:val="nil"/>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xml:space="preserve">TOTAL </w:t>
            </w:r>
          </w:p>
        </w:tc>
        <w:tc>
          <w:tcPr>
            <w:tcW w:w="665" w:type="dxa"/>
            <w:tcBorders>
              <w:top w:val="nil"/>
              <w:left w:val="nil"/>
              <w:bottom w:val="nil"/>
              <w:right w:val="single" w:sz="8" w:space="0" w:color="003366"/>
            </w:tcBorders>
            <w:shd w:val="clear" w:color="auto" w:fill="auto"/>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NECO</w:t>
            </w:r>
          </w:p>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RESP.</w:t>
            </w:r>
          </w:p>
        </w:tc>
      </w:tr>
      <w:tr w:rsidR="0091508E" w:rsidRPr="00620630" w:rsidTr="0091508E">
        <w:trPr>
          <w:trHeight w:val="315"/>
        </w:trPr>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BĂNEASA</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BĂNEASA AGROMEC</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NĂVODARI II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51</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51</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NĂVODARI III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8</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8</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48</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48</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NEGRU VODĂ</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26</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51</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51</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CERNAVODĂ II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COBADIN/VIIȘOARA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28</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MURFATLAR II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VALU TRAIAN II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27</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630"/>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MIHAIL KOGĂLNICEANU II/OITUZ</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27</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49</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49</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11</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ADAMCLISI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URLUIA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ZORILE</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DULCEŞTI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ALBEŞTI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ARSA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COROANA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COTU VĂII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42</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42</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VÂRTOP</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ALIMAN</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DUNĂRENI</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43</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43</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VLAHI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AMZACEA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CASICEA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GENERAL SCĂRIŞOREANU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LANURILE</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24</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49</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49</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CASTELU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NISIPARI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16</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CERCHEZU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CĂSCIOARELE</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MĂGURA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12</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12</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VIROAGA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CHIRNOGENI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49</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49</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PLOPENI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CIOCÂRLIA DE JOS</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CIOCÂRLIA DE SUS</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24</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49</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49</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CONACU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11</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11</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NEGREŞTI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10</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10</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COGEALAC</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TARIVERDE</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COMANA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PELINU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TĂTARU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CORBU DE SUS</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8</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8</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CORBU DE JOS</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10</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VADU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8</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8</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CRUCEA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CUZA VODĂ</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16</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17</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17</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DELENI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PETROŞANI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PIETRENI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18</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ŞIPOTELE</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DUMBRĂVENI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FURNICA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FÂNTÂNELE</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GHINDĂREŞTI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GÂRLICIU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CHEIA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GRĂDINA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8</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8</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12</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12</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HORIA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TICHILEŞTI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INDEPENDENŢA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MOVILA VERDE</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OLTENI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ION CORVIN</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BREBENI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CRÂNGU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 xml:space="preserve">RARIŞTEA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VIILE</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ISTRIA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18</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42</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42</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NUNTAȘI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16</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HAGIENI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8</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8</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10</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LIPNIŢA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CANLIA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CARVĂN</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COSLUGEA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MERENI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CIOBĂNIŢA/</w:t>
            </w:r>
          </w:p>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CREDINŢA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26</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OSMANCEA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PALAZU MIC</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MIHAI VITEAZU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MIRCEA VODĂ GARĂ</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MIRCEA VODĂ/SATU NOU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28</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ŢIBRINU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NICOLAE BĂLCESCU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48</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48</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DOROBANŢU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OLTINA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RĂZOARE</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SATU NOU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OSTROV</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ALMALĂU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BUGEAC</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ESECHIOI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GALIŢA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GÂRLIŢA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PANTELIMONU DE JOS</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10</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10</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PANTELIMONU DE SUS</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PECINEAGA/</w:t>
            </w:r>
          </w:p>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MOŞNENI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27</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52</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52</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VÂNĂTORI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37</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37</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PEŞTERA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630"/>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IVRINEZU MARE/IVRINEZU MIC</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10</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29</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29</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IZVORU MARE</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RASOVA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12</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12</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COCHIRLENI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11</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11</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8</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SĂCELE/TRAIANU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9</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SALIGNY</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630"/>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ȘTEFAN CEL MARE/FACLIA DE JOS</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49</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49</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FACLIA DE SUS</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SARAIU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DULGHERU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SEIMENI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10</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10</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DUNĂREA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SEIMENII MICI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7</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 xml:space="preserve">SILIŞTEA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ŢEPEŞ VODĂ</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19</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TÎRGUŞOR</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TOPALU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MIREASA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CAPIDAVA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TOPRAISAR/ BIRUINȚA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27</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MOVILIŢA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POTÂRNICHEA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TORTOMAN</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6</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47</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VULTURU</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VALEA DACILOR</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POIANA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18</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CULMEA</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SIMINOC</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21</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DĂRĂBANI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46</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VÂLCELE</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22</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24</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24</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VADU OII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20</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45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r w:rsidR="0091508E" w:rsidRPr="00620630" w:rsidTr="0091508E">
        <w:trPr>
          <w:trHeight w:val="315"/>
        </w:trPr>
        <w:tc>
          <w:tcPr>
            <w:tcW w:w="2119" w:type="dxa"/>
            <w:tcBorders>
              <w:top w:val="nil"/>
              <w:left w:val="single" w:sz="4" w:space="0" w:color="auto"/>
              <w:bottom w:val="single" w:sz="4" w:space="0" w:color="auto"/>
              <w:right w:val="single" w:sz="4" w:space="0" w:color="auto"/>
            </w:tcBorders>
            <w:shd w:val="clear" w:color="auto" w:fill="auto"/>
            <w:vAlign w:val="center"/>
            <w:hideMark/>
          </w:tcPr>
          <w:p w:rsidR="0091508E" w:rsidRPr="00620630" w:rsidRDefault="0091508E" w:rsidP="0091508E">
            <w:pPr>
              <w:jc w:val="center"/>
              <w:rPr>
                <w:rFonts w:ascii="Arial" w:hAnsi="Arial" w:cs="Arial"/>
                <w:b/>
                <w:color w:val="000000" w:themeColor="text1"/>
                <w:sz w:val="20"/>
                <w:szCs w:val="20"/>
                <w:lang w:val="en-GB" w:eastAsia="en-GB"/>
              </w:rPr>
            </w:pPr>
            <w:r w:rsidRPr="00620630">
              <w:rPr>
                <w:rFonts w:ascii="Arial" w:hAnsi="Arial" w:cs="Arial"/>
                <w:b/>
                <w:color w:val="000000" w:themeColor="text1"/>
                <w:sz w:val="20"/>
                <w:szCs w:val="20"/>
                <w:lang w:val="en-GB" w:eastAsia="en-GB"/>
              </w:rPr>
              <w:t>NEGURENI</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1"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88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3</w:t>
            </w:r>
          </w:p>
        </w:tc>
        <w:tc>
          <w:tcPr>
            <w:tcW w:w="67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667"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6"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2</w:t>
            </w:r>
          </w:p>
        </w:tc>
        <w:tc>
          <w:tcPr>
            <w:tcW w:w="754"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5</w:t>
            </w:r>
          </w:p>
        </w:tc>
        <w:tc>
          <w:tcPr>
            <w:tcW w:w="529"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1</w:t>
            </w:r>
          </w:p>
        </w:tc>
        <w:tc>
          <w:tcPr>
            <w:tcW w:w="750"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c>
          <w:tcPr>
            <w:tcW w:w="665" w:type="dxa"/>
            <w:tcBorders>
              <w:top w:val="nil"/>
              <w:left w:val="nil"/>
              <w:bottom w:val="single" w:sz="4" w:space="0" w:color="auto"/>
              <w:right w:val="single" w:sz="4" w:space="0" w:color="auto"/>
            </w:tcBorders>
            <w:shd w:val="clear" w:color="auto" w:fill="auto"/>
            <w:noWrap/>
            <w:vAlign w:val="center"/>
            <w:hideMark/>
          </w:tcPr>
          <w:p w:rsidR="0091508E" w:rsidRPr="00620630" w:rsidRDefault="0091508E" w:rsidP="0091508E">
            <w:pPr>
              <w:jc w:val="center"/>
              <w:rPr>
                <w:rFonts w:ascii="Arial" w:hAnsi="Arial" w:cs="Arial"/>
                <w:b/>
                <w:bCs/>
                <w:color w:val="000000" w:themeColor="text1"/>
                <w:sz w:val="20"/>
                <w:szCs w:val="20"/>
                <w:lang w:val="en-GB" w:eastAsia="en-GB"/>
              </w:rPr>
            </w:pPr>
            <w:r w:rsidRPr="00620630">
              <w:rPr>
                <w:rFonts w:ascii="Arial" w:hAnsi="Arial" w:cs="Arial"/>
                <w:b/>
                <w:bCs/>
                <w:color w:val="000000" w:themeColor="text1"/>
                <w:sz w:val="20"/>
                <w:szCs w:val="20"/>
                <w:lang w:val="en-GB" w:eastAsia="en-GB"/>
              </w:rPr>
              <w:t> </w:t>
            </w:r>
          </w:p>
        </w:tc>
      </w:tr>
    </w:tbl>
    <w:p w:rsidR="0091508E" w:rsidRPr="0091508E" w:rsidRDefault="0091508E" w:rsidP="0091508E">
      <w:pPr>
        <w:ind w:left="720"/>
        <w:jc w:val="both"/>
        <w:rPr>
          <w:rFonts w:ascii="Arial" w:hAnsi="Arial" w:cs="Arial"/>
          <w:sz w:val="24"/>
          <w:szCs w:val="24"/>
          <w:lang w:val="it-IT"/>
        </w:rPr>
      </w:pPr>
    </w:p>
    <w:p w:rsidR="0091508E" w:rsidRPr="0091508E" w:rsidRDefault="0091508E" w:rsidP="0091508E">
      <w:pPr>
        <w:rPr>
          <w:rFonts w:ascii="Arial" w:hAnsi="Arial" w:cs="Arial"/>
          <w:sz w:val="24"/>
          <w:szCs w:val="24"/>
          <w:lang w:val="it-IT"/>
        </w:rPr>
      </w:pPr>
      <w:r w:rsidRPr="0091508E">
        <w:rPr>
          <w:rFonts w:ascii="Arial" w:hAnsi="Arial" w:cs="Arial"/>
          <w:sz w:val="24"/>
          <w:szCs w:val="24"/>
          <w:lang w:val="it-IT"/>
        </w:rPr>
        <w:tab/>
      </w:r>
    </w:p>
    <w:p w:rsidR="0091508E" w:rsidRPr="0091508E" w:rsidRDefault="0091508E" w:rsidP="0091508E">
      <w:pPr>
        <w:ind w:left="567" w:firstLine="720"/>
        <w:jc w:val="both"/>
        <w:rPr>
          <w:rFonts w:ascii="Arial" w:hAnsi="Arial" w:cs="Arial"/>
          <w:sz w:val="24"/>
          <w:szCs w:val="24"/>
          <w:lang w:val="it-IT"/>
        </w:rPr>
      </w:pPr>
      <w:r w:rsidRPr="0091508E">
        <w:rPr>
          <w:rFonts w:ascii="Arial" w:hAnsi="Arial" w:cs="Arial"/>
          <w:sz w:val="24"/>
          <w:szCs w:val="24"/>
          <w:lang w:val="it-IT"/>
        </w:rPr>
        <w:t>Pentru neconformitatile bacteriologice constatate prin analize de laborator DSPJ Constanta face de fiecare data informarea prin adresa a operatorului/primarie cu privire la masurile necesare dupa caz:</w:t>
      </w:r>
    </w:p>
    <w:p w:rsidR="0091508E" w:rsidRPr="0091508E" w:rsidRDefault="0091508E" w:rsidP="0091508E">
      <w:pPr>
        <w:ind w:left="720"/>
        <w:jc w:val="both"/>
        <w:rPr>
          <w:rFonts w:ascii="Arial" w:hAnsi="Arial" w:cs="Arial"/>
          <w:i/>
          <w:sz w:val="24"/>
          <w:szCs w:val="24"/>
          <w:lang w:val="it-IT"/>
        </w:rPr>
      </w:pPr>
      <w:r w:rsidRPr="0091508E">
        <w:rPr>
          <w:rFonts w:ascii="Arial" w:hAnsi="Arial" w:cs="Arial"/>
          <w:i/>
          <w:sz w:val="24"/>
          <w:szCs w:val="24"/>
          <w:lang w:val="it-IT"/>
        </w:rPr>
        <w:t>- investigarea cauzei</w:t>
      </w:r>
    </w:p>
    <w:p w:rsidR="0091508E" w:rsidRPr="0091508E" w:rsidRDefault="0091508E" w:rsidP="0091508E">
      <w:pPr>
        <w:ind w:left="720"/>
        <w:jc w:val="both"/>
        <w:rPr>
          <w:rFonts w:ascii="Arial" w:hAnsi="Arial" w:cs="Arial"/>
          <w:i/>
          <w:sz w:val="24"/>
          <w:szCs w:val="24"/>
          <w:lang w:val="it-IT"/>
        </w:rPr>
      </w:pPr>
      <w:r w:rsidRPr="0091508E">
        <w:rPr>
          <w:rFonts w:ascii="Arial" w:hAnsi="Arial" w:cs="Arial"/>
          <w:i/>
          <w:sz w:val="24"/>
          <w:szCs w:val="24"/>
          <w:lang w:val="it-IT"/>
        </w:rPr>
        <w:t>- spalarea si dezinfectia rezervorului</w:t>
      </w:r>
    </w:p>
    <w:p w:rsidR="0091508E" w:rsidRPr="0091508E" w:rsidRDefault="0091508E" w:rsidP="0091508E">
      <w:pPr>
        <w:ind w:left="720"/>
        <w:jc w:val="both"/>
        <w:rPr>
          <w:rFonts w:ascii="Arial" w:hAnsi="Arial" w:cs="Arial"/>
          <w:i/>
          <w:sz w:val="24"/>
          <w:szCs w:val="24"/>
          <w:lang w:val="it-IT"/>
        </w:rPr>
      </w:pPr>
      <w:r w:rsidRPr="0091508E">
        <w:rPr>
          <w:rFonts w:ascii="Arial" w:hAnsi="Arial" w:cs="Arial"/>
          <w:i/>
          <w:sz w:val="24"/>
          <w:szCs w:val="24"/>
          <w:lang w:val="it-IT"/>
        </w:rPr>
        <w:t>- igienizarea perimetrului de protectie sanitara pentru toate elementele sistemului de apa</w:t>
      </w:r>
    </w:p>
    <w:p w:rsidR="0091508E" w:rsidRPr="0091508E" w:rsidRDefault="0091508E" w:rsidP="0091508E">
      <w:pPr>
        <w:ind w:left="720"/>
        <w:jc w:val="both"/>
        <w:rPr>
          <w:rFonts w:ascii="Arial" w:hAnsi="Arial" w:cs="Arial"/>
          <w:i/>
          <w:sz w:val="24"/>
          <w:szCs w:val="24"/>
          <w:lang w:val="it-IT"/>
        </w:rPr>
      </w:pPr>
      <w:r w:rsidRPr="0091508E">
        <w:rPr>
          <w:rFonts w:ascii="Arial" w:hAnsi="Arial" w:cs="Arial"/>
          <w:i/>
          <w:sz w:val="24"/>
          <w:szCs w:val="24"/>
          <w:lang w:val="it-IT"/>
        </w:rPr>
        <w:t>- dupa caz: verificarea eficientei dezinfectiei/demersuri pentru introducerea treptei de dezinfectie</w:t>
      </w:r>
    </w:p>
    <w:p w:rsidR="0091508E" w:rsidRPr="0091508E" w:rsidRDefault="0091508E" w:rsidP="0091508E">
      <w:pPr>
        <w:ind w:left="720"/>
        <w:jc w:val="both"/>
        <w:rPr>
          <w:rFonts w:ascii="Arial" w:hAnsi="Arial" w:cs="Arial"/>
          <w:i/>
          <w:sz w:val="24"/>
          <w:szCs w:val="24"/>
          <w:lang w:val="it-IT"/>
        </w:rPr>
      </w:pPr>
      <w:r w:rsidRPr="0091508E">
        <w:rPr>
          <w:rFonts w:ascii="Arial" w:hAnsi="Arial" w:cs="Arial"/>
          <w:i/>
          <w:sz w:val="24"/>
          <w:szCs w:val="24"/>
          <w:lang w:val="it-IT"/>
        </w:rPr>
        <w:t>- depistarea si remedierea in timp util a avariilor la nivelul retelei de distributie</w:t>
      </w:r>
    </w:p>
    <w:p w:rsidR="0091508E" w:rsidRPr="0091508E" w:rsidRDefault="0091508E" w:rsidP="0091508E">
      <w:pPr>
        <w:ind w:left="720"/>
        <w:jc w:val="both"/>
        <w:rPr>
          <w:rFonts w:ascii="Arial" w:hAnsi="Arial" w:cs="Arial"/>
          <w:i/>
          <w:sz w:val="24"/>
          <w:szCs w:val="24"/>
          <w:lang w:val="it-IT"/>
        </w:rPr>
      </w:pPr>
      <w:r w:rsidRPr="0091508E">
        <w:rPr>
          <w:rFonts w:ascii="Arial" w:hAnsi="Arial" w:cs="Arial"/>
          <w:i/>
          <w:sz w:val="24"/>
          <w:szCs w:val="24"/>
          <w:lang w:val="it-IT"/>
        </w:rPr>
        <w:t>- dupa caz: oprirea distributiei apei sau informarea populatiei asupra fierberii apei inainte de consum</w:t>
      </w:r>
    </w:p>
    <w:p w:rsidR="0091508E" w:rsidRPr="0091508E" w:rsidRDefault="0091508E" w:rsidP="0091508E">
      <w:pPr>
        <w:ind w:left="567" w:firstLine="709"/>
        <w:jc w:val="both"/>
        <w:rPr>
          <w:rFonts w:ascii="Arial" w:hAnsi="Arial" w:cs="Arial"/>
          <w:sz w:val="24"/>
          <w:szCs w:val="24"/>
          <w:lang w:val="it-IT"/>
        </w:rPr>
      </w:pPr>
      <w:r w:rsidRPr="0091508E">
        <w:rPr>
          <w:rFonts w:ascii="Arial" w:hAnsi="Arial" w:cs="Arial"/>
          <w:sz w:val="24"/>
          <w:szCs w:val="24"/>
          <w:lang w:val="it-IT"/>
        </w:rPr>
        <w:t>In</w:t>
      </w:r>
      <w:r w:rsidR="00620630">
        <w:rPr>
          <w:rFonts w:ascii="Arial" w:hAnsi="Arial" w:cs="Arial"/>
          <w:sz w:val="24"/>
          <w:szCs w:val="24"/>
          <w:lang w:val="it-IT"/>
        </w:rPr>
        <w:t xml:space="preserve"> </w:t>
      </w:r>
      <w:r w:rsidRPr="0091508E">
        <w:rPr>
          <w:rFonts w:ascii="Arial" w:hAnsi="Arial" w:cs="Arial"/>
          <w:sz w:val="24"/>
          <w:szCs w:val="24"/>
          <w:lang w:val="it-IT"/>
        </w:rPr>
        <w:t>afara de parametrii microbiologici, DSPJ Constanta determina si parametrii chimici conform prevederilor legislatiei in domeniu:</w:t>
      </w:r>
    </w:p>
    <w:p w:rsidR="0091508E" w:rsidRPr="0091508E" w:rsidRDefault="0091508E" w:rsidP="0091508E">
      <w:pPr>
        <w:tabs>
          <w:tab w:val="left" w:pos="720"/>
        </w:tabs>
        <w:ind w:left="567"/>
        <w:jc w:val="both"/>
        <w:rPr>
          <w:rFonts w:ascii="Arial" w:hAnsi="Arial" w:cs="Arial"/>
          <w:i/>
          <w:sz w:val="24"/>
          <w:szCs w:val="24"/>
          <w:lang w:val="it-IT"/>
        </w:rPr>
      </w:pPr>
      <w:r w:rsidRPr="0091508E">
        <w:rPr>
          <w:rFonts w:ascii="Arial" w:hAnsi="Arial" w:cs="Arial"/>
          <w:i/>
          <w:sz w:val="24"/>
          <w:szCs w:val="24"/>
          <w:lang w:val="it-IT"/>
        </w:rPr>
        <w:t>-amoniu</w:t>
      </w:r>
    </w:p>
    <w:p w:rsidR="0091508E" w:rsidRPr="0091508E" w:rsidRDefault="0091508E" w:rsidP="0091508E">
      <w:pPr>
        <w:tabs>
          <w:tab w:val="left" w:pos="720"/>
        </w:tabs>
        <w:ind w:left="567"/>
        <w:jc w:val="both"/>
        <w:rPr>
          <w:rFonts w:ascii="Arial" w:hAnsi="Arial" w:cs="Arial"/>
          <w:i/>
          <w:sz w:val="24"/>
          <w:szCs w:val="24"/>
          <w:lang w:val="it-IT"/>
        </w:rPr>
      </w:pPr>
      <w:r w:rsidRPr="0091508E">
        <w:rPr>
          <w:rFonts w:ascii="Arial" w:hAnsi="Arial" w:cs="Arial"/>
          <w:i/>
          <w:sz w:val="24"/>
          <w:szCs w:val="24"/>
          <w:lang w:val="it-IT"/>
        </w:rPr>
        <w:t>-duritate totala</w:t>
      </w:r>
    </w:p>
    <w:p w:rsidR="0091508E" w:rsidRPr="0091508E" w:rsidRDefault="0091508E" w:rsidP="0091508E">
      <w:pPr>
        <w:tabs>
          <w:tab w:val="left" w:pos="720"/>
        </w:tabs>
        <w:ind w:left="567"/>
        <w:jc w:val="both"/>
        <w:rPr>
          <w:rFonts w:ascii="Arial" w:hAnsi="Arial" w:cs="Arial"/>
          <w:i/>
          <w:sz w:val="24"/>
          <w:szCs w:val="24"/>
          <w:lang w:val="it-IT"/>
        </w:rPr>
      </w:pPr>
      <w:r w:rsidRPr="0091508E">
        <w:rPr>
          <w:rFonts w:ascii="Arial" w:hAnsi="Arial" w:cs="Arial"/>
          <w:i/>
          <w:sz w:val="24"/>
          <w:szCs w:val="24"/>
          <w:lang w:val="it-IT"/>
        </w:rPr>
        <w:t>-nitrati</w:t>
      </w:r>
    </w:p>
    <w:p w:rsidR="0091508E" w:rsidRPr="0091508E" w:rsidRDefault="0091508E" w:rsidP="0091508E">
      <w:pPr>
        <w:tabs>
          <w:tab w:val="left" w:pos="720"/>
        </w:tabs>
        <w:ind w:left="567"/>
        <w:jc w:val="both"/>
        <w:rPr>
          <w:rFonts w:ascii="Arial" w:hAnsi="Arial" w:cs="Arial"/>
          <w:i/>
          <w:sz w:val="24"/>
          <w:szCs w:val="24"/>
          <w:lang w:val="it-IT"/>
        </w:rPr>
      </w:pPr>
      <w:r w:rsidRPr="0091508E">
        <w:rPr>
          <w:rFonts w:ascii="Arial" w:hAnsi="Arial" w:cs="Arial"/>
          <w:i/>
          <w:sz w:val="24"/>
          <w:szCs w:val="24"/>
          <w:lang w:val="it-IT"/>
        </w:rPr>
        <w:t>-nitriti</w:t>
      </w:r>
    </w:p>
    <w:p w:rsidR="0091508E" w:rsidRPr="0091508E" w:rsidRDefault="0091508E" w:rsidP="0091508E">
      <w:pPr>
        <w:tabs>
          <w:tab w:val="left" w:pos="720"/>
        </w:tabs>
        <w:ind w:left="567"/>
        <w:jc w:val="both"/>
        <w:rPr>
          <w:rFonts w:ascii="Arial" w:hAnsi="Arial" w:cs="Arial"/>
          <w:i/>
          <w:sz w:val="24"/>
          <w:szCs w:val="24"/>
          <w:lang w:val="it-IT"/>
        </w:rPr>
      </w:pPr>
      <w:r w:rsidRPr="0091508E">
        <w:rPr>
          <w:rFonts w:ascii="Arial" w:hAnsi="Arial" w:cs="Arial"/>
          <w:i/>
          <w:sz w:val="24"/>
          <w:szCs w:val="24"/>
          <w:lang w:val="it-IT"/>
        </w:rPr>
        <w:t>-metale grele:arsen, cadmiu, crom, cupru, fier, nichel, plumb, seleniu</w:t>
      </w:r>
    </w:p>
    <w:p w:rsidR="0091508E" w:rsidRPr="0091508E" w:rsidRDefault="0091508E" w:rsidP="0091508E">
      <w:pPr>
        <w:ind w:left="567" w:firstLine="709"/>
        <w:jc w:val="both"/>
        <w:rPr>
          <w:rFonts w:ascii="Arial" w:hAnsi="Arial" w:cs="Arial"/>
          <w:sz w:val="24"/>
          <w:szCs w:val="24"/>
          <w:lang w:val="it-IT"/>
        </w:rPr>
      </w:pPr>
      <w:r w:rsidRPr="0091508E">
        <w:rPr>
          <w:rFonts w:ascii="Arial" w:hAnsi="Arial" w:cs="Arial"/>
          <w:sz w:val="24"/>
          <w:szCs w:val="24"/>
          <w:lang w:val="it-IT"/>
        </w:rPr>
        <w:t>In cadrul monitorizarii de control, operatorul de apa efectueaza determinarea urmatorilor parametri chimici:</w:t>
      </w:r>
    </w:p>
    <w:p w:rsidR="0091508E" w:rsidRPr="0091508E" w:rsidRDefault="0091508E" w:rsidP="0091508E">
      <w:pPr>
        <w:ind w:left="567"/>
        <w:jc w:val="both"/>
        <w:rPr>
          <w:rFonts w:ascii="Arial" w:hAnsi="Arial" w:cs="Arial"/>
          <w:i/>
          <w:sz w:val="24"/>
          <w:szCs w:val="24"/>
          <w:lang w:val="it-IT"/>
        </w:rPr>
      </w:pPr>
      <w:r w:rsidRPr="0091508E">
        <w:rPr>
          <w:rFonts w:ascii="Arial" w:hAnsi="Arial" w:cs="Arial"/>
          <w:i/>
          <w:sz w:val="24"/>
          <w:szCs w:val="24"/>
          <w:lang w:val="it-IT"/>
        </w:rPr>
        <w:t>-amoniu</w:t>
      </w:r>
    </w:p>
    <w:p w:rsidR="0091508E" w:rsidRPr="0091508E" w:rsidRDefault="0091508E" w:rsidP="0091508E">
      <w:pPr>
        <w:ind w:left="567"/>
        <w:jc w:val="both"/>
        <w:rPr>
          <w:rFonts w:ascii="Arial" w:hAnsi="Arial" w:cs="Arial"/>
          <w:i/>
          <w:sz w:val="24"/>
          <w:szCs w:val="24"/>
          <w:lang w:val="it-IT"/>
        </w:rPr>
      </w:pPr>
      <w:r w:rsidRPr="0091508E">
        <w:rPr>
          <w:rFonts w:ascii="Arial" w:hAnsi="Arial" w:cs="Arial"/>
          <w:i/>
          <w:sz w:val="24"/>
          <w:szCs w:val="24"/>
          <w:lang w:val="it-IT"/>
        </w:rPr>
        <w:t>-comductivitate</w:t>
      </w:r>
    </w:p>
    <w:p w:rsidR="0091508E" w:rsidRPr="0091508E" w:rsidRDefault="0091508E" w:rsidP="0091508E">
      <w:pPr>
        <w:ind w:left="567"/>
        <w:jc w:val="both"/>
        <w:rPr>
          <w:rFonts w:ascii="Arial" w:hAnsi="Arial" w:cs="Arial"/>
          <w:i/>
          <w:sz w:val="24"/>
          <w:szCs w:val="24"/>
          <w:lang w:val="it-IT"/>
        </w:rPr>
      </w:pPr>
      <w:r w:rsidRPr="0091508E">
        <w:rPr>
          <w:rFonts w:ascii="Arial" w:hAnsi="Arial" w:cs="Arial"/>
          <w:i/>
          <w:sz w:val="24"/>
          <w:szCs w:val="24"/>
          <w:lang w:val="it-IT"/>
        </w:rPr>
        <w:t>-cloruri</w:t>
      </w:r>
    </w:p>
    <w:p w:rsidR="0091508E" w:rsidRPr="0091508E" w:rsidRDefault="0091508E" w:rsidP="0091508E">
      <w:pPr>
        <w:ind w:left="567"/>
        <w:rPr>
          <w:rFonts w:ascii="Arial" w:hAnsi="Arial" w:cs="Arial"/>
          <w:i/>
          <w:sz w:val="24"/>
          <w:szCs w:val="24"/>
          <w:lang w:val="it-IT"/>
        </w:rPr>
      </w:pPr>
      <w:r w:rsidRPr="0091508E">
        <w:rPr>
          <w:rFonts w:ascii="Arial" w:hAnsi="Arial" w:cs="Arial"/>
          <w:i/>
          <w:sz w:val="24"/>
          <w:szCs w:val="24"/>
          <w:lang w:val="it-IT"/>
        </w:rPr>
        <w:t>-duritate</w:t>
      </w:r>
    </w:p>
    <w:p w:rsidR="0091508E" w:rsidRPr="0091508E" w:rsidRDefault="0091508E" w:rsidP="0091508E">
      <w:pPr>
        <w:ind w:left="567"/>
        <w:rPr>
          <w:rFonts w:ascii="Arial" w:hAnsi="Arial" w:cs="Arial"/>
          <w:i/>
          <w:sz w:val="24"/>
          <w:szCs w:val="24"/>
          <w:lang w:val="it-IT"/>
        </w:rPr>
      </w:pPr>
      <w:r w:rsidRPr="0091508E">
        <w:rPr>
          <w:rFonts w:ascii="Arial" w:hAnsi="Arial" w:cs="Arial"/>
          <w:i/>
          <w:sz w:val="24"/>
          <w:szCs w:val="24"/>
          <w:lang w:val="it-IT"/>
        </w:rPr>
        <w:t>-nitrati</w:t>
      </w:r>
    </w:p>
    <w:p w:rsidR="0091508E" w:rsidRPr="0091508E" w:rsidRDefault="0091508E" w:rsidP="0091508E">
      <w:pPr>
        <w:ind w:left="567"/>
        <w:rPr>
          <w:rFonts w:ascii="Arial" w:hAnsi="Arial" w:cs="Arial"/>
          <w:i/>
          <w:sz w:val="24"/>
          <w:szCs w:val="24"/>
          <w:lang w:val="it-IT"/>
        </w:rPr>
      </w:pPr>
      <w:r w:rsidRPr="0091508E">
        <w:rPr>
          <w:rFonts w:ascii="Arial" w:hAnsi="Arial" w:cs="Arial"/>
          <w:i/>
          <w:sz w:val="24"/>
          <w:szCs w:val="24"/>
          <w:lang w:val="it-IT"/>
        </w:rPr>
        <w:t>-nitriti</w:t>
      </w:r>
    </w:p>
    <w:p w:rsidR="0091508E" w:rsidRPr="0091508E" w:rsidRDefault="0091508E" w:rsidP="0091508E">
      <w:pPr>
        <w:ind w:left="567"/>
        <w:rPr>
          <w:rFonts w:ascii="Arial" w:hAnsi="Arial" w:cs="Arial"/>
          <w:i/>
          <w:sz w:val="24"/>
          <w:szCs w:val="24"/>
          <w:lang w:val="it-IT"/>
        </w:rPr>
      </w:pPr>
      <w:r w:rsidRPr="0091508E">
        <w:rPr>
          <w:rFonts w:ascii="Arial" w:hAnsi="Arial" w:cs="Arial"/>
          <w:i/>
          <w:sz w:val="24"/>
          <w:szCs w:val="24"/>
          <w:lang w:val="it-IT"/>
        </w:rPr>
        <w:t>-oxidabilitate</w:t>
      </w:r>
    </w:p>
    <w:p w:rsidR="0091508E" w:rsidRPr="0091508E" w:rsidRDefault="0091508E" w:rsidP="0091508E">
      <w:pPr>
        <w:ind w:left="567"/>
        <w:rPr>
          <w:rFonts w:ascii="Arial" w:hAnsi="Arial" w:cs="Arial"/>
          <w:i/>
          <w:sz w:val="24"/>
          <w:szCs w:val="24"/>
          <w:lang w:val="it-IT"/>
        </w:rPr>
      </w:pPr>
      <w:r w:rsidRPr="0091508E">
        <w:rPr>
          <w:rFonts w:ascii="Arial" w:hAnsi="Arial" w:cs="Arial"/>
          <w:i/>
          <w:sz w:val="24"/>
          <w:szCs w:val="24"/>
          <w:lang w:val="it-IT"/>
        </w:rPr>
        <w:t>-pH</w:t>
      </w:r>
    </w:p>
    <w:p w:rsidR="0091508E" w:rsidRPr="0091508E" w:rsidRDefault="0091508E" w:rsidP="0091508E">
      <w:pPr>
        <w:ind w:left="567"/>
        <w:rPr>
          <w:rFonts w:ascii="Arial" w:hAnsi="Arial" w:cs="Arial"/>
          <w:i/>
          <w:sz w:val="24"/>
          <w:szCs w:val="24"/>
          <w:lang w:val="it-IT"/>
        </w:rPr>
      </w:pPr>
      <w:r w:rsidRPr="0091508E">
        <w:rPr>
          <w:rFonts w:ascii="Arial" w:hAnsi="Arial" w:cs="Arial"/>
          <w:i/>
          <w:sz w:val="24"/>
          <w:szCs w:val="24"/>
          <w:lang w:val="it-IT"/>
        </w:rPr>
        <w:t>-sulfati</w:t>
      </w:r>
    </w:p>
    <w:p w:rsidR="0091508E" w:rsidRPr="0091508E" w:rsidRDefault="0091508E" w:rsidP="0091508E">
      <w:pPr>
        <w:ind w:left="567"/>
        <w:rPr>
          <w:rFonts w:ascii="Arial" w:hAnsi="Arial" w:cs="Arial"/>
          <w:i/>
          <w:sz w:val="24"/>
          <w:szCs w:val="24"/>
          <w:lang w:val="it-IT"/>
        </w:rPr>
      </w:pPr>
      <w:r w:rsidRPr="0091508E">
        <w:rPr>
          <w:rFonts w:ascii="Arial" w:hAnsi="Arial" w:cs="Arial"/>
          <w:i/>
          <w:sz w:val="24"/>
          <w:szCs w:val="24"/>
          <w:lang w:val="it-IT"/>
        </w:rPr>
        <w:t>-turbiditate</w:t>
      </w:r>
    </w:p>
    <w:p w:rsidR="0091508E" w:rsidRPr="0091508E" w:rsidRDefault="0091508E" w:rsidP="0091508E">
      <w:pPr>
        <w:rPr>
          <w:rFonts w:ascii="Arial" w:hAnsi="Arial" w:cs="Arial"/>
          <w:i/>
          <w:sz w:val="24"/>
          <w:szCs w:val="24"/>
          <w:lang w:val="it-IT"/>
        </w:rPr>
      </w:pPr>
    </w:p>
    <w:p w:rsidR="0091508E" w:rsidRPr="0091508E" w:rsidRDefault="0091508E" w:rsidP="0091508E">
      <w:pPr>
        <w:rPr>
          <w:rFonts w:ascii="Arial" w:hAnsi="Arial" w:cs="Arial"/>
          <w:i/>
          <w:sz w:val="24"/>
          <w:szCs w:val="24"/>
          <w:lang w:val="it-IT"/>
        </w:rPr>
      </w:pPr>
    </w:p>
    <w:p w:rsidR="00620630" w:rsidRDefault="00620630" w:rsidP="0091508E">
      <w:pPr>
        <w:numPr>
          <w:ilvl w:val="0"/>
          <w:numId w:val="17"/>
        </w:numPr>
        <w:spacing w:after="0" w:line="240" w:lineRule="auto"/>
        <w:rPr>
          <w:rFonts w:ascii="Arial" w:hAnsi="Arial" w:cs="Arial"/>
          <w:sz w:val="24"/>
          <w:szCs w:val="24"/>
          <w:lang w:val="it-IT"/>
        </w:rPr>
      </w:pPr>
    </w:p>
    <w:p w:rsidR="00620630" w:rsidRDefault="00620630" w:rsidP="00620630">
      <w:pPr>
        <w:spacing w:after="0" w:line="240" w:lineRule="auto"/>
        <w:ind w:left="720"/>
        <w:rPr>
          <w:rFonts w:ascii="Arial" w:hAnsi="Arial" w:cs="Arial"/>
          <w:sz w:val="24"/>
          <w:szCs w:val="24"/>
          <w:lang w:val="it-IT"/>
        </w:rPr>
        <w:sectPr w:rsidR="00620630" w:rsidSect="00620630">
          <w:pgSz w:w="12240" w:h="15840"/>
          <w:pgMar w:top="720" w:right="720" w:bottom="720" w:left="720" w:header="720" w:footer="720" w:gutter="0"/>
          <w:cols w:space="720"/>
          <w:docGrid w:linePitch="360"/>
        </w:sectPr>
      </w:pPr>
    </w:p>
    <w:p w:rsidR="0091508E" w:rsidRPr="0091508E" w:rsidRDefault="0091508E" w:rsidP="0091508E">
      <w:pPr>
        <w:numPr>
          <w:ilvl w:val="0"/>
          <w:numId w:val="17"/>
        </w:numPr>
        <w:spacing w:after="0" w:line="240" w:lineRule="auto"/>
        <w:rPr>
          <w:rFonts w:ascii="Arial" w:hAnsi="Arial" w:cs="Arial"/>
          <w:sz w:val="24"/>
          <w:szCs w:val="24"/>
          <w:lang w:val="it-IT"/>
        </w:rPr>
      </w:pPr>
      <w:r w:rsidRPr="0091508E">
        <w:rPr>
          <w:rFonts w:ascii="Arial" w:hAnsi="Arial" w:cs="Arial"/>
          <w:sz w:val="24"/>
          <w:szCs w:val="24"/>
          <w:lang w:val="it-IT"/>
        </w:rPr>
        <w:t xml:space="preserve">In tabelul de mai jos sunt cuprinse numarul de </w:t>
      </w:r>
      <w:r w:rsidRPr="0091508E">
        <w:rPr>
          <w:rFonts w:ascii="Arial" w:hAnsi="Arial" w:cs="Arial"/>
          <w:b/>
          <w:sz w:val="24"/>
          <w:szCs w:val="24"/>
          <w:lang w:val="it-IT"/>
        </w:rPr>
        <w:t>analize fizico-chimice</w:t>
      </w:r>
      <w:r w:rsidRPr="0091508E">
        <w:rPr>
          <w:rFonts w:ascii="Arial" w:hAnsi="Arial" w:cs="Arial"/>
          <w:sz w:val="24"/>
          <w:szCs w:val="24"/>
          <w:lang w:val="it-IT"/>
        </w:rPr>
        <w:t xml:space="preserve"> efectuate de DSP si de operatorul de apa pentru zonele de monitorizare mari:</w:t>
      </w:r>
    </w:p>
    <w:p w:rsidR="0091508E" w:rsidRPr="0091508E" w:rsidRDefault="0091508E" w:rsidP="0091508E">
      <w:pPr>
        <w:ind w:left="993"/>
        <w:rPr>
          <w:rFonts w:ascii="Arial" w:hAnsi="Arial" w:cs="Arial"/>
          <w:sz w:val="24"/>
          <w:szCs w:val="24"/>
          <w:lang w:val="it-IT"/>
        </w:rPr>
      </w:pPr>
    </w:p>
    <w:p w:rsidR="0091508E" w:rsidRPr="0091508E" w:rsidRDefault="0091508E" w:rsidP="0091508E">
      <w:pPr>
        <w:rPr>
          <w:rFonts w:ascii="Arial" w:hAnsi="Arial" w:cs="Arial"/>
          <w:sz w:val="24"/>
          <w:szCs w:val="24"/>
          <w:lang w:val="it-IT"/>
        </w:rPr>
      </w:pPr>
    </w:p>
    <w:tbl>
      <w:tblPr>
        <w:tblW w:w="12616" w:type="dxa"/>
        <w:tblInd w:w="846" w:type="dxa"/>
        <w:tblLook w:val="04A0" w:firstRow="1" w:lastRow="0" w:firstColumn="1" w:lastColumn="0" w:noHBand="0" w:noVBand="1"/>
      </w:tblPr>
      <w:tblGrid>
        <w:gridCol w:w="3402"/>
        <w:gridCol w:w="1243"/>
        <w:gridCol w:w="1030"/>
        <w:gridCol w:w="1297"/>
        <w:gridCol w:w="1297"/>
        <w:gridCol w:w="1297"/>
        <w:gridCol w:w="1297"/>
        <w:gridCol w:w="1560"/>
        <w:gridCol w:w="1134"/>
      </w:tblGrid>
      <w:tr w:rsidR="0091508E" w:rsidRPr="0091508E" w:rsidTr="0091508E">
        <w:trPr>
          <w:trHeight w:val="2152"/>
          <w:tblHeader/>
        </w:trPr>
        <w:tc>
          <w:tcPr>
            <w:tcW w:w="3402" w:type="dxa"/>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Parametrul</w:t>
            </w:r>
          </w:p>
        </w:tc>
        <w:tc>
          <w:tcPr>
            <w:tcW w:w="1093"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Total ZAP Monitori-zate</w:t>
            </w:r>
          </w:p>
        </w:tc>
        <w:tc>
          <w:tcPr>
            <w:tcW w:w="891"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Total ZAP Necon-forme</w:t>
            </w:r>
          </w:p>
        </w:tc>
        <w:tc>
          <w:tcPr>
            <w:tcW w:w="1086"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Efectuate DSP</w:t>
            </w:r>
          </w:p>
        </w:tc>
        <w:tc>
          <w:tcPr>
            <w:tcW w:w="1140"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Efectuate Produca-tor/Distri-buitor Apa</w:t>
            </w:r>
          </w:p>
        </w:tc>
        <w:tc>
          <w:tcPr>
            <w:tcW w:w="1086" w:type="dxa"/>
            <w:tcBorders>
              <w:top w:val="single" w:sz="4" w:space="0" w:color="auto"/>
              <w:left w:val="nil"/>
              <w:bottom w:val="single" w:sz="4" w:space="0" w:color="auto"/>
              <w:right w:val="single" w:sz="4" w:space="0" w:color="auto"/>
            </w:tcBorders>
            <w:shd w:val="clear" w:color="000000" w:fill="99CC00"/>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Nr.Total Analize Efectuate</w:t>
            </w:r>
          </w:p>
        </w:tc>
        <w:tc>
          <w:tcPr>
            <w:tcW w:w="1224"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Necon-forme DSP(Mo-nitorizare Audit)</w:t>
            </w:r>
          </w:p>
        </w:tc>
        <w:tc>
          <w:tcPr>
            <w:tcW w:w="1560" w:type="dxa"/>
            <w:tcBorders>
              <w:top w:val="single" w:sz="4" w:space="0" w:color="auto"/>
              <w:left w:val="nil"/>
              <w:bottom w:val="single" w:sz="4" w:space="0" w:color="auto"/>
              <w:right w:val="single" w:sz="4" w:space="0" w:color="auto"/>
            </w:tcBorders>
            <w:shd w:val="clear" w:color="000000" w:fill="FFFF00"/>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Nr.Total Analize Necon-forme Produca-tor/Distri-buitor Apa(Mo-nitorizare de control)</w:t>
            </w:r>
          </w:p>
        </w:tc>
        <w:tc>
          <w:tcPr>
            <w:tcW w:w="1134" w:type="dxa"/>
            <w:tcBorders>
              <w:top w:val="single" w:sz="4" w:space="0" w:color="auto"/>
              <w:left w:val="nil"/>
              <w:bottom w:val="single" w:sz="4" w:space="0" w:color="auto"/>
              <w:right w:val="single" w:sz="4" w:space="0" w:color="auto"/>
            </w:tcBorders>
            <w:shd w:val="clear" w:color="000000" w:fill="99CC00"/>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Nr.Total Analize Necon-forme</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Arsen</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90</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90</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Cadmiu</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Crom total</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Cupru</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Plumb</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Nichel</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Nitrati</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178</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80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258</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23</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26</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49</w:t>
            </w:r>
          </w:p>
        </w:tc>
      </w:tr>
      <w:tr w:rsidR="0091508E" w:rsidRPr="0091508E" w:rsidTr="0091508E">
        <w:trPr>
          <w:trHeight w:val="217"/>
        </w:trPr>
        <w:tc>
          <w:tcPr>
            <w:tcW w:w="3402" w:type="dxa"/>
            <w:tcBorders>
              <w:top w:val="nil"/>
              <w:left w:val="single" w:sz="4" w:space="0" w:color="auto"/>
              <w:bottom w:val="single" w:sz="4" w:space="0" w:color="auto"/>
              <w:right w:val="single" w:sz="4" w:space="0" w:color="auto"/>
            </w:tcBorders>
            <w:shd w:val="clear" w:color="000000" w:fill="99CC00"/>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Nitriti la iesire din statia de tratare</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11</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222</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233</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222"/>
        </w:trPr>
        <w:tc>
          <w:tcPr>
            <w:tcW w:w="3402" w:type="dxa"/>
            <w:tcBorders>
              <w:top w:val="nil"/>
              <w:left w:val="single" w:sz="4" w:space="0" w:color="auto"/>
              <w:bottom w:val="single" w:sz="4" w:space="0" w:color="auto"/>
              <w:right w:val="single" w:sz="4" w:space="0" w:color="auto"/>
            </w:tcBorders>
            <w:shd w:val="clear" w:color="000000" w:fill="99CC00"/>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Nitriti in reteaua de distributie</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87</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429</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516</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Seleniu</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90</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90</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Aluminiu</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1</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Amoniu</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83</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695</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Cloruri</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37</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37</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16</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16</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Clor rezidual liber la capat de retea</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3</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863</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1171</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2034</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26</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8</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34</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Clostridium perfringens(specia,inclusiv sporii)</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41</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206</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247</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Conductivitate</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pH</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Fier</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64</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Oxidabilitate</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Tritiu</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53</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53</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Doza efectiva totala de referinta</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53</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53</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Culoare</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Miros</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Gust</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vAlign w:val="bottom"/>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Turbiditate</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612</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vAlign w:val="bottom"/>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Activitatea Alfa Globala</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7</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21</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21</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vAlign w:val="bottom"/>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Activitatea Beta Globala</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7</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21</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21</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r w:rsidR="0091508E" w:rsidRPr="0091508E" w:rsidTr="0091508E">
        <w:trPr>
          <w:trHeight w:val="300"/>
        </w:trPr>
        <w:tc>
          <w:tcPr>
            <w:tcW w:w="3402" w:type="dxa"/>
            <w:tcBorders>
              <w:top w:val="nil"/>
              <w:left w:val="single" w:sz="4" w:space="0" w:color="auto"/>
              <w:bottom w:val="single" w:sz="4" w:space="0" w:color="auto"/>
              <w:right w:val="single" w:sz="4" w:space="0" w:color="auto"/>
            </w:tcBorders>
            <w:shd w:val="clear" w:color="000000" w:fill="99CC00"/>
            <w:noWrap/>
            <w:vAlign w:val="bottom"/>
            <w:hideMark/>
          </w:tcPr>
          <w:p w:rsidR="0091508E" w:rsidRPr="0091508E" w:rsidRDefault="0091508E" w:rsidP="0091508E">
            <w:pP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Duritate totala</w:t>
            </w:r>
          </w:p>
        </w:tc>
        <w:tc>
          <w:tcPr>
            <w:tcW w:w="1093"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24</w:t>
            </w:r>
          </w:p>
        </w:tc>
        <w:tc>
          <w:tcPr>
            <w:tcW w:w="891"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086"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153</w:t>
            </w:r>
          </w:p>
        </w:tc>
        <w:tc>
          <w:tcPr>
            <w:tcW w:w="114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75</w:t>
            </w:r>
          </w:p>
        </w:tc>
        <w:tc>
          <w:tcPr>
            <w:tcW w:w="1086"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228</w:t>
            </w:r>
          </w:p>
        </w:tc>
        <w:tc>
          <w:tcPr>
            <w:tcW w:w="1224"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560" w:type="dxa"/>
            <w:tcBorders>
              <w:top w:val="nil"/>
              <w:left w:val="nil"/>
              <w:bottom w:val="single" w:sz="4" w:space="0" w:color="auto"/>
              <w:right w:val="single" w:sz="4" w:space="0" w:color="auto"/>
            </w:tcBorders>
            <w:shd w:val="clear" w:color="auto" w:fill="auto"/>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c>
          <w:tcPr>
            <w:tcW w:w="1134" w:type="dxa"/>
            <w:tcBorders>
              <w:top w:val="nil"/>
              <w:left w:val="nil"/>
              <w:bottom w:val="single" w:sz="4" w:space="0" w:color="auto"/>
              <w:right w:val="single" w:sz="4" w:space="0" w:color="auto"/>
            </w:tcBorders>
            <w:shd w:val="clear" w:color="000000" w:fill="99CC00"/>
            <w:noWrap/>
            <w:vAlign w:val="center"/>
            <w:hideMark/>
          </w:tcPr>
          <w:p w:rsidR="0091508E" w:rsidRPr="0091508E" w:rsidRDefault="0091508E" w:rsidP="0091508E">
            <w:pPr>
              <w:jc w:val="center"/>
              <w:rPr>
                <w:rFonts w:ascii="Arial" w:hAnsi="Arial" w:cs="Arial"/>
                <w:b/>
                <w:bCs/>
                <w:color w:val="000000"/>
                <w:sz w:val="24"/>
                <w:szCs w:val="24"/>
                <w:lang w:val="en-GB" w:eastAsia="en-GB"/>
              </w:rPr>
            </w:pPr>
            <w:r w:rsidRPr="0091508E">
              <w:rPr>
                <w:rFonts w:ascii="Arial" w:hAnsi="Arial" w:cs="Arial"/>
                <w:b/>
                <w:bCs/>
                <w:color w:val="000000"/>
                <w:sz w:val="24"/>
                <w:szCs w:val="24"/>
                <w:lang w:val="en-GB" w:eastAsia="en-GB"/>
              </w:rPr>
              <w:t>0</w:t>
            </w:r>
          </w:p>
        </w:tc>
      </w:tr>
    </w:tbl>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pPr>
    </w:p>
    <w:p w:rsidR="00620630" w:rsidRDefault="00620630" w:rsidP="00620630">
      <w:pPr>
        <w:spacing w:after="0" w:line="240" w:lineRule="auto"/>
        <w:ind w:left="720"/>
        <w:rPr>
          <w:rFonts w:ascii="Arial" w:hAnsi="Arial" w:cs="Arial"/>
          <w:sz w:val="24"/>
          <w:szCs w:val="24"/>
          <w:lang w:val="it-IT"/>
        </w:rPr>
        <w:sectPr w:rsidR="00620630" w:rsidSect="00620630">
          <w:pgSz w:w="15840" w:h="12240" w:orient="landscape"/>
          <w:pgMar w:top="720" w:right="720" w:bottom="720" w:left="720" w:header="720" w:footer="720" w:gutter="0"/>
          <w:cols w:space="720"/>
          <w:docGrid w:linePitch="360"/>
        </w:sectPr>
      </w:pPr>
    </w:p>
    <w:p w:rsidR="00620630" w:rsidRDefault="00620630" w:rsidP="00620630">
      <w:pPr>
        <w:spacing w:after="0" w:line="240" w:lineRule="auto"/>
        <w:ind w:left="720"/>
        <w:rPr>
          <w:rFonts w:ascii="Arial" w:hAnsi="Arial" w:cs="Arial"/>
          <w:sz w:val="24"/>
          <w:szCs w:val="24"/>
          <w:lang w:val="it-IT"/>
        </w:rPr>
      </w:pPr>
    </w:p>
    <w:p w:rsidR="0091508E" w:rsidRPr="0091508E" w:rsidRDefault="0091508E" w:rsidP="0091508E">
      <w:pPr>
        <w:numPr>
          <w:ilvl w:val="0"/>
          <w:numId w:val="17"/>
        </w:numPr>
        <w:spacing w:after="0" w:line="240" w:lineRule="auto"/>
        <w:rPr>
          <w:rFonts w:ascii="Arial" w:hAnsi="Arial" w:cs="Arial"/>
          <w:sz w:val="24"/>
          <w:szCs w:val="24"/>
          <w:lang w:val="it-IT"/>
        </w:rPr>
      </w:pPr>
      <w:r w:rsidRPr="0091508E">
        <w:rPr>
          <w:rFonts w:ascii="Arial" w:hAnsi="Arial" w:cs="Arial"/>
          <w:sz w:val="24"/>
          <w:szCs w:val="24"/>
          <w:lang w:val="it-IT"/>
        </w:rPr>
        <w:t xml:space="preserve">In tabelul de mai jos sunt cuprinse numarul de </w:t>
      </w:r>
      <w:r w:rsidRPr="0091508E">
        <w:rPr>
          <w:rFonts w:ascii="Arial" w:hAnsi="Arial" w:cs="Arial"/>
          <w:b/>
          <w:sz w:val="24"/>
          <w:szCs w:val="24"/>
          <w:lang w:val="it-IT"/>
        </w:rPr>
        <w:t>analize fizico-chimice</w:t>
      </w:r>
      <w:r w:rsidRPr="0091508E">
        <w:rPr>
          <w:rFonts w:ascii="Arial" w:hAnsi="Arial" w:cs="Arial"/>
          <w:sz w:val="24"/>
          <w:szCs w:val="24"/>
          <w:lang w:val="it-IT"/>
        </w:rPr>
        <w:t xml:space="preserve"> efectuate de DSP si de operatorul de apa pentru zonele de monitorizare mici:</w:t>
      </w:r>
    </w:p>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pPr>
    </w:p>
    <w:tbl>
      <w:tblPr>
        <w:tblW w:w="8448" w:type="dxa"/>
        <w:tblInd w:w="1166" w:type="dxa"/>
        <w:tblLook w:val="04A0" w:firstRow="1" w:lastRow="0" w:firstColumn="1" w:lastColumn="0" w:noHBand="0" w:noVBand="1"/>
      </w:tblPr>
      <w:tblGrid>
        <w:gridCol w:w="2336"/>
        <w:gridCol w:w="2043"/>
        <w:gridCol w:w="1950"/>
        <w:gridCol w:w="1430"/>
        <w:gridCol w:w="1950"/>
      </w:tblGrid>
      <w:tr w:rsidR="0091508E" w:rsidRPr="0091508E" w:rsidTr="0091508E">
        <w:trPr>
          <w:trHeight w:val="517"/>
        </w:trPr>
        <w:tc>
          <w:tcPr>
            <w:tcW w:w="216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PARAMETRU</w:t>
            </w:r>
          </w:p>
        </w:tc>
        <w:tc>
          <w:tcPr>
            <w:tcW w:w="1739"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NR. ZAP MONITORIZATE</w:t>
            </w:r>
          </w:p>
        </w:tc>
        <w:tc>
          <w:tcPr>
            <w:tcW w:w="1661"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NR. ZAP NECONFORME</w:t>
            </w:r>
          </w:p>
        </w:tc>
        <w:tc>
          <w:tcPr>
            <w:tcW w:w="1227"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NR.TOTAL ANALIZE</w:t>
            </w:r>
          </w:p>
        </w:tc>
        <w:tc>
          <w:tcPr>
            <w:tcW w:w="1661"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NR. ANALIZE NECONFORME</w:t>
            </w:r>
          </w:p>
        </w:tc>
      </w:tr>
      <w:tr w:rsidR="0091508E" w:rsidRPr="0091508E" w:rsidTr="0091508E">
        <w:trPr>
          <w:trHeight w:val="517"/>
        </w:trPr>
        <w:tc>
          <w:tcPr>
            <w:tcW w:w="2160"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739"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61"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227" w:type="dxa"/>
            <w:vMerge/>
            <w:tcBorders>
              <w:top w:val="single" w:sz="12" w:space="0" w:color="auto"/>
              <w:left w:val="single" w:sz="12" w:space="0" w:color="auto"/>
              <w:bottom w:val="single" w:sz="8"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61" w:type="dxa"/>
            <w:vMerge/>
            <w:tcBorders>
              <w:top w:val="single" w:sz="12" w:space="0" w:color="auto"/>
              <w:left w:val="single" w:sz="12" w:space="0" w:color="auto"/>
              <w:bottom w:val="single" w:sz="8"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r>
      <w:tr w:rsidR="0091508E" w:rsidRPr="0091508E" w:rsidTr="0091508E">
        <w:trPr>
          <w:trHeight w:val="517"/>
        </w:trPr>
        <w:tc>
          <w:tcPr>
            <w:tcW w:w="2160"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739"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61"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227" w:type="dxa"/>
            <w:vMerge/>
            <w:tcBorders>
              <w:top w:val="single" w:sz="12" w:space="0" w:color="auto"/>
              <w:left w:val="single" w:sz="12" w:space="0" w:color="auto"/>
              <w:bottom w:val="single" w:sz="8"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61" w:type="dxa"/>
            <w:vMerge/>
            <w:tcBorders>
              <w:top w:val="single" w:sz="12" w:space="0" w:color="auto"/>
              <w:left w:val="single" w:sz="12" w:space="0" w:color="auto"/>
              <w:bottom w:val="single" w:sz="8"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r>
      <w:tr w:rsidR="0091508E" w:rsidRPr="0091508E" w:rsidTr="0091508E">
        <w:trPr>
          <w:trHeight w:val="517"/>
        </w:trPr>
        <w:tc>
          <w:tcPr>
            <w:tcW w:w="2160"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739"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61" w:type="dxa"/>
            <w:vMerge/>
            <w:tcBorders>
              <w:top w:val="single" w:sz="12" w:space="0" w:color="auto"/>
              <w:left w:val="single" w:sz="12" w:space="0" w:color="auto"/>
              <w:bottom w:val="single" w:sz="12"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227" w:type="dxa"/>
            <w:vMerge/>
            <w:tcBorders>
              <w:top w:val="single" w:sz="12" w:space="0" w:color="auto"/>
              <w:left w:val="single" w:sz="12" w:space="0" w:color="auto"/>
              <w:bottom w:val="single" w:sz="8"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c>
          <w:tcPr>
            <w:tcW w:w="1661" w:type="dxa"/>
            <w:vMerge/>
            <w:tcBorders>
              <w:top w:val="single" w:sz="12" w:space="0" w:color="auto"/>
              <w:left w:val="single" w:sz="12" w:space="0" w:color="auto"/>
              <w:bottom w:val="single" w:sz="8" w:space="0" w:color="000000"/>
              <w:right w:val="single" w:sz="12" w:space="0" w:color="auto"/>
            </w:tcBorders>
            <w:vAlign w:val="center"/>
            <w:hideMark/>
          </w:tcPr>
          <w:p w:rsidR="0091508E" w:rsidRPr="0091508E" w:rsidRDefault="0091508E" w:rsidP="0091508E">
            <w:pPr>
              <w:rPr>
                <w:rFonts w:ascii="Arial" w:hAnsi="Arial" w:cs="Arial"/>
                <w:b/>
                <w:bCs/>
                <w:sz w:val="24"/>
                <w:szCs w:val="24"/>
                <w:lang w:val="en-GB" w:eastAsia="en-GB"/>
              </w:rPr>
            </w:pPr>
          </w:p>
        </w:tc>
      </w:tr>
      <w:tr w:rsidR="0091508E" w:rsidRPr="0091508E" w:rsidTr="0091508E">
        <w:trPr>
          <w:trHeight w:val="240"/>
        </w:trPr>
        <w:tc>
          <w:tcPr>
            <w:tcW w:w="2160" w:type="dxa"/>
            <w:tcBorders>
              <w:top w:val="nil"/>
              <w:left w:val="single" w:sz="12" w:space="0" w:color="auto"/>
              <w:bottom w:val="nil"/>
              <w:right w:val="single" w:sz="12" w:space="0" w:color="auto"/>
            </w:tcBorders>
            <w:shd w:val="clear" w:color="000000" w:fill="E2EFDA"/>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CLOR REZIDUAL REȚEA</w:t>
            </w:r>
          </w:p>
        </w:tc>
        <w:tc>
          <w:tcPr>
            <w:tcW w:w="1739" w:type="dxa"/>
            <w:tcBorders>
              <w:top w:val="nil"/>
              <w:left w:val="nil"/>
              <w:bottom w:val="nil"/>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78</w:t>
            </w:r>
          </w:p>
        </w:tc>
        <w:tc>
          <w:tcPr>
            <w:tcW w:w="1661" w:type="dxa"/>
            <w:tcBorders>
              <w:top w:val="nil"/>
              <w:left w:val="nil"/>
              <w:bottom w:val="nil"/>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36</w:t>
            </w:r>
          </w:p>
        </w:tc>
        <w:tc>
          <w:tcPr>
            <w:tcW w:w="1227" w:type="dxa"/>
            <w:tcBorders>
              <w:top w:val="nil"/>
              <w:left w:val="nil"/>
              <w:bottom w:val="nil"/>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1894</w:t>
            </w:r>
          </w:p>
        </w:tc>
        <w:tc>
          <w:tcPr>
            <w:tcW w:w="1661" w:type="dxa"/>
            <w:tcBorders>
              <w:top w:val="nil"/>
              <w:left w:val="nil"/>
              <w:bottom w:val="nil"/>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145</w:t>
            </w:r>
          </w:p>
        </w:tc>
      </w:tr>
      <w:tr w:rsidR="0091508E" w:rsidRPr="0091508E" w:rsidTr="0091508E">
        <w:trPr>
          <w:trHeight w:val="240"/>
        </w:trPr>
        <w:tc>
          <w:tcPr>
            <w:tcW w:w="2160" w:type="dxa"/>
            <w:tcBorders>
              <w:top w:val="single" w:sz="4" w:space="0" w:color="auto"/>
              <w:left w:val="single" w:sz="12" w:space="0" w:color="auto"/>
              <w:bottom w:val="single" w:sz="4" w:space="0" w:color="auto"/>
              <w:right w:val="single" w:sz="12" w:space="0" w:color="auto"/>
            </w:tcBorders>
            <w:shd w:val="clear" w:color="000000" w:fill="E2EFDA"/>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AMONIU</w:t>
            </w:r>
          </w:p>
        </w:tc>
        <w:tc>
          <w:tcPr>
            <w:tcW w:w="1739" w:type="dxa"/>
            <w:tcBorders>
              <w:top w:val="single" w:sz="4" w:space="0" w:color="auto"/>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121</w:t>
            </w:r>
          </w:p>
        </w:tc>
        <w:tc>
          <w:tcPr>
            <w:tcW w:w="1661" w:type="dxa"/>
            <w:tcBorders>
              <w:top w:val="single" w:sz="4" w:space="0" w:color="auto"/>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w:t>
            </w:r>
          </w:p>
        </w:tc>
        <w:tc>
          <w:tcPr>
            <w:tcW w:w="1227" w:type="dxa"/>
            <w:tcBorders>
              <w:top w:val="single" w:sz="4" w:space="0" w:color="auto"/>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768</w:t>
            </w:r>
          </w:p>
        </w:tc>
        <w:tc>
          <w:tcPr>
            <w:tcW w:w="1661" w:type="dxa"/>
            <w:tcBorders>
              <w:top w:val="single" w:sz="4" w:space="0" w:color="auto"/>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21</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000000" w:fill="E2EFDA"/>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NITRIȚI IEȘIRE STAȚIE</w:t>
            </w:r>
          </w:p>
        </w:tc>
        <w:tc>
          <w:tcPr>
            <w:tcW w:w="1739"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118</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w:t>
            </w:r>
          </w:p>
        </w:tc>
        <w:tc>
          <w:tcPr>
            <w:tcW w:w="1227"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444</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7</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000000" w:fill="E2EFDA"/>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NITRIȚI REȚEA</w:t>
            </w:r>
          </w:p>
        </w:tc>
        <w:tc>
          <w:tcPr>
            <w:tcW w:w="1739"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121</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w:t>
            </w:r>
          </w:p>
        </w:tc>
        <w:tc>
          <w:tcPr>
            <w:tcW w:w="1227"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684</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5</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000000" w:fill="E2EFDA"/>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NITRAȚI</w:t>
            </w:r>
          </w:p>
        </w:tc>
        <w:tc>
          <w:tcPr>
            <w:tcW w:w="1739"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121</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50</w:t>
            </w:r>
          </w:p>
        </w:tc>
        <w:tc>
          <w:tcPr>
            <w:tcW w:w="1227"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838</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479</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000000" w:fill="E2EFDA"/>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CLORURI</w:t>
            </w:r>
          </w:p>
        </w:tc>
        <w:tc>
          <w:tcPr>
            <w:tcW w:w="1739"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48</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6</w:t>
            </w:r>
          </w:p>
        </w:tc>
        <w:tc>
          <w:tcPr>
            <w:tcW w:w="1227"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112</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9</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CONDUCTIVITATE</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121</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652</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pH</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121</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652</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OXIDABILITATE</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121</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651</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TURBIDITATE</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121</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652</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DURITATE</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121</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498</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000000" w:fill="E2EFDA"/>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SULFAȚI</w:t>
            </w:r>
          </w:p>
        </w:tc>
        <w:tc>
          <w:tcPr>
            <w:tcW w:w="1739"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34</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6</w:t>
            </w:r>
          </w:p>
        </w:tc>
        <w:tc>
          <w:tcPr>
            <w:tcW w:w="1227"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59</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15</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SULFURI ȘI H</w:t>
            </w:r>
            <w:r w:rsidRPr="0091508E">
              <w:rPr>
                <w:rFonts w:ascii="Arial" w:hAnsi="Arial" w:cs="Arial"/>
                <w:b/>
                <w:bCs/>
                <w:sz w:val="24"/>
                <w:szCs w:val="24"/>
                <w:vertAlign w:val="subscript"/>
                <w:lang w:val="en-GB" w:eastAsia="en-GB"/>
              </w:rPr>
              <w:t>2</w:t>
            </w:r>
            <w:r w:rsidRPr="0091508E">
              <w:rPr>
                <w:rFonts w:ascii="Arial" w:hAnsi="Arial" w:cs="Arial"/>
                <w:b/>
                <w:bCs/>
                <w:sz w:val="24"/>
                <w:szCs w:val="24"/>
                <w:lang w:val="en-GB" w:eastAsia="en-GB"/>
              </w:rPr>
              <w:t>S</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38</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82</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GUST</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76</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457</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MIROS</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76</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459</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CULOARE</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76</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460</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ARSEN</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85</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144</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SELENIU</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85</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144</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000000" w:fill="E2EFDA"/>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FIER</w:t>
            </w:r>
          </w:p>
        </w:tc>
        <w:tc>
          <w:tcPr>
            <w:tcW w:w="1739"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87</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3</w:t>
            </w:r>
          </w:p>
        </w:tc>
        <w:tc>
          <w:tcPr>
            <w:tcW w:w="1227"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150</w:t>
            </w:r>
          </w:p>
        </w:tc>
        <w:tc>
          <w:tcPr>
            <w:tcW w:w="1661" w:type="dxa"/>
            <w:tcBorders>
              <w:top w:val="nil"/>
              <w:left w:val="nil"/>
              <w:bottom w:val="single" w:sz="4" w:space="0" w:color="auto"/>
              <w:right w:val="single" w:sz="12" w:space="0" w:color="auto"/>
            </w:tcBorders>
            <w:shd w:val="clear" w:color="000000" w:fill="E2EFDA"/>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9</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CADMIU</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84</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93</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CROM</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84</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93</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CUPRU</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84</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93</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NICHEL</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84</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93</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PLUMB</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84</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93</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noWrap/>
            <w:vAlign w:val="bottom"/>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TRITIU</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73</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88</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DOZA EFECTIVĂ TOTALĂ DE REFERINȚĂ</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73</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88</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4" w:space="0" w:color="auto"/>
              <w:right w:val="single" w:sz="12" w:space="0" w:color="auto"/>
            </w:tcBorders>
            <w:shd w:val="clear" w:color="auto" w:fill="auto"/>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ACTIVITATEA AFLA GLOBALĂ</w:t>
            </w:r>
          </w:p>
        </w:tc>
        <w:tc>
          <w:tcPr>
            <w:tcW w:w="1739"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10</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10</w:t>
            </w:r>
          </w:p>
        </w:tc>
        <w:tc>
          <w:tcPr>
            <w:tcW w:w="1661" w:type="dxa"/>
            <w:tcBorders>
              <w:top w:val="nil"/>
              <w:left w:val="nil"/>
              <w:bottom w:val="single" w:sz="4"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r w:rsidR="0091508E" w:rsidRPr="0091508E" w:rsidTr="0091508E">
        <w:trPr>
          <w:trHeight w:val="240"/>
        </w:trPr>
        <w:tc>
          <w:tcPr>
            <w:tcW w:w="2160" w:type="dxa"/>
            <w:tcBorders>
              <w:top w:val="nil"/>
              <w:left w:val="single" w:sz="12" w:space="0" w:color="auto"/>
              <w:bottom w:val="single" w:sz="12" w:space="0" w:color="auto"/>
              <w:right w:val="single" w:sz="12" w:space="0" w:color="auto"/>
            </w:tcBorders>
            <w:shd w:val="clear" w:color="auto" w:fill="auto"/>
            <w:vAlign w:val="center"/>
            <w:hideMark/>
          </w:tcPr>
          <w:p w:rsidR="0091508E" w:rsidRPr="0091508E" w:rsidRDefault="0091508E" w:rsidP="0091508E">
            <w:pPr>
              <w:rPr>
                <w:rFonts w:ascii="Arial" w:hAnsi="Arial" w:cs="Arial"/>
                <w:b/>
                <w:bCs/>
                <w:sz w:val="24"/>
                <w:szCs w:val="24"/>
                <w:lang w:val="en-GB" w:eastAsia="en-GB"/>
              </w:rPr>
            </w:pPr>
            <w:r w:rsidRPr="0091508E">
              <w:rPr>
                <w:rFonts w:ascii="Arial" w:hAnsi="Arial" w:cs="Arial"/>
                <w:b/>
                <w:bCs/>
                <w:sz w:val="24"/>
                <w:szCs w:val="24"/>
                <w:lang w:val="en-GB" w:eastAsia="en-GB"/>
              </w:rPr>
              <w:t>ACTIVITATEA BETA GLOBALĂ</w:t>
            </w:r>
          </w:p>
        </w:tc>
        <w:tc>
          <w:tcPr>
            <w:tcW w:w="1739" w:type="dxa"/>
            <w:tcBorders>
              <w:top w:val="nil"/>
              <w:left w:val="nil"/>
              <w:bottom w:val="single" w:sz="12"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10</w:t>
            </w:r>
          </w:p>
        </w:tc>
        <w:tc>
          <w:tcPr>
            <w:tcW w:w="1661" w:type="dxa"/>
            <w:tcBorders>
              <w:top w:val="nil"/>
              <w:left w:val="nil"/>
              <w:bottom w:val="single" w:sz="12"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c>
          <w:tcPr>
            <w:tcW w:w="1227" w:type="dxa"/>
            <w:tcBorders>
              <w:top w:val="nil"/>
              <w:left w:val="nil"/>
              <w:bottom w:val="single" w:sz="12"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10</w:t>
            </w:r>
          </w:p>
        </w:tc>
        <w:tc>
          <w:tcPr>
            <w:tcW w:w="1661" w:type="dxa"/>
            <w:tcBorders>
              <w:top w:val="nil"/>
              <w:left w:val="nil"/>
              <w:bottom w:val="single" w:sz="12" w:space="0" w:color="auto"/>
              <w:right w:val="single" w:sz="12" w:space="0" w:color="auto"/>
            </w:tcBorders>
            <w:shd w:val="clear" w:color="auto" w:fill="auto"/>
            <w:vAlign w:val="center"/>
            <w:hideMark/>
          </w:tcPr>
          <w:p w:rsidR="0091508E" w:rsidRPr="0091508E" w:rsidRDefault="0091508E" w:rsidP="0091508E">
            <w:pPr>
              <w:jc w:val="center"/>
              <w:rPr>
                <w:rFonts w:ascii="Arial" w:hAnsi="Arial" w:cs="Arial"/>
                <w:b/>
                <w:bCs/>
                <w:sz w:val="24"/>
                <w:szCs w:val="24"/>
                <w:lang w:val="en-GB" w:eastAsia="en-GB"/>
              </w:rPr>
            </w:pPr>
            <w:r w:rsidRPr="0091508E">
              <w:rPr>
                <w:rFonts w:ascii="Arial" w:hAnsi="Arial" w:cs="Arial"/>
                <w:b/>
                <w:bCs/>
                <w:sz w:val="24"/>
                <w:szCs w:val="24"/>
                <w:lang w:val="en-GB" w:eastAsia="en-GB"/>
              </w:rPr>
              <w:t>0</w:t>
            </w:r>
          </w:p>
        </w:tc>
      </w:tr>
    </w:tbl>
    <w:p w:rsidR="0091508E" w:rsidRPr="0091508E" w:rsidRDefault="0091508E" w:rsidP="0091508E">
      <w:pPr>
        <w:ind w:left="709"/>
        <w:rPr>
          <w:rFonts w:ascii="Arial" w:hAnsi="Arial" w:cs="Arial"/>
          <w:sz w:val="24"/>
          <w:szCs w:val="24"/>
          <w:lang w:val="it-IT"/>
        </w:rPr>
      </w:pPr>
    </w:p>
    <w:p w:rsidR="0091508E" w:rsidRPr="0091508E" w:rsidRDefault="0091508E" w:rsidP="0091508E">
      <w:pPr>
        <w:ind w:left="142"/>
        <w:rPr>
          <w:rFonts w:ascii="Arial" w:hAnsi="Arial" w:cs="Arial"/>
          <w:sz w:val="24"/>
          <w:szCs w:val="24"/>
          <w:lang w:val="it-IT"/>
        </w:rPr>
      </w:pPr>
      <w:r w:rsidRPr="0091508E">
        <w:rPr>
          <w:rFonts w:ascii="Arial" w:hAnsi="Arial" w:cs="Arial"/>
          <w:sz w:val="24"/>
          <w:szCs w:val="24"/>
          <w:lang w:val="it-IT"/>
        </w:rPr>
        <w:tab/>
        <w:t>In urma monitorizarii efectuate de-a lungul anilor se constata ca in unele localitati, in special rurale, ale judetul Constanta, exista neconformitatea parametrului nitrat.</w:t>
      </w:r>
    </w:p>
    <w:p w:rsidR="0091508E" w:rsidRPr="0091508E" w:rsidRDefault="0091508E" w:rsidP="0091508E">
      <w:pPr>
        <w:ind w:left="142"/>
        <w:rPr>
          <w:rFonts w:ascii="Arial" w:hAnsi="Arial" w:cs="Arial"/>
          <w:sz w:val="24"/>
          <w:szCs w:val="24"/>
        </w:rPr>
      </w:pPr>
      <w:r w:rsidRPr="0091508E">
        <w:rPr>
          <w:rFonts w:ascii="Arial" w:hAnsi="Arial" w:cs="Arial"/>
          <w:sz w:val="24"/>
          <w:szCs w:val="24"/>
          <w:lang w:val="it-IT"/>
        </w:rPr>
        <w:tab/>
      </w:r>
      <w:r w:rsidRPr="0091508E">
        <w:rPr>
          <w:rFonts w:ascii="Arial" w:hAnsi="Arial" w:cs="Arial"/>
          <w:b/>
          <w:bCs/>
          <w:i/>
          <w:iCs/>
          <w:sz w:val="24"/>
          <w:szCs w:val="24"/>
        </w:rPr>
        <w:t>Nitratii si nitritii</w:t>
      </w:r>
      <w:r w:rsidRPr="0091508E">
        <w:rPr>
          <w:rFonts w:ascii="Arial" w:hAnsi="Arial" w:cs="Arial"/>
          <w:sz w:val="24"/>
          <w:szCs w:val="24"/>
        </w:rPr>
        <w:t xml:space="preserve"> provin din poluarile industriale sau agricole cat si din  mineralizarea sub actiunea microorganismelor din sol a substantelor organice de origine vegetala sau animala.</w:t>
      </w:r>
    </w:p>
    <w:p w:rsidR="0091508E" w:rsidRPr="0091508E" w:rsidRDefault="0091508E" w:rsidP="0091508E">
      <w:pPr>
        <w:ind w:left="142"/>
        <w:rPr>
          <w:rFonts w:ascii="Arial" w:hAnsi="Arial" w:cs="Arial"/>
          <w:sz w:val="24"/>
          <w:szCs w:val="24"/>
        </w:rPr>
      </w:pPr>
      <w:r w:rsidRPr="0091508E">
        <w:rPr>
          <w:rFonts w:ascii="Arial" w:hAnsi="Arial" w:cs="Arial"/>
          <w:sz w:val="24"/>
          <w:szCs w:val="24"/>
        </w:rPr>
        <w:tab/>
        <w:t>In mediul rural, prezenta in sol si in apa subterana a nitratilor se datoreaza :</w:t>
      </w:r>
    </w:p>
    <w:p w:rsidR="0091508E" w:rsidRPr="0091508E" w:rsidRDefault="0091508E" w:rsidP="0091508E">
      <w:pPr>
        <w:ind w:left="142" w:firstLine="630"/>
        <w:rPr>
          <w:rFonts w:ascii="Arial" w:hAnsi="Arial" w:cs="Arial"/>
          <w:i/>
          <w:sz w:val="24"/>
          <w:szCs w:val="24"/>
        </w:rPr>
      </w:pPr>
      <w:r w:rsidRPr="0091508E">
        <w:rPr>
          <w:rFonts w:ascii="Arial" w:hAnsi="Arial" w:cs="Arial"/>
          <w:i/>
          <w:sz w:val="24"/>
          <w:szCs w:val="24"/>
        </w:rPr>
        <w:t xml:space="preserve">    -existenteifoselor septice</w:t>
      </w:r>
    </w:p>
    <w:p w:rsidR="0091508E" w:rsidRPr="0091508E" w:rsidRDefault="0091508E" w:rsidP="0091508E">
      <w:pPr>
        <w:ind w:left="142" w:firstLine="630"/>
        <w:rPr>
          <w:rFonts w:ascii="Arial" w:hAnsi="Arial" w:cs="Arial"/>
          <w:i/>
          <w:sz w:val="24"/>
          <w:szCs w:val="24"/>
        </w:rPr>
      </w:pPr>
      <w:r w:rsidRPr="0091508E">
        <w:rPr>
          <w:rFonts w:ascii="Arial" w:hAnsi="Arial" w:cs="Arial"/>
          <w:i/>
          <w:sz w:val="24"/>
          <w:szCs w:val="24"/>
        </w:rPr>
        <w:t xml:space="preserve">    -existentei depozitelor neorganizate de deseuri menajere si gunoi </w:t>
      </w:r>
    </w:p>
    <w:p w:rsidR="0091508E" w:rsidRPr="0091508E" w:rsidRDefault="0091508E" w:rsidP="0091508E">
      <w:pPr>
        <w:ind w:left="142" w:firstLine="630"/>
        <w:rPr>
          <w:rFonts w:ascii="Arial" w:hAnsi="Arial" w:cs="Arial"/>
          <w:i/>
          <w:sz w:val="24"/>
          <w:szCs w:val="24"/>
        </w:rPr>
      </w:pPr>
      <w:r w:rsidRPr="0091508E">
        <w:rPr>
          <w:rFonts w:ascii="Arial" w:hAnsi="Arial" w:cs="Arial"/>
          <w:i/>
          <w:sz w:val="24"/>
          <w:szCs w:val="24"/>
        </w:rPr>
        <w:t xml:space="preserve">     de grajd</w:t>
      </w:r>
    </w:p>
    <w:p w:rsidR="0091508E" w:rsidRPr="0091508E" w:rsidRDefault="0091508E" w:rsidP="0091508E">
      <w:pPr>
        <w:ind w:left="142" w:firstLine="630"/>
        <w:rPr>
          <w:rFonts w:ascii="Arial" w:hAnsi="Arial" w:cs="Arial"/>
          <w:i/>
          <w:sz w:val="24"/>
          <w:szCs w:val="24"/>
        </w:rPr>
      </w:pPr>
      <w:r w:rsidRPr="0091508E">
        <w:rPr>
          <w:rFonts w:ascii="Arial" w:hAnsi="Arial" w:cs="Arial"/>
          <w:i/>
          <w:sz w:val="24"/>
          <w:szCs w:val="24"/>
        </w:rPr>
        <w:t xml:space="preserve">    -lipsei retelei de canalizare </w:t>
      </w:r>
    </w:p>
    <w:p w:rsidR="0091508E" w:rsidRPr="0091508E" w:rsidRDefault="0091508E" w:rsidP="0091508E">
      <w:pPr>
        <w:ind w:left="142" w:firstLine="630"/>
        <w:rPr>
          <w:rFonts w:ascii="Arial" w:hAnsi="Arial" w:cs="Arial"/>
          <w:i/>
          <w:sz w:val="24"/>
          <w:szCs w:val="24"/>
        </w:rPr>
      </w:pPr>
      <w:r w:rsidRPr="0091508E">
        <w:rPr>
          <w:rFonts w:ascii="Arial" w:hAnsi="Arial" w:cs="Arial"/>
          <w:i/>
          <w:sz w:val="24"/>
          <w:szCs w:val="24"/>
        </w:rPr>
        <w:t xml:space="preserve">    -acumularii in sol a nitratilor proveniti din utilizarea necontrolata </w:t>
      </w:r>
    </w:p>
    <w:p w:rsidR="0091508E" w:rsidRPr="0091508E" w:rsidRDefault="0091508E" w:rsidP="0091508E">
      <w:pPr>
        <w:ind w:left="142" w:firstLine="630"/>
        <w:rPr>
          <w:rFonts w:ascii="Arial" w:hAnsi="Arial" w:cs="Arial"/>
          <w:i/>
          <w:sz w:val="24"/>
          <w:szCs w:val="24"/>
        </w:rPr>
      </w:pPr>
      <w:r w:rsidRPr="0091508E">
        <w:rPr>
          <w:rFonts w:ascii="Arial" w:hAnsi="Arial" w:cs="Arial"/>
          <w:i/>
          <w:sz w:val="24"/>
          <w:szCs w:val="24"/>
        </w:rPr>
        <w:t xml:space="preserve">     a ingrasamintelor (naturale sau artificiale) in agricultura</w:t>
      </w:r>
    </w:p>
    <w:p w:rsidR="0091508E" w:rsidRPr="0091508E" w:rsidRDefault="0091508E" w:rsidP="0091508E">
      <w:pPr>
        <w:ind w:left="142" w:firstLine="630"/>
        <w:rPr>
          <w:rFonts w:ascii="Arial" w:hAnsi="Arial" w:cs="Arial"/>
          <w:i/>
          <w:sz w:val="24"/>
          <w:szCs w:val="24"/>
        </w:rPr>
      </w:pPr>
      <w:r w:rsidRPr="0091508E">
        <w:rPr>
          <w:rFonts w:ascii="Arial" w:hAnsi="Arial" w:cs="Arial"/>
          <w:i/>
          <w:sz w:val="24"/>
          <w:szCs w:val="24"/>
        </w:rPr>
        <w:t xml:space="preserve">    -solurilor cu incarcatura naturala crescuta de nitrati (nitrat de </w:t>
      </w:r>
    </w:p>
    <w:p w:rsidR="0091508E" w:rsidRPr="0091508E" w:rsidRDefault="0091508E" w:rsidP="0091508E">
      <w:pPr>
        <w:ind w:left="142" w:firstLine="630"/>
        <w:rPr>
          <w:rFonts w:ascii="Arial" w:hAnsi="Arial" w:cs="Arial"/>
          <w:i/>
          <w:sz w:val="24"/>
          <w:szCs w:val="24"/>
        </w:rPr>
      </w:pPr>
      <w:r w:rsidRPr="0091508E">
        <w:rPr>
          <w:rFonts w:ascii="Arial" w:hAnsi="Arial" w:cs="Arial"/>
          <w:i/>
          <w:sz w:val="24"/>
          <w:szCs w:val="24"/>
        </w:rPr>
        <w:t xml:space="preserve">     origine telurica) </w:t>
      </w:r>
    </w:p>
    <w:p w:rsidR="0091508E" w:rsidRPr="0091508E" w:rsidRDefault="0091508E" w:rsidP="0091508E">
      <w:pPr>
        <w:ind w:left="142"/>
        <w:rPr>
          <w:rFonts w:ascii="Arial" w:hAnsi="Arial" w:cs="Arial"/>
          <w:sz w:val="24"/>
          <w:szCs w:val="24"/>
          <w:lang w:val="it-IT"/>
        </w:rPr>
      </w:pPr>
    </w:p>
    <w:p w:rsidR="0091508E" w:rsidRPr="0091508E" w:rsidRDefault="0091508E" w:rsidP="0091508E">
      <w:pPr>
        <w:ind w:left="142"/>
        <w:rPr>
          <w:rFonts w:ascii="Arial" w:hAnsi="Arial" w:cs="Arial"/>
          <w:sz w:val="24"/>
          <w:szCs w:val="24"/>
        </w:rPr>
      </w:pPr>
      <w:r w:rsidRPr="0091508E">
        <w:rPr>
          <w:rFonts w:ascii="Arial" w:hAnsi="Arial" w:cs="Arial"/>
          <w:sz w:val="24"/>
          <w:szCs w:val="24"/>
          <w:lang w:val="it-IT"/>
        </w:rPr>
        <w:tab/>
      </w:r>
      <w:r w:rsidRPr="0091508E">
        <w:rPr>
          <w:rFonts w:ascii="Arial" w:hAnsi="Arial" w:cs="Arial"/>
          <w:sz w:val="24"/>
          <w:szCs w:val="24"/>
        </w:rPr>
        <w:t xml:space="preserve">Prezenta nitratilor in apa potabila peste limita prevazuta de legislatia sanitara (50mg/l) poate determina aparitia </w:t>
      </w:r>
      <w:r w:rsidRPr="0091508E">
        <w:rPr>
          <w:rFonts w:ascii="Arial" w:hAnsi="Arial" w:cs="Arial"/>
          <w:b/>
          <w:bCs/>
          <w:i/>
          <w:iCs/>
          <w:sz w:val="24"/>
          <w:szCs w:val="24"/>
        </w:rPr>
        <w:t xml:space="preserve">intoxicatiei cu nitrati </w:t>
      </w:r>
      <w:r w:rsidRPr="0091508E">
        <w:rPr>
          <w:rFonts w:ascii="Arial" w:hAnsi="Arial" w:cs="Arial"/>
          <w:sz w:val="24"/>
          <w:szCs w:val="24"/>
        </w:rPr>
        <w:t>la copii 0-3 ani (methemoglobinemia acuta infantila/boala albastra)</w:t>
      </w:r>
    </w:p>
    <w:p w:rsidR="0091508E" w:rsidRPr="0091508E" w:rsidRDefault="0091508E" w:rsidP="0091508E">
      <w:pPr>
        <w:ind w:left="142"/>
        <w:rPr>
          <w:rFonts w:ascii="Arial" w:hAnsi="Arial" w:cs="Arial"/>
          <w:sz w:val="24"/>
          <w:szCs w:val="24"/>
          <w:lang w:val="it-IT"/>
        </w:rPr>
      </w:pPr>
    </w:p>
    <w:p w:rsidR="0091508E" w:rsidRPr="0091508E" w:rsidRDefault="0091508E" w:rsidP="0091508E">
      <w:pPr>
        <w:ind w:left="142"/>
        <w:rPr>
          <w:rFonts w:ascii="Arial" w:hAnsi="Arial" w:cs="Arial"/>
          <w:sz w:val="24"/>
          <w:szCs w:val="24"/>
        </w:rPr>
      </w:pPr>
      <w:r w:rsidRPr="0091508E">
        <w:rPr>
          <w:rFonts w:ascii="Arial" w:hAnsi="Arial" w:cs="Arial"/>
          <w:sz w:val="24"/>
          <w:szCs w:val="24"/>
          <w:lang w:val="it-IT"/>
        </w:rPr>
        <w:tab/>
      </w:r>
      <w:r w:rsidRPr="0091508E">
        <w:rPr>
          <w:rFonts w:ascii="Arial" w:hAnsi="Arial" w:cs="Arial"/>
          <w:b/>
          <w:bCs/>
          <w:i/>
          <w:iCs/>
          <w:sz w:val="24"/>
          <w:szCs w:val="24"/>
        </w:rPr>
        <w:t>Nitratii</w:t>
      </w:r>
      <w:r w:rsidRPr="0091508E">
        <w:rPr>
          <w:rFonts w:ascii="Arial" w:hAnsi="Arial" w:cs="Arial"/>
          <w:sz w:val="24"/>
          <w:szCs w:val="24"/>
        </w:rPr>
        <w:t xml:space="preserve"> din apa potabila ajunsi in organismul copiilor mici, sub actiunea </w:t>
      </w:r>
      <w:r w:rsidRPr="0091508E">
        <w:rPr>
          <w:rFonts w:ascii="Arial" w:hAnsi="Arial" w:cs="Arial"/>
          <w:b/>
          <w:bCs/>
          <w:i/>
          <w:iCs/>
          <w:sz w:val="24"/>
          <w:szCs w:val="24"/>
        </w:rPr>
        <w:t xml:space="preserve">florei reducatoare </w:t>
      </w:r>
      <w:r w:rsidRPr="0091508E">
        <w:rPr>
          <w:rFonts w:ascii="Arial" w:hAnsi="Arial" w:cs="Arial"/>
          <w:sz w:val="24"/>
          <w:szCs w:val="24"/>
        </w:rPr>
        <w:t xml:space="preserve">din tubul digestiv sunt transformati in </w:t>
      </w:r>
      <w:r w:rsidRPr="0091508E">
        <w:rPr>
          <w:rFonts w:ascii="Arial" w:hAnsi="Arial" w:cs="Arial"/>
          <w:b/>
          <w:bCs/>
          <w:i/>
          <w:iCs/>
          <w:sz w:val="24"/>
          <w:szCs w:val="24"/>
        </w:rPr>
        <w:t xml:space="preserve">nitriti </w:t>
      </w:r>
      <w:r w:rsidRPr="0091508E">
        <w:rPr>
          <w:rFonts w:ascii="Arial" w:hAnsi="Arial" w:cs="Arial"/>
          <w:sz w:val="24"/>
          <w:szCs w:val="24"/>
        </w:rPr>
        <w:t>(substante instabile in mediu, responsabile in mod direct de producerea intoxicatiei la copii); transformarea nitratilor in nitriti poate avea loc si exogen (in apa) dar numai in perioadele calde ale anului si de asemenea in prezenta unei flore reducatoare din apa.</w:t>
      </w:r>
    </w:p>
    <w:p w:rsidR="0091508E" w:rsidRPr="0091508E" w:rsidRDefault="0091508E" w:rsidP="0091508E">
      <w:pPr>
        <w:ind w:left="142"/>
        <w:rPr>
          <w:rFonts w:ascii="Arial" w:hAnsi="Arial" w:cs="Arial"/>
          <w:sz w:val="24"/>
          <w:szCs w:val="24"/>
        </w:rPr>
      </w:pPr>
      <w:r w:rsidRPr="0091508E">
        <w:rPr>
          <w:rFonts w:ascii="Arial" w:hAnsi="Arial" w:cs="Arial"/>
          <w:sz w:val="24"/>
          <w:szCs w:val="24"/>
        </w:rPr>
        <w:tab/>
      </w:r>
      <w:r w:rsidRPr="0091508E">
        <w:rPr>
          <w:rFonts w:ascii="Arial" w:hAnsi="Arial" w:cs="Arial"/>
          <w:b/>
          <w:bCs/>
          <w:i/>
          <w:iCs/>
          <w:sz w:val="24"/>
          <w:szCs w:val="24"/>
        </w:rPr>
        <w:t>Aciditatea gastrica</w:t>
      </w:r>
      <w:r w:rsidR="00620630">
        <w:rPr>
          <w:rFonts w:ascii="Arial" w:hAnsi="Arial" w:cs="Arial"/>
          <w:b/>
          <w:bCs/>
          <w:i/>
          <w:iCs/>
          <w:sz w:val="24"/>
          <w:szCs w:val="24"/>
        </w:rPr>
        <w:t xml:space="preserve"> </w:t>
      </w:r>
      <w:r w:rsidRPr="0091508E">
        <w:rPr>
          <w:rFonts w:ascii="Arial" w:hAnsi="Arial" w:cs="Arial"/>
          <w:b/>
          <w:bCs/>
          <w:i/>
          <w:iCs/>
          <w:sz w:val="24"/>
          <w:szCs w:val="24"/>
        </w:rPr>
        <w:t>slaba</w:t>
      </w:r>
      <w:r w:rsidRPr="0091508E">
        <w:rPr>
          <w:rFonts w:ascii="Arial" w:hAnsi="Arial" w:cs="Arial"/>
          <w:sz w:val="24"/>
          <w:szCs w:val="24"/>
        </w:rPr>
        <w:t xml:space="preserve"> la sugari si mai ales la cei cu </w:t>
      </w:r>
      <w:r w:rsidRPr="0091508E">
        <w:rPr>
          <w:rFonts w:ascii="Arial" w:hAnsi="Arial" w:cs="Arial"/>
          <w:b/>
          <w:bCs/>
          <w:i/>
          <w:iCs/>
          <w:sz w:val="24"/>
          <w:szCs w:val="24"/>
        </w:rPr>
        <w:t xml:space="preserve">boli infectioase (diaree, IACRS etc) </w:t>
      </w:r>
      <w:r w:rsidRPr="0091508E">
        <w:rPr>
          <w:rFonts w:ascii="Arial" w:hAnsi="Arial" w:cs="Arial"/>
          <w:sz w:val="24"/>
          <w:szCs w:val="24"/>
        </w:rPr>
        <w:t xml:space="preserve">permite </w:t>
      </w:r>
      <w:r w:rsidRPr="0091508E">
        <w:rPr>
          <w:rFonts w:ascii="Arial" w:hAnsi="Arial" w:cs="Arial"/>
          <w:b/>
          <w:bCs/>
          <w:i/>
          <w:iCs/>
          <w:sz w:val="24"/>
          <w:szCs w:val="24"/>
        </w:rPr>
        <w:t>proliferarea microorganismelor reducatoare</w:t>
      </w:r>
      <w:r w:rsidRPr="0091508E">
        <w:rPr>
          <w:rFonts w:ascii="Arial" w:hAnsi="Arial" w:cs="Arial"/>
          <w:sz w:val="24"/>
          <w:szCs w:val="24"/>
        </w:rPr>
        <w:t xml:space="preserve">care </w:t>
      </w:r>
      <w:r w:rsidRPr="0091508E">
        <w:rPr>
          <w:rFonts w:ascii="Arial" w:hAnsi="Arial" w:cs="Arial"/>
          <w:b/>
          <w:bCs/>
          <w:i/>
          <w:iCs/>
          <w:sz w:val="24"/>
          <w:szCs w:val="24"/>
        </w:rPr>
        <w:t>reduc nitratii la nitriti</w:t>
      </w:r>
      <w:r w:rsidRPr="0091508E">
        <w:rPr>
          <w:rFonts w:ascii="Arial" w:hAnsi="Arial" w:cs="Arial"/>
          <w:sz w:val="24"/>
          <w:szCs w:val="24"/>
        </w:rPr>
        <w:t>in portiunea superioara a tractului gastrointestinal.</w:t>
      </w:r>
    </w:p>
    <w:p w:rsidR="0091508E" w:rsidRPr="0091508E" w:rsidRDefault="0091508E" w:rsidP="0091508E">
      <w:pPr>
        <w:ind w:left="142"/>
        <w:rPr>
          <w:rFonts w:ascii="Arial" w:hAnsi="Arial" w:cs="Arial"/>
          <w:sz w:val="24"/>
          <w:szCs w:val="24"/>
        </w:rPr>
      </w:pPr>
      <w:r w:rsidRPr="0091508E">
        <w:rPr>
          <w:rFonts w:ascii="Arial" w:hAnsi="Arial" w:cs="Arial"/>
          <w:sz w:val="24"/>
          <w:szCs w:val="24"/>
          <w:lang w:val="it-IT"/>
        </w:rPr>
        <w:tab/>
      </w:r>
      <w:r w:rsidRPr="0091508E">
        <w:rPr>
          <w:rFonts w:ascii="Arial" w:hAnsi="Arial" w:cs="Arial"/>
          <w:b/>
          <w:bCs/>
          <w:i/>
          <w:iCs/>
          <w:sz w:val="24"/>
          <w:szCs w:val="24"/>
        </w:rPr>
        <w:t>Nitritii</w:t>
      </w:r>
      <w:r w:rsidR="00620630">
        <w:rPr>
          <w:rFonts w:ascii="Arial" w:hAnsi="Arial" w:cs="Arial"/>
          <w:b/>
          <w:bCs/>
          <w:i/>
          <w:iCs/>
          <w:sz w:val="24"/>
          <w:szCs w:val="24"/>
        </w:rPr>
        <w:t xml:space="preserve"> </w:t>
      </w:r>
      <w:r w:rsidRPr="0091508E">
        <w:rPr>
          <w:rFonts w:ascii="Arial" w:hAnsi="Arial" w:cs="Arial"/>
          <w:sz w:val="24"/>
          <w:szCs w:val="24"/>
        </w:rPr>
        <w:t xml:space="preserve">ajung in sange unde se combina cuhemoglobina </w:t>
      </w:r>
      <w:r w:rsidRPr="0091508E">
        <w:rPr>
          <w:rFonts w:ascii="Arial" w:hAnsi="Arial" w:cs="Arial"/>
          <w:b/>
          <w:bCs/>
          <w:i/>
          <w:iCs/>
          <w:sz w:val="24"/>
          <w:szCs w:val="24"/>
        </w:rPr>
        <w:t>fetala</w:t>
      </w:r>
      <w:r w:rsidRPr="0091508E">
        <w:rPr>
          <w:rFonts w:ascii="Arial" w:hAnsi="Arial" w:cs="Arial"/>
          <w:sz w:val="24"/>
          <w:szCs w:val="24"/>
        </w:rPr>
        <w:t xml:space="preserve"> rezultand </w:t>
      </w:r>
      <w:r w:rsidRPr="0091508E">
        <w:rPr>
          <w:rFonts w:ascii="Arial" w:hAnsi="Arial" w:cs="Arial"/>
          <w:b/>
          <w:bCs/>
          <w:i/>
          <w:iCs/>
          <w:sz w:val="24"/>
          <w:szCs w:val="24"/>
        </w:rPr>
        <w:t>methemoglobina</w:t>
      </w:r>
      <w:r w:rsidRPr="0091508E">
        <w:rPr>
          <w:rFonts w:ascii="Arial" w:hAnsi="Arial" w:cs="Arial"/>
          <w:sz w:val="24"/>
          <w:szCs w:val="24"/>
        </w:rPr>
        <w:t>.</w:t>
      </w:r>
    </w:p>
    <w:p w:rsidR="0091508E" w:rsidRPr="0091508E" w:rsidRDefault="0091508E" w:rsidP="0091508E">
      <w:pPr>
        <w:ind w:left="142"/>
        <w:rPr>
          <w:rFonts w:ascii="Arial" w:hAnsi="Arial" w:cs="Arial"/>
          <w:sz w:val="24"/>
          <w:szCs w:val="24"/>
        </w:rPr>
      </w:pPr>
      <w:r w:rsidRPr="0091508E">
        <w:rPr>
          <w:rFonts w:ascii="Arial" w:hAnsi="Arial" w:cs="Arial"/>
          <w:sz w:val="24"/>
          <w:szCs w:val="24"/>
        </w:rPr>
        <w:tab/>
        <w:t xml:space="preserve">Aceasta methemoglobina creeaza </w:t>
      </w:r>
      <w:r w:rsidRPr="0091508E">
        <w:rPr>
          <w:rFonts w:ascii="Arial" w:hAnsi="Arial" w:cs="Arial"/>
          <w:b/>
          <w:bCs/>
          <w:i/>
          <w:iCs/>
          <w:sz w:val="24"/>
          <w:szCs w:val="24"/>
        </w:rPr>
        <w:t>legaturi stabile cu oxigenul</w:t>
      </w:r>
      <w:r w:rsidRPr="0091508E">
        <w:rPr>
          <w:rFonts w:ascii="Arial" w:hAnsi="Arial" w:cs="Arial"/>
          <w:sz w:val="24"/>
          <w:szCs w:val="24"/>
        </w:rPr>
        <w:t xml:space="preserve"> astfel incat se creeaza un </w:t>
      </w:r>
      <w:r w:rsidRPr="0091508E">
        <w:rPr>
          <w:rFonts w:ascii="Arial" w:hAnsi="Arial" w:cs="Arial"/>
          <w:b/>
          <w:bCs/>
          <w:i/>
          <w:iCs/>
          <w:sz w:val="24"/>
          <w:szCs w:val="24"/>
        </w:rPr>
        <w:t>deficit de O</w:t>
      </w:r>
      <w:r w:rsidRPr="0091508E">
        <w:rPr>
          <w:rFonts w:ascii="Arial" w:hAnsi="Arial" w:cs="Arial"/>
          <w:b/>
          <w:bCs/>
          <w:i/>
          <w:iCs/>
          <w:sz w:val="24"/>
          <w:szCs w:val="24"/>
          <w:vertAlign w:val="subscript"/>
        </w:rPr>
        <w:t>2</w:t>
      </w:r>
      <w:r w:rsidRPr="0091508E">
        <w:rPr>
          <w:rFonts w:ascii="Arial" w:hAnsi="Arial" w:cs="Arial"/>
          <w:sz w:val="24"/>
          <w:szCs w:val="24"/>
        </w:rPr>
        <w:t xml:space="preserve">si se instaleaza </w:t>
      </w:r>
      <w:r w:rsidRPr="0091508E">
        <w:rPr>
          <w:rFonts w:ascii="Arial" w:hAnsi="Arial" w:cs="Arial"/>
          <w:b/>
          <w:bCs/>
          <w:i/>
          <w:iCs/>
          <w:sz w:val="24"/>
          <w:szCs w:val="24"/>
        </w:rPr>
        <w:t>semnele clinice ale hipoxiei</w:t>
      </w:r>
      <w:r w:rsidRPr="0091508E">
        <w:rPr>
          <w:rFonts w:ascii="Arial" w:hAnsi="Arial" w:cs="Arial"/>
          <w:sz w:val="24"/>
          <w:szCs w:val="24"/>
        </w:rPr>
        <w:t xml:space="preserve">: </w:t>
      </w:r>
    </w:p>
    <w:p w:rsidR="0091508E" w:rsidRPr="0091508E" w:rsidRDefault="0091508E" w:rsidP="0091508E">
      <w:pPr>
        <w:ind w:left="142"/>
        <w:rPr>
          <w:rFonts w:ascii="Arial" w:hAnsi="Arial" w:cs="Arial"/>
          <w:i/>
          <w:sz w:val="24"/>
          <w:szCs w:val="24"/>
        </w:rPr>
      </w:pPr>
      <w:r w:rsidRPr="0091508E">
        <w:rPr>
          <w:rFonts w:ascii="Arial" w:hAnsi="Arial" w:cs="Arial"/>
          <w:i/>
          <w:sz w:val="24"/>
          <w:szCs w:val="24"/>
        </w:rPr>
        <w:t xml:space="preserve">              -coloratia albastra a tegumentelor (boala albastra)</w:t>
      </w:r>
    </w:p>
    <w:p w:rsidR="0091508E" w:rsidRPr="0091508E" w:rsidRDefault="0091508E" w:rsidP="0091508E">
      <w:pPr>
        <w:ind w:left="142"/>
        <w:rPr>
          <w:rFonts w:ascii="Arial" w:hAnsi="Arial" w:cs="Arial"/>
          <w:i/>
          <w:sz w:val="24"/>
          <w:szCs w:val="24"/>
        </w:rPr>
      </w:pPr>
      <w:r w:rsidRPr="0091508E">
        <w:rPr>
          <w:rFonts w:ascii="Arial" w:hAnsi="Arial" w:cs="Arial"/>
          <w:i/>
          <w:sz w:val="24"/>
          <w:szCs w:val="24"/>
        </w:rPr>
        <w:t xml:space="preserve">              -dispnee</w:t>
      </w:r>
    </w:p>
    <w:p w:rsidR="0091508E" w:rsidRPr="0091508E" w:rsidRDefault="0091508E" w:rsidP="0091508E">
      <w:pPr>
        <w:ind w:left="142"/>
        <w:rPr>
          <w:rFonts w:ascii="Arial" w:hAnsi="Arial" w:cs="Arial"/>
          <w:i/>
          <w:sz w:val="24"/>
          <w:szCs w:val="24"/>
        </w:rPr>
      </w:pPr>
      <w:r w:rsidRPr="0091508E">
        <w:rPr>
          <w:rFonts w:ascii="Arial" w:hAnsi="Arial" w:cs="Arial"/>
          <w:i/>
          <w:sz w:val="24"/>
          <w:szCs w:val="24"/>
        </w:rPr>
        <w:t xml:space="preserve">              -tahicardie</w:t>
      </w:r>
    </w:p>
    <w:p w:rsidR="0091508E" w:rsidRPr="0091508E" w:rsidRDefault="0091508E" w:rsidP="0091508E">
      <w:pPr>
        <w:ind w:left="142"/>
        <w:rPr>
          <w:rFonts w:ascii="Arial" w:hAnsi="Arial" w:cs="Arial"/>
          <w:i/>
          <w:sz w:val="24"/>
          <w:szCs w:val="24"/>
        </w:rPr>
      </w:pPr>
      <w:r w:rsidRPr="0091508E">
        <w:rPr>
          <w:rFonts w:ascii="Arial" w:hAnsi="Arial" w:cs="Arial"/>
          <w:i/>
          <w:sz w:val="24"/>
          <w:szCs w:val="24"/>
        </w:rPr>
        <w:t xml:space="preserve">              -agitatie</w:t>
      </w:r>
    </w:p>
    <w:p w:rsidR="0091508E" w:rsidRPr="0091508E" w:rsidRDefault="0091508E" w:rsidP="0091508E">
      <w:pPr>
        <w:ind w:left="142"/>
        <w:rPr>
          <w:rFonts w:ascii="Arial" w:hAnsi="Arial" w:cs="Arial"/>
          <w:i/>
          <w:sz w:val="24"/>
          <w:szCs w:val="24"/>
        </w:rPr>
      </w:pPr>
      <w:r w:rsidRPr="0091508E">
        <w:rPr>
          <w:rFonts w:ascii="Arial" w:hAnsi="Arial" w:cs="Arial"/>
          <w:i/>
          <w:sz w:val="24"/>
          <w:szCs w:val="24"/>
        </w:rPr>
        <w:t xml:space="preserve">              -convulsii </w:t>
      </w:r>
    </w:p>
    <w:p w:rsidR="0091508E" w:rsidRPr="0091508E" w:rsidRDefault="0091508E" w:rsidP="0091508E">
      <w:pPr>
        <w:ind w:left="142"/>
        <w:rPr>
          <w:rFonts w:ascii="Arial" w:hAnsi="Arial" w:cs="Arial"/>
          <w:i/>
          <w:sz w:val="24"/>
          <w:szCs w:val="24"/>
        </w:rPr>
      </w:pPr>
      <w:r w:rsidRPr="0091508E">
        <w:rPr>
          <w:rFonts w:ascii="Arial" w:hAnsi="Arial" w:cs="Arial"/>
          <w:i/>
          <w:sz w:val="24"/>
          <w:szCs w:val="24"/>
        </w:rPr>
        <w:t xml:space="preserve">              -semne digestive (diaree sau constipatie)</w:t>
      </w:r>
    </w:p>
    <w:p w:rsidR="0091508E" w:rsidRPr="0091508E" w:rsidRDefault="0091508E" w:rsidP="0091508E">
      <w:pPr>
        <w:ind w:left="142"/>
        <w:rPr>
          <w:rFonts w:ascii="Arial" w:hAnsi="Arial" w:cs="Arial"/>
          <w:sz w:val="24"/>
          <w:szCs w:val="24"/>
        </w:rPr>
      </w:pPr>
      <w:r w:rsidRPr="0091508E">
        <w:rPr>
          <w:rFonts w:ascii="Arial" w:hAnsi="Arial" w:cs="Arial"/>
          <w:sz w:val="24"/>
          <w:szCs w:val="24"/>
        </w:rPr>
        <w:tab/>
        <w:t xml:space="preserve">Din nefericire, in lipsa unui tratament adecvat, aplicat de urgenta, intoxicatiile cu nitrati pot avea si efect letal, acesta depinzand de varsta copilului, starea de nutritie cat si de prezenta altor afectiuni sau tare asociate. </w:t>
      </w:r>
    </w:p>
    <w:p w:rsidR="0091508E" w:rsidRPr="0091508E" w:rsidRDefault="0091508E" w:rsidP="0091508E">
      <w:pPr>
        <w:ind w:left="142" w:firstLine="720"/>
        <w:jc w:val="both"/>
        <w:rPr>
          <w:rFonts w:ascii="Arial" w:hAnsi="Arial" w:cs="Arial"/>
          <w:bCs/>
          <w:sz w:val="24"/>
          <w:szCs w:val="24"/>
        </w:rPr>
      </w:pPr>
      <w:r w:rsidRPr="0091508E">
        <w:rPr>
          <w:rFonts w:ascii="Arial" w:hAnsi="Arial" w:cs="Arial"/>
          <w:bCs/>
          <w:sz w:val="24"/>
          <w:szCs w:val="24"/>
        </w:rPr>
        <w:t>În anul 2017 in judetul Constanta nu a existat niciun caz de  methemoglobinemie acută infantilă.</w:t>
      </w:r>
    </w:p>
    <w:p w:rsidR="0091508E" w:rsidRPr="0091508E" w:rsidRDefault="0091508E" w:rsidP="0091508E">
      <w:pPr>
        <w:ind w:left="142" w:firstLine="720"/>
        <w:jc w:val="both"/>
        <w:rPr>
          <w:rFonts w:ascii="Arial" w:hAnsi="Arial" w:cs="Arial"/>
          <w:b/>
          <w:bCs/>
          <w:sz w:val="24"/>
          <w:szCs w:val="24"/>
        </w:rPr>
      </w:pPr>
      <w:r w:rsidRPr="0091508E">
        <w:rPr>
          <w:rFonts w:ascii="Arial" w:hAnsi="Arial" w:cs="Arial"/>
          <w:bCs/>
          <w:sz w:val="24"/>
          <w:szCs w:val="24"/>
        </w:rPr>
        <w:t xml:space="preserve">Scăderea continua a numărului de cazuri de methemoglobinemie infantilă faţă de anii precedenţi s-a datorat </w:t>
      </w:r>
      <w:r w:rsidRPr="0091508E">
        <w:rPr>
          <w:rFonts w:ascii="Arial" w:hAnsi="Arial" w:cs="Arial"/>
          <w:b/>
          <w:bCs/>
          <w:sz w:val="24"/>
          <w:szCs w:val="24"/>
        </w:rPr>
        <w:t>cunoaşterii fenomenului</w:t>
      </w:r>
      <w:r w:rsidRPr="0091508E">
        <w:rPr>
          <w:rFonts w:ascii="Arial" w:hAnsi="Arial" w:cs="Arial"/>
          <w:bCs/>
          <w:sz w:val="24"/>
          <w:szCs w:val="24"/>
        </w:rPr>
        <w:t xml:space="preserve">, </w:t>
      </w:r>
      <w:r w:rsidRPr="0091508E">
        <w:rPr>
          <w:rFonts w:ascii="Arial" w:hAnsi="Arial" w:cs="Arial"/>
          <w:b/>
          <w:bCs/>
          <w:sz w:val="24"/>
          <w:szCs w:val="24"/>
        </w:rPr>
        <w:t>informării populaţiei şi a medicilorcare au în supraveghere copiii dinaceste localităţi</w:t>
      </w:r>
      <w:r w:rsidRPr="0091508E">
        <w:rPr>
          <w:rFonts w:ascii="Arial" w:hAnsi="Arial" w:cs="Arial"/>
          <w:bCs/>
          <w:sz w:val="24"/>
          <w:szCs w:val="24"/>
        </w:rPr>
        <w:t xml:space="preserve">, </w:t>
      </w:r>
      <w:r w:rsidRPr="0091508E">
        <w:rPr>
          <w:rFonts w:ascii="Arial" w:hAnsi="Arial" w:cs="Arial"/>
          <w:b/>
          <w:bCs/>
          <w:sz w:val="24"/>
          <w:szCs w:val="24"/>
        </w:rPr>
        <w:t>precum şi obligativităţile primăriilor de a asigura apă potabilă gratuit pentru copiii din localităţile în care apa potabilă prezintă o încărcătură crescută de nitraţi (HG 974/2004).</w:t>
      </w:r>
    </w:p>
    <w:p w:rsidR="0091508E" w:rsidRPr="0091508E" w:rsidRDefault="0091508E" w:rsidP="0091508E">
      <w:pPr>
        <w:ind w:left="142" w:firstLine="720"/>
        <w:jc w:val="both"/>
        <w:rPr>
          <w:rFonts w:ascii="Arial" w:hAnsi="Arial" w:cs="Arial"/>
          <w:bCs/>
          <w:sz w:val="24"/>
          <w:szCs w:val="24"/>
        </w:rPr>
      </w:pPr>
      <w:r w:rsidRPr="0091508E">
        <w:rPr>
          <w:rFonts w:ascii="Arial" w:hAnsi="Arial" w:cs="Arial"/>
          <w:bCs/>
          <w:sz w:val="24"/>
          <w:szCs w:val="24"/>
        </w:rPr>
        <w:t xml:space="preserve">Totusi este necesar </w:t>
      </w:r>
      <w:r w:rsidRPr="0091508E">
        <w:rPr>
          <w:rFonts w:ascii="Arial" w:hAnsi="Arial" w:cs="Arial"/>
          <w:b/>
          <w:bCs/>
          <w:sz w:val="24"/>
          <w:szCs w:val="24"/>
        </w:rPr>
        <w:t>sa se ridice gradul de educatie sanitara</w:t>
      </w:r>
      <w:r w:rsidRPr="0091508E">
        <w:rPr>
          <w:rFonts w:ascii="Arial" w:hAnsi="Arial" w:cs="Arial"/>
          <w:bCs/>
          <w:sz w:val="24"/>
          <w:szCs w:val="24"/>
        </w:rPr>
        <w:t xml:space="preserve"> a populatiei rurale prin informare  continua facuta de catre DSPJ si medicii de familie.</w:t>
      </w:r>
    </w:p>
    <w:p w:rsidR="0091508E" w:rsidRPr="0091508E" w:rsidRDefault="0091508E" w:rsidP="0091508E">
      <w:pPr>
        <w:ind w:left="142"/>
        <w:rPr>
          <w:rFonts w:ascii="Arial" w:hAnsi="Arial" w:cs="Arial"/>
          <w:sz w:val="24"/>
          <w:szCs w:val="24"/>
        </w:rPr>
      </w:pPr>
      <w:r w:rsidRPr="0091508E">
        <w:rPr>
          <w:rFonts w:ascii="Arial" w:hAnsi="Arial" w:cs="Arial"/>
          <w:sz w:val="24"/>
          <w:szCs w:val="24"/>
        </w:rPr>
        <w:tab/>
      </w:r>
      <w:r w:rsidRPr="0091508E">
        <w:rPr>
          <w:rFonts w:ascii="Arial" w:hAnsi="Arial" w:cs="Arial"/>
          <w:sz w:val="24"/>
          <w:szCs w:val="24"/>
          <w:lang w:val="it-IT"/>
        </w:rPr>
        <w:t>OMS considera ca in situatia in care concentratia nitratilor depaseste 50mg/l, situandu-se in plaja 50-100mg/l este posibil ca apa sa fie furnizata sugarilor atata timp cat este sigura microbiologic si creste vigilenta pentru depistarea posibilelor cazuri de methemoglobinemie.</w:t>
      </w:r>
    </w:p>
    <w:p w:rsidR="0091508E" w:rsidRPr="0091508E" w:rsidRDefault="0091508E" w:rsidP="0091508E">
      <w:pPr>
        <w:rPr>
          <w:rFonts w:ascii="Arial" w:hAnsi="Arial" w:cs="Arial"/>
          <w:sz w:val="24"/>
          <w:szCs w:val="24"/>
          <w:lang w:val="it-IT"/>
        </w:rPr>
      </w:pPr>
    </w:p>
    <w:p w:rsidR="0091508E" w:rsidRPr="0091508E" w:rsidRDefault="0091508E" w:rsidP="0091508E">
      <w:pPr>
        <w:numPr>
          <w:ilvl w:val="0"/>
          <w:numId w:val="17"/>
        </w:numPr>
        <w:spacing w:after="0" w:line="240" w:lineRule="auto"/>
        <w:rPr>
          <w:rFonts w:ascii="Arial" w:hAnsi="Arial" w:cs="Arial"/>
          <w:sz w:val="24"/>
          <w:szCs w:val="24"/>
          <w:lang w:val="it-IT"/>
        </w:rPr>
      </w:pPr>
      <w:r w:rsidRPr="0091508E">
        <w:rPr>
          <w:rFonts w:ascii="Arial" w:hAnsi="Arial" w:cs="Arial"/>
          <w:sz w:val="24"/>
          <w:szCs w:val="24"/>
          <w:lang w:val="it-IT"/>
        </w:rPr>
        <w:t xml:space="preserve">In capitolul de mai jos sunt cuprinse </w:t>
      </w:r>
      <w:r w:rsidRPr="0091508E">
        <w:rPr>
          <w:rFonts w:ascii="Arial" w:hAnsi="Arial" w:cs="Arial"/>
          <w:b/>
          <w:sz w:val="24"/>
          <w:szCs w:val="24"/>
          <w:lang w:val="it-IT"/>
        </w:rPr>
        <w:t>date de radioactivitate</w:t>
      </w:r>
      <w:r w:rsidRPr="0091508E">
        <w:rPr>
          <w:rFonts w:ascii="Arial" w:hAnsi="Arial" w:cs="Arial"/>
          <w:sz w:val="24"/>
          <w:szCs w:val="24"/>
          <w:lang w:val="it-IT"/>
        </w:rPr>
        <w:t xml:space="preserve"> apa potabila efectuate de DSP:</w:t>
      </w:r>
    </w:p>
    <w:p w:rsidR="0091508E" w:rsidRPr="0091508E" w:rsidRDefault="0091508E" w:rsidP="0091508E">
      <w:pPr>
        <w:jc w:val="both"/>
        <w:rPr>
          <w:rFonts w:ascii="Arial" w:hAnsi="Arial" w:cs="Arial"/>
          <w:sz w:val="24"/>
          <w:szCs w:val="24"/>
        </w:rPr>
      </w:pPr>
    </w:p>
    <w:p w:rsidR="0091508E" w:rsidRPr="0091508E" w:rsidRDefault="0091508E" w:rsidP="0091508E">
      <w:pPr>
        <w:ind w:firstLine="720"/>
        <w:jc w:val="both"/>
        <w:rPr>
          <w:rFonts w:ascii="Arial" w:hAnsi="Arial" w:cs="Arial"/>
          <w:sz w:val="24"/>
          <w:szCs w:val="24"/>
        </w:rPr>
      </w:pPr>
      <w:r w:rsidRPr="0091508E">
        <w:rPr>
          <w:rFonts w:ascii="Arial" w:hAnsi="Arial" w:cs="Arial"/>
          <w:sz w:val="24"/>
          <w:szCs w:val="24"/>
        </w:rPr>
        <w:t>Monitorizarea radioactivitatii apei potabile destinate consumului uman este necesara datorita impactului acesteia asupra sanatatii populatiei. Cadrul legislativ national, armonizat cu prevederile comunitare in domeniu prevad obligativitatea si responsabilitatea retelei de sanatate publica de a asigura supravegherea radiologica a apei potabile.</w:t>
      </w:r>
    </w:p>
    <w:p w:rsidR="0091508E" w:rsidRPr="0091508E" w:rsidRDefault="0091508E" w:rsidP="0091508E">
      <w:pPr>
        <w:ind w:firstLine="720"/>
        <w:jc w:val="both"/>
        <w:rPr>
          <w:rFonts w:ascii="Arial" w:hAnsi="Arial" w:cs="Arial"/>
          <w:sz w:val="24"/>
          <w:szCs w:val="24"/>
        </w:rPr>
      </w:pPr>
      <w:r w:rsidRPr="0091508E">
        <w:rPr>
          <w:rFonts w:ascii="Arial" w:hAnsi="Arial" w:cs="Arial"/>
          <w:sz w:val="24"/>
          <w:szCs w:val="24"/>
        </w:rPr>
        <w:t>Obiectivele acestei activitati sunt:</w:t>
      </w:r>
    </w:p>
    <w:p w:rsidR="0091508E" w:rsidRPr="0091508E" w:rsidRDefault="0091508E" w:rsidP="0091508E">
      <w:pPr>
        <w:jc w:val="both"/>
        <w:rPr>
          <w:rFonts w:ascii="Arial" w:hAnsi="Arial" w:cs="Arial"/>
          <w:sz w:val="24"/>
          <w:szCs w:val="24"/>
        </w:rPr>
      </w:pPr>
      <w:r w:rsidRPr="0091508E">
        <w:rPr>
          <w:rFonts w:ascii="Arial" w:hAnsi="Arial" w:cs="Arial"/>
          <w:sz w:val="24"/>
          <w:szCs w:val="24"/>
        </w:rPr>
        <w:t>-realizareauneimonitorizarilanivelnationalacontinutuluiradioactiv natural al apei potabile si depistarea eventualelor contaminari radioactive;</w:t>
      </w:r>
    </w:p>
    <w:p w:rsidR="0091508E" w:rsidRPr="0091508E" w:rsidRDefault="0091508E" w:rsidP="0091508E">
      <w:pPr>
        <w:jc w:val="both"/>
        <w:rPr>
          <w:rFonts w:ascii="Arial" w:hAnsi="Arial" w:cs="Arial"/>
          <w:sz w:val="24"/>
          <w:szCs w:val="24"/>
        </w:rPr>
      </w:pPr>
      <w:r w:rsidRPr="0091508E">
        <w:rPr>
          <w:rFonts w:ascii="Arial" w:hAnsi="Arial" w:cs="Arial"/>
          <w:sz w:val="24"/>
          <w:szCs w:val="24"/>
        </w:rPr>
        <w:t>- identificarea tipului  si cuantificarea nivelului de contaminare in vederea evaluarii dozelor implicate in iradierea populatiei si a instituirii unor masuri de protectie radiologica.</w:t>
      </w:r>
    </w:p>
    <w:p w:rsidR="0091508E" w:rsidRPr="0091508E" w:rsidRDefault="0091508E" w:rsidP="0091508E">
      <w:pPr>
        <w:jc w:val="both"/>
        <w:rPr>
          <w:rFonts w:ascii="Arial" w:hAnsi="Arial" w:cs="Arial"/>
          <w:sz w:val="24"/>
          <w:szCs w:val="24"/>
        </w:rPr>
      </w:pPr>
      <w:r w:rsidRPr="0091508E">
        <w:rPr>
          <w:rFonts w:ascii="Arial" w:hAnsi="Arial" w:cs="Arial"/>
          <w:sz w:val="24"/>
          <w:szCs w:val="24"/>
        </w:rPr>
        <w:t>-parametrii de radioactivitate monitorizati sunt:activitatea alfa global,activitatea beta global si tritium. Conform tabelului, valorile masurate pentru parametrii de radioactivitate sunt mai mici decat valorile maxime admise pentru ei (pentru alfa global 0,1Bq/l, pentru beta global 1Bq/l, pentru tritium 100 Bq/l)</w:t>
      </w:r>
    </w:p>
    <w:p w:rsidR="0091508E" w:rsidRPr="0091508E" w:rsidRDefault="0091508E" w:rsidP="0091508E">
      <w:pPr>
        <w:ind w:firstLine="720"/>
        <w:jc w:val="both"/>
        <w:rPr>
          <w:rFonts w:ascii="Arial" w:hAnsi="Arial" w:cs="Arial"/>
          <w:sz w:val="24"/>
          <w:szCs w:val="24"/>
        </w:rPr>
      </w:pPr>
      <w:r w:rsidRPr="0091508E">
        <w:rPr>
          <w:rFonts w:ascii="Arial" w:hAnsi="Arial" w:cs="Arial"/>
          <w:sz w:val="24"/>
          <w:szCs w:val="24"/>
        </w:rPr>
        <w:t xml:space="preserve">Principala zona  in care se face supravegherea radioactivitatii apei potabile este zona adiacenta centralei CNE Cernavoda. Pentru aceasta zona valorile parametrilor de radioactivitate se incadreaza in limitele stabilite de </w:t>
      </w:r>
      <w:r w:rsidRPr="0091508E">
        <w:rPr>
          <w:rFonts w:ascii="Arial" w:hAnsi="Arial" w:cs="Arial"/>
          <w:sz w:val="24"/>
          <w:szCs w:val="24"/>
          <w:shd w:val="clear" w:color="auto" w:fill="FFFFFF"/>
        </w:rPr>
        <w:t>Legea nr. 301/2015. (Legea privind stabilirea cerințelor de protecție a sănătății populației în ceea ce privește substanțele radioactive din apa potabilă</w:t>
      </w:r>
      <w:r w:rsidRPr="0091508E">
        <w:rPr>
          <w:rFonts w:ascii="Arial" w:hAnsi="Arial" w:cs="Arial"/>
          <w:sz w:val="24"/>
          <w:szCs w:val="24"/>
        </w:rPr>
        <w:t>)</w:t>
      </w:r>
    </w:p>
    <w:p w:rsidR="0091508E" w:rsidRPr="0091508E" w:rsidRDefault="0091508E" w:rsidP="0091508E">
      <w:pPr>
        <w:rPr>
          <w:rFonts w:ascii="Arial" w:hAnsi="Arial" w:cs="Arial"/>
          <w:color w:val="FF0000"/>
          <w:sz w:val="24"/>
          <w:szCs w:val="24"/>
        </w:rPr>
      </w:pPr>
    </w:p>
    <w:p w:rsidR="0091508E" w:rsidRPr="0091508E" w:rsidRDefault="0091508E" w:rsidP="0091508E">
      <w:pPr>
        <w:rPr>
          <w:rFonts w:ascii="Arial" w:hAnsi="Arial" w:cs="Arial"/>
          <w:color w:val="FF0000"/>
          <w:sz w:val="24"/>
          <w:szCs w:val="24"/>
        </w:rPr>
      </w:pPr>
    </w:p>
    <w:tbl>
      <w:tblPr>
        <w:tblStyle w:val="GrilTabel"/>
        <w:tblW w:w="10354" w:type="dxa"/>
        <w:tblInd w:w="421" w:type="dxa"/>
        <w:tblLayout w:type="fixed"/>
        <w:tblLook w:val="04A0" w:firstRow="1" w:lastRow="0" w:firstColumn="1" w:lastColumn="0" w:noHBand="0" w:noVBand="1"/>
      </w:tblPr>
      <w:tblGrid>
        <w:gridCol w:w="1842"/>
        <w:gridCol w:w="1085"/>
        <w:gridCol w:w="896"/>
        <w:gridCol w:w="994"/>
        <w:gridCol w:w="990"/>
        <w:gridCol w:w="1080"/>
        <w:gridCol w:w="1080"/>
        <w:gridCol w:w="1667"/>
        <w:gridCol w:w="720"/>
      </w:tblGrid>
      <w:tr w:rsidR="0091508E" w:rsidRPr="0091508E" w:rsidTr="00620630">
        <w:trPr>
          <w:trHeight w:val="20"/>
          <w:tblHeader/>
        </w:trPr>
        <w:tc>
          <w:tcPr>
            <w:tcW w:w="1842" w:type="dxa"/>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Loc prelevare</w:t>
            </w:r>
          </w:p>
        </w:tc>
        <w:tc>
          <w:tcPr>
            <w:tcW w:w="1085" w:type="dxa"/>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nuclid</w:t>
            </w:r>
          </w:p>
        </w:tc>
        <w:tc>
          <w:tcPr>
            <w:tcW w:w="896" w:type="dxa"/>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Data prelevare</w:t>
            </w:r>
          </w:p>
        </w:tc>
        <w:tc>
          <w:tcPr>
            <w:tcW w:w="994" w:type="dxa"/>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amd</w:t>
            </w:r>
          </w:p>
        </w:tc>
        <w:tc>
          <w:tcPr>
            <w:tcW w:w="990" w:type="dxa"/>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activitatea</w:t>
            </w:r>
          </w:p>
        </w:tc>
        <w:tc>
          <w:tcPr>
            <w:tcW w:w="1080" w:type="dxa"/>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Unitatea mas</w:t>
            </w:r>
          </w:p>
        </w:tc>
        <w:tc>
          <w:tcPr>
            <w:tcW w:w="1080" w:type="dxa"/>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Valoare incert</w:t>
            </w:r>
          </w:p>
        </w:tc>
        <w:tc>
          <w:tcPr>
            <w:tcW w:w="1667" w:type="dxa"/>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Tipul incert</w:t>
            </w:r>
          </w:p>
        </w:tc>
        <w:tc>
          <w:tcPr>
            <w:tcW w:w="720" w:type="dxa"/>
            <w:vAlign w:val="center"/>
          </w:tcPr>
          <w:p w:rsidR="0091508E" w:rsidRPr="0091508E" w:rsidRDefault="0091508E" w:rsidP="0091508E">
            <w:pPr>
              <w:jc w:val="center"/>
              <w:rPr>
                <w:rFonts w:ascii="Arial" w:hAnsi="Arial" w:cs="Arial"/>
                <w:b/>
                <w:sz w:val="24"/>
                <w:szCs w:val="24"/>
              </w:rPr>
            </w:pPr>
            <w:r w:rsidRPr="0091508E">
              <w:rPr>
                <w:rFonts w:ascii="Arial" w:hAnsi="Arial" w:cs="Arial"/>
                <w:b/>
                <w:sz w:val="24"/>
                <w:szCs w:val="24"/>
              </w:rPr>
              <w:t>Unit mas</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Baneasa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06.01.2017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3,013</w:t>
            </w:r>
          </w:p>
        </w:tc>
        <w:tc>
          <w:tcPr>
            <w:tcW w:w="990" w:type="dxa"/>
            <w:vAlign w:val="center"/>
          </w:tcPr>
          <w:p w:rsidR="0091508E" w:rsidRPr="0091508E" w:rsidRDefault="00620630" w:rsidP="0091508E">
            <w:pPr>
              <w:jc w:val="center"/>
              <w:rPr>
                <w:rFonts w:ascii="Arial" w:hAnsi="Arial" w:cs="Arial"/>
                <w:sz w:val="24"/>
                <w:szCs w:val="24"/>
              </w:rPr>
            </w:pPr>
            <w:r>
              <w:rPr>
                <w:rFonts w:ascii="Arial" w:hAnsi="Arial" w:cs="Arial"/>
                <w:sz w:val="24"/>
                <w:szCs w:val="24"/>
              </w:rPr>
              <w:t>&lt;</w:t>
            </w:r>
            <w:r w:rsidR="0091508E" w:rsidRPr="0091508E">
              <w:rPr>
                <w:rFonts w:ascii="Arial" w:hAnsi="Arial" w:cs="Arial"/>
                <w:sz w:val="24"/>
                <w:szCs w:val="24"/>
              </w:rPr>
              <w:t>3,013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Ostrov</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06.01.2017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2,657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&lt;2,657</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CNE foraj propiu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27.01.2017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Harsova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02.02.2017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Vadu Oii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02.02.2017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2,508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&lt;2,508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Crucea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02.02.2017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Mangalia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14.02.2017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2,521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&lt;2,521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Medgidia</w:t>
            </w:r>
          </w:p>
          <w:p w:rsidR="0091508E" w:rsidRPr="0091508E" w:rsidRDefault="0091508E" w:rsidP="0091508E">
            <w:pPr>
              <w:jc w:val="center"/>
              <w:rPr>
                <w:rFonts w:ascii="Arial" w:hAnsi="Arial" w:cs="Arial"/>
                <w:sz w:val="24"/>
                <w:szCs w:val="24"/>
              </w:rPr>
            </w:pPr>
            <w:r w:rsidRPr="0091508E">
              <w:rPr>
                <w:rFonts w:ascii="Arial" w:hAnsi="Arial" w:cs="Arial"/>
                <w:sz w:val="24"/>
                <w:szCs w:val="24"/>
              </w:rPr>
              <w:t>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2,502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&lt;2,502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Medgidia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2,498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&lt;2,498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Medgidia Zona 3</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2,504</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&lt;2,504</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Faclia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2,690</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&lt;2,690</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2,528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&lt;2,528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2,502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&lt;2,502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2,757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&lt;2,757</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0,009</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0,11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Saligny</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23.02.2017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2,698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&lt;2,698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Ovidiu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14.03.2017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2,655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&lt;2,655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Lumina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14.03.2017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2,706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&lt;2,706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21.03.2017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2,70</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&lt;2,70</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21.03.2017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0,006</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21.03.2017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0,0015</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27.03.2017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2,64</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&lt;2,64</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05.04.2017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2,69</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05.04.2017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0,008</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05.04.2017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0,13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0,026</w:t>
            </w:r>
          </w:p>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w:t>
            </w:r>
          </w:p>
          <w:p w:rsidR="0091508E" w:rsidRPr="0091508E" w:rsidRDefault="0091508E" w:rsidP="0091508E">
            <w:pPr>
              <w:jc w:val="center"/>
              <w:rPr>
                <w:rFonts w:ascii="Arial" w:hAnsi="Arial" w:cs="Arial"/>
                <w:sz w:val="24"/>
                <w:szCs w:val="24"/>
              </w:rPr>
            </w:pPr>
            <w:r w:rsidRPr="0091508E">
              <w:rPr>
                <w:rFonts w:ascii="Arial" w:hAnsi="Arial" w:cs="Arial"/>
                <w:sz w:val="24"/>
                <w:szCs w:val="24"/>
              </w:rPr>
              <w:t>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10.04.2017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2,983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&lt;2,983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Harsova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03.05.2017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3,012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&lt;3,012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Ghindaresti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03.05.2017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3,046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&lt;3,046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Topalu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03.05.2017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3,035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&lt;3,035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Dunarea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03.05.2017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2,983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&lt;2,983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15.05.2017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2,70</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&lt;2,70</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24.05.2017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2,695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&lt;2,695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24.05.2017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0,006</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24.05.2017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0,096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0,027</w:t>
            </w:r>
          </w:p>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Crangu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27.06.2017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2,64</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&lt;2,64</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Crangu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27.06.2017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&lt;0,011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Crangu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27.06.2017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&lt;0,033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27.06.2017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&lt;2,71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29.06.2017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2,674</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&lt;2,674</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29.06.2017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0,005</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29.06.2017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0,098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0,092</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Ovidiu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04.07.2017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2,59</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17.07.2017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2,99</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&lt;2,99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17.07.2017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0,005</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17.07.2017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0,122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0,023</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Mangalia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10.08.2017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2,695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&lt;2,695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2,694</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&lt;2,694</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&lt;0,011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&lt;0,033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Ovidiu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2,681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&lt;2,681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2,696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&lt;2,696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&lt;0,013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0,053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0,025</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2,668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&lt;2,668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Medgidia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Faclia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2,656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&lt;2,656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Saligny</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2,640</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&lt;2,640</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Seimeni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&lt;2,71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Cochirleni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Rasova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31.08.2017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Pestera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14.09.2017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Izvoru Mare</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14.09.2017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Cuza Voda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14.09.2017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&lt;2,627</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Nisipari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14.09.2017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2,811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&lt;2,811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Negru Voda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14.09.2017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2,609</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&lt;2,609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Casciorele</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14.09.2017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2,605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&lt;2,605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Valcele</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14.09.2017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2,613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&lt;2,613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Dumbraveni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14.09.2017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2,656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&lt;2,656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2,619</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&lt;2,619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Hagieni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2,491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&lt;2,491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Mircea Voda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2,501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&lt;2,501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Almalau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2,498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&lt;2,498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Almalau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2,503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&lt;2,503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Ostrov</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2,516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&lt;2,516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Sacele</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2,578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&lt;2,578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2,661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&lt;2,661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2,616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&lt;2,616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&lt;0,013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0,081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0,029</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Lumina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2,656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&lt;2,656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Navodari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2,600</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&lt;2,600</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 Kogalniceanu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Ovidiu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2,563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&lt;2,563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Cumpana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29.09.2017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2,549</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&lt;2,549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16.10.2017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16.10.2017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2,665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&lt;2,665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Harsova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16.10.2017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2,671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&lt;2,671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Mircea Voda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6,722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&lt;6,722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Tibriu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6,877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&lt;6,877</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7,171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&lt;7,171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0,006</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w:t>
            </w:r>
          </w:p>
          <w:p w:rsidR="0091508E" w:rsidRPr="0091508E" w:rsidRDefault="0091508E" w:rsidP="0091508E">
            <w:pPr>
              <w:jc w:val="center"/>
              <w:rPr>
                <w:rFonts w:ascii="Arial" w:hAnsi="Arial" w:cs="Arial"/>
                <w:sz w:val="24"/>
                <w:szCs w:val="24"/>
              </w:rPr>
            </w:pPr>
            <w:r w:rsidRPr="0091508E">
              <w:rPr>
                <w:rFonts w:ascii="Arial" w:hAnsi="Arial" w:cs="Arial"/>
                <w:sz w:val="24"/>
                <w:szCs w:val="24"/>
              </w:rPr>
              <w:t>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0,059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0,015</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Vlahi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7,228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&lt;7,228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Alimanu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7,116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&lt;7,116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Dunareni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7,157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&lt;7,157</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Rasova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23.10.2017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7,173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&lt;7,173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Albesti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2,522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&lt;2,522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Coroana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2,763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&lt;2,763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Dolcesti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2,589</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&lt;2,589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Mosneni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25.10.2017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2,653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&lt;2,653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Navodari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2,674</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&lt;2,674</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Navodari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2,640</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&lt;2,640</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Navodari Zona 3</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2,681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&lt;2,681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Istria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7,217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&lt;7,217</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Poiana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2,683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&lt;2,683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2,683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&lt;2,683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3</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31.10.2017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2,692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&lt;2,692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Agigea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01.11.2017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2,615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&lt;2,615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Lazu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01.11.2017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2,614</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&lt;2,614</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Eforie Nord</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01.11.2017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Eforie Sud</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01.11.2017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7,041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&lt;7,041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Tuzla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01.11.2017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7,049</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&lt;7,049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Costinesti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01.11.2017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7,016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&lt;7,016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Techirghiol</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01.11.2017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6,999</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&lt;6,999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03.11.2017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6,84</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&lt;6,84</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Cerchezu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09.11.2017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6,786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&lt;6,786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Darabani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09.11.2017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7,228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&lt;7,228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Viroaga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09.11.2017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6,821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&lt;6,821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Olteni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09.11.2017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6,823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&lt;6,823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Furnica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09.11.2017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6,742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&lt;6,742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Lipnita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6,801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&lt;6,801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Pietreni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6,873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&lt;6,873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Adamclisi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7,045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&lt;7,045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Baneasa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6,723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&lt;6,723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Ion Corvin</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6,759</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&lt;6,759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Raristea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6,801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&lt;6,801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Viile</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6,812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&lt;6,812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Zoriile</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6,844</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&lt;6,844</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Urluia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6,822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&lt;6,822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Brebeni</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15.11.2017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6,798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&lt;6,798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Dealul Vifor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16.11.2017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2,708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&lt;2,708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Cota 45</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16.11.2017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2,633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&lt;2,633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Cota 45</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16.11.2017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6,798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&lt;6,798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Cota 45</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Alfa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16.11.2017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&lt;0,013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Cota 45</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Beta global</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16.11.2017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0,037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0,051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0,014</w:t>
            </w: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Stefan Cel Mare</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16.11.2017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2,697</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&lt;2,697</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Mircea Voda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16.11.2017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6,914</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&lt;6,914</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Remus Opreanu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16.11.2017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6,936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&lt;6,936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Cumpana</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17.11.2017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2,638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&lt;2,638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Murfatlar</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17.11.2017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6,836</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&lt;6,836</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Galesu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17.11.2017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Castelu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17.11.2017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2,723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&lt;2,723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Valu Lui Traian</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17.11.2017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2,650</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&lt;2,650</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Conacu</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17.11.2017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2,681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&lt;2,681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20.11.2017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2,643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&lt;2,643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20.11.2017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2,642</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&lt;2,642</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Cernavoda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20.11.2017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2,659</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&lt;2,659</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Medgidia</w:t>
            </w:r>
          </w:p>
          <w:p w:rsidR="0091508E" w:rsidRPr="0091508E" w:rsidRDefault="0091508E" w:rsidP="0091508E">
            <w:pPr>
              <w:jc w:val="center"/>
              <w:rPr>
                <w:rFonts w:ascii="Arial" w:hAnsi="Arial" w:cs="Arial"/>
                <w:sz w:val="24"/>
                <w:szCs w:val="24"/>
              </w:rPr>
            </w:pPr>
            <w:r w:rsidRPr="0091508E">
              <w:rPr>
                <w:rFonts w:ascii="Arial" w:hAnsi="Arial" w:cs="Arial"/>
                <w:sz w:val="24"/>
                <w:szCs w:val="24"/>
              </w:rPr>
              <w:t>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20.11.2017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2,638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&lt;2,638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Medgidia Zona 2</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20.11.2017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2,645</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&lt;2,645</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5</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22.11.2017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6,853</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&lt;6,853</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1</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22.11.2017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2,624</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&lt;2,624</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3</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22.11.2017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2,621</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&lt;2,621</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r w:rsidR="0091508E" w:rsidRPr="0091508E" w:rsidTr="00620630">
        <w:trPr>
          <w:trHeight w:val="20"/>
        </w:trPr>
        <w:tc>
          <w:tcPr>
            <w:tcW w:w="1842"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Constanta Zona 4</w:t>
            </w:r>
          </w:p>
        </w:tc>
        <w:tc>
          <w:tcPr>
            <w:tcW w:w="1085"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tritium</w:t>
            </w:r>
          </w:p>
        </w:tc>
        <w:tc>
          <w:tcPr>
            <w:tcW w:w="896"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22.11.2017</w:t>
            </w:r>
          </w:p>
        </w:tc>
        <w:tc>
          <w:tcPr>
            <w:tcW w:w="994"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2,648</w:t>
            </w:r>
          </w:p>
        </w:tc>
        <w:tc>
          <w:tcPr>
            <w:tcW w:w="99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&lt;2,648</w:t>
            </w:r>
          </w:p>
        </w:tc>
        <w:tc>
          <w:tcPr>
            <w:tcW w:w="108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c>
          <w:tcPr>
            <w:tcW w:w="1080" w:type="dxa"/>
            <w:vAlign w:val="center"/>
          </w:tcPr>
          <w:p w:rsidR="0091508E" w:rsidRPr="0091508E" w:rsidRDefault="0091508E" w:rsidP="0091508E">
            <w:pPr>
              <w:jc w:val="center"/>
              <w:rPr>
                <w:rFonts w:ascii="Arial" w:hAnsi="Arial" w:cs="Arial"/>
                <w:sz w:val="24"/>
                <w:szCs w:val="24"/>
              </w:rPr>
            </w:pPr>
          </w:p>
        </w:tc>
        <w:tc>
          <w:tcPr>
            <w:tcW w:w="1667"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2σ</w:t>
            </w:r>
          </w:p>
        </w:tc>
        <w:tc>
          <w:tcPr>
            <w:tcW w:w="720" w:type="dxa"/>
            <w:vAlign w:val="center"/>
          </w:tcPr>
          <w:p w:rsidR="0091508E" w:rsidRPr="0091508E" w:rsidRDefault="0091508E" w:rsidP="0091508E">
            <w:pPr>
              <w:jc w:val="center"/>
              <w:rPr>
                <w:rFonts w:ascii="Arial" w:hAnsi="Arial" w:cs="Arial"/>
                <w:sz w:val="24"/>
                <w:szCs w:val="24"/>
              </w:rPr>
            </w:pPr>
            <w:r w:rsidRPr="0091508E">
              <w:rPr>
                <w:rFonts w:ascii="Arial" w:hAnsi="Arial" w:cs="Arial"/>
                <w:sz w:val="24"/>
                <w:szCs w:val="24"/>
              </w:rPr>
              <w:t>Bq/l</w:t>
            </w:r>
          </w:p>
        </w:tc>
      </w:tr>
    </w:tbl>
    <w:p w:rsidR="0091508E" w:rsidRPr="0091508E" w:rsidRDefault="0091508E" w:rsidP="0091508E">
      <w:pPr>
        <w:ind w:left="567"/>
        <w:rPr>
          <w:rFonts w:ascii="Arial" w:hAnsi="Arial" w:cs="Arial"/>
          <w:sz w:val="24"/>
          <w:szCs w:val="24"/>
        </w:rPr>
      </w:pPr>
    </w:p>
    <w:p w:rsidR="0091508E" w:rsidRPr="0091508E" w:rsidRDefault="0091508E" w:rsidP="0091508E">
      <w:pPr>
        <w:ind w:firstLine="720"/>
        <w:rPr>
          <w:rFonts w:ascii="Arial" w:hAnsi="Arial" w:cs="Arial"/>
          <w:sz w:val="24"/>
          <w:szCs w:val="24"/>
        </w:rPr>
      </w:pPr>
      <w:r w:rsidRPr="0091508E">
        <w:rPr>
          <w:rFonts w:ascii="Arial" w:hAnsi="Arial" w:cs="Arial"/>
          <w:sz w:val="24"/>
          <w:szCs w:val="24"/>
        </w:rPr>
        <w:t>Monitorizarea radioactivitatii apei potabile se efectueaza in cadrul Laboratorului de Igiena Radiatiilor Ionizante – DSPJ Constanta, in a carui structura intra: 1 medic primar, 1 fizician, 1 chimist, 1 asistent igiena, 1 asistent laborator.</w:t>
      </w:r>
    </w:p>
    <w:p w:rsidR="0091508E" w:rsidRPr="0091508E" w:rsidRDefault="0091508E" w:rsidP="0091508E">
      <w:pPr>
        <w:rPr>
          <w:rFonts w:ascii="Arial" w:hAnsi="Arial" w:cs="Arial"/>
          <w:sz w:val="24"/>
          <w:szCs w:val="24"/>
        </w:rPr>
      </w:pPr>
      <w:r w:rsidRPr="0091508E">
        <w:rPr>
          <w:rFonts w:ascii="Arial" w:hAnsi="Arial" w:cs="Arial"/>
          <w:sz w:val="24"/>
          <w:szCs w:val="24"/>
        </w:rPr>
        <w:tab/>
      </w:r>
      <w:r w:rsidRPr="0091508E">
        <w:rPr>
          <w:rFonts w:ascii="Arial" w:hAnsi="Arial" w:cs="Arial"/>
          <w:b/>
          <w:bCs/>
          <w:i/>
          <w:iCs/>
          <w:sz w:val="24"/>
          <w:szCs w:val="24"/>
          <w:lang w:val="it-IT"/>
        </w:rPr>
        <w:t xml:space="preserve">Majoritatea operatorilor de apa potabila </w:t>
      </w:r>
      <w:r w:rsidRPr="0091508E">
        <w:rPr>
          <w:rFonts w:ascii="Arial" w:hAnsi="Arial" w:cs="Arial"/>
          <w:sz w:val="24"/>
          <w:szCs w:val="24"/>
          <w:lang w:val="it-IT"/>
        </w:rPr>
        <w:t xml:space="preserve">(S.C. RAJA S.A. Constanta, primarii care administreaza apa potabila etc) </w:t>
      </w:r>
      <w:r w:rsidRPr="0091508E">
        <w:rPr>
          <w:rFonts w:ascii="Arial" w:hAnsi="Arial" w:cs="Arial"/>
          <w:b/>
          <w:bCs/>
          <w:i/>
          <w:iCs/>
          <w:sz w:val="24"/>
          <w:szCs w:val="24"/>
          <w:lang w:val="it-IT"/>
        </w:rPr>
        <w:t xml:space="preserve">au comandat studii de specialitate </w:t>
      </w:r>
      <w:r w:rsidRPr="0091508E">
        <w:rPr>
          <w:rFonts w:ascii="Arial" w:hAnsi="Arial" w:cs="Arial"/>
          <w:sz w:val="24"/>
          <w:szCs w:val="24"/>
          <w:lang w:val="it-IT"/>
        </w:rPr>
        <w:t xml:space="preserve">pentru localitatile cu neconformitatea parametrului nitrat in apa potabila si </w:t>
      </w:r>
      <w:r w:rsidRPr="0091508E">
        <w:rPr>
          <w:rFonts w:ascii="Arial" w:hAnsi="Arial" w:cs="Arial"/>
          <w:b/>
          <w:bCs/>
          <w:i/>
          <w:iCs/>
          <w:sz w:val="24"/>
          <w:szCs w:val="24"/>
          <w:lang w:val="it-IT"/>
        </w:rPr>
        <w:t xml:space="preserve">au intocmite </w:t>
      </w:r>
      <w:r w:rsidRPr="0091508E">
        <w:rPr>
          <w:rFonts w:ascii="Arial" w:hAnsi="Arial" w:cs="Arial"/>
          <w:sz w:val="24"/>
          <w:szCs w:val="24"/>
          <w:lang w:val="it-IT"/>
        </w:rPr>
        <w:t xml:space="preserve">(si in desfasurare) </w:t>
      </w:r>
      <w:r w:rsidRPr="0091508E">
        <w:rPr>
          <w:rFonts w:ascii="Arial" w:hAnsi="Arial" w:cs="Arial"/>
          <w:b/>
          <w:bCs/>
          <w:i/>
          <w:iCs/>
          <w:sz w:val="24"/>
          <w:szCs w:val="24"/>
          <w:lang w:val="it-IT"/>
        </w:rPr>
        <w:t>planuri cu masuri de remediere si calendarul aferent de realizare.</w:t>
      </w:r>
    </w:p>
    <w:p w:rsidR="0091508E" w:rsidRPr="0091508E" w:rsidRDefault="0091508E" w:rsidP="0091508E">
      <w:pPr>
        <w:rPr>
          <w:rFonts w:ascii="Arial" w:hAnsi="Arial" w:cs="Arial"/>
          <w:sz w:val="24"/>
          <w:szCs w:val="24"/>
        </w:rPr>
      </w:pPr>
      <w:r w:rsidRPr="0091508E">
        <w:rPr>
          <w:rFonts w:ascii="Arial" w:hAnsi="Arial" w:cs="Arial"/>
          <w:sz w:val="24"/>
          <w:szCs w:val="24"/>
        </w:rPr>
        <w:tab/>
        <w:t>Prin planurile de masuri depuse de operatorii de apa la DSPJ Constanta, acestia angajeaza masuri de eliminare a nitratilor din apa potabila (forarea unor puturi noi, denitrificare, pomparea apei dintr-o sursa de apa conforma, alte masuri complementare dupa caz).</w:t>
      </w:r>
    </w:p>
    <w:p w:rsidR="0091508E" w:rsidRPr="0091508E" w:rsidRDefault="0091508E" w:rsidP="0091508E">
      <w:pPr>
        <w:rPr>
          <w:rFonts w:ascii="Arial" w:hAnsi="Arial" w:cs="Arial"/>
          <w:sz w:val="24"/>
          <w:szCs w:val="24"/>
        </w:rPr>
      </w:pPr>
      <w:r w:rsidRPr="0091508E">
        <w:rPr>
          <w:rFonts w:ascii="Arial" w:hAnsi="Arial" w:cs="Arial"/>
          <w:sz w:val="24"/>
          <w:szCs w:val="24"/>
        </w:rPr>
        <w:tab/>
        <w:t xml:space="preserve">Studiile efectuate de institute de sanatate publica contin </w:t>
      </w:r>
      <w:r w:rsidRPr="0091508E">
        <w:rPr>
          <w:rFonts w:ascii="Arial" w:hAnsi="Arial" w:cs="Arial"/>
          <w:b/>
          <w:bCs/>
          <w:i/>
          <w:iCs/>
          <w:sz w:val="24"/>
          <w:szCs w:val="24"/>
        </w:rPr>
        <w:t>informatii utile cu privire la populatia la risc</w:t>
      </w:r>
      <w:r w:rsidRPr="0091508E">
        <w:rPr>
          <w:rFonts w:ascii="Arial" w:hAnsi="Arial" w:cs="Arial"/>
          <w:sz w:val="24"/>
          <w:szCs w:val="24"/>
        </w:rPr>
        <w:t xml:space="preserve"> si interpretarea acestora permite impunerea unor  </w:t>
      </w:r>
      <w:r w:rsidRPr="0091508E">
        <w:rPr>
          <w:rFonts w:ascii="Arial" w:hAnsi="Arial" w:cs="Arial"/>
          <w:b/>
          <w:bCs/>
          <w:i/>
          <w:iCs/>
          <w:sz w:val="24"/>
          <w:szCs w:val="24"/>
        </w:rPr>
        <w:t>masuri care sa limiteze sau sa minimizeze efectele</w:t>
      </w:r>
      <w:r w:rsidRPr="0091508E">
        <w:rPr>
          <w:rFonts w:ascii="Arial" w:hAnsi="Arial" w:cs="Arial"/>
          <w:sz w:val="24"/>
          <w:szCs w:val="24"/>
        </w:rPr>
        <w:t xml:space="preserve"> neconformitatii respective in apa potabila. </w:t>
      </w:r>
    </w:p>
    <w:p w:rsidR="0091508E" w:rsidRPr="0091508E" w:rsidRDefault="0091508E" w:rsidP="0091508E">
      <w:pPr>
        <w:rPr>
          <w:rFonts w:ascii="Arial" w:hAnsi="Arial" w:cs="Arial"/>
          <w:sz w:val="24"/>
          <w:szCs w:val="24"/>
        </w:rPr>
      </w:pPr>
      <w:r w:rsidRPr="0091508E">
        <w:rPr>
          <w:rFonts w:ascii="Arial" w:hAnsi="Arial" w:cs="Arial"/>
          <w:sz w:val="24"/>
          <w:szCs w:val="24"/>
        </w:rPr>
        <w:tab/>
        <w:t>Aceste masuri constau in primul rand in obligativitatea informarii populatiei din localitate si  merg pana la excluderea folosirii apei respective din alimentatia anumitor categorii de varsta.</w:t>
      </w:r>
    </w:p>
    <w:p w:rsidR="0091508E" w:rsidRPr="0091508E" w:rsidRDefault="0091508E" w:rsidP="0091508E">
      <w:pPr>
        <w:rPr>
          <w:rFonts w:ascii="Arial" w:hAnsi="Arial" w:cs="Arial"/>
          <w:sz w:val="24"/>
          <w:szCs w:val="24"/>
        </w:rPr>
      </w:pPr>
      <w:r w:rsidRPr="0091508E">
        <w:rPr>
          <w:rFonts w:ascii="Arial" w:hAnsi="Arial" w:cs="Arial"/>
          <w:sz w:val="24"/>
          <w:szCs w:val="24"/>
        </w:rPr>
        <w:tab/>
        <w:t xml:space="preserve">In conformitate cu legislatia DSPJ Constanta asigura informarea populatiei prin: </w:t>
      </w:r>
    </w:p>
    <w:p w:rsidR="0091508E" w:rsidRPr="0091508E" w:rsidRDefault="0091508E" w:rsidP="0091508E">
      <w:pPr>
        <w:rPr>
          <w:rFonts w:ascii="Arial" w:hAnsi="Arial" w:cs="Arial"/>
          <w:sz w:val="24"/>
          <w:szCs w:val="24"/>
        </w:rPr>
      </w:pPr>
      <w:r w:rsidRPr="0091508E">
        <w:rPr>
          <w:rFonts w:ascii="Arial" w:hAnsi="Arial" w:cs="Arial"/>
          <w:sz w:val="24"/>
          <w:szCs w:val="24"/>
        </w:rPr>
        <w:t>-comunicate de presa afisate pe site-ul institutiei, adrese catre operatorul de apa, adrese catre primariile locale, adrese catre medicii de familie din localitatile respective,emisiuni radio-tv.</w:t>
      </w:r>
    </w:p>
    <w:p w:rsidR="0091508E" w:rsidRPr="0091508E" w:rsidRDefault="0091508E" w:rsidP="0091508E">
      <w:pPr>
        <w:rPr>
          <w:rFonts w:ascii="Arial" w:hAnsi="Arial" w:cs="Arial"/>
          <w:sz w:val="24"/>
          <w:szCs w:val="24"/>
        </w:rPr>
      </w:pPr>
      <w:r w:rsidRPr="0091508E">
        <w:rPr>
          <w:rFonts w:ascii="Arial" w:hAnsi="Arial" w:cs="Arial"/>
          <w:sz w:val="24"/>
          <w:szCs w:val="24"/>
        </w:rPr>
        <w:tab/>
        <w:t>Comunicatele de presa, cat si adresele de mai sus transmit masurile care trebuie luate dupa caz, pentru eliminarea riscului pe sanatate:</w:t>
      </w:r>
    </w:p>
    <w:p w:rsidR="0091508E" w:rsidRPr="0091508E" w:rsidRDefault="0091508E" w:rsidP="0091508E">
      <w:pPr>
        <w:rPr>
          <w:rFonts w:ascii="Arial" w:hAnsi="Arial" w:cs="Arial"/>
          <w:i/>
          <w:sz w:val="24"/>
          <w:szCs w:val="24"/>
        </w:rPr>
      </w:pPr>
      <w:r w:rsidRPr="0091508E">
        <w:rPr>
          <w:rFonts w:ascii="Arial" w:hAnsi="Arial" w:cs="Arial"/>
          <w:i/>
          <w:sz w:val="24"/>
          <w:szCs w:val="24"/>
        </w:rPr>
        <w:t>- DSPJ Constanţa şi medicii din localitate recomanda alimentaţia naturală (la sân) a sugarilor.</w:t>
      </w:r>
    </w:p>
    <w:p w:rsidR="0091508E" w:rsidRPr="0091508E" w:rsidRDefault="0091508E" w:rsidP="0091508E">
      <w:pPr>
        <w:rPr>
          <w:rFonts w:ascii="Arial" w:hAnsi="Arial" w:cs="Arial"/>
          <w:i/>
          <w:sz w:val="24"/>
          <w:szCs w:val="24"/>
        </w:rPr>
      </w:pPr>
      <w:r w:rsidRPr="0091508E">
        <w:rPr>
          <w:rFonts w:ascii="Arial" w:hAnsi="Arial" w:cs="Arial"/>
          <w:i/>
          <w:sz w:val="24"/>
          <w:szCs w:val="24"/>
        </w:rPr>
        <w:t>- Pentru alimentaţia artificiala a copiilor 0-1 an, pentru femei însărcinate şi pentru cele care alăptează primaria locala trebuie sa asigure apă potabilă dintr-o sursă autorizată sanitar sau apă plată îmbuteliată avizată şi recomandată de Societatea Română de Pediatrie.</w:t>
      </w:r>
    </w:p>
    <w:p w:rsidR="0091508E" w:rsidRPr="0091508E" w:rsidRDefault="0091508E" w:rsidP="0091508E">
      <w:pPr>
        <w:rPr>
          <w:rFonts w:ascii="Arial" w:hAnsi="Arial" w:cs="Arial"/>
          <w:i/>
          <w:sz w:val="24"/>
          <w:szCs w:val="24"/>
        </w:rPr>
      </w:pPr>
      <w:r w:rsidRPr="0091508E">
        <w:rPr>
          <w:rFonts w:ascii="Arial" w:hAnsi="Arial" w:cs="Arial"/>
          <w:i/>
          <w:sz w:val="24"/>
          <w:szCs w:val="24"/>
        </w:rPr>
        <w:t>-  Primaria va asigura depozitarea controlata in cadrul unui management adecvat a deseurilor menajere si de grajd.In acest sens este utila construirea platformelor pentru depozitarea dejectiilor animale din exploatatiile zootehnice in localitatile rurale cu conditia respectarii normelor sanitare.</w:t>
      </w:r>
    </w:p>
    <w:p w:rsidR="0091508E" w:rsidRPr="0091508E" w:rsidRDefault="0091508E" w:rsidP="0091508E">
      <w:pPr>
        <w:rPr>
          <w:rFonts w:ascii="Arial" w:hAnsi="Arial" w:cs="Arial"/>
          <w:i/>
          <w:sz w:val="24"/>
          <w:szCs w:val="24"/>
        </w:rPr>
      </w:pPr>
      <w:r w:rsidRPr="0091508E">
        <w:rPr>
          <w:rFonts w:ascii="Arial" w:hAnsi="Arial" w:cs="Arial"/>
          <w:i/>
          <w:sz w:val="24"/>
          <w:szCs w:val="24"/>
        </w:rPr>
        <w:t>-Primaria va face demersuri pentru introducerea sistemului de canalizare in localitatile  rurale (pentru eliminarea latrinelor cu fosa simpla si a raspandirii necontrolate pe sol a reziduurilor menajere lichide)</w:t>
      </w:r>
    </w:p>
    <w:p w:rsidR="0091508E" w:rsidRPr="0091508E" w:rsidRDefault="0091508E" w:rsidP="0091508E">
      <w:pPr>
        <w:rPr>
          <w:rFonts w:ascii="Arial" w:hAnsi="Arial" w:cs="Arial"/>
          <w:i/>
          <w:sz w:val="24"/>
          <w:szCs w:val="24"/>
        </w:rPr>
      </w:pPr>
      <w:r w:rsidRPr="0091508E">
        <w:rPr>
          <w:rFonts w:ascii="Arial" w:hAnsi="Arial" w:cs="Arial"/>
          <w:i/>
          <w:sz w:val="24"/>
          <w:szCs w:val="24"/>
        </w:rPr>
        <w:t>-Primaria va asigura folosirea rationala si controlata in agricultura a ingrasamintelor naturale si de sinteza.</w:t>
      </w:r>
    </w:p>
    <w:p w:rsidR="0091508E" w:rsidRPr="0091508E" w:rsidRDefault="0091508E" w:rsidP="0091508E">
      <w:pPr>
        <w:rPr>
          <w:rFonts w:ascii="Arial" w:hAnsi="Arial" w:cs="Arial"/>
          <w:b/>
          <w:sz w:val="24"/>
          <w:szCs w:val="24"/>
          <w:u w:val="single"/>
          <w:lang w:val="it-IT"/>
        </w:rPr>
      </w:pPr>
      <w:r w:rsidRPr="0091508E">
        <w:rPr>
          <w:rFonts w:ascii="Arial" w:hAnsi="Arial" w:cs="Arial"/>
          <w:color w:val="FF0000"/>
          <w:sz w:val="24"/>
          <w:szCs w:val="24"/>
          <w:lang w:val="it-IT"/>
        </w:rPr>
        <w:tab/>
      </w:r>
    </w:p>
    <w:p w:rsidR="0091508E" w:rsidRPr="0091508E" w:rsidRDefault="0091508E" w:rsidP="0091508E">
      <w:pPr>
        <w:jc w:val="both"/>
        <w:rPr>
          <w:rFonts w:ascii="Arial" w:hAnsi="Arial" w:cs="Arial"/>
          <w:sz w:val="24"/>
          <w:szCs w:val="24"/>
          <w:lang w:val="it-IT"/>
        </w:rPr>
      </w:pPr>
      <w:r w:rsidRPr="0091508E">
        <w:rPr>
          <w:rFonts w:ascii="Arial" w:hAnsi="Arial" w:cs="Arial"/>
          <w:sz w:val="24"/>
          <w:szCs w:val="24"/>
          <w:lang w:val="it-IT"/>
        </w:rPr>
        <w:tab/>
        <w:t>Fantanile reprezinta surse locale de aprovizionare cu apa potabila care mai reprezinta inca singura varianta de aprovizionare cu apa pentru unele localitati rurale. Calitatea apei acestora este de multe ori afectata (atat microbiologic, cat si chimic – parametrul nitrat) datorita faptului ca acestea abordeaza de regula panza freatica (apa subterana de mica adancime) cat si datorita faptului ca fantanile nu respecta de cele mai multe ori normele sanitare de constructie si de amplasament fata de latrine, grajduri de animale, depozite de deseuri, etc. Desi legislatia prevede ca fantanile publice trebuie monitorizate cel putin o data pe an de catre primariile locale, acestea invoca de cele mai multe ori problemele financiare si se sustrag obligatiilor de monitorizare.</w:t>
      </w:r>
    </w:p>
    <w:p w:rsidR="0091508E" w:rsidRPr="0091508E" w:rsidRDefault="0091508E" w:rsidP="0091508E">
      <w:pPr>
        <w:jc w:val="both"/>
        <w:rPr>
          <w:rFonts w:ascii="Arial" w:hAnsi="Arial" w:cs="Arial"/>
          <w:sz w:val="24"/>
          <w:szCs w:val="24"/>
          <w:lang w:val="it-IT"/>
        </w:rPr>
      </w:pPr>
      <w:r w:rsidRPr="0091508E">
        <w:rPr>
          <w:rFonts w:ascii="Arial" w:hAnsi="Arial" w:cs="Arial"/>
          <w:sz w:val="24"/>
          <w:szCs w:val="24"/>
          <w:lang w:val="it-IT"/>
        </w:rPr>
        <w:tab/>
        <w:t>Daca analizele de laborator arata parametrul nitrat peste norma sanitara primaria are obligatia (si este informata in acest sens) sa inscriptioneze fantana respectiva “apa nu este buna de baut pentru sugari si copiii mici 0-3 ani”. Daca analizele de laborator arata depasirile parametrilor microbiologici se dau informatii asupra riscului sanitar si se pun la dispozitia primariei pliante continand informatii privind modul de curatare si dezinfectie a fantanilor.</w:t>
      </w:r>
    </w:p>
    <w:p w:rsidR="0091508E" w:rsidRPr="0091508E" w:rsidRDefault="0091508E" w:rsidP="0091508E">
      <w:pPr>
        <w:rPr>
          <w:rFonts w:ascii="Arial" w:hAnsi="Arial" w:cs="Arial"/>
          <w:sz w:val="24"/>
          <w:szCs w:val="24"/>
          <w:lang w:val="it-IT"/>
        </w:rPr>
      </w:pPr>
      <w:r w:rsidRPr="0091508E">
        <w:rPr>
          <w:rFonts w:ascii="Arial" w:hAnsi="Arial" w:cs="Arial"/>
          <w:sz w:val="24"/>
          <w:szCs w:val="24"/>
          <w:lang w:val="it-IT"/>
        </w:rPr>
        <w:t>In anumite situatii, pana la remedierea deficientelor si eliminarea neconformitatilor bacteriologice (confirmate prin examen de laborator) populatia este informata sa consume apa numai dupa fierbere si racire sau sa utilizeze apa imbuteliata.</w:t>
      </w:r>
    </w:p>
    <w:p w:rsidR="0091508E" w:rsidRPr="0091508E" w:rsidRDefault="0091508E" w:rsidP="0091508E">
      <w:pPr>
        <w:rPr>
          <w:rFonts w:ascii="Arial" w:hAnsi="Arial" w:cs="Arial"/>
          <w:sz w:val="24"/>
          <w:szCs w:val="24"/>
          <w:lang w:val="it-IT"/>
        </w:rPr>
      </w:pPr>
    </w:p>
    <w:p w:rsidR="0091508E" w:rsidRPr="0091508E" w:rsidRDefault="0091508E" w:rsidP="0091508E">
      <w:pPr>
        <w:rPr>
          <w:rFonts w:ascii="Arial" w:hAnsi="Arial" w:cs="Arial"/>
          <w:sz w:val="24"/>
          <w:szCs w:val="24"/>
          <w:lang w:val="it-IT"/>
        </w:rPr>
        <w:sectPr w:rsidR="0091508E" w:rsidRPr="0091508E" w:rsidSect="00620630">
          <w:pgSz w:w="12240" w:h="15840"/>
          <w:pgMar w:top="720" w:right="720" w:bottom="720" w:left="720" w:header="720" w:footer="720" w:gutter="0"/>
          <w:cols w:space="720"/>
          <w:docGrid w:linePitch="360"/>
        </w:sectPr>
      </w:pPr>
    </w:p>
    <w:p w:rsidR="0091508E" w:rsidRPr="0091508E" w:rsidRDefault="0091508E" w:rsidP="0091508E">
      <w:pPr>
        <w:rPr>
          <w:rFonts w:ascii="Arial" w:hAnsi="Arial" w:cs="Arial"/>
          <w:b/>
          <w:sz w:val="24"/>
          <w:szCs w:val="24"/>
        </w:rPr>
      </w:pPr>
      <w:r w:rsidRPr="0091508E">
        <w:rPr>
          <w:rFonts w:ascii="Arial" w:hAnsi="Arial" w:cs="Arial"/>
          <w:b/>
          <w:sz w:val="24"/>
          <w:szCs w:val="24"/>
          <w:lang w:val="it-IT"/>
        </w:rPr>
        <w:t>F</w:t>
      </w:r>
      <w:r w:rsidRPr="0091508E">
        <w:rPr>
          <w:rFonts w:ascii="Arial" w:hAnsi="Arial" w:cs="Arial"/>
          <w:b/>
          <w:sz w:val="24"/>
          <w:szCs w:val="24"/>
        </w:rPr>
        <w:t>ÂNTÂNI ȘI CIȘMELE 2017</w:t>
      </w:r>
    </w:p>
    <w:p w:rsidR="0091508E" w:rsidRPr="0091508E" w:rsidRDefault="0091508E" w:rsidP="0091508E">
      <w:pPr>
        <w:jc w:val="both"/>
        <w:rPr>
          <w:rFonts w:ascii="Arial" w:hAnsi="Arial" w:cs="Arial"/>
          <w:sz w:val="24"/>
          <w:szCs w:val="24"/>
          <w:lang w:val="it-IT"/>
        </w:rPr>
      </w:pPr>
    </w:p>
    <w:tbl>
      <w:tblPr>
        <w:tblStyle w:val="Tabelgril4-Accentuare61"/>
        <w:tblW w:w="14443" w:type="dxa"/>
        <w:tblInd w:w="127" w:type="dxa"/>
        <w:tblLayout w:type="fixed"/>
        <w:tblLook w:val="04A0" w:firstRow="1" w:lastRow="0" w:firstColumn="1" w:lastColumn="0" w:noHBand="0" w:noVBand="1"/>
      </w:tblPr>
      <w:tblGrid>
        <w:gridCol w:w="1218"/>
        <w:gridCol w:w="2270"/>
        <w:gridCol w:w="810"/>
        <w:gridCol w:w="811"/>
        <w:gridCol w:w="810"/>
        <w:gridCol w:w="743"/>
        <w:gridCol w:w="820"/>
        <w:gridCol w:w="894"/>
        <w:gridCol w:w="894"/>
        <w:gridCol w:w="895"/>
        <w:gridCol w:w="895"/>
        <w:gridCol w:w="895"/>
        <w:gridCol w:w="650"/>
        <w:gridCol w:w="810"/>
        <w:gridCol w:w="1028"/>
      </w:tblGrid>
      <w:tr w:rsidR="0091508E" w:rsidRPr="00822767" w:rsidTr="009150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8"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rPr>
                <w:rFonts w:ascii="Arial" w:hAnsi="Arial" w:cs="Arial"/>
                <w:color w:val="auto"/>
                <w:sz w:val="20"/>
                <w:szCs w:val="20"/>
                <w:lang w:val="it-IT"/>
              </w:rPr>
            </w:pPr>
            <w:r w:rsidRPr="00822767">
              <w:rPr>
                <w:rFonts w:ascii="Arial" w:hAnsi="Arial" w:cs="Arial"/>
                <w:color w:val="auto"/>
                <w:sz w:val="20"/>
                <w:szCs w:val="20"/>
                <w:lang w:val="it-IT"/>
              </w:rPr>
              <w:t>DATA PRELE-VĂRII</w:t>
            </w:r>
          </w:p>
        </w:tc>
        <w:tc>
          <w:tcPr>
            <w:tcW w:w="2270"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LOCUL DE RECOLTĂ</w:t>
            </w:r>
          </w:p>
        </w:tc>
        <w:tc>
          <w:tcPr>
            <w:tcW w:w="810"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NTG 22</w:t>
            </w:r>
          </w:p>
        </w:tc>
        <w:tc>
          <w:tcPr>
            <w:tcW w:w="811"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NTG 37</w:t>
            </w:r>
          </w:p>
        </w:tc>
        <w:tc>
          <w:tcPr>
            <w:tcW w:w="810"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COLI-FORMI TOTALI</w:t>
            </w:r>
          </w:p>
        </w:tc>
        <w:tc>
          <w:tcPr>
            <w:tcW w:w="743"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szCs w:val="20"/>
                <w:lang w:val="it-IT"/>
              </w:rPr>
            </w:pPr>
            <w:r w:rsidRPr="00822767">
              <w:rPr>
                <w:rFonts w:ascii="Arial" w:hAnsi="Arial" w:cs="Arial"/>
                <w:i/>
                <w:color w:val="auto"/>
                <w:sz w:val="20"/>
                <w:szCs w:val="20"/>
                <w:lang w:val="it-IT"/>
              </w:rPr>
              <w:t>E. COLI</w:t>
            </w:r>
          </w:p>
        </w:tc>
        <w:tc>
          <w:tcPr>
            <w:tcW w:w="820"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ENTERO-COCI</w:t>
            </w:r>
          </w:p>
        </w:tc>
        <w:tc>
          <w:tcPr>
            <w:tcW w:w="894"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AMONIU</w:t>
            </w:r>
          </w:p>
        </w:tc>
        <w:tc>
          <w:tcPr>
            <w:tcW w:w="894"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NITRIȚI</w:t>
            </w:r>
          </w:p>
        </w:tc>
        <w:tc>
          <w:tcPr>
            <w:tcW w:w="895"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NITRAȚI</w:t>
            </w:r>
          </w:p>
        </w:tc>
        <w:tc>
          <w:tcPr>
            <w:tcW w:w="895"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color w:val="auto"/>
                <w:sz w:val="20"/>
                <w:szCs w:val="20"/>
                <w:lang w:val="it-IT"/>
              </w:rPr>
              <w:t>INDICE PERMANGANIC</w:t>
            </w:r>
          </w:p>
        </w:tc>
        <w:tc>
          <w:tcPr>
            <w:tcW w:w="895"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DURITATE</w:t>
            </w:r>
          </w:p>
        </w:tc>
        <w:tc>
          <w:tcPr>
            <w:tcW w:w="650"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pH</w:t>
            </w:r>
          </w:p>
        </w:tc>
        <w:tc>
          <w:tcPr>
            <w:tcW w:w="810"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TURBI-DITATE</w:t>
            </w:r>
          </w:p>
        </w:tc>
        <w:tc>
          <w:tcPr>
            <w:tcW w:w="1028" w:type="dxa"/>
            <w:tc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it-IT"/>
              </w:rPr>
            </w:pPr>
            <w:r w:rsidRPr="00822767">
              <w:rPr>
                <w:rFonts w:ascii="Arial" w:hAnsi="Arial" w:cs="Arial"/>
                <w:color w:val="auto"/>
                <w:sz w:val="20"/>
                <w:szCs w:val="20"/>
                <w:lang w:val="it-IT"/>
              </w:rPr>
              <w:t>CONDUC-TIVITATE</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top w:val="single" w:sz="12" w:space="0" w:color="984806" w:themeColor="accent6" w:themeShade="80"/>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r w:rsidRPr="00822767">
              <w:rPr>
                <w:rFonts w:ascii="Arial" w:hAnsi="Arial" w:cs="Arial"/>
                <w:sz w:val="20"/>
                <w:szCs w:val="20"/>
                <w:lang w:val="it-IT"/>
              </w:rPr>
              <w:t>20.07.2017</w:t>
            </w:r>
          </w:p>
        </w:tc>
        <w:tc>
          <w:tcPr>
            <w:tcW w:w="2270" w:type="dxa"/>
            <w:tcBorders>
              <w:top w:val="single" w:sz="12" w:space="0" w:color="984806" w:themeColor="accent6" w:themeShade="80"/>
            </w:tcBorders>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GRĂDINA FÂNTÂNĂ PUBLICĂ</w:t>
            </w:r>
          </w:p>
        </w:tc>
        <w:tc>
          <w:tcPr>
            <w:tcW w:w="810"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540</w:t>
            </w:r>
          </w:p>
        </w:tc>
        <w:tc>
          <w:tcPr>
            <w:tcW w:w="811"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121</w:t>
            </w:r>
          </w:p>
        </w:tc>
        <w:tc>
          <w:tcPr>
            <w:tcW w:w="810"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30</w:t>
            </w:r>
          </w:p>
        </w:tc>
        <w:tc>
          <w:tcPr>
            <w:tcW w:w="743"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w:t>
            </w:r>
          </w:p>
        </w:tc>
        <w:tc>
          <w:tcPr>
            <w:tcW w:w="820"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w:t>
            </w:r>
          </w:p>
        </w:tc>
        <w:tc>
          <w:tcPr>
            <w:tcW w:w="894"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0,063</w:t>
            </w:r>
          </w:p>
        </w:tc>
        <w:tc>
          <w:tcPr>
            <w:tcW w:w="894"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&lt;0,006</w:t>
            </w:r>
          </w:p>
        </w:tc>
        <w:tc>
          <w:tcPr>
            <w:tcW w:w="895"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18,27</w:t>
            </w:r>
          </w:p>
        </w:tc>
        <w:tc>
          <w:tcPr>
            <w:tcW w:w="895"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0,32</w:t>
            </w:r>
          </w:p>
        </w:tc>
        <w:tc>
          <w:tcPr>
            <w:tcW w:w="895"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18,39</w:t>
            </w:r>
          </w:p>
        </w:tc>
        <w:tc>
          <w:tcPr>
            <w:tcW w:w="650"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7,49</w:t>
            </w:r>
          </w:p>
        </w:tc>
        <w:tc>
          <w:tcPr>
            <w:tcW w:w="810" w:type="dxa"/>
            <w:tcBorders>
              <w:top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0,07</w:t>
            </w:r>
          </w:p>
        </w:tc>
        <w:tc>
          <w:tcPr>
            <w:tcW w:w="1028" w:type="dxa"/>
            <w:tcBorders>
              <w:top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641</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CHEIA IZVOR PUBLIC</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0,15</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57,02</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0,64</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37,45</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7,36</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0,10</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934</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r w:rsidRPr="00822767">
              <w:rPr>
                <w:rFonts w:ascii="Arial" w:hAnsi="Arial" w:cs="Arial"/>
                <w:sz w:val="20"/>
                <w:szCs w:val="20"/>
                <w:lang w:val="it-IT"/>
              </w:rPr>
              <w:t>19.09.2017</w:t>
            </w: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ALMALĂU FÂNTÂNĂ PUBLICĂ BISERICĂ</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26</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13</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25,53</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21,14</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7,36</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0,12</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507</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ALMALĂU FÂNTÂNĂ PUBLICĂ STR. PRINCIPALĂ</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40</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104,7</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25,59</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7,09</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0,05</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671</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OSTROV     FÂNTÂNĂ PUBLICĂ STR. PRINCIPALĂ</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340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224</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&lt;2420</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118</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26</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0,017</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15,82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17,80</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7,38</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0,07</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615</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r w:rsidRPr="00822767">
              <w:rPr>
                <w:rFonts w:ascii="Arial" w:hAnsi="Arial" w:cs="Arial"/>
                <w:sz w:val="20"/>
                <w:szCs w:val="20"/>
                <w:lang w:val="it-IT"/>
              </w:rPr>
              <w:t>27.09.2017</w:t>
            </w: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CĂRPINIȘ CIȘMEA 1 STR. NUCILOR ZONA MOARĂ</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440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320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613</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42</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0,026</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39,07</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0,65</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21,36</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7,33</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0,36</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741</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 xml:space="preserve">CĂRPINIȘ CIȘMEA 2 SPĂLĂTORIE AUTO </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320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210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361</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0,043</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35,72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16,69</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7,31</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0,42</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651</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 xml:space="preserve">CĂRPINIȘ CIȘMEA 3 SPĂLĂTORIE MARCU </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254</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228</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0,031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37,11</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0,65</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20,69</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7,41</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0,41</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722</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BĂNEASA FÂNTÂNA 3 STR. FLORILOR – FAM. MANOLACHE</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187</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0,024</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13,37</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16,46</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7,37</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0,15</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674</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BĂNEASA FÂNTÂNA 5 STR. AMURGULUI – FAM. NECUNOSCUTU</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410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99</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26,67</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0,26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17,80</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7,41</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0,30</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736</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 xml:space="preserve">BĂNEASA </w:t>
            </w:r>
          </w:p>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CIȘMEA 10 ZONA ITA</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137</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11</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613</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0,037</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12,88</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0,65</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15,35</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7,51</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0,19</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665</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FĂUREI CIȘMEA 6 ZONA ȘCOLII</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13</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0,013</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6,60</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0,65</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15,57</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7,49</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0,22</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715</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FĂUREI FÂNTÂNA 6 ZONA GEAMIE</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&gt;2420</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461</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360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0,045</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0,089</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6,68</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1,29</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16,02</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7,38</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0,80</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681</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FĂUREI FÂNTÂNA 7 PERIFERIE SPRE TUDOR VLADIMIRESCU</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&gt;2420</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26</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300</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0,026</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0,035</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31,73</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0,65</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18,47</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7,43</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1,07</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726</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TUDOR VLADIMIRESCU FÂNTÂNĂ CENTRU</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67</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29</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16,72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0,97</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17,8</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7,48</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0,23</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692</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FĂUREI FÂNTÂNĂ AMET SULIMAN</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921</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10,93</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0,32</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15,8</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7,49</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0,32</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673</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BĂNEASA CIȘMEA 5 STR. SUDULUI</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285</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44</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13</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17,21</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0,65</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16,24</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7,41</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0,18</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697</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BĂNEASA FÂNTÂNĂ STR. ROZELOR 3</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1240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1000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0,024</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0,021</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697,4</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0,32</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52,73</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7,11</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0,19</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1590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r w:rsidRPr="00822767">
              <w:rPr>
                <w:rFonts w:ascii="Arial" w:hAnsi="Arial" w:cs="Arial"/>
                <w:sz w:val="20"/>
                <w:szCs w:val="20"/>
                <w:lang w:val="it-IT"/>
              </w:rPr>
              <w:t>15.11.2017</w:t>
            </w: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ZORILE CIȘMEA PUBLICĂ</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&lt;1</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27,49</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17,6</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7,67</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0,14</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700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ABRUD CIȘMEA PUBLICĂ</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1733</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35</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0,022</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0,009</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67,54</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0,64</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14,9</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7,87</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1,86</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DOBROMIR VALE CIȘMEA STR. BĂNESEI – FAM. ALI IAȘAR</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33</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12</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325</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45,02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0,17</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22,5</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7,48</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728,0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DOBROMIR VALE FÂNTÂNĂ PUBLICĂ RESTAURANT IVANA</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201</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387</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29</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0,022</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0,014</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169,5</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0,33</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32,0</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900,0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DOBROMIR DEAL STR. CIȘMEAUA MARE FERMA EUGEN ILIESCU</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14</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96</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11</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27,57</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0,23</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18,3</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7,61</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635,0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DOBROMIR DEAL FÂNTÂNA PUBLICĂ STR. CIȘMEAUA MARE MAGAZIN MIXT</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410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200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980</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360</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0,008</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83,12</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0,33</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26,2</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7,46</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0,18</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677,0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LESPEZI CIȘMEA STR. CANTA BINE, FAM. ION OPREA</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29</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33</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10,52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0,26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16,0</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7,91</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0,20</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620,0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LESPEZI CIȘMEA STR. VALEA GIURGIULUI</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45,76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0,30</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18,0</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7,75</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0,09</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633,0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 xml:space="preserve">PĂDURENI CIȘMEA STR. PĂDURENILOR </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0,017</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15,98</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0,39</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15,8</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7,66</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0,07</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662,0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VĂLENI CIȘMEA STR. ȘIPOTEI – BECHIR IBRAM</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8,64</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0,46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16,5</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7,75</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0,05</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609,0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VĂLENI CIȘMEA STR. CANTONULUI ȘCOALĂ</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26</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17,13</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0,22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16,7</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7,82</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0,10</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731,0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VĂLENI CIȘMEA CHEMAL SAIME</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29</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22,02</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0,38</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17,1</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0,06</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613,0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CETATEA CIȘMEA STR. CIȘMELEI</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0,016</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18,02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0,64</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17,4</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7,55</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0,10</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696,0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LESPEZI CIȘMEA DJ CIȘMEAUA CU 3 CURNE</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630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1733</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20</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0,05</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7,83</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0,83</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16,0</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8,34</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1,55</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743,0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r w:rsidRPr="00822767">
              <w:rPr>
                <w:rFonts w:ascii="Arial" w:hAnsi="Arial" w:cs="Arial"/>
                <w:sz w:val="20"/>
                <w:szCs w:val="20"/>
                <w:lang w:val="it-IT"/>
              </w:rPr>
              <w:t>16.11.2017</w:t>
            </w: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SIBIOARA FÂNTÂNĂ PUBLICĂ DISPENSAR</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440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38</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261</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89,07</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21,42</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7,52</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0,09</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873,0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r w:rsidRPr="00822767">
              <w:rPr>
                <w:rFonts w:ascii="Arial" w:hAnsi="Arial" w:cs="Arial"/>
                <w:sz w:val="20"/>
                <w:szCs w:val="20"/>
                <w:lang w:val="it-IT"/>
              </w:rPr>
              <w:t>21.11.2017</w:t>
            </w: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RÂMNICU DE JOS FÂNTÂNĂ PUBLICĂ GRĂDINIȚĂ</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41</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45</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0,026</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0,014</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298,86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&lt;0,13</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33,15</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7,71</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0,19</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901,0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r w:rsidRPr="00822767">
              <w:rPr>
                <w:rFonts w:ascii="Arial" w:hAnsi="Arial" w:cs="Arial"/>
                <w:sz w:val="20"/>
                <w:szCs w:val="20"/>
                <w:lang w:val="it-IT"/>
              </w:rPr>
              <w:t>05.12.2017</w:t>
            </w: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IZVOARELE CIȘMEA 1 PARASCHIV MARIAN</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141</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37</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36</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0,019</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24,14</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0,20</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24,05</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7,90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0,38</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527,0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IZVOARELE CIȘMEA 2 TORICĂ DUMITRU</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85</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14</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148</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11,33</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0,39</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22,92</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8,35</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0,08</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526,0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IZVOARELE CIȘMEA 3 NECHIFOR MARIAN</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18</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0,029</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21,86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0,39</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22,47</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7,48</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0,43</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553,0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CUIUGIUC CIȘMEA EXTRAVILAN</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154</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61</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13,05</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0,98</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20,00</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7,43</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0,39</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574,0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CUIUGIUC FÂNTÂNĂ PUBLICĂ FAM. CHEMAL</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&gt;2420</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&gt;2420</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&gt;1000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0,036</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283,4</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0,91</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33,48</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7,81</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4,20</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695,0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CUIUGIUC FÂNTÂNĂ PUBLICĂ FAM. SALIM</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&gt;2420</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300</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0,112</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0,207</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1394,0</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1,89</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85,39</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7,95</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3,80</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847,0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CUIUGIUC FÂNTÂNĂ PUBLICĂ FAM. NASMIA</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2280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&gt;2420</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&gt;2420</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&gt;1000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0,031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0,021</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331,2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0,91</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39,10</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7,32</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0,33</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751,0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GORUNI FÂNTÂNĂ PUBLICĂ FA. ARITON</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1720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&gt;2420</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20</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0,051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0,014</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33,20</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0,72</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22,47</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7,51</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0,35</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615,0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GORUNI FÂNTÂNĂ PUBLICĂ FERMA IONIȚĂ</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142</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225</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49</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390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0,019</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89,48</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0,26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23,15</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7,31</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0,08</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652,0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GORUNI FÂNTÂNĂ PUBLICĂ FAM. ZAIM ANGHEL</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2720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1030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&gt;2420</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78</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910</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0,034</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47,96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0,65</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22,47</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7,68</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0,30</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626,0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r w:rsidRPr="00822767">
              <w:rPr>
                <w:rFonts w:ascii="Arial" w:hAnsi="Arial" w:cs="Arial"/>
                <w:sz w:val="20"/>
                <w:szCs w:val="20"/>
                <w:lang w:val="it-IT"/>
              </w:rPr>
              <w:t>12.12.2017</w:t>
            </w: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STRUNGA CIȘMEA</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24</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158</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&lt;15</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r w:rsidRPr="00822767">
              <w:rPr>
                <w:rFonts w:ascii="Arial" w:hAnsi="Arial" w:cs="Arial"/>
                <w:sz w:val="20"/>
                <w:szCs w:val="20"/>
              </w:rPr>
              <w:t>,</w:t>
            </w:r>
            <w:r w:rsidRPr="00822767">
              <w:rPr>
                <w:rFonts w:ascii="Arial" w:hAnsi="Arial" w:cs="Arial"/>
                <w:sz w:val="20"/>
                <w:szCs w:val="20"/>
                <w:lang w:val="it-IT"/>
              </w:rPr>
              <w:t>03</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70,15</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0,83</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17,08</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7,38</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0,37</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744,0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STRUNGA FÂNTÂNĂ PUBLICĂ</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300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173</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172</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0,024</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648,97</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1,47</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74,61</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7,37</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0,10</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944,0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SATU NOU FÂNTÂNĂ PUBLICĂ BALTA</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1080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&gt;2420</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517</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400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0,036</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0,047</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94,95</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27,42</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0,69</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736,0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SATU NOU FÂNTÂNĂ PUBLICĂ LEVENTE GHEORGHE</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&gt;3000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en-GB"/>
              </w:rPr>
              <w:t>&gt;2420</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80</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0,036</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0,378</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129,85</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2,75</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30,34</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7,81</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0,61</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752,0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RĂZOARE FÂNTÂNĂ PUBLICĂ LÂNGĂ FORARE DE APĂ</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580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600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22</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0,024</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50,41</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0,45</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26,74</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7,84</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0,29</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638,0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RĂZOARE FÂNTÂNĂ PUBLICĂ FAM. PÎRVULEȚ</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750</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240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151</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9</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31</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0,017</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266,24</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0,83</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35,73</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7,59</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0,19</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791,0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OLTINA FÂNTÂNĂ PUBLICĂ</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950</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380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1553</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150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0,022</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szCs w:val="20"/>
                <w:lang w:val="it-IT"/>
              </w:rPr>
            </w:pPr>
            <w:r w:rsidRPr="00822767">
              <w:rPr>
                <w:rFonts w:ascii="Arial" w:hAnsi="Arial" w:cs="Arial"/>
                <w:b/>
                <w:color w:val="FF0000"/>
                <w:sz w:val="20"/>
                <w:szCs w:val="20"/>
                <w:lang w:val="it-IT"/>
              </w:rPr>
              <w:t>211,74</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0,32</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41,80</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7,64</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0,50</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870,0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OLTINA CIȘMEA MARE</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42</w:t>
            </w:r>
          </w:p>
        </w:tc>
        <w:tc>
          <w:tcPr>
            <w:tcW w:w="811"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12</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144</w:t>
            </w:r>
          </w:p>
        </w:tc>
        <w:tc>
          <w:tcPr>
            <w:tcW w:w="743"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&lt;15</w:t>
            </w:r>
          </w:p>
        </w:tc>
        <w:tc>
          <w:tcPr>
            <w:tcW w:w="82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0,053</w:t>
            </w:r>
          </w:p>
        </w:tc>
        <w:tc>
          <w:tcPr>
            <w:tcW w:w="894"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24,96</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0,51</w:t>
            </w:r>
          </w:p>
        </w:tc>
        <w:tc>
          <w:tcPr>
            <w:tcW w:w="895"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27,87</w:t>
            </w:r>
          </w:p>
        </w:tc>
        <w:tc>
          <w:tcPr>
            <w:tcW w:w="65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7,50</w:t>
            </w:r>
          </w:p>
        </w:tc>
        <w:tc>
          <w:tcPr>
            <w:tcW w:w="810" w:type="dxa"/>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0,16</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685,0</w:t>
            </w:r>
          </w:p>
        </w:tc>
      </w:tr>
      <w:tr w:rsidR="0091508E" w:rsidRPr="00822767" w:rsidTr="00915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vAlign w:val="center"/>
          </w:tcPr>
          <w:p w:rsidR="0091508E" w:rsidRPr="00822767" w:rsidRDefault="0091508E" w:rsidP="009150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OLTINA CIȘMEA DREN</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55</w:t>
            </w:r>
          </w:p>
        </w:tc>
        <w:tc>
          <w:tcPr>
            <w:tcW w:w="811"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11</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107</w:t>
            </w:r>
          </w:p>
        </w:tc>
        <w:tc>
          <w:tcPr>
            <w:tcW w:w="743"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&lt;15</w:t>
            </w:r>
          </w:p>
        </w:tc>
        <w:tc>
          <w:tcPr>
            <w:tcW w:w="82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0,031</w:t>
            </w:r>
          </w:p>
        </w:tc>
        <w:tc>
          <w:tcPr>
            <w:tcW w:w="894"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24,55</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0,51</w:t>
            </w:r>
          </w:p>
        </w:tc>
        <w:tc>
          <w:tcPr>
            <w:tcW w:w="895"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27,19</w:t>
            </w:r>
          </w:p>
        </w:tc>
        <w:tc>
          <w:tcPr>
            <w:tcW w:w="65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7,70</w:t>
            </w:r>
          </w:p>
        </w:tc>
        <w:tc>
          <w:tcPr>
            <w:tcW w:w="810" w:type="dxa"/>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0,06</w:t>
            </w:r>
          </w:p>
        </w:tc>
        <w:tc>
          <w:tcPr>
            <w:tcW w:w="1028" w:type="dxa"/>
            <w:tcBorders>
              <w:right w:val="single" w:sz="12" w:space="0" w:color="984806" w:themeColor="accent6" w:themeShade="80"/>
            </w:tcBorders>
            <w:vAlign w:val="center"/>
          </w:tcPr>
          <w:p w:rsidR="0091508E" w:rsidRPr="00822767" w:rsidRDefault="0091508E" w:rsidP="009150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685,0</w:t>
            </w:r>
          </w:p>
        </w:tc>
      </w:tr>
      <w:tr w:rsidR="0091508E" w:rsidRPr="00822767" w:rsidTr="0091508E">
        <w:tc>
          <w:tcPr>
            <w:cnfStyle w:val="001000000000" w:firstRow="0" w:lastRow="0" w:firstColumn="1" w:lastColumn="0" w:oddVBand="0" w:evenVBand="0" w:oddHBand="0" w:evenHBand="0" w:firstRowFirstColumn="0" w:firstRowLastColumn="0" w:lastRowFirstColumn="0" w:lastRowLastColumn="0"/>
            <w:tcW w:w="1218" w:type="dxa"/>
            <w:tcBorders>
              <w:left w:val="single" w:sz="12" w:space="0" w:color="984806" w:themeColor="accent6" w:themeShade="80"/>
              <w:bottom w:val="single" w:sz="12" w:space="0" w:color="984806" w:themeColor="accent6" w:themeShade="80"/>
            </w:tcBorders>
            <w:vAlign w:val="center"/>
          </w:tcPr>
          <w:p w:rsidR="0091508E" w:rsidRPr="00822767" w:rsidRDefault="0091508E" w:rsidP="0091508E">
            <w:pPr>
              <w:jc w:val="both"/>
              <w:rPr>
                <w:rFonts w:ascii="Arial" w:hAnsi="Arial" w:cs="Arial"/>
                <w:sz w:val="20"/>
                <w:szCs w:val="20"/>
                <w:lang w:val="it-IT"/>
              </w:rPr>
            </w:pPr>
          </w:p>
        </w:tc>
        <w:tc>
          <w:tcPr>
            <w:tcW w:w="2270" w:type="dxa"/>
            <w:tcBorders>
              <w:bottom w:val="single" w:sz="12" w:space="0" w:color="984806" w:themeColor="accent6" w:themeShade="80"/>
            </w:tcBorders>
            <w:vAlign w:val="center"/>
          </w:tcPr>
          <w:p w:rsidR="0091508E" w:rsidRPr="00822767" w:rsidRDefault="0091508E" w:rsidP="009150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OLTINA CIȘMEA PIAȚĂ</w:t>
            </w:r>
          </w:p>
        </w:tc>
        <w:tc>
          <w:tcPr>
            <w:tcW w:w="810"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31</w:t>
            </w:r>
          </w:p>
        </w:tc>
        <w:tc>
          <w:tcPr>
            <w:tcW w:w="811"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12</w:t>
            </w:r>
          </w:p>
        </w:tc>
        <w:tc>
          <w:tcPr>
            <w:tcW w:w="810"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822767">
              <w:rPr>
                <w:rFonts w:ascii="Arial" w:hAnsi="Arial" w:cs="Arial"/>
                <w:sz w:val="20"/>
                <w:szCs w:val="20"/>
                <w:lang w:val="it-IT"/>
              </w:rPr>
              <w:t>130</w:t>
            </w:r>
          </w:p>
        </w:tc>
        <w:tc>
          <w:tcPr>
            <w:tcW w:w="743"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&lt;15</w:t>
            </w:r>
          </w:p>
        </w:tc>
        <w:tc>
          <w:tcPr>
            <w:tcW w:w="820"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4</w:t>
            </w:r>
          </w:p>
        </w:tc>
        <w:tc>
          <w:tcPr>
            <w:tcW w:w="894"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0,039</w:t>
            </w:r>
          </w:p>
        </w:tc>
        <w:tc>
          <w:tcPr>
            <w:tcW w:w="894"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&lt;0,006</w:t>
            </w:r>
          </w:p>
        </w:tc>
        <w:tc>
          <w:tcPr>
            <w:tcW w:w="895"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11,09</w:t>
            </w:r>
          </w:p>
        </w:tc>
        <w:tc>
          <w:tcPr>
            <w:tcW w:w="895"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0,58</w:t>
            </w:r>
          </w:p>
        </w:tc>
        <w:tc>
          <w:tcPr>
            <w:tcW w:w="895"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26,97</w:t>
            </w:r>
          </w:p>
        </w:tc>
        <w:tc>
          <w:tcPr>
            <w:tcW w:w="650"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7,69</w:t>
            </w:r>
          </w:p>
        </w:tc>
        <w:tc>
          <w:tcPr>
            <w:tcW w:w="810" w:type="dxa"/>
            <w:tcBorders>
              <w:bottom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0,03</w:t>
            </w:r>
          </w:p>
        </w:tc>
        <w:tc>
          <w:tcPr>
            <w:tcW w:w="1028" w:type="dxa"/>
            <w:tcBorders>
              <w:bottom w:val="single" w:sz="12" w:space="0" w:color="984806" w:themeColor="accent6" w:themeShade="80"/>
              <w:right w:val="single" w:sz="12" w:space="0" w:color="984806" w:themeColor="accent6" w:themeShade="80"/>
            </w:tcBorders>
            <w:vAlign w:val="center"/>
          </w:tcPr>
          <w:p w:rsidR="0091508E" w:rsidRPr="00822767" w:rsidRDefault="0091508E" w:rsidP="009150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822767">
              <w:rPr>
                <w:rFonts w:ascii="Arial" w:hAnsi="Arial" w:cs="Arial"/>
                <w:sz w:val="20"/>
                <w:szCs w:val="20"/>
                <w:lang w:val="it-IT"/>
              </w:rPr>
              <w:t>670,0</w:t>
            </w:r>
          </w:p>
        </w:tc>
      </w:tr>
    </w:tbl>
    <w:p w:rsidR="0091508E" w:rsidRPr="0091508E" w:rsidRDefault="0091508E" w:rsidP="0091508E">
      <w:pPr>
        <w:jc w:val="both"/>
        <w:rPr>
          <w:rFonts w:ascii="Arial" w:hAnsi="Arial" w:cs="Arial"/>
          <w:sz w:val="24"/>
          <w:szCs w:val="24"/>
          <w:lang w:val="it-IT"/>
        </w:rPr>
        <w:sectPr w:rsidR="0091508E" w:rsidRPr="0091508E" w:rsidSect="00620630">
          <w:pgSz w:w="15840" w:h="12240" w:orient="landscape"/>
          <w:pgMar w:top="720" w:right="720" w:bottom="720" w:left="720" w:header="720" w:footer="720" w:gutter="0"/>
          <w:cols w:space="720"/>
          <w:docGrid w:linePitch="360"/>
        </w:sectPr>
      </w:pPr>
    </w:p>
    <w:p w:rsidR="0091508E" w:rsidRPr="0091508E" w:rsidRDefault="0091508E" w:rsidP="00822767">
      <w:pPr>
        <w:spacing w:line="240" w:lineRule="auto"/>
        <w:ind w:firstLine="720"/>
        <w:jc w:val="both"/>
        <w:rPr>
          <w:rFonts w:ascii="Arial" w:hAnsi="Arial" w:cs="Arial"/>
          <w:color w:val="000000"/>
          <w:sz w:val="24"/>
          <w:szCs w:val="24"/>
          <w:lang w:val="it-IT"/>
        </w:rPr>
      </w:pPr>
      <w:r w:rsidRPr="0091508E">
        <w:rPr>
          <w:rFonts w:ascii="Arial" w:hAnsi="Arial" w:cs="Arial"/>
          <w:color w:val="000000"/>
          <w:sz w:val="24"/>
          <w:szCs w:val="24"/>
          <w:lang w:val="it-IT"/>
        </w:rPr>
        <w:t>Dupa cum reiese din tabelul de mai sus apa din fantani a prezentat adesea atat neconformitati microbiologice cat si chimice(nitrati) pentru care DSPJ Constanta a transmis primariilor locale masurile necesare pentru eliminarea riscului imbolnavirii asupra populatiei.In aceasta idee DSPJ Constanta a recomandat primariilor locale sa faca demersuri pentru infiintarea sistemelor centralizate de apa si a sistemelor de canalizare apa uzata in toate localitatile rurale ale judetului Constanta.</w:t>
      </w:r>
    </w:p>
    <w:p w:rsidR="0091508E" w:rsidRPr="0091508E" w:rsidRDefault="0091508E" w:rsidP="00822767">
      <w:pPr>
        <w:spacing w:line="240" w:lineRule="auto"/>
        <w:jc w:val="center"/>
        <w:rPr>
          <w:rFonts w:ascii="Arial" w:hAnsi="Arial" w:cs="Arial"/>
          <w:b/>
          <w:color w:val="000000"/>
          <w:sz w:val="24"/>
          <w:szCs w:val="24"/>
          <w:u w:val="single"/>
        </w:rPr>
      </w:pPr>
    </w:p>
    <w:p w:rsidR="0091508E" w:rsidRPr="0091508E" w:rsidRDefault="0091508E" w:rsidP="00822767">
      <w:pPr>
        <w:spacing w:line="240" w:lineRule="auto"/>
        <w:jc w:val="center"/>
        <w:rPr>
          <w:rFonts w:ascii="Arial" w:hAnsi="Arial" w:cs="Arial"/>
          <w:b/>
          <w:color w:val="000000"/>
          <w:sz w:val="24"/>
          <w:szCs w:val="24"/>
          <w:u w:val="single"/>
        </w:rPr>
      </w:pPr>
      <w:r w:rsidRPr="0091508E">
        <w:rPr>
          <w:rFonts w:ascii="Arial" w:hAnsi="Arial" w:cs="Arial"/>
          <w:b/>
          <w:color w:val="000000"/>
          <w:sz w:val="24"/>
          <w:szCs w:val="24"/>
          <w:u w:val="single"/>
        </w:rPr>
        <w:t>RECOMANDĂRI</w:t>
      </w:r>
    </w:p>
    <w:p w:rsidR="0091508E" w:rsidRPr="0091508E" w:rsidRDefault="0091508E" w:rsidP="00822767">
      <w:pPr>
        <w:spacing w:line="240" w:lineRule="auto"/>
        <w:jc w:val="center"/>
        <w:rPr>
          <w:rFonts w:ascii="Arial" w:hAnsi="Arial" w:cs="Arial"/>
          <w:b/>
          <w:bCs/>
          <w:color w:val="000000"/>
          <w:sz w:val="24"/>
          <w:szCs w:val="24"/>
        </w:rPr>
      </w:pPr>
    </w:p>
    <w:p w:rsidR="0091508E" w:rsidRPr="0091508E" w:rsidRDefault="0091508E" w:rsidP="00822767">
      <w:pPr>
        <w:spacing w:line="240" w:lineRule="auto"/>
        <w:jc w:val="both"/>
        <w:rPr>
          <w:rFonts w:ascii="Arial" w:hAnsi="Arial" w:cs="Arial"/>
          <w:color w:val="000000"/>
          <w:sz w:val="24"/>
          <w:szCs w:val="24"/>
        </w:rPr>
      </w:pPr>
      <w:r w:rsidRPr="0091508E">
        <w:rPr>
          <w:rFonts w:ascii="Arial" w:hAnsi="Arial" w:cs="Arial"/>
          <w:b/>
          <w:color w:val="000000"/>
          <w:sz w:val="24"/>
          <w:szCs w:val="24"/>
        </w:rPr>
        <w:tab/>
      </w:r>
      <w:r w:rsidRPr="0091508E">
        <w:rPr>
          <w:rFonts w:ascii="Arial" w:hAnsi="Arial" w:cs="Arial"/>
          <w:color w:val="000000"/>
          <w:sz w:val="24"/>
          <w:szCs w:val="24"/>
        </w:rPr>
        <w:t>Pentru asigurarea unei ape potabile de calitate bună, cât şi pentru a elimina riscurile ce ameninţă calitatea apei, este necesar ca producătorii/distribuitorii de apă să aibă în vedere următoarele măsuri, pe care DSPJ CONSTANŢA le recomandă anual şi permanent tuturor:</w:t>
      </w:r>
    </w:p>
    <w:p w:rsidR="0091508E" w:rsidRPr="0091508E" w:rsidRDefault="0091508E" w:rsidP="00822767">
      <w:pPr>
        <w:spacing w:line="240" w:lineRule="auto"/>
        <w:jc w:val="both"/>
        <w:rPr>
          <w:rFonts w:ascii="Arial" w:hAnsi="Arial" w:cs="Arial"/>
          <w:sz w:val="24"/>
          <w:szCs w:val="24"/>
        </w:rPr>
      </w:pPr>
      <w:r w:rsidRPr="0091508E">
        <w:rPr>
          <w:rFonts w:ascii="Arial" w:hAnsi="Arial" w:cs="Arial"/>
          <w:sz w:val="24"/>
          <w:szCs w:val="24"/>
        </w:rPr>
        <w:tab/>
        <w:t>-evaluarea stârii tehnice a sistemelor de apă potabilă în vederea reabilitării şi îmbunătăţirii calităţii acestora;</w:t>
      </w:r>
    </w:p>
    <w:p w:rsidR="0091508E" w:rsidRPr="0091508E" w:rsidRDefault="0091508E" w:rsidP="00822767">
      <w:pPr>
        <w:spacing w:line="240" w:lineRule="auto"/>
        <w:jc w:val="both"/>
        <w:rPr>
          <w:rFonts w:ascii="Arial" w:hAnsi="Arial" w:cs="Arial"/>
          <w:sz w:val="24"/>
          <w:szCs w:val="24"/>
          <w:lang w:val="pt-BR"/>
        </w:rPr>
      </w:pPr>
      <w:r w:rsidRPr="0091508E">
        <w:rPr>
          <w:rFonts w:ascii="Arial" w:hAnsi="Arial" w:cs="Arial"/>
          <w:sz w:val="24"/>
          <w:szCs w:val="24"/>
        </w:rPr>
        <w:tab/>
      </w:r>
      <w:r w:rsidRPr="0091508E">
        <w:rPr>
          <w:rFonts w:ascii="Arial" w:hAnsi="Arial" w:cs="Arial"/>
          <w:sz w:val="24"/>
          <w:szCs w:val="24"/>
          <w:lang w:val="pt-BR"/>
        </w:rPr>
        <w:t>-asigurarea perimentrelor de protecţie sanitară pentru toate elementele sistemelor  de apă. (conform HG 930/2005);</w:t>
      </w:r>
    </w:p>
    <w:p w:rsidR="0091508E" w:rsidRPr="0091508E" w:rsidRDefault="0091508E" w:rsidP="00822767">
      <w:pPr>
        <w:spacing w:line="240" w:lineRule="auto"/>
        <w:jc w:val="both"/>
        <w:rPr>
          <w:rFonts w:ascii="Arial" w:hAnsi="Arial" w:cs="Arial"/>
          <w:sz w:val="24"/>
          <w:szCs w:val="24"/>
          <w:lang w:val="pt-BR"/>
        </w:rPr>
      </w:pPr>
      <w:r w:rsidRPr="0091508E">
        <w:rPr>
          <w:rFonts w:ascii="Arial" w:hAnsi="Arial" w:cs="Arial"/>
          <w:sz w:val="24"/>
          <w:szCs w:val="24"/>
          <w:lang w:val="pt-BR"/>
        </w:rPr>
        <w:tab/>
        <w:t>-demersuri pentru introducerea sistemului centralizat de aprovizionare cu apă potabilă în toate localităţile judeţului în care nu există decât sisteme locale individuale de aprovizionare cu apă potabilă (fântâni, izvoare);</w:t>
      </w:r>
    </w:p>
    <w:p w:rsidR="0091508E" w:rsidRPr="0091508E" w:rsidRDefault="0091508E" w:rsidP="00822767">
      <w:pPr>
        <w:spacing w:line="240" w:lineRule="auto"/>
        <w:jc w:val="both"/>
        <w:rPr>
          <w:rFonts w:ascii="Arial" w:hAnsi="Arial" w:cs="Arial"/>
          <w:sz w:val="24"/>
          <w:szCs w:val="24"/>
          <w:lang w:val="pt-BR"/>
        </w:rPr>
      </w:pPr>
      <w:r w:rsidRPr="0091508E">
        <w:rPr>
          <w:rFonts w:ascii="Arial" w:hAnsi="Arial" w:cs="Arial"/>
          <w:sz w:val="24"/>
          <w:szCs w:val="24"/>
          <w:lang w:val="pt-BR"/>
        </w:rPr>
        <w:tab/>
        <w:t>-forarea surselor noi va fi precedată de studiu  hidrogeologic al zonei;</w:t>
      </w:r>
    </w:p>
    <w:p w:rsidR="0091508E" w:rsidRPr="0091508E" w:rsidRDefault="0091508E" w:rsidP="00822767">
      <w:pPr>
        <w:spacing w:line="240" w:lineRule="auto"/>
        <w:jc w:val="both"/>
        <w:rPr>
          <w:rFonts w:ascii="Arial" w:hAnsi="Arial" w:cs="Arial"/>
          <w:sz w:val="24"/>
          <w:szCs w:val="24"/>
          <w:lang w:val="pt-BR"/>
        </w:rPr>
      </w:pPr>
      <w:r w:rsidRPr="0091508E">
        <w:rPr>
          <w:rFonts w:ascii="Arial" w:hAnsi="Arial" w:cs="Arial"/>
          <w:sz w:val="24"/>
          <w:szCs w:val="24"/>
          <w:lang w:val="pt-BR"/>
        </w:rPr>
        <w:tab/>
        <w:t>-asigurarea dezinfecţiei apei potabile conform normelor legale (Legea 458/2002,Ord. MS 119/2014);</w:t>
      </w:r>
    </w:p>
    <w:p w:rsidR="0091508E" w:rsidRPr="0091508E" w:rsidRDefault="0091508E" w:rsidP="00822767">
      <w:pPr>
        <w:spacing w:line="240" w:lineRule="auto"/>
        <w:jc w:val="both"/>
        <w:rPr>
          <w:rFonts w:ascii="Arial" w:hAnsi="Arial" w:cs="Arial"/>
          <w:sz w:val="24"/>
          <w:szCs w:val="24"/>
          <w:lang w:val="it-IT"/>
        </w:rPr>
      </w:pPr>
      <w:r w:rsidRPr="0091508E">
        <w:rPr>
          <w:rFonts w:ascii="Arial" w:hAnsi="Arial" w:cs="Arial"/>
          <w:sz w:val="24"/>
          <w:szCs w:val="24"/>
          <w:lang w:val="pt-BR"/>
        </w:rPr>
        <w:tab/>
      </w:r>
      <w:r w:rsidRPr="0091508E">
        <w:rPr>
          <w:rFonts w:ascii="Arial" w:hAnsi="Arial" w:cs="Arial"/>
          <w:sz w:val="24"/>
          <w:szCs w:val="24"/>
          <w:lang w:val="it-IT"/>
        </w:rPr>
        <w:t>-furnizarea apei potabile în regim continuu (permanent); se vor evita întreruperile în furnizarea apei potabile sau distribuţia apei cu program;</w:t>
      </w:r>
    </w:p>
    <w:p w:rsidR="0091508E" w:rsidRPr="0091508E" w:rsidRDefault="0091508E" w:rsidP="00822767">
      <w:pPr>
        <w:spacing w:line="240" w:lineRule="auto"/>
        <w:jc w:val="both"/>
        <w:rPr>
          <w:rFonts w:ascii="Arial" w:hAnsi="Arial" w:cs="Arial"/>
          <w:sz w:val="24"/>
          <w:szCs w:val="24"/>
          <w:lang w:val="it-IT"/>
        </w:rPr>
      </w:pPr>
      <w:r w:rsidRPr="0091508E">
        <w:rPr>
          <w:rFonts w:ascii="Arial" w:hAnsi="Arial" w:cs="Arial"/>
          <w:sz w:val="24"/>
          <w:szCs w:val="24"/>
          <w:lang w:val="it-IT"/>
        </w:rPr>
        <w:tab/>
        <w:t>-opririle accidentale ca urmare a remedierii defecţiunilor vor fi urmate de spălarea, dezinfecţia conductelor şi recontrolul de laborator al apei (conform HG 974/2004);</w:t>
      </w:r>
    </w:p>
    <w:p w:rsidR="0091508E" w:rsidRPr="0091508E" w:rsidRDefault="0091508E" w:rsidP="00822767">
      <w:pPr>
        <w:spacing w:line="240" w:lineRule="auto"/>
        <w:jc w:val="both"/>
        <w:rPr>
          <w:rFonts w:ascii="Arial" w:hAnsi="Arial" w:cs="Arial"/>
          <w:sz w:val="24"/>
          <w:szCs w:val="24"/>
          <w:lang w:val="it-IT"/>
        </w:rPr>
      </w:pPr>
      <w:r w:rsidRPr="0091508E">
        <w:rPr>
          <w:rFonts w:ascii="Arial" w:hAnsi="Arial" w:cs="Arial"/>
          <w:sz w:val="24"/>
          <w:szCs w:val="24"/>
          <w:lang w:val="it-IT"/>
        </w:rPr>
        <w:tab/>
        <w:t>-monitorizare ritmică a calităţii apei distribuite şi a calităţii surselor care le alimentează;</w:t>
      </w:r>
    </w:p>
    <w:p w:rsidR="0091508E" w:rsidRPr="0091508E" w:rsidRDefault="0091508E" w:rsidP="00822767">
      <w:pPr>
        <w:spacing w:line="240" w:lineRule="auto"/>
        <w:ind w:firstLine="720"/>
        <w:jc w:val="both"/>
        <w:rPr>
          <w:rFonts w:ascii="Arial" w:hAnsi="Arial" w:cs="Arial"/>
          <w:sz w:val="24"/>
          <w:szCs w:val="24"/>
          <w:lang w:val="pt-BR"/>
        </w:rPr>
      </w:pPr>
      <w:r w:rsidRPr="0091508E">
        <w:rPr>
          <w:rFonts w:ascii="Arial" w:hAnsi="Arial" w:cs="Arial"/>
          <w:sz w:val="24"/>
          <w:szCs w:val="24"/>
          <w:lang w:val="pt-BR"/>
        </w:rPr>
        <w:t xml:space="preserve">-igienizare ritmică a elementelor sistemului de apă; </w:t>
      </w:r>
    </w:p>
    <w:p w:rsidR="0091508E" w:rsidRPr="0091508E" w:rsidRDefault="0091508E" w:rsidP="00822767">
      <w:pPr>
        <w:spacing w:line="240" w:lineRule="auto"/>
        <w:ind w:firstLine="720"/>
        <w:jc w:val="both"/>
        <w:rPr>
          <w:rFonts w:ascii="Arial" w:hAnsi="Arial" w:cs="Arial"/>
          <w:sz w:val="24"/>
          <w:szCs w:val="24"/>
          <w:lang w:val="pt-BR"/>
        </w:rPr>
      </w:pPr>
      <w:r w:rsidRPr="0091508E">
        <w:rPr>
          <w:rFonts w:ascii="Arial" w:hAnsi="Arial" w:cs="Arial"/>
          <w:sz w:val="24"/>
          <w:szCs w:val="24"/>
          <w:lang w:val="pt-BR"/>
        </w:rPr>
        <w:t>-respectarea legislaţiei în vigoare privind autorizarea şi monitorizarea sistemelor de apă de către toţi producătorii/distrbuitorii de apă potabilă (Legea 458/2002, HG.974/2004, O.G. 11/2010, ORD MS 299/2010).</w:t>
      </w:r>
    </w:p>
    <w:p w:rsidR="0091508E" w:rsidRPr="0091508E" w:rsidRDefault="0091508E" w:rsidP="00822767">
      <w:pPr>
        <w:spacing w:line="240" w:lineRule="auto"/>
        <w:ind w:firstLine="720"/>
        <w:jc w:val="both"/>
        <w:rPr>
          <w:rFonts w:ascii="Arial" w:hAnsi="Arial" w:cs="Arial"/>
          <w:sz w:val="24"/>
          <w:szCs w:val="24"/>
          <w:lang w:val="pt-BR"/>
        </w:rPr>
      </w:pPr>
      <w:r w:rsidRPr="0091508E">
        <w:rPr>
          <w:rFonts w:ascii="Arial" w:hAnsi="Arial" w:cs="Arial"/>
          <w:sz w:val="24"/>
          <w:szCs w:val="24"/>
          <w:lang w:val="pt-BR"/>
        </w:rPr>
        <w:t>-producătorul de apă va respecta termenele incluse în planul de conformare şi va efectua o monitorizare suplimentară cu informarea DSPJ CONSTANŢA pentru apele unde există neconformităţi chimice;</w:t>
      </w:r>
    </w:p>
    <w:p w:rsidR="0091508E" w:rsidRPr="0091508E" w:rsidRDefault="0091508E" w:rsidP="00822767">
      <w:pPr>
        <w:spacing w:line="240" w:lineRule="auto"/>
        <w:ind w:firstLine="720"/>
        <w:jc w:val="both"/>
        <w:rPr>
          <w:rFonts w:ascii="Arial" w:hAnsi="Arial" w:cs="Arial"/>
          <w:sz w:val="24"/>
          <w:szCs w:val="24"/>
          <w:lang w:val="pt-BR"/>
        </w:rPr>
      </w:pPr>
      <w:r w:rsidRPr="0091508E">
        <w:rPr>
          <w:rFonts w:ascii="Arial" w:hAnsi="Arial" w:cs="Arial"/>
          <w:sz w:val="24"/>
          <w:szCs w:val="24"/>
          <w:lang w:val="pt-BR"/>
        </w:rPr>
        <w:t>-semestrial, producătorul va efectua un raport privind stadiul de îndeplinire a planului de conformare pe care-l va depune la DSPJ CONSTANŢA;</w:t>
      </w:r>
    </w:p>
    <w:p w:rsidR="0091508E" w:rsidRPr="0091508E" w:rsidRDefault="0091508E" w:rsidP="00822767">
      <w:pPr>
        <w:spacing w:line="240" w:lineRule="auto"/>
        <w:ind w:firstLine="720"/>
        <w:jc w:val="both"/>
        <w:rPr>
          <w:rFonts w:ascii="Arial" w:hAnsi="Arial" w:cs="Arial"/>
          <w:sz w:val="24"/>
          <w:szCs w:val="24"/>
          <w:lang w:val="pt-BR"/>
        </w:rPr>
      </w:pPr>
      <w:r w:rsidRPr="0091508E">
        <w:rPr>
          <w:rFonts w:ascii="Arial" w:hAnsi="Arial" w:cs="Arial"/>
          <w:sz w:val="24"/>
          <w:szCs w:val="24"/>
          <w:lang w:val="pt-BR"/>
        </w:rPr>
        <w:t>- masuri luate de primariile locale si  institutiile cu atributii in protectia mediului (solului si apei) pentru evitarea poluarii factorilor de mediu datorita amplasarii necorespunzatoare a latrinelor, depozitelor de deseuri menajere, grajduri de animale, modului inadecvat de evacuare a reziduurilor lichide (construirea de retele de canalizare, statii de epurare) etc.</w:t>
      </w:r>
    </w:p>
    <w:p w:rsidR="0091508E" w:rsidRPr="0091508E" w:rsidRDefault="0091508E" w:rsidP="00822767">
      <w:pPr>
        <w:spacing w:line="240" w:lineRule="auto"/>
        <w:ind w:firstLine="720"/>
        <w:jc w:val="both"/>
        <w:rPr>
          <w:rFonts w:ascii="Arial" w:hAnsi="Arial" w:cs="Arial"/>
          <w:sz w:val="24"/>
          <w:szCs w:val="24"/>
          <w:lang w:val="pt-BR"/>
        </w:rPr>
      </w:pPr>
      <w:r w:rsidRPr="0091508E">
        <w:rPr>
          <w:rFonts w:ascii="Arial" w:hAnsi="Arial" w:cs="Arial"/>
          <w:sz w:val="24"/>
          <w:szCs w:val="24"/>
          <w:lang w:val="pt-BR"/>
        </w:rPr>
        <w:t>- ridicarea gradului de educatie sanitara.</w:t>
      </w:r>
    </w:p>
    <w:p w:rsidR="0091508E" w:rsidRPr="0091508E" w:rsidRDefault="0091508E" w:rsidP="00822767">
      <w:pPr>
        <w:spacing w:line="240" w:lineRule="auto"/>
        <w:ind w:firstLine="720"/>
        <w:jc w:val="both"/>
        <w:rPr>
          <w:rFonts w:ascii="Arial" w:hAnsi="Arial" w:cs="Arial"/>
          <w:sz w:val="24"/>
          <w:szCs w:val="24"/>
          <w:lang w:val="pt-BR"/>
        </w:rPr>
      </w:pPr>
      <w:r w:rsidRPr="0091508E">
        <w:rPr>
          <w:rFonts w:ascii="Arial" w:hAnsi="Arial" w:cs="Arial"/>
          <w:sz w:val="24"/>
          <w:szCs w:val="24"/>
          <w:lang w:val="pt-BR"/>
        </w:rPr>
        <w:t>Deasemenea cetatenii judetului trebuie sa stie ca modificari ale calitatii apei potabile pot aparea si ca urmare a deficientilor de pe retelele interioare ale imobilelor;aceste retele interioare trebuie verificate, intretinute,inlocuite (dupa caz de catre proprietarii imobilelor respective).</w:t>
      </w:r>
    </w:p>
    <w:p w:rsidR="005E7653" w:rsidRDefault="00822767" w:rsidP="00822767">
      <w:pPr>
        <w:tabs>
          <w:tab w:val="left" w:pos="1620"/>
        </w:tabs>
        <w:rPr>
          <w:rFonts w:ascii="Arial" w:hAnsi="Arial" w:cs="Arial"/>
          <w:i/>
        </w:rPr>
      </w:pPr>
      <w:r>
        <w:rPr>
          <w:rFonts w:ascii="Arial" w:hAnsi="Arial" w:cs="Arial"/>
          <w:sz w:val="24"/>
          <w:szCs w:val="24"/>
          <w:lang w:val="it-IT"/>
        </w:rPr>
        <w:tab/>
      </w:r>
      <w:r w:rsidR="00CB5E9E" w:rsidRPr="00BA7C08">
        <w:rPr>
          <w:rFonts w:ascii="Arial" w:hAnsi="Arial" w:cs="Arial"/>
          <w:i/>
        </w:rPr>
        <w:t xml:space="preserve">Sursă: </w:t>
      </w:r>
      <w:r w:rsidR="00CB5E9E">
        <w:rPr>
          <w:rFonts w:ascii="Arial" w:hAnsi="Arial" w:cs="Arial"/>
          <w:i/>
        </w:rPr>
        <w:t xml:space="preserve">DSPJ </w:t>
      </w:r>
      <w:r w:rsidR="00CB5E9E" w:rsidRPr="00BA7C08">
        <w:rPr>
          <w:rFonts w:ascii="Arial" w:hAnsi="Arial" w:cs="Arial"/>
          <w:i/>
        </w:rPr>
        <w:t>Constanța</w:t>
      </w:r>
    </w:p>
    <w:p w:rsidR="00CB5E9E" w:rsidRDefault="00CB5E9E" w:rsidP="00822767">
      <w:pPr>
        <w:tabs>
          <w:tab w:val="left" w:pos="1620"/>
        </w:tabs>
        <w:rPr>
          <w:rFonts w:ascii="Arial" w:eastAsia="SimSun" w:hAnsi="Arial" w:cs="Arial"/>
          <w:b/>
          <w:color w:val="7030A0"/>
          <w:sz w:val="40"/>
          <w:szCs w:val="40"/>
        </w:rPr>
      </w:pPr>
    </w:p>
    <w:p w:rsidR="007E3531" w:rsidRPr="00616CB7" w:rsidRDefault="007E3531" w:rsidP="007E3531">
      <w:pPr>
        <w:spacing w:after="0" w:line="360" w:lineRule="auto"/>
        <w:jc w:val="both"/>
        <w:rPr>
          <w:rFonts w:ascii="Arial" w:hAnsi="Arial" w:cs="Arial"/>
          <w:i/>
          <w:sz w:val="24"/>
          <w:szCs w:val="24"/>
        </w:rPr>
      </w:pPr>
      <w:r w:rsidRPr="00616CB7">
        <w:rPr>
          <w:rFonts w:ascii="Arial" w:hAnsi="Arial" w:cs="Arial"/>
          <w:i/>
          <w:sz w:val="24"/>
          <w:szCs w:val="24"/>
        </w:rPr>
        <w:t xml:space="preserve">VIII.1.4. </w:t>
      </w:r>
      <w:r w:rsidR="00616CB7">
        <w:rPr>
          <w:rFonts w:ascii="Arial" w:hAnsi="Arial" w:cs="Arial"/>
          <w:i/>
          <w:sz w:val="24"/>
          <w:szCs w:val="24"/>
        </w:rPr>
        <w:t>S</w:t>
      </w:r>
      <w:r w:rsidR="00616CB7" w:rsidRPr="00616CB7">
        <w:rPr>
          <w:rFonts w:ascii="Arial" w:hAnsi="Arial" w:cs="Arial"/>
          <w:i/>
          <w:sz w:val="24"/>
          <w:szCs w:val="24"/>
        </w:rPr>
        <w:t>pațiile verzi și efectele asupra sănătății și calității vieții</w:t>
      </w:r>
    </w:p>
    <w:p w:rsidR="007E3531" w:rsidRPr="00616CB7" w:rsidRDefault="007E3531" w:rsidP="00616CB7">
      <w:pPr>
        <w:spacing w:after="0" w:line="360" w:lineRule="auto"/>
        <w:ind w:firstLine="720"/>
        <w:jc w:val="both"/>
        <w:rPr>
          <w:rFonts w:ascii="Arial" w:hAnsi="Arial" w:cs="Arial"/>
          <w:sz w:val="24"/>
          <w:szCs w:val="24"/>
        </w:rPr>
      </w:pPr>
      <w:bookmarkStart w:id="0" w:name="_GoBack"/>
      <w:bookmarkEnd w:id="0"/>
      <w:r w:rsidRPr="00616CB7">
        <w:rPr>
          <w:rFonts w:ascii="Arial" w:hAnsi="Arial" w:cs="Arial"/>
          <w:sz w:val="24"/>
          <w:szCs w:val="24"/>
        </w:rPr>
        <w:t xml:space="preserve">VIII.1.4.1. </w:t>
      </w:r>
      <w:r w:rsidR="00616CB7">
        <w:rPr>
          <w:rFonts w:ascii="Arial" w:hAnsi="Arial" w:cs="Arial"/>
          <w:sz w:val="24"/>
          <w:szCs w:val="24"/>
        </w:rPr>
        <w:t>S</w:t>
      </w:r>
      <w:r w:rsidR="00616CB7" w:rsidRPr="00616CB7">
        <w:rPr>
          <w:rFonts w:ascii="Arial" w:hAnsi="Arial" w:cs="Arial"/>
          <w:sz w:val="24"/>
          <w:szCs w:val="24"/>
        </w:rPr>
        <w:t>uprafața ocupată de spațiile verzi în aglomerările urbane</w:t>
      </w:r>
    </w:p>
    <w:p w:rsidR="007E3531" w:rsidRDefault="007E3531" w:rsidP="007E3531">
      <w:pPr>
        <w:spacing w:after="0" w:line="360" w:lineRule="auto"/>
        <w:jc w:val="both"/>
        <w:rPr>
          <w:rFonts w:ascii="Arial" w:hAnsi="Arial" w:cs="Arial"/>
          <w:b/>
          <w:i/>
          <w:sz w:val="24"/>
          <w:szCs w:val="24"/>
        </w:rPr>
      </w:pPr>
    </w:p>
    <w:p w:rsidR="007E3531" w:rsidRDefault="007E3531" w:rsidP="007E3531">
      <w:pPr>
        <w:autoSpaceDE w:val="0"/>
        <w:autoSpaceDN w:val="0"/>
        <w:adjustRightInd w:val="0"/>
        <w:spacing w:after="0" w:line="360" w:lineRule="auto"/>
        <w:ind w:firstLine="720"/>
        <w:jc w:val="both"/>
        <w:rPr>
          <w:rFonts w:ascii="Arial" w:hAnsi="Arial" w:cs="Arial"/>
          <w:iCs/>
          <w:sz w:val="24"/>
          <w:szCs w:val="24"/>
        </w:rPr>
      </w:pPr>
      <w:r>
        <w:rPr>
          <w:rFonts w:ascii="Arial" w:hAnsi="Arial" w:cs="Arial"/>
          <w:iCs/>
          <w:sz w:val="24"/>
          <w:szCs w:val="24"/>
        </w:rPr>
        <w:t>I</w:t>
      </w:r>
      <w:r w:rsidRPr="00376DEC">
        <w:rPr>
          <w:rFonts w:ascii="Arial" w:hAnsi="Arial" w:cs="Arial"/>
          <w:iCs/>
          <w:sz w:val="24"/>
          <w:szCs w:val="24"/>
        </w:rPr>
        <w:t xml:space="preserve">nfrastructura verde constituie mai </w:t>
      </w:r>
      <w:r>
        <w:rPr>
          <w:rFonts w:ascii="Arial" w:hAnsi="Arial" w:cs="Arial"/>
          <w:iCs/>
          <w:sz w:val="24"/>
          <w:szCs w:val="24"/>
        </w:rPr>
        <w:t xml:space="preserve">mult decât suma spaţiilor verzi </w:t>
      </w:r>
      <w:r w:rsidRPr="00376DEC">
        <w:rPr>
          <w:rFonts w:ascii="Arial" w:hAnsi="Arial" w:cs="Arial"/>
          <w:iCs/>
          <w:sz w:val="24"/>
          <w:szCs w:val="24"/>
        </w:rPr>
        <w:t>şi implică o viziune spaţială asupra reţelei ce lea</w:t>
      </w:r>
      <w:r>
        <w:rPr>
          <w:rFonts w:ascii="Arial" w:hAnsi="Arial" w:cs="Arial"/>
          <w:iCs/>
          <w:sz w:val="24"/>
          <w:szCs w:val="24"/>
        </w:rPr>
        <w:t xml:space="preserve">gă spaţiile deschise, grădinile </w:t>
      </w:r>
      <w:r w:rsidRPr="00376DEC">
        <w:rPr>
          <w:rFonts w:ascii="Arial" w:hAnsi="Arial" w:cs="Arial"/>
          <w:iCs/>
          <w:sz w:val="24"/>
          <w:szCs w:val="24"/>
        </w:rPr>
        <w:t>publice şi private, parcurile publice, terenurile</w:t>
      </w:r>
      <w:r>
        <w:rPr>
          <w:rFonts w:ascii="Arial" w:hAnsi="Arial" w:cs="Arial"/>
          <w:iCs/>
          <w:sz w:val="24"/>
          <w:szCs w:val="24"/>
        </w:rPr>
        <w:t xml:space="preserve"> de sport, loturile de grădini, </w:t>
      </w:r>
      <w:r w:rsidRPr="00376DEC">
        <w:rPr>
          <w:rFonts w:ascii="Arial" w:hAnsi="Arial" w:cs="Arial"/>
          <w:iCs/>
          <w:sz w:val="24"/>
          <w:szCs w:val="24"/>
        </w:rPr>
        <w:t>terenurile de recreere din interiorul oraşelor, inclusiv</w:t>
      </w:r>
      <w:r>
        <w:rPr>
          <w:rFonts w:ascii="Arial" w:hAnsi="Arial" w:cs="Arial"/>
          <w:iCs/>
          <w:sz w:val="24"/>
          <w:szCs w:val="24"/>
        </w:rPr>
        <w:t xml:space="preserve"> terenurile umede şi luncile de </w:t>
      </w:r>
      <w:r w:rsidRPr="00376DEC">
        <w:rPr>
          <w:rFonts w:ascii="Arial" w:hAnsi="Arial" w:cs="Arial"/>
          <w:iCs/>
          <w:sz w:val="24"/>
          <w:szCs w:val="24"/>
        </w:rPr>
        <w:t>râu din imediata apropiere a oraşului. Dezvoltarea</w:t>
      </w:r>
      <w:r>
        <w:rPr>
          <w:rFonts w:ascii="Arial" w:hAnsi="Arial" w:cs="Arial"/>
          <w:iCs/>
          <w:sz w:val="24"/>
          <w:szCs w:val="24"/>
        </w:rPr>
        <w:t xml:space="preserve"> acestei infrastructuri este un </w:t>
      </w:r>
      <w:r w:rsidRPr="00376DEC">
        <w:rPr>
          <w:rFonts w:ascii="Arial" w:hAnsi="Arial" w:cs="Arial"/>
          <w:iCs/>
          <w:sz w:val="24"/>
          <w:szCs w:val="24"/>
        </w:rPr>
        <w:t>rezultat al interacţiunii pe termen lung a sisteme</w:t>
      </w:r>
      <w:r>
        <w:rPr>
          <w:rFonts w:ascii="Arial" w:hAnsi="Arial" w:cs="Arial"/>
          <w:iCs/>
          <w:sz w:val="24"/>
          <w:szCs w:val="24"/>
        </w:rPr>
        <w:t xml:space="preserve">lor natural şi uman şi necesită </w:t>
      </w:r>
      <w:r w:rsidRPr="00376DEC">
        <w:rPr>
          <w:rFonts w:ascii="Arial" w:hAnsi="Arial" w:cs="Arial"/>
          <w:iCs/>
          <w:sz w:val="24"/>
          <w:szCs w:val="24"/>
        </w:rPr>
        <w:t>atenţie şi grijă.</w:t>
      </w:r>
    </w:p>
    <w:p w:rsidR="007E3531" w:rsidRPr="0035382F" w:rsidRDefault="007E3531" w:rsidP="007E3531">
      <w:pPr>
        <w:autoSpaceDE w:val="0"/>
        <w:autoSpaceDN w:val="0"/>
        <w:adjustRightInd w:val="0"/>
        <w:spacing w:after="0" w:line="360" w:lineRule="auto"/>
        <w:ind w:firstLine="720"/>
        <w:jc w:val="both"/>
        <w:rPr>
          <w:rFonts w:ascii="Arial" w:hAnsi="Arial" w:cs="Arial"/>
          <w:iCs/>
          <w:sz w:val="24"/>
          <w:szCs w:val="24"/>
        </w:rPr>
      </w:pPr>
      <w:r>
        <w:rPr>
          <w:rFonts w:ascii="Arial" w:hAnsi="Arial" w:cs="Arial"/>
          <w:iCs/>
          <w:sz w:val="24"/>
          <w:szCs w:val="24"/>
        </w:rPr>
        <w:t>„I</w:t>
      </w:r>
      <w:r w:rsidRPr="00376DEC">
        <w:rPr>
          <w:rFonts w:ascii="Arial" w:hAnsi="Arial" w:cs="Arial"/>
          <w:iCs/>
          <w:sz w:val="24"/>
          <w:szCs w:val="24"/>
        </w:rPr>
        <w:t>nfrastructura urbană verde/albastră co</w:t>
      </w:r>
      <w:r>
        <w:rPr>
          <w:rFonts w:ascii="Arial" w:hAnsi="Arial" w:cs="Arial"/>
          <w:iCs/>
          <w:sz w:val="24"/>
          <w:szCs w:val="24"/>
        </w:rPr>
        <w:t xml:space="preserve">nstă din toate suprafeţele </w:t>
      </w:r>
      <w:r w:rsidRPr="00376DEC">
        <w:rPr>
          <w:rFonts w:ascii="Arial" w:hAnsi="Arial" w:cs="Arial"/>
          <w:iCs/>
          <w:sz w:val="24"/>
          <w:szCs w:val="24"/>
        </w:rPr>
        <w:t>verzi din oraş, private şi publice, grădini, precum şi su</w:t>
      </w:r>
      <w:r>
        <w:rPr>
          <w:rFonts w:ascii="Arial" w:hAnsi="Arial" w:cs="Arial"/>
          <w:iCs/>
          <w:sz w:val="24"/>
          <w:szCs w:val="24"/>
        </w:rPr>
        <w:t xml:space="preserve">prafeţe de pajişte, terenuri de </w:t>
      </w:r>
      <w:r w:rsidRPr="00376DEC">
        <w:rPr>
          <w:rFonts w:ascii="Arial" w:hAnsi="Arial" w:cs="Arial"/>
          <w:iCs/>
          <w:sz w:val="24"/>
          <w:szCs w:val="24"/>
        </w:rPr>
        <w:t>pădure, parcuri sau cimitire şi râuri, terenuri umede</w:t>
      </w:r>
      <w:r>
        <w:rPr>
          <w:rFonts w:ascii="Arial" w:hAnsi="Arial" w:cs="Arial"/>
          <w:iCs/>
          <w:sz w:val="24"/>
          <w:szCs w:val="24"/>
        </w:rPr>
        <w:t xml:space="preserve"> şi heleșteie. Aceasta include şi </w:t>
      </w:r>
      <w:r w:rsidRPr="00376DEC">
        <w:rPr>
          <w:rFonts w:ascii="Arial" w:hAnsi="Arial" w:cs="Arial"/>
          <w:iCs/>
          <w:sz w:val="24"/>
          <w:szCs w:val="24"/>
        </w:rPr>
        <w:t>vegetaţia spontană de pe depozite, de pe marginea drumu</w:t>
      </w:r>
      <w:r>
        <w:rPr>
          <w:rFonts w:ascii="Arial" w:hAnsi="Arial" w:cs="Arial"/>
          <w:iCs/>
          <w:sz w:val="24"/>
          <w:szCs w:val="24"/>
        </w:rPr>
        <w:t xml:space="preserve">rilor, din lungul căilor </w:t>
      </w:r>
      <w:r w:rsidRPr="00376DEC">
        <w:rPr>
          <w:rFonts w:ascii="Arial" w:hAnsi="Arial" w:cs="Arial"/>
          <w:iCs/>
          <w:sz w:val="24"/>
          <w:szCs w:val="24"/>
        </w:rPr>
        <w:t>ferate, gardurilor/zidurilor şi acoperişurile clădirilor”.</w:t>
      </w:r>
      <w:r>
        <w:rPr>
          <w:rFonts w:ascii="Arial" w:hAnsi="Arial" w:cs="Arial"/>
          <w:iCs/>
          <w:sz w:val="24"/>
          <w:szCs w:val="24"/>
        </w:rPr>
        <w:t xml:space="preserve"> (</w:t>
      </w:r>
      <w:r w:rsidRPr="0035382F">
        <w:rPr>
          <w:rFonts w:ascii="Arial" w:hAnsi="Arial" w:cs="Arial"/>
          <w:iCs/>
          <w:sz w:val="24"/>
          <w:szCs w:val="24"/>
        </w:rPr>
        <w:t xml:space="preserve">Proiectul </w:t>
      </w:r>
      <w:r w:rsidRPr="0035382F">
        <w:rPr>
          <w:rFonts w:ascii="Arial" w:hAnsi="Arial" w:cs="Arial"/>
          <w:i/>
          <w:iCs/>
          <w:sz w:val="24"/>
          <w:szCs w:val="24"/>
        </w:rPr>
        <w:t>COST C8 – Best Practice in Sustainable Urban Infrastructure</w:t>
      </w:r>
      <w:r w:rsidRPr="0035382F">
        <w:rPr>
          <w:rFonts w:ascii="Arial" w:hAnsi="Arial" w:cs="Arial"/>
          <w:iCs/>
          <w:sz w:val="24"/>
          <w:szCs w:val="24"/>
        </w:rPr>
        <w:t>)</w:t>
      </w:r>
    </w:p>
    <w:p w:rsidR="007E3531" w:rsidRDefault="007E3531" w:rsidP="007E3531">
      <w:pPr>
        <w:autoSpaceDE w:val="0"/>
        <w:autoSpaceDN w:val="0"/>
        <w:adjustRightInd w:val="0"/>
        <w:spacing w:after="0" w:line="360" w:lineRule="auto"/>
        <w:ind w:firstLine="720"/>
        <w:jc w:val="both"/>
        <w:rPr>
          <w:rFonts w:ascii="Arial" w:hAnsi="Arial" w:cs="Arial"/>
          <w:iCs/>
          <w:sz w:val="24"/>
          <w:szCs w:val="24"/>
        </w:rPr>
      </w:pPr>
      <w:r w:rsidRPr="00376DEC">
        <w:rPr>
          <w:rFonts w:ascii="Arial" w:hAnsi="Arial" w:cs="Arial"/>
          <w:iCs/>
          <w:sz w:val="24"/>
          <w:szCs w:val="24"/>
        </w:rPr>
        <w:t>În România, Legea nr. 24/2007 privind</w:t>
      </w:r>
      <w:r>
        <w:rPr>
          <w:rFonts w:ascii="Arial" w:hAnsi="Arial" w:cs="Arial"/>
          <w:iCs/>
          <w:sz w:val="24"/>
          <w:szCs w:val="24"/>
        </w:rPr>
        <w:t xml:space="preserve"> reglementarea şi administrarea </w:t>
      </w:r>
      <w:r w:rsidRPr="00376DEC">
        <w:rPr>
          <w:rFonts w:ascii="Arial" w:hAnsi="Arial" w:cs="Arial"/>
          <w:iCs/>
          <w:sz w:val="24"/>
          <w:szCs w:val="24"/>
        </w:rPr>
        <w:t>spaţiilor verzi din zonele urbane precizează că prin spaţiu verde se înţelege „zona</w:t>
      </w:r>
      <w:r>
        <w:rPr>
          <w:rFonts w:ascii="Arial" w:hAnsi="Arial" w:cs="Arial"/>
          <w:iCs/>
          <w:sz w:val="24"/>
          <w:szCs w:val="24"/>
        </w:rPr>
        <w:t xml:space="preserve"> </w:t>
      </w:r>
      <w:r w:rsidRPr="00376DEC">
        <w:rPr>
          <w:rFonts w:ascii="Arial" w:hAnsi="Arial" w:cs="Arial"/>
          <w:iCs/>
          <w:sz w:val="24"/>
          <w:szCs w:val="24"/>
        </w:rPr>
        <w:t>verde din cadrul oraşelor şi municipiilor, defin</w:t>
      </w:r>
      <w:r>
        <w:rPr>
          <w:rFonts w:ascii="Arial" w:hAnsi="Arial" w:cs="Arial"/>
          <w:iCs/>
          <w:sz w:val="24"/>
          <w:szCs w:val="24"/>
        </w:rPr>
        <w:t xml:space="preserve">ită ca o reţea mozaicată sau un </w:t>
      </w:r>
      <w:r w:rsidRPr="00376DEC">
        <w:rPr>
          <w:rFonts w:ascii="Arial" w:hAnsi="Arial" w:cs="Arial"/>
          <w:iCs/>
          <w:sz w:val="24"/>
          <w:szCs w:val="24"/>
        </w:rPr>
        <w:t>sistem de ecosisteme seminaturale, al cărei specif</w:t>
      </w:r>
      <w:r>
        <w:rPr>
          <w:rFonts w:ascii="Arial" w:hAnsi="Arial" w:cs="Arial"/>
          <w:iCs/>
          <w:sz w:val="24"/>
          <w:szCs w:val="24"/>
        </w:rPr>
        <w:t xml:space="preserve">ic este determinat de vegetaţie </w:t>
      </w:r>
      <w:r w:rsidRPr="00376DEC">
        <w:rPr>
          <w:rFonts w:ascii="Arial" w:hAnsi="Arial" w:cs="Arial"/>
          <w:iCs/>
          <w:sz w:val="24"/>
          <w:szCs w:val="24"/>
        </w:rPr>
        <w:t>(lemnoasă, arborescentă, arbustivă, floricolă şi erbace</w:t>
      </w:r>
      <w:r>
        <w:rPr>
          <w:rFonts w:ascii="Arial" w:hAnsi="Arial" w:cs="Arial"/>
          <w:iCs/>
          <w:sz w:val="24"/>
          <w:szCs w:val="24"/>
        </w:rPr>
        <w:t xml:space="preserve">e)” </w:t>
      </w:r>
    </w:p>
    <w:p w:rsidR="007E3531" w:rsidRPr="003D3200" w:rsidRDefault="007E3531" w:rsidP="007E3531">
      <w:pPr>
        <w:autoSpaceDE w:val="0"/>
        <w:autoSpaceDN w:val="0"/>
        <w:adjustRightInd w:val="0"/>
        <w:spacing w:after="0" w:line="360" w:lineRule="auto"/>
        <w:ind w:firstLine="720"/>
        <w:jc w:val="both"/>
        <w:rPr>
          <w:rFonts w:ascii="Arial" w:hAnsi="Arial" w:cs="Arial"/>
          <w:iCs/>
          <w:sz w:val="24"/>
          <w:szCs w:val="24"/>
        </w:rPr>
      </w:pPr>
      <w:r w:rsidRPr="003D3200">
        <w:rPr>
          <w:rFonts w:ascii="Arial" w:hAnsi="Arial" w:cs="Arial"/>
          <w:iCs/>
          <w:sz w:val="24"/>
          <w:szCs w:val="24"/>
        </w:rPr>
        <w:t>După natura proprietăţii, spaţiile verzi pot fi publice (parcuri, scuaruri, spaţii amenajate cu dominantă vegetală şi zone cu vegetaţie spontană ce intră în domeniul public) sau private (spaţii verzi aflate în proprietate privată şi care nu sunt utilizate în interes public).</w:t>
      </w:r>
    </w:p>
    <w:p w:rsidR="007E3531" w:rsidRDefault="007E3531" w:rsidP="007E3531">
      <w:pPr>
        <w:autoSpaceDE w:val="0"/>
        <w:autoSpaceDN w:val="0"/>
        <w:adjustRightInd w:val="0"/>
        <w:spacing w:after="0" w:line="360" w:lineRule="auto"/>
        <w:jc w:val="both"/>
        <w:rPr>
          <w:rFonts w:ascii="Arial" w:hAnsi="Arial" w:cs="Arial"/>
          <w:b/>
          <w:i/>
          <w:iCs/>
          <w:sz w:val="24"/>
          <w:szCs w:val="24"/>
        </w:rPr>
      </w:pPr>
    </w:p>
    <w:p w:rsidR="007E3531" w:rsidRPr="001A0D40" w:rsidRDefault="007E3531" w:rsidP="007E3531">
      <w:pPr>
        <w:autoSpaceDE w:val="0"/>
        <w:autoSpaceDN w:val="0"/>
        <w:adjustRightInd w:val="0"/>
        <w:spacing w:after="0" w:line="360" w:lineRule="auto"/>
        <w:jc w:val="both"/>
        <w:rPr>
          <w:rFonts w:ascii="Arial" w:hAnsi="Arial" w:cs="Arial"/>
          <w:b/>
          <w:i/>
          <w:iCs/>
          <w:sz w:val="24"/>
          <w:szCs w:val="24"/>
        </w:rPr>
      </w:pPr>
      <w:r>
        <w:rPr>
          <w:rFonts w:ascii="Arial" w:hAnsi="Arial" w:cs="Arial"/>
          <w:b/>
          <w:i/>
          <w:iCs/>
          <w:sz w:val="24"/>
          <w:szCs w:val="24"/>
        </w:rPr>
        <w:t>Importanța spațiilor verzi în ansamblul localităților urbane</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b/>
          <w:iCs/>
          <w:sz w:val="24"/>
          <w:szCs w:val="24"/>
        </w:rPr>
        <w:t>Beneficii ecologice.</w:t>
      </w:r>
      <w:r w:rsidRPr="001A0D40">
        <w:rPr>
          <w:rFonts w:ascii="Arial" w:hAnsi="Arial" w:cs="Arial"/>
          <w:iCs/>
          <w:sz w:val="24"/>
          <w:szCs w:val="24"/>
        </w:rPr>
        <w:t xml:space="preserve"> Din perspectivă ecologică, spaţiile verzi urbane sunt un adevărat moderator al impactului activităţilor umane asupra mediului înconjurător. Acestea au o contribuţie importantă la epurarea chimică a atmosferei. Prin procesul de fotosinteză, plantele consumă dioxid de carbon şi eliberează oxigen, constituind, astfel, alături de planctonul din oceane, principalele surse de oxigen ale planetei. Studiile actuale arată că un hectar de pădure produce, în medie, 10 t de oxigen pe an şi consumă 14 t CO2. În decursul unei zile, o suprafaţă foliară de 25 mp furnizează necesarul de oxigen pentru o persoană. Pe lângă epurarea chimică a atmosferei, ce menţine bilanţul zi-noapte în favoarea producţiei de oxigen, vegetaţia realizează şi o epurare fizică a acesteia prin reţinerea prafului şi pulberilor. Rezultatele cercetărilor ştiinţifice pun în evidenţă faptul că „o peluză de iarbă reţine de 3–6 ori mai mult praf decât o suprafaţă nudă, iar un arbore matur reţine de 10 ori mai multe impurităţi decât o peluză de mărimea proiecţiei coroanei acestuia pe sol”. </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iCs/>
          <w:sz w:val="24"/>
          <w:szCs w:val="24"/>
        </w:rPr>
        <w:t>În paralel cu epurarea chimică şi fizică a atmosferei, vegetaţia realizează şi o epurare bacteriologică a acesteia, distrugând o bună parte din microorganisme prin procesul de degajare a oxigenului şi ozonului, îndeosebi de către conifere, şi nu numai.</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iCs/>
          <w:sz w:val="24"/>
          <w:szCs w:val="24"/>
        </w:rPr>
        <w:t xml:space="preserve">Vegetaţia are un rol vital şi în moderarea climatului urban. În oraşe, construcţiile şi suprafeţele pavate sau betonate creează un climat urban specific, cu temperaturi mai ridicate şi o restricţie a circulaţiei aerului, ceea ce conduce la producerea aşa-numitului efect de „insulă de căldură”. În contrast cu acesta, vegetaţia, prin efectul de umbră şi de creştere a umidităţii aerului contribuie la crearea unui mediu mai confortabil. De aici şi folosirea sintagmei „parcul – insulă răcoroasă”, în contrast cu „insula de căldură” urbană. Studiile climatologice susţin că, în apropierea pădurilor, temperatura medie a aerului, în zilele de vară, este cu 2–3,5°C mai scăzută faţă de zonele libere neplantate din oraşe, şi cu 12–14°C mai scăzută decât temperatura construcţiilor şi ariilor betonate şi asfaltate. Vegetaţia bogată contribuie la creşterea umidităţii relative cu 7–14 procente în parcuri şi păduri, cu efect benefic asupra zonelor limitrofe. </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iCs/>
          <w:sz w:val="24"/>
          <w:szCs w:val="24"/>
        </w:rPr>
        <w:t>Un alt beneficiu adus de vegetaţie îl constituie atenuarea poluării fonice. Spaţiile verzi, în special cele compacte, constituie adevărate bariere pentru zgomote, contribuind semnificativ la reducerea nivelului acestora, în perioada de vegetaţie. Unele cercetări arată că zgomotele, care în mediul urban ating intensităţi cuprinse între 40 şi 80 decibeli, pot fi reduse la jumătate în cazul existenţei unor perdele arborescente cu o lăţime de 200–250 m.</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iCs/>
          <w:sz w:val="24"/>
          <w:szCs w:val="24"/>
        </w:rPr>
        <w:t>Spaţiile verzi, atunci când sunt şi naturale, au rolul de a păstra şi perpetua vegetaţia naturală autohtonă din zonele în care sunt situate oraşele, prin furnizarea şi conservarea habitatelor pentru diferite specii, ce pot avea, uneori, o diversitate mai mare decât în habitatele rurale.</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b/>
          <w:iCs/>
          <w:sz w:val="24"/>
          <w:szCs w:val="24"/>
        </w:rPr>
        <w:t>Beneficii sociale.</w:t>
      </w:r>
      <w:r w:rsidRPr="001A0D40">
        <w:rPr>
          <w:rFonts w:ascii="Arial" w:hAnsi="Arial" w:cs="Arial"/>
          <w:iCs/>
          <w:sz w:val="24"/>
          <w:szCs w:val="24"/>
        </w:rPr>
        <w:t xml:space="preserve"> Ca spaţii publice, spaţiile verzi contribuie la creşterea incluziunii sociale, prin crearea de oportunităţi pentru ca persoanele de toate vârstele să interacţioneze atât prin contact social informal, cât şi prin participarea la evenimentele comunităţii.</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iCs/>
          <w:sz w:val="24"/>
          <w:szCs w:val="24"/>
        </w:rPr>
        <w:t>Spaţiile verzi pot constitui locuri de desfăşurare pentru diverse evenimente sociale şi culturale, cum sunt festivalurile locale, celebrările civice sau desfăşurarea unor activităţi teatrale, cinematografice etc.</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iCs/>
          <w:sz w:val="24"/>
          <w:szCs w:val="24"/>
        </w:rPr>
        <w:t>Acestea oferă oportunităţi prin care încurajează un stil de viaţă mai activ, prin plimbări, alergare, exerciţii fizice, ciclism etc., inclusiv deplasări pe rutele dintre zonele locuite şi/sau dintre diferite facilităţi publice (magazine, pieţe, şcoli). Unele studii arată că valoarea principală a spaţiilor verzi decurge din capacitatea lor de refacere a „stării de bine” a persoanelor care le frecventează (Greenspace Scotland, Research report). Ele oferă citadinilor locuri liniştite pentru relaxare şi reducere a stresului, pentru evadarea din mediul construit şi din trafic. Spaţiile verzi răspund, aşadar, în principal, nevoilor umane de recreere şi petrecere a timpului liber. În cazul persoanelor lipsite de venituri sau de timp, parcul rămâne soluţia cea mai la îndemână pentru activităţi recreaţionale.</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iCs/>
          <w:sz w:val="24"/>
          <w:szCs w:val="24"/>
        </w:rPr>
        <w:t>De asemenea, spaţiile verzi pot deveni, în anumite condiţii, locuri de joacă pentru copii, contribuind la dezvoltarea fizică, mentală şi socială a acestora. Ele facilitează un necesar comportament de socializare a copiilor.</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iCs/>
          <w:sz w:val="24"/>
          <w:szCs w:val="24"/>
        </w:rPr>
        <w:t>Spaţiile verzi urbane au o deosebită importanţă şi din punct de vedere estetic, deoarece atenuează impresia de rigiditate şi ariditate a oricărui mediu construit – mediu ce domină în oraşe. Prin valoarea amenajării lor peisagistice, spaţiile verzi au identitate aşezărilor umane, constituind „o artă accesibilă, uşor de înţeles şi apropiată tuturor, pentru că foloseşte elemente naturale ce exercită o atracţie spontană”.</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b/>
          <w:iCs/>
          <w:sz w:val="24"/>
          <w:szCs w:val="24"/>
        </w:rPr>
        <w:t>Beneficii economice.</w:t>
      </w:r>
      <w:r w:rsidRPr="001A0D40">
        <w:rPr>
          <w:rFonts w:ascii="Arial" w:hAnsi="Arial" w:cs="Arial"/>
          <w:iCs/>
          <w:sz w:val="24"/>
          <w:szCs w:val="24"/>
        </w:rPr>
        <w:t xml:space="preserve"> Impactul pozitiv al spaţiilor verzi se extinde şi în sfera activării vieţii economice a oraşelor. Un mediu plăcut ajută întotdeauna la crearea unei imagini favorabile asupra centrelor urbane şi, prin aceasta, poate spori atractivitatea pentru investiţii şi pentru oferta de noi locuri de muncă. Mai mult, prezenţa spaţiului verde, prin aspectele benefice pe care le oferă locuitorilor (estetice, de sănătate etc.), determină creşterea în valoare a zonelor urbane şi, implicit, a valorii proprietăţilor localizate în vecinătatea lor.</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iCs/>
          <w:sz w:val="24"/>
          <w:szCs w:val="24"/>
        </w:rPr>
        <w:t>Existenţa spaţiilor verzi bine întreţinute contribuie, de asemenea, la creşterea calităţii locuirii. Cercetările au arătat că locuitorii acordă o valoare înaltă zonelor încare se află spaţii verzi de calitate.</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iCs/>
          <w:sz w:val="24"/>
          <w:szCs w:val="24"/>
        </w:rPr>
        <w:t>De asemenea, spaţiile verzi pot juca un rol semnificativ în dezvoltarea turismului.</w:t>
      </w:r>
    </w:p>
    <w:p w:rsidR="007E3531" w:rsidRPr="001A0D40" w:rsidRDefault="007E3531" w:rsidP="007E3531">
      <w:pPr>
        <w:autoSpaceDE w:val="0"/>
        <w:autoSpaceDN w:val="0"/>
        <w:adjustRightInd w:val="0"/>
        <w:spacing w:after="0" w:line="360" w:lineRule="auto"/>
        <w:ind w:firstLine="720"/>
        <w:jc w:val="both"/>
        <w:rPr>
          <w:rFonts w:ascii="Arial" w:hAnsi="Arial" w:cs="Arial"/>
          <w:iCs/>
          <w:sz w:val="24"/>
          <w:szCs w:val="24"/>
        </w:rPr>
      </w:pPr>
      <w:r w:rsidRPr="001A0D40">
        <w:rPr>
          <w:rFonts w:ascii="Arial" w:hAnsi="Arial" w:cs="Arial"/>
          <w:iCs/>
          <w:sz w:val="24"/>
          <w:szCs w:val="24"/>
        </w:rPr>
        <w:t>Toate aceste beneficii aduse de sistemul spaţiilor verzi urbane prin prisma celor trei funcţii (ecologică, socială şi economică) sunt bine precizate şi în Recomandarea Consiliului Europei No. R (86)11 a Comitetului Ministerial al Statelor Membre asupra spaţiului public urban, în sensul de spaţiu verde, şi anume: „Spaţiul public este o parte esenţială a moştenirii urbane, un element puternic în înfăţişarea arhitecturală şi estetică a oraşului, joacă un rol educaţional important, este semnificativ din punct de vedere ecologic, este important pentru interacţiunea socială, vine în sprijinul dezvoltării comunităţii şi este încurajator pentru obiective şi activităţi economice. Ajută la reducerea tensiunii inerent</w:t>
      </w:r>
      <w:r>
        <w:rPr>
          <w:rFonts w:ascii="Arial" w:hAnsi="Arial" w:cs="Arial"/>
          <w:iCs/>
          <w:sz w:val="24"/>
          <w:szCs w:val="24"/>
        </w:rPr>
        <w:t>e şi a conflictului din zonele n</w:t>
      </w:r>
      <w:r w:rsidRPr="001A0D40">
        <w:rPr>
          <w:rFonts w:ascii="Arial" w:hAnsi="Arial" w:cs="Arial"/>
          <w:iCs/>
          <w:sz w:val="24"/>
          <w:szCs w:val="24"/>
        </w:rPr>
        <w:t xml:space="preserve">eprivate ale arealelor urbane; are un rol important în oferta de facilităţi pentru nevoile recreaţionale şi de petrecere a timpului liber a comunităţii şi are o valoare majoră în îmbunătăţirea condiţiilor de mediu, ajută la renaşterea economică a oraşelor, nu numai prin crearea de locuri de muncă, dar şi printr-o creştere a atractivităţii oraşului, ca un loc pentru investiţii şi afaceri şi areale rezidenţiale căutate”. </w:t>
      </w:r>
    </w:p>
    <w:p w:rsidR="007E3531" w:rsidRDefault="007E3531" w:rsidP="007E3531">
      <w:pPr>
        <w:autoSpaceDE w:val="0"/>
        <w:autoSpaceDN w:val="0"/>
        <w:adjustRightInd w:val="0"/>
        <w:spacing w:after="0" w:line="360" w:lineRule="auto"/>
        <w:jc w:val="both"/>
        <w:rPr>
          <w:rFonts w:ascii="Arial" w:hAnsi="Arial" w:cs="Arial"/>
          <w:b/>
          <w:i/>
          <w:iCs/>
          <w:sz w:val="24"/>
          <w:szCs w:val="24"/>
        </w:rPr>
      </w:pPr>
    </w:p>
    <w:p w:rsidR="007E3531" w:rsidRDefault="007E3531" w:rsidP="007E3531">
      <w:pPr>
        <w:autoSpaceDE w:val="0"/>
        <w:autoSpaceDN w:val="0"/>
        <w:adjustRightInd w:val="0"/>
        <w:spacing w:after="0" w:line="360" w:lineRule="auto"/>
        <w:jc w:val="both"/>
        <w:rPr>
          <w:rFonts w:ascii="Arial" w:hAnsi="Arial" w:cs="Arial"/>
          <w:b/>
          <w:i/>
          <w:iCs/>
          <w:sz w:val="24"/>
          <w:szCs w:val="24"/>
        </w:rPr>
      </w:pPr>
    </w:p>
    <w:p w:rsidR="007E3531" w:rsidRDefault="007E3531" w:rsidP="007E3531">
      <w:pPr>
        <w:autoSpaceDE w:val="0"/>
        <w:autoSpaceDN w:val="0"/>
        <w:adjustRightInd w:val="0"/>
        <w:spacing w:after="0" w:line="360" w:lineRule="auto"/>
        <w:jc w:val="both"/>
        <w:rPr>
          <w:rFonts w:ascii="Arial" w:hAnsi="Arial" w:cs="Arial"/>
          <w:b/>
          <w:i/>
          <w:iCs/>
          <w:sz w:val="24"/>
          <w:szCs w:val="24"/>
        </w:rPr>
      </w:pPr>
    </w:p>
    <w:p w:rsidR="007E3531" w:rsidRDefault="007E3531" w:rsidP="007E3531">
      <w:pPr>
        <w:autoSpaceDE w:val="0"/>
        <w:autoSpaceDN w:val="0"/>
        <w:adjustRightInd w:val="0"/>
        <w:spacing w:after="0" w:line="360" w:lineRule="auto"/>
        <w:jc w:val="both"/>
        <w:rPr>
          <w:rFonts w:ascii="Arial" w:hAnsi="Arial" w:cs="Arial"/>
          <w:b/>
          <w:i/>
          <w:iCs/>
          <w:sz w:val="24"/>
          <w:szCs w:val="24"/>
        </w:rPr>
      </w:pPr>
      <w:r w:rsidRPr="00A14C77">
        <w:rPr>
          <w:rFonts w:ascii="Arial" w:hAnsi="Arial" w:cs="Arial"/>
          <w:b/>
          <w:i/>
          <w:iCs/>
          <w:sz w:val="24"/>
          <w:szCs w:val="24"/>
        </w:rPr>
        <w:t>Fenomenul de degradare a spațiilor verzi</w:t>
      </w:r>
    </w:p>
    <w:p w:rsidR="007E3531" w:rsidRPr="00A14C77" w:rsidRDefault="007E3531" w:rsidP="007E3531">
      <w:pPr>
        <w:autoSpaceDE w:val="0"/>
        <w:autoSpaceDN w:val="0"/>
        <w:adjustRightInd w:val="0"/>
        <w:spacing w:after="0" w:line="360" w:lineRule="auto"/>
        <w:ind w:firstLine="720"/>
        <w:jc w:val="both"/>
        <w:rPr>
          <w:rFonts w:ascii="Arial" w:hAnsi="Arial" w:cs="Arial"/>
          <w:iCs/>
          <w:sz w:val="24"/>
          <w:szCs w:val="24"/>
        </w:rPr>
      </w:pPr>
      <w:r w:rsidRPr="00A14C77">
        <w:rPr>
          <w:rFonts w:ascii="Arial" w:hAnsi="Arial" w:cs="Arial"/>
          <w:iCs/>
          <w:sz w:val="24"/>
          <w:szCs w:val="24"/>
        </w:rPr>
        <w:t>Spre deosebire de alte ţări europene, România are o situaţie net deficitară privind suprafaţa medie a spaţiului verde pe locuitor, dacă avem în vedere că norma OMS este de 50 mp/locuitor, iar standardul Uniunii Europene este de 26 mp/locuitor. În aceste condiţii, populaţia multor oraşe din ţara noastră nu dispune, în prezent, de necesarul minim de spaţii verzi.</w:t>
      </w:r>
    </w:p>
    <w:p w:rsidR="007E3531" w:rsidRPr="00A14C77" w:rsidRDefault="007E3531" w:rsidP="007E3531">
      <w:pPr>
        <w:autoSpaceDE w:val="0"/>
        <w:autoSpaceDN w:val="0"/>
        <w:adjustRightInd w:val="0"/>
        <w:spacing w:after="0" w:line="360" w:lineRule="auto"/>
        <w:ind w:firstLine="720"/>
        <w:jc w:val="both"/>
        <w:rPr>
          <w:rFonts w:ascii="Arial" w:hAnsi="Arial" w:cs="Arial"/>
          <w:iCs/>
          <w:sz w:val="24"/>
          <w:szCs w:val="24"/>
        </w:rPr>
      </w:pPr>
      <w:r w:rsidRPr="00A14C77">
        <w:rPr>
          <w:rFonts w:ascii="Arial" w:hAnsi="Arial" w:cs="Arial"/>
          <w:iCs/>
          <w:sz w:val="24"/>
          <w:szCs w:val="24"/>
        </w:rPr>
        <w:t>În asemenea condiţii, la marile probleme cu care se confruntă majoritatea oraşelor lumii, precum intensificarea traficului, poluarea atmosferică, criza de locuinţe, acumularea de deşeuri etc., se adaugă şi reducerea, pe alocuri dramatică, a spaţiilor verzi, prin convertirea acestora în suprafeţe ocupate cu construcţii.</w:t>
      </w:r>
    </w:p>
    <w:p w:rsidR="007E3531" w:rsidRPr="00A14C77" w:rsidRDefault="007E3531" w:rsidP="007E3531">
      <w:pPr>
        <w:autoSpaceDE w:val="0"/>
        <w:autoSpaceDN w:val="0"/>
        <w:adjustRightInd w:val="0"/>
        <w:spacing w:after="0" w:line="360" w:lineRule="auto"/>
        <w:ind w:firstLine="720"/>
        <w:jc w:val="both"/>
        <w:rPr>
          <w:rFonts w:ascii="Arial" w:hAnsi="Arial" w:cs="Arial"/>
          <w:iCs/>
          <w:sz w:val="24"/>
          <w:szCs w:val="24"/>
        </w:rPr>
      </w:pPr>
      <w:r w:rsidRPr="00A14C77">
        <w:rPr>
          <w:rFonts w:ascii="Arial" w:hAnsi="Arial" w:cs="Arial"/>
          <w:iCs/>
          <w:sz w:val="24"/>
          <w:szCs w:val="24"/>
        </w:rPr>
        <w:t xml:space="preserve">Restrângerea spaţiilor verzi accentuează masiv riscurile ecologice urbane, având un impact negativ imediat asupra viabilităţii şi sustenabilităţii acestora, asupra calităţii vieţii şi stării de sănătate a populaţiei. Deja, de mai multe decenii, creşterea densităţii locuitorilor din zonele urbane produce o „foame” crescândă de spaţiu. În paralel cu evoluţia teritorială tentaculară a marilor oraşe, s-au modificat structura, arhitectura şi </w:t>
      </w:r>
      <w:r w:rsidRPr="00A14C77">
        <w:rPr>
          <w:rFonts w:ascii="Arial" w:hAnsi="Arial" w:cs="Arial"/>
          <w:i/>
          <w:iCs/>
          <w:sz w:val="24"/>
          <w:szCs w:val="24"/>
        </w:rPr>
        <w:t>design</w:t>
      </w:r>
      <w:r w:rsidRPr="00A14C77">
        <w:rPr>
          <w:rFonts w:ascii="Arial" w:hAnsi="Arial" w:cs="Arial"/>
          <w:iCs/>
          <w:sz w:val="24"/>
          <w:szCs w:val="24"/>
        </w:rPr>
        <w:t xml:space="preserve">-ul urbanistic, de cele mai multe ori, în </w:t>
      </w:r>
      <w:r>
        <w:rPr>
          <w:rFonts w:ascii="Arial" w:hAnsi="Arial" w:cs="Arial"/>
          <w:iCs/>
          <w:sz w:val="24"/>
          <w:szCs w:val="24"/>
        </w:rPr>
        <w:t>detrimentu</w:t>
      </w:r>
      <w:r w:rsidRPr="00A14C77">
        <w:rPr>
          <w:rFonts w:ascii="Arial" w:hAnsi="Arial" w:cs="Arial"/>
          <w:iCs/>
          <w:sz w:val="24"/>
          <w:szCs w:val="24"/>
        </w:rPr>
        <w:t>l spaţiilor verzi.</w:t>
      </w:r>
    </w:p>
    <w:p w:rsidR="007E3531" w:rsidRDefault="007E3531" w:rsidP="007E3531">
      <w:pPr>
        <w:autoSpaceDE w:val="0"/>
        <w:autoSpaceDN w:val="0"/>
        <w:adjustRightInd w:val="0"/>
        <w:spacing w:after="0" w:line="360" w:lineRule="auto"/>
        <w:ind w:firstLine="720"/>
        <w:jc w:val="both"/>
        <w:rPr>
          <w:rFonts w:ascii="Arial" w:hAnsi="Arial" w:cs="Arial"/>
          <w:iCs/>
          <w:sz w:val="24"/>
          <w:szCs w:val="24"/>
        </w:rPr>
      </w:pPr>
    </w:p>
    <w:p w:rsidR="007E3531" w:rsidRPr="00F10204" w:rsidRDefault="007E3531" w:rsidP="007E3531">
      <w:pPr>
        <w:autoSpaceDE w:val="0"/>
        <w:autoSpaceDN w:val="0"/>
        <w:adjustRightInd w:val="0"/>
        <w:spacing w:after="0" w:line="360" w:lineRule="auto"/>
        <w:jc w:val="both"/>
        <w:rPr>
          <w:rFonts w:ascii="Arial" w:hAnsi="Arial" w:cs="Arial"/>
          <w:b/>
          <w:i/>
          <w:iCs/>
          <w:sz w:val="24"/>
          <w:szCs w:val="24"/>
        </w:rPr>
      </w:pPr>
      <w:r w:rsidRPr="00F10204">
        <w:rPr>
          <w:rFonts w:ascii="Arial" w:hAnsi="Arial" w:cs="Arial"/>
          <w:b/>
          <w:i/>
          <w:iCs/>
          <w:sz w:val="24"/>
          <w:szCs w:val="24"/>
        </w:rPr>
        <w:t>Suprafața ocupată de spațiile verzi în aglomerările urbane</w:t>
      </w:r>
    </w:p>
    <w:p w:rsidR="007E3531" w:rsidRPr="00F10204" w:rsidRDefault="007E3531" w:rsidP="007E3531">
      <w:pPr>
        <w:autoSpaceDE w:val="0"/>
        <w:autoSpaceDN w:val="0"/>
        <w:adjustRightInd w:val="0"/>
        <w:spacing w:after="0" w:line="360" w:lineRule="auto"/>
        <w:ind w:firstLine="720"/>
        <w:jc w:val="both"/>
        <w:rPr>
          <w:rFonts w:ascii="Arial" w:hAnsi="Arial" w:cs="Arial"/>
          <w:iCs/>
          <w:sz w:val="24"/>
          <w:szCs w:val="24"/>
        </w:rPr>
      </w:pPr>
      <w:r>
        <w:rPr>
          <w:rFonts w:ascii="Arial" w:hAnsi="Arial" w:cs="Arial"/>
          <w:iCs/>
          <w:sz w:val="24"/>
          <w:szCs w:val="24"/>
        </w:rPr>
        <w:t>În tabelul VIII</w:t>
      </w:r>
      <w:r w:rsidRPr="00F10204">
        <w:rPr>
          <w:rFonts w:ascii="Arial" w:hAnsi="Arial" w:cs="Arial"/>
          <w:iCs/>
          <w:sz w:val="24"/>
          <w:szCs w:val="24"/>
        </w:rPr>
        <w:t>.1.4</w:t>
      </w:r>
      <w:r>
        <w:rPr>
          <w:rFonts w:ascii="Arial" w:hAnsi="Arial" w:cs="Arial"/>
          <w:iCs/>
          <w:sz w:val="24"/>
          <w:szCs w:val="24"/>
        </w:rPr>
        <w:t>.1</w:t>
      </w:r>
      <w:r w:rsidRPr="00F10204">
        <w:rPr>
          <w:rFonts w:ascii="Arial" w:hAnsi="Arial" w:cs="Arial"/>
          <w:iCs/>
          <w:sz w:val="24"/>
          <w:szCs w:val="24"/>
        </w:rPr>
        <w:t xml:space="preserve"> este prezentat</w:t>
      </w:r>
      <w:r>
        <w:rPr>
          <w:rFonts w:ascii="Arial" w:hAnsi="Arial" w:cs="Arial"/>
          <w:iCs/>
          <w:sz w:val="24"/>
          <w:szCs w:val="24"/>
        </w:rPr>
        <w:t>ă</w:t>
      </w:r>
      <w:r w:rsidRPr="00F10204">
        <w:rPr>
          <w:rFonts w:ascii="Arial" w:hAnsi="Arial" w:cs="Arial"/>
          <w:iCs/>
          <w:sz w:val="24"/>
          <w:szCs w:val="24"/>
        </w:rPr>
        <w:t xml:space="preserve"> suprafața  spa</w:t>
      </w:r>
      <w:r>
        <w:rPr>
          <w:rFonts w:ascii="Arial" w:hAnsi="Arial" w:cs="Arial"/>
          <w:iCs/>
          <w:sz w:val="24"/>
          <w:szCs w:val="24"/>
        </w:rPr>
        <w:t>ț</w:t>
      </w:r>
      <w:r w:rsidRPr="00F10204">
        <w:rPr>
          <w:rFonts w:ascii="Arial" w:hAnsi="Arial" w:cs="Arial"/>
          <w:iCs/>
          <w:sz w:val="24"/>
          <w:szCs w:val="24"/>
        </w:rPr>
        <w:t>iilor verzi de la nivelul localităților urbane din județul Constanta. Suprafața spatiilor verzi raportata la numărul de locuitori este reflectat</w:t>
      </w:r>
      <w:r>
        <w:rPr>
          <w:rFonts w:ascii="Arial" w:hAnsi="Arial" w:cs="Arial"/>
          <w:iCs/>
          <w:sz w:val="24"/>
          <w:szCs w:val="24"/>
        </w:rPr>
        <w:t>ă</w:t>
      </w:r>
      <w:r w:rsidRPr="00F10204">
        <w:rPr>
          <w:rFonts w:ascii="Arial" w:hAnsi="Arial" w:cs="Arial"/>
          <w:iCs/>
          <w:sz w:val="24"/>
          <w:szCs w:val="24"/>
        </w:rPr>
        <w:t xml:space="preserve"> </w:t>
      </w:r>
      <w:r>
        <w:rPr>
          <w:rFonts w:ascii="Arial" w:hAnsi="Arial" w:cs="Arial"/>
          <w:iCs/>
          <w:sz w:val="24"/>
          <w:szCs w:val="24"/>
        </w:rPr>
        <w:t>în figura VIII</w:t>
      </w:r>
      <w:r w:rsidRPr="00F10204">
        <w:rPr>
          <w:rFonts w:ascii="Arial" w:hAnsi="Arial" w:cs="Arial"/>
          <w:iCs/>
          <w:sz w:val="24"/>
          <w:szCs w:val="24"/>
        </w:rPr>
        <w:t>.1.4.1</w:t>
      </w:r>
      <w:r>
        <w:rPr>
          <w:rFonts w:ascii="Arial" w:hAnsi="Arial" w:cs="Arial"/>
          <w:iCs/>
          <w:sz w:val="24"/>
          <w:szCs w:val="24"/>
        </w:rPr>
        <w:t>.1</w:t>
      </w:r>
    </w:p>
    <w:p w:rsidR="007E3531" w:rsidRDefault="007E3531" w:rsidP="007E3531">
      <w:pPr>
        <w:autoSpaceDE w:val="0"/>
        <w:autoSpaceDN w:val="0"/>
        <w:adjustRightInd w:val="0"/>
        <w:spacing w:after="0" w:line="360" w:lineRule="auto"/>
        <w:ind w:left="1440" w:firstLine="720"/>
        <w:jc w:val="both"/>
        <w:rPr>
          <w:rFonts w:ascii="Arial" w:hAnsi="Arial" w:cs="Arial"/>
          <w:b/>
          <w:i/>
          <w:iCs/>
          <w:sz w:val="24"/>
          <w:szCs w:val="24"/>
        </w:rPr>
      </w:pPr>
      <w:r w:rsidRPr="00F10204">
        <w:rPr>
          <w:rFonts w:ascii="Arial" w:hAnsi="Arial" w:cs="Arial"/>
          <w:b/>
          <w:i/>
          <w:iCs/>
          <w:sz w:val="24"/>
          <w:szCs w:val="24"/>
        </w:rPr>
        <w:t>Suprafața spa</w:t>
      </w:r>
      <w:r>
        <w:rPr>
          <w:rFonts w:ascii="Arial" w:hAnsi="Arial" w:cs="Arial"/>
          <w:b/>
          <w:i/>
          <w:iCs/>
          <w:sz w:val="24"/>
          <w:szCs w:val="24"/>
        </w:rPr>
        <w:t>ții verzi pe cap/locuitor. Tabel VIII</w:t>
      </w:r>
      <w:r w:rsidRPr="00F10204">
        <w:rPr>
          <w:rFonts w:ascii="Arial" w:hAnsi="Arial" w:cs="Arial"/>
          <w:b/>
          <w:i/>
          <w:iCs/>
          <w:sz w:val="24"/>
          <w:szCs w:val="24"/>
        </w:rPr>
        <w:t>.1.4.1</w:t>
      </w:r>
    </w:p>
    <w:tbl>
      <w:tblPr>
        <w:tblW w:w="3800" w:type="dxa"/>
        <w:jc w:val="center"/>
        <w:tblInd w:w="93" w:type="dxa"/>
        <w:tblLook w:val="04A0" w:firstRow="1" w:lastRow="0" w:firstColumn="1" w:lastColumn="0" w:noHBand="0" w:noVBand="1"/>
      </w:tblPr>
      <w:tblGrid>
        <w:gridCol w:w="1857"/>
        <w:gridCol w:w="1323"/>
        <w:gridCol w:w="1523"/>
      </w:tblGrid>
      <w:tr w:rsidR="007E3531" w:rsidRPr="00DE3C26" w:rsidTr="000A468E">
        <w:trPr>
          <w:trHeight w:val="765"/>
          <w:jc w:val="center"/>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b/>
                <w:bCs/>
                <w:color w:val="000000"/>
                <w:sz w:val="24"/>
                <w:szCs w:val="24"/>
              </w:rPr>
            </w:pPr>
            <w:r w:rsidRPr="00DE3C26">
              <w:rPr>
                <w:rFonts w:ascii="Arial" w:eastAsia="Times New Roman" w:hAnsi="Arial" w:cs="Arial"/>
                <w:b/>
                <w:bCs/>
                <w:color w:val="000000"/>
                <w:sz w:val="24"/>
                <w:szCs w:val="24"/>
              </w:rPr>
              <w:t>Localitate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b/>
                <w:bCs/>
                <w:color w:val="000000"/>
                <w:sz w:val="24"/>
                <w:szCs w:val="24"/>
              </w:rPr>
            </w:pPr>
            <w:r w:rsidRPr="00DE3C26">
              <w:rPr>
                <w:rFonts w:ascii="Arial" w:eastAsia="Times New Roman" w:hAnsi="Arial" w:cs="Arial"/>
                <w:b/>
                <w:bCs/>
                <w:color w:val="000000"/>
                <w:sz w:val="24"/>
                <w:szCs w:val="24"/>
              </w:rPr>
              <w:t>Suprafata spatii verzi (ha)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b/>
                <w:bCs/>
                <w:color w:val="000000"/>
                <w:sz w:val="24"/>
                <w:szCs w:val="24"/>
              </w:rPr>
            </w:pPr>
            <w:r w:rsidRPr="00DE3C26">
              <w:rPr>
                <w:rFonts w:ascii="Arial" w:eastAsia="Times New Roman" w:hAnsi="Arial" w:cs="Arial"/>
                <w:b/>
                <w:bCs/>
                <w:color w:val="000000"/>
                <w:sz w:val="24"/>
                <w:szCs w:val="24"/>
              </w:rPr>
              <w:t>mp/locuitor</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MEDGIDIA</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40</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8.72</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MURFATLAR</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6</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5.16</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EFORIE</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15</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13.62</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HARSOVA</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7</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6.25</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CONSTANTA</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420</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13.26</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CERNAVODA</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25</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12.95</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BANEASA</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2</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3.43</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OVIDIU</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32</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20.44</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MANGALIA</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304</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72.44</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NEGRU VODA</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13</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22.55</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NAVODARI</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40</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9.60</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TECHIRGHIOL</w:t>
            </w:r>
          </w:p>
        </w:tc>
        <w:tc>
          <w:tcPr>
            <w:tcW w:w="1120" w:type="dxa"/>
            <w:tcBorders>
              <w:top w:val="nil"/>
              <w:left w:val="nil"/>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23</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28.24</w:t>
            </w:r>
          </w:p>
        </w:tc>
      </w:tr>
      <w:tr w:rsidR="007E3531" w:rsidRPr="00DE3C26" w:rsidTr="000A468E">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7E3531" w:rsidRPr="00DE3C26" w:rsidRDefault="007E3531" w:rsidP="000A468E">
            <w:pPr>
              <w:spacing w:after="0" w:line="240" w:lineRule="auto"/>
              <w:rPr>
                <w:rFonts w:ascii="Arial" w:eastAsia="Times New Roman" w:hAnsi="Arial" w:cs="Arial"/>
                <w:color w:val="000000"/>
                <w:sz w:val="24"/>
                <w:szCs w:val="24"/>
              </w:rPr>
            </w:pPr>
            <w:r w:rsidRPr="00DE3C26">
              <w:rPr>
                <w:rFonts w:ascii="Arial" w:eastAsia="Times New Roman" w:hAnsi="Arial" w:cs="Arial"/>
                <w:color w:val="000000"/>
                <w:sz w:val="24"/>
                <w:szCs w:val="24"/>
              </w:rPr>
              <w:t>total</w:t>
            </w:r>
          </w:p>
        </w:tc>
        <w:tc>
          <w:tcPr>
            <w:tcW w:w="1120" w:type="dxa"/>
            <w:tcBorders>
              <w:top w:val="nil"/>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right"/>
              <w:rPr>
                <w:rFonts w:eastAsia="Times New Roman" w:cs="Calibri"/>
                <w:color w:val="000000"/>
                <w:sz w:val="24"/>
                <w:szCs w:val="24"/>
              </w:rPr>
            </w:pPr>
            <w:r w:rsidRPr="00DE3C26">
              <w:rPr>
                <w:rFonts w:eastAsia="Times New Roman" w:cs="Calibri"/>
                <w:color w:val="000000"/>
                <w:sz w:val="24"/>
                <w:szCs w:val="24"/>
              </w:rPr>
              <w:t>927</w:t>
            </w:r>
          </w:p>
        </w:tc>
        <w:tc>
          <w:tcPr>
            <w:tcW w:w="1280" w:type="dxa"/>
            <w:tcBorders>
              <w:top w:val="nil"/>
              <w:left w:val="nil"/>
              <w:bottom w:val="single" w:sz="4" w:space="0" w:color="auto"/>
              <w:right w:val="single" w:sz="4" w:space="0" w:color="auto"/>
            </w:tcBorders>
            <w:shd w:val="clear" w:color="auto" w:fill="auto"/>
            <w:noWrap/>
            <w:vAlign w:val="center"/>
            <w:hideMark/>
          </w:tcPr>
          <w:p w:rsidR="007E3531" w:rsidRPr="00DE3C26" w:rsidRDefault="007E3531" w:rsidP="000A468E">
            <w:pPr>
              <w:spacing w:after="0" w:line="240" w:lineRule="auto"/>
              <w:jc w:val="right"/>
              <w:rPr>
                <w:rFonts w:ascii="Arial" w:eastAsia="Times New Roman" w:hAnsi="Arial" w:cs="Arial"/>
                <w:sz w:val="24"/>
                <w:szCs w:val="24"/>
              </w:rPr>
            </w:pPr>
            <w:r w:rsidRPr="00DE3C26">
              <w:rPr>
                <w:rFonts w:ascii="Arial" w:eastAsia="Times New Roman" w:hAnsi="Arial" w:cs="Arial"/>
                <w:sz w:val="24"/>
                <w:szCs w:val="24"/>
              </w:rPr>
              <w:t>17.34</w:t>
            </w:r>
          </w:p>
        </w:tc>
      </w:tr>
    </w:tbl>
    <w:p w:rsidR="007E3531" w:rsidRDefault="007E3531" w:rsidP="007E3531">
      <w:pPr>
        <w:spacing w:after="0" w:line="240" w:lineRule="auto"/>
        <w:jc w:val="center"/>
        <w:rPr>
          <w:rFonts w:ascii="Arial" w:hAnsi="Arial" w:cs="Arial"/>
          <w:i/>
          <w:iCs/>
          <w:sz w:val="24"/>
          <w:szCs w:val="24"/>
        </w:rPr>
      </w:pPr>
    </w:p>
    <w:p w:rsidR="007E3531" w:rsidRPr="00BA7C08" w:rsidRDefault="007E3531" w:rsidP="007E3531">
      <w:pPr>
        <w:spacing w:after="0" w:line="240" w:lineRule="auto"/>
        <w:jc w:val="both"/>
        <w:rPr>
          <w:rFonts w:ascii="Arial" w:hAnsi="Arial" w:cs="Arial"/>
          <w:i/>
        </w:rPr>
      </w:pPr>
      <w:r>
        <w:rPr>
          <w:rFonts w:ascii="Arial" w:hAnsi="Arial" w:cs="Arial"/>
          <w:i/>
          <w:iCs/>
          <w:sz w:val="24"/>
          <w:szCs w:val="24"/>
        </w:rPr>
        <w:t xml:space="preserve">          </w:t>
      </w:r>
      <w:r>
        <w:rPr>
          <w:rFonts w:ascii="Arial" w:hAnsi="Arial" w:cs="Arial"/>
          <w:i/>
        </w:rPr>
        <w:t>Sursă: INS Constanța (</w:t>
      </w:r>
      <w:r w:rsidRPr="00BA7C08">
        <w:rPr>
          <w:rFonts w:ascii="Arial" w:hAnsi="Arial" w:cs="Arial"/>
          <w:i/>
        </w:rPr>
        <w:t xml:space="preserve">până la data elaborării prezentului raport nu au fost </w:t>
      </w:r>
      <w:r>
        <w:rPr>
          <w:rFonts w:ascii="Arial" w:hAnsi="Arial" w:cs="Arial"/>
          <w:i/>
        </w:rPr>
        <w:t xml:space="preserve">disponibile </w:t>
      </w:r>
      <w:r w:rsidRPr="00BA7C08">
        <w:rPr>
          <w:rFonts w:ascii="Arial" w:hAnsi="Arial" w:cs="Arial"/>
          <w:i/>
        </w:rPr>
        <w:t>datele pentru anul 201</w:t>
      </w:r>
      <w:r>
        <w:rPr>
          <w:rFonts w:ascii="Arial" w:hAnsi="Arial" w:cs="Arial"/>
          <w:i/>
        </w:rPr>
        <w:t>7)</w:t>
      </w:r>
    </w:p>
    <w:p w:rsidR="007E3531" w:rsidRDefault="007E3531" w:rsidP="007E3531">
      <w:pPr>
        <w:autoSpaceDE w:val="0"/>
        <w:autoSpaceDN w:val="0"/>
        <w:adjustRightInd w:val="0"/>
        <w:spacing w:after="0" w:line="360" w:lineRule="auto"/>
        <w:rPr>
          <w:noProof/>
        </w:rPr>
      </w:pPr>
      <w:r>
        <w:rPr>
          <w:noProof/>
          <w:lang w:val="en-US"/>
        </w:rPr>
        <w:drawing>
          <wp:inline distT="0" distB="0" distL="0" distR="0" wp14:anchorId="2701CEB9" wp14:editId="0B644AA1">
            <wp:extent cx="6991350" cy="2933700"/>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91350" cy="293370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p>
    <w:p w:rsidR="007E3531" w:rsidRPr="00F10204" w:rsidRDefault="007E3531" w:rsidP="007E3531">
      <w:pPr>
        <w:autoSpaceDE w:val="0"/>
        <w:autoSpaceDN w:val="0"/>
        <w:adjustRightInd w:val="0"/>
        <w:spacing w:after="0" w:line="360" w:lineRule="auto"/>
        <w:rPr>
          <w:rFonts w:ascii="Arial" w:hAnsi="Arial" w:cs="Arial"/>
          <w:b/>
          <w:iCs/>
          <w:sz w:val="24"/>
          <w:szCs w:val="24"/>
        </w:rPr>
      </w:pPr>
      <w:r>
        <w:rPr>
          <w:rFonts w:ascii="Arial" w:hAnsi="Arial" w:cs="Arial"/>
          <w:b/>
          <w:iCs/>
          <w:sz w:val="24"/>
          <w:szCs w:val="24"/>
        </w:rPr>
        <w:t>F</w:t>
      </w:r>
      <w:r w:rsidRPr="00F10204">
        <w:rPr>
          <w:rFonts w:ascii="Arial" w:hAnsi="Arial" w:cs="Arial"/>
          <w:b/>
          <w:iCs/>
          <w:sz w:val="24"/>
          <w:szCs w:val="24"/>
        </w:rPr>
        <w:t xml:space="preserve">igura </w:t>
      </w:r>
      <w:r>
        <w:rPr>
          <w:rFonts w:ascii="Arial" w:hAnsi="Arial" w:cs="Arial"/>
          <w:b/>
          <w:iCs/>
          <w:sz w:val="24"/>
          <w:szCs w:val="24"/>
        </w:rPr>
        <w:t>VIII</w:t>
      </w:r>
      <w:r w:rsidRPr="00F10204">
        <w:rPr>
          <w:rFonts w:ascii="Arial" w:hAnsi="Arial" w:cs="Arial"/>
          <w:b/>
          <w:iCs/>
          <w:sz w:val="24"/>
          <w:szCs w:val="24"/>
        </w:rPr>
        <w:t>.1.4.1.1</w:t>
      </w:r>
    </w:p>
    <w:p w:rsidR="007E3531" w:rsidRPr="00F10204" w:rsidRDefault="007E3531" w:rsidP="007E3531">
      <w:pPr>
        <w:spacing w:after="0" w:line="360" w:lineRule="auto"/>
        <w:jc w:val="both"/>
        <w:rPr>
          <w:rFonts w:ascii="Arial" w:hAnsi="Arial" w:cs="Arial"/>
          <w:sz w:val="24"/>
          <w:szCs w:val="24"/>
        </w:rPr>
      </w:pPr>
      <w:r w:rsidRPr="00F10204">
        <w:rPr>
          <w:rFonts w:ascii="Arial" w:hAnsi="Arial" w:cs="Arial"/>
          <w:sz w:val="24"/>
          <w:szCs w:val="24"/>
        </w:rPr>
        <w:tab/>
        <w:t>Evoluția spa</w:t>
      </w:r>
      <w:r>
        <w:rPr>
          <w:rFonts w:ascii="Arial" w:hAnsi="Arial" w:cs="Arial"/>
          <w:sz w:val="24"/>
          <w:szCs w:val="24"/>
        </w:rPr>
        <w:t>ț</w:t>
      </w:r>
      <w:r w:rsidRPr="00F10204">
        <w:rPr>
          <w:rFonts w:ascii="Arial" w:hAnsi="Arial" w:cs="Arial"/>
          <w:sz w:val="24"/>
          <w:szCs w:val="24"/>
        </w:rPr>
        <w:t>iilor verzi, la nivelul județului Constan</w:t>
      </w:r>
      <w:r>
        <w:rPr>
          <w:rFonts w:ascii="Arial" w:hAnsi="Arial" w:cs="Arial"/>
          <w:sz w:val="24"/>
          <w:szCs w:val="24"/>
        </w:rPr>
        <w:t>ț</w:t>
      </w:r>
      <w:r w:rsidRPr="00F10204">
        <w:rPr>
          <w:rFonts w:ascii="Arial" w:hAnsi="Arial" w:cs="Arial"/>
          <w:sz w:val="24"/>
          <w:szCs w:val="24"/>
        </w:rPr>
        <w:t>a, pentru perioada 201</w:t>
      </w:r>
      <w:r>
        <w:rPr>
          <w:rFonts w:ascii="Arial" w:hAnsi="Arial" w:cs="Arial"/>
          <w:sz w:val="24"/>
          <w:szCs w:val="24"/>
        </w:rPr>
        <w:t>2</w:t>
      </w:r>
      <w:r w:rsidRPr="00F10204">
        <w:rPr>
          <w:rFonts w:ascii="Arial" w:hAnsi="Arial" w:cs="Arial"/>
          <w:sz w:val="24"/>
          <w:szCs w:val="24"/>
        </w:rPr>
        <w:t>-201</w:t>
      </w:r>
      <w:r>
        <w:rPr>
          <w:rFonts w:ascii="Arial" w:hAnsi="Arial" w:cs="Arial"/>
          <w:sz w:val="24"/>
          <w:szCs w:val="24"/>
        </w:rPr>
        <w:t xml:space="preserve">6 </w:t>
      </w:r>
      <w:r w:rsidRPr="00F10204">
        <w:rPr>
          <w:rFonts w:ascii="Arial" w:hAnsi="Arial" w:cs="Arial"/>
          <w:sz w:val="24"/>
          <w:szCs w:val="24"/>
        </w:rPr>
        <w:t>este prezentat</w:t>
      </w:r>
      <w:r>
        <w:rPr>
          <w:rFonts w:ascii="Arial" w:hAnsi="Arial" w:cs="Arial"/>
          <w:sz w:val="24"/>
          <w:szCs w:val="24"/>
        </w:rPr>
        <w:t>ă</w:t>
      </w:r>
      <w:r w:rsidRPr="00F10204">
        <w:rPr>
          <w:rFonts w:ascii="Arial" w:hAnsi="Arial" w:cs="Arial"/>
          <w:sz w:val="24"/>
          <w:szCs w:val="24"/>
        </w:rPr>
        <w:t xml:space="preserve"> </w:t>
      </w:r>
      <w:r>
        <w:rPr>
          <w:rFonts w:ascii="Arial" w:hAnsi="Arial" w:cs="Arial"/>
          <w:sz w:val="24"/>
          <w:szCs w:val="24"/>
        </w:rPr>
        <w:t>î</w:t>
      </w:r>
      <w:r w:rsidRPr="00F10204">
        <w:rPr>
          <w:rFonts w:ascii="Arial" w:hAnsi="Arial" w:cs="Arial"/>
          <w:sz w:val="24"/>
          <w:szCs w:val="24"/>
        </w:rPr>
        <w:t xml:space="preserve">n tabelul </w:t>
      </w:r>
      <w:r>
        <w:rPr>
          <w:rFonts w:ascii="Arial" w:hAnsi="Arial" w:cs="Arial"/>
          <w:sz w:val="24"/>
          <w:szCs w:val="24"/>
        </w:rPr>
        <w:t>VIII</w:t>
      </w:r>
      <w:r w:rsidRPr="00F10204">
        <w:rPr>
          <w:rFonts w:ascii="Arial" w:hAnsi="Arial" w:cs="Arial"/>
          <w:sz w:val="24"/>
          <w:szCs w:val="24"/>
        </w:rPr>
        <w:t xml:space="preserve">.1.4.2 </w:t>
      </w:r>
      <w:r>
        <w:rPr>
          <w:rFonts w:ascii="Arial" w:hAnsi="Arial" w:cs="Arial"/>
          <w:sz w:val="24"/>
          <w:szCs w:val="24"/>
        </w:rPr>
        <w:t>ș</w:t>
      </w:r>
      <w:r w:rsidRPr="00F10204">
        <w:rPr>
          <w:rFonts w:ascii="Arial" w:hAnsi="Arial" w:cs="Arial"/>
          <w:sz w:val="24"/>
          <w:szCs w:val="24"/>
        </w:rPr>
        <w:t>i este reflectat</w:t>
      </w:r>
      <w:r>
        <w:rPr>
          <w:rFonts w:ascii="Arial" w:hAnsi="Arial" w:cs="Arial"/>
          <w:sz w:val="24"/>
          <w:szCs w:val="24"/>
        </w:rPr>
        <w:t>ă</w:t>
      </w:r>
      <w:r w:rsidRPr="00F10204">
        <w:rPr>
          <w:rFonts w:ascii="Arial" w:hAnsi="Arial" w:cs="Arial"/>
          <w:sz w:val="24"/>
          <w:szCs w:val="24"/>
        </w:rPr>
        <w:t xml:space="preserve"> </w:t>
      </w:r>
      <w:r>
        <w:rPr>
          <w:rFonts w:ascii="Arial" w:hAnsi="Arial" w:cs="Arial"/>
          <w:sz w:val="24"/>
          <w:szCs w:val="24"/>
        </w:rPr>
        <w:t>î</w:t>
      </w:r>
      <w:r w:rsidRPr="00F10204">
        <w:rPr>
          <w:rFonts w:ascii="Arial" w:hAnsi="Arial" w:cs="Arial"/>
          <w:sz w:val="24"/>
          <w:szCs w:val="24"/>
        </w:rPr>
        <w:t xml:space="preserve">n figura </w:t>
      </w:r>
      <w:r>
        <w:rPr>
          <w:rFonts w:ascii="Arial" w:hAnsi="Arial" w:cs="Arial"/>
          <w:sz w:val="24"/>
          <w:szCs w:val="24"/>
        </w:rPr>
        <w:t>VIII</w:t>
      </w:r>
      <w:r w:rsidRPr="00F10204">
        <w:rPr>
          <w:rFonts w:ascii="Arial" w:hAnsi="Arial" w:cs="Arial"/>
          <w:sz w:val="24"/>
          <w:szCs w:val="24"/>
        </w:rPr>
        <w:t>.1.4.2.</w:t>
      </w:r>
      <w:r>
        <w:rPr>
          <w:rFonts w:ascii="Arial" w:hAnsi="Arial" w:cs="Arial"/>
          <w:sz w:val="24"/>
          <w:szCs w:val="24"/>
        </w:rPr>
        <w:t>1</w:t>
      </w:r>
      <w:r w:rsidRPr="00F10204">
        <w:rPr>
          <w:rFonts w:ascii="Arial" w:hAnsi="Arial" w:cs="Arial"/>
          <w:sz w:val="24"/>
          <w:szCs w:val="24"/>
        </w:rPr>
        <w:t xml:space="preserve"> Se observ</w:t>
      </w:r>
      <w:r>
        <w:rPr>
          <w:rFonts w:ascii="Arial" w:hAnsi="Arial" w:cs="Arial"/>
          <w:sz w:val="24"/>
          <w:szCs w:val="24"/>
        </w:rPr>
        <w:t>ă</w:t>
      </w:r>
      <w:r w:rsidRPr="00F10204">
        <w:rPr>
          <w:rFonts w:ascii="Arial" w:hAnsi="Arial" w:cs="Arial"/>
          <w:sz w:val="24"/>
          <w:szCs w:val="24"/>
        </w:rPr>
        <w:t xml:space="preserve"> o tendinț</w:t>
      </w:r>
      <w:r>
        <w:rPr>
          <w:rFonts w:ascii="Arial" w:hAnsi="Arial" w:cs="Arial"/>
          <w:sz w:val="24"/>
          <w:szCs w:val="24"/>
        </w:rPr>
        <w:t>ă</w:t>
      </w:r>
      <w:r w:rsidRPr="00F10204">
        <w:rPr>
          <w:rFonts w:ascii="Arial" w:hAnsi="Arial" w:cs="Arial"/>
          <w:sz w:val="24"/>
          <w:szCs w:val="24"/>
        </w:rPr>
        <w:t xml:space="preserve"> de </w:t>
      </w:r>
      <w:r>
        <w:rPr>
          <w:rFonts w:ascii="Arial" w:hAnsi="Arial" w:cs="Arial"/>
          <w:sz w:val="24"/>
          <w:szCs w:val="24"/>
        </w:rPr>
        <w:t>creștere</w:t>
      </w:r>
      <w:r w:rsidRPr="00F10204">
        <w:rPr>
          <w:rFonts w:ascii="Arial" w:hAnsi="Arial" w:cs="Arial"/>
          <w:sz w:val="24"/>
          <w:szCs w:val="24"/>
        </w:rPr>
        <w:t xml:space="preserve"> a suprafeței spațiului verde, la nivelul localităților urbane din județ.</w:t>
      </w:r>
    </w:p>
    <w:p w:rsidR="007E3531" w:rsidRPr="00225760" w:rsidRDefault="007E3531" w:rsidP="007E3531">
      <w:pPr>
        <w:spacing w:after="0" w:line="360" w:lineRule="auto"/>
        <w:ind w:left="1440"/>
        <w:jc w:val="both"/>
        <w:rPr>
          <w:rFonts w:ascii="Arial" w:hAnsi="Arial" w:cs="Arial"/>
          <w:b/>
          <w:i/>
          <w:sz w:val="24"/>
          <w:szCs w:val="24"/>
        </w:rPr>
      </w:pPr>
      <w:r w:rsidRPr="00225760">
        <w:rPr>
          <w:rFonts w:ascii="Arial" w:hAnsi="Arial" w:cs="Arial"/>
          <w:b/>
          <w:i/>
          <w:sz w:val="24"/>
          <w:szCs w:val="24"/>
        </w:rPr>
        <w:t xml:space="preserve">Evoluția suprafeței spațiilor verzi din localitățile urbane Tabel VIII.1.4.2 </w:t>
      </w:r>
    </w:p>
    <w:tbl>
      <w:tblPr>
        <w:tblW w:w="3450" w:type="dxa"/>
        <w:jc w:val="center"/>
        <w:tblInd w:w="93" w:type="dxa"/>
        <w:tblLook w:val="04A0" w:firstRow="1" w:lastRow="0" w:firstColumn="1" w:lastColumn="0" w:noHBand="0" w:noVBand="1"/>
      </w:tblPr>
      <w:tblGrid>
        <w:gridCol w:w="1418"/>
        <w:gridCol w:w="2032"/>
      </w:tblGrid>
      <w:tr w:rsidR="007E3531" w:rsidRPr="00DE3C26" w:rsidTr="000A468E">
        <w:trPr>
          <w:trHeight w:val="1072"/>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A</w:t>
            </w:r>
            <w:r w:rsidRPr="00DE3C26">
              <w:rPr>
                <w:rFonts w:ascii="Arial" w:eastAsia="Times New Roman" w:hAnsi="Arial" w:cs="Arial"/>
                <w:b/>
                <w:color w:val="000000"/>
                <w:sz w:val="24"/>
                <w:szCs w:val="24"/>
              </w:rPr>
              <w:t>n</w:t>
            </w:r>
          </w:p>
        </w:tc>
        <w:tc>
          <w:tcPr>
            <w:tcW w:w="2032" w:type="dxa"/>
            <w:tcBorders>
              <w:top w:val="single" w:sz="4" w:space="0" w:color="auto"/>
              <w:left w:val="nil"/>
              <w:bottom w:val="single" w:sz="4" w:space="0" w:color="auto"/>
              <w:right w:val="single" w:sz="4" w:space="0" w:color="auto"/>
            </w:tcBorders>
            <w:shd w:val="clear" w:color="auto" w:fill="auto"/>
            <w:vAlign w:val="bottom"/>
            <w:hideMark/>
          </w:tcPr>
          <w:p w:rsidR="007E3531" w:rsidRPr="00DE3C26" w:rsidRDefault="007E3531" w:rsidP="000A468E">
            <w:pPr>
              <w:spacing w:after="0" w:line="240" w:lineRule="auto"/>
              <w:jc w:val="center"/>
              <w:rPr>
                <w:rFonts w:ascii="Arial" w:eastAsia="Times New Roman" w:hAnsi="Arial" w:cs="Arial"/>
                <w:b/>
                <w:color w:val="000000"/>
                <w:sz w:val="24"/>
                <w:szCs w:val="24"/>
              </w:rPr>
            </w:pPr>
            <w:r w:rsidRPr="00DE3C26">
              <w:rPr>
                <w:rFonts w:ascii="Arial" w:eastAsia="Times New Roman" w:hAnsi="Arial" w:cs="Arial"/>
                <w:b/>
                <w:color w:val="000000"/>
                <w:sz w:val="24"/>
                <w:szCs w:val="24"/>
              </w:rPr>
              <w:t>suprafata spatii verzi din municipii si orase (ha)</w:t>
            </w:r>
          </w:p>
        </w:tc>
      </w:tr>
      <w:tr w:rsidR="007E3531" w:rsidRPr="00DE3C26" w:rsidTr="000A468E">
        <w:trPr>
          <w:trHeight w:val="27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2012</w:t>
            </w:r>
          </w:p>
        </w:tc>
        <w:tc>
          <w:tcPr>
            <w:tcW w:w="2032" w:type="dxa"/>
            <w:tcBorders>
              <w:top w:val="nil"/>
              <w:left w:val="nil"/>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917</w:t>
            </w:r>
          </w:p>
        </w:tc>
      </w:tr>
      <w:tr w:rsidR="007E3531" w:rsidRPr="00DE3C26" w:rsidTr="000A468E">
        <w:trPr>
          <w:trHeight w:val="27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2013</w:t>
            </w:r>
          </w:p>
        </w:tc>
        <w:tc>
          <w:tcPr>
            <w:tcW w:w="2032" w:type="dxa"/>
            <w:tcBorders>
              <w:top w:val="nil"/>
              <w:left w:val="nil"/>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906</w:t>
            </w:r>
          </w:p>
        </w:tc>
      </w:tr>
      <w:tr w:rsidR="007E3531" w:rsidRPr="00DE3C26" w:rsidTr="000A468E">
        <w:trPr>
          <w:trHeight w:val="27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2014</w:t>
            </w:r>
          </w:p>
        </w:tc>
        <w:tc>
          <w:tcPr>
            <w:tcW w:w="2032" w:type="dxa"/>
            <w:tcBorders>
              <w:top w:val="nil"/>
              <w:left w:val="nil"/>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904</w:t>
            </w:r>
          </w:p>
        </w:tc>
      </w:tr>
      <w:tr w:rsidR="007E3531" w:rsidRPr="00DE3C26" w:rsidTr="000A468E">
        <w:trPr>
          <w:trHeight w:val="27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2015</w:t>
            </w:r>
          </w:p>
        </w:tc>
        <w:tc>
          <w:tcPr>
            <w:tcW w:w="2032" w:type="dxa"/>
            <w:tcBorders>
              <w:top w:val="nil"/>
              <w:left w:val="nil"/>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right"/>
              <w:rPr>
                <w:rFonts w:ascii="Arial" w:eastAsia="Times New Roman" w:hAnsi="Arial" w:cs="Arial"/>
                <w:sz w:val="24"/>
                <w:szCs w:val="24"/>
              </w:rPr>
            </w:pPr>
            <w:r w:rsidRPr="00DE3C26">
              <w:rPr>
                <w:rFonts w:ascii="Arial" w:eastAsia="Times New Roman" w:hAnsi="Arial" w:cs="Arial"/>
                <w:sz w:val="24"/>
                <w:szCs w:val="24"/>
              </w:rPr>
              <w:t>904</w:t>
            </w:r>
          </w:p>
        </w:tc>
      </w:tr>
      <w:tr w:rsidR="007E3531" w:rsidRPr="00DE3C26" w:rsidTr="000A468E">
        <w:trPr>
          <w:trHeight w:val="27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2016</w:t>
            </w:r>
          </w:p>
        </w:tc>
        <w:tc>
          <w:tcPr>
            <w:tcW w:w="2032" w:type="dxa"/>
            <w:tcBorders>
              <w:top w:val="nil"/>
              <w:left w:val="nil"/>
              <w:bottom w:val="single" w:sz="4" w:space="0" w:color="auto"/>
              <w:right w:val="single" w:sz="4" w:space="0" w:color="auto"/>
            </w:tcBorders>
            <w:shd w:val="clear" w:color="auto" w:fill="auto"/>
            <w:noWrap/>
            <w:vAlign w:val="bottom"/>
            <w:hideMark/>
          </w:tcPr>
          <w:p w:rsidR="007E3531" w:rsidRPr="00DE3C26" w:rsidRDefault="007E3531" w:rsidP="000A468E">
            <w:pPr>
              <w:spacing w:after="0" w:line="240" w:lineRule="auto"/>
              <w:jc w:val="right"/>
              <w:rPr>
                <w:rFonts w:ascii="Arial" w:eastAsia="Times New Roman" w:hAnsi="Arial" w:cs="Arial"/>
                <w:color w:val="000000"/>
                <w:sz w:val="24"/>
                <w:szCs w:val="24"/>
              </w:rPr>
            </w:pPr>
            <w:r w:rsidRPr="00DE3C26">
              <w:rPr>
                <w:rFonts w:ascii="Arial" w:eastAsia="Times New Roman" w:hAnsi="Arial" w:cs="Arial"/>
                <w:color w:val="000000"/>
                <w:sz w:val="24"/>
                <w:szCs w:val="24"/>
              </w:rPr>
              <w:t>927</w:t>
            </w:r>
          </w:p>
        </w:tc>
      </w:tr>
    </w:tbl>
    <w:p w:rsidR="007E3531" w:rsidRDefault="007E3531" w:rsidP="007E3531">
      <w:pPr>
        <w:spacing w:after="0" w:line="240" w:lineRule="auto"/>
        <w:jc w:val="both"/>
        <w:rPr>
          <w:rFonts w:ascii="Arial" w:hAnsi="Arial" w:cs="Arial"/>
          <w:i/>
        </w:rPr>
      </w:pPr>
    </w:p>
    <w:p w:rsidR="007E3531" w:rsidRDefault="007E3531" w:rsidP="007E3531">
      <w:pPr>
        <w:spacing w:after="0" w:line="240" w:lineRule="auto"/>
        <w:jc w:val="both"/>
        <w:rPr>
          <w:rFonts w:ascii="Arial" w:hAnsi="Arial" w:cs="Arial"/>
          <w:i/>
        </w:rPr>
      </w:pPr>
      <w:r w:rsidRPr="00BA7C08">
        <w:rPr>
          <w:rFonts w:ascii="Arial" w:hAnsi="Arial" w:cs="Arial"/>
          <w:i/>
        </w:rPr>
        <w:t>Sursă: INS Constanța – până la data elaborării prezentu</w:t>
      </w:r>
      <w:r>
        <w:rPr>
          <w:rFonts w:ascii="Arial" w:hAnsi="Arial" w:cs="Arial"/>
          <w:i/>
        </w:rPr>
        <w:t xml:space="preserve">lui raport nu au fost disponibile </w:t>
      </w:r>
      <w:r w:rsidRPr="00BA7C08">
        <w:rPr>
          <w:rFonts w:ascii="Arial" w:hAnsi="Arial" w:cs="Arial"/>
          <w:i/>
        </w:rPr>
        <w:t xml:space="preserve"> datele pentru anul 201</w:t>
      </w:r>
      <w:r>
        <w:rPr>
          <w:rFonts w:ascii="Arial" w:hAnsi="Arial" w:cs="Arial"/>
          <w:i/>
        </w:rPr>
        <w:t>7.</w:t>
      </w:r>
    </w:p>
    <w:p w:rsidR="005A1598" w:rsidRDefault="005A1598" w:rsidP="007E3531">
      <w:pPr>
        <w:spacing w:after="0" w:line="240" w:lineRule="auto"/>
        <w:jc w:val="both"/>
        <w:rPr>
          <w:rFonts w:ascii="Arial" w:hAnsi="Arial" w:cs="Arial"/>
          <w:i/>
        </w:rPr>
      </w:pPr>
    </w:p>
    <w:p w:rsidR="005A1598" w:rsidRDefault="005A1598" w:rsidP="007E3531">
      <w:pPr>
        <w:spacing w:after="0" w:line="240" w:lineRule="auto"/>
        <w:jc w:val="both"/>
        <w:rPr>
          <w:rFonts w:ascii="Arial" w:hAnsi="Arial" w:cs="Arial"/>
          <w:i/>
        </w:rPr>
      </w:pPr>
    </w:p>
    <w:p w:rsidR="005A1598" w:rsidRDefault="005A1598" w:rsidP="007E3531">
      <w:pPr>
        <w:spacing w:after="0" w:line="240" w:lineRule="auto"/>
        <w:jc w:val="both"/>
        <w:rPr>
          <w:rFonts w:ascii="Arial" w:hAnsi="Arial" w:cs="Arial"/>
          <w:i/>
        </w:rPr>
      </w:pPr>
    </w:p>
    <w:p w:rsidR="005A1598" w:rsidRDefault="005A1598" w:rsidP="007E3531">
      <w:pPr>
        <w:spacing w:after="0" w:line="240" w:lineRule="auto"/>
        <w:jc w:val="both"/>
        <w:rPr>
          <w:rFonts w:ascii="Arial" w:hAnsi="Arial" w:cs="Arial"/>
          <w:i/>
        </w:rPr>
      </w:pPr>
    </w:p>
    <w:p w:rsidR="005A1598" w:rsidRDefault="005A1598" w:rsidP="007E3531">
      <w:pPr>
        <w:spacing w:after="0" w:line="240" w:lineRule="auto"/>
        <w:jc w:val="both"/>
        <w:rPr>
          <w:rFonts w:ascii="Arial" w:hAnsi="Arial" w:cs="Arial"/>
          <w:i/>
        </w:rPr>
      </w:pPr>
    </w:p>
    <w:p w:rsidR="005A1598" w:rsidRDefault="005A1598" w:rsidP="007E3531">
      <w:pPr>
        <w:spacing w:after="0" w:line="240" w:lineRule="auto"/>
        <w:jc w:val="both"/>
        <w:rPr>
          <w:rFonts w:ascii="Arial" w:hAnsi="Arial" w:cs="Arial"/>
          <w:i/>
        </w:rPr>
      </w:pPr>
    </w:p>
    <w:p w:rsidR="005A1598" w:rsidRDefault="005A1598" w:rsidP="007E3531">
      <w:pPr>
        <w:spacing w:after="0" w:line="240" w:lineRule="auto"/>
        <w:jc w:val="both"/>
        <w:rPr>
          <w:rFonts w:ascii="Arial" w:hAnsi="Arial" w:cs="Arial"/>
          <w:i/>
        </w:rPr>
      </w:pPr>
    </w:p>
    <w:p w:rsidR="005A1598" w:rsidRDefault="005A1598" w:rsidP="007E3531">
      <w:pPr>
        <w:spacing w:after="0" w:line="240" w:lineRule="auto"/>
        <w:jc w:val="both"/>
        <w:rPr>
          <w:rFonts w:ascii="Arial" w:hAnsi="Arial" w:cs="Arial"/>
          <w:i/>
        </w:rPr>
      </w:pPr>
    </w:p>
    <w:p w:rsidR="005A1598" w:rsidRDefault="005A1598" w:rsidP="007E3531">
      <w:pPr>
        <w:spacing w:after="0" w:line="240" w:lineRule="auto"/>
        <w:jc w:val="both"/>
        <w:rPr>
          <w:rFonts w:ascii="Arial" w:hAnsi="Arial" w:cs="Arial"/>
          <w:i/>
        </w:rPr>
      </w:pPr>
    </w:p>
    <w:p w:rsidR="005A1598" w:rsidRDefault="005A1598" w:rsidP="007E3531">
      <w:pPr>
        <w:spacing w:after="0" w:line="240" w:lineRule="auto"/>
        <w:jc w:val="both"/>
        <w:rPr>
          <w:rFonts w:ascii="Arial" w:hAnsi="Arial" w:cs="Arial"/>
          <w:i/>
        </w:rPr>
      </w:pPr>
    </w:p>
    <w:p w:rsidR="005A1598" w:rsidRDefault="005A1598" w:rsidP="007E3531">
      <w:pPr>
        <w:spacing w:after="0" w:line="240" w:lineRule="auto"/>
        <w:jc w:val="both"/>
        <w:rPr>
          <w:rFonts w:ascii="Arial" w:hAnsi="Arial" w:cs="Arial"/>
          <w:i/>
        </w:rPr>
      </w:pPr>
    </w:p>
    <w:p w:rsidR="007E3531" w:rsidRDefault="007E3531" w:rsidP="007E3531">
      <w:pPr>
        <w:spacing w:after="0" w:line="360" w:lineRule="auto"/>
        <w:jc w:val="center"/>
        <w:rPr>
          <w:rFonts w:ascii="Arial" w:hAnsi="Arial" w:cs="Arial"/>
          <w:sz w:val="20"/>
          <w:szCs w:val="20"/>
        </w:rPr>
      </w:pPr>
      <w:r>
        <w:rPr>
          <w:rFonts w:ascii="Arial" w:hAnsi="Arial" w:cs="Arial"/>
          <w:noProof/>
          <w:sz w:val="20"/>
          <w:szCs w:val="20"/>
          <w:lang w:val="en-US"/>
        </w:rPr>
        <w:drawing>
          <wp:inline distT="0" distB="0" distL="0" distR="0" wp14:anchorId="218FB78A" wp14:editId="2180F3B0">
            <wp:extent cx="3362325" cy="2181225"/>
            <wp:effectExtent l="0" t="0" r="9525" b="9525"/>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62325" cy="2181225"/>
                    </a:xfrm>
                    <a:prstGeom prst="rect">
                      <a:avLst/>
                    </a:prstGeom>
                    <a:noFill/>
                    <a:ln>
                      <a:noFill/>
                    </a:ln>
                  </pic:spPr>
                </pic:pic>
              </a:graphicData>
            </a:graphic>
          </wp:inline>
        </w:drawing>
      </w:r>
    </w:p>
    <w:p w:rsidR="007E3531" w:rsidRPr="006A1328" w:rsidRDefault="007E3531" w:rsidP="007E3531">
      <w:pPr>
        <w:spacing w:after="0" w:line="360" w:lineRule="auto"/>
        <w:ind w:left="3600" w:firstLine="720"/>
        <w:jc w:val="both"/>
        <w:rPr>
          <w:rFonts w:ascii="Arial" w:hAnsi="Arial" w:cs="Arial"/>
          <w:b/>
          <w:sz w:val="24"/>
          <w:szCs w:val="24"/>
        </w:rPr>
      </w:pPr>
      <w:r w:rsidRPr="006A1328">
        <w:rPr>
          <w:rFonts w:ascii="Arial" w:hAnsi="Arial" w:cs="Arial"/>
          <w:b/>
          <w:sz w:val="24"/>
          <w:szCs w:val="24"/>
        </w:rPr>
        <w:t>Figura VIII.1.4.2.1</w:t>
      </w:r>
    </w:p>
    <w:p w:rsidR="007E3531" w:rsidRPr="0091508E" w:rsidRDefault="007E3531" w:rsidP="00822767">
      <w:pPr>
        <w:tabs>
          <w:tab w:val="left" w:pos="1620"/>
        </w:tabs>
        <w:rPr>
          <w:rFonts w:ascii="Arial" w:eastAsia="SimSun" w:hAnsi="Arial" w:cs="Arial"/>
          <w:b/>
          <w:color w:val="7030A0"/>
          <w:sz w:val="40"/>
          <w:szCs w:val="40"/>
        </w:rPr>
      </w:pPr>
    </w:p>
    <w:sectPr w:rsidR="007E3531" w:rsidRPr="0091508E" w:rsidSect="00327FCA">
      <w:footerReference w:type="default" r:id="rId50"/>
      <w:pgSz w:w="12240" w:h="15840" w:code="1"/>
      <w:pgMar w:top="720" w:right="720" w:bottom="720" w:left="720" w:header="720" w:footer="720" w:gutter="0"/>
      <w:pgNumType w:start="2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BF" w:rsidRDefault="00AD1FBF" w:rsidP="006C1D76">
      <w:pPr>
        <w:spacing w:after="0" w:line="240" w:lineRule="auto"/>
      </w:pPr>
      <w:r>
        <w:separator/>
      </w:r>
    </w:p>
  </w:endnote>
  <w:endnote w:type="continuationSeparator" w:id="0">
    <w:p w:rsidR="00AD1FBF" w:rsidRDefault="00AD1FBF" w:rsidP="006C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6B" w:rsidRDefault="001C606B">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BF" w:rsidRDefault="00AD1FBF" w:rsidP="006C1D76">
      <w:pPr>
        <w:spacing w:after="0" w:line="240" w:lineRule="auto"/>
      </w:pPr>
      <w:r>
        <w:separator/>
      </w:r>
    </w:p>
  </w:footnote>
  <w:footnote w:type="continuationSeparator" w:id="0">
    <w:p w:rsidR="00AD1FBF" w:rsidRDefault="00AD1FBF" w:rsidP="006C1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6B" w:rsidRPr="00A32826" w:rsidRDefault="001C606B" w:rsidP="0091508E">
    <w:pPr>
      <w:pBdr>
        <w:bottom w:val="single" w:sz="4" w:space="1" w:color="auto"/>
      </w:pBdr>
      <w:jc w:val="right"/>
      <w:rPr>
        <w:rFonts w:ascii="Cambria" w:hAnsi="Cambria" w:cs="Arial"/>
        <w:b/>
        <w:i/>
        <w:color w:val="002060"/>
        <w:szCs w:val="28"/>
      </w:rPr>
    </w:pPr>
    <w:r w:rsidRPr="00A32826">
      <w:rPr>
        <w:rFonts w:ascii="Cambria" w:hAnsi="Cambria" w:cs="Arial"/>
        <w:b/>
        <w:i/>
        <w:color w:val="002060"/>
        <w:szCs w:val="28"/>
      </w:rPr>
      <w:t xml:space="preserve">RAPORT </w:t>
    </w:r>
    <w:r>
      <w:rPr>
        <w:rFonts w:ascii="Cambria" w:hAnsi="Cambria" w:cs="Arial"/>
        <w:b/>
        <w:i/>
        <w:color w:val="002060"/>
        <w:szCs w:val="28"/>
      </w:rPr>
      <w:t xml:space="preserve">JUDETEAN PRIVIND STAREA MEDIULUI, </w:t>
    </w:r>
    <w:r w:rsidRPr="00A32826">
      <w:rPr>
        <w:rFonts w:ascii="Cambria" w:hAnsi="Cambria" w:cs="Arial"/>
        <w:b/>
        <w:i/>
        <w:color w:val="002060"/>
        <w:szCs w:val="28"/>
      </w:rPr>
      <w:t xml:space="preserve"> ANUL 201</w:t>
    </w:r>
    <w:r>
      <w:rPr>
        <w:rFonts w:ascii="Cambria" w:hAnsi="Cambria" w:cs="Arial"/>
        <w:b/>
        <w:i/>
        <w:color w:val="002060"/>
        <w:szCs w:val="28"/>
      </w:rPr>
      <w:t>7</w:t>
    </w:r>
  </w:p>
  <w:p w:rsidR="001C606B" w:rsidRDefault="001C606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214"/>
    <w:multiLevelType w:val="hybridMultilevel"/>
    <w:tmpl w:val="FE1C10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4B773CA"/>
    <w:multiLevelType w:val="hybridMultilevel"/>
    <w:tmpl w:val="DB68A530"/>
    <w:lvl w:ilvl="0" w:tplc="92FC3234">
      <w:start w:val="1"/>
      <w:numFmt w:val="bullet"/>
      <w:lvlText w:val=""/>
      <w:lvlJc w:val="left"/>
      <w:pPr>
        <w:tabs>
          <w:tab w:val="num" w:pos="720"/>
        </w:tabs>
        <w:ind w:left="720" w:hanging="360"/>
      </w:pPr>
      <w:rPr>
        <w:rFonts w:ascii="Symbol" w:hAnsi="Symbol" w:hint="default"/>
      </w:rPr>
    </w:lvl>
    <w:lvl w:ilvl="1" w:tplc="82CC4016" w:tentative="1">
      <w:start w:val="1"/>
      <w:numFmt w:val="bullet"/>
      <w:lvlText w:val=""/>
      <w:lvlJc w:val="left"/>
      <w:pPr>
        <w:tabs>
          <w:tab w:val="num" w:pos="1440"/>
        </w:tabs>
        <w:ind w:left="1440" w:hanging="360"/>
      </w:pPr>
      <w:rPr>
        <w:rFonts w:ascii="Symbol" w:hAnsi="Symbol" w:hint="default"/>
      </w:rPr>
    </w:lvl>
    <w:lvl w:ilvl="2" w:tplc="D600600C" w:tentative="1">
      <w:start w:val="1"/>
      <w:numFmt w:val="bullet"/>
      <w:lvlText w:val=""/>
      <w:lvlJc w:val="left"/>
      <w:pPr>
        <w:tabs>
          <w:tab w:val="num" w:pos="2160"/>
        </w:tabs>
        <w:ind w:left="2160" w:hanging="360"/>
      </w:pPr>
      <w:rPr>
        <w:rFonts w:ascii="Symbol" w:hAnsi="Symbol" w:hint="default"/>
      </w:rPr>
    </w:lvl>
    <w:lvl w:ilvl="3" w:tplc="106085F2" w:tentative="1">
      <w:start w:val="1"/>
      <w:numFmt w:val="bullet"/>
      <w:lvlText w:val=""/>
      <w:lvlJc w:val="left"/>
      <w:pPr>
        <w:tabs>
          <w:tab w:val="num" w:pos="2880"/>
        </w:tabs>
        <w:ind w:left="2880" w:hanging="360"/>
      </w:pPr>
      <w:rPr>
        <w:rFonts w:ascii="Symbol" w:hAnsi="Symbol" w:hint="default"/>
      </w:rPr>
    </w:lvl>
    <w:lvl w:ilvl="4" w:tplc="2DB870B6" w:tentative="1">
      <w:start w:val="1"/>
      <w:numFmt w:val="bullet"/>
      <w:lvlText w:val=""/>
      <w:lvlJc w:val="left"/>
      <w:pPr>
        <w:tabs>
          <w:tab w:val="num" w:pos="3600"/>
        </w:tabs>
        <w:ind w:left="3600" w:hanging="360"/>
      </w:pPr>
      <w:rPr>
        <w:rFonts w:ascii="Symbol" w:hAnsi="Symbol" w:hint="default"/>
      </w:rPr>
    </w:lvl>
    <w:lvl w:ilvl="5" w:tplc="95044870" w:tentative="1">
      <w:start w:val="1"/>
      <w:numFmt w:val="bullet"/>
      <w:lvlText w:val=""/>
      <w:lvlJc w:val="left"/>
      <w:pPr>
        <w:tabs>
          <w:tab w:val="num" w:pos="4320"/>
        </w:tabs>
        <w:ind w:left="4320" w:hanging="360"/>
      </w:pPr>
      <w:rPr>
        <w:rFonts w:ascii="Symbol" w:hAnsi="Symbol" w:hint="default"/>
      </w:rPr>
    </w:lvl>
    <w:lvl w:ilvl="6" w:tplc="577A6018" w:tentative="1">
      <w:start w:val="1"/>
      <w:numFmt w:val="bullet"/>
      <w:lvlText w:val=""/>
      <w:lvlJc w:val="left"/>
      <w:pPr>
        <w:tabs>
          <w:tab w:val="num" w:pos="5040"/>
        </w:tabs>
        <w:ind w:left="5040" w:hanging="360"/>
      </w:pPr>
      <w:rPr>
        <w:rFonts w:ascii="Symbol" w:hAnsi="Symbol" w:hint="default"/>
      </w:rPr>
    </w:lvl>
    <w:lvl w:ilvl="7" w:tplc="F1922162" w:tentative="1">
      <w:start w:val="1"/>
      <w:numFmt w:val="bullet"/>
      <w:lvlText w:val=""/>
      <w:lvlJc w:val="left"/>
      <w:pPr>
        <w:tabs>
          <w:tab w:val="num" w:pos="5760"/>
        </w:tabs>
        <w:ind w:left="5760" w:hanging="360"/>
      </w:pPr>
      <w:rPr>
        <w:rFonts w:ascii="Symbol" w:hAnsi="Symbol" w:hint="default"/>
      </w:rPr>
    </w:lvl>
    <w:lvl w:ilvl="8" w:tplc="27180E76" w:tentative="1">
      <w:start w:val="1"/>
      <w:numFmt w:val="bullet"/>
      <w:lvlText w:val=""/>
      <w:lvlJc w:val="left"/>
      <w:pPr>
        <w:tabs>
          <w:tab w:val="num" w:pos="6480"/>
        </w:tabs>
        <w:ind w:left="6480" w:hanging="360"/>
      </w:pPr>
      <w:rPr>
        <w:rFonts w:ascii="Symbol" w:hAnsi="Symbol" w:hint="default"/>
      </w:rPr>
    </w:lvl>
  </w:abstractNum>
  <w:abstractNum w:abstractNumId="2">
    <w:nsid w:val="15674D61"/>
    <w:multiLevelType w:val="hybridMultilevel"/>
    <w:tmpl w:val="C8E802B0"/>
    <w:lvl w:ilvl="0" w:tplc="67EE7046">
      <w:start w:val="200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14640"/>
    <w:multiLevelType w:val="hybridMultilevel"/>
    <w:tmpl w:val="862E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A3F7F"/>
    <w:multiLevelType w:val="hybridMultilevel"/>
    <w:tmpl w:val="340AAC66"/>
    <w:lvl w:ilvl="0" w:tplc="869A22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A308D"/>
    <w:multiLevelType w:val="hybridMultilevel"/>
    <w:tmpl w:val="A1025D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D282E6B"/>
    <w:multiLevelType w:val="hybridMultilevel"/>
    <w:tmpl w:val="5C4C4156"/>
    <w:lvl w:ilvl="0" w:tplc="7FA2DC1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40AAD"/>
    <w:multiLevelType w:val="multilevel"/>
    <w:tmpl w:val="2474DE34"/>
    <w:lvl w:ilvl="0">
      <w:start w:val="1"/>
      <w:numFmt w:val="upperRoman"/>
      <w:lvlText w:val=" %1. "/>
      <w:lvlJc w:val="left"/>
      <w:pPr>
        <w:tabs>
          <w:tab w:val="num" w:pos="0"/>
        </w:tabs>
        <w:ind w:left="735" w:hanging="735"/>
      </w:pPr>
      <w:rPr>
        <w:rFonts w:hint="default"/>
        <w:b/>
        <w:i w:val="0"/>
        <w:caps w:val="0"/>
        <w:strike w:val="0"/>
        <w:dstrike w:val="0"/>
        <w:vanish w:val="0"/>
        <w:color w:val="000000"/>
        <w:sz w:val="26"/>
        <w:szCs w:val="26"/>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1.%2."/>
      <w:lvlJc w:val="left"/>
      <w:pPr>
        <w:ind w:left="737" w:hanging="624"/>
      </w:pPr>
      <w:rPr>
        <w:rFonts w:hint="default"/>
        <w:sz w:val="22"/>
      </w:rPr>
    </w:lvl>
    <w:lvl w:ilvl="2">
      <w:start w:val="1"/>
      <w:numFmt w:val="decimal"/>
      <w:lvlText w:val="%1.%2.%3."/>
      <w:lvlJc w:val="left"/>
      <w:pPr>
        <w:tabs>
          <w:tab w:val="num" w:pos="398"/>
        </w:tabs>
        <w:ind w:left="965" w:hanging="397"/>
      </w:pPr>
      <w:rPr>
        <w:rFonts w:hint="default"/>
        <w:b/>
        <w:sz w:val="20"/>
      </w:rPr>
    </w:lvl>
    <w:lvl w:ilvl="3">
      <w:start w:val="1"/>
      <w:numFmt w:val="decimal"/>
      <w:lvlText w:val="%1.%2.%3.%4."/>
      <w:lvlJc w:val="left"/>
      <w:pPr>
        <w:tabs>
          <w:tab w:val="num" w:pos="2215"/>
        </w:tabs>
        <w:ind w:left="2215" w:hanging="1080"/>
      </w:pPr>
      <w:rPr>
        <w:rFonts w:hint="default"/>
        <w:b w:val="0"/>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8">
    <w:nsid w:val="2053562C"/>
    <w:multiLevelType w:val="multilevel"/>
    <w:tmpl w:val="7F30D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8E5452"/>
    <w:multiLevelType w:val="hybridMultilevel"/>
    <w:tmpl w:val="0A66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3715"/>
    <w:multiLevelType w:val="multilevel"/>
    <w:tmpl w:val="B6F20CC6"/>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68332BC"/>
    <w:multiLevelType w:val="hybridMultilevel"/>
    <w:tmpl w:val="2BCEDF44"/>
    <w:lvl w:ilvl="0" w:tplc="CFCC60B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554ECC"/>
    <w:multiLevelType w:val="hybridMultilevel"/>
    <w:tmpl w:val="B3C03D2E"/>
    <w:lvl w:ilvl="0" w:tplc="311ED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1516D6"/>
    <w:multiLevelType w:val="hybridMultilevel"/>
    <w:tmpl w:val="91C6F7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AF2618"/>
    <w:multiLevelType w:val="hybridMultilevel"/>
    <w:tmpl w:val="44D64DEA"/>
    <w:lvl w:ilvl="0" w:tplc="9828B3B2">
      <w:start w:val="1"/>
      <w:numFmt w:val="bullet"/>
      <w:lvlText w:val=""/>
      <w:lvlJc w:val="left"/>
      <w:pPr>
        <w:tabs>
          <w:tab w:val="num" w:pos="720"/>
        </w:tabs>
        <w:ind w:left="720" w:hanging="360"/>
      </w:pPr>
      <w:rPr>
        <w:rFonts w:ascii="Wingdings" w:hAnsi="Wingdings" w:hint="default"/>
      </w:rPr>
    </w:lvl>
    <w:lvl w:ilvl="1" w:tplc="3A16CFBE" w:tentative="1">
      <w:start w:val="1"/>
      <w:numFmt w:val="bullet"/>
      <w:lvlText w:val=""/>
      <w:lvlJc w:val="left"/>
      <w:pPr>
        <w:tabs>
          <w:tab w:val="num" w:pos="1440"/>
        </w:tabs>
        <w:ind w:left="1440" w:hanging="360"/>
      </w:pPr>
      <w:rPr>
        <w:rFonts w:ascii="Wingdings" w:hAnsi="Wingdings" w:hint="default"/>
      </w:rPr>
    </w:lvl>
    <w:lvl w:ilvl="2" w:tplc="33AE2AC2" w:tentative="1">
      <w:start w:val="1"/>
      <w:numFmt w:val="bullet"/>
      <w:lvlText w:val=""/>
      <w:lvlJc w:val="left"/>
      <w:pPr>
        <w:tabs>
          <w:tab w:val="num" w:pos="2160"/>
        </w:tabs>
        <w:ind w:left="2160" w:hanging="360"/>
      </w:pPr>
      <w:rPr>
        <w:rFonts w:ascii="Wingdings" w:hAnsi="Wingdings" w:hint="default"/>
      </w:rPr>
    </w:lvl>
    <w:lvl w:ilvl="3" w:tplc="AA44831C" w:tentative="1">
      <w:start w:val="1"/>
      <w:numFmt w:val="bullet"/>
      <w:lvlText w:val=""/>
      <w:lvlJc w:val="left"/>
      <w:pPr>
        <w:tabs>
          <w:tab w:val="num" w:pos="2880"/>
        </w:tabs>
        <w:ind w:left="2880" w:hanging="360"/>
      </w:pPr>
      <w:rPr>
        <w:rFonts w:ascii="Wingdings" w:hAnsi="Wingdings" w:hint="default"/>
      </w:rPr>
    </w:lvl>
    <w:lvl w:ilvl="4" w:tplc="5AE69146" w:tentative="1">
      <w:start w:val="1"/>
      <w:numFmt w:val="bullet"/>
      <w:lvlText w:val=""/>
      <w:lvlJc w:val="left"/>
      <w:pPr>
        <w:tabs>
          <w:tab w:val="num" w:pos="3600"/>
        </w:tabs>
        <w:ind w:left="3600" w:hanging="360"/>
      </w:pPr>
      <w:rPr>
        <w:rFonts w:ascii="Wingdings" w:hAnsi="Wingdings" w:hint="default"/>
      </w:rPr>
    </w:lvl>
    <w:lvl w:ilvl="5" w:tplc="AF0C15FC" w:tentative="1">
      <w:start w:val="1"/>
      <w:numFmt w:val="bullet"/>
      <w:lvlText w:val=""/>
      <w:lvlJc w:val="left"/>
      <w:pPr>
        <w:tabs>
          <w:tab w:val="num" w:pos="4320"/>
        </w:tabs>
        <w:ind w:left="4320" w:hanging="360"/>
      </w:pPr>
      <w:rPr>
        <w:rFonts w:ascii="Wingdings" w:hAnsi="Wingdings" w:hint="default"/>
      </w:rPr>
    </w:lvl>
    <w:lvl w:ilvl="6" w:tplc="AB6CE51C" w:tentative="1">
      <w:start w:val="1"/>
      <w:numFmt w:val="bullet"/>
      <w:lvlText w:val=""/>
      <w:lvlJc w:val="left"/>
      <w:pPr>
        <w:tabs>
          <w:tab w:val="num" w:pos="5040"/>
        </w:tabs>
        <w:ind w:left="5040" w:hanging="360"/>
      </w:pPr>
      <w:rPr>
        <w:rFonts w:ascii="Wingdings" w:hAnsi="Wingdings" w:hint="default"/>
      </w:rPr>
    </w:lvl>
    <w:lvl w:ilvl="7" w:tplc="F72873BA" w:tentative="1">
      <w:start w:val="1"/>
      <w:numFmt w:val="bullet"/>
      <w:lvlText w:val=""/>
      <w:lvlJc w:val="left"/>
      <w:pPr>
        <w:tabs>
          <w:tab w:val="num" w:pos="5760"/>
        </w:tabs>
        <w:ind w:left="5760" w:hanging="360"/>
      </w:pPr>
      <w:rPr>
        <w:rFonts w:ascii="Wingdings" w:hAnsi="Wingdings" w:hint="default"/>
      </w:rPr>
    </w:lvl>
    <w:lvl w:ilvl="8" w:tplc="0B28421A" w:tentative="1">
      <w:start w:val="1"/>
      <w:numFmt w:val="bullet"/>
      <w:lvlText w:val=""/>
      <w:lvlJc w:val="left"/>
      <w:pPr>
        <w:tabs>
          <w:tab w:val="num" w:pos="6480"/>
        </w:tabs>
        <w:ind w:left="6480" w:hanging="360"/>
      </w:pPr>
      <w:rPr>
        <w:rFonts w:ascii="Wingdings" w:hAnsi="Wingdings" w:hint="default"/>
      </w:rPr>
    </w:lvl>
  </w:abstractNum>
  <w:abstractNum w:abstractNumId="15">
    <w:nsid w:val="2F0466E4"/>
    <w:multiLevelType w:val="hybridMultilevel"/>
    <w:tmpl w:val="E3061B12"/>
    <w:lvl w:ilvl="0" w:tplc="B8DA1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2A0B3A"/>
    <w:multiLevelType w:val="hybridMultilevel"/>
    <w:tmpl w:val="33E2F63C"/>
    <w:lvl w:ilvl="0" w:tplc="04090009">
      <w:start w:val="1"/>
      <w:numFmt w:val="bullet"/>
      <w:lvlText w:val=""/>
      <w:lvlJc w:val="left"/>
      <w:pPr>
        <w:tabs>
          <w:tab w:val="num" w:pos="720"/>
        </w:tabs>
        <w:ind w:left="720" w:hanging="360"/>
      </w:pPr>
      <w:rPr>
        <w:rFonts w:ascii="Wingdings" w:hAnsi="Wingdings" w:hint="default"/>
      </w:rPr>
    </w:lvl>
    <w:lvl w:ilvl="1" w:tplc="4E0C883C" w:tentative="1">
      <w:start w:val="1"/>
      <w:numFmt w:val="bullet"/>
      <w:lvlText w:val=""/>
      <w:lvlJc w:val="left"/>
      <w:pPr>
        <w:tabs>
          <w:tab w:val="num" w:pos="1440"/>
        </w:tabs>
        <w:ind w:left="1440" w:hanging="360"/>
      </w:pPr>
      <w:rPr>
        <w:rFonts w:ascii="Wingdings" w:hAnsi="Wingdings" w:hint="default"/>
      </w:rPr>
    </w:lvl>
    <w:lvl w:ilvl="2" w:tplc="F2D46738" w:tentative="1">
      <w:start w:val="1"/>
      <w:numFmt w:val="bullet"/>
      <w:lvlText w:val=""/>
      <w:lvlJc w:val="left"/>
      <w:pPr>
        <w:tabs>
          <w:tab w:val="num" w:pos="2160"/>
        </w:tabs>
        <w:ind w:left="2160" w:hanging="360"/>
      </w:pPr>
      <w:rPr>
        <w:rFonts w:ascii="Wingdings" w:hAnsi="Wingdings" w:hint="default"/>
      </w:rPr>
    </w:lvl>
    <w:lvl w:ilvl="3" w:tplc="382C5D78" w:tentative="1">
      <w:start w:val="1"/>
      <w:numFmt w:val="bullet"/>
      <w:lvlText w:val=""/>
      <w:lvlJc w:val="left"/>
      <w:pPr>
        <w:tabs>
          <w:tab w:val="num" w:pos="2880"/>
        </w:tabs>
        <w:ind w:left="2880" w:hanging="360"/>
      </w:pPr>
      <w:rPr>
        <w:rFonts w:ascii="Wingdings" w:hAnsi="Wingdings" w:hint="default"/>
      </w:rPr>
    </w:lvl>
    <w:lvl w:ilvl="4" w:tplc="5900EDB8" w:tentative="1">
      <w:start w:val="1"/>
      <w:numFmt w:val="bullet"/>
      <w:lvlText w:val=""/>
      <w:lvlJc w:val="left"/>
      <w:pPr>
        <w:tabs>
          <w:tab w:val="num" w:pos="3600"/>
        </w:tabs>
        <w:ind w:left="3600" w:hanging="360"/>
      </w:pPr>
      <w:rPr>
        <w:rFonts w:ascii="Wingdings" w:hAnsi="Wingdings" w:hint="default"/>
      </w:rPr>
    </w:lvl>
    <w:lvl w:ilvl="5" w:tplc="4DB81460" w:tentative="1">
      <w:start w:val="1"/>
      <w:numFmt w:val="bullet"/>
      <w:lvlText w:val=""/>
      <w:lvlJc w:val="left"/>
      <w:pPr>
        <w:tabs>
          <w:tab w:val="num" w:pos="4320"/>
        </w:tabs>
        <w:ind w:left="4320" w:hanging="360"/>
      </w:pPr>
      <w:rPr>
        <w:rFonts w:ascii="Wingdings" w:hAnsi="Wingdings" w:hint="default"/>
      </w:rPr>
    </w:lvl>
    <w:lvl w:ilvl="6" w:tplc="224899B6" w:tentative="1">
      <w:start w:val="1"/>
      <w:numFmt w:val="bullet"/>
      <w:lvlText w:val=""/>
      <w:lvlJc w:val="left"/>
      <w:pPr>
        <w:tabs>
          <w:tab w:val="num" w:pos="5040"/>
        </w:tabs>
        <w:ind w:left="5040" w:hanging="360"/>
      </w:pPr>
      <w:rPr>
        <w:rFonts w:ascii="Wingdings" w:hAnsi="Wingdings" w:hint="default"/>
      </w:rPr>
    </w:lvl>
    <w:lvl w:ilvl="7" w:tplc="719043B4" w:tentative="1">
      <w:start w:val="1"/>
      <w:numFmt w:val="bullet"/>
      <w:lvlText w:val=""/>
      <w:lvlJc w:val="left"/>
      <w:pPr>
        <w:tabs>
          <w:tab w:val="num" w:pos="5760"/>
        </w:tabs>
        <w:ind w:left="5760" w:hanging="360"/>
      </w:pPr>
      <w:rPr>
        <w:rFonts w:ascii="Wingdings" w:hAnsi="Wingdings" w:hint="default"/>
      </w:rPr>
    </w:lvl>
    <w:lvl w:ilvl="8" w:tplc="9F9E086E" w:tentative="1">
      <w:start w:val="1"/>
      <w:numFmt w:val="bullet"/>
      <w:lvlText w:val=""/>
      <w:lvlJc w:val="left"/>
      <w:pPr>
        <w:tabs>
          <w:tab w:val="num" w:pos="6480"/>
        </w:tabs>
        <w:ind w:left="6480" w:hanging="360"/>
      </w:pPr>
      <w:rPr>
        <w:rFonts w:ascii="Wingdings" w:hAnsi="Wingdings" w:hint="default"/>
      </w:rPr>
    </w:lvl>
  </w:abstractNum>
  <w:abstractNum w:abstractNumId="17">
    <w:nsid w:val="35651063"/>
    <w:multiLevelType w:val="hybridMultilevel"/>
    <w:tmpl w:val="7DFE1C26"/>
    <w:lvl w:ilvl="0" w:tplc="93C80D7A">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F175F"/>
    <w:multiLevelType w:val="hybridMultilevel"/>
    <w:tmpl w:val="AFD2A4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E216EF"/>
    <w:multiLevelType w:val="hybridMultilevel"/>
    <w:tmpl w:val="0F78D39C"/>
    <w:lvl w:ilvl="0" w:tplc="6BB463F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E2B4586"/>
    <w:multiLevelType w:val="hybridMultilevel"/>
    <w:tmpl w:val="B5A63B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5359F2"/>
    <w:multiLevelType w:val="hybridMultilevel"/>
    <w:tmpl w:val="E66A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EA5EE8"/>
    <w:multiLevelType w:val="hybridMultilevel"/>
    <w:tmpl w:val="1DA4611A"/>
    <w:lvl w:ilvl="0" w:tplc="742AF18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52D801F0"/>
    <w:multiLevelType w:val="hybridMultilevel"/>
    <w:tmpl w:val="E58E2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D707B"/>
    <w:multiLevelType w:val="hybridMultilevel"/>
    <w:tmpl w:val="447A67CA"/>
    <w:lvl w:ilvl="0" w:tplc="AE9E6D9E">
      <w:start w:val="42"/>
      <w:numFmt w:val="bullet"/>
      <w:lvlText w:val="-"/>
      <w:lvlJc w:val="left"/>
      <w:pPr>
        <w:tabs>
          <w:tab w:val="num" w:pos="720"/>
        </w:tabs>
        <w:ind w:left="720" w:hanging="360"/>
      </w:pPr>
      <w:rPr>
        <w:rFonts w:ascii="Times New Roman" w:eastAsia="Times New Roman" w:hAnsi="Times New Roman" w:cs="Times New Roman" w:hint="default"/>
      </w:rPr>
    </w:lvl>
    <w:lvl w:ilvl="1" w:tplc="041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F01FB5"/>
    <w:multiLevelType w:val="hybridMultilevel"/>
    <w:tmpl w:val="9B50C7A6"/>
    <w:lvl w:ilvl="0" w:tplc="84F2C18C">
      <w:start w:val="8"/>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5A007067"/>
    <w:multiLevelType w:val="hybridMultilevel"/>
    <w:tmpl w:val="DA604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E00B4D"/>
    <w:multiLevelType w:val="hybridMultilevel"/>
    <w:tmpl w:val="1CC8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C503DA"/>
    <w:multiLevelType w:val="hybridMultilevel"/>
    <w:tmpl w:val="A83228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546A93"/>
    <w:multiLevelType w:val="hybridMultilevel"/>
    <w:tmpl w:val="FFE0F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F46ABC"/>
    <w:multiLevelType w:val="hybridMultilevel"/>
    <w:tmpl w:val="A98CD658"/>
    <w:lvl w:ilvl="0" w:tplc="3E6E5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483E7C"/>
    <w:multiLevelType w:val="hybridMultilevel"/>
    <w:tmpl w:val="8E188F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0E534E"/>
    <w:multiLevelType w:val="hybridMultilevel"/>
    <w:tmpl w:val="4C00E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055F3"/>
    <w:multiLevelType w:val="hybridMultilevel"/>
    <w:tmpl w:val="36E2F8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D95483"/>
    <w:multiLevelType w:val="hybridMultilevel"/>
    <w:tmpl w:val="D76CED16"/>
    <w:lvl w:ilvl="0" w:tplc="0409000F">
      <w:start w:val="1"/>
      <w:numFmt w:val="decimal"/>
      <w:lvlText w:val="%1."/>
      <w:lvlJc w:val="left"/>
      <w:pPr>
        <w:ind w:left="30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B0DB9"/>
    <w:multiLevelType w:val="hybridMultilevel"/>
    <w:tmpl w:val="CB74DD1E"/>
    <w:lvl w:ilvl="0" w:tplc="58BECFE2">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3F52D9"/>
    <w:multiLevelType w:val="hybridMultilevel"/>
    <w:tmpl w:val="DB4481D8"/>
    <w:lvl w:ilvl="0" w:tplc="66EA87B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EB9558E"/>
    <w:multiLevelType w:val="hybridMultilevel"/>
    <w:tmpl w:val="C60A0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5"/>
  </w:num>
  <w:num w:numId="3">
    <w:abstractNumId w:val="28"/>
  </w:num>
  <w:num w:numId="4">
    <w:abstractNumId w:val="22"/>
  </w:num>
  <w:num w:numId="5">
    <w:abstractNumId w:val="6"/>
  </w:num>
  <w:num w:numId="6">
    <w:abstractNumId w:val="26"/>
  </w:num>
  <w:num w:numId="7">
    <w:abstractNumId w:val="29"/>
  </w:num>
  <w:num w:numId="8">
    <w:abstractNumId w:val="4"/>
  </w:num>
  <w:num w:numId="9">
    <w:abstractNumId w:val="18"/>
  </w:num>
  <w:num w:numId="10">
    <w:abstractNumId w:val="0"/>
  </w:num>
  <w:num w:numId="11">
    <w:abstractNumId w:val="5"/>
  </w:num>
  <w:num w:numId="12">
    <w:abstractNumId w:val="32"/>
  </w:num>
  <w:num w:numId="13">
    <w:abstractNumId w:val="12"/>
  </w:num>
  <w:num w:numId="14">
    <w:abstractNumId w:val="27"/>
  </w:num>
  <w:num w:numId="15">
    <w:abstractNumId w:val="21"/>
  </w:num>
  <w:num w:numId="16">
    <w:abstractNumId w:val="14"/>
  </w:num>
  <w:num w:numId="17">
    <w:abstractNumId w:val="16"/>
  </w:num>
  <w:num w:numId="18">
    <w:abstractNumId w:val="17"/>
  </w:num>
  <w:num w:numId="19">
    <w:abstractNumId w:val="30"/>
  </w:num>
  <w:num w:numId="20">
    <w:abstractNumId w:val="36"/>
  </w:num>
  <w:num w:numId="21">
    <w:abstractNumId w:val="37"/>
  </w:num>
  <w:num w:numId="22">
    <w:abstractNumId w:val="34"/>
  </w:num>
  <w:num w:numId="23">
    <w:abstractNumId w:val="3"/>
  </w:num>
  <w:num w:numId="24">
    <w:abstractNumId w:val="9"/>
  </w:num>
  <w:num w:numId="25">
    <w:abstractNumId w:val="31"/>
  </w:num>
  <w:num w:numId="26">
    <w:abstractNumId w:val="20"/>
  </w:num>
  <w:num w:numId="27">
    <w:abstractNumId w:val="13"/>
  </w:num>
  <w:num w:numId="28">
    <w:abstractNumId w:val="33"/>
  </w:num>
  <w:num w:numId="29">
    <w:abstractNumId w:val="2"/>
  </w:num>
  <w:num w:numId="30">
    <w:abstractNumId w:val="1"/>
  </w:num>
  <w:num w:numId="31">
    <w:abstractNumId w:val="10"/>
  </w:num>
  <w:num w:numId="32">
    <w:abstractNumId w:val="24"/>
  </w:num>
  <w:num w:numId="33">
    <w:abstractNumId w:val="8"/>
  </w:num>
  <w:num w:numId="34">
    <w:abstractNumId w:val="11"/>
  </w:num>
  <w:num w:numId="35">
    <w:abstractNumId w:val="19"/>
  </w:num>
  <w:num w:numId="36">
    <w:abstractNumId w:val="15"/>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53"/>
    <w:rsid w:val="000079DF"/>
    <w:rsid w:val="00010094"/>
    <w:rsid w:val="0007219D"/>
    <w:rsid w:val="000A5B4A"/>
    <w:rsid w:val="000C3AE6"/>
    <w:rsid w:val="00124DE3"/>
    <w:rsid w:val="001879B2"/>
    <w:rsid w:val="00192839"/>
    <w:rsid w:val="001C606B"/>
    <w:rsid w:val="00262EB5"/>
    <w:rsid w:val="0027196F"/>
    <w:rsid w:val="002D12DB"/>
    <w:rsid w:val="002E0730"/>
    <w:rsid w:val="00327FCA"/>
    <w:rsid w:val="00336A53"/>
    <w:rsid w:val="00343698"/>
    <w:rsid w:val="003531FE"/>
    <w:rsid w:val="00381005"/>
    <w:rsid w:val="00391754"/>
    <w:rsid w:val="003B3ED0"/>
    <w:rsid w:val="003F4088"/>
    <w:rsid w:val="00447046"/>
    <w:rsid w:val="0046430C"/>
    <w:rsid w:val="004840EC"/>
    <w:rsid w:val="004A1130"/>
    <w:rsid w:val="00530D07"/>
    <w:rsid w:val="005A1598"/>
    <w:rsid w:val="005D3D4E"/>
    <w:rsid w:val="005E7653"/>
    <w:rsid w:val="00616CB7"/>
    <w:rsid w:val="00620630"/>
    <w:rsid w:val="00683987"/>
    <w:rsid w:val="00690128"/>
    <w:rsid w:val="00690FA7"/>
    <w:rsid w:val="006C1D76"/>
    <w:rsid w:val="007148F7"/>
    <w:rsid w:val="00733333"/>
    <w:rsid w:val="00733CA6"/>
    <w:rsid w:val="00752646"/>
    <w:rsid w:val="007C36CA"/>
    <w:rsid w:val="007D2029"/>
    <w:rsid w:val="007E3531"/>
    <w:rsid w:val="00822767"/>
    <w:rsid w:val="008321F8"/>
    <w:rsid w:val="00903163"/>
    <w:rsid w:val="0091508E"/>
    <w:rsid w:val="00922C16"/>
    <w:rsid w:val="00983F7E"/>
    <w:rsid w:val="009A799F"/>
    <w:rsid w:val="00A35787"/>
    <w:rsid w:val="00AC411A"/>
    <w:rsid w:val="00AD1FBF"/>
    <w:rsid w:val="00BA1AE3"/>
    <w:rsid w:val="00BF29A1"/>
    <w:rsid w:val="00C13EB5"/>
    <w:rsid w:val="00C76664"/>
    <w:rsid w:val="00C767D3"/>
    <w:rsid w:val="00C9238A"/>
    <w:rsid w:val="00C96C06"/>
    <w:rsid w:val="00CB5E9E"/>
    <w:rsid w:val="00D16753"/>
    <w:rsid w:val="00D86893"/>
    <w:rsid w:val="00DD47E5"/>
    <w:rsid w:val="00E06C66"/>
    <w:rsid w:val="00E669E3"/>
    <w:rsid w:val="00E86277"/>
    <w:rsid w:val="00EF4BAD"/>
    <w:rsid w:val="00F63D61"/>
    <w:rsid w:val="00FA12DF"/>
    <w:rsid w:val="00FB142B"/>
    <w:rsid w:val="00FC466F"/>
    <w:rsid w:val="00FE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1">
    <w:name w:val="heading 1"/>
    <w:basedOn w:val="Normal"/>
    <w:next w:val="Normal"/>
    <w:link w:val="Titlu1Caracter"/>
    <w:qFormat/>
    <w:rsid w:val="00690128"/>
    <w:pPr>
      <w:keepNext/>
      <w:spacing w:before="240" w:after="60" w:line="240" w:lineRule="auto"/>
      <w:outlineLvl w:val="0"/>
    </w:pPr>
    <w:rPr>
      <w:rFonts w:ascii="Arial" w:eastAsia="Times New Roman" w:hAnsi="Arial" w:cs="Arial"/>
      <w:b/>
      <w:bCs/>
      <w:kern w:val="32"/>
      <w:sz w:val="32"/>
      <w:szCs w:val="32"/>
      <w:lang w:val="en-US"/>
    </w:rPr>
  </w:style>
  <w:style w:type="paragraph" w:styleId="Titlu2">
    <w:name w:val="heading 2"/>
    <w:basedOn w:val="Normal"/>
    <w:next w:val="Normal"/>
    <w:link w:val="Titlu2Caracter"/>
    <w:qFormat/>
    <w:rsid w:val="00690128"/>
    <w:pPr>
      <w:keepNext/>
      <w:spacing w:after="0" w:line="240" w:lineRule="auto"/>
      <w:jc w:val="center"/>
      <w:outlineLvl w:val="1"/>
    </w:pPr>
    <w:rPr>
      <w:rFonts w:ascii="Times" w:eastAsia="Times New Roman" w:hAnsi="Times" w:cs="Times New Roman"/>
      <w:b/>
      <w:bCs/>
      <w:sz w:val="28"/>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nhideWhenUsed/>
    <w:rsid w:val="005E765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5E7653"/>
    <w:rPr>
      <w:rFonts w:ascii="Tahoma" w:hAnsi="Tahoma" w:cs="Tahoma"/>
      <w:sz w:val="16"/>
      <w:szCs w:val="16"/>
      <w:lang w:val="ro-RO"/>
    </w:rPr>
  </w:style>
  <w:style w:type="paragraph" w:styleId="Listparagraf">
    <w:name w:val="List Paragraph"/>
    <w:basedOn w:val="Normal"/>
    <w:uiPriority w:val="99"/>
    <w:qFormat/>
    <w:rsid w:val="00733333"/>
    <w:pPr>
      <w:ind w:left="720"/>
      <w:contextualSpacing/>
    </w:pPr>
  </w:style>
  <w:style w:type="paragraph" w:styleId="Antet">
    <w:name w:val="header"/>
    <w:basedOn w:val="Normal"/>
    <w:link w:val="AntetCaracter"/>
    <w:uiPriority w:val="99"/>
    <w:unhideWhenUsed/>
    <w:rsid w:val="006C1D7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C1D76"/>
    <w:rPr>
      <w:lang w:val="ro-RO"/>
    </w:rPr>
  </w:style>
  <w:style w:type="paragraph" w:styleId="Subsol">
    <w:name w:val="footer"/>
    <w:basedOn w:val="Normal"/>
    <w:link w:val="SubsolCaracter"/>
    <w:uiPriority w:val="99"/>
    <w:unhideWhenUsed/>
    <w:rsid w:val="006C1D7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C1D76"/>
    <w:rPr>
      <w:lang w:val="ro-RO"/>
    </w:rPr>
  </w:style>
  <w:style w:type="character" w:customStyle="1" w:styleId="Titlu1Caracter">
    <w:name w:val="Titlu 1 Caracter"/>
    <w:basedOn w:val="Fontdeparagrafimplicit"/>
    <w:link w:val="Titlu1"/>
    <w:rsid w:val="00690128"/>
    <w:rPr>
      <w:rFonts w:ascii="Arial" w:eastAsia="Times New Roman" w:hAnsi="Arial" w:cs="Arial"/>
      <w:b/>
      <w:bCs/>
      <w:kern w:val="32"/>
      <w:sz w:val="32"/>
      <w:szCs w:val="32"/>
    </w:rPr>
  </w:style>
  <w:style w:type="character" w:customStyle="1" w:styleId="Titlu2Caracter">
    <w:name w:val="Titlu 2 Caracter"/>
    <w:basedOn w:val="Fontdeparagrafimplicit"/>
    <w:link w:val="Titlu2"/>
    <w:rsid w:val="00690128"/>
    <w:rPr>
      <w:rFonts w:ascii="Times" w:eastAsia="Times New Roman" w:hAnsi="Times" w:cs="Times New Roman"/>
      <w:b/>
      <w:bCs/>
      <w:sz w:val="28"/>
      <w:szCs w:val="20"/>
      <w:lang w:eastAsia="ro-RO"/>
    </w:rPr>
  </w:style>
  <w:style w:type="numbering" w:customStyle="1" w:styleId="FrListare1">
    <w:name w:val="Fără Listare1"/>
    <w:next w:val="FrListare"/>
    <w:uiPriority w:val="99"/>
    <w:semiHidden/>
    <w:unhideWhenUsed/>
    <w:rsid w:val="00690128"/>
  </w:style>
  <w:style w:type="character" w:styleId="Hyperlink">
    <w:name w:val="Hyperlink"/>
    <w:uiPriority w:val="99"/>
    <w:rsid w:val="00690128"/>
    <w:rPr>
      <w:color w:val="0000FF"/>
      <w:u w:val="single"/>
    </w:rPr>
  </w:style>
  <w:style w:type="paragraph" w:styleId="Legend">
    <w:name w:val="caption"/>
    <w:basedOn w:val="Normal"/>
    <w:next w:val="Normal"/>
    <w:qFormat/>
    <w:rsid w:val="00690128"/>
    <w:pPr>
      <w:spacing w:after="0" w:line="240" w:lineRule="auto"/>
      <w:jc w:val="center"/>
    </w:pPr>
    <w:rPr>
      <w:rFonts w:ascii="Arial" w:eastAsia="Times New Roman" w:hAnsi="Arial" w:cs="Times New Roman"/>
      <w:i/>
      <w:sz w:val="28"/>
      <w:szCs w:val="20"/>
      <w:lang w:eastAsia="ro-RO"/>
    </w:rPr>
  </w:style>
  <w:style w:type="paragraph" w:styleId="Corptext">
    <w:name w:val="Body Text"/>
    <w:basedOn w:val="Normal"/>
    <w:link w:val="CorptextCaracter"/>
    <w:rsid w:val="00690128"/>
    <w:pPr>
      <w:spacing w:after="0" w:line="360" w:lineRule="auto"/>
      <w:jc w:val="both"/>
    </w:pPr>
    <w:rPr>
      <w:rFonts w:ascii="Times New Roman" w:eastAsia="Times New Roman" w:hAnsi="Times New Roman" w:cs="Times New Roman"/>
      <w:sz w:val="32"/>
      <w:szCs w:val="20"/>
      <w:lang w:val="en-GB"/>
    </w:rPr>
  </w:style>
  <w:style w:type="character" w:customStyle="1" w:styleId="CorptextCaracter">
    <w:name w:val="Corp text Caracter"/>
    <w:basedOn w:val="Fontdeparagrafimplicit"/>
    <w:link w:val="Corptext"/>
    <w:rsid w:val="00690128"/>
    <w:rPr>
      <w:rFonts w:ascii="Times New Roman" w:eastAsia="Times New Roman" w:hAnsi="Times New Roman" w:cs="Times New Roman"/>
      <w:sz w:val="32"/>
      <w:szCs w:val="20"/>
      <w:lang w:val="en-GB"/>
    </w:rPr>
  </w:style>
  <w:style w:type="character" w:styleId="Robust">
    <w:name w:val="Strong"/>
    <w:uiPriority w:val="22"/>
    <w:qFormat/>
    <w:rsid w:val="00690128"/>
    <w:rPr>
      <w:b/>
      <w:bCs/>
    </w:rPr>
  </w:style>
  <w:style w:type="character" w:styleId="Accentuat">
    <w:name w:val="Emphasis"/>
    <w:uiPriority w:val="20"/>
    <w:qFormat/>
    <w:rsid w:val="00690128"/>
    <w:rPr>
      <w:i/>
      <w:iCs/>
    </w:rPr>
  </w:style>
  <w:style w:type="paragraph" w:styleId="Indentcorptext">
    <w:name w:val="Body Text Indent"/>
    <w:basedOn w:val="Normal"/>
    <w:link w:val="IndentcorptextCaracter"/>
    <w:rsid w:val="00690128"/>
    <w:pPr>
      <w:spacing w:after="120" w:line="240" w:lineRule="auto"/>
      <w:ind w:left="360"/>
    </w:pPr>
    <w:rPr>
      <w:rFonts w:ascii="Times New Roman" w:eastAsia="Times New Roman" w:hAnsi="Times New Roman" w:cs="Times New Roman"/>
      <w:sz w:val="24"/>
      <w:szCs w:val="24"/>
      <w:lang w:val="x-none" w:eastAsia="x-none"/>
    </w:rPr>
  </w:style>
  <w:style w:type="character" w:customStyle="1" w:styleId="IndentcorptextCaracter">
    <w:name w:val="Indent corp text Caracter"/>
    <w:basedOn w:val="Fontdeparagrafimplicit"/>
    <w:link w:val="Indentcorptext"/>
    <w:rsid w:val="00690128"/>
    <w:rPr>
      <w:rFonts w:ascii="Times New Roman" w:eastAsia="Times New Roman" w:hAnsi="Times New Roman" w:cs="Times New Roman"/>
      <w:sz w:val="24"/>
      <w:szCs w:val="24"/>
      <w:lang w:val="x-none" w:eastAsia="x-none"/>
    </w:rPr>
  </w:style>
  <w:style w:type="paragraph" w:customStyle="1" w:styleId="Listparagraf1">
    <w:name w:val="Listă paragraf1"/>
    <w:basedOn w:val="Normal"/>
    <w:qFormat/>
    <w:rsid w:val="00690128"/>
    <w:pPr>
      <w:ind w:left="720"/>
      <w:contextualSpacing/>
    </w:pPr>
    <w:rPr>
      <w:rFonts w:ascii="Calibri" w:eastAsia="Calibri" w:hAnsi="Calibri" w:cs="Times New Roman"/>
      <w:lang w:val="en-US"/>
    </w:rPr>
  </w:style>
  <w:style w:type="character" w:customStyle="1" w:styleId="apple-converted-space">
    <w:name w:val="apple-converted-space"/>
    <w:rsid w:val="00690128"/>
  </w:style>
  <w:style w:type="paragraph" w:customStyle="1" w:styleId="1">
    <w:name w:val="1"/>
    <w:rsid w:val="00690128"/>
    <w:pPr>
      <w:spacing w:after="0" w:line="240" w:lineRule="auto"/>
    </w:pPr>
    <w:rPr>
      <w:rFonts w:ascii="Calibri" w:eastAsia="Calibri" w:hAnsi="Calibri" w:cs="Times New Roman"/>
    </w:rPr>
  </w:style>
  <w:style w:type="paragraph" w:styleId="Corptext2">
    <w:name w:val="Body Text 2"/>
    <w:basedOn w:val="Normal"/>
    <w:link w:val="Corptext2Caracter"/>
    <w:rsid w:val="006901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rptext2Caracter">
    <w:name w:val="Corp text 2 Caracter"/>
    <w:basedOn w:val="Fontdeparagrafimplicit"/>
    <w:link w:val="Corptext2"/>
    <w:rsid w:val="00690128"/>
    <w:rPr>
      <w:rFonts w:ascii="Times New Roman" w:eastAsia="Times New Roman" w:hAnsi="Times New Roman" w:cs="Times New Roman"/>
      <w:sz w:val="24"/>
      <w:szCs w:val="24"/>
    </w:rPr>
  </w:style>
  <w:style w:type="character" w:styleId="Numrdepagin">
    <w:name w:val="page number"/>
    <w:rsid w:val="00690128"/>
  </w:style>
  <w:style w:type="paragraph" w:styleId="Frspaiere">
    <w:name w:val="No Spacing"/>
    <w:uiPriority w:val="1"/>
    <w:qFormat/>
    <w:rsid w:val="00690128"/>
    <w:pPr>
      <w:spacing w:after="0" w:line="240" w:lineRule="auto"/>
    </w:pPr>
    <w:rPr>
      <w:rFonts w:ascii="Times New Roman" w:eastAsia="Times New Roman" w:hAnsi="Times New Roman" w:cs="Times New Roman"/>
      <w:sz w:val="20"/>
      <w:szCs w:val="20"/>
    </w:rPr>
  </w:style>
  <w:style w:type="character" w:styleId="Textsubstituent">
    <w:name w:val="Placeholder Text"/>
    <w:uiPriority w:val="99"/>
    <w:semiHidden/>
    <w:rsid w:val="00690128"/>
    <w:rPr>
      <w:color w:val="808080"/>
    </w:rPr>
  </w:style>
  <w:style w:type="character" w:styleId="HyperlinkParcurs">
    <w:name w:val="FollowedHyperlink"/>
    <w:uiPriority w:val="99"/>
    <w:rsid w:val="00690128"/>
    <w:rPr>
      <w:color w:val="800080"/>
      <w:u w:val="single"/>
    </w:rPr>
  </w:style>
  <w:style w:type="paragraph" w:styleId="NormalWeb">
    <w:name w:val="Normal (Web)"/>
    <w:basedOn w:val="Normal"/>
    <w:uiPriority w:val="99"/>
    <w:unhideWhenUsed/>
    <w:rsid w:val="006901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g-25">
    <w:name w:val="_ pg-2_5"/>
    <w:rsid w:val="00690128"/>
  </w:style>
  <w:style w:type="character" w:customStyle="1" w:styleId="pg-24">
    <w:name w:val="_ pg-2_4"/>
    <w:rsid w:val="00690128"/>
  </w:style>
  <w:style w:type="paragraph" w:customStyle="1" w:styleId="CharChar1CharCharCharCharCharCharCharCharCharChar">
    <w:name w:val="Char Char1 Char Char Char Char Char Char Char Char Char Char"/>
    <w:basedOn w:val="Normal"/>
    <w:rsid w:val="00690128"/>
    <w:pPr>
      <w:spacing w:after="0" w:line="240" w:lineRule="auto"/>
    </w:pPr>
    <w:rPr>
      <w:rFonts w:ascii="Times New Roman" w:eastAsia="Times New Roman" w:hAnsi="Times New Roman" w:cs="Times New Roman"/>
      <w:sz w:val="24"/>
      <w:szCs w:val="24"/>
      <w:lang w:val="pl-PL" w:eastAsia="pl-PL"/>
    </w:rPr>
  </w:style>
  <w:style w:type="paragraph" w:customStyle="1" w:styleId="CharChar1">
    <w:name w:val="Char Char1"/>
    <w:basedOn w:val="Normal"/>
    <w:rsid w:val="00690128"/>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Normal"/>
    <w:semiHidden/>
    <w:rsid w:val="00690128"/>
    <w:pPr>
      <w:spacing w:after="0" w:line="240" w:lineRule="auto"/>
    </w:pPr>
    <w:rPr>
      <w:rFonts w:ascii="Times New Roman" w:eastAsia="Times New Roman" w:hAnsi="Times New Roman" w:cs="Times New Roman"/>
      <w:sz w:val="24"/>
      <w:szCs w:val="24"/>
      <w:lang w:val="pl-PL" w:eastAsia="pl-PL"/>
    </w:rPr>
  </w:style>
  <w:style w:type="paragraph" w:customStyle="1" w:styleId="CharChar1CharCharCharCharCharChar">
    <w:name w:val="Char Char1 Char Char Char Char Char Char"/>
    <w:basedOn w:val="Normal"/>
    <w:rsid w:val="00690128"/>
    <w:pPr>
      <w:spacing w:after="0" w:line="240" w:lineRule="auto"/>
    </w:pPr>
    <w:rPr>
      <w:rFonts w:ascii="Times New Roman" w:eastAsia="Times New Roman" w:hAnsi="Times New Roman" w:cs="Times New Roman"/>
      <w:sz w:val="24"/>
      <w:szCs w:val="24"/>
      <w:lang w:val="pl-PL" w:eastAsia="pl-PL"/>
    </w:rPr>
  </w:style>
  <w:style w:type="paragraph" w:customStyle="1" w:styleId="CharChar1CharCharCharCharCharCharCharChar">
    <w:name w:val="Char Char1 Char Char Char Char Char Char Char Char"/>
    <w:basedOn w:val="Normal"/>
    <w:rsid w:val="00690128"/>
    <w:pPr>
      <w:spacing w:after="0" w:line="240" w:lineRule="auto"/>
    </w:pPr>
    <w:rPr>
      <w:rFonts w:ascii="Times New Roman" w:eastAsia="Times New Roman" w:hAnsi="Times New Roman" w:cs="Times New Roman"/>
      <w:sz w:val="24"/>
      <w:szCs w:val="24"/>
      <w:lang w:val="pl-PL" w:eastAsia="pl-PL"/>
    </w:rPr>
  </w:style>
  <w:style w:type="character" w:customStyle="1" w:styleId="i41">
    <w:name w:val="i41"/>
    <w:rsid w:val="00690128"/>
    <w:rPr>
      <w:rFonts w:ascii="Arial" w:hAnsi="Arial" w:cs="Arial" w:hint="default"/>
      <w:strike w:val="0"/>
      <w:dstrike w:val="0"/>
      <w:color w:val="333399"/>
      <w:sz w:val="17"/>
      <w:szCs w:val="17"/>
      <w:u w:val="none"/>
      <w:effect w:val="none"/>
    </w:rPr>
  </w:style>
  <w:style w:type="table" w:styleId="GrilTabel">
    <w:name w:val="Table Grid"/>
    <w:basedOn w:val="TabelNormal"/>
    <w:uiPriority w:val="39"/>
    <w:rsid w:val="006901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iuneNerezolvat1">
    <w:name w:val="Mențiune Nerezolvat1"/>
    <w:basedOn w:val="Fontdeparagrafimplicit"/>
    <w:uiPriority w:val="99"/>
    <w:semiHidden/>
    <w:unhideWhenUsed/>
    <w:rsid w:val="0091508E"/>
    <w:rPr>
      <w:color w:val="808080"/>
      <w:shd w:val="clear" w:color="auto" w:fill="E6E6E6"/>
    </w:rPr>
  </w:style>
  <w:style w:type="table" w:customStyle="1" w:styleId="Tabelgril5ntunecat-Accentuare51">
    <w:name w:val="Tabel grilă 5 Întunecat - Accentuare 51"/>
    <w:basedOn w:val="TabelNormal"/>
    <w:uiPriority w:val="50"/>
    <w:rsid w:val="009150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gril4-Accentuare61">
    <w:name w:val="Tabel grilă 4 - Accentuare 61"/>
    <w:basedOn w:val="TabelNormal"/>
    <w:uiPriority w:val="49"/>
    <w:rsid w:val="0091508E"/>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1">
    <w:name w:val="heading 1"/>
    <w:basedOn w:val="Normal"/>
    <w:next w:val="Normal"/>
    <w:link w:val="Titlu1Caracter"/>
    <w:qFormat/>
    <w:rsid w:val="00690128"/>
    <w:pPr>
      <w:keepNext/>
      <w:spacing w:before="240" w:after="60" w:line="240" w:lineRule="auto"/>
      <w:outlineLvl w:val="0"/>
    </w:pPr>
    <w:rPr>
      <w:rFonts w:ascii="Arial" w:eastAsia="Times New Roman" w:hAnsi="Arial" w:cs="Arial"/>
      <w:b/>
      <w:bCs/>
      <w:kern w:val="32"/>
      <w:sz w:val="32"/>
      <w:szCs w:val="32"/>
      <w:lang w:val="en-US"/>
    </w:rPr>
  </w:style>
  <w:style w:type="paragraph" w:styleId="Titlu2">
    <w:name w:val="heading 2"/>
    <w:basedOn w:val="Normal"/>
    <w:next w:val="Normal"/>
    <w:link w:val="Titlu2Caracter"/>
    <w:qFormat/>
    <w:rsid w:val="00690128"/>
    <w:pPr>
      <w:keepNext/>
      <w:spacing w:after="0" w:line="240" w:lineRule="auto"/>
      <w:jc w:val="center"/>
      <w:outlineLvl w:val="1"/>
    </w:pPr>
    <w:rPr>
      <w:rFonts w:ascii="Times" w:eastAsia="Times New Roman" w:hAnsi="Times" w:cs="Times New Roman"/>
      <w:b/>
      <w:bCs/>
      <w:sz w:val="28"/>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nhideWhenUsed/>
    <w:rsid w:val="005E765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5E7653"/>
    <w:rPr>
      <w:rFonts w:ascii="Tahoma" w:hAnsi="Tahoma" w:cs="Tahoma"/>
      <w:sz w:val="16"/>
      <w:szCs w:val="16"/>
      <w:lang w:val="ro-RO"/>
    </w:rPr>
  </w:style>
  <w:style w:type="paragraph" w:styleId="Listparagraf">
    <w:name w:val="List Paragraph"/>
    <w:basedOn w:val="Normal"/>
    <w:uiPriority w:val="99"/>
    <w:qFormat/>
    <w:rsid w:val="00733333"/>
    <w:pPr>
      <w:ind w:left="720"/>
      <w:contextualSpacing/>
    </w:pPr>
  </w:style>
  <w:style w:type="paragraph" w:styleId="Antet">
    <w:name w:val="header"/>
    <w:basedOn w:val="Normal"/>
    <w:link w:val="AntetCaracter"/>
    <w:uiPriority w:val="99"/>
    <w:unhideWhenUsed/>
    <w:rsid w:val="006C1D7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C1D76"/>
    <w:rPr>
      <w:lang w:val="ro-RO"/>
    </w:rPr>
  </w:style>
  <w:style w:type="paragraph" w:styleId="Subsol">
    <w:name w:val="footer"/>
    <w:basedOn w:val="Normal"/>
    <w:link w:val="SubsolCaracter"/>
    <w:uiPriority w:val="99"/>
    <w:unhideWhenUsed/>
    <w:rsid w:val="006C1D7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C1D76"/>
    <w:rPr>
      <w:lang w:val="ro-RO"/>
    </w:rPr>
  </w:style>
  <w:style w:type="character" w:customStyle="1" w:styleId="Titlu1Caracter">
    <w:name w:val="Titlu 1 Caracter"/>
    <w:basedOn w:val="Fontdeparagrafimplicit"/>
    <w:link w:val="Titlu1"/>
    <w:rsid w:val="00690128"/>
    <w:rPr>
      <w:rFonts w:ascii="Arial" w:eastAsia="Times New Roman" w:hAnsi="Arial" w:cs="Arial"/>
      <w:b/>
      <w:bCs/>
      <w:kern w:val="32"/>
      <w:sz w:val="32"/>
      <w:szCs w:val="32"/>
    </w:rPr>
  </w:style>
  <w:style w:type="character" w:customStyle="1" w:styleId="Titlu2Caracter">
    <w:name w:val="Titlu 2 Caracter"/>
    <w:basedOn w:val="Fontdeparagrafimplicit"/>
    <w:link w:val="Titlu2"/>
    <w:rsid w:val="00690128"/>
    <w:rPr>
      <w:rFonts w:ascii="Times" w:eastAsia="Times New Roman" w:hAnsi="Times" w:cs="Times New Roman"/>
      <w:b/>
      <w:bCs/>
      <w:sz w:val="28"/>
      <w:szCs w:val="20"/>
      <w:lang w:eastAsia="ro-RO"/>
    </w:rPr>
  </w:style>
  <w:style w:type="numbering" w:customStyle="1" w:styleId="FrListare1">
    <w:name w:val="Fără Listare1"/>
    <w:next w:val="FrListare"/>
    <w:uiPriority w:val="99"/>
    <w:semiHidden/>
    <w:unhideWhenUsed/>
    <w:rsid w:val="00690128"/>
  </w:style>
  <w:style w:type="character" w:styleId="Hyperlink">
    <w:name w:val="Hyperlink"/>
    <w:uiPriority w:val="99"/>
    <w:rsid w:val="00690128"/>
    <w:rPr>
      <w:color w:val="0000FF"/>
      <w:u w:val="single"/>
    </w:rPr>
  </w:style>
  <w:style w:type="paragraph" w:styleId="Legend">
    <w:name w:val="caption"/>
    <w:basedOn w:val="Normal"/>
    <w:next w:val="Normal"/>
    <w:qFormat/>
    <w:rsid w:val="00690128"/>
    <w:pPr>
      <w:spacing w:after="0" w:line="240" w:lineRule="auto"/>
      <w:jc w:val="center"/>
    </w:pPr>
    <w:rPr>
      <w:rFonts w:ascii="Arial" w:eastAsia="Times New Roman" w:hAnsi="Arial" w:cs="Times New Roman"/>
      <w:i/>
      <w:sz w:val="28"/>
      <w:szCs w:val="20"/>
      <w:lang w:eastAsia="ro-RO"/>
    </w:rPr>
  </w:style>
  <w:style w:type="paragraph" w:styleId="Corptext">
    <w:name w:val="Body Text"/>
    <w:basedOn w:val="Normal"/>
    <w:link w:val="CorptextCaracter"/>
    <w:rsid w:val="00690128"/>
    <w:pPr>
      <w:spacing w:after="0" w:line="360" w:lineRule="auto"/>
      <w:jc w:val="both"/>
    </w:pPr>
    <w:rPr>
      <w:rFonts w:ascii="Times New Roman" w:eastAsia="Times New Roman" w:hAnsi="Times New Roman" w:cs="Times New Roman"/>
      <w:sz w:val="32"/>
      <w:szCs w:val="20"/>
      <w:lang w:val="en-GB"/>
    </w:rPr>
  </w:style>
  <w:style w:type="character" w:customStyle="1" w:styleId="CorptextCaracter">
    <w:name w:val="Corp text Caracter"/>
    <w:basedOn w:val="Fontdeparagrafimplicit"/>
    <w:link w:val="Corptext"/>
    <w:rsid w:val="00690128"/>
    <w:rPr>
      <w:rFonts w:ascii="Times New Roman" w:eastAsia="Times New Roman" w:hAnsi="Times New Roman" w:cs="Times New Roman"/>
      <w:sz w:val="32"/>
      <w:szCs w:val="20"/>
      <w:lang w:val="en-GB"/>
    </w:rPr>
  </w:style>
  <w:style w:type="character" w:styleId="Robust">
    <w:name w:val="Strong"/>
    <w:uiPriority w:val="22"/>
    <w:qFormat/>
    <w:rsid w:val="00690128"/>
    <w:rPr>
      <w:b/>
      <w:bCs/>
    </w:rPr>
  </w:style>
  <w:style w:type="character" w:styleId="Accentuat">
    <w:name w:val="Emphasis"/>
    <w:uiPriority w:val="20"/>
    <w:qFormat/>
    <w:rsid w:val="00690128"/>
    <w:rPr>
      <w:i/>
      <w:iCs/>
    </w:rPr>
  </w:style>
  <w:style w:type="paragraph" w:styleId="Indentcorptext">
    <w:name w:val="Body Text Indent"/>
    <w:basedOn w:val="Normal"/>
    <w:link w:val="IndentcorptextCaracter"/>
    <w:rsid w:val="00690128"/>
    <w:pPr>
      <w:spacing w:after="120" w:line="240" w:lineRule="auto"/>
      <w:ind w:left="360"/>
    </w:pPr>
    <w:rPr>
      <w:rFonts w:ascii="Times New Roman" w:eastAsia="Times New Roman" w:hAnsi="Times New Roman" w:cs="Times New Roman"/>
      <w:sz w:val="24"/>
      <w:szCs w:val="24"/>
      <w:lang w:val="x-none" w:eastAsia="x-none"/>
    </w:rPr>
  </w:style>
  <w:style w:type="character" w:customStyle="1" w:styleId="IndentcorptextCaracter">
    <w:name w:val="Indent corp text Caracter"/>
    <w:basedOn w:val="Fontdeparagrafimplicit"/>
    <w:link w:val="Indentcorptext"/>
    <w:rsid w:val="00690128"/>
    <w:rPr>
      <w:rFonts w:ascii="Times New Roman" w:eastAsia="Times New Roman" w:hAnsi="Times New Roman" w:cs="Times New Roman"/>
      <w:sz w:val="24"/>
      <w:szCs w:val="24"/>
      <w:lang w:val="x-none" w:eastAsia="x-none"/>
    </w:rPr>
  </w:style>
  <w:style w:type="paragraph" w:customStyle="1" w:styleId="Listparagraf1">
    <w:name w:val="Listă paragraf1"/>
    <w:basedOn w:val="Normal"/>
    <w:qFormat/>
    <w:rsid w:val="00690128"/>
    <w:pPr>
      <w:ind w:left="720"/>
      <w:contextualSpacing/>
    </w:pPr>
    <w:rPr>
      <w:rFonts w:ascii="Calibri" w:eastAsia="Calibri" w:hAnsi="Calibri" w:cs="Times New Roman"/>
      <w:lang w:val="en-US"/>
    </w:rPr>
  </w:style>
  <w:style w:type="character" w:customStyle="1" w:styleId="apple-converted-space">
    <w:name w:val="apple-converted-space"/>
    <w:rsid w:val="00690128"/>
  </w:style>
  <w:style w:type="paragraph" w:customStyle="1" w:styleId="1">
    <w:name w:val="1"/>
    <w:rsid w:val="00690128"/>
    <w:pPr>
      <w:spacing w:after="0" w:line="240" w:lineRule="auto"/>
    </w:pPr>
    <w:rPr>
      <w:rFonts w:ascii="Calibri" w:eastAsia="Calibri" w:hAnsi="Calibri" w:cs="Times New Roman"/>
    </w:rPr>
  </w:style>
  <w:style w:type="paragraph" w:styleId="Corptext2">
    <w:name w:val="Body Text 2"/>
    <w:basedOn w:val="Normal"/>
    <w:link w:val="Corptext2Caracter"/>
    <w:rsid w:val="006901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rptext2Caracter">
    <w:name w:val="Corp text 2 Caracter"/>
    <w:basedOn w:val="Fontdeparagrafimplicit"/>
    <w:link w:val="Corptext2"/>
    <w:rsid w:val="00690128"/>
    <w:rPr>
      <w:rFonts w:ascii="Times New Roman" w:eastAsia="Times New Roman" w:hAnsi="Times New Roman" w:cs="Times New Roman"/>
      <w:sz w:val="24"/>
      <w:szCs w:val="24"/>
    </w:rPr>
  </w:style>
  <w:style w:type="character" w:styleId="Numrdepagin">
    <w:name w:val="page number"/>
    <w:rsid w:val="00690128"/>
  </w:style>
  <w:style w:type="paragraph" w:styleId="Frspaiere">
    <w:name w:val="No Spacing"/>
    <w:uiPriority w:val="1"/>
    <w:qFormat/>
    <w:rsid w:val="00690128"/>
    <w:pPr>
      <w:spacing w:after="0" w:line="240" w:lineRule="auto"/>
    </w:pPr>
    <w:rPr>
      <w:rFonts w:ascii="Times New Roman" w:eastAsia="Times New Roman" w:hAnsi="Times New Roman" w:cs="Times New Roman"/>
      <w:sz w:val="20"/>
      <w:szCs w:val="20"/>
    </w:rPr>
  </w:style>
  <w:style w:type="character" w:styleId="Textsubstituent">
    <w:name w:val="Placeholder Text"/>
    <w:uiPriority w:val="99"/>
    <w:semiHidden/>
    <w:rsid w:val="00690128"/>
    <w:rPr>
      <w:color w:val="808080"/>
    </w:rPr>
  </w:style>
  <w:style w:type="character" w:styleId="HyperlinkParcurs">
    <w:name w:val="FollowedHyperlink"/>
    <w:uiPriority w:val="99"/>
    <w:rsid w:val="00690128"/>
    <w:rPr>
      <w:color w:val="800080"/>
      <w:u w:val="single"/>
    </w:rPr>
  </w:style>
  <w:style w:type="paragraph" w:styleId="NormalWeb">
    <w:name w:val="Normal (Web)"/>
    <w:basedOn w:val="Normal"/>
    <w:uiPriority w:val="99"/>
    <w:unhideWhenUsed/>
    <w:rsid w:val="006901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g-25">
    <w:name w:val="_ pg-2_5"/>
    <w:rsid w:val="00690128"/>
  </w:style>
  <w:style w:type="character" w:customStyle="1" w:styleId="pg-24">
    <w:name w:val="_ pg-2_4"/>
    <w:rsid w:val="00690128"/>
  </w:style>
  <w:style w:type="paragraph" w:customStyle="1" w:styleId="CharChar1CharCharCharCharCharCharCharCharCharChar">
    <w:name w:val="Char Char1 Char Char Char Char Char Char Char Char Char Char"/>
    <w:basedOn w:val="Normal"/>
    <w:rsid w:val="00690128"/>
    <w:pPr>
      <w:spacing w:after="0" w:line="240" w:lineRule="auto"/>
    </w:pPr>
    <w:rPr>
      <w:rFonts w:ascii="Times New Roman" w:eastAsia="Times New Roman" w:hAnsi="Times New Roman" w:cs="Times New Roman"/>
      <w:sz w:val="24"/>
      <w:szCs w:val="24"/>
      <w:lang w:val="pl-PL" w:eastAsia="pl-PL"/>
    </w:rPr>
  </w:style>
  <w:style w:type="paragraph" w:customStyle="1" w:styleId="CharChar1">
    <w:name w:val="Char Char1"/>
    <w:basedOn w:val="Normal"/>
    <w:rsid w:val="00690128"/>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Normal"/>
    <w:semiHidden/>
    <w:rsid w:val="00690128"/>
    <w:pPr>
      <w:spacing w:after="0" w:line="240" w:lineRule="auto"/>
    </w:pPr>
    <w:rPr>
      <w:rFonts w:ascii="Times New Roman" w:eastAsia="Times New Roman" w:hAnsi="Times New Roman" w:cs="Times New Roman"/>
      <w:sz w:val="24"/>
      <w:szCs w:val="24"/>
      <w:lang w:val="pl-PL" w:eastAsia="pl-PL"/>
    </w:rPr>
  </w:style>
  <w:style w:type="paragraph" w:customStyle="1" w:styleId="CharChar1CharCharCharCharCharChar">
    <w:name w:val="Char Char1 Char Char Char Char Char Char"/>
    <w:basedOn w:val="Normal"/>
    <w:rsid w:val="00690128"/>
    <w:pPr>
      <w:spacing w:after="0" w:line="240" w:lineRule="auto"/>
    </w:pPr>
    <w:rPr>
      <w:rFonts w:ascii="Times New Roman" w:eastAsia="Times New Roman" w:hAnsi="Times New Roman" w:cs="Times New Roman"/>
      <w:sz w:val="24"/>
      <w:szCs w:val="24"/>
      <w:lang w:val="pl-PL" w:eastAsia="pl-PL"/>
    </w:rPr>
  </w:style>
  <w:style w:type="paragraph" w:customStyle="1" w:styleId="CharChar1CharCharCharCharCharCharCharChar">
    <w:name w:val="Char Char1 Char Char Char Char Char Char Char Char"/>
    <w:basedOn w:val="Normal"/>
    <w:rsid w:val="00690128"/>
    <w:pPr>
      <w:spacing w:after="0" w:line="240" w:lineRule="auto"/>
    </w:pPr>
    <w:rPr>
      <w:rFonts w:ascii="Times New Roman" w:eastAsia="Times New Roman" w:hAnsi="Times New Roman" w:cs="Times New Roman"/>
      <w:sz w:val="24"/>
      <w:szCs w:val="24"/>
      <w:lang w:val="pl-PL" w:eastAsia="pl-PL"/>
    </w:rPr>
  </w:style>
  <w:style w:type="character" w:customStyle="1" w:styleId="i41">
    <w:name w:val="i41"/>
    <w:rsid w:val="00690128"/>
    <w:rPr>
      <w:rFonts w:ascii="Arial" w:hAnsi="Arial" w:cs="Arial" w:hint="default"/>
      <w:strike w:val="0"/>
      <w:dstrike w:val="0"/>
      <w:color w:val="333399"/>
      <w:sz w:val="17"/>
      <w:szCs w:val="17"/>
      <w:u w:val="none"/>
      <w:effect w:val="none"/>
    </w:rPr>
  </w:style>
  <w:style w:type="table" w:styleId="GrilTabel">
    <w:name w:val="Table Grid"/>
    <w:basedOn w:val="TabelNormal"/>
    <w:uiPriority w:val="39"/>
    <w:rsid w:val="006901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iuneNerezolvat1">
    <w:name w:val="Mențiune Nerezolvat1"/>
    <w:basedOn w:val="Fontdeparagrafimplicit"/>
    <w:uiPriority w:val="99"/>
    <w:semiHidden/>
    <w:unhideWhenUsed/>
    <w:rsid w:val="0091508E"/>
    <w:rPr>
      <w:color w:val="808080"/>
      <w:shd w:val="clear" w:color="auto" w:fill="E6E6E6"/>
    </w:rPr>
  </w:style>
  <w:style w:type="table" w:customStyle="1" w:styleId="Tabelgril5ntunecat-Accentuare51">
    <w:name w:val="Tabel grilă 5 Întunecat - Accentuare 51"/>
    <w:basedOn w:val="TabelNormal"/>
    <w:uiPriority w:val="50"/>
    <w:rsid w:val="009150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gril4-Accentuare61">
    <w:name w:val="Tabel grilă 4 - Accentuare 61"/>
    <w:basedOn w:val="TabelNormal"/>
    <w:uiPriority w:val="49"/>
    <w:rsid w:val="0091508E"/>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pct.ro/cp616/dspj-constana-a-emis-autorizatia-sanitara-cu-derogare-pentru-parametrul-nitrat-p/" TargetMode="External"/><Relationship Id="rId18" Type="http://schemas.openxmlformats.org/officeDocument/2006/relationships/hyperlink" Target="http://www.dspct.ro/cp654/dspj-constana-a-emis-autorizatiile-sanitare-cu-derogare-pentru-parametrul-nitrat/" TargetMode="External"/><Relationship Id="rId26" Type="http://schemas.openxmlformats.org/officeDocument/2006/relationships/hyperlink" Target="http://www.dspct.ro/cp758/dspj-constana-a-emis-autorizatia-sanitara-cu-derogare-pentru-parametrul-nitrat-p/" TargetMode="External"/><Relationship Id="rId39" Type="http://schemas.openxmlformats.org/officeDocument/2006/relationships/hyperlink" Target="http://www.dspct.ro/cp963/dspj-constanta-a-emis-autorizatia-sanitara-cu-derogare--prima-derogare--pentru-p/" TargetMode="External"/><Relationship Id="rId3" Type="http://schemas.openxmlformats.org/officeDocument/2006/relationships/styles" Target="styles.xml"/><Relationship Id="rId21" Type="http://schemas.openxmlformats.org/officeDocument/2006/relationships/hyperlink" Target="http://www.dspct.ro/cp661/dspj-constana-a-emis-autorizatiile-sanitare-cu-derogare-pentru-parametrul-nitrat/" TargetMode="External"/><Relationship Id="rId34" Type="http://schemas.openxmlformats.org/officeDocument/2006/relationships/hyperlink" Target="http://www.dspct.ro/cp1000/dspj-constanta-a-emis-autorizatia-sanitara-cu-derogare--prima-derogare--pentru-p/" TargetMode="External"/><Relationship Id="rId42" Type="http://schemas.openxmlformats.org/officeDocument/2006/relationships/hyperlink" Target="http://www.dspct.ro/cp938/dspj-constana-a-emis-autorizaia-sanitara-cu-derogare--prima-derogare--pentru-par/" TargetMode="External"/><Relationship Id="rId47" Type="http://schemas.openxmlformats.org/officeDocument/2006/relationships/hyperlink" Target="http://www.dspct.ro/cp1003/dspj-constanta-a-emis-autorizatia-sanitara-cu-derogare--prima-derogare--pentru-p/"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spct.ro/cp583/dspj-constana-a-emis-autorizatia-sanitara-cu-derogare-pentru-parametrul-nitrat-p/" TargetMode="External"/><Relationship Id="rId17" Type="http://schemas.openxmlformats.org/officeDocument/2006/relationships/hyperlink" Target="http://www.dspct.ro/cp654/dspj-constana-a-emis-autorizatiile-sanitare-cu-derogare-pentru-parametrul-nitrat/" TargetMode="External"/><Relationship Id="rId25" Type="http://schemas.openxmlformats.org/officeDocument/2006/relationships/hyperlink" Target="http://www.dspct.ro/cp737/calitatea-apei-potabile-din-localitatile-dumbraveni--com-dumbraveni-si-zorile-co/" TargetMode="External"/><Relationship Id="rId33" Type="http://schemas.openxmlformats.org/officeDocument/2006/relationships/hyperlink" Target="http://www.dspct.ro/cp1001/dspj-constanta-a-emis-autorizatia-sanitara-cu-derogare--prima-derogare--pentru-p/" TargetMode="External"/><Relationship Id="rId38" Type="http://schemas.openxmlformats.org/officeDocument/2006/relationships/hyperlink" Target="http://www.dspct.ro/cp995/dspj-constana-a-emis-autorizaia-sanitara-cu-derogare--prima-derogare--pentru-par/" TargetMode="External"/><Relationship Id="rId46" Type="http://schemas.openxmlformats.org/officeDocument/2006/relationships/hyperlink" Target="http://www.dspct.ro/cp1004/dspj-constanta-a-emis-autorizatia-sanitara-cu-derogare--prima-derogare--pentru-p/" TargetMode="External"/><Relationship Id="rId2" Type="http://schemas.openxmlformats.org/officeDocument/2006/relationships/numbering" Target="numbering.xml"/><Relationship Id="rId16" Type="http://schemas.openxmlformats.org/officeDocument/2006/relationships/hyperlink" Target="http://www.dspct.ro/cp626/dspj-constana-a-emis-autorizatia-sanitara-cu-derogare-pentru-parametrul-nitrat-p/" TargetMode="External"/><Relationship Id="rId20" Type="http://schemas.openxmlformats.org/officeDocument/2006/relationships/hyperlink" Target="http://www.dspct.ro/cp654/dspj-constana-a-emis-autorizatiile-sanitare-cu-derogare-pentru-parametrul-nitrat/" TargetMode="External"/><Relationship Id="rId29" Type="http://schemas.openxmlformats.org/officeDocument/2006/relationships/hyperlink" Target="http://www.dspct.ro/cp900/dspj-constana-a-emis-autorizatia-sanitara-cu-derogare-pentru-parametrul-nitrat-p/" TargetMode="External"/><Relationship Id="rId41" Type="http://schemas.openxmlformats.org/officeDocument/2006/relationships/hyperlink" Target="http://www.dspct.ro/cp939/dspj-constana-a-emis-autorizaia-sanitara-cu-derogare--prima-derogare--pentru-p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dspct.ro/cp737/calitatea-apei-potabile-din-localitatile-dumbraveni--com-dumbraveni-si-zorile-co/" TargetMode="External"/><Relationship Id="rId32" Type="http://schemas.openxmlformats.org/officeDocument/2006/relationships/hyperlink" Target="http://www.dspct.ro/cp946/dspj-constana-a-emis-autorizaia-sanitara-cu-derogare--prima-derogare--pentru-par/" TargetMode="External"/><Relationship Id="rId37" Type="http://schemas.openxmlformats.org/officeDocument/2006/relationships/hyperlink" Target="http://www.dspct.ro/cp996/dspj-constana-a-emis-autorizaia-sanitara-cu-derogare--prima-derogare--pentru-par/" TargetMode="External"/><Relationship Id="rId40" Type="http://schemas.openxmlformats.org/officeDocument/2006/relationships/hyperlink" Target="http://www.dspct.ro/cp961/comunicat-de-presa--localitatea-cascioarele/" TargetMode="External"/><Relationship Id="rId45" Type="http://schemas.openxmlformats.org/officeDocument/2006/relationships/hyperlink" Target="http://www.dspct.ro/cp930/dspj-constana-a-emis-autorizaia-sanitara-cu-derogare--prima-derogare--pentru-par/" TargetMode="External"/><Relationship Id="rId5" Type="http://schemas.openxmlformats.org/officeDocument/2006/relationships/settings" Target="settings.xml"/><Relationship Id="rId15" Type="http://schemas.openxmlformats.org/officeDocument/2006/relationships/hyperlink" Target="http://www.dspct.ro/cp625/dspj-constana-a-emis-autorizatia-sanitara-cu-derogare-pentru-parametrul-nitrat-p/" TargetMode="External"/><Relationship Id="rId23" Type="http://schemas.openxmlformats.org/officeDocument/2006/relationships/hyperlink" Target="http://www.dspct.ro/cp661/dspj-constana-a-emis-autorizatiile-sanitare-cu-derogare-pentru-parametrul-nitrat/" TargetMode="External"/><Relationship Id="rId28" Type="http://schemas.openxmlformats.org/officeDocument/2006/relationships/hyperlink" Target="http://www.dspct.ro/cp876/autorizatia-sanitara-cu-derogare-pentru-parametrul-nitrat-pentru-sistemul-de-apa/" TargetMode="External"/><Relationship Id="rId36" Type="http://schemas.openxmlformats.org/officeDocument/2006/relationships/hyperlink" Target="http://www.dspct.ro/cp998/dspj-constana-a-emis-autorizaia-sanitara-cu-derogare--prima-derogare--pentru-par/" TargetMode="External"/><Relationship Id="rId49"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hyperlink" Target="http://www.dspct.ro/cp654/dspj-constana-a-emis-autorizatiile-sanitare-cu-derogare-pentru-parametrul-nitrat/" TargetMode="External"/><Relationship Id="rId31" Type="http://schemas.openxmlformats.org/officeDocument/2006/relationships/hyperlink" Target="http://www.dspct.ro/cp918/dspj-constana-a-emis-autorizaia-sanitara-cu-derogare--a-doua-derogare--pentru-pa/" TargetMode="External"/><Relationship Id="rId44" Type="http://schemas.openxmlformats.org/officeDocument/2006/relationships/hyperlink" Target="http://www.dspct.ro/cp936/dspj-constana-a-emis-autorizaia-sanitara-cu-derogare--prima-derogare---pentru-pa/"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dspct.ro/cp624/dspj-constana-a-emis-autorizatia-sanitara-cu-derogare-pentru-parametrul-nitrat-p/" TargetMode="External"/><Relationship Id="rId22" Type="http://schemas.openxmlformats.org/officeDocument/2006/relationships/hyperlink" Target="http://www.dspct.ro/cp661/dspj-constana-a-emis-autorizatiile-sanitare-cu-derogare-pentru-parametrul-nitrat/" TargetMode="External"/><Relationship Id="rId27" Type="http://schemas.openxmlformats.org/officeDocument/2006/relationships/hyperlink" Target="http://www.dspct.ro/cp834/autorizatia-sanitara-cu-derogare-pentru-parametri-nitrat-si-crom-total-pentru-si/" TargetMode="External"/><Relationship Id="rId30" Type="http://schemas.openxmlformats.org/officeDocument/2006/relationships/hyperlink" Target="http://www.dspct.ro/cp911/dspj-constana-a-emis-autorizatia-sanitara-cu-derogare-pentru-parametrul-nitrat-p/" TargetMode="External"/><Relationship Id="rId35" Type="http://schemas.openxmlformats.org/officeDocument/2006/relationships/hyperlink" Target="http://www.dspct.ro/cp999/dspj-constanta-a-emis-autorizatia-sanitara-cu-derogare--prima-derogare--pentru-p/" TargetMode="External"/><Relationship Id="rId43" Type="http://schemas.openxmlformats.org/officeDocument/2006/relationships/hyperlink" Target="http://www.dspct.ro/cp937/dspj-constana-a-emis-autorizaia-sanitara-cu-derogare--prima-derogare--pentru-par/" TargetMode="External"/><Relationship Id="rId48"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oaie_de_lucr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Sheet1!$A$3</c:f>
              <c:strCache>
                <c:ptCount val="1"/>
                <c:pt idx="0">
                  <c:v>CT-1 </c:v>
                </c:pt>
              </c:strCache>
            </c:strRef>
          </c:tx>
          <c:invertIfNegative val="0"/>
          <c:cat>
            <c:strRef>
              <c:f>Sheet1!$B$2:$K$2</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Sheet1!$B$3:$K$3</c:f>
              <c:numCache>
                <c:formatCode>General</c:formatCode>
                <c:ptCount val="10"/>
                <c:pt idx="0">
                  <c:v>2</c:v>
                </c:pt>
                <c:pt idx="2">
                  <c:v>3</c:v>
                </c:pt>
                <c:pt idx="4">
                  <c:v>15</c:v>
                </c:pt>
                <c:pt idx="8">
                  <c:v>6</c:v>
                </c:pt>
                <c:pt idx="9">
                  <c:v>13</c:v>
                </c:pt>
              </c:numCache>
            </c:numRef>
          </c:val>
        </c:ser>
        <c:ser>
          <c:idx val="1"/>
          <c:order val="1"/>
          <c:tx>
            <c:strRef>
              <c:f>Sheet1!$A$4</c:f>
              <c:strCache>
                <c:ptCount val="1"/>
                <c:pt idx="0">
                  <c:v>CT-3</c:v>
                </c:pt>
              </c:strCache>
            </c:strRef>
          </c:tx>
          <c:invertIfNegative val="0"/>
          <c:cat>
            <c:strRef>
              <c:f>Sheet1!$B$2:$K$2</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Sheet1!$B$4:$K$4</c:f>
              <c:numCache>
                <c:formatCode>General</c:formatCode>
                <c:ptCount val="10"/>
                <c:pt idx="0">
                  <c:v>9</c:v>
                </c:pt>
                <c:pt idx="2">
                  <c:v>2</c:v>
                </c:pt>
                <c:pt idx="8">
                  <c:v>1</c:v>
                </c:pt>
                <c:pt idx="9">
                  <c:v>8</c:v>
                </c:pt>
              </c:numCache>
            </c:numRef>
          </c:val>
        </c:ser>
        <c:ser>
          <c:idx val="2"/>
          <c:order val="2"/>
          <c:tx>
            <c:strRef>
              <c:f>Sheet1!$A$5</c:f>
              <c:strCache>
                <c:ptCount val="1"/>
                <c:pt idx="0">
                  <c:v>CT-4</c:v>
                </c:pt>
              </c:strCache>
            </c:strRef>
          </c:tx>
          <c:invertIfNegative val="0"/>
          <c:cat>
            <c:strRef>
              <c:f>Sheet1!$B$2:$K$2</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Sheet1!$B$5:$K$5</c:f>
              <c:numCache>
                <c:formatCode>General</c:formatCode>
                <c:ptCount val="10"/>
                <c:pt idx="0">
                  <c:v>11</c:v>
                </c:pt>
                <c:pt idx="1">
                  <c:v>12</c:v>
                </c:pt>
                <c:pt idx="3">
                  <c:v>2</c:v>
                </c:pt>
                <c:pt idx="4">
                  <c:v>3</c:v>
                </c:pt>
                <c:pt idx="7">
                  <c:v>6</c:v>
                </c:pt>
                <c:pt idx="8">
                  <c:v>1</c:v>
                </c:pt>
                <c:pt idx="9" formatCode="@">
                  <c:v>0</c:v>
                </c:pt>
              </c:numCache>
            </c:numRef>
          </c:val>
        </c:ser>
        <c:ser>
          <c:idx val="3"/>
          <c:order val="3"/>
          <c:tx>
            <c:strRef>
              <c:f>Sheet1!$A$6</c:f>
              <c:strCache>
                <c:ptCount val="1"/>
                <c:pt idx="0">
                  <c:v>CT-5 </c:v>
                </c:pt>
              </c:strCache>
            </c:strRef>
          </c:tx>
          <c:invertIfNegative val="0"/>
          <c:cat>
            <c:strRef>
              <c:f>Sheet1!$B$2:$K$2</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Sheet1!$B$6:$K$6</c:f>
              <c:numCache>
                <c:formatCode>General</c:formatCode>
                <c:ptCount val="10"/>
                <c:pt idx="0">
                  <c:v>16</c:v>
                </c:pt>
                <c:pt idx="1">
                  <c:v>3</c:v>
                </c:pt>
                <c:pt idx="2">
                  <c:v>3</c:v>
                </c:pt>
                <c:pt idx="4">
                  <c:v>11</c:v>
                </c:pt>
                <c:pt idx="8">
                  <c:v>7</c:v>
                </c:pt>
                <c:pt idx="9" formatCode="@">
                  <c:v>0</c:v>
                </c:pt>
              </c:numCache>
            </c:numRef>
          </c:val>
        </c:ser>
        <c:ser>
          <c:idx val="4"/>
          <c:order val="4"/>
          <c:tx>
            <c:strRef>
              <c:f>Sheet1!$A$7</c:f>
              <c:strCache>
                <c:ptCount val="1"/>
                <c:pt idx="0">
                  <c:v>CT-7 </c:v>
                </c:pt>
              </c:strCache>
            </c:strRef>
          </c:tx>
          <c:invertIfNegative val="0"/>
          <c:cat>
            <c:strRef>
              <c:f>Sheet1!$B$2:$K$2</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Sheet1!$B$7:$K$7</c:f>
              <c:numCache>
                <c:formatCode>General</c:formatCode>
                <c:ptCount val="10"/>
                <c:pt idx="0">
                  <c:v>19</c:v>
                </c:pt>
                <c:pt idx="1">
                  <c:v>10</c:v>
                </c:pt>
                <c:pt idx="2">
                  <c:v>5</c:v>
                </c:pt>
                <c:pt idx="3">
                  <c:v>1</c:v>
                </c:pt>
                <c:pt idx="7">
                  <c:v>6</c:v>
                </c:pt>
                <c:pt idx="9" formatCode="@">
                  <c:v>0</c:v>
                </c:pt>
              </c:numCache>
            </c:numRef>
          </c:val>
        </c:ser>
        <c:ser>
          <c:idx val="5"/>
          <c:order val="5"/>
          <c:tx>
            <c:strRef>
              <c:f>Sheet1!$A$8</c:f>
              <c:strCache>
                <c:ptCount val="1"/>
                <c:pt idx="0">
                  <c:v>Nr. maxim depasiri</c:v>
                </c:pt>
              </c:strCache>
            </c:strRef>
          </c:tx>
          <c:invertIfNegative val="0"/>
          <c:cat>
            <c:strRef>
              <c:f>Sheet1!$B$2:$K$2</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Sheet1!$B$8:$K$8</c:f>
              <c:numCache>
                <c:formatCode>General</c:formatCode>
                <c:ptCount val="10"/>
                <c:pt idx="0">
                  <c:v>35</c:v>
                </c:pt>
                <c:pt idx="1">
                  <c:v>35</c:v>
                </c:pt>
                <c:pt idx="2">
                  <c:v>35</c:v>
                </c:pt>
                <c:pt idx="3">
                  <c:v>35</c:v>
                </c:pt>
                <c:pt idx="4">
                  <c:v>35</c:v>
                </c:pt>
                <c:pt idx="5">
                  <c:v>35</c:v>
                </c:pt>
                <c:pt idx="6">
                  <c:v>35</c:v>
                </c:pt>
                <c:pt idx="7">
                  <c:v>35</c:v>
                </c:pt>
                <c:pt idx="8">
                  <c:v>35</c:v>
                </c:pt>
                <c:pt idx="9">
                  <c:v>35</c:v>
                </c:pt>
              </c:numCache>
            </c:numRef>
          </c:val>
        </c:ser>
        <c:dLbls>
          <c:showLegendKey val="0"/>
          <c:showVal val="0"/>
          <c:showCatName val="0"/>
          <c:showSerName val="0"/>
          <c:showPercent val="0"/>
          <c:showBubbleSize val="0"/>
        </c:dLbls>
        <c:gapWidth val="150"/>
        <c:shape val="box"/>
        <c:axId val="307615232"/>
        <c:axId val="307616768"/>
        <c:axId val="307590016"/>
      </c:bar3DChart>
      <c:catAx>
        <c:axId val="307615232"/>
        <c:scaling>
          <c:orientation val="minMax"/>
        </c:scaling>
        <c:delete val="0"/>
        <c:axPos val="b"/>
        <c:majorTickMark val="out"/>
        <c:minorTickMark val="none"/>
        <c:tickLblPos val="nextTo"/>
        <c:crossAx val="307616768"/>
        <c:crosses val="autoZero"/>
        <c:auto val="1"/>
        <c:lblAlgn val="ctr"/>
        <c:lblOffset val="100"/>
        <c:noMultiLvlLbl val="0"/>
      </c:catAx>
      <c:valAx>
        <c:axId val="307616768"/>
        <c:scaling>
          <c:orientation val="minMax"/>
        </c:scaling>
        <c:delete val="0"/>
        <c:axPos val="l"/>
        <c:majorGridlines/>
        <c:numFmt formatCode="General" sourceLinked="1"/>
        <c:majorTickMark val="out"/>
        <c:minorTickMark val="none"/>
        <c:tickLblPos val="nextTo"/>
        <c:crossAx val="307615232"/>
        <c:crosses val="autoZero"/>
        <c:crossBetween val="between"/>
      </c:valAx>
      <c:serAx>
        <c:axId val="307590016"/>
        <c:scaling>
          <c:orientation val="minMax"/>
        </c:scaling>
        <c:delete val="0"/>
        <c:axPos val="b"/>
        <c:majorTickMark val="out"/>
        <c:minorTickMark val="none"/>
        <c:tickLblPos val="nextTo"/>
        <c:crossAx val="307616768"/>
        <c:crosses val="autoZero"/>
      </c:serAx>
    </c:plotArea>
    <c:legend>
      <c:legendPos val="r"/>
      <c:layout/>
      <c:overlay val="0"/>
    </c:legend>
    <c:plotVisOnly val="1"/>
    <c:dispBlanksAs val="gap"/>
    <c:showDLblsOverMax val="0"/>
  </c:chart>
  <c:spPr>
    <a:ln>
      <a:solidFill>
        <a:schemeClr val="accent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Sheet1!$A$3</c:f>
              <c:strCache>
                <c:ptCount val="1"/>
                <c:pt idx="0">
                  <c:v>CT-1 </c:v>
                </c:pt>
              </c:strCache>
            </c:strRef>
          </c:tx>
          <c:invertIfNegative val="0"/>
          <c:cat>
            <c:strRef>
              <c:f>Sheet1!$B$2:$M$2</c:f>
              <c:strCache>
                <c:ptCount val="11"/>
                <c:pt idx="0">
                  <c:v>2008</c:v>
                </c:pt>
                <c:pt idx="1">
                  <c:v>2009</c:v>
                </c:pt>
                <c:pt idx="2">
                  <c:v>2010</c:v>
                </c:pt>
                <c:pt idx="3">
                  <c:v>2011</c:v>
                </c:pt>
                <c:pt idx="4">
                  <c:v>2012</c:v>
                </c:pt>
                <c:pt idx="5">
                  <c:v>2013</c:v>
                </c:pt>
                <c:pt idx="6">
                  <c:v>2014</c:v>
                </c:pt>
                <c:pt idx="7">
                  <c:v>2015</c:v>
                </c:pt>
                <c:pt idx="8">
                  <c:v>2016</c:v>
                </c:pt>
                <c:pt idx="9">
                  <c:v>2017</c:v>
                </c:pt>
                <c:pt idx="10">
                  <c:v>nr. Maxim depasiri</c:v>
                </c:pt>
              </c:strCache>
            </c:strRef>
          </c:cat>
          <c:val>
            <c:numRef>
              <c:f>Sheet1!$B$3:$M$3</c:f>
              <c:numCache>
                <c:formatCode>General</c:formatCode>
                <c:ptCount val="12"/>
                <c:pt idx="0">
                  <c:v>2</c:v>
                </c:pt>
                <c:pt idx="2">
                  <c:v>3</c:v>
                </c:pt>
                <c:pt idx="4">
                  <c:v>15</c:v>
                </c:pt>
                <c:pt idx="8">
                  <c:v>6</c:v>
                </c:pt>
                <c:pt idx="9">
                  <c:v>13</c:v>
                </c:pt>
                <c:pt idx="10">
                  <c:v>35</c:v>
                </c:pt>
              </c:numCache>
            </c:numRef>
          </c:val>
        </c:ser>
        <c:ser>
          <c:idx val="1"/>
          <c:order val="1"/>
          <c:tx>
            <c:strRef>
              <c:f>Sheet1!$A$4</c:f>
              <c:strCache>
                <c:ptCount val="1"/>
                <c:pt idx="0">
                  <c:v>CT-3</c:v>
                </c:pt>
              </c:strCache>
            </c:strRef>
          </c:tx>
          <c:invertIfNegative val="0"/>
          <c:cat>
            <c:strRef>
              <c:f>Sheet1!$B$2:$M$2</c:f>
              <c:strCache>
                <c:ptCount val="11"/>
                <c:pt idx="0">
                  <c:v>2008</c:v>
                </c:pt>
                <c:pt idx="1">
                  <c:v>2009</c:v>
                </c:pt>
                <c:pt idx="2">
                  <c:v>2010</c:v>
                </c:pt>
                <c:pt idx="3">
                  <c:v>2011</c:v>
                </c:pt>
                <c:pt idx="4">
                  <c:v>2012</c:v>
                </c:pt>
                <c:pt idx="5">
                  <c:v>2013</c:v>
                </c:pt>
                <c:pt idx="6">
                  <c:v>2014</c:v>
                </c:pt>
                <c:pt idx="7">
                  <c:v>2015</c:v>
                </c:pt>
                <c:pt idx="8">
                  <c:v>2016</c:v>
                </c:pt>
                <c:pt idx="9">
                  <c:v>2017</c:v>
                </c:pt>
                <c:pt idx="10">
                  <c:v>nr. Maxim depasiri</c:v>
                </c:pt>
              </c:strCache>
            </c:strRef>
          </c:cat>
          <c:val>
            <c:numRef>
              <c:f>Sheet1!$B$4:$M$4</c:f>
              <c:numCache>
                <c:formatCode>General</c:formatCode>
                <c:ptCount val="12"/>
                <c:pt idx="0">
                  <c:v>9</c:v>
                </c:pt>
                <c:pt idx="2">
                  <c:v>2</c:v>
                </c:pt>
                <c:pt idx="8">
                  <c:v>1</c:v>
                </c:pt>
                <c:pt idx="9">
                  <c:v>8</c:v>
                </c:pt>
                <c:pt idx="10">
                  <c:v>35</c:v>
                </c:pt>
              </c:numCache>
            </c:numRef>
          </c:val>
        </c:ser>
        <c:ser>
          <c:idx val="2"/>
          <c:order val="2"/>
          <c:tx>
            <c:strRef>
              <c:f>Sheet1!$A$5</c:f>
              <c:strCache>
                <c:ptCount val="1"/>
                <c:pt idx="0">
                  <c:v>CT-4</c:v>
                </c:pt>
              </c:strCache>
            </c:strRef>
          </c:tx>
          <c:invertIfNegative val="0"/>
          <c:cat>
            <c:strRef>
              <c:f>Sheet1!$B$2:$M$2</c:f>
              <c:strCache>
                <c:ptCount val="11"/>
                <c:pt idx="0">
                  <c:v>2008</c:v>
                </c:pt>
                <c:pt idx="1">
                  <c:v>2009</c:v>
                </c:pt>
                <c:pt idx="2">
                  <c:v>2010</c:v>
                </c:pt>
                <c:pt idx="3">
                  <c:v>2011</c:v>
                </c:pt>
                <c:pt idx="4">
                  <c:v>2012</c:v>
                </c:pt>
                <c:pt idx="5">
                  <c:v>2013</c:v>
                </c:pt>
                <c:pt idx="6">
                  <c:v>2014</c:v>
                </c:pt>
                <c:pt idx="7">
                  <c:v>2015</c:v>
                </c:pt>
                <c:pt idx="8">
                  <c:v>2016</c:v>
                </c:pt>
                <c:pt idx="9">
                  <c:v>2017</c:v>
                </c:pt>
                <c:pt idx="10">
                  <c:v>nr. Maxim depasiri</c:v>
                </c:pt>
              </c:strCache>
            </c:strRef>
          </c:cat>
          <c:val>
            <c:numRef>
              <c:f>Sheet1!$B$5:$M$5</c:f>
              <c:numCache>
                <c:formatCode>General</c:formatCode>
                <c:ptCount val="12"/>
                <c:pt idx="0">
                  <c:v>11</c:v>
                </c:pt>
                <c:pt idx="1">
                  <c:v>12</c:v>
                </c:pt>
                <c:pt idx="3">
                  <c:v>2</c:v>
                </c:pt>
                <c:pt idx="4">
                  <c:v>3</c:v>
                </c:pt>
                <c:pt idx="7">
                  <c:v>6</c:v>
                </c:pt>
                <c:pt idx="8">
                  <c:v>1</c:v>
                </c:pt>
                <c:pt idx="9" formatCode="@">
                  <c:v>0</c:v>
                </c:pt>
                <c:pt idx="10">
                  <c:v>35</c:v>
                </c:pt>
              </c:numCache>
            </c:numRef>
          </c:val>
        </c:ser>
        <c:ser>
          <c:idx val="3"/>
          <c:order val="3"/>
          <c:tx>
            <c:strRef>
              <c:f>Sheet1!$A$6</c:f>
              <c:strCache>
                <c:ptCount val="1"/>
                <c:pt idx="0">
                  <c:v>CT-5 </c:v>
                </c:pt>
              </c:strCache>
            </c:strRef>
          </c:tx>
          <c:invertIfNegative val="0"/>
          <c:cat>
            <c:strRef>
              <c:f>Sheet1!$B$2:$M$2</c:f>
              <c:strCache>
                <c:ptCount val="11"/>
                <c:pt idx="0">
                  <c:v>2008</c:v>
                </c:pt>
                <c:pt idx="1">
                  <c:v>2009</c:v>
                </c:pt>
                <c:pt idx="2">
                  <c:v>2010</c:v>
                </c:pt>
                <c:pt idx="3">
                  <c:v>2011</c:v>
                </c:pt>
                <c:pt idx="4">
                  <c:v>2012</c:v>
                </c:pt>
                <c:pt idx="5">
                  <c:v>2013</c:v>
                </c:pt>
                <c:pt idx="6">
                  <c:v>2014</c:v>
                </c:pt>
                <c:pt idx="7">
                  <c:v>2015</c:v>
                </c:pt>
                <c:pt idx="8">
                  <c:v>2016</c:v>
                </c:pt>
                <c:pt idx="9">
                  <c:v>2017</c:v>
                </c:pt>
                <c:pt idx="10">
                  <c:v>nr. Maxim depasiri</c:v>
                </c:pt>
              </c:strCache>
            </c:strRef>
          </c:cat>
          <c:val>
            <c:numRef>
              <c:f>Sheet1!$B$6:$M$6</c:f>
              <c:numCache>
                <c:formatCode>General</c:formatCode>
                <c:ptCount val="12"/>
                <c:pt idx="0">
                  <c:v>16</c:v>
                </c:pt>
                <c:pt idx="1">
                  <c:v>3</c:v>
                </c:pt>
                <c:pt idx="2">
                  <c:v>3</c:v>
                </c:pt>
                <c:pt idx="4">
                  <c:v>11</c:v>
                </c:pt>
                <c:pt idx="8">
                  <c:v>7</c:v>
                </c:pt>
                <c:pt idx="9" formatCode="@">
                  <c:v>0</c:v>
                </c:pt>
                <c:pt idx="10">
                  <c:v>35</c:v>
                </c:pt>
              </c:numCache>
            </c:numRef>
          </c:val>
        </c:ser>
        <c:ser>
          <c:idx val="4"/>
          <c:order val="4"/>
          <c:tx>
            <c:strRef>
              <c:f>Sheet1!$A$7</c:f>
              <c:strCache>
                <c:ptCount val="1"/>
                <c:pt idx="0">
                  <c:v>CT-7 </c:v>
                </c:pt>
              </c:strCache>
            </c:strRef>
          </c:tx>
          <c:invertIfNegative val="0"/>
          <c:cat>
            <c:strRef>
              <c:f>Sheet1!$B$2:$M$2</c:f>
              <c:strCache>
                <c:ptCount val="11"/>
                <c:pt idx="0">
                  <c:v>2008</c:v>
                </c:pt>
                <c:pt idx="1">
                  <c:v>2009</c:v>
                </c:pt>
                <c:pt idx="2">
                  <c:v>2010</c:v>
                </c:pt>
                <c:pt idx="3">
                  <c:v>2011</c:v>
                </c:pt>
                <c:pt idx="4">
                  <c:v>2012</c:v>
                </c:pt>
                <c:pt idx="5">
                  <c:v>2013</c:v>
                </c:pt>
                <c:pt idx="6">
                  <c:v>2014</c:v>
                </c:pt>
                <c:pt idx="7">
                  <c:v>2015</c:v>
                </c:pt>
                <c:pt idx="8">
                  <c:v>2016</c:v>
                </c:pt>
                <c:pt idx="9">
                  <c:v>2017</c:v>
                </c:pt>
                <c:pt idx="10">
                  <c:v>nr. Maxim depasiri</c:v>
                </c:pt>
              </c:strCache>
            </c:strRef>
          </c:cat>
          <c:val>
            <c:numRef>
              <c:f>Sheet1!$B$7:$M$7</c:f>
              <c:numCache>
                <c:formatCode>General</c:formatCode>
                <c:ptCount val="12"/>
                <c:pt idx="0">
                  <c:v>19</c:v>
                </c:pt>
                <c:pt idx="1">
                  <c:v>10</c:v>
                </c:pt>
                <c:pt idx="2">
                  <c:v>5</c:v>
                </c:pt>
                <c:pt idx="3">
                  <c:v>1</c:v>
                </c:pt>
                <c:pt idx="7">
                  <c:v>6</c:v>
                </c:pt>
                <c:pt idx="9" formatCode="@">
                  <c:v>0</c:v>
                </c:pt>
                <c:pt idx="10" formatCode="@">
                  <c:v>0</c:v>
                </c:pt>
              </c:numCache>
            </c:numRef>
          </c:val>
        </c:ser>
        <c:dLbls>
          <c:showLegendKey val="0"/>
          <c:showVal val="0"/>
          <c:showCatName val="0"/>
          <c:showSerName val="0"/>
          <c:showPercent val="0"/>
          <c:showBubbleSize val="0"/>
        </c:dLbls>
        <c:gapWidth val="150"/>
        <c:axId val="311790592"/>
        <c:axId val="311808768"/>
      </c:barChart>
      <c:catAx>
        <c:axId val="311790592"/>
        <c:scaling>
          <c:orientation val="minMax"/>
        </c:scaling>
        <c:delete val="0"/>
        <c:axPos val="b"/>
        <c:numFmt formatCode="General" sourceLinked="1"/>
        <c:majorTickMark val="out"/>
        <c:minorTickMark val="none"/>
        <c:tickLblPos val="nextTo"/>
        <c:crossAx val="311808768"/>
        <c:crosses val="autoZero"/>
        <c:auto val="1"/>
        <c:lblAlgn val="ctr"/>
        <c:lblOffset val="100"/>
        <c:noMultiLvlLbl val="0"/>
      </c:catAx>
      <c:valAx>
        <c:axId val="311808768"/>
        <c:scaling>
          <c:orientation val="minMax"/>
        </c:scaling>
        <c:delete val="0"/>
        <c:axPos val="l"/>
        <c:majorGridlines/>
        <c:numFmt formatCode="General" sourceLinked="1"/>
        <c:majorTickMark val="out"/>
        <c:minorTickMark val="none"/>
        <c:tickLblPos val="nextTo"/>
        <c:crossAx val="31179059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0.15443</cdr:x>
      <cdr:y>0.0873</cdr:y>
    </cdr:from>
    <cdr:to>
      <cdr:x>0.6789</cdr:x>
      <cdr:y>0.19312</cdr:y>
    </cdr:to>
    <cdr:sp macro="" textlink="">
      <cdr:nvSpPr>
        <cdr:cNvPr id="2" name="TextBox 1"/>
        <cdr:cNvSpPr txBox="1"/>
      </cdr:nvSpPr>
      <cdr:spPr>
        <a:xfrm xmlns:a="http://schemas.openxmlformats.org/drawingml/2006/main">
          <a:off x="962025" y="314325"/>
          <a:ext cx="3267075"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t>PM10 - Depasiri ale valorii limita la statiile din judetul Constanta, metoda gravimetrica</a:t>
          </a:r>
        </a:p>
      </cdr:txBody>
    </cdr:sp>
  </cdr:relSizeAnchor>
</c:userShape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B1D7-4895-4E45-8961-C5427720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102</Pages>
  <Words>17597</Words>
  <Characters>100307</Characters>
  <Application>Microsoft Office Word</Application>
  <DocSecurity>0</DocSecurity>
  <Lines>835</Lines>
  <Paragraphs>235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Serban</dc:creator>
  <cp:lastModifiedBy>Elena Cerbanescu</cp:lastModifiedBy>
  <cp:revision>9</cp:revision>
  <dcterms:created xsi:type="dcterms:W3CDTF">2018-07-17T12:22:00Z</dcterms:created>
  <dcterms:modified xsi:type="dcterms:W3CDTF">2018-08-31T12:20:00Z</dcterms:modified>
</cp:coreProperties>
</file>