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76E4F5E" w:rsidR="00DE792C" w:rsidRPr="007E6483" w:rsidRDefault="007E6483" w:rsidP="00F1090C">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sidR="00981A01">
        <w:rPr>
          <w:rFonts w:ascii="Trebuchet MS" w:hAnsi="Trebuchet MS"/>
          <w:b/>
          <w:bCs/>
          <w:sz w:val="28"/>
          <w:szCs w:val="28"/>
        </w:rPr>
        <w:t>CONSTAN</w:t>
      </w:r>
      <w:r w:rsidR="00981A01" w:rsidRPr="007E6483">
        <w:rPr>
          <w:rFonts w:ascii="Trebuchet MS" w:hAnsi="Trebuchet MS"/>
          <w:b/>
          <w:bCs/>
          <w:sz w:val="28"/>
          <w:szCs w:val="28"/>
        </w:rPr>
        <w:t>Ț</w:t>
      </w:r>
      <w:r w:rsidR="00981A01">
        <w:rPr>
          <w:rFonts w:ascii="Trebuchet MS" w:hAnsi="Trebuchet MS"/>
          <w:b/>
          <w:bCs/>
          <w:sz w:val="28"/>
          <w:szCs w:val="28"/>
        </w:rPr>
        <w:t>A</w:t>
      </w:r>
    </w:p>
    <w:p w14:paraId="25CC88AE" w14:textId="2C1B9E9A" w:rsidR="00DE792C" w:rsidRDefault="00DE792C" w:rsidP="00F1090C">
      <w:pPr>
        <w:spacing w:line="360" w:lineRule="auto"/>
        <w:ind w:left="284"/>
        <w:rPr>
          <w:rFonts w:ascii="Trebuchet MS" w:hAnsi="Trebuchet MS"/>
        </w:rPr>
      </w:pPr>
    </w:p>
    <w:p w14:paraId="153E0EFF" w14:textId="74D6C63C" w:rsidR="00675486" w:rsidRPr="004C662C" w:rsidRDefault="004C662C" w:rsidP="00F1090C">
      <w:pPr>
        <w:spacing w:line="360" w:lineRule="auto"/>
        <w:ind w:left="284"/>
        <w:rPr>
          <w:rFonts w:ascii="Trebuchet MS" w:hAnsi="Trebuchet MS"/>
          <w:sz w:val="28"/>
          <w:szCs w:val="28"/>
        </w:rPr>
      </w:pPr>
      <w:r>
        <w:rPr>
          <w:rFonts w:ascii="Trebuchet MS" w:hAnsi="Trebuchet MS"/>
        </w:rPr>
        <w:t xml:space="preserve">                                                                                                                  </w:t>
      </w:r>
      <w:r w:rsidRPr="004C662C">
        <w:rPr>
          <w:rFonts w:ascii="Trebuchet MS" w:hAnsi="Trebuchet MS"/>
          <w:sz w:val="28"/>
          <w:szCs w:val="28"/>
        </w:rPr>
        <w:t>DRAFT</w:t>
      </w:r>
    </w:p>
    <w:p w14:paraId="42284DB2" w14:textId="77777777" w:rsidR="00675486" w:rsidRPr="00B833FF" w:rsidRDefault="00675486" w:rsidP="00B833FF">
      <w:pPr>
        <w:pStyle w:val="Titlu8"/>
        <w:spacing w:line="240" w:lineRule="auto"/>
        <w:rPr>
          <w:sz w:val="24"/>
          <w:szCs w:val="24"/>
          <w:lang w:val="ro-RO"/>
        </w:rPr>
      </w:pPr>
      <w:r w:rsidRPr="00B833FF">
        <w:rPr>
          <w:sz w:val="24"/>
          <w:szCs w:val="24"/>
          <w:lang w:val="ro-RO"/>
        </w:rPr>
        <w:t xml:space="preserve">ACORD DE MEDIU </w:t>
      </w:r>
    </w:p>
    <w:p w14:paraId="1F398B0B" w14:textId="0441C9AB" w:rsidR="00675486" w:rsidRPr="00B833FF" w:rsidRDefault="00675486" w:rsidP="00B833FF">
      <w:pPr>
        <w:spacing w:after="0" w:line="240" w:lineRule="auto"/>
        <w:jc w:val="center"/>
        <w:rPr>
          <w:rFonts w:ascii="Times New Roman" w:hAnsi="Times New Roman" w:cs="Times New Roman"/>
          <w:b/>
          <w:sz w:val="24"/>
          <w:szCs w:val="24"/>
        </w:rPr>
      </w:pPr>
      <w:r w:rsidRPr="00B833FF">
        <w:rPr>
          <w:rFonts w:ascii="Times New Roman" w:hAnsi="Times New Roman" w:cs="Times New Roman"/>
          <w:b/>
          <w:sz w:val="24"/>
          <w:szCs w:val="24"/>
        </w:rPr>
        <w:t xml:space="preserve">Nr. </w:t>
      </w:r>
      <w:r w:rsidR="004C662C">
        <w:rPr>
          <w:rFonts w:ascii="Times New Roman" w:hAnsi="Times New Roman" w:cs="Times New Roman"/>
          <w:b/>
          <w:sz w:val="24"/>
          <w:szCs w:val="24"/>
        </w:rPr>
        <w:t>XX</w:t>
      </w:r>
      <w:r w:rsidRPr="00B833FF">
        <w:rPr>
          <w:rFonts w:ascii="Times New Roman" w:hAnsi="Times New Roman" w:cs="Times New Roman"/>
          <w:b/>
          <w:sz w:val="24"/>
          <w:szCs w:val="24"/>
        </w:rPr>
        <w:t xml:space="preserve"> </w:t>
      </w:r>
      <w:r w:rsidRPr="00B833FF">
        <w:rPr>
          <w:rFonts w:ascii="Times New Roman" w:hAnsi="Times New Roman" w:cs="Times New Roman"/>
          <w:b/>
          <w:bCs/>
          <w:sz w:val="24"/>
          <w:szCs w:val="24"/>
        </w:rPr>
        <w:t>din</w:t>
      </w:r>
      <w:r w:rsidRPr="00B833FF">
        <w:rPr>
          <w:rFonts w:ascii="Times New Roman" w:hAnsi="Times New Roman" w:cs="Times New Roman"/>
          <w:b/>
          <w:sz w:val="24"/>
          <w:szCs w:val="24"/>
        </w:rPr>
        <w:t xml:space="preserve"> </w:t>
      </w:r>
      <w:r w:rsidR="00051D4E">
        <w:rPr>
          <w:rFonts w:ascii="Times New Roman" w:hAnsi="Times New Roman" w:cs="Times New Roman"/>
          <w:b/>
          <w:sz w:val="24"/>
          <w:szCs w:val="24"/>
        </w:rPr>
        <w:t>22</w:t>
      </w:r>
      <w:r w:rsidRPr="00B833FF">
        <w:rPr>
          <w:rFonts w:ascii="Times New Roman" w:hAnsi="Times New Roman" w:cs="Times New Roman"/>
          <w:b/>
          <w:sz w:val="24"/>
          <w:szCs w:val="24"/>
        </w:rPr>
        <w:t>.</w:t>
      </w:r>
      <w:r w:rsidR="00B6219E">
        <w:rPr>
          <w:rFonts w:ascii="Times New Roman" w:hAnsi="Times New Roman" w:cs="Times New Roman"/>
          <w:b/>
          <w:sz w:val="24"/>
          <w:szCs w:val="24"/>
        </w:rPr>
        <w:t>02</w:t>
      </w:r>
      <w:r w:rsidRPr="00B833FF">
        <w:rPr>
          <w:rFonts w:ascii="Times New Roman" w:hAnsi="Times New Roman" w:cs="Times New Roman"/>
          <w:b/>
          <w:sz w:val="24"/>
          <w:szCs w:val="24"/>
        </w:rPr>
        <w:t>.202</w:t>
      </w:r>
      <w:r w:rsidR="007143B0" w:rsidRPr="00B833FF">
        <w:rPr>
          <w:rFonts w:ascii="Times New Roman" w:hAnsi="Times New Roman" w:cs="Times New Roman"/>
          <w:b/>
          <w:sz w:val="24"/>
          <w:szCs w:val="24"/>
        </w:rPr>
        <w:t>4</w:t>
      </w:r>
      <w:r w:rsidRPr="00B833FF">
        <w:rPr>
          <w:rFonts w:ascii="Times New Roman" w:hAnsi="Times New Roman" w:cs="Times New Roman"/>
          <w:b/>
          <w:sz w:val="24"/>
          <w:szCs w:val="24"/>
        </w:rPr>
        <w:t xml:space="preserve"> </w:t>
      </w:r>
    </w:p>
    <w:p w14:paraId="49B69952" w14:textId="77777777" w:rsidR="00675486" w:rsidRPr="00B833FF" w:rsidRDefault="00675486" w:rsidP="00B833FF">
      <w:pPr>
        <w:spacing w:after="0" w:line="240" w:lineRule="auto"/>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14:paraId="7D24C06B" w14:textId="302D28CF" w:rsidR="00675486" w:rsidRPr="00B833FF" w:rsidRDefault="00675486" w:rsidP="00B833FF">
      <w:pPr>
        <w:spacing w:after="0" w:line="240" w:lineRule="auto"/>
        <w:ind w:firstLine="720"/>
        <w:jc w:val="both"/>
        <w:rPr>
          <w:rFonts w:ascii="Times New Roman" w:hAnsi="Times New Roman" w:cs="Times New Roman"/>
          <w:sz w:val="24"/>
          <w:szCs w:val="24"/>
        </w:rPr>
      </w:pPr>
      <w:r w:rsidRPr="00B833FF">
        <w:rPr>
          <w:rFonts w:ascii="Times New Roman" w:hAnsi="Times New Roman" w:cs="Times New Roman"/>
          <w:sz w:val="24"/>
          <w:szCs w:val="24"/>
        </w:rPr>
        <w:t xml:space="preserve">Ca urmare a cererii adresate de </w:t>
      </w:r>
      <w:r w:rsidR="0009608B" w:rsidRPr="00731B13">
        <w:rPr>
          <w:rFonts w:ascii="Times New Roman" w:hAnsi="Times New Roman"/>
          <w:b/>
          <w:bCs/>
          <w:sz w:val="24"/>
          <w:szCs w:val="24"/>
        </w:rPr>
        <w:t>BLACK WATERS SA prin reprezentant Banculescu Stefan</w:t>
      </w:r>
      <w:r w:rsidR="0009608B" w:rsidRPr="00731B13">
        <w:rPr>
          <w:rFonts w:ascii="Times New Roman" w:hAnsi="Times New Roman"/>
          <w:bCs/>
          <w:sz w:val="24"/>
          <w:szCs w:val="24"/>
        </w:rPr>
        <w:t>, cu sediul in mun. Constanta, b-dul. Alexandru Lapusneanu nr. 104A, bl. TS 151, sc. B, et. 1, judetul</w:t>
      </w:r>
      <w:r w:rsidR="0009608B" w:rsidRPr="00731B13">
        <w:rPr>
          <w:rFonts w:ascii="Times New Roman" w:hAnsi="Times New Roman"/>
          <w:b/>
          <w:bCs/>
          <w:sz w:val="24"/>
          <w:szCs w:val="24"/>
        </w:rPr>
        <w:t xml:space="preserve"> </w:t>
      </w:r>
      <w:r w:rsidR="0009608B" w:rsidRPr="00731B13">
        <w:rPr>
          <w:rFonts w:ascii="Times New Roman" w:hAnsi="Times New Roman"/>
          <w:bCs/>
          <w:sz w:val="24"/>
          <w:szCs w:val="24"/>
        </w:rPr>
        <w:t>Constanta</w:t>
      </w:r>
      <w:r w:rsidRPr="00B833FF">
        <w:rPr>
          <w:rFonts w:ascii="Times New Roman" w:hAnsi="Times New Roman" w:cs="Times New Roman"/>
          <w:sz w:val="24"/>
          <w:szCs w:val="24"/>
        </w:rPr>
        <w:t>,</w:t>
      </w:r>
      <w:r w:rsidRPr="00B833FF">
        <w:rPr>
          <w:rFonts w:ascii="Times New Roman" w:hAnsi="Times New Roman" w:cs="Times New Roman"/>
          <w:b/>
          <w:sz w:val="24"/>
          <w:szCs w:val="24"/>
        </w:rPr>
        <w:t xml:space="preserve"> </w:t>
      </w:r>
      <w:r w:rsidRPr="00B833FF">
        <w:rPr>
          <w:rFonts w:ascii="Times New Roman" w:hAnsi="Times New Roman" w:cs="Times New Roman"/>
          <w:sz w:val="24"/>
          <w:szCs w:val="24"/>
        </w:rPr>
        <w:t>înregistrată la Agenţia pentru Protecţia Mediului Constanţa cu nr.</w:t>
      </w:r>
      <w:r w:rsidRPr="00B833FF">
        <w:rPr>
          <w:rFonts w:ascii="Times New Roman" w:hAnsi="Times New Roman" w:cs="Times New Roman"/>
          <w:bCs/>
          <w:sz w:val="24"/>
          <w:szCs w:val="24"/>
        </w:rPr>
        <w:t xml:space="preserve"> </w:t>
      </w:r>
      <w:r w:rsidR="0009608B" w:rsidRPr="00731B13">
        <w:rPr>
          <w:rFonts w:ascii="Times New Roman" w:hAnsi="Times New Roman"/>
          <w:bCs/>
          <w:sz w:val="24"/>
          <w:szCs w:val="24"/>
        </w:rPr>
        <w:t>18315</w:t>
      </w:r>
      <w:r w:rsidR="0009608B" w:rsidRPr="00731B13">
        <w:rPr>
          <w:rFonts w:ascii="Times New Roman" w:hAnsi="Times New Roman"/>
          <w:sz w:val="24"/>
          <w:szCs w:val="24"/>
          <w:lang w:val="fr-FR"/>
        </w:rPr>
        <w:t>/02.12.2021</w:t>
      </w:r>
      <w:r w:rsidRPr="00B833FF">
        <w:rPr>
          <w:rFonts w:ascii="Times New Roman" w:hAnsi="Times New Roman" w:cs="Times New Roman"/>
          <w:sz w:val="24"/>
          <w:szCs w:val="24"/>
        </w:rPr>
        <w:t xml:space="preserve">, </w:t>
      </w:r>
      <w:r w:rsidRPr="00B833FF">
        <w:rPr>
          <w:rFonts w:ascii="Times New Roman" w:hAnsi="Times New Roman" w:cs="Times New Roman"/>
          <w:sz w:val="24"/>
          <w:szCs w:val="24"/>
          <w:shd w:val="clear" w:color="auto" w:fill="FFFFFF"/>
        </w:rPr>
        <w:t>în baza prevederilor </w:t>
      </w:r>
      <w:hyperlink r:id="rId8" w:history="1">
        <w:r w:rsidRPr="00B833FF">
          <w:rPr>
            <w:rStyle w:val="Hyperlink"/>
            <w:rFonts w:ascii="Times New Roman" w:hAnsi="Times New Roman" w:cs="Times New Roman"/>
            <w:color w:val="auto"/>
            <w:sz w:val="24"/>
            <w:szCs w:val="24"/>
            <w:bdr w:val="none" w:sz="0" w:space="0" w:color="auto" w:frame="1"/>
            <w:shd w:val="clear" w:color="auto" w:fill="FFFFFF"/>
          </w:rPr>
          <w:t>Ordonanței de urgență a Guvernului nr. 195/2005</w:t>
        </w:r>
      </w:hyperlink>
      <w:r w:rsidRPr="00B833FF">
        <w:rPr>
          <w:rFonts w:ascii="Times New Roman" w:hAnsi="Times New Roman" w:cs="Times New Roman"/>
          <w:sz w:val="24"/>
          <w:szCs w:val="24"/>
          <w:shd w:val="clear" w:color="auto" w:fill="FFFFFF"/>
        </w:rPr>
        <w:t> privind protecția mediului, aprobată cu modificări și completări prin </w:t>
      </w:r>
      <w:hyperlink r:id="rId9" w:history="1">
        <w:r w:rsidRPr="00B833FF">
          <w:rPr>
            <w:rStyle w:val="Hyperlink"/>
            <w:rFonts w:ascii="Times New Roman" w:hAnsi="Times New Roman" w:cs="Times New Roman"/>
            <w:color w:val="auto"/>
            <w:sz w:val="24"/>
            <w:szCs w:val="24"/>
            <w:bdr w:val="none" w:sz="0" w:space="0" w:color="auto" w:frame="1"/>
            <w:shd w:val="clear" w:color="auto" w:fill="FFFFFF"/>
          </w:rPr>
          <w:t>Legea nr. 265/2006</w:t>
        </w:r>
      </w:hyperlink>
      <w:r w:rsidRPr="00B833FF">
        <w:rPr>
          <w:rFonts w:ascii="Times New Roman" w:hAnsi="Times New Roman" w:cs="Times New Roman"/>
          <w:sz w:val="24"/>
          <w:szCs w:val="24"/>
          <w:shd w:val="clear" w:color="auto" w:fill="FFFFFF"/>
        </w:rPr>
        <w:t>, cu modificările și completările ulterioare, a Legii nr. 292/2018 privind evaluarea impactului anumitor proiecte publice și private asupra mediului și a </w:t>
      </w:r>
      <w:hyperlink r:id="rId10" w:history="1">
        <w:r w:rsidRPr="00B833FF">
          <w:rPr>
            <w:rStyle w:val="Hyperlink"/>
            <w:rFonts w:ascii="Times New Roman" w:hAnsi="Times New Roman" w:cs="Times New Roman"/>
            <w:color w:val="auto"/>
            <w:sz w:val="24"/>
            <w:szCs w:val="24"/>
            <w:bdr w:val="none" w:sz="0" w:space="0" w:color="auto" w:frame="1"/>
            <w:shd w:val="clear" w:color="auto" w:fill="FFFFFF"/>
          </w:rPr>
          <w:t>Ordonanței de urgență a Guvernului nr. 57/2007</w:t>
        </w:r>
      </w:hyperlink>
      <w:r w:rsidRPr="00B833FF">
        <w:rPr>
          <w:rFonts w:ascii="Times New Roman" w:hAnsi="Times New Roman" w:cs="Times New Roman"/>
          <w:sz w:val="24"/>
          <w:szCs w:val="24"/>
          <w:shd w:val="clear" w:color="auto" w:fill="FFFFFF"/>
        </w:rPr>
        <w:t> privind regimul ariilor naturale protejate, conservarea habitatelor naturale, a florei și faunei sălbatice, aprobată cu modificări și completări prin </w:t>
      </w:r>
      <w:hyperlink r:id="rId11" w:history="1">
        <w:r w:rsidRPr="00B833FF">
          <w:rPr>
            <w:rStyle w:val="Hyperlink"/>
            <w:rFonts w:ascii="Times New Roman" w:hAnsi="Times New Roman" w:cs="Times New Roman"/>
            <w:color w:val="auto"/>
            <w:sz w:val="24"/>
            <w:szCs w:val="24"/>
            <w:bdr w:val="none" w:sz="0" w:space="0" w:color="auto" w:frame="1"/>
            <w:shd w:val="clear" w:color="auto" w:fill="FFFFFF"/>
          </w:rPr>
          <w:t>Legea nr. 49/2011</w:t>
        </w:r>
      </w:hyperlink>
      <w:r w:rsidRPr="00B833FF">
        <w:rPr>
          <w:rFonts w:ascii="Times New Roman" w:hAnsi="Times New Roman" w:cs="Times New Roman"/>
          <w:sz w:val="24"/>
          <w:szCs w:val="24"/>
          <w:shd w:val="clear" w:color="auto" w:fill="FFFFFF"/>
        </w:rPr>
        <w:t>, cu modificările și completările ulterioare, după caz, se emite</w:t>
      </w:r>
      <w:r w:rsidRPr="00B833FF">
        <w:rPr>
          <w:rFonts w:ascii="Times New Roman" w:hAnsi="Times New Roman" w:cs="Times New Roman"/>
          <w:sz w:val="24"/>
          <w:szCs w:val="24"/>
        </w:rPr>
        <w:t>:</w:t>
      </w:r>
    </w:p>
    <w:p w14:paraId="05F6BCB7" w14:textId="77777777" w:rsidR="00675486" w:rsidRPr="00B833FF" w:rsidRDefault="00675486" w:rsidP="00B833FF">
      <w:pPr>
        <w:spacing w:after="0" w:line="240" w:lineRule="auto"/>
        <w:ind w:firstLine="720"/>
        <w:jc w:val="both"/>
        <w:rPr>
          <w:rFonts w:ascii="Times New Roman" w:hAnsi="Times New Roman" w:cs="Times New Roman"/>
          <w:sz w:val="24"/>
          <w:szCs w:val="24"/>
        </w:rPr>
      </w:pPr>
    </w:p>
    <w:p w14:paraId="07DBF394" w14:textId="77777777" w:rsidR="00675486" w:rsidRPr="00B833FF" w:rsidRDefault="00675486" w:rsidP="00B833FF">
      <w:pPr>
        <w:spacing w:after="0" w:line="240" w:lineRule="auto"/>
        <w:jc w:val="center"/>
        <w:rPr>
          <w:rFonts w:ascii="Times New Roman" w:hAnsi="Times New Roman" w:cs="Times New Roman"/>
          <w:b/>
          <w:bCs/>
          <w:sz w:val="24"/>
          <w:szCs w:val="24"/>
        </w:rPr>
      </w:pPr>
      <w:r w:rsidRPr="00B833FF">
        <w:rPr>
          <w:rFonts w:ascii="Times New Roman" w:hAnsi="Times New Roman" w:cs="Times New Roman"/>
          <w:b/>
          <w:bCs/>
          <w:sz w:val="24"/>
          <w:szCs w:val="24"/>
        </w:rPr>
        <w:t>ACORD DE MEDIU</w:t>
      </w:r>
    </w:p>
    <w:p w14:paraId="7E82ECBA" w14:textId="77777777" w:rsidR="00675486" w:rsidRPr="00B833FF" w:rsidRDefault="00675486" w:rsidP="00B833FF">
      <w:pPr>
        <w:spacing w:after="0" w:line="240" w:lineRule="auto"/>
        <w:jc w:val="center"/>
        <w:rPr>
          <w:rFonts w:ascii="Times New Roman" w:hAnsi="Times New Roman" w:cs="Times New Roman"/>
          <w:b/>
          <w:bCs/>
          <w:sz w:val="24"/>
          <w:szCs w:val="24"/>
        </w:rPr>
      </w:pPr>
    </w:p>
    <w:p w14:paraId="7FC09EC4" w14:textId="44A6699F" w:rsidR="00675486" w:rsidRPr="00B833FF" w:rsidRDefault="00675486" w:rsidP="00B833FF">
      <w:pPr>
        <w:spacing w:after="0" w:line="240" w:lineRule="auto"/>
        <w:jc w:val="both"/>
        <w:rPr>
          <w:rFonts w:ascii="Times New Roman" w:hAnsi="Times New Roman" w:cs="Times New Roman"/>
          <w:sz w:val="24"/>
          <w:szCs w:val="24"/>
        </w:rPr>
      </w:pPr>
      <w:r w:rsidRPr="00B833FF">
        <w:rPr>
          <w:rFonts w:ascii="Times New Roman" w:hAnsi="Times New Roman" w:cs="Times New Roman"/>
          <w:sz w:val="24"/>
          <w:szCs w:val="24"/>
        </w:rPr>
        <w:t xml:space="preserve">pentru proiectul: </w:t>
      </w:r>
      <w:r w:rsidR="0009608B" w:rsidRPr="00731B13">
        <w:rPr>
          <w:rFonts w:ascii="Times New Roman" w:hAnsi="Times New Roman"/>
          <w:b/>
          <w:sz w:val="24"/>
          <w:szCs w:val="24"/>
          <w:lang w:val="fr-FR"/>
        </w:rPr>
        <w:t>„</w:t>
      </w:r>
      <w:bookmarkStart w:id="0" w:name="_GoBack"/>
      <w:r w:rsidR="0009608B" w:rsidRPr="00731B13">
        <w:rPr>
          <w:rFonts w:ascii="Times New Roman" w:hAnsi="Times New Roman"/>
          <w:b/>
          <w:sz w:val="24"/>
          <w:szCs w:val="24"/>
          <w:lang w:val="fr-FR"/>
        </w:rPr>
        <w:t>EXPLOATAREA TEMPORARA A AGREGATELOR NATURALE DE RAU IN PERIMETRUL DUNARE – BRAT OSTROV, KM. 364+000 – KM. 365+000</w:t>
      </w:r>
      <w:bookmarkEnd w:id="0"/>
      <w:proofErr w:type="gramStart"/>
      <w:r w:rsidR="0009608B" w:rsidRPr="00731B13">
        <w:rPr>
          <w:rFonts w:ascii="Times New Roman" w:hAnsi="Times New Roman"/>
          <w:b/>
          <w:sz w:val="24"/>
          <w:szCs w:val="24"/>
          <w:lang w:val="fr-FR"/>
        </w:rPr>
        <w:t>”</w:t>
      </w:r>
      <w:r w:rsidR="0009608B" w:rsidRPr="00731B13">
        <w:rPr>
          <w:rFonts w:ascii="Times New Roman" w:hAnsi="Times New Roman"/>
          <w:sz w:val="24"/>
          <w:szCs w:val="24"/>
          <w:lang w:val="fr-FR"/>
        </w:rPr>
        <w:t>,  propus</w:t>
      </w:r>
      <w:proofErr w:type="gramEnd"/>
      <w:r w:rsidR="0009608B" w:rsidRPr="00731B13">
        <w:rPr>
          <w:rFonts w:ascii="Times New Roman" w:hAnsi="Times New Roman"/>
          <w:sz w:val="24"/>
          <w:szCs w:val="24"/>
          <w:lang w:val="fr-FR"/>
        </w:rPr>
        <w:t xml:space="preserve"> a fi amplasat in comuna Ostrov, albie minora – fluviul Dunarea, km 364+000 – KM. 365+000, judetul Constanta</w:t>
      </w:r>
      <w:r w:rsidRPr="00B833FF">
        <w:rPr>
          <w:rFonts w:ascii="Times New Roman" w:hAnsi="Times New Roman" w:cs="Times New Roman"/>
          <w:sz w:val="24"/>
          <w:szCs w:val="24"/>
        </w:rPr>
        <w:t>, în scopul stabilirii condiţiilor şi a măsurilor pentru protecţia mediului care trebuie respectate pentru realizarea proiectului care prevede:</w:t>
      </w:r>
    </w:p>
    <w:p w14:paraId="28CD74E9" w14:textId="77777777" w:rsidR="00675486" w:rsidRPr="00B833FF" w:rsidRDefault="00675486" w:rsidP="00B833FF">
      <w:pPr>
        <w:spacing w:after="0" w:line="240" w:lineRule="auto"/>
        <w:jc w:val="both"/>
        <w:rPr>
          <w:rFonts w:ascii="Times New Roman" w:hAnsi="Times New Roman" w:cs="Times New Roman"/>
          <w:b/>
          <w:color w:val="FF0000"/>
          <w:sz w:val="24"/>
          <w:szCs w:val="24"/>
        </w:rPr>
      </w:pPr>
      <w:r w:rsidRPr="00B833FF">
        <w:rPr>
          <w:rFonts w:ascii="Times New Roman" w:hAnsi="Times New Roman" w:cs="Times New Roman"/>
          <w:b/>
          <w:color w:val="FF0000"/>
          <w:sz w:val="24"/>
          <w:szCs w:val="24"/>
        </w:rPr>
        <w:t xml:space="preserve">I. </w:t>
      </w:r>
    </w:p>
    <w:p w14:paraId="6D0AC856" w14:textId="3BACB49E" w:rsidR="00675486" w:rsidRPr="00B833FF" w:rsidRDefault="00675486" w:rsidP="00B833FF">
      <w:pPr>
        <w:spacing w:after="0" w:line="240" w:lineRule="auto"/>
        <w:jc w:val="both"/>
        <w:rPr>
          <w:rFonts w:ascii="Times New Roman" w:hAnsi="Times New Roman" w:cs="Times New Roman"/>
          <w:i/>
          <w:sz w:val="24"/>
          <w:szCs w:val="24"/>
        </w:rPr>
      </w:pPr>
      <w:r w:rsidRPr="00B833FF">
        <w:rPr>
          <w:rFonts w:ascii="Times New Roman" w:hAnsi="Times New Roman" w:cs="Times New Roman"/>
          <w:sz w:val="24"/>
          <w:szCs w:val="24"/>
        </w:rPr>
        <w:t xml:space="preserve">1. </w:t>
      </w:r>
      <w:r w:rsidRPr="00B833FF">
        <w:rPr>
          <w:rFonts w:ascii="Times New Roman" w:hAnsi="Times New Roman" w:cs="Times New Roman"/>
          <w:b/>
          <w:sz w:val="24"/>
          <w:szCs w:val="24"/>
          <w:shd w:val="clear" w:color="auto" w:fill="FFFFFF"/>
        </w:rPr>
        <w:t>Proiectul se încadrează în prevederile Legii nr. 292/2018 privind evaluarea impactului anumitor proiecte publice și private asupra mediului</w:t>
      </w:r>
      <w:r w:rsidR="00BC64A9">
        <w:rPr>
          <w:rFonts w:ascii="Times New Roman" w:hAnsi="Times New Roman" w:cs="Times New Roman"/>
          <w:b/>
          <w:sz w:val="24"/>
          <w:szCs w:val="24"/>
          <w:shd w:val="clear" w:color="auto" w:fill="FFFFFF"/>
        </w:rPr>
        <w:t>, anexa nr. 2., pct. 2, litera c</w:t>
      </w:r>
      <w:r w:rsidRPr="00B833FF">
        <w:rPr>
          <w:rFonts w:ascii="Times New Roman" w:hAnsi="Times New Roman" w:cs="Times New Roman"/>
          <w:b/>
          <w:sz w:val="24"/>
          <w:szCs w:val="24"/>
          <w:shd w:val="clear" w:color="auto" w:fill="FFFFFF"/>
        </w:rPr>
        <w:t>)</w:t>
      </w:r>
      <w:r w:rsidRPr="00B833FF">
        <w:rPr>
          <w:rFonts w:ascii="Times New Roman" w:hAnsi="Times New Roman" w:cs="Times New Roman"/>
          <w:sz w:val="24"/>
          <w:szCs w:val="24"/>
          <w:shd w:val="clear" w:color="auto" w:fill="FFFFFF"/>
        </w:rPr>
        <w:t xml:space="preserve"> </w:t>
      </w:r>
      <w:r w:rsidR="00BC64A9">
        <w:rPr>
          <w:rFonts w:ascii="Times New Roman" w:hAnsi="Times New Roman" w:cs="Times New Roman"/>
          <w:sz w:val="24"/>
          <w:szCs w:val="24"/>
          <w:shd w:val="clear" w:color="auto" w:fill="FFFFFF"/>
        </w:rPr>
        <w:t>–</w:t>
      </w:r>
      <w:r w:rsidRPr="00B833FF">
        <w:rPr>
          <w:rFonts w:ascii="Times New Roman" w:hAnsi="Times New Roman" w:cs="Times New Roman"/>
          <w:sz w:val="24"/>
          <w:szCs w:val="24"/>
          <w:shd w:val="clear" w:color="auto" w:fill="FFFFFF"/>
        </w:rPr>
        <w:t xml:space="preserve"> </w:t>
      </w:r>
      <w:r w:rsidR="00BC64A9">
        <w:rPr>
          <w:rFonts w:ascii="Times New Roman" w:hAnsi="Times New Roman" w:cs="Times New Roman"/>
          <w:i/>
          <w:sz w:val="24"/>
          <w:szCs w:val="24"/>
        </w:rPr>
        <w:t>Extracția mineralelor prin dragar fluvială sau maritimă</w:t>
      </w:r>
      <w:r w:rsidRPr="00B833FF">
        <w:rPr>
          <w:rFonts w:ascii="Times New Roman" w:hAnsi="Times New Roman" w:cs="Times New Roman"/>
          <w:i/>
          <w:sz w:val="24"/>
          <w:szCs w:val="24"/>
        </w:rPr>
        <w:t>.</w:t>
      </w:r>
    </w:p>
    <w:p w14:paraId="51B48633" w14:textId="07A5C993" w:rsidR="00675486" w:rsidRPr="00BC64A9" w:rsidRDefault="00675486" w:rsidP="00B833FF">
      <w:pPr>
        <w:autoSpaceDE w:val="0"/>
        <w:autoSpaceDN w:val="0"/>
        <w:adjustRightInd w:val="0"/>
        <w:spacing w:after="0" w:line="240" w:lineRule="auto"/>
        <w:ind w:firstLine="284"/>
        <w:jc w:val="both"/>
        <w:rPr>
          <w:rFonts w:ascii="Times New Roman" w:hAnsi="Times New Roman" w:cs="Times New Roman"/>
          <w:sz w:val="24"/>
          <w:szCs w:val="24"/>
        </w:rPr>
      </w:pPr>
      <w:r w:rsidRPr="00B833FF">
        <w:rPr>
          <w:rFonts w:ascii="Times New Roman" w:hAnsi="Times New Roman" w:cs="Times New Roman"/>
          <w:sz w:val="24"/>
          <w:szCs w:val="24"/>
        </w:rPr>
        <w:t xml:space="preserve">- proiectul propus </w:t>
      </w:r>
      <w:r w:rsidRPr="00B833FF">
        <w:rPr>
          <w:rFonts w:ascii="Times New Roman" w:hAnsi="Times New Roman" w:cs="Times New Roman"/>
          <w:b/>
          <w:sz w:val="24"/>
          <w:szCs w:val="24"/>
        </w:rPr>
        <w:t xml:space="preserve"> intră</w:t>
      </w:r>
      <w:r w:rsidRPr="00B833FF">
        <w:rPr>
          <w:rFonts w:ascii="Times New Roman" w:hAnsi="Times New Roman" w:cs="Times New Roman"/>
          <w:sz w:val="24"/>
          <w:szCs w:val="24"/>
        </w:rPr>
        <w:t xml:space="preserve"> sub incidenţa </w:t>
      </w:r>
      <w:r w:rsidRPr="00B833FF">
        <w:rPr>
          <w:rFonts w:ascii="Times New Roman" w:hAnsi="Times New Roman" w:cs="Times New Roman"/>
          <w:sz w:val="24"/>
          <w:szCs w:val="24"/>
          <w:u w:val="single"/>
        </w:rPr>
        <w:t>art. 28</w:t>
      </w:r>
      <w:r w:rsidRPr="00B833FF">
        <w:rPr>
          <w:rFonts w:ascii="Times New Roman" w:hAnsi="Times New Roman" w:cs="Times New Roman"/>
          <w:sz w:val="24"/>
          <w:szCs w:val="24"/>
        </w:rPr>
        <w:t xml:space="preserve"> din Ordonanţa de urgenţă a Guvernului nr. 57/2007 privind regimul ariilor naturale protejate, conservarea habitatelor naturale, a florei şi faunei sălbatice, aprobată cu modificări şi completări prin </w:t>
      </w:r>
      <w:r w:rsidRPr="00B833FF">
        <w:rPr>
          <w:rFonts w:ascii="Times New Roman" w:hAnsi="Times New Roman" w:cs="Times New Roman"/>
          <w:sz w:val="24"/>
          <w:szCs w:val="24"/>
          <w:u w:val="single"/>
        </w:rPr>
        <w:t>Legea nr. 49/2011</w:t>
      </w:r>
      <w:r w:rsidRPr="00B833FF">
        <w:rPr>
          <w:rFonts w:ascii="Times New Roman" w:hAnsi="Times New Roman" w:cs="Times New Roman"/>
          <w:sz w:val="24"/>
          <w:szCs w:val="24"/>
        </w:rPr>
        <w:t>, cu modificările şi completările ulterioare</w:t>
      </w:r>
      <w:r w:rsidR="00BC64A9">
        <w:rPr>
          <w:rFonts w:ascii="Times New Roman" w:hAnsi="Times New Roman" w:cs="Times New Roman"/>
          <w:sz w:val="24"/>
          <w:szCs w:val="24"/>
        </w:rPr>
        <w:t xml:space="preserve"> </w:t>
      </w:r>
      <w:r w:rsidR="00BC64A9" w:rsidRPr="00BC64A9">
        <w:rPr>
          <w:rFonts w:ascii="Times New Roman" w:hAnsi="Times New Roman" w:cs="Times New Roman"/>
          <w:sz w:val="24"/>
          <w:szCs w:val="24"/>
        </w:rPr>
        <w:t>- amplasamentul se</w:t>
      </w:r>
      <w:r w:rsidR="00BC64A9" w:rsidRPr="00BC64A9">
        <w:rPr>
          <w:rFonts w:ascii="Times New Roman" w:hAnsi="Times New Roman" w:cs="Times New Roman"/>
          <w:i/>
          <w:sz w:val="24"/>
          <w:szCs w:val="24"/>
        </w:rPr>
        <w:t xml:space="preserve"> </w:t>
      </w:r>
      <w:r w:rsidR="00BC64A9" w:rsidRPr="00BC64A9">
        <w:rPr>
          <w:rFonts w:ascii="Times New Roman" w:hAnsi="Times New Roman" w:cs="Times New Roman"/>
          <w:sz w:val="24"/>
          <w:szCs w:val="24"/>
        </w:rPr>
        <w:t xml:space="preserve">află în interiorul siturilor </w:t>
      </w:r>
      <w:r w:rsidR="00BC64A9" w:rsidRPr="00BC64A9">
        <w:rPr>
          <w:rFonts w:ascii="Times New Roman" w:hAnsi="Times New Roman" w:cs="Times New Roman"/>
          <w:i/>
          <w:sz w:val="24"/>
          <w:szCs w:val="24"/>
        </w:rPr>
        <w:t>ROSAC0022 (ROSCI0022) Canaralele Dunării și ROSPA0039 Dunăre -  Ostroave</w:t>
      </w:r>
      <w:r w:rsidRPr="00BC64A9">
        <w:rPr>
          <w:rFonts w:ascii="Times New Roman" w:hAnsi="Times New Roman" w:cs="Times New Roman"/>
          <w:sz w:val="24"/>
          <w:szCs w:val="24"/>
        </w:rPr>
        <w:t>;</w:t>
      </w:r>
    </w:p>
    <w:p w14:paraId="158D2F37" w14:textId="00133A85" w:rsidR="00675486" w:rsidRPr="00B833FF" w:rsidRDefault="00675486" w:rsidP="00B833FF">
      <w:pPr>
        <w:autoSpaceDE w:val="0"/>
        <w:autoSpaceDN w:val="0"/>
        <w:adjustRightInd w:val="0"/>
        <w:spacing w:after="0" w:line="240" w:lineRule="auto"/>
        <w:ind w:firstLine="284"/>
        <w:jc w:val="both"/>
        <w:rPr>
          <w:rFonts w:ascii="Times New Roman" w:hAnsi="Times New Roman" w:cs="Times New Roman"/>
          <w:sz w:val="24"/>
          <w:szCs w:val="24"/>
        </w:rPr>
      </w:pPr>
      <w:r w:rsidRPr="00B833FF">
        <w:rPr>
          <w:rFonts w:ascii="Times New Roman" w:hAnsi="Times New Roman" w:cs="Times New Roman"/>
          <w:sz w:val="24"/>
          <w:szCs w:val="24"/>
        </w:rPr>
        <w:t xml:space="preserve"> - proiectul propus </w:t>
      </w:r>
      <w:r w:rsidRPr="00B833FF">
        <w:rPr>
          <w:rFonts w:ascii="Times New Roman" w:hAnsi="Times New Roman" w:cs="Times New Roman"/>
          <w:b/>
          <w:sz w:val="24"/>
          <w:szCs w:val="24"/>
        </w:rPr>
        <w:t>intră</w:t>
      </w:r>
      <w:r w:rsidRPr="00B833FF">
        <w:rPr>
          <w:rFonts w:ascii="Times New Roman" w:hAnsi="Times New Roman" w:cs="Times New Roman"/>
          <w:sz w:val="24"/>
          <w:szCs w:val="24"/>
        </w:rPr>
        <w:t xml:space="preserve"> sub incidenţa prevederilor </w:t>
      </w:r>
      <w:r w:rsidRPr="00B833FF">
        <w:rPr>
          <w:rFonts w:ascii="Times New Roman" w:hAnsi="Times New Roman" w:cs="Times New Roman"/>
          <w:sz w:val="24"/>
          <w:szCs w:val="24"/>
          <w:u w:val="single"/>
        </w:rPr>
        <w:t>art. 48</w:t>
      </w:r>
      <w:r w:rsidRPr="00B833FF">
        <w:rPr>
          <w:rFonts w:ascii="Times New Roman" w:hAnsi="Times New Roman" w:cs="Times New Roman"/>
          <w:sz w:val="24"/>
          <w:szCs w:val="24"/>
        </w:rPr>
        <w:t xml:space="preserve"> şi </w:t>
      </w:r>
      <w:r w:rsidRPr="00B833FF">
        <w:rPr>
          <w:rFonts w:ascii="Times New Roman" w:hAnsi="Times New Roman" w:cs="Times New Roman"/>
          <w:sz w:val="24"/>
          <w:szCs w:val="24"/>
          <w:u w:val="single"/>
        </w:rPr>
        <w:t>54</w:t>
      </w:r>
      <w:r w:rsidRPr="00B833FF">
        <w:rPr>
          <w:rFonts w:ascii="Times New Roman" w:hAnsi="Times New Roman" w:cs="Times New Roman"/>
          <w:sz w:val="24"/>
          <w:szCs w:val="24"/>
        </w:rPr>
        <w:t xml:space="preserve"> din Legea apelor nr. 107/1996, cu modificările şi completările ulterioare,</w:t>
      </w:r>
    </w:p>
    <w:p w14:paraId="64591EE7" w14:textId="77777777" w:rsidR="00675486" w:rsidRPr="00B833FF" w:rsidRDefault="00675486" w:rsidP="00B833FF">
      <w:pPr>
        <w:spacing w:after="0" w:line="240" w:lineRule="auto"/>
        <w:jc w:val="both"/>
        <w:rPr>
          <w:rFonts w:ascii="Times New Roman" w:hAnsi="Times New Roman" w:cs="Times New Roman"/>
          <w:sz w:val="24"/>
          <w:szCs w:val="24"/>
        </w:rPr>
      </w:pPr>
    </w:p>
    <w:p w14:paraId="4A038086" w14:textId="77777777" w:rsidR="00675486" w:rsidRPr="00B833FF" w:rsidRDefault="00675486" w:rsidP="00B833FF">
      <w:pPr>
        <w:spacing w:after="0" w:line="240" w:lineRule="auto"/>
        <w:jc w:val="both"/>
        <w:rPr>
          <w:rFonts w:ascii="Times New Roman" w:hAnsi="Times New Roman" w:cs="Times New Roman"/>
          <w:b/>
          <w:sz w:val="24"/>
          <w:szCs w:val="24"/>
        </w:rPr>
      </w:pPr>
      <w:r w:rsidRPr="00B833FF">
        <w:rPr>
          <w:rFonts w:ascii="Times New Roman" w:hAnsi="Times New Roman" w:cs="Times New Roman"/>
          <w:b/>
          <w:sz w:val="24"/>
          <w:szCs w:val="24"/>
        </w:rPr>
        <w:t xml:space="preserve">2. </w:t>
      </w:r>
      <w:r w:rsidRPr="00B833FF">
        <w:rPr>
          <w:rFonts w:ascii="Times New Roman" w:hAnsi="Times New Roman" w:cs="Times New Roman"/>
          <w:b/>
          <w:sz w:val="24"/>
          <w:szCs w:val="24"/>
          <w:shd w:val="clear" w:color="auto" w:fill="FFFFFF"/>
        </w:rPr>
        <w:t>Descrierea proiectului și a tuturor caracteristicilor lucrărilor prevăzute de proiect, inclusiv instalațiile, echipamentele și resursele naturale utilizate.</w:t>
      </w:r>
    </w:p>
    <w:p w14:paraId="0C0F5177" w14:textId="77777777" w:rsidR="00675486" w:rsidRPr="00B833FF" w:rsidRDefault="00675486" w:rsidP="00B833FF">
      <w:pPr>
        <w:spacing w:after="0" w:line="240" w:lineRule="auto"/>
        <w:jc w:val="both"/>
        <w:rPr>
          <w:rFonts w:ascii="Times New Roman" w:hAnsi="Times New Roman" w:cs="Times New Roman"/>
          <w:b/>
          <w:sz w:val="24"/>
          <w:szCs w:val="24"/>
        </w:rPr>
      </w:pPr>
      <w:r w:rsidRPr="00B833FF">
        <w:rPr>
          <w:rFonts w:ascii="Times New Roman" w:hAnsi="Times New Roman" w:cs="Times New Roman"/>
          <w:b/>
          <w:sz w:val="24"/>
          <w:szCs w:val="24"/>
        </w:rPr>
        <w:t>2.1 Amplasamentul proiectului</w:t>
      </w:r>
    </w:p>
    <w:p w14:paraId="72072289" w14:textId="4645363B" w:rsidR="00675486" w:rsidRPr="00B833FF" w:rsidRDefault="00675486" w:rsidP="00B833FF">
      <w:pPr>
        <w:spacing w:after="0" w:line="240" w:lineRule="auto"/>
        <w:ind w:firstLine="708"/>
        <w:jc w:val="both"/>
        <w:rPr>
          <w:rFonts w:ascii="Times New Roman" w:hAnsi="Times New Roman" w:cs="Times New Roman"/>
          <w:b/>
          <w:sz w:val="24"/>
          <w:szCs w:val="24"/>
        </w:rPr>
      </w:pPr>
    </w:p>
    <w:p w14:paraId="6B91B74F" w14:textId="77777777" w:rsidR="00932D02" w:rsidRPr="00A357BF" w:rsidRDefault="00932D02" w:rsidP="00932D02">
      <w:pPr>
        <w:spacing w:after="0" w:line="360" w:lineRule="auto"/>
        <w:ind w:firstLine="567"/>
        <w:jc w:val="both"/>
        <w:rPr>
          <w:rFonts w:ascii="Times New Roman" w:eastAsia="Calibri" w:hAnsi="Times New Roman" w:cs="Times New Roman"/>
          <w:sz w:val="24"/>
          <w:lang w:val="en-GB"/>
        </w:rPr>
      </w:pPr>
      <w:r w:rsidRPr="00A357BF">
        <w:rPr>
          <w:rFonts w:ascii="Times New Roman" w:eastAsia="Calibri" w:hAnsi="Times New Roman" w:cs="Times New Roman"/>
          <w:sz w:val="24"/>
          <w:lang w:val="en-GB"/>
        </w:rPr>
        <w:lastRenderedPageBreak/>
        <w:t xml:space="preserve">Proiectul propus studiului are drept obiectiv extractia agregatelor de rau, si </w:t>
      </w:r>
      <w:proofErr w:type="gramStart"/>
      <w:r w:rsidRPr="00A357BF">
        <w:rPr>
          <w:rFonts w:ascii="Times New Roman" w:eastAsia="Calibri" w:hAnsi="Times New Roman" w:cs="Times New Roman"/>
          <w:sz w:val="24"/>
          <w:lang w:val="en-GB"/>
        </w:rPr>
        <w:t>va</w:t>
      </w:r>
      <w:proofErr w:type="gramEnd"/>
      <w:r w:rsidRPr="00A357BF">
        <w:rPr>
          <w:rFonts w:ascii="Times New Roman" w:eastAsia="Calibri" w:hAnsi="Times New Roman" w:cs="Times New Roman"/>
          <w:sz w:val="24"/>
          <w:lang w:val="en-GB"/>
        </w:rPr>
        <w:t xml:space="preserve"> fi amplasat in comuna Ostrov, judetul Constanta, pe albia minora a Fluviului Dunarea - Bratul Ostrov, km 364+000 – 365+000. Exploatarea agregatelor naturale de rau se va dezvolta pe o suprafata de 40.169 m</w:t>
      </w:r>
      <w:r w:rsidRPr="00A357BF">
        <w:rPr>
          <w:rFonts w:ascii="Times New Roman" w:eastAsia="Calibri" w:hAnsi="Times New Roman" w:cs="Times New Roman"/>
          <w:sz w:val="24"/>
          <w:vertAlign w:val="superscript"/>
          <w:lang w:val="en-GB"/>
        </w:rPr>
        <w:t>2</w:t>
      </w:r>
      <w:r w:rsidRPr="00A357BF">
        <w:rPr>
          <w:rFonts w:ascii="Times New Roman" w:eastAsia="Calibri" w:hAnsi="Times New Roman" w:cs="Times New Roman"/>
          <w:sz w:val="24"/>
          <w:lang w:val="en-GB"/>
        </w:rPr>
        <w:t>, pe amplasamentul ce face parte din domeniul public al Statului Roman, sub administrarea AN Apele Romane prin ABADL, fiind identificat cu numarul cadastral 102823, inscris in cartea funciara nr. 102823 – UAT Ostrov.</w:t>
      </w:r>
    </w:p>
    <w:p w14:paraId="50324936" w14:textId="77777777" w:rsidR="00932D02" w:rsidRPr="00A357BF" w:rsidRDefault="00932D02" w:rsidP="00932D02">
      <w:pPr>
        <w:spacing w:after="0" w:line="360" w:lineRule="auto"/>
        <w:ind w:firstLine="567"/>
        <w:jc w:val="both"/>
        <w:rPr>
          <w:rFonts w:ascii="Times New Roman" w:eastAsia="Calibri" w:hAnsi="Times New Roman" w:cs="Times New Roman"/>
          <w:sz w:val="24"/>
          <w:lang w:val="en-GB"/>
        </w:rPr>
      </w:pPr>
      <w:r w:rsidRPr="00A357BF">
        <w:rPr>
          <w:rFonts w:ascii="Times New Roman" w:eastAsia="Calibri" w:hAnsi="Times New Roman" w:cs="Times New Roman"/>
          <w:sz w:val="24"/>
          <w:lang w:val="en-GB"/>
        </w:rPr>
        <w:t>Coordonatele perimetrului in format STEREO ’70 sunt prezentate in tabelul urmator:</w:t>
      </w:r>
    </w:p>
    <w:p w14:paraId="342F6BAB" w14:textId="77777777" w:rsidR="00932D02" w:rsidRPr="00A357BF" w:rsidRDefault="00932D02" w:rsidP="00932D02">
      <w:pPr>
        <w:spacing w:after="0" w:line="360" w:lineRule="auto"/>
        <w:ind w:firstLine="567"/>
        <w:jc w:val="center"/>
        <w:rPr>
          <w:rFonts w:ascii="Times New Roman" w:eastAsia="Calibri" w:hAnsi="Times New Roman" w:cs="Times New Roman"/>
          <w:sz w:val="24"/>
          <w:lang w:val="en-GB"/>
        </w:rPr>
      </w:pPr>
      <w:r w:rsidRPr="00A357BF">
        <w:rPr>
          <w:rFonts w:ascii="Times New Roman" w:eastAsia="Calibri" w:hAnsi="Times New Roman" w:cs="Times New Roman"/>
          <w:sz w:val="24"/>
          <w:lang w:val="en-GB"/>
        </w:rPr>
        <w:t>Tabelul 1 – Coordonatele STEREO’70 ale perimetrului</w:t>
      </w:r>
    </w:p>
    <w:tbl>
      <w:tblPr>
        <w:tblStyle w:val="Tabelgril2"/>
        <w:tblpPr w:leftFromText="180" w:rightFromText="180" w:vertAnchor="text" w:tblpXSpec="center" w:tblpY="1"/>
        <w:tblW w:w="0" w:type="auto"/>
        <w:tblLook w:val="04A0" w:firstRow="1" w:lastRow="0" w:firstColumn="1" w:lastColumn="0" w:noHBand="0" w:noVBand="1"/>
      </w:tblPr>
      <w:tblGrid>
        <w:gridCol w:w="1323"/>
        <w:gridCol w:w="1476"/>
        <w:gridCol w:w="1476"/>
      </w:tblGrid>
      <w:tr w:rsidR="00932D02" w:rsidRPr="00A357BF" w14:paraId="1A63F216" w14:textId="77777777" w:rsidTr="00932D02">
        <w:tc>
          <w:tcPr>
            <w:tcW w:w="1323" w:type="dxa"/>
          </w:tcPr>
          <w:p w14:paraId="1A424ACD" w14:textId="77777777" w:rsidR="00932D02" w:rsidRPr="00A357BF" w:rsidRDefault="00932D02" w:rsidP="00932D02">
            <w:pPr>
              <w:spacing w:line="360" w:lineRule="auto"/>
              <w:jc w:val="center"/>
              <w:rPr>
                <w:rFonts w:ascii="Times New Roman" w:hAnsi="Times New Roman"/>
                <w:b/>
                <w:sz w:val="24"/>
              </w:rPr>
            </w:pPr>
            <w:r w:rsidRPr="00A357BF">
              <w:rPr>
                <w:rFonts w:ascii="Times New Roman" w:hAnsi="Times New Roman"/>
                <w:b/>
                <w:sz w:val="24"/>
              </w:rPr>
              <w:t>Nr. punct</w:t>
            </w:r>
          </w:p>
        </w:tc>
        <w:tc>
          <w:tcPr>
            <w:tcW w:w="1476" w:type="dxa"/>
          </w:tcPr>
          <w:p w14:paraId="7C3C5F7A" w14:textId="77777777" w:rsidR="00932D02" w:rsidRPr="00A357BF" w:rsidRDefault="00932D02" w:rsidP="00932D02">
            <w:pPr>
              <w:spacing w:line="360" w:lineRule="auto"/>
              <w:jc w:val="center"/>
              <w:rPr>
                <w:rFonts w:ascii="Times New Roman" w:hAnsi="Times New Roman"/>
                <w:b/>
                <w:sz w:val="24"/>
              </w:rPr>
            </w:pPr>
            <w:r w:rsidRPr="00A357BF">
              <w:rPr>
                <w:rFonts w:ascii="Times New Roman" w:hAnsi="Times New Roman"/>
                <w:b/>
                <w:sz w:val="24"/>
              </w:rPr>
              <w:t>X</w:t>
            </w:r>
          </w:p>
        </w:tc>
        <w:tc>
          <w:tcPr>
            <w:tcW w:w="1476" w:type="dxa"/>
          </w:tcPr>
          <w:p w14:paraId="3327D6B0" w14:textId="77777777" w:rsidR="00932D02" w:rsidRPr="00A357BF" w:rsidRDefault="00932D02" w:rsidP="00932D02">
            <w:pPr>
              <w:spacing w:line="360" w:lineRule="auto"/>
              <w:jc w:val="center"/>
              <w:rPr>
                <w:rFonts w:ascii="Times New Roman" w:hAnsi="Times New Roman"/>
                <w:b/>
                <w:sz w:val="24"/>
              </w:rPr>
            </w:pPr>
            <w:r w:rsidRPr="00A357BF">
              <w:rPr>
                <w:rFonts w:ascii="Times New Roman" w:hAnsi="Times New Roman"/>
                <w:b/>
                <w:sz w:val="24"/>
              </w:rPr>
              <w:t>Y</w:t>
            </w:r>
          </w:p>
        </w:tc>
      </w:tr>
      <w:tr w:rsidR="00932D02" w:rsidRPr="00A357BF" w14:paraId="7142B91E" w14:textId="77777777" w:rsidTr="00932D02">
        <w:tc>
          <w:tcPr>
            <w:tcW w:w="1323" w:type="dxa"/>
          </w:tcPr>
          <w:p w14:paraId="074AE8CC" w14:textId="77777777" w:rsidR="00932D02" w:rsidRPr="00A357BF" w:rsidRDefault="00932D02" w:rsidP="00932D02">
            <w:pPr>
              <w:spacing w:line="360" w:lineRule="auto"/>
              <w:jc w:val="center"/>
              <w:rPr>
                <w:rFonts w:ascii="Times New Roman" w:hAnsi="Times New Roman"/>
                <w:sz w:val="24"/>
              </w:rPr>
            </w:pPr>
            <w:r w:rsidRPr="00A357BF">
              <w:rPr>
                <w:rFonts w:ascii="Times New Roman" w:hAnsi="Times New Roman"/>
                <w:sz w:val="24"/>
              </w:rPr>
              <w:t>1</w:t>
            </w:r>
          </w:p>
        </w:tc>
        <w:tc>
          <w:tcPr>
            <w:tcW w:w="1476" w:type="dxa"/>
          </w:tcPr>
          <w:p w14:paraId="5FD1936E" w14:textId="77777777" w:rsidR="00932D02" w:rsidRPr="00A357BF" w:rsidRDefault="00932D02" w:rsidP="00932D02">
            <w:pPr>
              <w:spacing w:line="360" w:lineRule="auto"/>
              <w:jc w:val="center"/>
              <w:rPr>
                <w:rFonts w:ascii="Times New Roman" w:hAnsi="Times New Roman"/>
                <w:sz w:val="24"/>
              </w:rPr>
            </w:pPr>
            <w:r w:rsidRPr="00A357BF">
              <w:rPr>
                <w:rFonts w:ascii="Times New Roman" w:hAnsi="Times New Roman"/>
                <w:sz w:val="24"/>
              </w:rPr>
              <w:t>292686.000</w:t>
            </w:r>
          </w:p>
        </w:tc>
        <w:tc>
          <w:tcPr>
            <w:tcW w:w="1476" w:type="dxa"/>
          </w:tcPr>
          <w:p w14:paraId="0611BB15" w14:textId="77777777" w:rsidR="00932D02" w:rsidRPr="00A357BF" w:rsidRDefault="00932D02" w:rsidP="00932D02">
            <w:pPr>
              <w:spacing w:line="360" w:lineRule="auto"/>
              <w:jc w:val="center"/>
              <w:rPr>
                <w:rFonts w:ascii="Times New Roman" w:hAnsi="Times New Roman"/>
                <w:sz w:val="24"/>
              </w:rPr>
            </w:pPr>
            <w:r w:rsidRPr="00A357BF">
              <w:rPr>
                <w:rFonts w:ascii="Times New Roman" w:hAnsi="Times New Roman"/>
                <w:sz w:val="24"/>
              </w:rPr>
              <w:t>690838.000</w:t>
            </w:r>
          </w:p>
        </w:tc>
      </w:tr>
      <w:tr w:rsidR="00932D02" w:rsidRPr="00A357BF" w14:paraId="3E211BB9" w14:textId="77777777" w:rsidTr="00932D02">
        <w:tc>
          <w:tcPr>
            <w:tcW w:w="1323" w:type="dxa"/>
          </w:tcPr>
          <w:p w14:paraId="27C49F59" w14:textId="77777777" w:rsidR="00932D02" w:rsidRPr="00A357BF" w:rsidRDefault="00932D02" w:rsidP="00932D02">
            <w:pPr>
              <w:spacing w:line="360" w:lineRule="auto"/>
              <w:jc w:val="center"/>
              <w:rPr>
                <w:rFonts w:ascii="Times New Roman" w:hAnsi="Times New Roman"/>
                <w:sz w:val="24"/>
              </w:rPr>
            </w:pPr>
            <w:r w:rsidRPr="00A357BF">
              <w:rPr>
                <w:rFonts w:ascii="Times New Roman" w:hAnsi="Times New Roman"/>
                <w:sz w:val="24"/>
              </w:rPr>
              <w:t>2</w:t>
            </w:r>
          </w:p>
        </w:tc>
        <w:tc>
          <w:tcPr>
            <w:tcW w:w="1476" w:type="dxa"/>
          </w:tcPr>
          <w:p w14:paraId="3D21DF17" w14:textId="77777777" w:rsidR="00932D02" w:rsidRPr="00A357BF" w:rsidRDefault="00932D02" w:rsidP="00932D02">
            <w:pPr>
              <w:spacing w:line="360" w:lineRule="auto"/>
              <w:jc w:val="center"/>
              <w:rPr>
                <w:rFonts w:ascii="Times New Roman" w:hAnsi="Times New Roman"/>
                <w:sz w:val="24"/>
              </w:rPr>
            </w:pPr>
            <w:r w:rsidRPr="00A357BF">
              <w:rPr>
                <w:rFonts w:ascii="Times New Roman" w:hAnsi="Times New Roman"/>
                <w:sz w:val="24"/>
              </w:rPr>
              <w:t>292999.000</w:t>
            </w:r>
          </w:p>
        </w:tc>
        <w:tc>
          <w:tcPr>
            <w:tcW w:w="1476" w:type="dxa"/>
          </w:tcPr>
          <w:p w14:paraId="57785350" w14:textId="77777777" w:rsidR="00932D02" w:rsidRPr="00A357BF" w:rsidRDefault="00932D02" w:rsidP="00932D02">
            <w:pPr>
              <w:spacing w:line="360" w:lineRule="auto"/>
              <w:jc w:val="center"/>
              <w:rPr>
                <w:rFonts w:ascii="Times New Roman" w:hAnsi="Times New Roman"/>
                <w:sz w:val="24"/>
              </w:rPr>
            </w:pPr>
            <w:r w:rsidRPr="00A357BF">
              <w:rPr>
                <w:rFonts w:ascii="Times New Roman" w:hAnsi="Times New Roman"/>
                <w:sz w:val="24"/>
              </w:rPr>
              <w:t>689888.000</w:t>
            </w:r>
          </w:p>
        </w:tc>
      </w:tr>
      <w:tr w:rsidR="00932D02" w:rsidRPr="00A357BF" w14:paraId="45DA5E26" w14:textId="77777777" w:rsidTr="00932D02">
        <w:tc>
          <w:tcPr>
            <w:tcW w:w="1323" w:type="dxa"/>
          </w:tcPr>
          <w:p w14:paraId="1731651F" w14:textId="77777777" w:rsidR="00932D02" w:rsidRPr="00A357BF" w:rsidRDefault="00932D02" w:rsidP="00932D02">
            <w:pPr>
              <w:spacing w:line="360" w:lineRule="auto"/>
              <w:jc w:val="center"/>
              <w:rPr>
                <w:rFonts w:ascii="Times New Roman" w:hAnsi="Times New Roman"/>
                <w:sz w:val="24"/>
              </w:rPr>
            </w:pPr>
            <w:r w:rsidRPr="00A357BF">
              <w:rPr>
                <w:rFonts w:ascii="Times New Roman" w:hAnsi="Times New Roman"/>
                <w:sz w:val="24"/>
              </w:rPr>
              <w:t>3</w:t>
            </w:r>
          </w:p>
        </w:tc>
        <w:tc>
          <w:tcPr>
            <w:tcW w:w="1476" w:type="dxa"/>
          </w:tcPr>
          <w:p w14:paraId="5D0112BA" w14:textId="77777777" w:rsidR="00932D02" w:rsidRPr="00A357BF" w:rsidRDefault="00932D02" w:rsidP="00932D02">
            <w:pPr>
              <w:spacing w:line="360" w:lineRule="auto"/>
              <w:jc w:val="center"/>
              <w:rPr>
                <w:rFonts w:ascii="Times New Roman" w:hAnsi="Times New Roman"/>
                <w:sz w:val="24"/>
              </w:rPr>
            </w:pPr>
            <w:r w:rsidRPr="00A357BF">
              <w:rPr>
                <w:rFonts w:ascii="Times New Roman" w:hAnsi="Times New Roman"/>
                <w:sz w:val="24"/>
              </w:rPr>
              <w:t>293037.000</w:t>
            </w:r>
          </w:p>
        </w:tc>
        <w:tc>
          <w:tcPr>
            <w:tcW w:w="1476" w:type="dxa"/>
          </w:tcPr>
          <w:p w14:paraId="0D3859D1" w14:textId="77777777" w:rsidR="00932D02" w:rsidRPr="00A357BF" w:rsidRDefault="00932D02" w:rsidP="00932D02">
            <w:pPr>
              <w:spacing w:line="360" w:lineRule="auto"/>
              <w:jc w:val="center"/>
              <w:rPr>
                <w:rFonts w:ascii="Times New Roman" w:hAnsi="Times New Roman"/>
                <w:sz w:val="24"/>
              </w:rPr>
            </w:pPr>
            <w:r w:rsidRPr="00A357BF">
              <w:rPr>
                <w:rFonts w:ascii="Times New Roman" w:hAnsi="Times New Roman"/>
                <w:sz w:val="24"/>
              </w:rPr>
              <w:t>689901.000</w:t>
            </w:r>
          </w:p>
        </w:tc>
      </w:tr>
      <w:tr w:rsidR="00932D02" w:rsidRPr="00A357BF" w14:paraId="75C19E3C" w14:textId="77777777" w:rsidTr="00932D02">
        <w:trPr>
          <w:trHeight w:val="475"/>
        </w:trPr>
        <w:tc>
          <w:tcPr>
            <w:tcW w:w="1323" w:type="dxa"/>
          </w:tcPr>
          <w:p w14:paraId="655AAC9F" w14:textId="77777777" w:rsidR="00932D02" w:rsidRPr="00A357BF" w:rsidRDefault="00932D02" w:rsidP="00932D02">
            <w:pPr>
              <w:spacing w:line="360" w:lineRule="auto"/>
              <w:jc w:val="center"/>
              <w:rPr>
                <w:rFonts w:ascii="Times New Roman" w:hAnsi="Times New Roman"/>
                <w:sz w:val="24"/>
              </w:rPr>
            </w:pPr>
            <w:r w:rsidRPr="00A357BF">
              <w:rPr>
                <w:rFonts w:ascii="Times New Roman" w:hAnsi="Times New Roman"/>
                <w:sz w:val="24"/>
              </w:rPr>
              <w:t>4</w:t>
            </w:r>
          </w:p>
        </w:tc>
        <w:tc>
          <w:tcPr>
            <w:tcW w:w="1476" w:type="dxa"/>
          </w:tcPr>
          <w:p w14:paraId="629D4147" w14:textId="77777777" w:rsidR="00932D02" w:rsidRPr="00A357BF" w:rsidRDefault="00932D02" w:rsidP="00932D02">
            <w:pPr>
              <w:jc w:val="center"/>
              <w:rPr>
                <w:rFonts w:ascii="Times New Roman" w:hAnsi="Times New Roman"/>
                <w:sz w:val="24"/>
              </w:rPr>
            </w:pPr>
            <w:r w:rsidRPr="00A357BF">
              <w:rPr>
                <w:rFonts w:ascii="Times New Roman" w:hAnsi="Times New Roman"/>
                <w:sz w:val="24"/>
              </w:rPr>
              <w:t>292724.000</w:t>
            </w:r>
          </w:p>
        </w:tc>
        <w:tc>
          <w:tcPr>
            <w:tcW w:w="1476" w:type="dxa"/>
          </w:tcPr>
          <w:p w14:paraId="45DE21C0" w14:textId="77777777" w:rsidR="00932D02" w:rsidRPr="00A357BF" w:rsidRDefault="00932D02" w:rsidP="00932D02">
            <w:pPr>
              <w:jc w:val="center"/>
              <w:rPr>
                <w:rFonts w:ascii="Times New Roman" w:hAnsi="Times New Roman"/>
                <w:sz w:val="24"/>
              </w:rPr>
            </w:pPr>
            <w:r w:rsidRPr="00A357BF">
              <w:rPr>
                <w:rFonts w:ascii="Times New Roman" w:hAnsi="Times New Roman"/>
                <w:sz w:val="24"/>
              </w:rPr>
              <w:t>690851.000</w:t>
            </w:r>
          </w:p>
        </w:tc>
      </w:tr>
    </w:tbl>
    <w:p w14:paraId="16C4D456" w14:textId="1FE05BAF" w:rsidR="00675486" w:rsidRPr="00B3032D" w:rsidRDefault="00932D02" w:rsidP="00675486">
      <w:pPr>
        <w:ind w:left="360"/>
        <w:jc w:val="both"/>
        <w:rPr>
          <w:sz w:val="24"/>
          <w:szCs w:val="24"/>
        </w:rPr>
      </w:pPr>
      <w:r w:rsidRPr="00A357BF">
        <w:rPr>
          <w:rFonts w:ascii="Times New Roman" w:eastAsia="Calibri" w:hAnsi="Times New Roman" w:cs="Times New Roman"/>
          <w:sz w:val="24"/>
          <w:lang w:val="en-GB"/>
        </w:rPr>
        <w:br w:type="textWrapping" w:clear="all"/>
      </w:r>
    </w:p>
    <w:p w14:paraId="5A45B51E" w14:textId="77777777" w:rsidR="00675486" w:rsidRPr="00B833FF" w:rsidRDefault="00675486" w:rsidP="00B833FF">
      <w:pPr>
        <w:spacing w:after="0" w:line="240" w:lineRule="auto"/>
        <w:jc w:val="both"/>
        <w:rPr>
          <w:rFonts w:ascii="Times New Roman" w:hAnsi="Times New Roman" w:cs="Times New Roman"/>
          <w:b/>
          <w:sz w:val="24"/>
          <w:szCs w:val="24"/>
        </w:rPr>
      </w:pPr>
      <w:r w:rsidRPr="00B833FF">
        <w:rPr>
          <w:rFonts w:ascii="Times New Roman" w:hAnsi="Times New Roman" w:cs="Times New Roman"/>
          <w:b/>
          <w:sz w:val="24"/>
          <w:szCs w:val="24"/>
        </w:rPr>
        <w:t>2.2 Caracteristici fizice ale proiectului</w:t>
      </w:r>
      <w:bookmarkStart w:id="1" w:name="_Toc534740043"/>
    </w:p>
    <w:bookmarkEnd w:id="1"/>
    <w:p w14:paraId="27CFCB56" w14:textId="1D750E9F" w:rsidR="00112FBF" w:rsidRPr="00B833FF" w:rsidRDefault="00112FBF" w:rsidP="008377A7">
      <w:pPr>
        <w:spacing w:line="240" w:lineRule="auto"/>
        <w:ind w:firstLine="709"/>
        <w:jc w:val="both"/>
        <w:rPr>
          <w:rFonts w:ascii="Times New Roman" w:hAnsi="Times New Roman" w:cs="Times New Roman"/>
          <w:sz w:val="24"/>
          <w:szCs w:val="24"/>
        </w:rPr>
      </w:pPr>
    </w:p>
    <w:p w14:paraId="5DD621F5" w14:textId="392DE7AC" w:rsidR="004F1DF3" w:rsidRPr="00B72216" w:rsidRDefault="004F1DF3" w:rsidP="004F1DF3">
      <w:pPr>
        <w:spacing w:after="0" w:line="240" w:lineRule="auto"/>
        <w:ind w:firstLine="567"/>
        <w:jc w:val="both"/>
        <w:rPr>
          <w:rFonts w:ascii="Times New Roman" w:hAnsi="Times New Roman" w:cs="Times New Roman"/>
          <w:bCs/>
          <w:sz w:val="24"/>
          <w:szCs w:val="24"/>
        </w:rPr>
      </w:pPr>
    </w:p>
    <w:p w14:paraId="78C50C75" w14:textId="5F5EBC81" w:rsidR="00932D02" w:rsidRPr="00A357BF" w:rsidRDefault="00932D02" w:rsidP="00932D02">
      <w:pPr>
        <w:spacing w:after="0" w:line="360" w:lineRule="auto"/>
        <w:ind w:firstLine="567"/>
        <w:jc w:val="both"/>
        <w:rPr>
          <w:rFonts w:ascii="Times New Roman" w:eastAsia="Calibri" w:hAnsi="Times New Roman" w:cs="Times New Roman"/>
          <w:sz w:val="24"/>
          <w:lang w:val="en-GB"/>
        </w:rPr>
      </w:pPr>
      <w:r w:rsidRPr="00A357BF">
        <w:rPr>
          <w:rFonts w:ascii="Times New Roman" w:eastAsia="Calibri" w:hAnsi="Times New Roman" w:cs="Times New Roman"/>
          <w:sz w:val="24"/>
          <w:lang w:val="en-GB"/>
        </w:rPr>
        <w:t>Agregatele naturale ce constituie ob</w:t>
      </w:r>
      <w:r w:rsidR="0038095F">
        <w:rPr>
          <w:rFonts w:ascii="Times New Roman" w:eastAsia="Calibri" w:hAnsi="Times New Roman" w:cs="Times New Roman"/>
          <w:sz w:val="24"/>
          <w:lang w:val="en-GB"/>
        </w:rPr>
        <w:t>ie</w:t>
      </w:r>
      <w:r w:rsidRPr="00A357BF">
        <w:rPr>
          <w:rFonts w:ascii="Times New Roman" w:eastAsia="Calibri" w:hAnsi="Times New Roman" w:cs="Times New Roman"/>
          <w:sz w:val="24"/>
          <w:lang w:val="en-GB"/>
        </w:rPr>
        <w:t xml:space="preserve">ctul exploatarii sunt reprezentate de nisip si pietris ce se gaseste in albia minora a Dunarii, pe Bratul Ostrov, si se considera a fi zacamant deschis si pregatit. Prin urmare, nu sunt necesare lucrari de deschidere si pregatire </w:t>
      </w:r>
      <w:proofErr w:type="gramStart"/>
      <w:r w:rsidRPr="00A357BF">
        <w:rPr>
          <w:rFonts w:ascii="Times New Roman" w:eastAsia="Calibri" w:hAnsi="Times New Roman" w:cs="Times New Roman"/>
          <w:sz w:val="24"/>
          <w:lang w:val="en-GB"/>
        </w:rPr>
        <w:t>a</w:t>
      </w:r>
      <w:proofErr w:type="gramEnd"/>
      <w:r w:rsidRPr="00A357BF">
        <w:rPr>
          <w:rFonts w:ascii="Times New Roman" w:eastAsia="Calibri" w:hAnsi="Times New Roman" w:cs="Times New Roman"/>
          <w:sz w:val="24"/>
          <w:lang w:val="en-GB"/>
        </w:rPr>
        <w:t xml:space="preserve"> exploatarii.</w:t>
      </w:r>
    </w:p>
    <w:p w14:paraId="3A7BDE1D" w14:textId="77777777" w:rsidR="00932D02" w:rsidRPr="00A357BF" w:rsidRDefault="00932D02" w:rsidP="00932D02">
      <w:pPr>
        <w:spacing w:after="0" w:line="360" w:lineRule="auto"/>
        <w:ind w:firstLine="567"/>
        <w:jc w:val="both"/>
        <w:rPr>
          <w:rFonts w:ascii="Times New Roman" w:eastAsia="Calibri" w:hAnsi="Times New Roman" w:cs="Times New Roman"/>
          <w:sz w:val="24"/>
          <w:szCs w:val="24"/>
        </w:rPr>
      </w:pPr>
      <w:r w:rsidRPr="00A357BF">
        <w:rPr>
          <w:rFonts w:ascii="Times New Roman" w:eastAsia="Calibri" w:hAnsi="Times New Roman" w:cs="Times New Roman"/>
          <w:sz w:val="24"/>
          <w:szCs w:val="24"/>
        </w:rPr>
        <w:t>Tehnologia preliminată a fi utilizată de societate în exploatarea nisipului şi pietrişului existent în albia minoră a Dunării, perimetrul de exploatare „Dunare – Brat Ostrov, km 364+00 – km 365+00”, cuprinde mai multe etape:</w:t>
      </w:r>
    </w:p>
    <w:p w14:paraId="3D04D0E2" w14:textId="77777777" w:rsidR="00932D02" w:rsidRPr="00A357BF" w:rsidRDefault="00932D02" w:rsidP="00932D02">
      <w:pPr>
        <w:numPr>
          <w:ilvl w:val="0"/>
          <w:numId w:val="29"/>
        </w:numPr>
        <w:tabs>
          <w:tab w:val="num" w:pos="-2835"/>
        </w:tabs>
        <w:spacing w:after="0" w:line="360" w:lineRule="auto"/>
        <w:ind w:left="567" w:firstLine="567"/>
        <w:jc w:val="both"/>
        <w:rPr>
          <w:rFonts w:ascii="Times New Roman" w:eastAsia="Calibri" w:hAnsi="Times New Roman" w:cs="Times New Roman"/>
          <w:i/>
          <w:sz w:val="24"/>
          <w:szCs w:val="24"/>
        </w:rPr>
      </w:pPr>
      <w:r w:rsidRPr="00A357BF">
        <w:rPr>
          <w:rFonts w:ascii="Times New Roman" w:eastAsia="Calibri" w:hAnsi="Times New Roman" w:cs="Times New Roman"/>
          <w:i/>
          <w:sz w:val="24"/>
          <w:szCs w:val="24"/>
        </w:rPr>
        <w:t>extracţie;</w:t>
      </w:r>
    </w:p>
    <w:p w14:paraId="7CCE397A" w14:textId="77777777" w:rsidR="00932D02" w:rsidRPr="00A357BF" w:rsidRDefault="00932D02" w:rsidP="00932D02">
      <w:pPr>
        <w:numPr>
          <w:ilvl w:val="0"/>
          <w:numId w:val="29"/>
        </w:numPr>
        <w:tabs>
          <w:tab w:val="num" w:pos="-2835"/>
        </w:tabs>
        <w:spacing w:after="0" w:line="360" w:lineRule="auto"/>
        <w:ind w:left="567" w:firstLine="567"/>
        <w:jc w:val="both"/>
        <w:rPr>
          <w:rFonts w:ascii="Times New Roman" w:eastAsia="Calibri" w:hAnsi="Times New Roman" w:cs="Times New Roman"/>
          <w:i/>
          <w:sz w:val="24"/>
          <w:szCs w:val="24"/>
        </w:rPr>
      </w:pPr>
      <w:r w:rsidRPr="00A357BF">
        <w:rPr>
          <w:rFonts w:ascii="Times New Roman" w:eastAsia="Calibri" w:hAnsi="Times New Roman" w:cs="Times New Roman"/>
          <w:i/>
          <w:sz w:val="24"/>
          <w:szCs w:val="24"/>
        </w:rPr>
        <w:t>transport naval;</w:t>
      </w:r>
    </w:p>
    <w:p w14:paraId="0E7FF330" w14:textId="77777777" w:rsidR="00932D02" w:rsidRPr="00A357BF" w:rsidRDefault="00932D02" w:rsidP="00932D02">
      <w:pPr>
        <w:numPr>
          <w:ilvl w:val="0"/>
          <w:numId w:val="29"/>
        </w:numPr>
        <w:tabs>
          <w:tab w:val="num" w:pos="-2835"/>
        </w:tabs>
        <w:spacing w:after="0" w:line="360" w:lineRule="auto"/>
        <w:ind w:left="567" w:firstLine="567"/>
        <w:jc w:val="both"/>
        <w:rPr>
          <w:rFonts w:ascii="Times New Roman" w:eastAsia="Calibri" w:hAnsi="Times New Roman" w:cs="Times New Roman"/>
          <w:i/>
          <w:sz w:val="24"/>
          <w:szCs w:val="24"/>
        </w:rPr>
      </w:pPr>
      <w:r w:rsidRPr="00A357BF">
        <w:rPr>
          <w:rFonts w:ascii="Times New Roman" w:eastAsia="Calibri" w:hAnsi="Times New Roman" w:cs="Times New Roman"/>
          <w:i/>
          <w:sz w:val="24"/>
          <w:szCs w:val="24"/>
        </w:rPr>
        <w:t>descărcare, sortare - spălare şi livrare.</w:t>
      </w:r>
    </w:p>
    <w:p w14:paraId="5DA12146" w14:textId="77777777" w:rsidR="00932D02" w:rsidRPr="00A357BF" w:rsidRDefault="00932D02" w:rsidP="00932D02">
      <w:pPr>
        <w:widowControl w:val="0"/>
        <w:autoSpaceDE w:val="0"/>
        <w:autoSpaceDN w:val="0"/>
        <w:adjustRightInd w:val="0"/>
        <w:spacing w:after="0" w:line="360" w:lineRule="auto"/>
        <w:ind w:firstLine="567"/>
        <w:jc w:val="both"/>
        <w:rPr>
          <w:rFonts w:ascii="Times New Roman" w:eastAsia="Calibri" w:hAnsi="Times New Roman" w:cs="Times New Roman"/>
          <w:sz w:val="24"/>
          <w:lang w:val="en-GB"/>
        </w:rPr>
      </w:pPr>
      <w:r w:rsidRPr="00A357BF">
        <w:rPr>
          <w:rFonts w:ascii="Times New Roman" w:eastAsia="Calibri" w:hAnsi="Times New Roman" w:cs="Times New Roman"/>
          <w:sz w:val="24"/>
          <w:lang w:val="en-GB"/>
        </w:rPr>
        <w:t>Extractia agregatelor se va face cu ajutorul utilajului plutitor de dragaj tip draglina (pod rulant plutitor), ce excaveaza prin intermediul unei cupe cu capacitatea de 4</w:t>
      </w:r>
      <w:proofErr w:type="gramStart"/>
      <w:r w:rsidRPr="00A357BF">
        <w:rPr>
          <w:rFonts w:ascii="Times New Roman" w:eastAsia="Calibri" w:hAnsi="Times New Roman" w:cs="Times New Roman"/>
          <w:sz w:val="24"/>
          <w:lang w:val="en-GB"/>
        </w:rPr>
        <w:t>,1</w:t>
      </w:r>
      <w:proofErr w:type="gramEnd"/>
      <w:r w:rsidRPr="00A357BF">
        <w:rPr>
          <w:rFonts w:ascii="Times New Roman" w:eastAsia="Calibri" w:hAnsi="Times New Roman" w:cs="Times New Roman"/>
          <w:sz w:val="24"/>
          <w:lang w:val="en-GB"/>
        </w:rPr>
        <w:t xml:space="preserve"> mc, material aluvionar dinspre aval catre amonte.</w:t>
      </w:r>
    </w:p>
    <w:p w14:paraId="0986540C" w14:textId="77777777" w:rsidR="00932D02" w:rsidRPr="00A357BF" w:rsidRDefault="00932D02" w:rsidP="00932D02">
      <w:pPr>
        <w:widowControl w:val="0"/>
        <w:autoSpaceDE w:val="0"/>
        <w:autoSpaceDN w:val="0"/>
        <w:adjustRightInd w:val="0"/>
        <w:spacing w:after="0" w:line="360" w:lineRule="auto"/>
        <w:ind w:firstLine="567"/>
        <w:jc w:val="both"/>
        <w:rPr>
          <w:rFonts w:ascii="Times New Roman" w:eastAsia="Calibri" w:hAnsi="Times New Roman" w:cs="Times New Roman"/>
          <w:sz w:val="24"/>
          <w:lang w:val="en-GB"/>
        </w:rPr>
      </w:pPr>
      <w:r w:rsidRPr="00A357BF">
        <w:rPr>
          <w:rFonts w:ascii="Times New Roman" w:eastAsia="Calibri" w:hAnsi="Times New Roman" w:cs="Times New Roman"/>
          <w:sz w:val="24"/>
          <w:lang w:val="en-GB"/>
        </w:rPr>
        <w:t>Procesul de extractie se desfasoara pe o fasie de 45 mp (7</w:t>
      </w:r>
      <w:proofErr w:type="gramStart"/>
      <w:r w:rsidRPr="00A357BF">
        <w:rPr>
          <w:rFonts w:ascii="Times New Roman" w:eastAsia="Calibri" w:hAnsi="Times New Roman" w:cs="Times New Roman"/>
          <w:sz w:val="24"/>
          <w:lang w:val="en-GB"/>
        </w:rPr>
        <w:t>,5</w:t>
      </w:r>
      <w:proofErr w:type="gramEnd"/>
      <w:r w:rsidRPr="00A357BF">
        <w:rPr>
          <w:rFonts w:ascii="Times New Roman" w:eastAsia="Calibri" w:hAnsi="Times New Roman" w:cs="Times New Roman"/>
          <w:sz w:val="24"/>
          <w:lang w:val="en-GB"/>
        </w:rPr>
        <w:t xml:space="preserve"> m x 6 m). Fasiile au lungimea de 7,5 m si latimea de 5 m. Fiecare fasie de exploatare este impartita in doua felii de extractie, cu lungimi de 15 m si latimi de 12 m. Pentru un alt punct de extractie, instalatia plutitoare se va deplasa pe o distanta </w:t>
      </w:r>
      <w:r w:rsidRPr="00A357BF">
        <w:rPr>
          <w:rFonts w:ascii="Times New Roman" w:eastAsia="Calibri" w:hAnsi="Times New Roman" w:cs="Times New Roman"/>
          <w:sz w:val="24"/>
          <w:lang w:val="en-GB"/>
        </w:rPr>
        <w:lastRenderedPageBreak/>
        <w:t>de 10 m in amonte. Exploatarea va incepe de la prima fasie dinspre mal spre larg, fasia urmatoare este exploatata dinspre larg spre mal, alternand in continuare cu urmatoarele fasii, grosimea medie la care se exploateaza roca utila fiind de 6</w:t>
      </w:r>
      <w:proofErr w:type="gramStart"/>
      <w:r w:rsidRPr="00A357BF">
        <w:rPr>
          <w:rFonts w:ascii="Times New Roman" w:eastAsia="Calibri" w:hAnsi="Times New Roman" w:cs="Times New Roman"/>
          <w:sz w:val="24"/>
          <w:lang w:val="en-GB"/>
        </w:rPr>
        <w:t>,0</w:t>
      </w:r>
      <w:proofErr w:type="gramEnd"/>
      <w:r w:rsidRPr="00A357BF">
        <w:rPr>
          <w:rFonts w:ascii="Times New Roman" w:eastAsia="Calibri" w:hAnsi="Times New Roman" w:cs="Times New Roman"/>
          <w:sz w:val="24"/>
          <w:lang w:val="en-GB"/>
        </w:rPr>
        <w:t xml:space="preserve"> m.</w:t>
      </w:r>
    </w:p>
    <w:p w14:paraId="01530D21" w14:textId="77777777" w:rsidR="00932D02" w:rsidRPr="00A357BF" w:rsidRDefault="00932D02" w:rsidP="00932D02">
      <w:pPr>
        <w:widowControl w:val="0"/>
        <w:autoSpaceDE w:val="0"/>
        <w:autoSpaceDN w:val="0"/>
        <w:adjustRightInd w:val="0"/>
        <w:spacing w:after="0" w:line="360" w:lineRule="auto"/>
        <w:ind w:firstLine="567"/>
        <w:jc w:val="both"/>
        <w:rPr>
          <w:rFonts w:ascii="Times New Roman" w:eastAsia="Calibri" w:hAnsi="Times New Roman" w:cs="Times New Roman"/>
          <w:sz w:val="24"/>
          <w:lang w:val="en-GB"/>
        </w:rPr>
      </w:pPr>
      <w:r w:rsidRPr="00A357BF">
        <w:rPr>
          <w:rFonts w:ascii="Times New Roman" w:eastAsia="Calibri" w:hAnsi="Times New Roman" w:cs="Times New Roman"/>
          <w:sz w:val="24"/>
          <w:lang w:val="en-GB"/>
        </w:rPr>
        <w:t xml:space="preserve">Cantitatea prevazuta pentru extractie </w:t>
      </w:r>
      <w:proofErr w:type="gramStart"/>
      <w:r w:rsidRPr="00A357BF">
        <w:rPr>
          <w:rFonts w:ascii="Times New Roman" w:eastAsia="Calibri" w:hAnsi="Times New Roman" w:cs="Times New Roman"/>
          <w:sz w:val="24"/>
          <w:lang w:val="en-GB"/>
        </w:rPr>
        <w:t>este</w:t>
      </w:r>
      <w:proofErr w:type="gramEnd"/>
      <w:r w:rsidRPr="00A357BF">
        <w:rPr>
          <w:rFonts w:ascii="Times New Roman" w:eastAsia="Calibri" w:hAnsi="Times New Roman" w:cs="Times New Roman"/>
          <w:sz w:val="24"/>
          <w:lang w:val="en-GB"/>
        </w:rPr>
        <w:t xml:space="preserve"> de 40.169 mp x 6 m = 241.014 mc.</w:t>
      </w:r>
    </w:p>
    <w:p w14:paraId="6A2B6A60" w14:textId="77777777" w:rsidR="00932D02" w:rsidRPr="00A357BF" w:rsidRDefault="00932D02" w:rsidP="00932D02">
      <w:pPr>
        <w:widowControl w:val="0"/>
        <w:autoSpaceDE w:val="0"/>
        <w:autoSpaceDN w:val="0"/>
        <w:adjustRightInd w:val="0"/>
        <w:spacing w:after="0" w:line="360" w:lineRule="auto"/>
        <w:ind w:firstLine="567"/>
        <w:jc w:val="both"/>
        <w:rPr>
          <w:rFonts w:ascii="Times New Roman" w:eastAsia="Calibri" w:hAnsi="Times New Roman" w:cs="Times New Roman"/>
          <w:sz w:val="24"/>
          <w:lang w:val="en-GB"/>
        </w:rPr>
      </w:pPr>
      <w:r w:rsidRPr="00A357BF">
        <w:rPr>
          <w:rFonts w:ascii="Times New Roman" w:eastAsia="Calibri" w:hAnsi="Times New Roman" w:cs="Times New Roman"/>
          <w:sz w:val="24"/>
          <w:lang w:val="en-GB"/>
        </w:rPr>
        <w:t xml:space="preserve">Agregatele de balastiera se vor extrage prin intermediul unei instalatii plutitoare de tip graifer cu cupa, cu incarcare directa la barjele aflate in proprietatea societatii. Prin intermediul celor doua convoaie formate din impingator+barje, agregatele vor fi transportate prin portul Basarabi, unde </w:t>
      </w:r>
      <w:proofErr w:type="gramStart"/>
      <w:r w:rsidRPr="00A357BF">
        <w:rPr>
          <w:rFonts w:ascii="Times New Roman" w:eastAsia="Calibri" w:hAnsi="Times New Roman" w:cs="Times New Roman"/>
          <w:sz w:val="24"/>
          <w:lang w:val="en-GB"/>
        </w:rPr>
        <w:t>va</w:t>
      </w:r>
      <w:proofErr w:type="gramEnd"/>
      <w:r w:rsidRPr="00A357BF">
        <w:rPr>
          <w:rFonts w:ascii="Times New Roman" w:eastAsia="Calibri" w:hAnsi="Times New Roman" w:cs="Times New Roman"/>
          <w:sz w:val="24"/>
          <w:lang w:val="en-GB"/>
        </w:rPr>
        <w:t xml:space="preserve"> fi instalata o statie de sortare si spalare ce va avea urmatorul flux tehnologic: </w:t>
      </w:r>
    </w:p>
    <w:p w14:paraId="1E9CD858" w14:textId="77777777" w:rsidR="00932D02" w:rsidRPr="00A357BF" w:rsidRDefault="00932D02" w:rsidP="00932D02">
      <w:pPr>
        <w:widowControl w:val="0"/>
        <w:autoSpaceDE w:val="0"/>
        <w:autoSpaceDN w:val="0"/>
        <w:adjustRightInd w:val="0"/>
        <w:spacing w:after="0" w:line="360" w:lineRule="auto"/>
        <w:ind w:firstLine="567"/>
        <w:jc w:val="both"/>
        <w:rPr>
          <w:rFonts w:ascii="Times New Roman" w:eastAsia="Calibri" w:hAnsi="Times New Roman" w:cs="Times New Roman"/>
          <w:sz w:val="24"/>
          <w:lang w:val="en-GB"/>
        </w:rPr>
      </w:pPr>
      <w:r w:rsidRPr="00A357BF">
        <w:rPr>
          <w:rFonts w:ascii="Times New Roman" w:eastAsia="Calibri" w:hAnsi="Times New Roman" w:cs="Times New Roman"/>
          <w:sz w:val="24"/>
          <w:lang w:val="en-GB"/>
        </w:rPr>
        <w:t xml:space="preserve">- Prin intermediul incarcatorului frontal, materialul brut depozitat pe platforma portuara </w:t>
      </w:r>
      <w:proofErr w:type="gramStart"/>
      <w:r w:rsidRPr="00A357BF">
        <w:rPr>
          <w:rFonts w:ascii="Times New Roman" w:eastAsia="Calibri" w:hAnsi="Times New Roman" w:cs="Times New Roman"/>
          <w:sz w:val="24"/>
          <w:lang w:val="en-GB"/>
        </w:rPr>
        <w:t>va</w:t>
      </w:r>
      <w:proofErr w:type="gramEnd"/>
      <w:r w:rsidRPr="00A357BF">
        <w:rPr>
          <w:rFonts w:ascii="Times New Roman" w:eastAsia="Calibri" w:hAnsi="Times New Roman" w:cs="Times New Roman"/>
          <w:sz w:val="24"/>
          <w:lang w:val="en-GB"/>
        </w:rPr>
        <w:t xml:space="preserve"> fi incarcat in buncarul cu alimentatorul vibrant dublu, ce va alimenta primele doua ciururi cu spalare cu suprafata de 6x2 m, de unde vor rezulta trei sorturi:</w:t>
      </w:r>
    </w:p>
    <w:p w14:paraId="02246364" w14:textId="77777777" w:rsidR="00932D02" w:rsidRPr="00A357BF" w:rsidRDefault="00932D02" w:rsidP="00932D02">
      <w:pPr>
        <w:widowControl w:val="0"/>
        <w:autoSpaceDE w:val="0"/>
        <w:autoSpaceDN w:val="0"/>
        <w:adjustRightInd w:val="0"/>
        <w:spacing w:after="0" w:line="360" w:lineRule="auto"/>
        <w:ind w:firstLine="567"/>
        <w:jc w:val="both"/>
        <w:rPr>
          <w:rFonts w:ascii="Times New Roman" w:eastAsia="Calibri" w:hAnsi="Times New Roman" w:cs="Times New Roman"/>
          <w:sz w:val="24"/>
          <w:lang w:val="en-GB"/>
        </w:rPr>
      </w:pPr>
      <w:r w:rsidRPr="00A357BF">
        <w:rPr>
          <w:rFonts w:ascii="Times New Roman" w:eastAsia="Calibri" w:hAnsi="Times New Roman" w:cs="Times New Roman"/>
          <w:sz w:val="24"/>
          <w:lang w:val="en-GB"/>
        </w:rPr>
        <w:t>- Refuz de ciur de 22.4 – 150 mm;</w:t>
      </w:r>
    </w:p>
    <w:p w14:paraId="4905A861" w14:textId="77777777" w:rsidR="00932D02" w:rsidRPr="00A357BF" w:rsidRDefault="00932D02" w:rsidP="00932D02">
      <w:pPr>
        <w:widowControl w:val="0"/>
        <w:autoSpaceDE w:val="0"/>
        <w:autoSpaceDN w:val="0"/>
        <w:adjustRightInd w:val="0"/>
        <w:spacing w:after="0" w:line="360" w:lineRule="auto"/>
        <w:ind w:firstLine="567"/>
        <w:jc w:val="both"/>
        <w:rPr>
          <w:rFonts w:ascii="Times New Roman" w:eastAsia="Calibri" w:hAnsi="Times New Roman" w:cs="Times New Roman"/>
          <w:sz w:val="24"/>
          <w:lang w:val="en-GB"/>
        </w:rPr>
      </w:pPr>
      <w:r w:rsidRPr="00A357BF">
        <w:rPr>
          <w:rFonts w:ascii="Times New Roman" w:eastAsia="Calibri" w:hAnsi="Times New Roman" w:cs="Times New Roman"/>
          <w:sz w:val="24"/>
          <w:lang w:val="en-GB"/>
        </w:rPr>
        <w:t>- 1 sort de 4 – 22.4 mm;</w:t>
      </w:r>
    </w:p>
    <w:p w14:paraId="79195BCB" w14:textId="77777777" w:rsidR="00932D02" w:rsidRPr="00A357BF" w:rsidRDefault="00932D02" w:rsidP="00932D02">
      <w:pPr>
        <w:widowControl w:val="0"/>
        <w:autoSpaceDE w:val="0"/>
        <w:autoSpaceDN w:val="0"/>
        <w:adjustRightInd w:val="0"/>
        <w:spacing w:after="0" w:line="360" w:lineRule="auto"/>
        <w:ind w:firstLine="567"/>
        <w:jc w:val="both"/>
        <w:rPr>
          <w:rFonts w:ascii="Times New Roman" w:eastAsia="Calibri" w:hAnsi="Times New Roman" w:cs="Times New Roman"/>
          <w:sz w:val="24"/>
          <w:lang w:val="en-GB"/>
        </w:rPr>
      </w:pPr>
      <w:r w:rsidRPr="00A357BF">
        <w:rPr>
          <w:rFonts w:ascii="Times New Roman" w:eastAsia="Calibri" w:hAnsi="Times New Roman" w:cs="Times New Roman"/>
          <w:sz w:val="24"/>
          <w:lang w:val="en-GB"/>
        </w:rPr>
        <w:t>- 1 sort de 0 – 4 mm</w:t>
      </w:r>
      <w:proofErr w:type="gramStart"/>
      <w:r w:rsidRPr="00A357BF">
        <w:rPr>
          <w:rFonts w:ascii="Times New Roman" w:eastAsia="Calibri" w:hAnsi="Times New Roman" w:cs="Times New Roman"/>
          <w:sz w:val="24"/>
          <w:lang w:val="en-GB"/>
        </w:rPr>
        <w:t>;</w:t>
      </w:r>
      <w:proofErr w:type="gramEnd"/>
    </w:p>
    <w:p w14:paraId="5CE36152" w14:textId="77777777" w:rsidR="00932D02" w:rsidRPr="00A357BF" w:rsidRDefault="00932D02" w:rsidP="00932D02">
      <w:pPr>
        <w:widowControl w:val="0"/>
        <w:autoSpaceDE w:val="0"/>
        <w:autoSpaceDN w:val="0"/>
        <w:adjustRightInd w:val="0"/>
        <w:spacing w:after="0" w:line="360" w:lineRule="auto"/>
        <w:ind w:firstLine="567"/>
        <w:jc w:val="both"/>
        <w:rPr>
          <w:rFonts w:ascii="Times New Roman" w:eastAsia="Calibri" w:hAnsi="Times New Roman" w:cs="Times New Roman"/>
          <w:sz w:val="24"/>
          <w:lang w:val="en-GB"/>
        </w:rPr>
      </w:pPr>
      <w:r w:rsidRPr="00A357BF">
        <w:rPr>
          <w:rFonts w:ascii="Times New Roman" w:eastAsia="Calibri" w:hAnsi="Times New Roman" w:cs="Times New Roman"/>
          <w:sz w:val="24"/>
          <w:lang w:val="en-GB"/>
        </w:rPr>
        <w:t xml:space="preserve">Nisipul sort </w:t>
      </w:r>
      <w:proofErr w:type="gramStart"/>
      <w:r w:rsidRPr="00A357BF">
        <w:rPr>
          <w:rFonts w:ascii="Times New Roman" w:eastAsia="Calibri" w:hAnsi="Times New Roman" w:cs="Times New Roman"/>
          <w:sz w:val="24"/>
          <w:lang w:val="en-GB"/>
        </w:rPr>
        <w:t>0</w:t>
      </w:r>
      <w:proofErr w:type="gramEnd"/>
      <w:r w:rsidRPr="00A357BF">
        <w:rPr>
          <w:rFonts w:ascii="Times New Roman" w:eastAsia="Calibri" w:hAnsi="Times New Roman" w:cs="Times New Roman"/>
          <w:sz w:val="24"/>
          <w:lang w:val="en-GB"/>
        </w:rPr>
        <w:t xml:space="preserve"> – 4 mm, impreuna cu apa de spalare a agregatelor, vor fi redirectionate catre doua roti desecatoare duble, prin intermediul unor conducte. </w:t>
      </w:r>
    </w:p>
    <w:p w14:paraId="1A197A42" w14:textId="06654DA2" w:rsidR="00932D02" w:rsidRPr="00A357BF" w:rsidRDefault="00932D02" w:rsidP="00932D02">
      <w:pPr>
        <w:widowControl w:val="0"/>
        <w:autoSpaceDE w:val="0"/>
        <w:autoSpaceDN w:val="0"/>
        <w:adjustRightInd w:val="0"/>
        <w:spacing w:after="0" w:line="360" w:lineRule="auto"/>
        <w:ind w:firstLine="567"/>
        <w:jc w:val="both"/>
        <w:rPr>
          <w:rFonts w:ascii="Times New Roman" w:eastAsia="Calibri" w:hAnsi="Times New Roman" w:cs="Times New Roman"/>
          <w:sz w:val="24"/>
          <w:lang w:val="en-GB"/>
        </w:rPr>
      </w:pPr>
      <w:r w:rsidRPr="00A357BF">
        <w:rPr>
          <w:rFonts w:ascii="Times New Roman" w:eastAsia="Calibri" w:hAnsi="Times New Roman" w:cs="Times New Roman"/>
          <w:sz w:val="24"/>
          <w:lang w:val="en-GB"/>
        </w:rPr>
        <w:t xml:space="preserve">O mare parte din acest nisip </w:t>
      </w:r>
      <w:proofErr w:type="gramStart"/>
      <w:r w:rsidRPr="00A357BF">
        <w:rPr>
          <w:rFonts w:ascii="Times New Roman" w:eastAsia="Calibri" w:hAnsi="Times New Roman" w:cs="Times New Roman"/>
          <w:sz w:val="24"/>
          <w:lang w:val="en-GB"/>
        </w:rPr>
        <w:t>este</w:t>
      </w:r>
      <w:proofErr w:type="gramEnd"/>
      <w:r w:rsidRPr="00A357BF">
        <w:rPr>
          <w:rFonts w:ascii="Times New Roman" w:eastAsia="Calibri" w:hAnsi="Times New Roman" w:cs="Times New Roman"/>
          <w:sz w:val="24"/>
          <w:lang w:val="en-GB"/>
        </w:rPr>
        <w:t xml:space="preserve"> desecat si stocat intr-un hidrociclon cu o capacitate de 70 to/h, rezultand atat nisip cu granulatie fina, cat si apa </w:t>
      </w:r>
      <w:r w:rsidR="0038095F">
        <w:rPr>
          <w:rFonts w:ascii="Times New Roman" w:eastAsia="Calibri" w:hAnsi="Times New Roman" w:cs="Times New Roman"/>
          <w:sz w:val="24"/>
          <w:lang w:val="en-GB"/>
        </w:rPr>
        <w:t>uzata</w:t>
      </w:r>
      <w:r w:rsidRPr="00A357BF">
        <w:rPr>
          <w:rFonts w:ascii="Times New Roman" w:eastAsia="Calibri" w:hAnsi="Times New Roman" w:cs="Times New Roman"/>
          <w:sz w:val="24"/>
          <w:lang w:val="en-GB"/>
        </w:rPr>
        <w:t xml:space="preserve">. Aceasta </w:t>
      </w:r>
      <w:proofErr w:type="gramStart"/>
      <w:r w:rsidRPr="00A357BF">
        <w:rPr>
          <w:rFonts w:ascii="Times New Roman" w:eastAsia="Calibri" w:hAnsi="Times New Roman" w:cs="Times New Roman"/>
          <w:sz w:val="24"/>
          <w:lang w:val="en-GB"/>
        </w:rPr>
        <w:t>apa</w:t>
      </w:r>
      <w:proofErr w:type="gramEnd"/>
      <w:r w:rsidRPr="00A357BF">
        <w:rPr>
          <w:rFonts w:ascii="Times New Roman" w:eastAsia="Calibri" w:hAnsi="Times New Roman" w:cs="Times New Roman"/>
          <w:sz w:val="24"/>
          <w:lang w:val="en-GB"/>
        </w:rPr>
        <w:t xml:space="preserve"> uzata este introdusa in bazine decantatoare tip cascada pentru a putea fi recuperata si reintrodusa in circuitul de spalare.</w:t>
      </w:r>
    </w:p>
    <w:p w14:paraId="5E73E5EE" w14:textId="77777777" w:rsidR="00932D02" w:rsidRPr="00A357BF" w:rsidRDefault="00932D02" w:rsidP="00932D02">
      <w:pPr>
        <w:widowControl w:val="0"/>
        <w:autoSpaceDE w:val="0"/>
        <w:autoSpaceDN w:val="0"/>
        <w:adjustRightInd w:val="0"/>
        <w:spacing w:after="0" w:line="360" w:lineRule="auto"/>
        <w:ind w:firstLine="567"/>
        <w:jc w:val="both"/>
        <w:rPr>
          <w:rFonts w:ascii="Times New Roman" w:eastAsia="Calibri" w:hAnsi="Times New Roman" w:cs="Times New Roman"/>
          <w:sz w:val="24"/>
          <w:lang w:val="en-GB"/>
        </w:rPr>
      </w:pPr>
      <w:r w:rsidRPr="00A357BF">
        <w:rPr>
          <w:rFonts w:ascii="Times New Roman" w:eastAsia="Calibri" w:hAnsi="Times New Roman" w:cs="Times New Roman"/>
          <w:sz w:val="24"/>
          <w:lang w:val="en-GB"/>
        </w:rPr>
        <w:t>Totodata, reziduurile pot fi curatate periodic prin intermediul incarcatorului manipulator.</w:t>
      </w:r>
    </w:p>
    <w:p w14:paraId="1F48BEE5" w14:textId="77777777" w:rsidR="00932D02" w:rsidRPr="00A357BF" w:rsidRDefault="00932D02" w:rsidP="00932D02">
      <w:pPr>
        <w:widowControl w:val="0"/>
        <w:autoSpaceDE w:val="0"/>
        <w:autoSpaceDN w:val="0"/>
        <w:adjustRightInd w:val="0"/>
        <w:spacing w:after="0" w:line="360" w:lineRule="auto"/>
        <w:ind w:firstLine="567"/>
        <w:jc w:val="both"/>
        <w:rPr>
          <w:rFonts w:ascii="Times New Roman" w:eastAsia="Calibri" w:hAnsi="Times New Roman" w:cs="Times New Roman"/>
          <w:sz w:val="24"/>
          <w:lang w:val="en-GB"/>
        </w:rPr>
      </w:pPr>
      <w:r w:rsidRPr="00A357BF">
        <w:rPr>
          <w:rFonts w:ascii="Times New Roman" w:eastAsia="Calibri" w:hAnsi="Times New Roman" w:cs="Times New Roman"/>
          <w:sz w:val="24"/>
          <w:lang w:val="en-GB"/>
        </w:rPr>
        <w:t>Referitor la sortul 4 – 22.4 mm, acesta, prin intermediul unei benzi transportatoare ajunge pe circuitul de 5x2 m prevazut cu doua site, rezultand astfel trei sorturi: 4 – 8 mm, 8 – 16 mm, 16 – 22.4 mm, sau, in functie de cerere, se pot forma doar doua sorturi, prin eliminarea unei site.</w:t>
      </w:r>
    </w:p>
    <w:p w14:paraId="7EED946F" w14:textId="265BCB9C" w:rsidR="004F1DF3" w:rsidRPr="00B72216" w:rsidRDefault="004F1DF3" w:rsidP="004F1DF3">
      <w:pPr>
        <w:spacing w:after="0" w:line="240" w:lineRule="auto"/>
        <w:ind w:firstLine="567"/>
        <w:jc w:val="both"/>
        <w:rPr>
          <w:rFonts w:ascii="Times New Roman" w:hAnsi="Times New Roman" w:cs="Times New Roman"/>
          <w:bCs/>
          <w:sz w:val="24"/>
          <w:szCs w:val="24"/>
        </w:rPr>
      </w:pPr>
    </w:p>
    <w:p w14:paraId="03C8086F" w14:textId="194315F9" w:rsidR="00675486" w:rsidRPr="00C54475" w:rsidRDefault="00675486" w:rsidP="00B833FF">
      <w:pPr>
        <w:spacing w:line="240" w:lineRule="auto"/>
        <w:jc w:val="both"/>
        <w:rPr>
          <w:rFonts w:ascii="Times New Roman" w:hAnsi="Times New Roman" w:cs="Times New Roman"/>
          <w:b/>
          <w:sz w:val="24"/>
          <w:szCs w:val="24"/>
        </w:rPr>
      </w:pPr>
      <w:r w:rsidRPr="00C54475">
        <w:rPr>
          <w:rFonts w:ascii="Times New Roman" w:hAnsi="Times New Roman" w:cs="Times New Roman"/>
          <w:b/>
          <w:sz w:val="24"/>
          <w:szCs w:val="24"/>
        </w:rPr>
        <w:t>Alimentarea cu apă şi evacuare ape uzate</w:t>
      </w:r>
    </w:p>
    <w:p w14:paraId="4D4AB1D5" w14:textId="716EA051" w:rsidR="00883B52" w:rsidRPr="00C54475" w:rsidRDefault="00883B52" w:rsidP="00B833FF">
      <w:pPr>
        <w:spacing w:line="240" w:lineRule="auto"/>
        <w:ind w:firstLine="709"/>
        <w:rPr>
          <w:rFonts w:ascii="Times New Roman" w:hAnsi="Times New Roman" w:cs="Times New Roman"/>
          <w:sz w:val="24"/>
          <w:szCs w:val="24"/>
        </w:rPr>
      </w:pPr>
      <w:r w:rsidRPr="00C54475">
        <w:rPr>
          <w:rFonts w:ascii="Times New Roman" w:hAnsi="Times New Roman" w:cs="Times New Roman"/>
          <w:b/>
          <w:bCs/>
          <w:sz w:val="24"/>
          <w:szCs w:val="24"/>
        </w:rPr>
        <w:t xml:space="preserve">Alimentarea cu apă potabilă </w:t>
      </w:r>
      <w:r w:rsidRPr="00C54475">
        <w:rPr>
          <w:rFonts w:ascii="Times New Roman" w:hAnsi="Times New Roman" w:cs="Times New Roman"/>
          <w:sz w:val="24"/>
          <w:szCs w:val="24"/>
        </w:rPr>
        <w:t>necesară pentru personalul va fi asigurată din surse îmbuteliate și distribuită personalului.</w:t>
      </w:r>
    </w:p>
    <w:p w14:paraId="45950FD2" w14:textId="60E94782" w:rsidR="00883B52" w:rsidRPr="008F2B5D" w:rsidRDefault="00883B52" w:rsidP="00B833FF">
      <w:pPr>
        <w:spacing w:line="240" w:lineRule="auto"/>
        <w:ind w:firstLine="709"/>
        <w:rPr>
          <w:rFonts w:ascii="Times New Roman" w:hAnsi="Times New Roman" w:cs="Times New Roman"/>
          <w:sz w:val="24"/>
          <w:szCs w:val="24"/>
        </w:rPr>
      </w:pPr>
      <w:r w:rsidRPr="008F2B5D">
        <w:rPr>
          <w:rFonts w:ascii="Times New Roman" w:hAnsi="Times New Roman" w:cs="Times New Roman"/>
          <w:b/>
          <w:bCs/>
          <w:sz w:val="24"/>
          <w:szCs w:val="24"/>
        </w:rPr>
        <w:t>Alimentarea cu apă în scop tehnologic</w:t>
      </w:r>
      <w:r w:rsidRPr="008F2B5D">
        <w:rPr>
          <w:rFonts w:ascii="Times New Roman" w:hAnsi="Times New Roman" w:cs="Times New Roman"/>
          <w:sz w:val="24"/>
          <w:szCs w:val="24"/>
        </w:rPr>
        <w:t xml:space="preserve"> – în procesul tehnologic de </w:t>
      </w:r>
      <w:r w:rsidR="00C54475" w:rsidRPr="008F2B5D">
        <w:rPr>
          <w:rFonts w:ascii="Times New Roman" w:hAnsi="Times New Roman" w:cs="Times New Roman"/>
          <w:sz w:val="24"/>
          <w:szCs w:val="24"/>
        </w:rPr>
        <w:t>exploatare a ressursei minerale</w:t>
      </w:r>
      <w:r w:rsidRPr="008F2B5D">
        <w:rPr>
          <w:rFonts w:ascii="Times New Roman" w:hAnsi="Times New Roman" w:cs="Times New Roman"/>
          <w:sz w:val="24"/>
          <w:szCs w:val="24"/>
        </w:rPr>
        <w:t xml:space="preserve"> nu se utilizează apă.</w:t>
      </w:r>
    </w:p>
    <w:p w14:paraId="028CC428" w14:textId="7A3699AB" w:rsidR="00883B52" w:rsidRPr="008F2B5D" w:rsidRDefault="00883B52" w:rsidP="00B833FF">
      <w:pPr>
        <w:spacing w:line="240" w:lineRule="auto"/>
        <w:ind w:firstLine="709"/>
        <w:jc w:val="both"/>
        <w:rPr>
          <w:rFonts w:ascii="Times New Roman" w:hAnsi="Times New Roman" w:cs="Times New Roman"/>
          <w:sz w:val="24"/>
          <w:szCs w:val="24"/>
        </w:rPr>
      </w:pPr>
      <w:r w:rsidRPr="008F2B5D">
        <w:rPr>
          <w:rFonts w:ascii="Times New Roman" w:hAnsi="Times New Roman" w:cs="Times New Roman"/>
          <w:b/>
          <w:bCs/>
          <w:sz w:val="24"/>
          <w:szCs w:val="24"/>
        </w:rPr>
        <w:t>Apa pentru nevoi igienico – sanitare</w:t>
      </w:r>
      <w:r w:rsidRPr="008F2B5D">
        <w:rPr>
          <w:rFonts w:ascii="Times New Roman" w:hAnsi="Times New Roman" w:cs="Times New Roman"/>
          <w:sz w:val="24"/>
          <w:szCs w:val="24"/>
        </w:rPr>
        <w:t xml:space="preserve"> – pentru asigurarea nevoilor igienico-sanitare a personalului </w:t>
      </w:r>
      <w:r w:rsidR="00881A83">
        <w:rPr>
          <w:rFonts w:ascii="Times New Roman" w:hAnsi="Times New Roman" w:cs="Times New Roman"/>
          <w:sz w:val="24"/>
          <w:szCs w:val="24"/>
        </w:rPr>
        <w:t>apa uzată menajeră va fi dirijată printr-un sistem de conducte într-un rezervor de stocare cu capacitatea de 5 mc, de unde vor fi transpordate la bordul navelor prevazute cu instalatii de coleectare a apelor de santina si menajere, autorizate pentru colectarea acestor ape, in conformitate cu legislatia de mediu in vigoare si Conventia MARPOL.</w:t>
      </w:r>
    </w:p>
    <w:p w14:paraId="1C14DB9D" w14:textId="77777777" w:rsidR="00675486" w:rsidRPr="004F1DF3" w:rsidRDefault="00675486" w:rsidP="00B833FF">
      <w:pPr>
        <w:spacing w:line="240" w:lineRule="auto"/>
        <w:jc w:val="both"/>
        <w:rPr>
          <w:rFonts w:ascii="Times New Roman" w:hAnsi="Times New Roman" w:cs="Times New Roman"/>
          <w:b/>
          <w:color w:val="FF0000"/>
          <w:sz w:val="24"/>
          <w:szCs w:val="24"/>
        </w:rPr>
      </w:pPr>
    </w:p>
    <w:p w14:paraId="6739C6F6" w14:textId="77777777" w:rsidR="00675486" w:rsidRPr="00C54475" w:rsidRDefault="00675486" w:rsidP="00B833FF">
      <w:pPr>
        <w:spacing w:line="240" w:lineRule="auto"/>
        <w:jc w:val="both"/>
        <w:rPr>
          <w:rFonts w:ascii="Times New Roman" w:hAnsi="Times New Roman" w:cs="Times New Roman"/>
          <w:b/>
          <w:sz w:val="24"/>
          <w:szCs w:val="24"/>
        </w:rPr>
      </w:pPr>
      <w:r w:rsidRPr="00C54475">
        <w:rPr>
          <w:rFonts w:ascii="Times New Roman" w:hAnsi="Times New Roman" w:cs="Times New Roman"/>
          <w:b/>
          <w:sz w:val="24"/>
          <w:szCs w:val="24"/>
        </w:rPr>
        <w:t>Informaţii despre materiile prime şi despre substanţele sau preparatele chimice</w:t>
      </w:r>
    </w:p>
    <w:p w14:paraId="3A83FAAB" w14:textId="77777777" w:rsidR="004F1DF3" w:rsidRPr="00B72216" w:rsidRDefault="004F1DF3" w:rsidP="004F1DF3">
      <w:pPr>
        <w:spacing w:after="0" w:line="360" w:lineRule="auto"/>
        <w:ind w:firstLine="567"/>
        <w:jc w:val="both"/>
        <w:rPr>
          <w:rFonts w:ascii="Times New Roman" w:hAnsi="Times New Roman" w:cs="Times New Roman"/>
          <w:sz w:val="24"/>
          <w:szCs w:val="24"/>
        </w:rPr>
      </w:pPr>
      <w:r w:rsidRPr="00B72216">
        <w:rPr>
          <w:rFonts w:ascii="Times New Roman" w:hAnsi="Times New Roman" w:cs="Times New Roman"/>
          <w:sz w:val="24"/>
          <w:szCs w:val="24"/>
        </w:rPr>
        <w:t>Materia prima reprezentate de nisipuri si pietrisuri, este cantonata in albia minora a Dunarii si este considerata zacamant deschis, pregatit pentru exploatare. Nu sunt necesare lucrari de deschidere si pregatire.</w:t>
      </w:r>
    </w:p>
    <w:p w14:paraId="6B482AD7" w14:textId="77777777" w:rsidR="00675486" w:rsidRPr="00B833FF" w:rsidRDefault="00675486" w:rsidP="00B833FF">
      <w:pPr>
        <w:spacing w:line="240" w:lineRule="auto"/>
        <w:jc w:val="both"/>
        <w:rPr>
          <w:rFonts w:ascii="Times New Roman" w:hAnsi="Times New Roman" w:cs="Times New Roman"/>
          <w:b/>
          <w:color w:val="FF0000"/>
          <w:sz w:val="24"/>
          <w:szCs w:val="24"/>
        </w:rPr>
      </w:pPr>
    </w:p>
    <w:p w14:paraId="4AA062A1" w14:textId="77777777" w:rsidR="00675486" w:rsidRPr="0038095F" w:rsidRDefault="00675486" w:rsidP="00667630">
      <w:pPr>
        <w:spacing w:after="0" w:line="240" w:lineRule="auto"/>
        <w:jc w:val="both"/>
        <w:rPr>
          <w:rFonts w:ascii="Times New Roman" w:hAnsi="Times New Roman" w:cs="Times New Roman"/>
          <w:b/>
          <w:sz w:val="24"/>
          <w:szCs w:val="24"/>
        </w:rPr>
      </w:pPr>
      <w:r w:rsidRPr="0038095F">
        <w:rPr>
          <w:rFonts w:ascii="Times New Roman" w:hAnsi="Times New Roman" w:cs="Times New Roman"/>
          <w:b/>
          <w:sz w:val="24"/>
          <w:szCs w:val="24"/>
        </w:rPr>
        <w:t xml:space="preserve">2.3. Activităţi de dezafectare </w:t>
      </w:r>
    </w:p>
    <w:p w14:paraId="72D9BF2A" w14:textId="7786EFD8" w:rsidR="00324523" w:rsidRPr="0038095F" w:rsidRDefault="0038095F" w:rsidP="00D8753B">
      <w:pPr>
        <w:pStyle w:val="Listparagraf"/>
        <w:numPr>
          <w:ilvl w:val="0"/>
          <w:numId w:val="11"/>
        </w:numPr>
        <w:ind w:left="810" w:hanging="450"/>
        <w:jc w:val="both"/>
        <w:rPr>
          <w:sz w:val="24"/>
          <w:szCs w:val="24"/>
        </w:rPr>
      </w:pPr>
      <w:r w:rsidRPr="0038095F">
        <w:rPr>
          <w:sz w:val="24"/>
          <w:szCs w:val="24"/>
        </w:rPr>
        <w:t>nu sunt necesare</w:t>
      </w:r>
    </w:p>
    <w:p w14:paraId="28670875" w14:textId="77777777" w:rsidR="00675486" w:rsidRPr="00B833FF" w:rsidRDefault="00675486" w:rsidP="00B833FF">
      <w:pPr>
        <w:spacing w:line="240" w:lineRule="auto"/>
        <w:jc w:val="both"/>
        <w:rPr>
          <w:rFonts w:ascii="Times New Roman" w:hAnsi="Times New Roman" w:cs="Times New Roman"/>
          <w:color w:val="FF0000"/>
          <w:sz w:val="24"/>
          <w:szCs w:val="24"/>
        </w:rPr>
      </w:pPr>
    </w:p>
    <w:p w14:paraId="13BC427A" w14:textId="77777777" w:rsidR="00675486" w:rsidRPr="00E80E18" w:rsidRDefault="00675486" w:rsidP="00B833FF">
      <w:pPr>
        <w:pStyle w:val="Default"/>
        <w:jc w:val="both"/>
        <w:rPr>
          <w:rFonts w:ascii="Times New Roman" w:hAnsi="Times New Roman" w:cs="Times New Roman"/>
          <w:b/>
          <w:bCs/>
          <w:color w:val="auto"/>
          <w:lang w:val="ro-RO"/>
        </w:rPr>
      </w:pPr>
      <w:r w:rsidRPr="00E80E18">
        <w:rPr>
          <w:rFonts w:ascii="Times New Roman" w:hAnsi="Times New Roman" w:cs="Times New Roman"/>
          <w:b/>
          <w:bCs/>
          <w:color w:val="auto"/>
          <w:lang w:val="ro-RO"/>
        </w:rPr>
        <w:t>II. MOTIVELE ŞI CONSIDERENTELE CARE AU STAT LA BAZA EMITERII ACORDULUI DE MEDIU:</w:t>
      </w:r>
    </w:p>
    <w:p w14:paraId="384F1138" w14:textId="44819BD6" w:rsidR="00675486" w:rsidRPr="00E80E18" w:rsidRDefault="00675486" w:rsidP="00675486">
      <w:pPr>
        <w:pStyle w:val="Default"/>
        <w:numPr>
          <w:ilvl w:val="0"/>
          <w:numId w:val="6"/>
        </w:numPr>
        <w:jc w:val="both"/>
        <w:rPr>
          <w:rFonts w:ascii="Times New Roman" w:hAnsi="Times New Roman" w:cs="Times New Roman"/>
          <w:color w:val="auto"/>
          <w:lang w:val="ro-RO"/>
        </w:rPr>
      </w:pPr>
      <w:r w:rsidRPr="00E80E18">
        <w:rPr>
          <w:rFonts w:ascii="Times New Roman" w:hAnsi="Times New Roman" w:cs="Times New Roman"/>
          <w:bCs/>
          <w:iCs/>
          <w:color w:val="auto"/>
          <w:lang w:val="ro-RO"/>
        </w:rPr>
        <w:t>proiectul se regăseşte</w:t>
      </w:r>
      <w:r w:rsidRPr="00E80E18">
        <w:rPr>
          <w:rFonts w:ascii="Times New Roman" w:hAnsi="Times New Roman" w:cs="Times New Roman"/>
          <w:b/>
          <w:bCs/>
          <w:iCs/>
          <w:color w:val="auto"/>
          <w:lang w:val="ro-RO"/>
        </w:rPr>
        <w:t xml:space="preserve"> </w:t>
      </w:r>
      <w:r w:rsidRPr="00E80E18">
        <w:rPr>
          <w:rFonts w:ascii="Times New Roman" w:hAnsi="Times New Roman" w:cs="Times New Roman"/>
          <w:bCs/>
          <w:iCs/>
          <w:color w:val="auto"/>
          <w:lang w:val="ro-RO"/>
        </w:rPr>
        <w:t>î</w:t>
      </w:r>
      <w:r w:rsidRPr="00E80E18">
        <w:rPr>
          <w:rFonts w:ascii="Times New Roman" w:hAnsi="Times New Roman" w:cs="Times New Roman"/>
          <w:color w:val="auto"/>
          <w:lang w:val="ro-RO"/>
        </w:rPr>
        <w:t xml:space="preserve">n Planul Urbanistic General aprobat prin HCL </w:t>
      </w:r>
      <w:r w:rsidR="00E80E18" w:rsidRPr="00E80E18">
        <w:rPr>
          <w:rFonts w:ascii="Times New Roman" w:hAnsi="Times New Roman" w:cs="Times New Roman"/>
          <w:color w:val="auto"/>
          <w:lang w:val="ro-RO"/>
        </w:rPr>
        <w:t>Ostrov</w:t>
      </w:r>
      <w:r w:rsidRPr="00E80E18">
        <w:rPr>
          <w:rFonts w:ascii="Times New Roman" w:hAnsi="Times New Roman" w:cs="Times New Roman"/>
          <w:color w:val="auto"/>
          <w:lang w:val="ro-RO"/>
        </w:rPr>
        <w:t xml:space="preserve"> nr. </w:t>
      </w:r>
      <w:r w:rsidR="00E80E18" w:rsidRPr="00E80E18">
        <w:rPr>
          <w:rFonts w:ascii="Times New Roman" w:hAnsi="Times New Roman" w:cs="Times New Roman"/>
          <w:color w:val="auto"/>
          <w:lang w:val="ro-RO"/>
        </w:rPr>
        <w:t>38</w:t>
      </w:r>
      <w:r w:rsidRPr="00E80E18">
        <w:rPr>
          <w:rFonts w:ascii="Times New Roman" w:hAnsi="Times New Roman" w:cs="Times New Roman"/>
          <w:color w:val="auto"/>
          <w:lang w:val="ro-RO"/>
        </w:rPr>
        <w:t>/</w:t>
      </w:r>
      <w:r w:rsidR="00667630" w:rsidRPr="00E80E18">
        <w:rPr>
          <w:rFonts w:ascii="Times New Roman" w:hAnsi="Times New Roman" w:cs="Times New Roman"/>
          <w:color w:val="auto"/>
          <w:lang w:val="ro-RO"/>
        </w:rPr>
        <w:t>20</w:t>
      </w:r>
      <w:r w:rsidR="00E80E18" w:rsidRPr="00E80E18">
        <w:rPr>
          <w:rFonts w:ascii="Times New Roman" w:hAnsi="Times New Roman" w:cs="Times New Roman"/>
          <w:color w:val="auto"/>
          <w:lang w:val="ro-RO"/>
        </w:rPr>
        <w:t>02</w:t>
      </w:r>
      <w:r w:rsidR="00E80E18">
        <w:rPr>
          <w:rFonts w:ascii="Times New Roman" w:hAnsi="Times New Roman" w:cs="Times New Roman"/>
          <w:color w:val="auto"/>
          <w:lang w:val="ro-RO"/>
        </w:rPr>
        <w:t>, folosința actuală ,,ape curgătoare,,</w:t>
      </w:r>
      <w:r w:rsidR="00E80E18" w:rsidRPr="00E80E18">
        <w:rPr>
          <w:rFonts w:ascii="Times New Roman" w:hAnsi="Times New Roman" w:cs="Times New Roman"/>
          <w:color w:val="auto"/>
          <w:lang w:val="ro-RO"/>
        </w:rPr>
        <w:t xml:space="preserve"> ;</w:t>
      </w:r>
      <w:r w:rsidR="00E80E18">
        <w:rPr>
          <w:rFonts w:ascii="Times New Roman" w:hAnsi="Times New Roman" w:cs="Times New Roman"/>
          <w:color w:val="auto"/>
          <w:lang w:val="ro-RO"/>
        </w:rPr>
        <w:t xml:space="preserve"> ,,terenuri permanent sub ape,,</w:t>
      </w:r>
      <w:r w:rsidRPr="00E80E18">
        <w:rPr>
          <w:rFonts w:ascii="Times New Roman" w:hAnsi="Times New Roman" w:cs="Times New Roman"/>
          <w:color w:val="auto"/>
          <w:lang w:val="ro-RO"/>
        </w:rPr>
        <w:t xml:space="preserve">; </w:t>
      </w:r>
    </w:p>
    <w:p w14:paraId="4C547573" w14:textId="77777777" w:rsidR="00675486" w:rsidRPr="001B5F5B" w:rsidRDefault="00675486" w:rsidP="00675486">
      <w:pPr>
        <w:pStyle w:val="Default"/>
        <w:numPr>
          <w:ilvl w:val="0"/>
          <w:numId w:val="6"/>
        </w:numPr>
        <w:jc w:val="both"/>
        <w:rPr>
          <w:rFonts w:ascii="Times New Roman" w:hAnsi="Times New Roman" w:cs="Times New Roman"/>
          <w:color w:val="auto"/>
          <w:lang w:val="ro-RO"/>
        </w:rPr>
      </w:pPr>
      <w:r w:rsidRPr="00E80E18">
        <w:rPr>
          <w:rFonts w:ascii="Times New Roman" w:hAnsi="Times New Roman" w:cs="Times New Roman"/>
          <w:bCs/>
          <w:iCs/>
          <w:color w:val="auto"/>
          <w:lang w:val="ro-RO"/>
        </w:rPr>
        <w:t>motivele/</w:t>
      </w:r>
      <w:r w:rsidRPr="001B5F5B">
        <w:rPr>
          <w:rFonts w:ascii="Times New Roman" w:hAnsi="Times New Roman" w:cs="Times New Roman"/>
          <w:bCs/>
          <w:iCs/>
          <w:color w:val="auto"/>
          <w:lang w:val="ro-RO"/>
        </w:rPr>
        <w:t xml:space="preserve">criteriile pe baza cărora s-a ales alternativa, inclusiv tehnologică şi de amplasament: </w:t>
      </w:r>
    </w:p>
    <w:p w14:paraId="793DAA60" w14:textId="77777777" w:rsidR="008F2B5D" w:rsidRDefault="008F2B5D" w:rsidP="008F2B5D">
      <w:pPr>
        <w:pStyle w:val="Default"/>
        <w:ind w:left="60"/>
        <w:jc w:val="both"/>
        <w:rPr>
          <w:b/>
          <w:bCs/>
          <w:i/>
          <w:iCs/>
          <w:color w:val="auto"/>
        </w:rPr>
      </w:pPr>
    </w:p>
    <w:p w14:paraId="0D5AD3CC" w14:textId="58B6D607" w:rsidR="008F2B5D" w:rsidRPr="001645B5" w:rsidRDefault="008F2B5D" w:rsidP="008F2B5D">
      <w:pPr>
        <w:pStyle w:val="Default"/>
        <w:ind w:left="60"/>
        <w:jc w:val="both"/>
        <w:rPr>
          <w:color w:val="auto"/>
        </w:rPr>
      </w:pPr>
      <w:r w:rsidRPr="001645B5">
        <w:rPr>
          <w:b/>
          <w:bCs/>
          <w:i/>
          <w:iCs/>
          <w:color w:val="auto"/>
        </w:rPr>
        <w:t>Motivele/criteriile pe baza cărora s-</w:t>
      </w:r>
      <w:proofErr w:type="gramStart"/>
      <w:r w:rsidRPr="001645B5">
        <w:rPr>
          <w:b/>
          <w:bCs/>
          <w:i/>
          <w:iCs/>
          <w:color w:val="auto"/>
        </w:rPr>
        <w:t>a</w:t>
      </w:r>
      <w:proofErr w:type="gramEnd"/>
      <w:r w:rsidRPr="001645B5">
        <w:rPr>
          <w:b/>
          <w:bCs/>
          <w:i/>
          <w:iCs/>
          <w:color w:val="auto"/>
        </w:rPr>
        <w:t xml:space="preserve"> ales alternativa, inclusiv tehnologică şi de amplasament: </w:t>
      </w:r>
    </w:p>
    <w:p w14:paraId="5F2A8A07" w14:textId="77777777" w:rsidR="00675486" w:rsidRPr="001B5F5B" w:rsidRDefault="00675486" w:rsidP="00675486">
      <w:pPr>
        <w:pStyle w:val="Default"/>
        <w:jc w:val="both"/>
        <w:rPr>
          <w:rFonts w:ascii="Times New Roman" w:hAnsi="Times New Roman" w:cs="Times New Roman"/>
          <w:b/>
          <w:bCs/>
          <w:iCs/>
          <w:color w:val="auto"/>
          <w:lang w:val="ro-RO"/>
        </w:rPr>
      </w:pPr>
    </w:p>
    <w:p w14:paraId="7DFE12CB" w14:textId="77777777" w:rsidR="00675486" w:rsidRPr="001B5F5B" w:rsidRDefault="00675486" w:rsidP="00B833FF">
      <w:pPr>
        <w:pStyle w:val="Default"/>
        <w:jc w:val="both"/>
        <w:rPr>
          <w:rFonts w:ascii="Times New Roman" w:hAnsi="Times New Roman" w:cs="Times New Roman"/>
          <w:b/>
          <w:bCs/>
          <w:iCs/>
          <w:color w:val="auto"/>
          <w:lang w:val="ro-RO"/>
        </w:rPr>
      </w:pPr>
      <w:r w:rsidRPr="001B5F5B">
        <w:rPr>
          <w:rFonts w:ascii="Times New Roman" w:hAnsi="Times New Roman" w:cs="Times New Roman"/>
          <w:b/>
          <w:bCs/>
          <w:iCs/>
          <w:color w:val="auto"/>
          <w:lang w:val="ro-RO"/>
        </w:rPr>
        <w:t>Alternative realizabile:</w:t>
      </w:r>
    </w:p>
    <w:p w14:paraId="2A37C685" w14:textId="77777777" w:rsidR="007E1C13" w:rsidRPr="00B72216" w:rsidRDefault="007E1C13" w:rsidP="007E1C13">
      <w:pPr>
        <w:spacing w:after="0" w:line="360" w:lineRule="auto"/>
        <w:ind w:firstLine="709"/>
        <w:jc w:val="both"/>
        <w:rPr>
          <w:rFonts w:ascii="Times New Roman" w:eastAsia="Calibri" w:hAnsi="Times New Roman" w:cs="Times New Roman"/>
          <w:sz w:val="24"/>
          <w:szCs w:val="24"/>
        </w:rPr>
      </w:pPr>
      <w:r w:rsidRPr="001B5F5B">
        <w:rPr>
          <w:rFonts w:ascii="Times New Roman" w:eastAsia="Calibri" w:hAnsi="Times New Roman" w:cs="Times New Roman"/>
          <w:sz w:val="24"/>
          <w:szCs w:val="24"/>
        </w:rPr>
        <w:t xml:space="preserve">Alternativa 0 – neimplemenatrea PP nu </w:t>
      </w:r>
      <w:r w:rsidRPr="00B72216">
        <w:rPr>
          <w:rFonts w:ascii="Times New Roman" w:eastAsia="Calibri" w:hAnsi="Times New Roman" w:cs="Times New Roman"/>
          <w:sz w:val="24"/>
          <w:szCs w:val="24"/>
        </w:rPr>
        <w:t xml:space="preserve">va avea efecte 0 asurpa mediului, asa cum ar fi de asteptat deoarece zona respectiva este oricum supusa stresului activitatilor antropice, reprezentate de activitatile agrozootehnice si de transport fluvial. </w:t>
      </w:r>
    </w:p>
    <w:p w14:paraId="38C7AB11" w14:textId="77777777" w:rsidR="007E1C13" w:rsidRPr="00B72216" w:rsidRDefault="007E1C13" w:rsidP="007E1C13">
      <w:pPr>
        <w:spacing w:after="0" w:line="360" w:lineRule="auto"/>
        <w:ind w:firstLine="709"/>
        <w:jc w:val="both"/>
        <w:rPr>
          <w:rFonts w:ascii="Times New Roman" w:eastAsia="Calibri" w:hAnsi="Times New Roman" w:cs="Times New Roman"/>
          <w:sz w:val="24"/>
          <w:szCs w:val="24"/>
        </w:rPr>
      </w:pPr>
      <w:r w:rsidRPr="00B72216">
        <w:rPr>
          <w:rFonts w:ascii="Times New Roman" w:eastAsia="Calibri" w:hAnsi="Times New Roman" w:cs="Times New Roman"/>
          <w:sz w:val="24"/>
          <w:szCs w:val="24"/>
        </w:rPr>
        <w:t xml:space="preserve">Alternativa 1 – Aceasta reprezinta mutarea/alegerea unei alte suprafete de teren. Avand in vedere ca localizarea perimetrului este intr-o zona ce necesita lucrari periodice de dragare a  substratului pentru intretinerea canalului navigabil, si a proximitatii perimetrului fata de o zona de acostare deja existenta, nu putem gasi o alternativa care sa produca un impact mai mic decat cel al prezentului PP care si asa este nesemnificativ, de scurta durata si reversibil.  </w:t>
      </w:r>
    </w:p>
    <w:p w14:paraId="5E2FEF77" w14:textId="77777777" w:rsidR="008F2B5D" w:rsidRDefault="008F2B5D" w:rsidP="008F2B5D">
      <w:pPr>
        <w:autoSpaceDE w:val="0"/>
        <w:autoSpaceDN w:val="0"/>
        <w:adjustRightInd w:val="0"/>
        <w:spacing w:after="0" w:line="240" w:lineRule="auto"/>
        <w:jc w:val="both"/>
        <w:rPr>
          <w:rFonts w:ascii="Times New Roman" w:eastAsia="TimesNewRoman" w:hAnsi="Times New Roman"/>
          <w:b/>
          <w:sz w:val="24"/>
          <w:szCs w:val="24"/>
        </w:rPr>
      </w:pPr>
    </w:p>
    <w:p w14:paraId="06E5B6EC" w14:textId="61ED0D9B" w:rsidR="008F2B5D" w:rsidRPr="001645B5" w:rsidRDefault="008F2B5D" w:rsidP="008F2B5D">
      <w:pPr>
        <w:autoSpaceDE w:val="0"/>
        <w:autoSpaceDN w:val="0"/>
        <w:adjustRightInd w:val="0"/>
        <w:spacing w:after="0" w:line="240" w:lineRule="auto"/>
        <w:jc w:val="both"/>
        <w:rPr>
          <w:rFonts w:ascii="Times New Roman" w:eastAsia="TimesNewRoman" w:hAnsi="Times New Roman"/>
          <w:sz w:val="24"/>
          <w:szCs w:val="24"/>
        </w:rPr>
      </w:pPr>
      <w:r w:rsidRPr="001645B5">
        <w:rPr>
          <w:rFonts w:ascii="Times New Roman" w:eastAsia="TimesNewRoman" w:hAnsi="Times New Roman"/>
          <w:b/>
          <w:sz w:val="24"/>
          <w:szCs w:val="24"/>
        </w:rPr>
        <w:t xml:space="preserve">Incadrarea in BAT/BREF/conformarea la concluuziile BAT, prevederile Bref aplicabile:  </w:t>
      </w:r>
      <w:r w:rsidRPr="001645B5">
        <w:rPr>
          <w:rFonts w:ascii="Times New Roman" w:eastAsia="TimesNewRoman" w:hAnsi="Times New Roman"/>
          <w:sz w:val="24"/>
          <w:szCs w:val="24"/>
        </w:rPr>
        <w:t>nu se incadreaza in prevederile Legea nr. 278/2013, privind Emisiile  Industriale;</w:t>
      </w:r>
    </w:p>
    <w:p w14:paraId="35A734E8" w14:textId="77777777" w:rsidR="008F2B5D" w:rsidRPr="001645B5" w:rsidRDefault="008F2B5D" w:rsidP="008F2B5D">
      <w:pPr>
        <w:autoSpaceDE w:val="0"/>
        <w:autoSpaceDN w:val="0"/>
        <w:adjustRightInd w:val="0"/>
        <w:spacing w:after="0" w:line="240" w:lineRule="auto"/>
        <w:jc w:val="both"/>
        <w:rPr>
          <w:rFonts w:ascii="Times New Roman" w:eastAsia="TimesNewRoman" w:hAnsi="Times New Roman"/>
          <w:b/>
          <w:sz w:val="24"/>
          <w:szCs w:val="24"/>
        </w:rPr>
      </w:pPr>
    </w:p>
    <w:p w14:paraId="6AA57275" w14:textId="23D0DF58" w:rsidR="008F2B5D" w:rsidRPr="001645B5" w:rsidRDefault="008F2B5D" w:rsidP="008F2B5D">
      <w:pPr>
        <w:autoSpaceDE w:val="0"/>
        <w:autoSpaceDN w:val="0"/>
        <w:adjustRightInd w:val="0"/>
        <w:spacing w:after="0" w:line="240" w:lineRule="auto"/>
        <w:jc w:val="both"/>
        <w:rPr>
          <w:rFonts w:ascii="Times New Roman" w:hAnsi="Times New Roman"/>
          <w:sz w:val="24"/>
          <w:szCs w:val="24"/>
        </w:rPr>
      </w:pPr>
      <w:r w:rsidRPr="001645B5">
        <w:rPr>
          <w:rFonts w:ascii="Times New Roman" w:eastAsia="TimesNewRoman" w:hAnsi="Times New Roman"/>
          <w:b/>
          <w:sz w:val="24"/>
          <w:szCs w:val="24"/>
        </w:rPr>
        <w:t>Respectarea cerintelor comunitare transpuse in legislatia nationala</w:t>
      </w:r>
      <w:r w:rsidRPr="001645B5">
        <w:rPr>
          <w:rFonts w:ascii="Times New Roman" w:eastAsia="TimesNewRoman" w:hAnsi="Times New Roman"/>
          <w:sz w:val="24"/>
          <w:szCs w:val="24"/>
        </w:rPr>
        <w:t xml:space="preserve"> – </w:t>
      </w:r>
      <w:r w:rsidRPr="001645B5">
        <w:rPr>
          <w:rFonts w:ascii="Times New Roman" w:hAnsi="Times New Roman"/>
          <w:sz w:val="24"/>
          <w:szCs w:val="24"/>
        </w:rPr>
        <w:t xml:space="preserve">in conformitate cu punctul de vedere, emis de ADMINISTRATIA BAZINALA DE APA DOBRGEA LITORAL, proiectul nu necesita elaborarea studiului de evaluare a impactului asupra corpurilor de apă. </w:t>
      </w:r>
    </w:p>
    <w:p w14:paraId="6824EBF6" w14:textId="77777777" w:rsidR="008F2B5D" w:rsidRPr="001645B5" w:rsidRDefault="008F2B5D" w:rsidP="008F2B5D">
      <w:pPr>
        <w:autoSpaceDE w:val="0"/>
        <w:autoSpaceDN w:val="0"/>
        <w:adjustRightInd w:val="0"/>
        <w:spacing w:after="0" w:line="240" w:lineRule="auto"/>
        <w:jc w:val="both"/>
        <w:rPr>
          <w:rFonts w:ascii="Times New Roman" w:hAnsi="Times New Roman"/>
          <w:color w:val="FF0000"/>
          <w:sz w:val="24"/>
          <w:szCs w:val="24"/>
        </w:rPr>
      </w:pPr>
    </w:p>
    <w:p w14:paraId="3D158D30" w14:textId="77777777" w:rsidR="008F2B5D" w:rsidRPr="001645B5" w:rsidRDefault="008F2B5D" w:rsidP="008F2B5D">
      <w:pPr>
        <w:autoSpaceDE w:val="0"/>
        <w:autoSpaceDN w:val="0"/>
        <w:adjustRightInd w:val="0"/>
        <w:spacing w:after="0" w:line="240" w:lineRule="auto"/>
        <w:jc w:val="both"/>
        <w:rPr>
          <w:rFonts w:ascii="Times New Roman" w:eastAsia="TimesNewRoman" w:hAnsi="Times New Roman"/>
          <w:b/>
          <w:sz w:val="24"/>
          <w:szCs w:val="24"/>
        </w:rPr>
      </w:pPr>
      <w:r w:rsidRPr="001645B5">
        <w:rPr>
          <w:rFonts w:ascii="Times New Roman" w:eastAsia="TimesNewRoman" w:hAnsi="Times New Roman"/>
          <w:b/>
          <w:sz w:val="24"/>
          <w:szCs w:val="24"/>
        </w:rPr>
        <w:t xml:space="preserve">Impactul cumulat </w:t>
      </w:r>
    </w:p>
    <w:p w14:paraId="3757B9AE" w14:textId="77777777" w:rsidR="00BF123C" w:rsidRPr="00A357BF" w:rsidRDefault="00BF123C" w:rsidP="00BF123C">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A357BF">
        <w:rPr>
          <w:rFonts w:ascii="Times New Roman" w:eastAsia="Times New Roman" w:hAnsi="Times New Roman" w:cs="Times New Roman"/>
          <w:sz w:val="24"/>
          <w:szCs w:val="24"/>
        </w:rPr>
        <w:t xml:space="preserve">Conform studiului bibliografic, doua societati comerciale executa in prezent activitati de exploatare a nisipului si pietrisului: LUFADORI EXTRACT S.R.L. CONSTANTA (Cochirleni – Dunare, km 306 - 307) si DUNAV SHIPPING COMPANY S.R.L. CALARASI (Cochirleni, km 308 </w:t>
      </w:r>
      <w:r w:rsidRPr="00A357BF">
        <w:rPr>
          <w:rFonts w:ascii="Times New Roman" w:eastAsia="Times New Roman" w:hAnsi="Times New Roman" w:cs="Times New Roman"/>
          <w:sz w:val="24"/>
          <w:szCs w:val="24"/>
        </w:rPr>
        <w:lastRenderedPageBreak/>
        <w:t xml:space="preserve">- 309). Impactul cel mai pronuntat pe care o balastiera il poate avea asupra unui curs de apa este cresterea turbiditatii. </w:t>
      </w:r>
    </w:p>
    <w:p w14:paraId="3B7B0A60" w14:textId="77777777" w:rsidR="00BF123C" w:rsidRPr="00A357BF" w:rsidRDefault="00BF123C" w:rsidP="00BF123C">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A357BF">
        <w:rPr>
          <w:rFonts w:ascii="Times New Roman" w:eastAsia="Times New Roman" w:hAnsi="Times New Roman" w:cs="Times New Roman"/>
          <w:sz w:val="24"/>
          <w:szCs w:val="24"/>
        </w:rPr>
        <w:t xml:space="preserve">In cazul prezentului proiect, nu putem spune ca un astfel de impact este semnificativ, dat fiind debitul mare si cantitatea de aluviuni aduse de apepe Dunarii. </w:t>
      </w:r>
    </w:p>
    <w:p w14:paraId="7A49C742" w14:textId="77777777" w:rsidR="00BF123C" w:rsidRPr="00A357BF" w:rsidRDefault="00BF123C" w:rsidP="00BF123C">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A357BF">
        <w:rPr>
          <w:rFonts w:ascii="Times New Roman" w:eastAsia="Times New Roman" w:hAnsi="Times New Roman" w:cs="Times New Roman"/>
          <w:sz w:val="24"/>
          <w:szCs w:val="24"/>
        </w:rPr>
        <w:t>Consideram ca, prin distanta mare si specificul lucrarilor de exploatare, unde nu se pierd suprafete de teren, nu apar emisii de praf si pulbere in suspensii, impactul cumulativ cu aceste doua perimetre este nesemnificativ si reversibil, temporar si pe termen scurt.</w:t>
      </w:r>
    </w:p>
    <w:p w14:paraId="7B6E2CA1" w14:textId="77777777" w:rsidR="00BF123C" w:rsidRPr="00A357BF" w:rsidRDefault="00BF123C" w:rsidP="00BF123C">
      <w:pPr>
        <w:tabs>
          <w:tab w:val="left" w:pos="990"/>
        </w:tabs>
        <w:autoSpaceDE w:val="0"/>
        <w:autoSpaceDN w:val="0"/>
        <w:adjustRightInd w:val="0"/>
        <w:spacing w:after="0" w:line="360" w:lineRule="auto"/>
        <w:ind w:firstLine="720"/>
        <w:jc w:val="both"/>
        <w:rPr>
          <w:rFonts w:ascii="Times New Roman" w:hAnsi="Times New Roman" w:cs="Times New Roman"/>
          <w:sz w:val="24"/>
          <w:szCs w:val="24"/>
        </w:rPr>
      </w:pPr>
      <w:r w:rsidRPr="00A357BF">
        <w:rPr>
          <w:rFonts w:ascii="Times New Roman" w:hAnsi="Times New Roman" w:cs="Times New Roman"/>
          <w:sz w:val="24"/>
          <w:szCs w:val="24"/>
        </w:rPr>
        <w:t>La o distanta de aproximativ 7 km masurati in linie dreapta, este localizat un proiect similar si anume:</w:t>
      </w:r>
    </w:p>
    <w:p w14:paraId="4CB30DDB" w14:textId="77777777" w:rsidR="00BF123C" w:rsidRPr="00A357BF" w:rsidRDefault="00BF123C" w:rsidP="00BF123C">
      <w:pPr>
        <w:tabs>
          <w:tab w:val="left" w:pos="990"/>
        </w:tabs>
        <w:autoSpaceDE w:val="0"/>
        <w:autoSpaceDN w:val="0"/>
        <w:adjustRightInd w:val="0"/>
        <w:spacing w:after="0" w:line="360" w:lineRule="auto"/>
        <w:jc w:val="both"/>
        <w:rPr>
          <w:rFonts w:ascii="Times New Roman" w:hAnsi="Times New Roman" w:cs="Times New Roman"/>
          <w:b/>
          <w:bCs/>
          <w:sz w:val="24"/>
          <w:szCs w:val="24"/>
        </w:rPr>
      </w:pPr>
      <w:r w:rsidRPr="00A357BF">
        <w:rPr>
          <w:rFonts w:ascii="Times New Roman" w:hAnsi="Times New Roman" w:cs="Times New Roman"/>
          <w:bCs/>
          <w:sz w:val="24"/>
          <w:szCs w:val="24"/>
        </w:rPr>
        <w:tab/>
        <w:t xml:space="preserve">“Exploatarea nisipului si pietrișului (balastrului) din perimetrul de exploatare GSP Ostrov 1”, </w:t>
      </w:r>
      <w:r w:rsidRPr="00A357BF">
        <w:rPr>
          <w:rFonts w:ascii="Times New Roman" w:hAnsi="Times New Roman" w:cs="Times New Roman"/>
          <w:b/>
          <w:bCs/>
          <w:sz w:val="24"/>
          <w:szCs w:val="24"/>
        </w:rPr>
        <w:t>S.C. GRUP SERVICII PETROLIERE LOGISTIC S.R.L.</w:t>
      </w:r>
    </w:p>
    <w:p w14:paraId="0C275DA8" w14:textId="77777777" w:rsidR="00BF123C" w:rsidRPr="00A357BF" w:rsidRDefault="00BF123C" w:rsidP="00BF123C">
      <w:pPr>
        <w:tabs>
          <w:tab w:val="left" w:pos="990"/>
        </w:tabs>
        <w:autoSpaceDE w:val="0"/>
        <w:autoSpaceDN w:val="0"/>
        <w:adjustRightInd w:val="0"/>
        <w:spacing w:after="0" w:line="360" w:lineRule="auto"/>
        <w:jc w:val="both"/>
        <w:rPr>
          <w:rFonts w:ascii="Times New Roman" w:hAnsi="Times New Roman" w:cs="Times New Roman"/>
          <w:b/>
          <w:sz w:val="24"/>
          <w:szCs w:val="24"/>
        </w:rPr>
      </w:pPr>
    </w:p>
    <w:p w14:paraId="5D40BA5D" w14:textId="77777777" w:rsidR="00BF123C" w:rsidRPr="00A357BF" w:rsidRDefault="00BF123C" w:rsidP="00BF123C">
      <w:pPr>
        <w:spacing w:after="0" w:line="360" w:lineRule="auto"/>
        <w:ind w:firstLine="709"/>
        <w:jc w:val="both"/>
        <w:rPr>
          <w:rFonts w:ascii="Times New Roman" w:hAnsi="Times New Roman" w:cs="Times New Roman"/>
          <w:sz w:val="24"/>
          <w:szCs w:val="24"/>
        </w:rPr>
      </w:pPr>
      <w:r w:rsidRPr="00A357BF">
        <w:rPr>
          <w:rFonts w:ascii="Times New Roman" w:hAnsi="Times New Roman" w:cs="Times New Roman"/>
          <w:sz w:val="24"/>
          <w:szCs w:val="24"/>
        </w:rPr>
        <w:t xml:space="preserve">La o distanta de aproximativ 500 de m in aval de amplasament se propune spre aprobare un perimetru cu activitate similara si anume </w:t>
      </w:r>
      <w:r w:rsidRPr="00A357BF">
        <w:rPr>
          <w:rFonts w:ascii="Times New Roman" w:hAnsi="Times New Roman" w:cs="Times New Roman"/>
          <w:bCs/>
          <w:sz w:val="24"/>
          <w:szCs w:val="24"/>
        </w:rPr>
        <w:t>“Exploatare temporară a agregatelor naturale de râu</w:t>
      </w:r>
      <w:r w:rsidRPr="00A357BF">
        <w:rPr>
          <w:rFonts w:ascii="Times New Roman" w:hAnsi="Times New Roman" w:cs="Times New Roman"/>
          <w:sz w:val="24"/>
          <w:szCs w:val="24"/>
        </w:rPr>
        <w:t xml:space="preserve"> </w:t>
      </w:r>
      <w:r w:rsidRPr="00A357BF">
        <w:rPr>
          <w:rFonts w:ascii="Times New Roman" w:hAnsi="Times New Roman" w:cs="Times New Roman"/>
          <w:bCs/>
          <w:sz w:val="24"/>
          <w:szCs w:val="24"/>
        </w:rPr>
        <w:t xml:space="preserve"> în perimetrul Dunăre – braț Ostrov, km. 363+450 – km. 363+950” , </w:t>
      </w:r>
      <w:r w:rsidRPr="00A357BF">
        <w:rPr>
          <w:rFonts w:ascii="Times New Roman" w:hAnsi="Times New Roman" w:cs="Times New Roman"/>
          <w:b/>
          <w:bCs/>
          <w:sz w:val="24"/>
          <w:szCs w:val="24"/>
        </w:rPr>
        <w:t>Cristilory Prod S.R.L</w:t>
      </w:r>
    </w:p>
    <w:p w14:paraId="173A74CE" w14:textId="77777777" w:rsidR="00BF123C" w:rsidRPr="00A357BF" w:rsidRDefault="00BF123C" w:rsidP="00BF123C">
      <w:pPr>
        <w:tabs>
          <w:tab w:val="left" w:pos="990"/>
        </w:tabs>
        <w:autoSpaceDE w:val="0"/>
        <w:autoSpaceDN w:val="0"/>
        <w:adjustRightInd w:val="0"/>
        <w:spacing w:after="0" w:line="360" w:lineRule="auto"/>
        <w:ind w:firstLine="720"/>
        <w:jc w:val="both"/>
        <w:rPr>
          <w:rFonts w:ascii="Times New Roman" w:hAnsi="Times New Roman" w:cs="Times New Roman"/>
          <w:sz w:val="24"/>
          <w:szCs w:val="24"/>
        </w:rPr>
      </w:pPr>
      <w:r w:rsidRPr="00A357BF">
        <w:rPr>
          <w:rFonts w:ascii="Times New Roman" w:eastAsia="Calibri" w:hAnsi="Times New Roman" w:cs="Times New Roman"/>
          <w:sz w:val="24"/>
          <w:szCs w:val="24"/>
        </w:rPr>
        <w:tab/>
        <w:t xml:space="preserve">Impactul cel mai pronuntat pe care o balastiera il poate avea asupra unui curs de apa este cresterea turbiditatii si modificarea structurii substratului ce poate duce la modificari in conditiile de habiotat pentru speciile bentonice. In cazul prezentului proiect, nu putem spune ca un astfel de impact este semnificativ, dat fiind debitul mare si cantitatea de aluviuni aduse de apele Dunarii dar si corelat cu numarul redus de specii  posibil a fi prezente la acest nivel si care au legatura cu bentosul in anumite stadii ale ciclului de viata. </w:t>
      </w:r>
    </w:p>
    <w:p w14:paraId="389FAF58" w14:textId="77777777" w:rsidR="00BF123C" w:rsidRPr="00A357BF" w:rsidRDefault="00BF123C" w:rsidP="00BF123C">
      <w:pPr>
        <w:tabs>
          <w:tab w:val="left" w:pos="990"/>
        </w:tabs>
        <w:autoSpaceDE w:val="0"/>
        <w:autoSpaceDN w:val="0"/>
        <w:adjustRightInd w:val="0"/>
        <w:spacing w:after="0" w:line="360" w:lineRule="auto"/>
        <w:jc w:val="both"/>
        <w:rPr>
          <w:rFonts w:ascii="Times New Roman" w:eastAsia="Calibri" w:hAnsi="Times New Roman" w:cs="Times New Roman"/>
          <w:sz w:val="24"/>
          <w:szCs w:val="24"/>
        </w:rPr>
      </w:pPr>
      <w:r w:rsidRPr="00A357BF">
        <w:rPr>
          <w:rFonts w:ascii="Times New Roman" w:eastAsia="Calibri" w:hAnsi="Times New Roman" w:cs="Times New Roman"/>
          <w:sz w:val="24"/>
          <w:szCs w:val="24"/>
        </w:rPr>
        <w:tab/>
        <w:t>Consideram ca, prin distanta mare si specificul lucrarilor de exploatare, unde nu se pierd suprafete de teren, nu apar emisii de praf si pulbere in suspensii, impactul cumulativ cu aceste perimetre este nesemnificativ si reversibil.</w:t>
      </w:r>
    </w:p>
    <w:p w14:paraId="611698C3" w14:textId="77777777" w:rsidR="00BF123C" w:rsidRPr="00A357BF" w:rsidRDefault="00BF123C" w:rsidP="00BF123C">
      <w:pPr>
        <w:spacing w:after="0" w:line="360" w:lineRule="auto"/>
        <w:ind w:firstLine="720"/>
        <w:jc w:val="both"/>
        <w:rPr>
          <w:rFonts w:ascii="Times New Roman" w:hAnsi="Times New Roman" w:cs="Times New Roman"/>
          <w:sz w:val="24"/>
          <w:szCs w:val="24"/>
        </w:rPr>
      </w:pPr>
      <w:r w:rsidRPr="00A357BF">
        <w:rPr>
          <w:rFonts w:ascii="Times New Roman" w:hAnsi="Times New Roman" w:cs="Times New Roman"/>
          <w:sz w:val="24"/>
          <w:szCs w:val="24"/>
        </w:rPr>
        <w:t>Efectul pincipal rezultat în urma activității de exploatare îl constituie însăși activitatea de extracție în urma căreia se schimbă aspectul morfologic al substratului prin excavații, rezultand aparitia unor cavuri temporare, structura ce va reveni in scurt timpla starea intitiala datorita antrenarii de catre Dunare a aluviunilor si a depunerii acestora pe parcursul traseului apei fluviului.</w:t>
      </w:r>
    </w:p>
    <w:p w14:paraId="03C01397" w14:textId="729E20A8" w:rsidR="008F2B5D" w:rsidRPr="00B72216" w:rsidRDefault="008F2B5D" w:rsidP="008F2B5D">
      <w:pPr>
        <w:spacing w:after="0" w:line="360" w:lineRule="auto"/>
        <w:ind w:firstLine="720"/>
        <w:jc w:val="both"/>
        <w:rPr>
          <w:rFonts w:ascii="Times New Roman" w:hAnsi="Times New Roman" w:cs="Times New Roman"/>
          <w:sz w:val="24"/>
          <w:szCs w:val="24"/>
        </w:rPr>
      </w:pPr>
    </w:p>
    <w:p w14:paraId="144E0C12" w14:textId="77777777" w:rsidR="008F2B5D" w:rsidRPr="00BF123C" w:rsidRDefault="008F2B5D" w:rsidP="008F2B5D">
      <w:pPr>
        <w:spacing w:after="0" w:line="360" w:lineRule="auto"/>
        <w:jc w:val="center"/>
        <w:rPr>
          <w:rFonts w:ascii="Times New Roman" w:hAnsi="Times New Roman" w:cs="Times New Roman"/>
          <w:color w:val="FF0000"/>
          <w:sz w:val="24"/>
          <w:szCs w:val="24"/>
        </w:rPr>
      </w:pPr>
      <w:r w:rsidRPr="00BF123C">
        <w:rPr>
          <w:rFonts w:ascii="Times New Roman" w:hAnsi="Times New Roman" w:cs="Times New Roman"/>
          <w:color w:val="FF0000"/>
          <w:sz w:val="24"/>
          <w:szCs w:val="24"/>
        </w:rPr>
        <w:t>Analiza impactului cumulativ asupra habitatelor si speciilor posibil afectate</w:t>
      </w:r>
    </w:p>
    <w:tbl>
      <w:tblPr>
        <w:tblStyle w:val="Tabelgril"/>
        <w:tblW w:w="10355" w:type="dxa"/>
        <w:jc w:val="center"/>
        <w:tblLook w:val="04A0" w:firstRow="1" w:lastRow="0" w:firstColumn="1" w:lastColumn="0" w:noHBand="0" w:noVBand="1"/>
      </w:tblPr>
      <w:tblGrid>
        <w:gridCol w:w="1261"/>
        <w:gridCol w:w="1512"/>
        <w:gridCol w:w="1205"/>
        <w:gridCol w:w="1728"/>
        <w:gridCol w:w="1294"/>
        <w:gridCol w:w="1438"/>
        <w:gridCol w:w="1917"/>
      </w:tblGrid>
      <w:tr w:rsidR="008F2B5D" w:rsidRPr="00BF123C" w14:paraId="0BD70813" w14:textId="77777777" w:rsidTr="008F2B5D">
        <w:trPr>
          <w:jc w:val="center"/>
        </w:trPr>
        <w:tc>
          <w:tcPr>
            <w:tcW w:w="1261" w:type="dxa"/>
            <w:vAlign w:val="center"/>
          </w:tcPr>
          <w:p w14:paraId="1131D0EE" w14:textId="77777777" w:rsidR="008F2B5D" w:rsidRPr="00BF123C" w:rsidRDefault="008F2B5D" w:rsidP="008F2B5D">
            <w:pPr>
              <w:spacing w:line="276" w:lineRule="auto"/>
              <w:jc w:val="center"/>
              <w:rPr>
                <w:color w:val="FF0000"/>
                <w:lang w:val="ro-RO"/>
              </w:rPr>
            </w:pPr>
            <w:r w:rsidRPr="00BF123C">
              <w:rPr>
                <w:color w:val="FF0000"/>
                <w:lang w:val="ro-RO"/>
              </w:rPr>
              <w:t>Denumire ANPIC</w:t>
            </w:r>
          </w:p>
        </w:tc>
        <w:tc>
          <w:tcPr>
            <w:tcW w:w="1512" w:type="dxa"/>
            <w:vAlign w:val="center"/>
          </w:tcPr>
          <w:p w14:paraId="3F28EB64" w14:textId="77777777" w:rsidR="008F2B5D" w:rsidRPr="00BF123C" w:rsidRDefault="008F2B5D" w:rsidP="008F2B5D">
            <w:pPr>
              <w:spacing w:line="276" w:lineRule="auto"/>
              <w:jc w:val="center"/>
              <w:rPr>
                <w:color w:val="FF0000"/>
                <w:lang w:val="ro-RO"/>
              </w:rPr>
            </w:pPr>
            <w:r w:rsidRPr="00BF123C">
              <w:rPr>
                <w:color w:val="FF0000"/>
                <w:lang w:val="ro-RO"/>
              </w:rPr>
              <w:t>Specie /</w:t>
            </w:r>
          </w:p>
          <w:p w14:paraId="1FDB2642" w14:textId="77777777" w:rsidR="008F2B5D" w:rsidRPr="00BF123C" w:rsidRDefault="008F2B5D" w:rsidP="008F2B5D">
            <w:pPr>
              <w:spacing w:line="276" w:lineRule="auto"/>
              <w:jc w:val="center"/>
              <w:rPr>
                <w:color w:val="FF0000"/>
                <w:lang w:val="ro-RO"/>
              </w:rPr>
            </w:pPr>
            <w:r w:rsidRPr="00BF123C">
              <w:rPr>
                <w:color w:val="FF0000"/>
                <w:lang w:val="ro-RO"/>
              </w:rPr>
              <w:t xml:space="preserve"> habitat</w:t>
            </w:r>
          </w:p>
        </w:tc>
        <w:tc>
          <w:tcPr>
            <w:tcW w:w="1205" w:type="dxa"/>
            <w:vAlign w:val="center"/>
          </w:tcPr>
          <w:p w14:paraId="35577E08" w14:textId="77777777" w:rsidR="008F2B5D" w:rsidRPr="00BF123C" w:rsidRDefault="008F2B5D" w:rsidP="008F2B5D">
            <w:pPr>
              <w:spacing w:line="276" w:lineRule="auto"/>
              <w:jc w:val="center"/>
              <w:rPr>
                <w:color w:val="FF0000"/>
                <w:lang w:val="ro-RO"/>
              </w:rPr>
            </w:pPr>
            <w:r w:rsidRPr="00BF123C">
              <w:rPr>
                <w:color w:val="FF0000"/>
                <w:lang w:val="ro-RO"/>
              </w:rPr>
              <w:t>Parametru afectat de PP analizat</w:t>
            </w:r>
          </w:p>
        </w:tc>
        <w:tc>
          <w:tcPr>
            <w:tcW w:w="1728" w:type="dxa"/>
            <w:vAlign w:val="center"/>
          </w:tcPr>
          <w:p w14:paraId="788ABA64" w14:textId="77777777" w:rsidR="008F2B5D" w:rsidRPr="00BF123C" w:rsidRDefault="008F2B5D" w:rsidP="008F2B5D">
            <w:pPr>
              <w:autoSpaceDE w:val="0"/>
              <w:autoSpaceDN w:val="0"/>
              <w:adjustRightInd w:val="0"/>
              <w:spacing w:line="276" w:lineRule="auto"/>
              <w:jc w:val="center"/>
              <w:rPr>
                <w:color w:val="FF0000"/>
                <w:lang w:val="ro-RO"/>
              </w:rPr>
            </w:pPr>
            <w:r w:rsidRPr="00BF123C">
              <w:rPr>
                <w:color w:val="FF0000"/>
                <w:lang w:val="ro-RO"/>
              </w:rPr>
              <w:t>Presiuni/</w:t>
            </w:r>
          </w:p>
          <w:p w14:paraId="7D1D8516" w14:textId="77777777" w:rsidR="008F2B5D" w:rsidRPr="00BF123C" w:rsidRDefault="008F2B5D" w:rsidP="008F2B5D">
            <w:pPr>
              <w:autoSpaceDE w:val="0"/>
              <w:autoSpaceDN w:val="0"/>
              <w:adjustRightInd w:val="0"/>
              <w:spacing w:line="276" w:lineRule="auto"/>
              <w:jc w:val="center"/>
              <w:rPr>
                <w:color w:val="FF0000"/>
                <w:lang w:val="ro-RO"/>
              </w:rPr>
            </w:pPr>
            <w:r w:rsidRPr="00BF123C">
              <w:rPr>
                <w:color w:val="FF0000"/>
                <w:lang w:val="ro-RO"/>
              </w:rPr>
              <w:t>amenințări, alte</w:t>
            </w:r>
          </w:p>
          <w:p w14:paraId="70879972" w14:textId="77777777" w:rsidR="008F2B5D" w:rsidRPr="00BF123C" w:rsidRDefault="008F2B5D" w:rsidP="008F2B5D">
            <w:pPr>
              <w:autoSpaceDE w:val="0"/>
              <w:autoSpaceDN w:val="0"/>
              <w:adjustRightInd w:val="0"/>
              <w:spacing w:line="276" w:lineRule="auto"/>
              <w:jc w:val="center"/>
              <w:rPr>
                <w:color w:val="FF0000"/>
                <w:lang w:val="ro-RO"/>
              </w:rPr>
            </w:pPr>
            <w:r w:rsidRPr="00BF123C">
              <w:rPr>
                <w:color w:val="FF0000"/>
                <w:lang w:val="ro-RO"/>
              </w:rPr>
              <w:t>PP care pot</w:t>
            </w:r>
          </w:p>
          <w:p w14:paraId="1D169F61" w14:textId="77777777" w:rsidR="008F2B5D" w:rsidRPr="00BF123C" w:rsidRDefault="008F2B5D" w:rsidP="008F2B5D">
            <w:pPr>
              <w:autoSpaceDE w:val="0"/>
              <w:autoSpaceDN w:val="0"/>
              <w:adjustRightInd w:val="0"/>
              <w:spacing w:line="276" w:lineRule="auto"/>
              <w:jc w:val="center"/>
              <w:rPr>
                <w:color w:val="FF0000"/>
                <w:lang w:val="ro-RO"/>
              </w:rPr>
            </w:pPr>
            <w:r w:rsidRPr="00BF123C">
              <w:rPr>
                <w:color w:val="FF0000"/>
                <w:lang w:val="ro-RO"/>
              </w:rPr>
              <w:lastRenderedPageBreak/>
              <w:t>genera impact</w:t>
            </w:r>
          </w:p>
          <w:p w14:paraId="07ED148C" w14:textId="77777777" w:rsidR="008F2B5D" w:rsidRPr="00BF123C" w:rsidRDefault="008F2B5D" w:rsidP="008F2B5D">
            <w:pPr>
              <w:autoSpaceDE w:val="0"/>
              <w:autoSpaceDN w:val="0"/>
              <w:adjustRightInd w:val="0"/>
              <w:spacing w:line="276" w:lineRule="auto"/>
              <w:jc w:val="center"/>
              <w:rPr>
                <w:color w:val="FF0000"/>
                <w:lang w:val="ro-RO"/>
              </w:rPr>
            </w:pPr>
            <w:r w:rsidRPr="00BF123C">
              <w:rPr>
                <w:color w:val="FF0000"/>
                <w:lang w:val="ro-RO"/>
              </w:rPr>
              <w:t>cumulat asupra</w:t>
            </w:r>
          </w:p>
          <w:p w14:paraId="2D39FD34" w14:textId="77777777" w:rsidR="008F2B5D" w:rsidRPr="00BF123C" w:rsidRDefault="008F2B5D" w:rsidP="008F2B5D">
            <w:pPr>
              <w:autoSpaceDE w:val="0"/>
              <w:autoSpaceDN w:val="0"/>
              <w:adjustRightInd w:val="0"/>
              <w:spacing w:line="276" w:lineRule="auto"/>
              <w:jc w:val="center"/>
              <w:rPr>
                <w:color w:val="FF0000"/>
                <w:lang w:val="ro-RO"/>
              </w:rPr>
            </w:pPr>
            <w:r w:rsidRPr="00BF123C">
              <w:rPr>
                <w:color w:val="FF0000"/>
                <w:lang w:val="ro-RO"/>
              </w:rPr>
              <w:t>parametrului</w:t>
            </w:r>
          </w:p>
          <w:p w14:paraId="24B36C2A" w14:textId="77777777" w:rsidR="008F2B5D" w:rsidRPr="00BF123C" w:rsidRDefault="008F2B5D" w:rsidP="008F2B5D">
            <w:pPr>
              <w:spacing w:line="276" w:lineRule="auto"/>
              <w:jc w:val="center"/>
              <w:rPr>
                <w:color w:val="FF0000"/>
                <w:lang w:val="ro-RO"/>
              </w:rPr>
            </w:pPr>
            <w:r w:rsidRPr="00BF123C">
              <w:rPr>
                <w:color w:val="FF0000"/>
                <w:lang w:val="ro-RO"/>
              </w:rPr>
              <w:t>afectat</w:t>
            </w:r>
          </w:p>
        </w:tc>
        <w:tc>
          <w:tcPr>
            <w:tcW w:w="1294" w:type="dxa"/>
            <w:vAlign w:val="center"/>
          </w:tcPr>
          <w:p w14:paraId="12494A8C" w14:textId="77777777" w:rsidR="008F2B5D" w:rsidRPr="00BF123C" w:rsidRDefault="008F2B5D" w:rsidP="008F2B5D">
            <w:pPr>
              <w:autoSpaceDE w:val="0"/>
              <w:autoSpaceDN w:val="0"/>
              <w:adjustRightInd w:val="0"/>
              <w:spacing w:line="276" w:lineRule="auto"/>
              <w:jc w:val="center"/>
              <w:rPr>
                <w:color w:val="FF0000"/>
                <w:lang w:val="ro-RO"/>
              </w:rPr>
            </w:pPr>
            <w:r w:rsidRPr="00BF123C">
              <w:rPr>
                <w:color w:val="FF0000"/>
                <w:lang w:val="ro-RO"/>
              </w:rPr>
              <w:lastRenderedPageBreak/>
              <w:t>Cuantificarea</w:t>
            </w:r>
          </w:p>
          <w:p w14:paraId="20BD94AF" w14:textId="77777777" w:rsidR="008F2B5D" w:rsidRPr="00BF123C" w:rsidRDefault="008F2B5D" w:rsidP="008F2B5D">
            <w:pPr>
              <w:autoSpaceDE w:val="0"/>
              <w:autoSpaceDN w:val="0"/>
              <w:adjustRightInd w:val="0"/>
              <w:spacing w:line="276" w:lineRule="auto"/>
              <w:jc w:val="center"/>
              <w:rPr>
                <w:color w:val="FF0000"/>
                <w:lang w:val="ro-RO"/>
              </w:rPr>
            </w:pPr>
            <w:r w:rsidRPr="00BF123C">
              <w:rPr>
                <w:color w:val="FF0000"/>
                <w:lang w:val="ro-RO"/>
              </w:rPr>
              <w:t>impactului</w:t>
            </w:r>
          </w:p>
          <w:p w14:paraId="23FDBD6A" w14:textId="77777777" w:rsidR="008F2B5D" w:rsidRPr="00BF123C" w:rsidRDefault="008F2B5D" w:rsidP="008F2B5D">
            <w:pPr>
              <w:autoSpaceDE w:val="0"/>
              <w:autoSpaceDN w:val="0"/>
              <w:adjustRightInd w:val="0"/>
              <w:spacing w:line="276" w:lineRule="auto"/>
              <w:jc w:val="center"/>
              <w:rPr>
                <w:color w:val="FF0000"/>
                <w:lang w:val="ro-RO"/>
              </w:rPr>
            </w:pPr>
            <w:r w:rsidRPr="00BF123C">
              <w:rPr>
                <w:color w:val="FF0000"/>
                <w:lang w:val="ro-RO"/>
              </w:rPr>
              <w:t>cumulat</w:t>
            </w:r>
          </w:p>
          <w:p w14:paraId="58585C0E" w14:textId="77777777" w:rsidR="008F2B5D" w:rsidRPr="00BF123C" w:rsidRDefault="008F2B5D" w:rsidP="008F2B5D">
            <w:pPr>
              <w:spacing w:line="276" w:lineRule="auto"/>
              <w:jc w:val="center"/>
              <w:rPr>
                <w:color w:val="FF0000"/>
                <w:lang w:val="ro-RO"/>
              </w:rPr>
            </w:pPr>
          </w:p>
        </w:tc>
        <w:tc>
          <w:tcPr>
            <w:tcW w:w="1438" w:type="dxa"/>
            <w:vAlign w:val="center"/>
          </w:tcPr>
          <w:p w14:paraId="50D0690A" w14:textId="77777777" w:rsidR="008F2B5D" w:rsidRPr="00BF123C" w:rsidRDefault="008F2B5D" w:rsidP="008F2B5D">
            <w:pPr>
              <w:autoSpaceDE w:val="0"/>
              <w:autoSpaceDN w:val="0"/>
              <w:adjustRightInd w:val="0"/>
              <w:spacing w:line="276" w:lineRule="auto"/>
              <w:jc w:val="center"/>
              <w:rPr>
                <w:color w:val="FF0000"/>
                <w:lang w:val="ro-RO"/>
              </w:rPr>
            </w:pPr>
            <w:r w:rsidRPr="00BF123C">
              <w:rPr>
                <w:color w:val="FF0000"/>
                <w:lang w:val="ro-RO"/>
              </w:rPr>
              <w:lastRenderedPageBreak/>
              <w:t>Semnificaţia</w:t>
            </w:r>
          </w:p>
          <w:p w14:paraId="665A8A4F" w14:textId="77777777" w:rsidR="008F2B5D" w:rsidRPr="00BF123C" w:rsidRDefault="008F2B5D" w:rsidP="008F2B5D">
            <w:pPr>
              <w:autoSpaceDE w:val="0"/>
              <w:autoSpaceDN w:val="0"/>
              <w:adjustRightInd w:val="0"/>
              <w:spacing w:line="276" w:lineRule="auto"/>
              <w:jc w:val="center"/>
              <w:rPr>
                <w:color w:val="FF0000"/>
                <w:lang w:val="ro-RO"/>
              </w:rPr>
            </w:pPr>
            <w:r w:rsidRPr="00BF123C">
              <w:rPr>
                <w:color w:val="FF0000"/>
                <w:lang w:val="ro-RO"/>
              </w:rPr>
              <w:t>impactului</w:t>
            </w:r>
          </w:p>
          <w:p w14:paraId="3A78E532" w14:textId="77777777" w:rsidR="008F2B5D" w:rsidRPr="00BF123C" w:rsidRDefault="008F2B5D" w:rsidP="008F2B5D">
            <w:pPr>
              <w:autoSpaceDE w:val="0"/>
              <w:autoSpaceDN w:val="0"/>
              <w:adjustRightInd w:val="0"/>
              <w:spacing w:line="276" w:lineRule="auto"/>
              <w:jc w:val="center"/>
              <w:rPr>
                <w:color w:val="FF0000"/>
                <w:lang w:val="ro-RO"/>
              </w:rPr>
            </w:pPr>
            <w:r w:rsidRPr="00BF123C">
              <w:rPr>
                <w:color w:val="FF0000"/>
                <w:lang w:val="ro-RO"/>
              </w:rPr>
              <w:t>cumulat</w:t>
            </w:r>
          </w:p>
          <w:p w14:paraId="4AFD899A" w14:textId="77777777" w:rsidR="008F2B5D" w:rsidRPr="00BF123C" w:rsidRDefault="008F2B5D" w:rsidP="008F2B5D">
            <w:pPr>
              <w:spacing w:line="276" w:lineRule="auto"/>
              <w:jc w:val="center"/>
              <w:rPr>
                <w:color w:val="FF0000"/>
                <w:lang w:val="ro-RO"/>
              </w:rPr>
            </w:pPr>
          </w:p>
        </w:tc>
        <w:tc>
          <w:tcPr>
            <w:tcW w:w="1917" w:type="dxa"/>
            <w:vAlign w:val="center"/>
          </w:tcPr>
          <w:p w14:paraId="7B94BBFF" w14:textId="77777777" w:rsidR="008F2B5D" w:rsidRPr="00BF123C" w:rsidRDefault="008F2B5D" w:rsidP="008F2B5D">
            <w:pPr>
              <w:autoSpaceDE w:val="0"/>
              <w:autoSpaceDN w:val="0"/>
              <w:adjustRightInd w:val="0"/>
              <w:spacing w:line="276" w:lineRule="auto"/>
              <w:jc w:val="center"/>
              <w:rPr>
                <w:color w:val="FF0000"/>
                <w:lang w:val="ro-RO"/>
              </w:rPr>
            </w:pPr>
            <w:r w:rsidRPr="00BF123C">
              <w:rPr>
                <w:color w:val="FF0000"/>
                <w:lang w:val="ro-RO"/>
              </w:rPr>
              <w:lastRenderedPageBreak/>
              <w:t>Justificarea</w:t>
            </w:r>
          </w:p>
          <w:p w14:paraId="13FD2ACA" w14:textId="77777777" w:rsidR="008F2B5D" w:rsidRPr="00BF123C" w:rsidRDefault="008F2B5D" w:rsidP="008F2B5D">
            <w:pPr>
              <w:autoSpaceDE w:val="0"/>
              <w:autoSpaceDN w:val="0"/>
              <w:adjustRightInd w:val="0"/>
              <w:spacing w:line="276" w:lineRule="auto"/>
              <w:jc w:val="center"/>
              <w:rPr>
                <w:color w:val="FF0000"/>
                <w:lang w:val="ro-RO"/>
              </w:rPr>
            </w:pPr>
            <w:r w:rsidRPr="00BF123C">
              <w:rPr>
                <w:color w:val="FF0000"/>
                <w:lang w:val="ro-RO"/>
              </w:rPr>
              <w:t>semnificaţiei</w:t>
            </w:r>
          </w:p>
          <w:p w14:paraId="725F3250" w14:textId="77777777" w:rsidR="008F2B5D" w:rsidRPr="00BF123C" w:rsidRDefault="008F2B5D" w:rsidP="008F2B5D">
            <w:pPr>
              <w:autoSpaceDE w:val="0"/>
              <w:autoSpaceDN w:val="0"/>
              <w:adjustRightInd w:val="0"/>
              <w:spacing w:line="276" w:lineRule="auto"/>
              <w:jc w:val="center"/>
              <w:rPr>
                <w:color w:val="FF0000"/>
                <w:lang w:val="ro-RO"/>
              </w:rPr>
            </w:pPr>
            <w:r w:rsidRPr="00BF123C">
              <w:rPr>
                <w:color w:val="FF0000"/>
                <w:lang w:val="ro-RO"/>
              </w:rPr>
              <w:t>impactului</w:t>
            </w:r>
          </w:p>
          <w:p w14:paraId="491A2A56" w14:textId="77777777" w:rsidR="008F2B5D" w:rsidRPr="00BF123C" w:rsidRDefault="008F2B5D" w:rsidP="008F2B5D">
            <w:pPr>
              <w:spacing w:line="276" w:lineRule="auto"/>
              <w:jc w:val="center"/>
              <w:rPr>
                <w:color w:val="FF0000"/>
                <w:lang w:val="ro-RO"/>
              </w:rPr>
            </w:pPr>
            <w:r w:rsidRPr="00BF123C">
              <w:rPr>
                <w:color w:val="FF0000"/>
                <w:lang w:val="ro-RO"/>
              </w:rPr>
              <w:lastRenderedPageBreak/>
              <w:t>cumulat</w:t>
            </w:r>
          </w:p>
        </w:tc>
      </w:tr>
      <w:tr w:rsidR="008F2B5D" w:rsidRPr="00BF123C" w14:paraId="237C9257" w14:textId="77777777" w:rsidTr="008F2B5D">
        <w:trPr>
          <w:jc w:val="center"/>
        </w:trPr>
        <w:tc>
          <w:tcPr>
            <w:tcW w:w="1261" w:type="dxa"/>
            <w:vAlign w:val="center"/>
          </w:tcPr>
          <w:p w14:paraId="535D8AC8" w14:textId="77777777" w:rsidR="008F2B5D" w:rsidRPr="00BF123C" w:rsidRDefault="008F2B5D" w:rsidP="008F2B5D">
            <w:pPr>
              <w:spacing w:line="276" w:lineRule="auto"/>
              <w:jc w:val="center"/>
              <w:rPr>
                <w:color w:val="FF0000"/>
                <w:lang w:val="ro-RO"/>
              </w:rPr>
            </w:pPr>
            <w:r w:rsidRPr="00BF123C">
              <w:rPr>
                <w:color w:val="FF0000"/>
                <w:lang w:val="ro-RO"/>
              </w:rPr>
              <w:lastRenderedPageBreak/>
              <w:t>ROSCI0022 Canaralele Dunarii</w:t>
            </w:r>
          </w:p>
        </w:tc>
        <w:tc>
          <w:tcPr>
            <w:tcW w:w="1512" w:type="dxa"/>
            <w:vAlign w:val="center"/>
          </w:tcPr>
          <w:p w14:paraId="46A1F83E" w14:textId="77777777" w:rsidR="008F2B5D" w:rsidRPr="00BF123C" w:rsidRDefault="008F2B5D" w:rsidP="008F2B5D">
            <w:pPr>
              <w:spacing w:line="276" w:lineRule="auto"/>
              <w:jc w:val="center"/>
              <w:rPr>
                <w:rFonts w:eastAsia="Times New Roman"/>
                <w:i/>
                <w:iCs/>
                <w:color w:val="FF0000"/>
                <w:lang w:val="ro-RO"/>
              </w:rPr>
            </w:pPr>
            <w:r w:rsidRPr="00BF123C">
              <w:rPr>
                <w:rFonts w:eastAsia="Times New Roman"/>
                <w:color w:val="FF0000"/>
                <w:lang w:val="ro-RO"/>
              </w:rPr>
              <w:t>92D0 Galerii ripariene si tufarisuri (Nerio-Tamaricetea si Securinegion tinctoriae)</w:t>
            </w:r>
          </w:p>
        </w:tc>
        <w:tc>
          <w:tcPr>
            <w:tcW w:w="1205" w:type="dxa"/>
            <w:vAlign w:val="center"/>
          </w:tcPr>
          <w:p w14:paraId="4EBD3757"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Abundenta specii invazive si potential invazive</w:t>
            </w:r>
          </w:p>
        </w:tc>
        <w:tc>
          <w:tcPr>
            <w:tcW w:w="1728" w:type="dxa"/>
            <w:vAlign w:val="center"/>
          </w:tcPr>
          <w:p w14:paraId="4C00F61F"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Prin implementarea PP exista posibilitatea  facilitarii propagarii de specii invazive.</w:t>
            </w:r>
          </w:p>
        </w:tc>
        <w:tc>
          <w:tcPr>
            <w:tcW w:w="1294" w:type="dxa"/>
            <w:vAlign w:val="center"/>
          </w:tcPr>
          <w:p w14:paraId="5BEEE438"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0.08%</w:t>
            </w:r>
          </w:p>
        </w:tc>
        <w:tc>
          <w:tcPr>
            <w:tcW w:w="1438" w:type="dxa"/>
            <w:vAlign w:val="center"/>
          </w:tcPr>
          <w:p w14:paraId="76B613D4"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Semnificativ</w:t>
            </w:r>
          </w:p>
        </w:tc>
        <w:tc>
          <w:tcPr>
            <w:tcW w:w="1917" w:type="dxa"/>
            <w:vAlign w:val="center"/>
          </w:tcPr>
          <w:p w14:paraId="4223A3E7"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O data fixate pe substrat speciile invazive sunt foarte greu de eradicat, se dezvolta rapid inlocuind speciile autohtone.</w:t>
            </w:r>
          </w:p>
          <w:p w14:paraId="6C53A05E" w14:textId="77777777" w:rsidR="008F2B5D" w:rsidRPr="00BF123C" w:rsidRDefault="008F2B5D" w:rsidP="008F2B5D">
            <w:pPr>
              <w:spacing w:line="276" w:lineRule="auto"/>
              <w:jc w:val="center"/>
              <w:rPr>
                <w:rFonts w:eastAsia="Times New Roman"/>
                <w:color w:val="FF0000"/>
                <w:lang w:val="ro-RO"/>
              </w:rPr>
            </w:pPr>
          </w:p>
          <w:p w14:paraId="5F3C32FA" w14:textId="77777777" w:rsidR="008F2B5D" w:rsidRPr="00BF123C" w:rsidRDefault="008F2B5D" w:rsidP="008F2B5D">
            <w:pPr>
              <w:spacing w:line="276" w:lineRule="auto"/>
              <w:jc w:val="center"/>
              <w:rPr>
                <w:rFonts w:eastAsia="Times New Roman"/>
                <w:color w:val="FF0000"/>
                <w:lang w:val="ro-RO"/>
              </w:rPr>
            </w:pPr>
          </w:p>
        </w:tc>
      </w:tr>
      <w:tr w:rsidR="008F2B5D" w:rsidRPr="00BF123C" w14:paraId="0E22B795" w14:textId="77777777" w:rsidTr="008F2B5D">
        <w:trPr>
          <w:jc w:val="center"/>
        </w:trPr>
        <w:tc>
          <w:tcPr>
            <w:tcW w:w="1261" w:type="dxa"/>
            <w:vAlign w:val="center"/>
          </w:tcPr>
          <w:p w14:paraId="7D06CE32" w14:textId="77777777" w:rsidR="008F2B5D" w:rsidRPr="00BF123C" w:rsidRDefault="008F2B5D" w:rsidP="008F2B5D">
            <w:pPr>
              <w:spacing w:line="276" w:lineRule="auto"/>
              <w:jc w:val="center"/>
              <w:rPr>
                <w:color w:val="FF0000"/>
                <w:lang w:val="ro-RO"/>
              </w:rPr>
            </w:pPr>
            <w:r w:rsidRPr="00BF123C">
              <w:rPr>
                <w:color w:val="FF0000"/>
                <w:lang w:val="ro-RO"/>
              </w:rPr>
              <w:t>ROSCI0022 Canaralele Dunarii</w:t>
            </w:r>
          </w:p>
        </w:tc>
        <w:tc>
          <w:tcPr>
            <w:tcW w:w="1512" w:type="dxa"/>
            <w:vAlign w:val="center"/>
          </w:tcPr>
          <w:p w14:paraId="09215605"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Alosa immaculata</w:t>
            </w:r>
          </w:p>
        </w:tc>
        <w:tc>
          <w:tcPr>
            <w:tcW w:w="1205" w:type="dxa"/>
            <w:vAlign w:val="center"/>
          </w:tcPr>
          <w:p w14:paraId="5EEDA90C" w14:textId="77777777" w:rsidR="008F2B5D" w:rsidRPr="00BF123C" w:rsidRDefault="008F2B5D" w:rsidP="008F2B5D">
            <w:pPr>
              <w:spacing w:line="276" w:lineRule="auto"/>
              <w:jc w:val="center"/>
              <w:rPr>
                <w:color w:val="FF0000"/>
                <w:lang w:val="ro-RO"/>
              </w:rPr>
            </w:pPr>
            <w:r w:rsidRPr="00BF123C">
              <w:rPr>
                <w:color w:val="FF0000"/>
                <w:lang w:val="ro-RO"/>
              </w:rPr>
              <w:t>Poluare provenita de la balastiere</w:t>
            </w:r>
          </w:p>
          <w:p w14:paraId="5E7B2A24" w14:textId="77777777" w:rsidR="008F2B5D" w:rsidRPr="00BF123C" w:rsidRDefault="008F2B5D" w:rsidP="008F2B5D">
            <w:pPr>
              <w:spacing w:line="276" w:lineRule="auto"/>
              <w:jc w:val="center"/>
              <w:rPr>
                <w:color w:val="FF0000"/>
                <w:lang w:val="ro-RO"/>
              </w:rPr>
            </w:pPr>
            <w:r w:rsidRPr="00BF123C">
              <w:rPr>
                <w:color w:val="FF0000"/>
                <w:lang w:val="ro-RO"/>
              </w:rPr>
              <w:t>Turbiditatea apei</w:t>
            </w:r>
          </w:p>
        </w:tc>
        <w:tc>
          <w:tcPr>
            <w:tcW w:w="1728" w:type="dxa"/>
            <w:vAlign w:val="center"/>
          </w:tcPr>
          <w:p w14:paraId="360C9FC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1D5AD3C3"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407AAF57"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3DA56BB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w:t>
            </w:r>
          </w:p>
        </w:tc>
      </w:tr>
      <w:tr w:rsidR="008F2B5D" w:rsidRPr="00BF123C" w14:paraId="29687624" w14:textId="77777777" w:rsidTr="008F2B5D">
        <w:trPr>
          <w:jc w:val="center"/>
        </w:trPr>
        <w:tc>
          <w:tcPr>
            <w:tcW w:w="1261" w:type="dxa"/>
            <w:vAlign w:val="center"/>
          </w:tcPr>
          <w:p w14:paraId="64E99004" w14:textId="77777777" w:rsidR="008F2B5D" w:rsidRPr="00BF123C" w:rsidRDefault="008F2B5D" w:rsidP="008F2B5D">
            <w:pPr>
              <w:spacing w:line="276" w:lineRule="auto"/>
              <w:jc w:val="center"/>
              <w:rPr>
                <w:color w:val="FF0000"/>
                <w:lang w:val="ro-RO"/>
              </w:rPr>
            </w:pPr>
            <w:r w:rsidRPr="00BF123C">
              <w:rPr>
                <w:color w:val="FF0000"/>
                <w:lang w:val="ro-RO"/>
              </w:rPr>
              <w:t>ROSCI0022 Canaralele Dunarii</w:t>
            </w:r>
          </w:p>
        </w:tc>
        <w:tc>
          <w:tcPr>
            <w:tcW w:w="1512" w:type="dxa"/>
            <w:vAlign w:val="center"/>
          </w:tcPr>
          <w:p w14:paraId="6F46CED4"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Alosa immaculata</w:t>
            </w:r>
          </w:p>
        </w:tc>
        <w:tc>
          <w:tcPr>
            <w:tcW w:w="1205" w:type="dxa"/>
            <w:vAlign w:val="center"/>
          </w:tcPr>
          <w:p w14:paraId="0A799201"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fizico-chimica</w:t>
            </w:r>
          </w:p>
        </w:tc>
        <w:tc>
          <w:tcPr>
            <w:tcW w:w="1728" w:type="dxa"/>
            <w:vAlign w:val="center"/>
          </w:tcPr>
          <w:p w14:paraId="74E2F4E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41DAE34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054E7AE8"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2ECDD4C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w:t>
            </w:r>
          </w:p>
        </w:tc>
      </w:tr>
      <w:tr w:rsidR="008F2B5D" w:rsidRPr="00BF123C" w14:paraId="7E717249" w14:textId="77777777" w:rsidTr="008F2B5D">
        <w:trPr>
          <w:jc w:val="center"/>
        </w:trPr>
        <w:tc>
          <w:tcPr>
            <w:tcW w:w="1261" w:type="dxa"/>
            <w:vAlign w:val="center"/>
          </w:tcPr>
          <w:p w14:paraId="2788FE20" w14:textId="77777777" w:rsidR="008F2B5D" w:rsidRPr="00BF123C" w:rsidRDefault="008F2B5D" w:rsidP="008F2B5D">
            <w:pPr>
              <w:spacing w:line="276" w:lineRule="auto"/>
              <w:jc w:val="center"/>
              <w:rPr>
                <w:color w:val="FF0000"/>
                <w:lang w:val="ro-RO"/>
              </w:rPr>
            </w:pPr>
            <w:r w:rsidRPr="00BF123C">
              <w:rPr>
                <w:color w:val="FF0000"/>
                <w:lang w:val="ro-RO"/>
              </w:rPr>
              <w:t>ROSCI0022 Canaralele Dunarii</w:t>
            </w:r>
          </w:p>
        </w:tc>
        <w:tc>
          <w:tcPr>
            <w:tcW w:w="1512" w:type="dxa"/>
            <w:vAlign w:val="center"/>
          </w:tcPr>
          <w:p w14:paraId="4D89CA32"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Alosa tanaica</w:t>
            </w:r>
          </w:p>
        </w:tc>
        <w:tc>
          <w:tcPr>
            <w:tcW w:w="1205" w:type="dxa"/>
            <w:vAlign w:val="center"/>
          </w:tcPr>
          <w:p w14:paraId="3A1EBF53"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fizico-chimica</w:t>
            </w:r>
          </w:p>
        </w:tc>
        <w:tc>
          <w:tcPr>
            <w:tcW w:w="1728" w:type="dxa"/>
            <w:vAlign w:val="center"/>
          </w:tcPr>
          <w:p w14:paraId="489EA0D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088DB2E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3F14E404"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1F7C4BB7"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 xml:space="preserve">Prin cresterea turbiditatii se modifica parametrii fizico-chimici ai apei, se ingreuneaza  deplasarea pestilor prin apa. De asemenea pesti pot fi afectati si prin depunrea particulelor in </w:t>
            </w:r>
            <w:r w:rsidRPr="00BF123C">
              <w:rPr>
                <w:rFonts w:eastAsia="Times New Roman"/>
                <w:color w:val="FF0000"/>
                <w:lang w:val="ro-RO"/>
              </w:rPr>
              <w:lastRenderedPageBreak/>
              <w:t>suspensie la nivelul branhilor.</w:t>
            </w:r>
          </w:p>
        </w:tc>
      </w:tr>
      <w:tr w:rsidR="008F2B5D" w:rsidRPr="00BF123C" w14:paraId="42936489" w14:textId="77777777" w:rsidTr="008F2B5D">
        <w:trPr>
          <w:jc w:val="center"/>
        </w:trPr>
        <w:tc>
          <w:tcPr>
            <w:tcW w:w="1261" w:type="dxa"/>
            <w:vAlign w:val="center"/>
          </w:tcPr>
          <w:p w14:paraId="613A4D4F" w14:textId="77777777" w:rsidR="008F2B5D" w:rsidRPr="00BF123C" w:rsidRDefault="008F2B5D" w:rsidP="008F2B5D">
            <w:pPr>
              <w:spacing w:line="276" w:lineRule="auto"/>
              <w:jc w:val="center"/>
              <w:rPr>
                <w:color w:val="FF0000"/>
                <w:lang w:val="ro-RO"/>
              </w:rPr>
            </w:pPr>
            <w:r w:rsidRPr="00BF123C">
              <w:rPr>
                <w:color w:val="FF0000"/>
                <w:lang w:val="ro-RO"/>
              </w:rPr>
              <w:lastRenderedPageBreak/>
              <w:t>ROSCI0022 Canaralele Dunarii</w:t>
            </w:r>
          </w:p>
        </w:tc>
        <w:tc>
          <w:tcPr>
            <w:tcW w:w="1512" w:type="dxa"/>
            <w:vAlign w:val="center"/>
          </w:tcPr>
          <w:p w14:paraId="14B4B408"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Aspius aspius</w:t>
            </w:r>
          </w:p>
        </w:tc>
        <w:tc>
          <w:tcPr>
            <w:tcW w:w="1205" w:type="dxa"/>
            <w:vAlign w:val="center"/>
          </w:tcPr>
          <w:p w14:paraId="736B52B2" w14:textId="77777777" w:rsidR="008F2B5D" w:rsidRPr="00BF123C" w:rsidRDefault="008F2B5D" w:rsidP="008F2B5D">
            <w:pPr>
              <w:spacing w:line="276" w:lineRule="auto"/>
              <w:jc w:val="center"/>
              <w:rPr>
                <w:color w:val="FF0000"/>
                <w:lang w:val="ro-RO"/>
              </w:rPr>
            </w:pPr>
            <w:r w:rsidRPr="00BF123C">
              <w:rPr>
                <w:color w:val="FF0000"/>
                <w:lang w:val="ro-RO"/>
              </w:rPr>
              <w:t>Poluare provenita de la balastiere</w:t>
            </w:r>
          </w:p>
          <w:p w14:paraId="775074EA" w14:textId="77777777" w:rsidR="008F2B5D" w:rsidRPr="00BF123C" w:rsidRDefault="008F2B5D" w:rsidP="008F2B5D">
            <w:pPr>
              <w:spacing w:line="276" w:lineRule="auto"/>
              <w:jc w:val="center"/>
              <w:rPr>
                <w:color w:val="FF0000"/>
                <w:lang w:val="ro-RO"/>
              </w:rPr>
            </w:pPr>
            <w:r w:rsidRPr="00BF123C">
              <w:rPr>
                <w:color w:val="FF0000"/>
                <w:lang w:val="ro-RO"/>
              </w:rPr>
              <w:t>Turbiditatea apei</w:t>
            </w:r>
          </w:p>
        </w:tc>
        <w:tc>
          <w:tcPr>
            <w:tcW w:w="1728" w:type="dxa"/>
            <w:vAlign w:val="center"/>
          </w:tcPr>
          <w:p w14:paraId="64A237C1"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3E41E5F8"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0120226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48D58670"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w:t>
            </w:r>
          </w:p>
        </w:tc>
      </w:tr>
      <w:tr w:rsidR="008F2B5D" w:rsidRPr="00BF123C" w14:paraId="35D35695" w14:textId="77777777" w:rsidTr="008F2B5D">
        <w:trPr>
          <w:jc w:val="center"/>
        </w:trPr>
        <w:tc>
          <w:tcPr>
            <w:tcW w:w="1261" w:type="dxa"/>
            <w:vAlign w:val="center"/>
          </w:tcPr>
          <w:p w14:paraId="2B84A5A7" w14:textId="77777777" w:rsidR="008F2B5D" w:rsidRPr="00BF123C" w:rsidRDefault="008F2B5D" w:rsidP="008F2B5D">
            <w:pPr>
              <w:spacing w:line="276" w:lineRule="auto"/>
              <w:jc w:val="center"/>
              <w:rPr>
                <w:color w:val="FF0000"/>
                <w:lang w:val="ro-RO"/>
              </w:rPr>
            </w:pPr>
            <w:r w:rsidRPr="00BF123C">
              <w:rPr>
                <w:color w:val="FF0000"/>
                <w:lang w:val="ro-RO"/>
              </w:rPr>
              <w:t>ROSCI0022 Canaralele Dunarii</w:t>
            </w:r>
          </w:p>
        </w:tc>
        <w:tc>
          <w:tcPr>
            <w:tcW w:w="1512" w:type="dxa"/>
            <w:vAlign w:val="center"/>
          </w:tcPr>
          <w:p w14:paraId="1AD3AEE5"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Aspius aspius</w:t>
            </w:r>
          </w:p>
        </w:tc>
        <w:tc>
          <w:tcPr>
            <w:tcW w:w="1205" w:type="dxa"/>
            <w:vAlign w:val="center"/>
          </w:tcPr>
          <w:p w14:paraId="45E935A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fizico-chimica</w:t>
            </w:r>
          </w:p>
        </w:tc>
        <w:tc>
          <w:tcPr>
            <w:tcW w:w="1728" w:type="dxa"/>
            <w:vAlign w:val="center"/>
          </w:tcPr>
          <w:p w14:paraId="1EBBEC7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2A6B257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6B88FB5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011FA39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w:t>
            </w:r>
          </w:p>
        </w:tc>
      </w:tr>
      <w:tr w:rsidR="008F2B5D" w:rsidRPr="00BF123C" w14:paraId="3A79BF99" w14:textId="77777777" w:rsidTr="008F2B5D">
        <w:trPr>
          <w:jc w:val="center"/>
        </w:trPr>
        <w:tc>
          <w:tcPr>
            <w:tcW w:w="1261" w:type="dxa"/>
            <w:vAlign w:val="center"/>
          </w:tcPr>
          <w:p w14:paraId="07AD689A" w14:textId="77777777" w:rsidR="008F2B5D" w:rsidRPr="00BF123C" w:rsidRDefault="008F2B5D" w:rsidP="008F2B5D">
            <w:pPr>
              <w:spacing w:line="276" w:lineRule="auto"/>
              <w:jc w:val="center"/>
              <w:rPr>
                <w:color w:val="FF0000"/>
                <w:lang w:val="ro-RO"/>
              </w:rPr>
            </w:pPr>
            <w:r w:rsidRPr="00BF123C">
              <w:rPr>
                <w:color w:val="FF0000"/>
                <w:lang w:val="ro-RO"/>
              </w:rPr>
              <w:t>ROSCI0022 Canaralele Dunarii</w:t>
            </w:r>
          </w:p>
        </w:tc>
        <w:tc>
          <w:tcPr>
            <w:tcW w:w="1512" w:type="dxa"/>
            <w:vAlign w:val="center"/>
          </w:tcPr>
          <w:p w14:paraId="22928C0D"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Gymnocephalus schraetzer</w:t>
            </w:r>
          </w:p>
        </w:tc>
        <w:tc>
          <w:tcPr>
            <w:tcW w:w="1205" w:type="dxa"/>
            <w:vAlign w:val="center"/>
          </w:tcPr>
          <w:p w14:paraId="6B1399B9" w14:textId="77777777" w:rsidR="008F2B5D" w:rsidRPr="00BF123C" w:rsidRDefault="008F2B5D" w:rsidP="008F2B5D">
            <w:pPr>
              <w:spacing w:line="276" w:lineRule="auto"/>
              <w:jc w:val="center"/>
              <w:rPr>
                <w:color w:val="FF0000"/>
                <w:lang w:val="ro-RO"/>
              </w:rPr>
            </w:pPr>
            <w:r w:rsidRPr="00BF123C">
              <w:rPr>
                <w:color w:val="FF0000"/>
                <w:lang w:val="ro-RO"/>
              </w:rPr>
              <w:t>Poluare provenita de la balastiere</w:t>
            </w:r>
          </w:p>
          <w:p w14:paraId="69FD4797" w14:textId="77777777" w:rsidR="008F2B5D" w:rsidRPr="00BF123C" w:rsidRDefault="008F2B5D" w:rsidP="008F2B5D">
            <w:pPr>
              <w:spacing w:line="276" w:lineRule="auto"/>
              <w:jc w:val="center"/>
              <w:rPr>
                <w:color w:val="FF0000"/>
                <w:lang w:val="ro-RO"/>
              </w:rPr>
            </w:pPr>
            <w:r w:rsidRPr="00BF123C">
              <w:rPr>
                <w:color w:val="FF0000"/>
                <w:lang w:val="ro-RO"/>
              </w:rPr>
              <w:t>Turbiditatea apei</w:t>
            </w:r>
          </w:p>
        </w:tc>
        <w:tc>
          <w:tcPr>
            <w:tcW w:w="1728" w:type="dxa"/>
            <w:vAlign w:val="center"/>
          </w:tcPr>
          <w:p w14:paraId="34B04F9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6AE9FE43"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2DCC4933"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112102EC"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w:t>
            </w:r>
          </w:p>
        </w:tc>
      </w:tr>
      <w:tr w:rsidR="008F2B5D" w:rsidRPr="00BF123C" w14:paraId="66B2EE6C" w14:textId="77777777" w:rsidTr="008F2B5D">
        <w:trPr>
          <w:trHeight w:val="1655"/>
          <w:jc w:val="center"/>
        </w:trPr>
        <w:tc>
          <w:tcPr>
            <w:tcW w:w="1261" w:type="dxa"/>
            <w:vAlign w:val="center"/>
          </w:tcPr>
          <w:p w14:paraId="6BB81C55" w14:textId="77777777" w:rsidR="008F2B5D" w:rsidRPr="00BF123C" w:rsidRDefault="008F2B5D" w:rsidP="008F2B5D">
            <w:pPr>
              <w:spacing w:line="276" w:lineRule="auto"/>
              <w:jc w:val="center"/>
              <w:rPr>
                <w:color w:val="FF0000"/>
                <w:lang w:val="ro-RO"/>
              </w:rPr>
            </w:pPr>
            <w:r w:rsidRPr="00BF123C">
              <w:rPr>
                <w:color w:val="FF0000"/>
                <w:lang w:val="ro-RO"/>
              </w:rPr>
              <w:t>ROSCI0022 Canaralele Dunarii</w:t>
            </w:r>
          </w:p>
        </w:tc>
        <w:tc>
          <w:tcPr>
            <w:tcW w:w="1512" w:type="dxa"/>
            <w:vAlign w:val="center"/>
          </w:tcPr>
          <w:p w14:paraId="1123DB39"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Gymnocephalus schraetzer</w:t>
            </w:r>
          </w:p>
        </w:tc>
        <w:tc>
          <w:tcPr>
            <w:tcW w:w="1205" w:type="dxa"/>
            <w:vAlign w:val="center"/>
          </w:tcPr>
          <w:p w14:paraId="279DD461"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fizico-chimica</w:t>
            </w:r>
          </w:p>
        </w:tc>
        <w:tc>
          <w:tcPr>
            <w:tcW w:w="1728" w:type="dxa"/>
            <w:vAlign w:val="center"/>
          </w:tcPr>
          <w:p w14:paraId="6CE94954"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4CAF0F48"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72EA090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176A5E5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 xml:space="preserve">Prin cresterea turbiditatii se modifica parametrii fizico-chimici ai apei, se ingreuneaza  deplasarea pestilor prin apa. De asemenea pesti pot fi afectati si prin </w:t>
            </w:r>
            <w:r w:rsidRPr="00BF123C">
              <w:rPr>
                <w:rFonts w:eastAsia="Times New Roman"/>
                <w:color w:val="FF0000"/>
                <w:lang w:val="ro-RO"/>
              </w:rPr>
              <w:lastRenderedPageBreak/>
              <w:t>depunrea particulelor in suspensie la nivelul branhilor.</w:t>
            </w:r>
          </w:p>
        </w:tc>
      </w:tr>
      <w:tr w:rsidR="008F2B5D" w:rsidRPr="00BF123C" w14:paraId="72FC4E59" w14:textId="77777777" w:rsidTr="008F2B5D">
        <w:trPr>
          <w:jc w:val="center"/>
        </w:trPr>
        <w:tc>
          <w:tcPr>
            <w:tcW w:w="1261" w:type="dxa"/>
            <w:vAlign w:val="center"/>
          </w:tcPr>
          <w:p w14:paraId="7971A0DD" w14:textId="77777777" w:rsidR="008F2B5D" w:rsidRPr="00BF123C" w:rsidRDefault="008F2B5D" w:rsidP="008F2B5D">
            <w:pPr>
              <w:spacing w:line="276" w:lineRule="auto"/>
              <w:jc w:val="center"/>
              <w:rPr>
                <w:color w:val="FF0000"/>
                <w:lang w:val="ro-RO"/>
              </w:rPr>
            </w:pPr>
            <w:r w:rsidRPr="00BF123C">
              <w:rPr>
                <w:color w:val="FF0000"/>
                <w:lang w:val="ro-RO"/>
              </w:rPr>
              <w:lastRenderedPageBreak/>
              <w:t>ROSCI0022 Canaralele Dunarii</w:t>
            </w:r>
          </w:p>
        </w:tc>
        <w:tc>
          <w:tcPr>
            <w:tcW w:w="1512" w:type="dxa"/>
            <w:vAlign w:val="center"/>
          </w:tcPr>
          <w:p w14:paraId="17353340"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Pelecus cultratus</w:t>
            </w:r>
          </w:p>
        </w:tc>
        <w:tc>
          <w:tcPr>
            <w:tcW w:w="1205" w:type="dxa"/>
            <w:vAlign w:val="center"/>
          </w:tcPr>
          <w:p w14:paraId="6EFBE68E" w14:textId="77777777" w:rsidR="008F2B5D" w:rsidRPr="00BF123C" w:rsidRDefault="008F2B5D" w:rsidP="008F2B5D">
            <w:pPr>
              <w:spacing w:line="276" w:lineRule="auto"/>
              <w:jc w:val="center"/>
              <w:rPr>
                <w:color w:val="FF0000"/>
                <w:lang w:val="ro-RO"/>
              </w:rPr>
            </w:pPr>
            <w:r w:rsidRPr="00BF123C">
              <w:rPr>
                <w:color w:val="FF0000"/>
                <w:lang w:val="ro-RO"/>
              </w:rPr>
              <w:t>Poluare provenita de la balastiere</w:t>
            </w:r>
          </w:p>
          <w:p w14:paraId="50C8BA4A" w14:textId="77777777" w:rsidR="008F2B5D" w:rsidRPr="00BF123C" w:rsidRDefault="008F2B5D" w:rsidP="008F2B5D">
            <w:pPr>
              <w:spacing w:line="276" w:lineRule="auto"/>
              <w:jc w:val="center"/>
              <w:rPr>
                <w:color w:val="FF0000"/>
                <w:lang w:val="ro-RO"/>
              </w:rPr>
            </w:pPr>
            <w:r w:rsidRPr="00BF123C">
              <w:rPr>
                <w:color w:val="FF0000"/>
                <w:lang w:val="ro-RO"/>
              </w:rPr>
              <w:t>Turbiditatea apei</w:t>
            </w:r>
          </w:p>
        </w:tc>
        <w:tc>
          <w:tcPr>
            <w:tcW w:w="1728" w:type="dxa"/>
            <w:vAlign w:val="center"/>
          </w:tcPr>
          <w:p w14:paraId="3F9F8785"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661EBC9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44363E21"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6FFA5E30"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w:t>
            </w:r>
          </w:p>
        </w:tc>
      </w:tr>
      <w:tr w:rsidR="008F2B5D" w:rsidRPr="00BF123C" w14:paraId="7925B0E9" w14:textId="77777777" w:rsidTr="008F2B5D">
        <w:trPr>
          <w:jc w:val="center"/>
        </w:trPr>
        <w:tc>
          <w:tcPr>
            <w:tcW w:w="1261" w:type="dxa"/>
            <w:vAlign w:val="center"/>
          </w:tcPr>
          <w:p w14:paraId="5456905C" w14:textId="77777777" w:rsidR="008F2B5D" w:rsidRPr="00BF123C" w:rsidRDefault="008F2B5D" w:rsidP="008F2B5D">
            <w:pPr>
              <w:spacing w:line="276" w:lineRule="auto"/>
              <w:jc w:val="center"/>
              <w:rPr>
                <w:color w:val="FF0000"/>
                <w:lang w:val="ro-RO"/>
              </w:rPr>
            </w:pPr>
            <w:r w:rsidRPr="00BF123C">
              <w:rPr>
                <w:color w:val="FF0000"/>
                <w:lang w:val="ro-RO"/>
              </w:rPr>
              <w:t>ROSCI0022 Canaralele Dunarii</w:t>
            </w:r>
          </w:p>
        </w:tc>
        <w:tc>
          <w:tcPr>
            <w:tcW w:w="1512" w:type="dxa"/>
            <w:vAlign w:val="center"/>
          </w:tcPr>
          <w:p w14:paraId="17ED0625"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Pelecus cultratus</w:t>
            </w:r>
          </w:p>
        </w:tc>
        <w:tc>
          <w:tcPr>
            <w:tcW w:w="1205" w:type="dxa"/>
            <w:vAlign w:val="center"/>
          </w:tcPr>
          <w:p w14:paraId="7B11826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fizico-chimica</w:t>
            </w:r>
          </w:p>
        </w:tc>
        <w:tc>
          <w:tcPr>
            <w:tcW w:w="1728" w:type="dxa"/>
            <w:vAlign w:val="center"/>
          </w:tcPr>
          <w:p w14:paraId="69C53FED"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4F324715"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56DDBE41"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13D8A459"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w:t>
            </w:r>
          </w:p>
        </w:tc>
      </w:tr>
      <w:tr w:rsidR="008F2B5D" w:rsidRPr="00BF123C" w14:paraId="6854A4E7" w14:textId="77777777" w:rsidTr="008F2B5D">
        <w:trPr>
          <w:jc w:val="center"/>
        </w:trPr>
        <w:tc>
          <w:tcPr>
            <w:tcW w:w="1261" w:type="dxa"/>
            <w:vAlign w:val="center"/>
          </w:tcPr>
          <w:p w14:paraId="3600DEE5" w14:textId="77777777" w:rsidR="008F2B5D" w:rsidRPr="00BF123C" w:rsidRDefault="008F2B5D" w:rsidP="008F2B5D">
            <w:pPr>
              <w:spacing w:line="276" w:lineRule="auto"/>
              <w:jc w:val="center"/>
              <w:rPr>
                <w:color w:val="FF0000"/>
                <w:lang w:val="ro-RO"/>
              </w:rPr>
            </w:pPr>
            <w:r w:rsidRPr="00BF123C">
              <w:rPr>
                <w:color w:val="FF0000"/>
                <w:lang w:val="ro-RO"/>
              </w:rPr>
              <w:t>ROSCI0022 Canaralele Dunarii</w:t>
            </w:r>
          </w:p>
        </w:tc>
        <w:tc>
          <w:tcPr>
            <w:tcW w:w="1512" w:type="dxa"/>
            <w:vAlign w:val="center"/>
          </w:tcPr>
          <w:p w14:paraId="5A73C198"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Romanogobio (Gobio) kesslerii</w:t>
            </w:r>
          </w:p>
        </w:tc>
        <w:tc>
          <w:tcPr>
            <w:tcW w:w="1205" w:type="dxa"/>
            <w:vAlign w:val="center"/>
          </w:tcPr>
          <w:p w14:paraId="25D6CC39" w14:textId="77777777" w:rsidR="008F2B5D" w:rsidRPr="00BF123C" w:rsidRDefault="008F2B5D" w:rsidP="008F2B5D">
            <w:pPr>
              <w:spacing w:line="276" w:lineRule="auto"/>
              <w:jc w:val="center"/>
              <w:rPr>
                <w:color w:val="FF0000"/>
                <w:lang w:val="ro-RO"/>
              </w:rPr>
            </w:pPr>
            <w:r w:rsidRPr="00BF123C">
              <w:rPr>
                <w:color w:val="FF0000"/>
                <w:lang w:val="ro-RO"/>
              </w:rPr>
              <w:t>Poluare provenita de la balastiere</w:t>
            </w:r>
          </w:p>
          <w:p w14:paraId="3C655EAE" w14:textId="77777777" w:rsidR="008F2B5D" w:rsidRPr="00BF123C" w:rsidRDefault="008F2B5D" w:rsidP="008F2B5D">
            <w:pPr>
              <w:spacing w:line="276" w:lineRule="auto"/>
              <w:jc w:val="center"/>
              <w:rPr>
                <w:color w:val="FF0000"/>
                <w:lang w:val="ro-RO"/>
              </w:rPr>
            </w:pPr>
            <w:r w:rsidRPr="00BF123C">
              <w:rPr>
                <w:color w:val="FF0000"/>
                <w:lang w:val="ro-RO"/>
              </w:rPr>
              <w:t>Turbiditatea apei</w:t>
            </w:r>
          </w:p>
        </w:tc>
        <w:tc>
          <w:tcPr>
            <w:tcW w:w="1728" w:type="dxa"/>
            <w:vAlign w:val="center"/>
          </w:tcPr>
          <w:p w14:paraId="17EE06FD"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218EE038"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013C82B0"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096E523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w:t>
            </w:r>
          </w:p>
        </w:tc>
      </w:tr>
      <w:tr w:rsidR="008F2B5D" w:rsidRPr="00BF123C" w14:paraId="3A62BFA2" w14:textId="77777777" w:rsidTr="008F2B5D">
        <w:trPr>
          <w:jc w:val="center"/>
        </w:trPr>
        <w:tc>
          <w:tcPr>
            <w:tcW w:w="1261" w:type="dxa"/>
            <w:vAlign w:val="center"/>
          </w:tcPr>
          <w:p w14:paraId="12471B9C" w14:textId="77777777" w:rsidR="008F2B5D" w:rsidRPr="00BF123C" w:rsidRDefault="008F2B5D" w:rsidP="008F2B5D">
            <w:pPr>
              <w:spacing w:line="276" w:lineRule="auto"/>
              <w:jc w:val="center"/>
              <w:rPr>
                <w:color w:val="FF0000"/>
                <w:lang w:val="ro-RO"/>
              </w:rPr>
            </w:pPr>
            <w:r w:rsidRPr="00BF123C">
              <w:rPr>
                <w:color w:val="FF0000"/>
                <w:lang w:val="ro-RO"/>
              </w:rPr>
              <w:t>ROSCI0022 Canaralele Dunarii</w:t>
            </w:r>
          </w:p>
        </w:tc>
        <w:tc>
          <w:tcPr>
            <w:tcW w:w="1512" w:type="dxa"/>
            <w:vAlign w:val="center"/>
          </w:tcPr>
          <w:p w14:paraId="4CFAD7D5"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Romanogobio (Gobio) kesslerii</w:t>
            </w:r>
          </w:p>
        </w:tc>
        <w:tc>
          <w:tcPr>
            <w:tcW w:w="1205" w:type="dxa"/>
            <w:vAlign w:val="center"/>
          </w:tcPr>
          <w:p w14:paraId="4E36EE01"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 xml:space="preserve">Starea ecologica a cursurilor de apa pe baza </w:t>
            </w:r>
            <w:r w:rsidRPr="00BF123C">
              <w:rPr>
                <w:rFonts w:eastAsia="Times New Roman"/>
                <w:color w:val="FF0000"/>
                <w:lang w:val="ro-RO"/>
              </w:rPr>
              <w:lastRenderedPageBreak/>
              <w:t>indicatorilor fizico-chimica</w:t>
            </w:r>
          </w:p>
        </w:tc>
        <w:tc>
          <w:tcPr>
            <w:tcW w:w="1728" w:type="dxa"/>
            <w:vAlign w:val="center"/>
          </w:tcPr>
          <w:p w14:paraId="2C557E39"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lastRenderedPageBreak/>
              <w:t>Prin activitatea de extractie se produce cresterea turbiditatii apei</w:t>
            </w:r>
          </w:p>
        </w:tc>
        <w:tc>
          <w:tcPr>
            <w:tcW w:w="1294" w:type="dxa"/>
            <w:vAlign w:val="center"/>
          </w:tcPr>
          <w:p w14:paraId="66D80CB9"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096D0202"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35F2B050"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 xml:space="preserve">Prin cresterea turbiditatii se modifica parametrii fizico-chimici ai apei, se ingreuneaza  </w:t>
            </w:r>
            <w:r w:rsidRPr="00BF123C">
              <w:rPr>
                <w:rFonts w:eastAsia="Times New Roman"/>
                <w:color w:val="FF0000"/>
                <w:lang w:val="ro-RO"/>
              </w:rPr>
              <w:lastRenderedPageBreak/>
              <w:t>deplasarea pestilor prin apa. De asemenea pesti pot fi afectati si prin depunrea particulelor in suspensie la nivelul branhilor.</w:t>
            </w:r>
          </w:p>
        </w:tc>
      </w:tr>
      <w:tr w:rsidR="008F2B5D" w:rsidRPr="00BF123C" w14:paraId="6BA3718E" w14:textId="77777777" w:rsidTr="008F2B5D">
        <w:trPr>
          <w:jc w:val="center"/>
        </w:trPr>
        <w:tc>
          <w:tcPr>
            <w:tcW w:w="1261" w:type="dxa"/>
            <w:vAlign w:val="center"/>
          </w:tcPr>
          <w:p w14:paraId="795E8A22" w14:textId="77777777" w:rsidR="008F2B5D" w:rsidRPr="00BF123C" w:rsidRDefault="008F2B5D" w:rsidP="008F2B5D">
            <w:pPr>
              <w:spacing w:line="276" w:lineRule="auto"/>
              <w:jc w:val="center"/>
              <w:rPr>
                <w:color w:val="FF0000"/>
                <w:lang w:val="ro-RO"/>
              </w:rPr>
            </w:pPr>
            <w:r w:rsidRPr="00BF123C">
              <w:rPr>
                <w:color w:val="FF0000"/>
                <w:lang w:val="ro-RO"/>
              </w:rPr>
              <w:lastRenderedPageBreak/>
              <w:t>ROSCI0022 Canaralele Dunarii</w:t>
            </w:r>
          </w:p>
        </w:tc>
        <w:tc>
          <w:tcPr>
            <w:tcW w:w="1512" w:type="dxa"/>
            <w:vAlign w:val="center"/>
          </w:tcPr>
          <w:p w14:paraId="3AE623DA"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Romanogobio (Gobio) vladykovi</w:t>
            </w:r>
          </w:p>
        </w:tc>
        <w:tc>
          <w:tcPr>
            <w:tcW w:w="1205" w:type="dxa"/>
            <w:vAlign w:val="center"/>
          </w:tcPr>
          <w:p w14:paraId="29FA3272" w14:textId="77777777" w:rsidR="008F2B5D" w:rsidRPr="00BF123C" w:rsidRDefault="008F2B5D" w:rsidP="008F2B5D">
            <w:pPr>
              <w:spacing w:line="276" w:lineRule="auto"/>
              <w:jc w:val="center"/>
              <w:rPr>
                <w:color w:val="FF0000"/>
                <w:lang w:val="ro-RO"/>
              </w:rPr>
            </w:pPr>
            <w:r w:rsidRPr="00BF123C">
              <w:rPr>
                <w:color w:val="FF0000"/>
                <w:lang w:val="ro-RO"/>
              </w:rPr>
              <w:t>Poluare provenita de la balastiere</w:t>
            </w:r>
          </w:p>
          <w:p w14:paraId="7E6E077E" w14:textId="77777777" w:rsidR="008F2B5D" w:rsidRPr="00BF123C" w:rsidRDefault="008F2B5D" w:rsidP="008F2B5D">
            <w:pPr>
              <w:spacing w:line="276" w:lineRule="auto"/>
              <w:jc w:val="center"/>
              <w:rPr>
                <w:color w:val="FF0000"/>
                <w:lang w:val="ro-RO"/>
              </w:rPr>
            </w:pPr>
            <w:r w:rsidRPr="00BF123C">
              <w:rPr>
                <w:color w:val="FF0000"/>
                <w:lang w:val="ro-RO"/>
              </w:rPr>
              <w:t>Turbiditatea apei</w:t>
            </w:r>
          </w:p>
        </w:tc>
        <w:tc>
          <w:tcPr>
            <w:tcW w:w="1728" w:type="dxa"/>
            <w:vAlign w:val="center"/>
          </w:tcPr>
          <w:p w14:paraId="5E2262EF"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683A55E5"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20FE21B0"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505F1B34"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w:t>
            </w:r>
          </w:p>
        </w:tc>
      </w:tr>
      <w:tr w:rsidR="008F2B5D" w:rsidRPr="00BF123C" w14:paraId="6B7A0FB1" w14:textId="77777777" w:rsidTr="008F2B5D">
        <w:trPr>
          <w:jc w:val="center"/>
        </w:trPr>
        <w:tc>
          <w:tcPr>
            <w:tcW w:w="1261" w:type="dxa"/>
            <w:vAlign w:val="center"/>
          </w:tcPr>
          <w:p w14:paraId="7848425A" w14:textId="77777777" w:rsidR="008F2B5D" w:rsidRPr="00BF123C" w:rsidRDefault="008F2B5D" w:rsidP="008F2B5D">
            <w:pPr>
              <w:spacing w:line="276" w:lineRule="auto"/>
              <w:jc w:val="center"/>
              <w:rPr>
                <w:color w:val="FF0000"/>
                <w:lang w:val="ro-RO"/>
              </w:rPr>
            </w:pPr>
            <w:r w:rsidRPr="00BF123C">
              <w:rPr>
                <w:color w:val="FF0000"/>
                <w:lang w:val="ro-RO"/>
              </w:rPr>
              <w:t>ROSCI0022 Canaralele Dunarii</w:t>
            </w:r>
          </w:p>
        </w:tc>
        <w:tc>
          <w:tcPr>
            <w:tcW w:w="1512" w:type="dxa"/>
            <w:vAlign w:val="center"/>
          </w:tcPr>
          <w:p w14:paraId="07267AF3"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Romanogobio (Gobio) vladykovi</w:t>
            </w:r>
          </w:p>
        </w:tc>
        <w:tc>
          <w:tcPr>
            <w:tcW w:w="1205" w:type="dxa"/>
            <w:vAlign w:val="center"/>
          </w:tcPr>
          <w:p w14:paraId="6A476051"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fizico-chimica</w:t>
            </w:r>
          </w:p>
        </w:tc>
        <w:tc>
          <w:tcPr>
            <w:tcW w:w="1728" w:type="dxa"/>
            <w:vAlign w:val="center"/>
          </w:tcPr>
          <w:p w14:paraId="4F46EB6D"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6EC292E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398BA89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3DCFE467"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w:t>
            </w:r>
          </w:p>
        </w:tc>
      </w:tr>
      <w:tr w:rsidR="008F2B5D" w:rsidRPr="00BF123C" w14:paraId="082EE51B" w14:textId="77777777" w:rsidTr="008F2B5D">
        <w:trPr>
          <w:jc w:val="center"/>
        </w:trPr>
        <w:tc>
          <w:tcPr>
            <w:tcW w:w="1261" w:type="dxa"/>
            <w:vAlign w:val="center"/>
          </w:tcPr>
          <w:p w14:paraId="44B8F60E" w14:textId="77777777" w:rsidR="008F2B5D" w:rsidRPr="00BF123C" w:rsidRDefault="008F2B5D" w:rsidP="008F2B5D">
            <w:pPr>
              <w:spacing w:line="276" w:lineRule="auto"/>
              <w:jc w:val="center"/>
              <w:rPr>
                <w:color w:val="FF0000"/>
                <w:lang w:val="ro-RO"/>
              </w:rPr>
            </w:pPr>
            <w:r w:rsidRPr="00BF123C">
              <w:rPr>
                <w:color w:val="FF0000"/>
                <w:lang w:val="ro-RO"/>
              </w:rPr>
              <w:t>ROSCI0022 Canaralele Dunarii</w:t>
            </w:r>
          </w:p>
        </w:tc>
        <w:tc>
          <w:tcPr>
            <w:tcW w:w="1512" w:type="dxa"/>
            <w:vAlign w:val="center"/>
          </w:tcPr>
          <w:p w14:paraId="06C46190"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Zingel streber</w:t>
            </w:r>
          </w:p>
        </w:tc>
        <w:tc>
          <w:tcPr>
            <w:tcW w:w="1205" w:type="dxa"/>
            <w:vAlign w:val="center"/>
          </w:tcPr>
          <w:p w14:paraId="36DF890F" w14:textId="77777777" w:rsidR="008F2B5D" w:rsidRPr="00BF123C" w:rsidRDefault="008F2B5D" w:rsidP="008F2B5D">
            <w:pPr>
              <w:spacing w:line="276" w:lineRule="auto"/>
              <w:jc w:val="center"/>
              <w:rPr>
                <w:color w:val="FF0000"/>
                <w:lang w:val="ro-RO"/>
              </w:rPr>
            </w:pPr>
            <w:r w:rsidRPr="00BF123C">
              <w:rPr>
                <w:color w:val="FF0000"/>
                <w:lang w:val="ro-RO"/>
              </w:rPr>
              <w:t>Poluare provenita de la balastiere</w:t>
            </w:r>
          </w:p>
          <w:p w14:paraId="3899E3AF" w14:textId="77777777" w:rsidR="008F2B5D" w:rsidRPr="00BF123C" w:rsidRDefault="008F2B5D" w:rsidP="008F2B5D">
            <w:pPr>
              <w:spacing w:line="276" w:lineRule="auto"/>
              <w:jc w:val="center"/>
              <w:rPr>
                <w:color w:val="FF0000"/>
                <w:lang w:val="ro-RO"/>
              </w:rPr>
            </w:pPr>
            <w:r w:rsidRPr="00BF123C">
              <w:rPr>
                <w:color w:val="FF0000"/>
                <w:lang w:val="ro-RO"/>
              </w:rPr>
              <w:t>Turbiditatea apei</w:t>
            </w:r>
          </w:p>
        </w:tc>
        <w:tc>
          <w:tcPr>
            <w:tcW w:w="1728" w:type="dxa"/>
            <w:vAlign w:val="center"/>
          </w:tcPr>
          <w:p w14:paraId="02C0853F"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2EC47F1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434CF1A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79DF38AE"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w:t>
            </w:r>
          </w:p>
          <w:p w14:paraId="038E6114" w14:textId="77777777" w:rsidR="008F2B5D" w:rsidRPr="00BF123C" w:rsidRDefault="008F2B5D" w:rsidP="008F2B5D">
            <w:pPr>
              <w:spacing w:line="276" w:lineRule="auto"/>
              <w:jc w:val="center"/>
              <w:rPr>
                <w:color w:val="FF0000"/>
                <w:lang w:val="ro-RO"/>
              </w:rPr>
            </w:pPr>
          </w:p>
        </w:tc>
      </w:tr>
      <w:tr w:rsidR="008F2B5D" w:rsidRPr="00BF123C" w14:paraId="05614380" w14:textId="77777777" w:rsidTr="008F2B5D">
        <w:trPr>
          <w:jc w:val="center"/>
        </w:trPr>
        <w:tc>
          <w:tcPr>
            <w:tcW w:w="1261" w:type="dxa"/>
            <w:vAlign w:val="center"/>
          </w:tcPr>
          <w:p w14:paraId="0A17F010" w14:textId="77777777" w:rsidR="008F2B5D" w:rsidRPr="00BF123C" w:rsidRDefault="008F2B5D" w:rsidP="008F2B5D">
            <w:pPr>
              <w:spacing w:line="276" w:lineRule="auto"/>
              <w:jc w:val="center"/>
              <w:rPr>
                <w:color w:val="FF0000"/>
                <w:lang w:val="ro-RO"/>
              </w:rPr>
            </w:pPr>
            <w:r w:rsidRPr="00BF123C">
              <w:rPr>
                <w:color w:val="FF0000"/>
                <w:lang w:val="ro-RO"/>
              </w:rPr>
              <w:lastRenderedPageBreak/>
              <w:t>ROSCI0022 Canaralele Dunarii</w:t>
            </w:r>
          </w:p>
        </w:tc>
        <w:tc>
          <w:tcPr>
            <w:tcW w:w="1512" w:type="dxa"/>
            <w:vAlign w:val="center"/>
          </w:tcPr>
          <w:p w14:paraId="53615294"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Zingel streber</w:t>
            </w:r>
          </w:p>
        </w:tc>
        <w:tc>
          <w:tcPr>
            <w:tcW w:w="1205" w:type="dxa"/>
            <w:vAlign w:val="center"/>
          </w:tcPr>
          <w:p w14:paraId="57A9DD84"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fizico-chimica</w:t>
            </w:r>
          </w:p>
        </w:tc>
        <w:tc>
          <w:tcPr>
            <w:tcW w:w="1728" w:type="dxa"/>
            <w:vAlign w:val="center"/>
          </w:tcPr>
          <w:p w14:paraId="2AA4046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714A5330"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4B663BD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2C138EFD"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w:t>
            </w:r>
          </w:p>
        </w:tc>
      </w:tr>
      <w:tr w:rsidR="008F2B5D" w:rsidRPr="00BF123C" w14:paraId="6D30EE3A" w14:textId="77777777" w:rsidTr="008F2B5D">
        <w:trPr>
          <w:jc w:val="center"/>
        </w:trPr>
        <w:tc>
          <w:tcPr>
            <w:tcW w:w="1261" w:type="dxa"/>
            <w:vAlign w:val="center"/>
          </w:tcPr>
          <w:p w14:paraId="7F6732D4" w14:textId="77777777" w:rsidR="008F2B5D" w:rsidRPr="00BF123C" w:rsidRDefault="008F2B5D" w:rsidP="008F2B5D">
            <w:pPr>
              <w:spacing w:line="276" w:lineRule="auto"/>
              <w:jc w:val="center"/>
              <w:rPr>
                <w:color w:val="FF0000"/>
                <w:lang w:val="ro-RO"/>
              </w:rPr>
            </w:pPr>
            <w:r w:rsidRPr="00BF123C">
              <w:rPr>
                <w:color w:val="FF0000"/>
                <w:lang w:val="ro-RO"/>
              </w:rPr>
              <w:t>ROSCI0022 Canaralele Dunarii</w:t>
            </w:r>
          </w:p>
        </w:tc>
        <w:tc>
          <w:tcPr>
            <w:tcW w:w="1512" w:type="dxa"/>
            <w:vAlign w:val="center"/>
          </w:tcPr>
          <w:p w14:paraId="3515EB19"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Zingel zingel</w:t>
            </w:r>
          </w:p>
        </w:tc>
        <w:tc>
          <w:tcPr>
            <w:tcW w:w="1205" w:type="dxa"/>
            <w:vAlign w:val="center"/>
          </w:tcPr>
          <w:p w14:paraId="24E8F021" w14:textId="77777777" w:rsidR="008F2B5D" w:rsidRPr="00BF123C" w:rsidRDefault="008F2B5D" w:rsidP="008F2B5D">
            <w:pPr>
              <w:spacing w:line="276" w:lineRule="auto"/>
              <w:jc w:val="center"/>
              <w:rPr>
                <w:color w:val="FF0000"/>
                <w:lang w:val="ro-RO"/>
              </w:rPr>
            </w:pPr>
            <w:r w:rsidRPr="00BF123C">
              <w:rPr>
                <w:color w:val="FF0000"/>
                <w:lang w:val="ro-RO"/>
              </w:rPr>
              <w:t>Poluare provenita de la balastiere</w:t>
            </w:r>
          </w:p>
          <w:p w14:paraId="1750F7DC" w14:textId="77777777" w:rsidR="008F2B5D" w:rsidRPr="00BF123C" w:rsidRDefault="008F2B5D" w:rsidP="008F2B5D">
            <w:pPr>
              <w:spacing w:line="276" w:lineRule="auto"/>
              <w:jc w:val="center"/>
              <w:rPr>
                <w:color w:val="FF0000"/>
                <w:lang w:val="ro-RO"/>
              </w:rPr>
            </w:pPr>
            <w:r w:rsidRPr="00BF123C">
              <w:rPr>
                <w:color w:val="FF0000"/>
                <w:lang w:val="ro-RO"/>
              </w:rPr>
              <w:t>Turbiditatea apei</w:t>
            </w:r>
          </w:p>
        </w:tc>
        <w:tc>
          <w:tcPr>
            <w:tcW w:w="1728" w:type="dxa"/>
            <w:vAlign w:val="center"/>
          </w:tcPr>
          <w:p w14:paraId="18416C8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20EDDE20"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606F2BF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23F79C39"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w:t>
            </w:r>
          </w:p>
        </w:tc>
      </w:tr>
      <w:tr w:rsidR="008F2B5D" w:rsidRPr="00BF123C" w14:paraId="44AEB74C" w14:textId="77777777" w:rsidTr="008F2B5D">
        <w:trPr>
          <w:jc w:val="center"/>
        </w:trPr>
        <w:tc>
          <w:tcPr>
            <w:tcW w:w="1261" w:type="dxa"/>
            <w:vAlign w:val="center"/>
          </w:tcPr>
          <w:p w14:paraId="093017C4" w14:textId="77777777" w:rsidR="008F2B5D" w:rsidRPr="00BF123C" w:rsidRDefault="008F2B5D" w:rsidP="008F2B5D">
            <w:pPr>
              <w:spacing w:line="276" w:lineRule="auto"/>
              <w:jc w:val="center"/>
              <w:rPr>
                <w:color w:val="FF0000"/>
                <w:lang w:val="ro-RO"/>
              </w:rPr>
            </w:pPr>
            <w:r w:rsidRPr="00BF123C">
              <w:rPr>
                <w:color w:val="FF0000"/>
                <w:lang w:val="ro-RO"/>
              </w:rPr>
              <w:t>ROSCI0022 Canaralele Dunarii</w:t>
            </w:r>
          </w:p>
        </w:tc>
        <w:tc>
          <w:tcPr>
            <w:tcW w:w="1512" w:type="dxa"/>
            <w:vAlign w:val="center"/>
          </w:tcPr>
          <w:p w14:paraId="150C74E0"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Zingel zingel</w:t>
            </w:r>
          </w:p>
        </w:tc>
        <w:tc>
          <w:tcPr>
            <w:tcW w:w="1205" w:type="dxa"/>
            <w:vAlign w:val="center"/>
          </w:tcPr>
          <w:p w14:paraId="19EC7178"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fizico-chimica</w:t>
            </w:r>
          </w:p>
        </w:tc>
        <w:tc>
          <w:tcPr>
            <w:tcW w:w="1728" w:type="dxa"/>
            <w:vAlign w:val="center"/>
          </w:tcPr>
          <w:p w14:paraId="1EC9D5FF"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40236377"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28AB9F2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5B065E1C"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w:t>
            </w:r>
          </w:p>
          <w:p w14:paraId="1E552D11" w14:textId="77777777" w:rsidR="008F2B5D" w:rsidRPr="00BF123C" w:rsidRDefault="008F2B5D" w:rsidP="008F2B5D">
            <w:pPr>
              <w:spacing w:line="276" w:lineRule="auto"/>
              <w:jc w:val="center"/>
              <w:rPr>
                <w:color w:val="FF0000"/>
                <w:lang w:val="ro-RO"/>
              </w:rPr>
            </w:pPr>
          </w:p>
        </w:tc>
      </w:tr>
      <w:tr w:rsidR="008F2B5D" w:rsidRPr="00BF123C" w14:paraId="2CC94F3F" w14:textId="77777777" w:rsidTr="008F2B5D">
        <w:trPr>
          <w:jc w:val="center"/>
        </w:trPr>
        <w:tc>
          <w:tcPr>
            <w:tcW w:w="1261" w:type="dxa"/>
            <w:vAlign w:val="center"/>
          </w:tcPr>
          <w:p w14:paraId="7DBABB71" w14:textId="77777777" w:rsidR="008F2B5D" w:rsidRPr="00BF123C" w:rsidRDefault="008F2B5D" w:rsidP="008F2B5D">
            <w:pPr>
              <w:spacing w:line="276" w:lineRule="auto"/>
              <w:jc w:val="center"/>
              <w:rPr>
                <w:color w:val="FF0000"/>
                <w:lang w:val="ro-RO"/>
              </w:rPr>
            </w:pPr>
            <w:r w:rsidRPr="00BF123C">
              <w:rPr>
                <w:color w:val="FF0000"/>
                <w:lang w:val="ro-RO"/>
              </w:rPr>
              <w:t>ROSCI0022 Canaralele Dunarii</w:t>
            </w:r>
          </w:p>
        </w:tc>
        <w:tc>
          <w:tcPr>
            <w:tcW w:w="1512" w:type="dxa"/>
            <w:vAlign w:val="center"/>
          </w:tcPr>
          <w:p w14:paraId="7FB5E046"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Lutra lutra</w:t>
            </w:r>
          </w:p>
        </w:tc>
        <w:tc>
          <w:tcPr>
            <w:tcW w:w="1205" w:type="dxa"/>
            <w:vAlign w:val="center"/>
          </w:tcPr>
          <w:p w14:paraId="7F69D1F1" w14:textId="77777777" w:rsidR="008F2B5D" w:rsidRPr="00BF123C" w:rsidRDefault="008F2B5D" w:rsidP="008F2B5D">
            <w:pPr>
              <w:spacing w:line="276" w:lineRule="auto"/>
              <w:jc w:val="center"/>
              <w:rPr>
                <w:color w:val="FF0000"/>
                <w:lang w:val="ro-RO"/>
              </w:rPr>
            </w:pPr>
            <w:r w:rsidRPr="00BF123C">
              <w:rPr>
                <w:color w:val="FF0000"/>
                <w:lang w:val="ro-RO"/>
              </w:rPr>
              <w:t>Poluare provenita de la balastiere</w:t>
            </w:r>
          </w:p>
          <w:p w14:paraId="19A7F5C7" w14:textId="77777777" w:rsidR="008F2B5D" w:rsidRPr="00BF123C" w:rsidRDefault="008F2B5D" w:rsidP="008F2B5D">
            <w:pPr>
              <w:spacing w:line="276" w:lineRule="auto"/>
              <w:jc w:val="center"/>
              <w:rPr>
                <w:color w:val="FF0000"/>
                <w:lang w:val="ro-RO"/>
              </w:rPr>
            </w:pPr>
            <w:r w:rsidRPr="00BF123C">
              <w:rPr>
                <w:color w:val="FF0000"/>
                <w:lang w:val="ro-RO"/>
              </w:rPr>
              <w:t>Turbiditatea apei</w:t>
            </w:r>
          </w:p>
        </w:tc>
        <w:tc>
          <w:tcPr>
            <w:tcW w:w="1728" w:type="dxa"/>
            <w:vAlign w:val="center"/>
          </w:tcPr>
          <w:p w14:paraId="5B8C8412"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38B389E5"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5ABDEA7C"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42D97E2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 xml:space="preserve">Prin cresterea turbiditatii se modifica parametrii fizico-chimici ai apei, se ingreuneaza  deplasarea pestilor prin apa. De asemenea pesti pot fi afectati si prin depunrea </w:t>
            </w:r>
            <w:r w:rsidRPr="00BF123C">
              <w:rPr>
                <w:rFonts w:eastAsia="Times New Roman"/>
                <w:color w:val="FF0000"/>
                <w:lang w:val="ro-RO"/>
              </w:rPr>
              <w:lastRenderedPageBreak/>
              <w:t>particulelor in suspensie la nivelul branhilor. Fiind afectata sursa principala de hrana a specie</w:t>
            </w:r>
          </w:p>
        </w:tc>
      </w:tr>
      <w:tr w:rsidR="008F2B5D" w:rsidRPr="00BF123C" w14:paraId="474AB2AB" w14:textId="77777777" w:rsidTr="008F2B5D">
        <w:trPr>
          <w:jc w:val="center"/>
        </w:trPr>
        <w:tc>
          <w:tcPr>
            <w:tcW w:w="1261" w:type="dxa"/>
            <w:vAlign w:val="center"/>
          </w:tcPr>
          <w:p w14:paraId="41F1FCC0" w14:textId="77777777" w:rsidR="008F2B5D" w:rsidRPr="00BF123C" w:rsidRDefault="008F2B5D" w:rsidP="008F2B5D">
            <w:pPr>
              <w:spacing w:line="276" w:lineRule="auto"/>
              <w:jc w:val="center"/>
              <w:rPr>
                <w:color w:val="FF0000"/>
                <w:lang w:val="ro-RO"/>
              </w:rPr>
            </w:pPr>
            <w:r w:rsidRPr="00BF123C">
              <w:rPr>
                <w:color w:val="FF0000"/>
                <w:lang w:val="ro-RO"/>
              </w:rPr>
              <w:lastRenderedPageBreak/>
              <w:t>ROSCI0022 Canaralele Dunarii</w:t>
            </w:r>
          </w:p>
        </w:tc>
        <w:tc>
          <w:tcPr>
            <w:tcW w:w="1512" w:type="dxa"/>
            <w:vAlign w:val="center"/>
          </w:tcPr>
          <w:p w14:paraId="7B7A3BEC"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Lutra lutra</w:t>
            </w:r>
          </w:p>
        </w:tc>
        <w:tc>
          <w:tcPr>
            <w:tcW w:w="1205" w:type="dxa"/>
            <w:vAlign w:val="center"/>
          </w:tcPr>
          <w:p w14:paraId="1B59B55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fizico-chimica</w:t>
            </w:r>
          </w:p>
        </w:tc>
        <w:tc>
          <w:tcPr>
            <w:tcW w:w="1728" w:type="dxa"/>
            <w:vAlign w:val="center"/>
          </w:tcPr>
          <w:p w14:paraId="5B8E6D98"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020F59C2"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21F30C6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04302D68"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 Fiind afectata sursa principala de hrana a specie</w:t>
            </w:r>
          </w:p>
        </w:tc>
      </w:tr>
      <w:tr w:rsidR="008F2B5D" w:rsidRPr="00BF123C" w14:paraId="6EA80C4A" w14:textId="77777777" w:rsidTr="008F2B5D">
        <w:trPr>
          <w:jc w:val="center"/>
        </w:trPr>
        <w:tc>
          <w:tcPr>
            <w:tcW w:w="1261" w:type="dxa"/>
            <w:vAlign w:val="center"/>
          </w:tcPr>
          <w:p w14:paraId="17B51354"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18B342C1"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Alcedo athis</w:t>
            </w:r>
          </w:p>
        </w:tc>
        <w:tc>
          <w:tcPr>
            <w:tcW w:w="1205" w:type="dxa"/>
            <w:vAlign w:val="center"/>
          </w:tcPr>
          <w:p w14:paraId="3014934C"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Tipar de distributie</w:t>
            </w:r>
          </w:p>
        </w:tc>
        <w:tc>
          <w:tcPr>
            <w:tcW w:w="1728" w:type="dxa"/>
            <w:vAlign w:val="center"/>
          </w:tcPr>
          <w:p w14:paraId="20639265"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indivizi ai speciei ce tranziteaza zona analizata in special malul stang ar puta fi deranjati de zgomote, modificandu-si arealul de distributie in amonte pe canalul ce face legatura intre cele doua portiuni ale bratului Ostrov</w:t>
            </w:r>
          </w:p>
        </w:tc>
        <w:tc>
          <w:tcPr>
            <w:tcW w:w="1294" w:type="dxa"/>
            <w:vAlign w:val="center"/>
          </w:tcPr>
          <w:p w14:paraId="26F3E09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Indivizi /Ha</w:t>
            </w:r>
          </w:p>
        </w:tc>
        <w:tc>
          <w:tcPr>
            <w:tcW w:w="1438" w:type="dxa"/>
            <w:vAlign w:val="center"/>
          </w:tcPr>
          <w:p w14:paraId="74FCE284"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Cresterea densitatii in amonte de PP cu cel putin 1 individ /ha</w:t>
            </w:r>
          </w:p>
          <w:p w14:paraId="248AC8FB" w14:textId="77777777" w:rsidR="008F2B5D" w:rsidRPr="00BF123C" w:rsidRDefault="008F2B5D" w:rsidP="008F2B5D">
            <w:pPr>
              <w:spacing w:line="276" w:lineRule="auto"/>
              <w:jc w:val="center"/>
              <w:rPr>
                <w:rFonts w:eastAsia="Times New Roman"/>
                <w:color w:val="FF0000"/>
                <w:lang w:val="ro-RO"/>
              </w:rPr>
            </w:pPr>
          </w:p>
          <w:p w14:paraId="7B4D15B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Nesemnificativ</w:t>
            </w:r>
          </w:p>
        </w:tc>
        <w:tc>
          <w:tcPr>
            <w:tcW w:w="1917" w:type="dxa"/>
            <w:vAlign w:val="center"/>
          </w:tcPr>
          <w:p w14:paraId="57478AE3"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indivizi ai speciei ce tranziteaza zona analizata in special malul stang ar puta fi deranjati de zgomote, modificandu-si arealul de distributie in amonte pe canalul ce face legatura intre cele doua portiuni ale bratului Ostrov</w:t>
            </w:r>
          </w:p>
        </w:tc>
      </w:tr>
      <w:tr w:rsidR="008F2B5D" w:rsidRPr="00BF123C" w14:paraId="1090740D" w14:textId="77777777" w:rsidTr="008F2B5D">
        <w:trPr>
          <w:jc w:val="center"/>
        </w:trPr>
        <w:tc>
          <w:tcPr>
            <w:tcW w:w="1261" w:type="dxa"/>
            <w:vAlign w:val="center"/>
          </w:tcPr>
          <w:p w14:paraId="3FEC6D51"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6C2A8EC5"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Alcedo athis</w:t>
            </w:r>
          </w:p>
        </w:tc>
        <w:tc>
          <w:tcPr>
            <w:tcW w:w="1205" w:type="dxa"/>
            <w:vAlign w:val="center"/>
          </w:tcPr>
          <w:p w14:paraId="37B40D4F"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fizico-chimici</w:t>
            </w:r>
          </w:p>
        </w:tc>
        <w:tc>
          <w:tcPr>
            <w:tcW w:w="1728" w:type="dxa"/>
            <w:vAlign w:val="center"/>
          </w:tcPr>
          <w:p w14:paraId="116F5F5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78A9B664"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21C70B19"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6C017FC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 xml:space="preserve">Prin cresterea turbiditatii se modifica parametrii fizico-chimici ai apei, se ingreuneaza  deplasarea pestilor prin apa. De asemenea pesti pot fi afectati si prin depunrea particulelor in </w:t>
            </w:r>
            <w:r w:rsidRPr="00BF123C">
              <w:rPr>
                <w:rFonts w:eastAsia="Times New Roman"/>
                <w:color w:val="FF0000"/>
                <w:lang w:val="ro-RO"/>
              </w:rPr>
              <w:lastRenderedPageBreak/>
              <w:t>suspensie la nivelul branhilor. Fiind afectata sursa principala de hrana a specie</w:t>
            </w:r>
          </w:p>
        </w:tc>
      </w:tr>
      <w:tr w:rsidR="008F2B5D" w:rsidRPr="00BF123C" w14:paraId="46C671D4" w14:textId="77777777" w:rsidTr="008F2B5D">
        <w:trPr>
          <w:jc w:val="center"/>
        </w:trPr>
        <w:tc>
          <w:tcPr>
            <w:tcW w:w="1261" w:type="dxa"/>
            <w:vAlign w:val="center"/>
          </w:tcPr>
          <w:p w14:paraId="10C0E061" w14:textId="77777777" w:rsidR="008F2B5D" w:rsidRPr="00BF123C" w:rsidRDefault="008F2B5D" w:rsidP="008F2B5D">
            <w:pPr>
              <w:spacing w:line="276" w:lineRule="auto"/>
              <w:jc w:val="center"/>
              <w:rPr>
                <w:color w:val="FF0000"/>
                <w:lang w:val="ro-RO"/>
              </w:rPr>
            </w:pPr>
            <w:r w:rsidRPr="00BF123C">
              <w:rPr>
                <w:color w:val="FF0000"/>
                <w:lang w:val="ro-RO"/>
              </w:rPr>
              <w:lastRenderedPageBreak/>
              <w:t>ROSPA0039   Dunare    Ostroave</w:t>
            </w:r>
          </w:p>
        </w:tc>
        <w:tc>
          <w:tcPr>
            <w:tcW w:w="1512" w:type="dxa"/>
            <w:vAlign w:val="center"/>
          </w:tcPr>
          <w:p w14:paraId="526CB1EB"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Ardea purpurea</w:t>
            </w:r>
          </w:p>
        </w:tc>
        <w:tc>
          <w:tcPr>
            <w:tcW w:w="1205" w:type="dxa"/>
            <w:vAlign w:val="center"/>
          </w:tcPr>
          <w:p w14:paraId="2EF2658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fizico-chimici</w:t>
            </w:r>
          </w:p>
        </w:tc>
        <w:tc>
          <w:tcPr>
            <w:tcW w:w="1728" w:type="dxa"/>
            <w:vAlign w:val="center"/>
          </w:tcPr>
          <w:p w14:paraId="242EC29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30ECEC8F"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0C3BF688"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736D64F1"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 Fiind afectata una din sursele  principale de hrana ale speciei</w:t>
            </w:r>
          </w:p>
        </w:tc>
      </w:tr>
      <w:tr w:rsidR="008F2B5D" w:rsidRPr="00BF123C" w14:paraId="6AE9E3F8" w14:textId="77777777" w:rsidTr="008F2B5D">
        <w:trPr>
          <w:jc w:val="center"/>
        </w:trPr>
        <w:tc>
          <w:tcPr>
            <w:tcW w:w="1261" w:type="dxa"/>
            <w:vAlign w:val="center"/>
          </w:tcPr>
          <w:p w14:paraId="4609AAA8"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7BE4C44C"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Ardeola ralloides</w:t>
            </w:r>
          </w:p>
        </w:tc>
        <w:tc>
          <w:tcPr>
            <w:tcW w:w="1205" w:type="dxa"/>
            <w:vAlign w:val="center"/>
          </w:tcPr>
          <w:p w14:paraId="124B8C93"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fizico-chimici</w:t>
            </w:r>
          </w:p>
        </w:tc>
        <w:tc>
          <w:tcPr>
            <w:tcW w:w="1728" w:type="dxa"/>
            <w:vAlign w:val="center"/>
          </w:tcPr>
          <w:p w14:paraId="775CABB5"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39342375"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20411E24"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7D2E0E5C"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 Fiind afectata una din sursele  principale de hrana ale speciei</w:t>
            </w:r>
          </w:p>
        </w:tc>
      </w:tr>
      <w:tr w:rsidR="008F2B5D" w:rsidRPr="00BF123C" w14:paraId="36308318" w14:textId="77777777" w:rsidTr="008F2B5D">
        <w:trPr>
          <w:jc w:val="center"/>
        </w:trPr>
        <w:tc>
          <w:tcPr>
            <w:tcW w:w="1261" w:type="dxa"/>
            <w:vAlign w:val="center"/>
          </w:tcPr>
          <w:p w14:paraId="29DB875F"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65E51F1A"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Chlidonias hybrida</w:t>
            </w:r>
          </w:p>
        </w:tc>
        <w:tc>
          <w:tcPr>
            <w:tcW w:w="1205" w:type="dxa"/>
            <w:vAlign w:val="center"/>
          </w:tcPr>
          <w:p w14:paraId="21E70F40"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Suprafata habitatului de hranire</w:t>
            </w:r>
          </w:p>
        </w:tc>
        <w:tc>
          <w:tcPr>
            <w:tcW w:w="1728" w:type="dxa"/>
            <w:vAlign w:val="center"/>
          </w:tcPr>
          <w:p w14:paraId="3840C5D2"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se va reduce suprafata de hranire a spceiei cu suprafata  afectata de activitatea de extractie</w:t>
            </w:r>
          </w:p>
        </w:tc>
        <w:tc>
          <w:tcPr>
            <w:tcW w:w="1294" w:type="dxa"/>
            <w:vAlign w:val="center"/>
          </w:tcPr>
          <w:p w14:paraId="27F1CC47"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2 ha</w:t>
            </w:r>
          </w:p>
          <w:p w14:paraId="0236821C"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0.148 % din suprafata minima a speciei in sit</w:t>
            </w:r>
          </w:p>
        </w:tc>
        <w:tc>
          <w:tcPr>
            <w:tcW w:w="1438" w:type="dxa"/>
            <w:vAlign w:val="center"/>
          </w:tcPr>
          <w:p w14:paraId="002A1623"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Nesemnificativ</w:t>
            </w:r>
          </w:p>
        </w:tc>
        <w:tc>
          <w:tcPr>
            <w:tcW w:w="1917" w:type="dxa"/>
            <w:vAlign w:val="center"/>
          </w:tcPr>
          <w:p w14:paraId="699FE567"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In timpul activitatilor de extractie specia va evita suprafata de apa supusa extractiei dar deranjul va fi temporar, dupa incetarea activitatii specia va utiliza iar suprafata PP pentru hranit.</w:t>
            </w:r>
          </w:p>
        </w:tc>
      </w:tr>
      <w:tr w:rsidR="008F2B5D" w:rsidRPr="00BF123C" w14:paraId="7B3D3450" w14:textId="77777777" w:rsidTr="008F2B5D">
        <w:trPr>
          <w:jc w:val="center"/>
        </w:trPr>
        <w:tc>
          <w:tcPr>
            <w:tcW w:w="1261" w:type="dxa"/>
            <w:vAlign w:val="center"/>
          </w:tcPr>
          <w:p w14:paraId="7E2201C3" w14:textId="77777777" w:rsidR="008F2B5D" w:rsidRPr="00BF123C" w:rsidRDefault="008F2B5D" w:rsidP="008F2B5D">
            <w:pPr>
              <w:spacing w:line="276" w:lineRule="auto"/>
              <w:jc w:val="center"/>
              <w:rPr>
                <w:color w:val="FF0000"/>
                <w:lang w:val="ro-RO"/>
              </w:rPr>
            </w:pPr>
            <w:r w:rsidRPr="00BF123C">
              <w:rPr>
                <w:color w:val="FF0000"/>
                <w:lang w:val="ro-RO"/>
              </w:rPr>
              <w:lastRenderedPageBreak/>
              <w:t>ROSPA0039   Dunare    Ostroave</w:t>
            </w:r>
          </w:p>
        </w:tc>
        <w:tc>
          <w:tcPr>
            <w:tcW w:w="1512" w:type="dxa"/>
            <w:vAlign w:val="center"/>
          </w:tcPr>
          <w:p w14:paraId="79AA9211"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Chlidonias hybrida</w:t>
            </w:r>
          </w:p>
        </w:tc>
        <w:tc>
          <w:tcPr>
            <w:tcW w:w="1205" w:type="dxa"/>
            <w:vAlign w:val="center"/>
          </w:tcPr>
          <w:p w14:paraId="1FB29CAD"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fizico-chimici</w:t>
            </w:r>
          </w:p>
        </w:tc>
        <w:tc>
          <w:tcPr>
            <w:tcW w:w="1728" w:type="dxa"/>
            <w:vAlign w:val="center"/>
          </w:tcPr>
          <w:p w14:paraId="22314E20"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588EDAB8"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7B69AE6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20551617"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 Fiind afectata una din sursele  principale de hrana ale speciei</w:t>
            </w:r>
          </w:p>
        </w:tc>
      </w:tr>
      <w:tr w:rsidR="008F2B5D" w:rsidRPr="00BF123C" w14:paraId="613E1E6B" w14:textId="77777777" w:rsidTr="008F2B5D">
        <w:trPr>
          <w:jc w:val="center"/>
        </w:trPr>
        <w:tc>
          <w:tcPr>
            <w:tcW w:w="1261" w:type="dxa"/>
            <w:vAlign w:val="center"/>
          </w:tcPr>
          <w:p w14:paraId="760CD799"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65B7F035"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Chlidonias niger</w:t>
            </w:r>
          </w:p>
        </w:tc>
        <w:tc>
          <w:tcPr>
            <w:tcW w:w="1205" w:type="dxa"/>
            <w:vAlign w:val="center"/>
          </w:tcPr>
          <w:p w14:paraId="5C87032F"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Suprafata habitatului de hranire</w:t>
            </w:r>
          </w:p>
        </w:tc>
        <w:tc>
          <w:tcPr>
            <w:tcW w:w="1728" w:type="dxa"/>
            <w:vAlign w:val="center"/>
          </w:tcPr>
          <w:p w14:paraId="42920B6C"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se va reduce suprafata de hranire a spceiei cu suprafata  afectata de activitatea de extractie</w:t>
            </w:r>
          </w:p>
        </w:tc>
        <w:tc>
          <w:tcPr>
            <w:tcW w:w="1294" w:type="dxa"/>
            <w:vAlign w:val="center"/>
          </w:tcPr>
          <w:p w14:paraId="77CD16E8"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2 ha</w:t>
            </w:r>
          </w:p>
          <w:p w14:paraId="11F4B8F9"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0.148 % din suprafata minima a speciei in sit</w:t>
            </w:r>
          </w:p>
        </w:tc>
        <w:tc>
          <w:tcPr>
            <w:tcW w:w="1438" w:type="dxa"/>
            <w:vAlign w:val="center"/>
          </w:tcPr>
          <w:p w14:paraId="7468D124"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Nesemnificativ</w:t>
            </w:r>
          </w:p>
        </w:tc>
        <w:tc>
          <w:tcPr>
            <w:tcW w:w="1917" w:type="dxa"/>
            <w:vAlign w:val="center"/>
          </w:tcPr>
          <w:p w14:paraId="742C441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In timpul activitatilor de extractie specia va evita suprafata de apa supusa extractiei dar deranjul va fi temporar, dupa incetarea activitatii specia va utiliza iar suprafata PP pentru hranit.</w:t>
            </w:r>
          </w:p>
        </w:tc>
      </w:tr>
      <w:tr w:rsidR="008F2B5D" w:rsidRPr="00BF123C" w14:paraId="0238C481" w14:textId="77777777" w:rsidTr="008F2B5D">
        <w:trPr>
          <w:jc w:val="center"/>
        </w:trPr>
        <w:tc>
          <w:tcPr>
            <w:tcW w:w="1261" w:type="dxa"/>
            <w:vAlign w:val="center"/>
          </w:tcPr>
          <w:p w14:paraId="2721E1E3"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59E39456"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Chlidonias niger</w:t>
            </w:r>
          </w:p>
        </w:tc>
        <w:tc>
          <w:tcPr>
            <w:tcW w:w="1205" w:type="dxa"/>
            <w:vAlign w:val="center"/>
          </w:tcPr>
          <w:p w14:paraId="0ABE7D0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fizico-chimici</w:t>
            </w:r>
          </w:p>
        </w:tc>
        <w:tc>
          <w:tcPr>
            <w:tcW w:w="1728" w:type="dxa"/>
            <w:vAlign w:val="center"/>
          </w:tcPr>
          <w:p w14:paraId="48CF9B49"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5F851144"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0EF43E10"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4AFDB5E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 Fiind afectata una din sursele  principale de hrana ale speciei</w:t>
            </w:r>
          </w:p>
        </w:tc>
      </w:tr>
      <w:tr w:rsidR="008F2B5D" w:rsidRPr="00BF123C" w14:paraId="1DA28442" w14:textId="77777777" w:rsidTr="008F2B5D">
        <w:trPr>
          <w:jc w:val="center"/>
        </w:trPr>
        <w:tc>
          <w:tcPr>
            <w:tcW w:w="1261" w:type="dxa"/>
            <w:vAlign w:val="center"/>
          </w:tcPr>
          <w:p w14:paraId="56D72AF4"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1797C549"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Cionia ciconia</w:t>
            </w:r>
          </w:p>
        </w:tc>
        <w:tc>
          <w:tcPr>
            <w:tcW w:w="1205" w:type="dxa"/>
            <w:vAlign w:val="center"/>
          </w:tcPr>
          <w:p w14:paraId="3478488D"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Tipar de distributie</w:t>
            </w:r>
          </w:p>
        </w:tc>
        <w:tc>
          <w:tcPr>
            <w:tcW w:w="1728" w:type="dxa"/>
            <w:vAlign w:val="center"/>
          </w:tcPr>
          <w:p w14:paraId="05842A8F"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 xml:space="preserve">Prin implementarea PP indivizi ai speciei ce tranziteaza zona analizata in special malul stang ar puta fi </w:t>
            </w:r>
            <w:r w:rsidRPr="00BF123C">
              <w:rPr>
                <w:rFonts w:eastAsia="Times New Roman"/>
                <w:color w:val="FF0000"/>
                <w:lang w:val="ro-RO"/>
              </w:rPr>
              <w:lastRenderedPageBreak/>
              <w:t>deranjati de zgomote, modificandu-si arealul de distributie in amonte pe canalul ce face legatura intre cele doua portiuni ale bratului Ostrov</w:t>
            </w:r>
          </w:p>
        </w:tc>
        <w:tc>
          <w:tcPr>
            <w:tcW w:w="1294" w:type="dxa"/>
            <w:vAlign w:val="center"/>
          </w:tcPr>
          <w:p w14:paraId="3A61618D"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lastRenderedPageBreak/>
              <w:t>Indivizi /Ha</w:t>
            </w:r>
          </w:p>
        </w:tc>
        <w:tc>
          <w:tcPr>
            <w:tcW w:w="1438" w:type="dxa"/>
            <w:vAlign w:val="center"/>
          </w:tcPr>
          <w:p w14:paraId="44E84181"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Cresterea densitatii in amonte de PP cu cel putin 1 individ /ha</w:t>
            </w:r>
          </w:p>
          <w:p w14:paraId="1D25BF31" w14:textId="77777777" w:rsidR="008F2B5D" w:rsidRPr="00BF123C" w:rsidRDefault="008F2B5D" w:rsidP="008F2B5D">
            <w:pPr>
              <w:spacing w:line="276" w:lineRule="auto"/>
              <w:jc w:val="center"/>
              <w:rPr>
                <w:rFonts w:eastAsia="Times New Roman"/>
                <w:color w:val="FF0000"/>
                <w:lang w:val="ro-RO"/>
              </w:rPr>
            </w:pPr>
          </w:p>
          <w:p w14:paraId="4C247FA9"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Nesemnificativ</w:t>
            </w:r>
          </w:p>
        </w:tc>
        <w:tc>
          <w:tcPr>
            <w:tcW w:w="1917" w:type="dxa"/>
            <w:vAlign w:val="center"/>
          </w:tcPr>
          <w:p w14:paraId="2F424D7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 xml:space="preserve">Prin implementarea PP indivizi ai speciei ce tranziteaza zona analizata in special malul stang ar puta fi deranjati de zgomote, </w:t>
            </w:r>
            <w:r w:rsidRPr="00BF123C">
              <w:rPr>
                <w:rFonts w:eastAsia="Times New Roman"/>
                <w:color w:val="FF0000"/>
                <w:lang w:val="ro-RO"/>
              </w:rPr>
              <w:lastRenderedPageBreak/>
              <w:t>modificandu-si arealul de distributie in amonte pe canalul ce face legatura intre cele doua portiuni ale bratului Ostrov</w:t>
            </w:r>
          </w:p>
        </w:tc>
      </w:tr>
      <w:tr w:rsidR="008F2B5D" w:rsidRPr="00BF123C" w14:paraId="09480A60" w14:textId="77777777" w:rsidTr="008F2B5D">
        <w:trPr>
          <w:jc w:val="center"/>
        </w:trPr>
        <w:tc>
          <w:tcPr>
            <w:tcW w:w="1261" w:type="dxa"/>
            <w:vAlign w:val="center"/>
          </w:tcPr>
          <w:p w14:paraId="7EB88A06" w14:textId="77777777" w:rsidR="008F2B5D" w:rsidRPr="00BF123C" w:rsidRDefault="008F2B5D" w:rsidP="008F2B5D">
            <w:pPr>
              <w:spacing w:line="276" w:lineRule="auto"/>
              <w:jc w:val="center"/>
              <w:rPr>
                <w:color w:val="FF0000"/>
                <w:lang w:val="ro-RO"/>
              </w:rPr>
            </w:pPr>
            <w:r w:rsidRPr="00BF123C">
              <w:rPr>
                <w:color w:val="FF0000"/>
                <w:lang w:val="ro-RO"/>
              </w:rPr>
              <w:lastRenderedPageBreak/>
              <w:t>ROSPA0039   Dunare    Ostroave</w:t>
            </w:r>
          </w:p>
        </w:tc>
        <w:tc>
          <w:tcPr>
            <w:tcW w:w="1512" w:type="dxa"/>
            <w:vAlign w:val="center"/>
          </w:tcPr>
          <w:p w14:paraId="08941546"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Egretta garzetta</w:t>
            </w:r>
          </w:p>
        </w:tc>
        <w:tc>
          <w:tcPr>
            <w:tcW w:w="1205" w:type="dxa"/>
            <w:vAlign w:val="center"/>
          </w:tcPr>
          <w:p w14:paraId="3400D31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Tipar de distributie</w:t>
            </w:r>
          </w:p>
        </w:tc>
        <w:tc>
          <w:tcPr>
            <w:tcW w:w="1728" w:type="dxa"/>
            <w:vAlign w:val="center"/>
          </w:tcPr>
          <w:p w14:paraId="1EAF80E3"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indivizi ai speciei ce tranziteaza zona analizata in special malul stang ar puta fi deranjati de zgomote, modificandu-si arealul de distributie in amonte pe canalul ce face legatura intre cele doua portiuni ale bratului Ostrov</w:t>
            </w:r>
          </w:p>
        </w:tc>
        <w:tc>
          <w:tcPr>
            <w:tcW w:w="1294" w:type="dxa"/>
            <w:vAlign w:val="center"/>
          </w:tcPr>
          <w:p w14:paraId="4DF04248"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Indivizi /Ha</w:t>
            </w:r>
          </w:p>
        </w:tc>
        <w:tc>
          <w:tcPr>
            <w:tcW w:w="1438" w:type="dxa"/>
            <w:vAlign w:val="center"/>
          </w:tcPr>
          <w:p w14:paraId="152B9861"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Cresterea densitatii in amonte de PP cu cel putin 1 individ /ha</w:t>
            </w:r>
          </w:p>
          <w:p w14:paraId="44817B02"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Nesemnificativ</w:t>
            </w:r>
          </w:p>
        </w:tc>
        <w:tc>
          <w:tcPr>
            <w:tcW w:w="1917" w:type="dxa"/>
            <w:vAlign w:val="center"/>
          </w:tcPr>
          <w:p w14:paraId="3658D74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indivizi ai speciei ce tranziteaza zona analizata in special malul stang ar puta fi deranjati de zgomote, modificandu-si arealul de distributie in amonte pe canalul ce face legatura intre cele doua portiuni ale bratului Ostrov</w:t>
            </w:r>
          </w:p>
        </w:tc>
      </w:tr>
      <w:tr w:rsidR="008F2B5D" w:rsidRPr="00BF123C" w14:paraId="5F48C226" w14:textId="77777777" w:rsidTr="008F2B5D">
        <w:trPr>
          <w:jc w:val="center"/>
        </w:trPr>
        <w:tc>
          <w:tcPr>
            <w:tcW w:w="1261" w:type="dxa"/>
            <w:vAlign w:val="center"/>
          </w:tcPr>
          <w:p w14:paraId="2BC2CC35"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6B20E418"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Egretta garzetta</w:t>
            </w:r>
          </w:p>
        </w:tc>
        <w:tc>
          <w:tcPr>
            <w:tcW w:w="1205" w:type="dxa"/>
            <w:vAlign w:val="center"/>
          </w:tcPr>
          <w:p w14:paraId="67DB5A90"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fizico-chimici</w:t>
            </w:r>
          </w:p>
        </w:tc>
        <w:tc>
          <w:tcPr>
            <w:tcW w:w="1728" w:type="dxa"/>
            <w:vAlign w:val="center"/>
          </w:tcPr>
          <w:p w14:paraId="652E2B3D"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373DB6B3"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5596CE50"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1575B260"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 Fiind afectata una din sursele  principale de hrana ale speciei</w:t>
            </w:r>
          </w:p>
        </w:tc>
      </w:tr>
      <w:tr w:rsidR="008F2B5D" w:rsidRPr="00BF123C" w14:paraId="5B6B7C6F" w14:textId="77777777" w:rsidTr="008F2B5D">
        <w:trPr>
          <w:jc w:val="center"/>
        </w:trPr>
        <w:tc>
          <w:tcPr>
            <w:tcW w:w="1261" w:type="dxa"/>
            <w:vAlign w:val="center"/>
          </w:tcPr>
          <w:p w14:paraId="054D0B44"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77B5F2E9"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Lanius collurio</w:t>
            </w:r>
          </w:p>
        </w:tc>
        <w:tc>
          <w:tcPr>
            <w:tcW w:w="1205" w:type="dxa"/>
            <w:vAlign w:val="center"/>
          </w:tcPr>
          <w:p w14:paraId="1A34D23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Tipar de distributie</w:t>
            </w:r>
          </w:p>
        </w:tc>
        <w:tc>
          <w:tcPr>
            <w:tcW w:w="1728" w:type="dxa"/>
            <w:vAlign w:val="center"/>
          </w:tcPr>
          <w:p w14:paraId="7771BF07"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 xml:space="preserve">Prin implementarea PP indivizi ai speciei ce tranziteaza zona analizata in special malul stang ar puta fi </w:t>
            </w:r>
            <w:r w:rsidRPr="00BF123C">
              <w:rPr>
                <w:rFonts w:eastAsia="Times New Roman"/>
                <w:color w:val="FF0000"/>
                <w:lang w:val="ro-RO"/>
              </w:rPr>
              <w:lastRenderedPageBreak/>
              <w:t>deranjati de zgomote, modificandu-si arealul de distributie in amonte pe canalul ce face legatura intre cele doua portiuni ale bratului Ostrov</w:t>
            </w:r>
          </w:p>
        </w:tc>
        <w:tc>
          <w:tcPr>
            <w:tcW w:w="1294" w:type="dxa"/>
            <w:vAlign w:val="center"/>
          </w:tcPr>
          <w:p w14:paraId="61BA6614"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lastRenderedPageBreak/>
              <w:t>Indivizi /Ha</w:t>
            </w:r>
          </w:p>
        </w:tc>
        <w:tc>
          <w:tcPr>
            <w:tcW w:w="1438" w:type="dxa"/>
            <w:vAlign w:val="center"/>
          </w:tcPr>
          <w:p w14:paraId="46EAF4E4"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Cresterea densitatii in amonte de PP cu cel putin 1 individ /ha</w:t>
            </w:r>
          </w:p>
          <w:p w14:paraId="3EC1B0AF"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Nesemnificativ</w:t>
            </w:r>
          </w:p>
        </w:tc>
        <w:tc>
          <w:tcPr>
            <w:tcW w:w="1917" w:type="dxa"/>
            <w:vAlign w:val="center"/>
          </w:tcPr>
          <w:p w14:paraId="27A40BF5"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 xml:space="preserve">Prin implementarea PP indivizi ai speciei ce tranziteaza zona analizata in special malul stang ar puta fi deranjati de zgomote, </w:t>
            </w:r>
            <w:r w:rsidRPr="00BF123C">
              <w:rPr>
                <w:rFonts w:eastAsia="Times New Roman"/>
                <w:color w:val="FF0000"/>
                <w:lang w:val="ro-RO"/>
              </w:rPr>
              <w:lastRenderedPageBreak/>
              <w:t>modificandu-si arealul de distributie in amonte pe canalul ce face legatura intre cele doua portiuni ale bratului Ostrov</w:t>
            </w:r>
          </w:p>
        </w:tc>
      </w:tr>
      <w:tr w:rsidR="008F2B5D" w:rsidRPr="00BF123C" w14:paraId="54427425" w14:textId="77777777" w:rsidTr="008F2B5D">
        <w:trPr>
          <w:jc w:val="center"/>
        </w:trPr>
        <w:tc>
          <w:tcPr>
            <w:tcW w:w="1261" w:type="dxa"/>
            <w:vAlign w:val="center"/>
          </w:tcPr>
          <w:p w14:paraId="4591A4A3" w14:textId="77777777" w:rsidR="008F2B5D" w:rsidRPr="00BF123C" w:rsidRDefault="008F2B5D" w:rsidP="008F2B5D">
            <w:pPr>
              <w:spacing w:line="276" w:lineRule="auto"/>
              <w:jc w:val="center"/>
              <w:rPr>
                <w:color w:val="FF0000"/>
                <w:lang w:val="ro-RO"/>
              </w:rPr>
            </w:pPr>
            <w:r w:rsidRPr="00BF123C">
              <w:rPr>
                <w:color w:val="FF0000"/>
                <w:lang w:val="ro-RO"/>
              </w:rPr>
              <w:lastRenderedPageBreak/>
              <w:t>ROSPA0039   Dunare    Ostroave</w:t>
            </w:r>
          </w:p>
        </w:tc>
        <w:tc>
          <w:tcPr>
            <w:tcW w:w="1512" w:type="dxa"/>
            <w:vAlign w:val="center"/>
          </w:tcPr>
          <w:p w14:paraId="7F65D3C8" w14:textId="77777777" w:rsidR="008F2B5D" w:rsidRPr="00BF123C" w:rsidRDefault="008F2B5D" w:rsidP="008F2B5D">
            <w:pPr>
              <w:spacing w:line="276" w:lineRule="auto"/>
              <w:jc w:val="center"/>
              <w:rPr>
                <w:i/>
                <w:iCs/>
                <w:color w:val="FF0000"/>
                <w:lang w:val="ro-RO"/>
              </w:rPr>
            </w:pPr>
            <w:r w:rsidRPr="00BF123C">
              <w:rPr>
                <w:i/>
                <w:iCs/>
                <w:color w:val="FF0000"/>
                <w:lang w:val="ro-RO"/>
              </w:rPr>
              <w:t>Microcarbo pygmaeus</w:t>
            </w:r>
          </w:p>
        </w:tc>
        <w:tc>
          <w:tcPr>
            <w:tcW w:w="1205" w:type="dxa"/>
            <w:vAlign w:val="center"/>
          </w:tcPr>
          <w:p w14:paraId="007AA64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Tipar de distributie</w:t>
            </w:r>
          </w:p>
        </w:tc>
        <w:tc>
          <w:tcPr>
            <w:tcW w:w="1728" w:type="dxa"/>
            <w:vAlign w:val="center"/>
          </w:tcPr>
          <w:p w14:paraId="7C4AC18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indivizi ai speciei ce tranziteaza zona analizata in special malul stang ar puta fi deranjati de zgomote, modificandu-si arealul de distributie in amonte pe canalul ce face legatura intre cele doua portiuni ale bratului Ostrov</w:t>
            </w:r>
          </w:p>
        </w:tc>
        <w:tc>
          <w:tcPr>
            <w:tcW w:w="1294" w:type="dxa"/>
            <w:vAlign w:val="center"/>
          </w:tcPr>
          <w:p w14:paraId="5AEFEF13"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Indivizi /Ha</w:t>
            </w:r>
          </w:p>
        </w:tc>
        <w:tc>
          <w:tcPr>
            <w:tcW w:w="1438" w:type="dxa"/>
            <w:vAlign w:val="center"/>
          </w:tcPr>
          <w:p w14:paraId="41B3A1C4"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Cresterea densitatii in amonte de PP cu cel putin 1 individ /ha</w:t>
            </w:r>
          </w:p>
          <w:p w14:paraId="2351AB54"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Nesemnificativ</w:t>
            </w:r>
          </w:p>
        </w:tc>
        <w:tc>
          <w:tcPr>
            <w:tcW w:w="1917" w:type="dxa"/>
            <w:vAlign w:val="center"/>
          </w:tcPr>
          <w:p w14:paraId="0F26882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indivizi ai speciei ce tranziteaza zona analizata in special malul stang ar puta fi deranjati de zgomote, modificandu-si arealul de distributie in amonte pe canalul ce face legatura intre cele doua portiuni ale bratului Ostrov</w:t>
            </w:r>
          </w:p>
        </w:tc>
      </w:tr>
      <w:tr w:rsidR="008F2B5D" w:rsidRPr="00BF123C" w14:paraId="7D6D85D6" w14:textId="77777777" w:rsidTr="008F2B5D">
        <w:trPr>
          <w:jc w:val="center"/>
        </w:trPr>
        <w:tc>
          <w:tcPr>
            <w:tcW w:w="1261" w:type="dxa"/>
            <w:vAlign w:val="center"/>
          </w:tcPr>
          <w:p w14:paraId="146E94D3"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71500CE9" w14:textId="77777777" w:rsidR="008F2B5D" w:rsidRPr="00BF123C" w:rsidRDefault="008F2B5D" w:rsidP="008F2B5D">
            <w:pPr>
              <w:spacing w:line="276" w:lineRule="auto"/>
              <w:jc w:val="center"/>
              <w:rPr>
                <w:i/>
                <w:iCs/>
                <w:color w:val="FF0000"/>
                <w:lang w:val="ro-RO"/>
              </w:rPr>
            </w:pPr>
            <w:r w:rsidRPr="00BF123C">
              <w:rPr>
                <w:i/>
                <w:iCs/>
                <w:color w:val="FF0000"/>
                <w:lang w:val="ro-RO"/>
              </w:rPr>
              <w:t>Microcarbo pygmaeus</w:t>
            </w:r>
          </w:p>
        </w:tc>
        <w:tc>
          <w:tcPr>
            <w:tcW w:w="1205" w:type="dxa"/>
            <w:vAlign w:val="center"/>
          </w:tcPr>
          <w:p w14:paraId="270C3192"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fizico-chimici</w:t>
            </w:r>
          </w:p>
        </w:tc>
        <w:tc>
          <w:tcPr>
            <w:tcW w:w="1728" w:type="dxa"/>
            <w:vAlign w:val="center"/>
          </w:tcPr>
          <w:p w14:paraId="19D6694F"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5192C92D"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073C962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3A58D844"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 Fiind afectata una din sursele  principale de hrana ale speciei</w:t>
            </w:r>
          </w:p>
        </w:tc>
      </w:tr>
      <w:tr w:rsidR="008F2B5D" w:rsidRPr="00BF123C" w14:paraId="244DD99E" w14:textId="77777777" w:rsidTr="008F2B5D">
        <w:trPr>
          <w:jc w:val="center"/>
        </w:trPr>
        <w:tc>
          <w:tcPr>
            <w:tcW w:w="1261" w:type="dxa"/>
            <w:vAlign w:val="center"/>
          </w:tcPr>
          <w:p w14:paraId="6DB45A7A"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3AFFDE5A"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Sterna albifrons</w:t>
            </w:r>
          </w:p>
        </w:tc>
        <w:tc>
          <w:tcPr>
            <w:tcW w:w="1205" w:type="dxa"/>
            <w:vAlign w:val="center"/>
          </w:tcPr>
          <w:p w14:paraId="0501E90F"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Tipar de distributie</w:t>
            </w:r>
          </w:p>
        </w:tc>
        <w:tc>
          <w:tcPr>
            <w:tcW w:w="1728" w:type="dxa"/>
            <w:vAlign w:val="center"/>
          </w:tcPr>
          <w:p w14:paraId="35568711"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 xml:space="preserve">Prin implementarea PP indivizi ai speciei ce tranziteaza zona analizata in special malul stang ar puta fi </w:t>
            </w:r>
            <w:r w:rsidRPr="00BF123C">
              <w:rPr>
                <w:rFonts w:eastAsia="Times New Roman"/>
                <w:color w:val="FF0000"/>
                <w:lang w:val="ro-RO"/>
              </w:rPr>
              <w:lastRenderedPageBreak/>
              <w:t>deranjati de zgomote, modificandu-si arealul de distributie in amonte pe canalul ce face legatura intre cele doua portiuni ale bratului Ostrov</w:t>
            </w:r>
          </w:p>
        </w:tc>
        <w:tc>
          <w:tcPr>
            <w:tcW w:w="1294" w:type="dxa"/>
            <w:vAlign w:val="center"/>
          </w:tcPr>
          <w:p w14:paraId="53886DD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lastRenderedPageBreak/>
              <w:t>Indivizi /Ha</w:t>
            </w:r>
          </w:p>
        </w:tc>
        <w:tc>
          <w:tcPr>
            <w:tcW w:w="1438" w:type="dxa"/>
            <w:vAlign w:val="center"/>
          </w:tcPr>
          <w:p w14:paraId="33EBBD8F"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Cresterea densitatii in amonte de PP cu cel putin 1 individ /ha</w:t>
            </w:r>
          </w:p>
          <w:p w14:paraId="75D3DD9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Nesemnificativ</w:t>
            </w:r>
          </w:p>
        </w:tc>
        <w:tc>
          <w:tcPr>
            <w:tcW w:w="1917" w:type="dxa"/>
            <w:vAlign w:val="center"/>
          </w:tcPr>
          <w:p w14:paraId="5BE96829"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 xml:space="preserve">Prin implementarea PP indivizi ai speciei ce tranziteaza zona analizata in special malul stang ar puta fi deranjati de zgomote, </w:t>
            </w:r>
            <w:r w:rsidRPr="00BF123C">
              <w:rPr>
                <w:rFonts w:eastAsia="Times New Roman"/>
                <w:color w:val="FF0000"/>
                <w:lang w:val="ro-RO"/>
              </w:rPr>
              <w:lastRenderedPageBreak/>
              <w:t>modificandu-si arealul de distributie in amonte pe canalul ce face legatura intre cele doua portiuni ale bratului Ostrov</w:t>
            </w:r>
          </w:p>
        </w:tc>
      </w:tr>
      <w:tr w:rsidR="008F2B5D" w:rsidRPr="00BF123C" w14:paraId="397195B6" w14:textId="77777777" w:rsidTr="008F2B5D">
        <w:trPr>
          <w:jc w:val="center"/>
        </w:trPr>
        <w:tc>
          <w:tcPr>
            <w:tcW w:w="1261" w:type="dxa"/>
            <w:vAlign w:val="center"/>
          </w:tcPr>
          <w:p w14:paraId="59A24B61" w14:textId="77777777" w:rsidR="008F2B5D" w:rsidRPr="00BF123C" w:rsidRDefault="008F2B5D" w:rsidP="008F2B5D">
            <w:pPr>
              <w:spacing w:line="276" w:lineRule="auto"/>
              <w:jc w:val="center"/>
              <w:rPr>
                <w:color w:val="FF0000"/>
                <w:lang w:val="ro-RO"/>
              </w:rPr>
            </w:pPr>
            <w:r w:rsidRPr="00BF123C">
              <w:rPr>
                <w:color w:val="FF0000"/>
                <w:lang w:val="ro-RO"/>
              </w:rPr>
              <w:lastRenderedPageBreak/>
              <w:t>ROSPA0039   Dunare    Ostroave</w:t>
            </w:r>
          </w:p>
        </w:tc>
        <w:tc>
          <w:tcPr>
            <w:tcW w:w="1512" w:type="dxa"/>
            <w:vAlign w:val="center"/>
          </w:tcPr>
          <w:p w14:paraId="42329EEE"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Sterna albifrons</w:t>
            </w:r>
          </w:p>
        </w:tc>
        <w:tc>
          <w:tcPr>
            <w:tcW w:w="1205" w:type="dxa"/>
            <w:vAlign w:val="center"/>
          </w:tcPr>
          <w:p w14:paraId="2B07F05F"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fizico-chimici</w:t>
            </w:r>
          </w:p>
        </w:tc>
        <w:tc>
          <w:tcPr>
            <w:tcW w:w="1728" w:type="dxa"/>
            <w:vAlign w:val="center"/>
          </w:tcPr>
          <w:p w14:paraId="6A9D332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2BC0DD7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20FD5788"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3213B773"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 Fiind afectata una din sursele  principale de hrana ale speciei</w:t>
            </w:r>
          </w:p>
        </w:tc>
      </w:tr>
      <w:tr w:rsidR="008F2B5D" w:rsidRPr="00BF123C" w14:paraId="4E4D2DC3" w14:textId="77777777" w:rsidTr="008F2B5D">
        <w:trPr>
          <w:jc w:val="center"/>
        </w:trPr>
        <w:tc>
          <w:tcPr>
            <w:tcW w:w="1261" w:type="dxa"/>
            <w:vAlign w:val="center"/>
          </w:tcPr>
          <w:p w14:paraId="55894646"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0E59DF7F"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Sterna albifrons</w:t>
            </w:r>
          </w:p>
        </w:tc>
        <w:tc>
          <w:tcPr>
            <w:tcW w:w="1205" w:type="dxa"/>
            <w:vAlign w:val="center"/>
          </w:tcPr>
          <w:p w14:paraId="28DFCC7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Suprafata habitatului de hranire</w:t>
            </w:r>
          </w:p>
        </w:tc>
        <w:tc>
          <w:tcPr>
            <w:tcW w:w="1728" w:type="dxa"/>
            <w:vAlign w:val="center"/>
          </w:tcPr>
          <w:p w14:paraId="2CB426C9"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se va reduce suprafata de hranire a spceiei cu suprafata  afectata de activitatea de extractie</w:t>
            </w:r>
          </w:p>
        </w:tc>
        <w:tc>
          <w:tcPr>
            <w:tcW w:w="1294" w:type="dxa"/>
            <w:vAlign w:val="center"/>
          </w:tcPr>
          <w:p w14:paraId="1640A4EB"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2 ha</w:t>
            </w:r>
          </w:p>
          <w:p w14:paraId="4903922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0.091 % din suprafata minima a speciei in sit</w:t>
            </w:r>
          </w:p>
        </w:tc>
        <w:tc>
          <w:tcPr>
            <w:tcW w:w="1438" w:type="dxa"/>
            <w:vAlign w:val="center"/>
          </w:tcPr>
          <w:p w14:paraId="290BBB24"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Nesemnificativ</w:t>
            </w:r>
          </w:p>
        </w:tc>
        <w:tc>
          <w:tcPr>
            <w:tcW w:w="1917" w:type="dxa"/>
            <w:vAlign w:val="center"/>
          </w:tcPr>
          <w:p w14:paraId="4217120B"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In timpul activitatilor de extractie specia va evita suprafata de apa supusa extractiei dar deranjul va fi temporar, dupa incetarea activitatii specia va utiliza iar suprafata PP pentru hranit.</w:t>
            </w:r>
          </w:p>
          <w:p w14:paraId="0A1C1228" w14:textId="77777777" w:rsidR="008F2B5D" w:rsidRPr="00BF123C" w:rsidRDefault="008F2B5D" w:rsidP="008F2B5D">
            <w:pPr>
              <w:spacing w:line="276" w:lineRule="auto"/>
              <w:jc w:val="center"/>
              <w:rPr>
                <w:rFonts w:eastAsia="Times New Roman"/>
                <w:color w:val="FF0000"/>
                <w:lang w:val="ro-RO"/>
              </w:rPr>
            </w:pPr>
          </w:p>
          <w:p w14:paraId="71F13A0E" w14:textId="77777777" w:rsidR="008F2B5D" w:rsidRPr="00BF123C" w:rsidRDefault="008F2B5D" w:rsidP="008F2B5D">
            <w:pPr>
              <w:spacing w:line="276" w:lineRule="auto"/>
              <w:jc w:val="center"/>
              <w:rPr>
                <w:color w:val="FF0000"/>
                <w:lang w:val="ro-RO"/>
              </w:rPr>
            </w:pPr>
          </w:p>
        </w:tc>
      </w:tr>
      <w:tr w:rsidR="008F2B5D" w:rsidRPr="00BF123C" w14:paraId="01BEA02F" w14:textId="77777777" w:rsidTr="008F2B5D">
        <w:trPr>
          <w:jc w:val="center"/>
        </w:trPr>
        <w:tc>
          <w:tcPr>
            <w:tcW w:w="1261" w:type="dxa"/>
            <w:vAlign w:val="center"/>
          </w:tcPr>
          <w:p w14:paraId="01E1634A"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3EAAD25E"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Sterna hirundo</w:t>
            </w:r>
          </w:p>
        </w:tc>
        <w:tc>
          <w:tcPr>
            <w:tcW w:w="1205" w:type="dxa"/>
            <w:vAlign w:val="center"/>
          </w:tcPr>
          <w:p w14:paraId="3A553ABD"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Tipar de distributie</w:t>
            </w:r>
          </w:p>
        </w:tc>
        <w:tc>
          <w:tcPr>
            <w:tcW w:w="1728" w:type="dxa"/>
            <w:vAlign w:val="center"/>
          </w:tcPr>
          <w:p w14:paraId="72BB464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 xml:space="preserve">Prin implementarea PP indivizi ai speciei ce tranziteaza zona analizata in special malul stang ar puta fi deranjati de zgomote, modificandu-si arealul de </w:t>
            </w:r>
            <w:r w:rsidRPr="00BF123C">
              <w:rPr>
                <w:rFonts w:eastAsia="Times New Roman"/>
                <w:color w:val="FF0000"/>
                <w:lang w:val="ro-RO"/>
              </w:rPr>
              <w:lastRenderedPageBreak/>
              <w:t>distributie in amonte pe canalul ce face legatura intre cele doua portiuni ale bratului Ostrov</w:t>
            </w:r>
          </w:p>
        </w:tc>
        <w:tc>
          <w:tcPr>
            <w:tcW w:w="1294" w:type="dxa"/>
            <w:vAlign w:val="center"/>
          </w:tcPr>
          <w:p w14:paraId="158478B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lastRenderedPageBreak/>
              <w:t>Indivizi /Ha</w:t>
            </w:r>
          </w:p>
        </w:tc>
        <w:tc>
          <w:tcPr>
            <w:tcW w:w="1438" w:type="dxa"/>
            <w:vAlign w:val="center"/>
          </w:tcPr>
          <w:p w14:paraId="16182428"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Cresterea densitatii in amonte de PP cu cel putin 1 individ /ha</w:t>
            </w:r>
          </w:p>
          <w:p w14:paraId="372FC8E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Nesemnificativ</w:t>
            </w:r>
          </w:p>
        </w:tc>
        <w:tc>
          <w:tcPr>
            <w:tcW w:w="1917" w:type="dxa"/>
            <w:vAlign w:val="center"/>
          </w:tcPr>
          <w:p w14:paraId="3F3C275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 xml:space="preserve">Prin implementarea PP indivizi ai speciei ce tranziteaza zona analizata in special malul stang ar puta fi deranjati de zgomote, modificandu-si arealul de distributie in amonte pe canalul ce face legatura intre </w:t>
            </w:r>
            <w:r w:rsidRPr="00BF123C">
              <w:rPr>
                <w:rFonts w:eastAsia="Times New Roman"/>
                <w:color w:val="FF0000"/>
                <w:lang w:val="ro-RO"/>
              </w:rPr>
              <w:lastRenderedPageBreak/>
              <w:t>cele doua portiuni ale bratului Ostrov</w:t>
            </w:r>
          </w:p>
        </w:tc>
      </w:tr>
      <w:tr w:rsidR="008F2B5D" w:rsidRPr="00BF123C" w14:paraId="574B1A0C" w14:textId="77777777" w:rsidTr="008F2B5D">
        <w:trPr>
          <w:jc w:val="center"/>
        </w:trPr>
        <w:tc>
          <w:tcPr>
            <w:tcW w:w="1261" w:type="dxa"/>
            <w:vAlign w:val="center"/>
          </w:tcPr>
          <w:p w14:paraId="0913E18D" w14:textId="77777777" w:rsidR="008F2B5D" w:rsidRPr="00BF123C" w:rsidRDefault="008F2B5D" w:rsidP="008F2B5D">
            <w:pPr>
              <w:spacing w:line="276" w:lineRule="auto"/>
              <w:jc w:val="center"/>
              <w:rPr>
                <w:color w:val="FF0000"/>
                <w:lang w:val="ro-RO"/>
              </w:rPr>
            </w:pPr>
            <w:r w:rsidRPr="00BF123C">
              <w:rPr>
                <w:color w:val="FF0000"/>
                <w:lang w:val="ro-RO"/>
              </w:rPr>
              <w:lastRenderedPageBreak/>
              <w:t>ROSPA0039   Dunare    Ostroave</w:t>
            </w:r>
          </w:p>
        </w:tc>
        <w:tc>
          <w:tcPr>
            <w:tcW w:w="1512" w:type="dxa"/>
            <w:vAlign w:val="center"/>
          </w:tcPr>
          <w:p w14:paraId="5AC093B9"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Sterna hirundo</w:t>
            </w:r>
          </w:p>
        </w:tc>
        <w:tc>
          <w:tcPr>
            <w:tcW w:w="1205" w:type="dxa"/>
            <w:vAlign w:val="center"/>
          </w:tcPr>
          <w:p w14:paraId="28F00534"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Starea ecologica a cursurilor de apa pe baza indicatorilor fizico-chimici</w:t>
            </w:r>
          </w:p>
        </w:tc>
        <w:tc>
          <w:tcPr>
            <w:tcW w:w="1728" w:type="dxa"/>
            <w:vAlign w:val="center"/>
          </w:tcPr>
          <w:p w14:paraId="1B0460C1"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activitatea de extractie se produce cresterea turbiditatii apei</w:t>
            </w:r>
          </w:p>
        </w:tc>
        <w:tc>
          <w:tcPr>
            <w:tcW w:w="1294" w:type="dxa"/>
            <w:vAlign w:val="center"/>
          </w:tcPr>
          <w:p w14:paraId="12007CD2"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Nr. balastiere care elimina apa nedecantata suficient</w:t>
            </w:r>
          </w:p>
        </w:tc>
        <w:tc>
          <w:tcPr>
            <w:tcW w:w="1438" w:type="dxa"/>
            <w:vAlign w:val="center"/>
          </w:tcPr>
          <w:p w14:paraId="37C13A50"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Semnificativ</w:t>
            </w:r>
          </w:p>
        </w:tc>
        <w:tc>
          <w:tcPr>
            <w:tcW w:w="1917" w:type="dxa"/>
            <w:vAlign w:val="center"/>
          </w:tcPr>
          <w:p w14:paraId="0AE6E77B"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cresterea turbiditatii se modifica parametrii fizico-chimici ai apei, se ingreuneaza  deplasarea pestilor prin apa. De asemenea pesti pot fi afectati si prin depunrea particulelor in suspensie la nivelul branhilor. Fiind afectata una din sursele  principale de hrana ale speciei</w:t>
            </w:r>
          </w:p>
        </w:tc>
      </w:tr>
      <w:tr w:rsidR="008F2B5D" w:rsidRPr="00BF123C" w14:paraId="493F7E87" w14:textId="77777777" w:rsidTr="008F2B5D">
        <w:trPr>
          <w:jc w:val="center"/>
        </w:trPr>
        <w:tc>
          <w:tcPr>
            <w:tcW w:w="1261" w:type="dxa"/>
            <w:vAlign w:val="center"/>
          </w:tcPr>
          <w:p w14:paraId="77331952"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7E5F4C41"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Sterna hirundo</w:t>
            </w:r>
          </w:p>
        </w:tc>
        <w:tc>
          <w:tcPr>
            <w:tcW w:w="1205" w:type="dxa"/>
            <w:vAlign w:val="center"/>
          </w:tcPr>
          <w:p w14:paraId="28FD685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Suprafata habitatului de hranire</w:t>
            </w:r>
          </w:p>
        </w:tc>
        <w:tc>
          <w:tcPr>
            <w:tcW w:w="1728" w:type="dxa"/>
            <w:vAlign w:val="center"/>
          </w:tcPr>
          <w:p w14:paraId="1C991F9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se va reduce suprafata de hranire a spciei cu suprafata  afectata de activitatea de extractie</w:t>
            </w:r>
          </w:p>
        </w:tc>
        <w:tc>
          <w:tcPr>
            <w:tcW w:w="1294" w:type="dxa"/>
            <w:vAlign w:val="center"/>
          </w:tcPr>
          <w:p w14:paraId="395D7DA2"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2 ha</w:t>
            </w:r>
          </w:p>
          <w:p w14:paraId="52A975E9"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0.091 % din suprafata minima a speciei in sit</w:t>
            </w:r>
          </w:p>
        </w:tc>
        <w:tc>
          <w:tcPr>
            <w:tcW w:w="1438" w:type="dxa"/>
            <w:vAlign w:val="center"/>
          </w:tcPr>
          <w:p w14:paraId="4A1D3F1D"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Nesemnificativ</w:t>
            </w:r>
          </w:p>
        </w:tc>
        <w:tc>
          <w:tcPr>
            <w:tcW w:w="1917" w:type="dxa"/>
            <w:vAlign w:val="center"/>
          </w:tcPr>
          <w:p w14:paraId="5F0B22B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In timpul activitatilor de extractie specia va evita suprafata de apa supusa extractiei dar deranjul va fi temporar, dupa incetarea activitatii specia va utiliza iar suprafata PP pentru hranit.</w:t>
            </w:r>
          </w:p>
        </w:tc>
      </w:tr>
      <w:tr w:rsidR="008F2B5D" w:rsidRPr="00BF123C" w14:paraId="702D124D" w14:textId="77777777" w:rsidTr="008F2B5D">
        <w:trPr>
          <w:jc w:val="center"/>
        </w:trPr>
        <w:tc>
          <w:tcPr>
            <w:tcW w:w="1261" w:type="dxa"/>
            <w:vAlign w:val="center"/>
          </w:tcPr>
          <w:p w14:paraId="23E5D5CA"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43476A91"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Tringa glareola</w:t>
            </w:r>
          </w:p>
        </w:tc>
        <w:tc>
          <w:tcPr>
            <w:tcW w:w="1205" w:type="dxa"/>
            <w:vAlign w:val="center"/>
          </w:tcPr>
          <w:p w14:paraId="25D021C2"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Tipar de distributie</w:t>
            </w:r>
          </w:p>
        </w:tc>
        <w:tc>
          <w:tcPr>
            <w:tcW w:w="1728" w:type="dxa"/>
            <w:vAlign w:val="center"/>
          </w:tcPr>
          <w:p w14:paraId="3CABC43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indivizi ai speciei ce tranziteaza zona analizata in special malul stang ar puta fi deranjati de zgomote, modificandu-si arealul de distributie in amonte pe canalul ce face legatura intre cele doua portiuni ale bratului Ostrov</w:t>
            </w:r>
          </w:p>
        </w:tc>
        <w:tc>
          <w:tcPr>
            <w:tcW w:w="1294" w:type="dxa"/>
            <w:vAlign w:val="center"/>
          </w:tcPr>
          <w:p w14:paraId="2493BA1E"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Indivizi /Ha</w:t>
            </w:r>
          </w:p>
        </w:tc>
        <w:tc>
          <w:tcPr>
            <w:tcW w:w="1438" w:type="dxa"/>
            <w:vAlign w:val="center"/>
          </w:tcPr>
          <w:p w14:paraId="5257CA98"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Cresterea densitatii in amonte de PP cu cel putin 1 individ /ha</w:t>
            </w:r>
          </w:p>
          <w:p w14:paraId="0D03FDD1"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Nesemnificativ</w:t>
            </w:r>
          </w:p>
        </w:tc>
        <w:tc>
          <w:tcPr>
            <w:tcW w:w="1917" w:type="dxa"/>
            <w:vAlign w:val="center"/>
          </w:tcPr>
          <w:p w14:paraId="6D2CF12C"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indivizi ai speciei ce tranziteaza zona analizata in special malul stang ar puta fi deranjati de zgomote, modificandu-si arealul de distributie in amonte pe canalul ce face legatura intre cele doua portiuni ale bratului Ostrov</w:t>
            </w:r>
          </w:p>
        </w:tc>
      </w:tr>
      <w:tr w:rsidR="008F2B5D" w:rsidRPr="00BF123C" w14:paraId="065D4809" w14:textId="77777777" w:rsidTr="008F2B5D">
        <w:trPr>
          <w:jc w:val="center"/>
        </w:trPr>
        <w:tc>
          <w:tcPr>
            <w:tcW w:w="1261" w:type="dxa"/>
            <w:vAlign w:val="center"/>
          </w:tcPr>
          <w:p w14:paraId="0C2414C7" w14:textId="77777777" w:rsidR="008F2B5D" w:rsidRPr="00BF123C" w:rsidRDefault="008F2B5D" w:rsidP="008F2B5D">
            <w:pPr>
              <w:spacing w:line="276" w:lineRule="auto"/>
              <w:jc w:val="center"/>
              <w:rPr>
                <w:color w:val="FF0000"/>
                <w:lang w:val="ro-RO"/>
              </w:rPr>
            </w:pPr>
            <w:r w:rsidRPr="00BF123C">
              <w:rPr>
                <w:color w:val="FF0000"/>
                <w:lang w:val="ro-RO"/>
              </w:rPr>
              <w:lastRenderedPageBreak/>
              <w:t>ROSPA0039   Dunare    Ostroave</w:t>
            </w:r>
          </w:p>
        </w:tc>
        <w:tc>
          <w:tcPr>
            <w:tcW w:w="1512" w:type="dxa"/>
            <w:vAlign w:val="center"/>
          </w:tcPr>
          <w:p w14:paraId="5F3DD30F"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Riparia riparia</w:t>
            </w:r>
          </w:p>
        </w:tc>
        <w:tc>
          <w:tcPr>
            <w:tcW w:w="1205" w:type="dxa"/>
            <w:vAlign w:val="center"/>
          </w:tcPr>
          <w:p w14:paraId="61D6CC33"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Tipar de distributie</w:t>
            </w:r>
          </w:p>
        </w:tc>
        <w:tc>
          <w:tcPr>
            <w:tcW w:w="1728" w:type="dxa"/>
            <w:vAlign w:val="center"/>
          </w:tcPr>
          <w:p w14:paraId="0864B3FF"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indivizi ai speciei ce tranziteaza zona analizata in special malul stang ar puta fi deranjati de zgomote, modificandu-si arealul de distributie in amonte pe canalul ce face legatura intre cele doua portiuni ale bratului Ostrov</w:t>
            </w:r>
          </w:p>
        </w:tc>
        <w:tc>
          <w:tcPr>
            <w:tcW w:w="1294" w:type="dxa"/>
            <w:vAlign w:val="center"/>
          </w:tcPr>
          <w:p w14:paraId="1A59ED98"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Indivizi /Ha</w:t>
            </w:r>
          </w:p>
        </w:tc>
        <w:tc>
          <w:tcPr>
            <w:tcW w:w="1438" w:type="dxa"/>
            <w:vAlign w:val="center"/>
          </w:tcPr>
          <w:p w14:paraId="06FC9D4A"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Cresterea densitatii in amonte de PP cu cel putin 1 individ /ha</w:t>
            </w:r>
          </w:p>
          <w:p w14:paraId="242AD4C9"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Nesemnificativ</w:t>
            </w:r>
          </w:p>
        </w:tc>
        <w:tc>
          <w:tcPr>
            <w:tcW w:w="1917" w:type="dxa"/>
            <w:vAlign w:val="center"/>
          </w:tcPr>
          <w:p w14:paraId="1A31DFA4"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indivizi ai speciei ce tranziteaza zona analizata in special malul stang ar puta fi deranjati de zgomote, modificandu-si arealul de distributie in amonte pe canalul ce face legatura intre cele doua portiuni ale bratului Ostrov</w:t>
            </w:r>
          </w:p>
        </w:tc>
      </w:tr>
      <w:tr w:rsidR="008F2B5D" w:rsidRPr="00BF123C" w14:paraId="3C8F3CAD" w14:textId="77777777" w:rsidTr="008F2B5D">
        <w:trPr>
          <w:jc w:val="center"/>
        </w:trPr>
        <w:tc>
          <w:tcPr>
            <w:tcW w:w="1261" w:type="dxa"/>
            <w:vAlign w:val="center"/>
          </w:tcPr>
          <w:p w14:paraId="43A13040"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19C4DCD2"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Anas platyrhynchos</w:t>
            </w:r>
          </w:p>
        </w:tc>
        <w:tc>
          <w:tcPr>
            <w:tcW w:w="1205" w:type="dxa"/>
            <w:vAlign w:val="center"/>
          </w:tcPr>
          <w:p w14:paraId="3058286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Tipar de distributie</w:t>
            </w:r>
          </w:p>
        </w:tc>
        <w:tc>
          <w:tcPr>
            <w:tcW w:w="1728" w:type="dxa"/>
            <w:vAlign w:val="center"/>
          </w:tcPr>
          <w:p w14:paraId="4112AF2A"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indivizi ai speciei ce tranziteaza zona analizata in special malul stang ar puta fi deranjati de zgomote, modificandu-si arealul de distributie in amonte pe canalul ce face legatura intre cele doua portiuni ale bratului Ostrov</w:t>
            </w:r>
          </w:p>
        </w:tc>
        <w:tc>
          <w:tcPr>
            <w:tcW w:w="1294" w:type="dxa"/>
            <w:vAlign w:val="center"/>
          </w:tcPr>
          <w:p w14:paraId="04D6BD7F"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Indivizi /Ha</w:t>
            </w:r>
          </w:p>
        </w:tc>
        <w:tc>
          <w:tcPr>
            <w:tcW w:w="1438" w:type="dxa"/>
            <w:vAlign w:val="center"/>
          </w:tcPr>
          <w:p w14:paraId="3D305F71"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Cresterea densitatii in amonte de PP cu cel putin 1 individ /ha</w:t>
            </w:r>
          </w:p>
          <w:p w14:paraId="03CA55A2"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Nesemnificativ</w:t>
            </w:r>
          </w:p>
        </w:tc>
        <w:tc>
          <w:tcPr>
            <w:tcW w:w="1917" w:type="dxa"/>
            <w:vAlign w:val="center"/>
          </w:tcPr>
          <w:p w14:paraId="0443EAB1"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indivizi ai speciei ce tranziteaza zona analizata in special malul stang ar puta fi deranjati de zgomote, modificandu-si arealul de distributie in amonte pe canalul ce face legatura intre cele doua portiuni ale bratului Ostrov</w:t>
            </w:r>
          </w:p>
        </w:tc>
      </w:tr>
      <w:tr w:rsidR="008F2B5D" w:rsidRPr="00BF123C" w14:paraId="3EB0E088" w14:textId="77777777" w:rsidTr="008F2B5D">
        <w:trPr>
          <w:jc w:val="center"/>
        </w:trPr>
        <w:tc>
          <w:tcPr>
            <w:tcW w:w="1261" w:type="dxa"/>
            <w:vAlign w:val="center"/>
          </w:tcPr>
          <w:p w14:paraId="5E179169" w14:textId="77777777" w:rsidR="008F2B5D" w:rsidRPr="00BF123C" w:rsidRDefault="008F2B5D" w:rsidP="008F2B5D">
            <w:pPr>
              <w:spacing w:line="276" w:lineRule="auto"/>
              <w:jc w:val="center"/>
              <w:rPr>
                <w:color w:val="FF0000"/>
                <w:lang w:val="ro-RO"/>
              </w:rPr>
            </w:pPr>
            <w:r w:rsidRPr="00BF123C">
              <w:rPr>
                <w:color w:val="FF0000"/>
                <w:lang w:val="ro-RO"/>
              </w:rPr>
              <w:t>ROSPA0039   Dunare    Ostroave</w:t>
            </w:r>
          </w:p>
        </w:tc>
        <w:tc>
          <w:tcPr>
            <w:tcW w:w="1512" w:type="dxa"/>
            <w:vAlign w:val="center"/>
          </w:tcPr>
          <w:p w14:paraId="49325DCF" w14:textId="77777777" w:rsidR="008F2B5D" w:rsidRPr="00BF123C" w:rsidRDefault="008F2B5D" w:rsidP="008F2B5D">
            <w:pPr>
              <w:spacing w:line="276" w:lineRule="auto"/>
              <w:jc w:val="center"/>
              <w:rPr>
                <w:i/>
                <w:iCs/>
                <w:color w:val="FF0000"/>
                <w:lang w:val="ro-RO"/>
              </w:rPr>
            </w:pPr>
            <w:r w:rsidRPr="00BF123C">
              <w:rPr>
                <w:rFonts w:eastAsia="Times New Roman"/>
                <w:i/>
                <w:iCs/>
                <w:color w:val="FF0000"/>
                <w:lang w:val="ro-RO"/>
              </w:rPr>
              <w:t>Anas platyrhynchos</w:t>
            </w:r>
          </w:p>
        </w:tc>
        <w:tc>
          <w:tcPr>
            <w:tcW w:w="1205" w:type="dxa"/>
            <w:vAlign w:val="center"/>
          </w:tcPr>
          <w:p w14:paraId="2C45A0EC"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Suprafata habitatului acvatic deschis</w:t>
            </w:r>
          </w:p>
        </w:tc>
        <w:tc>
          <w:tcPr>
            <w:tcW w:w="1728" w:type="dxa"/>
            <w:vAlign w:val="center"/>
          </w:tcPr>
          <w:p w14:paraId="063B4598"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se va reduce suprafata habitatului acvatic deschis utilizat de specie</w:t>
            </w:r>
          </w:p>
        </w:tc>
        <w:tc>
          <w:tcPr>
            <w:tcW w:w="1294" w:type="dxa"/>
            <w:vAlign w:val="center"/>
          </w:tcPr>
          <w:p w14:paraId="2AE9931D"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HA</w:t>
            </w:r>
          </w:p>
        </w:tc>
        <w:tc>
          <w:tcPr>
            <w:tcW w:w="1438" w:type="dxa"/>
            <w:vAlign w:val="center"/>
          </w:tcPr>
          <w:p w14:paraId="5DBD9088"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2 ha</w:t>
            </w:r>
          </w:p>
          <w:p w14:paraId="4C5E98CF" w14:textId="77777777" w:rsidR="008F2B5D" w:rsidRPr="00BF123C" w:rsidRDefault="008F2B5D" w:rsidP="008F2B5D">
            <w:pPr>
              <w:spacing w:line="276" w:lineRule="auto"/>
              <w:jc w:val="center"/>
              <w:rPr>
                <w:rFonts w:eastAsia="Times New Roman"/>
                <w:color w:val="FF0000"/>
                <w:lang w:val="ro-RO"/>
              </w:rPr>
            </w:pPr>
            <w:r w:rsidRPr="00BF123C">
              <w:rPr>
                <w:rFonts w:eastAsia="Times New Roman"/>
                <w:color w:val="FF0000"/>
                <w:lang w:val="ro-RO"/>
              </w:rPr>
              <w:t>0,03 %</w:t>
            </w:r>
          </w:p>
          <w:p w14:paraId="64190A26"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Nesemnificativ</w:t>
            </w:r>
          </w:p>
        </w:tc>
        <w:tc>
          <w:tcPr>
            <w:tcW w:w="1917" w:type="dxa"/>
            <w:vAlign w:val="center"/>
          </w:tcPr>
          <w:p w14:paraId="2FA7428D" w14:textId="77777777" w:rsidR="008F2B5D" w:rsidRPr="00BF123C" w:rsidRDefault="008F2B5D" w:rsidP="008F2B5D">
            <w:pPr>
              <w:spacing w:line="276" w:lineRule="auto"/>
              <w:jc w:val="center"/>
              <w:rPr>
                <w:color w:val="FF0000"/>
                <w:lang w:val="ro-RO"/>
              </w:rPr>
            </w:pPr>
            <w:r w:rsidRPr="00BF123C">
              <w:rPr>
                <w:rFonts w:eastAsia="Times New Roman"/>
                <w:color w:val="FF0000"/>
                <w:lang w:val="ro-RO"/>
              </w:rPr>
              <w:t>Prin implementarea PP indivizi ai speciei ce tranziteaza zona analizata vor evita suprafata PP. Dupa incetarea activitatii specia va putea reutiliza suprfata de habitat deschis</w:t>
            </w:r>
          </w:p>
        </w:tc>
      </w:tr>
    </w:tbl>
    <w:p w14:paraId="22A29BEC" w14:textId="77777777" w:rsidR="008F2B5D" w:rsidRPr="00BF123C" w:rsidRDefault="008F2B5D" w:rsidP="008F2B5D">
      <w:pPr>
        <w:spacing w:after="0" w:line="360" w:lineRule="auto"/>
        <w:ind w:left="360"/>
        <w:jc w:val="both"/>
        <w:rPr>
          <w:rFonts w:ascii="Times New Roman" w:hAnsi="Times New Roman" w:cs="Times New Roman"/>
          <w:color w:val="FF0000"/>
          <w:sz w:val="24"/>
          <w:szCs w:val="24"/>
        </w:rPr>
      </w:pPr>
    </w:p>
    <w:p w14:paraId="21F6130C" w14:textId="77777777" w:rsidR="008F2B5D" w:rsidRPr="00BF123C" w:rsidRDefault="008F2B5D" w:rsidP="008F2B5D">
      <w:pPr>
        <w:spacing w:after="0" w:line="360" w:lineRule="auto"/>
        <w:ind w:firstLine="720"/>
        <w:jc w:val="both"/>
        <w:rPr>
          <w:rFonts w:ascii="Times New Roman" w:hAnsi="Times New Roman" w:cs="Times New Roman"/>
          <w:color w:val="FF0000"/>
          <w:sz w:val="24"/>
          <w:szCs w:val="24"/>
        </w:rPr>
      </w:pPr>
      <w:r w:rsidRPr="00BF123C">
        <w:rPr>
          <w:rFonts w:ascii="Times New Roman" w:hAnsi="Times New Roman" w:cs="Times New Roman"/>
          <w:color w:val="FF0000"/>
          <w:sz w:val="24"/>
          <w:szCs w:val="24"/>
        </w:rPr>
        <w:t xml:space="preserve">Acest impact, cu implicații în principal asupra subsolului, este inevitabil, avandu-se în vedere specificul activității, exploatarea zăcământului de substanțe minerale utile. </w:t>
      </w:r>
    </w:p>
    <w:p w14:paraId="07D48357" w14:textId="7941AAE1" w:rsidR="00667630" w:rsidRDefault="00667630" w:rsidP="00B833FF">
      <w:pPr>
        <w:spacing w:after="0" w:line="240" w:lineRule="auto"/>
        <w:jc w:val="both"/>
        <w:rPr>
          <w:rFonts w:ascii="Times New Roman" w:hAnsi="Times New Roman" w:cs="Times New Roman"/>
          <w:b/>
          <w:color w:val="FF0000"/>
          <w:sz w:val="24"/>
          <w:szCs w:val="24"/>
          <w:shd w:val="clear" w:color="auto" w:fill="FFFFFF"/>
        </w:rPr>
      </w:pPr>
    </w:p>
    <w:p w14:paraId="67457345" w14:textId="17BB7A44" w:rsidR="008F2B5D" w:rsidRDefault="008F2B5D" w:rsidP="00B833FF">
      <w:pPr>
        <w:spacing w:after="0" w:line="240" w:lineRule="auto"/>
        <w:jc w:val="both"/>
        <w:rPr>
          <w:rFonts w:ascii="Times New Roman" w:hAnsi="Times New Roman" w:cs="Times New Roman"/>
          <w:b/>
          <w:color w:val="FF0000"/>
          <w:sz w:val="24"/>
          <w:szCs w:val="24"/>
          <w:shd w:val="clear" w:color="auto" w:fill="FFFFFF"/>
        </w:rPr>
      </w:pPr>
    </w:p>
    <w:p w14:paraId="0E4E3402" w14:textId="77777777" w:rsidR="008F2B5D" w:rsidRPr="00C54475" w:rsidRDefault="008F2B5D" w:rsidP="00B833FF">
      <w:pPr>
        <w:spacing w:after="0" w:line="240" w:lineRule="auto"/>
        <w:jc w:val="both"/>
        <w:rPr>
          <w:rFonts w:ascii="Times New Roman" w:hAnsi="Times New Roman" w:cs="Times New Roman"/>
          <w:b/>
          <w:color w:val="FF0000"/>
          <w:sz w:val="24"/>
          <w:szCs w:val="24"/>
          <w:shd w:val="clear" w:color="auto" w:fill="FFFFFF"/>
        </w:rPr>
      </w:pPr>
    </w:p>
    <w:p w14:paraId="78339728" w14:textId="7FCA1D57" w:rsidR="00675486" w:rsidRPr="00E0766E" w:rsidRDefault="00675486" w:rsidP="00B833FF">
      <w:pPr>
        <w:spacing w:after="0" w:line="240" w:lineRule="auto"/>
        <w:jc w:val="both"/>
        <w:rPr>
          <w:rFonts w:ascii="Times New Roman" w:hAnsi="Times New Roman" w:cs="Times New Roman"/>
          <w:b/>
          <w:bCs/>
          <w:sz w:val="24"/>
          <w:szCs w:val="24"/>
        </w:rPr>
      </w:pPr>
      <w:r w:rsidRPr="00E0766E">
        <w:rPr>
          <w:rFonts w:ascii="Times New Roman" w:hAnsi="Times New Roman" w:cs="Times New Roman"/>
          <w:b/>
          <w:sz w:val="24"/>
          <w:szCs w:val="24"/>
          <w:shd w:val="clear" w:color="auto" w:fill="FFFFFF"/>
        </w:rPr>
        <w:t>III. Concluziile Raportului privind impactul asupra mediului (inclusiv ale studiului de evaluare adecvată, studiului de evaluare a impactului asupra corpurilor de apă și a politicii de prevenire a accidentelor majore sau raportului de securitate, după caz) și măsurile pentru prevenirea, reducerea și, unde este posibil, compensarea efectelor negative semnificative asupra mediului:</w:t>
      </w:r>
    </w:p>
    <w:p w14:paraId="6E3AE113" w14:textId="77777777" w:rsidR="00675486" w:rsidRPr="00E0766E" w:rsidRDefault="00675486" w:rsidP="00B833FF">
      <w:pPr>
        <w:autoSpaceDE w:val="0"/>
        <w:autoSpaceDN w:val="0"/>
        <w:adjustRightInd w:val="0"/>
        <w:spacing w:after="0" w:line="240" w:lineRule="auto"/>
        <w:jc w:val="both"/>
        <w:rPr>
          <w:rFonts w:ascii="Times New Roman" w:hAnsi="Times New Roman" w:cs="Times New Roman"/>
          <w:sz w:val="24"/>
          <w:szCs w:val="24"/>
        </w:rPr>
      </w:pPr>
    </w:p>
    <w:p w14:paraId="63D991E8" w14:textId="77777777" w:rsidR="00675486" w:rsidRPr="00E0766E" w:rsidRDefault="00675486" w:rsidP="00B833FF">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E0766E">
        <w:rPr>
          <w:rFonts w:ascii="Times New Roman" w:hAnsi="Times New Roman" w:cs="Times New Roman"/>
          <w:b/>
          <w:sz w:val="24"/>
          <w:szCs w:val="24"/>
        </w:rPr>
        <w:t>1.</w:t>
      </w:r>
      <w:r w:rsidRPr="00E0766E">
        <w:rPr>
          <w:rFonts w:ascii="Times New Roman" w:hAnsi="Times New Roman" w:cs="Times New Roman"/>
          <w:sz w:val="24"/>
          <w:szCs w:val="24"/>
        </w:rPr>
        <w:t xml:space="preserve"> </w:t>
      </w:r>
      <w:r w:rsidRPr="00E0766E">
        <w:rPr>
          <w:rFonts w:ascii="Times New Roman" w:hAnsi="Times New Roman" w:cs="Times New Roman"/>
          <w:b/>
          <w:sz w:val="24"/>
          <w:szCs w:val="24"/>
          <w:shd w:val="clear" w:color="auto" w:fill="FFFFFF"/>
        </w:rPr>
        <w:t xml:space="preserve">Concluziile Raportului privind impactul asupra mediului </w:t>
      </w:r>
    </w:p>
    <w:p w14:paraId="13037A59" w14:textId="12568143" w:rsidR="007E1C13" w:rsidRDefault="007E1C13" w:rsidP="007E1C1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Exploatarea nisipului şi pietrişului (balastului) din albia minoră a Dunării nu afectează mediul înconjurător, in masura in care vor fi respectate masurile de reducere a impactului. </w:t>
      </w:r>
    </w:p>
    <w:p w14:paraId="7A9326DD" w14:textId="77777777" w:rsidR="00E0766E" w:rsidRDefault="00E0766E" w:rsidP="00E0766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Corpul de apa la nivelul caruia se vor efectua lucrarile de extractie va fi supus unui impact minim de scurta durata si reversibil in ceea ce priveste modificarea turbididatii apei, la nivel local si de mica amploare, ca urmare a deranjului aplicat substratului prin activitateaa dragii. </w:t>
      </w:r>
    </w:p>
    <w:p w14:paraId="7A46DC3A" w14:textId="77777777" w:rsidR="00E0766E" w:rsidRDefault="00E0766E" w:rsidP="00E0766E">
      <w:pPr>
        <w:spacing w:after="0" w:line="360" w:lineRule="auto"/>
        <w:ind w:firstLine="720"/>
        <w:jc w:val="both"/>
        <w:rPr>
          <w:rFonts w:ascii="Times New Roman" w:eastAsia="Calibri" w:hAnsi="Times New Roman" w:cs="Times New Roman"/>
          <w:sz w:val="24"/>
          <w:szCs w:val="24"/>
        </w:rPr>
      </w:pPr>
      <w:bookmarkStart w:id="2" w:name="_Hlk105424819"/>
      <w:r>
        <w:rPr>
          <w:rFonts w:ascii="Times New Roman" w:eastAsia="Calibri" w:hAnsi="Times New Roman" w:cs="Times New Roman"/>
          <w:sz w:val="24"/>
          <w:szCs w:val="24"/>
        </w:rPr>
        <w:t xml:space="preserve">Proiectul este propus a se desfasura pe o apa curgatoare, al carei nivel creste in lunile de primavara, si seaca in lunile de vara. De asemenea, amplasamentul proiectului este in vecinatatea localitatii  Ostrov, fiind o zona supusa impactului antropic. </w:t>
      </w:r>
    </w:p>
    <w:p w14:paraId="0B7B854D" w14:textId="19725D7E" w:rsidR="00E0766E" w:rsidRDefault="00BF123C" w:rsidP="00E0766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E0766E">
        <w:rPr>
          <w:rFonts w:ascii="Times New Roman" w:eastAsia="Calibri" w:hAnsi="Times New Roman" w:cs="Times New Roman"/>
          <w:sz w:val="24"/>
          <w:szCs w:val="24"/>
        </w:rPr>
        <w:t>abitatele si speciile de vegetatie si fauna nu vor avea de suferit in urma implementarii proiectului, deoarece cavul minier creat va fi acoperit intr-un timp foarte scurt, prin aluviunile aduse de Dunare, estimat conform datelor din literatura în aproximativ 4 luni de la finalizarea lucrărilor. De asemenea, fiind apa curgatoare, nu se va inregistra o scadere a cotelor Dunarii, ca urmare a aparitiei cavului minier</w:t>
      </w:r>
      <w:bookmarkEnd w:id="2"/>
      <w:r w:rsidR="00E0766E">
        <w:rPr>
          <w:rFonts w:ascii="Times New Roman" w:eastAsia="Calibri" w:hAnsi="Times New Roman" w:cs="Times New Roman"/>
          <w:sz w:val="24"/>
          <w:szCs w:val="24"/>
        </w:rPr>
        <w:t>.</w:t>
      </w:r>
    </w:p>
    <w:p w14:paraId="4F1439C4" w14:textId="77777777" w:rsidR="00E0766E" w:rsidRDefault="00E0766E" w:rsidP="00E0766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 amplasamentul proiectului nu au fost identificate habitate de interes comunitar sau specii de flora si fauna protejate si nici zone propice de cuibarit/adapost pentru speciile de pasari pentru care a fost instituit situl ROSPA0039 Dunare-Ostroave. </w:t>
      </w:r>
    </w:p>
    <w:p w14:paraId="403605A7" w14:textId="77777777" w:rsidR="00E0766E" w:rsidRDefault="00E0766E" w:rsidP="00E0766E">
      <w:pPr>
        <w:autoSpaceDE w:val="0"/>
        <w:autoSpaceDN w:val="0"/>
        <w:adjustRightInd w:val="0"/>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Zona in care se resimte impactul direct al lucrarilor de exploatare se limiteaza strict la perimetrul de exploatare si pe termen scurt. Intr-o masura mai mica, impactul se resimte si in zonele invecinate. </w:t>
      </w:r>
    </w:p>
    <w:p w14:paraId="33D99FC3" w14:textId="0ED935E2" w:rsidR="00E0766E" w:rsidRDefault="00E0766E" w:rsidP="00E0766E">
      <w:pPr>
        <w:tabs>
          <w:tab w:val="left" w:pos="0"/>
        </w:tabs>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Activitatea de extractie nu va afecta biodiversitatea si anume acele specii ce tranziteaza zona amplasamentului, si nici acele specii din vecinatatea zonei de extractie propuse, cu exceptia speciei </w:t>
      </w:r>
      <w:r>
        <w:rPr>
          <w:rFonts w:ascii="Times New Roman" w:eastAsia="Calibri" w:hAnsi="Times New Roman" w:cs="Times New Roman"/>
          <w:i/>
          <w:iCs/>
          <w:sz w:val="24"/>
          <w:szCs w:val="24"/>
        </w:rPr>
        <w:t>Alosa immaculata</w:t>
      </w:r>
      <w:r>
        <w:rPr>
          <w:rFonts w:ascii="Times New Roman" w:eastAsia="Calibri" w:hAnsi="Times New Roman" w:cs="Times New Roman"/>
          <w:sz w:val="24"/>
          <w:szCs w:val="24"/>
        </w:rPr>
        <w:t>, specie ce necesita masuri concrete de reducere a impactului asupra obiectivelor specifice de conservare si anume:</w:t>
      </w:r>
    </w:p>
    <w:p w14:paraId="3ED2B802" w14:textId="77777777" w:rsidR="00E0766E" w:rsidRPr="00E31414" w:rsidRDefault="00E0766E" w:rsidP="00D8753B">
      <w:pPr>
        <w:pStyle w:val="Listparagraf"/>
        <w:numPr>
          <w:ilvl w:val="0"/>
          <w:numId w:val="17"/>
        </w:numPr>
        <w:tabs>
          <w:tab w:val="left" w:pos="0"/>
        </w:tabs>
        <w:spacing w:line="360" w:lineRule="auto"/>
        <w:contextualSpacing/>
        <w:jc w:val="both"/>
        <w:rPr>
          <w:rFonts w:eastAsia="Calibri"/>
          <w:sz w:val="24"/>
          <w:szCs w:val="24"/>
          <w:lang w:val="ro-RO"/>
        </w:rPr>
      </w:pPr>
      <w:r>
        <w:rPr>
          <w:color w:val="000000"/>
          <w:sz w:val="24"/>
          <w:szCs w:val="24"/>
          <w:lang w:val="ro-RO"/>
        </w:rPr>
        <w:t>Î</w:t>
      </w:r>
      <w:r w:rsidRPr="00E31414">
        <w:rPr>
          <w:color w:val="000000"/>
          <w:sz w:val="24"/>
          <w:szCs w:val="24"/>
          <w:lang w:val="ro-RO"/>
        </w:rPr>
        <w:t xml:space="preserve">ncetarea temporara a activitatii de excavare propriu-zisa in perioada  1 Aprilie – 30 Iunie in vederea reducerii unui eventual impact asupra pontei si/sau a asupra indivizilor speciei </w:t>
      </w:r>
      <w:r w:rsidRPr="00E31414">
        <w:rPr>
          <w:i/>
          <w:color w:val="000000"/>
          <w:sz w:val="24"/>
          <w:szCs w:val="24"/>
          <w:lang w:val="ro-RO"/>
        </w:rPr>
        <w:t>Alosa immaculata</w:t>
      </w:r>
      <w:r w:rsidRPr="00E31414">
        <w:rPr>
          <w:color w:val="000000"/>
          <w:sz w:val="24"/>
          <w:szCs w:val="24"/>
          <w:lang w:val="ro-RO"/>
        </w:rPr>
        <w:t xml:space="preserve"> ce migreaza in Dunare pentru reproducere</w:t>
      </w:r>
      <w:r w:rsidRPr="00E31414">
        <w:rPr>
          <w:rFonts w:eastAsia="Calibri"/>
          <w:sz w:val="24"/>
          <w:szCs w:val="24"/>
          <w:lang w:val="ro-RO"/>
        </w:rPr>
        <w:t xml:space="preserve"> </w:t>
      </w:r>
    </w:p>
    <w:p w14:paraId="34E9F919" w14:textId="7B86844C" w:rsidR="00E0766E" w:rsidRDefault="00E0766E" w:rsidP="00E0766E">
      <w:pPr>
        <w:tabs>
          <w:tab w:val="left" w:pos="0"/>
        </w:tabs>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Activitatea de extractie nu va ridica probleme deosebite in ceea ce priveste biodiversitatea din aria de importanta avifaunistica ROSPA0039 Dunare Ostroave si ROSCI0022 Canaralele Dunarii, cu respectarea obligatiilor legale in ceea ce priveste protectia mediului.</w:t>
      </w:r>
    </w:p>
    <w:p w14:paraId="21729A42" w14:textId="77777777" w:rsidR="000A0C16" w:rsidRDefault="000A0C16" w:rsidP="000A0C16">
      <w:pPr>
        <w:autoSpaceDE w:val="0"/>
        <w:autoSpaceDN w:val="0"/>
        <w:adjustRightInd w:val="0"/>
        <w:spacing w:after="0" w:line="240" w:lineRule="auto"/>
        <w:jc w:val="both"/>
        <w:rPr>
          <w:rFonts w:ascii="Times New Roman" w:eastAsia="Times New Roman" w:hAnsi="Times New Roman"/>
          <w:b/>
          <w:color w:val="000000"/>
          <w:sz w:val="24"/>
          <w:szCs w:val="24"/>
        </w:rPr>
      </w:pPr>
    </w:p>
    <w:p w14:paraId="17A4461C" w14:textId="49F6F06E" w:rsidR="000A0C16" w:rsidRPr="000A0C16" w:rsidRDefault="000A0C16" w:rsidP="000A0C16">
      <w:pPr>
        <w:autoSpaceDE w:val="0"/>
        <w:autoSpaceDN w:val="0"/>
        <w:adjustRightInd w:val="0"/>
        <w:spacing w:after="0" w:line="240" w:lineRule="auto"/>
        <w:jc w:val="both"/>
        <w:rPr>
          <w:rFonts w:ascii="Times New Roman" w:eastAsia="Times New Roman" w:hAnsi="Times New Roman"/>
          <w:b/>
          <w:color w:val="FF0000"/>
          <w:sz w:val="24"/>
          <w:szCs w:val="24"/>
        </w:rPr>
      </w:pPr>
      <w:r w:rsidRPr="000A0C16">
        <w:rPr>
          <w:rFonts w:ascii="Times New Roman" w:eastAsia="Times New Roman" w:hAnsi="Times New Roman"/>
          <w:b/>
          <w:color w:val="FF0000"/>
          <w:sz w:val="24"/>
          <w:szCs w:val="24"/>
        </w:rPr>
        <w:t>2.Concluziile Studiului de evaluare adecvată:</w:t>
      </w:r>
    </w:p>
    <w:p w14:paraId="07A7D202" w14:textId="77777777" w:rsidR="00E0766E" w:rsidRDefault="00E0766E" w:rsidP="007E1C13">
      <w:pPr>
        <w:spacing w:after="0" w:line="360" w:lineRule="auto"/>
        <w:jc w:val="both"/>
        <w:rPr>
          <w:rFonts w:ascii="Times New Roman" w:eastAsia="Calibri" w:hAnsi="Times New Roman" w:cs="Times New Roman"/>
          <w:sz w:val="24"/>
          <w:szCs w:val="24"/>
        </w:rPr>
      </w:pPr>
    </w:p>
    <w:p w14:paraId="6B2DD308" w14:textId="32CA90B6" w:rsidR="00675486" w:rsidRDefault="00675486" w:rsidP="00B833FF">
      <w:pPr>
        <w:pStyle w:val="Default"/>
        <w:jc w:val="both"/>
        <w:rPr>
          <w:rFonts w:ascii="Times New Roman" w:hAnsi="Times New Roman" w:cs="Times New Roman"/>
          <w:b/>
          <w:bCs/>
          <w:iCs/>
          <w:color w:val="auto"/>
          <w:lang w:val="ro-RO"/>
        </w:rPr>
      </w:pPr>
    </w:p>
    <w:p w14:paraId="201E58BB" w14:textId="4211D2A8" w:rsidR="000A0C16" w:rsidRDefault="000A0C16" w:rsidP="00B833FF">
      <w:pPr>
        <w:pStyle w:val="Default"/>
        <w:jc w:val="both"/>
        <w:rPr>
          <w:rFonts w:ascii="Times New Roman" w:hAnsi="Times New Roman" w:cs="Times New Roman"/>
          <w:b/>
          <w:bCs/>
          <w:iCs/>
          <w:color w:val="auto"/>
          <w:lang w:val="ro-RO"/>
        </w:rPr>
      </w:pPr>
    </w:p>
    <w:p w14:paraId="40CB445C" w14:textId="77777777" w:rsidR="000A0C16" w:rsidRPr="001B5F5B" w:rsidRDefault="000A0C16" w:rsidP="00B833FF">
      <w:pPr>
        <w:pStyle w:val="Default"/>
        <w:jc w:val="both"/>
        <w:rPr>
          <w:rFonts w:ascii="Times New Roman" w:hAnsi="Times New Roman" w:cs="Times New Roman"/>
          <w:b/>
          <w:bCs/>
          <w:iCs/>
          <w:color w:val="auto"/>
          <w:lang w:val="ro-RO"/>
        </w:rPr>
      </w:pPr>
    </w:p>
    <w:p w14:paraId="5805D10B" w14:textId="30ACAB06" w:rsidR="00675486" w:rsidRPr="001B5F5B" w:rsidRDefault="00675486" w:rsidP="00B833FF">
      <w:pPr>
        <w:pStyle w:val="Default"/>
        <w:jc w:val="both"/>
        <w:rPr>
          <w:rFonts w:ascii="Times New Roman" w:hAnsi="Times New Roman" w:cs="Times New Roman"/>
          <w:b/>
          <w:bCs/>
          <w:iCs/>
          <w:color w:val="auto"/>
          <w:lang w:val="ro-RO"/>
        </w:rPr>
      </w:pPr>
      <w:r w:rsidRPr="001B5F5B">
        <w:rPr>
          <w:rFonts w:ascii="Times New Roman" w:hAnsi="Times New Roman" w:cs="Times New Roman"/>
          <w:b/>
          <w:bCs/>
          <w:iCs/>
          <w:color w:val="auto"/>
          <w:lang w:val="ro-RO"/>
        </w:rPr>
        <w:t xml:space="preserve"> Măsuri în timpul realizării proiectului (se vor preciza pentru: apă, aer, sol, subsol, biodiversitate/arii naturale, zgomot, vibraţii, deşeuri, risc pentru sănătate, peisaj, patrimoniu cultural şi istoric, etc.) şi efectul implementării acestora: </w:t>
      </w:r>
    </w:p>
    <w:p w14:paraId="60096DEC" w14:textId="77777777" w:rsidR="00F62C38" w:rsidRPr="00B72216" w:rsidRDefault="00F62C38" w:rsidP="00881A83">
      <w:pPr>
        <w:spacing w:after="0" w:line="240" w:lineRule="auto"/>
        <w:ind w:firstLine="360"/>
        <w:jc w:val="both"/>
        <w:rPr>
          <w:rFonts w:ascii="Times New Roman" w:hAnsi="Times New Roman" w:cs="Times New Roman"/>
          <w:sz w:val="24"/>
          <w:szCs w:val="24"/>
        </w:rPr>
      </w:pPr>
      <w:r w:rsidRPr="00B72216">
        <w:rPr>
          <w:rFonts w:ascii="Times New Roman" w:hAnsi="Times New Roman" w:cs="Times New Roman"/>
          <w:sz w:val="24"/>
          <w:szCs w:val="24"/>
        </w:rPr>
        <w:t>Activitatea propusă de extracție a agregatelor  se supune unor măsuri de ordin general referitoare la evitarea, prevenirea, reducerea efectelor negative asupra factorilor de mediu  dar și unor măsuri de ordin specific, caracteristice fiecărui factor de mediu separat.</w:t>
      </w:r>
    </w:p>
    <w:p w14:paraId="64CAD9B6" w14:textId="77777777" w:rsidR="00F62C38" w:rsidRPr="00B72216" w:rsidRDefault="00F62C38" w:rsidP="00881A83">
      <w:pPr>
        <w:spacing w:after="0" w:line="240" w:lineRule="auto"/>
        <w:ind w:firstLine="360"/>
        <w:jc w:val="both"/>
        <w:rPr>
          <w:rFonts w:ascii="Times New Roman" w:hAnsi="Times New Roman" w:cs="Times New Roman"/>
          <w:sz w:val="24"/>
          <w:szCs w:val="24"/>
        </w:rPr>
      </w:pPr>
      <w:r w:rsidRPr="00B72216">
        <w:rPr>
          <w:rFonts w:ascii="Times New Roman" w:hAnsi="Times New Roman" w:cs="Times New Roman"/>
          <w:sz w:val="24"/>
          <w:szCs w:val="24"/>
        </w:rPr>
        <w:t>Astfel, măsurile generale avute în vedere pentru evitarea, prevenirea, reducerea efectelor negative asupra  factprilor de mediu sunt:</w:t>
      </w:r>
    </w:p>
    <w:p w14:paraId="550F194C" w14:textId="77777777" w:rsidR="00F62C38" w:rsidRPr="00B72216" w:rsidRDefault="00F62C38" w:rsidP="00D8753B">
      <w:pPr>
        <w:pStyle w:val="Listparagraf"/>
        <w:numPr>
          <w:ilvl w:val="0"/>
          <w:numId w:val="18"/>
        </w:numPr>
        <w:contextualSpacing/>
        <w:jc w:val="both"/>
        <w:rPr>
          <w:color w:val="000000"/>
          <w:sz w:val="24"/>
          <w:szCs w:val="24"/>
          <w:lang w:val="ro-RO"/>
        </w:rPr>
      </w:pPr>
      <w:r w:rsidRPr="00B72216">
        <w:rPr>
          <w:b/>
          <w:color w:val="000000"/>
          <w:sz w:val="24"/>
          <w:szCs w:val="24"/>
          <w:lang w:val="ro-RO"/>
        </w:rPr>
        <w:t>e</w:t>
      </w:r>
      <w:r w:rsidRPr="00B72216">
        <w:rPr>
          <w:color w:val="000000"/>
          <w:sz w:val="24"/>
          <w:szCs w:val="24"/>
          <w:lang w:val="ro-RO"/>
        </w:rPr>
        <w:t>vitarea rutelor de transport prin localitati si utilizarea unor rute ocolitoare, cu respectarea traseelor amenajate si evitarea intrarii pe drumuri neamenajate.</w:t>
      </w:r>
    </w:p>
    <w:p w14:paraId="3F4A4DF4" w14:textId="77777777" w:rsidR="00F62C38" w:rsidRPr="00B72216" w:rsidRDefault="00F62C38" w:rsidP="00D8753B">
      <w:pPr>
        <w:pStyle w:val="Listparagraf"/>
        <w:numPr>
          <w:ilvl w:val="0"/>
          <w:numId w:val="18"/>
        </w:numPr>
        <w:contextualSpacing/>
        <w:jc w:val="both"/>
        <w:rPr>
          <w:color w:val="000000"/>
          <w:sz w:val="24"/>
          <w:szCs w:val="24"/>
          <w:lang w:val="ro-RO"/>
        </w:rPr>
      </w:pPr>
      <w:r w:rsidRPr="00B72216">
        <w:rPr>
          <w:sz w:val="24"/>
          <w:szCs w:val="24"/>
          <w:lang w:val="ro-RO"/>
        </w:rPr>
        <w:t>reducerea vitezei de circulatie si a capacitatii de transport pe drumurile publice.</w:t>
      </w:r>
    </w:p>
    <w:p w14:paraId="209D5F36" w14:textId="77777777" w:rsidR="00F62C38" w:rsidRPr="00B72216" w:rsidRDefault="00F62C38" w:rsidP="00D8753B">
      <w:pPr>
        <w:pStyle w:val="Listparagraf"/>
        <w:numPr>
          <w:ilvl w:val="0"/>
          <w:numId w:val="18"/>
        </w:numPr>
        <w:contextualSpacing/>
        <w:jc w:val="both"/>
        <w:rPr>
          <w:color w:val="000000"/>
          <w:sz w:val="24"/>
          <w:szCs w:val="24"/>
          <w:lang w:val="ro-RO"/>
        </w:rPr>
      </w:pPr>
      <w:r w:rsidRPr="00B72216">
        <w:rPr>
          <w:sz w:val="24"/>
          <w:szCs w:val="24"/>
          <w:lang w:val="ro-RO"/>
        </w:rPr>
        <w:t>respectarea unor programe adecvate de întreţinere a echipamentelor de muncă, a locului de muncă şi a sistemelor de la locul de muncă.</w:t>
      </w:r>
    </w:p>
    <w:p w14:paraId="505A5EBA" w14:textId="1DEEF45A" w:rsidR="00F62C38" w:rsidRPr="00B72216" w:rsidRDefault="00F62C38" w:rsidP="00D8753B">
      <w:pPr>
        <w:pStyle w:val="Listparagraf"/>
        <w:numPr>
          <w:ilvl w:val="0"/>
          <w:numId w:val="18"/>
        </w:numPr>
        <w:contextualSpacing/>
        <w:jc w:val="both"/>
        <w:rPr>
          <w:color w:val="000000"/>
          <w:sz w:val="24"/>
          <w:szCs w:val="24"/>
          <w:lang w:val="ro-RO"/>
        </w:rPr>
      </w:pPr>
      <w:r w:rsidRPr="00B72216">
        <w:rPr>
          <w:color w:val="000000"/>
          <w:sz w:val="24"/>
          <w:szCs w:val="24"/>
          <w:lang w:val="ro-RO"/>
        </w:rPr>
        <w:t xml:space="preserve">organizarea </w:t>
      </w:r>
      <w:r w:rsidR="00BF123C">
        <w:rPr>
          <w:color w:val="000000"/>
          <w:sz w:val="24"/>
          <w:szCs w:val="24"/>
          <w:lang w:val="ro-RO"/>
        </w:rPr>
        <w:t>activitatii</w:t>
      </w:r>
      <w:r w:rsidRPr="00B72216">
        <w:rPr>
          <w:color w:val="000000"/>
          <w:sz w:val="24"/>
          <w:szCs w:val="24"/>
          <w:lang w:val="ro-RO"/>
        </w:rPr>
        <w:t xml:space="preserve"> astfel încat sa se reduca zgomotul prin limitarea duratei si intensitatii expunerii si stabilirea unor pauze suficiente de odihnă în timpul programului.</w:t>
      </w:r>
    </w:p>
    <w:p w14:paraId="35F0E3AE" w14:textId="77777777" w:rsidR="00F62C38" w:rsidRPr="00B72216" w:rsidRDefault="00F62C38" w:rsidP="00D8753B">
      <w:pPr>
        <w:pStyle w:val="Listparagraf"/>
        <w:numPr>
          <w:ilvl w:val="0"/>
          <w:numId w:val="18"/>
        </w:numPr>
        <w:contextualSpacing/>
        <w:jc w:val="both"/>
        <w:rPr>
          <w:color w:val="000000"/>
          <w:sz w:val="24"/>
          <w:szCs w:val="24"/>
          <w:lang w:val="ro-RO"/>
        </w:rPr>
      </w:pPr>
      <w:r w:rsidRPr="00B72216">
        <w:rPr>
          <w:sz w:val="24"/>
          <w:szCs w:val="24"/>
          <w:lang w:val="ro-RO"/>
        </w:rPr>
        <w:t>pentru limitarea poluării accidentale cu produse petroliere, reparaţiile şi reviziile utilajelor se vor face la locațiile autorizate ale unor societăți avizate în acest scop.</w:t>
      </w:r>
    </w:p>
    <w:p w14:paraId="755B6971" w14:textId="77777777" w:rsidR="00F62C38" w:rsidRPr="00B72216" w:rsidRDefault="00F62C38" w:rsidP="00D8753B">
      <w:pPr>
        <w:pStyle w:val="Listparagraf"/>
        <w:numPr>
          <w:ilvl w:val="0"/>
          <w:numId w:val="18"/>
        </w:numPr>
        <w:contextualSpacing/>
        <w:jc w:val="both"/>
        <w:rPr>
          <w:color w:val="000000"/>
          <w:sz w:val="24"/>
          <w:szCs w:val="24"/>
          <w:lang w:val="ro-RO"/>
        </w:rPr>
      </w:pPr>
      <w:r w:rsidRPr="00B72216">
        <w:rPr>
          <w:sz w:val="24"/>
          <w:szCs w:val="24"/>
          <w:lang w:val="ro-RO"/>
        </w:rPr>
        <w:t>intretinerea si functionarea la parametri normali a mijloacelor de transport, utilajelor de extractie, precum si verificarea periodica a starii de functionare a acestora.</w:t>
      </w:r>
    </w:p>
    <w:p w14:paraId="4EE90F15" w14:textId="77777777" w:rsidR="00F62C38" w:rsidRPr="00B72216" w:rsidRDefault="00F62C38" w:rsidP="00D8753B">
      <w:pPr>
        <w:pStyle w:val="Listparagraf"/>
        <w:numPr>
          <w:ilvl w:val="0"/>
          <w:numId w:val="18"/>
        </w:numPr>
        <w:contextualSpacing/>
        <w:jc w:val="both"/>
        <w:rPr>
          <w:color w:val="000000"/>
          <w:sz w:val="24"/>
          <w:szCs w:val="24"/>
          <w:lang w:val="ro-RO"/>
        </w:rPr>
      </w:pPr>
      <w:r w:rsidRPr="00B72216">
        <w:rPr>
          <w:sz w:val="24"/>
          <w:szCs w:val="24"/>
          <w:lang w:val="ro-RO"/>
        </w:rPr>
        <w:t>prezența la nivelul amplasamentului a materialelor absorbante și a barajelor plutitoare, pentru a fi utilizate în timpul unor eventuale evenimente cu scurgeri accidentale de produse petroliere de la utilajele și/sau vehiculele utilizate.</w:t>
      </w:r>
    </w:p>
    <w:p w14:paraId="6F9B3AC2" w14:textId="77777777" w:rsidR="00F62C38" w:rsidRPr="00C54475" w:rsidRDefault="00F62C38" w:rsidP="00881A83">
      <w:pPr>
        <w:spacing w:after="0" w:line="240" w:lineRule="auto"/>
        <w:jc w:val="both"/>
        <w:rPr>
          <w:rFonts w:ascii="Times New Roman" w:hAnsi="Times New Roman" w:cs="Times New Roman"/>
          <w:bCs/>
          <w:color w:val="FF0000"/>
          <w:sz w:val="24"/>
          <w:szCs w:val="24"/>
        </w:rPr>
      </w:pPr>
    </w:p>
    <w:p w14:paraId="6C152BD4" w14:textId="3F65E31B" w:rsidR="00675486" w:rsidRPr="004808D7" w:rsidRDefault="00675486" w:rsidP="00881A83">
      <w:pPr>
        <w:spacing w:after="0" w:line="240" w:lineRule="auto"/>
        <w:rPr>
          <w:rFonts w:ascii="Times New Roman" w:hAnsi="Times New Roman" w:cs="Times New Roman"/>
          <w:b/>
          <w:bCs/>
          <w:sz w:val="24"/>
          <w:szCs w:val="24"/>
        </w:rPr>
      </w:pPr>
      <w:r w:rsidRPr="004808D7">
        <w:rPr>
          <w:rFonts w:ascii="Times New Roman" w:hAnsi="Times New Roman" w:cs="Times New Roman"/>
          <w:b/>
          <w:bCs/>
          <w:sz w:val="24"/>
          <w:szCs w:val="24"/>
        </w:rPr>
        <w:t>1. APA</w:t>
      </w:r>
    </w:p>
    <w:p w14:paraId="0A829138" w14:textId="77777777" w:rsidR="00F62C38" w:rsidRPr="00B72216" w:rsidRDefault="00F62C38" w:rsidP="00D8753B">
      <w:pPr>
        <w:pStyle w:val="Listparagraf"/>
        <w:numPr>
          <w:ilvl w:val="0"/>
          <w:numId w:val="19"/>
        </w:numPr>
        <w:tabs>
          <w:tab w:val="left" w:pos="284"/>
          <w:tab w:val="left" w:pos="900"/>
        </w:tabs>
        <w:ind w:left="0" w:firstLine="567"/>
        <w:contextualSpacing/>
        <w:jc w:val="both"/>
        <w:rPr>
          <w:sz w:val="24"/>
          <w:szCs w:val="24"/>
          <w:lang w:val="ro-RO"/>
        </w:rPr>
      </w:pPr>
      <w:r w:rsidRPr="00B72216">
        <w:rPr>
          <w:sz w:val="24"/>
          <w:szCs w:val="24"/>
          <w:lang w:val="ro-RO"/>
        </w:rPr>
        <w:t>Alimentarea autocamioanelor si a utilajelor se va face la staţiile de distribuţie a  combustibililor din  zona sau prin metodologia de alimentare agreata de legislatia in vigoare.</w:t>
      </w:r>
    </w:p>
    <w:p w14:paraId="4E09CD70" w14:textId="77777777" w:rsidR="00F62C38" w:rsidRPr="00B72216" w:rsidRDefault="00F62C38" w:rsidP="00D8753B">
      <w:pPr>
        <w:pStyle w:val="Listparagraf"/>
        <w:numPr>
          <w:ilvl w:val="0"/>
          <w:numId w:val="19"/>
        </w:numPr>
        <w:tabs>
          <w:tab w:val="left" w:pos="284"/>
          <w:tab w:val="left" w:pos="900"/>
        </w:tabs>
        <w:ind w:left="0" w:firstLine="567"/>
        <w:contextualSpacing/>
        <w:jc w:val="both"/>
        <w:rPr>
          <w:sz w:val="24"/>
          <w:szCs w:val="24"/>
          <w:lang w:val="ro-RO"/>
        </w:rPr>
      </w:pPr>
      <w:r w:rsidRPr="00B72216">
        <w:rPr>
          <w:sz w:val="24"/>
          <w:szCs w:val="24"/>
          <w:lang w:val="ro-RO"/>
        </w:rPr>
        <w:t>Deşeurile rezultate din activitate vor fi colectate şi transportate în afara perimetrului de către firme specializate în acest sens.</w:t>
      </w:r>
    </w:p>
    <w:p w14:paraId="691B0F16" w14:textId="77777777" w:rsidR="00F62C38" w:rsidRPr="00B72216" w:rsidRDefault="00F62C38" w:rsidP="00D8753B">
      <w:pPr>
        <w:pStyle w:val="Listparagraf"/>
        <w:numPr>
          <w:ilvl w:val="0"/>
          <w:numId w:val="19"/>
        </w:numPr>
        <w:tabs>
          <w:tab w:val="left" w:pos="284"/>
          <w:tab w:val="left" w:pos="900"/>
        </w:tabs>
        <w:ind w:left="0" w:firstLine="567"/>
        <w:contextualSpacing/>
        <w:jc w:val="both"/>
        <w:rPr>
          <w:sz w:val="24"/>
          <w:szCs w:val="24"/>
          <w:lang w:val="ro-RO"/>
        </w:rPr>
      </w:pPr>
      <w:r w:rsidRPr="00B72216">
        <w:rPr>
          <w:sz w:val="24"/>
          <w:szCs w:val="24"/>
          <w:lang w:val="ro-RO"/>
        </w:rPr>
        <w:t>Interzicerea descarcarii de deseuri de orice tip sau resturi de materiale in cursul apei și/sau în alte zone neamenajate în scopul depozitării deșeurilor.</w:t>
      </w:r>
    </w:p>
    <w:p w14:paraId="4E1EB12F" w14:textId="77777777" w:rsidR="00F62C38" w:rsidRPr="00B72216" w:rsidRDefault="00F62C38" w:rsidP="00D8753B">
      <w:pPr>
        <w:pStyle w:val="Listparagraf"/>
        <w:numPr>
          <w:ilvl w:val="0"/>
          <w:numId w:val="19"/>
        </w:numPr>
        <w:tabs>
          <w:tab w:val="left" w:pos="284"/>
          <w:tab w:val="left" w:pos="900"/>
        </w:tabs>
        <w:ind w:left="0" w:firstLine="567"/>
        <w:contextualSpacing/>
        <w:jc w:val="both"/>
        <w:rPr>
          <w:sz w:val="24"/>
          <w:szCs w:val="24"/>
          <w:lang w:val="ro-RO"/>
        </w:rPr>
      </w:pPr>
      <w:r w:rsidRPr="00B72216">
        <w:rPr>
          <w:sz w:val="24"/>
          <w:szCs w:val="24"/>
          <w:lang w:val="ro-RO"/>
        </w:rPr>
        <w:t>Respectarea procedeelor de decantare a apei in vederea reducerii cresterii turbiditatii prin eliminarea apei dupa extractie.</w:t>
      </w:r>
    </w:p>
    <w:p w14:paraId="0A802B06" w14:textId="77777777" w:rsidR="00F62C38" w:rsidRPr="00B72216" w:rsidRDefault="00F62C38" w:rsidP="00D8753B">
      <w:pPr>
        <w:pStyle w:val="Listparagraf"/>
        <w:numPr>
          <w:ilvl w:val="0"/>
          <w:numId w:val="19"/>
        </w:numPr>
        <w:tabs>
          <w:tab w:val="left" w:pos="284"/>
          <w:tab w:val="left" w:pos="900"/>
        </w:tabs>
        <w:ind w:left="0" w:firstLine="567"/>
        <w:contextualSpacing/>
        <w:jc w:val="both"/>
        <w:rPr>
          <w:sz w:val="24"/>
          <w:szCs w:val="24"/>
          <w:lang w:val="ro-RO"/>
        </w:rPr>
      </w:pPr>
      <w:r w:rsidRPr="00B72216">
        <w:rPr>
          <w:sz w:val="24"/>
          <w:szCs w:val="24"/>
          <w:lang w:val="ro-RO"/>
        </w:rPr>
        <w:t xml:space="preserve">Colectarea uleiurilor uzate se va realiza in tancuri special construite si ulterior vor fi predate unitatilor specializate. </w:t>
      </w:r>
    </w:p>
    <w:p w14:paraId="71FF3B93" w14:textId="77777777" w:rsidR="00F62C38" w:rsidRPr="00B72216" w:rsidRDefault="00F62C38" w:rsidP="00D8753B">
      <w:pPr>
        <w:pStyle w:val="Listparagraf"/>
        <w:numPr>
          <w:ilvl w:val="0"/>
          <w:numId w:val="19"/>
        </w:numPr>
        <w:tabs>
          <w:tab w:val="left" w:pos="284"/>
          <w:tab w:val="left" w:pos="900"/>
        </w:tabs>
        <w:ind w:left="0" w:firstLine="567"/>
        <w:contextualSpacing/>
        <w:jc w:val="both"/>
        <w:rPr>
          <w:sz w:val="24"/>
          <w:szCs w:val="24"/>
          <w:lang w:val="ro-RO"/>
        </w:rPr>
      </w:pPr>
      <w:r w:rsidRPr="00B72216">
        <w:rPr>
          <w:sz w:val="24"/>
          <w:szCs w:val="24"/>
          <w:lang w:val="ro-RO"/>
        </w:rPr>
        <w:t>Este interzisă deversarea de ape uzate, reziduuri sau deseuri in apele de suprafata sau subterane.</w:t>
      </w:r>
    </w:p>
    <w:p w14:paraId="679D71A8" w14:textId="77777777" w:rsidR="00F62C38" w:rsidRPr="00F62C38" w:rsidRDefault="00F62C38" w:rsidP="00D8753B">
      <w:pPr>
        <w:pStyle w:val="Listparagraf"/>
        <w:numPr>
          <w:ilvl w:val="0"/>
          <w:numId w:val="19"/>
        </w:numPr>
        <w:tabs>
          <w:tab w:val="left" w:pos="284"/>
          <w:tab w:val="left" w:pos="900"/>
        </w:tabs>
        <w:ind w:left="0" w:firstLine="567"/>
        <w:contextualSpacing/>
        <w:jc w:val="both"/>
        <w:rPr>
          <w:sz w:val="24"/>
          <w:szCs w:val="24"/>
          <w:lang w:val="ro-RO"/>
        </w:rPr>
      </w:pPr>
      <w:r w:rsidRPr="00B72216">
        <w:rPr>
          <w:sz w:val="24"/>
          <w:szCs w:val="24"/>
          <w:lang w:val="ro-RO"/>
        </w:rPr>
        <w:lastRenderedPageBreak/>
        <w:t xml:space="preserve">Monitorizarea periodică a calității apei (parmetrii fizico-chimici:turbiditatea, conținut de oxigen solvit, hidrocarburi total, metale grele precum Hg, Pb, Cd) și raportarea acestora către </w:t>
      </w:r>
      <w:r w:rsidRPr="00F62C38">
        <w:rPr>
          <w:sz w:val="24"/>
          <w:szCs w:val="24"/>
          <w:lang w:val="ro-RO"/>
        </w:rPr>
        <w:t>autoritățile competente.</w:t>
      </w:r>
    </w:p>
    <w:p w14:paraId="43051EE9" w14:textId="77777777" w:rsidR="00675486" w:rsidRPr="00F62C38" w:rsidRDefault="00675486" w:rsidP="00881A83">
      <w:pPr>
        <w:spacing w:after="0" w:line="240" w:lineRule="auto"/>
        <w:jc w:val="both"/>
        <w:rPr>
          <w:rFonts w:ascii="Times New Roman" w:hAnsi="Times New Roman" w:cs="Times New Roman"/>
          <w:b/>
          <w:bCs/>
          <w:sz w:val="24"/>
          <w:szCs w:val="24"/>
        </w:rPr>
      </w:pPr>
    </w:p>
    <w:p w14:paraId="367FA790" w14:textId="5B997395" w:rsidR="00675486" w:rsidRPr="00F62C38" w:rsidRDefault="00675486" w:rsidP="00881A83">
      <w:pPr>
        <w:spacing w:after="0" w:line="240" w:lineRule="auto"/>
        <w:jc w:val="both"/>
        <w:rPr>
          <w:rFonts w:ascii="Times New Roman" w:hAnsi="Times New Roman" w:cs="Times New Roman"/>
          <w:b/>
          <w:bCs/>
          <w:sz w:val="24"/>
          <w:szCs w:val="24"/>
        </w:rPr>
      </w:pPr>
      <w:r w:rsidRPr="00F62C38">
        <w:rPr>
          <w:rFonts w:ascii="Times New Roman" w:hAnsi="Times New Roman" w:cs="Times New Roman"/>
          <w:b/>
          <w:bCs/>
          <w:sz w:val="24"/>
          <w:szCs w:val="24"/>
        </w:rPr>
        <w:t>2. AER</w:t>
      </w:r>
    </w:p>
    <w:p w14:paraId="5ECC6B75" w14:textId="77777777" w:rsidR="00F62C38" w:rsidRPr="00F62C38" w:rsidRDefault="00F62C38" w:rsidP="00D8753B">
      <w:pPr>
        <w:pStyle w:val="Listparagraf"/>
        <w:numPr>
          <w:ilvl w:val="0"/>
          <w:numId w:val="20"/>
        </w:numPr>
        <w:tabs>
          <w:tab w:val="left" w:pos="284"/>
          <w:tab w:val="left" w:pos="900"/>
        </w:tabs>
        <w:ind w:left="0" w:firstLine="567"/>
        <w:contextualSpacing/>
        <w:jc w:val="both"/>
        <w:rPr>
          <w:sz w:val="24"/>
          <w:szCs w:val="24"/>
          <w:lang w:val="ro-RO"/>
        </w:rPr>
      </w:pPr>
      <w:r w:rsidRPr="00F62C38">
        <w:rPr>
          <w:sz w:val="24"/>
          <w:szCs w:val="24"/>
          <w:lang w:val="ro-RO"/>
        </w:rPr>
        <w:t>Utilajele si masinile existente vor fi echipate cu dispozitive de esapare a gazelor in stare buna de functionare.</w:t>
      </w:r>
    </w:p>
    <w:p w14:paraId="6343490F" w14:textId="77777777" w:rsidR="00F62C38" w:rsidRPr="00F62C38" w:rsidRDefault="00F62C38" w:rsidP="00D8753B">
      <w:pPr>
        <w:pStyle w:val="Listparagraf"/>
        <w:numPr>
          <w:ilvl w:val="0"/>
          <w:numId w:val="20"/>
        </w:numPr>
        <w:tabs>
          <w:tab w:val="left" w:pos="284"/>
          <w:tab w:val="left" w:pos="900"/>
        </w:tabs>
        <w:ind w:left="0" w:firstLine="567"/>
        <w:contextualSpacing/>
        <w:jc w:val="both"/>
        <w:rPr>
          <w:sz w:val="24"/>
          <w:szCs w:val="24"/>
          <w:lang w:val="ro-RO"/>
        </w:rPr>
      </w:pPr>
      <w:r w:rsidRPr="00F62C38">
        <w:rPr>
          <w:sz w:val="24"/>
          <w:szCs w:val="24"/>
          <w:lang w:val="ro-RO"/>
        </w:rPr>
        <w:t>Emisiile utilajelor și vehiculelor utilizate se vor monitoriza periodic în vederea depistării precoce a eventualelor creșteri semnificative ale acestora și remedierea imediată a defecțiunilor.</w:t>
      </w:r>
    </w:p>
    <w:p w14:paraId="2756B152" w14:textId="77777777" w:rsidR="00F62C38" w:rsidRPr="00F62C38" w:rsidRDefault="00F62C38" w:rsidP="00D8753B">
      <w:pPr>
        <w:pStyle w:val="Listparagraf"/>
        <w:numPr>
          <w:ilvl w:val="0"/>
          <w:numId w:val="20"/>
        </w:numPr>
        <w:tabs>
          <w:tab w:val="left" w:pos="284"/>
          <w:tab w:val="left" w:pos="900"/>
        </w:tabs>
        <w:ind w:left="0" w:firstLine="567"/>
        <w:contextualSpacing/>
        <w:jc w:val="both"/>
        <w:rPr>
          <w:sz w:val="24"/>
          <w:szCs w:val="24"/>
          <w:lang w:val="ro-RO"/>
        </w:rPr>
      </w:pPr>
      <w:r w:rsidRPr="00F62C38">
        <w:rPr>
          <w:sz w:val="24"/>
          <w:szCs w:val="24"/>
          <w:lang w:val="ro-RO"/>
        </w:rPr>
        <w:t>Monitorizarea periodică a emisiilor la nivelul utilajelor și vehiculelor folosite înactivitatea în vederea depistării eventualelor creșteri valorilro emisiilor și raportarea acestora către autoritățile competente.</w:t>
      </w:r>
    </w:p>
    <w:p w14:paraId="20C68735" w14:textId="77777777" w:rsidR="00F62C38" w:rsidRPr="00F62C38" w:rsidRDefault="00F62C38" w:rsidP="00D8753B">
      <w:pPr>
        <w:pStyle w:val="Listparagraf"/>
        <w:numPr>
          <w:ilvl w:val="0"/>
          <w:numId w:val="20"/>
        </w:numPr>
        <w:tabs>
          <w:tab w:val="left" w:pos="284"/>
          <w:tab w:val="left" w:pos="900"/>
        </w:tabs>
        <w:ind w:left="0" w:firstLine="567"/>
        <w:contextualSpacing/>
        <w:jc w:val="both"/>
        <w:rPr>
          <w:sz w:val="24"/>
          <w:szCs w:val="24"/>
          <w:lang w:val="ro-RO"/>
        </w:rPr>
      </w:pPr>
      <w:r w:rsidRPr="00F62C38">
        <w:rPr>
          <w:sz w:val="24"/>
          <w:szCs w:val="24"/>
          <w:lang w:val="ro-RO"/>
        </w:rPr>
        <w:t>Graficul de lucru al utilajelor de pe nave va fi optimizat astfel încât emisiile de noxe gazoase să fie cât mai reduse iar impactul generat asupra calității aerului sa fie minim atât în zona de exploatare a sedimentelor cât și pe traseul de transport.</w:t>
      </w:r>
    </w:p>
    <w:p w14:paraId="7770381C" w14:textId="598BDF72" w:rsidR="00675486" w:rsidRPr="00F62C38" w:rsidRDefault="00675486" w:rsidP="00881A83">
      <w:pPr>
        <w:spacing w:after="0" w:line="240" w:lineRule="auto"/>
        <w:ind w:left="360"/>
        <w:jc w:val="both"/>
        <w:rPr>
          <w:rFonts w:ascii="Times New Roman" w:hAnsi="Times New Roman" w:cs="Times New Roman"/>
          <w:b/>
          <w:bCs/>
          <w:sz w:val="24"/>
          <w:szCs w:val="24"/>
        </w:rPr>
      </w:pPr>
    </w:p>
    <w:p w14:paraId="2725928B" w14:textId="77777777" w:rsidR="00675486" w:rsidRPr="00F62C38" w:rsidRDefault="00675486" w:rsidP="00881A83">
      <w:pPr>
        <w:spacing w:after="0" w:line="240" w:lineRule="auto"/>
        <w:jc w:val="both"/>
        <w:rPr>
          <w:rFonts w:ascii="Times New Roman" w:hAnsi="Times New Roman" w:cs="Times New Roman"/>
          <w:b/>
          <w:bCs/>
          <w:sz w:val="24"/>
          <w:szCs w:val="24"/>
        </w:rPr>
      </w:pPr>
    </w:p>
    <w:p w14:paraId="6773A873" w14:textId="5AFF48CE" w:rsidR="00675486" w:rsidRPr="00F62C38" w:rsidRDefault="00675486" w:rsidP="00881A83">
      <w:pPr>
        <w:spacing w:after="0" w:line="240" w:lineRule="auto"/>
        <w:jc w:val="both"/>
        <w:rPr>
          <w:rFonts w:ascii="Times New Roman" w:hAnsi="Times New Roman" w:cs="Times New Roman"/>
          <w:b/>
          <w:bCs/>
          <w:sz w:val="24"/>
          <w:szCs w:val="24"/>
        </w:rPr>
      </w:pPr>
      <w:r w:rsidRPr="00F62C38">
        <w:rPr>
          <w:rFonts w:ascii="Times New Roman" w:hAnsi="Times New Roman" w:cs="Times New Roman"/>
          <w:b/>
          <w:bCs/>
          <w:sz w:val="24"/>
          <w:szCs w:val="24"/>
        </w:rPr>
        <w:t>3. SOL și SUBSOL</w:t>
      </w:r>
    </w:p>
    <w:p w14:paraId="2A121296" w14:textId="77777777" w:rsidR="00F62C38" w:rsidRPr="00B72216" w:rsidRDefault="00F62C38" w:rsidP="00D8753B">
      <w:pPr>
        <w:pStyle w:val="Listparagraf"/>
        <w:numPr>
          <w:ilvl w:val="0"/>
          <w:numId w:val="21"/>
        </w:numPr>
        <w:tabs>
          <w:tab w:val="left" w:pos="284"/>
          <w:tab w:val="left" w:pos="990"/>
        </w:tabs>
        <w:ind w:left="0" w:firstLine="567"/>
        <w:contextualSpacing/>
        <w:jc w:val="both"/>
        <w:rPr>
          <w:sz w:val="24"/>
          <w:szCs w:val="24"/>
          <w:lang w:val="ro-RO"/>
        </w:rPr>
      </w:pPr>
      <w:r w:rsidRPr="00B72216">
        <w:rPr>
          <w:sz w:val="24"/>
          <w:szCs w:val="24"/>
          <w:lang w:val="ro-RO"/>
        </w:rPr>
        <w:t>În perioada de exploatare se va evita degradarea solului pe suprafeţe mai mari decât cele necesare, prin utilizarea unor tehnologii corespunzătoare şi prin urmărirea strictă a disciplinei de lucru, respective a limitelor perimetrale evidențiate prin bornare.</w:t>
      </w:r>
    </w:p>
    <w:p w14:paraId="125FDC89" w14:textId="77777777" w:rsidR="00F62C38" w:rsidRPr="00B72216" w:rsidRDefault="00F62C38" w:rsidP="00D8753B">
      <w:pPr>
        <w:pStyle w:val="Listparagraf"/>
        <w:numPr>
          <w:ilvl w:val="0"/>
          <w:numId w:val="21"/>
        </w:numPr>
        <w:tabs>
          <w:tab w:val="left" w:pos="284"/>
          <w:tab w:val="left" w:pos="990"/>
        </w:tabs>
        <w:ind w:left="0" w:firstLine="567"/>
        <w:contextualSpacing/>
        <w:jc w:val="both"/>
        <w:rPr>
          <w:sz w:val="24"/>
          <w:szCs w:val="24"/>
          <w:lang w:val="ro-RO"/>
        </w:rPr>
      </w:pPr>
      <w:r w:rsidRPr="00B72216">
        <w:rPr>
          <w:sz w:val="24"/>
          <w:szCs w:val="24"/>
          <w:lang w:val="ro-RO"/>
        </w:rPr>
        <w:t>Este interzisă staționarea utilajelor și/sau a vehicuelelor utilizate în activitatea propusă la nivelul malurilor de pe partea stângă (malurile ostroavelor) în vederea evitării efectelor posibile negative.</w:t>
      </w:r>
    </w:p>
    <w:p w14:paraId="029C37A9" w14:textId="77777777" w:rsidR="00F62C38" w:rsidRPr="00B72216" w:rsidRDefault="00F62C38" w:rsidP="00D8753B">
      <w:pPr>
        <w:pStyle w:val="Listparagraf"/>
        <w:numPr>
          <w:ilvl w:val="0"/>
          <w:numId w:val="21"/>
        </w:numPr>
        <w:tabs>
          <w:tab w:val="left" w:pos="284"/>
          <w:tab w:val="left" w:pos="990"/>
        </w:tabs>
        <w:ind w:left="0" w:firstLine="567"/>
        <w:contextualSpacing/>
        <w:jc w:val="both"/>
        <w:rPr>
          <w:sz w:val="24"/>
          <w:szCs w:val="24"/>
          <w:lang w:val="ro-RO"/>
        </w:rPr>
      </w:pPr>
      <w:r w:rsidRPr="00B72216">
        <w:rPr>
          <w:sz w:val="24"/>
          <w:szCs w:val="24"/>
          <w:lang w:val="ro-RO"/>
        </w:rPr>
        <w:t>Se va evita poluarea solului cu carburanti, uleiuri rezultate in urma operatiilor de stationare, aprovizionare, depozitare sau alimentare cu combustibili a utilajelor si mijloacelor de transport sau datorita functionarii necorespunzatoare a acestora.</w:t>
      </w:r>
    </w:p>
    <w:p w14:paraId="112C3975" w14:textId="77777777" w:rsidR="00675486" w:rsidRPr="00C54475" w:rsidRDefault="00675486" w:rsidP="00881A83">
      <w:pPr>
        <w:spacing w:after="0" w:line="240" w:lineRule="auto"/>
        <w:jc w:val="both"/>
        <w:rPr>
          <w:rFonts w:ascii="Times New Roman" w:hAnsi="Times New Roman" w:cs="Times New Roman"/>
          <w:b/>
          <w:bCs/>
          <w:color w:val="FF0000"/>
          <w:sz w:val="24"/>
          <w:szCs w:val="24"/>
        </w:rPr>
      </w:pPr>
    </w:p>
    <w:p w14:paraId="68A4ED15" w14:textId="2089A489" w:rsidR="00675486" w:rsidRPr="00546814" w:rsidRDefault="00675486" w:rsidP="00881A83">
      <w:pPr>
        <w:spacing w:after="0" w:line="240" w:lineRule="auto"/>
        <w:jc w:val="both"/>
        <w:rPr>
          <w:rFonts w:ascii="Times New Roman" w:hAnsi="Times New Roman" w:cs="Times New Roman"/>
          <w:b/>
          <w:bCs/>
          <w:sz w:val="24"/>
          <w:szCs w:val="24"/>
        </w:rPr>
      </w:pPr>
      <w:r w:rsidRPr="00546814">
        <w:rPr>
          <w:rFonts w:ascii="Times New Roman" w:hAnsi="Times New Roman" w:cs="Times New Roman"/>
          <w:b/>
          <w:bCs/>
          <w:sz w:val="24"/>
          <w:szCs w:val="24"/>
        </w:rPr>
        <w:t>4. BIODIVERSITATE</w:t>
      </w:r>
    </w:p>
    <w:p w14:paraId="1C510A67" w14:textId="77777777" w:rsidR="00546814" w:rsidRPr="00BF123C" w:rsidRDefault="00546814" w:rsidP="00D8753B">
      <w:pPr>
        <w:pStyle w:val="Listparagraf"/>
        <w:numPr>
          <w:ilvl w:val="0"/>
          <w:numId w:val="22"/>
        </w:numPr>
        <w:tabs>
          <w:tab w:val="left" w:pos="284"/>
        </w:tabs>
        <w:ind w:left="990" w:hanging="450"/>
        <w:contextualSpacing/>
        <w:jc w:val="both"/>
        <w:rPr>
          <w:b/>
          <w:color w:val="FF0000"/>
          <w:sz w:val="24"/>
          <w:szCs w:val="24"/>
          <w:lang w:val="ro-RO"/>
        </w:rPr>
      </w:pPr>
      <w:r w:rsidRPr="00BF123C">
        <w:rPr>
          <w:color w:val="FF0000"/>
          <w:sz w:val="24"/>
          <w:szCs w:val="24"/>
          <w:lang w:val="ro-RO"/>
        </w:rPr>
        <w:t>Lucrarile producatoare de zgomot si vibratii in special la nivelul corpului de apa, se propun a se  efectua cu precadere in sezonul rece, evitand perioada  Mai –Iulie, în scopul reducerii efectelor asupra faunei acvatice a zgomotelor și vibrațiilor.</w:t>
      </w:r>
    </w:p>
    <w:p w14:paraId="6C08C4E4" w14:textId="77777777" w:rsidR="00546814" w:rsidRPr="00BF123C" w:rsidRDefault="00546814" w:rsidP="00D8753B">
      <w:pPr>
        <w:pStyle w:val="Listparagraf"/>
        <w:numPr>
          <w:ilvl w:val="0"/>
          <w:numId w:val="22"/>
        </w:numPr>
        <w:tabs>
          <w:tab w:val="left" w:pos="284"/>
        </w:tabs>
        <w:ind w:left="990" w:hanging="450"/>
        <w:contextualSpacing/>
        <w:jc w:val="both"/>
        <w:rPr>
          <w:b/>
          <w:color w:val="FF0000"/>
          <w:sz w:val="24"/>
          <w:szCs w:val="24"/>
          <w:shd w:val="clear" w:color="auto" w:fill="FFFFFF"/>
          <w:lang w:val="ro-RO"/>
        </w:rPr>
      </w:pPr>
      <w:r w:rsidRPr="00BF123C">
        <w:rPr>
          <w:color w:val="FF0000"/>
          <w:sz w:val="24"/>
          <w:szCs w:val="24"/>
          <w:lang w:val="ro-RO"/>
        </w:rPr>
        <w:t xml:space="preserve">Reducerea sau incetarea temporara a activitatii de excavare propriu-zisa in perioada  1 Aprilie – 30 Iunie in vederea reducerii unui eventual impact asupra pontei si/sau a asupra indivizilor de ihtiofaună. </w:t>
      </w:r>
    </w:p>
    <w:p w14:paraId="277656DD" w14:textId="77777777" w:rsidR="00546814" w:rsidRPr="00BF123C" w:rsidRDefault="00546814" w:rsidP="00D8753B">
      <w:pPr>
        <w:pStyle w:val="Listparagraf"/>
        <w:numPr>
          <w:ilvl w:val="0"/>
          <w:numId w:val="22"/>
        </w:numPr>
        <w:tabs>
          <w:tab w:val="left" w:pos="284"/>
        </w:tabs>
        <w:ind w:left="990" w:hanging="450"/>
        <w:contextualSpacing/>
        <w:jc w:val="both"/>
        <w:rPr>
          <w:b/>
          <w:color w:val="FF0000"/>
          <w:sz w:val="24"/>
          <w:szCs w:val="24"/>
          <w:lang w:val="ro-RO"/>
        </w:rPr>
      </w:pPr>
      <w:r w:rsidRPr="00BF123C">
        <w:rPr>
          <w:color w:val="FF0000"/>
          <w:sz w:val="24"/>
          <w:szCs w:val="24"/>
          <w:lang w:val="ro-RO"/>
        </w:rPr>
        <w:t>Crearea si respectarea unui program specific de extractie la nivelul perimetrului pe fasii longitudinale si/sau transversale succesive in vederea reducerii perturbarii etologiei speciilor posibil a fi prezente la nivelul amplasamentului.</w:t>
      </w:r>
    </w:p>
    <w:p w14:paraId="01EF35D4" w14:textId="77777777" w:rsidR="00546814" w:rsidRPr="00BF123C" w:rsidRDefault="00546814" w:rsidP="00D8753B">
      <w:pPr>
        <w:pStyle w:val="Listparagraf"/>
        <w:numPr>
          <w:ilvl w:val="0"/>
          <w:numId w:val="22"/>
        </w:numPr>
        <w:tabs>
          <w:tab w:val="left" w:pos="284"/>
        </w:tabs>
        <w:ind w:left="990" w:hanging="450"/>
        <w:contextualSpacing/>
        <w:jc w:val="both"/>
        <w:rPr>
          <w:b/>
          <w:color w:val="FF0000"/>
          <w:sz w:val="24"/>
          <w:szCs w:val="24"/>
          <w:lang w:val="ro-RO"/>
        </w:rPr>
      </w:pPr>
      <w:r w:rsidRPr="00BF123C">
        <w:rPr>
          <w:color w:val="FF0000"/>
          <w:sz w:val="24"/>
          <w:szCs w:val="24"/>
          <w:lang w:val="ro-RO"/>
        </w:rPr>
        <w:t>Efectuarea lucrărilor de extractie trebuie efectuate numai în perimetrul aprobat. In acest scop, pilotul navei și echipa de tehnicieni responsabilă de procesul de aspirare a sedimentelor va urmari în permanenta pe GPS localizarea navei în interiorul perimetrului aprobat pentru prelevarea nisipului si identificarea bronelor perimetrale.</w:t>
      </w:r>
    </w:p>
    <w:p w14:paraId="50F0BBD0" w14:textId="77777777" w:rsidR="00546814" w:rsidRPr="00BF123C" w:rsidRDefault="00546814" w:rsidP="00D8753B">
      <w:pPr>
        <w:pStyle w:val="Listparagraf"/>
        <w:numPr>
          <w:ilvl w:val="0"/>
          <w:numId w:val="22"/>
        </w:numPr>
        <w:tabs>
          <w:tab w:val="left" w:pos="284"/>
        </w:tabs>
        <w:ind w:left="990" w:hanging="450"/>
        <w:contextualSpacing/>
        <w:jc w:val="both"/>
        <w:rPr>
          <w:b/>
          <w:color w:val="FF0000"/>
          <w:sz w:val="24"/>
          <w:szCs w:val="24"/>
          <w:lang w:val="ro-RO"/>
        </w:rPr>
      </w:pPr>
      <w:r w:rsidRPr="00BF123C">
        <w:rPr>
          <w:color w:val="FF0000"/>
          <w:sz w:val="24"/>
          <w:szCs w:val="24"/>
          <w:lang w:val="ro-RO"/>
        </w:rPr>
        <w:t>Mentinerea curateniei la nivelul barjei in vederea evitarii transportului de seminte de plante invazive sau cu potential invaziv de pe un mal pe celalalt si interzicerea debarcarii pe malul stang al personalului angajat, cu exceptia situatiilor de urgenta.</w:t>
      </w:r>
    </w:p>
    <w:p w14:paraId="3E620470" w14:textId="77777777" w:rsidR="00546814" w:rsidRPr="00BF123C" w:rsidRDefault="00546814" w:rsidP="00D8753B">
      <w:pPr>
        <w:pStyle w:val="Listparagraf"/>
        <w:numPr>
          <w:ilvl w:val="0"/>
          <w:numId w:val="22"/>
        </w:numPr>
        <w:tabs>
          <w:tab w:val="left" w:pos="284"/>
        </w:tabs>
        <w:ind w:left="990" w:hanging="450"/>
        <w:contextualSpacing/>
        <w:jc w:val="both"/>
        <w:rPr>
          <w:b/>
          <w:color w:val="FF0000"/>
          <w:sz w:val="24"/>
          <w:szCs w:val="24"/>
          <w:lang w:val="ro-RO"/>
        </w:rPr>
      </w:pPr>
      <w:r w:rsidRPr="00BF123C">
        <w:rPr>
          <w:color w:val="FF0000"/>
          <w:sz w:val="24"/>
          <w:szCs w:val="24"/>
          <w:lang w:val="ro-RO"/>
        </w:rPr>
        <w:t>Monitorizarea periodică a biodiversității de către o echipă de specialiști în vederea depistării timpurie a eventualelor efecte negative produse de activitate și remedierea imediată pe cât posibil.</w:t>
      </w:r>
    </w:p>
    <w:p w14:paraId="5151206B" w14:textId="77777777" w:rsidR="00546814" w:rsidRPr="00BF123C" w:rsidRDefault="00546814" w:rsidP="00D8753B">
      <w:pPr>
        <w:pStyle w:val="Listparagraf"/>
        <w:numPr>
          <w:ilvl w:val="0"/>
          <w:numId w:val="22"/>
        </w:numPr>
        <w:tabs>
          <w:tab w:val="left" w:pos="284"/>
        </w:tabs>
        <w:ind w:left="990" w:hanging="450"/>
        <w:contextualSpacing/>
        <w:jc w:val="both"/>
        <w:rPr>
          <w:b/>
          <w:color w:val="FF0000"/>
          <w:sz w:val="24"/>
          <w:szCs w:val="24"/>
          <w:lang w:val="ro-RO"/>
        </w:rPr>
      </w:pPr>
      <w:r w:rsidRPr="00BF123C">
        <w:rPr>
          <w:color w:val="FF0000"/>
          <w:sz w:val="24"/>
          <w:szCs w:val="24"/>
          <w:lang w:val="ro-RO"/>
        </w:rPr>
        <w:lastRenderedPageBreak/>
        <w:t>Se interzice orice formă de recoltare, capturare, ucidere sau vătămare cu intenție a exemplarelor de floră și faună aflate în mediul natural în oricare dintre stadiile lor biologice</w:t>
      </w:r>
    </w:p>
    <w:p w14:paraId="145EEB86" w14:textId="187E25A9" w:rsidR="00546814" w:rsidRPr="00BF123C" w:rsidRDefault="00546814" w:rsidP="00D8753B">
      <w:pPr>
        <w:pStyle w:val="Listparagraf"/>
        <w:numPr>
          <w:ilvl w:val="0"/>
          <w:numId w:val="22"/>
        </w:numPr>
        <w:tabs>
          <w:tab w:val="left" w:pos="284"/>
        </w:tabs>
        <w:ind w:left="990" w:hanging="450"/>
        <w:contextualSpacing/>
        <w:jc w:val="both"/>
        <w:rPr>
          <w:b/>
          <w:color w:val="FF0000"/>
          <w:sz w:val="24"/>
          <w:szCs w:val="24"/>
          <w:lang w:val="ro-RO"/>
        </w:rPr>
      </w:pPr>
      <w:r w:rsidRPr="00BF123C">
        <w:rPr>
          <w:color w:val="FF0000"/>
          <w:sz w:val="24"/>
          <w:szCs w:val="24"/>
          <w:lang w:val="ro-RO"/>
        </w:rPr>
        <w:t>Se interzice distrugerea</w:t>
      </w:r>
      <w:r w:rsidRPr="00BF123C">
        <w:rPr>
          <w:color w:val="FF0000"/>
          <w:sz w:val="24"/>
          <w:szCs w:val="24"/>
        </w:rPr>
        <w:t xml:space="preserve"> </w:t>
      </w:r>
      <w:r w:rsidRPr="00BF123C">
        <w:rPr>
          <w:color w:val="FF0000"/>
          <w:sz w:val="24"/>
          <w:szCs w:val="24"/>
          <w:lang w:val="ro-RO"/>
        </w:rPr>
        <w:t>formaţiunilor vegetale din vecinătatea amplasamentului.</w:t>
      </w:r>
    </w:p>
    <w:p w14:paraId="25CABCFF" w14:textId="305579A5" w:rsidR="00675486" w:rsidRPr="00BF123C" w:rsidRDefault="00675486" w:rsidP="00881A83">
      <w:pPr>
        <w:autoSpaceDE w:val="0"/>
        <w:autoSpaceDN w:val="0"/>
        <w:adjustRightInd w:val="0"/>
        <w:spacing w:after="0" w:line="240" w:lineRule="auto"/>
        <w:rPr>
          <w:rFonts w:ascii="Times New Roman" w:eastAsia="TimesNewRoman" w:hAnsi="Times New Roman" w:cs="Times New Roman"/>
          <w:color w:val="FF0000"/>
          <w:sz w:val="24"/>
          <w:szCs w:val="24"/>
          <w:lang w:eastAsia="en-GB"/>
        </w:rPr>
      </w:pPr>
    </w:p>
    <w:p w14:paraId="71A5CA96" w14:textId="25302B81" w:rsidR="00675486" w:rsidRPr="00546814" w:rsidRDefault="000A0C16" w:rsidP="00881A83">
      <w:pPr>
        <w:spacing w:after="0" w:line="240" w:lineRule="auto"/>
        <w:jc w:val="both"/>
        <w:rPr>
          <w:rFonts w:ascii="Times New Roman" w:hAnsi="Times New Roman" w:cs="Times New Roman"/>
          <w:b/>
          <w:sz w:val="24"/>
          <w:szCs w:val="24"/>
          <w:lang w:eastAsia="x-none"/>
        </w:rPr>
      </w:pPr>
      <w:r>
        <w:rPr>
          <w:rFonts w:ascii="Times New Roman" w:hAnsi="Times New Roman" w:cs="Times New Roman"/>
          <w:b/>
          <w:sz w:val="24"/>
          <w:szCs w:val="24"/>
          <w:lang w:eastAsia="x-none"/>
        </w:rPr>
        <w:t>5</w:t>
      </w:r>
      <w:r w:rsidR="00675486" w:rsidRPr="00546814">
        <w:rPr>
          <w:rFonts w:ascii="Times New Roman" w:hAnsi="Times New Roman" w:cs="Times New Roman"/>
          <w:b/>
          <w:sz w:val="24"/>
          <w:szCs w:val="24"/>
          <w:lang w:eastAsia="x-none"/>
        </w:rPr>
        <w:t>. Populaţia şi sănătatea umană</w:t>
      </w:r>
    </w:p>
    <w:p w14:paraId="61547C1C" w14:textId="77777777" w:rsidR="00546814" w:rsidRPr="00B72216" w:rsidRDefault="00546814" w:rsidP="00D8753B">
      <w:pPr>
        <w:pStyle w:val="Listparagraf"/>
        <w:numPr>
          <w:ilvl w:val="0"/>
          <w:numId w:val="23"/>
        </w:numPr>
        <w:tabs>
          <w:tab w:val="left" w:pos="284"/>
          <w:tab w:val="left" w:pos="990"/>
        </w:tabs>
        <w:ind w:left="0" w:firstLine="567"/>
        <w:contextualSpacing/>
        <w:jc w:val="both"/>
        <w:rPr>
          <w:sz w:val="24"/>
          <w:szCs w:val="24"/>
          <w:lang w:val="ro-RO"/>
        </w:rPr>
      </w:pPr>
      <w:r w:rsidRPr="00B72216">
        <w:rPr>
          <w:sz w:val="24"/>
          <w:szCs w:val="24"/>
          <w:lang w:val="ro-RO"/>
        </w:rPr>
        <w:t>dotarea corespunzătoare a personalului ce asigură executarea lucrărilor cu echipament de protecțiespecific activităților</w:t>
      </w:r>
    </w:p>
    <w:p w14:paraId="012A35FD" w14:textId="77777777" w:rsidR="00546814" w:rsidRPr="00B72216" w:rsidRDefault="00546814" w:rsidP="00D8753B">
      <w:pPr>
        <w:pStyle w:val="Listparagraf"/>
        <w:numPr>
          <w:ilvl w:val="0"/>
          <w:numId w:val="23"/>
        </w:numPr>
        <w:tabs>
          <w:tab w:val="left" w:pos="284"/>
          <w:tab w:val="left" w:pos="990"/>
        </w:tabs>
        <w:ind w:left="0" w:firstLine="567"/>
        <w:contextualSpacing/>
        <w:jc w:val="both"/>
        <w:rPr>
          <w:sz w:val="24"/>
          <w:szCs w:val="24"/>
          <w:lang w:val="ro-RO"/>
        </w:rPr>
      </w:pPr>
      <w:r w:rsidRPr="00B72216">
        <w:rPr>
          <w:sz w:val="24"/>
          <w:szCs w:val="24"/>
          <w:lang w:val="ro-RO"/>
        </w:rPr>
        <w:t>păstrarea strictă a regulilor de igienă și protecție a muncii la locul de muncă.</w:t>
      </w:r>
    </w:p>
    <w:p w14:paraId="4B65E009" w14:textId="77777777" w:rsidR="00546814" w:rsidRPr="00B72216" w:rsidRDefault="00546814" w:rsidP="00D8753B">
      <w:pPr>
        <w:pStyle w:val="Listparagraf"/>
        <w:numPr>
          <w:ilvl w:val="0"/>
          <w:numId w:val="23"/>
        </w:numPr>
        <w:tabs>
          <w:tab w:val="left" w:pos="284"/>
          <w:tab w:val="left" w:pos="990"/>
        </w:tabs>
        <w:ind w:left="0" w:firstLine="567"/>
        <w:contextualSpacing/>
        <w:jc w:val="both"/>
        <w:rPr>
          <w:sz w:val="24"/>
          <w:szCs w:val="24"/>
          <w:lang w:val="ro-RO"/>
        </w:rPr>
      </w:pPr>
      <w:r w:rsidRPr="00B72216">
        <w:rPr>
          <w:sz w:val="24"/>
          <w:szCs w:val="24"/>
          <w:lang w:val="ro-RO"/>
        </w:rPr>
        <w:t>executarea lucrărilor de construcții pe timpul zilei și organizarea acestora în așa fel încât să producă cât mai puțin disconfort locuitorilor.</w:t>
      </w:r>
    </w:p>
    <w:p w14:paraId="1E508ACC" w14:textId="77777777" w:rsidR="00546814" w:rsidRPr="00B72216" w:rsidRDefault="00546814" w:rsidP="00D8753B">
      <w:pPr>
        <w:pStyle w:val="Listparagraf"/>
        <w:numPr>
          <w:ilvl w:val="0"/>
          <w:numId w:val="23"/>
        </w:numPr>
        <w:tabs>
          <w:tab w:val="left" w:pos="284"/>
          <w:tab w:val="left" w:pos="990"/>
        </w:tabs>
        <w:ind w:left="0" w:firstLine="567"/>
        <w:contextualSpacing/>
        <w:jc w:val="both"/>
        <w:rPr>
          <w:sz w:val="24"/>
          <w:szCs w:val="24"/>
          <w:lang w:val="ro-RO"/>
        </w:rPr>
      </w:pPr>
      <w:r w:rsidRPr="00B72216">
        <w:rPr>
          <w:sz w:val="24"/>
          <w:szCs w:val="24"/>
          <w:lang w:val="ro-RO"/>
        </w:rPr>
        <w:t xml:space="preserve">în ceea ce privește impactul proiectului analizat asupra mediului socio-economic, considerăm că va exista un impact pozitiv asupra </w:t>
      </w:r>
      <w:r w:rsidRPr="00DC32B1">
        <w:rPr>
          <w:sz w:val="24"/>
          <w:szCs w:val="24"/>
          <w:lang w:val="ro-RO"/>
        </w:rPr>
        <w:t>economiei</w:t>
      </w:r>
      <w:r w:rsidRPr="00B72216">
        <w:rPr>
          <w:sz w:val="24"/>
          <w:szCs w:val="24"/>
          <w:lang w:val="ro-RO"/>
        </w:rPr>
        <w:t xml:space="preserve"> locale, prin crearea de locuri de muncă.</w:t>
      </w:r>
    </w:p>
    <w:p w14:paraId="16706ECE" w14:textId="77777777" w:rsidR="00675486" w:rsidRPr="00C54475" w:rsidRDefault="00675486" w:rsidP="00881A83">
      <w:pPr>
        <w:spacing w:line="240" w:lineRule="auto"/>
        <w:jc w:val="both"/>
        <w:rPr>
          <w:bCs/>
          <w:color w:val="FF0000"/>
          <w:sz w:val="24"/>
          <w:szCs w:val="24"/>
        </w:rPr>
      </w:pPr>
    </w:p>
    <w:p w14:paraId="725799B1" w14:textId="074C11F2" w:rsidR="00675486" w:rsidRPr="00DC32B1" w:rsidRDefault="000A0C16" w:rsidP="00881A8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675486" w:rsidRPr="00DC32B1">
        <w:rPr>
          <w:rFonts w:ascii="Times New Roman" w:hAnsi="Times New Roman" w:cs="Times New Roman"/>
          <w:b/>
          <w:bCs/>
          <w:sz w:val="24"/>
          <w:szCs w:val="24"/>
        </w:rPr>
        <w:t>. Zgomot</w:t>
      </w:r>
    </w:p>
    <w:p w14:paraId="19BAAB1E" w14:textId="77777777" w:rsidR="00546814" w:rsidRPr="00B72216" w:rsidRDefault="00546814" w:rsidP="00D8753B">
      <w:pPr>
        <w:pStyle w:val="Listparagraf"/>
        <w:numPr>
          <w:ilvl w:val="0"/>
          <w:numId w:val="12"/>
        </w:numPr>
        <w:tabs>
          <w:tab w:val="left" w:pos="284"/>
        </w:tabs>
        <w:ind w:left="1080"/>
        <w:contextualSpacing/>
        <w:jc w:val="both"/>
        <w:rPr>
          <w:sz w:val="24"/>
          <w:szCs w:val="24"/>
          <w:lang w:val="ro-RO"/>
        </w:rPr>
      </w:pPr>
      <w:r w:rsidRPr="00B72216">
        <w:rPr>
          <w:sz w:val="24"/>
          <w:szCs w:val="24"/>
          <w:lang w:val="ro-RO"/>
        </w:rPr>
        <w:t>Alegerea unor echipamente de munca adecvate, care să emita, tinând seama de natura activitatii desfasurate, cel mai mic nivel de zgomot posibil.</w:t>
      </w:r>
    </w:p>
    <w:p w14:paraId="294359D8" w14:textId="77777777" w:rsidR="00546814" w:rsidRPr="00B72216" w:rsidRDefault="00546814" w:rsidP="00D8753B">
      <w:pPr>
        <w:pStyle w:val="Listparagraf"/>
        <w:numPr>
          <w:ilvl w:val="0"/>
          <w:numId w:val="12"/>
        </w:numPr>
        <w:tabs>
          <w:tab w:val="left" w:pos="284"/>
        </w:tabs>
        <w:ind w:left="1080"/>
        <w:contextualSpacing/>
        <w:jc w:val="both"/>
        <w:rPr>
          <w:sz w:val="24"/>
          <w:szCs w:val="24"/>
          <w:lang w:val="ro-RO"/>
        </w:rPr>
      </w:pPr>
      <w:r w:rsidRPr="00B72216">
        <w:rPr>
          <w:sz w:val="24"/>
          <w:szCs w:val="24"/>
          <w:lang w:val="ro-RO"/>
        </w:rPr>
        <w:t>Pentru reducerea disconfortului sonor datorat functionarii utilajelor, in perioada de executie a lucrarilor de exploatare, se recomanda ca programul de lucru sa nu se desfasoare pe timpul noptii, ci doar in perioada de zi, intre orele 06,00 – 20,00.</w:t>
      </w:r>
    </w:p>
    <w:p w14:paraId="17DA72F0" w14:textId="77777777" w:rsidR="00546814" w:rsidRPr="00B72216" w:rsidRDefault="00546814" w:rsidP="00D8753B">
      <w:pPr>
        <w:pStyle w:val="Listparagraf"/>
        <w:numPr>
          <w:ilvl w:val="0"/>
          <w:numId w:val="12"/>
        </w:numPr>
        <w:tabs>
          <w:tab w:val="left" w:pos="284"/>
        </w:tabs>
        <w:ind w:left="1080"/>
        <w:contextualSpacing/>
        <w:jc w:val="both"/>
        <w:rPr>
          <w:sz w:val="24"/>
          <w:szCs w:val="24"/>
          <w:lang w:val="ro-RO"/>
        </w:rPr>
      </w:pPr>
      <w:r w:rsidRPr="00B72216">
        <w:rPr>
          <w:color w:val="000000"/>
          <w:sz w:val="24"/>
          <w:szCs w:val="24"/>
          <w:lang w:val="ro-RO"/>
        </w:rPr>
        <w:t xml:space="preserve">Lucrarile producatoare de zgomot si vibratii, in special la nivelul corpului de apa, se vor  efectua cu precadere in sezonul rece, evitand perioada  Mai –Iulie. </w:t>
      </w:r>
    </w:p>
    <w:p w14:paraId="59E30235" w14:textId="3D9BB6A5" w:rsidR="00BA37F3" w:rsidRPr="00C54475" w:rsidRDefault="00BA37F3" w:rsidP="00363527">
      <w:pPr>
        <w:pStyle w:val="Listparagraf"/>
        <w:ind w:left="1134"/>
        <w:jc w:val="both"/>
        <w:rPr>
          <w:color w:val="FF0000"/>
          <w:sz w:val="24"/>
          <w:szCs w:val="24"/>
        </w:rPr>
      </w:pPr>
    </w:p>
    <w:p w14:paraId="1FAFF638" w14:textId="77777777" w:rsidR="00675486" w:rsidRPr="00C2157B" w:rsidRDefault="00675486" w:rsidP="00667630">
      <w:pPr>
        <w:spacing w:after="0" w:line="240" w:lineRule="auto"/>
        <w:jc w:val="both"/>
        <w:rPr>
          <w:rFonts w:ascii="Times New Roman" w:hAnsi="Times New Roman" w:cs="Times New Roman"/>
          <w:b/>
          <w:bCs/>
          <w:sz w:val="24"/>
          <w:szCs w:val="24"/>
        </w:rPr>
      </w:pPr>
    </w:p>
    <w:p w14:paraId="3C8590F2" w14:textId="3B88E23A" w:rsidR="00675486" w:rsidRPr="00C2157B" w:rsidRDefault="000A0C16" w:rsidP="0066763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675486" w:rsidRPr="00C2157B">
        <w:rPr>
          <w:rFonts w:ascii="Times New Roman" w:hAnsi="Times New Roman" w:cs="Times New Roman"/>
          <w:b/>
          <w:bCs/>
          <w:sz w:val="24"/>
          <w:szCs w:val="24"/>
        </w:rPr>
        <w:t>. Deşeuri</w:t>
      </w:r>
    </w:p>
    <w:p w14:paraId="78DC318A" w14:textId="0D02D1E2" w:rsidR="00777F33" w:rsidRPr="00C2157B" w:rsidRDefault="00777F33" w:rsidP="00667630">
      <w:pPr>
        <w:autoSpaceDE w:val="0"/>
        <w:autoSpaceDN w:val="0"/>
        <w:adjustRightInd w:val="0"/>
        <w:spacing w:after="0" w:line="240" w:lineRule="auto"/>
        <w:jc w:val="both"/>
        <w:rPr>
          <w:rFonts w:ascii="Times New Roman" w:eastAsia="Times New Roman" w:hAnsi="Times New Roman" w:cs="Times New Roman"/>
          <w:color w:val="FF0000"/>
          <w:sz w:val="24"/>
          <w:szCs w:val="24"/>
        </w:rPr>
      </w:pPr>
    </w:p>
    <w:tbl>
      <w:tblPr>
        <w:tblStyle w:val="Tabelgril"/>
        <w:tblW w:w="9464" w:type="dxa"/>
        <w:tblLook w:val="04A0" w:firstRow="1" w:lastRow="0" w:firstColumn="1" w:lastColumn="0" w:noHBand="0" w:noVBand="1"/>
      </w:tblPr>
      <w:tblGrid>
        <w:gridCol w:w="910"/>
        <w:gridCol w:w="4597"/>
        <w:gridCol w:w="1273"/>
        <w:gridCol w:w="1835"/>
        <w:gridCol w:w="849"/>
      </w:tblGrid>
      <w:tr w:rsidR="00C54475" w:rsidRPr="00B72216" w14:paraId="1D06003E" w14:textId="77777777" w:rsidTr="00A03C48">
        <w:tc>
          <w:tcPr>
            <w:tcW w:w="9464" w:type="dxa"/>
            <w:gridSpan w:val="5"/>
            <w:vAlign w:val="center"/>
          </w:tcPr>
          <w:p w14:paraId="428FADA9" w14:textId="77777777" w:rsidR="00C54475" w:rsidRPr="00B72216" w:rsidRDefault="00C54475" w:rsidP="00A03C48">
            <w:pPr>
              <w:spacing w:line="276" w:lineRule="auto"/>
              <w:jc w:val="center"/>
              <w:rPr>
                <w:b/>
                <w:sz w:val="24"/>
                <w:szCs w:val="24"/>
                <w:lang w:val="ro-RO"/>
              </w:rPr>
            </w:pPr>
            <w:r w:rsidRPr="00B72216">
              <w:rPr>
                <w:b/>
                <w:sz w:val="24"/>
                <w:szCs w:val="24"/>
                <w:lang w:val="ro-RO"/>
              </w:rPr>
              <w:t>Deșeuri menajere</w:t>
            </w:r>
          </w:p>
        </w:tc>
      </w:tr>
      <w:tr w:rsidR="00C54475" w:rsidRPr="00B72216" w14:paraId="7D2A57BF" w14:textId="77777777" w:rsidTr="00A03C48">
        <w:tc>
          <w:tcPr>
            <w:tcW w:w="843" w:type="dxa"/>
            <w:vAlign w:val="center"/>
          </w:tcPr>
          <w:p w14:paraId="0A4407D2" w14:textId="77777777" w:rsidR="00C54475" w:rsidRPr="00B72216" w:rsidRDefault="00C54475" w:rsidP="00A03C48">
            <w:pPr>
              <w:spacing w:line="276" w:lineRule="auto"/>
              <w:jc w:val="center"/>
              <w:rPr>
                <w:b/>
                <w:sz w:val="24"/>
                <w:szCs w:val="24"/>
                <w:lang w:val="ro-RO"/>
              </w:rPr>
            </w:pPr>
            <w:r w:rsidRPr="00B72216">
              <w:rPr>
                <w:b/>
                <w:sz w:val="24"/>
                <w:szCs w:val="24"/>
                <w:lang w:val="ro-RO"/>
              </w:rPr>
              <w:t>Nr.crt.</w:t>
            </w:r>
          </w:p>
        </w:tc>
        <w:tc>
          <w:tcPr>
            <w:tcW w:w="4652" w:type="dxa"/>
            <w:vAlign w:val="center"/>
          </w:tcPr>
          <w:p w14:paraId="6EECA6BA" w14:textId="77777777" w:rsidR="00C54475" w:rsidRPr="00B72216" w:rsidRDefault="00C54475" w:rsidP="00A03C48">
            <w:pPr>
              <w:spacing w:line="276" w:lineRule="auto"/>
              <w:jc w:val="center"/>
              <w:rPr>
                <w:b/>
                <w:sz w:val="24"/>
                <w:szCs w:val="24"/>
                <w:lang w:val="ro-RO"/>
              </w:rPr>
            </w:pPr>
            <w:r w:rsidRPr="00B72216">
              <w:rPr>
                <w:b/>
                <w:sz w:val="24"/>
                <w:szCs w:val="24"/>
                <w:lang w:val="ro-RO"/>
              </w:rPr>
              <w:t>Tip deșeu</w:t>
            </w:r>
          </w:p>
        </w:tc>
        <w:tc>
          <w:tcPr>
            <w:tcW w:w="1276" w:type="dxa"/>
            <w:vAlign w:val="center"/>
          </w:tcPr>
          <w:p w14:paraId="07C52A8E" w14:textId="77777777" w:rsidR="00C54475" w:rsidRPr="00B72216" w:rsidRDefault="00C54475" w:rsidP="00A03C48">
            <w:pPr>
              <w:spacing w:line="276" w:lineRule="auto"/>
              <w:jc w:val="center"/>
              <w:rPr>
                <w:b/>
                <w:sz w:val="24"/>
                <w:szCs w:val="24"/>
                <w:lang w:val="ro-RO"/>
              </w:rPr>
            </w:pPr>
            <w:r w:rsidRPr="00B72216">
              <w:rPr>
                <w:b/>
                <w:sz w:val="24"/>
                <w:szCs w:val="24"/>
                <w:lang w:val="ro-RO"/>
              </w:rPr>
              <w:t>Cod</w:t>
            </w:r>
          </w:p>
        </w:tc>
        <w:tc>
          <w:tcPr>
            <w:tcW w:w="1842" w:type="dxa"/>
            <w:vAlign w:val="center"/>
          </w:tcPr>
          <w:p w14:paraId="31FE3C2A" w14:textId="77777777" w:rsidR="00C54475" w:rsidRPr="00B72216" w:rsidRDefault="00C54475" w:rsidP="00A03C48">
            <w:pPr>
              <w:spacing w:line="276" w:lineRule="auto"/>
              <w:jc w:val="center"/>
              <w:rPr>
                <w:b/>
                <w:sz w:val="24"/>
                <w:szCs w:val="24"/>
                <w:lang w:val="ro-RO"/>
              </w:rPr>
            </w:pPr>
            <w:r w:rsidRPr="00B72216">
              <w:rPr>
                <w:b/>
                <w:sz w:val="24"/>
                <w:szCs w:val="24"/>
                <w:lang w:val="ro-RO"/>
              </w:rPr>
              <w:t>Cantitate preconizată</w:t>
            </w:r>
          </w:p>
        </w:tc>
        <w:tc>
          <w:tcPr>
            <w:tcW w:w="851" w:type="dxa"/>
            <w:vAlign w:val="center"/>
          </w:tcPr>
          <w:p w14:paraId="0156E20A" w14:textId="77777777" w:rsidR="00C54475" w:rsidRPr="00B72216" w:rsidRDefault="00C54475" w:rsidP="00A03C48">
            <w:pPr>
              <w:spacing w:line="276" w:lineRule="auto"/>
              <w:jc w:val="center"/>
              <w:rPr>
                <w:b/>
                <w:sz w:val="24"/>
                <w:szCs w:val="24"/>
                <w:lang w:val="ro-RO"/>
              </w:rPr>
            </w:pPr>
            <w:r w:rsidRPr="00B72216">
              <w:rPr>
                <w:b/>
                <w:sz w:val="24"/>
                <w:szCs w:val="24"/>
                <w:lang w:val="ro-RO"/>
              </w:rPr>
              <w:t>U.M.</w:t>
            </w:r>
          </w:p>
        </w:tc>
      </w:tr>
      <w:tr w:rsidR="00C54475" w:rsidRPr="00B72216" w14:paraId="656B74BC" w14:textId="77777777" w:rsidTr="00A03C48">
        <w:tc>
          <w:tcPr>
            <w:tcW w:w="843" w:type="dxa"/>
            <w:vAlign w:val="center"/>
          </w:tcPr>
          <w:p w14:paraId="5C752A7B" w14:textId="77777777" w:rsidR="00C54475" w:rsidRPr="00B72216" w:rsidRDefault="00C54475" w:rsidP="00A03C48">
            <w:pPr>
              <w:spacing w:line="276" w:lineRule="auto"/>
              <w:jc w:val="center"/>
              <w:rPr>
                <w:sz w:val="24"/>
                <w:szCs w:val="24"/>
                <w:lang w:val="ro-RO"/>
              </w:rPr>
            </w:pPr>
            <w:r w:rsidRPr="00B72216">
              <w:rPr>
                <w:sz w:val="24"/>
                <w:szCs w:val="24"/>
                <w:lang w:val="ro-RO"/>
              </w:rPr>
              <w:t>1.</w:t>
            </w:r>
          </w:p>
        </w:tc>
        <w:tc>
          <w:tcPr>
            <w:tcW w:w="4652" w:type="dxa"/>
            <w:vAlign w:val="center"/>
          </w:tcPr>
          <w:p w14:paraId="15EB8BE0" w14:textId="77777777" w:rsidR="00C54475" w:rsidRPr="00B72216" w:rsidRDefault="00C54475" w:rsidP="00A03C48">
            <w:pPr>
              <w:spacing w:line="276" w:lineRule="auto"/>
              <w:jc w:val="center"/>
              <w:rPr>
                <w:sz w:val="24"/>
                <w:szCs w:val="24"/>
                <w:lang w:val="ro-RO"/>
              </w:rPr>
            </w:pPr>
            <w:r w:rsidRPr="00B72216">
              <w:rPr>
                <w:sz w:val="24"/>
                <w:szCs w:val="24"/>
                <w:lang w:val="ro-RO"/>
              </w:rPr>
              <w:t>deseuri din hartie si carton</w:t>
            </w:r>
          </w:p>
        </w:tc>
        <w:tc>
          <w:tcPr>
            <w:tcW w:w="1276" w:type="dxa"/>
            <w:vAlign w:val="center"/>
          </w:tcPr>
          <w:p w14:paraId="0861C607" w14:textId="77777777" w:rsidR="00C54475" w:rsidRPr="00B72216" w:rsidRDefault="00C54475" w:rsidP="00A03C48">
            <w:pPr>
              <w:spacing w:line="276" w:lineRule="auto"/>
              <w:jc w:val="center"/>
              <w:rPr>
                <w:sz w:val="24"/>
                <w:szCs w:val="24"/>
                <w:lang w:val="ro-RO"/>
              </w:rPr>
            </w:pPr>
            <w:r w:rsidRPr="00B72216">
              <w:rPr>
                <w:sz w:val="24"/>
                <w:szCs w:val="24"/>
                <w:lang w:val="ro-RO"/>
              </w:rPr>
              <w:t>20.01.01</w:t>
            </w:r>
          </w:p>
        </w:tc>
        <w:tc>
          <w:tcPr>
            <w:tcW w:w="1842" w:type="dxa"/>
            <w:vAlign w:val="center"/>
          </w:tcPr>
          <w:p w14:paraId="29F6B01E" w14:textId="77777777" w:rsidR="00C54475" w:rsidRPr="00B72216" w:rsidRDefault="00C54475" w:rsidP="00A03C48">
            <w:pPr>
              <w:spacing w:line="276" w:lineRule="auto"/>
              <w:jc w:val="center"/>
              <w:rPr>
                <w:sz w:val="24"/>
                <w:szCs w:val="24"/>
                <w:lang w:val="ro-RO"/>
              </w:rPr>
            </w:pPr>
            <w:r w:rsidRPr="00B72216">
              <w:rPr>
                <w:sz w:val="24"/>
                <w:szCs w:val="24"/>
                <w:lang w:val="ro-RO"/>
              </w:rPr>
              <w:t>10</w:t>
            </w:r>
          </w:p>
        </w:tc>
        <w:tc>
          <w:tcPr>
            <w:tcW w:w="851" w:type="dxa"/>
            <w:vAlign w:val="center"/>
          </w:tcPr>
          <w:p w14:paraId="77CF43DD" w14:textId="77777777" w:rsidR="00C54475" w:rsidRPr="00B72216" w:rsidRDefault="00C54475" w:rsidP="00A03C48">
            <w:pPr>
              <w:spacing w:line="276" w:lineRule="auto"/>
              <w:jc w:val="center"/>
              <w:rPr>
                <w:sz w:val="24"/>
                <w:szCs w:val="24"/>
                <w:lang w:val="ro-RO"/>
              </w:rPr>
            </w:pPr>
            <w:r w:rsidRPr="00B72216">
              <w:rPr>
                <w:sz w:val="24"/>
                <w:szCs w:val="24"/>
                <w:lang w:val="ro-RO"/>
              </w:rPr>
              <w:t>kg</w:t>
            </w:r>
          </w:p>
        </w:tc>
      </w:tr>
      <w:tr w:rsidR="00C54475" w:rsidRPr="00B72216" w14:paraId="024ED2D2" w14:textId="77777777" w:rsidTr="00A03C48">
        <w:tc>
          <w:tcPr>
            <w:tcW w:w="843" w:type="dxa"/>
            <w:vAlign w:val="center"/>
          </w:tcPr>
          <w:p w14:paraId="666A4F73" w14:textId="77777777" w:rsidR="00C54475" w:rsidRPr="00B72216" w:rsidRDefault="00C54475" w:rsidP="00A03C48">
            <w:pPr>
              <w:spacing w:line="276" w:lineRule="auto"/>
              <w:jc w:val="center"/>
              <w:rPr>
                <w:sz w:val="24"/>
                <w:szCs w:val="24"/>
                <w:lang w:val="ro-RO"/>
              </w:rPr>
            </w:pPr>
            <w:r w:rsidRPr="00B72216">
              <w:rPr>
                <w:sz w:val="24"/>
                <w:szCs w:val="24"/>
                <w:lang w:val="ro-RO"/>
              </w:rPr>
              <w:t>2.</w:t>
            </w:r>
          </w:p>
        </w:tc>
        <w:tc>
          <w:tcPr>
            <w:tcW w:w="4652" w:type="dxa"/>
            <w:vAlign w:val="center"/>
          </w:tcPr>
          <w:p w14:paraId="1776D1FC" w14:textId="77777777" w:rsidR="00C54475" w:rsidRPr="00B72216" w:rsidRDefault="00C54475" w:rsidP="00A03C48">
            <w:pPr>
              <w:spacing w:line="276" w:lineRule="auto"/>
              <w:jc w:val="center"/>
              <w:rPr>
                <w:sz w:val="24"/>
                <w:szCs w:val="24"/>
                <w:lang w:val="ro-RO"/>
              </w:rPr>
            </w:pPr>
            <w:r w:rsidRPr="00B72216">
              <w:rPr>
                <w:sz w:val="24"/>
                <w:szCs w:val="24"/>
                <w:lang w:val="ro-RO"/>
              </w:rPr>
              <w:t>resturi marunte de materiale  plastice, de la recipienti, pungi, PET-uri</w:t>
            </w:r>
          </w:p>
        </w:tc>
        <w:tc>
          <w:tcPr>
            <w:tcW w:w="1276" w:type="dxa"/>
            <w:vAlign w:val="center"/>
          </w:tcPr>
          <w:p w14:paraId="446276E8" w14:textId="77777777" w:rsidR="00C54475" w:rsidRPr="00B72216" w:rsidRDefault="00C54475" w:rsidP="00A03C48">
            <w:pPr>
              <w:spacing w:line="276" w:lineRule="auto"/>
              <w:jc w:val="center"/>
              <w:rPr>
                <w:sz w:val="24"/>
                <w:szCs w:val="24"/>
                <w:lang w:val="ro-RO"/>
              </w:rPr>
            </w:pPr>
            <w:r w:rsidRPr="00B72216">
              <w:rPr>
                <w:sz w:val="24"/>
                <w:szCs w:val="24"/>
                <w:lang w:val="ro-RO"/>
              </w:rPr>
              <w:t>20.01.03</w:t>
            </w:r>
          </w:p>
        </w:tc>
        <w:tc>
          <w:tcPr>
            <w:tcW w:w="1842" w:type="dxa"/>
            <w:vAlign w:val="center"/>
          </w:tcPr>
          <w:p w14:paraId="10786B44" w14:textId="77777777" w:rsidR="00C54475" w:rsidRPr="00B72216" w:rsidRDefault="00C54475" w:rsidP="00A03C48">
            <w:pPr>
              <w:spacing w:line="276" w:lineRule="auto"/>
              <w:jc w:val="center"/>
              <w:rPr>
                <w:sz w:val="24"/>
                <w:szCs w:val="24"/>
                <w:lang w:val="ro-RO"/>
              </w:rPr>
            </w:pPr>
            <w:r w:rsidRPr="00B72216">
              <w:rPr>
                <w:sz w:val="24"/>
                <w:szCs w:val="24"/>
                <w:lang w:val="ro-RO"/>
              </w:rPr>
              <w:t>20</w:t>
            </w:r>
          </w:p>
        </w:tc>
        <w:tc>
          <w:tcPr>
            <w:tcW w:w="851" w:type="dxa"/>
            <w:vAlign w:val="center"/>
          </w:tcPr>
          <w:p w14:paraId="76B7C007" w14:textId="77777777" w:rsidR="00C54475" w:rsidRPr="00B72216" w:rsidRDefault="00C54475" w:rsidP="00A03C48">
            <w:pPr>
              <w:spacing w:line="276" w:lineRule="auto"/>
              <w:jc w:val="center"/>
              <w:rPr>
                <w:sz w:val="24"/>
                <w:szCs w:val="24"/>
                <w:lang w:val="ro-RO"/>
              </w:rPr>
            </w:pPr>
            <w:r w:rsidRPr="00B72216">
              <w:rPr>
                <w:sz w:val="24"/>
                <w:szCs w:val="24"/>
                <w:lang w:val="ro-RO"/>
              </w:rPr>
              <w:t>kg</w:t>
            </w:r>
          </w:p>
        </w:tc>
      </w:tr>
      <w:tr w:rsidR="00C54475" w:rsidRPr="00B72216" w14:paraId="653031A8" w14:textId="77777777" w:rsidTr="00A03C48">
        <w:tc>
          <w:tcPr>
            <w:tcW w:w="843" w:type="dxa"/>
            <w:vAlign w:val="center"/>
          </w:tcPr>
          <w:p w14:paraId="24FA6296" w14:textId="77777777" w:rsidR="00C54475" w:rsidRPr="00B72216" w:rsidRDefault="00C54475" w:rsidP="00A03C48">
            <w:pPr>
              <w:spacing w:line="276" w:lineRule="auto"/>
              <w:jc w:val="center"/>
              <w:rPr>
                <w:sz w:val="24"/>
                <w:szCs w:val="24"/>
                <w:lang w:val="ro-RO"/>
              </w:rPr>
            </w:pPr>
            <w:r w:rsidRPr="00B72216">
              <w:rPr>
                <w:sz w:val="24"/>
                <w:szCs w:val="24"/>
                <w:lang w:val="ro-RO"/>
              </w:rPr>
              <w:t>3.</w:t>
            </w:r>
          </w:p>
        </w:tc>
        <w:tc>
          <w:tcPr>
            <w:tcW w:w="4652" w:type="dxa"/>
            <w:vAlign w:val="center"/>
          </w:tcPr>
          <w:p w14:paraId="34A4D2FC" w14:textId="77777777" w:rsidR="00C54475" w:rsidRPr="00B72216" w:rsidRDefault="00C54475" w:rsidP="00A03C48">
            <w:pPr>
              <w:spacing w:line="276" w:lineRule="auto"/>
              <w:jc w:val="center"/>
              <w:rPr>
                <w:sz w:val="24"/>
                <w:szCs w:val="24"/>
                <w:lang w:val="ro-RO"/>
              </w:rPr>
            </w:pPr>
            <w:r w:rsidRPr="00B72216">
              <w:rPr>
                <w:sz w:val="24"/>
                <w:szCs w:val="24"/>
                <w:lang w:val="ro-RO"/>
              </w:rPr>
              <w:t>resturi marunte de metale</w:t>
            </w:r>
          </w:p>
        </w:tc>
        <w:tc>
          <w:tcPr>
            <w:tcW w:w="1276" w:type="dxa"/>
            <w:vAlign w:val="center"/>
          </w:tcPr>
          <w:p w14:paraId="323EEAC2" w14:textId="77777777" w:rsidR="00C54475" w:rsidRPr="00B72216" w:rsidRDefault="00C54475" w:rsidP="00A03C48">
            <w:pPr>
              <w:spacing w:line="276" w:lineRule="auto"/>
              <w:jc w:val="center"/>
              <w:rPr>
                <w:sz w:val="24"/>
                <w:szCs w:val="24"/>
                <w:lang w:val="ro-RO"/>
              </w:rPr>
            </w:pPr>
            <w:r w:rsidRPr="00B72216">
              <w:rPr>
                <w:sz w:val="24"/>
                <w:szCs w:val="24"/>
                <w:lang w:val="ro-RO"/>
              </w:rPr>
              <w:t>20.01.05.</w:t>
            </w:r>
          </w:p>
        </w:tc>
        <w:tc>
          <w:tcPr>
            <w:tcW w:w="1842" w:type="dxa"/>
            <w:vAlign w:val="center"/>
          </w:tcPr>
          <w:p w14:paraId="32C0ECD1" w14:textId="77777777" w:rsidR="00C54475" w:rsidRPr="00B72216" w:rsidRDefault="00C54475" w:rsidP="00A03C48">
            <w:pPr>
              <w:spacing w:line="276" w:lineRule="auto"/>
              <w:jc w:val="center"/>
              <w:rPr>
                <w:sz w:val="24"/>
                <w:szCs w:val="24"/>
                <w:lang w:val="ro-RO"/>
              </w:rPr>
            </w:pPr>
            <w:r w:rsidRPr="00B72216">
              <w:rPr>
                <w:sz w:val="24"/>
                <w:szCs w:val="24"/>
                <w:lang w:val="ro-RO"/>
              </w:rPr>
              <w:t>15</w:t>
            </w:r>
          </w:p>
        </w:tc>
        <w:tc>
          <w:tcPr>
            <w:tcW w:w="851" w:type="dxa"/>
            <w:vAlign w:val="center"/>
          </w:tcPr>
          <w:p w14:paraId="2E49EDAF" w14:textId="77777777" w:rsidR="00C54475" w:rsidRPr="00B72216" w:rsidRDefault="00C54475" w:rsidP="00A03C48">
            <w:pPr>
              <w:spacing w:line="276" w:lineRule="auto"/>
              <w:jc w:val="center"/>
              <w:rPr>
                <w:sz w:val="24"/>
                <w:szCs w:val="24"/>
                <w:lang w:val="ro-RO"/>
              </w:rPr>
            </w:pPr>
            <w:r w:rsidRPr="00B72216">
              <w:rPr>
                <w:sz w:val="24"/>
                <w:szCs w:val="24"/>
                <w:lang w:val="ro-RO"/>
              </w:rPr>
              <w:t>kg</w:t>
            </w:r>
          </w:p>
        </w:tc>
      </w:tr>
    </w:tbl>
    <w:p w14:paraId="6B33F796" w14:textId="24366BEC" w:rsidR="00777F33" w:rsidRDefault="00777F33" w:rsidP="00C2157B">
      <w:pPr>
        <w:autoSpaceDE w:val="0"/>
        <w:autoSpaceDN w:val="0"/>
        <w:adjustRightInd w:val="0"/>
        <w:spacing w:line="240" w:lineRule="auto"/>
        <w:jc w:val="both"/>
        <w:rPr>
          <w:rFonts w:ascii="Times New Roman" w:eastAsia="Times New Roman" w:hAnsi="Times New Roman" w:cs="Times New Roman"/>
          <w:color w:val="FF0000"/>
          <w:sz w:val="24"/>
          <w:szCs w:val="24"/>
        </w:rPr>
      </w:pPr>
    </w:p>
    <w:tbl>
      <w:tblPr>
        <w:tblStyle w:val="Tabelgril"/>
        <w:tblW w:w="9464" w:type="dxa"/>
        <w:tblLook w:val="04A0" w:firstRow="1" w:lastRow="0" w:firstColumn="1" w:lastColumn="0" w:noHBand="0" w:noVBand="1"/>
      </w:tblPr>
      <w:tblGrid>
        <w:gridCol w:w="910"/>
        <w:gridCol w:w="4598"/>
        <w:gridCol w:w="1272"/>
        <w:gridCol w:w="1835"/>
        <w:gridCol w:w="849"/>
      </w:tblGrid>
      <w:tr w:rsidR="00C54475" w:rsidRPr="00B72216" w14:paraId="4B311C7F" w14:textId="77777777" w:rsidTr="00A03C48">
        <w:tc>
          <w:tcPr>
            <w:tcW w:w="9464" w:type="dxa"/>
            <w:gridSpan w:val="5"/>
            <w:vAlign w:val="center"/>
          </w:tcPr>
          <w:p w14:paraId="25F1E028" w14:textId="77777777" w:rsidR="00C54475" w:rsidRPr="00B72216" w:rsidRDefault="00C54475" w:rsidP="00A03C48">
            <w:pPr>
              <w:spacing w:line="360" w:lineRule="auto"/>
              <w:jc w:val="center"/>
              <w:rPr>
                <w:b/>
                <w:sz w:val="24"/>
                <w:szCs w:val="24"/>
                <w:lang w:val="ro-RO"/>
              </w:rPr>
            </w:pPr>
            <w:r w:rsidRPr="00B72216">
              <w:rPr>
                <w:b/>
                <w:sz w:val="24"/>
                <w:szCs w:val="24"/>
                <w:lang w:val="ro-RO"/>
              </w:rPr>
              <w:t>Deșeuri potentiale rezultate din activitati conexe</w:t>
            </w:r>
          </w:p>
        </w:tc>
      </w:tr>
      <w:tr w:rsidR="00C54475" w:rsidRPr="00B72216" w14:paraId="24A28011" w14:textId="77777777" w:rsidTr="00A03C48">
        <w:tc>
          <w:tcPr>
            <w:tcW w:w="843" w:type="dxa"/>
            <w:vAlign w:val="center"/>
          </w:tcPr>
          <w:p w14:paraId="361F164B" w14:textId="77777777" w:rsidR="00C54475" w:rsidRPr="00B72216" w:rsidRDefault="00C54475" w:rsidP="00A03C48">
            <w:pPr>
              <w:spacing w:line="360" w:lineRule="auto"/>
              <w:jc w:val="center"/>
              <w:rPr>
                <w:b/>
                <w:sz w:val="24"/>
                <w:szCs w:val="24"/>
                <w:lang w:val="ro-RO"/>
              </w:rPr>
            </w:pPr>
            <w:r w:rsidRPr="00B72216">
              <w:rPr>
                <w:b/>
                <w:sz w:val="24"/>
                <w:szCs w:val="24"/>
                <w:lang w:val="ro-RO"/>
              </w:rPr>
              <w:t>Nr.crt.</w:t>
            </w:r>
          </w:p>
        </w:tc>
        <w:tc>
          <w:tcPr>
            <w:tcW w:w="4652" w:type="dxa"/>
            <w:vAlign w:val="center"/>
          </w:tcPr>
          <w:p w14:paraId="61A71323" w14:textId="77777777" w:rsidR="00C54475" w:rsidRPr="00B72216" w:rsidRDefault="00C54475" w:rsidP="00A03C48">
            <w:pPr>
              <w:spacing w:line="276" w:lineRule="auto"/>
              <w:jc w:val="center"/>
              <w:rPr>
                <w:b/>
                <w:sz w:val="24"/>
                <w:szCs w:val="24"/>
                <w:lang w:val="ro-RO"/>
              </w:rPr>
            </w:pPr>
            <w:r w:rsidRPr="00B72216">
              <w:rPr>
                <w:b/>
                <w:sz w:val="24"/>
                <w:szCs w:val="24"/>
                <w:lang w:val="ro-RO"/>
              </w:rPr>
              <w:t>Tip deșeu</w:t>
            </w:r>
          </w:p>
        </w:tc>
        <w:tc>
          <w:tcPr>
            <w:tcW w:w="1276" w:type="dxa"/>
            <w:vAlign w:val="center"/>
          </w:tcPr>
          <w:p w14:paraId="61960206" w14:textId="77777777" w:rsidR="00C54475" w:rsidRPr="00B72216" w:rsidRDefault="00C54475" w:rsidP="00A03C48">
            <w:pPr>
              <w:spacing w:line="276" w:lineRule="auto"/>
              <w:jc w:val="center"/>
              <w:rPr>
                <w:b/>
                <w:sz w:val="24"/>
                <w:szCs w:val="24"/>
                <w:lang w:val="ro-RO"/>
              </w:rPr>
            </w:pPr>
            <w:r w:rsidRPr="00B72216">
              <w:rPr>
                <w:b/>
                <w:sz w:val="24"/>
                <w:szCs w:val="24"/>
                <w:lang w:val="ro-RO"/>
              </w:rPr>
              <w:t>Cod</w:t>
            </w:r>
          </w:p>
        </w:tc>
        <w:tc>
          <w:tcPr>
            <w:tcW w:w="1842" w:type="dxa"/>
            <w:vAlign w:val="center"/>
          </w:tcPr>
          <w:p w14:paraId="52D897FD" w14:textId="77777777" w:rsidR="00C54475" w:rsidRPr="00B72216" w:rsidRDefault="00C54475" w:rsidP="00A03C48">
            <w:pPr>
              <w:spacing w:line="276" w:lineRule="auto"/>
              <w:jc w:val="center"/>
              <w:rPr>
                <w:b/>
                <w:sz w:val="24"/>
                <w:szCs w:val="24"/>
                <w:lang w:val="ro-RO"/>
              </w:rPr>
            </w:pPr>
            <w:r w:rsidRPr="00B72216">
              <w:rPr>
                <w:b/>
                <w:sz w:val="24"/>
                <w:szCs w:val="24"/>
                <w:lang w:val="ro-RO"/>
              </w:rPr>
              <w:t>Cantitate preconizată</w:t>
            </w:r>
          </w:p>
        </w:tc>
        <w:tc>
          <w:tcPr>
            <w:tcW w:w="851" w:type="dxa"/>
            <w:vAlign w:val="center"/>
          </w:tcPr>
          <w:p w14:paraId="5A4BAFC2" w14:textId="77777777" w:rsidR="00C54475" w:rsidRPr="00B72216" w:rsidRDefault="00C54475" w:rsidP="00A03C48">
            <w:pPr>
              <w:spacing w:line="276" w:lineRule="auto"/>
              <w:jc w:val="center"/>
              <w:rPr>
                <w:b/>
                <w:sz w:val="24"/>
                <w:szCs w:val="24"/>
                <w:lang w:val="ro-RO"/>
              </w:rPr>
            </w:pPr>
            <w:r w:rsidRPr="00B72216">
              <w:rPr>
                <w:b/>
                <w:sz w:val="24"/>
                <w:szCs w:val="24"/>
                <w:lang w:val="ro-RO"/>
              </w:rPr>
              <w:t>U.M.</w:t>
            </w:r>
          </w:p>
        </w:tc>
      </w:tr>
      <w:tr w:rsidR="00C54475" w:rsidRPr="00B72216" w14:paraId="23949C7C" w14:textId="77777777" w:rsidTr="00A03C48">
        <w:tc>
          <w:tcPr>
            <w:tcW w:w="843" w:type="dxa"/>
            <w:vAlign w:val="center"/>
          </w:tcPr>
          <w:p w14:paraId="0917D6CF" w14:textId="77777777" w:rsidR="00C54475" w:rsidRPr="00B72216" w:rsidRDefault="00C54475" w:rsidP="00A03C48">
            <w:pPr>
              <w:spacing w:line="360" w:lineRule="auto"/>
              <w:jc w:val="center"/>
              <w:rPr>
                <w:sz w:val="24"/>
                <w:szCs w:val="24"/>
                <w:lang w:val="ro-RO"/>
              </w:rPr>
            </w:pPr>
            <w:r w:rsidRPr="00B72216">
              <w:rPr>
                <w:sz w:val="24"/>
                <w:szCs w:val="24"/>
                <w:lang w:val="ro-RO"/>
              </w:rPr>
              <w:t>1.</w:t>
            </w:r>
          </w:p>
        </w:tc>
        <w:tc>
          <w:tcPr>
            <w:tcW w:w="4652" w:type="dxa"/>
            <w:vAlign w:val="center"/>
          </w:tcPr>
          <w:p w14:paraId="72987360" w14:textId="77777777" w:rsidR="00C54475" w:rsidRPr="00B72216" w:rsidRDefault="00C54475" w:rsidP="00A03C48">
            <w:pPr>
              <w:spacing w:line="360" w:lineRule="auto"/>
              <w:jc w:val="center"/>
              <w:rPr>
                <w:sz w:val="24"/>
                <w:szCs w:val="24"/>
                <w:lang w:val="ro-RO"/>
              </w:rPr>
            </w:pPr>
            <w:r w:rsidRPr="00B72216">
              <w:rPr>
                <w:sz w:val="24"/>
                <w:szCs w:val="24"/>
                <w:lang w:val="ro-RO"/>
              </w:rPr>
              <w:t>uleiuri de motor si transmisie, uzate</w:t>
            </w:r>
          </w:p>
        </w:tc>
        <w:tc>
          <w:tcPr>
            <w:tcW w:w="1276" w:type="dxa"/>
            <w:vAlign w:val="center"/>
          </w:tcPr>
          <w:p w14:paraId="5D8F2235" w14:textId="77777777" w:rsidR="00C54475" w:rsidRPr="00B72216" w:rsidRDefault="00C54475" w:rsidP="00A03C48">
            <w:pPr>
              <w:spacing w:line="360" w:lineRule="auto"/>
              <w:jc w:val="center"/>
              <w:rPr>
                <w:sz w:val="24"/>
                <w:szCs w:val="24"/>
                <w:lang w:val="ro-RO"/>
              </w:rPr>
            </w:pPr>
            <w:r w:rsidRPr="00B72216">
              <w:rPr>
                <w:sz w:val="24"/>
                <w:szCs w:val="24"/>
                <w:lang w:val="ro-RO"/>
              </w:rPr>
              <w:t>13.02.05</w:t>
            </w:r>
          </w:p>
        </w:tc>
        <w:tc>
          <w:tcPr>
            <w:tcW w:w="1842" w:type="dxa"/>
            <w:vAlign w:val="center"/>
          </w:tcPr>
          <w:p w14:paraId="572040AA" w14:textId="77777777" w:rsidR="00C54475" w:rsidRPr="00B72216" w:rsidRDefault="00C54475" w:rsidP="00A03C48">
            <w:pPr>
              <w:spacing w:line="360" w:lineRule="auto"/>
              <w:jc w:val="center"/>
              <w:rPr>
                <w:sz w:val="24"/>
                <w:szCs w:val="24"/>
                <w:lang w:val="ro-RO"/>
              </w:rPr>
            </w:pPr>
          </w:p>
        </w:tc>
        <w:tc>
          <w:tcPr>
            <w:tcW w:w="851" w:type="dxa"/>
            <w:vAlign w:val="center"/>
          </w:tcPr>
          <w:p w14:paraId="0B5DABCD" w14:textId="77777777" w:rsidR="00C54475" w:rsidRPr="00B72216" w:rsidRDefault="00C54475" w:rsidP="00A03C48">
            <w:pPr>
              <w:spacing w:line="360" w:lineRule="auto"/>
              <w:jc w:val="center"/>
              <w:rPr>
                <w:sz w:val="24"/>
                <w:szCs w:val="24"/>
                <w:lang w:val="ro-RO"/>
              </w:rPr>
            </w:pPr>
            <w:r w:rsidRPr="00B72216">
              <w:rPr>
                <w:sz w:val="24"/>
                <w:szCs w:val="24"/>
                <w:lang w:val="ro-RO"/>
              </w:rPr>
              <w:t>l</w:t>
            </w:r>
          </w:p>
        </w:tc>
      </w:tr>
      <w:tr w:rsidR="00C54475" w:rsidRPr="00B72216" w14:paraId="2B70C520" w14:textId="77777777" w:rsidTr="00A03C48">
        <w:tc>
          <w:tcPr>
            <w:tcW w:w="843" w:type="dxa"/>
            <w:vAlign w:val="center"/>
          </w:tcPr>
          <w:p w14:paraId="1743FFB1" w14:textId="77777777" w:rsidR="00C54475" w:rsidRPr="00B72216" w:rsidRDefault="00C54475" w:rsidP="00A03C48">
            <w:pPr>
              <w:spacing w:line="360" w:lineRule="auto"/>
              <w:jc w:val="center"/>
              <w:rPr>
                <w:sz w:val="24"/>
                <w:szCs w:val="24"/>
                <w:lang w:val="ro-RO"/>
              </w:rPr>
            </w:pPr>
            <w:r w:rsidRPr="00B72216">
              <w:rPr>
                <w:sz w:val="24"/>
                <w:szCs w:val="24"/>
                <w:lang w:val="ro-RO"/>
              </w:rPr>
              <w:t>2.</w:t>
            </w:r>
          </w:p>
        </w:tc>
        <w:tc>
          <w:tcPr>
            <w:tcW w:w="4652" w:type="dxa"/>
            <w:vAlign w:val="center"/>
          </w:tcPr>
          <w:p w14:paraId="26B4D715" w14:textId="77777777" w:rsidR="00C54475" w:rsidRPr="00B72216" w:rsidRDefault="00C54475" w:rsidP="00A03C48">
            <w:pPr>
              <w:spacing w:line="360" w:lineRule="auto"/>
              <w:jc w:val="center"/>
              <w:rPr>
                <w:sz w:val="24"/>
                <w:szCs w:val="24"/>
                <w:lang w:val="ro-RO"/>
              </w:rPr>
            </w:pPr>
            <w:r w:rsidRPr="00B72216">
              <w:rPr>
                <w:sz w:val="24"/>
                <w:szCs w:val="24"/>
                <w:lang w:val="ro-RO"/>
              </w:rPr>
              <w:t>baterii de acumulatori</w:t>
            </w:r>
          </w:p>
        </w:tc>
        <w:tc>
          <w:tcPr>
            <w:tcW w:w="1276" w:type="dxa"/>
            <w:vAlign w:val="center"/>
          </w:tcPr>
          <w:p w14:paraId="02AC19CC" w14:textId="77777777" w:rsidR="00C54475" w:rsidRPr="00B72216" w:rsidRDefault="00C54475" w:rsidP="00A03C48">
            <w:pPr>
              <w:spacing w:line="360" w:lineRule="auto"/>
              <w:jc w:val="center"/>
              <w:rPr>
                <w:sz w:val="24"/>
                <w:szCs w:val="24"/>
                <w:lang w:val="ro-RO"/>
              </w:rPr>
            </w:pPr>
            <w:r w:rsidRPr="00B72216">
              <w:rPr>
                <w:sz w:val="24"/>
                <w:szCs w:val="24"/>
                <w:lang w:val="ro-RO"/>
              </w:rPr>
              <w:t>16.06.05</w:t>
            </w:r>
          </w:p>
        </w:tc>
        <w:tc>
          <w:tcPr>
            <w:tcW w:w="1842" w:type="dxa"/>
            <w:vAlign w:val="center"/>
          </w:tcPr>
          <w:p w14:paraId="1F66606F" w14:textId="77777777" w:rsidR="00C54475" w:rsidRPr="00B72216" w:rsidRDefault="00C54475" w:rsidP="00A03C48">
            <w:pPr>
              <w:spacing w:line="360" w:lineRule="auto"/>
              <w:jc w:val="center"/>
              <w:rPr>
                <w:sz w:val="24"/>
                <w:szCs w:val="24"/>
                <w:lang w:val="ro-RO"/>
              </w:rPr>
            </w:pPr>
          </w:p>
        </w:tc>
        <w:tc>
          <w:tcPr>
            <w:tcW w:w="851" w:type="dxa"/>
            <w:vAlign w:val="center"/>
          </w:tcPr>
          <w:p w14:paraId="358E3414" w14:textId="77777777" w:rsidR="00C54475" w:rsidRPr="00B72216" w:rsidRDefault="00C54475" w:rsidP="00A03C48">
            <w:pPr>
              <w:spacing w:line="360" w:lineRule="auto"/>
              <w:jc w:val="center"/>
              <w:rPr>
                <w:sz w:val="24"/>
                <w:szCs w:val="24"/>
                <w:lang w:val="ro-RO"/>
              </w:rPr>
            </w:pPr>
            <w:r w:rsidRPr="00B72216">
              <w:rPr>
                <w:sz w:val="24"/>
                <w:szCs w:val="24"/>
                <w:lang w:val="ro-RO"/>
              </w:rPr>
              <w:t>Buc.</w:t>
            </w:r>
          </w:p>
        </w:tc>
      </w:tr>
      <w:tr w:rsidR="00C54475" w:rsidRPr="00B72216" w14:paraId="382EC07C" w14:textId="77777777" w:rsidTr="00A03C48">
        <w:tc>
          <w:tcPr>
            <w:tcW w:w="843" w:type="dxa"/>
            <w:vAlign w:val="center"/>
          </w:tcPr>
          <w:p w14:paraId="204718A5" w14:textId="77777777" w:rsidR="00C54475" w:rsidRPr="00B72216" w:rsidRDefault="00C54475" w:rsidP="00A03C48">
            <w:pPr>
              <w:spacing w:line="360" w:lineRule="auto"/>
              <w:jc w:val="center"/>
              <w:rPr>
                <w:sz w:val="24"/>
                <w:szCs w:val="24"/>
                <w:lang w:val="ro-RO"/>
              </w:rPr>
            </w:pPr>
            <w:r w:rsidRPr="00B72216">
              <w:rPr>
                <w:sz w:val="24"/>
                <w:szCs w:val="24"/>
                <w:lang w:val="ro-RO"/>
              </w:rPr>
              <w:t>3.</w:t>
            </w:r>
          </w:p>
        </w:tc>
        <w:tc>
          <w:tcPr>
            <w:tcW w:w="4652" w:type="dxa"/>
            <w:vAlign w:val="center"/>
          </w:tcPr>
          <w:p w14:paraId="6289385F" w14:textId="77777777" w:rsidR="00C54475" w:rsidRPr="00B72216" w:rsidRDefault="00C54475" w:rsidP="00A03C48">
            <w:pPr>
              <w:spacing w:line="360" w:lineRule="auto"/>
              <w:jc w:val="center"/>
              <w:rPr>
                <w:sz w:val="24"/>
                <w:szCs w:val="24"/>
                <w:lang w:val="ro-RO"/>
              </w:rPr>
            </w:pPr>
            <w:r w:rsidRPr="00B72216">
              <w:rPr>
                <w:sz w:val="24"/>
                <w:szCs w:val="24"/>
                <w:lang w:val="ro-RO"/>
              </w:rPr>
              <w:t>deseuri metalice (piese uzate)</w:t>
            </w:r>
          </w:p>
        </w:tc>
        <w:tc>
          <w:tcPr>
            <w:tcW w:w="1276" w:type="dxa"/>
            <w:vAlign w:val="center"/>
          </w:tcPr>
          <w:p w14:paraId="45448AD3" w14:textId="77777777" w:rsidR="00C54475" w:rsidRPr="00B72216" w:rsidRDefault="00C54475" w:rsidP="00A03C48">
            <w:pPr>
              <w:spacing w:line="360" w:lineRule="auto"/>
              <w:jc w:val="center"/>
              <w:rPr>
                <w:sz w:val="24"/>
                <w:szCs w:val="24"/>
                <w:lang w:val="ro-RO"/>
              </w:rPr>
            </w:pPr>
            <w:r w:rsidRPr="00B72216">
              <w:rPr>
                <w:sz w:val="24"/>
                <w:szCs w:val="24"/>
                <w:lang w:val="ro-RO"/>
              </w:rPr>
              <w:t>17.04.05</w:t>
            </w:r>
          </w:p>
        </w:tc>
        <w:tc>
          <w:tcPr>
            <w:tcW w:w="1842" w:type="dxa"/>
            <w:vAlign w:val="center"/>
          </w:tcPr>
          <w:p w14:paraId="718E9338" w14:textId="77777777" w:rsidR="00C54475" w:rsidRPr="00B72216" w:rsidRDefault="00C54475" w:rsidP="00A03C48">
            <w:pPr>
              <w:spacing w:line="360" w:lineRule="auto"/>
              <w:jc w:val="center"/>
              <w:rPr>
                <w:sz w:val="24"/>
                <w:szCs w:val="24"/>
                <w:lang w:val="ro-RO"/>
              </w:rPr>
            </w:pPr>
          </w:p>
        </w:tc>
        <w:tc>
          <w:tcPr>
            <w:tcW w:w="851" w:type="dxa"/>
            <w:vAlign w:val="center"/>
          </w:tcPr>
          <w:p w14:paraId="05B2D1FE" w14:textId="77777777" w:rsidR="00C54475" w:rsidRPr="00B72216" w:rsidRDefault="00C54475" w:rsidP="00A03C48">
            <w:pPr>
              <w:spacing w:line="360" w:lineRule="auto"/>
              <w:jc w:val="center"/>
              <w:rPr>
                <w:sz w:val="24"/>
                <w:szCs w:val="24"/>
                <w:lang w:val="ro-RO"/>
              </w:rPr>
            </w:pPr>
            <w:r w:rsidRPr="00B72216">
              <w:rPr>
                <w:sz w:val="24"/>
                <w:szCs w:val="24"/>
                <w:lang w:val="ro-RO"/>
              </w:rPr>
              <w:t>kg</w:t>
            </w:r>
          </w:p>
        </w:tc>
      </w:tr>
    </w:tbl>
    <w:p w14:paraId="56D6F9CD" w14:textId="77777777" w:rsidR="00C54475" w:rsidRPr="00C2157B" w:rsidRDefault="00C54475" w:rsidP="00C2157B">
      <w:pPr>
        <w:autoSpaceDE w:val="0"/>
        <w:autoSpaceDN w:val="0"/>
        <w:adjustRightInd w:val="0"/>
        <w:spacing w:line="240" w:lineRule="auto"/>
        <w:jc w:val="both"/>
        <w:rPr>
          <w:rFonts w:ascii="Times New Roman" w:eastAsia="Times New Roman" w:hAnsi="Times New Roman" w:cs="Times New Roman"/>
          <w:color w:val="FF0000"/>
          <w:sz w:val="24"/>
          <w:szCs w:val="24"/>
        </w:rPr>
      </w:pPr>
    </w:p>
    <w:p w14:paraId="0622E6B7" w14:textId="2B4DD45B" w:rsidR="00675486" w:rsidRPr="00C2157B" w:rsidRDefault="00675486" w:rsidP="00C2157B">
      <w:pPr>
        <w:autoSpaceDE w:val="0"/>
        <w:autoSpaceDN w:val="0"/>
        <w:adjustRightInd w:val="0"/>
        <w:spacing w:line="240" w:lineRule="auto"/>
        <w:jc w:val="both"/>
        <w:rPr>
          <w:rFonts w:ascii="Times New Roman" w:eastAsia="Times New Roman" w:hAnsi="Times New Roman" w:cs="Times New Roman"/>
          <w:sz w:val="24"/>
          <w:szCs w:val="24"/>
        </w:rPr>
      </w:pPr>
      <w:r w:rsidRPr="00C2157B">
        <w:rPr>
          <w:rFonts w:ascii="Times New Roman" w:eastAsia="Times New Roman" w:hAnsi="Times New Roman" w:cs="Times New Roman"/>
          <w:sz w:val="24"/>
          <w:szCs w:val="24"/>
        </w:rPr>
        <w:t xml:space="preserve">În ceea ce priveşte sistemul de management al deşeurilor se recomandă păstrarea evidentei tuturor materialelor valorificabile şi a deşeurilor rezultate şi eliminarea acestora. </w:t>
      </w:r>
    </w:p>
    <w:p w14:paraId="1F082BA8" w14:textId="77777777" w:rsidR="000A0C16" w:rsidRPr="001645B5" w:rsidRDefault="000A0C16" w:rsidP="000A0C16">
      <w:pPr>
        <w:jc w:val="both"/>
        <w:rPr>
          <w:rFonts w:ascii="Times New Roman" w:hAnsi="Times New Roman"/>
          <w:b/>
          <w:i/>
          <w:sz w:val="24"/>
          <w:szCs w:val="24"/>
        </w:rPr>
      </w:pPr>
      <w:r w:rsidRPr="001645B5">
        <w:rPr>
          <w:rFonts w:ascii="Times New Roman" w:hAnsi="Times New Roman"/>
          <w:sz w:val="24"/>
          <w:szCs w:val="24"/>
        </w:rPr>
        <w:lastRenderedPageBreak/>
        <w:t>Conform art. 21 din OUG 92/2021  privind regimul deseurilor</w:t>
      </w:r>
      <w:r w:rsidRPr="008D4E1D">
        <w:rPr>
          <w:i/>
          <w:iCs/>
        </w:rPr>
        <w:t xml:space="preserve"> </w:t>
      </w:r>
      <w:r w:rsidRPr="008D4E1D">
        <w:rPr>
          <w:rFonts w:ascii="Times New Roman" w:hAnsi="Times New Roman"/>
          <w:i/>
          <w:iCs/>
          <w:sz w:val="24"/>
          <w:szCs w:val="24"/>
        </w:rPr>
        <w:t xml:space="preserve">aprobată cu modificări prin </w:t>
      </w:r>
      <w:r w:rsidRPr="008D4E1D">
        <w:rPr>
          <w:rFonts w:ascii="Times New Roman" w:hAnsi="Times New Roman"/>
          <w:i/>
          <w:iCs/>
          <w:sz w:val="24"/>
          <w:szCs w:val="24"/>
          <w:u w:val="single"/>
        </w:rPr>
        <w:t>Legea nr. 17/2023</w:t>
      </w:r>
      <w:r w:rsidRPr="008D4E1D">
        <w:rPr>
          <w:rFonts w:ascii="Times New Roman" w:hAnsi="Times New Roman"/>
          <w:sz w:val="24"/>
          <w:szCs w:val="24"/>
        </w:rPr>
        <w:t xml:space="preserve">, </w:t>
      </w:r>
      <w:r w:rsidRPr="001645B5">
        <w:rPr>
          <w:rFonts w:ascii="Times New Roman" w:hAnsi="Times New Roman"/>
          <w:b/>
          <w:i/>
          <w:sz w:val="24"/>
          <w:szCs w:val="24"/>
        </w:rPr>
        <w:t>gestionarea deseurilor trebuie sa se realizeze fara a pune in pericol sanatatea populatiei si fara a dauna mediului, in special:</w:t>
      </w:r>
    </w:p>
    <w:p w14:paraId="177F911E" w14:textId="77777777" w:rsidR="000A0C16" w:rsidRPr="001645B5" w:rsidRDefault="000A0C16" w:rsidP="00D8753B">
      <w:pPr>
        <w:numPr>
          <w:ilvl w:val="0"/>
          <w:numId w:val="28"/>
        </w:numPr>
        <w:autoSpaceDE w:val="0"/>
        <w:autoSpaceDN w:val="0"/>
        <w:adjustRightInd w:val="0"/>
        <w:spacing w:after="0" w:line="276" w:lineRule="auto"/>
        <w:jc w:val="both"/>
        <w:rPr>
          <w:rFonts w:ascii="Times New Roman" w:hAnsi="Times New Roman"/>
          <w:b/>
          <w:i/>
          <w:sz w:val="24"/>
          <w:szCs w:val="24"/>
        </w:rPr>
      </w:pPr>
      <w:r w:rsidRPr="001645B5">
        <w:rPr>
          <w:rFonts w:ascii="Times New Roman" w:hAnsi="Times New Roman"/>
          <w:b/>
          <w:i/>
          <w:sz w:val="24"/>
          <w:szCs w:val="24"/>
        </w:rPr>
        <w:t>fara a genera riscuri de cotaminare pentru aer, apa , sol, fauna sau flora;</w:t>
      </w:r>
    </w:p>
    <w:p w14:paraId="13EEF183" w14:textId="77777777" w:rsidR="000A0C16" w:rsidRPr="001645B5" w:rsidRDefault="000A0C16" w:rsidP="00D8753B">
      <w:pPr>
        <w:numPr>
          <w:ilvl w:val="0"/>
          <w:numId w:val="28"/>
        </w:numPr>
        <w:autoSpaceDE w:val="0"/>
        <w:autoSpaceDN w:val="0"/>
        <w:adjustRightInd w:val="0"/>
        <w:spacing w:after="0" w:line="276" w:lineRule="auto"/>
        <w:jc w:val="both"/>
        <w:rPr>
          <w:rFonts w:ascii="Times New Roman" w:hAnsi="Times New Roman"/>
          <w:b/>
          <w:i/>
          <w:sz w:val="24"/>
          <w:szCs w:val="24"/>
        </w:rPr>
      </w:pPr>
      <w:r w:rsidRPr="001645B5">
        <w:rPr>
          <w:rFonts w:ascii="Times New Roman" w:hAnsi="Times New Roman"/>
          <w:b/>
          <w:i/>
          <w:sz w:val="24"/>
          <w:szCs w:val="24"/>
        </w:rPr>
        <w:t>fara a crea discomfort din cauza zgomotului sau a mirosului;</w:t>
      </w:r>
    </w:p>
    <w:p w14:paraId="50B3D840" w14:textId="77777777" w:rsidR="000A0C16" w:rsidRPr="001645B5" w:rsidRDefault="000A0C16" w:rsidP="00D8753B">
      <w:pPr>
        <w:numPr>
          <w:ilvl w:val="0"/>
          <w:numId w:val="28"/>
        </w:numPr>
        <w:autoSpaceDE w:val="0"/>
        <w:autoSpaceDN w:val="0"/>
        <w:adjustRightInd w:val="0"/>
        <w:spacing w:after="0" w:line="240" w:lineRule="auto"/>
        <w:jc w:val="both"/>
        <w:rPr>
          <w:rFonts w:ascii="Times New Roman" w:hAnsi="Times New Roman"/>
          <w:b/>
          <w:i/>
          <w:sz w:val="24"/>
          <w:szCs w:val="24"/>
        </w:rPr>
      </w:pPr>
      <w:r w:rsidRPr="001645B5">
        <w:rPr>
          <w:rFonts w:ascii="Times New Roman" w:hAnsi="Times New Roman"/>
          <w:b/>
          <w:i/>
          <w:sz w:val="24"/>
          <w:szCs w:val="24"/>
        </w:rPr>
        <w:t>fara a afecta negativ peisajul sau zonele de interes special.</w:t>
      </w:r>
    </w:p>
    <w:p w14:paraId="72240264" w14:textId="77777777" w:rsidR="00675486" w:rsidRPr="00C2157B" w:rsidRDefault="00675486" w:rsidP="00881A83">
      <w:pPr>
        <w:autoSpaceDE w:val="0"/>
        <w:autoSpaceDN w:val="0"/>
        <w:adjustRightInd w:val="0"/>
        <w:spacing w:after="0" w:line="240" w:lineRule="auto"/>
        <w:rPr>
          <w:rFonts w:ascii="Times New Roman" w:eastAsia="TimesNewRoman" w:hAnsi="Times New Roman" w:cs="Times New Roman"/>
          <w:i/>
          <w:sz w:val="24"/>
          <w:szCs w:val="24"/>
          <w:u w:val="single"/>
          <w:lang w:eastAsia="en-GB"/>
        </w:rPr>
      </w:pPr>
    </w:p>
    <w:p w14:paraId="6A7CB328" w14:textId="0C3E7325" w:rsidR="00675486" w:rsidRPr="00363527" w:rsidRDefault="00675486" w:rsidP="00881A83">
      <w:pPr>
        <w:autoSpaceDE w:val="0"/>
        <w:autoSpaceDN w:val="0"/>
        <w:adjustRightInd w:val="0"/>
        <w:spacing w:after="0" w:line="240" w:lineRule="auto"/>
        <w:rPr>
          <w:rFonts w:ascii="Times New Roman" w:hAnsi="Times New Roman" w:cs="Times New Roman"/>
          <w:b/>
          <w:sz w:val="24"/>
          <w:szCs w:val="24"/>
          <w:shd w:val="clear" w:color="auto" w:fill="FFFFFF"/>
        </w:rPr>
      </w:pPr>
      <w:r w:rsidRPr="00363527">
        <w:rPr>
          <w:rFonts w:ascii="Times New Roman" w:hAnsi="Times New Roman" w:cs="Times New Roman"/>
          <w:b/>
          <w:sz w:val="24"/>
          <w:szCs w:val="24"/>
          <w:shd w:val="clear" w:color="auto" w:fill="FFFFFF"/>
        </w:rPr>
        <w:t xml:space="preserve"> Măsuri în timpul exploatării și efectul implementării acestora</w:t>
      </w:r>
    </w:p>
    <w:p w14:paraId="5F59692D" w14:textId="77777777" w:rsidR="005B4278" w:rsidRPr="00363527" w:rsidRDefault="005B4278" w:rsidP="00881A83">
      <w:pPr>
        <w:spacing w:after="0" w:line="240" w:lineRule="auto"/>
        <w:ind w:firstLine="450"/>
        <w:jc w:val="both"/>
        <w:rPr>
          <w:rFonts w:ascii="Times New Roman" w:eastAsia="Times New Roman" w:hAnsi="Times New Roman" w:cs="Times New Roman"/>
          <w:b/>
          <w:i/>
          <w:sz w:val="24"/>
          <w:szCs w:val="24"/>
          <w:lang w:val="it-IT" w:eastAsia="ro-RO"/>
        </w:rPr>
      </w:pPr>
      <w:r w:rsidRPr="00363527">
        <w:rPr>
          <w:rFonts w:ascii="Times New Roman" w:eastAsia="Times New Roman" w:hAnsi="Times New Roman" w:cs="Times New Roman"/>
          <w:b/>
          <w:sz w:val="24"/>
          <w:szCs w:val="24"/>
          <w:lang w:eastAsia="ro-RO"/>
        </w:rPr>
        <w:sym w:font="Arial" w:char="2022"/>
      </w:r>
      <w:r w:rsidRPr="00363527">
        <w:rPr>
          <w:rFonts w:ascii="Times New Roman" w:eastAsia="Times New Roman" w:hAnsi="Times New Roman" w:cs="Times New Roman"/>
          <w:b/>
          <w:sz w:val="24"/>
          <w:szCs w:val="24"/>
          <w:lang w:val="it-IT" w:eastAsia="ro-RO"/>
        </w:rPr>
        <w:t xml:space="preserve">  din punct de vedere al calitatii apelor:</w:t>
      </w:r>
    </w:p>
    <w:p w14:paraId="12F8CF67" w14:textId="77777777" w:rsidR="005B4278" w:rsidRPr="00B72216" w:rsidRDefault="005B4278" w:rsidP="00D8753B">
      <w:pPr>
        <w:pStyle w:val="Listparagraf"/>
        <w:numPr>
          <w:ilvl w:val="0"/>
          <w:numId w:val="19"/>
        </w:numPr>
        <w:tabs>
          <w:tab w:val="left" w:pos="284"/>
        </w:tabs>
        <w:ind w:left="0" w:firstLine="450"/>
        <w:contextualSpacing/>
        <w:jc w:val="both"/>
        <w:rPr>
          <w:sz w:val="24"/>
          <w:szCs w:val="24"/>
          <w:lang w:val="ro-RO"/>
        </w:rPr>
      </w:pPr>
      <w:r w:rsidRPr="00B72216">
        <w:rPr>
          <w:sz w:val="24"/>
          <w:szCs w:val="24"/>
          <w:lang w:val="ro-RO"/>
        </w:rPr>
        <w:t>Alimentarea autocamioanelor si a utilajelor se va face la staţiile de distribuţie a  combustibililor din  zona sau prin metodologia de alimentare agreata de legislatia in vigoare.</w:t>
      </w:r>
    </w:p>
    <w:p w14:paraId="6E395B49" w14:textId="77777777" w:rsidR="005B4278" w:rsidRPr="00B72216" w:rsidRDefault="005B4278" w:rsidP="00D8753B">
      <w:pPr>
        <w:pStyle w:val="Listparagraf"/>
        <w:numPr>
          <w:ilvl w:val="0"/>
          <w:numId w:val="19"/>
        </w:numPr>
        <w:tabs>
          <w:tab w:val="left" w:pos="284"/>
        </w:tabs>
        <w:ind w:left="0" w:firstLine="450"/>
        <w:contextualSpacing/>
        <w:jc w:val="both"/>
        <w:rPr>
          <w:sz w:val="24"/>
          <w:szCs w:val="24"/>
          <w:lang w:val="ro-RO"/>
        </w:rPr>
      </w:pPr>
      <w:r w:rsidRPr="00B72216">
        <w:rPr>
          <w:sz w:val="24"/>
          <w:szCs w:val="24"/>
          <w:lang w:val="ro-RO"/>
        </w:rPr>
        <w:t>Deşeurile rezultate din activitate vor fi colectate şi transportate în afara perimetrului de către firme specializate în acest sens.</w:t>
      </w:r>
    </w:p>
    <w:p w14:paraId="296FFA8E" w14:textId="77777777" w:rsidR="005B4278" w:rsidRPr="00B72216" w:rsidRDefault="005B4278" w:rsidP="00D8753B">
      <w:pPr>
        <w:pStyle w:val="Listparagraf"/>
        <w:numPr>
          <w:ilvl w:val="0"/>
          <w:numId w:val="19"/>
        </w:numPr>
        <w:tabs>
          <w:tab w:val="left" w:pos="284"/>
        </w:tabs>
        <w:ind w:left="0" w:firstLine="450"/>
        <w:contextualSpacing/>
        <w:jc w:val="both"/>
        <w:rPr>
          <w:sz w:val="24"/>
          <w:szCs w:val="24"/>
          <w:lang w:val="ro-RO"/>
        </w:rPr>
      </w:pPr>
      <w:r w:rsidRPr="00B72216">
        <w:rPr>
          <w:sz w:val="24"/>
          <w:szCs w:val="24"/>
          <w:lang w:val="ro-RO"/>
        </w:rPr>
        <w:t>Interzicerea descarcarii de deseuri de orice tip sau resturi de materiale in cursul apei și/sau în alte zone neamenajate în scopul depozitării deșeurilor.</w:t>
      </w:r>
    </w:p>
    <w:p w14:paraId="47EBD6F4" w14:textId="77777777" w:rsidR="005B4278" w:rsidRPr="00B72216" w:rsidRDefault="005B4278" w:rsidP="00D8753B">
      <w:pPr>
        <w:pStyle w:val="Listparagraf"/>
        <w:numPr>
          <w:ilvl w:val="0"/>
          <w:numId w:val="19"/>
        </w:numPr>
        <w:tabs>
          <w:tab w:val="left" w:pos="284"/>
        </w:tabs>
        <w:ind w:left="0" w:firstLine="450"/>
        <w:contextualSpacing/>
        <w:jc w:val="both"/>
        <w:rPr>
          <w:sz w:val="24"/>
          <w:szCs w:val="24"/>
          <w:lang w:val="ro-RO"/>
        </w:rPr>
      </w:pPr>
      <w:r w:rsidRPr="00B72216">
        <w:rPr>
          <w:sz w:val="24"/>
          <w:szCs w:val="24"/>
          <w:lang w:val="ro-RO"/>
        </w:rPr>
        <w:t>Respectarea procedeelor de decantare a apei in vederea reducerii cresterii turbiditatii prin eliminarea apei dupa extractie.</w:t>
      </w:r>
    </w:p>
    <w:p w14:paraId="3DA21F6A" w14:textId="77777777" w:rsidR="005B4278" w:rsidRPr="00B72216" w:rsidRDefault="005B4278" w:rsidP="00D8753B">
      <w:pPr>
        <w:pStyle w:val="Listparagraf"/>
        <w:numPr>
          <w:ilvl w:val="0"/>
          <w:numId w:val="19"/>
        </w:numPr>
        <w:tabs>
          <w:tab w:val="left" w:pos="284"/>
        </w:tabs>
        <w:ind w:left="0" w:firstLine="450"/>
        <w:contextualSpacing/>
        <w:jc w:val="both"/>
        <w:rPr>
          <w:sz w:val="24"/>
          <w:szCs w:val="24"/>
          <w:lang w:val="ro-RO"/>
        </w:rPr>
      </w:pPr>
      <w:r w:rsidRPr="00B72216">
        <w:rPr>
          <w:sz w:val="24"/>
          <w:szCs w:val="24"/>
          <w:lang w:val="ro-RO"/>
        </w:rPr>
        <w:t xml:space="preserve">Colectarea uleiurilor uzate se va realiza in tancuri special construite si ulterior vor fi predate unitatilor specializate. </w:t>
      </w:r>
    </w:p>
    <w:p w14:paraId="0F9BF802" w14:textId="77777777" w:rsidR="005B4278" w:rsidRPr="00B72216" w:rsidRDefault="005B4278" w:rsidP="00D8753B">
      <w:pPr>
        <w:pStyle w:val="Listparagraf"/>
        <w:numPr>
          <w:ilvl w:val="0"/>
          <w:numId w:val="19"/>
        </w:numPr>
        <w:tabs>
          <w:tab w:val="left" w:pos="284"/>
        </w:tabs>
        <w:ind w:left="0" w:firstLine="450"/>
        <w:contextualSpacing/>
        <w:jc w:val="both"/>
        <w:rPr>
          <w:sz w:val="24"/>
          <w:szCs w:val="24"/>
          <w:lang w:val="ro-RO"/>
        </w:rPr>
      </w:pPr>
      <w:r w:rsidRPr="00B72216">
        <w:rPr>
          <w:sz w:val="24"/>
          <w:szCs w:val="24"/>
          <w:lang w:val="ro-RO"/>
        </w:rPr>
        <w:t>Este interzisă deversarea de ape uzate, reziduuri sau deseuri in apele de suprafata sau subterane.</w:t>
      </w:r>
    </w:p>
    <w:p w14:paraId="6D8617AD" w14:textId="77777777" w:rsidR="005B4278" w:rsidRDefault="005B4278" w:rsidP="00D8753B">
      <w:pPr>
        <w:pStyle w:val="Listparagraf"/>
        <w:numPr>
          <w:ilvl w:val="0"/>
          <w:numId w:val="19"/>
        </w:numPr>
        <w:tabs>
          <w:tab w:val="left" w:pos="284"/>
        </w:tabs>
        <w:ind w:left="0" w:firstLine="450"/>
        <w:contextualSpacing/>
        <w:jc w:val="both"/>
        <w:rPr>
          <w:sz w:val="24"/>
          <w:szCs w:val="24"/>
          <w:lang w:val="ro-RO"/>
        </w:rPr>
      </w:pPr>
      <w:r w:rsidRPr="00B72216">
        <w:rPr>
          <w:sz w:val="24"/>
          <w:szCs w:val="24"/>
          <w:lang w:val="ro-RO"/>
        </w:rPr>
        <w:t>Monitorizarea periodică a calității apei (parmetrii fizico-chimici:turbiditatea, conținut de oxigen solvit, hidrocarburi total, metale grele precum Hg, Pb, Cd) și raportarea acestora către autoritățile competente.</w:t>
      </w:r>
    </w:p>
    <w:p w14:paraId="799F6850" w14:textId="3922C9E6" w:rsidR="00675486" w:rsidRDefault="00675486" w:rsidP="00881A83">
      <w:pPr>
        <w:autoSpaceDE w:val="0"/>
        <w:autoSpaceDN w:val="0"/>
        <w:adjustRightInd w:val="0"/>
        <w:spacing w:after="0" w:line="240" w:lineRule="auto"/>
        <w:jc w:val="both"/>
        <w:rPr>
          <w:rFonts w:ascii="Times New Roman" w:eastAsia="TimesNewRoman" w:hAnsi="Times New Roman" w:cs="Times New Roman"/>
          <w:b/>
          <w:color w:val="FF0000"/>
          <w:sz w:val="24"/>
          <w:szCs w:val="24"/>
          <w:lang w:eastAsia="en-GB"/>
        </w:rPr>
      </w:pPr>
    </w:p>
    <w:p w14:paraId="01B77544" w14:textId="77777777" w:rsidR="005B4278" w:rsidRDefault="005B4278" w:rsidP="00881A83">
      <w:pPr>
        <w:tabs>
          <w:tab w:val="left" w:pos="810"/>
          <w:tab w:val="left" w:pos="990"/>
        </w:tabs>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it-IT" w:eastAsia="en-GB"/>
        </w:rPr>
      </w:pPr>
      <w:r>
        <w:rPr>
          <w:rFonts w:ascii="Times New Roman" w:eastAsia="Times New Roman" w:hAnsi="Times New Roman" w:cs="Times New Roman"/>
          <w:b/>
          <w:bCs/>
          <w:color w:val="000000"/>
          <w:sz w:val="24"/>
          <w:szCs w:val="24"/>
          <w:lang w:val="it-IT"/>
        </w:rPr>
        <w:t>• din punct de vedere al protectiei calitatii aerului, zgomot și vibrații:</w:t>
      </w:r>
    </w:p>
    <w:p w14:paraId="761A6001" w14:textId="77777777" w:rsidR="005B4278" w:rsidRPr="00B72216" w:rsidRDefault="005B4278" w:rsidP="00D8753B">
      <w:pPr>
        <w:pStyle w:val="Listparagraf"/>
        <w:numPr>
          <w:ilvl w:val="0"/>
          <w:numId w:val="20"/>
        </w:numPr>
        <w:tabs>
          <w:tab w:val="left" w:pos="284"/>
          <w:tab w:val="left" w:pos="810"/>
          <w:tab w:val="left" w:pos="990"/>
        </w:tabs>
        <w:ind w:left="0" w:firstLine="720"/>
        <w:contextualSpacing/>
        <w:jc w:val="both"/>
        <w:rPr>
          <w:sz w:val="24"/>
          <w:szCs w:val="24"/>
          <w:lang w:val="ro-RO"/>
        </w:rPr>
      </w:pPr>
      <w:r w:rsidRPr="00B72216">
        <w:rPr>
          <w:sz w:val="24"/>
          <w:szCs w:val="24"/>
          <w:lang w:val="ro-RO"/>
        </w:rPr>
        <w:t>Utilajele si masinile existente vor fi echipate cu dispozitive de esapare a gazelor in stare buna de functionare.</w:t>
      </w:r>
    </w:p>
    <w:p w14:paraId="6CE2104E" w14:textId="77777777" w:rsidR="005B4278" w:rsidRPr="00B72216" w:rsidRDefault="005B4278" w:rsidP="00D8753B">
      <w:pPr>
        <w:pStyle w:val="Listparagraf"/>
        <w:numPr>
          <w:ilvl w:val="0"/>
          <w:numId w:val="20"/>
        </w:numPr>
        <w:tabs>
          <w:tab w:val="left" w:pos="284"/>
          <w:tab w:val="left" w:pos="810"/>
          <w:tab w:val="left" w:pos="990"/>
        </w:tabs>
        <w:ind w:left="0" w:firstLine="720"/>
        <w:contextualSpacing/>
        <w:jc w:val="both"/>
        <w:rPr>
          <w:sz w:val="24"/>
          <w:szCs w:val="24"/>
          <w:lang w:val="ro-RO"/>
        </w:rPr>
      </w:pPr>
      <w:r w:rsidRPr="00B72216">
        <w:rPr>
          <w:sz w:val="24"/>
          <w:szCs w:val="24"/>
          <w:lang w:val="ro-RO"/>
        </w:rPr>
        <w:t>Emisiile utilajelor și vehiculelor utilizate se vor monitoriza periodic în vederea depistării precoce a eventualelor creșteri semnificative ale acestora și remedierea imediată a defecțiunilor.</w:t>
      </w:r>
    </w:p>
    <w:p w14:paraId="3798808A" w14:textId="77777777" w:rsidR="005B4278" w:rsidRPr="00C76978" w:rsidRDefault="005B4278" w:rsidP="00D8753B">
      <w:pPr>
        <w:pStyle w:val="Listparagraf"/>
        <w:numPr>
          <w:ilvl w:val="0"/>
          <w:numId w:val="20"/>
        </w:numPr>
        <w:tabs>
          <w:tab w:val="left" w:pos="284"/>
          <w:tab w:val="left" w:pos="810"/>
          <w:tab w:val="left" w:pos="990"/>
        </w:tabs>
        <w:ind w:left="0" w:firstLine="720"/>
        <w:contextualSpacing/>
        <w:jc w:val="both"/>
        <w:rPr>
          <w:sz w:val="24"/>
          <w:szCs w:val="24"/>
          <w:lang w:val="ro-RO"/>
        </w:rPr>
      </w:pPr>
      <w:r w:rsidRPr="00B72216">
        <w:rPr>
          <w:sz w:val="24"/>
          <w:szCs w:val="24"/>
          <w:lang w:val="ro-RO"/>
        </w:rPr>
        <w:t>Monitorizarea periodică a emisiilor la nivelul utilajelor și vehiculelor folosite înactivitatea în vederea depistării eventualelor creșteri valorilro emisiilor și raportarea acestora către autoritățile competente.</w:t>
      </w:r>
    </w:p>
    <w:p w14:paraId="7087FFE0" w14:textId="77777777" w:rsidR="005B4278" w:rsidRPr="00C76978" w:rsidRDefault="005B4278" w:rsidP="00D8753B">
      <w:pPr>
        <w:pStyle w:val="Listparagraf"/>
        <w:numPr>
          <w:ilvl w:val="0"/>
          <w:numId w:val="20"/>
        </w:numPr>
        <w:tabs>
          <w:tab w:val="left" w:pos="284"/>
          <w:tab w:val="left" w:pos="810"/>
          <w:tab w:val="left" w:pos="990"/>
        </w:tabs>
        <w:ind w:left="0" w:firstLine="720"/>
        <w:contextualSpacing/>
        <w:jc w:val="both"/>
        <w:rPr>
          <w:b/>
          <w:i/>
          <w:sz w:val="24"/>
          <w:szCs w:val="24"/>
          <w:lang w:val="it-IT" w:eastAsia="ro-RO"/>
        </w:rPr>
      </w:pPr>
      <w:r w:rsidRPr="00C76978">
        <w:rPr>
          <w:sz w:val="24"/>
          <w:szCs w:val="24"/>
          <w:lang w:val="ro-RO"/>
        </w:rPr>
        <w:t>Graficul de lucru al utilajelor de pe nave va fi optimizat astfel încât emisiile de noxe gazoase să fie cât mai reduse iar impactul generat asupra calității aerului sa fie minim atât în zona de exploatare a sedimentelor cât și pe traseul de transport.</w:t>
      </w:r>
    </w:p>
    <w:p w14:paraId="2C703B19" w14:textId="77777777" w:rsidR="005B4278" w:rsidRPr="00B72216" w:rsidRDefault="005B4278" w:rsidP="00D8753B">
      <w:pPr>
        <w:pStyle w:val="Listparagraf"/>
        <w:numPr>
          <w:ilvl w:val="0"/>
          <w:numId w:val="20"/>
        </w:numPr>
        <w:tabs>
          <w:tab w:val="left" w:pos="284"/>
          <w:tab w:val="left" w:pos="810"/>
          <w:tab w:val="left" w:pos="990"/>
        </w:tabs>
        <w:ind w:left="0" w:firstLine="720"/>
        <w:contextualSpacing/>
        <w:jc w:val="both"/>
        <w:rPr>
          <w:sz w:val="24"/>
          <w:szCs w:val="24"/>
          <w:lang w:val="ro-RO"/>
        </w:rPr>
      </w:pPr>
      <w:r w:rsidRPr="00B72216">
        <w:rPr>
          <w:sz w:val="24"/>
          <w:szCs w:val="24"/>
          <w:lang w:val="ro-RO"/>
        </w:rPr>
        <w:t>Alegerea unor echipamente de munca adecvate, care să emita, tinând seama de natura activitatii desfasurate, cel mai mic nivel de zgomot posibil.</w:t>
      </w:r>
    </w:p>
    <w:p w14:paraId="6897F855" w14:textId="77777777" w:rsidR="005B4278" w:rsidRPr="00B72216" w:rsidRDefault="005B4278" w:rsidP="00D8753B">
      <w:pPr>
        <w:pStyle w:val="Listparagraf"/>
        <w:numPr>
          <w:ilvl w:val="0"/>
          <w:numId w:val="20"/>
        </w:numPr>
        <w:tabs>
          <w:tab w:val="left" w:pos="284"/>
          <w:tab w:val="left" w:pos="810"/>
          <w:tab w:val="left" w:pos="990"/>
        </w:tabs>
        <w:ind w:left="0" w:firstLine="720"/>
        <w:contextualSpacing/>
        <w:jc w:val="both"/>
        <w:rPr>
          <w:sz w:val="24"/>
          <w:szCs w:val="24"/>
          <w:lang w:val="ro-RO"/>
        </w:rPr>
      </w:pPr>
      <w:r w:rsidRPr="00B72216">
        <w:rPr>
          <w:sz w:val="24"/>
          <w:szCs w:val="24"/>
          <w:lang w:val="ro-RO"/>
        </w:rPr>
        <w:t>Pentru reducerea disconfortului sonor datorat functionarii utilajelor, in perioada de executie a lucrarilor de exploatare, se recomanda ca programul de lucru sa nu se desfasoare pe timpul noptii, ci doar in perioada de zi, intre orele 06,00 – 20,00.</w:t>
      </w:r>
    </w:p>
    <w:p w14:paraId="291ED54F" w14:textId="77777777" w:rsidR="005B4278" w:rsidRPr="00B72216" w:rsidRDefault="005B4278" w:rsidP="00D8753B">
      <w:pPr>
        <w:pStyle w:val="Listparagraf"/>
        <w:numPr>
          <w:ilvl w:val="0"/>
          <w:numId w:val="20"/>
        </w:numPr>
        <w:tabs>
          <w:tab w:val="left" w:pos="284"/>
          <w:tab w:val="left" w:pos="810"/>
          <w:tab w:val="left" w:pos="990"/>
        </w:tabs>
        <w:ind w:left="0" w:firstLine="720"/>
        <w:contextualSpacing/>
        <w:jc w:val="both"/>
        <w:rPr>
          <w:sz w:val="24"/>
          <w:szCs w:val="24"/>
          <w:lang w:val="ro-RO"/>
        </w:rPr>
      </w:pPr>
      <w:r w:rsidRPr="00B72216">
        <w:rPr>
          <w:color w:val="000000"/>
          <w:sz w:val="24"/>
          <w:szCs w:val="24"/>
          <w:lang w:val="ro-RO"/>
        </w:rPr>
        <w:t xml:space="preserve">Lucrarile producatoare de zgomot si vibratii, in special la nivelul corpului de apa, se vor  efectua cu precadere in sezonul rece, evitand perioada  Mai –Iulie. </w:t>
      </w:r>
    </w:p>
    <w:p w14:paraId="1EE9F7EA" w14:textId="77777777" w:rsidR="005B4278" w:rsidRPr="00B72216" w:rsidRDefault="005B4278" w:rsidP="00881A83">
      <w:pPr>
        <w:pStyle w:val="Listparagraf"/>
        <w:tabs>
          <w:tab w:val="left" w:pos="284"/>
          <w:tab w:val="left" w:pos="810"/>
          <w:tab w:val="left" w:pos="990"/>
        </w:tabs>
        <w:ind w:left="360" w:firstLine="720"/>
        <w:jc w:val="both"/>
        <w:rPr>
          <w:b/>
          <w:sz w:val="24"/>
          <w:szCs w:val="24"/>
          <w:lang w:val="ro-RO"/>
        </w:rPr>
      </w:pPr>
    </w:p>
    <w:p w14:paraId="10D8990A" w14:textId="52A1DAC0" w:rsidR="005B4278" w:rsidRPr="005B4278" w:rsidRDefault="005B4278" w:rsidP="00881A83">
      <w:pPr>
        <w:tabs>
          <w:tab w:val="left" w:pos="284"/>
          <w:tab w:val="left" w:pos="810"/>
          <w:tab w:val="left" w:pos="990"/>
        </w:tabs>
        <w:spacing w:line="240" w:lineRule="auto"/>
        <w:jc w:val="both"/>
        <w:rPr>
          <w:rFonts w:ascii="Times New Roman" w:hAnsi="Times New Roman" w:cs="Times New Roman"/>
          <w:b/>
          <w:i/>
          <w:sz w:val="24"/>
          <w:szCs w:val="24"/>
          <w:lang w:val="it-IT" w:eastAsia="ro-RO"/>
        </w:rPr>
      </w:pPr>
      <w:r w:rsidRPr="005B4278">
        <w:rPr>
          <w:rFonts w:ascii="Times New Roman" w:hAnsi="Times New Roman" w:cs="Times New Roman"/>
          <w:i/>
          <w:lang w:eastAsia="ro-RO"/>
        </w:rPr>
        <w:tab/>
      </w:r>
      <w:r w:rsidRPr="005B4278">
        <w:rPr>
          <w:rFonts w:ascii="Times New Roman" w:hAnsi="Times New Roman" w:cs="Times New Roman"/>
          <w:i/>
          <w:lang w:eastAsia="ro-RO"/>
        </w:rPr>
        <w:sym w:font="Arial" w:char="2022"/>
      </w:r>
      <w:r w:rsidRPr="005B4278">
        <w:rPr>
          <w:rFonts w:ascii="Times New Roman" w:hAnsi="Times New Roman" w:cs="Times New Roman"/>
          <w:b/>
          <w:i/>
          <w:sz w:val="24"/>
          <w:szCs w:val="24"/>
          <w:lang w:val="it-IT" w:eastAsia="ro-RO"/>
        </w:rPr>
        <w:t xml:space="preserve"> </w:t>
      </w:r>
      <w:r w:rsidRPr="005B4278">
        <w:rPr>
          <w:rFonts w:ascii="Times New Roman" w:hAnsi="Times New Roman" w:cs="Times New Roman"/>
          <w:b/>
          <w:sz w:val="24"/>
          <w:szCs w:val="24"/>
          <w:lang w:val="it-IT" w:eastAsia="ro-RO"/>
        </w:rPr>
        <w:t>din punct de vedere al protectiei calitatii solului:</w:t>
      </w:r>
    </w:p>
    <w:p w14:paraId="6073BD9E" w14:textId="77777777" w:rsidR="005B4278" w:rsidRPr="00B72216" w:rsidRDefault="005B4278" w:rsidP="00D8753B">
      <w:pPr>
        <w:pStyle w:val="Listparagraf"/>
        <w:numPr>
          <w:ilvl w:val="0"/>
          <w:numId w:val="21"/>
        </w:numPr>
        <w:tabs>
          <w:tab w:val="left" w:pos="284"/>
          <w:tab w:val="left" w:pos="810"/>
          <w:tab w:val="left" w:pos="990"/>
        </w:tabs>
        <w:ind w:left="0" w:firstLine="720"/>
        <w:contextualSpacing/>
        <w:jc w:val="both"/>
        <w:rPr>
          <w:sz w:val="24"/>
          <w:szCs w:val="24"/>
          <w:lang w:val="ro-RO"/>
        </w:rPr>
      </w:pPr>
      <w:r w:rsidRPr="00B72216">
        <w:rPr>
          <w:sz w:val="24"/>
          <w:szCs w:val="24"/>
          <w:lang w:val="ro-RO"/>
        </w:rPr>
        <w:lastRenderedPageBreak/>
        <w:t>În perioada de exploatare se va evita degradarea solului pe suprafeţe mai mari decât cele necesare, prin utilizarea unor tehnologii corespunzătoare şi prin urmărirea strictă a disciplinei de lucru</w:t>
      </w:r>
      <w:r>
        <w:rPr>
          <w:sz w:val="24"/>
          <w:szCs w:val="24"/>
          <w:lang w:val="ro-RO"/>
        </w:rPr>
        <w:t>, respectiv</w:t>
      </w:r>
      <w:r w:rsidRPr="00B72216">
        <w:rPr>
          <w:sz w:val="24"/>
          <w:szCs w:val="24"/>
          <w:lang w:val="ro-RO"/>
        </w:rPr>
        <w:t xml:space="preserve"> a limitelor perimetrale evidențiate prin bornare.</w:t>
      </w:r>
    </w:p>
    <w:p w14:paraId="533E3DF3" w14:textId="77777777" w:rsidR="005B4278" w:rsidRPr="00B72216" w:rsidRDefault="005B4278" w:rsidP="00D8753B">
      <w:pPr>
        <w:pStyle w:val="Listparagraf"/>
        <w:numPr>
          <w:ilvl w:val="0"/>
          <w:numId w:val="21"/>
        </w:numPr>
        <w:tabs>
          <w:tab w:val="left" w:pos="284"/>
          <w:tab w:val="left" w:pos="810"/>
          <w:tab w:val="left" w:pos="990"/>
        </w:tabs>
        <w:ind w:left="0" w:firstLine="720"/>
        <w:contextualSpacing/>
        <w:jc w:val="both"/>
        <w:rPr>
          <w:sz w:val="24"/>
          <w:szCs w:val="24"/>
          <w:lang w:val="ro-RO"/>
        </w:rPr>
      </w:pPr>
      <w:r w:rsidRPr="00B72216">
        <w:rPr>
          <w:sz w:val="24"/>
          <w:szCs w:val="24"/>
          <w:lang w:val="ro-RO"/>
        </w:rPr>
        <w:t>Este interzisă staționarea utilajelor și/sau a vehicuelelor utilizate în activitatea propusă la nivelul malurilor de pe partea stângă (malurile ostroavelor) în vederea evitării efectelor posibile negative.</w:t>
      </w:r>
    </w:p>
    <w:p w14:paraId="15DB6E2B" w14:textId="77777777" w:rsidR="005B4278" w:rsidRPr="00B72216" w:rsidRDefault="005B4278" w:rsidP="00D8753B">
      <w:pPr>
        <w:pStyle w:val="Listparagraf"/>
        <w:numPr>
          <w:ilvl w:val="0"/>
          <w:numId w:val="21"/>
        </w:numPr>
        <w:tabs>
          <w:tab w:val="left" w:pos="284"/>
          <w:tab w:val="left" w:pos="810"/>
          <w:tab w:val="left" w:pos="990"/>
        </w:tabs>
        <w:ind w:left="0" w:firstLine="720"/>
        <w:contextualSpacing/>
        <w:jc w:val="both"/>
        <w:rPr>
          <w:sz w:val="24"/>
          <w:szCs w:val="24"/>
          <w:lang w:val="ro-RO"/>
        </w:rPr>
      </w:pPr>
      <w:r w:rsidRPr="00B72216">
        <w:rPr>
          <w:sz w:val="24"/>
          <w:szCs w:val="24"/>
          <w:lang w:val="ro-RO"/>
        </w:rPr>
        <w:t>Se va evita poluarea solului cu carburanti, uleiuri rezultate in urma operatiilor de stationare, aprovizionare, depozitare sau alimentare cu combustibili a utilajelor si mijloacelor de transport sau datorita functionarii necorespunzatoare a acestora.</w:t>
      </w:r>
    </w:p>
    <w:p w14:paraId="369C3007" w14:textId="77777777" w:rsidR="005B4278" w:rsidRDefault="005B4278" w:rsidP="00881A83">
      <w:pPr>
        <w:tabs>
          <w:tab w:val="left" w:pos="810"/>
          <w:tab w:val="left" w:pos="990"/>
        </w:tabs>
        <w:spacing w:after="0" w:line="240" w:lineRule="auto"/>
        <w:ind w:left="360" w:firstLine="720"/>
        <w:contextualSpacing/>
        <w:jc w:val="both"/>
        <w:rPr>
          <w:rFonts w:ascii="Times New Roman" w:eastAsia="Times New Roman" w:hAnsi="Times New Roman" w:cs="Times New Roman"/>
          <w:sz w:val="24"/>
          <w:szCs w:val="24"/>
          <w:lang w:eastAsia="ro-RO"/>
        </w:rPr>
      </w:pPr>
    </w:p>
    <w:p w14:paraId="20EB3D5C" w14:textId="77777777" w:rsidR="005B4278" w:rsidRDefault="005B4278" w:rsidP="00881A83">
      <w:pPr>
        <w:tabs>
          <w:tab w:val="left" w:pos="810"/>
          <w:tab w:val="left" w:pos="990"/>
        </w:tabs>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ab/>
        <w:t>protecţia ecosistemelor terestre si acvatice:</w:t>
      </w:r>
    </w:p>
    <w:p w14:paraId="7B9DAA77" w14:textId="77777777" w:rsidR="005B4278" w:rsidRPr="005B4278" w:rsidRDefault="005B4278" w:rsidP="00D8753B">
      <w:pPr>
        <w:pStyle w:val="Listparagraf"/>
        <w:numPr>
          <w:ilvl w:val="0"/>
          <w:numId w:val="25"/>
        </w:numPr>
        <w:tabs>
          <w:tab w:val="left" w:pos="284"/>
          <w:tab w:val="left" w:pos="810"/>
          <w:tab w:val="left" w:pos="990"/>
        </w:tabs>
        <w:contextualSpacing/>
        <w:jc w:val="both"/>
        <w:rPr>
          <w:b/>
          <w:sz w:val="24"/>
          <w:szCs w:val="24"/>
          <w:lang w:val="ro-RO"/>
        </w:rPr>
      </w:pPr>
      <w:r w:rsidRPr="005B4278">
        <w:rPr>
          <w:color w:val="000000"/>
          <w:sz w:val="24"/>
          <w:szCs w:val="24"/>
          <w:lang w:val="ro-RO"/>
        </w:rPr>
        <w:t>Lucrarile producatoare de zgomot si vibratii in special la nivelul corpului de apa, se propun a se  efectua cu precadere in sezonul rece, evitand perioada  Mai –Iulie, în scopul reducerii efectelor asupra faunei acvatice a zgomotelor și vibrațiilor.</w:t>
      </w:r>
    </w:p>
    <w:p w14:paraId="6AA19256" w14:textId="77777777" w:rsidR="005B4278" w:rsidRPr="005B4278" w:rsidRDefault="005B4278" w:rsidP="00D8753B">
      <w:pPr>
        <w:pStyle w:val="Listparagraf"/>
        <w:numPr>
          <w:ilvl w:val="0"/>
          <w:numId w:val="25"/>
        </w:numPr>
        <w:tabs>
          <w:tab w:val="left" w:pos="284"/>
          <w:tab w:val="left" w:pos="810"/>
          <w:tab w:val="left" w:pos="990"/>
        </w:tabs>
        <w:contextualSpacing/>
        <w:jc w:val="both"/>
        <w:rPr>
          <w:b/>
          <w:sz w:val="24"/>
          <w:szCs w:val="24"/>
          <w:shd w:val="clear" w:color="auto" w:fill="FFFFFF"/>
          <w:lang w:val="ro-RO"/>
        </w:rPr>
      </w:pPr>
      <w:r w:rsidRPr="005B4278">
        <w:rPr>
          <w:color w:val="000000"/>
          <w:sz w:val="24"/>
          <w:szCs w:val="24"/>
          <w:lang w:val="ro-RO"/>
        </w:rPr>
        <w:t xml:space="preserve">Reducerea sau incetarea temporara a activitatii de excavare propriu-zisa in perioada  1 Aprilie – 30 </w:t>
      </w:r>
      <w:r w:rsidRPr="005B4278">
        <w:rPr>
          <w:sz w:val="24"/>
          <w:szCs w:val="24"/>
          <w:lang w:val="ro-RO"/>
        </w:rPr>
        <w:t xml:space="preserve">Iunie in vederea reducerii unui eventual impact asupra pontei si/sau a asupra indivizilor de ihtiofaună. </w:t>
      </w:r>
    </w:p>
    <w:p w14:paraId="5377D7DD" w14:textId="77777777" w:rsidR="005B4278" w:rsidRPr="005B4278" w:rsidRDefault="005B4278" w:rsidP="00D8753B">
      <w:pPr>
        <w:pStyle w:val="Listparagraf"/>
        <w:numPr>
          <w:ilvl w:val="0"/>
          <w:numId w:val="25"/>
        </w:numPr>
        <w:tabs>
          <w:tab w:val="left" w:pos="284"/>
          <w:tab w:val="left" w:pos="810"/>
          <w:tab w:val="left" w:pos="990"/>
        </w:tabs>
        <w:contextualSpacing/>
        <w:jc w:val="both"/>
        <w:rPr>
          <w:b/>
          <w:sz w:val="24"/>
          <w:szCs w:val="24"/>
          <w:lang w:val="ro-RO"/>
        </w:rPr>
      </w:pPr>
      <w:r w:rsidRPr="005B4278">
        <w:rPr>
          <w:sz w:val="24"/>
          <w:szCs w:val="24"/>
          <w:lang w:val="ro-RO"/>
        </w:rPr>
        <w:t>Crearea si respectarea unui program specific de extractie la nivelul perimetrului pe fasii longitudinale si/sau transversale succesive in vederea reducerii perturbarii etologiei speciilor posibil a fi prezente la nivelul amplasamentului.</w:t>
      </w:r>
    </w:p>
    <w:p w14:paraId="37A12555" w14:textId="77777777" w:rsidR="005B4278" w:rsidRPr="005B4278" w:rsidRDefault="005B4278" w:rsidP="00D8753B">
      <w:pPr>
        <w:pStyle w:val="Listparagraf"/>
        <w:numPr>
          <w:ilvl w:val="0"/>
          <w:numId w:val="25"/>
        </w:numPr>
        <w:tabs>
          <w:tab w:val="left" w:pos="284"/>
          <w:tab w:val="left" w:pos="810"/>
          <w:tab w:val="left" w:pos="990"/>
        </w:tabs>
        <w:contextualSpacing/>
        <w:jc w:val="both"/>
        <w:rPr>
          <w:b/>
          <w:sz w:val="24"/>
          <w:szCs w:val="24"/>
          <w:lang w:val="ro-RO"/>
        </w:rPr>
      </w:pPr>
      <w:r w:rsidRPr="005B4278">
        <w:rPr>
          <w:sz w:val="24"/>
          <w:szCs w:val="24"/>
          <w:lang w:val="ro-RO"/>
        </w:rPr>
        <w:t>Efectuarea lucrărilor de extractie trebuie efectuate numai în perimetrul aprobat. In acest scop, pilotul navei și echipa de tehnicieni responsabilă de procesul de aspirare a sedimentelor va urmari în permanenta pe GPS localizarea navei în interiorul perimetrului aprobat pentru prelevarea nisipului si identificarea bronelor perimetrale.</w:t>
      </w:r>
    </w:p>
    <w:p w14:paraId="3C2204DF" w14:textId="77777777" w:rsidR="005B4278" w:rsidRPr="005B4278" w:rsidRDefault="005B4278" w:rsidP="00D8753B">
      <w:pPr>
        <w:pStyle w:val="Listparagraf"/>
        <w:numPr>
          <w:ilvl w:val="0"/>
          <w:numId w:val="25"/>
        </w:numPr>
        <w:tabs>
          <w:tab w:val="left" w:pos="284"/>
          <w:tab w:val="left" w:pos="810"/>
          <w:tab w:val="left" w:pos="990"/>
        </w:tabs>
        <w:contextualSpacing/>
        <w:jc w:val="both"/>
        <w:rPr>
          <w:b/>
          <w:sz w:val="24"/>
          <w:szCs w:val="24"/>
          <w:lang w:val="ro-RO"/>
        </w:rPr>
      </w:pPr>
      <w:r w:rsidRPr="005B4278">
        <w:rPr>
          <w:sz w:val="24"/>
          <w:szCs w:val="24"/>
          <w:lang w:val="ro-RO"/>
        </w:rPr>
        <w:t>Mentinerea curateniei la nivelul barjei in vederea evitarii transportului de seminte de plante invazive sau cu potential invaziv de pe un mal pe celalalt si interzicerea debarcarii pe malul stang al personalului angajat, cu exceptia situatiilor de urgenta.</w:t>
      </w:r>
    </w:p>
    <w:p w14:paraId="0021B46F" w14:textId="77777777" w:rsidR="005B4278" w:rsidRPr="005B4278" w:rsidRDefault="005B4278" w:rsidP="00D8753B">
      <w:pPr>
        <w:pStyle w:val="Listparagraf"/>
        <w:numPr>
          <w:ilvl w:val="0"/>
          <w:numId w:val="25"/>
        </w:numPr>
        <w:tabs>
          <w:tab w:val="left" w:pos="284"/>
          <w:tab w:val="left" w:pos="810"/>
          <w:tab w:val="left" w:pos="990"/>
        </w:tabs>
        <w:contextualSpacing/>
        <w:jc w:val="both"/>
        <w:rPr>
          <w:b/>
          <w:sz w:val="24"/>
          <w:szCs w:val="24"/>
          <w:lang w:val="ro-RO"/>
        </w:rPr>
      </w:pPr>
      <w:r w:rsidRPr="005B4278">
        <w:rPr>
          <w:sz w:val="24"/>
          <w:szCs w:val="24"/>
          <w:lang w:val="ro-RO"/>
        </w:rPr>
        <w:t>Monitorizarea periodică a biodiversității de către o echipă de specialiști în vederea depistării timpurie a eventualelor efecte negative produse de activitate și remedierea imediată pe cât posibil.</w:t>
      </w:r>
    </w:p>
    <w:p w14:paraId="2813BC80" w14:textId="77777777" w:rsidR="005B4278" w:rsidRPr="005B4278" w:rsidRDefault="005B4278" w:rsidP="00D8753B">
      <w:pPr>
        <w:pStyle w:val="Listparagraf"/>
        <w:numPr>
          <w:ilvl w:val="0"/>
          <w:numId w:val="25"/>
        </w:numPr>
        <w:tabs>
          <w:tab w:val="left" w:pos="284"/>
          <w:tab w:val="left" w:pos="810"/>
          <w:tab w:val="left" w:pos="990"/>
        </w:tabs>
        <w:contextualSpacing/>
        <w:jc w:val="both"/>
        <w:rPr>
          <w:b/>
          <w:sz w:val="24"/>
          <w:szCs w:val="24"/>
          <w:lang w:val="ro-RO"/>
        </w:rPr>
      </w:pPr>
      <w:r w:rsidRPr="005B4278">
        <w:rPr>
          <w:sz w:val="24"/>
          <w:szCs w:val="24"/>
          <w:lang w:val="ro-RO"/>
        </w:rPr>
        <w:t>Se interzice orice formă de recoltare, capturare, ucidere sau vătămare cu intenție a exemplarelor de floră și faună aflate în mediul natural în oricare dintre stadiile lor biologice</w:t>
      </w:r>
    </w:p>
    <w:p w14:paraId="18333A7E" w14:textId="77777777" w:rsidR="005B4278" w:rsidRPr="005B4278" w:rsidRDefault="005B4278" w:rsidP="00D8753B">
      <w:pPr>
        <w:pStyle w:val="Listparagraf"/>
        <w:numPr>
          <w:ilvl w:val="0"/>
          <w:numId w:val="25"/>
        </w:numPr>
        <w:tabs>
          <w:tab w:val="left" w:pos="284"/>
          <w:tab w:val="left" w:pos="810"/>
          <w:tab w:val="left" w:pos="990"/>
        </w:tabs>
        <w:contextualSpacing/>
        <w:jc w:val="both"/>
        <w:rPr>
          <w:b/>
          <w:sz w:val="24"/>
          <w:szCs w:val="24"/>
          <w:lang w:val="ro-RO"/>
        </w:rPr>
      </w:pPr>
      <w:r w:rsidRPr="005B4278">
        <w:rPr>
          <w:sz w:val="24"/>
          <w:szCs w:val="24"/>
          <w:lang w:val="ro-RO"/>
        </w:rPr>
        <w:t>Se interzice distrugerea formaţiunilor vegetale din vecinătatea amplasamentului.</w:t>
      </w:r>
    </w:p>
    <w:p w14:paraId="0057BA49" w14:textId="3254B391" w:rsidR="005B4278" w:rsidRDefault="005B4278" w:rsidP="005B4278">
      <w:pPr>
        <w:pStyle w:val="Listparagraf"/>
        <w:tabs>
          <w:tab w:val="left" w:pos="284"/>
          <w:tab w:val="left" w:pos="810"/>
          <w:tab w:val="left" w:pos="990"/>
        </w:tabs>
        <w:spacing w:line="360" w:lineRule="auto"/>
        <w:ind w:left="1080" w:hanging="360"/>
        <w:jc w:val="both"/>
        <w:rPr>
          <w:b/>
          <w:sz w:val="24"/>
          <w:szCs w:val="24"/>
          <w:lang w:val="ro-RO"/>
        </w:rPr>
      </w:pPr>
    </w:p>
    <w:p w14:paraId="2F687704" w14:textId="3A38D44B" w:rsidR="000A0C16" w:rsidRPr="000A0C16" w:rsidRDefault="000A0C16" w:rsidP="000A0C16">
      <w:pPr>
        <w:tabs>
          <w:tab w:val="left" w:pos="284"/>
          <w:tab w:val="left" w:pos="810"/>
          <w:tab w:val="left" w:pos="990"/>
        </w:tabs>
        <w:spacing w:line="360" w:lineRule="auto"/>
        <w:jc w:val="both"/>
        <w:rPr>
          <w:rFonts w:ascii="Times New Roman" w:hAnsi="Times New Roman" w:cs="Times New Roman"/>
          <w:b/>
          <w:i/>
          <w:color w:val="FF0000"/>
          <w:sz w:val="24"/>
          <w:szCs w:val="24"/>
          <w:lang w:val="it-IT" w:eastAsia="ro-RO"/>
        </w:rPr>
      </w:pPr>
      <w:r w:rsidRPr="005B4278">
        <w:rPr>
          <w:rFonts w:ascii="Times New Roman" w:hAnsi="Times New Roman" w:cs="Times New Roman"/>
          <w:i/>
          <w:lang w:eastAsia="ro-RO"/>
        </w:rPr>
        <w:tab/>
      </w:r>
      <w:r w:rsidRPr="000A0C16">
        <w:rPr>
          <w:rFonts w:ascii="Times New Roman" w:hAnsi="Times New Roman" w:cs="Times New Roman"/>
          <w:i/>
          <w:color w:val="FF0000"/>
          <w:lang w:eastAsia="ro-RO"/>
        </w:rPr>
        <w:t xml:space="preserve">     </w:t>
      </w:r>
      <w:r w:rsidRPr="000A0C16">
        <w:rPr>
          <w:rFonts w:ascii="Times New Roman" w:hAnsi="Times New Roman" w:cs="Times New Roman"/>
          <w:i/>
          <w:color w:val="FF0000"/>
          <w:lang w:eastAsia="ro-RO"/>
        </w:rPr>
        <w:sym w:font="Arial" w:char="2022"/>
      </w:r>
      <w:r w:rsidRPr="000A0C16">
        <w:rPr>
          <w:rFonts w:ascii="Times New Roman" w:hAnsi="Times New Roman" w:cs="Times New Roman"/>
          <w:b/>
          <w:i/>
          <w:color w:val="FF0000"/>
          <w:sz w:val="24"/>
          <w:szCs w:val="24"/>
          <w:lang w:val="it-IT" w:eastAsia="ro-RO"/>
        </w:rPr>
        <w:t xml:space="preserve"> </w:t>
      </w:r>
      <w:r w:rsidRPr="000A0C16">
        <w:rPr>
          <w:rFonts w:ascii="Times New Roman" w:hAnsi="Times New Roman" w:cs="Times New Roman"/>
          <w:b/>
          <w:color w:val="FF0000"/>
          <w:sz w:val="24"/>
          <w:szCs w:val="24"/>
          <w:lang w:val="it-IT" w:eastAsia="ro-RO"/>
        </w:rPr>
        <w:t>din punct de vedere al biodiversității:</w:t>
      </w:r>
    </w:p>
    <w:p w14:paraId="7679888E" w14:textId="28BBAE0D" w:rsidR="000A0C16" w:rsidRDefault="000A0C16" w:rsidP="005B4278">
      <w:pPr>
        <w:pStyle w:val="Listparagraf"/>
        <w:tabs>
          <w:tab w:val="left" w:pos="284"/>
          <w:tab w:val="left" w:pos="810"/>
          <w:tab w:val="left" w:pos="990"/>
        </w:tabs>
        <w:spacing w:line="360" w:lineRule="auto"/>
        <w:ind w:left="1080" w:hanging="360"/>
        <w:jc w:val="both"/>
        <w:rPr>
          <w:b/>
          <w:sz w:val="24"/>
          <w:szCs w:val="24"/>
          <w:lang w:val="ro-RO"/>
        </w:rPr>
      </w:pPr>
    </w:p>
    <w:p w14:paraId="4311040F" w14:textId="7602C4BF" w:rsidR="000A0C16" w:rsidRDefault="000A0C16" w:rsidP="005B4278">
      <w:pPr>
        <w:pStyle w:val="Listparagraf"/>
        <w:tabs>
          <w:tab w:val="left" w:pos="284"/>
          <w:tab w:val="left" w:pos="810"/>
          <w:tab w:val="left" w:pos="990"/>
        </w:tabs>
        <w:spacing w:line="360" w:lineRule="auto"/>
        <w:ind w:left="1080" w:hanging="360"/>
        <w:jc w:val="both"/>
        <w:rPr>
          <w:b/>
          <w:sz w:val="24"/>
          <w:szCs w:val="24"/>
          <w:lang w:val="ro-RO"/>
        </w:rPr>
      </w:pPr>
    </w:p>
    <w:p w14:paraId="6342BDDC" w14:textId="77777777" w:rsidR="000A0C16" w:rsidRPr="005B4278" w:rsidRDefault="000A0C16" w:rsidP="005B4278">
      <w:pPr>
        <w:pStyle w:val="Listparagraf"/>
        <w:tabs>
          <w:tab w:val="left" w:pos="284"/>
          <w:tab w:val="left" w:pos="810"/>
          <w:tab w:val="left" w:pos="990"/>
        </w:tabs>
        <w:spacing w:line="360" w:lineRule="auto"/>
        <w:ind w:left="1080" w:hanging="360"/>
        <w:jc w:val="both"/>
        <w:rPr>
          <w:b/>
          <w:sz w:val="24"/>
          <w:szCs w:val="24"/>
          <w:lang w:val="ro-RO"/>
        </w:rPr>
      </w:pPr>
    </w:p>
    <w:p w14:paraId="40923313" w14:textId="77777777" w:rsidR="005B4278" w:rsidRDefault="005B4278" w:rsidP="00881A83">
      <w:pPr>
        <w:tabs>
          <w:tab w:val="left" w:pos="810"/>
          <w:tab w:val="left" w:pos="990"/>
        </w:tabs>
        <w:spacing w:after="0" w:line="240" w:lineRule="auto"/>
        <w:ind w:firstLine="720"/>
        <w:jc w:val="both"/>
        <w:rPr>
          <w:rFonts w:ascii="Times New Roman" w:eastAsia="Times New Roman" w:hAnsi="Times New Roman" w:cs="Times New Roman"/>
          <w:b/>
          <w:sz w:val="24"/>
          <w:szCs w:val="24"/>
          <w:lang w:val="it-IT" w:eastAsia="ro-RO"/>
        </w:rPr>
      </w:pPr>
      <w:r>
        <w:rPr>
          <w:rFonts w:ascii="Times New Roman" w:eastAsia="Times New Roman" w:hAnsi="Times New Roman" w:cs="Times New Roman"/>
          <w:b/>
          <w:i/>
          <w:sz w:val="24"/>
          <w:szCs w:val="24"/>
          <w:lang w:eastAsia="ro-RO"/>
        </w:rPr>
        <w:sym w:font="Arial" w:char="2022"/>
      </w:r>
      <w:r>
        <w:rPr>
          <w:rFonts w:ascii="Times New Roman" w:eastAsia="Times New Roman" w:hAnsi="Times New Roman" w:cs="Times New Roman"/>
          <w:b/>
          <w:i/>
          <w:sz w:val="24"/>
          <w:szCs w:val="24"/>
          <w:lang w:val="it-IT" w:eastAsia="ro-RO"/>
        </w:rPr>
        <w:t xml:space="preserve"> </w:t>
      </w:r>
      <w:r>
        <w:rPr>
          <w:rFonts w:ascii="Times New Roman" w:eastAsia="Times New Roman" w:hAnsi="Times New Roman" w:cs="Times New Roman"/>
          <w:b/>
          <w:sz w:val="24"/>
          <w:szCs w:val="24"/>
          <w:lang w:val="it-IT" w:eastAsia="ro-RO"/>
        </w:rPr>
        <w:t>din punct de vedere al protectiei asezarilor umane:</w:t>
      </w:r>
    </w:p>
    <w:p w14:paraId="051A9894" w14:textId="77777777" w:rsidR="005B4278" w:rsidRDefault="005B4278" w:rsidP="00881A83">
      <w:pPr>
        <w:widowControl w:val="0"/>
        <w:tabs>
          <w:tab w:val="left" w:pos="810"/>
          <w:tab w:val="left" w:pos="990"/>
        </w:tabs>
        <w:suppressAutoHyphens/>
        <w:spacing w:after="0" w:line="240" w:lineRule="auto"/>
        <w:ind w:firstLine="720"/>
        <w:jc w:val="both"/>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eastAsia="zh-CN"/>
        </w:rPr>
        <w:t xml:space="preserve">In ceea ce priveste sanatatea umana, mentionam faptul ca perimentrul analizat se afla la o distanta de cca 300 m de localitatea Ostrov, din comuna Ostrov. </w:t>
      </w:r>
    </w:p>
    <w:p w14:paraId="685C0B87" w14:textId="77777777" w:rsidR="005B4278" w:rsidRDefault="005B4278" w:rsidP="00881A83">
      <w:pPr>
        <w:widowControl w:val="0"/>
        <w:tabs>
          <w:tab w:val="left" w:pos="810"/>
          <w:tab w:val="left" w:pos="990"/>
        </w:tabs>
        <w:suppressAutoHyphens/>
        <w:spacing w:after="0" w:line="240" w:lineRule="auto"/>
        <w:ind w:firstLine="720"/>
        <w:jc w:val="both"/>
        <w:rPr>
          <w:rFonts w:ascii="Times New Roman" w:eastAsia="Times New Roman" w:hAnsi="Times New Roman" w:cs="Times New Roman"/>
          <w:bCs/>
          <w:iCs/>
          <w:sz w:val="24"/>
          <w:szCs w:val="24"/>
          <w:lang w:eastAsia="zh-CN"/>
        </w:rPr>
      </w:pPr>
      <w:r>
        <w:rPr>
          <w:rFonts w:ascii="Times New Roman" w:eastAsia="Times New Roman" w:hAnsi="Times New Roman" w:cs="Times New Roman"/>
          <w:sz w:val="24"/>
          <w:szCs w:val="24"/>
          <w:lang w:eastAsia="zh-CN"/>
        </w:rPr>
        <w:t xml:space="preserve"> Luand in considerare specificul activitatii de extractie a balastului din cursul de apa, la nivelul senalului navigabil, efectele acestei activitati nu vor fi resimtite decat nesemnificativ inclusiv la nivelul malurilor apei in zona de activitate.</w:t>
      </w:r>
    </w:p>
    <w:p w14:paraId="2E3328DD" w14:textId="77777777" w:rsidR="005B4278" w:rsidRDefault="005B4278" w:rsidP="00881A83">
      <w:pPr>
        <w:tabs>
          <w:tab w:val="left" w:pos="810"/>
          <w:tab w:val="left" w:pos="99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Avand in vedere: </w:t>
      </w:r>
    </w:p>
    <w:p w14:paraId="7BB3728F" w14:textId="77777777" w:rsidR="005B4278" w:rsidRDefault="005B4278" w:rsidP="00D8753B">
      <w:pPr>
        <w:numPr>
          <w:ilvl w:val="0"/>
          <w:numId w:val="24"/>
        </w:numPr>
        <w:tabs>
          <w:tab w:val="left" w:pos="810"/>
          <w:tab w:val="left" w:pos="990"/>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lastRenderedPageBreak/>
        <w:t xml:space="preserve">distanta pana la zona rezidentiala; </w:t>
      </w:r>
    </w:p>
    <w:p w14:paraId="2E3ED4B5" w14:textId="77777777" w:rsidR="005B4278" w:rsidRDefault="005B4278" w:rsidP="00D8753B">
      <w:pPr>
        <w:numPr>
          <w:ilvl w:val="0"/>
          <w:numId w:val="24"/>
        </w:numPr>
        <w:tabs>
          <w:tab w:val="left" w:pos="810"/>
          <w:tab w:val="left" w:pos="990"/>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faptul ca lucrarile desfasurate vor avea un caracter temporar; </w:t>
      </w:r>
    </w:p>
    <w:p w14:paraId="3B72E7DD" w14:textId="77777777" w:rsidR="005B4278" w:rsidRDefault="005B4278" w:rsidP="00D8753B">
      <w:pPr>
        <w:numPr>
          <w:ilvl w:val="0"/>
          <w:numId w:val="24"/>
        </w:numPr>
        <w:tabs>
          <w:tab w:val="left" w:pos="810"/>
          <w:tab w:val="left" w:pos="990"/>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masurile impuse cu privire la respectarea metodologiei de exploatare; </w:t>
      </w:r>
    </w:p>
    <w:p w14:paraId="4235E765" w14:textId="77777777" w:rsidR="005B4278" w:rsidRDefault="005B4278" w:rsidP="00D8753B">
      <w:pPr>
        <w:numPr>
          <w:ilvl w:val="0"/>
          <w:numId w:val="24"/>
        </w:numPr>
        <w:tabs>
          <w:tab w:val="left" w:pos="810"/>
          <w:tab w:val="left" w:pos="990"/>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 xml:space="preserve">utilizarea de echipamente si utilaje care sa fie de generatie recenta, prevazute cu sisteme de minimizare a nivelului emisiilor de zgomot si vibratii. </w:t>
      </w:r>
    </w:p>
    <w:p w14:paraId="3D6014C4" w14:textId="77777777" w:rsidR="005B4278" w:rsidRDefault="005B4278" w:rsidP="00881A83">
      <w:pPr>
        <w:tabs>
          <w:tab w:val="left" w:pos="810"/>
          <w:tab w:val="left" w:pos="99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o-RO"/>
        </w:rPr>
      </w:pPr>
    </w:p>
    <w:p w14:paraId="2A0986C9" w14:textId="77777777" w:rsidR="005B4278" w:rsidRPr="00AD5C9D" w:rsidRDefault="005B4278" w:rsidP="00881A83">
      <w:pPr>
        <w:pStyle w:val="Listparagraf"/>
        <w:tabs>
          <w:tab w:val="left" w:pos="810"/>
          <w:tab w:val="left" w:pos="990"/>
        </w:tabs>
        <w:ind w:left="360" w:firstLine="720"/>
        <w:jc w:val="both"/>
        <w:rPr>
          <w:color w:val="000000"/>
          <w:sz w:val="24"/>
          <w:szCs w:val="24"/>
          <w:shd w:val="clear" w:color="auto" w:fill="FFFFFF"/>
          <w:lang w:val="ro-RO"/>
        </w:rPr>
      </w:pPr>
      <w:r>
        <w:rPr>
          <w:b/>
          <w:i/>
          <w:sz w:val="24"/>
          <w:szCs w:val="24"/>
          <w:lang w:val="ro-RO" w:eastAsia="ro-RO"/>
        </w:rPr>
        <w:sym w:font="Arial" w:char="2022"/>
      </w:r>
      <w:r>
        <w:rPr>
          <w:b/>
          <w:i/>
          <w:sz w:val="24"/>
          <w:szCs w:val="24"/>
          <w:lang w:val="it-IT" w:eastAsia="ro-RO"/>
        </w:rPr>
        <w:t xml:space="preserve"> </w:t>
      </w:r>
      <w:r>
        <w:rPr>
          <w:b/>
          <w:sz w:val="24"/>
          <w:szCs w:val="24"/>
          <w:lang w:val="it-IT" w:eastAsia="ro-RO"/>
        </w:rPr>
        <w:t>din punct de vedere al protectiei</w:t>
      </w:r>
      <w:r w:rsidRPr="00B72216">
        <w:rPr>
          <w:b/>
          <w:sz w:val="24"/>
          <w:szCs w:val="24"/>
          <w:lang w:val="ro-RO"/>
        </w:rPr>
        <w:t xml:space="preserve"> populației și sănătății umane</w:t>
      </w:r>
    </w:p>
    <w:p w14:paraId="4A848FDB" w14:textId="77777777" w:rsidR="005B4278" w:rsidRPr="00B72216" w:rsidRDefault="005B4278" w:rsidP="00D8753B">
      <w:pPr>
        <w:pStyle w:val="Listparagraf"/>
        <w:numPr>
          <w:ilvl w:val="0"/>
          <w:numId w:val="26"/>
        </w:numPr>
        <w:tabs>
          <w:tab w:val="left" w:pos="284"/>
          <w:tab w:val="left" w:pos="810"/>
          <w:tab w:val="left" w:pos="990"/>
        </w:tabs>
        <w:contextualSpacing/>
        <w:jc w:val="both"/>
        <w:rPr>
          <w:sz w:val="24"/>
          <w:szCs w:val="24"/>
          <w:lang w:val="ro-RO"/>
        </w:rPr>
      </w:pPr>
      <w:r w:rsidRPr="00B72216">
        <w:rPr>
          <w:sz w:val="24"/>
          <w:szCs w:val="24"/>
          <w:lang w:val="ro-RO"/>
        </w:rPr>
        <w:t>dotarea corespunzătoare a personalului ce asigură executarea lucrărilor cu echipament de protecțiespecific activităților</w:t>
      </w:r>
    </w:p>
    <w:p w14:paraId="5A8F9F4C" w14:textId="77777777" w:rsidR="005B4278" w:rsidRPr="00B72216" w:rsidRDefault="005B4278" w:rsidP="00D8753B">
      <w:pPr>
        <w:pStyle w:val="Listparagraf"/>
        <w:numPr>
          <w:ilvl w:val="0"/>
          <w:numId w:val="26"/>
        </w:numPr>
        <w:tabs>
          <w:tab w:val="left" w:pos="284"/>
          <w:tab w:val="left" w:pos="810"/>
          <w:tab w:val="left" w:pos="990"/>
        </w:tabs>
        <w:contextualSpacing/>
        <w:jc w:val="both"/>
        <w:rPr>
          <w:sz w:val="24"/>
          <w:szCs w:val="24"/>
          <w:lang w:val="ro-RO"/>
        </w:rPr>
      </w:pPr>
      <w:r w:rsidRPr="00B72216">
        <w:rPr>
          <w:sz w:val="24"/>
          <w:szCs w:val="24"/>
          <w:lang w:val="ro-RO"/>
        </w:rPr>
        <w:t>păstrarea strictă a regulilor de igienă și protecție a muncii la locul de muncă.</w:t>
      </w:r>
    </w:p>
    <w:p w14:paraId="52DEFF2C" w14:textId="77777777" w:rsidR="005B4278" w:rsidRPr="00B72216" w:rsidRDefault="005B4278" w:rsidP="00D8753B">
      <w:pPr>
        <w:pStyle w:val="Listparagraf"/>
        <w:numPr>
          <w:ilvl w:val="0"/>
          <w:numId w:val="26"/>
        </w:numPr>
        <w:tabs>
          <w:tab w:val="left" w:pos="284"/>
          <w:tab w:val="left" w:pos="810"/>
          <w:tab w:val="left" w:pos="990"/>
        </w:tabs>
        <w:contextualSpacing/>
        <w:jc w:val="both"/>
        <w:rPr>
          <w:sz w:val="24"/>
          <w:szCs w:val="24"/>
          <w:lang w:val="ro-RO"/>
        </w:rPr>
      </w:pPr>
      <w:r w:rsidRPr="00B72216">
        <w:rPr>
          <w:sz w:val="24"/>
          <w:szCs w:val="24"/>
          <w:lang w:val="ro-RO"/>
        </w:rPr>
        <w:t>executarea lucrărilor de construcții pe timpul zilei și organizarea acestora în așa fel încât să producă cât mai puțin disconfort locuitorilor.</w:t>
      </w:r>
    </w:p>
    <w:p w14:paraId="4FF02FA6" w14:textId="77777777" w:rsidR="005B4278" w:rsidRPr="00B72216" w:rsidRDefault="005B4278" w:rsidP="00D8753B">
      <w:pPr>
        <w:pStyle w:val="Listparagraf"/>
        <w:numPr>
          <w:ilvl w:val="0"/>
          <w:numId w:val="26"/>
        </w:numPr>
        <w:tabs>
          <w:tab w:val="left" w:pos="284"/>
          <w:tab w:val="left" w:pos="810"/>
          <w:tab w:val="left" w:pos="990"/>
        </w:tabs>
        <w:contextualSpacing/>
        <w:jc w:val="both"/>
        <w:rPr>
          <w:sz w:val="24"/>
          <w:szCs w:val="24"/>
          <w:lang w:val="ro-RO"/>
        </w:rPr>
      </w:pPr>
      <w:r w:rsidRPr="00B72216">
        <w:rPr>
          <w:sz w:val="24"/>
          <w:szCs w:val="24"/>
          <w:lang w:val="ro-RO"/>
        </w:rPr>
        <w:t>în ceea ce privește impactul proiectului analizat asupra mediului socio-economic, considerăm că va exista un impact pozitiv asupra economiei locale, prin crearea de locuri de muncă.</w:t>
      </w:r>
    </w:p>
    <w:p w14:paraId="06A850DA" w14:textId="6D932D05" w:rsidR="005B4278" w:rsidRDefault="005B4278" w:rsidP="00881A83">
      <w:pPr>
        <w:autoSpaceDE w:val="0"/>
        <w:autoSpaceDN w:val="0"/>
        <w:adjustRightInd w:val="0"/>
        <w:spacing w:after="0" w:line="240" w:lineRule="auto"/>
        <w:jc w:val="both"/>
        <w:rPr>
          <w:rFonts w:ascii="Times New Roman" w:eastAsia="TimesNewRoman" w:hAnsi="Times New Roman" w:cs="Times New Roman"/>
          <w:b/>
          <w:color w:val="FF0000"/>
          <w:sz w:val="24"/>
          <w:szCs w:val="24"/>
          <w:lang w:eastAsia="en-GB"/>
        </w:rPr>
      </w:pPr>
    </w:p>
    <w:p w14:paraId="339A9AF4" w14:textId="6E8026D0" w:rsidR="00675486" w:rsidRDefault="00675486" w:rsidP="00675486">
      <w:pPr>
        <w:pStyle w:val="Default"/>
        <w:jc w:val="both"/>
        <w:rPr>
          <w:rFonts w:ascii="Times New Roman" w:hAnsi="Times New Roman" w:cs="Times New Roman"/>
          <w:b/>
          <w:color w:val="auto"/>
          <w:lang w:val="ro-RO"/>
        </w:rPr>
      </w:pPr>
      <w:r w:rsidRPr="008C1064">
        <w:rPr>
          <w:rFonts w:ascii="Times New Roman" w:hAnsi="Times New Roman" w:cs="Times New Roman"/>
          <w:b/>
          <w:color w:val="auto"/>
          <w:lang w:val="ro-RO"/>
        </w:rPr>
        <w:t xml:space="preserve"> M</w:t>
      </w:r>
      <w:r w:rsidR="000A0C16">
        <w:rPr>
          <w:rFonts w:ascii="Times New Roman" w:hAnsi="Times New Roman" w:cs="Times New Roman"/>
          <w:b/>
          <w:color w:val="auto"/>
          <w:lang w:val="ro-RO"/>
        </w:rPr>
        <w:t>ă</w:t>
      </w:r>
      <w:r w:rsidRPr="008C1064">
        <w:rPr>
          <w:rFonts w:ascii="Times New Roman" w:hAnsi="Times New Roman" w:cs="Times New Roman"/>
          <w:b/>
          <w:color w:val="auto"/>
          <w:lang w:val="ro-RO"/>
        </w:rPr>
        <w:t xml:space="preserve">suri de  reducere a impactului proiectului asupra climei </w:t>
      </w:r>
      <w:r w:rsidR="000A0C16">
        <w:rPr>
          <w:rFonts w:ascii="Times New Roman" w:hAnsi="Times New Roman" w:cs="Times New Roman"/>
          <w:b/>
          <w:color w:val="auto"/>
          <w:lang w:val="ro-RO"/>
        </w:rPr>
        <w:t>ș</w:t>
      </w:r>
      <w:r w:rsidRPr="008C1064">
        <w:rPr>
          <w:rFonts w:ascii="Times New Roman" w:hAnsi="Times New Roman" w:cs="Times New Roman"/>
          <w:b/>
          <w:color w:val="auto"/>
          <w:lang w:val="ro-RO"/>
        </w:rPr>
        <w:t>i/sau, după caz, m</w:t>
      </w:r>
      <w:r w:rsidR="000A0C16">
        <w:rPr>
          <w:rFonts w:ascii="Times New Roman" w:hAnsi="Times New Roman" w:cs="Times New Roman"/>
          <w:b/>
          <w:color w:val="auto"/>
          <w:lang w:val="ro-RO"/>
        </w:rPr>
        <w:t>ă</w:t>
      </w:r>
      <w:r w:rsidRPr="008C1064">
        <w:rPr>
          <w:rFonts w:ascii="Times New Roman" w:hAnsi="Times New Roman" w:cs="Times New Roman"/>
          <w:b/>
          <w:color w:val="auto"/>
          <w:lang w:val="ro-RO"/>
        </w:rPr>
        <w:t>surile adaptate privind vulnerabilitatea proiectului la schimbările climatice:</w:t>
      </w:r>
    </w:p>
    <w:p w14:paraId="41CFFBFD" w14:textId="2EACAEEF" w:rsidR="00096A29" w:rsidRPr="00096A29" w:rsidRDefault="00096A29" w:rsidP="00675486">
      <w:pPr>
        <w:pStyle w:val="Default"/>
        <w:jc w:val="both"/>
        <w:rPr>
          <w:rFonts w:ascii="Times New Roman" w:hAnsi="Times New Roman" w:cs="Times New Roman"/>
          <w:color w:val="auto"/>
          <w:lang w:val="ro-RO"/>
        </w:rPr>
      </w:pPr>
      <w:proofErr w:type="gramStart"/>
      <w:r w:rsidRPr="00096A29">
        <w:rPr>
          <w:rFonts w:ascii="Times New Roman" w:hAnsi="Times New Roman" w:cs="Times New Roman"/>
        </w:rPr>
        <w:t xml:space="preserve">Măsurile de adaptare la schimbările climatice pentru proiectele de exploatare agregate </w:t>
      </w:r>
      <w:r w:rsidR="004808D7">
        <w:rPr>
          <w:rFonts w:ascii="Times New Roman" w:hAnsi="Times New Roman" w:cs="Times New Roman"/>
        </w:rPr>
        <w:t>natural de râu</w:t>
      </w:r>
      <w:r w:rsidRPr="00096A29">
        <w:rPr>
          <w:rFonts w:ascii="Times New Roman" w:hAnsi="Times New Roman" w:cs="Times New Roman"/>
        </w:rPr>
        <w:t xml:space="preserve"> se concentrează pe asigurarea unui nivel adecvat de reziliență la </w:t>
      </w:r>
      <w:r w:rsidRPr="00096A29">
        <w:rPr>
          <w:rFonts w:ascii="Times New Roman" w:hAnsi="Times New Roman" w:cs="Times New Roman"/>
          <w:b/>
          <w:bCs/>
        </w:rPr>
        <w:t>impactul schimbărilor climatice</w:t>
      </w:r>
      <w:r w:rsidRPr="00096A29">
        <w:rPr>
          <w:rFonts w:ascii="Times New Roman" w:hAnsi="Times New Roman" w:cs="Times New Roman"/>
        </w:rPr>
        <w:t xml:space="preserve">, care include fenomenele extreme precum </w:t>
      </w:r>
      <w:r w:rsidRPr="00096A29">
        <w:rPr>
          <w:rFonts w:ascii="Times New Roman" w:hAnsi="Times New Roman" w:cs="Times New Roman"/>
          <w:b/>
          <w:bCs/>
        </w:rPr>
        <w:t>inundații mai intense, ruperi de nori, secetă, valuri de căldură, incendii forestiere, furtuni și alunecări de teren și uragane</w:t>
      </w:r>
      <w:r w:rsidRPr="00096A29">
        <w:rPr>
          <w:rFonts w:ascii="Times New Roman" w:hAnsi="Times New Roman" w:cs="Times New Roman"/>
        </w:rPr>
        <w:t xml:space="preserve">, precum și fenomene cu o evoluție lentă, cum ar fi </w:t>
      </w:r>
      <w:r w:rsidRPr="00096A29">
        <w:rPr>
          <w:rFonts w:ascii="Times New Roman" w:hAnsi="Times New Roman" w:cs="Times New Roman"/>
          <w:b/>
          <w:bCs/>
        </w:rPr>
        <w:t>creșterea preconizată a nivelului mării și modificări ale precipitațiilor medii, umidității solului și umidității aerului.</w:t>
      </w:r>
      <w:proofErr w:type="gramEnd"/>
      <w:r>
        <w:rPr>
          <w:rFonts w:ascii="Times New Roman" w:hAnsi="Times New Roman" w:cs="Times New Roman"/>
          <w:b/>
          <w:bCs/>
        </w:rPr>
        <w:t xml:space="preserve">  </w:t>
      </w:r>
    </w:p>
    <w:p w14:paraId="21E396BF" w14:textId="6981B61B" w:rsidR="000A0C16" w:rsidRDefault="000A0C16" w:rsidP="00675486">
      <w:pPr>
        <w:pStyle w:val="Default"/>
        <w:jc w:val="both"/>
        <w:rPr>
          <w:rFonts w:ascii="Times New Roman" w:eastAsia="TimesNewRoman" w:hAnsi="Times New Roman" w:cs="Times New Roman"/>
          <w:color w:val="auto"/>
          <w:lang w:val="ro-RO"/>
        </w:rPr>
      </w:pPr>
      <w:r w:rsidRPr="00B72216">
        <w:rPr>
          <w:rFonts w:ascii="Times New Roman" w:hAnsi="Times New Roman" w:cs="Times New Roman"/>
          <w:lang w:val="ro-RO"/>
        </w:rPr>
        <w:t>Zona în care este amplasat perimetrul nu prezintă risc de alunecari de teren și cutremure, iar elementele naturale de tip secetă caracteristice au fost luate in considerare pentru etapele proiectului, inclusiv prin măsurile de prevenire și reducere a impactului care vor fi prevăzute prin proiect. În cazuri de secetă prelungite și/sau extremă ce conduce la scăderi substanțiale ale nivelului apei, scăderi ce</w:t>
      </w:r>
      <w:r>
        <w:rPr>
          <w:rFonts w:ascii="Times New Roman" w:hAnsi="Times New Roman" w:cs="Times New Roman"/>
          <w:lang w:val="ro-RO"/>
        </w:rPr>
        <w:t xml:space="preserve"> </w:t>
      </w:r>
      <w:r w:rsidRPr="00B72216">
        <w:rPr>
          <w:rFonts w:ascii="Times New Roman" w:hAnsi="Times New Roman" w:cs="Times New Roman"/>
          <w:lang w:val="ro-RO"/>
        </w:rPr>
        <w:t>ar putea împiedica navigația la nivelul c</w:t>
      </w:r>
      <w:r>
        <w:rPr>
          <w:rFonts w:ascii="Times New Roman" w:hAnsi="Times New Roman" w:cs="Times New Roman"/>
          <w:lang w:val="ro-RO"/>
        </w:rPr>
        <w:t>orpului de apă, activitatea pro</w:t>
      </w:r>
      <w:r w:rsidRPr="00B72216">
        <w:rPr>
          <w:rFonts w:ascii="Times New Roman" w:hAnsi="Times New Roman" w:cs="Times New Roman"/>
          <w:lang w:val="ro-RO"/>
        </w:rPr>
        <w:t>i</w:t>
      </w:r>
      <w:r>
        <w:rPr>
          <w:rFonts w:ascii="Times New Roman" w:hAnsi="Times New Roman" w:cs="Times New Roman"/>
          <w:lang w:val="ro-RO"/>
        </w:rPr>
        <w:t>e</w:t>
      </w:r>
      <w:r w:rsidRPr="00B72216">
        <w:rPr>
          <w:rFonts w:ascii="Times New Roman" w:hAnsi="Times New Roman" w:cs="Times New Roman"/>
          <w:lang w:val="ro-RO"/>
        </w:rPr>
        <w:t>ctului se</w:t>
      </w:r>
      <w:r>
        <w:rPr>
          <w:rFonts w:ascii="Times New Roman" w:hAnsi="Times New Roman" w:cs="Times New Roman"/>
          <w:lang w:val="ro-RO"/>
        </w:rPr>
        <w:t xml:space="preserve"> </w:t>
      </w:r>
      <w:r w:rsidRPr="00B72216">
        <w:rPr>
          <w:rFonts w:ascii="Times New Roman" w:hAnsi="Times New Roman" w:cs="Times New Roman"/>
          <w:lang w:val="ro-RO"/>
        </w:rPr>
        <w:t>va sista, fiind imposibilă extracția în</w:t>
      </w:r>
      <w:r>
        <w:rPr>
          <w:rFonts w:ascii="Times New Roman" w:hAnsi="Times New Roman" w:cs="Times New Roman"/>
          <w:lang w:val="ro-RO"/>
        </w:rPr>
        <w:t xml:space="preserve"> </w:t>
      </w:r>
      <w:r w:rsidRPr="00B72216">
        <w:rPr>
          <w:rFonts w:ascii="Times New Roman" w:hAnsi="Times New Roman" w:cs="Times New Roman"/>
          <w:lang w:val="ro-RO"/>
        </w:rPr>
        <w:t>acest caz.</w:t>
      </w:r>
    </w:p>
    <w:p w14:paraId="4D3745C7" w14:textId="2445B954" w:rsidR="00675486" w:rsidRPr="008C1064" w:rsidRDefault="00675486" w:rsidP="00675486">
      <w:pPr>
        <w:pStyle w:val="Default"/>
        <w:jc w:val="both"/>
        <w:rPr>
          <w:rFonts w:ascii="Times New Roman" w:eastAsia="TimesNewRoman" w:hAnsi="Times New Roman" w:cs="Times New Roman"/>
          <w:color w:val="auto"/>
          <w:lang w:val="ro-RO"/>
        </w:rPr>
      </w:pPr>
      <w:r w:rsidRPr="008C1064">
        <w:rPr>
          <w:rFonts w:ascii="Times New Roman" w:eastAsia="TimesNewRoman" w:hAnsi="Times New Roman" w:cs="Times New Roman"/>
          <w:color w:val="auto"/>
          <w:lang w:val="ro-RO"/>
        </w:rPr>
        <w:t>Impactul asupra climei este nesemnificativ. Nu prezintă un factor de risc pentru implementarea si funcționarea acestui tip de proiect.</w:t>
      </w:r>
    </w:p>
    <w:p w14:paraId="5C7CB38A" w14:textId="77777777" w:rsidR="00675486" w:rsidRPr="008C1064" w:rsidRDefault="00675486" w:rsidP="00675486">
      <w:pPr>
        <w:jc w:val="both"/>
        <w:rPr>
          <w:rFonts w:ascii="Times New Roman" w:hAnsi="Times New Roman" w:cs="Times New Roman"/>
          <w:b/>
          <w:sz w:val="24"/>
          <w:szCs w:val="24"/>
        </w:rPr>
      </w:pPr>
    </w:p>
    <w:p w14:paraId="3700A394" w14:textId="77777777" w:rsidR="00675486" w:rsidRPr="008C1064" w:rsidRDefault="00675486" w:rsidP="00675486">
      <w:pPr>
        <w:jc w:val="both"/>
        <w:rPr>
          <w:rFonts w:ascii="Times New Roman" w:hAnsi="Times New Roman" w:cs="Times New Roman"/>
          <w:b/>
          <w:sz w:val="24"/>
          <w:szCs w:val="24"/>
        </w:rPr>
      </w:pPr>
      <w:r w:rsidRPr="008C1064">
        <w:rPr>
          <w:rFonts w:ascii="Times New Roman" w:hAnsi="Times New Roman" w:cs="Times New Roman"/>
          <w:b/>
          <w:sz w:val="24"/>
          <w:szCs w:val="24"/>
        </w:rPr>
        <w:t xml:space="preserve">IV. Condiţii care trebuie respectate: </w:t>
      </w:r>
    </w:p>
    <w:p w14:paraId="6D3D634F" w14:textId="77777777" w:rsidR="00675486" w:rsidRPr="008C1064" w:rsidRDefault="00675486" w:rsidP="00675486">
      <w:pPr>
        <w:pStyle w:val="Default"/>
        <w:jc w:val="both"/>
        <w:rPr>
          <w:rFonts w:ascii="Times New Roman" w:hAnsi="Times New Roman" w:cs="Times New Roman"/>
          <w:b/>
          <w:bCs/>
          <w:lang w:val="ro-RO"/>
        </w:rPr>
      </w:pPr>
      <w:r w:rsidRPr="008C1064">
        <w:rPr>
          <w:rFonts w:ascii="Times New Roman" w:hAnsi="Times New Roman" w:cs="Times New Roman"/>
          <w:b/>
          <w:bCs/>
          <w:lang w:val="ro-RO"/>
        </w:rPr>
        <w:t>1.In timpul realizării proiectului:</w:t>
      </w:r>
    </w:p>
    <w:p w14:paraId="6717B639" w14:textId="77777777" w:rsidR="00675486" w:rsidRPr="008C1064" w:rsidRDefault="00675486" w:rsidP="00675486">
      <w:pPr>
        <w:pStyle w:val="Default"/>
        <w:jc w:val="both"/>
        <w:rPr>
          <w:rFonts w:ascii="Times New Roman" w:hAnsi="Times New Roman" w:cs="Times New Roman"/>
          <w:b/>
          <w:lang w:val="ro-RO"/>
        </w:rPr>
      </w:pPr>
      <w:r w:rsidRPr="008C1064">
        <w:rPr>
          <w:rFonts w:ascii="Times New Roman" w:hAnsi="Times New Roman" w:cs="Times New Roman"/>
          <w:b/>
          <w:bCs/>
          <w:lang w:val="ro-RO"/>
        </w:rPr>
        <w:t>1.1. Condiții de ordin tehnic cerute prin prevederile actelor normative specifice</w:t>
      </w:r>
    </w:p>
    <w:p w14:paraId="13B69189" w14:textId="44FB4577" w:rsidR="00675486" w:rsidRPr="008C1064" w:rsidRDefault="00675486" w:rsidP="00A87F36">
      <w:pPr>
        <w:numPr>
          <w:ilvl w:val="0"/>
          <w:numId w:val="7"/>
        </w:numPr>
        <w:spacing w:after="0" w:line="240" w:lineRule="auto"/>
        <w:jc w:val="both"/>
        <w:rPr>
          <w:rFonts w:ascii="Times New Roman" w:hAnsi="Times New Roman" w:cs="Times New Roman"/>
          <w:b/>
          <w:bCs/>
          <w:sz w:val="24"/>
          <w:szCs w:val="24"/>
        </w:rPr>
      </w:pPr>
      <w:r w:rsidRPr="008C1064">
        <w:rPr>
          <w:rFonts w:ascii="Times New Roman" w:hAnsi="Times New Roman" w:cs="Times New Roman"/>
          <w:sz w:val="24"/>
          <w:szCs w:val="24"/>
        </w:rPr>
        <w:t>se vor respecta prevederile OUG nr.92/2021 privind regimul deșeurilor</w:t>
      </w:r>
      <w:r w:rsidR="00121B6D">
        <w:rPr>
          <w:rFonts w:ascii="Times New Roman" w:hAnsi="Times New Roman" w:cs="Times New Roman"/>
          <w:sz w:val="24"/>
          <w:szCs w:val="24"/>
        </w:rPr>
        <w:t xml:space="preserve">, </w:t>
      </w:r>
      <w:r w:rsidR="00121B6D" w:rsidRPr="00E252A7">
        <w:rPr>
          <w:rFonts w:ascii="Times New Roman" w:hAnsi="Times New Roman" w:cs="Times New Roman"/>
          <w:i/>
          <w:iCs/>
          <w:sz w:val="24"/>
          <w:szCs w:val="24"/>
        </w:rPr>
        <w:t>aprobată cu modificări prin Legea nr. 17/2023</w:t>
      </w:r>
      <w:r w:rsidRPr="008C1064">
        <w:rPr>
          <w:rFonts w:ascii="Times New Roman" w:hAnsi="Times New Roman" w:cs="Times New Roman"/>
          <w:sz w:val="24"/>
          <w:szCs w:val="24"/>
        </w:rPr>
        <w:t>, printre care:</w:t>
      </w:r>
    </w:p>
    <w:p w14:paraId="5DF9ECAA" w14:textId="77777777" w:rsidR="00675486" w:rsidRPr="008C1064" w:rsidRDefault="00675486" w:rsidP="00A87F36">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art.29, alin.(1): Producătorii de deşeuri sunt obligaţi să se asigure că pe durata efectuării operaţiunilor de colectare, transport şi stocare a deşeurilor periculoase,  acestea sunt ambalate şi etichetate potrivit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 ale Hotărârii Guvernului nr. 1.408/2008 privind clasificarea, ambalarea şi etichetarea substanţelor periculoase;</w:t>
      </w:r>
    </w:p>
    <w:p w14:paraId="57F922ED" w14:textId="77777777" w:rsidR="00675486" w:rsidRPr="008C1064" w:rsidRDefault="00675486" w:rsidP="00A87F36">
      <w:pPr>
        <w:numPr>
          <w:ilvl w:val="1"/>
          <w:numId w:val="7"/>
        </w:numPr>
        <w:autoSpaceDE w:val="0"/>
        <w:autoSpaceDN w:val="0"/>
        <w:adjustRightInd w:val="0"/>
        <w:spacing w:after="0" w:line="240" w:lineRule="auto"/>
        <w:jc w:val="both"/>
        <w:rPr>
          <w:rStyle w:val="apple-style-span"/>
          <w:rFonts w:ascii="Times New Roman" w:hAnsi="Times New Roman" w:cs="Times New Roman"/>
          <w:sz w:val="24"/>
          <w:szCs w:val="24"/>
        </w:rPr>
      </w:pPr>
      <w:r w:rsidRPr="008C1064">
        <w:rPr>
          <w:rStyle w:val="apple-style-span"/>
          <w:rFonts w:ascii="Times New Roman" w:hAnsi="Times New Roman" w:cs="Times New Roman"/>
          <w:sz w:val="24"/>
          <w:szCs w:val="24"/>
        </w:rPr>
        <w:t xml:space="preserve">producătorii de deșeuri sunt obligați sa efectueze si sa deţină o caracterizare a deşeurilor periculoase generate din propria activitate şi a deşeurilor care pot fi considerate periculoase </w:t>
      </w:r>
      <w:r w:rsidRPr="008C1064">
        <w:rPr>
          <w:rStyle w:val="apple-style-span"/>
          <w:rFonts w:ascii="Times New Roman" w:hAnsi="Times New Roman" w:cs="Times New Roman"/>
          <w:sz w:val="24"/>
          <w:szCs w:val="24"/>
        </w:rPr>
        <w:lastRenderedPageBreak/>
        <w:t>din cauza originii sau compoziţiei, în scopul determinării posibilităţilor de amestecare, a metodelor de tratare şi eliminare a acestora;</w:t>
      </w:r>
    </w:p>
    <w:p w14:paraId="0BBDD0E4" w14:textId="77777777" w:rsidR="00675486" w:rsidRPr="008C1064" w:rsidRDefault="00675486" w:rsidP="00A87F36">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clasificarea şi codificarea deşeurilor, inclusiv a deşeurilor periculoase, se realizează potrivit:</w:t>
      </w:r>
    </w:p>
    <w:p w14:paraId="0C0378CC" w14:textId="5D3032AF" w:rsidR="00675486" w:rsidRPr="008C1064" w:rsidRDefault="00675486" w:rsidP="00A87F36">
      <w:pPr>
        <w:numPr>
          <w:ilvl w:val="2"/>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a) Deciziei Comisiei 2000/532/CE din 3 mai 2000 de înlocuire a Deciziei 94/3/CE de stabilire a unei liste de deşeuri în temeiul art. 1 lit. (a) din Directiva 75/442/CEE a Consiliului privind deşeurile şi a Directivei 94/904/CE a Consiliului de stabilire a unei liste de deşeuri periculoase în temeiul art. 1 alin. (4) din Directiva 91/689/CEE a Consiliului privind deşeurile periculoase, cu modificările ulterioare;</w:t>
      </w:r>
    </w:p>
    <w:p w14:paraId="7C3DE5E6" w14:textId="77777777" w:rsidR="00675486" w:rsidRPr="008C1064" w:rsidRDefault="00675486" w:rsidP="00A87F36">
      <w:pPr>
        <w:numPr>
          <w:ilvl w:val="2"/>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 xml:space="preserve"> b) anexei nr. 4.</w:t>
      </w:r>
    </w:p>
    <w:p w14:paraId="6DA9A6CE" w14:textId="77777777" w:rsidR="00675486" w:rsidRPr="008C1064" w:rsidRDefault="00675486" w:rsidP="00A87F36">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producătorii şi deţinătorii de deşeuri, persoane juridice, sunt obligaţi cumulativ să clasifice şi să codifice deşeurile generate din activitate în lista deşeurilor prevăzută la art. 7 alin. (1), după care să întocmească o listă a acestora;</w:t>
      </w:r>
    </w:p>
    <w:p w14:paraId="20712F97" w14:textId="77777777" w:rsidR="00675486" w:rsidRPr="008C1064" w:rsidRDefault="00675486" w:rsidP="00A87F36">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în cazul unui tip de deşeu care se încadrează potrivit listei deşeurilor prevăzute la art. 7 alin. (1) sub două coduri diferite în funcţie de posibila prezenţă a unor caracteristici periculoase - codurile marcate cu asterisc, încadrarea ca deşeu nepericulos se realizează de către producătorii şi deţinătorii de astfel de deşeuri numai în baza unei analize a originii, testelor, buletinelor de analiză şi a altor documente relevante solicitate de către autoritatea de protecţie a mediului;</w:t>
      </w:r>
    </w:p>
    <w:p w14:paraId="313B65FC" w14:textId="77777777" w:rsidR="00675486" w:rsidRPr="008C1064" w:rsidRDefault="00675486" w:rsidP="00A87F36">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laboratorul de referinţă din cadrul ANPM analizează cazurile de incertitudine referitoare la caracterizarea şi clasificarea deşeurilor şi face propunerea de încadrare corespunzătoare;</w:t>
      </w:r>
    </w:p>
    <w:p w14:paraId="4EC43BE1" w14:textId="77777777" w:rsidR="00675486" w:rsidRPr="008C1064" w:rsidRDefault="00675486" w:rsidP="00A87F36">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în scopul determinării posibilităţilor de amestecare, a metodelor de pregătire prealabilă, reciclare, valorificare şi eliminare a deşeurilor, producătorii şi deţinătorii de deşeuri persoane juridice sunt obligaţi să efectueze şi să deţină o caracterizare a deşeurilor periculoase generate din propria activitate şi a deşeurilor care pot fi considerate periculoase din cauza originii sau compoziţiei şi dacă acestea prezintă una sau mai multe dintre proprietăţile prevăzute în anexa nr. 4;</w:t>
      </w:r>
    </w:p>
    <w:p w14:paraId="5939FD94" w14:textId="77777777" w:rsidR="00675486" w:rsidRPr="008C1064" w:rsidRDefault="00675486" w:rsidP="00A87F36">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este interzisă reclasificarea deşeurilor periculoase ca deşeuri nepericuloase de către producătorul sau deţinătorul de deşeuri prin diluarea sau amestecarea acestora în scopul de a diminua concentraţiile iniţiale de substanţe periculoase la un nivel mai mic decât nivelul prevăzut pentru ca un deşeu să fie definit ca fiind periculos;</w:t>
      </w:r>
    </w:p>
    <w:p w14:paraId="20C2049D" w14:textId="77777777" w:rsidR="00675486" w:rsidRPr="008C1064" w:rsidRDefault="00675486" w:rsidP="00A87F36">
      <w:pPr>
        <w:numPr>
          <w:ilvl w:val="0"/>
          <w:numId w:val="7"/>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se vor respecta normele de igiena si recomandările privind mediul de viata al populației, aprobate cu Ordinul Ministrului Sănătății nr. 119/2014;</w:t>
      </w:r>
    </w:p>
    <w:p w14:paraId="4E37B973" w14:textId="77777777" w:rsidR="00675486" w:rsidRPr="008C1064" w:rsidRDefault="00675486" w:rsidP="00A87F36">
      <w:pPr>
        <w:numPr>
          <w:ilvl w:val="0"/>
          <w:numId w:val="7"/>
        </w:numPr>
        <w:spacing w:after="0" w:line="240" w:lineRule="auto"/>
        <w:jc w:val="both"/>
        <w:rPr>
          <w:rFonts w:ascii="Times New Roman" w:hAnsi="Times New Roman" w:cs="Times New Roman"/>
          <w:sz w:val="24"/>
          <w:szCs w:val="24"/>
        </w:rPr>
      </w:pPr>
      <w:r w:rsidRPr="008C1064">
        <w:rPr>
          <w:rFonts w:ascii="Times New Roman" w:hAnsi="Times New Roman" w:cs="Times New Roman"/>
          <w:sz w:val="24"/>
          <w:szCs w:val="24"/>
        </w:rPr>
        <w:t>se interzice afectarea sub orice forma a vecinătăților amplasamentului studiat.</w:t>
      </w:r>
    </w:p>
    <w:p w14:paraId="3CD336D1" w14:textId="7CD4D6A3" w:rsidR="00675486" w:rsidRPr="00A926C8" w:rsidRDefault="00675486" w:rsidP="00675486">
      <w:pPr>
        <w:pStyle w:val="Default"/>
        <w:jc w:val="both"/>
        <w:rPr>
          <w:rFonts w:ascii="Times New Roman" w:hAnsi="Times New Roman" w:cs="Times New Roman"/>
          <w:b/>
          <w:bCs/>
          <w:color w:val="FF0000"/>
          <w:lang w:val="ro-RO"/>
        </w:rPr>
      </w:pPr>
      <w:r w:rsidRPr="00A926C8">
        <w:rPr>
          <w:rFonts w:ascii="Times New Roman" w:hAnsi="Times New Roman" w:cs="Times New Roman"/>
          <w:b/>
          <w:bCs/>
          <w:color w:val="FF0000"/>
          <w:lang w:val="ro-RO"/>
        </w:rPr>
        <w:t>1.</w:t>
      </w:r>
      <w:r w:rsidR="000A0C16">
        <w:rPr>
          <w:rFonts w:ascii="Times New Roman" w:hAnsi="Times New Roman" w:cs="Times New Roman"/>
          <w:b/>
          <w:bCs/>
          <w:color w:val="FF0000"/>
          <w:lang w:val="ro-RO"/>
        </w:rPr>
        <w:t>2</w:t>
      </w:r>
      <w:r w:rsidRPr="00A926C8">
        <w:rPr>
          <w:rFonts w:ascii="Times New Roman" w:hAnsi="Times New Roman" w:cs="Times New Roman"/>
          <w:b/>
          <w:bCs/>
          <w:color w:val="FF0000"/>
          <w:lang w:val="ro-RO"/>
        </w:rPr>
        <w:t>. Condiții necesare  a fi îndeplinite in timpul organizării de șantier</w:t>
      </w:r>
    </w:p>
    <w:p w14:paraId="216D5129" w14:textId="51455A15" w:rsidR="00A03C48" w:rsidRPr="00A03C48" w:rsidRDefault="00A03C48" w:rsidP="00D8753B">
      <w:pPr>
        <w:numPr>
          <w:ilvl w:val="0"/>
          <w:numId w:val="10"/>
        </w:numPr>
        <w:spacing w:after="0" w:line="240" w:lineRule="auto"/>
        <w:jc w:val="both"/>
        <w:rPr>
          <w:rFonts w:ascii="Times New Roman" w:hAnsi="Times New Roman" w:cs="Times New Roman"/>
          <w:color w:val="4472C4" w:themeColor="accent1"/>
          <w:sz w:val="24"/>
          <w:szCs w:val="24"/>
        </w:rPr>
      </w:pPr>
      <w:r w:rsidRPr="00A03C48">
        <w:rPr>
          <w:rFonts w:ascii="Times New Roman" w:hAnsi="Times New Roman" w:cs="Times New Roman"/>
          <w:color w:val="4472C4" w:themeColor="accent1"/>
          <w:sz w:val="24"/>
          <w:szCs w:val="24"/>
        </w:rPr>
        <w:t>se va respecta conturul și suprafața perimetrului de exploatare stabilit, capacitatea de extracție</w:t>
      </w:r>
    </w:p>
    <w:p w14:paraId="0876DF63" w14:textId="68A74E1C" w:rsidR="00A03C48" w:rsidRPr="00A03C48" w:rsidRDefault="00A03C48" w:rsidP="00D8753B">
      <w:pPr>
        <w:numPr>
          <w:ilvl w:val="0"/>
          <w:numId w:val="10"/>
        </w:numPr>
        <w:spacing w:after="0" w:line="240" w:lineRule="auto"/>
        <w:jc w:val="both"/>
        <w:rPr>
          <w:rFonts w:ascii="Times New Roman" w:hAnsi="Times New Roman" w:cs="Times New Roman"/>
          <w:color w:val="4472C4" w:themeColor="accent1"/>
          <w:sz w:val="24"/>
          <w:szCs w:val="24"/>
        </w:rPr>
      </w:pPr>
      <w:r w:rsidRPr="00A03C48">
        <w:rPr>
          <w:rFonts w:ascii="Times New Roman" w:hAnsi="Times New Roman" w:cs="Times New Roman"/>
          <w:color w:val="4472C4" w:themeColor="accent1"/>
          <w:sz w:val="24"/>
          <w:szCs w:val="24"/>
        </w:rPr>
        <w:t>managamentul deșeurilor generate pe amplasament în perioada de funționare se va realiza în conformitate cu legislația de mediu în vigoare</w:t>
      </w:r>
    </w:p>
    <w:p w14:paraId="756C72DE" w14:textId="608FE13B" w:rsidR="00A03C48" w:rsidRPr="00A03C48" w:rsidRDefault="00A03C48" w:rsidP="00D8753B">
      <w:pPr>
        <w:numPr>
          <w:ilvl w:val="0"/>
          <w:numId w:val="10"/>
        </w:numPr>
        <w:spacing w:after="0" w:line="240" w:lineRule="auto"/>
        <w:jc w:val="both"/>
        <w:rPr>
          <w:rFonts w:ascii="Times New Roman" w:hAnsi="Times New Roman" w:cs="Times New Roman"/>
          <w:color w:val="4472C4" w:themeColor="accent1"/>
          <w:sz w:val="24"/>
          <w:szCs w:val="24"/>
        </w:rPr>
      </w:pPr>
      <w:r w:rsidRPr="00A03C48">
        <w:rPr>
          <w:rFonts w:ascii="Times New Roman" w:hAnsi="Times New Roman" w:cs="Times New Roman"/>
          <w:color w:val="4472C4" w:themeColor="accent1"/>
          <w:sz w:val="24"/>
          <w:szCs w:val="24"/>
        </w:rPr>
        <w:t>se interzice depozitarea necontrolată a deșeurilor generate din activitate</w:t>
      </w:r>
    </w:p>
    <w:p w14:paraId="34982AD6" w14:textId="79D5FD8F" w:rsidR="00675486" w:rsidRPr="00A03C48" w:rsidRDefault="00675486" w:rsidP="00D8753B">
      <w:pPr>
        <w:numPr>
          <w:ilvl w:val="0"/>
          <w:numId w:val="10"/>
        </w:numPr>
        <w:spacing w:after="0" w:line="240" w:lineRule="auto"/>
        <w:jc w:val="both"/>
        <w:rPr>
          <w:rFonts w:ascii="Times New Roman" w:hAnsi="Times New Roman" w:cs="Times New Roman"/>
          <w:color w:val="4472C4" w:themeColor="accent1"/>
          <w:sz w:val="24"/>
          <w:szCs w:val="24"/>
        </w:rPr>
      </w:pPr>
      <w:r w:rsidRPr="00A03C48">
        <w:rPr>
          <w:rFonts w:ascii="Times New Roman" w:hAnsi="Times New Roman" w:cs="Times New Roman"/>
          <w:color w:val="4472C4" w:themeColor="accent1"/>
          <w:sz w:val="24"/>
          <w:szCs w:val="24"/>
        </w:rPr>
        <w:t>se vor asigura utilităţile necesare pentru realizarea lucrărilor în bune condiţii (sursă apă potabilă, facilităţi igienico-sanitare, inclusiv toalete ecologice pentru personal);</w:t>
      </w:r>
    </w:p>
    <w:p w14:paraId="4CB02EC8" w14:textId="4C811DBE" w:rsidR="00675486" w:rsidRPr="00A03C48" w:rsidRDefault="00675486" w:rsidP="00D8753B">
      <w:pPr>
        <w:numPr>
          <w:ilvl w:val="0"/>
          <w:numId w:val="10"/>
        </w:numPr>
        <w:spacing w:after="0" w:line="240" w:lineRule="auto"/>
        <w:jc w:val="both"/>
        <w:rPr>
          <w:rFonts w:ascii="Times New Roman" w:hAnsi="Times New Roman" w:cs="Times New Roman"/>
          <w:color w:val="4472C4" w:themeColor="accent1"/>
          <w:sz w:val="24"/>
          <w:szCs w:val="24"/>
        </w:rPr>
      </w:pPr>
      <w:r w:rsidRPr="00A03C48">
        <w:rPr>
          <w:rFonts w:ascii="Times New Roman" w:hAnsi="Times New Roman" w:cs="Times New Roman"/>
          <w:color w:val="4472C4" w:themeColor="accent1"/>
          <w:sz w:val="24"/>
          <w:szCs w:val="24"/>
        </w:rPr>
        <w:t xml:space="preserve">echipamentele şi utilajele care se vor folosi vor fi într-o stare tehnică corespunzătoare, confirmată de organismele competente, conform legislaţiei în materie, astfel încât să se evite poluarea </w:t>
      </w:r>
      <w:r w:rsidR="00A03C48" w:rsidRPr="00A03C48">
        <w:rPr>
          <w:rFonts w:ascii="Times New Roman" w:hAnsi="Times New Roman" w:cs="Times New Roman"/>
          <w:color w:val="4472C4" w:themeColor="accent1"/>
          <w:sz w:val="24"/>
          <w:szCs w:val="24"/>
        </w:rPr>
        <w:t>apei/</w:t>
      </w:r>
      <w:r w:rsidRPr="00A03C48">
        <w:rPr>
          <w:rFonts w:ascii="Times New Roman" w:hAnsi="Times New Roman" w:cs="Times New Roman"/>
          <w:color w:val="4472C4" w:themeColor="accent1"/>
          <w:sz w:val="24"/>
          <w:szCs w:val="24"/>
        </w:rPr>
        <w:t xml:space="preserve">solului/ cu </w:t>
      </w:r>
      <w:r w:rsidR="00A03C48" w:rsidRPr="00A03C48">
        <w:rPr>
          <w:rFonts w:ascii="Times New Roman" w:hAnsi="Times New Roman" w:cs="Times New Roman"/>
          <w:color w:val="4472C4" w:themeColor="accent1"/>
          <w:sz w:val="24"/>
          <w:szCs w:val="24"/>
        </w:rPr>
        <w:t>produs petrolier</w:t>
      </w:r>
      <w:r w:rsidRPr="00A03C48">
        <w:rPr>
          <w:rFonts w:ascii="Times New Roman" w:hAnsi="Times New Roman" w:cs="Times New Roman"/>
          <w:color w:val="4472C4" w:themeColor="accent1"/>
          <w:sz w:val="24"/>
          <w:szCs w:val="24"/>
        </w:rPr>
        <w:t>;</w:t>
      </w:r>
    </w:p>
    <w:p w14:paraId="1DFF7CBC" w14:textId="43CE56D8" w:rsidR="00675486" w:rsidRPr="00A03C48" w:rsidRDefault="00675486" w:rsidP="00D8753B">
      <w:pPr>
        <w:numPr>
          <w:ilvl w:val="0"/>
          <w:numId w:val="10"/>
        </w:numPr>
        <w:spacing w:after="0" w:line="240" w:lineRule="auto"/>
        <w:jc w:val="both"/>
        <w:rPr>
          <w:rFonts w:ascii="Times New Roman" w:hAnsi="Times New Roman" w:cs="Times New Roman"/>
          <w:color w:val="4472C4" w:themeColor="accent1"/>
          <w:sz w:val="24"/>
          <w:szCs w:val="24"/>
        </w:rPr>
      </w:pPr>
      <w:r w:rsidRPr="00A03C48">
        <w:rPr>
          <w:rFonts w:ascii="Times New Roman" w:hAnsi="Times New Roman" w:cs="Times New Roman"/>
          <w:color w:val="4472C4" w:themeColor="accent1"/>
          <w:sz w:val="24"/>
          <w:szCs w:val="24"/>
        </w:rPr>
        <w:t xml:space="preserve">se vor utiliza tehnici şi tehnologii de </w:t>
      </w:r>
      <w:r w:rsidR="00A03C48" w:rsidRPr="00A03C48">
        <w:rPr>
          <w:rFonts w:ascii="Times New Roman" w:hAnsi="Times New Roman" w:cs="Times New Roman"/>
          <w:color w:val="4472C4" w:themeColor="accent1"/>
          <w:sz w:val="24"/>
          <w:szCs w:val="24"/>
        </w:rPr>
        <w:t>exploatare</w:t>
      </w:r>
      <w:r w:rsidRPr="00A03C48">
        <w:rPr>
          <w:rFonts w:ascii="Times New Roman" w:hAnsi="Times New Roman" w:cs="Times New Roman"/>
          <w:color w:val="4472C4" w:themeColor="accent1"/>
          <w:sz w:val="24"/>
          <w:szCs w:val="24"/>
        </w:rPr>
        <w:t xml:space="preserve"> care să prezinte siguranţă pentru calitatea factorilor de mediu;</w:t>
      </w:r>
    </w:p>
    <w:p w14:paraId="76FA7DA9" w14:textId="5D10FC5E" w:rsidR="00A03C48" w:rsidRPr="00A03C48" w:rsidRDefault="00A03C48" w:rsidP="00D8753B">
      <w:pPr>
        <w:numPr>
          <w:ilvl w:val="0"/>
          <w:numId w:val="10"/>
        </w:numPr>
        <w:autoSpaceDE w:val="0"/>
        <w:autoSpaceDN w:val="0"/>
        <w:adjustRightInd w:val="0"/>
        <w:spacing w:before="100" w:beforeAutospacing="1" w:after="100" w:afterAutospacing="1" w:line="240" w:lineRule="auto"/>
        <w:jc w:val="both"/>
        <w:rPr>
          <w:rFonts w:ascii="Times New Roman" w:hAnsi="Times New Roman" w:cs="Times New Roman"/>
          <w:color w:val="4472C4" w:themeColor="accent1"/>
          <w:sz w:val="24"/>
          <w:szCs w:val="24"/>
        </w:rPr>
      </w:pPr>
      <w:r w:rsidRPr="00A03C48">
        <w:rPr>
          <w:rFonts w:ascii="Times New Roman" w:hAnsi="Times New Roman" w:cs="Times New Roman"/>
          <w:color w:val="4472C4" w:themeColor="accent1"/>
          <w:sz w:val="24"/>
          <w:szCs w:val="24"/>
        </w:rPr>
        <w:t>in conformitate cu prevederile OUG 57/2007</w:t>
      </w:r>
      <w:r>
        <w:rPr>
          <w:rFonts w:ascii="Times New Roman" w:hAnsi="Times New Roman" w:cs="Times New Roman"/>
          <w:color w:val="4472C4" w:themeColor="accent1"/>
          <w:sz w:val="24"/>
          <w:szCs w:val="24"/>
        </w:rPr>
        <w:t>.........</w:t>
      </w:r>
      <w:r w:rsidR="004808D7">
        <w:rPr>
          <w:rFonts w:ascii="Times New Roman" w:hAnsi="Times New Roman" w:cs="Times New Roman"/>
          <w:color w:val="4472C4" w:themeColor="accent1"/>
          <w:sz w:val="24"/>
          <w:szCs w:val="24"/>
        </w:rPr>
        <w:t>...............................................................</w:t>
      </w:r>
      <w:r>
        <w:rPr>
          <w:rFonts w:ascii="Times New Roman" w:hAnsi="Times New Roman" w:cs="Times New Roman"/>
          <w:color w:val="4472C4" w:themeColor="accent1"/>
          <w:sz w:val="24"/>
          <w:szCs w:val="24"/>
        </w:rPr>
        <w:t>.</w:t>
      </w:r>
    </w:p>
    <w:p w14:paraId="7DADEE3E" w14:textId="3BA2FE17" w:rsidR="00675486" w:rsidRPr="008C1064" w:rsidRDefault="00675486" w:rsidP="00D8753B">
      <w:pPr>
        <w:numPr>
          <w:ilvl w:val="0"/>
          <w:numId w:val="10"/>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8C1064">
        <w:rPr>
          <w:rFonts w:ascii="Times New Roman" w:hAnsi="Times New Roman" w:cs="Times New Roman"/>
          <w:sz w:val="24"/>
          <w:szCs w:val="24"/>
        </w:rPr>
        <w:lastRenderedPageBreak/>
        <w:t>se vor lua măsuri de protecţie antifonică în zona de lucru a şantierului, în vederea respectării SR 10009/2017 – Acustica –Limite admisibile ale nivelului de zgomot din mediul ambiant, coroborat cu art.16 (1) din anexa la Ordinul nr.119/2014 pentru aprobarea Normelor de igienă şi sănătate publică privind mediul de viaţă al populaţiei;</w:t>
      </w:r>
    </w:p>
    <w:p w14:paraId="69C58E6A" w14:textId="4F6EC253" w:rsidR="00675486" w:rsidRPr="00A926C8" w:rsidRDefault="00675486" w:rsidP="004808D7">
      <w:pPr>
        <w:spacing w:after="0" w:line="240" w:lineRule="auto"/>
        <w:ind w:left="360"/>
        <w:jc w:val="both"/>
        <w:rPr>
          <w:rFonts w:ascii="Times New Roman" w:hAnsi="Times New Roman" w:cs="Times New Roman"/>
          <w:color w:val="FF0000"/>
          <w:sz w:val="24"/>
          <w:szCs w:val="24"/>
        </w:rPr>
      </w:pPr>
    </w:p>
    <w:p w14:paraId="5AF57423" w14:textId="5C326D27" w:rsidR="00675486" w:rsidRPr="00BF123C" w:rsidRDefault="004808D7" w:rsidP="00881A83">
      <w:pPr>
        <w:spacing w:after="0" w:line="240" w:lineRule="auto"/>
        <w:ind w:firstLine="360"/>
        <w:jc w:val="both"/>
        <w:rPr>
          <w:rFonts w:ascii="Times New Roman" w:hAnsi="Times New Roman" w:cs="Times New Roman"/>
          <w:color w:val="FF0000"/>
          <w:sz w:val="24"/>
          <w:szCs w:val="24"/>
          <w:lang w:val="en-US"/>
        </w:rPr>
      </w:pPr>
      <w:r w:rsidRPr="00881A83">
        <w:rPr>
          <w:rFonts w:ascii="Times New Roman" w:hAnsi="Times New Roman" w:cs="Times New Roman"/>
          <w:sz w:val="24"/>
          <w:szCs w:val="24"/>
          <w:lang w:val="en-US"/>
        </w:rPr>
        <w:t>1.</w:t>
      </w:r>
      <w:r w:rsidR="000A0C16" w:rsidRPr="00881A83">
        <w:rPr>
          <w:rFonts w:ascii="Times New Roman" w:hAnsi="Times New Roman" w:cs="Times New Roman"/>
          <w:sz w:val="24"/>
          <w:szCs w:val="24"/>
          <w:lang w:val="en-US"/>
        </w:rPr>
        <w:t>3</w:t>
      </w:r>
      <w:r w:rsidRPr="00BF123C">
        <w:rPr>
          <w:rFonts w:ascii="Times New Roman" w:hAnsi="Times New Roman" w:cs="Times New Roman"/>
          <w:color w:val="FF0000"/>
          <w:sz w:val="24"/>
          <w:szCs w:val="24"/>
          <w:lang w:val="en-US"/>
        </w:rPr>
        <w:t>. C</w:t>
      </w:r>
      <w:r w:rsidR="00A926C8" w:rsidRPr="00BF123C">
        <w:rPr>
          <w:rFonts w:ascii="Times New Roman" w:hAnsi="Times New Roman" w:cs="Times New Roman"/>
          <w:color w:val="FF0000"/>
          <w:sz w:val="24"/>
          <w:szCs w:val="24"/>
          <w:lang w:val="en-US"/>
        </w:rPr>
        <w:t>ondi</w:t>
      </w:r>
      <w:r w:rsidRPr="00BF123C">
        <w:rPr>
          <w:rFonts w:ascii="Times New Roman" w:hAnsi="Times New Roman" w:cs="Times New Roman"/>
          <w:color w:val="FF0000"/>
          <w:sz w:val="24"/>
          <w:szCs w:val="24"/>
          <w:lang w:val="en-US"/>
        </w:rPr>
        <w:t>ț</w:t>
      </w:r>
      <w:r w:rsidR="00A926C8" w:rsidRPr="00BF123C">
        <w:rPr>
          <w:rFonts w:ascii="Times New Roman" w:hAnsi="Times New Roman" w:cs="Times New Roman"/>
          <w:color w:val="FF0000"/>
          <w:sz w:val="24"/>
          <w:szCs w:val="24"/>
          <w:lang w:val="en-US"/>
        </w:rPr>
        <w:t>ii prev</w:t>
      </w:r>
      <w:r w:rsidRPr="00BF123C">
        <w:rPr>
          <w:rFonts w:ascii="Times New Roman" w:hAnsi="Times New Roman" w:cs="Times New Roman"/>
          <w:color w:val="FF0000"/>
          <w:sz w:val="24"/>
          <w:szCs w:val="24"/>
          <w:lang w:val="en-US"/>
        </w:rPr>
        <w:t>ă</w:t>
      </w:r>
      <w:r w:rsidR="00A926C8" w:rsidRPr="00BF123C">
        <w:rPr>
          <w:rFonts w:ascii="Times New Roman" w:hAnsi="Times New Roman" w:cs="Times New Roman"/>
          <w:color w:val="FF0000"/>
          <w:sz w:val="24"/>
          <w:szCs w:val="24"/>
          <w:lang w:val="en-US"/>
        </w:rPr>
        <w:t xml:space="preserve">zute </w:t>
      </w:r>
      <w:r w:rsidRPr="00BF123C">
        <w:rPr>
          <w:rFonts w:ascii="Times New Roman" w:hAnsi="Times New Roman" w:cs="Times New Roman"/>
          <w:color w:val="FF0000"/>
          <w:sz w:val="24"/>
          <w:szCs w:val="24"/>
          <w:lang w:val="en-US"/>
        </w:rPr>
        <w:t>î</w:t>
      </w:r>
      <w:r w:rsidR="00A926C8" w:rsidRPr="00BF123C">
        <w:rPr>
          <w:rFonts w:ascii="Times New Roman" w:hAnsi="Times New Roman" w:cs="Times New Roman"/>
          <w:color w:val="FF0000"/>
          <w:sz w:val="24"/>
          <w:szCs w:val="24"/>
          <w:lang w:val="en-US"/>
        </w:rPr>
        <w:t>n Avizul de gospod</w:t>
      </w:r>
      <w:r w:rsidRPr="00BF123C">
        <w:rPr>
          <w:rFonts w:ascii="Times New Roman" w:hAnsi="Times New Roman" w:cs="Times New Roman"/>
          <w:color w:val="FF0000"/>
          <w:sz w:val="24"/>
          <w:szCs w:val="24"/>
          <w:lang w:val="en-US"/>
        </w:rPr>
        <w:t>ă</w:t>
      </w:r>
      <w:r w:rsidR="00A926C8" w:rsidRPr="00BF123C">
        <w:rPr>
          <w:rFonts w:ascii="Times New Roman" w:hAnsi="Times New Roman" w:cs="Times New Roman"/>
          <w:color w:val="FF0000"/>
          <w:sz w:val="24"/>
          <w:szCs w:val="24"/>
          <w:lang w:val="en-US"/>
        </w:rPr>
        <w:t xml:space="preserve">rire </w:t>
      </w:r>
      <w:proofErr w:type="gramStart"/>
      <w:r w:rsidR="00A926C8" w:rsidRPr="00BF123C">
        <w:rPr>
          <w:rFonts w:ascii="Times New Roman" w:hAnsi="Times New Roman" w:cs="Times New Roman"/>
          <w:color w:val="FF0000"/>
          <w:sz w:val="24"/>
          <w:szCs w:val="24"/>
          <w:lang w:val="en-US"/>
        </w:rPr>
        <w:t>a</w:t>
      </w:r>
      <w:proofErr w:type="gramEnd"/>
      <w:r w:rsidR="00A926C8" w:rsidRPr="00BF123C">
        <w:rPr>
          <w:rFonts w:ascii="Times New Roman" w:hAnsi="Times New Roman" w:cs="Times New Roman"/>
          <w:color w:val="FF0000"/>
          <w:sz w:val="24"/>
          <w:szCs w:val="24"/>
          <w:lang w:val="en-US"/>
        </w:rPr>
        <w:t xml:space="preserve"> apel</w:t>
      </w:r>
      <w:r w:rsidRPr="00BF123C">
        <w:rPr>
          <w:rFonts w:ascii="Times New Roman" w:hAnsi="Times New Roman" w:cs="Times New Roman"/>
          <w:color w:val="FF0000"/>
          <w:sz w:val="24"/>
          <w:szCs w:val="24"/>
          <w:lang w:val="en-US"/>
        </w:rPr>
        <w:t>or</w:t>
      </w:r>
      <w:r w:rsidR="00A926C8" w:rsidRPr="00BF123C">
        <w:rPr>
          <w:rFonts w:ascii="Times New Roman" w:hAnsi="Times New Roman" w:cs="Times New Roman"/>
          <w:color w:val="FF0000"/>
          <w:sz w:val="24"/>
          <w:szCs w:val="24"/>
          <w:lang w:val="en-US"/>
        </w:rPr>
        <w:t xml:space="preserve"> nr. </w:t>
      </w:r>
      <w:r w:rsidRPr="00BF123C">
        <w:rPr>
          <w:rFonts w:ascii="Times New Roman" w:hAnsi="Times New Roman" w:cs="Times New Roman"/>
          <w:color w:val="FF0000"/>
          <w:sz w:val="24"/>
          <w:szCs w:val="24"/>
          <w:lang w:val="en-US"/>
        </w:rPr>
        <w:t>38</w:t>
      </w:r>
      <w:r w:rsidR="00A926C8" w:rsidRPr="00BF123C">
        <w:rPr>
          <w:rFonts w:ascii="Times New Roman" w:hAnsi="Times New Roman" w:cs="Times New Roman"/>
          <w:color w:val="FF0000"/>
          <w:sz w:val="24"/>
          <w:szCs w:val="24"/>
          <w:lang w:val="en-US"/>
        </w:rPr>
        <w:t xml:space="preserve"> din data de 0</w:t>
      </w:r>
      <w:r w:rsidRPr="00BF123C">
        <w:rPr>
          <w:rFonts w:ascii="Times New Roman" w:hAnsi="Times New Roman" w:cs="Times New Roman"/>
          <w:color w:val="FF0000"/>
          <w:sz w:val="24"/>
          <w:szCs w:val="24"/>
          <w:lang w:val="en-US"/>
        </w:rPr>
        <w:t>2</w:t>
      </w:r>
      <w:r w:rsidR="00A926C8" w:rsidRPr="00BF123C">
        <w:rPr>
          <w:rFonts w:ascii="Times New Roman" w:hAnsi="Times New Roman" w:cs="Times New Roman"/>
          <w:color w:val="FF0000"/>
          <w:sz w:val="24"/>
          <w:szCs w:val="24"/>
          <w:lang w:val="en-US"/>
        </w:rPr>
        <w:t>.0</w:t>
      </w:r>
      <w:r w:rsidRPr="00BF123C">
        <w:rPr>
          <w:rFonts w:ascii="Times New Roman" w:hAnsi="Times New Roman" w:cs="Times New Roman"/>
          <w:color w:val="FF0000"/>
          <w:sz w:val="24"/>
          <w:szCs w:val="24"/>
          <w:lang w:val="en-US"/>
        </w:rPr>
        <w:t>5</w:t>
      </w:r>
      <w:r w:rsidR="00A926C8" w:rsidRPr="00BF123C">
        <w:rPr>
          <w:rFonts w:ascii="Times New Roman" w:hAnsi="Times New Roman" w:cs="Times New Roman"/>
          <w:color w:val="FF0000"/>
          <w:sz w:val="24"/>
          <w:szCs w:val="24"/>
          <w:lang w:val="en-US"/>
        </w:rPr>
        <w:t>.20</w:t>
      </w:r>
      <w:r w:rsidRPr="00BF123C">
        <w:rPr>
          <w:rFonts w:ascii="Times New Roman" w:hAnsi="Times New Roman" w:cs="Times New Roman"/>
          <w:color w:val="FF0000"/>
          <w:sz w:val="24"/>
          <w:szCs w:val="24"/>
          <w:lang w:val="en-US"/>
        </w:rPr>
        <w:t xml:space="preserve">22 modificator al Avizul de gospodărire </w:t>
      </w:r>
      <w:proofErr w:type="gramStart"/>
      <w:r w:rsidRPr="00BF123C">
        <w:rPr>
          <w:rFonts w:ascii="Times New Roman" w:hAnsi="Times New Roman" w:cs="Times New Roman"/>
          <w:color w:val="FF0000"/>
          <w:sz w:val="24"/>
          <w:szCs w:val="24"/>
          <w:lang w:val="en-US"/>
        </w:rPr>
        <w:t>a</w:t>
      </w:r>
      <w:proofErr w:type="gramEnd"/>
      <w:r w:rsidRPr="00BF123C">
        <w:rPr>
          <w:rFonts w:ascii="Times New Roman" w:hAnsi="Times New Roman" w:cs="Times New Roman"/>
          <w:color w:val="FF0000"/>
          <w:sz w:val="24"/>
          <w:szCs w:val="24"/>
          <w:lang w:val="en-US"/>
        </w:rPr>
        <w:t xml:space="preserve"> apelor nr. </w:t>
      </w:r>
      <w:proofErr w:type="gramStart"/>
      <w:r w:rsidRPr="00BF123C">
        <w:rPr>
          <w:rFonts w:ascii="Times New Roman" w:hAnsi="Times New Roman" w:cs="Times New Roman"/>
          <w:color w:val="FF0000"/>
          <w:sz w:val="24"/>
          <w:szCs w:val="24"/>
          <w:lang w:val="en-US"/>
        </w:rPr>
        <w:t>23</w:t>
      </w:r>
      <w:proofErr w:type="gramEnd"/>
      <w:r w:rsidRPr="00BF123C">
        <w:rPr>
          <w:rFonts w:ascii="Times New Roman" w:hAnsi="Times New Roman" w:cs="Times New Roman"/>
          <w:color w:val="FF0000"/>
          <w:sz w:val="24"/>
          <w:szCs w:val="24"/>
          <w:lang w:val="en-US"/>
        </w:rPr>
        <w:t xml:space="preserve"> din data de 02.03.2022</w:t>
      </w:r>
      <w:r w:rsidR="00A926C8" w:rsidRPr="00BF123C">
        <w:rPr>
          <w:rFonts w:ascii="Times New Roman" w:hAnsi="Times New Roman" w:cs="Times New Roman"/>
          <w:color w:val="FF0000"/>
          <w:sz w:val="24"/>
          <w:szCs w:val="24"/>
          <w:lang w:val="en-US"/>
        </w:rPr>
        <w:t>, emis de Administratia Razina</w:t>
      </w:r>
      <w:r w:rsidRPr="00BF123C">
        <w:rPr>
          <w:rFonts w:ascii="Times New Roman" w:hAnsi="Times New Roman" w:cs="Times New Roman"/>
          <w:color w:val="FF0000"/>
          <w:sz w:val="24"/>
          <w:szCs w:val="24"/>
          <w:lang w:val="en-US"/>
        </w:rPr>
        <w:t>lă</w:t>
      </w:r>
      <w:r w:rsidR="00A926C8" w:rsidRPr="00BF123C">
        <w:rPr>
          <w:rFonts w:ascii="Times New Roman" w:hAnsi="Times New Roman" w:cs="Times New Roman"/>
          <w:color w:val="FF0000"/>
          <w:sz w:val="24"/>
          <w:szCs w:val="24"/>
          <w:lang w:val="en-US"/>
        </w:rPr>
        <w:t xml:space="preserve"> de Ap</w:t>
      </w:r>
      <w:r w:rsidRPr="00BF123C">
        <w:rPr>
          <w:rFonts w:ascii="Times New Roman" w:hAnsi="Times New Roman" w:cs="Times New Roman"/>
          <w:color w:val="FF0000"/>
          <w:sz w:val="24"/>
          <w:szCs w:val="24"/>
          <w:lang w:val="en-US"/>
        </w:rPr>
        <w:t>ă</w:t>
      </w:r>
      <w:r w:rsidR="00A926C8" w:rsidRPr="00BF123C">
        <w:rPr>
          <w:rFonts w:ascii="Times New Roman" w:hAnsi="Times New Roman" w:cs="Times New Roman"/>
          <w:color w:val="FF0000"/>
          <w:sz w:val="24"/>
          <w:szCs w:val="24"/>
          <w:lang w:val="en-US"/>
        </w:rPr>
        <w:t xml:space="preserve"> Dobrogea </w:t>
      </w:r>
      <w:r w:rsidRPr="00BF123C">
        <w:rPr>
          <w:rFonts w:ascii="Times New Roman" w:hAnsi="Times New Roman" w:cs="Times New Roman"/>
          <w:color w:val="FF0000"/>
          <w:sz w:val="24"/>
          <w:szCs w:val="24"/>
          <w:lang w:val="en-US"/>
        </w:rPr>
        <w:t>Litoral.</w:t>
      </w:r>
    </w:p>
    <w:p w14:paraId="5A43A424" w14:textId="55B12CD2" w:rsidR="0017786A" w:rsidRDefault="0017786A" w:rsidP="00881A83">
      <w:pPr>
        <w:spacing w:after="0" w:line="240" w:lineRule="auto"/>
        <w:ind w:firstLine="360"/>
        <w:jc w:val="both"/>
        <w:rPr>
          <w:rFonts w:ascii="Times New Roman" w:hAnsi="Times New Roman"/>
          <w:color w:val="000000"/>
          <w:sz w:val="24"/>
          <w:szCs w:val="24"/>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beneficiarul</w:t>
      </w:r>
      <w:proofErr w:type="gramEnd"/>
      <w:r>
        <w:rPr>
          <w:rFonts w:ascii="Times New Roman" w:hAnsi="Times New Roman" w:cs="Times New Roman"/>
          <w:sz w:val="24"/>
          <w:szCs w:val="24"/>
          <w:lang w:val="en-US"/>
        </w:rPr>
        <w:t xml:space="preserve"> va solicita </w:t>
      </w:r>
      <w:r w:rsidRPr="001645B5">
        <w:rPr>
          <w:rFonts w:ascii="Times New Roman" w:hAnsi="Times New Roman"/>
          <w:color w:val="000000"/>
          <w:sz w:val="24"/>
          <w:szCs w:val="24"/>
        </w:rPr>
        <w:t>şi obţine, înainte de începerea lucrărilor, toate avizele şi autorizaţiile</w:t>
      </w:r>
      <w:r>
        <w:rPr>
          <w:rFonts w:ascii="Times New Roman" w:hAnsi="Times New Roman"/>
          <w:color w:val="000000"/>
          <w:sz w:val="24"/>
          <w:szCs w:val="24"/>
        </w:rPr>
        <w:t xml:space="preserve"> si acordurile legale prevazute de legislatia in vigoare, tinand cont si de faptul ca perimetrul se afla in arie protejata</w:t>
      </w:r>
      <w:r w:rsidRPr="001645B5">
        <w:rPr>
          <w:rFonts w:ascii="Times New Roman" w:hAnsi="Times New Roman"/>
          <w:color w:val="000000"/>
          <w:sz w:val="24"/>
          <w:szCs w:val="24"/>
        </w:rPr>
        <w:t>;</w:t>
      </w:r>
    </w:p>
    <w:p w14:paraId="01004FCC" w14:textId="5A634C61" w:rsidR="0017786A" w:rsidRDefault="0017786A" w:rsidP="00881A83">
      <w:pPr>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beneficiarul este obligat sa intretina malul Fluviului Dunarea in zona de activitate</w:t>
      </w:r>
      <w:r w:rsidRPr="001645B5">
        <w:rPr>
          <w:rFonts w:ascii="Times New Roman" w:hAnsi="Times New Roman"/>
          <w:color w:val="000000"/>
          <w:sz w:val="24"/>
          <w:szCs w:val="24"/>
        </w:rPr>
        <w:t>;</w:t>
      </w:r>
    </w:p>
    <w:p w14:paraId="56153EC7" w14:textId="4F8A2723" w:rsidR="0017786A" w:rsidRDefault="0017786A" w:rsidP="00881A83">
      <w:pPr>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sa utilizeze pentru circulatia autobasculantelor drumurile judetene, comunale, de exploatare, etc, numai dupa obtinerea acceptelor detinatorilor acestora</w:t>
      </w:r>
      <w:r w:rsidRPr="001645B5">
        <w:rPr>
          <w:rFonts w:ascii="Times New Roman" w:hAnsi="Times New Roman"/>
          <w:color w:val="000000"/>
          <w:sz w:val="24"/>
          <w:szCs w:val="24"/>
        </w:rPr>
        <w:t>;</w:t>
      </w:r>
    </w:p>
    <w:p w14:paraId="49FAA048" w14:textId="20112E60" w:rsidR="0017786A" w:rsidRDefault="0017786A" w:rsidP="00881A83">
      <w:pPr>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beneficiarul va lua masuri de prevenire a poluarii Fluviului Dunarea cu produse pertoliere ca urmare a exploatarii utilajelor tehnologice de extractie si transport</w:t>
      </w:r>
      <w:r w:rsidRPr="001645B5">
        <w:rPr>
          <w:rFonts w:ascii="Times New Roman" w:hAnsi="Times New Roman"/>
          <w:color w:val="000000"/>
          <w:sz w:val="24"/>
          <w:szCs w:val="24"/>
        </w:rPr>
        <w:t>;</w:t>
      </w:r>
    </w:p>
    <w:p w14:paraId="01E607C4" w14:textId="14241FB2" w:rsidR="0017786A" w:rsidRDefault="0017786A" w:rsidP="00881A83">
      <w:pPr>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 </w:t>
      </w:r>
      <w:r w:rsidRPr="001645B5">
        <w:rPr>
          <w:rFonts w:ascii="Times New Roman" w:hAnsi="Times New Roman"/>
          <w:color w:val="000000"/>
          <w:sz w:val="24"/>
          <w:szCs w:val="24"/>
        </w:rPr>
        <w:t>În cazul producerii unei poluări accidentale în timpul execuţiei lucrărilor, beneficiarul va anunţa imediat Administraţia Bazinală de Apă Dobrogea-Litoral, întreaga răspundere din punct de vedere al depoluării zonei şi suportării eventualelor costuri revenind beneficiarului;</w:t>
      </w:r>
    </w:p>
    <w:p w14:paraId="48E0BB7E" w14:textId="17914098" w:rsidR="0017786A" w:rsidRDefault="0017786A" w:rsidP="00881A83">
      <w:pPr>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dupa obtinerea permisului de exploatare beneficiarul va incheia cu o unitate specializata contractul de preluare a apelor de santina</w:t>
      </w:r>
    </w:p>
    <w:p w14:paraId="3A67BA78" w14:textId="0A8B318C" w:rsidR="0017786A" w:rsidRDefault="0017786A" w:rsidP="00881A83">
      <w:pPr>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perimetrul de exploatat va fi delimitat, pe toata perioada lucrarilor, prin borne fixe pe mal si balize flotante pe apa</w:t>
      </w:r>
    </w:p>
    <w:p w14:paraId="18F88514" w14:textId="61466AAE" w:rsidR="0017786A" w:rsidRDefault="00287B54" w:rsidP="00881A83">
      <w:pPr>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sa respecte cu strictete pilierii de protectie fata de malul stang al bratului ostrov al fl. Dunarea si adancimea maxima de excavare stabilite prin documentatia tehnica de fundamentare</w:t>
      </w:r>
    </w:p>
    <w:p w14:paraId="340EA435" w14:textId="55111F19" w:rsidR="00287B54" w:rsidRDefault="00287B54" w:rsidP="00881A83">
      <w:pPr>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nu se admit niciun fel de depozite intermediare dee agregate in zona perimetrului de exploatare</w:t>
      </w:r>
    </w:p>
    <w:p w14:paraId="4A5EE683" w14:textId="4E066DF5" w:rsidR="00287B54" w:rsidRDefault="00287B54" w:rsidP="00881A83">
      <w:pPr>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beneficiarul este direct raspunzator de prejudiciile aduse calitatii apelor sau riveranilor ca urmare a exploatarii de agregate minerale</w:t>
      </w:r>
    </w:p>
    <w:p w14:paraId="67B539A7" w14:textId="5BE6A927" w:rsidR="00881A83" w:rsidRDefault="00881A83" w:rsidP="00881A83">
      <w:pPr>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dupa obtinerea permissului de exploatare, beneficiarul este obigat in conformitate cu prevederile Legii Apelor nr. 107/1996 cu modificarile si completarile ulterioare, s solicite, in bza uneidocummentatii tehnice de fundamentare intocmita conform Ordinului nr. 891/2019 al MAP, emiterea autoizatiei de gospodarire a apelor</w:t>
      </w:r>
    </w:p>
    <w:p w14:paraId="3AF41AC1" w14:textId="424B9DB4" w:rsidR="00881A83" w:rsidRDefault="00881A83" w:rsidP="00881A83">
      <w:pPr>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la solicitarea de obtinere a autorizatiei de gospodarire a apelor beneficiarul va anexa un buletin de incercare privind determinarea in situ a masei volumice reale a agregatului mineral din perimetrul solicitat pentru exploatare in anul respectiv efectuat de catre un laborator autorizat</w:t>
      </w:r>
    </w:p>
    <w:p w14:paraId="13B36D85" w14:textId="5BEAE313" w:rsidR="00287B54" w:rsidRDefault="00287B54" w:rsidP="00881A83">
      <w:pPr>
        <w:spacing w:before="120" w:after="0" w:line="240" w:lineRule="auto"/>
        <w:contextualSpacing/>
        <w:jc w:val="both"/>
        <w:rPr>
          <w:rFonts w:ascii="Times New Roman" w:hAnsi="Times New Roman" w:cs="Times New Roman"/>
          <w:color w:val="000000"/>
          <w:sz w:val="24"/>
          <w:szCs w:val="24"/>
        </w:rPr>
      </w:pPr>
      <w:r w:rsidRPr="00287B54">
        <w:rPr>
          <w:rFonts w:ascii="Times New Roman" w:hAnsi="Times New Roman" w:cs="Times New Roman"/>
          <w:color w:val="000000"/>
          <w:sz w:val="24"/>
          <w:szCs w:val="24"/>
        </w:rPr>
        <w:t xml:space="preserve">       - Să permită accesul personalului de gospodărire a apelor în incinta obiectivului, în scopul îndeplinirii atribuţiilor de control, conform prevederilor Legii Apelor nr.107/1996, modificată şi completată;</w:t>
      </w:r>
    </w:p>
    <w:p w14:paraId="5D1636ED" w14:textId="2F64D5D9" w:rsidR="00287B54" w:rsidRDefault="00287B54" w:rsidP="00881A83">
      <w:pPr>
        <w:spacing w:before="120"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Avizul de gospodarire a apelor este valabil numai pentru obtinerea P</w:t>
      </w:r>
      <w:r w:rsidR="00BF123C">
        <w:rPr>
          <w:rFonts w:ascii="Times New Roman" w:hAnsi="Times New Roman" w:cs="Times New Roman"/>
          <w:color w:val="000000"/>
          <w:sz w:val="24"/>
          <w:szCs w:val="24"/>
        </w:rPr>
        <w:t>e</w:t>
      </w:r>
      <w:r>
        <w:rPr>
          <w:rFonts w:ascii="Times New Roman" w:hAnsi="Times New Roman" w:cs="Times New Roman"/>
          <w:color w:val="000000"/>
          <w:sz w:val="24"/>
          <w:szCs w:val="24"/>
        </w:rPr>
        <w:t>rmisului de exploatare, emis de ANRM</w:t>
      </w:r>
    </w:p>
    <w:p w14:paraId="24AC4572" w14:textId="28E66FFF" w:rsidR="00287B54" w:rsidRPr="00287B54" w:rsidRDefault="00287B54" w:rsidP="00881A83">
      <w:pPr>
        <w:spacing w:before="120"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Avizul de gospodarire a apelor este valabil cu conditia detinerii supraeti din albia minora a Fluviului Dunarea, aferenta perimetrului de exploatare, in caz contrar, isi pierde valabilitatea</w:t>
      </w:r>
    </w:p>
    <w:p w14:paraId="1004F1DE" w14:textId="7B143623" w:rsidR="00287B54" w:rsidRDefault="00287B54" w:rsidP="004808D7">
      <w:pPr>
        <w:ind w:firstLine="360"/>
        <w:jc w:val="both"/>
        <w:rPr>
          <w:rFonts w:ascii="Times New Roman" w:hAnsi="Times New Roman"/>
          <w:color w:val="000000"/>
          <w:sz w:val="24"/>
          <w:szCs w:val="24"/>
        </w:rPr>
      </w:pPr>
    </w:p>
    <w:p w14:paraId="157557AE" w14:textId="77777777" w:rsidR="00675486" w:rsidRPr="004808D7" w:rsidRDefault="00675486" w:rsidP="00675486">
      <w:pPr>
        <w:pStyle w:val="Default"/>
        <w:jc w:val="both"/>
        <w:rPr>
          <w:rFonts w:ascii="Times New Roman" w:hAnsi="Times New Roman" w:cs="Times New Roman"/>
          <w:b/>
          <w:bCs/>
          <w:color w:val="auto"/>
          <w:lang w:val="ro-RO"/>
        </w:rPr>
      </w:pPr>
      <w:r w:rsidRPr="004808D7">
        <w:rPr>
          <w:rFonts w:ascii="Times New Roman" w:hAnsi="Times New Roman" w:cs="Times New Roman"/>
          <w:b/>
          <w:bCs/>
          <w:color w:val="auto"/>
          <w:lang w:val="ro-RO"/>
        </w:rPr>
        <w:t>2. In timpul  exploatării:</w:t>
      </w:r>
    </w:p>
    <w:p w14:paraId="51B17671" w14:textId="77777777" w:rsidR="00675486" w:rsidRPr="004808D7" w:rsidRDefault="00675486" w:rsidP="00675486">
      <w:pPr>
        <w:pStyle w:val="Default"/>
        <w:jc w:val="both"/>
        <w:rPr>
          <w:rFonts w:ascii="Times New Roman" w:hAnsi="Times New Roman" w:cs="Times New Roman"/>
          <w:b/>
          <w:bCs/>
          <w:color w:val="auto"/>
          <w:lang w:val="ro-RO"/>
        </w:rPr>
      </w:pPr>
      <w:r w:rsidRPr="004808D7">
        <w:rPr>
          <w:rFonts w:ascii="Times New Roman" w:hAnsi="Times New Roman" w:cs="Times New Roman"/>
          <w:b/>
          <w:bCs/>
          <w:color w:val="auto"/>
          <w:lang w:val="ro-RO"/>
        </w:rPr>
        <w:t xml:space="preserve">Se vor respecta prevederile următoarelor acte normative: </w:t>
      </w:r>
    </w:p>
    <w:p w14:paraId="2019AACA" w14:textId="77777777" w:rsidR="00675486" w:rsidRPr="004808D7" w:rsidRDefault="00675486" w:rsidP="00675486">
      <w:pPr>
        <w:pStyle w:val="Default"/>
        <w:jc w:val="both"/>
        <w:rPr>
          <w:rFonts w:ascii="Times New Roman" w:hAnsi="Times New Roman" w:cs="Times New Roman"/>
          <w:color w:val="auto"/>
          <w:lang w:val="ro-RO"/>
        </w:rPr>
      </w:pPr>
      <w:r w:rsidRPr="004808D7">
        <w:rPr>
          <w:rFonts w:ascii="Times New Roman" w:hAnsi="Times New Roman" w:cs="Times New Roman"/>
          <w:color w:val="auto"/>
          <w:lang w:val="ro-RO"/>
        </w:rPr>
        <w:lastRenderedPageBreak/>
        <w:t xml:space="preserve">- O.U.G. nr.195/2005 privind protecția mediului aprobata prin Legea nr. 265/2006, cu modificările si completările ulterioare; </w:t>
      </w:r>
    </w:p>
    <w:p w14:paraId="13B9C3C7" w14:textId="77777777" w:rsidR="00675486" w:rsidRPr="004808D7" w:rsidRDefault="00675486" w:rsidP="00D8753B">
      <w:pPr>
        <w:pStyle w:val="Default"/>
        <w:numPr>
          <w:ilvl w:val="0"/>
          <w:numId w:val="8"/>
        </w:numPr>
        <w:jc w:val="both"/>
        <w:rPr>
          <w:rFonts w:ascii="Times New Roman" w:hAnsi="Times New Roman" w:cs="Times New Roman"/>
          <w:color w:val="auto"/>
          <w:lang w:val="ro-RO"/>
        </w:rPr>
      </w:pPr>
      <w:r w:rsidRPr="004808D7">
        <w:rPr>
          <w:rFonts w:ascii="Times New Roman" w:hAnsi="Times New Roman" w:cs="Times New Roman"/>
          <w:color w:val="auto"/>
          <w:lang w:val="ro-RO"/>
        </w:rPr>
        <w:t xml:space="preserve">STAS 12574/1987 privind condițiile de calitate a aerului in zonele protejate; </w:t>
      </w:r>
    </w:p>
    <w:p w14:paraId="58986C34" w14:textId="77777777" w:rsidR="00675486" w:rsidRPr="004808D7" w:rsidRDefault="00675486" w:rsidP="00D8753B">
      <w:pPr>
        <w:pStyle w:val="Default"/>
        <w:numPr>
          <w:ilvl w:val="0"/>
          <w:numId w:val="8"/>
        </w:numPr>
        <w:jc w:val="both"/>
        <w:rPr>
          <w:rFonts w:ascii="Times New Roman" w:hAnsi="Times New Roman" w:cs="Times New Roman"/>
          <w:color w:val="auto"/>
          <w:lang w:val="ro-RO"/>
        </w:rPr>
      </w:pPr>
      <w:r w:rsidRPr="004808D7">
        <w:rPr>
          <w:rFonts w:ascii="Times New Roman" w:hAnsi="Times New Roman" w:cs="Times New Roman"/>
          <w:color w:val="auto"/>
          <w:lang w:val="ro-RO"/>
        </w:rPr>
        <w:t xml:space="preserve">Legea nr.104/2011 privind calitatea aerului înconjurător, cu modificările si completările ulterioare si Ord. nr.462/1993 pentru aprobarea Condițiilor tehnice privind protecția atmosferei si a Normelor metodologice privind determinarea emisiilor de poluanți atmosferici produși de surse staționare; </w:t>
      </w:r>
    </w:p>
    <w:p w14:paraId="6A7BE898" w14:textId="77777777" w:rsidR="00675486" w:rsidRPr="004808D7" w:rsidRDefault="00675486" w:rsidP="00D8753B">
      <w:pPr>
        <w:pStyle w:val="Default"/>
        <w:numPr>
          <w:ilvl w:val="0"/>
          <w:numId w:val="8"/>
        </w:numPr>
        <w:jc w:val="both"/>
        <w:rPr>
          <w:rFonts w:ascii="Times New Roman" w:hAnsi="Times New Roman" w:cs="Times New Roman"/>
          <w:color w:val="auto"/>
          <w:lang w:val="ro-RO"/>
        </w:rPr>
      </w:pPr>
      <w:r w:rsidRPr="004808D7">
        <w:rPr>
          <w:rFonts w:ascii="Times New Roman" w:hAnsi="Times New Roman" w:cs="Times New Roman"/>
          <w:color w:val="auto"/>
          <w:lang w:val="ro-RO"/>
        </w:rPr>
        <w:t xml:space="preserve">Ordin MAPPM nr.756/1997 pentru aprobarea Reglementarii privind evaluarea poluării mediului, cu completările si modificările ulterioare; </w:t>
      </w:r>
    </w:p>
    <w:p w14:paraId="2E970A07" w14:textId="77777777" w:rsidR="00675486" w:rsidRPr="004808D7" w:rsidRDefault="00675486" w:rsidP="00D8753B">
      <w:pPr>
        <w:pStyle w:val="Default"/>
        <w:numPr>
          <w:ilvl w:val="0"/>
          <w:numId w:val="8"/>
        </w:numPr>
        <w:jc w:val="both"/>
        <w:rPr>
          <w:rFonts w:ascii="Times New Roman" w:hAnsi="Times New Roman" w:cs="Times New Roman"/>
          <w:color w:val="auto"/>
          <w:lang w:val="ro-RO"/>
        </w:rPr>
      </w:pPr>
      <w:r w:rsidRPr="004808D7">
        <w:rPr>
          <w:rFonts w:ascii="Times New Roman" w:hAnsi="Times New Roman" w:cs="Times New Roman"/>
          <w:color w:val="auto"/>
          <w:lang w:val="ro-RO"/>
        </w:rPr>
        <w:t xml:space="preserve">Legea Apelor nr.107/1996, cu completările si modificările ulterioare; </w:t>
      </w:r>
    </w:p>
    <w:p w14:paraId="73687D37" w14:textId="77777777" w:rsidR="00675486" w:rsidRPr="004808D7" w:rsidRDefault="00675486" w:rsidP="00D8753B">
      <w:pPr>
        <w:pStyle w:val="Default"/>
        <w:numPr>
          <w:ilvl w:val="0"/>
          <w:numId w:val="8"/>
        </w:numPr>
        <w:jc w:val="both"/>
        <w:rPr>
          <w:rFonts w:ascii="Times New Roman" w:hAnsi="Times New Roman" w:cs="Times New Roman"/>
          <w:color w:val="auto"/>
          <w:lang w:val="ro-RO"/>
        </w:rPr>
      </w:pPr>
      <w:r w:rsidRPr="004808D7">
        <w:rPr>
          <w:rFonts w:ascii="Times New Roman" w:hAnsi="Times New Roman" w:cs="Times New Roman"/>
          <w:color w:val="auto"/>
          <w:lang w:val="ro-RO"/>
        </w:rPr>
        <w:t xml:space="preserve">H.G. nr.352/2005 privind modificarea si completarea H.G. nr. 188/2002 pentru aprobarea unor norme privind condițiile de descărcare în mediul acvatic a apelor uzate; </w:t>
      </w:r>
    </w:p>
    <w:p w14:paraId="0A989C8C" w14:textId="4E6F910F" w:rsidR="00675486" w:rsidRPr="004808D7" w:rsidRDefault="00675486" w:rsidP="00D8753B">
      <w:pPr>
        <w:pStyle w:val="Default"/>
        <w:numPr>
          <w:ilvl w:val="0"/>
          <w:numId w:val="8"/>
        </w:numPr>
        <w:jc w:val="both"/>
        <w:rPr>
          <w:rFonts w:ascii="Times New Roman" w:hAnsi="Times New Roman" w:cs="Times New Roman"/>
          <w:color w:val="auto"/>
          <w:lang w:val="ro-RO"/>
        </w:rPr>
      </w:pPr>
      <w:r w:rsidRPr="004808D7">
        <w:rPr>
          <w:rFonts w:ascii="Times New Roman" w:hAnsi="Times New Roman" w:cs="Times New Roman"/>
          <w:color w:val="auto"/>
          <w:lang w:val="ro-RO"/>
        </w:rPr>
        <w:t>OUG nr.92/2021 privind regimul deșeurilor</w:t>
      </w:r>
      <w:r w:rsidR="00121B6D" w:rsidRPr="004808D7">
        <w:rPr>
          <w:rFonts w:ascii="Times New Roman" w:hAnsi="Times New Roman" w:cs="Times New Roman"/>
          <w:color w:val="auto"/>
          <w:lang w:val="ro-RO"/>
        </w:rPr>
        <w:t xml:space="preserve">, </w:t>
      </w:r>
      <w:r w:rsidR="00121B6D" w:rsidRPr="004808D7">
        <w:rPr>
          <w:rFonts w:ascii="Times New Roman" w:hAnsi="Times New Roman" w:cs="Times New Roman"/>
          <w:i/>
          <w:iCs/>
          <w:color w:val="auto"/>
        </w:rPr>
        <w:t>aprobată cu modificări prin Legea nr. 17/2023</w:t>
      </w:r>
      <w:r w:rsidRPr="004808D7">
        <w:rPr>
          <w:rFonts w:ascii="Times New Roman" w:hAnsi="Times New Roman" w:cs="Times New Roman"/>
          <w:color w:val="auto"/>
          <w:lang w:val="ro-RO"/>
        </w:rPr>
        <w:t xml:space="preserve">; </w:t>
      </w:r>
    </w:p>
    <w:p w14:paraId="5722A72C" w14:textId="77777777" w:rsidR="00675486" w:rsidRPr="004808D7" w:rsidRDefault="00675486" w:rsidP="00D8753B">
      <w:pPr>
        <w:pStyle w:val="Default"/>
        <w:numPr>
          <w:ilvl w:val="0"/>
          <w:numId w:val="8"/>
        </w:numPr>
        <w:jc w:val="both"/>
        <w:rPr>
          <w:rFonts w:ascii="Times New Roman" w:hAnsi="Times New Roman" w:cs="Times New Roman"/>
          <w:color w:val="auto"/>
          <w:lang w:val="ro-RO"/>
        </w:rPr>
      </w:pPr>
      <w:r w:rsidRPr="004808D7">
        <w:rPr>
          <w:rFonts w:ascii="Times New Roman" w:hAnsi="Times New Roman" w:cs="Times New Roman"/>
          <w:color w:val="auto"/>
          <w:lang w:val="ro-RO"/>
        </w:rPr>
        <w:t xml:space="preserve">Legii nr. 249/2015 privind modalitatea de gestionare a ambalajelor şi a deşeurilor de ambalaje si Ord. nr.794/2012 privind procedura de raportare; </w:t>
      </w:r>
    </w:p>
    <w:p w14:paraId="6774249D" w14:textId="77777777" w:rsidR="00675486" w:rsidRPr="004808D7" w:rsidRDefault="00675486" w:rsidP="00D8753B">
      <w:pPr>
        <w:pStyle w:val="Default"/>
        <w:numPr>
          <w:ilvl w:val="0"/>
          <w:numId w:val="8"/>
        </w:numPr>
        <w:jc w:val="both"/>
        <w:rPr>
          <w:rFonts w:ascii="Times New Roman" w:hAnsi="Times New Roman" w:cs="Times New Roman"/>
          <w:color w:val="auto"/>
          <w:lang w:val="ro-RO"/>
        </w:rPr>
      </w:pPr>
      <w:r w:rsidRPr="004808D7">
        <w:rPr>
          <w:rFonts w:ascii="Times New Roman" w:hAnsi="Times New Roman" w:cs="Times New Roman"/>
          <w:color w:val="auto"/>
          <w:lang w:val="ro-RO"/>
        </w:rPr>
        <w:t xml:space="preserve">O.U.G. nr. 196/2005 – privind Fondul de Mediu aprobata prin Legea nr. 105/2006; </w:t>
      </w:r>
    </w:p>
    <w:p w14:paraId="6DAD8EDF" w14:textId="77777777" w:rsidR="00675486" w:rsidRPr="004808D7" w:rsidRDefault="00675486" w:rsidP="00D8753B">
      <w:pPr>
        <w:pStyle w:val="Default"/>
        <w:numPr>
          <w:ilvl w:val="0"/>
          <w:numId w:val="8"/>
        </w:numPr>
        <w:jc w:val="both"/>
        <w:rPr>
          <w:rFonts w:ascii="Times New Roman" w:hAnsi="Times New Roman" w:cs="Times New Roman"/>
          <w:color w:val="auto"/>
          <w:lang w:val="ro-RO"/>
        </w:rPr>
      </w:pPr>
      <w:r w:rsidRPr="004808D7">
        <w:rPr>
          <w:rFonts w:ascii="Times New Roman" w:hAnsi="Times New Roman" w:cs="Times New Roman"/>
          <w:color w:val="auto"/>
          <w:lang w:val="ro-RO"/>
        </w:rPr>
        <w:t xml:space="preserve">H.G. nr.878/2005 – privind accesul publicului la informația privind mediul, cu completările si modificările ulterioare; </w:t>
      </w:r>
    </w:p>
    <w:p w14:paraId="364EFA2C" w14:textId="77777777" w:rsidR="00675486" w:rsidRPr="004808D7" w:rsidRDefault="00675486" w:rsidP="00D8753B">
      <w:pPr>
        <w:pStyle w:val="Default"/>
        <w:numPr>
          <w:ilvl w:val="0"/>
          <w:numId w:val="8"/>
        </w:numPr>
        <w:jc w:val="both"/>
        <w:rPr>
          <w:rFonts w:ascii="Times New Roman" w:hAnsi="Times New Roman" w:cs="Times New Roman"/>
          <w:color w:val="auto"/>
          <w:lang w:val="ro-RO"/>
        </w:rPr>
      </w:pPr>
      <w:r w:rsidRPr="004808D7">
        <w:rPr>
          <w:rFonts w:ascii="Times New Roman" w:hAnsi="Times New Roman" w:cs="Times New Roman"/>
          <w:color w:val="auto"/>
          <w:lang w:val="ro-RO"/>
        </w:rPr>
        <w:t xml:space="preserve">Ordonanţa de Urgenţă a Guvernului nr. 68/2007 privind răspunderea de mediu cu referire la prevenirea şi repararea prejudiciului asupra mediului, aprobată prin Legea nr. 19/2008, cu modificările si completările ulterioare; </w:t>
      </w:r>
    </w:p>
    <w:p w14:paraId="0EE038E3" w14:textId="77777777" w:rsidR="00675486" w:rsidRPr="004808D7" w:rsidRDefault="00675486" w:rsidP="00D8753B">
      <w:pPr>
        <w:pStyle w:val="Default"/>
        <w:numPr>
          <w:ilvl w:val="0"/>
          <w:numId w:val="8"/>
        </w:numPr>
        <w:jc w:val="both"/>
        <w:rPr>
          <w:rFonts w:ascii="Times New Roman" w:hAnsi="Times New Roman" w:cs="Times New Roman"/>
          <w:color w:val="auto"/>
          <w:lang w:val="ro-RO"/>
        </w:rPr>
      </w:pPr>
      <w:r w:rsidRPr="004808D7">
        <w:rPr>
          <w:rFonts w:ascii="Times New Roman" w:hAnsi="Times New Roman" w:cs="Times New Roman"/>
          <w:color w:val="auto"/>
          <w:lang w:val="ro-RO"/>
        </w:rPr>
        <w:t xml:space="preserve">SR 10009/2017 – Acustica. Limite admisibile ale nivelului de zgomot din mediu ambiental; </w:t>
      </w:r>
    </w:p>
    <w:p w14:paraId="4AF31A35" w14:textId="77777777" w:rsidR="00675486" w:rsidRPr="004808D7" w:rsidRDefault="00675486" w:rsidP="00D8753B">
      <w:pPr>
        <w:pStyle w:val="Default"/>
        <w:numPr>
          <w:ilvl w:val="0"/>
          <w:numId w:val="8"/>
        </w:numPr>
        <w:jc w:val="both"/>
        <w:rPr>
          <w:rFonts w:ascii="Times New Roman" w:hAnsi="Times New Roman" w:cs="Times New Roman"/>
          <w:color w:val="auto"/>
          <w:lang w:val="ro-RO"/>
        </w:rPr>
      </w:pPr>
      <w:r w:rsidRPr="004808D7">
        <w:rPr>
          <w:rFonts w:ascii="Times New Roman" w:hAnsi="Times New Roman" w:cs="Times New Roman"/>
          <w:color w:val="auto"/>
          <w:lang w:val="ro-RO"/>
        </w:rPr>
        <w:t>Ordinul Ministrului Sănătăţii nr. 119/2014- normele de igiena si recomandările privind mediul de viata al populației;</w:t>
      </w:r>
    </w:p>
    <w:p w14:paraId="6B413081" w14:textId="77777777" w:rsidR="00675486" w:rsidRPr="008C1064" w:rsidRDefault="00675486" w:rsidP="00675486">
      <w:pPr>
        <w:pStyle w:val="Default"/>
        <w:jc w:val="both"/>
        <w:rPr>
          <w:rFonts w:ascii="Times New Roman" w:hAnsi="Times New Roman" w:cs="Times New Roman"/>
          <w:lang w:val="ro-RO"/>
        </w:rPr>
      </w:pPr>
    </w:p>
    <w:p w14:paraId="3EEEA91E" w14:textId="77777777" w:rsidR="00675486" w:rsidRPr="008C1064" w:rsidRDefault="00675486" w:rsidP="00675486">
      <w:pPr>
        <w:pStyle w:val="Default"/>
        <w:jc w:val="both"/>
        <w:rPr>
          <w:rFonts w:ascii="Times New Roman" w:hAnsi="Times New Roman" w:cs="Times New Roman"/>
          <w:b/>
          <w:lang w:val="ro-RO"/>
        </w:rPr>
      </w:pPr>
      <w:r w:rsidRPr="008C1064">
        <w:rPr>
          <w:rFonts w:ascii="Times New Roman" w:hAnsi="Times New Roman" w:cs="Times New Roman"/>
          <w:b/>
          <w:lang w:val="ro-RO"/>
        </w:rPr>
        <w:t>3. In timpul închiderii, demolării, dezafectării, refacerii mediului si postînchidere</w:t>
      </w:r>
    </w:p>
    <w:p w14:paraId="64DABF3C" w14:textId="77777777" w:rsidR="00675486" w:rsidRPr="008C1064" w:rsidRDefault="00675486" w:rsidP="00675486">
      <w:pPr>
        <w:autoSpaceDE w:val="0"/>
        <w:autoSpaceDN w:val="0"/>
        <w:adjustRightInd w:val="0"/>
        <w:rPr>
          <w:rFonts w:ascii="Times New Roman" w:hAnsi="Times New Roman" w:cs="Times New Roman"/>
          <w:b/>
          <w:bCs/>
          <w:sz w:val="24"/>
          <w:szCs w:val="24"/>
        </w:rPr>
      </w:pPr>
      <w:r w:rsidRPr="008C1064">
        <w:rPr>
          <w:rFonts w:ascii="Times New Roman" w:hAnsi="Times New Roman" w:cs="Times New Roman"/>
          <w:b/>
          <w:bCs/>
          <w:sz w:val="24"/>
          <w:szCs w:val="24"/>
        </w:rPr>
        <w:t>3.1 Condi</w:t>
      </w:r>
      <w:r w:rsidRPr="008C1064">
        <w:rPr>
          <w:rFonts w:ascii="Times New Roman" w:hAnsi="Times New Roman" w:cs="Times New Roman"/>
          <w:sz w:val="24"/>
          <w:szCs w:val="24"/>
        </w:rPr>
        <w:t>ţ</w:t>
      </w:r>
      <w:r w:rsidRPr="008C1064">
        <w:rPr>
          <w:rFonts w:ascii="Times New Roman" w:hAnsi="Times New Roman" w:cs="Times New Roman"/>
          <w:b/>
          <w:bCs/>
          <w:sz w:val="24"/>
          <w:szCs w:val="24"/>
        </w:rPr>
        <w:t>iile necesare a fi îndeplinite la închidere/demolare/dezafectare;</w:t>
      </w:r>
    </w:p>
    <w:p w14:paraId="36E74ABF" w14:textId="77777777" w:rsidR="00675486" w:rsidRPr="008775F4" w:rsidRDefault="00675486" w:rsidP="00D8753B">
      <w:pPr>
        <w:pStyle w:val="Default"/>
        <w:numPr>
          <w:ilvl w:val="0"/>
          <w:numId w:val="8"/>
        </w:numPr>
        <w:jc w:val="both"/>
        <w:rPr>
          <w:rFonts w:ascii="Times New Roman" w:hAnsi="Times New Roman" w:cs="Times New Roman"/>
          <w:color w:val="auto"/>
          <w:lang w:val="ro-RO"/>
        </w:rPr>
      </w:pPr>
      <w:r w:rsidRPr="008775F4">
        <w:rPr>
          <w:rFonts w:ascii="Times New Roman" w:hAnsi="Times New Roman" w:cs="Times New Roman"/>
          <w:color w:val="auto"/>
          <w:lang w:val="ro-RO"/>
        </w:rPr>
        <w:t>respectarea dispoziţiilor art. 10 din OUG nr. 195 privind protecţia mediului, cu modificările şi completările ulterioare, privind solicitarea obligaţiilor de mediu ȋn cazul procedurilor de vânzare a pachetului majoritar de acţiuni, vânzare de active, fuziune, divizare, concesionare ori în alte situaţii care implică schimbarea titularului activităţii, precum şi în caz de dizolvare urmată de lichidare, lichidare, faliment, încetarea activităţii;</w:t>
      </w:r>
    </w:p>
    <w:p w14:paraId="622B5514" w14:textId="77777777" w:rsidR="00675486" w:rsidRPr="008775F4" w:rsidRDefault="00675486" w:rsidP="00D8753B">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8775F4">
        <w:rPr>
          <w:rFonts w:ascii="Times New Roman" w:hAnsi="Times New Roman" w:cs="Times New Roman"/>
          <w:sz w:val="24"/>
          <w:szCs w:val="24"/>
        </w:rPr>
        <w:t>se vor respecta condiţiile impuse de autorităţile avizatoare în actele de reglementare emise;</w:t>
      </w:r>
    </w:p>
    <w:p w14:paraId="7AA7A31A" w14:textId="77777777" w:rsidR="00675486" w:rsidRPr="008C1064" w:rsidRDefault="00675486" w:rsidP="00121B6D">
      <w:pPr>
        <w:autoSpaceDE w:val="0"/>
        <w:autoSpaceDN w:val="0"/>
        <w:adjustRightInd w:val="0"/>
        <w:spacing w:after="0"/>
        <w:jc w:val="both"/>
        <w:rPr>
          <w:rFonts w:ascii="Times New Roman" w:hAnsi="Times New Roman" w:cs="Times New Roman"/>
          <w:b/>
          <w:bCs/>
          <w:sz w:val="24"/>
          <w:szCs w:val="24"/>
        </w:rPr>
      </w:pPr>
      <w:r w:rsidRPr="008C1064">
        <w:rPr>
          <w:rFonts w:ascii="Times New Roman" w:hAnsi="Times New Roman" w:cs="Times New Roman"/>
          <w:b/>
          <w:bCs/>
          <w:sz w:val="24"/>
          <w:szCs w:val="24"/>
        </w:rPr>
        <w:t>3.2. Condi</w:t>
      </w:r>
      <w:r w:rsidRPr="008C1064">
        <w:rPr>
          <w:rFonts w:ascii="Times New Roman" w:hAnsi="Times New Roman" w:cs="Times New Roman"/>
          <w:sz w:val="24"/>
          <w:szCs w:val="24"/>
        </w:rPr>
        <w:t>ţ</w:t>
      </w:r>
      <w:r w:rsidRPr="008C1064">
        <w:rPr>
          <w:rFonts w:ascii="Times New Roman" w:hAnsi="Times New Roman" w:cs="Times New Roman"/>
          <w:b/>
          <w:bCs/>
          <w:sz w:val="24"/>
          <w:szCs w:val="24"/>
        </w:rPr>
        <w:t>ii pentru refacerea st</w:t>
      </w:r>
      <w:r w:rsidRPr="008C1064">
        <w:rPr>
          <w:rFonts w:ascii="Times New Roman" w:hAnsi="Times New Roman" w:cs="Times New Roman"/>
          <w:sz w:val="24"/>
          <w:szCs w:val="24"/>
        </w:rPr>
        <w:t>ă</w:t>
      </w:r>
      <w:r w:rsidRPr="008C1064">
        <w:rPr>
          <w:rFonts w:ascii="Times New Roman" w:hAnsi="Times New Roman" w:cs="Times New Roman"/>
          <w:b/>
          <w:bCs/>
          <w:sz w:val="24"/>
          <w:szCs w:val="24"/>
        </w:rPr>
        <w:t>rii ini</w:t>
      </w:r>
      <w:r w:rsidRPr="008C1064">
        <w:rPr>
          <w:rFonts w:ascii="Times New Roman" w:hAnsi="Times New Roman" w:cs="Times New Roman"/>
          <w:sz w:val="24"/>
          <w:szCs w:val="24"/>
        </w:rPr>
        <w:t>ţ</w:t>
      </w:r>
      <w:r w:rsidRPr="008C1064">
        <w:rPr>
          <w:rFonts w:ascii="Times New Roman" w:hAnsi="Times New Roman" w:cs="Times New Roman"/>
          <w:b/>
          <w:bCs/>
          <w:sz w:val="24"/>
          <w:szCs w:val="24"/>
        </w:rPr>
        <w:t>iale/reabilitare în vederea utiliz</w:t>
      </w:r>
      <w:r w:rsidRPr="008C1064">
        <w:rPr>
          <w:rFonts w:ascii="Times New Roman" w:hAnsi="Times New Roman" w:cs="Times New Roman"/>
          <w:sz w:val="24"/>
          <w:szCs w:val="24"/>
        </w:rPr>
        <w:t>ă</w:t>
      </w:r>
      <w:r w:rsidRPr="008C1064">
        <w:rPr>
          <w:rFonts w:ascii="Times New Roman" w:hAnsi="Times New Roman" w:cs="Times New Roman"/>
          <w:b/>
          <w:bCs/>
          <w:sz w:val="24"/>
          <w:szCs w:val="24"/>
        </w:rPr>
        <w:t>rii ulterioare a</w:t>
      </w:r>
    </w:p>
    <w:p w14:paraId="0C2922CC" w14:textId="77777777" w:rsidR="00675486" w:rsidRPr="008C1064" w:rsidRDefault="00675486" w:rsidP="00121B6D">
      <w:pPr>
        <w:autoSpaceDE w:val="0"/>
        <w:autoSpaceDN w:val="0"/>
        <w:adjustRightInd w:val="0"/>
        <w:spacing w:after="0"/>
        <w:ind w:firstLine="720"/>
        <w:jc w:val="both"/>
        <w:rPr>
          <w:rFonts w:ascii="Times New Roman" w:hAnsi="Times New Roman" w:cs="Times New Roman"/>
          <w:b/>
          <w:bCs/>
          <w:sz w:val="24"/>
          <w:szCs w:val="24"/>
        </w:rPr>
      </w:pPr>
      <w:r w:rsidRPr="008C1064">
        <w:rPr>
          <w:rFonts w:ascii="Times New Roman" w:hAnsi="Times New Roman" w:cs="Times New Roman"/>
          <w:b/>
          <w:bCs/>
          <w:sz w:val="24"/>
          <w:szCs w:val="24"/>
        </w:rPr>
        <w:t>terenului;</w:t>
      </w:r>
    </w:p>
    <w:p w14:paraId="21289373" w14:textId="23229C01" w:rsidR="00675486" w:rsidRPr="008C1064" w:rsidRDefault="00675486" w:rsidP="00D8753B">
      <w:pPr>
        <w:pStyle w:val="Default"/>
        <w:numPr>
          <w:ilvl w:val="0"/>
          <w:numId w:val="8"/>
        </w:numPr>
        <w:jc w:val="both"/>
        <w:rPr>
          <w:rFonts w:ascii="Times New Roman" w:hAnsi="Times New Roman" w:cs="Times New Roman"/>
          <w:lang w:val="ro-RO"/>
        </w:rPr>
      </w:pPr>
      <w:r w:rsidRPr="008C1064">
        <w:rPr>
          <w:rFonts w:ascii="Times New Roman" w:hAnsi="Times New Roman" w:cs="Times New Roman"/>
          <w:lang w:val="ro-RO"/>
        </w:rPr>
        <w:t>eliberarea amplasamentului;</w:t>
      </w:r>
    </w:p>
    <w:p w14:paraId="12E6955D" w14:textId="77777777" w:rsidR="00675486" w:rsidRPr="008C1064" w:rsidRDefault="00675486" w:rsidP="00675486">
      <w:pPr>
        <w:jc w:val="both"/>
        <w:rPr>
          <w:rFonts w:ascii="Times New Roman" w:hAnsi="Times New Roman" w:cs="Times New Roman"/>
          <w:b/>
          <w:sz w:val="24"/>
          <w:szCs w:val="24"/>
        </w:rPr>
      </w:pPr>
    </w:p>
    <w:p w14:paraId="32FCC8AF" w14:textId="77777777" w:rsidR="00675486" w:rsidRPr="004C2593" w:rsidRDefault="00675486" w:rsidP="00675486">
      <w:pPr>
        <w:pStyle w:val="Default"/>
        <w:jc w:val="both"/>
        <w:rPr>
          <w:rFonts w:ascii="Times New Roman" w:hAnsi="Times New Roman" w:cs="Times New Roman"/>
          <w:b/>
          <w:bCs/>
          <w:color w:val="auto"/>
          <w:lang w:val="ro-RO"/>
        </w:rPr>
      </w:pPr>
      <w:r w:rsidRPr="004C2593">
        <w:rPr>
          <w:rFonts w:ascii="Times New Roman" w:hAnsi="Times New Roman" w:cs="Times New Roman"/>
          <w:b/>
          <w:bCs/>
          <w:color w:val="auto"/>
          <w:lang w:val="ro-RO"/>
        </w:rPr>
        <w:t xml:space="preserve">V. INFORMAȚII CU PRIVIRE LA PROCESUL DE CONSULTARE A AUTORITĂȚILOR CU RESPONSABILITĂȚI ÎN DOMENIUL PROTECȚIEI MEDIULUI  (PARTICIPANTE ÎN COMISIILE DE ANALIZA TEHNICĂ) </w:t>
      </w:r>
    </w:p>
    <w:p w14:paraId="22678408" w14:textId="7EC47770" w:rsidR="00675486" w:rsidRPr="00BF123C" w:rsidRDefault="00675486" w:rsidP="00675486">
      <w:pPr>
        <w:pStyle w:val="Default"/>
        <w:jc w:val="both"/>
        <w:rPr>
          <w:rFonts w:ascii="Times New Roman" w:hAnsi="Times New Roman" w:cs="Times New Roman"/>
          <w:color w:val="FF0000"/>
          <w:lang w:val="ro-RO"/>
        </w:rPr>
      </w:pPr>
      <w:r w:rsidRPr="00BF123C">
        <w:rPr>
          <w:rFonts w:ascii="Times New Roman" w:hAnsi="Times New Roman" w:cs="Times New Roman"/>
          <w:color w:val="FF0000"/>
          <w:lang w:val="ro-RO"/>
        </w:rPr>
        <w:t xml:space="preserve">Autoritățile cu responsabilități în domeniul protecției mediului au fost consultate si si-au exprimat punctul de vedere in cadrul ședințelor Comisiei de analiza tehnica din data de </w:t>
      </w:r>
      <w:r w:rsidR="004808D7" w:rsidRPr="00BF123C">
        <w:rPr>
          <w:rFonts w:ascii="Times New Roman" w:hAnsi="Times New Roman" w:cs="Times New Roman"/>
          <w:color w:val="FF0000"/>
          <w:lang w:val="ro-RO"/>
        </w:rPr>
        <w:t>03</w:t>
      </w:r>
      <w:r w:rsidRPr="00BF123C">
        <w:rPr>
          <w:rFonts w:ascii="Times New Roman" w:hAnsi="Times New Roman" w:cs="Times New Roman"/>
          <w:color w:val="FF0000"/>
          <w:lang w:val="ro-RO"/>
        </w:rPr>
        <w:t>.0</w:t>
      </w:r>
      <w:r w:rsidR="004808D7" w:rsidRPr="00BF123C">
        <w:rPr>
          <w:rFonts w:ascii="Times New Roman" w:hAnsi="Times New Roman" w:cs="Times New Roman"/>
          <w:color w:val="FF0000"/>
          <w:lang w:val="ro-RO"/>
        </w:rPr>
        <w:t>8</w:t>
      </w:r>
      <w:r w:rsidRPr="00BF123C">
        <w:rPr>
          <w:rFonts w:ascii="Times New Roman" w:hAnsi="Times New Roman" w:cs="Times New Roman"/>
          <w:color w:val="FF0000"/>
          <w:lang w:val="ro-RO"/>
        </w:rPr>
        <w:t>.202</w:t>
      </w:r>
      <w:r w:rsidR="004C2593"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etapa de încadrare si a Comisiei de analiza tehnica din data de </w:t>
      </w:r>
      <w:r w:rsidR="008775F4" w:rsidRPr="00BF123C">
        <w:rPr>
          <w:rFonts w:ascii="Times New Roman" w:hAnsi="Times New Roman" w:cs="Times New Roman"/>
          <w:color w:val="FF0000"/>
          <w:lang w:val="ro-RO"/>
        </w:rPr>
        <w:t>22</w:t>
      </w:r>
      <w:r w:rsidRPr="00BF123C">
        <w:rPr>
          <w:rFonts w:ascii="Times New Roman" w:hAnsi="Times New Roman" w:cs="Times New Roman"/>
          <w:color w:val="FF0000"/>
          <w:lang w:val="ro-RO"/>
        </w:rPr>
        <w:t>.</w:t>
      </w:r>
      <w:r w:rsidR="008775F4" w:rsidRPr="00BF123C">
        <w:rPr>
          <w:rFonts w:ascii="Times New Roman" w:hAnsi="Times New Roman" w:cs="Times New Roman"/>
          <w:color w:val="FF0000"/>
          <w:lang w:val="ro-RO"/>
        </w:rPr>
        <w:t>01</w:t>
      </w:r>
      <w:r w:rsidRPr="00BF123C">
        <w:rPr>
          <w:rFonts w:ascii="Times New Roman" w:hAnsi="Times New Roman" w:cs="Times New Roman"/>
          <w:color w:val="FF0000"/>
          <w:lang w:val="ro-RO"/>
        </w:rPr>
        <w:t>.202</w:t>
      </w:r>
      <w:r w:rsidR="008775F4" w:rsidRPr="00BF123C">
        <w:rPr>
          <w:rFonts w:ascii="Times New Roman" w:hAnsi="Times New Roman" w:cs="Times New Roman"/>
          <w:color w:val="FF0000"/>
          <w:lang w:val="ro-RO"/>
        </w:rPr>
        <w:t>4</w:t>
      </w:r>
      <w:r w:rsidRPr="00BF123C">
        <w:rPr>
          <w:rFonts w:ascii="Times New Roman" w:hAnsi="Times New Roman" w:cs="Times New Roman"/>
          <w:color w:val="FF0000"/>
          <w:lang w:val="ro-RO"/>
        </w:rPr>
        <w:t xml:space="preserve"> etapa de analiza a calităţii raportului de mediu şi decizia finală. </w:t>
      </w:r>
    </w:p>
    <w:p w14:paraId="7840E4DE" w14:textId="77777777" w:rsidR="00675486" w:rsidRPr="008775F4" w:rsidRDefault="00675486" w:rsidP="00675486">
      <w:pPr>
        <w:jc w:val="both"/>
        <w:rPr>
          <w:b/>
          <w:sz w:val="24"/>
          <w:szCs w:val="24"/>
        </w:rPr>
      </w:pPr>
    </w:p>
    <w:p w14:paraId="6C99212A" w14:textId="77777777" w:rsidR="00675486" w:rsidRPr="008775F4" w:rsidRDefault="00675486" w:rsidP="00675486">
      <w:pPr>
        <w:pStyle w:val="Default"/>
        <w:jc w:val="both"/>
        <w:rPr>
          <w:rFonts w:ascii="Times New Roman" w:hAnsi="Times New Roman" w:cs="Times New Roman"/>
          <w:b/>
          <w:bCs/>
          <w:color w:val="auto"/>
          <w:lang w:val="ro-RO"/>
        </w:rPr>
      </w:pPr>
      <w:r w:rsidRPr="008775F4">
        <w:rPr>
          <w:rFonts w:ascii="Times New Roman" w:hAnsi="Times New Roman" w:cs="Times New Roman"/>
          <w:b/>
          <w:bCs/>
          <w:color w:val="auto"/>
          <w:lang w:val="ro-RO"/>
        </w:rPr>
        <w:t xml:space="preserve">VI. INFORMAŢII CU PRIVIRE LA PROCESUL DE PARTICIPARE A PUBLICULUI ÎN PROCEDURA DERULATĂ: </w:t>
      </w:r>
    </w:p>
    <w:p w14:paraId="3E95ABB8" w14:textId="77777777" w:rsidR="00675486" w:rsidRPr="00BF123C" w:rsidRDefault="00675486" w:rsidP="00D8753B">
      <w:pPr>
        <w:pStyle w:val="Default"/>
        <w:numPr>
          <w:ilvl w:val="0"/>
          <w:numId w:val="9"/>
        </w:numPr>
        <w:jc w:val="both"/>
        <w:rPr>
          <w:rFonts w:ascii="Times New Roman" w:hAnsi="Times New Roman" w:cs="Times New Roman"/>
          <w:color w:val="FF0000"/>
          <w:lang w:val="ro-RO"/>
        </w:rPr>
      </w:pPr>
      <w:r w:rsidRPr="00BF123C">
        <w:rPr>
          <w:rFonts w:ascii="Times New Roman" w:hAnsi="Times New Roman" w:cs="Times New Roman"/>
          <w:color w:val="FF0000"/>
          <w:lang w:val="ro-RO"/>
        </w:rPr>
        <w:lastRenderedPageBreak/>
        <w:t>Publicul a fost informat in toate etapele procedurii derulate prin anunțuri pe site APM şi în ziare locale:</w:t>
      </w:r>
    </w:p>
    <w:p w14:paraId="0EE98205" w14:textId="79045C01" w:rsidR="00675486" w:rsidRPr="00BF123C" w:rsidRDefault="00675486" w:rsidP="00D8753B">
      <w:pPr>
        <w:pStyle w:val="Default"/>
        <w:numPr>
          <w:ilvl w:val="1"/>
          <w:numId w:val="9"/>
        </w:numPr>
        <w:jc w:val="both"/>
        <w:rPr>
          <w:rFonts w:ascii="Times New Roman" w:hAnsi="Times New Roman" w:cs="Times New Roman"/>
          <w:color w:val="FF0000"/>
          <w:lang w:val="ro-RO"/>
        </w:rPr>
      </w:pPr>
      <w:r w:rsidRPr="00BF123C">
        <w:rPr>
          <w:rFonts w:ascii="Times New Roman" w:hAnsi="Times New Roman" w:cs="Times New Roman"/>
          <w:color w:val="FF0000"/>
          <w:lang w:val="ro-RO"/>
        </w:rPr>
        <w:t>depunerea solicitării acordului de mediu – pe site APM Constanța – 1</w:t>
      </w:r>
      <w:r w:rsidR="008775F4" w:rsidRPr="00BF123C">
        <w:rPr>
          <w:rFonts w:ascii="Times New Roman" w:hAnsi="Times New Roman" w:cs="Times New Roman"/>
          <w:color w:val="FF0000"/>
          <w:lang w:val="ro-RO"/>
        </w:rPr>
        <w:t>0</w:t>
      </w:r>
      <w:r w:rsidRPr="00BF123C">
        <w:rPr>
          <w:rFonts w:ascii="Times New Roman" w:hAnsi="Times New Roman" w:cs="Times New Roman"/>
          <w:color w:val="FF0000"/>
          <w:lang w:val="ro-RO"/>
        </w:rPr>
        <w:t>.0</w:t>
      </w:r>
      <w:r w:rsidR="008775F4" w:rsidRPr="00BF123C">
        <w:rPr>
          <w:rFonts w:ascii="Times New Roman" w:hAnsi="Times New Roman" w:cs="Times New Roman"/>
          <w:color w:val="FF0000"/>
          <w:lang w:val="ro-RO"/>
        </w:rPr>
        <w:t>2</w:t>
      </w:r>
      <w:r w:rsidRPr="00BF123C">
        <w:rPr>
          <w:rFonts w:ascii="Times New Roman" w:hAnsi="Times New Roman" w:cs="Times New Roman"/>
          <w:color w:val="FF0000"/>
          <w:lang w:val="ro-RO"/>
        </w:rPr>
        <w:t>.202</w:t>
      </w:r>
      <w:r w:rsidR="004C2593"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şi în ziarul Cuget Liber – </w:t>
      </w:r>
      <w:r w:rsidR="004C2593" w:rsidRPr="00BF123C">
        <w:rPr>
          <w:rFonts w:ascii="Times New Roman" w:hAnsi="Times New Roman" w:cs="Times New Roman"/>
          <w:color w:val="FF0000"/>
          <w:lang w:val="ro-RO"/>
        </w:rPr>
        <w:t>24</w:t>
      </w:r>
      <w:r w:rsidRPr="00BF123C">
        <w:rPr>
          <w:rFonts w:ascii="Times New Roman" w:hAnsi="Times New Roman" w:cs="Times New Roman"/>
          <w:color w:val="FF0000"/>
          <w:lang w:val="ro-RO"/>
        </w:rPr>
        <w:t>.0</w:t>
      </w:r>
      <w:r w:rsidR="008775F4" w:rsidRPr="00BF123C">
        <w:rPr>
          <w:rFonts w:ascii="Times New Roman" w:hAnsi="Times New Roman" w:cs="Times New Roman"/>
          <w:color w:val="FF0000"/>
          <w:lang w:val="ro-RO"/>
        </w:rPr>
        <w:t>2</w:t>
      </w:r>
      <w:r w:rsidRPr="00BF123C">
        <w:rPr>
          <w:rFonts w:ascii="Times New Roman" w:hAnsi="Times New Roman" w:cs="Times New Roman"/>
          <w:color w:val="FF0000"/>
          <w:lang w:val="ro-RO"/>
        </w:rPr>
        <w:t>.202</w:t>
      </w:r>
      <w:r w:rsidR="004C2593"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w:t>
      </w:r>
    </w:p>
    <w:p w14:paraId="2F2DBAEE" w14:textId="39A07B64" w:rsidR="00675486" w:rsidRPr="00BF123C" w:rsidRDefault="00675486" w:rsidP="00D8753B">
      <w:pPr>
        <w:pStyle w:val="Default"/>
        <w:numPr>
          <w:ilvl w:val="1"/>
          <w:numId w:val="9"/>
        </w:numPr>
        <w:jc w:val="both"/>
        <w:rPr>
          <w:rFonts w:ascii="Times New Roman" w:hAnsi="Times New Roman" w:cs="Times New Roman"/>
          <w:color w:val="FF0000"/>
          <w:lang w:val="ro-RO"/>
        </w:rPr>
      </w:pPr>
      <w:r w:rsidRPr="00BF123C">
        <w:rPr>
          <w:rFonts w:ascii="Times New Roman" w:hAnsi="Times New Roman" w:cs="Times New Roman"/>
          <w:color w:val="FF0000"/>
          <w:lang w:val="ro-RO"/>
        </w:rPr>
        <w:t xml:space="preserve">etapa de încadrare – pe site APM Constanța – </w:t>
      </w:r>
      <w:r w:rsidR="008775F4" w:rsidRPr="00BF123C">
        <w:rPr>
          <w:rFonts w:ascii="Times New Roman" w:hAnsi="Times New Roman" w:cs="Times New Roman"/>
          <w:color w:val="FF0000"/>
          <w:lang w:val="ro-RO"/>
        </w:rPr>
        <w:t>26</w:t>
      </w:r>
      <w:r w:rsidR="008D1D86" w:rsidRPr="00BF123C">
        <w:rPr>
          <w:rFonts w:ascii="Times New Roman" w:hAnsi="Times New Roman" w:cs="Times New Roman"/>
          <w:color w:val="FF0000"/>
          <w:lang w:val="ro-RO"/>
        </w:rPr>
        <w:t>.0</w:t>
      </w:r>
      <w:r w:rsidR="008775F4" w:rsidRPr="00BF123C">
        <w:rPr>
          <w:rFonts w:ascii="Times New Roman" w:hAnsi="Times New Roman" w:cs="Times New Roman"/>
          <w:color w:val="FF0000"/>
          <w:lang w:val="ro-RO"/>
        </w:rPr>
        <w:t>8</w:t>
      </w:r>
      <w:r w:rsidRPr="00BF123C">
        <w:rPr>
          <w:rFonts w:ascii="Times New Roman" w:hAnsi="Times New Roman" w:cs="Times New Roman"/>
          <w:color w:val="FF0000"/>
          <w:lang w:val="ro-RO"/>
        </w:rPr>
        <w:t>.202</w:t>
      </w:r>
      <w:r w:rsidR="008D1D86" w:rsidRPr="00BF123C">
        <w:rPr>
          <w:rFonts w:ascii="Times New Roman" w:hAnsi="Times New Roman" w:cs="Times New Roman"/>
          <w:color w:val="FF0000"/>
          <w:lang w:val="ro-RO"/>
        </w:rPr>
        <w:t>3</w:t>
      </w:r>
      <w:r w:rsidRPr="00BF123C">
        <w:rPr>
          <w:rFonts w:ascii="Times New Roman" w:hAnsi="Times New Roman" w:cs="Times New Roman"/>
          <w:color w:val="FF0000"/>
          <w:lang w:val="ro-RO"/>
        </w:rPr>
        <w:t xml:space="preserve"> și în ziarul Cuget Liber – </w:t>
      </w:r>
      <w:r w:rsidR="008775F4" w:rsidRPr="00BF123C">
        <w:rPr>
          <w:rFonts w:ascii="Times New Roman" w:hAnsi="Times New Roman" w:cs="Times New Roman"/>
          <w:color w:val="FF0000"/>
          <w:lang w:val="ro-RO"/>
        </w:rPr>
        <w:t>18</w:t>
      </w:r>
      <w:r w:rsidRPr="00BF123C">
        <w:rPr>
          <w:rFonts w:ascii="Times New Roman" w:hAnsi="Times New Roman" w:cs="Times New Roman"/>
          <w:color w:val="FF0000"/>
          <w:lang w:val="ro-RO"/>
        </w:rPr>
        <w:t>.0</w:t>
      </w:r>
      <w:r w:rsidR="008775F4" w:rsidRPr="00BF123C">
        <w:rPr>
          <w:rFonts w:ascii="Times New Roman" w:hAnsi="Times New Roman" w:cs="Times New Roman"/>
          <w:color w:val="FF0000"/>
          <w:lang w:val="ro-RO"/>
        </w:rPr>
        <w:t>8</w:t>
      </w:r>
      <w:r w:rsidRPr="00BF123C">
        <w:rPr>
          <w:rFonts w:ascii="Times New Roman" w:hAnsi="Times New Roman" w:cs="Times New Roman"/>
          <w:color w:val="FF0000"/>
          <w:lang w:val="ro-RO"/>
        </w:rPr>
        <w:t>.202</w:t>
      </w:r>
      <w:r w:rsidR="008775F4"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w:t>
      </w:r>
    </w:p>
    <w:p w14:paraId="08691062" w14:textId="302FD455" w:rsidR="00675486" w:rsidRPr="00BF123C" w:rsidRDefault="00675486" w:rsidP="00D8753B">
      <w:pPr>
        <w:pStyle w:val="Default"/>
        <w:numPr>
          <w:ilvl w:val="1"/>
          <w:numId w:val="9"/>
        </w:numPr>
        <w:jc w:val="both"/>
        <w:rPr>
          <w:rFonts w:ascii="Times New Roman" w:hAnsi="Times New Roman" w:cs="Times New Roman"/>
          <w:color w:val="FF0000"/>
          <w:lang w:val="ro-RO"/>
        </w:rPr>
      </w:pPr>
      <w:r w:rsidRPr="00BF123C">
        <w:rPr>
          <w:rFonts w:ascii="Times New Roman" w:hAnsi="Times New Roman" w:cs="Times New Roman"/>
          <w:color w:val="FF0000"/>
          <w:lang w:val="ro-RO"/>
        </w:rPr>
        <w:t xml:space="preserve">depunerea Raportului privind impactul asupra mediului – pe site APM Constanța – </w:t>
      </w:r>
      <w:r w:rsidR="00D37BFD" w:rsidRPr="00BF123C">
        <w:rPr>
          <w:rFonts w:ascii="Times New Roman" w:hAnsi="Times New Roman" w:cs="Times New Roman"/>
          <w:color w:val="FF0000"/>
          <w:lang w:val="ro-RO"/>
        </w:rPr>
        <w:t>03</w:t>
      </w:r>
      <w:r w:rsidRPr="00BF123C">
        <w:rPr>
          <w:rFonts w:ascii="Times New Roman" w:hAnsi="Times New Roman" w:cs="Times New Roman"/>
          <w:color w:val="FF0000"/>
          <w:lang w:val="ro-RO"/>
        </w:rPr>
        <w:t>.</w:t>
      </w:r>
      <w:r w:rsidR="00D37BFD" w:rsidRPr="00BF123C">
        <w:rPr>
          <w:rFonts w:ascii="Times New Roman" w:hAnsi="Times New Roman" w:cs="Times New Roman"/>
          <w:color w:val="FF0000"/>
          <w:lang w:val="ro-RO"/>
        </w:rPr>
        <w:t>10</w:t>
      </w:r>
      <w:r w:rsidRPr="00BF123C">
        <w:rPr>
          <w:rFonts w:ascii="Times New Roman" w:hAnsi="Times New Roman" w:cs="Times New Roman"/>
          <w:color w:val="FF0000"/>
          <w:lang w:val="ro-RO"/>
        </w:rPr>
        <w:t>.202</w:t>
      </w:r>
      <w:r w:rsidR="00D37BFD" w:rsidRPr="00BF123C">
        <w:rPr>
          <w:rFonts w:ascii="Times New Roman" w:hAnsi="Times New Roman" w:cs="Times New Roman"/>
          <w:color w:val="FF0000"/>
          <w:lang w:val="ro-RO"/>
        </w:rPr>
        <w:t>2</w:t>
      </w:r>
      <w:r w:rsidR="00280B40" w:rsidRPr="00BF123C">
        <w:rPr>
          <w:rFonts w:ascii="Times New Roman" w:hAnsi="Times New Roman" w:cs="Times New Roman"/>
          <w:color w:val="FF0000"/>
          <w:lang w:val="ro-RO"/>
        </w:rPr>
        <w:t>,</w:t>
      </w:r>
      <w:r w:rsidRPr="00BF123C">
        <w:rPr>
          <w:rFonts w:ascii="Times New Roman" w:hAnsi="Times New Roman" w:cs="Times New Roman"/>
          <w:color w:val="FF0000"/>
          <w:lang w:val="ro-RO"/>
        </w:rPr>
        <w:t xml:space="preserve">  </w:t>
      </w:r>
    </w:p>
    <w:p w14:paraId="41A643DD" w14:textId="5CF7DC91" w:rsidR="00675486" w:rsidRPr="00BF123C" w:rsidRDefault="00675486" w:rsidP="00D8753B">
      <w:pPr>
        <w:pStyle w:val="Default"/>
        <w:numPr>
          <w:ilvl w:val="1"/>
          <w:numId w:val="9"/>
        </w:numPr>
        <w:jc w:val="both"/>
        <w:rPr>
          <w:rFonts w:ascii="Times New Roman" w:hAnsi="Times New Roman" w:cs="Times New Roman"/>
          <w:color w:val="FF0000"/>
          <w:lang w:val="ro-RO"/>
        </w:rPr>
      </w:pPr>
      <w:r w:rsidRPr="00BF123C">
        <w:rPr>
          <w:rFonts w:ascii="Times New Roman" w:hAnsi="Times New Roman" w:cs="Times New Roman"/>
          <w:color w:val="FF0000"/>
          <w:lang w:val="ro-RO"/>
        </w:rPr>
        <w:t xml:space="preserve">anunț organizarea dezbaterii publice – pe site APM Constanța – </w:t>
      </w:r>
      <w:r w:rsidR="00D37BFD" w:rsidRPr="00BF123C">
        <w:rPr>
          <w:rFonts w:ascii="Times New Roman" w:hAnsi="Times New Roman" w:cs="Times New Roman"/>
          <w:color w:val="FF0000"/>
          <w:lang w:val="ro-RO"/>
        </w:rPr>
        <w:t>12</w:t>
      </w:r>
      <w:r w:rsidRPr="00BF123C">
        <w:rPr>
          <w:rFonts w:ascii="Times New Roman" w:hAnsi="Times New Roman" w:cs="Times New Roman"/>
          <w:color w:val="FF0000"/>
          <w:lang w:val="ro-RO"/>
        </w:rPr>
        <w:t>.</w:t>
      </w:r>
      <w:r w:rsidR="00D37BFD" w:rsidRPr="00BF123C">
        <w:rPr>
          <w:rFonts w:ascii="Times New Roman" w:hAnsi="Times New Roman" w:cs="Times New Roman"/>
          <w:color w:val="FF0000"/>
          <w:lang w:val="ro-RO"/>
        </w:rPr>
        <w:t>10</w:t>
      </w:r>
      <w:r w:rsidRPr="00BF123C">
        <w:rPr>
          <w:rFonts w:ascii="Times New Roman" w:hAnsi="Times New Roman" w:cs="Times New Roman"/>
          <w:color w:val="FF0000"/>
          <w:lang w:val="ro-RO"/>
        </w:rPr>
        <w:t>.202</w:t>
      </w:r>
      <w:r w:rsidR="00D37BFD"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și ziar Cuget Liber – </w:t>
      </w:r>
      <w:r w:rsidR="00D37BFD" w:rsidRPr="00BF123C">
        <w:rPr>
          <w:rFonts w:ascii="Times New Roman" w:hAnsi="Times New Roman" w:cs="Times New Roman"/>
          <w:color w:val="FF0000"/>
          <w:lang w:val="ro-RO"/>
        </w:rPr>
        <w:t>14</w:t>
      </w:r>
      <w:r w:rsidRPr="00BF123C">
        <w:rPr>
          <w:rFonts w:ascii="Times New Roman" w:hAnsi="Times New Roman" w:cs="Times New Roman"/>
          <w:color w:val="FF0000"/>
          <w:lang w:val="ro-RO"/>
        </w:rPr>
        <w:t>.</w:t>
      </w:r>
      <w:r w:rsidR="00D37BFD" w:rsidRPr="00BF123C">
        <w:rPr>
          <w:rFonts w:ascii="Times New Roman" w:hAnsi="Times New Roman" w:cs="Times New Roman"/>
          <w:color w:val="FF0000"/>
          <w:lang w:val="ro-RO"/>
        </w:rPr>
        <w:t>10</w:t>
      </w:r>
      <w:r w:rsidRPr="00BF123C">
        <w:rPr>
          <w:rFonts w:ascii="Times New Roman" w:hAnsi="Times New Roman" w:cs="Times New Roman"/>
          <w:color w:val="FF0000"/>
          <w:lang w:val="ro-RO"/>
        </w:rPr>
        <w:t>.202</w:t>
      </w:r>
      <w:r w:rsidR="00D37BFD" w:rsidRPr="00BF123C">
        <w:rPr>
          <w:rFonts w:ascii="Times New Roman" w:hAnsi="Times New Roman" w:cs="Times New Roman"/>
          <w:color w:val="FF0000"/>
          <w:lang w:val="ro-RO"/>
        </w:rPr>
        <w:t>2</w:t>
      </w:r>
    </w:p>
    <w:p w14:paraId="22863AF8" w14:textId="3729D6DA" w:rsidR="00675486" w:rsidRPr="00BF123C" w:rsidRDefault="00675486" w:rsidP="00D8753B">
      <w:pPr>
        <w:pStyle w:val="Default"/>
        <w:numPr>
          <w:ilvl w:val="1"/>
          <w:numId w:val="9"/>
        </w:numPr>
        <w:jc w:val="both"/>
        <w:rPr>
          <w:rFonts w:ascii="Times New Roman" w:hAnsi="Times New Roman" w:cs="Times New Roman"/>
          <w:color w:val="FF0000"/>
          <w:lang w:val="ro-RO"/>
        </w:rPr>
      </w:pPr>
      <w:r w:rsidRPr="00BF123C">
        <w:rPr>
          <w:rFonts w:ascii="Times New Roman" w:hAnsi="Times New Roman" w:cs="Times New Roman"/>
          <w:color w:val="FF0000"/>
          <w:lang w:val="ro-RO"/>
        </w:rPr>
        <w:t xml:space="preserve">anunţ public privind emiterea acordului de mediu – pe site APM Constanța - </w:t>
      </w:r>
      <w:r w:rsidR="00D37BFD" w:rsidRPr="00BF123C">
        <w:rPr>
          <w:rFonts w:ascii="Times New Roman" w:hAnsi="Times New Roman" w:cs="Times New Roman"/>
          <w:color w:val="FF0000"/>
          <w:lang w:val="ro-RO"/>
        </w:rPr>
        <w:t>01</w:t>
      </w:r>
      <w:r w:rsidRPr="00BF123C">
        <w:rPr>
          <w:rFonts w:ascii="Times New Roman" w:hAnsi="Times New Roman" w:cs="Times New Roman"/>
          <w:color w:val="FF0000"/>
          <w:lang w:val="ro-RO"/>
        </w:rPr>
        <w:t>.</w:t>
      </w:r>
      <w:r w:rsidR="00280B40" w:rsidRPr="00BF123C">
        <w:rPr>
          <w:rFonts w:ascii="Times New Roman" w:hAnsi="Times New Roman" w:cs="Times New Roman"/>
          <w:color w:val="FF0000"/>
          <w:lang w:val="ro-RO"/>
        </w:rPr>
        <w:t>0</w:t>
      </w:r>
      <w:r w:rsidR="00D37BFD" w:rsidRPr="00BF123C">
        <w:rPr>
          <w:rFonts w:ascii="Times New Roman" w:hAnsi="Times New Roman" w:cs="Times New Roman"/>
          <w:color w:val="FF0000"/>
          <w:lang w:val="ro-RO"/>
        </w:rPr>
        <w:t>2</w:t>
      </w:r>
      <w:r w:rsidRPr="00BF123C">
        <w:rPr>
          <w:rFonts w:ascii="Times New Roman" w:hAnsi="Times New Roman" w:cs="Times New Roman"/>
          <w:color w:val="FF0000"/>
          <w:lang w:val="ro-RO"/>
        </w:rPr>
        <w:t>.202</w:t>
      </w:r>
      <w:r w:rsidR="00280B40" w:rsidRPr="00BF123C">
        <w:rPr>
          <w:rFonts w:ascii="Times New Roman" w:hAnsi="Times New Roman" w:cs="Times New Roman"/>
          <w:color w:val="FF0000"/>
          <w:lang w:val="ro-RO"/>
        </w:rPr>
        <w:t xml:space="preserve">4 si ziar Cuget Liber – </w:t>
      </w:r>
      <w:r w:rsidR="00D37BFD" w:rsidRPr="00BF123C">
        <w:rPr>
          <w:rFonts w:ascii="Times New Roman" w:hAnsi="Times New Roman" w:cs="Times New Roman"/>
          <w:color w:val="FF0000"/>
          <w:lang w:val="ro-RO"/>
        </w:rPr>
        <w:t>29</w:t>
      </w:r>
      <w:r w:rsidR="00280B40" w:rsidRPr="00BF123C">
        <w:rPr>
          <w:rFonts w:ascii="Times New Roman" w:hAnsi="Times New Roman" w:cs="Times New Roman"/>
          <w:color w:val="FF0000"/>
          <w:lang w:val="ro-RO"/>
        </w:rPr>
        <w:t>.01.2024</w:t>
      </w:r>
      <w:r w:rsidRPr="00BF123C">
        <w:rPr>
          <w:rFonts w:ascii="Times New Roman" w:hAnsi="Times New Roman" w:cs="Times New Roman"/>
          <w:color w:val="FF0000"/>
          <w:lang w:val="ro-RO"/>
        </w:rPr>
        <w:t>;</w:t>
      </w:r>
    </w:p>
    <w:p w14:paraId="12911317" w14:textId="4E0D3BB3" w:rsidR="00675486" w:rsidRPr="00BF123C" w:rsidRDefault="00675486" w:rsidP="00D8753B">
      <w:pPr>
        <w:pStyle w:val="Default"/>
        <w:numPr>
          <w:ilvl w:val="0"/>
          <w:numId w:val="9"/>
        </w:numPr>
        <w:jc w:val="both"/>
        <w:rPr>
          <w:rFonts w:ascii="Times New Roman" w:hAnsi="Times New Roman" w:cs="Times New Roman"/>
          <w:color w:val="FF0000"/>
          <w:lang w:val="ro-RO"/>
        </w:rPr>
      </w:pPr>
      <w:r w:rsidRPr="00BF123C">
        <w:rPr>
          <w:rFonts w:ascii="Times New Roman" w:hAnsi="Times New Roman" w:cs="Times New Roman"/>
          <w:color w:val="FF0000"/>
          <w:lang w:val="ro-RO"/>
        </w:rPr>
        <w:t xml:space="preserve">Raportul la studiul de impact asupra mediului a fost elaborat de evaluator de mediu: </w:t>
      </w:r>
      <w:r w:rsidR="00D37BFD" w:rsidRPr="00BF123C">
        <w:rPr>
          <w:rFonts w:ascii="Times New Roman" w:hAnsi="Times New Roman" w:cs="Times New Roman"/>
          <w:color w:val="FF0000"/>
          <w:lang w:val="ro-RO"/>
        </w:rPr>
        <w:t>TOPO MINIERA</w:t>
      </w:r>
      <w:r w:rsidR="001021C8" w:rsidRPr="00BF123C">
        <w:rPr>
          <w:rFonts w:ascii="Times New Roman" w:hAnsi="Times New Roman" w:cs="Times New Roman"/>
          <w:color w:val="FF0000"/>
          <w:lang w:val="ro-RO"/>
        </w:rPr>
        <w:t xml:space="preserve"> SRRL</w:t>
      </w:r>
      <w:r w:rsidRPr="00BF123C">
        <w:rPr>
          <w:rFonts w:ascii="Times New Roman" w:hAnsi="Times New Roman" w:cs="Times New Roman"/>
          <w:color w:val="FF0000"/>
          <w:lang w:val="ro-RO"/>
        </w:rPr>
        <w:t xml:space="preserve">, având </w:t>
      </w:r>
      <w:r w:rsidR="0078759F" w:rsidRPr="00BF123C">
        <w:rPr>
          <w:rFonts w:ascii="Times New Roman" w:hAnsi="Times New Roman" w:cs="Times New Roman"/>
          <w:color w:val="FF0000"/>
          <w:lang w:val="ro-RO"/>
        </w:rPr>
        <w:t xml:space="preserve">Certificat de atestare seria RGX </w:t>
      </w:r>
      <w:r w:rsidRPr="00BF123C">
        <w:rPr>
          <w:rFonts w:ascii="Times New Roman" w:hAnsi="Times New Roman" w:cs="Times New Roman"/>
          <w:color w:val="FF0000"/>
          <w:lang w:val="ro-RO"/>
        </w:rPr>
        <w:t xml:space="preserve">nr. </w:t>
      </w:r>
      <w:r w:rsidR="001021C8" w:rsidRPr="00BF123C">
        <w:rPr>
          <w:rFonts w:ascii="Times New Roman" w:hAnsi="Times New Roman" w:cs="Times New Roman"/>
          <w:color w:val="FF0000"/>
          <w:lang w:val="ro-RO"/>
        </w:rPr>
        <w:t>203/13</w:t>
      </w:r>
      <w:r w:rsidR="0078759F" w:rsidRPr="00BF123C">
        <w:rPr>
          <w:rFonts w:ascii="Times New Roman" w:hAnsi="Times New Roman" w:cs="Times New Roman"/>
          <w:color w:val="FF0000"/>
          <w:lang w:val="ro-RO"/>
        </w:rPr>
        <w:t>.0</w:t>
      </w:r>
      <w:r w:rsidR="001021C8" w:rsidRPr="00BF123C">
        <w:rPr>
          <w:rFonts w:ascii="Times New Roman" w:hAnsi="Times New Roman" w:cs="Times New Roman"/>
          <w:color w:val="FF0000"/>
          <w:lang w:val="ro-RO"/>
        </w:rPr>
        <w:t>4</w:t>
      </w:r>
      <w:r w:rsidR="0078759F" w:rsidRPr="00BF123C">
        <w:rPr>
          <w:rFonts w:ascii="Times New Roman" w:hAnsi="Times New Roman" w:cs="Times New Roman"/>
          <w:color w:val="FF0000"/>
          <w:lang w:val="ro-RO"/>
        </w:rPr>
        <w:t>.202</w:t>
      </w:r>
      <w:r w:rsidR="001021C8" w:rsidRPr="00BF123C">
        <w:rPr>
          <w:rFonts w:ascii="Times New Roman" w:hAnsi="Times New Roman" w:cs="Times New Roman"/>
          <w:color w:val="FF0000"/>
          <w:lang w:val="ro-RO"/>
        </w:rPr>
        <w:t>2</w:t>
      </w:r>
      <w:r w:rsidR="0078759F" w:rsidRPr="00BF123C">
        <w:rPr>
          <w:rFonts w:ascii="Times New Roman" w:hAnsi="Times New Roman" w:cs="Times New Roman"/>
          <w:color w:val="FF0000"/>
          <w:lang w:val="ro-RO"/>
        </w:rPr>
        <w:t xml:space="preserve"> </w:t>
      </w:r>
      <w:r w:rsidR="001021C8" w:rsidRPr="00BF123C">
        <w:rPr>
          <w:rFonts w:ascii="Times New Roman" w:hAnsi="Times New Roman" w:cs="Times New Roman"/>
          <w:color w:val="FF0000"/>
          <w:lang w:val="ro-RO"/>
        </w:rPr>
        <w:t xml:space="preserve">, Dr. biolog Elena Buhaciuc-Ionita  având Certificat de atestare seria RGX nr. 212/05.05.2022,  </w:t>
      </w:r>
      <w:r w:rsidR="0078759F" w:rsidRPr="00BF123C">
        <w:rPr>
          <w:rFonts w:ascii="Times New Roman" w:hAnsi="Times New Roman" w:cs="Times New Roman"/>
          <w:color w:val="FF0000"/>
          <w:lang w:val="ro-RO"/>
        </w:rPr>
        <w:t>emis de Asociatia Romana de Mediu 1998-Comisia de atestare a persoanelor fizice si juridice care elaboreaza studii de mediu</w:t>
      </w:r>
      <w:r w:rsidRPr="00BF123C">
        <w:rPr>
          <w:rFonts w:ascii="Times New Roman" w:hAnsi="Times New Roman" w:cs="Times New Roman"/>
          <w:color w:val="FF0000"/>
          <w:lang w:val="ro-RO"/>
        </w:rPr>
        <w:t xml:space="preserve">; </w:t>
      </w:r>
    </w:p>
    <w:p w14:paraId="62960869" w14:textId="4DAE362B" w:rsidR="00675486" w:rsidRPr="00BF123C" w:rsidRDefault="00675486" w:rsidP="00D8753B">
      <w:pPr>
        <w:pStyle w:val="Default"/>
        <w:numPr>
          <w:ilvl w:val="0"/>
          <w:numId w:val="9"/>
        </w:numPr>
        <w:jc w:val="both"/>
        <w:rPr>
          <w:rFonts w:ascii="Times New Roman" w:hAnsi="Times New Roman" w:cs="Times New Roman"/>
          <w:color w:val="FF0000"/>
          <w:lang w:val="ro-RO"/>
        </w:rPr>
      </w:pPr>
      <w:r w:rsidRPr="00BF123C">
        <w:rPr>
          <w:rFonts w:ascii="Times New Roman" w:hAnsi="Times New Roman" w:cs="Times New Roman"/>
          <w:color w:val="FF0000"/>
          <w:lang w:val="ro-RO"/>
        </w:rPr>
        <w:t xml:space="preserve">Publicul interesat şi-a putut exprima opiniile în cadrul ședinței de dezbatere publică, din data de </w:t>
      </w:r>
      <w:r w:rsidR="001021C8" w:rsidRPr="00BF123C">
        <w:rPr>
          <w:rFonts w:ascii="Times New Roman" w:hAnsi="Times New Roman" w:cs="Times New Roman"/>
          <w:color w:val="FF0000"/>
          <w:lang w:val="ro-RO"/>
        </w:rPr>
        <w:t>17</w:t>
      </w:r>
      <w:r w:rsidR="0078759F" w:rsidRPr="00BF123C">
        <w:rPr>
          <w:rFonts w:ascii="Times New Roman" w:hAnsi="Times New Roman" w:cs="Times New Roman"/>
          <w:color w:val="FF0000"/>
          <w:lang w:val="ro-RO"/>
        </w:rPr>
        <w:t>.</w:t>
      </w:r>
      <w:r w:rsidR="001021C8" w:rsidRPr="00BF123C">
        <w:rPr>
          <w:rFonts w:ascii="Times New Roman" w:hAnsi="Times New Roman" w:cs="Times New Roman"/>
          <w:color w:val="FF0000"/>
          <w:lang w:val="ro-RO"/>
        </w:rPr>
        <w:t>11</w:t>
      </w:r>
      <w:r w:rsidRPr="00BF123C">
        <w:rPr>
          <w:rFonts w:ascii="Times New Roman" w:hAnsi="Times New Roman" w:cs="Times New Roman"/>
          <w:color w:val="FF0000"/>
          <w:lang w:val="ro-RO"/>
        </w:rPr>
        <w:t>.202</w:t>
      </w:r>
      <w:r w:rsidR="001021C8"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w:t>
      </w:r>
    </w:p>
    <w:p w14:paraId="52CA9104" w14:textId="77777777" w:rsidR="0078759F" w:rsidRPr="0050282C" w:rsidRDefault="0078759F" w:rsidP="00675486">
      <w:pPr>
        <w:pStyle w:val="Default"/>
        <w:jc w:val="both"/>
        <w:rPr>
          <w:rFonts w:ascii="Times New Roman" w:hAnsi="Times New Roman" w:cs="Times New Roman"/>
          <w:color w:val="FF0000"/>
          <w:lang w:val="ro-RO"/>
        </w:rPr>
      </w:pPr>
    </w:p>
    <w:p w14:paraId="56CE7990" w14:textId="77777777" w:rsidR="00675486" w:rsidRPr="001021C8" w:rsidRDefault="00675486" w:rsidP="008C1064">
      <w:pPr>
        <w:pStyle w:val="Default"/>
        <w:jc w:val="both"/>
        <w:rPr>
          <w:rFonts w:ascii="Times New Roman" w:hAnsi="Times New Roman" w:cs="Times New Roman"/>
          <w:color w:val="auto"/>
          <w:lang w:val="ro-RO"/>
        </w:rPr>
      </w:pPr>
      <w:r w:rsidRPr="008C1064">
        <w:rPr>
          <w:rFonts w:ascii="Times New Roman" w:hAnsi="Times New Roman" w:cs="Times New Roman"/>
          <w:b/>
          <w:bCs/>
          <w:color w:val="auto"/>
          <w:lang w:val="ro-RO"/>
        </w:rPr>
        <w:t xml:space="preserve">VII. CONCLUZIILE CONSULTĂRILOR </w:t>
      </w:r>
      <w:r w:rsidRPr="001021C8">
        <w:rPr>
          <w:rFonts w:ascii="Times New Roman" w:hAnsi="Times New Roman" w:cs="Times New Roman"/>
          <w:b/>
          <w:bCs/>
          <w:color w:val="auto"/>
          <w:lang w:val="ro-RO"/>
        </w:rPr>
        <w:t xml:space="preserve">TRANSFRONTALIERE </w:t>
      </w:r>
    </w:p>
    <w:p w14:paraId="4A1A67CC" w14:textId="77777777" w:rsidR="00675486" w:rsidRPr="001021C8" w:rsidRDefault="00675486" w:rsidP="008C1064">
      <w:pPr>
        <w:pStyle w:val="Default"/>
        <w:jc w:val="both"/>
        <w:rPr>
          <w:rFonts w:ascii="Times New Roman" w:hAnsi="Times New Roman" w:cs="Times New Roman"/>
          <w:color w:val="auto"/>
          <w:lang w:val="ro-RO"/>
        </w:rPr>
      </w:pPr>
      <w:r w:rsidRPr="001021C8">
        <w:rPr>
          <w:rFonts w:ascii="Times New Roman" w:hAnsi="Times New Roman" w:cs="Times New Roman"/>
          <w:color w:val="auto"/>
          <w:lang w:val="ro-RO"/>
        </w:rPr>
        <w:t>Nu se aplica;</w:t>
      </w:r>
    </w:p>
    <w:p w14:paraId="720CD8D2" w14:textId="77777777" w:rsidR="00675486" w:rsidRPr="001021C8" w:rsidRDefault="00675486" w:rsidP="008C1064">
      <w:pPr>
        <w:spacing w:after="0"/>
        <w:jc w:val="both"/>
        <w:rPr>
          <w:rFonts w:ascii="Times New Roman" w:hAnsi="Times New Roman" w:cs="Times New Roman"/>
          <w:b/>
          <w:sz w:val="24"/>
          <w:szCs w:val="24"/>
        </w:rPr>
      </w:pPr>
    </w:p>
    <w:p w14:paraId="71E6D6B7" w14:textId="77777777" w:rsidR="00675486" w:rsidRPr="001021C8" w:rsidRDefault="00675486" w:rsidP="008C1064">
      <w:pPr>
        <w:pStyle w:val="Default"/>
        <w:jc w:val="both"/>
        <w:rPr>
          <w:rFonts w:ascii="Times New Roman" w:hAnsi="Times New Roman" w:cs="Times New Roman"/>
          <w:color w:val="auto"/>
          <w:lang w:val="ro-RO"/>
        </w:rPr>
      </w:pPr>
      <w:r w:rsidRPr="001021C8">
        <w:rPr>
          <w:rFonts w:ascii="Times New Roman" w:hAnsi="Times New Roman" w:cs="Times New Roman"/>
          <w:b/>
          <w:bCs/>
          <w:color w:val="auto"/>
          <w:lang w:val="ro-RO"/>
        </w:rPr>
        <w:t xml:space="preserve">VIII. PLANUL DE MONITORIZARE A MEDIULUI, CU INDICAREA COMPONENTELOR DE MEDIU CARE URMEAZĂ A FI MONITORIZATE, A PERIODICITĂȚII, A PARAMETRILOR ȘI A AMPLASAMENTULUI ALES PENTRU MONITORIZAREA FIECĂRUI FACTOR: </w:t>
      </w:r>
    </w:p>
    <w:p w14:paraId="3FC81002" w14:textId="77777777" w:rsidR="00675486" w:rsidRPr="00A03C48" w:rsidRDefault="00675486" w:rsidP="008C1064">
      <w:pPr>
        <w:pStyle w:val="Default"/>
        <w:jc w:val="both"/>
        <w:rPr>
          <w:rFonts w:ascii="Times New Roman" w:hAnsi="Times New Roman" w:cs="Times New Roman"/>
          <w:i/>
          <w:iCs/>
          <w:color w:val="FF0000"/>
          <w:lang w:val="ro-RO"/>
        </w:rPr>
      </w:pPr>
    </w:p>
    <w:p w14:paraId="131172A8" w14:textId="3D07261D" w:rsidR="001774AE" w:rsidRDefault="00CF3DBF" w:rsidP="008C1064">
      <w:pPr>
        <w:spacing w:after="0"/>
        <w:ind w:firstLine="709"/>
        <w:jc w:val="both"/>
        <w:rPr>
          <w:rFonts w:ascii="Times New Roman" w:hAnsi="Times New Roman" w:cs="Times New Roman"/>
          <w:b/>
          <w:sz w:val="24"/>
          <w:szCs w:val="24"/>
        </w:rPr>
      </w:pPr>
      <w:r w:rsidRPr="00B72216">
        <w:rPr>
          <w:rFonts w:ascii="Times New Roman" w:hAnsi="Times New Roman" w:cs="Times New Roman"/>
          <w:b/>
          <w:sz w:val="24"/>
          <w:szCs w:val="24"/>
        </w:rPr>
        <w:t>Monitorizarea în perioada de execuție</w:t>
      </w:r>
    </w:p>
    <w:p w14:paraId="564E02B2" w14:textId="77777777" w:rsidR="00CF3DBF" w:rsidRPr="00A03C48" w:rsidRDefault="00CF3DBF" w:rsidP="008C1064">
      <w:pPr>
        <w:spacing w:after="0"/>
        <w:ind w:firstLine="709"/>
        <w:jc w:val="both"/>
        <w:rPr>
          <w:rFonts w:ascii="Times New Roman" w:hAnsi="Times New Roman" w:cs="Times New Roman"/>
          <w:b/>
          <w:bCs/>
          <w:color w:val="FF0000"/>
          <w:sz w:val="24"/>
          <w:szCs w:val="24"/>
        </w:rPr>
      </w:pPr>
    </w:p>
    <w:p w14:paraId="2B2FC169" w14:textId="77777777" w:rsidR="00CF3DBF" w:rsidRPr="00B72216" w:rsidRDefault="00CF3DBF" w:rsidP="00CF3DBF">
      <w:pPr>
        <w:autoSpaceDE w:val="0"/>
        <w:autoSpaceDN w:val="0"/>
        <w:adjustRightInd w:val="0"/>
        <w:spacing w:after="0" w:line="360" w:lineRule="auto"/>
        <w:ind w:firstLine="502"/>
        <w:jc w:val="both"/>
        <w:rPr>
          <w:rFonts w:ascii="Times New Roman" w:eastAsia="Times New Roman" w:hAnsi="Times New Roman" w:cs="Times New Roman"/>
          <w:sz w:val="24"/>
          <w:szCs w:val="24"/>
          <w:lang w:eastAsia="ro-RO"/>
        </w:rPr>
      </w:pPr>
      <w:r w:rsidRPr="00B72216">
        <w:rPr>
          <w:rFonts w:ascii="Times New Roman" w:eastAsia="Times New Roman" w:hAnsi="Times New Roman" w:cs="Times New Roman"/>
          <w:sz w:val="24"/>
          <w:szCs w:val="24"/>
          <w:lang w:eastAsia="ro-RO"/>
        </w:rPr>
        <w:t xml:space="preserve">Monitorizarea activitatilor in faza premergatoare exploatarii va include activitati de inspectie de mediu si colectarea de date si analizele datelor aferente acestei faze. </w:t>
      </w:r>
    </w:p>
    <w:p w14:paraId="621BA100" w14:textId="77777777" w:rsidR="00CF3DBF" w:rsidRPr="00B72216" w:rsidRDefault="00CF3DBF" w:rsidP="00CF3DBF">
      <w:pPr>
        <w:autoSpaceDE w:val="0"/>
        <w:autoSpaceDN w:val="0"/>
        <w:adjustRightInd w:val="0"/>
        <w:spacing w:after="0" w:line="360" w:lineRule="auto"/>
        <w:ind w:firstLine="502"/>
        <w:jc w:val="both"/>
        <w:rPr>
          <w:rFonts w:ascii="Times New Roman" w:eastAsia="Times New Roman" w:hAnsi="Times New Roman" w:cs="Times New Roman"/>
          <w:sz w:val="24"/>
          <w:szCs w:val="24"/>
          <w:lang w:eastAsia="ro-RO"/>
        </w:rPr>
      </w:pPr>
      <w:r w:rsidRPr="00B72216">
        <w:rPr>
          <w:rFonts w:ascii="Times New Roman" w:eastAsia="Times New Roman" w:hAnsi="Times New Roman" w:cs="Times New Roman"/>
          <w:sz w:val="24"/>
          <w:szCs w:val="24"/>
          <w:lang w:eastAsia="ro-RO"/>
        </w:rPr>
        <w:t>Astfel, vor fi definite conditiile initiale, utilizarea unor tehnici manageriale adecvate, conformarea cu practicile de constructie aprobate si existenta unor masuri de diminuare a efectelor negative.</w:t>
      </w:r>
    </w:p>
    <w:p w14:paraId="58FC5E41" w14:textId="77777777" w:rsidR="00CF3DBF" w:rsidRPr="00B72216" w:rsidRDefault="00CF3DBF" w:rsidP="00CF3DBF">
      <w:pPr>
        <w:autoSpaceDE w:val="0"/>
        <w:autoSpaceDN w:val="0"/>
        <w:adjustRightInd w:val="0"/>
        <w:spacing w:after="0" w:line="360" w:lineRule="auto"/>
        <w:ind w:firstLine="851"/>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t xml:space="preserve">Programul de monitorizare în perioada de execuție (pregătirea perimetrului, poziționarea vehiculelor și utilajelor la nivelul perimetrului) include monitorizarea aerului, a zgomotului, a vibratiilor si a biodiversitatii, astfel incat sa se poata estima impactul potential aupra mediului datorat activitatilor de extractie raportat la condițiile inițiale. De asemena, vor fi efectuate inspectii regulate la nivelul amplasamentului pentru a supraveghea si constata starea fizica a lucrarilor. </w:t>
      </w:r>
    </w:p>
    <w:p w14:paraId="64B8DAF9" w14:textId="77777777" w:rsidR="00CF3DBF" w:rsidRPr="00B72216" w:rsidRDefault="00CF3DBF" w:rsidP="00CF3DBF">
      <w:pPr>
        <w:autoSpaceDE w:val="0"/>
        <w:autoSpaceDN w:val="0"/>
        <w:adjustRightInd w:val="0"/>
        <w:spacing w:after="0" w:line="360" w:lineRule="auto"/>
        <w:ind w:firstLine="851"/>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t>Se propune urmatorul program pentru monitorizarea biodiversitatii, in general, ce se va ajusta funcție de perioada anului în care vor avea loc aceste activități și de durata acestora.</w:t>
      </w:r>
    </w:p>
    <w:p w14:paraId="22B569DC" w14:textId="77777777" w:rsidR="00CF3DBF" w:rsidRPr="00B72216" w:rsidRDefault="00CF3DBF" w:rsidP="00D8753B">
      <w:pPr>
        <w:numPr>
          <w:ilvl w:val="0"/>
          <w:numId w:val="27"/>
        </w:numPr>
        <w:autoSpaceDE w:val="0"/>
        <w:autoSpaceDN w:val="0"/>
        <w:adjustRightInd w:val="0"/>
        <w:spacing w:after="0" w:line="360" w:lineRule="auto"/>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lastRenderedPageBreak/>
        <w:t>Aspectul prevernal (01.03.-30.04): 3 zile</w:t>
      </w:r>
    </w:p>
    <w:p w14:paraId="24AAE9E0" w14:textId="77777777" w:rsidR="00CF3DBF" w:rsidRPr="00B72216" w:rsidRDefault="00CF3DBF" w:rsidP="00D8753B">
      <w:pPr>
        <w:numPr>
          <w:ilvl w:val="0"/>
          <w:numId w:val="27"/>
        </w:numPr>
        <w:autoSpaceDE w:val="0"/>
        <w:autoSpaceDN w:val="0"/>
        <w:adjustRightInd w:val="0"/>
        <w:spacing w:after="0" w:line="360" w:lineRule="auto"/>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t>Aspectul vernal (01.05.-15.06):      3 zile</w:t>
      </w:r>
    </w:p>
    <w:p w14:paraId="4BDAFEC1" w14:textId="77777777" w:rsidR="00CF3DBF" w:rsidRPr="00B72216" w:rsidRDefault="00CF3DBF" w:rsidP="00D8753B">
      <w:pPr>
        <w:numPr>
          <w:ilvl w:val="0"/>
          <w:numId w:val="27"/>
        </w:numPr>
        <w:autoSpaceDE w:val="0"/>
        <w:autoSpaceDN w:val="0"/>
        <w:adjustRightInd w:val="0"/>
        <w:spacing w:after="0" w:line="360" w:lineRule="auto"/>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t>Aspectul estival (16.06.-15.07):      3 zile</w:t>
      </w:r>
    </w:p>
    <w:p w14:paraId="2B6C1DC9" w14:textId="77777777" w:rsidR="00CF3DBF" w:rsidRPr="00B72216" w:rsidRDefault="00CF3DBF" w:rsidP="00D8753B">
      <w:pPr>
        <w:numPr>
          <w:ilvl w:val="0"/>
          <w:numId w:val="27"/>
        </w:numPr>
        <w:autoSpaceDE w:val="0"/>
        <w:autoSpaceDN w:val="0"/>
        <w:adjustRightInd w:val="0"/>
        <w:spacing w:after="0" w:line="360" w:lineRule="auto"/>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t>Aspectul serotinal (16.07-15.09):   3 zile</w:t>
      </w:r>
    </w:p>
    <w:p w14:paraId="6DBF8288" w14:textId="77777777" w:rsidR="00CF3DBF" w:rsidRPr="00B72216" w:rsidRDefault="00CF3DBF" w:rsidP="00D8753B">
      <w:pPr>
        <w:numPr>
          <w:ilvl w:val="0"/>
          <w:numId w:val="27"/>
        </w:numPr>
        <w:autoSpaceDE w:val="0"/>
        <w:autoSpaceDN w:val="0"/>
        <w:adjustRightInd w:val="0"/>
        <w:spacing w:after="0" w:line="360" w:lineRule="auto"/>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t>Aspectul autumnal (16.09.-31.10): 3 zile</w:t>
      </w:r>
    </w:p>
    <w:p w14:paraId="66FF856E" w14:textId="77777777" w:rsidR="00CF3DBF" w:rsidRPr="00B72216" w:rsidRDefault="00CF3DBF" w:rsidP="00D8753B">
      <w:pPr>
        <w:numPr>
          <w:ilvl w:val="0"/>
          <w:numId w:val="27"/>
        </w:numPr>
        <w:autoSpaceDE w:val="0"/>
        <w:autoSpaceDN w:val="0"/>
        <w:adjustRightInd w:val="0"/>
        <w:spacing w:after="0" w:line="360" w:lineRule="auto"/>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t>Aspectul hiemal (01.11.-29.02):     3 zile</w:t>
      </w:r>
    </w:p>
    <w:p w14:paraId="123DDEAE" w14:textId="5A767C04" w:rsidR="0050282C" w:rsidRDefault="0050282C" w:rsidP="008C1064">
      <w:pPr>
        <w:spacing w:after="0"/>
        <w:ind w:firstLine="709"/>
        <w:jc w:val="both"/>
        <w:rPr>
          <w:rFonts w:ascii="Times New Roman" w:hAnsi="Times New Roman" w:cs="Times New Roman"/>
          <w:b/>
          <w:bCs/>
          <w:color w:val="FF0000"/>
          <w:sz w:val="24"/>
          <w:szCs w:val="24"/>
        </w:rPr>
      </w:pPr>
    </w:p>
    <w:p w14:paraId="0E808152" w14:textId="1E39D6AF" w:rsidR="00CF3DBF" w:rsidRDefault="00CF3DBF" w:rsidP="008C1064">
      <w:pPr>
        <w:spacing w:after="0"/>
        <w:ind w:firstLine="709"/>
        <w:jc w:val="both"/>
        <w:rPr>
          <w:rFonts w:ascii="Times New Roman" w:hAnsi="Times New Roman" w:cs="Times New Roman"/>
          <w:b/>
          <w:bCs/>
          <w:color w:val="FF0000"/>
          <w:sz w:val="24"/>
          <w:szCs w:val="24"/>
        </w:rPr>
      </w:pPr>
    </w:p>
    <w:p w14:paraId="69F2959F" w14:textId="77777777" w:rsidR="00CF3DBF" w:rsidRPr="00B72216" w:rsidRDefault="00CF3DBF" w:rsidP="00CF3DBF">
      <w:pPr>
        <w:pStyle w:val="Listparagraf"/>
        <w:tabs>
          <w:tab w:val="left" w:pos="284"/>
        </w:tabs>
        <w:spacing w:line="360" w:lineRule="auto"/>
        <w:ind w:left="567"/>
        <w:contextualSpacing/>
        <w:jc w:val="both"/>
        <w:rPr>
          <w:b/>
          <w:sz w:val="24"/>
          <w:szCs w:val="24"/>
          <w:lang w:val="ro-RO"/>
        </w:rPr>
      </w:pPr>
      <w:r w:rsidRPr="00B72216">
        <w:rPr>
          <w:b/>
          <w:sz w:val="24"/>
          <w:szCs w:val="24"/>
          <w:lang w:val="ro-RO"/>
        </w:rPr>
        <w:t>Monitorizarea în perioada de funcționare</w:t>
      </w:r>
    </w:p>
    <w:p w14:paraId="1A62D50C" w14:textId="77777777" w:rsidR="00CF3DBF" w:rsidRPr="00B72216" w:rsidRDefault="00CF3DBF" w:rsidP="00CF3DBF">
      <w:pPr>
        <w:autoSpaceDE w:val="0"/>
        <w:autoSpaceDN w:val="0"/>
        <w:adjustRightInd w:val="0"/>
        <w:spacing w:after="0" w:line="360" w:lineRule="auto"/>
        <w:ind w:firstLine="567"/>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t xml:space="preserve">Programul fazei operationale include monitorizarea aerului, a zgomotului, a vibratiilor si a biodiversitatii, astfel incat sa se poata estima impactul potential aupra mediului datorat activitatilor de extractie si prelucrare. De asemena, vor fi efectuate inspectii regulate la nivelul amplasamentului pentru a supraveghea si constata starea fizica a lucrarilor. </w:t>
      </w:r>
    </w:p>
    <w:p w14:paraId="5C93FBF5" w14:textId="77777777" w:rsidR="00CF3DBF" w:rsidRPr="00B72216" w:rsidRDefault="00CF3DBF" w:rsidP="00CF3DBF">
      <w:pPr>
        <w:autoSpaceDE w:val="0"/>
        <w:autoSpaceDN w:val="0"/>
        <w:adjustRightInd w:val="0"/>
        <w:spacing w:after="0" w:line="360" w:lineRule="auto"/>
        <w:ind w:firstLine="851"/>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t>Se propune urmatorul program pentru monitorizarea biodiversitatii, in general:</w:t>
      </w:r>
    </w:p>
    <w:p w14:paraId="3435D499" w14:textId="77777777" w:rsidR="00CF3DBF" w:rsidRPr="00B72216" w:rsidRDefault="00CF3DBF" w:rsidP="00D8753B">
      <w:pPr>
        <w:numPr>
          <w:ilvl w:val="0"/>
          <w:numId w:val="27"/>
        </w:numPr>
        <w:autoSpaceDE w:val="0"/>
        <w:autoSpaceDN w:val="0"/>
        <w:adjustRightInd w:val="0"/>
        <w:spacing w:after="0" w:line="360" w:lineRule="auto"/>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t>Aspectul prevernal (01.03.-30.04): 3 zile</w:t>
      </w:r>
    </w:p>
    <w:p w14:paraId="1029CF52" w14:textId="77777777" w:rsidR="00CF3DBF" w:rsidRPr="00B72216" w:rsidRDefault="00CF3DBF" w:rsidP="00D8753B">
      <w:pPr>
        <w:numPr>
          <w:ilvl w:val="0"/>
          <w:numId w:val="27"/>
        </w:numPr>
        <w:autoSpaceDE w:val="0"/>
        <w:autoSpaceDN w:val="0"/>
        <w:adjustRightInd w:val="0"/>
        <w:spacing w:after="0" w:line="360" w:lineRule="auto"/>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t>Aspectul vernal (01.05.-15.06):      3 zile</w:t>
      </w:r>
    </w:p>
    <w:p w14:paraId="2F03392F" w14:textId="77777777" w:rsidR="00CF3DBF" w:rsidRPr="00B72216" w:rsidRDefault="00CF3DBF" w:rsidP="00D8753B">
      <w:pPr>
        <w:numPr>
          <w:ilvl w:val="0"/>
          <w:numId w:val="27"/>
        </w:numPr>
        <w:autoSpaceDE w:val="0"/>
        <w:autoSpaceDN w:val="0"/>
        <w:adjustRightInd w:val="0"/>
        <w:spacing w:after="0" w:line="360" w:lineRule="auto"/>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t>Aspectul estival (16.06.-15.07):      3 zile</w:t>
      </w:r>
    </w:p>
    <w:p w14:paraId="29B582FD" w14:textId="77777777" w:rsidR="00CF3DBF" w:rsidRPr="00B72216" w:rsidRDefault="00CF3DBF" w:rsidP="00D8753B">
      <w:pPr>
        <w:numPr>
          <w:ilvl w:val="0"/>
          <w:numId w:val="27"/>
        </w:numPr>
        <w:autoSpaceDE w:val="0"/>
        <w:autoSpaceDN w:val="0"/>
        <w:adjustRightInd w:val="0"/>
        <w:spacing w:after="0" w:line="360" w:lineRule="auto"/>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t>Aspectul serotinal (16.07-15.09):   3 zile</w:t>
      </w:r>
    </w:p>
    <w:p w14:paraId="336EDF41" w14:textId="77777777" w:rsidR="00CF3DBF" w:rsidRPr="00B72216" w:rsidRDefault="00CF3DBF" w:rsidP="00D8753B">
      <w:pPr>
        <w:numPr>
          <w:ilvl w:val="0"/>
          <w:numId w:val="27"/>
        </w:numPr>
        <w:autoSpaceDE w:val="0"/>
        <w:autoSpaceDN w:val="0"/>
        <w:adjustRightInd w:val="0"/>
        <w:spacing w:after="0" w:line="360" w:lineRule="auto"/>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t>Aspectul autumnal (16.09.-31.10): 3 zile</w:t>
      </w:r>
    </w:p>
    <w:p w14:paraId="3F77950F" w14:textId="77777777" w:rsidR="00CF3DBF" w:rsidRPr="00B72216" w:rsidRDefault="00CF3DBF" w:rsidP="00D8753B">
      <w:pPr>
        <w:numPr>
          <w:ilvl w:val="0"/>
          <w:numId w:val="27"/>
        </w:numPr>
        <w:autoSpaceDE w:val="0"/>
        <w:autoSpaceDN w:val="0"/>
        <w:adjustRightInd w:val="0"/>
        <w:spacing w:after="0" w:line="360" w:lineRule="auto"/>
        <w:jc w:val="both"/>
        <w:rPr>
          <w:rFonts w:ascii="Times New Roman" w:eastAsia="Times New Roman" w:hAnsi="Times New Roman" w:cs="Times New Roman"/>
          <w:bCs/>
          <w:sz w:val="24"/>
          <w:szCs w:val="24"/>
          <w:lang w:eastAsia="ro-RO"/>
        </w:rPr>
      </w:pPr>
      <w:r w:rsidRPr="00B72216">
        <w:rPr>
          <w:rFonts w:ascii="Times New Roman" w:eastAsia="Times New Roman" w:hAnsi="Times New Roman" w:cs="Times New Roman"/>
          <w:bCs/>
          <w:sz w:val="24"/>
          <w:szCs w:val="24"/>
          <w:lang w:eastAsia="ro-RO"/>
        </w:rPr>
        <w:t>Aspectul hiemal (01.11.-29.02):     3 zile                      Total: 18 zile/an</w:t>
      </w:r>
    </w:p>
    <w:p w14:paraId="2BEDB192" w14:textId="77777777" w:rsidR="00CF3DBF" w:rsidRPr="00A03C48" w:rsidRDefault="00CF3DBF" w:rsidP="008C1064">
      <w:pPr>
        <w:spacing w:after="0"/>
        <w:ind w:firstLine="709"/>
        <w:jc w:val="both"/>
        <w:rPr>
          <w:rFonts w:ascii="Times New Roman" w:hAnsi="Times New Roman" w:cs="Times New Roman"/>
          <w:b/>
          <w:bCs/>
          <w:color w:val="FF0000"/>
          <w:sz w:val="24"/>
          <w:szCs w:val="24"/>
        </w:rPr>
      </w:pPr>
    </w:p>
    <w:p w14:paraId="53531D87" w14:textId="77777777" w:rsidR="0050282C" w:rsidRPr="00A03C48" w:rsidRDefault="0050282C" w:rsidP="00121B6D">
      <w:pPr>
        <w:spacing w:after="0"/>
        <w:ind w:firstLine="709"/>
        <w:jc w:val="both"/>
        <w:rPr>
          <w:rFonts w:ascii="Times New Roman" w:hAnsi="Times New Roman" w:cs="Times New Roman"/>
          <w:b/>
          <w:bCs/>
          <w:color w:val="FF0000"/>
          <w:sz w:val="24"/>
          <w:szCs w:val="24"/>
        </w:rPr>
      </w:pPr>
    </w:p>
    <w:p w14:paraId="7095852A" w14:textId="77777777" w:rsidR="00675486" w:rsidRPr="0011343B" w:rsidRDefault="00675486" w:rsidP="00675486">
      <w:pPr>
        <w:jc w:val="both"/>
        <w:rPr>
          <w:b/>
          <w:sz w:val="24"/>
          <w:szCs w:val="24"/>
        </w:rPr>
      </w:pPr>
    </w:p>
    <w:p w14:paraId="332298DD" w14:textId="77777777" w:rsidR="00675486" w:rsidRPr="008775F4" w:rsidRDefault="00675486" w:rsidP="00C36D80">
      <w:pPr>
        <w:pStyle w:val="Default"/>
        <w:spacing w:line="276" w:lineRule="auto"/>
        <w:jc w:val="both"/>
        <w:rPr>
          <w:rFonts w:ascii="Times New Roman" w:hAnsi="Times New Roman" w:cs="Times New Roman"/>
          <w:color w:val="auto"/>
          <w:lang w:val="ro-RO"/>
        </w:rPr>
      </w:pPr>
      <w:r w:rsidRPr="008775F4">
        <w:rPr>
          <w:rFonts w:ascii="Times New Roman" w:hAnsi="Times New Roman" w:cs="Times New Roman"/>
          <w:b/>
          <w:bCs/>
          <w:color w:val="auto"/>
          <w:lang w:val="ro-RO"/>
        </w:rPr>
        <w:t xml:space="preserve">Documentaţia care a stat la baza emiterii acordului de mediu conţine: </w:t>
      </w:r>
    </w:p>
    <w:p w14:paraId="514F32D2" w14:textId="47257FCE" w:rsidR="00675486" w:rsidRPr="00BF123C" w:rsidRDefault="00675486" w:rsidP="00C36D80">
      <w:pPr>
        <w:pStyle w:val="Default"/>
        <w:spacing w:after="27" w:line="276" w:lineRule="auto"/>
        <w:jc w:val="both"/>
        <w:rPr>
          <w:rFonts w:ascii="Times New Roman" w:hAnsi="Times New Roman" w:cs="Times New Roman"/>
          <w:color w:val="FF0000"/>
          <w:lang w:val="ro-RO"/>
        </w:rPr>
      </w:pPr>
      <w:r w:rsidRPr="00BF123C">
        <w:rPr>
          <w:rFonts w:ascii="Times New Roman" w:hAnsi="Times New Roman" w:cs="Times New Roman"/>
          <w:color w:val="FF0000"/>
          <w:lang w:val="ro-RO"/>
        </w:rPr>
        <w:t>- Notificare înregistrată la A.P.M. Constanta cu nr.</w:t>
      </w:r>
      <w:r w:rsidR="008775F4" w:rsidRPr="00BF123C">
        <w:rPr>
          <w:rFonts w:ascii="Times New Roman" w:hAnsi="Times New Roman" w:cs="Times New Roman"/>
          <w:color w:val="FF0000"/>
          <w:lang w:val="ro-RO"/>
        </w:rPr>
        <w:t>394</w:t>
      </w:r>
      <w:r w:rsidR="0011343B" w:rsidRPr="00BF123C">
        <w:rPr>
          <w:rFonts w:ascii="Times New Roman" w:hAnsi="Times New Roman" w:cs="Times New Roman"/>
          <w:color w:val="FF0000"/>
          <w:lang w:val="ro-RO"/>
        </w:rPr>
        <w:t>RP</w:t>
      </w:r>
      <w:r w:rsidRPr="00BF123C">
        <w:rPr>
          <w:rFonts w:ascii="Times New Roman" w:hAnsi="Times New Roman" w:cs="Times New Roman"/>
          <w:color w:val="FF0000"/>
          <w:lang w:val="ro-RO"/>
        </w:rPr>
        <w:t xml:space="preserve"> din data de </w:t>
      </w:r>
      <w:r w:rsidR="008775F4" w:rsidRPr="00BF123C">
        <w:rPr>
          <w:rFonts w:ascii="Times New Roman" w:hAnsi="Times New Roman" w:cs="Times New Roman"/>
          <w:color w:val="FF0000"/>
          <w:lang w:val="ro-RO"/>
        </w:rPr>
        <w:t>19</w:t>
      </w:r>
      <w:r w:rsidRPr="00BF123C">
        <w:rPr>
          <w:rFonts w:ascii="Times New Roman" w:hAnsi="Times New Roman" w:cs="Times New Roman"/>
          <w:color w:val="FF0000"/>
          <w:lang w:val="ro-RO"/>
        </w:rPr>
        <w:t>.0</w:t>
      </w:r>
      <w:r w:rsidR="008775F4" w:rsidRPr="00BF123C">
        <w:rPr>
          <w:rFonts w:ascii="Times New Roman" w:hAnsi="Times New Roman" w:cs="Times New Roman"/>
          <w:color w:val="FF0000"/>
          <w:lang w:val="ro-RO"/>
        </w:rPr>
        <w:t>1</w:t>
      </w:r>
      <w:r w:rsidRPr="00BF123C">
        <w:rPr>
          <w:rFonts w:ascii="Times New Roman" w:hAnsi="Times New Roman" w:cs="Times New Roman"/>
          <w:color w:val="FF0000"/>
          <w:lang w:val="ro-RO"/>
        </w:rPr>
        <w:t>.202</w:t>
      </w:r>
      <w:r w:rsidR="0011343B"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w:t>
      </w:r>
    </w:p>
    <w:p w14:paraId="665D88A4" w14:textId="340BD476" w:rsidR="00675486" w:rsidRPr="00BF123C" w:rsidRDefault="00675486" w:rsidP="00C36D80">
      <w:pPr>
        <w:pStyle w:val="Default"/>
        <w:spacing w:after="27" w:line="276" w:lineRule="auto"/>
        <w:jc w:val="both"/>
        <w:rPr>
          <w:rFonts w:ascii="Times New Roman" w:hAnsi="Times New Roman" w:cs="Times New Roman"/>
          <w:color w:val="FF0000"/>
          <w:lang w:val="ro-RO"/>
        </w:rPr>
      </w:pPr>
      <w:r w:rsidRPr="00BF123C">
        <w:rPr>
          <w:rFonts w:ascii="Times New Roman" w:hAnsi="Times New Roman" w:cs="Times New Roman"/>
          <w:color w:val="FF0000"/>
          <w:lang w:val="ro-RO"/>
        </w:rPr>
        <w:t xml:space="preserve">- Decizia etapei de evaluare inițiala nr. </w:t>
      </w:r>
      <w:r w:rsidR="008775F4" w:rsidRPr="00BF123C">
        <w:rPr>
          <w:rFonts w:ascii="Times New Roman" w:hAnsi="Times New Roman" w:cs="Times New Roman"/>
          <w:color w:val="FF0000"/>
          <w:lang w:val="ro-RO"/>
        </w:rPr>
        <w:t>77</w:t>
      </w:r>
      <w:r w:rsidRPr="00BF123C">
        <w:rPr>
          <w:rFonts w:ascii="Times New Roman" w:hAnsi="Times New Roman" w:cs="Times New Roman"/>
          <w:color w:val="FF0000"/>
          <w:lang w:val="ro-RO"/>
        </w:rPr>
        <w:t>/1</w:t>
      </w:r>
      <w:r w:rsidR="008775F4" w:rsidRPr="00BF123C">
        <w:rPr>
          <w:rFonts w:ascii="Times New Roman" w:hAnsi="Times New Roman" w:cs="Times New Roman"/>
          <w:color w:val="FF0000"/>
          <w:lang w:val="ro-RO"/>
        </w:rPr>
        <w:t>0</w:t>
      </w:r>
      <w:r w:rsidRPr="00BF123C">
        <w:rPr>
          <w:rFonts w:ascii="Times New Roman" w:hAnsi="Times New Roman" w:cs="Times New Roman"/>
          <w:color w:val="FF0000"/>
          <w:lang w:val="ro-RO"/>
        </w:rPr>
        <w:t>.0</w:t>
      </w:r>
      <w:r w:rsidR="008775F4" w:rsidRPr="00BF123C">
        <w:rPr>
          <w:rFonts w:ascii="Times New Roman" w:hAnsi="Times New Roman" w:cs="Times New Roman"/>
          <w:color w:val="FF0000"/>
          <w:lang w:val="ro-RO"/>
        </w:rPr>
        <w:t>2</w:t>
      </w:r>
      <w:r w:rsidRPr="00BF123C">
        <w:rPr>
          <w:rFonts w:ascii="Times New Roman" w:hAnsi="Times New Roman" w:cs="Times New Roman"/>
          <w:color w:val="FF0000"/>
          <w:lang w:val="ro-RO"/>
        </w:rPr>
        <w:t>.202</w:t>
      </w:r>
      <w:r w:rsidR="0011343B"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w:t>
      </w:r>
    </w:p>
    <w:p w14:paraId="2D4FDA10" w14:textId="6B950581" w:rsidR="00675486" w:rsidRPr="00BF123C" w:rsidRDefault="00675486" w:rsidP="00C36D80">
      <w:pPr>
        <w:pStyle w:val="Default"/>
        <w:spacing w:after="27" w:line="276" w:lineRule="auto"/>
        <w:jc w:val="both"/>
        <w:rPr>
          <w:rFonts w:ascii="Times New Roman" w:hAnsi="Times New Roman" w:cs="Times New Roman"/>
          <w:color w:val="FF0000"/>
          <w:lang w:val="ro-RO"/>
        </w:rPr>
      </w:pPr>
      <w:r w:rsidRPr="00BF123C">
        <w:rPr>
          <w:rFonts w:ascii="Times New Roman" w:hAnsi="Times New Roman" w:cs="Times New Roman"/>
          <w:color w:val="FF0000"/>
          <w:lang w:val="ro-RO"/>
        </w:rPr>
        <w:t xml:space="preserve">- Memoriu de prezentare înregistrat la A.P.M. Constanta cu nr. </w:t>
      </w:r>
      <w:r w:rsidR="008775F4" w:rsidRPr="00BF123C">
        <w:rPr>
          <w:rFonts w:ascii="Times New Roman" w:hAnsi="Times New Roman" w:cs="Times New Roman"/>
          <w:color w:val="FF0000"/>
          <w:lang w:val="ro-RO"/>
        </w:rPr>
        <w:t>3617</w:t>
      </w:r>
      <w:r w:rsidRPr="00BF123C">
        <w:rPr>
          <w:rFonts w:ascii="Times New Roman" w:hAnsi="Times New Roman" w:cs="Times New Roman"/>
          <w:color w:val="FF0000"/>
          <w:lang w:val="ro-RO"/>
        </w:rPr>
        <w:t>/</w:t>
      </w:r>
      <w:r w:rsidR="008775F4" w:rsidRPr="00BF123C">
        <w:rPr>
          <w:rFonts w:ascii="Times New Roman" w:hAnsi="Times New Roman" w:cs="Times New Roman"/>
          <w:color w:val="FF0000"/>
          <w:lang w:val="ro-RO"/>
        </w:rPr>
        <w:t>16</w:t>
      </w:r>
      <w:r w:rsidRPr="00BF123C">
        <w:rPr>
          <w:rFonts w:ascii="Times New Roman" w:hAnsi="Times New Roman" w:cs="Times New Roman"/>
          <w:color w:val="FF0000"/>
          <w:lang w:val="ro-RO"/>
        </w:rPr>
        <w:t>.0</w:t>
      </w:r>
      <w:r w:rsidR="008775F4" w:rsidRPr="00BF123C">
        <w:rPr>
          <w:rFonts w:ascii="Times New Roman" w:hAnsi="Times New Roman" w:cs="Times New Roman"/>
          <w:color w:val="FF0000"/>
          <w:lang w:val="ro-RO"/>
        </w:rPr>
        <w:t>3</w:t>
      </w:r>
      <w:r w:rsidRPr="00BF123C">
        <w:rPr>
          <w:rFonts w:ascii="Times New Roman" w:hAnsi="Times New Roman" w:cs="Times New Roman"/>
          <w:color w:val="FF0000"/>
          <w:lang w:val="ro-RO"/>
        </w:rPr>
        <w:t>.202</w:t>
      </w:r>
      <w:r w:rsidR="0011343B" w:rsidRPr="00BF123C">
        <w:rPr>
          <w:rFonts w:ascii="Times New Roman" w:hAnsi="Times New Roman" w:cs="Times New Roman"/>
          <w:color w:val="FF0000"/>
          <w:lang w:val="ro-RO"/>
        </w:rPr>
        <w:t>2</w:t>
      </w:r>
      <w:r w:rsidR="00965D97" w:rsidRPr="00BF123C">
        <w:rPr>
          <w:rFonts w:ascii="Times New Roman" w:hAnsi="Times New Roman" w:cs="Times New Roman"/>
          <w:color w:val="FF0000"/>
          <w:lang w:val="ro-RO"/>
        </w:rPr>
        <w:t>, nr. 8056/06.07.2022</w:t>
      </w:r>
      <w:r w:rsidRPr="00BF123C">
        <w:rPr>
          <w:rFonts w:ascii="Times New Roman" w:hAnsi="Times New Roman" w:cs="Times New Roman"/>
          <w:color w:val="FF0000"/>
          <w:lang w:val="ro-RO"/>
        </w:rPr>
        <w:t>;</w:t>
      </w:r>
    </w:p>
    <w:p w14:paraId="6B6D7386" w14:textId="0076DA45" w:rsidR="00675486" w:rsidRPr="00BF123C" w:rsidRDefault="00675486" w:rsidP="00C36D80">
      <w:pPr>
        <w:pStyle w:val="Default"/>
        <w:spacing w:after="27" w:line="276" w:lineRule="auto"/>
        <w:jc w:val="both"/>
        <w:rPr>
          <w:rFonts w:ascii="Times New Roman" w:hAnsi="Times New Roman" w:cs="Times New Roman"/>
          <w:color w:val="FF0000"/>
          <w:lang w:val="ro-RO"/>
        </w:rPr>
      </w:pPr>
      <w:r w:rsidRPr="00BF123C">
        <w:rPr>
          <w:rFonts w:ascii="Times New Roman" w:hAnsi="Times New Roman" w:cs="Times New Roman"/>
          <w:color w:val="FF0000"/>
          <w:lang w:val="ro-RO"/>
        </w:rPr>
        <w:t>- Anunţ public privind depunerea solicitării acordului de mediu la A.P.M. Constanţa, apărut în ziarul Cuget Liber din 2</w:t>
      </w:r>
      <w:r w:rsidR="0011343B" w:rsidRPr="00BF123C">
        <w:rPr>
          <w:rFonts w:ascii="Times New Roman" w:hAnsi="Times New Roman" w:cs="Times New Roman"/>
          <w:color w:val="FF0000"/>
          <w:lang w:val="ro-RO"/>
        </w:rPr>
        <w:t>4</w:t>
      </w:r>
      <w:r w:rsidRPr="00BF123C">
        <w:rPr>
          <w:rFonts w:ascii="Times New Roman" w:hAnsi="Times New Roman" w:cs="Times New Roman"/>
          <w:color w:val="FF0000"/>
          <w:lang w:val="ro-RO"/>
        </w:rPr>
        <w:t>.0</w:t>
      </w:r>
      <w:r w:rsidR="008775F4" w:rsidRPr="00BF123C">
        <w:rPr>
          <w:rFonts w:ascii="Times New Roman" w:hAnsi="Times New Roman" w:cs="Times New Roman"/>
          <w:color w:val="FF0000"/>
          <w:lang w:val="ro-RO"/>
        </w:rPr>
        <w:t>2</w:t>
      </w:r>
      <w:r w:rsidRPr="00BF123C">
        <w:rPr>
          <w:rFonts w:ascii="Times New Roman" w:hAnsi="Times New Roman" w:cs="Times New Roman"/>
          <w:color w:val="FF0000"/>
          <w:lang w:val="ro-RO"/>
        </w:rPr>
        <w:t>.202</w:t>
      </w:r>
      <w:r w:rsidR="0011343B"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w:t>
      </w:r>
    </w:p>
    <w:p w14:paraId="60F5C21B" w14:textId="6D9BCA26" w:rsidR="00675486" w:rsidRPr="00BF123C" w:rsidRDefault="00675486" w:rsidP="00C36D80">
      <w:pPr>
        <w:pStyle w:val="Default"/>
        <w:spacing w:after="27" w:line="276" w:lineRule="auto"/>
        <w:jc w:val="both"/>
        <w:rPr>
          <w:rFonts w:ascii="Times New Roman" w:hAnsi="Times New Roman" w:cs="Times New Roman"/>
          <w:color w:val="FF0000"/>
          <w:lang w:val="ro-RO"/>
        </w:rPr>
      </w:pPr>
      <w:r w:rsidRPr="00BF123C">
        <w:rPr>
          <w:rFonts w:ascii="Times New Roman" w:hAnsi="Times New Roman" w:cs="Times New Roman"/>
          <w:color w:val="FF0000"/>
          <w:lang w:val="ro-RO"/>
        </w:rPr>
        <w:t xml:space="preserve">- Anunţ public privind decizia etapei de încadrare, in ziarul Cuget Liber din </w:t>
      </w:r>
      <w:r w:rsidR="00ED0BF1" w:rsidRPr="00BF123C">
        <w:rPr>
          <w:rFonts w:ascii="Times New Roman" w:hAnsi="Times New Roman" w:cs="Times New Roman"/>
          <w:color w:val="FF0000"/>
          <w:lang w:val="ro-RO"/>
        </w:rPr>
        <w:t>18</w:t>
      </w:r>
      <w:r w:rsidRPr="00BF123C">
        <w:rPr>
          <w:rFonts w:ascii="Times New Roman" w:hAnsi="Times New Roman" w:cs="Times New Roman"/>
          <w:color w:val="FF0000"/>
          <w:lang w:val="ro-RO"/>
        </w:rPr>
        <w:t>.0</w:t>
      </w:r>
      <w:r w:rsidR="00ED0BF1" w:rsidRPr="00BF123C">
        <w:rPr>
          <w:rFonts w:ascii="Times New Roman" w:hAnsi="Times New Roman" w:cs="Times New Roman"/>
          <w:color w:val="FF0000"/>
          <w:lang w:val="ro-RO"/>
        </w:rPr>
        <w:t>8</w:t>
      </w:r>
      <w:r w:rsidRPr="00BF123C">
        <w:rPr>
          <w:rFonts w:ascii="Times New Roman" w:hAnsi="Times New Roman" w:cs="Times New Roman"/>
          <w:color w:val="FF0000"/>
          <w:lang w:val="ro-RO"/>
        </w:rPr>
        <w:t>.202</w:t>
      </w:r>
      <w:r w:rsidR="00ED0BF1"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w:t>
      </w:r>
    </w:p>
    <w:p w14:paraId="4F246B56" w14:textId="183B762C" w:rsidR="00675486" w:rsidRPr="00BF123C" w:rsidRDefault="00675486" w:rsidP="00C36D80">
      <w:pPr>
        <w:pStyle w:val="Default"/>
        <w:spacing w:after="27" w:line="276" w:lineRule="auto"/>
        <w:jc w:val="both"/>
        <w:rPr>
          <w:rFonts w:ascii="Times New Roman" w:hAnsi="Times New Roman" w:cs="Times New Roman"/>
          <w:color w:val="FF0000"/>
          <w:lang w:val="ro-RO"/>
        </w:rPr>
      </w:pPr>
      <w:r w:rsidRPr="00BF123C">
        <w:rPr>
          <w:rFonts w:ascii="Times New Roman" w:hAnsi="Times New Roman" w:cs="Times New Roman"/>
          <w:color w:val="FF0000"/>
          <w:lang w:val="ro-RO"/>
        </w:rPr>
        <w:t xml:space="preserve">- Îndrumar nr. </w:t>
      </w:r>
      <w:r w:rsidR="00ED0BF1" w:rsidRPr="00BF123C">
        <w:rPr>
          <w:rFonts w:ascii="Times New Roman" w:hAnsi="Times New Roman" w:cs="Times New Roman"/>
          <w:color w:val="FF0000"/>
          <w:lang w:val="ro-RO"/>
        </w:rPr>
        <w:t>1804</w:t>
      </w:r>
      <w:r w:rsidRPr="00BF123C">
        <w:rPr>
          <w:rFonts w:ascii="Times New Roman" w:hAnsi="Times New Roman" w:cs="Times New Roman"/>
          <w:color w:val="FF0000"/>
          <w:lang w:val="ro-RO"/>
        </w:rPr>
        <w:t>/</w:t>
      </w:r>
      <w:r w:rsidR="0011343B" w:rsidRPr="00BF123C">
        <w:rPr>
          <w:rFonts w:ascii="Times New Roman" w:hAnsi="Times New Roman" w:cs="Times New Roman"/>
          <w:color w:val="FF0000"/>
          <w:lang w:val="ro-RO"/>
        </w:rPr>
        <w:t>2</w:t>
      </w:r>
      <w:r w:rsidR="00ED0BF1" w:rsidRPr="00BF123C">
        <w:rPr>
          <w:rFonts w:ascii="Times New Roman" w:hAnsi="Times New Roman" w:cs="Times New Roman"/>
          <w:color w:val="FF0000"/>
          <w:lang w:val="ro-RO"/>
        </w:rPr>
        <w:t>0</w:t>
      </w:r>
      <w:r w:rsidRPr="00BF123C">
        <w:rPr>
          <w:rFonts w:ascii="Times New Roman" w:hAnsi="Times New Roman" w:cs="Times New Roman"/>
          <w:color w:val="FF0000"/>
          <w:lang w:val="ro-RO"/>
        </w:rPr>
        <w:t>.0</w:t>
      </w:r>
      <w:r w:rsidR="00ED0BF1" w:rsidRPr="00BF123C">
        <w:rPr>
          <w:rFonts w:ascii="Times New Roman" w:hAnsi="Times New Roman" w:cs="Times New Roman"/>
          <w:color w:val="FF0000"/>
          <w:lang w:val="ro-RO"/>
        </w:rPr>
        <w:t>9</w:t>
      </w:r>
      <w:r w:rsidRPr="00BF123C">
        <w:rPr>
          <w:rFonts w:ascii="Times New Roman" w:hAnsi="Times New Roman" w:cs="Times New Roman"/>
          <w:color w:val="FF0000"/>
          <w:lang w:val="ro-RO"/>
        </w:rPr>
        <w:t>.202</w:t>
      </w:r>
      <w:r w:rsidR="00ED0BF1"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emis de A.P.M. Constanta transmis titularului privind problemele de mediu care trebuie analizate in raportul privind impactul asupra mediului</w:t>
      </w:r>
      <w:r w:rsidR="00ED0BF1" w:rsidRPr="00BF123C">
        <w:rPr>
          <w:rFonts w:ascii="Times New Roman" w:hAnsi="Times New Roman" w:cs="Times New Roman"/>
          <w:color w:val="FF0000"/>
          <w:lang w:val="ro-RO"/>
        </w:rPr>
        <w:t xml:space="preserve"> și în Studiul de Evaluare Adecvată</w:t>
      </w:r>
      <w:r w:rsidRPr="00BF123C">
        <w:rPr>
          <w:rFonts w:ascii="Times New Roman" w:hAnsi="Times New Roman" w:cs="Times New Roman"/>
          <w:color w:val="FF0000"/>
          <w:lang w:val="ro-RO"/>
        </w:rPr>
        <w:t xml:space="preserve">; </w:t>
      </w:r>
    </w:p>
    <w:p w14:paraId="4336A0CD" w14:textId="564B753A" w:rsidR="00675486" w:rsidRPr="00BF123C" w:rsidRDefault="00675486" w:rsidP="00C36D80">
      <w:pPr>
        <w:pStyle w:val="Default"/>
        <w:spacing w:after="27" w:line="276" w:lineRule="auto"/>
        <w:jc w:val="both"/>
        <w:rPr>
          <w:rFonts w:ascii="Times New Roman" w:hAnsi="Times New Roman" w:cs="Times New Roman"/>
          <w:color w:val="FF0000"/>
          <w:lang w:val="ro-RO"/>
        </w:rPr>
      </w:pPr>
      <w:r w:rsidRPr="00BF123C">
        <w:rPr>
          <w:rFonts w:ascii="Times New Roman" w:hAnsi="Times New Roman" w:cs="Times New Roman"/>
          <w:color w:val="FF0000"/>
          <w:lang w:val="ro-RO"/>
        </w:rPr>
        <w:t>- Raport la studiul de impact asupra mediului</w:t>
      </w:r>
      <w:r w:rsidR="00ED0BF1" w:rsidRPr="00BF123C">
        <w:rPr>
          <w:rFonts w:ascii="Times New Roman" w:hAnsi="Times New Roman" w:cs="Times New Roman"/>
          <w:color w:val="FF0000"/>
          <w:lang w:val="ro-RO"/>
        </w:rPr>
        <w:t xml:space="preserve"> și Studiul de Evaluare Adecvată</w:t>
      </w:r>
      <w:r w:rsidRPr="00BF123C">
        <w:rPr>
          <w:rFonts w:ascii="Times New Roman" w:hAnsi="Times New Roman" w:cs="Times New Roman"/>
          <w:color w:val="FF0000"/>
          <w:lang w:val="ro-RO"/>
        </w:rPr>
        <w:t xml:space="preserve">, înregistrat la A.P.M. Constanta cu nr. </w:t>
      </w:r>
      <w:r w:rsidR="00ED0BF1" w:rsidRPr="00BF123C">
        <w:rPr>
          <w:rFonts w:ascii="Times New Roman" w:hAnsi="Times New Roman" w:cs="Times New Roman"/>
          <w:color w:val="FF0000"/>
          <w:lang w:val="ro-RO"/>
        </w:rPr>
        <w:t>11023</w:t>
      </w:r>
      <w:r w:rsidRPr="00BF123C">
        <w:rPr>
          <w:rFonts w:ascii="Times New Roman" w:hAnsi="Times New Roman" w:cs="Times New Roman"/>
          <w:color w:val="FF0000"/>
          <w:lang w:val="ro-RO"/>
        </w:rPr>
        <w:t>/</w:t>
      </w:r>
      <w:r w:rsidR="00ED0BF1" w:rsidRPr="00BF123C">
        <w:rPr>
          <w:rFonts w:ascii="Times New Roman" w:hAnsi="Times New Roman" w:cs="Times New Roman"/>
          <w:color w:val="FF0000"/>
          <w:lang w:val="ro-RO"/>
        </w:rPr>
        <w:t>04.10</w:t>
      </w:r>
      <w:r w:rsidRPr="00BF123C">
        <w:rPr>
          <w:rFonts w:ascii="Times New Roman" w:hAnsi="Times New Roman" w:cs="Times New Roman"/>
          <w:color w:val="FF0000"/>
          <w:lang w:val="ro-RO"/>
        </w:rPr>
        <w:t>.202</w:t>
      </w:r>
      <w:r w:rsidR="00ED0BF1" w:rsidRPr="00BF123C">
        <w:rPr>
          <w:rFonts w:ascii="Times New Roman" w:hAnsi="Times New Roman" w:cs="Times New Roman"/>
          <w:color w:val="FF0000"/>
          <w:lang w:val="ro-RO"/>
        </w:rPr>
        <w:t>2</w:t>
      </w:r>
      <w:r w:rsidR="00E271EE" w:rsidRPr="00BF123C">
        <w:rPr>
          <w:rFonts w:ascii="Times New Roman" w:hAnsi="Times New Roman" w:cs="Times New Roman"/>
          <w:color w:val="FF0000"/>
          <w:lang w:val="ro-RO"/>
        </w:rPr>
        <w:t>, nr. 6812RP/17.08.2023</w:t>
      </w:r>
      <w:r w:rsidRPr="00BF123C">
        <w:rPr>
          <w:rFonts w:ascii="Times New Roman" w:hAnsi="Times New Roman" w:cs="Times New Roman"/>
          <w:color w:val="FF0000"/>
          <w:lang w:val="ro-RO"/>
        </w:rPr>
        <w:t xml:space="preserve">; </w:t>
      </w:r>
    </w:p>
    <w:p w14:paraId="21C3BB28" w14:textId="24E351DB" w:rsidR="00675486" w:rsidRPr="00BF123C" w:rsidRDefault="00675486" w:rsidP="00C36D80">
      <w:pPr>
        <w:pStyle w:val="Default"/>
        <w:spacing w:after="27" w:line="276" w:lineRule="auto"/>
        <w:jc w:val="both"/>
        <w:rPr>
          <w:rFonts w:ascii="Times New Roman" w:hAnsi="Times New Roman" w:cs="Times New Roman"/>
          <w:color w:val="FF0000"/>
          <w:lang w:val="ro-RO"/>
        </w:rPr>
      </w:pPr>
      <w:r w:rsidRPr="00BF123C">
        <w:rPr>
          <w:rFonts w:ascii="Times New Roman" w:hAnsi="Times New Roman" w:cs="Times New Roman"/>
          <w:color w:val="FF0000"/>
          <w:lang w:val="ro-RO"/>
        </w:rPr>
        <w:lastRenderedPageBreak/>
        <w:t xml:space="preserve">- Anunţ public pentru depunerea Raportului privind impactul asupra mediului si organizarea dezbaterii publice apărut in ziarul Cuget Liber din </w:t>
      </w:r>
      <w:r w:rsidR="00ED0BF1" w:rsidRPr="00BF123C">
        <w:rPr>
          <w:rFonts w:ascii="Times New Roman" w:hAnsi="Times New Roman" w:cs="Times New Roman"/>
          <w:color w:val="FF0000"/>
          <w:lang w:val="ro-RO"/>
        </w:rPr>
        <w:t>14.10</w:t>
      </w:r>
      <w:r w:rsidRPr="00BF123C">
        <w:rPr>
          <w:rFonts w:ascii="Times New Roman" w:hAnsi="Times New Roman" w:cs="Times New Roman"/>
          <w:color w:val="FF0000"/>
          <w:lang w:val="ro-RO"/>
        </w:rPr>
        <w:t>.202</w:t>
      </w:r>
      <w:r w:rsidR="00ED0BF1"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w:t>
      </w:r>
    </w:p>
    <w:p w14:paraId="6CEFA979" w14:textId="5DB5C0A0" w:rsidR="00675486" w:rsidRPr="00BF123C" w:rsidRDefault="00675486" w:rsidP="00C36D80">
      <w:pPr>
        <w:pStyle w:val="Default"/>
        <w:spacing w:after="27" w:line="276" w:lineRule="auto"/>
        <w:jc w:val="both"/>
        <w:rPr>
          <w:rFonts w:ascii="Times New Roman" w:hAnsi="Times New Roman" w:cs="Times New Roman"/>
          <w:color w:val="FF0000"/>
          <w:lang w:val="ro-RO"/>
        </w:rPr>
      </w:pPr>
      <w:r w:rsidRPr="00BF123C">
        <w:rPr>
          <w:rFonts w:ascii="Times New Roman" w:hAnsi="Times New Roman" w:cs="Times New Roman"/>
          <w:color w:val="FF0000"/>
          <w:lang w:val="ro-RO"/>
        </w:rPr>
        <w:t xml:space="preserve">- Proces verbal al ședinței de dezbatere publica din data de </w:t>
      </w:r>
      <w:r w:rsidR="00ED0BF1" w:rsidRPr="00BF123C">
        <w:rPr>
          <w:rFonts w:ascii="Times New Roman" w:hAnsi="Times New Roman" w:cs="Times New Roman"/>
          <w:color w:val="FF0000"/>
          <w:lang w:val="ro-RO"/>
        </w:rPr>
        <w:t>17</w:t>
      </w:r>
      <w:r w:rsidRPr="00BF123C">
        <w:rPr>
          <w:rFonts w:ascii="Times New Roman" w:hAnsi="Times New Roman" w:cs="Times New Roman"/>
          <w:color w:val="FF0000"/>
          <w:lang w:val="ro-RO"/>
        </w:rPr>
        <w:t>.</w:t>
      </w:r>
      <w:r w:rsidR="00ED0BF1" w:rsidRPr="00BF123C">
        <w:rPr>
          <w:rFonts w:ascii="Times New Roman" w:hAnsi="Times New Roman" w:cs="Times New Roman"/>
          <w:color w:val="FF0000"/>
          <w:lang w:val="ro-RO"/>
        </w:rPr>
        <w:t>11</w:t>
      </w:r>
      <w:r w:rsidR="00410A92" w:rsidRPr="00BF123C">
        <w:rPr>
          <w:rFonts w:ascii="Times New Roman" w:hAnsi="Times New Roman" w:cs="Times New Roman"/>
          <w:color w:val="FF0000"/>
          <w:lang w:val="ro-RO"/>
        </w:rPr>
        <w:t>.202</w:t>
      </w:r>
      <w:r w:rsidR="00ED0BF1"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înregistrat la APM Constanta cu nr. </w:t>
      </w:r>
      <w:r w:rsidR="00AE4B1E" w:rsidRPr="00BF123C">
        <w:rPr>
          <w:rFonts w:ascii="Times New Roman" w:hAnsi="Times New Roman" w:cs="Times New Roman"/>
          <w:color w:val="FF0000"/>
          <w:lang w:val="ro-RO"/>
        </w:rPr>
        <w:t>2997</w:t>
      </w:r>
      <w:r w:rsidRPr="00BF123C">
        <w:rPr>
          <w:rFonts w:ascii="Times New Roman" w:hAnsi="Times New Roman" w:cs="Times New Roman"/>
          <w:color w:val="FF0000"/>
          <w:lang w:val="ro-RO"/>
        </w:rPr>
        <w:t>/</w:t>
      </w:r>
      <w:r w:rsidR="00AE4B1E" w:rsidRPr="00BF123C">
        <w:rPr>
          <w:rFonts w:ascii="Times New Roman" w:hAnsi="Times New Roman" w:cs="Times New Roman"/>
          <w:color w:val="FF0000"/>
          <w:lang w:val="ro-RO"/>
        </w:rPr>
        <w:t>2</w:t>
      </w:r>
      <w:r w:rsidR="00410A92" w:rsidRPr="00BF123C">
        <w:rPr>
          <w:rFonts w:ascii="Times New Roman" w:hAnsi="Times New Roman" w:cs="Times New Roman"/>
          <w:color w:val="FF0000"/>
          <w:lang w:val="ro-RO"/>
        </w:rPr>
        <w:t>1.</w:t>
      </w:r>
      <w:r w:rsidR="00AE4B1E" w:rsidRPr="00BF123C">
        <w:rPr>
          <w:rFonts w:ascii="Times New Roman" w:hAnsi="Times New Roman" w:cs="Times New Roman"/>
          <w:color w:val="FF0000"/>
          <w:lang w:val="ro-RO"/>
        </w:rPr>
        <w:t>11</w:t>
      </w:r>
      <w:r w:rsidRPr="00BF123C">
        <w:rPr>
          <w:rFonts w:ascii="Times New Roman" w:hAnsi="Times New Roman" w:cs="Times New Roman"/>
          <w:color w:val="FF0000"/>
          <w:lang w:val="ro-RO"/>
        </w:rPr>
        <w:t>.202</w:t>
      </w:r>
      <w:r w:rsidR="00AE4B1E"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w:t>
      </w:r>
    </w:p>
    <w:p w14:paraId="41456CC9" w14:textId="322BAD4A" w:rsidR="00675486" w:rsidRPr="00BF123C" w:rsidRDefault="00675486" w:rsidP="00C36D80">
      <w:pPr>
        <w:pStyle w:val="Default"/>
        <w:spacing w:after="27" w:line="276" w:lineRule="auto"/>
        <w:jc w:val="both"/>
        <w:rPr>
          <w:rFonts w:ascii="Times New Roman" w:hAnsi="Times New Roman" w:cs="Times New Roman"/>
          <w:color w:val="FF0000"/>
          <w:lang w:val="ro-RO"/>
        </w:rPr>
      </w:pPr>
      <w:r w:rsidRPr="00BF123C">
        <w:rPr>
          <w:rFonts w:ascii="Times New Roman" w:hAnsi="Times New Roman" w:cs="Times New Roman"/>
          <w:color w:val="FF0000"/>
          <w:lang w:val="ro-RO"/>
        </w:rPr>
        <w:t>- Decizia finala nr.</w:t>
      </w:r>
      <w:r w:rsidR="00E271EE" w:rsidRPr="00BF123C">
        <w:rPr>
          <w:rFonts w:ascii="Times New Roman" w:hAnsi="Times New Roman" w:cs="Times New Roman"/>
          <w:color w:val="FF0000"/>
          <w:lang w:val="ro-RO"/>
        </w:rPr>
        <w:t>171/25</w:t>
      </w:r>
      <w:r w:rsidRPr="00BF123C">
        <w:rPr>
          <w:rFonts w:ascii="Times New Roman" w:hAnsi="Times New Roman" w:cs="Times New Roman"/>
          <w:color w:val="FF0000"/>
          <w:lang w:val="ro-RO"/>
        </w:rPr>
        <w:t>.</w:t>
      </w:r>
      <w:r w:rsidR="00E271EE" w:rsidRPr="00BF123C">
        <w:rPr>
          <w:rFonts w:ascii="Times New Roman" w:hAnsi="Times New Roman" w:cs="Times New Roman"/>
          <w:color w:val="FF0000"/>
          <w:lang w:val="ro-RO"/>
        </w:rPr>
        <w:t>01</w:t>
      </w:r>
      <w:r w:rsidRPr="00BF123C">
        <w:rPr>
          <w:rFonts w:ascii="Times New Roman" w:hAnsi="Times New Roman" w:cs="Times New Roman"/>
          <w:color w:val="FF0000"/>
          <w:lang w:val="ro-RO"/>
        </w:rPr>
        <w:t>.202</w:t>
      </w:r>
      <w:r w:rsidR="00E271EE" w:rsidRPr="00BF123C">
        <w:rPr>
          <w:rFonts w:ascii="Times New Roman" w:hAnsi="Times New Roman" w:cs="Times New Roman"/>
          <w:color w:val="FF0000"/>
          <w:lang w:val="ro-RO"/>
        </w:rPr>
        <w:t>4</w:t>
      </w:r>
      <w:r w:rsidRPr="00BF123C">
        <w:rPr>
          <w:rFonts w:ascii="Times New Roman" w:hAnsi="Times New Roman" w:cs="Times New Roman"/>
          <w:color w:val="FF0000"/>
          <w:lang w:val="ro-RO"/>
        </w:rPr>
        <w:t xml:space="preserve"> pentru emiterea acordului de mediu; </w:t>
      </w:r>
    </w:p>
    <w:p w14:paraId="1F6B2F2B" w14:textId="7BCB0FC4" w:rsidR="00675486" w:rsidRPr="00BF123C" w:rsidRDefault="00675486" w:rsidP="00C36D80">
      <w:pPr>
        <w:pStyle w:val="Default"/>
        <w:spacing w:after="27" w:line="276" w:lineRule="auto"/>
        <w:jc w:val="both"/>
        <w:rPr>
          <w:rFonts w:ascii="Times New Roman" w:hAnsi="Times New Roman" w:cs="Times New Roman"/>
          <w:color w:val="FF0000"/>
          <w:lang w:val="ro-RO"/>
        </w:rPr>
      </w:pPr>
      <w:r w:rsidRPr="00BF123C">
        <w:rPr>
          <w:rFonts w:ascii="Times New Roman" w:hAnsi="Times New Roman" w:cs="Times New Roman"/>
          <w:color w:val="FF0000"/>
          <w:lang w:val="ro-RO"/>
        </w:rPr>
        <w:t xml:space="preserve">- Anunţ public privind emiterea acordului de mediu apărut in ziarul Cuget Liber din data de </w:t>
      </w:r>
      <w:r w:rsidR="00E271EE" w:rsidRPr="00BF123C">
        <w:rPr>
          <w:rFonts w:ascii="Times New Roman" w:hAnsi="Times New Roman" w:cs="Times New Roman"/>
          <w:color w:val="FF0000"/>
          <w:lang w:val="ro-RO"/>
        </w:rPr>
        <w:t>29</w:t>
      </w:r>
      <w:r w:rsidRPr="00BF123C">
        <w:rPr>
          <w:rFonts w:ascii="Times New Roman" w:hAnsi="Times New Roman" w:cs="Times New Roman"/>
          <w:color w:val="FF0000"/>
          <w:lang w:val="ro-RO"/>
        </w:rPr>
        <w:t>.</w:t>
      </w:r>
      <w:r w:rsidR="00410A92" w:rsidRPr="00BF123C">
        <w:rPr>
          <w:rFonts w:ascii="Times New Roman" w:hAnsi="Times New Roman" w:cs="Times New Roman"/>
          <w:color w:val="FF0000"/>
          <w:lang w:val="ro-RO"/>
        </w:rPr>
        <w:t>01.2024</w:t>
      </w:r>
      <w:r w:rsidRPr="00BF123C">
        <w:rPr>
          <w:rFonts w:ascii="Times New Roman" w:hAnsi="Times New Roman" w:cs="Times New Roman"/>
          <w:color w:val="FF0000"/>
          <w:lang w:val="ro-RO"/>
        </w:rPr>
        <w:t xml:space="preserve">; </w:t>
      </w:r>
    </w:p>
    <w:p w14:paraId="6DFD376C" w14:textId="0A7CB1B4" w:rsidR="00675486" w:rsidRPr="00BF123C" w:rsidRDefault="00675486" w:rsidP="00C36D80">
      <w:pPr>
        <w:pStyle w:val="Default"/>
        <w:spacing w:line="276" w:lineRule="auto"/>
        <w:jc w:val="both"/>
        <w:rPr>
          <w:rFonts w:ascii="Times New Roman" w:hAnsi="Times New Roman" w:cs="Times New Roman"/>
          <w:color w:val="FF0000"/>
          <w:lang w:val="ro-RO"/>
        </w:rPr>
      </w:pPr>
      <w:r w:rsidRPr="00BF123C">
        <w:rPr>
          <w:rFonts w:ascii="Times New Roman" w:hAnsi="Times New Roman" w:cs="Times New Roman"/>
          <w:color w:val="FF0000"/>
          <w:lang w:val="ro-RO"/>
        </w:rPr>
        <w:t xml:space="preserve">- Dovezi achitare tarife: OP nr. </w:t>
      </w:r>
      <w:r w:rsidR="008775F4" w:rsidRPr="00BF123C">
        <w:rPr>
          <w:rFonts w:ascii="Times New Roman" w:hAnsi="Times New Roman" w:cs="Times New Roman"/>
          <w:color w:val="FF0000"/>
          <w:lang w:val="ro-RO"/>
        </w:rPr>
        <w:t>00001373</w:t>
      </w:r>
      <w:r w:rsidRPr="00BF123C">
        <w:rPr>
          <w:rFonts w:ascii="Times New Roman" w:hAnsi="Times New Roman" w:cs="Times New Roman"/>
          <w:color w:val="FF0000"/>
          <w:lang w:val="ro-RO"/>
        </w:rPr>
        <w:t>/</w:t>
      </w:r>
      <w:r w:rsidR="008775F4" w:rsidRPr="00BF123C">
        <w:rPr>
          <w:rFonts w:ascii="Times New Roman" w:hAnsi="Times New Roman" w:cs="Times New Roman"/>
          <w:color w:val="FF0000"/>
          <w:lang w:val="ro-RO"/>
        </w:rPr>
        <w:t>19</w:t>
      </w:r>
      <w:r w:rsidRPr="00BF123C">
        <w:rPr>
          <w:rFonts w:ascii="Times New Roman" w:hAnsi="Times New Roman" w:cs="Times New Roman"/>
          <w:color w:val="FF0000"/>
          <w:lang w:val="ro-RO"/>
        </w:rPr>
        <w:t>.0</w:t>
      </w:r>
      <w:r w:rsidR="008775F4" w:rsidRPr="00BF123C">
        <w:rPr>
          <w:rFonts w:ascii="Times New Roman" w:hAnsi="Times New Roman" w:cs="Times New Roman"/>
          <w:color w:val="FF0000"/>
          <w:lang w:val="ro-RO"/>
        </w:rPr>
        <w:t>1</w:t>
      </w:r>
      <w:r w:rsidRPr="00BF123C">
        <w:rPr>
          <w:rFonts w:ascii="Times New Roman" w:hAnsi="Times New Roman" w:cs="Times New Roman"/>
          <w:color w:val="FF0000"/>
          <w:lang w:val="ro-RO"/>
        </w:rPr>
        <w:t>.202</w:t>
      </w:r>
      <w:r w:rsidR="00410A92"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 100 lei; OP nr. </w:t>
      </w:r>
      <w:r w:rsidR="008775F4" w:rsidRPr="00BF123C">
        <w:rPr>
          <w:rFonts w:ascii="Times New Roman" w:hAnsi="Times New Roman" w:cs="Times New Roman"/>
          <w:color w:val="FF0000"/>
          <w:lang w:val="ro-RO"/>
        </w:rPr>
        <w:t>600</w:t>
      </w:r>
      <w:r w:rsidRPr="00BF123C">
        <w:rPr>
          <w:rFonts w:ascii="Times New Roman" w:hAnsi="Times New Roman" w:cs="Times New Roman"/>
          <w:color w:val="FF0000"/>
          <w:lang w:val="ro-RO"/>
        </w:rPr>
        <w:t>/2</w:t>
      </w:r>
      <w:r w:rsidR="008775F4" w:rsidRPr="00BF123C">
        <w:rPr>
          <w:rFonts w:ascii="Times New Roman" w:hAnsi="Times New Roman" w:cs="Times New Roman"/>
          <w:color w:val="FF0000"/>
          <w:lang w:val="ro-RO"/>
        </w:rPr>
        <w:t>5</w:t>
      </w:r>
      <w:r w:rsidRPr="00BF123C">
        <w:rPr>
          <w:rFonts w:ascii="Times New Roman" w:hAnsi="Times New Roman" w:cs="Times New Roman"/>
          <w:color w:val="FF0000"/>
          <w:lang w:val="ro-RO"/>
        </w:rPr>
        <w:t>.0</w:t>
      </w:r>
      <w:r w:rsidR="008775F4" w:rsidRPr="00BF123C">
        <w:rPr>
          <w:rFonts w:ascii="Times New Roman" w:hAnsi="Times New Roman" w:cs="Times New Roman"/>
          <w:color w:val="FF0000"/>
          <w:lang w:val="ro-RO"/>
        </w:rPr>
        <w:t>2</w:t>
      </w:r>
      <w:r w:rsidRPr="00BF123C">
        <w:rPr>
          <w:rFonts w:ascii="Times New Roman" w:hAnsi="Times New Roman" w:cs="Times New Roman"/>
          <w:color w:val="FF0000"/>
          <w:lang w:val="ro-RO"/>
        </w:rPr>
        <w:t>.202</w:t>
      </w:r>
      <w:r w:rsidR="00410A92"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–400 lei; OP </w:t>
      </w:r>
      <w:r w:rsidR="00ED0BF1" w:rsidRPr="00BF123C">
        <w:rPr>
          <w:rFonts w:ascii="Times New Roman" w:hAnsi="Times New Roman" w:cs="Times New Roman"/>
          <w:color w:val="FF0000"/>
          <w:lang w:val="ro-RO"/>
        </w:rPr>
        <w:t>900</w:t>
      </w:r>
      <w:r w:rsidRPr="00BF123C">
        <w:rPr>
          <w:rFonts w:ascii="Times New Roman" w:hAnsi="Times New Roman" w:cs="Times New Roman"/>
          <w:color w:val="FF0000"/>
          <w:lang w:val="ro-RO"/>
        </w:rPr>
        <w:t>/</w:t>
      </w:r>
      <w:r w:rsidR="00410A92" w:rsidRPr="00BF123C">
        <w:rPr>
          <w:rFonts w:ascii="Times New Roman" w:hAnsi="Times New Roman" w:cs="Times New Roman"/>
          <w:color w:val="FF0000"/>
          <w:lang w:val="ro-RO"/>
        </w:rPr>
        <w:t>1</w:t>
      </w:r>
      <w:r w:rsidR="00ED0BF1" w:rsidRPr="00BF123C">
        <w:rPr>
          <w:rFonts w:ascii="Times New Roman" w:hAnsi="Times New Roman" w:cs="Times New Roman"/>
          <w:color w:val="FF0000"/>
          <w:lang w:val="ro-RO"/>
        </w:rPr>
        <w:t>8</w:t>
      </w:r>
      <w:r w:rsidRPr="00BF123C">
        <w:rPr>
          <w:rFonts w:ascii="Times New Roman" w:hAnsi="Times New Roman" w:cs="Times New Roman"/>
          <w:color w:val="FF0000"/>
          <w:lang w:val="ro-RO"/>
        </w:rPr>
        <w:t>.0</w:t>
      </w:r>
      <w:r w:rsidR="00ED0BF1" w:rsidRPr="00BF123C">
        <w:rPr>
          <w:rFonts w:ascii="Times New Roman" w:hAnsi="Times New Roman" w:cs="Times New Roman"/>
          <w:color w:val="FF0000"/>
          <w:lang w:val="ro-RO"/>
        </w:rPr>
        <w:t>8</w:t>
      </w:r>
      <w:r w:rsidRPr="00BF123C">
        <w:rPr>
          <w:rFonts w:ascii="Times New Roman" w:hAnsi="Times New Roman" w:cs="Times New Roman"/>
          <w:color w:val="FF0000"/>
          <w:lang w:val="ro-RO"/>
        </w:rPr>
        <w:t>.202</w:t>
      </w:r>
      <w:r w:rsidR="00ED0BF1" w:rsidRPr="00BF123C">
        <w:rPr>
          <w:rFonts w:ascii="Times New Roman" w:hAnsi="Times New Roman" w:cs="Times New Roman"/>
          <w:color w:val="FF0000"/>
          <w:lang w:val="ro-RO"/>
        </w:rPr>
        <w:t>2</w:t>
      </w:r>
      <w:r w:rsidRPr="00BF123C">
        <w:rPr>
          <w:rFonts w:ascii="Times New Roman" w:hAnsi="Times New Roman" w:cs="Times New Roman"/>
          <w:color w:val="FF0000"/>
          <w:lang w:val="ro-RO"/>
        </w:rPr>
        <w:t>–1000 lei; OP nr.</w:t>
      </w:r>
      <w:r w:rsidR="00ED0BF1" w:rsidRPr="00BF123C">
        <w:rPr>
          <w:rFonts w:ascii="Times New Roman" w:hAnsi="Times New Roman" w:cs="Times New Roman"/>
          <w:color w:val="FF0000"/>
          <w:lang w:val="ro-RO"/>
        </w:rPr>
        <w:t>1066</w:t>
      </w:r>
      <w:r w:rsidRPr="00BF123C">
        <w:rPr>
          <w:rFonts w:ascii="Times New Roman" w:hAnsi="Times New Roman" w:cs="Times New Roman"/>
          <w:color w:val="FF0000"/>
          <w:lang w:val="ro-RO"/>
        </w:rPr>
        <w:t xml:space="preserve"> din </w:t>
      </w:r>
      <w:r w:rsidR="005A2F28" w:rsidRPr="00BF123C">
        <w:rPr>
          <w:rFonts w:ascii="Times New Roman" w:hAnsi="Times New Roman" w:cs="Times New Roman"/>
          <w:color w:val="FF0000"/>
          <w:lang w:val="ro-RO"/>
        </w:rPr>
        <w:t>18</w:t>
      </w:r>
      <w:r w:rsidRPr="00BF123C">
        <w:rPr>
          <w:rFonts w:ascii="Times New Roman" w:hAnsi="Times New Roman" w:cs="Times New Roman"/>
          <w:color w:val="FF0000"/>
          <w:lang w:val="ro-RO"/>
        </w:rPr>
        <w:t>.</w:t>
      </w:r>
      <w:r w:rsidR="005A2F28" w:rsidRPr="00BF123C">
        <w:rPr>
          <w:rFonts w:ascii="Times New Roman" w:hAnsi="Times New Roman" w:cs="Times New Roman"/>
          <w:color w:val="FF0000"/>
          <w:lang w:val="ro-RO"/>
        </w:rPr>
        <w:t>1</w:t>
      </w:r>
      <w:r w:rsidR="00ED0BF1" w:rsidRPr="00BF123C">
        <w:rPr>
          <w:rFonts w:ascii="Times New Roman" w:hAnsi="Times New Roman" w:cs="Times New Roman"/>
          <w:color w:val="FF0000"/>
          <w:lang w:val="ro-RO"/>
        </w:rPr>
        <w:t>0</w:t>
      </w:r>
      <w:r w:rsidRPr="00BF123C">
        <w:rPr>
          <w:rFonts w:ascii="Times New Roman" w:hAnsi="Times New Roman" w:cs="Times New Roman"/>
          <w:color w:val="FF0000"/>
          <w:lang w:val="ro-RO"/>
        </w:rPr>
        <w:t>.202</w:t>
      </w:r>
      <w:r w:rsidR="00ED0BF1"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–2000 lei. </w:t>
      </w:r>
    </w:p>
    <w:p w14:paraId="264409EB" w14:textId="77777777" w:rsidR="00675486" w:rsidRPr="00BF123C" w:rsidRDefault="00675486" w:rsidP="00C36D80">
      <w:pPr>
        <w:pStyle w:val="Default"/>
        <w:spacing w:line="276" w:lineRule="auto"/>
        <w:jc w:val="both"/>
        <w:rPr>
          <w:rFonts w:ascii="Times New Roman" w:hAnsi="Times New Roman" w:cs="Times New Roman"/>
          <w:bCs/>
          <w:color w:val="FF0000"/>
          <w:kern w:val="28"/>
          <w:lang w:val="ro-RO" w:eastAsia="ro-RO"/>
        </w:rPr>
      </w:pPr>
    </w:p>
    <w:p w14:paraId="1B3D5490" w14:textId="77777777" w:rsidR="00675486" w:rsidRPr="00965D97" w:rsidRDefault="00675486" w:rsidP="00675486">
      <w:pPr>
        <w:pStyle w:val="Default"/>
        <w:jc w:val="both"/>
        <w:rPr>
          <w:rFonts w:ascii="Times New Roman" w:hAnsi="Times New Roman" w:cs="Times New Roman"/>
          <w:color w:val="auto"/>
          <w:lang w:val="ro-RO"/>
        </w:rPr>
      </w:pPr>
      <w:r w:rsidRPr="00965D97">
        <w:rPr>
          <w:rFonts w:ascii="Times New Roman" w:hAnsi="Times New Roman" w:cs="Times New Roman"/>
          <w:b/>
          <w:bCs/>
          <w:iCs/>
          <w:color w:val="auto"/>
          <w:lang w:val="ro-RO"/>
        </w:rPr>
        <w:t xml:space="preserve">Avize, acte emise de alte autorităţi: </w:t>
      </w:r>
    </w:p>
    <w:p w14:paraId="1AE1EA23" w14:textId="177AA3DA" w:rsidR="00675486" w:rsidRPr="00BF123C" w:rsidRDefault="00675486" w:rsidP="00675486">
      <w:pPr>
        <w:pStyle w:val="Default"/>
        <w:spacing w:after="27"/>
        <w:jc w:val="both"/>
        <w:rPr>
          <w:rFonts w:ascii="Times New Roman" w:hAnsi="Times New Roman" w:cs="Times New Roman"/>
          <w:color w:val="FF0000"/>
          <w:lang w:val="ro-RO"/>
        </w:rPr>
      </w:pPr>
      <w:r w:rsidRPr="00965D97">
        <w:rPr>
          <w:rFonts w:ascii="Times New Roman" w:hAnsi="Times New Roman" w:cs="Times New Roman"/>
          <w:color w:val="auto"/>
          <w:lang w:val="ro-RO"/>
        </w:rPr>
        <w:t xml:space="preserve">- </w:t>
      </w:r>
      <w:r w:rsidRPr="00BF123C">
        <w:rPr>
          <w:rFonts w:ascii="Times New Roman" w:hAnsi="Times New Roman" w:cs="Times New Roman"/>
          <w:color w:val="FF0000"/>
          <w:lang w:val="ro-RO"/>
        </w:rPr>
        <w:t xml:space="preserve">Certificat de urbanism nr. </w:t>
      </w:r>
      <w:r w:rsidR="00965D97" w:rsidRPr="00BF123C">
        <w:rPr>
          <w:rFonts w:ascii="Times New Roman" w:hAnsi="Times New Roman" w:cs="Times New Roman"/>
          <w:color w:val="FF0000"/>
          <w:lang w:val="ro-RO"/>
        </w:rPr>
        <w:t>5</w:t>
      </w:r>
      <w:r w:rsidRPr="00BF123C">
        <w:rPr>
          <w:rFonts w:ascii="Times New Roman" w:hAnsi="Times New Roman" w:cs="Times New Roman"/>
          <w:color w:val="FF0000"/>
          <w:lang w:val="ro-RO"/>
        </w:rPr>
        <w:t>/</w:t>
      </w:r>
      <w:r w:rsidR="00965D97" w:rsidRPr="00BF123C">
        <w:rPr>
          <w:rFonts w:ascii="Times New Roman" w:hAnsi="Times New Roman" w:cs="Times New Roman"/>
          <w:color w:val="FF0000"/>
          <w:lang w:val="ro-RO"/>
        </w:rPr>
        <w:t>13</w:t>
      </w:r>
      <w:r w:rsidRPr="00BF123C">
        <w:rPr>
          <w:rFonts w:ascii="Times New Roman" w:hAnsi="Times New Roman" w:cs="Times New Roman"/>
          <w:color w:val="FF0000"/>
          <w:lang w:val="ro-RO"/>
        </w:rPr>
        <w:t>.0</w:t>
      </w:r>
      <w:r w:rsidR="00965D97" w:rsidRPr="00BF123C">
        <w:rPr>
          <w:rFonts w:ascii="Times New Roman" w:hAnsi="Times New Roman" w:cs="Times New Roman"/>
          <w:color w:val="FF0000"/>
          <w:lang w:val="ro-RO"/>
        </w:rPr>
        <w:t>1</w:t>
      </w:r>
      <w:r w:rsidRPr="00BF123C">
        <w:rPr>
          <w:rFonts w:ascii="Times New Roman" w:hAnsi="Times New Roman" w:cs="Times New Roman"/>
          <w:color w:val="FF0000"/>
          <w:lang w:val="ro-RO"/>
        </w:rPr>
        <w:t>.202</w:t>
      </w:r>
      <w:r w:rsidR="00410A92" w:rsidRPr="00BF123C">
        <w:rPr>
          <w:rFonts w:ascii="Times New Roman" w:hAnsi="Times New Roman" w:cs="Times New Roman"/>
          <w:color w:val="FF0000"/>
          <w:lang w:val="ro-RO"/>
        </w:rPr>
        <w:t>2</w:t>
      </w:r>
      <w:r w:rsidRPr="00BF123C">
        <w:rPr>
          <w:rFonts w:ascii="Times New Roman" w:hAnsi="Times New Roman" w:cs="Times New Roman"/>
          <w:color w:val="FF0000"/>
          <w:lang w:val="ro-RO"/>
        </w:rPr>
        <w:t xml:space="preserve">, emis de </w:t>
      </w:r>
      <w:r w:rsidR="00410A92" w:rsidRPr="00BF123C">
        <w:rPr>
          <w:rFonts w:ascii="Times New Roman" w:hAnsi="Times New Roman" w:cs="Times New Roman"/>
          <w:color w:val="FF0000"/>
          <w:lang w:val="ro-RO"/>
        </w:rPr>
        <w:t>Consiliul Judetean Constanta</w:t>
      </w:r>
      <w:r w:rsidRPr="00BF123C">
        <w:rPr>
          <w:rFonts w:ascii="Times New Roman" w:hAnsi="Times New Roman" w:cs="Times New Roman"/>
          <w:color w:val="FF0000"/>
          <w:lang w:val="ro-RO"/>
        </w:rPr>
        <w:t xml:space="preserve">; </w:t>
      </w:r>
    </w:p>
    <w:p w14:paraId="501FB1A7" w14:textId="16C4BACF" w:rsidR="00CF3DBF" w:rsidRPr="00BF123C" w:rsidRDefault="00291D07" w:rsidP="00675486">
      <w:pPr>
        <w:pStyle w:val="Default"/>
        <w:spacing w:after="27"/>
        <w:jc w:val="both"/>
        <w:rPr>
          <w:rFonts w:ascii="Times New Roman" w:hAnsi="Times New Roman" w:cs="Times New Roman"/>
          <w:color w:val="FF0000"/>
          <w:lang w:val="ro-RO"/>
        </w:rPr>
      </w:pPr>
      <w:r w:rsidRPr="00BF123C">
        <w:rPr>
          <w:rFonts w:ascii="Times New Roman" w:hAnsi="Times New Roman" w:cs="Times New Roman"/>
          <w:color w:val="FF0000"/>
          <w:lang w:val="ro-RO"/>
        </w:rPr>
        <w:t xml:space="preserve">- Contract nr. </w:t>
      </w:r>
      <w:r w:rsidR="00965D97" w:rsidRPr="00BF123C">
        <w:rPr>
          <w:rFonts w:ascii="Times New Roman" w:hAnsi="Times New Roman" w:cs="Times New Roman"/>
          <w:color w:val="FF0000"/>
          <w:lang w:val="ro-RO"/>
        </w:rPr>
        <w:t>979/2021 de inchiriere a suprafetei de 20.050 mp ( km 363+450-363+950) teren albie minora a Fluviului Dunărea</w:t>
      </w:r>
      <w:r w:rsidRPr="00BF123C">
        <w:rPr>
          <w:rFonts w:ascii="Times New Roman" w:hAnsi="Times New Roman" w:cs="Times New Roman"/>
          <w:color w:val="FF0000"/>
          <w:lang w:val="ro-RO"/>
        </w:rPr>
        <w:t xml:space="preserve">, incheiat cu </w:t>
      </w:r>
      <w:r w:rsidR="00965D97" w:rsidRPr="00BF123C">
        <w:rPr>
          <w:rFonts w:ascii="Times New Roman" w:hAnsi="Times New Roman" w:cs="Times New Roman"/>
          <w:color w:val="FF0000"/>
          <w:lang w:val="ro-RO"/>
        </w:rPr>
        <w:t>ABADL</w:t>
      </w:r>
      <w:r w:rsidRPr="00BF123C">
        <w:rPr>
          <w:rFonts w:ascii="Times New Roman" w:hAnsi="Times New Roman" w:cs="Times New Roman"/>
          <w:color w:val="FF0000"/>
          <w:lang w:val="ro-RO"/>
        </w:rPr>
        <w:t>;</w:t>
      </w:r>
    </w:p>
    <w:p w14:paraId="143F5DEF" w14:textId="67DD5CA2" w:rsidR="00CF3DBF" w:rsidRPr="00BF123C" w:rsidRDefault="00CF3DBF" w:rsidP="00675486">
      <w:pPr>
        <w:pStyle w:val="Default"/>
        <w:spacing w:after="27"/>
        <w:jc w:val="both"/>
        <w:rPr>
          <w:rFonts w:ascii="Times New Roman" w:hAnsi="Times New Roman" w:cs="Times New Roman"/>
          <w:color w:val="FF0000"/>
          <w:lang w:val="ro-RO"/>
        </w:rPr>
      </w:pPr>
      <w:r w:rsidRPr="00BF123C">
        <w:rPr>
          <w:rFonts w:ascii="Times New Roman" w:hAnsi="Times New Roman" w:cs="Times New Roman"/>
          <w:color w:val="FF0000"/>
          <w:lang w:val="ro-RO"/>
        </w:rPr>
        <w:t>- Aviz ANANP</w:t>
      </w:r>
    </w:p>
    <w:p w14:paraId="36551342" w14:textId="15EFFDD0" w:rsidR="00291D07" w:rsidRPr="00BF123C" w:rsidRDefault="00291D07" w:rsidP="00675486">
      <w:pPr>
        <w:pStyle w:val="Default"/>
        <w:spacing w:after="27"/>
        <w:jc w:val="both"/>
        <w:rPr>
          <w:rFonts w:ascii="Times New Roman" w:hAnsi="Times New Roman" w:cs="Times New Roman"/>
          <w:color w:val="FF0000"/>
          <w:lang w:val="ro-RO"/>
        </w:rPr>
      </w:pPr>
      <w:r w:rsidRPr="00BF123C">
        <w:rPr>
          <w:rFonts w:ascii="Times New Roman" w:hAnsi="Times New Roman" w:cs="Times New Roman"/>
          <w:color w:val="FF0000"/>
          <w:lang w:val="ro-RO"/>
        </w:rPr>
        <w:t>- Fisa de localizare a perimetrului de exploatare, sc. 1:25000;</w:t>
      </w:r>
    </w:p>
    <w:p w14:paraId="32E8C21F" w14:textId="0068A454" w:rsidR="00291D07" w:rsidRPr="00BF123C" w:rsidRDefault="00291D07" w:rsidP="00675486">
      <w:pPr>
        <w:pStyle w:val="Default"/>
        <w:spacing w:after="27"/>
        <w:jc w:val="both"/>
        <w:rPr>
          <w:rFonts w:ascii="Times New Roman" w:hAnsi="Times New Roman" w:cs="Times New Roman"/>
          <w:color w:val="FF0000"/>
          <w:lang w:val="ro-RO"/>
        </w:rPr>
      </w:pPr>
      <w:r w:rsidRPr="00BF123C">
        <w:rPr>
          <w:rFonts w:ascii="Times New Roman" w:hAnsi="Times New Roman" w:cs="Times New Roman"/>
          <w:color w:val="FF0000"/>
          <w:lang w:val="ro-RO"/>
        </w:rPr>
        <w:t>- Plan de situatie</w:t>
      </w:r>
    </w:p>
    <w:p w14:paraId="6B04E8AA" w14:textId="3A8489FD" w:rsidR="00675486" w:rsidRPr="00A03C48" w:rsidRDefault="00675486" w:rsidP="00675486">
      <w:pPr>
        <w:pStyle w:val="Default"/>
        <w:jc w:val="both"/>
        <w:rPr>
          <w:rFonts w:ascii="Times New Roman" w:hAnsi="Times New Roman" w:cs="Times New Roman"/>
          <w:color w:val="FF0000"/>
          <w:lang w:val="ro-RO"/>
        </w:rPr>
      </w:pPr>
    </w:p>
    <w:p w14:paraId="09AE774B" w14:textId="652E8F47" w:rsidR="00C36D80" w:rsidRDefault="00C36D80" w:rsidP="00675486">
      <w:pPr>
        <w:pStyle w:val="Default"/>
        <w:jc w:val="both"/>
        <w:rPr>
          <w:rFonts w:ascii="Times New Roman" w:hAnsi="Times New Roman" w:cs="Times New Roman"/>
          <w:color w:val="FF0000"/>
          <w:lang w:val="ro-RO"/>
        </w:rPr>
      </w:pPr>
    </w:p>
    <w:p w14:paraId="463B7C3F" w14:textId="77777777" w:rsidR="00C36D80" w:rsidRPr="0050282C" w:rsidRDefault="00C36D80" w:rsidP="00675486">
      <w:pPr>
        <w:pStyle w:val="Default"/>
        <w:jc w:val="both"/>
        <w:rPr>
          <w:rFonts w:ascii="Times New Roman" w:hAnsi="Times New Roman" w:cs="Times New Roman"/>
          <w:color w:val="FF0000"/>
          <w:lang w:val="ro-RO"/>
        </w:rPr>
      </w:pPr>
    </w:p>
    <w:p w14:paraId="365EAD0E" w14:textId="77777777" w:rsidR="00675486" w:rsidRPr="00B3032D" w:rsidRDefault="00675486" w:rsidP="00675486">
      <w:pPr>
        <w:pStyle w:val="Default"/>
        <w:ind w:firstLine="720"/>
        <w:jc w:val="both"/>
        <w:rPr>
          <w:rFonts w:ascii="Times New Roman" w:hAnsi="Times New Roman" w:cs="Times New Roman"/>
          <w:lang w:val="ro-RO"/>
        </w:rPr>
      </w:pPr>
      <w:r w:rsidRPr="00B3032D">
        <w:rPr>
          <w:rFonts w:ascii="Times New Roman" w:hAnsi="Times New Roman" w:cs="Times New Roman"/>
          <w:b/>
          <w:bCs/>
          <w:lang w:val="ro-RO"/>
        </w:rPr>
        <w:t>La finalizarea lucrărilor de execuție titularul este obligat s</w:t>
      </w:r>
      <w:r>
        <w:rPr>
          <w:rFonts w:ascii="Times New Roman" w:hAnsi="Times New Roman" w:cs="Times New Roman"/>
          <w:b/>
          <w:bCs/>
          <w:lang w:val="ro-RO"/>
        </w:rPr>
        <w:t>ă</w:t>
      </w:r>
      <w:r w:rsidRPr="00B3032D">
        <w:rPr>
          <w:rFonts w:ascii="Times New Roman" w:hAnsi="Times New Roman" w:cs="Times New Roman"/>
          <w:b/>
          <w:bCs/>
          <w:iCs/>
          <w:lang w:val="ro-RO"/>
        </w:rPr>
        <w:t xml:space="preserve"> notifice APM Constan</w:t>
      </w:r>
      <w:r>
        <w:rPr>
          <w:rFonts w:ascii="Times New Roman" w:hAnsi="Times New Roman" w:cs="Times New Roman"/>
          <w:b/>
          <w:bCs/>
          <w:iCs/>
          <w:lang w:val="ro-RO"/>
        </w:rPr>
        <w:t>ț</w:t>
      </w:r>
      <w:r w:rsidRPr="00B3032D">
        <w:rPr>
          <w:rFonts w:ascii="Times New Roman" w:hAnsi="Times New Roman" w:cs="Times New Roman"/>
          <w:b/>
          <w:bCs/>
          <w:iCs/>
          <w:lang w:val="ro-RO"/>
        </w:rPr>
        <w:t xml:space="preserve">a </w:t>
      </w:r>
      <w:r>
        <w:rPr>
          <w:rFonts w:ascii="Times New Roman" w:hAnsi="Times New Roman" w:cs="Times New Roman"/>
          <w:b/>
          <w:bCs/>
          <w:iCs/>
          <w:lang w:val="ro-RO"/>
        </w:rPr>
        <w:t>î</w:t>
      </w:r>
      <w:r w:rsidRPr="00B3032D">
        <w:rPr>
          <w:rFonts w:ascii="Times New Roman" w:hAnsi="Times New Roman" w:cs="Times New Roman"/>
          <w:b/>
          <w:bCs/>
          <w:iCs/>
          <w:lang w:val="ro-RO"/>
        </w:rPr>
        <w:t xml:space="preserve">n vederea verificării respectării tuturor condițiilor impuse prin acordul de mediu, conform  prevederilor Anexei V - Procedura de evaluare a impactului asupra mediului pentru anumite proiecte publice şi private, art. 43, alin.(3) si (4) din Legea nr. 292/2018 privind evaluarea impactului anumitor proiecte publice şi private asupra mediului. </w:t>
      </w:r>
    </w:p>
    <w:p w14:paraId="6921D01E" w14:textId="77777777" w:rsidR="00675486" w:rsidRPr="00B3032D" w:rsidRDefault="00675486" w:rsidP="00675486">
      <w:pPr>
        <w:pStyle w:val="Default"/>
        <w:ind w:firstLine="720"/>
        <w:jc w:val="both"/>
        <w:rPr>
          <w:rFonts w:ascii="Times New Roman" w:hAnsi="Times New Roman" w:cs="Times New Roman"/>
          <w:lang w:val="ro-RO"/>
        </w:rPr>
      </w:pPr>
      <w:r w:rsidRPr="00B3032D">
        <w:rPr>
          <w:rFonts w:ascii="Times New Roman" w:hAnsi="Times New Roman" w:cs="Times New Roman"/>
          <w:b/>
          <w:bCs/>
          <w:lang w:val="ro-RO"/>
        </w:rPr>
        <w:t xml:space="preserve">Prezentul acord de mediu este valabil pe toată perioada de realizare a proiectului, iar în situația în care intervin elemente noi, necunoscute la data emiterii acordului, sau se modifică condițiile care au stat la baza emiterii acestuia, titularul proiectului are obligația de a notifica autoritatea competentă emitentă. </w:t>
      </w:r>
    </w:p>
    <w:p w14:paraId="513A0D87" w14:textId="77777777" w:rsidR="00675486" w:rsidRPr="00B3032D" w:rsidRDefault="00675486" w:rsidP="00675486">
      <w:pPr>
        <w:pStyle w:val="Default"/>
        <w:ind w:firstLine="720"/>
        <w:jc w:val="both"/>
        <w:rPr>
          <w:rFonts w:ascii="Times New Roman" w:hAnsi="Times New Roman" w:cs="Times New Roman"/>
          <w:lang w:val="ro-RO"/>
        </w:rPr>
      </w:pPr>
      <w:r w:rsidRPr="00B3032D">
        <w:rPr>
          <w:rFonts w:ascii="Times New Roman" w:hAnsi="Times New Roman" w:cs="Times New Roman"/>
          <w:b/>
          <w:bCs/>
          <w:lang w:val="ro-RO"/>
        </w:rPr>
        <w:t xml:space="preserve">Nerespectarea prevederilor prezentului acord atrage suspendarea și anularea acestuia, după caz. </w:t>
      </w:r>
    </w:p>
    <w:p w14:paraId="3B25CCD5" w14:textId="77777777" w:rsidR="00675486" w:rsidRPr="00B3032D" w:rsidRDefault="00675486" w:rsidP="00675486">
      <w:pPr>
        <w:pStyle w:val="Default"/>
        <w:ind w:firstLine="720"/>
        <w:jc w:val="both"/>
        <w:rPr>
          <w:rFonts w:ascii="Times New Roman" w:hAnsi="Times New Roman" w:cs="Times New Roman"/>
          <w:b/>
          <w:bCs/>
          <w:lang w:val="ro-RO"/>
        </w:rPr>
      </w:pPr>
      <w:r w:rsidRPr="00B3032D">
        <w:rPr>
          <w:rFonts w:ascii="Times New Roman" w:hAnsi="Times New Roman" w:cs="Times New Roman"/>
          <w:b/>
          <w:bCs/>
          <w:lang w:val="ro-RO"/>
        </w:rPr>
        <w:t xml:space="preserve">Prezentul acord poate fi contestat </w:t>
      </w:r>
      <w:r>
        <w:rPr>
          <w:rFonts w:ascii="Times New Roman" w:hAnsi="Times New Roman" w:cs="Times New Roman"/>
          <w:b/>
          <w:bCs/>
          <w:lang w:val="ro-RO"/>
        </w:rPr>
        <w:t>î</w:t>
      </w:r>
      <w:r w:rsidRPr="00B3032D">
        <w:rPr>
          <w:rFonts w:ascii="Times New Roman" w:hAnsi="Times New Roman" w:cs="Times New Roman"/>
          <w:b/>
          <w:bCs/>
          <w:lang w:val="ro-RO"/>
        </w:rPr>
        <w:t xml:space="preserve">n conformitate cu prevederile Legii nr.292/2018 privind evaluarea impactului anumitor proiecte publice şi private asupra mediului si ale Legii contenciosului administrativ nr.554/2004, cu modificările si completările ulterioare. </w:t>
      </w:r>
    </w:p>
    <w:p w14:paraId="0DC93BF9" w14:textId="77777777" w:rsidR="00C36D80" w:rsidRPr="002C77D2" w:rsidRDefault="00C36D80" w:rsidP="00D447FB">
      <w:pPr>
        <w:tabs>
          <w:tab w:val="left" w:pos="0"/>
        </w:tabs>
        <w:spacing w:after="0" w:line="360" w:lineRule="auto"/>
        <w:jc w:val="both"/>
        <w:outlineLvl w:val="0"/>
        <w:rPr>
          <w:rFonts w:ascii="Trebuchet MS" w:hAnsi="Trebuchet MS" w:cs="Open Sans"/>
          <w:color w:val="000000"/>
          <w:shd w:val="clear" w:color="auto" w:fill="FFFFFF"/>
        </w:rPr>
      </w:pPr>
    </w:p>
    <w:p w14:paraId="60B43D98" w14:textId="77777777" w:rsidR="008377A7" w:rsidRPr="00251EEF" w:rsidRDefault="008377A7" w:rsidP="008377A7">
      <w:pPr>
        <w:pStyle w:val="Corptext"/>
        <w:jc w:val="left"/>
        <w:rPr>
          <w:szCs w:val="24"/>
          <w:lang w:val="ro-RO"/>
        </w:rPr>
      </w:pPr>
      <w:r w:rsidRPr="00251EEF">
        <w:rPr>
          <w:szCs w:val="24"/>
          <w:lang w:val="ro-RO"/>
        </w:rPr>
        <w:t xml:space="preserve">DIRECTOR EXECUTIV,                                                               ŞEF SERVICIU A.A.A.,            </w:t>
      </w:r>
    </w:p>
    <w:p w14:paraId="7DABCC74" w14:textId="77777777" w:rsidR="008377A7" w:rsidRPr="00251EEF" w:rsidRDefault="008377A7" w:rsidP="008377A7">
      <w:pPr>
        <w:pStyle w:val="Corptext"/>
        <w:jc w:val="left"/>
        <w:rPr>
          <w:szCs w:val="24"/>
          <w:lang w:val="ro-RO"/>
        </w:rPr>
      </w:pPr>
      <w:r w:rsidRPr="00251EEF">
        <w:rPr>
          <w:szCs w:val="24"/>
          <w:lang w:val="ro-RO"/>
        </w:rPr>
        <w:t xml:space="preserve"> </w:t>
      </w:r>
      <w:r>
        <w:rPr>
          <w:szCs w:val="24"/>
          <w:lang w:val="ro-RO"/>
        </w:rPr>
        <w:t xml:space="preserve">      </w:t>
      </w:r>
      <w:r w:rsidRPr="00251EEF">
        <w:rPr>
          <w:szCs w:val="24"/>
          <w:lang w:val="ro-RO"/>
        </w:rPr>
        <w:t>C</w:t>
      </w:r>
      <w:r>
        <w:rPr>
          <w:szCs w:val="24"/>
          <w:lang w:val="ro-RO"/>
        </w:rPr>
        <w:t>elzin LATIF</w:t>
      </w:r>
      <w:r w:rsidRPr="00251EEF">
        <w:rPr>
          <w:szCs w:val="24"/>
          <w:lang w:val="ro-RO"/>
        </w:rPr>
        <w:t xml:space="preserve"> </w:t>
      </w:r>
      <w:r w:rsidRPr="00251EEF">
        <w:rPr>
          <w:szCs w:val="24"/>
          <w:lang w:val="ro-RO"/>
        </w:rPr>
        <w:tab/>
      </w:r>
      <w:r w:rsidRPr="00251EEF">
        <w:rPr>
          <w:szCs w:val="24"/>
          <w:lang w:val="ro-RO"/>
        </w:rPr>
        <w:tab/>
      </w:r>
      <w:r w:rsidRPr="00251EEF">
        <w:rPr>
          <w:szCs w:val="24"/>
          <w:lang w:val="ro-RO"/>
        </w:rPr>
        <w:tab/>
      </w:r>
      <w:r w:rsidRPr="00251EEF">
        <w:rPr>
          <w:szCs w:val="24"/>
          <w:lang w:val="ro-RO"/>
        </w:rPr>
        <w:tab/>
      </w:r>
      <w:r w:rsidRPr="00251EEF">
        <w:rPr>
          <w:szCs w:val="24"/>
          <w:lang w:val="ro-RO"/>
        </w:rPr>
        <w:tab/>
        <w:t xml:space="preserve">               </w:t>
      </w:r>
      <w:r>
        <w:rPr>
          <w:szCs w:val="24"/>
          <w:lang w:val="ro-RO"/>
        </w:rPr>
        <w:t xml:space="preserve">           </w:t>
      </w:r>
      <w:r w:rsidRPr="00251EEF">
        <w:rPr>
          <w:szCs w:val="24"/>
          <w:lang w:val="ro-RO"/>
        </w:rPr>
        <w:t xml:space="preserve">Lavinia Monica ZECA     </w:t>
      </w:r>
    </w:p>
    <w:p w14:paraId="42CF6EFC" w14:textId="77777777" w:rsidR="008377A7" w:rsidRPr="00251EEF" w:rsidRDefault="008377A7" w:rsidP="008377A7">
      <w:pPr>
        <w:pStyle w:val="Corptext"/>
        <w:jc w:val="left"/>
        <w:rPr>
          <w:szCs w:val="24"/>
          <w:lang w:val="ro-RO"/>
        </w:rPr>
      </w:pPr>
    </w:p>
    <w:p w14:paraId="2AE1824E" w14:textId="70216828" w:rsidR="008377A7" w:rsidRDefault="008377A7" w:rsidP="008377A7">
      <w:pPr>
        <w:pStyle w:val="Corptext"/>
        <w:jc w:val="left"/>
        <w:rPr>
          <w:szCs w:val="24"/>
          <w:lang w:val="ro-RO"/>
        </w:rPr>
      </w:pPr>
      <w:r w:rsidRPr="00251EEF">
        <w:rPr>
          <w:szCs w:val="24"/>
          <w:lang w:val="ro-RO"/>
        </w:rPr>
        <w:t xml:space="preserve">                                                          </w:t>
      </w:r>
    </w:p>
    <w:p w14:paraId="4CA5BF04" w14:textId="571AFC69" w:rsidR="00C36D80" w:rsidRDefault="00C36D80" w:rsidP="008377A7">
      <w:pPr>
        <w:pStyle w:val="Corptext"/>
        <w:jc w:val="left"/>
        <w:rPr>
          <w:szCs w:val="24"/>
          <w:lang w:val="ro-RO"/>
        </w:rPr>
      </w:pPr>
    </w:p>
    <w:p w14:paraId="41523278" w14:textId="1A4BF077" w:rsidR="00C36D80" w:rsidRDefault="00C36D80" w:rsidP="008377A7">
      <w:pPr>
        <w:pStyle w:val="Corptext"/>
        <w:jc w:val="left"/>
        <w:rPr>
          <w:szCs w:val="24"/>
          <w:lang w:val="ro-RO"/>
        </w:rPr>
      </w:pPr>
    </w:p>
    <w:p w14:paraId="63878DEE" w14:textId="77777777" w:rsidR="00C36D80" w:rsidRDefault="00C36D80" w:rsidP="000A12FA">
      <w:pPr>
        <w:pStyle w:val="Default"/>
        <w:jc w:val="both"/>
        <w:rPr>
          <w:rFonts w:ascii="Times New Roman" w:hAnsi="Times New Roman" w:cs="Times New Roman"/>
          <w:iCs/>
          <w:color w:val="auto"/>
          <w:sz w:val="22"/>
          <w:szCs w:val="22"/>
        </w:rPr>
      </w:pPr>
    </w:p>
    <w:p w14:paraId="2C4D43AA" w14:textId="6A01D64F" w:rsidR="00121B6D" w:rsidRPr="00121B6D" w:rsidRDefault="00121B6D" w:rsidP="000A12FA">
      <w:pPr>
        <w:pStyle w:val="Default"/>
        <w:jc w:val="both"/>
        <w:rPr>
          <w:rFonts w:ascii="Times New Roman" w:hAnsi="Times New Roman"/>
        </w:rPr>
      </w:pPr>
      <w:r w:rsidRPr="00121B6D">
        <w:rPr>
          <w:rFonts w:ascii="Times New Roman" w:hAnsi="Times New Roman" w:cs="Times New Roman"/>
          <w:iCs/>
          <w:color w:val="auto"/>
          <w:sz w:val="22"/>
          <w:szCs w:val="22"/>
        </w:rPr>
        <w:t xml:space="preserve">Prezentul acord s-a redactat in 3 (trei) exemplare. </w:t>
      </w:r>
      <w:r w:rsidRPr="00121B6D">
        <w:rPr>
          <w:rFonts w:ascii="Times New Roman" w:hAnsi="Times New Roman" w:cs="Times New Roman"/>
          <w:i/>
          <w:color w:val="auto"/>
          <w:sz w:val="22"/>
          <w:szCs w:val="22"/>
        </w:rPr>
        <w:t xml:space="preserve">  </w:t>
      </w:r>
    </w:p>
    <w:sectPr w:rsidR="00121B6D" w:rsidRPr="00121B6D" w:rsidSect="00D26ADD">
      <w:headerReference w:type="default" r:id="rId12"/>
      <w:footerReference w:type="default" r:id="rId13"/>
      <w:headerReference w:type="first" r:id="rId14"/>
      <w:footerReference w:type="first" r:id="rId15"/>
      <w:pgSz w:w="11906" w:h="16838" w:code="9"/>
      <w:pgMar w:top="1440" w:right="1080" w:bottom="1440" w:left="1080" w:header="567" w:footer="8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42C6" w14:textId="77777777" w:rsidR="00D4513D" w:rsidRDefault="00D4513D" w:rsidP="00143ACD">
      <w:pPr>
        <w:spacing w:after="0" w:line="240" w:lineRule="auto"/>
      </w:pPr>
      <w:r>
        <w:separator/>
      </w:r>
    </w:p>
  </w:endnote>
  <w:endnote w:type="continuationSeparator" w:id="0">
    <w:p w14:paraId="35D5FBD9" w14:textId="77777777" w:rsidR="00D4513D" w:rsidRDefault="00D4513D"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78BC4961" w14:textId="4330E77C" w:rsidR="00932D02" w:rsidRDefault="00051D4E" w:rsidP="00D26ADD">
            <w:pPr>
              <w:pStyle w:val="Subsol"/>
              <w:jc w:val="center"/>
            </w:pPr>
            <w:sdt>
              <w:sdtPr>
                <w:id w:val="-2114742789"/>
                <w:docPartObj>
                  <w:docPartGallery w:val="Page Numbers (Top of Page)"/>
                  <w:docPartUnique/>
                </w:docPartObj>
              </w:sdtPr>
              <w:sdtEndPr/>
              <w:sdtContent>
                <w:r w:rsidR="00932D02" w:rsidRPr="00DD65FA">
                  <w:rPr>
                    <w:rFonts w:ascii="Trebuchet MS" w:hAnsi="Trebuchet MS"/>
                    <w:sz w:val="16"/>
                    <w:szCs w:val="16"/>
                  </w:rPr>
                  <w:t xml:space="preserve">AGENȚIA PENTRU PROTECȚIA MEDIULUI </w:t>
                </w:r>
                <w:r w:rsidR="00932D02">
                  <w:rPr>
                    <w:rFonts w:ascii="Trebuchet MS" w:hAnsi="Trebuchet MS"/>
                    <w:sz w:val="16"/>
                    <w:szCs w:val="16"/>
                  </w:rPr>
                  <w:t>CONSTANȚA</w:t>
                </w:r>
                <w:r w:rsidR="00932D02" w:rsidRPr="00DD65FA">
                  <w:rPr>
                    <w:rFonts w:ascii="Trebuchet MS" w:hAnsi="Trebuchet MS"/>
                    <w:sz w:val="16"/>
                    <w:szCs w:val="16"/>
                  </w:rPr>
                  <w:t xml:space="preserve">                                                      </w:t>
                </w:r>
                <w:sdt>
                  <w:sdtPr>
                    <w:rPr>
                      <w:rFonts w:ascii="Trebuchet MS" w:hAnsi="Trebuchet MS"/>
                      <w:sz w:val="16"/>
                      <w:szCs w:val="16"/>
                    </w:rPr>
                    <w:id w:val="522752914"/>
                    <w:docPartObj>
                      <w:docPartGallery w:val="Page Numbers (Bottom of Page)"/>
                      <w:docPartUnique/>
                    </w:docPartObj>
                  </w:sdtPr>
                  <w:sdtEndPr/>
                  <w:sdtContent>
                    <w:sdt>
                      <w:sdtPr>
                        <w:rPr>
                          <w:rFonts w:ascii="Trebuchet MS" w:hAnsi="Trebuchet MS"/>
                          <w:sz w:val="16"/>
                          <w:szCs w:val="16"/>
                        </w:rPr>
                        <w:id w:val="-1425643795"/>
                        <w:docPartObj>
                          <w:docPartGallery w:val="Page Numbers (Top of Page)"/>
                          <w:docPartUnique/>
                        </w:docPartObj>
                      </w:sdtPr>
                      <w:sdtEndPr/>
                      <w:sdtContent>
                        <w:r w:rsidR="00932D02" w:rsidRPr="00DD65FA">
                          <w:rPr>
                            <w:rFonts w:ascii="Trebuchet MS" w:hAnsi="Trebuchet MS"/>
                            <w:sz w:val="16"/>
                            <w:szCs w:val="16"/>
                          </w:rPr>
                          <w:t xml:space="preserve">                                     Pagină </w:t>
                        </w:r>
                        <w:r w:rsidR="00932D02" w:rsidRPr="00DD65FA">
                          <w:rPr>
                            <w:rFonts w:ascii="Trebuchet MS" w:hAnsi="Trebuchet MS"/>
                            <w:b/>
                            <w:bCs/>
                            <w:sz w:val="16"/>
                            <w:szCs w:val="16"/>
                          </w:rPr>
                          <w:fldChar w:fldCharType="begin"/>
                        </w:r>
                        <w:r w:rsidR="00932D02" w:rsidRPr="00DD65FA">
                          <w:rPr>
                            <w:rFonts w:ascii="Trebuchet MS" w:hAnsi="Trebuchet MS"/>
                            <w:b/>
                            <w:bCs/>
                            <w:sz w:val="16"/>
                            <w:szCs w:val="16"/>
                          </w:rPr>
                          <w:instrText>PAGE</w:instrText>
                        </w:r>
                        <w:r w:rsidR="00932D02" w:rsidRPr="00DD65FA">
                          <w:rPr>
                            <w:rFonts w:ascii="Trebuchet MS" w:hAnsi="Trebuchet MS"/>
                            <w:b/>
                            <w:bCs/>
                            <w:sz w:val="16"/>
                            <w:szCs w:val="16"/>
                          </w:rPr>
                          <w:fldChar w:fldCharType="separate"/>
                        </w:r>
                        <w:r>
                          <w:rPr>
                            <w:rFonts w:ascii="Trebuchet MS" w:hAnsi="Trebuchet MS"/>
                            <w:b/>
                            <w:bCs/>
                            <w:noProof/>
                            <w:sz w:val="16"/>
                            <w:szCs w:val="16"/>
                          </w:rPr>
                          <w:t>21</w:t>
                        </w:r>
                        <w:r w:rsidR="00932D02" w:rsidRPr="00DD65FA">
                          <w:rPr>
                            <w:rFonts w:ascii="Trebuchet MS" w:hAnsi="Trebuchet MS"/>
                            <w:b/>
                            <w:bCs/>
                            <w:sz w:val="16"/>
                            <w:szCs w:val="16"/>
                          </w:rPr>
                          <w:fldChar w:fldCharType="end"/>
                        </w:r>
                        <w:r w:rsidR="00932D02" w:rsidRPr="00DD65FA">
                          <w:rPr>
                            <w:rFonts w:ascii="Trebuchet MS" w:hAnsi="Trebuchet MS"/>
                            <w:sz w:val="16"/>
                            <w:szCs w:val="16"/>
                          </w:rPr>
                          <w:t xml:space="preserve"> din </w:t>
                        </w:r>
                        <w:r w:rsidR="00932D02" w:rsidRPr="00DD65FA">
                          <w:rPr>
                            <w:rFonts w:ascii="Trebuchet MS" w:hAnsi="Trebuchet MS"/>
                            <w:b/>
                            <w:bCs/>
                            <w:sz w:val="16"/>
                            <w:szCs w:val="16"/>
                          </w:rPr>
                          <w:fldChar w:fldCharType="begin"/>
                        </w:r>
                        <w:r w:rsidR="00932D02" w:rsidRPr="00DD65FA">
                          <w:rPr>
                            <w:rFonts w:ascii="Trebuchet MS" w:hAnsi="Trebuchet MS"/>
                            <w:b/>
                            <w:bCs/>
                            <w:sz w:val="16"/>
                            <w:szCs w:val="16"/>
                          </w:rPr>
                          <w:instrText>NUMPAGES</w:instrText>
                        </w:r>
                        <w:r w:rsidR="00932D02" w:rsidRPr="00DD65FA">
                          <w:rPr>
                            <w:rFonts w:ascii="Trebuchet MS" w:hAnsi="Trebuchet MS"/>
                            <w:b/>
                            <w:bCs/>
                            <w:sz w:val="16"/>
                            <w:szCs w:val="16"/>
                          </w:rPr>
                          <w:fldChar w:fldCharType="separate"/>
                        </w:r>
                        <w:r>
                          <w:rPr>
                            <w:rFonts w:ascii="Trebuchet MS" w:hAnsi="Trebuchet MS"/>
                            <w:b/>
                            <w:bCs/>
                            <w:noProof/>
                            <w:sz w:val="16"/>
                            <w:szCs w:val="16"/>
                          </w:rPr>
                          <w:t>31</w:t>
                        </w:r>
                        <w:r w:rsidR="00932D02" w:rsidRPr="00DD65FA">
                          <w:rPr>
                            <w:rFonts w:ascii="Trebuchet MS" w:hAnsi="Trebuchet MS"/>
                            <w:b/>
                            <w:bCs/>
                            <w:sz w:val="16"/>
                            <w:szCs w:val="16"/>
                          </w:rPr>
                          <w:fldChar w:fldCharType="end"/>
                        </w:r>
                      </w:sdtContent>
                    </w:sdt>
                  </w:sdtContent>
                </w:sdt>
                <w:r w:rsidR="00932D02" w:rsidRPr="00FE758C">
                  <w:rPr>
                    <w:rFonts w:ascii="Trebuchet MS" w:hAnsi="Trebuchet MS"/>
                    <w:sz w:val="16"/>
                    <w:szCs w:val="16"/>
                  </w:rPr>
                  <w:t xml:space="preserve"> </w:t>
                </w:r>
              </w:sdtContent>
            </w:sdt>
          </w:p>
          <w:p w14:paraId="6A580C44" w14:textId="77777777" w:rsidR="00932D02" w:rsidRPr="001B47C8" w:rsidRDefault="00932D02" w:rsidP="00D26ADD">
            <w:pPr>
              <w:pStyle w:val="Footer1"/>
              <w:ind w:left="284"/>
              <w:rPr>
                <w:sz w:val="16"/>
                <w:szCs w:val="16"/>
              </w:rPr>
            </w:pPr>
            <w:r>
              <w:rPr>
                <w:sz w:val="16"/>
                <w:szCs w:val="16"/>
              </w:rPr>
              <w:t>Strada Unirii, nr.23</w:t>
            </w:r>
            <w:r w:rsidRPr="001B47C8">
              <w:rPr>
                <w:sz w:val="16"/>
                <w:szCs w:val="16"/>
              </w:rPr>
              <w:t xml:space="preserve">, </w:t>
            </w:r>
            <w:r>
              <w:rPr>
                <w:sz w:val="16"/>
                <w:szCs w:val="16"/>
              </w:rPr>
              <w:t>Constanţa, Cod poștal 900532</w:t>
            </w:r>
          </w:p>
          <w:p w14:paraId="4EDB7A9F" w14:textId="77777777" w:rsidR="00932D02" w:rsidRPr="001B47C8" w:rsidRDefault="00932D02" w:rsidP="00D26ADD">
            <w:pPr>
              <w:pStyle w:val="Footer1"/>
              <w:ind w:left="284"/>
              <w:rPr>
                <w:sz w:val="16"/>
                <w:szCs w:val="16"/>
              </w:rPr>
            </w:pPr>
            <w:r w:rsidRPr="001B47C8">
              <w:rPr>
                <w:sz w:val="16"/>
                <w:szCs w:val="16"/>
              </w:rPr>
              <w:t>Tel.: +40</w:t>
            </w:r>
            <w:r>
              <w:rPr>
                <w:sz w:val="16"/>
                <w:szCs w:val="16"/>
              </w:rPr>
              <w:t xml:space="preserve"> </w:t>
            </w:r>
            <w:r w:rsidRPr="001B47C8">
              <w:rPr>
                <w:sz w:val="16"/>
                <w:szCs w:val="16"/>
              </w:rPr>
              <w:t>2</w:t>
            </w:r>
            <w:r>
              <w:rPr>
                <w:sz w:val="16"/>
                <w:szCs w:val="16"/>
              </w:rPr>
              <w:t>4</w:t>
            </w:r>
            <w:r w:rsidRPr="001B47C8">
              <w:rPr>
                <w:sz w:val="16"/>
                <w:szCs w:val="16"/>
              </w:rPr>
              <w:t xml:space="preserve">1 </w:t>
            </w:r>
            <w:r>
              <w:rPr>
                <w:color w:val="auto"/>
                <w:sz w:val="16"/>
                <w:szCs w:val="16"/>
              </w:rPr>
              <w:t>546.596; +40 241.546.696</w:t>
            </w:r>
          </w:p>
          <w:p w14:paraId="653889B5" w14:textId="6660F53D" w:rsidR="00932D02" w:rsidRDefault="00932D02" w:rsidP="00A724BC">
            <w:pPr>
              <w:pStyle w:val="Footer1"/>
              <w:ind w:left="284"/>
              <w:rPr>
                <w:sz w:val="16"/>
                <w:szCs w:val="16"/>
              </w:rPr>
            </w:pPr>
            <w:r w:rsidRPr="001B47C8">
              <w:rPr>
                <w:sz w:val="16"/>
                <w:szCs w:val="16"/>
              </w:rPr>
              <w:t xml:space="preserve">e-mail: </w:t>
            </w:r>
            <w:hyperlink r:id="rId1" w:history="1">
              <w:r w:rsidRPr="00516352">
                <w:rPr>
                  <w:rStyle w:val="Hyperlink"/>
                  <w:sz w:val="16"/>
                  <w:szCs w:val="16"/>
                </w:rPr>
                <w:t>office@apmct.anpm.ro</w:t>
              </w:r>
            </w:hyperlink>
            <w:r>
              <w:rPr>
                <w:rStyle w:val="Hyperlink"/>
                <w:color w:val="auto"/>
                <w:sz w:val="16"/>
                <w:szCs w:val="16"/>
                <w:u w:val="none"/>
              </w:rPr>
              <w:t xml:space="preserve">      </w:t>
            </w:r>
            <w:r w:rsidRPr="001B47C8">
              <w:rPr>
                <w:sz w:val="16"/>
                <w:szCs w:val="16"/>
              </w:rPr>
              <w:t xml:space="preserve">website: </w:t>
            </w:r>
            <w:hyperlink r:id="rId2" w:history="1">
              <w:r w:rsidRPr="005C63F6">
                <w:rPr>
                  <w:rStyle w:val="Hyperlink"/>
                  <w:sz w:val="16"/>
                  <w:szCs w:val="16"/>
                </w:rPr>
                <w:t>http://apmct.anpm.ro</w:t>
              </w:r>
            </w:hyperlink>
          </w:p>
          <w:p w14:paraId="4507CAA8" w14:textId="77777777" w:rsidR="00932D02" w:rsidRPr="00E84F3C" w:rsidRDefault="00932D02" w:rsidP="00FC5E96">
            <w:pPr>
              <w:pStyle w:val="Antet"/>
              <w:pBdr>
                <w:top w:val="single" w:sz="4" w:space="1" w:color="auto"/>
                <w:left w:val="single" w:sz="4" w:space="4" w:color="auto"/>
                <w:bottom w:val="single" w:sz="4" w:space="3"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p w14:paraId="4410F7E4" w14:textId="3B0E8EDC" w:rsidR="00932D02" w:rsidRPr="00D62259" w:rsidRDefault="00051D4E" w:rsidP="00D26ADD">
            <w:pPr>
              <w:pStyle w:val="Subsol"/>
              <w:jc w:val="right"/>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2111607" w:rsidR="00932D02" w:rsidRDefault="00932D02" w:rsidP="00443A0B">
            <w:pPr>
              <w:pStyle w:val="Subsol"/>
              <w:jc w:val="center"/>
            </w:pPr>
            <w:r w:rsidRPr="00DD65FA">
              <w:rPr>
                <w:rFonts w:ascii="Trebuchet MS" w:hAnsi="Trebuchet MS"/>
                <w:sz w:val="16"/>
                <w:szCs w:val="16"/>
              </w:rPr>
              <w:t xml:space="preserve">AGENȚIA PENTRU PROTECȚIA MEDIULUI </w:t>
            </w:r>
            <w:r>
              <w:rPr>
                <w:rFonts w:ascii="Trebuchet MS" w:hAnsi="Trebuchet MS"/>
                <w:sz w:val="16"/>
                <w:szCs w:val="16"/>
              </w:rPr>
              <w:t>CONSTANȚA</w:t>
            </w:r>
            <w:r w:rsidRPr="00DD65FA">
              <w:rPr>
                <w:rFonts w:ascii="Trebuchet MS" w:hAnsi="Trebuchet MS"/>
                <w:sz w:val="16"/>
                <w:szCs w:val="16"/>
              </w:rPr>
              <w:t xml:space="preserve">                                                      </w:t>
            </w:r>
            <w:sdt>
              <w:sdtPr>
                <w:rPr>
                  <w:rFonts w:ascii="Trebuchet MS" w:hAnsi="Trebuchet MS"/>
                  <w:sz w:val="16"/>
                  <w:szCs w:val="16"/>
                </w:rPr>
                <w:id w:val="-1838766449"/>
                <w:docPartObj>
                  <w:docPartGallery w:val="Page Numbers (Bottom of Page)"/>
                  <w:docPartUnique/>
                </w:docPartObj>
              </w:sdtPr>
              <w:sdtEndPr/>
              <w:sdtContent>
                <w:sdt>
                  <w:sdtPr>
                    <w:rPr>
                      <w:rFonts w:ascii="Trebuchet MS" w:hAnsi="Trebuchet MS"/>
                      <w:sz w:val="16"/>
                      <w:szCs w:val="16"/>
                    </w:rPr>
                    <w:id w:val="785551732"/>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051D4E">
                      <w:rPr>
                        <w:rFonts w:ascii="Trebuchet MS" w:hAnsi="Trebuchet MS"/>
                        <w:b/>
                        <w:bCs/>
                        <w:noProof/>
                        <w:sz w:val="16"/>
                        <w:szCs w:val="16"/>
                      </w:rPr>
                      <w:t>1</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051D4E">
                      <w:rPr>
                        <w:rFonts w:ascii="Trebuchet MS" w:hAnsi="Trebuchet MS"/>
                        <w:b/>
                        <w:bCs/>
                        <w:noProof/>
                        <w:sz w:val="16"/>
                        <w:szCs w:val="16"/>
                      </w:rPr>
                      <w:t>31</w:t>
                    </w:r>
                    <w:r w:rsidRPr="00DD65FA">
                      <w:rPr>
                        <w:rFonts w:ascii="Trebuchet MS" w:hAnsi="Trebuchet MS"/>
                        <w:b/>
                        <w:bCs/>
                        <w:sz w:val="16"/>
                        <w:szCs w:val="16"/>
                      </w:rPr>
                      <w:fldChar w:fldCharType="end"/>
                    </w:r>
                  </w:sdtContent>
                </w:sdt>
              </w:sdtContent>
            </w:sdt>
            <w:r w:rsidRPr="00FE758C">
              <w:rPr>
                <w:rFonts w:ascii="Trebuchet MS" w:hAnsi="Trebuchet MS"/>
                <w:sz w:val="16"/>
                <w:szCs w:val="16"/>
              </w:rPr>
              <w:t xml:space="preserve"> </w:t>
            </w:r>
          </w:p>
        </w:sdtContent>
      </w:sdt>
    </w:sdtContent>
  </w:sdt>
  <w:p w14:paraId="3F913A47" w14:textId="5F264E9C" w:rsidR="00932D02" w:rsidRPr="001B47C8" w:rsidRDefault="00932D02" w:rsidP="00F1090C">
    <w:pPr>
      <w:pStyle w:val="Footer1"/>
      <w:ind w:left="284"/>
      <w:rPr>
        <w:sz w:val="16"/>
        <w:szCs w:val="16"/>
      </w:rPr>
    </w:pPr>
    <w:bookmarkStart w:id="3" w:name="_Hlk152145191"/>
    <w:bookmarkStart w:id="4" w:name="_Hlk152145192"/>
    <w:bookmarkStart w:id="5" w:name="_Hlk152145193"/>
    <w:bookmarkStart w:id="6" w:name="_Hlk152145194"/>
    <w:bookmarkStart w:id="7" w:name="_Hlk152145195"/>
    <w:bookmarkStart w:id="8" w:name="_Hlk152145196"/>
    <w:r>
      <w:rPr>
        <w:sz w:val="16"/>
        <w:szCs w:val="16"/>
      </w:rPr>
      <w:t>Strada Unirii, nr.23</w:t>
    </w:r>
    <w:r w:rsidRPr="001B47C8">
      <w:rPr>
        <w:sz w:val="16"/>
        <w:szCs w:val="16"/>
      </w:rPr>
      <w:t xml:space="preserve">, </w:t>
    </w:r>
    <w:r>
      <w:rPr>
        <w:sz w:val="16"/>
        <w:szCs w:val="16"/>
      </w:rPr>
      <w:t>Constanţa, Cod poștal 900532</w:t>
    </w:r>
  </w:p>
  <w:p w14:paraId="4175824C" w14:textId="02BFB953" w:rsidR="00932D02" w:rsidRPr="001B47C8" w:rsidRDefault="00932D02" w:rsidP="00F1090C">
    <w:pPr>
      <w:pStyle w:val="Footer1"/>
      <w:ind w:left="284"/>
      <w:rPr>
        <w:sz w:val="16"/>
        <w:szCs w:val="16"/>
      </w:rPr>
    </w:pPr>
    <w:r w:rsidRPr="001B47C8">
      <w:rPr>
        <w:sz w:val="16"/>
        <w:szCs w:val="16"/>
      </w:rPr>
      <w:t>Tel.: +40</w:t>
    </w:r>
    <w:r>
      <w:rPr>
        <w:sz w:val="16"/>
        <w:szCs w:val="16"/>
      </w:rPr>
      <w:t xml:space="preserve"> </w:t>
    </w:r>
    <w:r w:rsidRPr="001B47C8">
      <w:rPr>
        <w:sz w:val="16"/>
        <w:szCs w:val="16"/>
      </w:rPr>
      <w:t>2</w:t>
    </w:r>
    <w:r>
      <w:rPr>
        <w:sz w:val="16"/>
        <w:szCs w:val="16"/>
      </w:rPr>
      <w:t>4</w:t>
    </w:r>
    <w:r w:rsidRPr="001B47C8">
      <w:rPr>
        <w:sz w:val="16"/>
        <w:szCs w:val="16"/>
      </w:rPr>
      <w:t xml:space="preserve">1 </w:t>
    </w:r>
    <w:r>
      <w:rPr>
        <w:color w:val="auto"/>
        <w:sz w:val="16"/>
        <w:szCs w:val="16"/>
      </w:rPr>
      <w:t>546.596; +40 241.546.696</w:t>
    </w:r>
  </w:p>
  <w:p w14:paraId="051FD53C" w14:textId="5A176275" w:rsidR="00932D02" w:rsidRDefault="00932D02" w:rsidP="00A724BC">
    <w:pPr>
      <w:pStyle w:val="Footer1"/>
      <w:ind w:left="284"/>
      <w:rPr>
        <w:sz w:val="16"/>
        <w:szCs w:val="16"/>
      </w:rPr>
    </w:pPr>
    <w:r w:rsidRPr="001B47C8">
      <w:rPr>
        <w:sz w:val="16"/>
        <w:szCs w:val="16"/>
      </w:rPr>
      <w:t xml:space="preserve">e-mail: </w:t>
    </w:r>
    <w:hyperlink r:id="rId1" w:history="1">
      <w:r w:rsidRPr="00516352">
        <w:rPr>
          <w:rStyle w:val="Hyperlink"/>
          <w:sz w:val="16"/>
          <w:szCs w:val="16"/>
        </w:rPr>
        <w:t>office@apmct.anpm.ro</w:t>
      </w:r>
    </w:hyperlink>
    <w:r>
      <w:rPr>
        <w:rStyle w:val="Hyperlink"/>
        <w:color w:val="auto"/>
        <w:sz w:val="16"/>
        <w:szCs w:val="16"/>
        <w:u w:val="none"/>
      </w:rPr>
      <w:t xml:space="preserve">          </w:t>
    </w:r>
    <w:r w:rsidRPr="001B47C8">
      <w:rPr>
        <w:sz w:val="16"/>
        <w:szCs w:val="16"/>
      </w:rPr>
      <w:t xml:space="preserve">website: </w:t>
    </w:r>
    <w:bookmarkEnd w:id="3"/>
    <w:bookmarkEnd w:id="4"/>
    <w:bookmarkEnd w:id="5"/>
    <w:bookmarkEnd w:id="6"/>
    <w:bookmarkEnd w:id="7"/>
    <w:bookmarkEnd w:id="8"/>
    <w:r>
      <w:rPr>
        <w:sz w:val="16"/>
        <w:szCs w:val="16"/>
      </w:rPr>
      <w:fldChar w:fldCharType="begin"/>
    </w:r>
    <w:r>
      <w:rPr>
        <w:sz w:val="16"/>
        <w:szCs w:val="16"/>
      </w:rPr>
      <w:instrText xml:space="preserve"> HYPERLINK "</w:instrText>
    </w:r>
    <w:r w:rsidRPr="00981A01">
      <w:rPr>
        <w:sz w:val="16"/>
        <w:szCs w:val="16"/>
      </w:rPr>
      <w:instrText>http://apmct.anpm.ro</w:instrText>
    </w:r>
    <w:r>
      <w:rPr>
        <w:sz w:val="16"/>
        <w:szCs w:val="16"/>
      </w:rPr>
      <w:instrText xml:space="preserve">" </w:instrText>
    </w:r>
    <w:r>
      <w:rPr>
        <w:sz w:val="16"/>
        <w:szCs w:val="16"/>
      </w:rPr>
      <w:fldChar w:fldCharType="separate"/>
    </w:r>
    <w:r w:rsidRPr="005C63F6">
      <w:rPr>
        <w:rStyle w:val="Hyperlink"/>
        <w:sz w:val="16"/>
        <w:szCs w:val="16"/>
      </w:rPr>
      <w:t>http://apmct.anpm.ro</w:t>
    </w:r>
    <w:r>
      <w:rPr>
        <w:sz w:val="16"/>
        <w:szCs w:val="16"/>
      </w:rPr>
      <w:fldChar w:fldCharType="end"/>
    </w:r>
  </w:p>
  <w:p w14:paraId="4A67A18F" w14:textId="7AE7E67C" w:rsidR="00932D02" w:rsidRPr="00E84F3C" w:rsidRDefault="00932D02" w:rsidP="00443A0B">
    <w:pPr>
      <w:pStyle w:val="Antet"/>
      <w:pBdr>
        <w:top w:val="single" w:sz="4" w:space="1" w:color="auto"/>
        <w:left w:val="single" w:sz="4" w:space="4" w:color="auto"/>
        <w:bottom w:val="single" w:sz="4" w:space="1" w:color="auto"/>
        <w:right w:val="single" w:sz="4" w:space="0" w:color="auto"/>
        <w:between w:val="single" w:sz="4" w:space="1" w:color="auto"/>
        <w:bar w:val="single" w:sz="4" w:color="auto"/>
      </w:pBdr>
      <w:rPr>
        <w:rFonts w:ascii="Trebuchet MS" w:hAnsi="Trebuchet MS"/>
        <w:sz w:val="16"/>
        <w:szCs w:val="16"/>
      </w:rPr>
    </w:pPr>
    <w:r w:rsidRPr="00DD65FA">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B733D" w14:textId="77777777" w:rsidR="00D4513D" w:rsidRDefault="00D4513D" w:rsidP="00143ACD">
      <w:pPr>
        <w:spacing w:after="0" w:line="240" w:lineRule="auto"/>
      </w:pPr>
      <w:r>
        <w:separator/>
      </w:r>
    </w:p>
  </w:footnote>
  <w:footnote w:type="continuationSeparator" w:id="0">
    <w:p w14:paraId="362883D6" w14:textId="77777777" w:rsidR="00D4513D" w:rsidRDefault="00D4513D"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932D02" w:rsidRDefault="00932D02">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932D02" w:rsidRDefault="00932D02" w:rsidP="00D41783">
    <w:pPr>
      <w:pStyle w:val="Antet"/>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895"/>
    <w:multiLevelType w:val="hybridMultilevel"/>
    <w:tmpl w:val="5E94DA88"/>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CB72B7"/>
    <w:multiLevelType w:val="hybridMultilevel"/>
    <w:tmpl w:val="4AD8BF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E2505B"/>
    <w:multiLevelType w:val="hybridMultilevel"/>
    <w:tmpl w:val="D87800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56AD5"/>
    <w:multiLevelType w:val="hybridMultilevel"/>
    <w:tmpl w:val="A8D6C37A"/>
    <w:lvl w:ilvl="0" w:tplc="04180001">
      <w:start w:val="1"/>
      <w:numFmt w:val="bullet"/>
      <w:lvlText w:val=""/>
      <w:lvlJc w:val="left"/>
      <w:pPr>
        <w:tabs>
          <w:tab w:val="num" w:pos="360"/>
        </w:tabs>
        <w:ind w:left="360" w:hanging="360"/>
      </w:pPr>
      <w:rPr>
        <w:rFonts w:ascii="Symbol" w:hAnsi="Symbol" w:hint="default"/>
      </w:rPr>
    </w:lvl>
    <w:lvl w:ilvl="1" w:tplc="04180005">
      <w:start w:val="1"/>
      <w:numFmt w:val="bullet"/>
      <w:lvlText w:val=""/>
      <w:lvlJc w:val="left"/>
      <w:pPr>
        <w:tabs>
          <w:tab w:val="num" w:pos="1080"/>
        </w:tabs>
        <w:ind w:left="1080" w:hanging="360"/>
      </w:pPr>
      <w:rPr>
        <w:rFonts w:ascii="Wingdings" w:hAnsi="Wingdings" w:hint="default"/>
      </w:rPr>
    </w:lvl>
    <w:lvl w:ilvl="2" w:tplc="16F8A8B6">
      <w:start w:val="25"/>
      <w:numFmt w:val="bullet"/>
      <w:lvlText w:val="-"/>
      <w:lvlJc w:val="left"/>
      <w:pPr>
        <w:tabs>
          <w:tab w:val="num" w:pos="1800"/>
        </w:tabs>
        <w:ind w:left="1800" w:hanging="360"/>
      </w:pPr>
      <w:rPr>
        <w:rFonts w:ascii="Arial" w:eastAsia="Times New Roman" w:hAnsi="Arial" w:cs="Arial"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BE6F5D"/>
    <w:multiLevelType w:val="hybridMultilevel"/>
    <w:tmpl w:val="348E97B2"/>
    <w:styleLink w:val="StyleNumberedLeft063cmHanging063cm413"/>
    <w:lvl w:ilvl="0" w:tplc="8196F19C">
      <w:start w:val="1"/>
      <w:numFmt w:val="bullet"/>
      <w:lvlText w:val="-"/>
      <w:lvlJc w:val="left"/>
      <w:pPr>
        <w:tabs>
          <w:tab w:val="num" w:pos="720"/>
        </w:tabs>
        <w:ind w:left="720" w:hanging="360"/>
      </w:pPr>
      <w:rPr>
        <w:rFonts w:ascii="Times New Roman" w:eastAsia="Times New Roman" w:hAnsi="Times New Roman" w:cs="Times New Roman" w:hint="default"/>
        <w:color w:val="auto"/>
        <w:sz w:val="28"/>
        <w:szCs w:val="28"/>
      </w:rPr>
    </w:lvl>
    <w:lvl w:ilvl="1" w:tplc="04090003" w:tentative="1">
      <w:start w:val="1"/>
      <w:numFmt w:val="bullet"/>
      <w:lvlText w:val="o"/>
      <w:lvlJc w:val="left"/>
      <w:pPr>
        <w:tabs>
          <w:tab w:val="num" w:pos="2375"/>
        </w:tabs>
        <w:ind w:left="2375" w:hanging="360"/>
      </w:pPr>
      <w:rPr>
        <w:rFonts w:ascii="Courier New" w:hAnsi="Courier New" w:cs="Courier New"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cs="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cs="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5" w15:restartNumberingAfterBreak="0">
    <w:nsid w:val="0AD112C3"/>
    <w:multiLevelType w:val="hybridMultilevel"/>
    <w:tmpl w:val="CF268932"/>
    <w:styleLink w:val="StyleNumberedLeft063cmHanging063cm3211"/>
    <w:lvl w:ilvl="0" w:tplc="8196F19C">
      <w:start w:val="1"/>
      <w:numFmt w:val="bullet"/>
      <w:lvlText w:val="-"/>
      <w:lvlJc w:val="left"/>
      <w:pPr>
        <w:tabs>
          <w:tab w:val="num" w:pos="720"/>
        </w:tabs>
        <w:ind w:left="720" w:hanging="360"/>
      </w:pPr>
      <w:rPr>
        <w:rFonts w:ascii="Times New Roman" w:eastAsia="Times New Roman" w:hAnsi="Times New Roman" w:cs="Times New Roman" w:hint="default"/>
        <w:color w:val="auto"/>
        <w:sz w:val="28"/>
        <w:szCs w:val="28"/>
      </w:rPr>
    </w:lvl>
    <w:lvl w:ilvl="1" w:tplc="04090003" w:tentative="1">
      <w:start w:val="1"/>
      <w:numFmt w:val="bullet"/>
      <w:lvlText w:val="o"/>
      <w:lvlJc w:val="left"/>
      <w:pPr>
        <w:tabs>
          <w:tab w:val="num" w:pos="2375"/>
        </w:tabs>
        <w:ind w:left="2375" w:hanging="360"/>
      </w:pPr>
      <w:rPr>
        <w:rFonts w:ascii="Courier New" w:hAnsi="Courier New" w:cs="Courier New"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cs="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cs="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6" w15:restartNumberingAfterBreak="0">
    <w:nsid w:val="0D6C25E3"/>
    <w:multiLevelType w:val="hybridMultilevel"/>
    <w:tmpl w:val="BE369B36"/>
    <w:lvl w:ilvl="0" w:tplc="7166D84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D5799"/>
    <w:multiLevelType w:val="hybridMultilevel"/>
    <w:tmpl w:val="D7E05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15968"/>
    <w:multiLevelType w:val="hybridMultilevel"/>
    <w:tmpl w:val="5C58EDD6"/>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4E0960"/>
    <w:multiLevelType w:val="hybridMultilevel"/>
    <w:tmpl w:val="B944E7C2"/>
    <w:styleLink w:val="StyleNumberedLeft063cmHanging063cm2122"/>
    <w:lvl w:ilvl="0" w:tplc="8196F19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F103A"/>
    <w:multiLevelType w:val="hybridMultilevel"/>
    <w:tmpl w:val="8D300B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F128C1"/>
    <w:multiLevelType w:val="hybridMultilevel"/>
    <w:tmpl w:val="7F881494"/>
    <w:lvl w:ilvl="0" w:tplc="16F8A8B6">
      <w:start w:val="25"/>
      <w:numFmt w:val="bullet"/>
      <w:lvlText w:val="-"/>
      <w:lvlJc w:val="left"/>
      <w:pPr>
        <w:ind w:left="360" w:hanging="360"/>
      </w:pPr>
      <w:rPr>
        <w:rFonts w:ascii="Arial" w:eastAsia="Times New Roman" w:hAnsi="Arial" w:cs="Aria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2D53150C"/>
    <w:multiLevelType w:val="hybridMultilevel"/>
    <w:tmpl w:val="4D16C108"/>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E5659D3"/>
    <w:multiLevelType w:val="hybridMultilevel"/>
    <w:tmpl w:val="B40803F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4" w15:restartNumberingAfterBreak="0">
    <w:nsid w:val="32E82147"/>
    <w:multiLevelType w:val="hybridMultilevel"/>
    <w:tmpl w:val="B322B920"/>
    <w:styleLink w:val="StyleNumberedLeft063cmHanging063cm322"/>
    <w:lvl w:ilvl="0" w:tplc="8196F19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3534E"/>
    <w:multiLevelType w:val="hybridMultilevel"/>
    <w:tmpl w:val="8DF68146"/>
    <w:lvl w:ilvl="0" w:tplc="E35252E0">
      <w:start w:val="2"/>
      <w:numFmt w:val="bullet"/>
      <w:lvlText w:val="-"/>
      <w:lvlJc w:val="left"/>
      <w:pPr>
        <w:tabs>
          <w:tab w:val="num" w:pos="360"/>
        </w:tabs>
        <w:ind w:left="360" w:hanging="360"/>
      </w:pPr>
      <w:rPr>
        <w:rFonts w:ascii="Times New Roman" w:eastAsia="Times New Roman" w:hAnsi="Times New Roman" w:cs="Times New Roman"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672EAA"/>
    <w:multiLevelType w:val="hybridMultilevel"/>
    <w:tmpl w:val="EC4CBE5E"/>
    <w:lvl w:ilvl="0" w:tplc="04090001">
      <w:start w:val="1"/>
      <w:numFmt w:val="bullet"/>
      <w:lvlText w:val=""/>
      <w:lvlJc w:val="left"/>
      <w:pPr>
        <w:ind w:left="1724" w:hanging="360"/>
      </w:pPr>
      <w:rPr>
        <w:rFonts w:ascii="Symbol" w:hAnsi="Symbol"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start w:val="1"/>
      <w:numFmt w:val="bullet"/>
      <w:lvlText w:val=""/>
      <w:lvlJc w:val="left"/>
      <w:pPr>
        <w:ind w:left="3884" w:hanging="360"/>
      </w:pPr>
      <w:rPr>
        <w:rFonts w:ascii="Symbol" w:hAnsi="Symbol" w:hint="default"/>
      </w:rPr>
    </w:lvl>
    <w:lvl w:ilvl="4" w:tplc="04090003">
      <w:start w:val="1"/>
      <w:numFmt w:val="bullet"/>
      <w:lvlText w:val="o"/>
      <w:lvlJc w:val="left"/>
      <w:pPr>
        <w:ind w:left="4604" w:hanging="360"/>
      </w:pPr>
      <w:rPr>
        <w:rFonts w:ascii="Courier New" w:hAnsi="Courier New" w:cs="Courier New" w:hint="default"/>
      </w:rPr>
    </w:lvl>
    <w:lvl w:ilvl="5" w:tplc="04090005">
      <w:start w:val="1"/>
      <w:numFmt w:val="bullet"/>
      <w:lvlText w:val=""/>
      <w:lvlJc w:val="left"/>
      <w:pPr>
        <w:ind w:left="5324" w:hanging="360"/>
      </w:pPr>
      <w:rPr>
        <w:rFonts w:ascii="Wingdings" w:hAnsi="Wingdings" w:hint="default"/>
      </w:rPr>
    </w:lvl>
    <w:lvl w:ilvl="6" w:tplc="04090001">
      <w:start w:val="1"/>
      <w:numFmt w:val="bullet"/>
      <w:lvlText w:val=""/>
      <w:lvlJc w:val="left"/>
      <w:pPr>
        <w:ind w:left="6044" w:hanging="360"/>
      </w:pPr>
      <w:rPr>
        <w:rFonts w:ascii="Symbol" w:hAnsi="Symbol" w:hint="default"/>
      </w:rPr>
    </w:lvl>
    <w:lvl w:ilvl="7" w:tplc="04090003">
      <w:start w:val="1"/>
      <w:numFmt w:val="bullet"/>
      <w:lvlText w:val="o"/>
      <w:lvlJc w:val="left"/>
      <w:pPr>
        <w:ind w:left="6764" w:hanging="360"/>
      </w:pPr>
      <w:rPr>
        <w:rFonts w:ascii="Courier New" w:hAnsi="Courier New" w:cs="Courier New" w:hint="default"/>
      </w:rPr>
    </w:lvl>
    <w:lvl w:ilvl="8" w:tplc="04090005">
      <w:start w:val="1"/>
      <w:numFmt w:val="bullet"/>
      <w:lvlText w:val=""/>
      <w:lvlJc w:val="left"/>
      <w:pPr>
        <w:ind w:left="7484" w:hanging="360"/>
      </w:pPr>
      <w:rPr>
        <w:rFonts w:ascii="Wingdings" w:hAnsi="Wingdings" w:hint="default"/>
      </w:rPr>
    </w:lvl>
  </w:abstractNum>
  <w:abstractNum w:abstractNumId="17" w15:restartNumberingAfterBreak="0">
    <w:nsid w:val="58D0679D"/>
    <w:multiLevelType w:val="hybridMultilevel"/>
    <w:tmpl w:val="8F2C25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82F1D"/>
    <w:multiLevelType w:val="hybridMultilevel"/>
    <w:tmpl w:val="4ACCE26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55338"/>
    <w:multiLevelType w:val="hybridMultilevel"/>
    <w:tmpl w:val="C06C9706"/>
    <w:lvl w:ilvl="0" w:tplc="04090001">
      <w:start w:val="1"/>
      <w:numFmt w:val="bullet"/>
      <w:lvlText w:val=""/>
      <w:lvlJc w:val="left"/>
      <w:pPr>
        <w:ind w:left="1724" w:hanging="360"/>
      </w:pPr>
      <w:rPr>
        <w:rFonts w:ascii="Symbol" w:hAnsi="Symbol"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start w:val="1"/>
      <w:numFmt w:val="bullet"/>
      <w:lvlText w:val=""/>
      <w:lvlJc w:val="left"/>
      <w:pPr>
        <w:ind w:left="3884" w:hanging="360"/>
      </w:pPr>
      <w:rPr>
        <w:rFonts w:ascii="Symbol" w:hAnsi="Symbol" w:hint="default"/>
      </w:rPr>
    </w:lvl>
    <w:lvl w:ilvl="4" w:tplc="04090003">
      <w:start w:val="1"/>
      <w:numFmt w:val="bullet"/>
      <w:lvlText w:val="o"/>
      <w:lvlJc w:val="left"/>
      <w:pPr>
        <w:ind w:left="4604" w:hanging="360"/>
      </w:pPr>
      <w:rPr>
        <w:rFonts w:ascii="Courier New" w:hAnsi="Courier New" w:cs="Courier New" w:hint="default"/>
      </w:rPr>
    </w:lvl>
    <w:lvl w:ilvl="5" w:tplc="04090005">
      <w:start w:val="1"/>
      <w:numFmt w:val="bullet"/>
      <w:lvlText w:val=""/>
      <w:lvlJc w:val="left"/>
      <w:pPr>
        <w:ind w:left="5324" w:hanging="360"/>
      </w:pPr>
      <w:rPr>
        <w:rFonts w:ascii="Wingdings" w:hAnsi="Wingdings" w:hint="default"/>
      </w:rPr>
    </w:lvl>
    <w:lvl w:ilvl="6" w:tplc="04090001">
      <w:start w:val="1"/>
      <w:numFmt w:val="bullet"/>
      <w:lvlText w:val=""/>
      <w:lvlJc w:val="left"/>
      <w:pPr>
        <w:ind w:left="6044" w:hanging="360"/>
      </w:pPr>
      <w:rPr>
        <w:rFonts w:ascii="Symbol" w:hAnsi="Symbol" w:hint="default"/>
      </w:rPr>
    </w:lvl>
    <w:lvl w:ilvl="7" w:tplc="04090003">
      <w:start w:val="1"/>
      <w:numFmt w:val="bullet"/>
      <w:lvlText w:val="o"/>
      <w:lvlJc w:val="left"/>
      <w:pPr>
        <w:ind w:left="6764" w:hanging="360"/>
      </w:pPr>
      <w:rPr>
        <w:rFonts w:ascii="Courier New" w:hAnsi="Courier New" w:cs="Courier New" w:hint="default"/>
      </w:rPr>
    </w:lvl>
    <w:lvl w:ilvl="8" w:tplc="04090005">
      <w:start w:val="1"/>
      <w:numFmt w:val="bullet"/>
      <w:lvlText w:val=""/>
      <w:lvlJc w:val="left"/>
      <w:pPr>
        <w:ind w:left="7484" w:hanging="360"/>
      </w:pPr>
      <w:rPr>
        <w:rFonts w:ascii="Wingdings" w:hAnsi="Wingdings" w:hint="default"/>
      </w:rPr>
    </w:lvl>
  </w:abstractNum>
  <w:abstractNum w:abstractNumId="20" w15:restartNumberingAfterBreak="0">
    <w:nsid w:val="5C185DB3"/>
    <w:multiLevelType w:val="singleLevel"/>
    <w:tmpl w:val="C9C07C5E"/>
    <w:lvl w:ilvl="0">
      <w:start w:val="1"/>
      <w:numFmt w:val="decimal"/>
      <w:lvlText w:val="%1. "/>
      <w:lvlJc w:val="left"/>
      <w:pPr>
        <w:tabs>
          <w:tab w:val="num" w:pos="1800"/>
        </w:tabs>
        <w:ind w:left="1800" w:hanging="360"/>
      </w:pPr>
      <w:rPr>
        <w:rFonts w:ascii="Times New Roman" w:hAnsi="Times New Roman" w:cs="Times New Roman" w:hint="default"/>
        <w:b w:val="0"/>
        <w:i/>
        <w:strike w:val="0"/>
        <w:dstrike w:val="0"/>
        <w:sz w:val="28"/>
        <w:u w:val="none"/>
        <w:effect w:val="none"/>
      </w:rPr>
    </w:lvl>
  </w:abstractNum>
  <w:abstractNum w:abstractNumId="21" w15:restartNumberingAfterBreak="0">
    <w:nsid w:val="60E203C8"/>
    <w:multiLevelType w:val="hybridMultilevel"/>
    <w:tmpl w:val="589E3BB0"/>
    <w:lvl w:ilvl="0" w:tplc="C8481CDC">
      <w:start w:val="4"/>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0EC1A28"/>
    <w:multiLevelType w:val="hybridMultilevel"/>
    <w:tmpl w:val="4C608BFC"/>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64124DB4"/>
    <w:multiLevelType w:val="hybridMultilevel"/>
    <w:tmpl w:val="78B8C77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664126CD"/>
    <w:multiLevelType w:val="hybridMultilevel"/>
    <w:tmpl w:val="8D126422"/>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66A33BF7"/>
    <w:multiLevelType w:val="hybridMultilevel"/>
    <w:tmpl w:val="7F08E5B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E033F8"/>
    <w:multiLevelType w:val="hybridMultilevel"/>
    <w:tmpl w:val="E57A2422"/>
    <w:lvl w:ilvl="0" w:tplc="16F8A8B6">
      <w:start w:val="2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A81F7B"/>
    <w:multiLevelType w:val="hybridMultilevel"/>
    <w:tmpl w:val="4E2A18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D2CD5"/>
    <w:multiLevelType w:val="hybridMultilevel"/>
    <w:tmpl w:val="677C8BEC"/>
    <w:styleLink w:val="StyleNumberedLeft063cmHanging063cm22111"/>
    <w:lvl w:ilvl="0" w:tplc="8196F19C">
      <w:start w:val="1"/>
      <w:numFmt w:val="bullet"/>
      <w:lvlText w:val="-"/>
      <w:lvlJc w:val="left"/>
      <w:pPr>
        <w:tabs>
          <w:tab w:val="num" w:pos="1440"/>
        </w:tabs>
        <w:ind w:left="1440" w:hanging="360"/>
      </w:pPr>
      <w:rPr>
        <w:rFonts w:ascii="Times New Roman" w:eastAsia="Times New Roman" w:hAnsi="Times New Roman" w:cs="Times New Roman" w:hint="default"/>
        <w:color w:val="auto"/>
        <w:sz w:val="28"/>
        <w:szCs w:val="28"/>
      </w:rPr>
    </w:lvl>
    <w:lvl w:ilvl="1" w:tplc="04090003" w:tentative="1">
      <w:start w:val="1"/>
      <w:numFmt w:val="bullet"/>
      <w:lvlText w:val="o"/>
      <w:lvlJc w:val="left"/>
      <w:pPr>
        <w:tabs>
          <w:tab w:val="num" w:pos="3095"/>
        </w:tabs>
        <w:ind w:left="3095" w:hanging="360"/>
      </w:pPr>
      <w:rPr>
        <w:rFonts w:ascii="Courier New" w:hAnsi="Courier New" w:cs="Courier New" w:hint="default"/>
      </w:rPr>
    </w:lvl>
    <w:lvl w:ilvl="2" w:tplc="04090005" w:tentative="1">
      <w:start w:val="1"/>
      <w:numFmt w:val="bullet"/>
      <w:lvlText w:val=""/>
      <w:lvlJc w:val="left"/>
      <w:pPr>
        <w:tabs>
          <w:tab w:val="num" w:pos="3815"/>
        </w:tabs>
        <w:ind w:left="3815" w:hanging="360"/>
      </w:pPr>
      <w:rPr>
        <w:rFonts w:ascii="Wingdings" w:hAnsi="Wingdings" w:hint="default"/>
      </w:rPr>
    </w:lvl>
    <w:lvl w:ilvl="3" w:tplc="04090001" w:tentative="1">
      <w:start w:val="1"/>
      <w:numFmt w:val="bullet"/>
      <w:lvlText w:val=""/>
      <w:lvlJc w:val="left"/>
      <w:pPr>
        <w:tabs>
          <w:tab w:val="num" w:pos="4535"/>
        </w:tabs>
        <w:ind w:left="4535" w:hanging="360"/>
      </w:pPr>
      <w:rPr>
        <w:rFonts w:ascii="Symbol" w:hAnsi="Symbol" w:hint="default"/>
      </w:rPr>
    </w:lvl>
    <w:lvl w:ilvl="4" w:tplc="04090003" w:tentative="1">
      <w:start w:val="1"/>
      <w:numFmt w:val="bullet"/>
      <w:lvlText w:val="o"/>
      <w:lvlJc w:val="left"/>
      <w:pPr>
        <w:tabs>
          <w:tab w:val="num" w:pos="5255"/>
        </w:tabs>
        <w:ind w:left="5255" w:hanging="360"/>
      </w:pPr>
      <w:rPr>
        <w:rFonts w:ascii="Courier New" w:hAnsi="Courier New" w:cs="Courier New" w:hint="default"/>
      </w:rPr>
    </w:lvl>
    <w:lvl w:ilvl="5" w:tplc="04090005" w:tentative="1">
      <w:start w:val="1"/>
      <w:numFmt w:val="bullet"/>
      <w:lvlText w:val=""/>
      <w:lvlJc w:val="left"/>
      <w:pPr>
        <w:tabs>
          <w:tab w:val="num" w:pos="5975"/>
        </w:tabs>
        <w:ind w:left="5975" w:hanging="360"/>
      </w:pPr>
      <w:rPr>
        <w:rFonts w:ascii="Wingdings" w:hAnsi="Wingdings" w:hint="default"/>
      </w:rPr>
    </w:lvl>
    <w:lvl w:ilvl="6" w:tplc="04090001" w:tentative="1">
      <w:start w:val="1"/>
      <w:numFmt w:val="bullet"/>
      <w:lvlText w:val=""/>
      <w:lvlJc w:val="left"/>
      <w:pPr>
        <w:tabs>
          <w:tab w:val="num" w:pos="6695"/>
        </w:tabs>
        <w:ind w:left="6695" w:hanging="360"/>
      </w:pPr>
      <w:rPr>
        <w:rFonts w:ascii="Symbol" w:hAnsi="Symbol" w:hint="default"/>
      </w:rPr>
    </w:lvl>
    <w:lvl w:ilvl="7" w:tplc="04090003" w:tentative="1">
      <w:start w:val="1"/>
      <w:numFmt w:val="bullet"/>
      <w:lvlText w:val="o"/>
      <w:lvlJc w:val="left"/>
      <w:pPr>
        <w:tabs>
          <w:tab w:val="num" w:pos="7415"/>
        </w:tabs>
        <w:ind w:left="7415" w:hanging="360"/>
      </w:pPr>
      <w:rPr>
        <w:rFonts w:ascii="Courier New" w:hAnsi="Courier New" w:cs="Courier New" w:hint="default"/>
      </w:rPr>
    </w:lvl>
    <w:lvl w:ilvl="8" w:tplc="04090005" w:tentative="1">
      <w:start w:val="1"/>
      <w:numFmt w:val="bullet"/>
      <w:lvlText w:val=""/>
      <w:lvlJc w:val="left"/>
      <w:pPr>
        <w:tabs>
          <w:tab w:val="num" w:pos="8135"/>
        </w:tabs>
        <w:ind w:left="8135" w:hanging="360"/>
      </w:pPr>
      <w:rPr>
        <w:rFonts w:ascii="Wingdings" w:hAnsi="Wingdings" w:hint="default"/>
      </w:rPr>
    </w:lvl>
  </w:abstractNum>
  <w:num w:numId="1">
    <w:abstractNumId w:val="28"/>
  </w:num>
  <w:num w:numId="2">
    <w:abstractNumId w:val="4"/>
  </w:num>
  <w:num w:numId="3">
    <w:abstractNumId w:val="5"/>
  </w:num>
  <w:num w:numId="4">
    <w:abstractNumId w:val="14"/>
  </w:num>
  <w:num w:numId="5">
    <w:abstractNumId w:val="9"/>
  </w:num>
  <w:num w:numId="6">
    <w:abstractNumId w:val="24"/>
  </w:num>
  <w:num w:numId="7">
    <w:abstractNumId w:val="3"/>
  </w:num>
  <w:num w:numId="8">
    <w:abstractNumId w:val="26"/>
  </w:num>
  <w:num w:numId="9">
    <w:abstractNumId w:val="11"/>
  </w:num>
  <w:num w:numId="10">
    <w:abstractNumId w:val="15"/>
  </w:num>
  <w:num w:numId="11">
    <w:abstractNumId w:val="23"/>
  </w:num>
  <w:num w:numId="12">
    <w:abstractNumId w:val="22"/>
  </w:num>
  <w:num w:numId="13">
    <w:abstractNumId w:val="6"/>
  </w:num>
  <w:num w:numId="14">
    <w:abstractNumId w:val="16"/>
  </w:num>
  <w:num w:numId="15">
    <w:abstractNumId w:val="19"/>
  </w:num>
  <w:num w:numId="16">
    <w:abstractNumId w:val="13"/>
  </w:num>
  <w:num w:numId="17">
    <w:abstractNumId w:val="25"/>
  </w:num>
  <w:num w:numId="18">
    <w:abstractNumId w:val="17"/>
  </w:num>
  <w:num w:numId="19">
    <w:abstractNumId w:val="12"/>
  </w:num>
  <w:num w:numId="20">
    <w:abstractNumId w:val="2"/>
  </w:num>
  <w:num w:numId="21">
    <w:abstractNumId w:val="10"/>
  </w:num>
  <w:num w:numId="22">
    <w:abstractNumId w:val="0"/>
  </w:num>
  <w:num w:numId="23">
    <w:abstractNumId w:val="27"/>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7"/>
  </w:num>
  <w:num w:numId="28">
    <w:abstractNumId w:val="1"/>
  </w:num>
  <w:num w:numId="29">
    <w:abstractNumId w:val="20"/>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51D4E"/>
    <w:rsid w:val="0009608B"/>
    <w:rsid w:val="00096A29"/>
    <w:rsid w:val="000A0C16"/>
    <w:rsid w:val="000A12FA"/>
    <w:rsid w:val="000C0E50"/>
    <w:rsid w:val="000E0461"/>
    <w:rsid w:val="000E1DC5"/>
    <w:rsid w:val="001021C8"/>
    <w:rsid w:val="001106DF"/>
    <w:rsid w:val="00112FBF"/>
    <w:rsid w:val="0011343B"/>
    <w:rsid w:val="00121B6D"/>
    <w:rsid w:val="00143ACD"/>
    <w:rsid w:val="001709F9"/>
    <w:rsid w:val="001774AE"/>
    <w:rsid w:val="0017786A"/>
    <w:rsid w:val="001A334A"/>
    <w:rsid w:val="001B47C8"/>
    <w:rsid w:val="001B5F5B"/>
    <w:rsid w:val="00202E38"/>
    <w:rsid w:val="00280B40"/>
    <w:rsid w:val="00287B54"/>
    <w:rsid w:val="00291D07"/>
    <w:rsid w:val="002E711B"/>
    <w:rsid w:val="00324523"/>
    <w:rsid w:val="003435F3"/>
    <w:rsid w:val="00350DC8"/>
    <w:rsid w:val="00354326"/>
    <w:rsid w:val="003558A8"/>
    <w:rsid w:val="00363527"/>
    <w:rsid w:val="0038095F"/>
    <w:rsid w:val="00410A92"/>
    <w:rsid w:val="00443A0B"/>
    <w:rsid w:val="004808D7"/>
    <w:rsid w:val="00482EF6"/>
    <w:rsid w:val="004A5C08"/>
    <w:rsid w:val="004B7417"/>
    <w:rsid w:val="004C0CE7"/>
    <w:rsid w:val="004C2593"/>
    <w:rsid w:val="004C662C"/>
    <w:rsid w:val="004C7186"/>
    <w:rsid w:val="004D72A6"/>
    <w:rsid w:val="004E2C1C"/>
    <w:rsid w:val="004F0F51"/>
    <w:rsid w:val="004F1DF3"/>
    <w:rsid w:val="0050282C"/>
    <w:rsid w:val="0051560F"/>
    <w:rsid w:val="005216FF"/>
    <w:rsid w:val="00525B8C"/>
    <w:rsid w:val="0053065D"/>
    <w:rsid w:val="00546814"/>
    <w:rsid w:val="005A2F28"/>
    <w:rsid w:val="005B4278"/>
    <w:rsid w:val="00627637"/>
    <w:rsid w:val="00657A30"/>
    <w:rsid w:val="00667630"/>
    <w:rsid w:val="00675486"/>
    <w:rsid w:val="006A1311"/>
    <w:rsid w:val="006A261F"/>
    <w:rsid w:val="006D054D"/>
    <w:rsid w:val="006D65DB"/>
    <w:rsid w:val="006F2AF2"/>
    <w:rsid w:val="00707D15"/>
    <w:rsid w:val="007143B0"/>
    <w:rsid w:val="00753CCD"/>
    <w:rsid w:val="00777F33"/>
    <w:rsid w:val="0078759F"/>
    <w:rsid w:val="00796CB5"/>
    <w:rsid w:val="007B349C"/>
    <w:rsid w:val="007D4A5C"/>
    <w:rsid w:val="007E1C13"/>
    <w:rsid w:val="007E6483"/>
    <w:rsid w:val="007F1B07"/>
    <w:rsid w:val="00803FD4"/>
    <w:rsid w:val="0080637F"/>
    <w:rsid w:val="0081504B"/>
    <w:rsid w:val="008377A7"/>
    <w:rsid w:val="008507D9"/>
    <w:rsid w:val="008631FB"/>
    <w:rsid w:val="008775F4"/>
    <w:rsid w:val="00881A83"/>
    <w:rsid w:val="00883B52"/>
    <w:rsid w:val="008959D7"/>
    <w:rsid w:val="008C1064"/>
    <w:rsid w:val="008C7811"/>
    <w:rsid w:val="008D1D86"/>
    <w:rsid w:val="008D246C"/>
    <w:rsid w:val="008E19DC"/>
    <w:rsid w:val="008F2B5D"/>
    <w:rsid w:val="0090061B"/>
    <w:rsid w:val="009142A5"/>
    <w:rsid w:val="00932D02"/>
    <w:rsid w:val="00965D97"/>
    <w:rsid w:val="00981A01"/>
    <w:rsid w:val="009A3973"/>
    <w:rsid w:val="009B480A"/>
    <w:rsid w:val="009B5F83"/>
    <w:rsid w:val="009D1AC5"/>
    <w:rsid w:val="009F4228"/>
    <w:rsid w:val="00A03C48"/>
    <w:rsid w:val="00A0606A"/>
    <w:rsid w:val="00A0719A"/>
    <w:rsid w:val="00A724BC"/>
    <w:rsid w:val="00A87F36"/>
    <w:rsid w:val="00A906B5"/>
    <w:rsid w:val="00A926C8"/>
    <w:rsid w:val="00A97796"/>
    <w:rsid w:val="00AC16E2"/>
    <w:rsid w:val="00AE4B1E"/>
    <w:rsid w:val="00B058F1"/>
    <w:rsid w:val="00B26F1A"/>
    <w:rsid w:val="00B5281A"/>
    <w:rsid w:val="00B6219E"/>
    <w:rsid w:val="00B66053"/>
    <w:rsid w:val="00B833FF"/>
    <w:rsid w:val="00BA37F3"/>
    <w:rsid w:val="00BC64A9"/>
    <w:rsid w:val="00BE0746"/>
    <w:rsid w:val="00BE37ED"/>
    <w:rsid w:val="00BF123C"/>
    <w:rsid w:val="00C02DFA"/>
    <w:rsid w:val="00C2157B"/>
    <w:rsid w:val="00C36D80"/>
    <w:rsid w:val="00C54475"/>
    <w:rsid w:val="00C545F6"/>
    <w:rsid w:val="00C61733"/>
    <w:rsid w:val="00C6765D"/>
    <w:rsid w:val="00C7361A"/>
    <w:rsid w:val="00CA7CD8"/>
    <w:rsid w:val="00CC1D14"/>
    <w:rsid w:val="00CF2D40"/>
    <w:rsid w:val="00CF3DBF"/>
    <w:rsid w:val="00D1499F"/>
    <w:rsid w:val="00D26ADD"/>
    <w:rsid w:val="00D356FA"/>
    <w:rsid w:val="00D37BFD"/>
    <w:rsid w:val="00D41783"/>
    <w:rsid w:val="00D447FB"/>
    <w:rsid w:val="00D4513D"/>
    <w:rsid w:val="00D62259"/>
    <w:rsid w:val="00D8381D"/>
    <w:rsid w:val="00D8753B"/>
    <w:rsid w:val="00DC32B1"/>
    <w:rsid w:val="00DE792C"/>
    <w:rsid w:val="00E0410E"/>
    <w:rsid w:val="00E0766E"/>
    <w:rsid w:val="00E252A7"/>
    <w:rsid w:val="00E271EE"/>
    <w:rsid w:val="00E35AD6"/>
    <w:rsid w:val="00E80E18"/>
    <w:rsid w:val="00E82CD9"/>
    <w:rsid w:val="00E84F3C"/>
    <w:rsid w:val="00ED0BF1"/>
    <w:rsid w:val="00ED25D0"/>
    <w:rsid w:val="00ED2C14"/>
    <w:rsid w:val="00F1090C"/>
    <w:rsid w:val="00F62C38"/>
    <w:rsid w:val="00FB5C16"/>
    <w:rsid w:val="00FC5E96"/>
    <w:rsid w:val="00FE758C"/>
    <w:rsid w:val="00FF0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1">
    <w:name w:val="heading 1"/>
    <w:basedOn w:val="Normal"/>
    <w:next w:val="Normal"/>
    <w:link w:val="Titlu1Caracter"/>
    <w:qFormat/>
    <w:rsid w:val="00675486"/>
    <w:pPr>
      <w:keepNext/>
      <w:spacing w:after="0" w:line="240" w:lineRule="auto"/>
      <w:jc w:val="center"/>
      <w:outlineLvl w:val="0"/>
    </w:pPr>
    <w:rPr>
      <w:rFonts w:ascii="Times New Roman" w:eastAsia="PMingLiU" w:hAnsi="Times New Roman" w:cs="Times New Roman"/>
      <w:b/>
      <w:bCs/>
      <w:sz w:val="28"/>
      <w:szCs w:val="24"/>
      <w:lang w:eastAsia="ro-RO"/>
      <w14:ligatures w14:val="none"/>
    </w:rPr>
  </w:style>
  <w:style w:type="paragraph" w:styleId="Titlu2">
    <w:name w:val="heading 2"/>
    <w:basedOn w:val="Normal"/>
    <w:next w:val="Normal"/>
    <w:link w:val="Titlu2Caracter"/>
    <w:qFormat/>
    <w:rsid w:val="00675486"/>
    <w:pPr>
      <w:keepNext/>
      <w:autoSpaceDE w:val="0"/>
      <w:autoSpaceDN w:val="0"/>
      <w:adjustRightInd w:val="0"/>
      <w:spacing w:after="0" w:line="360" w:lineRule="auto"/>
      <w:jc w:val="both"/>
      <w:outlineLvl w:val="1"/>
    </w:pPr>
    <w:rPr>
      <w:rFonts w:ascii="Times New Roman" w:eastAsia="PMingLiU" w:hAnsi="Times New Roman" w:cs="Times New Roman"/>
      <w:b/>
      <w:bCs/>
      <w:sz w:val="24"/>
      <w:szCs w:val="28"/>
      <w:lang w:val="en-US"/>
      <w14:ligatures w14:val="none"/>
    </w:rPr>
  </w:style>
  <w:style w:type="paragraph" w:styleId="Titlu3">
    <w:name w:val="heading 3"/>
    <w:basedOn w:val="Normal"/>
    <w:next w:val="Normal"/>
    <w:link w:val="Titlu3Caracter"/>
    <w:qFormat/>
    <w:rsid w:val="00675486"/>
    <w:pPr>
      <w:keepNext/>
      <w:autoSpaceDE w:val="0"/>
      <w:autoSpaceDN w:val="0"/>
      <w:adjustRightInd w:val="0"/>
      <w:spacing w:after="0" w:line="240" w:lineRule="auto"/>
      <w:jc w:val="both"/>
      <w:outlineLvl w:val="2"/>
    </w:pPr>
    <w:rPr>
      <w:rFonts w:ascii="Times New Roman" w:eastAsia="PMingLiU" w:hAnsi="Times New Roman" w:cs="Times New Roman"/>
      <w:b/>
      <w:bCs/>
      <w:sz w:val="28"/>
      <w:szCs w:val="28"/>
      <w14:ligatures w14:val="none"/>
    </w:rPr>
  </w:style>
  <w:style w:type="paragraph" w:styleId="Titlu4">
    <w:name w:val="heading 4"/>
    <w:basedOn w:val="Normal"/>
    <w:next w:val="Normal"/>
    <w:link w:val="Titlu4Caracter"/>
    <w:qFormat/>
    <w:rsid w:val="00675486"/>
    <w:pPr>
      <w:keepNext/>
      <w:autoSpaceDE w:val="0"/>
      <w:autoSpaceDN w:val="0"/>
      <w:adjustRightInd w:val="0"/>
      <w:spacing w:after="0" w:line="360" w:lineRule="auto"/>
      <w:jc w:val="center"/>
      <w:outlineLvl w:val="3"/>
    </w:pPr>
    <w:rPr>
      <w:rFonts w:ascii="Times New Roman" w:eastAsia="PMingLiU" w:hAnsi="Times New Roman" w:cs="Times New Roman"/>
      <w:b/>
      <w:bCs/>
      <w:sz w:val="24"/>
      <w:szCs w:val="28"/>
      <w:lang w:val="fr-FR" w:eastAsia="ro-RO"/>
      <w14:ligatures w14:val="none"/>
    </w:rPr>
  </w:style>
  <w:style w:type="paragraph" w:styleId="Titlu5">
    <w:name w:val="heading 5"/>
    <w:basedOn w:val="Normal"/>
    <w:next w:val="Normal"/>
    <w:link w:val="Titlu5Caracter"/>
    <w:qFormat/>
    <w:rsid w:val="00675486"/>
    <w:pPr>
      <w:keepNext/>
      <w:spacing w:after="0" w:line="360" w:lineRule="auto"/>
      <w:ind w:firstLine="357"/>
      <w:jc w:val="both"/>
      <w:outlineLvl w:val="4"/>
    </w:pPr>
    <w:rPr>
      <w:rFonts w:ascii="Times New Roman" w:eastAsia="PMingLiU" w:hAnsi="Times New Roman" w:cs="Times New Roman"/>
      <w:b/>
      <w:bCs/>
      <w:color w:val="000000"/>
      <w:kern w:val="28"/>
      <w:sz w:val="24"/>
      <w:szCs w:val="20"/>
      <w:lang w:eastAsia="ro-RO"/>
      <w14:ligatures w14:val="none"/>
    </w:rPr>
  </w:style>
  <w:style w:type="paragraph" w:styleId="Titlu6">
    <w:name w:val="heading 6"/>
    <w:basedOn w:val="Normal"/>
    <w:next w:val="Normal"/>
    <w:link w:val="Titlu6Caracter"/>
    <w:qFormat/>
    <w:rsid w:val="00675486"/>
    <w:pPr>
      <w:keepNext/>
      <w:autoSpaceDE w:val="0"/>
      <w:autoSpaceDN w:val="0"/>
      <w:adjustRightInd w:val="0"/>
      <w:spacing w:after="0" w:line="360" w:lineRule="auto"/>
      <w:jc w:val="center"/>
      <w:outlineLvl w:val="5"/>
    </w:pPr>
    <w:rPr>
      <w:rFonts w:ascii="Times New Roman" w:eastAsia="PMingLiU" w:hAnsi="Times New Roman" w:cs="Times New Roman"/>
      <w:b/>
      <w:bCs/>
      <w:sz w:val="28"/>
      <w:szCs w:val="28"/>
      <w:lang w:val="fr-FR" w:eastAsia="ro-RO"/>
      <w14:ligatures w14:val="none"/>
    </w:rPr>
  </w:style>
  <w:style w:type="paragraph" w:styleId="Titlu7">
    <w:name w:val="heading 7"/>
    <w:basedOn w:val="Normal"/>
    <w:next w:val="Normal"/>
    <w:link w:val="Titlu7Caracter"/>
    <w:qFormat/>
    <w:rsid w:val="00675486"/>
    <w:pPr>
      <w:keepNext/>
      <w:tabs>
        <w:tab w:val="left" w:pos="6015"/>
      </w:tabs>
      <w:autoSpaceDE w:val="0"/>
      <w:autoSpaceDN w:val="0"/>
      <w:adjustRightInd w:val="0"/>
      <w:spacing w:after="0" w:line="240" w:lineRule="auto"/>
      <w:jc w:val="center"/>
      <w:outlineLvl w:val="6"/>
    </w:pPr>
    <w:rPr>
      <w:rFonts w:ascii="Times New Roman" w:eastAsia="PMingLiU" w:hAnsi="Times New Roman" w:cs="Times New Roman"/>
      <w:color w:val="000000"/>
      <w:kern w:val="28"/>
      <w:sz w:val="24"/>
      <w:szCs w:val="20"/>
      <w:lang w:val="en-GB" w:eastAsia="ro-RO"/>
      <w14:ligatures w14:val="none"/>
    </w:rPr>
  </w:style>
  <w:style w:type="paragraph" w:styleId="Titlu8">
    <w:name w:val="heading 8"/>
    <w:basedOn w:val="Normal"/>
    <w:next w:val="Normal"/>
    <w:link w:val="Titlu8Caracter"/>
    <w:qFormat/>
    <w:rsid w:val="00675486"/>
    <w:pPr>
      <w:keepNext/>
      <w:spacing w:after="0" w:line="360" w:lineRule="auto"/>
      <w:jc w:val="center"/>
      <w:outlineLvl w:val="7"/>
    </w:pPr>
    <w:rPr>
      <w:rFonts w:ascii="Times New Roman" w:eastAsia="PMingLiU" w:hAnsi="Times New Roman" w:cs="Times New Roman"/>
      <w:b/>
      <w:bCs/>
      <w:color w:val="000000"/>
      <w:kern w:val="28"/>
      <w:sz w:val="28"/>
      <w:szCs w:val="28"/>
      <w:lang w:val="fr-FR" w:eastAsia="ro-RO"/>
      <w14:ligatures w14:val="none"/>
    </w:rPr>
  </w:style>
  <w:style w:type="paragraph" w:styleId="Titlu9">
    <w:name w:val="heading 9"/>
    <w:basedOn w:val="Normal"/>
    <w:next w:val="Normal"/>
    <w:link w:val="Titlu9Caracter"/>
    <w:qFormat/>
    <w:rsid w:val="00675486"/>
    <w:pPr>
      <w:keepNext/>
      <w:spacing w:after="0" w:line="240" w:lineRule="auto"/>
      <w:jc w:val="center"/>
      <w:outlineLvl w:val="8"/>
    </w:pPr>
    <w:rPr>
      <w:rFonts w:ascii="Times New Roman" w:eastAsia="PMingLiU" w:hAnsi="Times New Roman" w:cs="Times New Roman"/>
      <w:sz w:val="28"/>
      <w:szCs w:val="24"/>
      <w:lang w:val="fr-FR"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nhideWhenUsed/>
    <w:rsid w:val="00D8381D"/>
    <w:rPr>
      <w:color w:val="0563C1" w:themeColor="hyperlink"/>
      <w:u w:val="single"/>
    </w:rPr>
  </w:style>
  <w:style w:type="character" w:customStyle="1" w:styleId="Titlu1Caracter">
    <w:name w:val="Titlu 1 Caracter"/>
    <w:basedOn w:val="Fontdeparagrafimplicit"/>
    <w:link w:val="Titlu1"/>
    <w:rsid w:val="00675486"/>
    <w:rPr>
      <w:rFonts w:ascii="Times New Roman" w:eastAsia="PMingLiU" w:hAnsi="Times New Roman" w:cs="Times New Roman"/>
      <w:b/>
      <w:bCs/>
      <w:sz w:val="28"/>
      <w:szCs w:val="24"/>
      <w:lang w:eastAsia="ro-RO"/>
      <w14:ligatures w14:val="none"/>
    </w:rPr>
  </w:style>
  <w:style w:type="character" w:customStyle="1" w:styleId="Titlu2Caracter">
    <w:name w:val="Titlu 2 Caracter"/>
    <w:basedOn w:val="Fontdeparagrafimplicit"/>
    <w:link w:val="Titlu2"/>
    <w:rsid w:val="00675486"/>
    <w:rPr>
      <w:rFonts w:ascii="Times New Roman" w:eastAsia="PMingLiU" w:hAnsi="Times New Roman" w:cs="Times New Roman"/>
      <w:b/>
      <w:bCs/>
      <w:sz w:val="24"/>
      <w:szCs w:val="28"/>
      <w:lang w:val="en-US"/>
      <w14:ligatures w14:val="none"/>
    </w:rPr>
  </w:style>
  <w:style w:type="character" w:customStyle="1" w:styleId="Titlu3Caracter">
    <w:name w:val="Titlu 3 Caracter"/>
    <w:basedOn w:val="Fontdeparagrafimplicit"/>
    <w:link w:val="Titlu3"/>
    <w:rsid w:val="00675486"/>
    <w:rPr>
      <w:rFonts w:ascii="Times New Roman" w:eastAsia="PMingLiU" w:hAnsi="Times New Roman" w:cs="Times New Roman"/>
      <w:b/>
      <w:bCs/>
      <w:sz w:val="28"/>
      <w:szCs w:val="28"/>
      <w14:ligatures w14:val="none"/>
    </w:rPr>
  </w:style>
  <w:style w:type="character" w:customStyle="1" w:styleId="Titlu4Caracter">
    <w:name w:val="Titlu 4 Caracter"/>
    <w:basedOn w:val="Fontdeparagrafimplicit"/>
    <w:link w:val="Titlu4"/>
    <w:rsid w:val="00675486"/>
    <w:rPr>
      <w:rFonts w:ascii="Times New Roman" w:eastAsia="PMingLiU" w:hAnsi="Times New Roman" w:cs="Times New Roman"/>
      <w:b/>
      <w:bCs/>
      <w:sz w:val="24"/>
      <w:szCs w:val="28"/>
      <w:lang w:val="fr-FR" w:eastAsia="ro-RO"/>
      <w14:ligatures w14:val="none"/>
    </w:rPr>
  </w:style>
  <w:style w:type="character" w:customStyle="1" w:styleId="Titlu5Caracter">
    <w:name w:val="Titlu 5 Caracter"/>
    <w:basedOn w:val="Fontdeparagrafimplicit"/>
    <w:link w:val="Titlu5"/>
    <w:rsid w:val="00675486"/>
    <w:rPr>
      <w:rFonts w:ascii="Times New Roman" w:eastAsia="PMingLiU" w:hAnsi="Times New Roman" w:cs="Times New Roman"/>
      <w:b/>
      <w:bCs/>
      <w:color w:val="000000"/>
      <w:kern w:val="28"/>
      <w:sz w:val="24"/>
      <w:szCs w:val="20"/>
      <w:lang w:eastAsia="ro-RO"/>
      <w14:ligatures w14:val="none"/>
    </w:rPr>
  </w:style>
  <w:style w:type="character" w:customStyle="1" w:styleId="Titlu6Caracter">
    <w:name w:val="Titlu 6 Caracter"/>
    <w:basedOn w:val="Fontdeparagrafimplicit"/>
    <w:link w:val="Titlu6"/>
    <w:rsid w:val="00675486"/>
    <w:rPr>
      <w:rFonts w:ascii="Times New Roman" w:eastAsia="PMingLiU" w:hAnsi="Times New Roman" w:cs="Times New Roman"/>
      <w:b/>
      <w:bCs/>
      <w:sz w:val="28"/>
      <w:szCs w:val="28"/>
      <w:lang w:val="fr-FR" w:eastAsia="ro-RO"/>
      <w14:ligatures w14:val="none"/>
    </w:rPr>
  </w:style>
  <w:style w:type="character" w:customStyle="1" w:styleId="Titlu7Caracter">
    <w:name w:val="Titlu 7 Caracter"/>
    <w:basedOn w:val="Fontdeparagrafimplicit"/>
    <w:link w:val="Titlu7"/>
    <w:rsid w:val="00675486"/>
    <w:rPr>
      <w:rFonts w:ascii="Times New Roman" w:eastAsia="PMingLiU" w:hAnsi="Times New Roman" w:cs="Times New Roman"/>
      <w:color w:val="000000"/>
      <w:kern w:val="28"/>
      <w:sz w:val="24"/>
      <w:szCs w:val="20"/>
      <w:lang w:val="en-GB" w:eastAsia="ro-RO"/>
      <w14:ligatures w14:val="none"/>
    </w:rPr>
  </w:style>
  <w:style w:type="character" w:customStyle="1" w:styleId="Titlu8Caracter">
    <w:name w:val="Titlu 8 Caracter"/>
    <w:basedOn w:val="Fontdeparagrafimplicit"/>
    <w:link w:val="Titlu8"/>
    <w:rsid w:val="00675486"/>
    <w:rPr>
      <w:rFonts w:ascii="Times New Roman" w:eastAsia="PMingLiU" w:hAnsi="Times New Roman" w:cs="Times New Roman"/>
      <w:b/>
      <w:bCs/>
      <w:color w:val="000000"/>
      <w:kern w:val="28"/>
      <w:sz w:val="28"/>
      <w:szCs w:val="28"/>
      <w:lang w:val="fr-FR" w:eastAsia="ro-RO"/>
      <w14:ligatures w14:val="none"/>
    </w:rPr>
  </w:style>
  <w:style w:type="character" w:customStyle="1" w:styleId="Titlu9Caracter">
    <w:name w:val="Titlu 9 Caracter"/>
    <w:basedOn w:val="Fontdeparagrafimplicit"/>
    <w:link w:val="Titlu9"/>
    <w:rsid w:val="00675486"/>
    <w:rPr>
      <w:rFonts w:ascii="Times New Roman" w:eastAsia="PMingLiU" w:hAnsi="Times New Roman" w:cs="Times New Roman"/>
      <w:sz w:val="28"/>
      <w:szCs w:val="24"/>
      <w:lang w:val="fr-FR" w:eastAsia="ro-RO"/>
      <w14:ligatures w14:val="none"/>
    </w:rPr>
  </w:style>
  <w:style w:type="paragraph" w:styleId="Corptext">
    <w:name w:val="Body Text"/>
    <w:basedOn w:val="Normal"/>
    <w:link w:val="CorptextCaracter"/>
    <w:rsid w:val="00675486"/>
    <w:pPr>
      <w:spacing w:after="0" w:line="240" w:lineRule="auto"/>
      <w:jc w:val="center"/>
    </w:pPr>
    <w:rPr>
      <w:rFonts w:ascii="Times New Roman" w:eastAsia="PMingLiU" w:hAnsi="Times New Roman" w:cs="Times New Roman"/>
      <w:b/>
      <w:sz w:val="24"/>
      <w:szCs w:val="20"/>
      <w:lang w:val="en-US"/>
      <w14:ligatures w14:val="none"/>
    </w:rPr>
  </w:style>
  <w:style w:type="character" w:customStyle="1" w:styleId="CorptextCaracter">
    <w:name w:val="Corp text Caracter"/>
    <w:basedOn w:val="Fontdeparagrafimplicit"/>
    <w:link w:val="Corptext"/>
    <w:rsid w:val="00675486"/>
    <w:rPr>
      <w:rFonts w:ascii="Times New Roman" w:eastAsia="PMingLiU" w:hAnsi="Times New Roman" w:cs="Times New Roman"/>
      <w:b/>
      <w:sz w:val="24"/>
      <w:szCs w:val="20"/>
      <w:lang w:val="en-US"/>
      <w14:ligatures w14:val="none"/>
    </w:rPr>
  </w:style>
  <w:style w:type="paragraph" w:styleId="Corptext3">
    <w:name w:val="Body Text 3"/>
    <w:basedOn w:val="Normal"/>
    <w:link w:val="Corptext3Caracter"/>
    <w:rsid w:val="00675486"/>
    <w:pPr>
      <w:autoSpaceDE w:val="0"/>
      <w:autoSpaceDN w:val="0"/>
      <w:adjustRightInd w:val="0"/>
      <w:spacing w:after="0" w:line="240" w:lineRule="auto"/>
      <w:jc w:val="center"/>
    </w:pPr>
    <w:rPr>
      <w:rFonts w:ascii="Times New Roman" w:eastAsia="PMingLiU" w:hAnsi="Times New Roman" w:cs="Times New Roman"/>
      <w:sz w:val="24"/>
      <w:szCs w:val="28"/>
      <w:lang w:val="fr-FR" w:eastAsia="ro-RO"/>
      <w14:ligatures w14:val="none"/>
    </w:rPr>
  </w:style>
  <w:style w:type="character" w:customStyle="1" w:styleId="Corptext3Caracter">
    <w:name w:val="Corp text 3 Caracter"/>
    <w:basedOn w:val="Fontdeparagrafimplicit"/>
    <w:link w:val="Corptext3"/>
    <w:rsid w:val="00675486"/>
    <w:rPr>
      <w:rFonts w:ascii="Times New Roman" w:eastAsia="PMingLiU" w:hAnsi="Times New Roman" w:cs="Times New Roman"/>
      <w:sz w:val="24"/>
      <w:szCs w:val="28"/>
      <w:lang w:val="fr-FR" w:eastAsia="ro-RO"/>
      <w14:ligatures w14:val="none"/>
    </w:rPr>
  </w:style>
  <w:style w:type="paragraph" w:styleId="Corptext2">
    <w:name w:val="Body Text 2"/>
    <w:basedOn w:val="Normal"/>
    <w:link w:val="Corptext2Caracter"/>
    <w:rsid w:val="00675486"/>
    <w:pPr>
      <w:autoSpaceDE w:val="0"/>
      <w:autoSpaceDN w:val="0"/>
      <w:adjustRightInd w:val="0"/>
      <w:spacing w:after="0" w:line="240" w:lineRule="auto"/>
      <w:jc w:val="both"/>
    </w:pPr>
    <w:rPr>
      <w:rFonts w:ascii="Times New Roman" w:eastAsia="PMingLiU" w:hAnsi="Times New Roman" w:cs="Times New Roman"/>
      <w:sz w:val="24"/>
      <w:szCs w:val="28"/>
      <w:lang w:val="fr-FR" w:eastAsia="ro-RO"/>
      <w14:ligatures w14:val="none"/>
    </w:rPr>
  </w:style>
  <w:style w:type="character" w:customStyle="1" w:styleId="Corptext2Caracter">
    <w:name w:val="Corp text 2 Caracter"/>
    <w:basedOn w:val="Fontdeparagrafimplicit"/>
    <w:link w:val="Corptext2"/>
    <w:rsid w:val="00675486"/>
    <w:rPr>
      <w:rFonts w:ascii="Times New Roman" w:eastAsia="PMingLiU" w:hAnsi="Times New Roman" w:cs="Times New Roman"/>
      <w:sz w:val="24"/>
      <w:szCs w:val="28"/>
      <w:lang w:val="fr-FR" w:eastAsia="ro-RO"/>
      <w14:ligatures w14:val="none"/>
    </w:rPr>
  </w:style>
  <w:style w:type="paragraph" w:styleId="Indentcorptext3">
    <w:name w:val="Body Text Indent 3"/>
    <w:basedOn w:val="Normal"/>
    <w:link w:val="Indentcorptext3Caracter"/>
    <w:rsid w:val="00675486"/>
    <w:pPr>
      <w:spacing w:after="0" w:line="360" w:lineRule="auto"/>
      <w:ind w:firstLine="720"/>
      <w:jc w:val="both"/>
    </w:pPr>
    <w:rPr>
      <w:rFonts w:ascii="Times New Roman" w:eastAsia="PMingLiU" w:hAnsi="Times New Roman" w:cs="Times New Roman"/>
      <w:b/>
      <w:bCs/>
      <w:sz w:val="24"/>
      <w:szCs w:val="24"/>
      <w:lang w:val="fr-FR"/>
      <w14:ligatures w14:val="none"/>
    </w:rPr>
  </w:style>
  <w:style w:type="character" w:customStyle="1" w:styleId="Indentcorptext3Caracter">
    <w:name w:val="Indent corp text 3 Caracter"/>
    <w:basedOn w:val="Fontdeparagrafimplicit"/>
    <w:link w:val="Indentcorptext3"/>
    <w:rsid w:val="00675486"/>
    <w:rPr>
      <w:rFonts w:ascii="Times New Roman" w:eastAsia="PMingLiU" w:hAnsi="Times New Roman" w:cs="Times New Roman"/>
      <w:b/>
      <w:bCs/>
      <w:sz w:val="24"/>
      <w:szCs w:val="24"/>
      <w:lang w:val="fr-FR"/>
      <w14:ligatures w14:val="none"/>
    </w:rPr>
  </w:style>
  <w:style w:type="character" w:styleId="Numrdepagin">
    <w:name w:val="page number"/>
    <w:basedOn w:val="Fontdeparagrafimplicit"/>
    <w:rsid w:val="00675486"/>
  </w:style>
  <w:style w:type="paragraph" w:styleId="Indentcorptext">
    <w:name w:val="Body Text Indent"/>
    <w:basedOn w:val="Normal"/>
    <w:link w:val="IndentcorptextCaracter"/>
    <w:rsid w:val="00675486"/>
    <w:pPr>
      <w:spacing w:after="0" w:line="240" w:lineRule="auto"/>
      <w:ind w:left="450" w:firstLine="270"/>
      <w:jc w:val="both"/>
    </w:pPr>
    <w:rPr>
      <w:rFonts w:ascii="Times New Roman" w:eastAsia="PMingLiU" w:hAnsi="Times New Roman" w:cs="Times New Roman"/>
      <w:bCs/>
      <w:color w:val="000000"/>
      <w:kern w:val="28"/>
      <w:sz w:val="24"/>
      <w:szCs w:val="20"/>
      <w:lang w:val="fr-FR" w:eastAsia="ro-RO"/>
      <w14:ligatures w14:val="none"/>
    </w:rPr>
  </w:style>
  <w:style w:type="character" w:customStyle="1" w:styleId="IndentcorptextCaracter">
    <w:name w:val="Indent corp text Caracter"/>
    <w:basedOn w:val="Fontdeparagrafimplicit"/>
    <w:link w:val="Indentcorptext"/>
    <w:rsid w:val="00675486"/>
    <w:rPr>
      <w:rFonts w:ascii="Times New Roman" w:eastAsia="PMingLiU" w:hAnsi="Times New Roman" w:cs="Times New Roman"/>
      <w:bCs/>
      <w:color w:val="000000"/>
      <w:kern w:val="28"/>
      <w:sz w:val="24"/>
      <w:szCs w:val="20"/>
      <w:lang w:val="fr-FR" w:eastAsia="ro-RO"/>
      <w14:ligatures w14:val="none"/>
    </w:rPr>
  </w:style>
  <w:style w:type="paragraph" w:styleId="Indentcorptext2">
    <w:name w:val="Body Text Indent 2"/>
    <w:basedOn w:val="Normal"/>
    <w:link w:val="Indentcorptext2Caracter"/>
    <w:rsid w:val="00675486"/>
    <w:pPr>
      <w:spacing w:after="0" w:line="360" w:lineRule="auto"/>
      <w:ind w:firstLine="992"/>
      <w:jc w:val="both"/>
    </w:pPr>
    <w:rPr>
      <w:rFonts w:ascii="Times New Roman" w:eastAsia="PMingLiU" w:hAnsi="Times New Roman" w:cs="Times New Roman"/>
      <w:color w:val="000000"/>
      <w:kern w:val="28"/>
      <w:sz w:val="24"/>
      <w:szCs w:val="20"/>
      <w:lang w:val="fr-FR" w:eastAsia="ro-RO"/>
      <w14:ligatures w14:val="none"/>
    </w:rPr>
  </w:style>
  <w:style w:type="character" w:customStyle="1" w:styleId="Indentcorptext2Caracter">
    <w:name w:val="Indent corp text 2 Caracter"/>
    <w:basedOn w:val="Fontdeparagrafimplicit"/>
    <w:link w:val="Indentcorptext2"/>
    <w:rsid w:val="00675486"/>
    <w:rPr>
      <w:rFonts w:ascii="Times New Roman" w:eastAsia="PMingLiU" w:hAnsi="Times New Roman" w:cs="Times New Roman"/>
      <w:color w:val="000000"/>
      <w:kern w:val="28"/>
      <w:sz w:val="24"/>
      <w:szCs w:val="20"/>
      <w:lang w:val="fr-FR" w:eastAsia="ro-RO"/>
      <w14:ligatures w14:val="none"/>
    </w:rPr>
  </w:style>
  <w:style w:type="paragraph" w:styleId="NormalWeb">
    <w:name w:val="Normal (Web)"/>
    <w:basedOn w:val="Normal"/>
    <w:rsid w:val="00675486"/>
    <w:pPr>
      <w:spacing w:before="100" w:beforeAutospacing="1" w:after="100" w:afterAutospacing="1" w:line="240" w:lineRule="auto"/>
    </w:pPr>
    <w:rPr>
      <w:rFonts w:ascii="Times New Roman" w:eastAsia="PMingLiU" w:hAnsi="Times New Roman" w:cs="Times New Roman"/>
      <w:sz w:val="24"/>
      <w:szCs w:val="24"/>
      <w:lang w:val="en-US"/>
      <w14:ligatures w14:val="none"/>
    </w:rPr>
  </w:style>
  <w:style w:type="character" w:customStyle="1" w:styleId="tpa1">
    <w:name w:val="tpa1"/>
    <w:basedOn w:val="Fontdeparagrafimplicit"/>
    <w:rsid w:val="00675486"/>
  </w:style>
  <w:style w:type="character" w:customStyle="1" w:styleId="ln2talineat">
    <w:name w:val="ln2talineat"/>
    <w:basedOn w:val="Fontdeparagrafimplicit"/>
    <w:rsid w:val="00675486"/>
  </w:style>
  <w:style w:type="character" w:customStyle="1" w:styleId="tli1">
    <w:name w:val="tli1"/>
    <w:basedOn w:val="Fontdeparagrafimplicit"/>
    <w:rsid w:val="00675486"/>
  </w:style>
  <w:style w:type="paragraph" w:customStyle="1" w:styleId="Stil">
    <w:name w:val="Stil"/>
    <w:rsid w:val="00675486"/>
    <w:pPr>
      <w:widowControl w:val="0"/>
      <w:autoSpaceDE w:val="0"/>
      <w:autoSpaceDN w:val="0"/>
      <w:adjustRightInd w:val="0"/>
      <w:spacing w:after="0" w:line="240" w:lineRule="auto"/>
    </w:pPr>
    <w:rPr>
      <w:rFonts w:ascii="Arial" w:eastAsia="PMingLiU" w:hAnsi="Arial" w:cs="Arial"/>
      <w:sz w:val="20"/>
      <w:szCs w:val="24"/>
      <w:lang w:eastAsia="ro-RO"/>
      <w14:ligatures w14:val="none"/>
    </w:rPr>
  </w:style>
  <w:style w:type="character" w:customStyle="1" w:styleId="tal1">
    <w:name w:val="tal1"/>
    <w:basedOn w:val="Fontdeparagrafimplicit"/>
    <w:rsid w:val="00675486"/>
  </w:style>
  <w:style w:type="paragraph" w:customStyle="1" w:styleId="a">
    <w:rsid w:val="00675486"/>
    <w:pPr>
      <w:spacing w:after="0" w:line="240" w:lineRule="auto"/>
    </w:pPr>
    <w:rPr>
      <w:rFonts w:ascii="Times New Roman" w:eastAsia="PMingLiU" w:hAnsi="Times New Roman" w:cs="Times New Roman"/>
      <w:sz w:val="20"/>
      <w:szCs w:val="20"/>
      <w:lang w:val="en-US"/>
      <w14:ligatures w14:val="none"/>
    </w:rPr>
  </w:style>
  <w:style w:type="paragraph" w:customStyle="1" w:styleId="Default">
    <w:name w:val="Default"/>
    <w:rsid w:val="00675486"/>
    <w:pPr>
      <w:autoSpaceDE w:val="0"/>
      <w:autoSpaceDN w:val="0"/>
      <w:adjustRightInd w:val="0"/>
      <w:spacing w:after="0" w:line="240" w:lineRule="auto"/>
    </w:pPr>
    <w:rPr>
      <w:rFonts w:ascii="Garamond" w:eastAsia="PMingLiU" w:hAnsi="Garamond" w:cs="Garamond"/>
      <w:color w:val="000000"/>
      <w:sz w:val="24"/>
      <w:szCs w:val="24"/>
      <w:lang w:val="en-US"/>
      <w14:ligatures w14:val="none"/>
    </w:rPr>
  </w:style>
  <w:style w:type="paragraph" w:customStyle="1" w:styleId="Normal0">
    <w:name w:val="[Normal]"/>
    <w:rsid w:val="00675486"/>
    <w:pPr>
      <w:widowControl w:val="0"/>
      <w:suppressAutoHyphens/>
      <w:autoSpaceDE w:val="0"/>
      <w:spacing w:after="0" w:line="240" w:lineRule="auto"/>
    </w:pPr>
    <w:rPr>
      <w:rFonts w:ascii="Arial" w:eastAsia="Arial" w:hAnsi="Arial" w:cs="Arial"/>
      <w:sz w:val="24"/>
      <w:szCs w:val="24"/>
      <w:lang w:val="en-US" w:eastAsia="ar-SA"/>
      <w14:ligatures w14:val="none"/>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heading "/>
    <w:basedOn w:val="Normal"/>
    <w:link w:val="ListparagrafCaracter"/>
    <w:uiPriority w:val="34"/>
    <w:qFormat/>
    <w:rsid w:val="00675486"/>
    <w:pPr>
      <w:spacing w:after="0" w:line="240" w:lineRule="auto"/>
      <w:ind w:left="720"/>
    </w:pPr>
    <w:rPr>
      <w:rFonts w:ascii="Times New Roman" w:eastAsia="Times New Roman" w:hAnsi="Times New Roman" w:cs="Times New Roman"/>
      <w:sz w:val="20"/>
      <w:szCs w:val="20"/>
      <w:lang w:val="en-US"/>
      <w14:ligatures w14:val="none"/>
    </w:rPr>
  </w:style>
  <w:style w:type="numbering" w:customStyle="1" w:styleId="StyleNumberedLeft063cmHanging063cm413">
    <w:name w:val="Style Numbered Left:  063 cm Hanging:  063 cm413"/>
    <w:basedOn w:val="FrListare"/>
    <w:rsid w:val="00675486"/>
    <w:pPr>
      <w:numPr>
        <w:numId w:val="2"/>
      </w:numPr>
    </w:pPr>
  </w:style>
  <w:style w:type="numbering" w:customStyle="1" w:styleId="StyleNumberedLeft063cmHanging063cm22111">
    <w:name w:val="Style Numbered Left:  063 cm Hanging:  063 cm22111"/>
    <w:basedOn w:val="FrListare"/>
    <w:rsid w:val="00675486"/>
    <w:pPr>
      <w:numPr>
        <w:numId w:val="1"/>
      </w:numPr>
    </w:pPr>
  </w:style>
  <w:style w:type="numbering" w:customStyle="1" w:styleId="StyleNumberedLeft063cmHanging063cm3211">
    <w:name w:val="Style Numbered Left:  063 cm Hanging:  063 cm3211"/>
    <w:rsid w:val="00675486"/>
    <w:pPr>
      <w:numPr>
        <w:numId w:val="3"/>
      </w:numPr>
    </w:pPr>
  </w:style>
  <w:style w:type="numbering" w:customStyle="1" w:styleId="StyleNumberedLeft063cmHanging063cm322">
    <w:name w:val="Style Numbered Left:  063 cm Hanging:  063 cm322"/>
    <w:rsid w:val="00675486"/>
    <w:pPr>
      <w:numPr>
        <w:numId w:val="4"/>
      </w:numPr>
    </w:pPr>
  </w:style>
  <w:style w:type="numbering" w:customStyle="1" w:styleId="StyleNumberedLeft063cmHanging063cm2122">
    <w:name w:val="Style Numbered Left:  063 cm Hanging:  063 cm2122"/>
    <w:rsid w:val="00675486"/>
    <w:pPr>
      <w:numPr>
        <w:numId w:val="5"/>
      </w:numPr>
    </w:pPr>
  </w:style>
  <w:style w:type="paragraph" w:customStyle="1" w:styleId="acap111">
    <w:name w:val="a cap 1.1.1"/>
    <w:basedOn w:val="Normal"/>
    <w:link w:val="acap111Char"/>
    <w:qFormat/>
    <w:rsid w:val="00675486"/>
    <w:pPr>
      <w:keepNext/>
      <w:autoSpaceDE w:val="0"/>
      <w:autoSpaceDN w:val="0"/>
      <w:adjustRightInd w:val="0"/>
      <w:spacing w:after="0" w:line="360" w:lineRule="auto"/>
      <w:ind w:left="1440" w:right="389"/>
      <w:outlineLvl w:val="2"/>
    </w:pPr>
    <w:rPr>
      <w:rFonts w:ascii="Times New Roman" w:eastAsia="Times New Roman" w:hAnsi="Times New Roman" w:cs="Times New Roman"/>
      <w:b/>
      <w:bCs/>
      <w:i/>
      <w:iCs/>
      <w:color w:val="000000"/>
      <w:sz w:val="24"/>
      <w:szCs w:val="24"/>
      <w:lang w:eastAsia="x-none"/>
      <w14:ligatures w14:val="none"/>
    </w:rPr>
  </w:style>
  <w:style w:type="character" w:customStyle="1" w:styleId="acap111Char">
    <w:name w:val="a cap 1.1.1 Char"/>
    <w:link w:val="acap111"/>
    <w:rsid w:val="00675486"/>
    <w:rPr>
      <w:rFonts w:ascii="Times New Roman" w:eastAsia="Times New Roman" w:hAnsi="Times New Roman" w:cs="Times New Roman"/>
      <w:b/>
      <w:bCs/>
      <w:i/>
      <w:iCs/>
      <w:color w:val="000000"/>
      <w:sz w:val="24"/>
      <w:szCs w:val="24"/>
      <w:lang w:eastAsia="x-none"/>
      <w14:ligatures w14:val="none"/>
    </w:rPr>
  </w:style>
  <w:style w:type="paragraph" w:styleId="TextnBalon">
    <w:name w:val="Balloon Text"/>
    <w:basedOn w:val="Normal"/>
    <w:link w:val="TextnBalonCaracter"/>
    <w:rsid w:val="00675486"/>
    <w:pPr>
      <w:spacing w:after="0" w:line="240" w:lineRule="auto"/>
    </w:pPr>
    <w:rPr>
      <w:rFonts w:ascii="Tahoma" w:eastAsia="PMingLiU" w:hAnsi="Tahoma" w:cs="Tahoma"/>
      <w:color w:val="000000"/>
      <w:kern w:val="28"/>
      <w:sz w:val="16"/>
      <w:szCs w:val="16"/>
      <w:lang w:eastAsia="ro-RO"/>
      <w14:ligatures w14:val="none"/>
    </w:rPr>
  </w:style>
  <w:style w:type="character" w:customStyle="1" w:styleId="TextnBalonCaracter">
    <w:name w:val="Text în Balon Caracter"/>
    <w:basedOn w:val="Fontdeparagrafimplicit"/>
    <w:link w:val="TextnBalon"/>
    <w:rsid w:val="00675486"/>
    <w:rPr>
      <w:rFonts w:ascii="Tahoma" w:eastAsia="PMingLiU" w:hAnsi="Tahoma" w:cs="Tahoma"/>
      <w:color w:val="000000"/>
      <w:kern w:val="28"/>
      <w:sz w:val="16"/>
      <w:szCs w:val="16"/>
      <w:lang w:eastAsia="ro-RO"/>
      <w14:ligatures w14:val="none"/>
    </w:rPr>
  </w:style>
  <w:style w:type="paragraph" w:customStyle="1" w:styleId="TextnormalCharCaracter">
    <w:name w:val="Text normal Char Caracter"/>
    <w:link w:val="TextnormalCharCaracterCaracter"/>
    <w:rsid w:val="00675486"/>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75486"/>
    <w:rPr>
      <w:rFonts w:ascii="Arial" w:eastAsia="Times New Roman" w:hAnsi="Arial" w:cs="Times New Roman"/>
      <w:lang w:val="en-US"/>
      <w14:ligatures w14:val="none"/>
    </w:rPr>
  </w:style>
  <w:style w:type="character" w:customStyle="1" w:styleId="spar">
    <w:name w:val="s_par"/>
    <w:rsid w:val="00675486"/>
  </w:style>
  <w:style w:type="character" w:customStyle="1" w:styleId="apple-style-span">
    <w:name w:val="apple-style-span"/>
    <w:rsid w:val="00675486"/>
  </w:style>
  <w:style w:type="table" w:styleId="Tabelgril">
    <w:name w:val="Table Grid"/>
    <w:basedOn w:val="TabelNormal"/>
    <w:rsid w:val="00675486"/>
    <w:pPr>
      <w:spacing w:after="0" w:line="240" w:lineRule="auto"/>
    </w:pPr>
    <w:rPr>
      <w:rFonts w:ascii="Times New Roman" w:eastAsia="PMingLiU"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
    <w:name w:val="caption"/>
    <w:basedOn w:val="Normal"/>
    <w:next w:val="Normal"/>
    <w:uiPriority w:val="35"/>
    <w:unhideWhenUsed/>
    <w:qFormat/>
    <w:rsid w:val="00112FBF"/>
    <w:pPr>
      <w:spacing w:after="120" w:line="276" w:lineRule="auto"/>
      <w:jc w:val="both"/>
    </w:pPr>
    <w:rPr>
      <w:rFonts w:ascii="Times New Roman" w:hAnsi="Times New Roman"/>
      <w:iCs/>
      <w:color w:val="000000" w:themeColor="text1"/>
      <w:szCs w:val="18"/>
      <w14:ligatures w14:val="none"/>
    </w:rPr>
  </w:style>
  <w:style w:type="character" w:customStyle="1" w:styleId="ln2tlitera">
    <w:name w:val="ln2tlitera"/>
    <w:rsid w:val="00CC1D14"/>
  </w:style>
  <w:style w:type="paragraph" w:styleId="Frspaiere">
    <w:name w:val="No Spacing"/>
    <w:uiPriority w:val="1"/>
    <w:qFormat/>
    <w:rsid w:val="00BC64A9"/>
    <w:pPr>
      <w:spacing w:after="0" w:line="240" w:lineRule="auto"/>
    </w:pPr>
    <w:rPr>
      <w:lang w:val="en-US"/>
      <w14:ligatures w14:val="none"/>
    </w:r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34"/>
    <w:qFormat/>
    <w:locked/>
    <w:rsid w:val="00287B54"/>
    <w:rPr>
      <w:rFonts w:ascii="Times New Roman" w:eastAsia="Times New Roman" w:hAnsi="Times New Roman" w:cs="Times New Roman"/>
      <w:sz w:val="20"/>
      <w:szCs w:val="20"/>
      <w:lang w:val="en-US"/>
      <w14:ligatures w14:val="none"/>
    </w:rPr>
  </w:style>
  <w:style w:type="table" w:customStyle="1" w:styleId="Tabelgril2">
    <w:name w:val="Tabel grilă2"/>
    <w:basedOn w:val="TabelNormal"/>
    <w:next w:val="Tabelgril"/>
    <w:uiPriority w:val="39"/>
    <w:rsid w:val="00932D02"/>
    <w:pPr>
      <w:spacing w:after="0" w:line="240" w:lineRule="auto"/>
    </w:pPr>
    <w:rPr>
      <w:rFonts w:ascii="Calibri" w:eastAsia="Calibri" w:hAnsi="Calibri" w:cs="Times New Roman"/>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24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277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gislatie.just.ro/Public/DetaliiDocumentAfis/202496" TargetMode="External"/><Relationship Id="rId4" Type="http://schemas.openxmlformats.org/officeDocument/2006/relationships/settings" Target="settings.xml"/><Relationship Id="rId9" Type="http://schemas.openxmlformats.org/officeDocument/2006/relationships/hyperlink" Target="http://legislatie.just.ro/Public/DetaliiDocumentAfis/145523"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apmct.anpm.ro" TargetMode="External"/><Relationship Id="rId1" Type="http://schemas.openxmlformats.org/officeDocument/2006/relationships/hyperlink" Target="mailto:office@apmct.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t.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1F98B-7B02-4497-92BB-53978924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10883</Words>
  <Characters>62036</Characters>
  <Application>Microsoft Office Word</Application>
  <DocSecurity>0</DocSecurity>
  <Lines>516</Lines>
  <Paragraphs>145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6</cp:revision>
  <cp:lastPrinted>2023-12-08T11:12:00Z</cp:lastPrinted>
  <dcterms:created xsi:type="dcterms:W3CDTF">2024-02-14T06:48:00Z</dcterms:created>
  <dcterms:modified xsi:type="dcterms:W3CDTF">2024-02-23T10:04:00Z</dcterms:modified>
</cp:coreProperties>
</file>