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241DF9" w:rsidRDefault="00241DF9"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865BB1" w:rsidRPr="004B2430" w:rsidRDefault="00865BB1" w:rsidP="00865BB1">
      <w:pPr>
        <w:shd w:val="clear" w:color="auto" w:fill="D72C0F"/>
        <w:jc w:val="center"/>
        <w:rPr>
          <w:rFonts w:ascii="Calibri" w:hAnsi="Calibri" w:cs="Arial"/>
          <w:b/>
          <w:color w:val="FFFFFF" w:themeColor="background1"/>
          <w:sz w:val="30"/>
          <w:szCs w:val="30"/>
          <w:lang w:val="ro-RO"/>
        </w:rPr>
      </w:pPr>
      <w:r w:rsidRPr="004B2430">
        <w:rPr>
          <w:rFonts w:ascii="Calibri" w:hAnsi="Calibri" w:cs="Arial"/>
          <w:b/>
          <w:color w:val="FFFFFF" w:themeColor="background1"/>
          <w:sz w:val="30"/>
          <w:szCs w:val="30"/>
          <w:lang w:val="ro-RO"/>
        </w:rPr>
        <w:t>MEMORIU TEHNIC CONF. ORDIN 135/2010 SI DIRECTIVA 2014/52/UE</w:t>
      </w:r>
    </w:p>
    <w:p w:rsidR="00865BB1" w:rsidRPr="004B2430" w:rsidRDefault="00865BB1" w:rsidP="00865BB1">
      <w:pPr>
        <w:shd w:val="clear" w:color="auto" w:fill="D72C0F"/>
        <w:jc w:val="center"/>
        <w:rPr>
          <w:rFonts w:ascii="Calibri" w:hAnsi="Calibri" w:cs="Arial"/>
          <w:color w:val="FFFFFF" w:themeColor="background1"/>
          <w:sz w:val="30"/>
          <w:szCs w:val="30"/>
          <w:lang w:val="ro-RO"/>
        </w:rPr>
      </w:pPr>
      <w:r w:rsidRPr="004B2430">
        <w:rPr>
          <w:rFonts w:ascii="Calibri" w:hAnsi="Calibri" w:cs="Arial"/>
          <w:b/>
          <w:color w:val="FFFFFF" w:themeColor="background1"/>
          <w:sz w:val="30"/>
          <w:szCs w:val="30"/>
          <w:lang w:val="ro-RO"/>
        </w:rPr>
        <w:t xml:space="preserve">Faza: </w:t>
      </w:r>
      <w:r w:rsidR="00327B91">
        <w:rPr>
          <w:rFonts w:ascii="Calibri" w:hAnsi="Calibri" w:cs="Arial"/>
          <w:b/>
          <w:color w:val="FFFFFF" w:themeColor="background1"/>
          <w:sz w:val="30"/>
          <w:szCs w:val="30"/>
          <w:lang w:val="ro-RO"/>
        </w:rPr>
        <w:t>OBTINERE ACORD DE MEDIU</w:t>
      </w:r>
    </w:p>
    <w:p w:rsidR="008D00A0" w:rsidRDefault="008D00A0" w:rsidP="008D00A0">
      <w:pPr>
        <w:jc w:val="both"/>
        <w:rPr>
          <w:rFonts w:ascii="Calibri" w:hAnsi="Calibri" w:cs="Arial"/>
          <w:lang w:val="ro-RO"/>
        </w:rPr>
      </w:pPr>
    </w:p>
    <w:p w:rsidR="005F3A7C" w:rsidRDefault="005F3A7C" w:rsidP="008D00A0">
      <w:pPr>
        <w:autoSpaceDE w:val="0"/>
        <w:ind w:left="3540" w:hanging="3540"/>
        <w:rPr>
          <w:rFonts w:ascii="Calibri" w:hAnsi="Calibri" w:cs="Arial"/>
          <w:b/>
          <w:lang w:val="ro-RO"/>
        </w:rPr>
      </w:pPr>
    </w:p>
    <w:p w:rsidR="005D5739" w:rsidRDefault="005D5739" w:rsidP="008D00A0">
      <w:pPr>
        <w:autoSpaceDE w:val="0"/>
        <w:ind w:left="3540" w:hanging="3540"/>
        <w:rPr>
          <w:rFonts w:ascii="Calibri" w:hAnsi="Calibri" w:cs="Arial"/>
          <w:b/>
          <w:lang w:val="ro-RO"/>
        </w:rPr>
      </w:pPr>
    </w:p>
    <w:p w:rsidR="00241DF9" w:rsidRDefault="00241DF9" w:rsidP="008D00A0">
      <w:pPr>
        <w:autoSpaceDE w:val="0"/>
        <w:ind w:left="3540" w:hanging="3540"/>
        <w:rPr>
          <w:rFonts w:ascii="Calibri" w:hAnsi="Calibri" w:cs="Arial"/>
          <w:b/>
          <w:lang w:val="ro-RO"/>
        </w:rPr>
      </w:pPr>
    </w:p>
    <w:p w:rsidR="008D00A0" w:rsidRPr="00E6509D" w:rsidRDefault="008D00A0" w:rsidP="00F97720">
      <w:pPr>
        <w:autoSpaceDE w:val="0"/>
        <w:ind w:left="3600" w:hanging="3600"/>
        <w:rPr>
          <w:rFonts w:ascii="Calibri" w:hAnsi="Calibri" w:cs="Swis721 LtCn BT"/>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bookmarkStart w:id="0" w:name="_Hlk479336167"/>
      <w:r w:rsidR="00F97720">
        <w:rPr>
          <w:rFonts w:ascii="Calibri" w:hAnsi="Calibri" w:cs="Arial"/>
          <w:b/>
          <w:lang w:val="ro-RO"/>
        </w:rPr>
        <w:t>PENSIUNE TURISTICA P+3E – EXTINDERE SI SUPRAETAJARE CU UN NIVEL IMOBIL EXISTENT P+1E+M SI AMENAJARE INTERIOARE</w:t>
      </w:r>
      <w:r w:rsidR="00F97720">
        <w:rPr>
          <w:rFonts w:ascii="Calibri" w:hAnsi="Calibri" w:cs="Swis721 LtCn BT"/>
          <w:lang w:val="ro-RO"/>
        </w:rPr>
        <w:t xml:space="preserve"> Lot 22+F.N., Aleea Belona, Eforie Nord</w:t>
      </w:r>
    </w:p>
    <w:bookmarkEnd w:id="0"/>
    <w:p w:rsidR="008D00A0" w:rsidRPr="00E6509D" w:rsidRDefault="008D00A0" w:rsidP="008D00A0">
      <w:pPr>
        <w:ind w:left="2880" w:firstLine="720"/>
        <w:jc w:val="both"/>
        <w:rPr>
          <w:rFonts w:ascii="Calibri" w:hAnsi="Calibri" w:cs="Arial"/>
          <w:lang w:val="ro-RO"/>
        </w:rPr>
      </w:pPr>
    </w:p>
    <w:p w:rsidR="00514B08" w:rsidRPr="005F3A7C" w:rsidRDefault="00652E82" w:rsidP="009F7421">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1" w:name="_Hlk499035095"/>
      <w:r w:rsidR="00F97720">
        <w:rPr>
          <w:rFonts w:ascii="Calibri" w:hAnsi="Calibri" w:cs="Arial"/>
          <w:bCs/>
          <w:lang w:val="ro-RO"/>
        </w:rPr>
        <w:t>DRAGOS ILEANA SI DRAGOS RADU HORATIU</w:t>
      </w:r>
    </w:p>
    <w:bookmarkEnd w:id="1"/>
    <w:p w:rsidR="008D00A0" w:rsidRPr="00E6509D" w:rsidRDefault="008D00A0" w:rsidP="008D00A0">
      <w:pPr>
        <w:jc w:val="both"/>
        <w:rPr>
          <w:rFonts w:ascii="Calibri" w:hAnsi="Calibri" w:cs="Arial"/>
          <w:b/>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 xml:space="preserve">EXTRUDE STUDIO </w:t>
      </w:r>
      <w:r w:rsidR="007A6664">
        <w:rPr>
          <w:rFonts w:ascii="Calibri" w:hAnsi="Calibri" w:cs="Arial"/>
          <w:lang w:val="ro-RO"/>
        </w:rPr>
        <w:t xml:space="preserve">NO2 </w:t>
      </w:r>
      <w:r w:rsidR="002C61CA">
        <w:rPr>
          <w:rFonts w:ascii="Calibri" w:hAnsi="Calibri" w:cs="Arial"/>
          <w:lang w:val="ro-RO"/>
        </w:rPr>
        <w:t>srl</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F82390">
        <w:rPr>
          <w:rFonts w:ascii="Calibri" w:hAnsi="Calibri" w:cs="Arial"/>
          <w:lang w:val="ro-RO"/>
        </w:rPr>
        <w:t xml:space="preserve"> </w:t>
      </w:r>
      <w:r w:rsidR="002C61CA">
        <w:rPr>
          <w:rFonts w:ascii="Calibri" w:hAnsi="Calibri" w:cs="Arial"/>
          <w:lang w:val="ro-RO"/>
        </w:rPr>
        <w:t>8</w:t>
      </w:r>
      <w:r w:rsidR="00F97720">
        <w:rPr>
          <w:rFonts w:ascii="Calibri" w:hAnsi="Calibri" w:cs="Arial"/>
          <w:lang w:val="ro-RO"/>
        </w:rPr>
        <w:t>52</w:t>
      </w:r>
      <w:r w:rsidR="00F82390" w:rsidRPr="002C61CA">
        <w:rPr>
          <w:rFonts w:ascii="Calibri" w:hAnsi="Calibri" w:cs="Arial"/>
          <w:lang w:val="ro-RO"/>
        </w:rPr>
        <w:t>/201</w:t>
      </w:r>
      <w:r w:rsidR="008C1031" w:rsidRPr="002C61CA">
        <w:rPr>
          <w:rFonts w:ascii="Calibri" w:hAnsi="Calibri" w:cs="Arial"/>
          <w:lang w:val="ro-RO"/>
        </w:rPr>
        <w:t>8</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865BB1">
        <w:rPr>
          <w:rFonts w:ascii="Calibri" w:hAnsi="Calibri" w:cs="Arial"/>
          <w:lang w:val="ro-RO"/>
        </w:rPr>
        <w:t>septembrie</w:t>
      </w:r>
      <w:r w:rsidR="00F82390">
        <w:rPr>
          <w:rFonts w:ascii="Calibri" w:hAnsi="Calibri" w:cs="Arial"/>
          <w:lang w:val="ro-RO"/>
        </w:rPr>
        <w:t xml:space="preserve"> 201</w:t>
      </w:r>
      <w:r w:rsidR="008C1031">
        <w:rPr>
          <w:rFonts w:ascii="Calibri" w:hAnsi="Calibri" w:cs="Arial"/>
          <w:lang w:val="ro-RO"/>
        </w:rPr>
        <w:t>8</w:t>
      </w:r>
    </w:p>
    <w:p w:rsidR="008D00A0" w:rsidRDefault="008D00A0" w:rsidP="008D00A0">
      <w:pPr>
        <w:jc w:val="both"/>
        <w:rPr>
          <w:rFonts w:ascii="Calibri" w:hAnsi="Calibri" w:cs="Arial"/>
          <w:lang w:val="ro-RO"/>
        </w:rPr>
      </w:pPr>
    </w:p>
    <w:p w:rsidR="008D00A0" w:rsidRPr="0005407B" w:rsidRDefault="008D00A0" w:rsidP="00652E82">
      <w:pPr>
        <w:pageBreakBefore/>
        <w:rPr>
          <w:rFonts w:ascii="Calibri" w:hAnsi="Calibri" w:cs="Arial"/>
          <w:color w:val="FFFFFF" w:themeColor="background1"/>
          <w:sz w:val="24"/>
          <w:szCs w:val="24"/>
          <w:lang w:val="ro-RO"/>
        </w:rPr>
      </w:pPr>
    </w:p>
    <w:p w:rsidR="00327B91" w:rsidRPr="0005407B" w:rsidRDefault="00327B91" w:rsidP="00327B91">
      <w:pPr>
        <w:shd w:val="clear" w:color="auto" w:fill="D72C0F"/>
        <w:jc w:val="center"/>
        <w:rPr>
          <w:rFonts w:ascii="Calibri" w:hAnsi="Calibri"/>
          <w:b/>
          <w:smallCaps/>
          <w:color w:val="FFFFFF" w:themeColor="background1"/>
          <w:szCs w:val="28"/>
          <w:lang w:val="ro-RO"/>
        </w:rPr>
      </w:pPr>
      <w:r w:rsidRPr="0005407B">
        <w:rPr>
          <w:rFonts w:ascii="Calibri" w:hAnsi="Calibri"/>
          <w:b/>
          <w:smallCaps/>
          <w:color w:val="FFFFFF" w:themeColor="background1"/>
          <w:szCs w:val="28"/>
          <w:lang w:val="ro-RO"/>
        </w:rPr>
        <w:t>MEMORIU TEHNIC</w:t>
      </w:r>
      <w:r>
        <w:rPr>
          <w:rFonts w:ascii="Calibri" w:hAnsi="Calibri"/>
          <w:b/>
          <w:smallCaps/>
          <w:color w:val="FFFFFF" w:themeColor="background1"/>
          <w:szCs w:val="28"/>
          <w:lang w:val="ro-RO"/>
        </w:rPr>
        <w:t>- conform ordin 135/2010 si directiva 2014/52/UE</w:t>
      </w:r>
    </w:p>
    <w:p w:rsidR="006413E3" w:rsidRDefault="006413E3" w:rsidP="008D00A0">
      <w:pPr>
        <w:pBdr>
          <w:bottom w:val="single" w:sz="4" w:space="1" w:color="000000"/>
        </w:pBdr>
        <w:jc w:val="both"/>
        <w:rPr>
          <w:rFonts w:ascii="Calibri" w:hAnsi="Calibri"/>
          <w:b/>
          <w:bCs/>
          <w:smallCaps/>
          <w:sz w:val="22"/>
          <w:szCs w:val="22"/>
          <w:lang w:val="ro-RO"/>
        </w:rPr>
      </w:pPr>
    </w:p>
    <w:p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00BE77B0">
        <w:rPr>
          <w:rFonts w:ascii="Calibri" w:hAnsi="Calibri"/>
          <w:smallCaps/>
          <w:sz w:val="22"/>
          <w:szCs w:val="22"/>
          <w:lang w:val="ro-RO"/>
        </w:rPr>
        <w:t>d</w:t>
      </w:r>
      <w:r w:rsidRPr="00E6509D">
        <w:rPr>
          <w:rFonts w:ascii="Calibri" w:hAnsi="Calibri"/>
          <w:smallCaps/>
          <w:sz w:val="22"/>
          <w:szCs w:val="22"/>
          <w:lang w:val="ro-RO"/>
        </w:rPr>
        <w:t>ate generale</w:t>
      </w:r>
    </w:p>
    <w:p w:rsidR="008D00A0" w:rsidRPr="00E6509D" w:rsidRDefault="008D00A0" w:rsidP="008D00A0">
      <w:pPr>
        <w:jc w:val="both"/>
        <w:rPr>
          <w:rFonts w:ascii="Calibri" w:hAnsi="Calibri"/>
          <w:sz w:val="22"/>
          <w:szCs w:val="22"/>
          <w:lang w:val="ro-RO"/>
        </w:rPr>
      </w:pPr>
      <w:bookmarkStart w:id="2"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rsidR="00F97720" w:rsidRPr="00E615EC" w:rsidRDefault="00F97720" w:rsidP="00F97720">
      <w:pPr>
        <w:autoSpaceDE w:val="0"/>
        <w:jc w:val="both"/>
        <w:rPr>
          <w:rFonts w:ascii="Calibri" w:hAnsi="Calibri" w:cs="Swis721 LtCn BT"/>
          <w:b/>
          <w:sz w:val="22"/>
          <w:szCs w:val="22"/>
          <w:lang w:val="ro-RO"/>
        </w:rPr>
      </w:pPr>
      <w:r>
        <w:rPr>
          <w:rFonts w:ascii="Calibri" w:hAnsi="Calibri" w:cs="Swis721 LtCn BT"/>
          <w:b/>
          <w:sz w:val="22"/>
          <w:szCs w:val="22"/>
          <w:lang w:val="ro-RO"/>
        </w:rPr>
        <w:t>PENSIUNE TURISTICA P+3E – EXTINDERE SI SUPRAETAJARE CU UN NIVEL IMOBIL EXISTENT P+1E+M SI AMENAJARE INTERIOARE</w:t>
      </w:r>
    </w:p>
    <w:p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sidRPr="00327B91">
        <w:rPr>
          <w:rFonts w:ascii="Calibri" w:hAnsi="Calibri"/>
          <w:b/>
          <w:sz w:val="22"/>
          <w:szCs w:val="22"/>
          <w:lang w:val="ro-RO"/>
        </w:rPr>
        <w:t>Amplasamentul ș</w:t>
      </w:r>
      <w:r w:rsidR="00E13268" w:rsidRPr="00327B91">
        <w:rPr>
          <w:rFonts w:ascii="Calibri" w:hAnsi="Calibri"/>
          <w:b/>
          <w:sz w:val="22"/>
          <w:szCs w:val="22"/>
          <w:lang w:val="ro-RO"/>
        </w:rPr>
        <w:t>i adresa obiectivului</w:t>
      </w:r>
    </w:p>
    <w:p w:rsidR="00F97720" w:rsidRPr="00392C50" w:rsidRDefault="00F97720" w:rsidP="00F97720">
      <w:pPr>
        <w:autoSpaceDE w:val="0"/>
        <w:jc w:val="both"/>
        <w:rPr>
          <w:rFonts w:ascii="Calibri" w:hAnsi="Calibri" w:cs="Swis721 LtCn BT"/>
          <w:sz w:val="22"/>
          <w:szCs w:val="22"/>
          <w:lang w:val="ro-RO"/>
        </w:rPr>
      </w:pPr>
      <w:r>
        <w:rPr>
          <w:rFonts w:ascii="Calibri" w:hAnsi="Calibri" w:cs="Swis721 LtCn BT"/>
          <w:sz w:val="22"/>
          <w:szCs w:val="22"/>
          <w:lang w:val="ro-RO"/>
        </w:rPr>
        <w:t xml:space="preserve">Lot 22 + F.N.,Aleea Belona, Eforie Nord </w:t>
      </w:r>
    </w:p>
    <w:p w:rsidR="00E13268" w:rsidRPr="00327B91" w:rsidRDefault="00E13268" w:rsidP="00E13268">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1.3. </w:t>
      </w:r>
      <w:r w:rsidRPr="00327B91">
        <w:rPr>
          <w:rFonts w:ascii="Calibri" w:hAnsi="Calibri" w:cs="Swis721 LtCn BT"/>
          <w:b/>
          <w:sz w:val="22"/>
          <w:szCs w:val="22"/>
          <w:lang w:val="ro-RO"/>
        </w:rPr>
        <w:t>Date de identificare a titularului/beneficiarului proiectului de investitii</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a. Denumire titular</w:t>
      </w:r>
    </w:p>
    <w:p w:rsidR="00F97720" w:rsidRDefault="00F97720" w:rsidP="00F97720">
      <w:pPr>
        <w:autoSpaceDE w:val="0"/>
        <w:jc w:val="both"/>
        <w:rPr>
          <w:rFonts w:ascii="Calibri" w:hAnsi="Calibri" w:cs="Swis721 LtCn BT"/>
          <w:bCs/>
          <w:sz w:val="22"/>
          <w:szCs w:val="22"/>
          <w:lang w:val="ro-RO"/>
        </w:rPr>
      </w:pPr>
      <w:r>
        <w:rPr>
          <w:rFonts w:ascii="Calibri" w:hAnsi="Calibri" w:cs="Swis721 LtCn BT"/>
          <w:bCs/>
          <w:sz w:val="22"/>
          <w:szCs w:val="22"/>
          <w:lang w:val="ro-RO"/>
        </w:rPr>
        <w:t>DRAGOS ILEANA SI DRAGOS RADU HORATIU</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rsidR="00F97720" w:rsidRDefault="00F97720" w:rsidP="00F97720">
      <w:pPr>
        <w:autoSpaceDE w:val="0"/>
        <w:jc w:val="both"/>
        <w:rPr>
          <w:rFonts w:ascii="Calibri" w:hAnsi="Calibri" w:cs="Swis721 LtCn BT"/>
          <w:sz w:val="22"/>
          <w:szCs w:val="22"/>
          <w:lang w:val="ro-RO"/>
        </w:rPr>
      </w:pPr>
      <w:r>
        <w:rPr>
          <w:rFonts w:ascii="Calibri" w:hAnsi="Calibri" w:cs="Swis721 LtCn BT"/>
          <w:sz w:val="22"/>
          <w:szCs w:val="22"/>
          <w:lang w:val="ro-RO"/>
        </w:rPr>
        <w:t>Str. Bucovinei nr. 15, Eforie Nord, jud. Constanta</w:t>
      </w:r>
    </w:p>
    <w:p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 xml:space="preserve">s.c. Extrude Studio </w:t>
      </w:r>
      <w:r w:rsidR="00A21882">
        <w:rPr>
          <w:rFonts w:ascii="Calibri" w:hAnsi="Calibri" w:cs="Swis721 LtCn BT"/>
          <w:sz w:val="22"/>
          <w:szCs w:val="22"/>
          <w:lang w:val="ro-RO"/>
        </w:rPr>
        <w:t xml:space="preserve">No2 </w:t>
      </w:r>
      <w:r w:rsidRPr="00E6509D">
        <w:rPr>
          <w:rFonts w:ascii="Calibri" w:hAnsi="Calibri" w:cs="Swis721 LtCn BT"/>
          <w:sz w:val="22"/>
          <w:szCs w:val="22"/>
          <w:lang w:val="ro-RO"/>
        </w:rPr>
        <w:t>s.r.l.</w:t>
      </w:r>
    </w:p>
    <w:p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w:t>
      </w:r>
      <w:r w:rsidRPr="00F97720">
        <w:rPr>
          <w:rFonts w:ascii="Calibri" w:hAnsi="Calibri"/>
          <w:b/>
          <w:sz w:val="22"/>
          <w:szCs w:val="22"/>
          <w:lang w:val="ro-RO"/>
        </w:rPr>
        <w:t>Bilantul teritorial</w:t>
      </w:r>
    </w:p>
    <w:p w:rsidR="005967A6" w:rsidRPr="00F97720" w:rsidRDefault="00B35D52" w:rsidP="005967A6">
      <w:pPr>
        <w:pBdr>
          <w:bottom w:val="single" w:sz="4" w:space="1" w:color="000000"/>
        </w:pBdr>
        <w:jc w:val="both"/>
        <w:rPr>
          <w:rFonts w:ascii="Calibri" w:hAnsi="Calibri" w:cs="Swis721 LtCn BT"/>
          <w:b/>
          <w:sz w:val="22"/>
          <w:szCs w:val="22"/>
          <w:lang w:val="en-US"/>
        </w:rPr>
      </w:pPr>
      <w:bookmarkStart w:id="3" w:name="_Hlk499122511"/>
      <w:r w:rsidRPr="00F97720">
        <w:rPr>
          <w:rFonts w:ascii="Calibri" w:hAnsi="Calibri" w:cs="Swis721 LtCn BT"/>
          <w:b/>
          <w:sz w:val="22"/>
          <w:szCs w:val="22"/>
          <w:lang w:val="en-US"/>
        </w:rPr>
        <w:t>Suprafaț</w:t>
      </w:r>
      <w:r w:rsidR="0021274D" w:rsidRPr="00F97720">
        <w:rPr>
          <w:rFonts w:ascii="Calibri" w:hAnsi="Calibri" w:cs="Swis721 LtCn BT"/>
          <w:b/>
          <w:sz w:val="22"/>
          <w:szCs w:val="22"/>
          <w:lang w:val="en-US"/>
        </w:rPr>
        <w:t>a teren</w:t>
      </w:r>
      <w:r w:rsidR="005967A6" w:rsidRPr="00F97720">
        <w:rPr>
          <w:rFonts w:ascii="Calibri" w:hAnsi="Calibri" w:cs="Swis721 LtCn BT"/>
          <w:b/>
          <w:sz w:val="22"/>
          <w:szCs w:val="22"/>
          <w:lang w:val="en-US"/>
        </w:rPr>
        <w:tab/>
      </w:r>
      <w:r w:rsidR="005967A6" w:rsidRPr="00F97720">
        <w:rPr>
          <w:rFonts w:ascii="Calibri" w:hAnsi="Calibri" w:cs="Swis721 LtCn BT"/>
          <w:b/>
          <w:sz w:val="22"/>
          <w:szCs w:val="22"/>
          <w:lang w:val="en-US"/>
        </w:rPr>
        <w:tab/>
      </w:r>
      <w:r w:rsidR="005967A6" w:rsidRPr="00F97720">
        <w:rPr>
          <w:rFonts w:ascii="Calibri" w:hAnsi="Calibri" w:cs="Swis721 LtCn BT"/>
          <w:b/>
          <w:sz w:val="22"/>
          <w:szCs w:val="22"/>
          <w:lang w:val="en-US"/>
        </w:rPr>
        <w:tab/>
      </w:r>
      <w:r w:rsidR="00DC2233" w:rsidRPr="00F97720">
        <w:rPr>
          <w:rFonts w:ascii="Calibri" w:hAnsi="Calibri" w:cs="Swis721 LtCn BT"/>
          <w:b/>
          <w:sz w:val="22"/>
          <w:szCs w:val="22"/>
          <w:lang w:val="en-US"/>
        </w:rPr>
        <w:tab/>
      </w:r>
      <w:r w:rsidR="0021274D" w:rsidRPr="00F97720">
        <w:rPr>
          <w:rFonts w:ascii="Calibri" w:hAnsi="Calibri" w:cs="Swis721 LtCn BT"/>
          <w:b/>
          <w:sz w:val="22"/>
          <w:szCs w:val="22"/>
          <w:lang w:val="en-US"/>
        </w:rPr>
        <w:tab/>
      </w:r>
      <w:r w:rsidR="0021274D" w:rsidRPr="00F97720">
        <w:rPr>
          <w:rFonts w:ascii="Calibri" w:hAnsi="Calibri" w:cs="Swis721 LtCn BT"/>
          <w:b/>
          <w:sz w:val="22"/>
          <w:szCs w:val="22"/>
          <w:lang w:val="en-US"/>
        </w:rPr>
        <w:tab/>
      </w:r>
      <w:r w:rsidR="003B1CD6" w:rsidRPr="00F97720">
        <w:rPr>
          <w:rFonts w:ascii="Calibri" w:hAnsi="Calibri" w:cs="Swis721 LtCn BT"/>
          <w:b/>
          <w:sz w:val="22"/>
          <w:szCs w:val="22"/>
          <w:lang w:val="en-US"/>
        </w:rPr>
        <w:t>3</w:t>
      </w:r>
      <w:r w:rsidR="00F97720">
        <w:rPr>
          <w:rFonts w:ascii="Calibri" w:hAnsi="Calibri" w:cs="Swis721 LtCn BT"/>
          <w:b/>
          <w:sz w:val="22"/>
          <w:szCs w:val="22"/>
          <w:lang w:val="en-US"/>
        </w:rPr>
        <w:t>46</w:t>
      </w:r>
      <w:r w:rsidR="003B1CD6" w:rsidRPr="00F97720">
        <w:rPr>
          <w:rFonts w:ascii="Calibri" w:hAnsi="Calibri" w:cs="Swis721 LtCn BT"/>
          <w:b/>
          <w:sz w:val="22"/>
          <w:szCs w:val="22"/>
          <w:lang w:val="en-US"/>
        </w:rPr>
        <w:t xml:space="preserve"> </w:t>
      </w:r>
      <w:r w:rsidR="005967A6" w:rsidRPr="00F97720">
        <w:rPr>
          <w:rFonts w:ascii="Calibri" w:hAnsi="Calibri" w:cs="Swis721 LtCn BT"/>
          <w:b/>
          <w:sz w:val="22"/>
          <w:szCs w:val="22"/>
          <w:lang w:val="en-US"/>
        </w:rPr>
        <w:t>mp</w:t>
      </w:r>
    </w:p>
    <w:p w:rsidR="00F97720" w:rsidRPr="005967A6" w:rsidRDefault="00F97720" w:rsidP="00F97720">
      <w:pPr>
        <w:pBdr>
          <w:bottom w:val="single" w:sz="4" w:space="1" w:color="000000"/>
        </w:pBdr>
        <w:tabs>
          <w:tab w:val="left" w:pos="4962"/>
        </w:tabs>
        <w:jc w:val="both"/>
        <w:rPr>
          <w:rFonts w:ascii="Calibri" w:hAnsi="Calibri" w:cs="Swis721 LtCn BT"/>
          <w:sz w:val="22"/>
          <w:szCs w:val="22"/>
          <w:lang w:val="en-US"/>
        </w:rPr>
      </w:pPr>
      <w:r>
        <w:rPr>
          <w:rFonts w:ascii="Calibri" w:hAnsi="Calibri" w:cs="Swis721 LtCn BT"/>
          <w:sz w:val="22"/>
          <w:szCs w:val="22"/>
          <w:lang w:val="en-US"/>
        </w:rPr>
        <w:t>Suprafața construită existenta</w:t>
      </w:r>
      <w:r>
        <w:rPr>
          <w:rFonts w:ascii="Calibri" w:hAnsi="Calibri" w:cs="Swis721 LtCn BT"/>
          <w:sz w:val="22"/>
          <w:szCs w:val="22"/>
          <w:lang w:val="en-US"/>
        </w:rPr>
        <w:tab/>
      </w:r>
      <w:r>
        <w:rPr>
          <w:rFonts w:ascii="Calibri" w:hAnsi="Calibri" w:cs="Swis721 LtCn BT"/>
          <w:sz w:val="22"/>
          <w:szCs w:val="22"/>
          <w:lang w:val="en-US"/>
        </w:rPr>
        <w:tab/>
        <w:t>148</w:t>
      </w:r>
      <w:r w:rsidRPr="005967A6">
        <w:rPr>
          <w:rFonts w:ascii="Calibri" w:hAnsi="Calibri" w:cs="Swis721 LtCn BT"/>
          <w:sz w:val="22"/>
          <w:szCs w:val="22"/>
          <w:lang w:val="en-US"/>
        </w:rPr>
        <w:t xml:space="preserve"> mp</w:t>
      </w:r>
    </w:p>
    <w:p w:rsidR="00F97720" w:rsidRDefault="00F97720" w:rsidP="00F97720">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desfasurată existenta</w:t>
      </w:r>
      <w:r>
        <w:rPr>
          <w:rFonts w:ascii="Calibri" w:hAnsi="Calibri" w:cs="Swis721 LtCn BT"/>
          <w:sz w:val="22"/>
          <w:szCs w:val="22"/>
          <w:lang w:val="en-US"/>
        </w:rPr>
        <w:tab/>
      </w:r>
      <w:r>
        <w:rPr>
          <w:rFonts w:ascii="Calibri" w:hAnsi="Calibri" w:cs="Swis721 LtCn BT"/>
          <w:sz w:val="22"/>
          <w:szCs w:val="22"/>
          <w:lang w:val="en-US"/>
        </w:rPr>
        <w:tab/>
      </w:r>
      <w:proofErr w:type="gramStart"/>
      <w:r>
        <w:rPr>
          <w:rFonts w:ascii="Calibri" w:hAnsi="Calibri" w:cs="Swis721 LtCn BT"/>
          <w:sz w:val="22"/>
          <w:szCs w:val="22"/>
          <w:lang w:val="en-US"/>
        </w:rPr>
        <w:tab/>
        <w:t xml:space="preserve">  </w:t>
      </w:r>
      <w:r>
        <w:rPr>
          <w:rFonts w:ascii="Calibri" w:hAnsi="Calibri" w:cs="Swis721 LtCn BT"/>
          <w:sz w:val="22"/>
          <w:szCs w:val="22"/>
          <w:lang w:val="en-US"/>
        </w:rPr>
        <w:tab/>
      </w:r>
      <w:proofErr w:type="gramEnd"/>
      <w:r>
        <w:rPr>
          <w:rFonts w:ascii="Calibri" w:hAnsi="Calibri" w:cs="Swis721 LtCn BT"/>
          <w:sz w:val="22"/>
          <w:szCs w:val="22"/>
          <w:lang w:val="en-US"/>
        </w:rPr>
        <w:t>444</w:t>
      </w:r>
      <w:r w:rsidRPr="005967A6">
        <w:rPr>
          <w:rFonts w:ascii="Calibri" w:hAnsi="Calibri" w:cs="Swis721 LtCn BT"/>
          <w:sz w:val="22"/>
          <w:szCs w:val="22"/>
          <w:lang w:val="en-US"/>
        </w:rPr>
        <w:t xml:space="preserve"> mp</w:t>
      </w:r>
    </w:p>
    <w:p w:rsidR="00F97720" w:rsidRDefault="00F97720" w:rsidP="00F97720">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P.O.T. existent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42,7 %</w:t>
      </w:r>
    </w:p>
    <w:p w:rsidR="00F97720" w:rsidRDefault="00F97720" w:rsidP="00F97720">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C.U.T. existent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1.28</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Functiunea</w:t>
      </w:r>
      <w:r>
        <w:rPr>
          <w:rFonts w:ascii="Calibri" w:hAnsi="Calibri" w:cs="Swis721 LtCn BT"/>
          <w:sz w:val="22"/>
          <w:szCs w:val="22"/>
          <w:lang w:val="en-US"/>
        </w:rPr>
        <w:tab/>
        <w:t>pensiune turistica</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Categoria de importanta</w:t>
      </w:r>
      <w:r>
        <w:rPr>
          <w:rFonts w:ascii="Calibri" w:hAnsi="Calibri" w:cs="Swis721 LtCn BT"/>
          <w:sz w:val="22"/>
          <w:szCs w:val="22"/>
          <w:lang w:val="en-US"/>
        </w:rPr>
        <w:tab/>
        <w:t>C-normala</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Clasa de importanta</w:t>
      </w:r>
      <w:r>
        <w:rPr>
          <w:rFonts w:ascii="Calibri" w:hAnsi="Calibri" w:cs="Swis721 LtCn BT"/>
          <w:sz w:val="22"/>
          <w:szCs w:val="22"/>
          <w:lang w:val="en-US"/>
        </w:rPr>
        <w:tab/>
        <w:t>III</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Grad de rezistenta la foc</w:t>
      </w:r>
      <w:r>
        <w:rPr>
          <w:rFonts w:ascii="Calibri" w:hAnsi="Calibri" w:cs="Swis721 LtCn BT"/>
          <w:sz w:val="22"/>
          <w:szCs w:val="22"/>
          <w:lang w:val="en-US"/>
        </w:rPr>
        <w:tab/>
        <w:t>II</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Risc de incendiu</w:t>
      </w:r>
      <w:r>
        <w:rPr>
          <w:rFonts w:ascii="Calibri" w:hAnsi="Calibri" w:cs="Swis721 LtCn BT"/>
          <w:sz w:val="22"/>
          <w:szCs w:val="22"/>
          <w:lang w:val="en-US"/>
        </w:rPr>
        <w:tab/>
        <w:t>mic</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Numar niveluri: P+1E+M</w:t>
      </w:r>
      <w:r>
        <w:rPr>
          <w:rFonts w:ascii="Calibri" w:hAnsi="Calibri" w:cs="Swis721 LtCn BT"/>
          <w:sz w:val="22"/>
          <w:szCs w:val="22"/>
          <w:lang w:val="en-US"/>
        </w:rPr>
        <w:tab/>
        <w:t>3</w:t>
      </w:r>
    </w:p>
    <w:p w:rsidR="00F97720" w:rsidRDefault="00F97720" w:rsidP="00F97720">
      <w:pPr>
        <w:pBdr>
          <w:bottom w:val="single" w:sz="4" w:space="1" w:color="000000"/>
        </w:pBdr>
        <w:jc w:val="both"/>
        <w:rPr>
          <w:rFonts w:ascii="Calibri" w:hAnsi="Calibri" w:cs="Swis721 LtCn BT"/>
          <w:sz w:val="22"/>
          <w:szCs w:val="22"/>
          <w:lang w:val="en-US"/>
        </w:rPr>
      </w:pPr>
    </w:p>
    <w:p w:rsidR="00F97720" w:rsidRPr="00322D73" w:rsidRDefault="00F97720" w:rsidP="00F97720">
      <w:pPr>
        <w:pBdr>
          <w:bottom w:val="single" w:sz="4" w:space="1" w:color="000000"/>
        </w:pBdr>
        <w:jc w:val="both"/>
        <w:rPr>
          <w:rFonts w:ascii="Calibri" w:hAnsi="Calibri" w:cs="Swis721 LtCn BT"/>
          <w:b/>
          <w:sz w:val="22"/>
          <w:szCs w:val="22"/>
          <w:lang w:val="en-US"/>
        </w:rPr>
      </w:pPr>
      <w:r w:rsidRPr="00322D73">
        <w:rPr>
          <w:rFonts w:ascii="Calibri" w:hAnsi="Calibri" w:cs="Swis721 LtCn BT"/>
          <w:b/>
          <w:sz w:val="22"/>
          <w:szCs w:val="22"/>
          <w:lang w:val="en-US"/>
        </w:rPr>
        <w:t>Bilantul teritorial propus</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Suprafata construita extindere propusa</w:t>
      </w:r>
      <w:r>
        <w:rPr>
          <w:rFonts w:ascii="Calibri" w:hAnsi="Calibri" w:cs="Swis721 LtCn BT"/>
          <w:sz w:val="22"/>
          <w:szCs w:val="22"/>
          <w:lang w:val="en-US"/>
        </w:rPr>
        <w:tab/>
        <w:t>54 mp</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Suprafata construita totala rezultata</w:t>
      </w:r>
      <w:r>
        <w:rPr>
          <w:rFonts w:ascii="Calibri" w:hAnsi="Calibri" w:cs="Swis721 LtCn BT"/>
          <w:sz w:val="22"/>
          <w:szCs w:val="22"/>
          <w:lang w:val="en-US"/>
        </w:rPr>
        <w:tab/>
        <w:t>202 mp</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Suprafata desfasurata totala rezultata</w:t>
      </w:r>
      <w:r>
        <w:rPr>
          <w:rFonts w:ascii="Calibri" w:hAnsi="Calibri" w:cs="Swis721 LtCn BT"/>
          <w:sz w:val="22"/>
          <w:szCs w:val="22"/>
          <w:lang w:val="en-US"/>
        </w:rPr>
        <w:tab/>
        <w:t>808 mp</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P.O.T. propus</w:t>
      </w:r>
      <w:r>
        <w:rPr>
          <w:rFonts w:ascii="Calibri" w:hAnsi="Calibri" w:cs="Swis721 LtCn BT"/>
          <w:sz w:val="22"/>
          <w:szCs w:val="22"/>
          <w:lang w:val="en-US"/>
        </w:rPr>
        <w:tab/>
        <w:t>58,3%</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C.U.T.  propus</w:t>
      </w:r>
      <w:r>
        <w:rPr>
          <w:rFonts w:ascii="Calibri" w:hAnsi="Calibri" w:cs="Swis721 LtCn BT"/>
          <w:sz w:val="22"/>
          <w:szCs w:val="22"/>
          <w:lang w:val="en-US"/>
        </w:rPr>
        <w:tab/>
        <w:t>2,33</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Functiunea</w:t>
      </w:r>
      <w:r>
        <w:rPr>
          <w:rFonts w:ascii="Calibri" w:hAnsi="Calibri" w:cs="Swis721 LtCn BT"/>
          <w:sz w:val="22"/>
          <w:szCs w:val="22"/>
          <w:lang w:val="en-US"/>
        </w:rPr>
        <w:tab/>
        <w:t>pensiune turistica</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Categoria de importanta</w:t>
      </w:r>
      <w:r>
        <w:rPr>
          <w:rFonts w:ascii="Calibri" w:hAnsi="Calibri" w:cs="Swis721 LtCn BT"/>
          <w:sz w:val="22"/>
          <w:szCs w:val="22"/>
          <w:lang w:val="en-US"/>
        </w:rPr>
        <w:tab/>
        <w:t>C-normala</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Clasa de importanta</w:t>
      </w:r>
      <w:r>
        <w:rPr>
          <w:rFonts w:ascii="Calibri" w:hAnsi="Calibri" w:cs="Swis721 LtCn BT"/>
          <w:sz w:val="22"/>
          <w:szCs w:val="22"/>
          <w:lang w:val="en-US"/>
        </w:rPr>
        <w:tab/>
        <w:t>III</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Grad de rezistenta la foc</w:t>
      </w:r>
      <w:r>
        <w:rPr>
          <w:rFonts w:ascii="Calibri" w:hAnsi="Calibri" w:cs="Swis721 LtCn BT"/>
          <w:sz w:val="22"/>
          <w:szCs w:val="22"/>
          <w:lang w:val="en-US"/>
        </w:rPr>
        <w:tab/>
        <w:t>II</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Risc de incendiu</w:t>
      </w:r>
      <w:r>
        <w:rPr>
          <w:rFonts w:ascii="Calibri" w:hAnsi="Calibri" w:cs="Swis721 LtCn BT"/>
          <w:sz w:val="22"/>
          <w:szCs w:val="22"/>
          <w:lang w:val="en-US"/>
        </w:rPr>
        <w:tab/>
        <w:t>mic</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Numar niveluri: P+3E</w:t>
      </w:r>
      <w:r>
        <w:rPr>
          <w:rFonts w:ascii="Calibri" w:hAnsi="Calibri" w:cs="Swis721 LtCn BT"/>
          <w:sz w:val="22"/>
          <w:szCs w:val="22"/>
          <w:lang w:val="en-US"/>
        </w:rPr>
        <w:tab/>
        <w:t>4</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Suprafata acces carosabil si pietonala</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Platforma betonata/pietris</w:t>
      </w:r>
      <w:r>
        <w:rPr>
          <w:rFonts w:ascii="Calibri" w:hAnsi="Calibri" w:cs="Swis721 LtCn BT"/>
          <w:sz w:val="22"/>
          <w:szCs w:val="22"/>
          <w:lang w:val="en-US"/>
        </w:rPr>
        <w:tab/>
        <w:t>144 mp</w:t>
      </w:r>
    </w:p>
    <w:p w:rsidR="00F97720" w:rsidRDefault="00F97720" w:rsidP="00F97720">
      <w:pPr>
        <w:pBdr>
          <w:bottom w:val="single" w:sz="4" w:space="1" w:color="000000"/>
        </w:pBdr>
        <w:tabs>
          <w:tab w:val="left" w:pos="4962"/>
          <w:tab w:val="left" w:pos="5245"/>
        </w:tabs>
        <w:jc w:val="both"/>
        <w:rPr>
          <w:rFonts w:ascii="Calibri" w:hAnsi="Calibri" w:cs="Swis721 LtCn BT"/>
          <w:sz w:val="22"/>
          <w:szCs w:val="22"/>
          <w:lang w:val="en-US"/>
        </w:rPr>
      </w:pPr>
      <w:r>
        <w:rPr>
          <w:rFonts w:ascii="Calibri" w:hAnsi="Calibri" w:cs="Swis721 LtCn BT"/>
          <w:sz w:val="22"/>
          <w:szCs w:val="22"/>
          <w:lang w:val="en-US"/>
        </w:rPr>
        <w:t>Locuri de parcare</w:t>
      </w:r>
      <w:r>
        <w:rPr>
          <w:rFonts w:ascii="Calibri" w:hAnsi="Calibri" w:cs="Swis721 LtCn BT"/>
          <w:sz w:val="22"/>
          <w:szCs w:val="22"/>
          <w:lang w:val="en-US"/>
        </w:rPr>
        <w:tab/>
        <w:t>6 locuri</w:t>
      </w:r>
    </w:p>
    <w:p w:rsidR="00750478" w:rsidRDefault="00750478" w:rsidP="005967A6">
      <w:pPr>
        <w:pBdr>
          <w:bottom w:val="single" w:sz="4" w:space="1" w:color="000000"/>
        </w:pBdr>
        <w:jc w:val="both"/>
        <w:rPr>
          <w:rFonts w:ascii="Calibri" w:hAnsi="Calibri" w:cs="Swis721 LtCn BT"/>
          <w:sz w:val="22"/>
          <w:szCs w:val="22"/>
          <w:lang w:val="en-US"/>
        </w:rPr>
      </w:pPr>
    </w:p>
    <w:bookmarkEnd w:id="3"/>
    <w:p w:rsidR="006413E3" w:rsidRDefault="006413E3" w:rsidP="00750478">
      <w:pPr>
        <w:pBdr>
          <w:bottom w:val="single" w:sz="4" w:space="1" w:color="000000"/>
        </w:pBdr>
        <w:jc w:val="both"/>
        <w:rPr>
          <w:rFonts w:ascii="Calibri" w:hAnsi="Calibri"/>
          <w:b/>
          <w:bCs/>
          <w:smallCaps/>
          <w:sz w:val="22"/>
          <w:szCs w:val="22"/>
          <w:lang w:val="ro-RO"/>
        </w:rPr>
      </w:pPr>
    </w:p>
    <w:p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lastRenderedPageBreak/>
        <w:t>2.</w:t>
      </w:r>
      <w:r w:rsidR="00B75B6D" w:rsidRPr="00327B91">
        <w:rPr>
          <w:rFonts w:ascii="Calibri" w:hAnsi="Calibri"/>
          <w:b/>
          <w:smallCaps/>
          <w:sz w:val="22"/>
          <w:szCs w:val="22"/>
          <w:lang w:val="ro-RO"/>
        </w:rPr>
        <w:t>d</w:t>
      </w:r>
      <w:r w:rsidRPr="00327B91">
        <w:rPr>
          <w:rFonts w:ascii="Calibri" w:hAnsi="Calibri"/>
          <w:b/>
          <w:smallCaps/>
          <w:sz w:val="22"/>
          <w:szCs w:val="22"/>
          <w:lang w:val="ro-RO"/>
        </w:rPr>
        <w:t>escrierea sumara a proiectului</w:t>
      </w:r>
    </w:p>
    <w:p w:rsidR="003A18AC" w:rsidRDefault="00327B91" w:rsidP="00C60844">
      <w:pPr>
        <w:jc w:val="both"/>
        <w:rPr>
          <w:rFonts w:ascii="Calibri" w:hAnsi="Calibri"/>
          <w:bCs/>
          <w:sz w:val="22"/>
          <w:szCs w:val="22"/>
          <w:lang w:val="ro-RO"/>
        </w:rPr>
      </w:pPr>
      <w:r>
        <w:rPr>
          <w:rFonts w:ascii="Calibri" w:hAnsi="Calibri"/>
          <w:bCs/>
          <w:sz w:val="22"/>
          <w:szCs w:val="22"/>
          <w:lang w:val="ro-RO"/>
        </w:rPr>
        <w:t xml:space="preserve">Prin prezentul proiect, se doreste </w:t>
      </w:r>
      <w:r w:rsidR="00F97720">
        <w:rPr>
          <w:rFonts w:ascii="Calibri" w:hAnsi="Calibri"/>
          <w:bCs/>
          <w:sz w:val="22"/>
          <w:szCs w:val="22"/>
          <w:lang w:val="ro-RO"/>
        </w:rPr>
        <w:t xml:space="preserve">extinderea si supraetajarea cu un nivel </w:t>
      </w:r>
      <w:r w:rsidR="00FF422B">
        <w:rPr>
          <w:rFonts w:ascii="Calibri" w:hAnsi="Calibri"/>
          <w:bCs/>
          <w:sz w:val="22"/>
          <w:szCs w:val="22"/>
          <w:lang w:val="ro-RO"/>
        </w:rPr>
        <w:t xml:space="preserve">al </w:t>
      </w:r>
      <w:r w:rsidR="00F97720">
        <w:rPr>
          <w:rFonts w:ascii="Calibri" w:hAnsi="Calibri"/>
          <w:bCs/>
          <w:sz w:val="22"/>
          <w:szCs w:val="22"/>
          <w:lang w:val="ro-RO"/>
        </w:rPr>
        <w:t>pensiuni</w:t>
      </w:r>
      <w:r w:rsidR="00FF422B">
        <w:rPr>
          <w:rFonts w:ascii="Calibri" w:hAnsi="Calibri"/>
          <w:bCs/>
          <w:sz w:val="22"/>
          <w:szCs w:val="22"/>
          <w:lang w:val="ro-RO"/>
        </w:rPr>
        <w:t>i</w:t>
      </w:r>
      <w:r w:rsidR="00F97720">
        <w:rPr>
          <w:rFonts w:ascii="Calibri" w:hAnsi="Calibri"/>
          <w:bCs/>
          <w:sz w:val="22"/>
          <w:szCs w:val="22"/>
          <w:lang w:val="ro-RO"/>
        </w:rPr>
        <w:t xml:space="preserve"> tu</w:t>
      </w:r>
      <w:r w:rsidR="00FF422B">
        <w:rPr>
          <w:rFonts w:ascii="Calibri" w:hAnsi="Calibri"/>
          <w:bCs/>
          <w:sz w:val="22"/>
          <w:szCs w:val="22"/>
          <w:lang w:val="ro-RO"/>
        </w:rPr>
        <w:t xml:space="preserve">ristice, cu </w:t>
      </w:r>
      <w:r>
        <w:rPr>
          <w:rFonts w:ascii="Calibri" w:hAnsi="Calibri"/>
          <w:bCs/>
          <w:sz w:val="22"/>
          <w:szCs w:val="22"/>
          <w:lang w:val="ro-RO"/>
        </w:rPr>
        <w:t>u</w:t>
      </w:r>
      <w:r w:rsidR="00FF422B">
        <w:rPr>
          <w:rFonts w:ascii="Calibri" w:hAnsi="Calibri"/>
          <w:bCs/>
          <w:sz w:val="22"/>
          <w:szCs w:val="22"/>
          <w:lang w:val="ro-RO"/>
        </w:rPr>
        <w:t>n</w:t>
      </w:r>
      <w:r>
        <w:rPr>
          <w:rFonts w:ascii="Calibri" w:hAnsi="Calibri"/>
          <w:bCs/>
          <w:sz w:val="22"/>
          <w:szCs w:val="22"/>
          <w:lang w:val="ro-RO"/>
        </w:rPr>
        <w:t xml:space="preserve"> regim de înălțime P+3E si</w:t>
      </w:r>
      <w:r w:rsidR="00FF422B">
        <w:rPr>
          <w:rFonts w:ascii="Calibri" w:hAnsi="Calibri"/>
          <w:bCs/>
          <w:sz w:val="22"/>
          <w:szCs w:val="22"/>
          <w:lang w:val="ro-RO"/>
        </w:rPr>
        <w:t xml:space="preserve"> amenajarea</w:t>
      </w:r>
      <w:r>
        <w:rPr>
          <w:rFonts w:ascii="Calibri" w:hAnsi="Calibri"/>
          <w:bCs/>
          <w:sz w:val="22"/>
          <w:szCs w:val="22"/>
          <w:lang w:val="ro-RO"/>
        </w:rPr>
        <w:t xml:space="preserve"> terenului. </w:t>
      </w:r>
    </w:p>
    <w:p w:rsidR="00327B91" w:rsidRPr="00E6509D" w:rsidRDefault="00327B91" w:rsidP="00327B91">
      <w:pPr>
        <w:jc w:val="both"/>
        <w:rPr>
          <w:rFonts w:ascii="Calibri" w:hAnsi="Calibri"/>
          <w:sz w:val="22"/>
          <w:szCs w:val="22"/>
          <w:lang w:val="ro-RO"/>
        </w:rPr>
      </w:pPr>
      <w:r>
        <w:rPr>
          <w:rFonts w:ascii="Calibri" w:hAnsi="Calibri"/>
          <w:sz w:val="22"/>
          <w:szCs w:val="22"/>
          <w:lang w:val="ro-RO"/>
        </w:rPr>
        <w:t>Conform solicitarii beneficiarului</w:t>
      </w:r>
      <w:r w:rsidR="00FF422B">
        <w:rPr>
          <w:rFonts w:ascii="Calibri" w:hAnsi="Calibri"/>
          <w:sz w:val="22"/>
          <w:szCs w:val="22"/>
          <w:lang w:val="ro-RO"/>
        </w:rPr>
        <w:t xml:space="preserve">, pensiunea turistica </w:t>
      </w:r>
      <w:r>
        <w:rPr>
          <w:rFonts w:ascii="Calibri" w:hAnsi="Calibri"/>
          <w:sz w:val="22"/>
          <w:szCs w:val="22"/>
          <w:lang w:val="ro-RO"/>
        </w:rPr>
        <w:t xml:space="preserve">cu regim </w:t>
      </w:r>
      <w:r w:rsidRPr="00065625">
        <w:rPr>
          <w:rFonts w:ascii="Calibri" w:hAnsi="Calibri"/>
          <w:sz w:val="22"/>
          <w:szCs w:val="22"/>
          <w:lang w:val="ro-RO"/>
        </w:rPr>
        <w:t>de înălțime P+</w:t>
      </w:r>
      <w:r>
        <w:rPr>
          <w:rFonts w:ascii="Calibri" w:hAnsi="Calibri"/>
          <w:sz w:val="22"/>
          <w:szCs w:val="22"/>
          <w:lang w:val="ro-RO"/>
        </w:rPr>
        <w:t xml:space="preserve">3E </w:t>
      </w:r>
      <w:r w:rsidRPr="00560CA5">
        <w:rPr>
          <w:rFonts w:ascii="Calibri" w:hAnsi="Calibri"/>
          <w:sz w:val="22"/>
          <w:szCs w:val="22"/>
          <w:lang w:val="ro-RO"/>
        </w:rPr>
        <w:t xml:space="preserve">va </w:t>
      </w:r>
      <w:r>
        <w:rPr>
          <w:rFonts w:ascii="Calibri" w:hAnsi="Calibri"/>
          <w:sz w:val="22"/>
          <w:szCs w:val="22"/>
          <w:lang w:val="ro-RO"/>
        </w:rPr>
        <w:t>avea următoarele suprafeț</w:t>
      </w:r>
      <w:r w:rsidRPr="00E6509D">
        <w:rPr>
          <w:rFonts w:ascii="Calibri" w:hAnsi="Calibri"/>
          <w:sz w:val="22"/>
          <w:szCs w:val="22"/>
          <w:lang w:val="ro-RO"/>
        </w:rPr>
        <w:t>e:</w:t>
      </w:r>
    </w:p>
    <w:p w:rsidR="00327B91" w:rsidRPr="003B6E03" w:rsidRDefault="00FF422B" w:rsidP="00327B91">
      <w:pPr>
        <w:numPr>
          <w:ilvl w:val="0"/>
          <w:numId w:val="1"/>
        </w:numPr>
        <w:jc w:val="both"/>
        <w:rPr>
          <w:rFonts w:ascii="Calibri" w:hAnsi="Calibri"/>
          <w:b/>
          <w:sz w:val="22"/>
          <w:szCs w:val="22"/>
          <w:lang w:val="ro-RO"/>
        </w:rPr>
      </w:pPr>
      <w:r>
        <w:rPr>
          <w:rFonts w:ascii="Calibri" w:hAnsi="Calibri"/>
          <w:b/>
          <w:sz w:val="22"/>
          <w:szCs w:val="22"/>
          <w:lang w:val="ro-RO"/>
        </w:rPr>
        <w:t>Pensiune Turistica</w:t>
      </w:r>
      <w:r w:rsidR="00327B91" w:rsidRPr="003B6E03">
        <w:rPr>
          <w:rFonts w:ascii="Calibri" w:hAnsi="Calibri"/>
          <w:b/>
          <w:sz w:val="22"/>
          <w:szCs w:val="22"/>
          <w:lang w:val="ro-RO"/>
        </w:rPr>
        <w:t>:</w:t>
      </w:r>
      <w:r w:rsidR="00327B91" w:rsidRPr="003B6E03">
        <w:rPr>
          <w:rFonts w:ascii="Calibri" w:hAnsi="Calibri"/>
          <w:sz w:val="22"/>
          <w:szCs w:val="22"/>
          <w:lang w:val="ro-RO"/>
        </w:rPr>
        <w:t xml:space="preserve"> o suprafață construită propusă totală de </w:t>
      </w:r>
      <w:r>
        <w:rPr>
          <w:rFonts w:ascii="Calibri" w:hAnsi="Calibri"/>
          <w:sz w:val="22"/>
          <w:szCs w:val="22"/>
          <w:lang w:val="ro-RO"/>
        </w:rPr>
        <w:t>202</w:t>
      </w:r>
      <w:r w:rsidR="00327B91" w:rsidRPr="003B6E03">
        <w:rPr>
          <w:rFonts w:ascii="Calibri" w:hAnsi="Calibri"/>
          <w:sz w:val="22"/>
          <w:szCs w:val="22"/>
          <w:lang w:val="ro-RO"/>
        </w:rPr>
        <w:t xml:space="preserve"> mp, și o suprafață desfășurată propusă totală de </w:t>
      </w:r>
      <w:r>
        <w:rPr>
          <w:rFonts w:ascii="Calibri" w:hAnsi="Calibri"/>
          <w:sz w:val="22"/>
          <w:szCs w:val="22"/>
          <w:lang w:val="ro-RO"/>
        </w:rPr>
        <w:t>808</w:t>
      </w:r>
      <w:r w:rsidR="00327B91" w:rsidRPr="003B6E03">
        <w:rPr>
          <w:rFonts w:ascii="Calibri" w:hAnsi="Calibri"/>
          <w:sz w:val="22"/>
          <w:szCs w:val="22"/>
          <w:lang w:val="ro-RO"/>
        </w:rPr>
        <w:t xml:space="preserve"> mp, un regim de înălțime propus Parter+3Etaje.</w:t>
      </w:r>
      <w:r w:rsidR="00327B91" w:rsidRPr="003B6E03">
        <w:rPr>
          <w:rFonts w:ascii="Calibri" w:hAnsi="Calibri"/>
          <w:color w:val="FF0000"/>
          <w:sz w:val="22"/>
          <w:szCs w:val="22"/>
          <w:lang w:val="ro-RO"/>
        </w:rPr>
        <w:t xml:space="preserve"> </w:t>
      </w:r>
      <w:r w:rsidR="00327B91" w:rsidRPr="003B6E03">
        <w:rPr>
          <w:rFonts w:ascii="Calibri" w:hAnsi="Calibri"/>
          <w:sz w:val="22"/>
          <w:szCs w:val="22"/>
          <w:lang w:val="ro-RO"/>
        </w:rPr>
        <w:t xml:space="preserve">Înălțimea maximă a clădirii propuse va fi </w:t>
      </w:r>
      <w:r w:rsidR="00327B91" w:rsidRPr="003B6E03">
        <w:rPr>
          <w:rFonts w:ascii="Calibri" w:hAnsi="Calibri"/>
          <w:b/>
          <w:sz w:val="22"/>
          <w:szCs w:val="22"/>
          <w:lang w:val="ro-RO"/>
        </w:rPr>
        <w:t>Hmaximă a clădirii = Hmax coamă = 1</w:t>
      </w:r>
      <w:r>
        <w:rPr>
          <w:rFonts w:ascii="Calibri" w:hAnsi="Calibri"/>
          <w:b/>
          <w:sz w:val="22"/>
          <w:szCs w:val="22"/>
          <w:lang w:val="ro-RO"/>
        </w:rPr>
        <w:t>7</w:t>
      </w:r>
      <w:r w:rsidR="00327B91" w:rsidRPr="003B6E03">
        <w:rPr>
          <w:rFonts w:ascii="Calibri" w:hAnsi="Calibri"/>
          <w:b/>
          <w:sz w:val="22"/>
          <w:szCs w:val="22"/>
          <w:lang w:val="ro-RO"/>
        </w:rPr>
        <w:t>.</w:t>
      </w:r>
      <w:r>
        <w:rPr>
          <w:rFonts w:ascii="Calibri" w:hAnsi="Calibri"/>
          <w:b/>
          <w:sz w:val="22"/>
          <w:szCs w:val="22"/>
          <w:lang w:val="ro-RO"/>
        </w:rPr>
        <w:t>2</w:t>
      </w:r>
      <w:r w:rsidR="00327B91" w:rsidRPr="003B6E03">
        <w:rPr>
          <w:rFonts w:ascii="Calibri" w:hAnsi="Calibri"/>
          <w:b/>
          <w:sz w:val="22"/>
          <w:szCs w:val="22"/>
          <w:lang w:val="ro-RO"/>
        </w:rPr>
        <w:t>0 m față de CTA.</w:t>
      </w:r>
    </w:p>
    <w:p w:rsidR="00327B91" w:rsidRDefault="00327B91" w:rsidP="00C60844">
      <w:pPr>
        <w:jc w:val="both"/>
        <w:rPr>
          <w:rFonts w:ascii="Calibri" w:hAnsi="Calibri"/>
          <w:b/>
          <w:bCs/>
          <w:sz w:val="22"/>
          <w:szCs w:val="22"/>
          <w:lang w:val="ro-RO"/>
        </w:rPr>
      </w:pPr>
    </w:p>
    <w:p w:rsidR="00C60844" w:rsidRPr="00E6509D" w:rsidRDefault="007F09F5" w:rsidP="00C60844">
      <w:pPr>
        <w:jc w:val="both"/>
        <w:rPr>
          <w:rFonts w:ascii="Calibri" w:hAnsi="Calibri"/>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Pr>
          <w:rFonts w:ascii="Calibri" w:hAnsi="Calibri"/>
          <w:sz w:val="22"/>
          <w:szCs w:val="22"/>
          <w:lang w:val="ro-RO"/>
        </w:rPr>
        <w:t>Descrierea soluției de amplasare a construcției în incintă</w:t>
      </w:r>
    </w:p>
    <w:p w:rsidR="00C60844" w:rsidRPr="00E6509D" w:rsidRDefault="00211328" w:rsidP="00C60844">
      <w:pPr>
        <w:jc w:val="both"/>
        <w:rPr>
          <w:rFonts w:ascii="Calibri" w:hAnsi="Calibri"/>
          <w:sz w:val="22"/>
          <w:szCs w:val="22"/>
          <w:lang w:val="ro-RO"/>
        </w:rPr>
      </w:pPr>
      <w:r>
        <w:rPr>
          <w:rFonts w:ascii="Calibri" w:hAnsi="Calibri"/>
          <w:sz w:val="22"/>
          <w:szCs w:val="22"/>
          <w:lang w:val="ro-RO"/>
        </w:rPr>
        <w:t>Amplasarea clă</w:t>
      </w:r>
      <w:r w:rsidR="00C60844" w:rsidRPr="00E6509D">
        <w:rPr>
          <w:rFonts w:ascii="Calibri" w:hAnsi="Calibri"/>
          <w:sz w:val="22"/>
          <w:szCs w:val="22"/>
          <w:lang w:val="ro-RO"/>
        </w:rPr>
        <w:t>diri</w:t>
      </w:r>
      <w:r w:rsidR="00AC734D">
        <w:rPr>
          <w:rFonts w:ascii="Calibri" w:hAnsi="Calibri"/>
          <w:sz w:val="22"/>
          <w:szCs w:val="22"/>
          <w:lang w:val="ro-RO"/>
        </w:rPr>
        <w:t>i</w:t>
      </w:r>
      <w:r w:rsidR="00C60844" w:rsidRPr="00E6509D">
        <w:rPr>
          <w:rFonts w:ascii="Calibri" w:hAnsi="Calibri"/>
          <w:sz w:val="22"/>
          <w:szCs w:val="22"/>
          <w:lang w:val="ro-RO"/>
        </w:rPr>
        <w:t xml:space="preserve"> propuse pe proprietatea </w:t>
      </w:r>
      <w:r>
        <w:rPr>
          <w:rFonts w:ascii="Calibri" w:hAnsi="Calibri"/>
          <w:sz w:val="22"/>
          <w:szCs w:val="22"/>
          <w:lang w:val="ro-RO"/>
        </w:rPr>
        <w:t>î</w:t>
      </w:r>
      <w:r w:rsidR="00607EB4">
        <w:rPr>
          <w:rFonts w:ascii="Calibri" w:hAnsi="Calibri"/>
          <w:sz w:val="22"/>
          <w:szCs w:val="22"/>
          <w:lang w:val="ro-RO"/>
        </w:rPr>
        <w:t>n studiu</w:t>
      </w:r>
      <w:r>
        <w:rPr>
          <w:rFonts w:ascii="Calibri" w:hAnsi="Calibri"/>
          <w:sz w:val="22"/>
          <w:szCs w:val="22"/>
          <w:lang w:val="ro-RO"/>
        </w:rPr>
        <w:t>, cu funcțiunea</w:t>
      </w:r>
      <w:r w:rsidR="00A44B3B">
        <w:rPr>
          <w:rFonts w:ascii="Calibri" w:hAnsi="Calibri"/>
          <w:sz w:val="22"/>
          <w:szCs w:val="22"/>
          <w:lang w:val="ro-RO"/>
        </w:rPr>
        <w:t xml:space="preserve"> </w:t>
      </w:r>
      <w:r>
        <w:rPr>
          <w:rFonts w:ascii="Calibri" w:hAnsi="Calibri"/>
          <w:sz w:val="22"/>
          <w:szCs w:val="22"/>
          <w:lang w:val="ro-RO"/>
        </w:rPr>
        <w:t>de locuinț</w:t>
      </w:r>
      <w:r w:rsidR="003B1CD6">
        <w:rPr>
          <w:rFonts w:ascii="Calibri" w:hAnsi="Calibri"/>
          <w:sz w:val="22"/>
          <w:szCs w:val="22"/>
          <w:lang w:val="ro-RO"/>
        </w:rPr>
        <w:t>e</w:t>
      </w:r>
      <w:r w:rsidR="00BD485E">
        <w:rPr>
          <w:rFonts w:ascii="Calibri" w:hAnsi="Calibri"/>
          <w:sz w:val="22"/>
          <w:szCs w:val="22"/>
          <w:lang w:val="ro-RO"/>
        </w:rPr>
        <w:t xml:space="preserve"> </w:t>
      </w:r>
      <w:r w:rsidR="003B1CD6">
        <w:rPr>
          <w:rFonts w:ascii="Calibri" w:hAnsi="Calibri"/>
          <w:sz w:val="22"/>
          <w:szCs w:val="22"/>
          <w:lang w:val="ro-RO"/>
        </w:rPr>
        <w:t>colective</w:t>
      </w:r>
      <w:r w:rsidR="00065625" w:rsidRPr="00560CA5">
        <w:rPr>
          <w:rFonts w:ascii="Calibri" w:hAnsi="Calibri"/>
          <w:sz w:val="22"/>
          <w:szCs w:val="22"/>
          <w:lang w:val="ro-RO"/>
        </w:rPr>
        <w:t xml:space="preserve">, </w:t>
      </w:r>
      <w:r>
        <w:rPr>
          <w:rFonts w:ascii="Calibri" w:hAnsi="Calibri"/>
          <w:sz w:val="22"/>
          <w:szCs w:val="22"/>
          <w:lang w:val="ro-RO"/>
        </w:rPr>
        <w:t>cu regimul de înălț</w:t>
      </w:r>
      <w:r w:rsidR="00C60844" w:rsidRPr="00E6509D">
        <w:rPr>
          <w:rFonts w:ascii="Calibri" w:hAnsi="Calibri"/>
          <w:sz w:val="22"/>
          <w:szCs w:val="22"/>
          <w:lang w:val="ro-RO"/>
        </w:rPr>
        <w:t>ime</w:t>
      </w:r>
      <w:r w:rsidR="00B94CBC">
        <w:rPr>
          <w:rFonts w:ascii="Calibri" w:hAnsi="Calibri"/>
          <w:sz w:val="22"/>
          <w:szCs w:val="22"/>
          <w:lang w:val="ro-RO"/>
        </w:rPr>
        <w:t xml:space="preserve"> propus de</w:t>
      </w:r>
      <w:r w:rsidR="003B6E03">
        <w:rPr>
          <w:rFonts w:ascii="Calibri" w:hAnsi="Calibri"/>
          <w:sz w:val="22"/>
          <w:szCs w:val="22"/>
          <w:lang w:val="ro-RO"/>
        </w:rPr>
        <w:t xml:space="preserve"> </w:t>
      </w:r>
      <w:r w:rsidR="00C60844" w:rsidRPr="00E6509D">
        <w:rPr>
          <w:rFonts w:ascii="Calibri" w:hAnsi="Calibri"/>
          <w:sz w:val="22"/>
          <w:szCs w:val="22"/>
          <w:lang w:val="ro-RO"/>
        </w:rPr>
        <w:t>P+</w:t>
      </w:r>
      <w:r w:rsidR="003B1CD6">
        <w:rPr>
          <w:rFonts w:ascii="Calibri" w:hAnsi="Calibri"/>
          <w:sz w:val="22"/>
          <w:szCs w:val="22"/>
          <w:lang w:val="ro-RO"/>
        </w:rPr>
        <w:t>3</w:t>
      </w:r>
      <w:r w:rsidR="00C60844" w:rsidRPr="00E6509D">
        <w:rPr>
          <w:rFonts w:ascii="Calibri" w:hAnsi="Calibri"/>
          <w:sz w:val="22"/>
          <w:szCs w:val="22"/>
          <w:lang w:val="ro-RO"/>
        </w:rPr>
        <w:t xml:space="preserve">E, se face astfel: </w:t>
      </w:r>
    </w:p>
    <w:p w:rsidR="001B07D6" w:rsidRDefault="001B07D6" w:rsidP="001B07D6">
      <w:pPr>
        <w:jc w:val="both"/>
        <w:rPr>
          <w:rFonts w:ascii="Calibri" w:hAnsi="Calibri"/>
          <w:b/>
          <w:sz w:val="22"/>
          <w:szCs w:val="22"/>
          <w:lang w:val="ro-RO"/>
        </w:rPr>
      </w:pPr>
      <w:r w:rsidRPr="00E6509D">
        <w:rPr>
          <w:rFonts w:ascii="Calibri" w:hAnsi="Calibri"/>
          <w:sz w:val="22"/>
          <w:szCs w:val="22"/>
          <w:lang w:val="ro-RO"/>
        </w:rPr>
        <w:t>C</w:t>
      </w:r>
      <w:r w:rsidR="00211328">
        <w:rPr>
          <w:rFonts w:ascii="Calibri" w:hAnsi="Calibri"/>
          <w:sz w:val="22"/>
          <w:szCs w:val="22"/>
          <w:lang w:val="ro-RO"/>
        </w:rPr>
        <w:t>orpul de clădire cel mai apropiat de stradă</w:t>
      </w:r>
      <w:r w:rsidR="00C60844" w:rsidRPr="00B94CBC">
        <w:rPr>
          <w:rFonts w:ascii="Calibri" w:hAnsi="Calibri"/>
          <w:b/>
          <w:sz w:val="22"/>
          <w:szCs w:val="22"/>
          <w:lang w:val="ro-RO"/>
        </w:rPr>
        <w:t>:</w:t>
      </w:r>
      <w:r w:rsidR="00B94CBC" w:rsidRPr="00B94CBC">
        <w:rPr>
          <w:rFonts w:ascii="Calibri" w:hAnsi="Calibri"/>
          <w:b/>
          <w:sz w:val="22"/>
          <w:szCs w:val="22"/>
          <w:lang w:val="ro-RO"/>
        </w:rPr>
        <w:t xml:space="preserve"> </w:t>
      </w:r>
      <w:r w:rsidR="00BD485E">
        <w:rPr>
          <w:rFonts w:ascii="Calibri" w:hAnsi="Calibri"/>
          <w:b/>
          <w:sz w:val="22"/>
          <w:szCs w:val="22"/>
          <w:lang w:val="ro-RO"/>
        </w:rPr>
        <w:t>locuint</w:t>
      </w:r>
      <w:r w:rsidR="003B1CD6">
        <w:rPr>
          <w:rFonts w:ascii="Calibri" w:hAnsi="Calibri"/>
          <w:b/>
          <w:sz w:val="22"/>
          <w:szCs w:val="22"/>
          <w:lang w:val="ro-RO"/>
        </w:rPr>
        <w:t>e colective</w:t>
      </w:r>
    </w:p>
    <w:p w:rsidR="00B41C04" w:rsidRDefault="00B41C04" w:rsidP="00B41C04">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de proprietate dinspre vecin</w:t>
      </w:r>
      <w:r w:rsidR="003B1CD6">
        <w:rPr>
          <w:rFonts w:ascii="Calibri" w:hAnsi="Calibri"/>
          <w:sz w:val="22"/>
          <w:szCs w:val="22"/>
          <w:lang w:val="ro-RO"/>
        </w:rPr>
        <w:t xml:space="preserve">: proprietate privata </w:t>
      </w:r>
      <w:r>
        <w:rPr>
          <w:rFonts w:ascii="Calibri" w:hAnsi="Calibri"/>
          <w:sz w:val="22"/>
          <w:szCs w:val="22"/>
          <w:lang w:val="ro-RO"/>
        </w:rPr>
        <w:t xml:space="preserve">– Nord – </w:t>
      </w:r>
      <w:r w:rsidR="003B6E03">
        <w:rPr>
          <w:rFonts w:ascii="Calibri" w:hAnsi="Calibri"/>
          <w:sz w:val="22"/>
          <w:szCs w:val="22"/>
          <w:lang w:val="ro-RO"/>
        </w:rPr>
        <w:t>2.44</w:t>
      </w:r>
      <w:r>
        <w:rPr>
          <w:rFonts w:ascii="Calibri" w:hAnsi="Calibri"/>
          <w:sz w:val="22"/>
          <w:szCs w:val="22"/>
          <w:lang w:val="ro-RO"/>
        </w:rPr>
        <w:t xml:space="preserve"> m</w:t>
      </w:r>
    </w:p>
    <w:p w:rsidR="00B41C04" w:rsidRDefault="00B41C04" w:rsidP="00B41C04">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w:t>
      </w:r>
      <w:r>
        <w:rPr>
          <w:rFonts w:ascii="Calibri" w:hAnsi="Calibri"/>
          <w:sz w:val="22"/>
          <w:szCs w:val="22"/>
          <w:lang w:val="ro-RO"/>
        </w:rPr>
        <w:t xml:space="preserve"> </w:t>
      </w:r>
      <w:r w:rsidR="00E02281">
        <w:rPr>
          <w:rFonts w:ascii="Calibri" w:hAnsi="Calibri"/>
          <w:sz w:val="22"/>
          <w:szCs w:val="22"/>
          <w:lang w:val="ro-RO"/>
        </w:rPr>
        <w:t>de proprietate</w:t>
      </w:r>
      <w:r>
        <w:rPr>
          <w:rFonts w:ascii="Calibri" w:hAnsi="Calibri"/>
          <w:sz w:val="22"/>
          <w:szCs w:val="22"/>
          <w:lang w:val="ro-RO"/>
        </w:rPr>
        <w:t xml:space="preserve"> dinspre</w:t>
      </w:r>
      <w:r w:rsidR="00E02281">
        <w:rPr>
          <w:rFonts w:ascii="Calibri" w:hAnsi="Calibri"/>
          <w:sz w:val="22"/>
          <w:szCs w:val="22"/>
          <w:lang w:val="ro-RO"/>
        </w:rPr>
        <w:t xml:space="preserve"> </w:t>
      </w:r>
      <w:r w:rsidR="00BA33F0">
        <w:rPr>
          <w:rFonts w:ascii="Calibri" w:hAnsi="Calibri"/>
          <w:sz w:val="22"/>
          <w:szCs w:val="22"/>
          <w:lang w:val="ro-RO"/>
        </w:rPr>
        <w:t>S</w:t>
      </w:r>
      <w:r w:rsidR="00E02281">
        <w:rPr>
          <w:rFonts w:ascii="Calibri" w:hAnsi="Calibri"/>
          <w:sz w:val="22"/>
          <w:szCs w:val="22"/>
          <w:lang w:val="ro-RO"/>
        </w:rPr>
        <w:t xml:space="preserve">trada </w:t>
      </w:r>
      <w:r w:rsidR="003B1CD6">
        <w:rPr>
          <w:rFonts w:ascii="Calibri" w:hAnsi="Calibri"/>
          <w:sz w:val="22"/>
          <w:szCs w:val="22"/>
          <w:lang w:val="ro-RO"/>
        </w:rPr>
        <w:t>Ovidiu</w:t>
      </w:r>
      <w:r w:rsidR="00E02281">
        <w:rPr>
          <w:rFonts w:ascii="Calibri" w:hAnsi="Calibri"/>
          <w:sz w:val="22"/>
          <w:szCs w:val="22"/>
          <w:lang w:val="ro-RO"/>
        </w:rPr>
        <w:t xml:space="preserve"> </w:t>
      </w:r>
      <w:r w:rsidRPr="00E6509D">
        <w:rPr>
          <w:rFonts w:ascii="Calibri" w:hAnsi="Calibri"/>
          <w:sz w:val="22"/>
          <w:szCs w:val="22"/>
          <w:lang w:val="ro-RO"/>
        </w:rPr>
        <w:t xml:space="preserve">– </w:t>
      </w:r>
      <w:r>
        <w:rPr>
          <w:rFonts w:ascii="Calibri" w:hAnsi="Calibri"/>
          <w:sz w:val="22"/>
          <w:szCs w:val="22"/>
          <w:lang w:val="ro-RO"/>
        </w:rPr>
        <w:t xml:space="preserve">Sud – min. </w:t>
      </w:r>
      <w:r w:rsidR="003B6E03">
        <w:rPr>
          <w:rFonts w:ascii="Calibri" w:hAnsi="Calibri"/>
          <w:sz w:val="22"/>
          <w:szCs w:val="22"/>
          <w:lang w:val="ro-RO"/>
        </w:rPr>
        <w:t>3.00</w:t>
      </w:r>
      <w:r>
        <w:rPr>
          <w:rFonts w:ascii="Calibri" w:hAnsi="Calibri"/>
          <w:sz w:val="22"/>
          <w:szCs w:val="22"/>
          <w:lang w:val="ro-RO"/>
        </w:rPr>
        <w:t xml:space="preserve"> m.</w:t>
      </w:r>
    </w:p>
    <w:p w:rsidR="00E02281" w:rsidRDefault="00E02281" w:rsidP="00B41C04">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 xml:space="preserve">laterală </w:t>
      </w:r>
      <w:r w:rsidRPr="00E6509D">
        <w:rPr>
          <w:rFonts w:ascii="Calibri" w:hAnsi="Calibri"/>
          <w:sz w:val="22"/>
          <w:szCs w:val="22"/>
          <w:lang w:val="ro-RO"/>
        </w:rPr>
        <w:t>de proprietate din</w:t>
      </w:r>
      <w:r>
        <w:rPr>
          <w:rFonts w:ascii="Calibri" w:hAnsi="Calibri"/>
          <w:sz w:val="22"/>
          <w:szCs w:val="22"/>
          <w:lang w:val="ro-RO"/>
        </w:rPr>
        <w:t xml:space="preserve">spre vecin </w:t>
      </w:r>
      <w:r w:rsidR="00BA33F0">
        <w:rPr>
          <w:rFonts w:ascii="Calibri" w:hAnsi="Calibri"/>
          <w:sz w:val="22"/>
          <w:szCs w:val="22"/>
          <w:lang w:val="ro-RO"/>
        </w:rPr>
        <w:t xml:space="preserve">Lot 153 </w:t>
      </w:r>
      <w:r w:rsidRPr="00E6509D">
        <w:rPr>
          <w:rFonts w:ascii="Calibri" w:hAnsi="Calibri"/>
          <w:sz w:val="22"/>
          <w:szCs w:val="22"/>
          <w:lang w:val="ro-RO"/>
        </w:rPr>
        <w:t xml:space="preserve">– </w:t>
      </w:r>
      <w:r>
        <w:rPr>
          <w:rFonts w:ascii="Calibri" w:hAnsi="Calibri"/>
          <w:sz w:val="22"/>
          <w:szCs w:val="22"/>
          <w:lang w:val="ro-RO"/>
        </w:rPr>
        <w:t xml:space="preserve">Est – </w:t>
      </w:r>
      <w:r w:rsidR="003B6E03">
        <w:rPr>
          <w:rFonts w:ascii="Calibri" w:hAnsi="Calibri"/>
          <w:sz w:val="22"/>
          <w:szCs w:val="22"/>
          <w:lang w:val="ro-RO"/>
        </w:rPr>
        <w:t>2.00</w:t>
      </w:r>
      <w:r>
        <w:rPr>
          <w:rFonts w:ascii="Calibri" w:hAnsi="Calibri"/>
          <w:sz w:val="22"/>
          <w:szCs w:val="22"/>
          <w:lang w:val="ro-RO"/>
        </w:rPr>
        <w:t xml:space="preserve"> m</w:t>
      </w:r>
    </w:p>
    <w:p w:rsidR="006413E3"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w:t>
      </w:r>
      <w:r w:rsidR="00A44B3B">
        <w:rPr>
          <w:rFonts w:ascii="Calibri" w:hAnsi="Calibri"/>
          <w:sz w:val="22"/>
          <w:szCs w:val="22"/>
          <w:lang w:val="ro-RO"/>
        </w:rPr>
        <w:t xml:space="preserve">ta </w:t>
      </w:r>
      <w:r w:rsidR="00E02281">
        <w:rPr>
          <w:rFonts w:ascii="Calibri" w:hAnsi="Calibri"/>
          <w:sz w:val="22"/>
          <w:szCs w:val="22"/>
          <w:lang w:val="ro-RO"/>
        </w:rPr>
        <w:t xml:space="preserve">laterala </w:t>
      </w:r>
      <w:r w:rsidR="00A44B3B">
        <w:rPr>
          <w:rFonts w:ascii="Calibri" w:hAnsi="Calibri"/>
          <w:sz w:val="22"/>
          <w:szCs w:val="22"/>
          <w:lang w:val="ro-RO"/>
        </w:rPr>
        <w:t xml:space="preserve">de proprietate dinspre </w:t>
      </w:r>
      <w:r w:rsidR="00BA33F0">
        <w:rPr>
          <w:rFonts w:ascii="Calibri" w:hAnsi="Calibri"/>
          <w:sz w:val="22"/>
          <w:szCs w:val="22"/>
          <w:lang w:val="ro-RO"/>
        </w:rPr>
        <w:t>Strada</w:t>
      </w:r>
      <w:r w:rsidR="00A44B3B">
        <w:rPr>
          <w:rFonts w:ascii="Calibri" w:hAnsi="Calibri"/>
          <w:sz w:val="22"/>
          <w:szCs w:val="22"/>
          <w:lang w:val="ro-RO"/>
        </w:rPr>
        <w:t xml:space="preserve"> </w:t>
      </w:r>
      <w:r w:rsidR="00BA33F0">
        <w:rPr>
          <w:rFonts w:ascii="Calibri" w:hAnsi="Calibri"/>
          <w:sz w:val="22"/>
          <w:szCs w:val="22"/>
          <w:lang w:val="ro-RO"/>
        </w:rPr>
        <w:t>Diamant</w:t>
      </w:r>
      <w:r w:rsidR="00E02281">
        <w:rPr>
          <w:rFonts w:ascii="Calibri" w:hAnsi="Calibri"/>
          <w:sz w:val="22"/>
          <w:szCs w:val="22"/>
          <w:lang w:val="ro-RO"/>
        </w:rPr>
        <w:t xml:space="preserve"> </w:t>
      </w:r>
      <w:r w:rsidR="00A44B3B">
        <w:rPr>
          <w:rFonts w:ascii="Calibri" w:hAnsi="Calibri"/>
          <w:sz w:val="22"/>
          <w:szCs w:val="22"/>
          <w:lang w:val="ro-RO"/>
        </w:rPr>
        <w:t xml:space="preserve">– Vest </w:t>
      </w:r>
      <w:r w:rsidR="001B07D6" w:rsidRPr="00E6509D">
        <w:rPr>
          <w:rFonts w:ascii="Calibri" w:hAnsi="Calibri"/>
          <w:sz w:val="22"/>
          <w:szCs w:val="22"/>
          <w:lang w:val="ro-RO"/>
        </w:rPr>
        <w:t xml:space="preserve">– </w:t>
      </w:r>
      <w:r w:rsidR="00285763">
        <w:rPr>
          <w:rFonts w:ascii="Calibri" w:hAnsi="Calibri"/>
          <w:sz w:val="22"/>
          <w:szCs w:val="22"/>
          <w:lang w:val="ro-RO"/>
        </w:rPr>
        <w:t xml:space="preserve">min. </w:t>
      </w:r>
      <w:r w:rsidR="00BA33F0">
        <w:rPr>
          <w:rFonts w:ascii="Calibri" w:hAnsi="Calibri"/>
          <w:sz w:val="22"/>
          <w:szCs w:val="22"/>
          <w:lang w:val="ro-RO"/>
        </w:rPr>
        <w:t>2</w:t>
      </w:r>
      <w:r w:rsidR="003B6E03">
        <w:rPr>
          <w:rFonts w:ascii="Calibri" w:hAnsi="Calibri"/>
          <w:sz w:val="22"/>
          <w:szCs w:val="22"/>
          <w:lang w:val="ro-RO"/>
        </w:rPr>
        <w:t>.82</w:t>
      </w:r>
      <w:r w:rsidR="00285763">
        <w:rPr>
          <w:rFonts w:ascii="Calibri" w:hAnsi="Calibri"/>
          <w:sz w:val="22"/>
          <w:szCs w:val="22"/>
          <w:lang w:val="ro-RO"/>
        </w:rPr>
        <w:t xml:space="preserve"> </w:t>
      </w:r>
      <w:r w:rsidR="001B07D6" w:rsidRPr="00E6509D">
        <w:rPr>
          <w:rFonts w:ascii="Calibri" w:hAnsi="Calibri"/>
          <w:sz w:val="22"/>
          <w:szCs w:val="22"/>
          <w:lang w:val="ro-RO"/>
        </w:rPr>
        <w:t>m</w:t>
      </w:r>
      <w:r w:rsidR="00B71B84">
        <w:rPr>
          <w:rFonts w:ascii="Calibri" w:hAnsi="Calibri"/>
          <w:sz w:val="22"/>
          <w:szCs w:val="22"/>
          <w:lang w:val="ro-RO"/>
        </w:rPr>
        <w:t xml:space="preserve"> </w:t>
      </w:r>
    </w:p>
    <w:p w:rsidR="00AA7B0E" w:rsidRDefault="00AA7B0E" w:rsidP="001B07D6">
      <w:pPr>
        <w:jc w:val="both"/>
        <w:rPr>
          <w:rFonts w:ascii="Calibri" w:hAnsi="Calibri"/>
          <w:sz w:val="22"/>
          <w:szCs w:val="22"/>
          <w:lang w:val="ro-RO"/>
        </w:rPr>
      </w:pPr>
    </w:p>
    <w:p w:rsidR="00B22F72" w:rsidRPr="00E6509D" w:rsidRDefault="00B22F72" w:rsidP="00B22F72">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B75B6D" w:rsidRPr="006C0D09">
        <w:rPr>
          <w:rFonts w:ascii="Calibri" w:hAnsi="Calibri"/>
          <w:b/>
          <w:smallCaps/>
          <w:sz w:val="22"/>
          <w:szCs w:val="22"/>
          <w:lang w:val="ro-RO"/>
        </w:rPr>
        <w:t>date t</w:t>
      </w:r>
      <w:r w:rsidR="00115812" w:rsidRPr="006C0D09">
        <w:rPr>
          <w:rFonts w:ascii="Calibri" w:hAnsi="Calibri"/>
          <w:b/>
          <w:smallCaps/>
          <w:sz w:val="22"/>
          <w:szCs w:val="22"/>
          <w:lang w:val="ro-RO"/>
        </w:rPr>
        <w:t xml:space="preserve">ehnice </w:t>
      </w:r>
      <w:r w:rsidR="007F09F5" w:rsidRPr="006C0D09">
        <w:rPr>
          <w:rFonts w:ascii="Calibri" w:hAnsi="Calibri"/>
          <w:b/>
          <w:smallCaps/>
          <w:sz w:val="22"/>
          <w:szCs w:val="22"/>
          <w:lang w:val="ro-RO"/>
        </w:rPr>
        <w:t>constructie propusa</w:t>
      </w:r>
    </w:p>
    <w:p w:rsidR="008D00A0" w:rsidRPr="00E6509D" w:rsidRDefault="008D00A0" w:rsidP="008D00A0">
      <w:pPr>
        <w:jc w:val="both"/>
        <w:rPr>
          <w:rFonts w:ascii="Calibri" w:hAnsi="Calibri"/>
          <w:sz w:val="22"/>
          <w:szCs w:val="22"/>
          <w:lang w:val="ro-RO"/>
        </w:rPr>
      </w:pPr>
      <w:bookmarkStart w:id="4" w:name="do%7Cax1%7CsiIII%7Cal2%7CliA%7Cpt2%7Csp2"/>
      <w:bookmarkEnd w:id="2"/>
      <w:r w:rsidRPr="00E6509D">
        <w:rPr>
          <w:rFonts w:ascii="Calibri" w:hAnsi="Calibri"/>
          <w:b/>
          <w:bCs/>
          <w:sz w:val="22"/>
          <w:szCs w:val="22"/>
          <w:lang w:val="ro-RO"/>
        </w:rPr>
        <w:t>2.</w:t>
      </w:r>
      <w:r w:rsidR="007F09F5" w:rsidRPr="00E6509D">
        <w:rPr>
          <w:rFonts w:ascii="Calibri" w:hAnsi="Calibri"/>
          <w:b/>
          <w:bCs/>
          <w:sz w:val="22"/>
          <w:szCs w:val="22"/>
          <w:lang w:val="ro-RO"/>
        </w:rPr>
        <w:t>2.2</w:t>
      </w:r>
      <w:r w:rsidRPr="00E6509D">
        <w:rPr>
          <w:rFonts w:ascii="Calibri" w:hAnsi="Calibri"/>
          <w:b/>
          <w:bCs/>
          <w:sz w:val="22"/>
          <w:szCs w:val="22"/>
          <w:lang w:val="ro-RO"/>
        </w:rPr>
        <w:t xml:space="preserve">. </w:t>
      </w:r>
      <w:r w:rsidR="00211328">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rsidR="008D00A0" w:rsidRPr="00E6509D" w:rsidRDefault="00211328" w:rsidP="008D00A0">
      <w:pPr>
        <w:jc w:val="both"/>
        <w:rPr>
          <w:rFonts w:ascii="Calibri" w:hAnsi="Calibri"/>
          <w:sz w:val="22"/>
          <w:szCs w:val="22"/>
          <w:lang w:val="ro-RO"/>
        </w:rPr>
      </w:pPr>
      <w:r>
        <w:rPr>
          <w:rFonts w:ascii="Calibri" w:hAnsi="Calibri"/>
          <w:sz w:val="22"/>
          <w:szCs w:val="22"/>
          <w:lang w:val="ro-RO"/>
        </w:rPr>
        <w:t>Suprafaț</w:t>
      </w:r>
      <w:r w:rsidR="00065625">
        <w:rPr>
          <w:rFonts w:ascii="Calibri" w:hAnsi="Calibri"/>
          <w:sz w:val="22"/>
          <w:szCs w:val="22"/>
          <w:lang w:val="ro-RO"/>
        </w:rPr>
        <w:t>a terenului</w:t>
      </w:r>
      <w:r w:rsidR="00A03AB1">
        <w:rPr>
          <w:rFonts w:ascii="Calibri" w:hAnsi="Calibri"/>
          <w:sz w:val="22"/>
          <w:szCs w:val="22"/>
          <w:lang w:val="ro-RO"/>
        </w:rPr>
        <w:t xml:space="preserve"> </w:t>
      </w:r>
      <w:r w:rsidR="008D00A0" w:rsidRPr="00E6509D">
        <w:rPr>
          <w:rFonts w:ascii="Calibri" w:hAnsi="Calibri"/>
          <w:sz w:val="22"/>
          <w:szCs w:val="22"/>
          <w:lang w:val="ro-RO"/>
        </w:rPr>
        <w:t xml:space="preserve">este de </w:t>
      </w:r>
      <w:r w:rsidR="00BA33F0">
        <w:rPr>
          <w:rFonts w:ascii="Calibri" w:hAnsi="Calibri"/>
          <w:sz w:val="22"/>
          <w:szCs w:val="22"/>
          <w:lang w:val="ro-RO"/>
        </w:rPr>
        <w:t>397</w:t>
      </w:r>
      <w:r w:rsidR="00065625">
        <w:rPr>
          <w:rFonts w:ascii="Calibri" w:hAnsi="Calibri"/>
          <w:sz w:val="22"/>
          <w:szCs w:val="22"/>
          <w:lang w:val="ro-RO"/>
        </w:rPr>
        <w:t xml:space="preserve"> mp</w:t>
      </w:r>
      <w:r w:rsidR="00A03AB1">
        <w:rPr>
          <w:rFonts w:ascii="Calibri" w:hAnsi="Calibri"/>
          <w:sz w:val="22"/>
          <w:szCs w:val="22"/>
          <w:lang w:val="ro-RO"/>
        </w:rPr>
        <w:t>,</w:t>
      </w:r>
      <w:r>
        <w:rPr>
          <w:rFonts w:ascii="Calibri" w:hAnsi="Calibri"/>
          <w:sz w:val="22"/>
          <w:szCs w:val="22"/>
          <w:lang w:val="ro-RO"/>
        </w:rPr>
        <w:t xml:space="preserve">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con</w:t>
      </w:r>
      <w:r>
        <w:rPr>
          <w:rFonts w:ascii="Calibri" w:hAnsi="Calibri"/>
          <w:sz w:val="22"/>
          <w:szCs w:val="22"/>
          <w:lang w:val="ro-RO"/>
        </w:rPr>
        <w:t>form actului de proprietate ataș</w:t>
      </w:r>
      <w:r w:rsidR="008D00A0" w:rsidRPr="00E6509D">
        <w:rPr>
          <w:rFonts w:ascii="Calibri" w:hAnsi="Calibri"/>
          <w:sz w:val="22"/>
          <w:szCs w:val="22"/>
          <w:lang w:val="ro-RO"/>
        </w:rPr>
        <w:t xml:space="preserve">at, terenul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4"/>
    <w:p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rsidR="00065625" w:rsidRPr="003B6E03" w:rsidRDefault="005A601C" w:rsidP="005A601C">
      <w:pPr>
        <w:jc w:val="both"/>
        <w:rPr>
          <w:rFonts w:ascii="Calibri" w:hAnsi="Calibri"/>
          <w:sz w:val="22"/>
          <w:szCs w:val="22"/>
          <w:lang w:val="ro-RO"/>
        </w:rPr>
      </w:pPr>
      <w:r w:rsidRPr="003B6E03">
        <w:rPr>
          <w:rFonts w:ascii="Calibri" w:hAnsi="Calibri"/>
          <w:sz w:val="22"/>
          <w:szCs w:val="22"/>
          <w:lang w:val="ro-RO"/>
        </w:rPr>
        <w:t>Imobil</w:t>
      </w:r>
      <w:r w:rsidR="00104841" w:rsidRPr="003B6E03">
        <w:rPr>
          <w:rFonts w:ascii="Calibri" w:hAnsi="Calibri"/>
          <w:sz w:val="22"/>
          <w:szCs w:val="22"/>
          <w:lang w:val="ro-RO"/>
        </w:rPr>
        <w:t>ul</w:t>
      </w:r>
      <w:r w:rsidRPr="003B6E03">
        <w:rPr>
          <w:rFonts w:ascii="Calibri" w:hAnsi="Calibri"/>
          <w:sz w:val="22"/>
          <w:szCs w:val="22"/>
          <w:lang w:val="ro-RO"/>
        </w:rPr>
        <w:t xml:space="preserve"> propus</w:t>
      </w:r>
      <w:r w:rsidR="00B662D9" w:rsidRPr="003B6E03">
        <w:rPr>
          <w:rFonts w:ascii="Calibri" w:hAnsi="Calibri"/>
          <w:sz w:val="22"/>
          <w:szCs w:val="22"/>
          <w:lang w:val="ro-RO"/>
        </w:rPr>
        <w:t xml:space="preserve">, </w:t>
      </w:r>
      <w:r w:rsidRPr="003B6E03">
        <w:rPr>
          <w:rFonts w:ascii="Calibri" w:hAnsi="Calibri"/>
          <w:sz w:val="22"/>
          <w:szCs w:val="22"/>
          <w:lang w:val="ro-RO"/>
        </w:rPr>
        <w:t>v</w:t>
      </w:r>
      <w:r w:rsidR="00104841" w:rsidRPr="003B6E03">
        <w:rPr>
          <w:rFonts w:ascii="Calibri" w:hAnsi="Calibri"/>
          <w:sz w:val="22"/>
          <w:szCs w:val="22"/>
          <w:lang w:val="ro-RO"/>
        </w:rPr>
        <w:t>a</w:t>
      </w:r>
      <w:r w:rsidR="00211328" w:rsidRPr="003B6E03">
        <w:rPr>
          <w:rFonts w:ascii="Calibri" w:hAnsi="Calibri"/>
          <w:sz w:val="22"/>
          <w:szCs w:val="22"/>
          <w:lang w:val="ro-RO"/>
        </w:rPr>
        <w:t xml:space="preserve"> avea funcț</w:t>
      </w:r>
      <w:r w:rsidRPr="003B6E03">
        <w:rPr>
          <w:rFonts w:ascii="Calibri" w:hAnsi="Calibri"/>
          <w:sz w:val="22"/>
          <w:szCs w:val="22"/>
          <w:lang w:val="ro-RO"/>
        </w:rPr>
        <w:t>iun</w:t>
      </w:r>
      <w:r w:rsidR="00104841" w:rsidRPr="003B6E03">
        <w:rPr>
          <w:rFonts w:ascii="Calibri" w:hAnsi="Calibri"/>
          <w:sz w:val="22"/>
          <w:szCs w:val="22"/>
          <w:lang w:val="ro-RO"/>
        </w:rPr>
        <w:t>ea</w:t>
      </w:r>
      <w:r w:rsidR="00211328" w:rsidRPr="003B6E03">
        <w:rPr>
          <w:rFonts w:ascii="Calibri" w:hAnsi="Calibri"/>
          <w:sz w:val="22"/>
          <w:szCs w:val="22"/>
          <w:lang w:val="ro-RO"/>
        </w:rPr>
        <w:t xml:space="preserve"> de </w:t>
      </w:r>
      <w:r w:rsidR="00C85078" w:rsidRPr="003B6E03">
        <w:rPr>
          <w:rFonts w:ascii="Calibri" w:hAnsi="Calibri"/>
          <w:sz w:val="22"/>
          <w:szCs w:val="22"/>
          <w:lang w:val="ro-RO"/>
        </w:rPr>
        <w:t>locuint</w:t>
      </w:r>
      <w:r w:rsidR="00024D8A" w:rsidRPr="003B6E03">
        <w:rPr>
          <w:rFonts w:ascii="Calibri" w:hAnsi="Calibri"/>
          <w:sz w:val="22"/>
          <w:szCs w:val="22"/>
          <w:lang w:val="ro-RO"/>
        </w:rPr>
        <w:t>e colective</w:t>
      </w:r>
      <w:r w:rsidR="00357EF1" w:rsidRPr="003B6E03">
        <w:rPr>
          <w:rFonts w:ascii="Calibri" w:hAnsi="Calibri"/>
          <w:sz w:val="22"/>
          <w:szCs w:val="22"/>
          <w:lang w:val="ro-RO"/>
        </w:rPr>
        <w:t>.</w:t>
      </w:r>
      <w:r w:rsidR="00211328" w:rsidRPr="003B6E03">
        <w:rPr>
          <w:rFonts w:ascii="Calibri" w:hAnsi="Calibri"/>
          <w:sz w:val="22"/>
          <w:szCs w:val="22"/>
          <w:lang w:val="ro-RO"/>
        </w:rPr>
        <w:t xml:space="preserve"> </w:t>
      </w:r>
    </w:p>
    <w:p w:rsidR="005A601C" w:rsidRDefault="00211328" w:rsidP="005A601C">
      <w:pPr>
        <w:jc w:val="both"/>
        <w:rPr>
          <w:rFonts w:ascii="Calibri" w:hAnsi="Calibri"/>
          <w:sz w:val="22"/>
          <w:szCs w:val="22"/>
          <w:lang w:val="ro-RO"/>
        </w:rPr>
      </w:pPr>
      <w:r w:rsidRPr="003B6E03">
        <w:rPr>
          <w:rFonts w:ascii="Calibri" w:hAnsi="Calibri"/>
          <w:sz w:val="22"/>
          <w:szCs w:val="22"/>
          <w:lang w:val="ro-RO"/>
        </w:rPr>
        <w:t xml:space="preserve">Accesul </w:t>
      </w:r>
      <w:r w:rsidR="00BA33F0" w:rsidRPr="003B6E03">
        <w:rPr>
          <w:rFonts w:ascii="Calibri" w:hAnsi="Calibri"/>
          <w:sz w:val="22"/>
          <w:szCs w:val="22"/>
          <w:lang w:val="ro-RO"/>
        </w:rPr>
        <w:t xml:space="preserve">pietonal </w:t>
      </w:r>
      <w:r w:rsidRPr="003B6E03">
        <w:rPr>
          <w:rFonts w:ascii="Calibri" w:hAnsi="Calibri"/>
          <w:sz w:val="22"/>
          <w:szCs w:val="22"/>
          <w:lang w:val="ro-RO"/>
        </w:rPr>
        <w:t>principal î</w:t>
      </w:r>
      <w:r w:rsidR="005A601C" w:rsidRPr="003B6E03">
        <w:rPr>
          <w:rFonts w:ascii="Calibri" w:hAnsi="Calibri"/>
          <w:sz w:val="22"/>
          <w:szCs w:val="22"/>
          <w:lang w:val="ro-RO"/>
        </w:rPr>
        <w:t xml:space="preserve">n </w:t>
      </w:r>
      <w:r w:rsidR="00104841" w:rsidRPr="003B6E03">
        <w:rPr>
          <w:rFonts w:ascii="Calibri" w:hAnsi="Calibri"/>
          <w:sz w:val="22"/>
          <w:szCs w:val="22"/>
          <w:lang w:val="ro-RO"/>
        </w:rPr>
        <w:t>aceasta</w:t>
      </w:r>
      <w:r w:rsidRPr="003B6E03">
        <w:rPr>
          <w:rFonts w:ascii="Calibri" w:hAnsi="Calibri"/>
          <w:sz w:val="22"/>
          <w:szCs w:val="22"/>
          <w:lang w:val="ro-RO"/>
        </w:rPr>
        <w:t xml:space="preserve"> se va realiza din faț</w:t>
      </w:r>
      <w:r w:rsidR="00FE62DF" w:rsidRPr="003B6E03">
        <w:rPr>
          <w:rFonts w:ascii="Calibri" w:hAnsi="Calibri"/>
          <w:sz w:val="22"/>
          <w:szCs w:val="22"/>
          <w:lang w:val="ro-RO"/>
        </w:rPr>
        <w:t>ada principală dinspre Str</w:t>
      </w:r>
      <w:r w:rsidR="00BA33F0" w:rsidRPr="003B6E03">
        <w:rPr>
          <w:rFonts w:ascii="Calibri" w:hAnsi="Calibri"/>
          <w:sz w:val="22"/>
          <w:szCs w:val="22"/>
          <w:lang w:val="ro-RO"/>
        </w:rPr>
        <w:t>ada Ovidiu</w:t>
      </w:r>
      <w:r w:rsidR="0098775F" w:rsidRPr="003B6E03">
        <w:rPr>
          <w:rFonts w:ascii="Calibri" w:hAnsi="Calibri"/>
          <w:sz w:val="22"/>
          <w:szCs w:val="22"/>
          <w:lang w:val="ro-RO"/>
        </w:rPr>
        <w:t xml:space="preserve"> si partea laterala dinspre Strada Diamant</w:t>
      </w:r>
      <w:r w:rsidR="00BA33F0" w:rsidRPr="003B6E03">
        <w:rPr>
          <w:rFonts w:ascii="Calibri" w:hAnsi="Calibri"/>
          <w:sz w:val="22"/>
          <w:szCs w:val="22"/>
          <w:lang w:val="ro-RO"/>
        </w:rPr>
        <w:t xml:space="preserve">, iar accesul carosabil </w:t>
      </w:r>
      <w:r w:rsidR="00FA16E5" w:rsidRPr="003B6E03">
        <w:rPr>
          <w:rFonts w:ascii="Calibri" w:hAnsi="Calibri"/>
          <w:sz w:val="22"/>
          <w:szCs w:val="22"/>
          <w:lang w:val="ro-RO"/>
        </w:rPr>
        <w:t>se va realiza dinspre Strada Diamant.</w:t>
      </w:r>
      <w:r w:rsidR="004417A7" w:rsidRPr="003B6E03">
        <w:rPr>
          <w:rFonts w:ascii="Calibri" w:hAnsi="Calibri"/>
          <w:sz w:val="22"/>
          <w:szCs w:val="22"/>
          <w:lang w:val="ro-RO"/>
        </w:rPr>
        <w:t xml:space="preserve"> </w:t>
      </w:r>
      <w:r w:rsidR="009F357F" w:rsidRPr="003B6E03">
        <w:rPr>
          <w:rFonts w:ascii="Calibri" w:hAnsi="Calibri"/>
          <w:sz w:val="22"/>
          <w:szCs w:val="22"/>
          <w:lang w:val="ro-RO"/>
        </w:rPr>
        <w:t>La</w:t>
      </w:r>
      <w:r w:rsidRPr="003B6E03">
        <w:rPr>
          <w:rFonts w:ascii="Calibri" w:hAnsi="Calibri"/>
          <w:sz w:val="22"/>
          <w:szCs w:val="22"/>
          <w:lang w:val="ro-RO"/>
        </w:rPr>
        <w:t xml:space="preserve"> </w:t>
      </w:r>
      <w:r w:rsidR="009F357F" w:rsidRPr="003B6E03">
        <w:rPr>
          <w:rFonts w:ascii="Calibri" w:hAnsi="Calibri"/>
          <w:sz w:val="22"/>
          <w:szCs w:val="22"/>
          <w:lang w:val="ro-RO"/>
        </w:rPr>
        <w:t>ni</w:t>
      </w:r>
      <w:r w:rsidR="00600B4A" w:rsidRPr="003B6E03">
        <w:rPr>
          <w:rFonts w:ascii="Calibri" w:hAnsi="Calibri"/>
          <w:sz w:val="22"/>
          <w:szCs w:val="22"/>
          <w:lang w:val="ro-RO"/>
        </w:rPr>
        <w:t>v</w:t>
      </w:r>
      <w:r w:rsidR="009F357F" w:rsidRPr="003B6E03">
        <w:rPr>
          <w:rFonts w:ascii="Calibri" w:hAnsi="Calibri"/>
          <w:sz w:val="22"/>
          <w:szCs w:val="22"/>
          <w:lang w:val="ro-RO"/>
        </w:rPr>
        <w:t xml:space="preserve">elul </w:t>
      </w:r>
      <w:r w:rsidR="005A601C" w:rsidRPr="003B6E03">
        <w:rPr>
          <w:rFonts w:ascii="Calibri" w:hAnsi="Calibri"/>
          <w:sz w:val="22"/>
          <w:szCs w:val="22"/>
          <w:lang w:val="ro-RO"/>
        </w:rPr>
        <w:t xml:space="preserve">parterului vor fi amplasate: </w:t>
      </w:r>
      <w:r w:rsidR="00C85078" w:rsidRPr="003B6E03">
        <w:rPr>
          <w:rFonts w:ascii="Calibri" w:hAnsi="Calibri"/>
          <w:sz w:val="22"/>
          <w:szCs w:val="22"/>
          <w:lang w:val="ro-RO"/>
        </w:rPr>
        <w:t>hol access, living si loc de luat masa, camara, spatiu tehnic, bucatarie</w:t>
      </w:r>
      <w:r w:rsidR="004417A7" w:rsidRPr="003B6E03">
        <w:rPr>
          <w:rFonts w:ascii="Calibri" w:hAnsi="Calibri"/>
          <w:sz w:val="22"/>
          <w:szCs w:val="22"/>
          <w:lang w:val="ro-RO"/>
        </w:rPr>
        <w:t>.</w:t>
      </w:r>
      <w:r w:rsidR="005A601C" w:rsidRPr="003B6E03">
        <w:rPr>
          <w:rFonts w:ascii="Calibri" w:hAnsi="Calibri"/>
          <w:sz w:val="22"/>
          <w:szCs w:val="22"/>
          <w:lang w:val="ro-RO"/>
        </w:rPr>
        <w:t xml:space="preserve"> La etaj</w:t>
      </w:r>
      <w:r w:rsidR="00CF3BF3" w:rsidRPr="003B6E03">
        <w:rPr>
          <w:rFonts w:ascii="Calibri" w:hAnsi="Calibri"/>
          <w:sz w:val="22"/>
          <w:szCs w:val="22"/>
          <w:lang w:val="ro-RO"/>
        </w:rPr>
        <w:t>ul 1</w:t>
      </w:r>
      <w:r w:rsidR="005A601C" w:rsidRPr="003B6E03">
        <w:rPr>
          <w:rFonts w:ascii="Calibri" w:hAnsi="Calibri"/>
          <w:sz w:val="22"/>
          <w:szCs w:val="22"/>
          <w:lang w:val="ro-RO"/>
        </w:rPr>
        <w:t xml:space="preserve"> vor fi amplasate</w:t>
      </w:r>
      <w:r w:rsidR="00B474FF" w:rsidRPr="003B6E03">
        <w:rPr>
          <w:rFonts w:ascii="Calibri" w:hAnsi="Calibri"/>
          <w:sz w:val="22"/>
          <w:szCs w:val="22"/>
          <w:lang w:val="ro-RO"/>
        </w:rPr>
        <w:t>:</w:t>
      </w:r>
      <w:r w:rsidR="004417A7" w:rsidRPr="003B6E03">
        <w:rPr>
          <w:rFonts w:ascii="Calibri" w:hAnsi="Calibri"/>
          <w:sz w:val="22"/>
          <w:szCs w:val="22"/>
          <w:lang w:val="ro-RO"/>
        </w:rPr>
        <w:t xml:space="preserve"> </w:t>
      </w:r>
      <w:r w:rsidR="00FE62DF" w:rsidRPr="003B6E03">
        <w:rPr>
          <w:rFonts w:ascii="Calibri" w:hAnsi="Calibri"/>
          <w:sz w:val="22"/>
          <w:szCs w:val="22"/>
          <w:lang w:val="ro-RO"/>
        </w:rPr>
        <w:t xml:space="preserve">hol, </w:t>
      </w:r>
      <w:r w:rsidR="000B341C" w:rsidRPr="003B6E03">
        <w:rPr>
          <w:rFonts w:ascii="Calibri" w:hAnsi="Calibri"/>
          <w:sz w:val="22"/>
          <w:szCs w:val="22"/>
          <w:lang w:val="ro-RO"/>
        </w:rPr>
        <w:t>3 dormitoare</w:t>
      </w:r>
      <w:r w:rsidR="00FE62DF" w:rsidRPr="003B6E03">
        <w:rPr>
          <w:rFonts w:ascii="Calibri" w:hAnsi="Calibri"/>
          <w:sz w:val="22"/>
          <w:szCs w:val="22"/>
          <w:lang w:val="ro-RO"/>
        </w:rPr>
        <w:t xml:space="preserve">, </w:t>
      </w:r>
      <w:r w:rsidR="000B341C" w:rsidRPr="003B6E03">
        <w:rPr>
          <w:rFonts w:ascii="Calibri" w:hAnsi="Calibri"/>
          <w:sz w:val="22"/>
          <w:szCs w:val="22"/>
          <w:lang w:val="ro-RO"/>
        </w:rPr>
        <w:t>baie, dressing</w:t>
      </w:r>
      <w:r w:rsidR="00FE62DF" w:rsidRPr="003B6E03">
        <w:rPr>
          <w:rFonts w:ascii="Calibri" w:hAnsi="Calibri"/>
          <w:sz w:val="22"/>
          <w:szCs w:val="22"/>
          <w:lang w:val="ro-RO"/>
        </w:rPr>
        <w:t>, terase exterioare.</w:t>
      </w:r>
      <w:r w:rsidR="00FE62DF">
        <w:rPr>
          <w:rFonts w:ascii="Calibri" w:hAnsi="Calibri"/>
          <w:sz w:val="22"/>
          <w:szCs w:val="22"/>
          <w:lang w:val="ro-RO"/>
        </w:rPr>
        <w:t xml:space="preserve"> </w:t>
      </w:r>
    </w:p>
    <w:p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5</w:t>
      </w:r>
      <w:r w:rsidRPr="00E6509D">
        <w:rPr>
          <w:rFonts w:ascii="Calibri" w:hAnsi="Calibri"/>
          <w:b/>
          <w:bCs/>
          <w:sz w:val="22"/>
          <w:szCs w:val="22"/>
          <w:lang w:val="ro-RO"/>
        </w:rPr>
        <w:t xml:space="preserve">. </w:t>
      </w:r>
      <w:r w:rsidR="00211328">
        <w:rPr>
          <w:rFonts w:ascii="Calibri" w:hAnsi="Calibri"/>
          <w:b/>
          <w:sz w:val="22"/>
          <w:szCs w:val="22"/>
          <w:lang w:val="ro-RO"/>
        </w:rPr>
        <w:t>Structura constructivă</w:t>
      </w:r>
    </w:p>
    <w:p w:rsidR="003B6E03" w:rsidRDefault="003B6E03" w:rsidP="003B6E03">
      <w:pPr>
        <w:jc w:val="both"/>
        <w:rPr>
          <w:rFonts w:ascii="Calibri" w:hAnsi="Calibri"/>
          <w:sz w:val="22"/>
          <w:szCs w:val="22"/>
          <w:lang w:val="ro-RO"/>
        </w:rPr>
      </w:pPr>
      <w:bookmarkStart w:id="5" w:name="_Hlk499107858"/>
      <w:r w:rsidRPr="006E71D3">
        <w:rPr>
          <w:rFonts w:ascii="Calibri" w:hAnsi="Calibri"/>
          <w:sz w:val="22"/>
          <w:szCs w:val="22"/>
          <w:lang w:val="ro-RO"/>
        </w:rPr>
        <w:t xml:space="preserve">Sistemul constructiv al cladirii propuse va fi alcatuit din: fundatii din b.a., </w:t>
      </w:r>
      <w:r>
        <w:rPr>
          <w:rFonts w:ascii="Calibri" w:hAnsi="Calibri"/>
          <w:sz w:val="22"/>
          <w:szCs w:val="22"/>
          <w:lang w:val="ro-RO"/>
        </w:rPr>
        <w:t>structura in cadre b.a., cu placa b.a. intre etaje, terasa circulabila. Mai multe detalii – vezi memoriul tehnic de specialitate.</w:t>
      </w:r>
    </w:p>
    <w:p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6</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rsidR="003B6E03" w:rsidRPr="006E71D3" w:rsidRDefault="003B6E03" w:rsidP="003B6E03">
      <w:pPr>
        <w:jc w:val="both"/>
        <w:rPr>
          <w:rFonts w:ascii="Calibri" w:hAnsi="Calibri"/>
          <w:sz w:val="22"/>
          <w:szCs w:val="22"/>
          <w:lang w:val="ro-RO"/>
        </w:rPr>
      </w:pPr>
      <w:r w:rsidRPr="006E71D3">
        <w:rPr>
          <w:rFonts w:ascii="Calibri" w:hAnsi="Calibri"/>
          <w:sz w:val="22"/>
          <w:szCs w:val="22"/>
          <w:lang w:val="ro-RO"/>
        </w:rPr>
        <w:t>Fatadele cladirii vor fi finisate cu tencuiala decorativa de exterior si vopsea lavabila de exterior</w:t>
      </w:r>
      <w:r>
        <w:rPr>
          <w:rFonts w:ascii="Calibri" w:hAnsi="Calibri"/>
          <w:sz w:val="22"/>
          <w:szCs w:val="22"/>
          <w:lang w:val="ro-RO"/>
        </w:rPr>
        <w:t xml:space="preserve"> culoare alba si panouri decorative de fatada conform fatade</w:t>
      </w:r>
      <w:r w:rsidRPr="006E71D3">
        <w:rPr>
          <w:rFonts w:ascii="Calibri" w:hAnsi="Calibri"/>
          <w:sz w:val="22"/>
          <w:szCs w:val="22"/>
          <w:lang w:val="ro-RO"/>
        </w:rPr>
        <w:t xml:space="preserve">. Invelitoarea cladirii se va face </w:t>
      </w:r>
      <w:r>
        <w:rPr>
          <w:rFonts w:ascii="Calibri" w:hAnsi="Calibri"/>
          <w:sz w:val="22"/>
          <w:szCs w:val="22"/>
          <w:lang w:val="ro-RO"/>
        </w:rPr>
        <w:t xml:space="preserve">in terasa circulabila. </w:t>
      </w:r>
      <w:r w:rsidRPr="006E71D3">
        <w:rPr>
          <w:rFonts w:ascii="Calibri" w:hAnsi="Calibri"/>
          <w:sz w:val="22"/>
          <w:szCs w:val="22"/>
          <w:lang w:val="ro-RO"/>
        </w:rPr>
        <w:t xml:space="preserve">Tamplaria exterioara va fi realizata din </w:t>
      </w:r>
      <w:r>
        <w:rPr>
          <w:rFonts w:ascii="Calibri" w:hAnsi="Calibri"/>
          <w:sz w:val="22"/>
          <w:szCs w:val="22"/>
          <w:lang w:val="ro-RO"/>
        </w:rPr>
        <w:t>aluminiu sau pvc</w:t>
      </w:r>
      <w:r w:rsidRPr="006E71D3">
        <w:rPr>
          <w:rFonts w:ascii="Calibri" w:hAnsi="Calibri"/>
          <w:sz w:val="22"/>
          <w:szCs w:val="22"/>
          <w:lang w:val="ro-RO"/>
        </w:rPr>
        <w:t>, cu geam termoizolant.</w:t>
      </w:r>
    </w:p>
    <w:p w:rsidR="00942B98" w:rsidRPr="00E6509D" w:rsidRDefault="00942B98" w:rsidP="00942B98">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7</w:t>
      </w:r>
      <w:r w:rsidRPr="00E6509D">
        <w:rPr>
          <w:rFonts w:ascii="Calibri" w:hAnsi="Calibri"/>
          <w:b/>
          <w:bCs/>
          <w:sz w:val="22"/>
          <w:szCs w:val="22"/>
          <w:lang w:val="ro-RO"/>
        </w:rPr>
        <w:t xml:space="preserve">. </w:t>
      </w:r>
      <w:r w:rsidRPr="00E6509D">
        <w:rPr>
          <w:rFonts w:ascii="Calibri" w:hAnsi="Calibri"/>
          <w:b/>
          <w:sz w:val="22"/>
          <w:szCs w:val="22"/>
          <w:lang w:val="ro-RO"/>
        </w:rPr>
        <w:t>Finisajele interioare</w:t>
      </w:r>
    </w:p>
    <w:p w:rsidR="00CB069E" w:rsidRPr="003B6E03" w:rsidRDefault="0039635E" w:rsidP="00942B98">
      <w:pPr>
        <w:jc w:val="both"/>
        <w:rPr>
          <w:rFonts w:ascii="Calibri" w:hAnsi="Calibri"/>
          <w:sz w:val="22"/>
          <w:szCs w:val="22"/>
          <w:lang w:val="ro-RO"/>
        </w:rPr>
      </w:pPr>
      <w:r w:rsidRPr="003B6E03">
        <w:rPr>
          <w:rFonts w:ascii="Calibri" w:hAnsi="Calibri"/>
          <w:sz w:val="22"/>
          <w:szCs w:val="22"/>
          <w:lang w:val="ro-RO"/>
        </w:rPr>
        <w:t>F</w:t>
      </w:r>
      <w:r w:rsidR="00CB069E" w:rsidRPr="003B6E03">
        <w:rPr>
          <w:rFonts w:ascii="Calibri" w:hAnsi="Calibri"/>
          <w:sz w:val="22"/>
          <w:szCs w:val="22"/>
          <w:lang w:val="ro-RO"/>
        </w:rPr>
        <w:t xml:space="preserve">inisajele tavanelor în toate încăperile </w:t>
      </w:r>
      <w:r w:rsidRPr="003B6E03">
        <w:rPr>
          <w:rFonts w:ascii="Calibri" w:hAnsi="Calibri"/>
          <w:sz w:val="22"/>
          <w:szCs w:val="22"/>
          <w:lang w:val="ro-RO"/>
        </w:rPr>
        <w:t>vor fi din plă</w:t>
      </w:r>
      <w:r w:rsidR="00942B98" w:rsidRPr="003B6E03">
        <w:rPr>
          <w:rFonts w:ascii="Calibri" w:hAnsi="Calibri"/>
          <w:sz w:val="22"/>
          <w:szCs w:val="22"/>
          <w:lang w:val="ro-RO"/>
        </w:rPr>
        <w:t>ci de gips carton,</w:t>
      </w:r>
      <w:r w:rsidRPr="003B6E03">
        <w:rPr>
          <w:rFonts w:ascii="Calibri" w:hAnsi="Calibri"/>
          <w:sz w:val="22"/>
          <w:szCs w:val="22"/>
          <w:lang w:val="ro-RO"/>
        </w:rPr>
        <w:t xml:space="preserve"> cu glet și zugrăveli lavabile de interior. </w:t>
      </w:r>
    </w:p>
    <w:p w:rsidR="00CB069E" w:rsidRPr="003B6E03" w:rsidRDefault="0039635E" w:rsidP="00942B98">
      <w:pPr>
        <w:jc w:val="both"/>
        <w:rPr>
          <w:rFonts w:ascii="Calibri" w:hAnsi="Calibri"/>
          <w:sz w:val="22"/>
          <w:szCs w:val="22"/>
          <w:lang w:val="ro-RO"/>
        </w:rPr>
      </w:pPr>
      <w:r w:rsidRPr="003B6E03">
        <w:rPr>
          <w:rFonts w:ascii="Calibri" w:hAnsi="Calibri"/>
          <w:sz w:val="22"/>
          <w:szCs w:val="22"/>
          <w:lang w:val="ro-RO"/>
        </w:rPr>
        <w:t xml:space="preserve">Pereții în băi vor fi finisați cu </w:t>
      </w:r>
      <w:r w:rsidR="006852DD" w:rsidRPr="003B6E03">
        <w:rPr>
          <w:rFonts w:ascii="Calibri" w:hAnsi="Calibri"/>
          <w:sz w:val="22"/>
          <w:szCs w:val="22"/>
          <w:lang w:val="ro-RO"/>
        </w:rPr>
        <w:t>faianță</w:t>
      </w:r>
      <w:r w:rsidRPr="003B6E03">
        <w:rPr>
          <w:rFonts w:ascii="Calibri" w:hAnsi="Calibri"/>
          <w:sz w:val="22"/>
          <w:szCs w:val="22"/>
          <w:lang w:val="ro-RO"/>
        </w:rPr>
        <w:t xml:space="preserve"> ceramică, în rest, zugră</w:t>
      </w:r>
      <w:r w:rsidR="00942B98" w:rsidRPr="003B6E03">
        <w:rPr>
          <w:rFonts w:ascii="Calibri" w:hAnsi="Calibri"/>
          <w:sz w:val="22"/>
          <w:szCs w:val="22"/>
          <w:lang w:val="ro-RO"/>
        </w:rPr>
        <w:t xml:space="preserve">veli lavabile de interior. </w:t>
      </w:r>
    </w:p>
    <w:p w:rsidR="003B6E03" w:rsidRPr="006E71D3" w:rsidRDefault="00942B98" w:rsidP="003B6E03">
      <w:pPr>
        <w:jc w:val="both"/>
        <w:rPr>
          <w:rFonts w:ascii="Calibri" w:hAnsi="Calibri"/>
          <w:sz w:val="22"/>
          <w:szCs w:val="22"/>
          <w:lang w:val="ro-RO"/>
        </w:rPr>
      </w:pPr>
      <w:r w:rsidRPr="003B6E03">
        <w:rPr>
          <w:rFonts w:ascii="Calibri" w:hAnsi="Calibri"/>
          <w:sz w:val="22"/>
          <w:szCs w:val="22"/>
          <w:lang w:val="ro-RO"/>
        </w:rPr>
        <w:t>Pardos</w:t>
      </w:r>
      <w:r w:rsidR="0039635E" w:rsidRPr="003B6E03">
        <w:rPr>
          <w:rFonts w:ascii="Calibri" w:hAnsi="Calibri"/>
          <w:sz w:val="22"/>
          <w:szCs w:val="22"/>
          <w:lang w:val="ro-RO"/>
        </w:rPr>
        <w:t>elile vor fi din gresie ceramică antiderapantă în băi</w:t>
      </w:r>
      <w:r w:rsidR="00015A6D" w:rsidRPr="003B6E03">
        <w:rPr>
          <w:rFonts w:ascii="Calibri" w:hAnsi="Calibri"/>
          <w:sz w:val="22"/>
          <w:szCs w:val="22"/>
          <w:lang w:val="ro-RO"/>
        </w:rPr>
        <w:t>,</w:t>
      </w:r>
      <w:r w:rsidR="00CB069E" w:rsidRPr="003B6E03">
        <w:rPr>
          <w:rFonts w:ascii="Calibri" w:hAnsi="Calibri"/>
          <w:sz w:val="22"/>
          <w:szCs w:val="22"/>
          <w:lang w:val="ro-RO"/>
        </w:rPr>
        <w:t xml:space="preserve"> holuri</w:t>
      </w:r>
      <w:r w:rsidR="00015A6D" w:rsidRPr="003B6E03">
        <w:rPr>
          <w:rFonts w:ascii="Calibri" w:hAnsi="Calibri"/>
          <w:sz w:val="22"/>
          <w:szCs w:val="22"/>
          <w:lang w:val="ro-RO"/>
        </w:rPr>
        <w:t xml:space="preserve"> și spațiul tehnic</w:t>
      </w:r>
      <w:r w:rsidRPr="003B6E03">
        <w:rPr>
          <w:rFonts w:ascii="Calibri" w:hAnsi="Calibri"/>
          <w:sz w:val="22"/>
          <w:szCs w:val="22"/>
          <w:lang w:val="ro-RO"/>
        </w:rPr>
        <w:t xml:space="preserve">, </w:t>
      </w:r>
      <w:r w:rsidR="00015A6D" w:rsidRPr="003B6E03">
        <w:rPr>
          <w:rFonts w:ascii="Calibri" w:hAnsi="Calibri"/>
          <w:sz w:val="22"/>
          <w:szCs w:val="22"/>
          <w:lang w:val="ro-RO"/>
        </w:rPr>
        <w:t xml:space="preserve">iar în rest </w:t>
      </w:r>
      <w:r w:rsidRPr="003B6E03">
        <w:rPr>
          <w:rFonts w:ascii="Calibri" w:hAnsi="Calibri"/>
          <w:sz w:val="22"/>
          <w:szCs w:val="22"/>
          <w:lang w:val="ro-RO"/>
        </w:rPr>
        <w:t>finisaju</w:t>
      </w:r>
      <w:r w:rsidR="0039635E" w:rsidRPr="003B6E03">
        <w:rPr>
          <w:rFonts w:ascii="Calibri" w:hAnsi="Calibri"/>
          <w:sz w:val="22"/>
          <w:szCs w:val="22"/>
          <w:lang w:val="ro-RO"/>
        </w:rPr>
        <w:t>l pardoselilor va fi parchet.</w:t>
      </w:r>
      <w:r w:rsidR="003B6E03">
        <w:rPr>
          <w:rFonts w:ascii="Calibri" w:hAnsi="Calibri"/>
          <w:sz w:val="22"/>
          <w:szCs w:val="22"/>
          <w:lang w:val="ro-RO"/>
        </w:rPr>
        <w:t xml:space="preserve"> </w:t>
      </w:r>
      <w:r w:rsidR="003B6E03" w:rsidRPr="006E71D3">
        <w:rPr>
          <w:rFonts w:ascii="Calibri" w:hAnsi="Calibri"/>
          <w:sz w:val="22"/>
          <w:szCs w:val="22"/>
          <w:lang w:val="ro-RO"/>
        </w:rPr>
        <w:t>Tam</w:t>
      </w:r>
      <w:r w:rsidR="003B6E03">
        <w:rPr>
          <w:rFonts w:ascii="Calibri" w:hAnsi="Calibri"/>
          <w:sz w:val="22"/>
          <w:szCs w:val="22"/>
          <w:lang w:val="ro-RO"/>
        </w:rPr>
        <w:t>plaria interioara va fi din MDF, PVC</w:t>
      </w:r>
      <w:r w:rsidR="003B6E03" w:rsidRPr="006E71D3">
        <w:rPr>
          <w:rFonts w:ascii="Calibri" w:hAnsi="Calibri"/>
          <w:sz w:val="22"/>
          <w:szCs w:val="22"/>
          <w:lang w:val="ro-RO"/>
        </w:rPr>
        <w:t>.</w:t>
      </w:r>
      <w:r w:rsidR="003B6E03">
        <w:rPr>
          <w:rFonts w:ascii="Calibri" w:hAnsi="Calibri"/>
          <w:sz w:val="22"/>
          <w:szCs w:val="22"/>
          <w:lang w:val="ro-RO"/>
        </w:rPr>
        <w:t xml:space="preserve"> </w:t>
      </w:r>
      <w:r w:rsidR="003B6E03" w:rsidRPr="006E71D3">
        <w:rPr>
          <w:rFonts w:ascii="Calibri" w:hAnsi="Calibri"/>
          <w:sz w:val="22"/>
          <w:szCs w:val="22"/>
          <w:lang w:val="ro-RO"/>
        </w:rPr>
        <w:t>Scara de acces la etaj</w:t>
      </w:r>
      <w:r w:rsidR="003B6E03">
        <w:rPr>
          <w:rFonts w:ascii="Calibri" w:hAnsi="Calibri"/>
          <w:sz w:val="22"/>
          <w:szCs w:val="22"/>
          <w:lang w:val="ro-RO"/>
        </w:rPr>
        <w:t xml:space="preserve"> va avea structura b.a si</w:t>
      </w:r>
      <w:r w:rsidR="003B6E03" w:rsidRPr="006E71D3">
        <w:rPr>
          <w:rFonts w:ascii="Calibri" w:hAnsi="Calibri"/>
          <w:sz w:val="22"/>
          <w:szCs w:val="22"/>
          <w:lang w:val="ro-RO"/>
        </w:rPr>
        <w:t xml:space="preserve"> </w:t>
      </w:r>
      <w:r w:rsidR="003B6E03">
        <w:rPr>
          <w:rFonts w:ascii="Calibri" w:hAnsi="Calibri"/>
          <w:sz w:val="22"/>
          <w:szCs w:val="22"/>
          <w:lang w:val="ro-RO"/>
        </w:rPr>
        <w:t>trepte finisate cu gresie ceramica</w:t>
      </w:r>
      <w:r w:rsidR="003B6E03" w:rsidRPr="006E71D3">
        <w:rPr>
          <w:rFonts w:ascii="Calibri" w:hAnsi="Calibri"/>
          <w:sz w:val="22"/>
          <w:szCs w:val="22"/>
          <w:lang w:val="ro-RO"/>
        </w:rPr>
        <w:t>.</w:t>
      </w:r>
    </w:p>
    <w:p w:rsidR="00BE77B0" w:rsidRPr="00B662D9" w:rsidRDefault="00942B98" w:rsidP="00942B98">
      <w:pPr>
        <w:jc w:val="both"/>
        <w:rPr>
          <w:rFonts w:ascii="Calibri" w:hAnsi="Calibri"/>
          <w:sz w:val="22"/>
          <w:szCs w:val="22"/>
          <w:lang w:val="ro-RO"/>
        </w:rPr>
      </w:pPr>
      <w:r w:rsidRPr="003B6E03">
        <w:rPr>
          <w:rFonts w:ascii="Calibri" w:hAnsi="Calibri"/>
          <w:sz w:val="22"/>
          <w:szCs w:val="22"/>
          <w:lang w:val="ro-RO"/>
        </w:rPr>
        <w:t>Culorile si texturile finis</w:t>
      </w:r>
      <w:r w:rsidR="003526E9" w:rsidRPr="003B6E03">
        <w:rPr>
          <w:rFonts w:ascii="Calibri" w:hAnsi="Calibri"/>
          <w:sz w:val="22"/>
          <w:szCs w:val="22"/>
          <w:lang w:val="ro-RO"/>
        </w:rPr>
        <w:t xml:space="preserve">ajelor interioare </w:t>
      </w:r>
      <w:r w:rsidR="00B662D9" w:rsidRPr="003B6E03">
        <w:rPr>
          <w:rFonts w:ascii="Calibri" w:hAnsi="Calibri"/>
          <w:sz w:val="22"/>
          <w:szCs w:val="22"/>
          <w:lang w:val="ro-RO"/>
        </w:rPr>
        <w:t xml:space="preserve">propuse </w:t>
      </w:r>
      <w:r w:rsidR="003526E9" w:rsidRPr="003B6E03">
        <w:rPr>
          <w:rFonts w:ascii="Calibri" w:hAnsi="Calibri"/>
          <w:sz w:val="22"/>
          <w:szCs w:val="22"/>
          <w:lang w:val="ro-RO"/>
        </w:rPr>
        <w:t>vor fi alese împreună</w:t>
      </w:r>
      <w:r w:rsidRPr="003B6E03">
        <w:rPr>
          <w:rFonts w:ascii="Calibri" w:hAnsi="Calibri"/>
          <w:sz w:val="22"/>
          <w:szCs w:val="22"/>
          <w:lang w:val="ro-RO"/>
        </w:rPr>
        <w:t xml:space="preserve"> cu beneficiarul.</w:t>
      </w:r>
    </w:p>
    <w:p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1725DC" w:rsidRPr="00E6509D">
        <w:rPr>
          <w:rFonts w:ascii="Calibri" w:hAnsi="Calibri"/>
          <w:b/>
          <w:sz w:val="22"/>
          <w:szCs w:val="22"/>
          <w:lang w:val="ro-RO"/>
        </w:rPr>
        <w:t>8</w:t>
      </w:r>
      <w:r w:rsidR="003526E9">
        <w:rPr>
          <w:rFonts w:ascii="Calibri" w:hAnsi="Calibri"/>
          <w:b/>
          <w:sz w:val="22"/>
          <w:szCs w:val="22"/>
          <w:lang w:val="ro-RO"/>
        </w:rPr>
        <w:t>. Î</w:t>
      </w:r>
      <w:r w:rsidRPr="00E6509D">
        <w:rPr>
          <w:rFonts w:ascii="Calibri" w:hAnsi="Calibri"/>
          <w:b/>
          <w:sz w:val="22"/>
          <w:szCs w:val="22"/>
          <w:lang w:val="ro-RO"/>
        </w:rPr>
        <w:t>mprejmuirea</w:t>
      </w:r>
    </w:p>
    <w:p w:rsidR="00942B98" w:rsidRDefault="003526E9" w:rsidP="00942B98">
      <w:pPr>
        <w:pBdr>
          <w:bottom w:val="single" w:sz="4" w:space="1" w:color="000000"/>
        </w:pBdr>
        <w:jc w:val="both"/>
        <w:rPr>
          <w:rFonts w:ascii="Calibri" w:hAnsi="Calibri"/>
          <w:sz w:val="22"/>
          <w:szCs w:val="22"/>
          <w:lang w:val="ro-RO"/>
        </w:rPr>
      </w:pPr>
      <w:bookmarkStart w:id="6" w:name="do%7Cax1%7CsiIII%7Cal2%7CliA%7Cpt3"/>
      <w:bookmarkEnd w:id="6"/>
      <w:r>
        <w:rPr>
          <w:rFonts w:ascii="Calibri" w:hAnsi="Calibri"/>
          <w:sz w:val="22"/>
          <w:szCs w:val="22"/>
          <w:lang w:val="ro-RO"/>
        </w:rPr>
        <w:t>Î</w:t>
      </w:r>
      <w:r w:rsidR="00942B98" w:rsidRPr="00E6509D">
        <w:rPr>
          <w:rFonts w:ascii="Calibri" w:hAnsi="Calibri"/>
          <w:sz w:val="22"/>
          <w:szCs w:val="22"/>
          <w:lang w:val="ro-RO"/>
        </w:rPr>
        <w:t>mp</w:t>
      </w:r>
      <w:r>
        <w:rPr>
          <w:rFonts w:ascii="Calibri" w:hAnsi="Calibri"/>
          <w:sz w:val="22"/>
          <w:szCs w:val="22"/>
          <w:lang w:val="ro-RO"/>
        </w:rPr>
        <w:t xml:space="preserve">rejmuirea </w:t>
      </w:r>
      <w:r w:rsidR="0076626B">
        <w:rPr>
          <w:rFonts w:ascii="Calibri" w:hAnsi="Calibri"/>
          <w:sz w:val="22"/>
          <w:szCs w:val="22"/>
          <w:lang w:val="ro-RO"/>
        </w:rPr>
        <w:t>existentă nu se va modifica.</w:t>
      </w:r>
    </w:p>
    <w:p w:rsidR="00B65D58" w:rsidRDefault="00B65D58" w:rsidP="006C0D09">
      <w:pPr>
        <w:jc w:val="both"/>
        <w:rPr>
          <w:rFonts w:ascii="Calibri" w:hAnsi="Calibri"/>
          <w:b/>
          <w:sz w:val="22"/>
          <w:szCs w:val="22"/>
          <w:lang w:val="ro-RO"/>
        </w:rPr>
      </w:pPr>
    </w:p>
    <w:p w:rsidR="00B65D58" w:rsidRDefault="00B65D58" w:rsidP="006C0D09">
      <w:pPr>
        <w:jc w:val="both"/>
        <w:rPr>
          <w:rFonts w:ascii="Calibri" w:hAnsi="Calibri"/>
          <w:b/>
          <w:sz w:val="22"/>
          <w:szCs w:val="22"/>
          <w:lang w:val="ro-RO"/>
        </w:rPr>
      </w:pPr>
    </w:p>
    <w:p w:rsidR="006C0D09" w:rsidRPr="00606CAF" w:rsidRDefault="006C0D09" w:rsidP="006C0D09">
      <w:pPr>
        <w:jc w:val="both"/>
        <w:rPr>
          <w:rFonts w:ascii="Calibri" w:hAnsi="Calibri"/>
          <w:b/>
          <w:sz w:val="22"/>
          <w:szCs w:val="22"/>
          <w:lang w:val="ro-RO"/>
        </w:rPr>
      </w:pPr>
      <w:r w:rsidRPr="00606CAF">
        <w:rPr>
          <w:rFonts w:ascii="Calibri" w:hAnsi="Calibri"/>
          <w:b/>
          <w:sz w:val="22"/>
          <w:szCs w:val="22"/>
          <w:lang w:val="ro-RO"/>
        </w:rPr>
        <w:lastRenderedPageBreak/>
        <w:t>2.2.9. Amenajări exterioare</w:t>
      </w:r>
    </w:p>
    <w:p w:rsidR="006C0D09" w:rsidRPr="0038412B" w:rsidRDefault="006C0D09" w:rsidP="006C0D09">
      <w:pPr>
        <w:jc w:val="both"/>
        <w:rPr>
          <w:rFonts w:ascii="Calibri" w:hAnsi="Calibri"/>
          <w:sz w:val="22"/>
          <w:szCs w:val="22"/>
          <w:lang w:val="ro-RO"/>
        </w:rPr>
      </w:pPr>
      <w:r w:rsidRPr="0038412B">
        <w:rPr>
          <w:rFonts w:ascii="Calibri" w:hAnsi="Calibri"/>
          <w:sz w:val="22"/>
          <w:szCs w:val="22"/>
          <w:lang w:val="ro-RO"/>
        </w:rPr>
        <w:t>Suprafața de teren neocupată de construcții și terasele de la nivelul parterului, se vor amenaja în întregime, astfel:</w:t>
      </w:r>
    </w:p>
    <w:p w:rsidR="006C0D09" w:rsidRDefault="006C0D09" w:rsidP="006C0D09">
      <w:pPr>
        <w:jc w:val="both"/>
        <w:rPr>
          <w:rFonts w:ascii="Calibri" w:hAnsi="Calibri"/>
          <w:sz w:val="22"/>
          <w:szCs w:val="22"/>
          <w:lang w:val="ro-RO"/>
        </w:rPr>
      </w:pPr>
      <w:r w:rsidRPr="0038412B">
        <w:rPr>
          <w:rFonts w:ascii="Calibri" w:hAnsi="Calibri"/>
          <w:sz w:val="22"/>
          <w:szCs w:val="22"/>
          <w:lang w:val="ro-RO"/>
        </w:rPr>
        <w:t>Căile carosabile</w:t>
      </w:r>
      <w:r>
        <w:rPr>
          <w:rFonts w:ascii="Calibri" w:hAnsi="Calibri"/>
          <w:sz w:val="22"/>
          <w:szCs w:val="22"/>
          <w:lang w:val="ro-RO"/>
        </w:rPr>
        <w:t xml:space="preserve"> și pietonale</w:t>
      </w:r>
      <w:r w:rsidRPr="0038412B">
        <w:rPr>
          <w:rFonts w:ascii="Calibri" w:hAnsi="Calibri"/>
          <w:sz w:val="22"/>
          <w:szCs w:val="22"/>
          <w:lang w:val="ro-RO"/>
        </w:rPr>
        <w:t xml:space="preserve"> vor fi amenajate cu dale de piatră </w:t>
      </w:r>
      <w:r>
        <w:rPr>
          <w:rFonts w:ascii="Calibri" w:hAnsi="Calibri"/>
          <w:sz w:val="22"/>
          <w:szCs w:val="22"/>
          <w:lang w:val="ro-RO"/>
        </w:rPr>
        <w:t>naturală.</w:t>
      </w:r>
    </w:p>
    <w:p w:rsidR="006C0D09" w:rsidRPr="00233625" w:rsidRDefault="006C0D09" w:rsidP="006C0D09">
      <w:pPr>
        <w:jc w:val="both"/>
        <w:rPr>
          <w:rFonts w:ascii="Calibri" w:hAnsi="Calibri"/>
          <w:b/>
          <w:sz w:val="22"/>
          <w:szCs w:val="22"/>
          <w:lang w:val="ro-RO"/>
        </w:rPr>
      </w:pPr>
      <w:r w:rsidRPr="00233625">
        <w:rPr>
          <w:rFonts w:ascii="Calibri" w:hAnsi="Calibri"/>
          <w:b/>
          <w:sz w:val="22"/>
          <w:szCs w:val="22"/>
          <w:lang w:val="ro-RO"/>
        </w:rPr>
        <w:t>2.2.1</w:t>
      </w:r>
      <w:r>
        <w:rPr>
          <w:rFonts w:ascii="Calibri" w:hAnsi="Calibri"/>
          <w:b/>
          <w:sz w:val="22"/>
          <w:szCs w:val="22"/>
          <w:lang w:val="ro-RO"/>
        </w:rPr>
        <w:t>0</w:t>
      </w:r>
      <w:r w:rsidRPr="00233625">
        <w:rPr>
          <w:rFonts w:ascii="Calibri" w:hAnsi="Calibri"/>
          <w:b/>
          <w:sz w:val="22"/>
          <w:szCs w:val="22"/>
          <w:lang w:val="ro-RO"/>
        </w:rPr>
        <w:t>. Utilități, branșamente</w:t>
      </w:r>
    </w:p>
    <w:p w:rsidR="006C0D09" w:rsidRPr="00CF1E09" w:rsidRDefault="00C30287" w:rsidP="006C0D09">
      <w:pPr>
        <w:jc w:val="both"/>
        <w:rPr>
          <w:rFonts w:ascii="Calibri" w:hAnsi="Calibri"/>
          <w:sz w:val="22"/>
          <w:szCs w:val="22"/>
          <w:lang w:val="ro-RO"/>
        </w:rPr>
      </w:pPr>
      <w:r>
        <w:rPr>
          <w:rFonts w:ascii="Calibri" w:hAnsi="Calibri"/>
          <w:sz w:val="22"/>
          <w:szCs w:val="22"/>
          <w:lang w:val="ro-RO"/>
        </w:rPr>
        <w:t>Imobilul propus</w:t>
      </w:r>
      <w:r w:rsidR="006C0D09">
        <w:rPr>
          <w:rFonts w:ascii="Calibri" w:hAnsi="Calibri"/>
          <w:sz w:val="22"/>
          <w:szCs w:val="22"/>
          <w:lang w:val="ro-RO"/>
        </w:rPr>
        <w:t xml:space="preserve"> v</w:t>
      </w:r>
      <w:r>
        <w:rPr>
          <w:rFonts w:ascii="Calibri" w:hAnsi="Calibri"/>
          <w:sz w:val="22"/>
          <w:szCs w:val="22"/>
          <w:lang w:val="ro-RO"/>
        </w:rPr>
        <w:t>a</w:t>
      </w:r>
      <w:r w:rsidR="006C0D09">
        <w:rPr>
          <w:rFonts w:ascii="Calibri" w:hAnsi="Calibri"/>
          <w:sz w:val="22"/>
          <w:szCs w:val="22"/>
          <w:lang w:val="ro-RO"/>
        </w:rPr>
        <w:t xml:space="preserve"> fi racordat la reț</w:t>
      </w:r>
      <w:r w:rsidR="006C0D09" w:rsidRPr="00CF1E09">
        <w:rPr>
          <w:rFonts w:ascii="Calibri" w:hAnsi="Calibri"/>
          <w:sz w:val="22"/>
          <w:szCs w:val="22"/>
          <w:lang w:val="ro-RO"/>
        </w:rPr>
        <w:t>elele e</w:t>
      </w:r>
      <w:r w:rsidR="006C0D09">
        <w:rPr>
          <w:rFonts w:ascii="Calibri" w:hAnsi="Calibri"/>
          <w:sz w:val="22"/>
          <w:szCs w:val="22"/>
          <w:lang w:val="ro-RO"/>
        </w:rPr>
        <w:t>xistente de pe Str</w:t>
      </w:r>
      <w:r>
        <w:rPr>
          <w:rFonts w:ascii="Calibri" w:hAnsi="Calibri"/>
          <w:sz w:val="22"/>
          <w:szCs w:val="22"/>
          <w:lang w:val="ro-RO"/>
        </w:rPr>
        <w:t>.</w:t>
      </w:r>
      <w:r w:rsidR="006C0D09">
        <w:rPr>
          <w:rFonts w:ascii="Calibri" w:hAnsi="Calibri"/>
          <w:sz w:val="22"/>
          <w:szCs w:val="22"/>
          <w:lang w:val="ro-RO"/>
        </w:rPr>
        <w:t xml:space="preserve"> Ovidiu și Str</w:t>
      </w:r>
      <w:r>
        <w:rPr>
          <w:rFonts w:ascii="Calibri" w:hAnsi="Calibri"/>
          <w:sz w:val="22"/>
          <w:szCs w:val="22"/>
          <w:lang w:val="ro-RO"/>
        </w:rPr>
        <w:t>.</w:t>
      </w:r>
      <w:r w:rsidR="006C0D09">
        <w:rPr>
          <w:rFonts w:ascii="Calibri" w:hAnsi="Calibri"/>
          <w:sz w:val="22"/>
          <w:szCs w:val="22"/>
          <w:lang w:val="ro-RO"/>
        </w:rPr>
        <w:t xml:space="preserve"> Diamant - apă potabilă, </w:t>
      </w:r>
      <w:r w:rsidR="006C0D09" w:rsidRPr="00CF1E09">
        <w:rPr>
          <w:rFonts w:ascii="Calibri" w:hAnsi="Calibri"/>
          <w:sz w:val="22"/>
          <w:szCs w:val="22"/>
          <w:lang w:val="ro-RO"/>
        </w:rPr>
        <w:t>e</w:t>
      </w:r>
      <w:r w:rsidR="006C0D09">
        <w:rPr>
          <w:rFonts w:ascii="Calibri" w:hAnsi="Calibri"/>
          <w:sz w:val="22"/>
          <w:szCs w:val="22"/>
          <w:lang w:val="ro-RO"/>
        </w:rPr>
        <w:t>nergie electrică și rețea de canalizare.</w:t>
      </w:r>
    </w:p>
    <w:p w:rsidR="006C0D09" w:rsidRDefault="006C0D09" w:rsidP="006C0D09">
      <w:pPr>
        <w:jc w:val="both"/>
        <w:rPr>
          <w:rFonts w:ascii="Calibri" w:hAnsi="Calibri"/>
          <w:sz w:val="22"/>
          <w:szCs w:val="22"/>
          <w:lang w:val="ro-RO"/>
        </w:rPr>
      </w:pPr>
      <w:r>
        <w:rPr>
          <w:rFonts w:ascii="Calibri" w:hAnsi="Calibri"/>
          <w:sz w:val="22"/>
          <w:szCs w:val="22"/>
          <w:lang w:val="ro-RO"/>
        </w:rPr>
        <w:t>Date despre rețelele existente de apă, canalizare ș</w:t>
      </w:r>
      <w:r w:rsidRPr="00CF1E09">
        <w:rPr>
          <w:rFonts w:ascii="Calibri" w:hAnsi="Calibri"/>
          <w:sz w:val="22"/>
          <w:szCs w:val="22"/>
          <w:lang w:val="ro-RO"/>
        </w:rPr>
        <w:t>i energie elec</w:t>
      </w:r>
      <w:r>
        <w:rPr>
          <w:rFonts w:ascii="Calibri" w:hAnsi="Calibri"/>
          <w:sz w:val="22"/>
          <w:szCs w:val="22"/>
          <w:lang w:val="ro-RO"/>
        </w:rPr>
        <w:t>trice de pe cele două străzi</w:t>
      </w:r>
      <w:r w:rsidRPr="00CF1E09">
        <w:rPr>
          <w:rFonts w:ascii="Calibri" w:hAnsi="Calibri"/>
          <w:sz w:val="22"/>
          <w:szCs w:val="22"/>
          <w:lang w:val="ro-RO"/>
        </w:rPr>
        <w:t xml:space="preserve"> vor fi furnizate prin aviz</w:t>
      </w:r>
      <w:r>
        <w:rPr>
          <w:rFonts w:ascii="Calibri" w:hAnsi="Calibri"/>
          <w:sz w:val="22"/>
          <w:szCs w:val="22"/>
          <w:lang w:val="ro-RO"/>
        </w:rPr>
        <w:t>ele de principiu care se vor obț</w:t>
      </w:r>
      <w:r w:rsidRPr="00CF1E09">
        <w:rPr>
          <w:rFonts w:ascii="Calibri" w:hAnsi="Calibri"/>
          <w:sz w:val="22"/>
          <w:szCs w:val="22"/>
          <w:lang w:val="ro-RO"/>
        </w:rPr>
        <w:t xml:space="preserve">ine de la </w:t>
      </w:r>
      <w:r>
        <w:rPr>
          <w:rFonts w:ascii="Calibri" w:hAnsi="Calibri"/>
          <w:sz w:val="22"/>
          <w:szCs w:val="22"/>
          <w:lang w:val="ro-RO"/>
        </w:rPr>
        <w:t>companiile de furnizare apă și energie electrică</w:t>
      </w:r>
      <w:r w:rsidRPr="00CF1E09">
        <w:rPr>
          <w:rFonts w:ascii="Calibri" w:hAnsi="Calibri"/>
          <w:sz w:val="22"/>
          <w:szCs w:val="22"/>
          <w:lang w:val="ro-RO"/>
        </w:rPr>
        <w:t>.</w:t>
      </w:r>
    </w:p>
    <w:p w:rsidR="00865BB1" w:rsidRDefault="00865BB1" w:rsidP="00942B98">
      <w:pPr>
        <w:pBdr>
          <w:bottom w:val="single" w:sz="4" w:space="1" w:color="000000"/>
        </w:pBdr>
        <w:jc w:val="both"/>
        <w:rPr>
          <w:rFonts w:ascii="Calibri" w:hAnsi="Calibri"/>
          <w:sz w:val="22"/>
          <w:szCs w:val="22"/>
          <w:lang w:val="ro-RO"/>
        </w:rPr>
      </w:pPr>
    </w:p>
    <w:p w:rsidR="00865BB1" w:rsidRPr="00865BB1" w:rsidRDefault="00865BB1" w:rsidP="00865BB1">
      <w:pPr>
        <w:pBdr>
          <w:bottom w:val="single" w:sz="4" w:space="1" w:color="auto"/>
        </w:pBdr>
        <w:jc w:val="both"/>
        <w:rPr>
          <w:rFonts w:ascii="Calibri" w:hAnsi="Calibri"/>
          <w:b/>
          <w:color w:val="FF0000"/>
          <w:sz w:val="22"/>
          <w:szCs w:val="22"/>
          <w:lang w:val="ro-RO"/>
        </w:rPr>
      </w:pPr>
      <w:r w:rsidRPr="008417B3">
        <w:rPr>
          <w:rFonts w:ascii="Calibri" w:hAnsi="Calibri"/>
          <w:b/>
          <w:sz w:val="22"/>
          <w:szCs w:val="22"/>
          <w:lang w:val="ro-RO"/>
        </w:rPr>
        <w:t>2.3.</w:t>
      </w:r>
      <w:r w:rsidRPr="008417B3">
        <w:rPr>
          <w:rFonts w:ascii="Calibri" w:hAnsi="Calibri"/>
          <w:sz w:val="22"/>
          <w:szCs w:val="22"/>
          <w:lang w:val="ro-RO"/>
        </w:rPr>
        <w:t xml:space="preserve"> </w:t>
      </w:r>
      <w:r w:rsidRPr="008417B3">
        <w:rPr>
          <w:rFonts w:ascii="Calibri" w:hAnsi="Calibri"/>
          <w:b/>
          <w:sz w:val="22"/>
          <w:szCs w:val="22"/>
          <w:lang w:val="ro-RO"/>
        </w:rPr>
        <w:t>Descrierea amplasării proiectului față de zonele geografice susceptibile de a fi afectate</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 xml:space="preserve">Terenul studiat, pe care există </w:t>
      </w:r>
      <w:r w:rsidR="008417B3" w:rsidRPr="008417B3">
        <w:rPr>
          <w:rFonts w:ascii="Calibri" w:hAnsi="Calibri"/>
          <w:sz w:val="22"/>
          <w:szCs w:val="22"/>
          <w:lang w:val="ro-RO"/>
        </w:rPr>
        <w:t>imobilul</w:t>
      </w:r>
      <w:r w:rsidRPr="008417B3">
        <w:rPr>
          <w:rFonts w:ascii="Calibri" w:hAnsi="Calibri"/>
          <w:sz w:val="22"/>
          <w:szCs w:val="22"/>
          <w:lang w:val="ro-RO"/>
        </w:rPr>
        <w:t xml:space="preserve">, cu funcțiunea de </w:t>
      </w:r>
      <w:r w:rsidR="008417B3" w:rsidRPr="008417B3">
        <w:rPr>
          <w:rFonts w:ascii="Calibri" w:hAnsi="Calibri"/>
          <w:sz w:val="22"/>
          <w:szCs w:val="22"/>
          <w:lang w:val="ro-RO"/>
        </w:rPr>
        <w:t>locuinte colective</w:t>
      </w:r>
      <w:r w:rsidRPr="008417B3">
        <w:rPr>
          <w:rFonts w:ascii="Calibri" w:hAnsi="Calibri"/>
          <w:sz w:val="22"/>
          <w:szCs w:val="22"/>
          <w:lang w:val="ro-RO"/>
        </w:rPr>
        <w:t xml:space="preserve">, se află în țesut urban existent, la intersecția străzilor: </w:t>
      </w:r>
      <w:r w:rsidR="008417B3" w:rsidRPr="008417B3">
        <w:rPr>
          <w:rFonts w:ascii="Calibri" w:hAnsi="Calibri"/>
          <w:sz w:val="22"/>
          <w:szCs w:val="22"/>
          <w:lang w:val="ro-RO"/>
        </w:rPr>
        <w:t>pe Strada Ovidiu și Strada Diamant.</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 xml:space="preserve">Suprafața terenului din acte este de </w:t>
      </w:r>
      <w:r w:rsidR="008417B3" w:rsidRPr="008417B3">
        <w:rPr>
          <w:rFonts w:ascii="Calibri" w:hAnsi="Calibri"/>
          <w:sz w:val="22"/>
          <w:szCs w:val="22"/>
          <w:lang w:val="ro-RO"/>
        </w:rPr>
        <w:t>397</w:t>
      </w:r>
      <w:r w:rsidRPr="008417B3">
        <w:rPr>
          <w:rFonts w:ascii="Calibri" w:hAnsi="Calibri"/>
          <w:sz w:val="22"/>
          <w:szCs w:val="22"/>
          <w:lang w:val="ro-RO"/>
        </w:rPr>
        <w:t xml:space="preserve"> mp, teren deținut de beneficiar, terenul fiind liber de sarcini.</w:t>
      </w:r>
    </w:p>
    <w:p w:rsidR="00865BB1" w:rsidRPr="00865BB1" w:rsidRDefault="00865BB1" w:rsidP="00865BB1">
      <w:pPr>
        <w:jc w:val="both"/>
        <w:rPr>
          <w:rFonts w:ascii="Calibri" w:hAnsi="Calibri"/>
          <w:color w:val="FF0000"/>
          <w:sz w:val="22"/>
          <w:szCs w:val="22"/>
          <w:lang w:val="ro-RO"/>
        </w:rPr>
      </w:pPr>
      <w:bookmarkStart w:id="7" w:name="_Hlk525141764"/>
      <w:r w:rsidRPr="008417B3">
        <w:rPr>
          <w:rFonts w:ascii="Calibri" w:hAnsi="Calibri"/>
          <w:sz w:val="22"/>
          <w:szCs w:val="22"/>
          <w:lang w:val="ro-RO"/>
        </w:rPr>
        <w:t xml:space="preserve">Terenul se află la distanță de cca </w:t>
      </w:r>
      <w:r w:rsidR="008417B3" w:rsidRPr="008417B3">
        <w:rPr>
          <w:rFonts w:ascii="Calibri" w:hAnsi="Calibri"/>
          <w:sz w:val="22"/>
          <w:szCs w:val="22"/>
          <w:lang w:val="ro-RO"/>
        </w:rPr>
        <w:t>350</w:t>
      </w:r>
      <w:r w:rsidRPr="008417B3">
        <w:rPr>
          <w:rFonts w:ascii="Calibri" w:hAnsi="Calibri"/>
          <w:sz w:val="22"/>
          <w:szCs w:val="22"/>
          <w:lang w:val="ro-RO"/>
        </w:rPr>
        <w:t>m față de</w:t>
      </w:r>
      <w:r w:rsidR="008417B3" w:rsidRPr="008417B3">
        <w:rPr>
          <w:rFonts w:ascii="Calibri" w:hAnsi="Calibri"/>
          <w:sz w:val="22"/>
          <w:szCs w:val="22"/>
          <w:lang w:val="ro-RO"/>
        </w:rPr>
        <w:t xml:space="preserve"> Marea Neagra</w:t>
      </w:r>
      <w:r w:rsidRPr="008417B3">
        <w:rPr>
          <w:rFonts w:ascii="Calibri" w:hAnsi="Calibri"/>
          <w:sz w:val="22"/>
          <w:szCs w:val="22"/>
          <w:lang w:val="ro-RO"/>
        </w:rPr>
        <w:t>.</w:t>
      </w:r>
    </w:p>
    <w:bookmarkEnd w:id="7"/>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Funcțiunea existentă a clădirii,</w:t>
      </w:r>
      <w:r w:rsidR="00C30287">
        <w:rPr>
          <w:rFonts w:ascii="Calibri" w:hAnsi="Calibri"/>
          <w:sz w:val="22"/>
          <w:szCs w:val="22"/>
          <w:lang w:val="ro-RO"/>
        </w:rPr>
        <w:t xml:space="preserve"> </w:t>
      </w:r>
      <w:r w:rsidRPr="008417B3">
        <w:rPr>
          <w:rFonts w:ascii="Calibri" w:hAnsi="Calibri"/>
          <w:sz w:val="22"/>
          <w:szCs w:val="22"/>
          <w:lang w:val="ro-RO"/>
        </w:rPr>
        <w:t>nu va afecta zona geografică dimprejurul ei.</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Proiectul nu este necesar a fi supus unei evaluări adecvate ulterioare a impactului asupra mediului.</w:t>
      </w:r>
    </w:p>
    <w:p w:rsidR="00865BB1" w:rsidRPr="008417B3" w:rsidRDefault="00865BB1" w:rsidP="00865BB1">
      <w:pPr>
        <w:pStyle w:val="ListParagraph"/>
        <w:numPr>
          <w:ilvl w:val="0"/>
          <w:numId w:val="2"/>
        </w:numPr>
        <w:jc w:val="both"/>
        <w:rPr>
          <w:rFonts w:ascii="Calibri" w:hAnsi="Calibri"/>
          <w:b/>
          <w:sz w:val="22"/>
          <w:szCs w:val="22"/>
          <w:lang w:val="ro-RO"/>
        </w:rPr>
      </w:pPr>
      <w:r w:rsidRPr="008417B3">
        <w:rPr>
          <w:rFonts w:ascii="Calibri" w:hAnsi="Calibri"/>
          <w:b/>
          <w:sz w:val="22"/>
          <w:szCs w:val="22"/>
          <w:lang w:val="ro-RO"/>
        </w:rPr>
        <w:t>utilizarea actuală și aprobată a terenurilor</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Utilizarea actuală a terenului este de Curți-Construcții.</w:t>
      </w:r>
    </w:p>
    <w:p w:rsidR="00865BB1" w:rsidRPr="008417B3" w:rsidRDefault="00865BB1" w:rsidP="00865BB1">
      <w:pPr>
        <w:pStyle w:val="ListParagraph"/>
        <w:numPr>
          <w:ilvl w:val="0"/>
          <w:numId w:val="3"/>
        </w:numPr>
        <w:jc w:val="both"/>
        <w:rPr>
          <w:rFonts w:ascii="Calibri" w:hAnsi="Calibri"/>
          <w:b/>
          <w:sz w:val="22"/>
          <w:szCs w:val="22"/>
          <w:lang w:val="ro-RO"/>
        </w:rPr>
      </w:pPr>
      <w:r w:rsidRPr="008417B3">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rsidR="00865BB1" w:rsidRDefault="0097493F" w:rsidP="00865BB1">
      <w:pPr>
        <w:jc w:val="both"/>
        <w:rPr>
          <w:rFonts w:ascii="Calibri" w:hAnsi="Calibri"/>
          <w:sz w:val="22"/>
          <w:szCs w:val="22"/>
          <w:lang w:val="ro-RO"/>
        </w:rPr>
      </w:pPr>
      <w:r>
        <w:rPr>
          <w:rFonts w:ascii="Calibri" w:hAnsi="Calibri"/>
          <w:sz w:val="22"/>
          <w:szCs w:val="22"/>
          <w:lang w:val="ro-RO"/>
        </w:rPr>
        <w:t>Nu este cazul</w:t>
      </w:r>
      <w:r w:rsidR="00865BB1" w:rsidRPr="008417B3">
        <w:rPr>
          <w:rFonts w:ascii="Calibri" w:hAnsi="Calibri"/>
          <w:sz w:val="22"/>
          <w:szCs w:val="22"/>
          <w:lang w:val="ro-RO"/>
        </w:rPr>
        <w:t>.</w:t>
      </w:r>
    </w:p>
    <w:p w:rsidR="0097493F" w:rsidRPr="008417B3" w:rsidRDefault="0097493F" w:rsidP="00865BB1">
      <w:pPr>
        <w:jc w:val="both"/>
        <w:rPr>
          <w:rFonts w:ascii="Calibri" w:hAnsi="Calibri"/>
          <w:sz w:val="22"/>
          <w:szCs w:val="22"/>
          <w:lang w:val="ro-RO"/>
        </w:rPr>
      </w:pPr>
      <w:r>
        <w:rPr>
          <w:rFonts w:ascii="Calibri" w:hAnsi="Calibri"/>
          <w:sz w:val="22"/>
          <w:szCs w:val="22"/>
          <w:lang w:val="ro-RO"/>
        </w:rPr>
        <w:t>Pe terenul studiat nu exista resurse naturale care sa fie afectate de proiectul propus.</w:t>
      </w:r>
    </w:p>
    <w:p w:rsidR="00865BB1" w:rsidRPr="008417B3" w:rsidRDefault="00865BB1" w:rsidP="00865BB1">
      <w:pPr>
        <w:pStyle w:val="ListParagraph"/>
        <w:numPr>
          <w:ilvl w:val="0"/>
          <w:numId w:val="4"/>
        </w:numPr>
        <w:jc w:val="both"/>
        <w:rPr>
          <w:rFonts w:ascii="Calibri" w:hAnsi="Calibri"/>
          <w:b/>
          <w:sz w:val="22"/>
          <w:szCs w:val="22"/>
          <w:lang w:val="ro-RO"/>
        </w:rPr>
      </w:pPr>
      <w:r w:rsidRPr="008417B3">
        <w:rPr>
          <w:rFonts w:ascii="Calibri" w:hAnsi="Calibri"/>
          <w:b/>
          <w:sz w:val="22"/>
          <w:szCs w:val="22"/>
          <w:lang w:val="ro-RO"/>
        </w:rPr>
        <w:t>capacitatea de absorbție a mediului natural, acordându-se o atenție specială următoarelor zone:</w:t>
      </w:r>
    </w:p>
    <w:p w:rsidR="00865BB1" w:rsidRPr="008417B3" w:rsidRDefault="00865BB1" w:rsidP="00865BB1">
      <w:pPr>
        <w:jc w:val="both"/>
        <w:rPr>
          <w:rFonts w:ascii="Calibri" w:hAnsi="Calibri"/>
          <w:b/>
          <w:sz w:val="22"/>
          <w:szCs w:val="22"/>
          <w:lang w:val="ro-RO"/>
        </w:rPr>
      </w:pPr>
      <w:r w:rsidRPr="008417B3">
        <w:rPr>
          <w:rFonts w:ascii="Calibri" w:hAnsi="Calibri"/>
          <w:b/>
          <w:sz w:val="22"/>
          <w:szCs w:val="22"/>
          <w:lang w:val="ro-RO"/>
        </w:rPr>
        <w:t>c.i. zone umede, zone riverane, guri ale râurilor</w:t>
      </w:r>
    </w:p>
    <w:p w:rsidR="008417B3" w:rsidRPr="00865BB1" w:rsidRDefault="008417B3" w:rsidP="008417B3">
      <w:pPr>
        <w:jc w:val="both"/>
        <w:rPr>
          <w:rFonts w:ascii="Calibri" w:hAnsi="Calibri"/>
          <w:color w:val="FF0000"/>
          <w:sz w:val="22"/>
          <w:szCs w:val="22"/>
          <w:lang w:val="ro-RO"/>
        </w:rPr>
      </w:pPr>
      <w:r w:rsidRPr="008417B3">
        <w:rPr>
          <w:rFonts w:ascii="Calibri" w:hAnsi="Calibri"/>
          <w:sz w:val="22"/>
          <w:szCs w:val="22"/>
          <w:lang w:val="ro-RO"/>
        </w:rPr>
        <w:t>Terenul se află la distanță de cca 350m față de Marea Neagra.</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 xml:space="preserve">Între terenul studiat și </w:t>
      </w:r>
      <w:r w:rsidR="00570604" w:rsidRPr="00570604">
        <w:rPr>
          <w:rFonts w:ascii="Calibri" w:hAnsi="Calibri"/>
          <w:sz w:val="22"/>
          <w:szCs w:val="22"/>
          <w:lang w:val="ro-RO"/>
        </w:rPr>
        <w:t>Marea Neagra</w:t>
      </w:r>
      <w:r w:rsidRPr="00570604">
        <w:rPr>
          <w:rFonts w:ascii="Calibri" w:hAnsi="Calibri"/>
          <w:sz w:val="22"/>
          <w:szCs w:val="22"/>
          <w:lang w:val="ro-RO"/>
        </w:rPr>
        <w:t xml:space="preserve"> există drumul </w:t>
      </w:r>
      <w:r w:rsidR="00570604" w:rsidRPr="00570604">
        <w:rPr>
          <w:rFonts w:ascii="Calibri" w:hAnsi="Calibri"/>
          <w:sz w:val="22"/>
          <w:szCs w:val="22"/>
          <w:lang w:val="ro-RO"/>
        </w:rPr>
        <w:t>Str. Rubin</w:t>
      </w:r>
      <w:r w:rsidRPr="00570604">
        <w:rPr>
          <w:rFonts w:ascii="Calibri" w:hAnsi="Calibri"/>
          <w:sz w:val="22"/>
          <w:szCs w:val="22"/>
          <w:lang w:val="ro-RO"/>
        </w:rPr>
        <w:t xml:space="preserve">, Str. </w:t>
      </w:r>
      <w:r w:rsidR="00570604" w:rsidRPr="00570604">
        <w:rPr>
          <w:rFonts w:ascii="Calibri" w:hAnsi="Calibri"/>
          <w:sz w:val="22"/>
          <w:szCs w:val="22"/>
          <w:lang w:val="ro-RO"/>
        </w:rPr>
        <w:t>Mihai Eminescu</w:t>
      </w:r>
      <w:r w:rsidRPr="00570604">
        <w:rPr>
          <w:rFonts w:ascii="Calibri" w:hAnsi="Calibri"/>
          <w:sz w:val="22"/>
          <w:szCs w:val="22"/>
          <w:lang w:val="ro-RO"/>
        </w:rPr>
        <w:t xml:space="preserve"> și </w:t>
      </w:r>
      <w:r w:rsidR="00570604" w:rsidRPr="00570604">
        <w:rPr>
          <w:rFonts w:ascii="Calibri" w:hAnsi="Calibri"/>
          <w:sz w:val="22"/>
          <w:szCs w:val="22"/>
          <w:lang w:val="ro-RO"/>
        </w:rPr>
        <w:t>B-dul</w:t>
      </w:r>
      <w:r w:rsidRPr="00570604">
        <w:rPr>
          <w:rFonts w:ascii="Calibri" w:hAnsi="Calibri"/>
          <w:sz w:val="22"/>
          <w:szCs w:val="22"/>
          <w:lang w:val="ro-RO"/>
        </w:rPr>
        <w:t>.</w:t>
      </w:r>
      <w:r w:rsidR="00570604" w:rsidRPr="00570604">
        <w:rPr>
          <w:rFonts w:ascii="Calibri" w:hAnsi="Calibri"/>
          <w:sz w:val="22"/>
          <w:szCs w:val="22"/>
          <w:lang w:val="ro-RO"/>
        </w:rPr>
        <w:t xml:space="preserve"> Tudor Vladimirescu.</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Distanța, obstacolele și fu</w:t>
      </w:r>
      <w:r w:rsidR="00570604" w:rsidRPr="00570604">
        <w:rPr>
          <w:rFonts w:ascii="Calibri" w:hAnsi="Calibri"/>
          <w:sz w:val="22"/>
          <w:szCs w:val="22"/>
          <w:lang w:val="ro-RO"/>
        </w:rPr>
        <w:t>nc</w:t>
      </w:r>
      <w:r w:rsidRPr="00570604">
        <w:rPr>
          <w:rFonts w:ascii="Calibri" w:hAnsi="Calibri"/>
          <w:sz w:val="22"/>
          <w:szCs w:val="22"/>
          <w:lang w:val="ro-RO"/>
        </w:rPr>
        <w:t xml:space="preserve">țiunea de </w:t>
      </w:r>
      <w:r w:rsidR="00570604" w:rsidRPr="00570604">
        <w:rPr>
          <w:rFonts w:ascii="Calibri" w:hAnsi="Calibri"/>
          <w:sz w:val="22"/>
          <w:szCs w:val="22"/>
          <w:lang w:val="ro-RO"/>
        </w:rPr>
        <w:t>locuinte colective</w:t>
      </w:r>
      <w:r w:rsidRPr="00570604">
        <w:rPr>
          <w:rFonts w:ascii="Calibri" w:hAnsi="Calibri"/>
          <w:sz w:val="22"/>
          <w:szCs w:val="22"/>
          <w:lang w:val="ro-RO"/>
        </w:rPr>
        <w:t xml:space="preserve"> nu afectează și nu este afectată </w:t>
      </w:r>
      <w:r w:rsidR="00570604" w:rsidRPr="00570604">
        <w:rPr>
          <w:rFonts w:ascii="Calibri" w:hAnsi="Calibri"/>
          <w:sz w:val="22"/>
          <w:szCs w:val="22"/>
          <w:lang w:val="ro-RO"/>
        </w:rPr>
        <w:t>de Marea Neagra.</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c.ii. zone costiere și mediul marin</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Terenul se află la o distanță de cca 3</w:t>
      </w:r>
      <w:r w:rsidR="00570604" w:rsidRPr="00570604">
        <w:rPr>
          <w:rFonts w:ascii="Calibri" w:hAnsi="Calibri"/>
          <w:sz w:val="22"/>
          <w:szCs w:val="22"/>
          <w:lang w:val="ro-RO"/>
        </w:rPr>
        <w:t>50m</w:t>
      </w:r>
      <w:r w:rsidRPr="00570604">
        <w:rPr>
          <w:rFonts w:ascii="Calibri" w:hAnsi="Calibri"/>
          <w:sz w:val="22"/>
          <w:szCs w:val="22"/>
          <w:lang w:val="ro-RO"/>
        </w:rPr>
        <w:t xml:space="preserve"> față de Marea Neagră, în </w:t>
      </w:r>
      <w:r w:rsidR="00570604" w:rsidRPr="00570604">
        <w:rPr>
          <w:rFonts w:ascii="Calibri" w:hAnsi="Calibri"/>
          <w:sz w:val="22"/>
          <w:szCs w:val="22"/>
          <w:lang w:val="ro-RO"/>
        </w:rPr>
        <w:t>loc.</w:t>
      </w:r>
      <w:r w:rsidRPr="00570604">
        <w:rPr>
          <w:rFonts w:ascii="Calibri" w:hAnsi="Calibri"/>
          <w:sz w:val="22"/>
          <w:szCs w:val="22"/>
          <w:lang w:val="ro-RO"/>
        </w:rPr>
        <w:t xml:space="preserve"> </w:t>
      </w:r>
      <w:r w:rsidR="00570604" w:rsidRPr="00570604">
        <w:rPr>
          <w:rFonts w:ascii="Calibri" w:hAnsi="Calibri"/>
          <w:sz w:val="22"/>
          <w:szCs w:val="22"/>
          <w:lang w:val="ro-RO"/>
        </w:rPr>
        <w:t>Eforie Nord, oras eforie</w:t>
      </w:r>
      <w:r w:rsidRPr="00570604">
        <w:rPr>
          <w:rFonts w:ascii="Calibri" w:hAnsi="Calibri"/>
          <w:sz w:val="22"/>
          <w:szCs w:val="22"/>
          <w:lang w:val="ro-RO"/>
        </w:rPr>
        <w:t>, jud. Constanța.</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c.iii. zone montane și forestiere</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 xml:space="preserve">Terenul în cauză se află în </w:t>
      </w:r>
      <w:r w:rsidR="00570604" w:rsidRPr="00570604">
        <w:rPr>
          <w:rFonts w:ascii="Calibri" w:hAnsi="Calibri"/>
          <w:sz w:val="22"/>
          <w:szCs w:val="22"/>
          <w:lang w:val="ro-RO"/>
        </w:rPr>
        <w:t>în loc. Eforie Nord, oras eforie, jud. Constanța</w:t>
      </w:r>
      <w:r w:rsidRPr="00570604">
        <w:rPr>
          <w:rFonts w:ascii="Calibri" w:hAnsi="Calibri"/>
          <w:sz w:val="22"/>
          <w:szCs w:val="22"/>
          <w:lang w:val="ro-RO"/>
        </w:rPr>
        <w:t xml:space="preserve"> în Podișul Dobrogei.</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c.iv. rezervații și parcuri naturale</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În apropiere de terenul studiat, nu există rezervații și parcuri naturale, declarate arii protejate.</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 xml:space="preserve">c.v. zone clasificate sau protejate de dreptul național; zone Natura 2000 desemnate de statele membre </w:t>
      </w:r>
      <w:bookmarkStart w:id="8" w:name="_Hlk516068273"/>
      <w:r w:rsidRPr="00570604">
        <w:rPr>
          <w:rFonts w:ascii="Calibri" w:hAnsi="Calibri"/>
          <w:b/>
          <w:sz w:val="22"/>
          <w:szCs w:val="22"/>
          <w:lang w:val="ro-RO"/>
        </w:rPr>
        <w:t>în conformitate cu Directiva 92/43/CEE și cu Directiva 2009/147/CE</w:t>
      </w:r>
      <w:bookmarkEnd w:id="8"/>
    </w:p>
    <w:p w:rsidR="00865BB1" w:rsidRPr="00570604" w:rsidRDefault="00865BB1" w:rsidP="00865BB1">
      <w:pPr>
        <w:jc w:val="both"/>
        <w:rPr>
          <w:rFonts w:ascii="Calibri" w:hAnsi="Calibri"/>
          <w:b/>
          <w:sz w:val="22"/>
          <w:szCs w:val="22"/>
          <w:lang w:val="ro-RO"/>
        </w:rPr>
      </w:pPr>
      <w:r w:rsidRPr="00570604">
        <w:rPr>
          <w:rFonts w:ascii="Calibri" w:hAnsi="Calibri"/>
          <w:sz w:val="22"/>
          <w:szCs w:val="22"/>
          <w:lang w:val="ro-RO"/>
        </w:rPr>
        <w:t>Dintre zonele din Lista de situri Natura 2000 care se află în apropiere de terenul studiat, se numără:</w:t>
      </w:r>
    </w:p>
    <w:p w:rsidR="00865BB1" w:rsidRPr="00570604" w:rsidRDefault="00865BB1" w:rsidP="00865BB1">
      <w:pPr>
        <w:jc w:val="both"/>
        <w:rPr>
          <w:rFonts w:ascii="Calibri" w:hAnsi="Calibri"/>
          <w:sz w:val="22"/>
          <w:szCs w:val="22"/>
        </w:rPr>
      </w:pPr>
      <w:r w:rsidRPr="00570604">
        <w:rPr>
          <w:rFonts w:ascii="Calibri" w:hAnsi="Calibri"/>
          <w:sz w:val="22"/>
          <w:szCs w:val="22"/>
          <w:lang w:val="ro-RO"/>
        </w:rPr>
        <w:t>- Lacul Techirghiol (cod ROSPA0061). Statutul de arie protejată este stabilit prin Hot. nr. 1266/2000. A fost declarat în data de 23.03.2006 sit RAMSAR, cu nr.1610.</w:t>
      </w:r>
    </w:p>
    <w:p w:rsidR="00865BB1" w:rsidRPr="00570604" w:rsidRDefault="00865BB1" w:rsidP="00865BB1">
      <w:pPr>
        <w:jc w:val="both"/>
        <w:rPr>
          <w:rFonts w:ascii="Calibri" w:hAnsi="Calibri"/>
          <w:sz w:val="22"/>
          <w:szCs w:val="22"/>
          <w:lang w:val="ro-RO"/>
        </w:rPr>
      </w:pPr>
      <w:r w:rsidRPr="00570604">
        <w:rPr>
          <w:rFonts w:ascii="Calibri" w:hAnsi="Calibri"/>
          <w:sz w:val="22"/>
          <w:szCs w:val="22"/>
        </w:rPr>
        <w:lastRenderedPageBreak/>
        <w:t xml:space="preserve">Proiectul propus și funcțiunea de </w:t>
      </w:r>
      <w:r w:rsidR="00570604" w:rsidRPr="00570604">
        <w:rPr>
          <w:rFonts w:ascii="Calibri" w:hAnsi="Calibri"/>
          <w:sz w:val="22"/>
          <w:szCs w:val="22"/>
        </w:rPr>
        <w:t>locuinte colective</w:t>
      </w:r>
      <w:r w:rsidRPr="00570604">
        <w:rPr>
          <w:rFonts w:ascii="Calibri" w:hAnsi="Calibri"/>
          <w:sz w:val="22"/>
          <w:szCs w:val="22"/>
        </w:rPr>
        <w:t xml:space="preserve">nu afectează zone clasificate sau protejate de dreptul național, zone Natura 2000 desemnate de statele membre </w:t>
      </w:r>
      <w:r w:rsidRPr="00570604">
        <w:rPr>
          <w:rFonts w:ascii="Calibri" w:hAnsi="Calibri"/>
          <w:sz w:val="22"/>
          <w:szCs w:val="22"/>
          <w:lang w:val="ro-RO"/>
        </w:rPr>
        <w:t>în conformitate cu Directiva 92/43/CEE și cu Directiva 2009/147/CE.</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c.vii. zonele cu o densitate mare a populației</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r w:rsidRPr="00570604">
        <w:rPr>
          <w:rFonts w:ascii="Calibri" w:hAnsi="Calibri"/>
          <w:sz w:val="22"/>
          <w:szCs w:val="22"/>
          <w:lang w:val="ro-RO"/>
        </w:rPr>
        <w:t xml:space="preserve">Orașul </w:t>
      </w:r>
      <w:r w:rsidR="00570604">
        <w:rPr>
          <w:rFonts w:ascii="Calibri" w:hAnsi="Calibri"/>
          <w:sz w:val="22"/>
          <w:szCs w:val="22"/>
          <w:lang w:val="ro-RO"/>
        </w:rPr>
        <w:t>Eforie</w:t>
      </w:r>
      <w:r w:rsidRPr="00570604">
        <w:rPr>
          <w:rFonts w:ascii="Calibri" w:hAnsi="Calibri"/>
          <w:sz w:val="22"/>
          <w:szCs w:val="22"/>
          <w:lang w:val="ro-RO"/>
        </w:rPr>
        <w:t xml:space="preserve"> unde se află proiectul propus se află în jud. Constanța și are o populație de cca 8000 de locuitori.</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c.viii. peisaje și situri importante din punct de vedere istoric, cultural sau arheologic</w:t>
      </w:r>
    </w:p>
    <w:p w:rsidR="00865BB1" w:rsidRPr="00C30287" w:rsidRDefault="00570604"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2.4. Descrierea efectelor semnificative probabile asupra mediului ale proiectului, în limita informațiilor disponibile privind aceste efecte, și care rezultă din:</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(a) reziduurile și emisiile preconizate, precum și eliminarea deșeurilor, dacă este cazul</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Functiunea</w:t>
      </w:r>
      <w:r w:rsidR="00C30287" w:rsidRPr="00C30287">
        <w:rPr>
          <w:rFonts w:ascii="Calibri" w:hAnsi="Calibri"/>
          <w:sz w:val="22"/>
          <w:szCs w:val="22"/>
          <w:lang w:val="ro-RO"/>
        </w:rPr>
        <w:t xml:space="preserve"> </w:t>
      </w:r>
      <w:r w:rsidRPr="00C30287">
        <w:rPr>
          <w:rFonts w:ascii="Calibri" w:hAnsi="Calibri"/>
          <w:sz w:val="22"/>
          <w:szCs w:val="22"/>
          <w:lang w:val="ro-RO"/>
        </w:rPr>
        <w:t>de</w:t>
      </w:r>
      <w:r w:rsidR="00C30287" w:rsidRPr="00C30287">
        <w:rPr>
          <w:rFonts w:ascii="Calibri" w:hAnsi="Calibri"/>
          <w:sz w:val="22"/>
          <w:szCs w:val="22"/>
          <w:lang w:val="ro-RO"/>
        </w:rPr>
        <w:t xml:space="preserve"> locuinte colective</w:t>
      </w:r>
      <w:r w:rsidRPr="00C30287">
        <w:rPr>
          <w:rFonts w:ascii="Calibri" w:hAnsi="Calibri"/>
          <w:sz w:val="22"/>
          <w:szCs w:val="22"/>
          <w:lang w:val="ro-RO"/>
        </w:rPr>
        <w:t xml:space="preserve"> nu reprezintă o amenințare a menținerii calitatii apelor, a aerului, a solului si a subsolului. Nu există surse de poluanți pentru aer, nu există surse de radiații. Nu exista surse de zgomot si vibratii in interiorul clădirii care să dăuneze confortul auditiv exterior imediat învecinat cu imobilul propus. Nu vor fi afectate negativ prin interventia propusa niciuna din urmatoarele: populatia, fauna, flora, solul, apa, aerul, factorii climatici, peisajul sau relatiile dintre acesti factori. Nu sunt afectate așezări umane sau alte obiective de interes public. </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 xml:space="preserve">- Gospodărirea deșeurilor generate pe amplasament </w:t>
      </w:r>
    </w:p>
    <w:p w:rsidR="00753FD9" w:rsidRPr="00753FD9" w:rsidRDefault="00753FD9" w:rsidP="00753FD9">
      <w:pPr>
        <w:jc w:val="both"/>
        <w:rPr>
          <w:rFonts w:ascii="Calibri" w:hAnsi="Calibri"/>
          <w:b/>
          <w:sz w:val="22"/>
          <w:szCs w:val="22"/>
          <w:lang w:val="ro-RO"/>
        </w:rPr>
      </w:pPr>
      <w:r w:rsidRPr="00753FD9">
        <w:rPr>
          <w:rFonts w:ascii="Calibri" w:hAnsi="Calibri"/>
          <w:b/>
          <w:sz w:val="22"/>
          <w:szCs w:val="22"/>
          <w:lang w:val="ro-RO"/>
        </w:rPr>
        <w:t>Gestionarea deșeurilor generate se va realiza cu respectarea Legii nr.211/2011 privind regimul deșeurilor.</w:t>
      </w:r>
    </w:p>
    <w:p w:rsidR="00753FD9" w:rsidRPr="00753FD9" w:rsidRDefault="00753FD9" w:rsidP="00753FD9">
      <w:pPr>
        <w:jc w:val="both"/>
        <w:rPr>
          <w:rFonts w:ascii="Calibri" w:hAnsi="Calibri"/>
          <w:b/>
          <w:sz w:val="22"/>
          <w:szCs w:val="22"/>
          <w:lang w:val="ro-RO"/>
        </w:rPr>
      </w:pPr>
      <w:r w:rsidRPr="00753FD9">
        <w:rPr>
          <w:rFonts w:ascii="Calibri" w:hAnsi="Calibri"/>
          <w:b/>
          <w:sz w:val="22"/>
          <w:szCs w:val="22"/>
          <w:lang w:val="ro-RO"/>
        </w:rPr>
        <w:t>Preluarea ritmică a deșeurilor de pe amplasament pentru evitarea formării de stocuri.</w:t>
      </w:r>
    </w:p>
    <w:p w:rsidR="00753FD9" w:rsidRPr="00753FD9" w:rsidRDefault="00753FD9" w:rsidP="00753FD9">
      <w:pPr>
        <w:jc w:val="both"/>
        <w:rPr>
          <w:rFonts w:ascii="Calibri" w:hAnsi="Calibri"/>
          <w:b/>
          <w:sz w:val="22"/>
          <w:szCs w:val="22"/>
          <w:lang w:val="ro-RO"/>
        </w:rPr>
      </w:pPr>
      <w:r w:rsidRPr="00753FD9">
        <w:rPr>
          <w:rFonts w:ascii="Calibri" w:hAnsi="Calibri"/>
          <w:b/>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753FD9" w:rsidRPr="00753FD9" w:rsidRDefault="00753FD9" w:rsidP="00753FD9">
      <w:pPr>
        <w:jc w:val="both"/>
        <w:rPr>
          <w:rFonts w:ascii="Calibri" w:hAnsi="Calibri"/>
          <w:b/>
          <w:sz w:val="22"/>
          <w:szCs w:val="22"/>
          <w:lang w:val="ro-RO"/>
        </w:rPr>
      </w:pPr>
      <w:r w:rsidRPr="00753FD9">
        <w:rPr>
          <w:rFonts w:ascii="Calibri" w:hAnsi="Calibri"/>
          <w:b/>
          <w:sz w:val="22"/>
          <w:szCs w:val="22"/>
          <w:lang w:val="ro-RO"/>
        </w:rPr>
        <w:t>Gunoaiele se vor colecta de la limitele proprietatii, prin contractul cu gospodarirea comunala.</w:t>
      </w:r>
    </w:p>
    <w:p w:rsidR="00753FD9" w:rsidRPr="00753FD9" w:rsidRDefault="00753FD9" w:rsidP="00753FD9">
      <w:pPr>
        <w:jc w:val="both"/>
        <w:rPr>
          <w:rFonts w:ascii="Calibri" w:hAnsi="Calibri"/>
          <w:b/>
          <w:bCs/>
          <w:sz w:val="22"/>
          <w:szCs w:val="22"/>
          <w:lang w:val="ro-RO"/>
        </w:rPr>
      </w:pPr>
      <w:r w:rsidRPr="00753FD9">
        <w:rPr>
          <w:rFonts w:ascii="Calibri" w:hAnsi="Calibri"/>
          <w:b/>
          <w:bCs/>
          <w:sz w:val="22"/>
          <w:szCs w:val="22"/>
          <w:lang w:val="ro-RO"/>
        </w:rPr>
        <w:t>Tipurile şi cantităţile de deşeuri de orice natură rezultate: resturi rezultate din construcție pe perioada execuției, iar pe perioada utilizării vor rezulta deșeuri menajere și ambalaje.</w:t>
      </w:r>
    </w:p>
    <w:p w:rsidR="00753FD9" w:rsidRPr="00753FD9" w:rsidRDefault="00753FD9" w:rsidP="00753FD9">
      <w:pPr>
        <w:ind w:right="566"/>
        <w:jc w:val="both"/>
        <w:rPr>
          <w:rFonts w:ascii="Calibri" w:hAnsi="Calibri"/>
          <w:b/>
          <w:bCs/>
          <w:sz w:val="22"/>
          <w:szCs w:val="22"/>
          <w:lang w:val="ro-RO"/>
        </w:rPr>
      </w:pPr>
      <w:r w:rsidRPr="00753FD9">
        <w:rPr>
          <w:rFonts w:asciiTheme="minorHAnsi" w:hAnsiTheme="minorHAnsi" w:cstheme="minorHAnsi"/>
          <w:b/>
          <w:sz w:val="22"/>
          <w:szCs w:val="22"/>
        </w:rPr>
        <w:t>Managementul deșeurilor generate în urma execuției lucrărilor prevăzute în proiect se va realiza</w:t>
      </w:r>
      <w:r w:rsidR="001710A8">
        <w:rPr>
          <w:rFonts w:asciiTheme="minorHAnsi" w:hAnsiTheme="minorHAnsi" w:cstheme="minorHAnsi"/>
          <w:b/>
          <w:sz w:val="22"/>
          <w:szCs w:val="22"/>
        </w:rPr>
        <w:t xml:space="preserve"> </w:t>
      </w:r>
      <w:r w:rsidRPr="00753FD9">
        <w:rPr>
          <w:rFonts w:asciiTheme="minorHAnsi" w:hAnsiTheme="minorHAnsi" w:cstheme="minorHAnsi"/>
          <w:b/>
          <w:sz w:val="22"/>
          <w:szCs w:val="22"/>
        </w:rPr>
        <w:t>conform</w:t>
      </w:r>
      <w:r>
        <w:rPr>
          <w:rFonts w:asciiTheme="minorHAnsi" w:hAnsiTheme="minorHAnsi" w:cstheme="minorHAnsi"/>
          <w:b/>
          <w:sz w:val="22"/>
          <w:szCs w:val="22"/>
        </w:rPr>
        <w:t xml:space="preserve"> subcapitolului 2.7 de mai jos.</w:t>
      </w:r>
    </w:p>
    <w:p w:rsidR="00865BB1" w:rsidRPr="00C30287" w:rsidRDefault="00865BB1" w:rsidP="00865BB1">
      <w:pPr>
        <w:jc w:val="both"/>
        <w:rPr>
          <w:rFonts w:ascii="Calibri" w:hAnsi="Calibri"/>
          <w:sz w:val="22"/>
          <w:szCs w:val="22"/>
          <w:lang w:val="ro-RO"/>
        </w:rPr>
      </w:pPr>
      <w:r w:rsidRPr="00C30287">
        <w:rPr>
          <w:rFonts w:ascii="Calibri" w:hAnsi="Calibri"/>
          <w:b/>
          <w:sz w:val="22"/>
          <w:szCs w:val="22"/>
          <w:lang w:val="ro-RO"/>
        </w:rPr>
        <w:t>- Gospodărirea substanțelor și preparatelor chimice periculoase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spațiilor administrative, pentru a asigura retenția deșeurilor generate de prezența muncitorilor, dar și de activități operaționale, menționăm: folosirea toaletelor e</w:t>
      </w:r>
      <w:r w:rsidR="0097493F">
        <w:rPr>
          <w:rFonts w:ascii="Calibri" w:hAnsi="Calibri"/>
          <w:bCs/>
          <w:sz w:val="22"/>
          <w:szCs w:val="22"/>
          <w:lang w:val="ro-RO"/>
        </w:rPr>
        <w:t>cologice</w:t>
      </w:r>
      <w:r w:rsidRPr="00C30287">
        <w:rPr>
          <w:rFonts w:ascii="Calibri" w:hAnsi="Calibri"/>
          <w:bCs/>
          <w:sz w:val="22"/>
          <w:szCs w:val="22"/>
          <w:lang w:val="ro-RO"/>
        </w:rPr>
        <w:t>, asigurarea de platforme de deșeuri și containerele de colectare selectivă a acestora; preluarea regulată de către o firmă autorizată; folosirea apei potabile furnizate prin branșamentul la rețeaua municipală.</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lastRenderedPageBreak/>
        <w:t>Dotări şi măsuri prevăzute pentru controlul emisiilor de poluanţi în mediu: personalul va fi instruit în vederea sortării deșeurilor și protecției mediului.</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Organizarea de șantier va deține branșament la rețeaua locală de apă; toate platformele pe care ajung vehicule sunt betonate (impermeabilizate).</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(b) utilizarea resurselor naturale, în special a solului, a terenurilor, a apei și a biodiversității</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2.5. Cumularea cu alte proiecte existente și/sau aprobate</w:t>
      </w:r>
    </w:p>
    <w:p w:rsidR="00865BB1" w:rsidRPr="00C30287" w:rsidRDefault="00C30287"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2.6. Utilizarea resurselor naturale, în special a solului, a terenurilor, a apei și a biodiversității</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2.7. Producția de deșeuri</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 xml:space="preserve">- Gospodărirea deșeurilor generate pe amplasament </w:t>
      </w:r>
    </w:p>
    <w:p w:rsidR="00FB75E5" w:rsidRPr="00753FD9" w:rsidRDefault="00FB75E5" w:rsidP="00FB75E5">
      <w:pPr>
        <w:jc w:val="both"/>
        <w:rPr>
          <w:rFonts w:ascii="Calibri" w:hAnsi="Calibri"/>
          <w:b/>
          <w:sz w:val="22"/>
          <w:szCs w:val="22"/>
          <w:lang w:val="ro-RO"/>
        </w:rPr>
      </w:pPr>
      <w:r w:rsidRPr="00753FD9">
        <w:rPr>
          <w:rFonts w:ascii="Calibri" w:hAnsi="Calibri"/>
          <w:b/>
          <w:sz w:val="22"/>
          <w:szCs w:val="22"/>
          <w:lang w:val="ro-RO"/>
        </w:rPr>
        <w:t>Gestionarea deșeurilor generate se va realiza cu respectarea Legii nr.211/2011 privind regimul deșeurilor.</w:t>
      </w:r>
    </w:p>
    <w:p w:rsidR="00FB75E5" w:rsidRPr="00753FD9" w:rsidRDefault="00FB75E5" w:rsidP="00FB75E5">
      <w:pPr>
        <w:jc w:val="both"/>
        <w:rPr>
          <w:rFonts w:ascii="Calibri" w:hAnsi="Calibri"/>
          <w:b/>
          <w:sz w:val="22"/>
          <w:szCs w:val="22"/>
          <w:lang w:val="ro-RO"/>
        </w:rPr>
      </w:pPr>
      <w:r w:rsidRPr="00753FD9">
        <w:rPr>
          <w:rFonts w:ascii="Calibri" w:hAnsi="Calibri"/>
          <w:b/>
          <w:sz w:val="22"/>
          <w:szCs w:val="22"/>
          <w:lang w:val="ro-RO"/>
        </w:rPr>
        <w:t>Preluarea ritmică a deșeurilor de pe amplasament pentru evitarea formării de stocuri.</w:t>
      </w:r>
    </w:p>
    <w:p w:rsidR="00FB75E5" w:rsidRPr="00753FD9" w:rsidRDefault="00FB75E5" w:rsidP="00FB75E5">
      <w:pPr>
        <w:jc w:val="both"/>
        <w:rPr>
          <w:rFonts w:ascii="Calibri" w:hAnsi="Calibri"/>
          <w:b/>
          <w:sz w:val="22"/>
          <w:szCs w:val="22"/>
          <w:lang w:val="ro-RO"/>
        </w:rPr>
      </w:pPr>
      <w:r w:rsidRPr="00753FD9">
        <w:rPr>
          <w:rFonts w:ascii="Calibri" w:hAnsi="Calibri"/>
          <w:b/>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FB75E5" w:rsidRPr="00753FD9" w:rsidRDefault="00FB75E5" w:rsidP="00FB75E5">
      <w:pPr>
        <w:jc w:val="both"/>
        <w:rPr>
          <w:rFonts w:ascii="Calibri" w:hAnsi="Calibri"/>
          <w:b/>
          <w:sz w:val="22"/>
          <w:szCs w:val="22"/>
          <w:lang w:val="ro-RO"/>
        </w:rPr>
      </w:pPr>
      <w:r w:rsidRPr="00753FD9">
        <w:rPr>
          <w:rFonts w:ascii="Calibri" w:hAnsi="Calibri"/>
          <w:b/>
          <w:sz w:val="22"/>
          <w:szCs w:val="22"/>
          <w:lang w:val="ro-RO"/>
        </w:rPr>
        <w:t>Gunoaiele se vor colecta de la limitele proprietatii, prin contractul cu gospodarirea comunala.</w:t>
      </w:r>
    </w:p>
    <w:p w:rsidR="00FB75E5" w:rsidRPr="00753FD9" w:rsidRDefault="00FB75E5" w:rsidP="00FB75E5">
      <w:pPr>
        <w:jc w:val="both"/>
        <w:rPr>
          <w:rFonts w:ascii="Calibri" w:hAnsi="Calibri"/>
          <w:b/>
          <w:bCs/>
          <w:sz w:val="22"/>
          <w:szCs w:val="22"/>
          <w:lang w:val="ro-RO"/>
        </w:rPr>
      </w:pPr>
      <w:r w:rsidRPr="00753FD9">
        <w:rPr>
          <w:rFonts w:ascii="Calibri" w:hAnsi="Calibri"/>
          <w:b/>
          <w:bCs/>
          <w:sz w:val="22"/>
          <w:szCs w:val="22"/>
          <w:lang w:val="ro-RO"/>
        </w:rPr>
        <w:t>Tipurile şi cantităţile de deşeuri de orice natură rezultate: resturi rezultate din construcție pe perioada execuției, iar pe perioada utilizării vor rezulta deșeuri menajere și ambalaje.</w:t>
      </w:r>
    </w:p>
    <w:p w:rsidR="00FB75E5" w:rsidRPr="00753FD9" w:rsidRDefault="00FB75E5" w:rsidP="00FB75E5">
      <w:pPr>
        <w:ind w:right="566"/>
        <w:jc w:val="both"/>
        <w:rPr>
          <w:rFonts w:asciiTheme="minorHAnsi" w:hAnsiTheme="minorHAnsi" w:cstheme="minorHAnsi"/>
          <w:b/>
          <w:bCs/>
          <w:sz w:val="22"/>
          <w:szCs w:val="22"/>
          <w:lang w:val="ro-RO"/>
        </w:rPr>
      </w:pPr>
      <w:r w:rsidRPr="00753FD9">
        <w:rPr>
          <w:rFonts w:asciiTheme="minorHAnsi" w:hAnsiTheme="minorHAnsi" w:cstheme="minorHAnsi"/>
          <w:b/>
          <w:sz w:val="22"/>
          <w:szCs w:val="22"/>
        </w:rPr>
        <w:t>Managementul deșeurilor generate în urma execuției lucrărilor prevăzute în proiect se va realiza în conformitate cu legislația specifică de mediu și va fi în responsabilitatea societăților care realizează lucrările, astfel:</w:t>
      </w:r>
    </w:p>
    <w:p w:rsidR="00FB75E5" w:rsidRPr="00753FD9" w:rsidRDefault="00FB75E5" w:rsidP="00FB75E5">
      <w:pPr>
        <w:pStyle w:val="ListParagraph"/>
        <w:numPr>
          <w:ilvl w:val="0"/>
          <w:numId w:val="1"/>
        </w:numPr>
        <w:jc w:val="both"/>
        <w:rPr>
          <w:rFonts w:asciiTheme="minorHAnsi" w:hAnsiTheme="minorHAnsi" w:cstheme="minorHAnsi"/>
          <w:b/>
          <w:bCs/>
          <w:sz w:val="22"/>
          <w:szCs w:val="22"/>
          <w:lang w:val="ro-RO"/>
        </w:rPr>
      </w:pPr>
      <w:r w:rsidRPr="00753FD9">
        <w:rPr>
          <w:rFonts w:asciiTheme="minorHAnsi" w:hAnsiTheme="minorHAnsi" w:cstheme="minorHAnsi"/>
          <w:b/>
          <w:bCs/>
          <w:sz w:val="22"/>
          <w:szCs w:val="22"/>
          <w:lang w:val="ro-RO"/>
        </w:rPr>
        <w:t>Deșeurile de construcții rezultate în perioada lucrărilor de construcții vor fi colectate și stocate temporar în vederea valorificării prin societăți autorizate specializate.</w:t>
      </w:r>
    </w:p>
    <w:p w:rsidR="00FB75E5" w:rsidRPr="00753FD9" w:rsidRDefault="00FB75E5" w:rsidP="00FB75E5">
      <w:pPr>
        <w:pStyle w:val="ListParagraph"/>
        <w:numPr>
          <w:ilvl w:val="0"/>
          <w:numId w:val="1"/>
        </w:numPr>
        <w:jc w:val="both"/>
        <w:rPr>
          <w:rFonts w:ascii="Calibri" w:hAnsi="Calibri"/>
          <w:b/>
          <w:bCs/>
          <w:sz w:val="22"/>
          <w:szCs w:val="22"/>
          <w:lang w:val="ro-RO"/>
        </w:rPr>
      </w:pPr>
      <w:r w:rsidRPr="00753FD9">
        <w:rPr>
          <w:rFonts w:ascii="Calibri" w:hAnsi="Calibri"/>
          <w:b/>
          <w:bCs/>
          <w:sz w:val="22"/>
          <w:szCs w:val="22"/>
          <w:lang w:val="ro-RO"/>
        </w:rPr>
        <w:t>Deșeurile municipale amestecate generate în perioada lucrărilor de construcții vor fi colectate, stocate temporar în pubele și eliminate la un depozit autorizat cu acceptul operatorului de depozit.</w:t>
      </w:r>
    </w:p>
    <w:p w:rsidR="00FB75E5" w:rsidRPr="00753FD9" w:rsidRDefault="00FB75E5" w:rsidP="00FB75E5">
      <w:pPr>
        <w:jc w:val="both"/>
        <w:rPr>
          <w:rFonts w:ascii="Calibri" w:hAnsi="Calibri"/>
          <w:b/>
          <w:bCs/>
          <w:sz w:val="22"/>
          <w:szCs w:val="22"/>
          <w:lang w:val="ro-RO"/>
        </w:rPr>
      </w:pPr>
      <w:r w:rsidRPr="00753FD9">
        <w:rPr>
          <w:rFonts w:ascii="Calibri" w:hAnsi="Calibri"/>
          <w:b/>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FA630E" w:rsidRPr="00753FD9" w:rsidRDefault="00FA630E" w:rsidP="00FB75E5">
      <w:pPr>
        <w:jc w:val="both"/>
        <w:rPr>
          <w:rFonts w:ascii="Calibri" w:hAnsi="Calibri"/>
          <w:b/>
          <w:bCs/>
          <w:sz w:val="22"/>
          <w:szCs w:val="22"/>
          <w:lang w:val="ro-RO"/>
        </w:rPr>
      </w:pPr>
    </w:p>
    <w:p w:rsidR="00FA630E" w:rsidRPr="00753FD9" w:rsidRDefault="00FA630E" w:rsidP="00FB75E5">
      <w:pPr>
        <w:jc w:val="both"/>
        <w:rPr>
          <w:rFonts w:ascii="Calibri" w:hAnsi="Calibri"/>
          <w:b/>
          <w:bCs/>
          <w:sz w:val="22"/>
          <w:szCs w:val="22"/>
          <w:lang w:val="ro-RO"/>
        </w:rPr>
      </w:pPr>
      <w:r w:rsidRPr="00753FD9">
        <w:rPr>
          <w:rFonts w:ascii="Calibri" w:hAnsi="Calibri"/>
          <w:b/>
          <w:bCs/>
          <w:sz w:val="22"/>
          <w:szCs w:val="22"/>
          <w:lang w:val="ro-RO"/>
        </w:rPr>
        <w:t>Imobilul propus este proiectat astfel incat pe toata durata de viata (executie, exploatare, postutilizare) sa nu afecteze in nici un fel echilibrul ecologic.</w:t>
      </w:r>
    </w:p>
    <w:p w:rsidR="00FA630E" w:rsidRPr="00C30287" w:rsidRDefault="00FA630E" w:rsidP="00FB75E5">
      <w:pPr>
        <w:jc w:val="both"/>
        <w:rPr>
          <w:rFonts w:ascii="Calibri" w:hAnsi="Calibri"/>
          <w:bCs/>
          <w:sz w:val="22"/>
          <w:szCs w:val="22"/>
          <w:lang w:val="ro-RO"/>
        </w:rPr>
      </w:pPr>
    </w:p>
    <w:p w:rsidR="00865BB1" w:rsidRPr="00C30287" w:rsidRDefault="00865BB1" w:rsidP="00865BB1">
      <w:pPr>
        <w:jc w:val="both"/>
        <w:rPr>
          <w:rFonts w:ascii="Calibri" w:hAnsi="Calibri"/>
          <w:sz w:val="22"/>
          <w:szCs w:val="22"/>
          <w:lang w:val="ro-RO"/>
        </w:rPr>
      </w:pPr>
      <w:r w:rsidRPr="00C30287">
        <w:rPr>
          <w:rFonts w:ascii="Calibri" w:hAnsi="Calibri"/>
          <w:b/>
          <w:sz w:val="22"/>
          <w:szCs w:val="22"/>
          <w:lang w:val="ro-RO"/>
        </w:rPr>
        <w:t>- Gospodărirea substanțelor și preparatelor chimice periculoase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2.8. Poluarea și alte efecte nocive</w:t>
      </w:r>
    </w:p>
    <w:p w:rsidR="00C30287"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C30287" w:rsidP="00865BB1">
      <w:pPr>
        <w:jc w:val="both"/>
        <w:rPr>
          <w:rFonts w:ascii="Calibri" w:hAnsi="Calibri"/>
          <w:sz w:val="22"/>
          <w:szCs w:val="22"/>
          <w:lang w:val="ro-RO"/>
        </w:rPr>
      </w:pPr>
      <w:r w:rsidRPr="00C30287">
        <w:rPr>
          <w:rFonts w:ascii="Calibri" w:hAnsi="Calibri"/>
          <w:sz w:val="22"/>
          <w:szCs w:val="22"/>
          <w:lang w:val="ro-RO"/>
        </w:rPr>
        <w:t>Imobilul cu functiunea de locuinte colective</w:t>
      </w:r>
      <w:r w:rsidR="00865BB1" w:rsidRPr="00C30287">
        <w:rPr>
          <w:rFonts w:ascii="Calibri" w:hAnsi="Calibri"/>
          <w:sz w:val="22"/>
          <w:szCs w:val="22"/>
          <w:lang w:val="ro-RO"/>
        </w:rPr>
        <w:t xml:space="preserve">, nu reprezintă o amenințare a menținerii calitatii apelor, a aerului, a solului si a subsolului. Nu există surse de poluanți pentru aer, nu există surse de radiații. Nu exista surse de zgomot si vibratii in interiorul clădirii care să dăuneze confortul auditiv exterior </w:t>
      </w:r>
      <w:r w:rsidR="00865BB1" w:rsidRPr="00C30287">
        <w:rPr>
          <w:rFonts w:ascii="Calibri" w:hAnsi="Calibri"/>
          <w:sz w:val="22"/>
          <w:szCs w:val="22"/>
          <w:lang w:val="ro-RO"/>
        </w:rPr>
        <w:lastRenderedPageBreak/>
        <w:t xml:space="preserve">imediat învecinat cu imobilul propus. Nu vor fi afectate negativ prin interventia propusa niciuna din urmatoarele: populatia, fauna, flora, solul, apa, aerul, factorii climatici, peisajul sau relatiile dintre acesti factori. Nu sunt afectate așezări umane sau alte obiective de interes public. </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2.9. Riscurile de accidente majore și/sau dezastre relevante pentru proiectul în cauză, inclusiv cele cauzate de schimbările climatice, conform cunoștințelor științifice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 de accidente majore și/sau dezastre relevante pentru proiectul în cauză pe perioada de folosință a construcțiilor.</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Riscuri de accidente majore și/sau dezastre relevante pentru proiectul în cauză pot apărea în timpul execuției, însă se vor lua măsuri pentru eliminarea acestora.</w:t>
      </w:r>
    </w:p>
    <w:p w:rsidR="00865BB1" w:rsidRPr="00C30287" w:rsidRDefault="00865BB1" w:rsidP="00865BB1">
      <w:pPr>
        <w:jc w:val="both"/>
        <w:rPr>
          <w:rFonts w:ascii="Calibri" w:hAnsi="Calibri"/>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2.10. Riscurile pentru sănătatea umană (de exemplu, din cauza contaminării apei sau a poluării atmosferice)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 de riscuri pentru sănătatea umană pe perioada de folosință a construcțiilor</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În timpul execuției, se vor lua măsuri de protecția muncii, conform legilor în vigoare.</w:t>
      </w:r>
    </w:p>
    <w:p w:rsidR="00865BB1" w:rsidRPr="00B37F03" w:rsidRDefault="00865BB1" w:rsidP="00865BB1">
      <w:pPr>
        <w:jc w:val="both"/>
        <w:rPr>
          <w:rFonts w:ascii="Calibri" w:hAnsi="Calibri"/>
          <w:sz w:val="22"/>
          <w:szCs w:val="22"/>
          <w:lang w:val="ro-RO"/>
        </w:rPr>
      </w:pPr>
    </w:p>
    <w:p w:rsidR="00865BB1" w:rsidRPr="00B37F03" w:rsidRDefault="00865BB1" w:rsidP="00865BB1">
      <w:pPr>
        <w:pBdr>
          <w:bottom w:val="single" w:sz="4" w:space="1" w:color="auto"/>
        </w:pBdr>
        <w:jc w:val="both"/>
        <w:rPr>
          <w:rFonts w:ascii="Calibri" w:hAnsi="Calibri"/>
          <w:b/>
          <w:sz w:val="22"/>
          <w:szCs w:val="22"/>
          <w:lang w:val="ro-RO"/>
        </w:rPr>
      </w:pPr>
      <w:r w:rsidRPr="00B37F03">
        <w:rPr>
          <w:rFonts w:ascii="Calibri" w:hAnsi="Calibri"/>
          <w:b/>
          <w:sz w:val="22"/>
          <w:szCs w:val="22"/>
          <w:lang w:val="ro-RO"/>
        </w:rPr>
        <w:t>2.11. Tipurile și caracteristicile impactului potențial</w:t>
      </w:r>
    </w:p>
    <w:p w:rsidR="00865BB1" w:rsidRPr="00B37F03" w:rsidRDefault="00865BB1" w:rsidP="00865BB1">
      <w:pPr>
        <w:jc w:val="both"/>
        <w:rPr>
          <w:rFonts w:ascii="Calibri" w:hAnsi="Calibri"/>
          <w:b/>
          <w:sz w:val="22"/>
          <w:szCs w:val="22"/>
          <w:lang w:val="ro-RO"/>
        </w:rPr>
      </w:pPr>
      <w:r w:rsidRPr="00B37F03">
        <w:rPr>
          <w:rFonts w:ascii="Calibri" w:hAnsi="Calibri"/>
          <w:b/>
          <w:sz w:val="22"/>
          <w:szCs w:val="22"/>
          <w:lang w:val="ro-RO"/>
        </w:rPr>
        <w:t>Efectele semnificative pe care le poate avea proiectul asupra mediului ținând seama de:</w:t>
      </w:r>
    </w:p>
    <w:p w:rsidR="00865BB1" w:rsidRPr="00B37F03" w:rsidRDefault="00865BB1" w:rsidP="00865BB1">
      <w:pPr>
        <w:pStyle w:val="ListParagraph"/>
        <w:numPr>
          <w:ilvl w:val="0"/>
          <w:numId w:val="5"/>
        </w:numPr>
        <w:jc w:val="both"/>
        <w:rPr>
          <w:rFonts w:ascii="Calibri" w:hAnsi="Calibri"/>
          <w:b/>
          <w:sz w:val="22"/>
          <w:szCs w:val="22"/>
          <w:lang w:val="ro-RO"/>
        </w:rPr>
      </w:pPr>
      <w:r w:rsidRPr="00B37F03">
        <w:rPr>
          <w:rFonts w:ascii="Calibri" w:hAnsi="Calibri"/>
          <w:b/>
          <w:sz w:val="22"/>
          <w:szCs w:val="22"/>
          <w:lang w:val="ro-RO"/>
        </w:rPr>
        <w:t>importanța și extinderea spațială a impactului (de exemplu, zona geografică și dimensiunea populației care poate fi afectată)</w:t>
      </w:r>
    </w:p>
    <w:p w:rsidR="00865BB1" w:rsidRPr="00B37F03" w:rsidRDefault="00C30287" w:rsidP="00865BB1">
      <w:pPr>
        <w:jc w:val="both"/>
        <w:rPr>
          <w:rFonts w:ascii="Calibri" w:hAnsi="Calibri"/>
          <w:bCs/>
          <w:sz w:val="22"/>
          <w:szCs w:val="22"/>
          <w:lang w:val="ro-RO"/>
        </w:rPr>
      </w:pPr>
      <w:r w:rsidRPr="00B37F03">
        <w:rPr>
          <w:rFonts w:ascii="Calibri" w:hAnsi="Calibri"/>
          <w:bCs/>
          <w:sz w:val="22"/>
          <w:szCs w:val="22"/>
          <w:lang w:val="ro-RO"/>
        </w:rPr>
        <w:t>Imobilul  de locuinte colective din Eforie Nord</w:t>
      </w:r>
      <w:r w:rsidR="00865BB1" w:rsidRPr="00B37F03">
        <w:rPr>
          <w:rFonts w:ascii="Calibri" w:hAnsi="Calibri"/>
          <w:bCs/>
          <w:sz w:val="22"/>
          <w:szCs w:val="22"/>
          <w:lang w:val="ro-RO"/>
        </w:rPr>
        <w:t xml:space="preserve"> constă în: </w:t>
      </w:r>
      <w:r w:rsidR="00B37F03" w:rsidRPr="00B37F03">
        <w:rPr>
          <w:rFonts w:ascii="Calibri" w:hAnsi="Calibri"/>
          <w:bCs/>
          <w:sz w:val="22"/>
          <w:szCs w:val="22"/>
          <w:lang w:val="ro-RO"/>
        </w:rPr>
        <w:t>con</w:t>
      </w:r>
      <w:r w:rsidR="002A44E8">
        <w:rPr>
          <w:rFonts w:ascii="Calibri" w:hAnsi="Calibri"/>
          <w:bCs/>
          <w:sz w:val="22"/>
          <w:szCs w:val="22"/>
          <w:lang w:val="ro-RO"/>
        </w:rPr>
        <w:t>s</w:t>
      </w:r>
      <w:r w:rsidR="00B37F03" w:rsidRPr="00B37F03">
        <w:rPr>
          <w:rFonts w:ascii="Calibri" w:hAnsi="Calibri"/>
          <w:bCs/>
          <w:sz w:val="22"/>
          <w:szCs w:val="22"/>
          <w:lang w:val="ro-RO"/>
        </w:rPr>
        <w:t>truire corp cladire pe amplasament.</w:t>
      </w:r>
    </w:p>
    <w:p w:rsidR="00865BB1" w:rsidRPr="00B37F03" w:rsidRDefault="00865BB1" w:rsidP="00865BB1">
      <w:pPr>
        <w:jc w:val="both"/>
        <w:rPr>
          <w:rFonts w:ascii="Calibri" w:hAnsi="Calibri"/>
          <w:bCs/>
          <w:sz w:val="22"/>
          <w:szCs w:val="22"/>
          <w:lang w:val="ro-RO"/>
        </w:rPr>
      </w:pPr>
      <w:r w:rsidRPr="00B37F03">
        <w:rPr>
          <w:rFonts w:ascii="Calibri" w:hAnsi="Calibri"/>
          <w:bCs/>
          <w:sz w:val="22"/>
          <w:szCs w:val="22"/>
          <w:lang w:val="ro-RO"/>
        </w:rPr>
        <w:t>Conform solicitării beneficiarului, corpu</w:t>
      </w:r>
      <w:r w:rsidR="00B37F03" w:rsidRPr="00B37F03">
        <w:rPr>
          <w:rFonts w:ascii="Calibri" w:hAnsi="Calibri"/>
          <w:bCs/>
          <w:sz w:val="22"/>
          <w:szCs w:val="22"/>
          <w:lang w:val="ro-RO"/>
        </w:rPr>
        <w:t>l</w:t>
      </w:r>
      <w:r w:rsidRPr="00B37F03">
        <w:rPr>
          <w:rFonts w:ascii="Calibri" w:hAnsi="Calibri"/>
          <w:bCs/>
          <w:sz w:val="22"/>
          <w:szCs w:val="22"/>
          <w:lang w:val="ro-RO"/>
        </w:rPr>
        <w:t xml:space="preserve"> de clădire propus</w:t>
      </w:r>
      <w:r w:rsidR="00B37F03" w:rsidRPr="00B37F03">
        <w:rPr>
          <w:rFonts w:ascii="Calibri" w:hAnsi="Calibri"/>
          <w:bCs/>
          <w:sz w:val="22"/>
          <w:szCs w:val="22"/>
          <w:lang w:val="ro-RO"/>
        </w:rPr>
        <w:t xml:space="preserve"> va</w:t>
      </w:r>
      <w:r w:rsidRPr="00B37F03">
        <w:rPr>
          <w:rFonts w:ascii="Calibri" w:hAnsi="Calibri"/>
          <w:bCs/>
          <w:sz w:val="22"/>
          <w:szCs w:val="22"/>
          <w:lang w:val="ro-RO"/>
        </w:rPr>
        <w:t xml:space="preserve"> avea următoarele suprafețe:</w:t>
      </w:r>
    </w:p>
    <w:p w:rsidR="00B37F03" w:rsidRPr="00B37F03" w:rsidRDefault="002A44E8" w:rsidP="00B37F03">
      <w:pPr>
        <w:pBdr>
          <w:bottom w:val="single" w:sz="4" w:space="1" w:color="000000"/>
        </w:pBdr>
        <w:jc w:val="both"/>
        <w:rPr>
          <w:rFonts w:ascii="Calibri" w:hAnsi="Calibri" w:cs="Swis721 LtCn BT"/>
          <w:sz w:val="22"/>
          <w:szCs w:val="22"/>
          <w:lang w:val="en-US"/>
        </w:rPr>
      </w:pPr>
      <w:r>
        <w:rPr>
          <w:rFonts w:ascii="Calibri" w:hAnsi="Calibri"/>
          <w:b/>
          <w:bCs/>
          <w:sz w:val="22"/>
          <w:szCs w:val="22"/>
          <w:lang w:val="ro-RO"/>
        </w:rPr>
        <w:t>Imobil</w:t>
      </w:r>
      <w:r w:rsidR="00865BB1" w:rsidRPr="002A44E8">
        <w:rPr>
          <w:rFonts w:ascii="Calibri" w:hAnsi="Calibri"/>
          <w:b/>
          <w:bCs/>
          <w:sz w:val="22"/>
          <w:szCs w:val="22"/>
          <w:lang w:val="ro-RO"/>
        </w:rPr>
        <w:t xml:space="preserve"> </w:t>
      </w:r>
      <w:r>
        <w:rPr>
          <w:rFonts w:ascii="Calibri" w:hAnsi="Calibri"/>
          <w:b/>
          <w:bCs/>
          <w:sz w:val="22"/>
          <w:szCs w:val="22"/>
          <w:lang w:val="ro-RO"/>
        </w:rPr>
        <w:t>P+3E</w:t>
      </w:r>
      <w:r w:rsidR="00865BB1" w:rsidRPr="002A44E8">
        <w:rPr>
          <w:rFonts w:ascii="Calibri" w:hAnsi="Calibri"/>
          <w:b/>
          <w:bCs/>
          <w:sz w:val="22"/>
          <w:szCs w:val="22"/>
          <w:lang w:val="ro-RO"/>
        </w:rPr>
        <w:t xml:space="preserve"> – </w:t>
      </w:r>
      <w:r>
        <w:rPr>
          <w:rFonts w:ascii="Calibri" w:hAnsi="Calibri"/>
          <w:b/>
          <w:bCs/>
          <w:sz w:val="22"/>
          <w:szCs w:val="22"/>
          <w:lang w:val="en-US"/>
        </w:rPr>
        <w:t>locuinte colective</w:t>
      </w:r>
      <w:r w:rsidR="00865BB1" w:rsidRPr="002A44E8">
        <w:rPr>
          <w:rFonts w:ascii="Calibri" w:hAnsi="Calibri"/>
          <w:b/>
          <w:bCs/>
          <w:sz w:val="22"/>
          <w:szCs w:val="22"/>
          <w:lang w:val="en-US"/>
        </w:rPr>
        <w:t xml:space="preserve">: </w:t>
      </w:r>
      <w:r w:rsidR="00B37F03" w:rsidRPr="002A44E8">
        <w:rPr>
          <w:rFonts w:ascii="Calibri" w:hAnsi="Calibri" w:cs="Swis721 LtCn BT"/>
          <w:sz w:val="22"/>
          <w:szCs w:val="22"/>
          <w:lang w:val="en-US"/>
        </w:rPr>
        <w:t>Suprafața construită 230 mp, Suprafața desfăsurată 794 mp</w:t>
      </w:r>
    </w:p>
    <w:p w:rsidR="00865BB1" w:rsidRPr="00B37F03" w:rsidRDefault="00B37F03" w:rsidP="00865BB1">
      <w:pPr>
        <w:jc w:val="both"/>
        <w:rPr>
          <w:rFonts w:ascii="Calibri" w:hAnsi="Calibri"/>
          <w:sz w:val="22"/>
          <w:szCs w:val="22"/>
          <w:lang w:val="ro-RO"/>
        </w:rPr>
      </w:pPr>
      <w:r w:rsidRPr="00B37F03">
        <w:rPr>
          <w:rFonts w:ascii="Calibri" w:hAnsi="Calibri"/>
          <w:sz w:val="22"/>
          <w:szCs w:val="22"/>
          <w:lang w:val="ro-RO"/>
        </w:rPr>
        <w:t>In tesut urban existent, cladirea se incadreaza in coeficientii admisi in zona, suprafata construita / desfasurata nu este mare</w:t>
      </w:r>
      <w:r w:rsidR="00865BB1" w:rsidRPr="00B37F03">
        <w:rPr>
          <w:rFonts w:ascii="Calibri" w:hAnsi="Calibri"/>
          <w:sz w:val="22"/>
          <w:szCs w:val="22"/>
          <w:lang w:val="ro-RO"/>
        </w:rPr>
        <w:t xml:space="preserve">, drept urmare impactul este minim. </w:t>
      </w:r>
    </w:p>
    <w:p w:rsidR="00865BB1" w:rsidRPr="00B37F03" w:rsidRDefault="00865BB1" w:rsidP="00865BB1">
      <w:pPr>
        <w:pStyle w:val="ListParagraph"/>
        <w:numPr>
          <w:ilvl w:val="0"/>
          <w:numId w:val="6"/>
        </w:numPr>
        <w:jc w:val="both"/>
        <w:rPr>
          <w:rFonts w:ascii="Calibri" w:hAnsi="Calibri"/>
          <w:b/>
          <w:sz w:val="22"/>
          <w:szCs w:val="22"/>
          <w:lang w:val="ro-RO"/>
        </w:rPr>
      </w:pPr>
      <w:r w:rsidRPr="00B37F03">
        <w:rPr>
          <w:rFonts w:ascii="Calibri" w:hAnsi="Calibri"/>
          <w:b/>
          <w:sz w:val="22"/>
          <w:szCs w:val="22"/>
          <w:lang w:val="ro-RO"/>
        </w:rPr>
        <w:t>natura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 xml:space="preserve">Impactul posibil care poate fi generat provine din lucrările de construire ale </w:t>
      </w:r>
      <w:r w:rsidR="00B37F03" w:rsidRPr="00B37F03">
        <w:rPr>
          <w:rFonts w:ascii="Calibri" w:hAnsi="Calibri"/>
          <w:sz w:val="22"/>
          <w:szCs w:val="22"/>
          <w:lang w:val="ro-RO"/>
        </w:rPr>
        <w:t>corpului</w:t>
      </w:r>
      <w:r w:rsidRPr="00B37F03">
        <w:rPr>
          <w:rFonts w:ascii="Calibri" w:hAnsi="Calibri"/>
          <w:sz w:val="22"/>
          <w:szCs w:val="22"/>
          <w:lang w:val="ro-RO"/>
        </w:rPr>
        <w:t xml:space="preserve"> de clădire. Impactul asupra mediului este minim.</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Aceste intervenții sunt caracteristice pentru dezvoltarea urbană și pot apărea într-un țesut urban existent, precum cel unde se află amplasamentul studiat.</w:t>
      </w:r>
    </w:p>
    <w:p w:rsidR="00865BB1" w:rsidRPr="00B37F03" w:rsidRDefault="00865BB1" w:rsidP="00865BB1">
      <w:pPr>
        <w:pStyle w:val="ListParagraph"/>
        <w:numPr>
          <w:ilvl w:val="0"/>
          <w:numId w:val="7"/>
        </w:numPr>
        <w:jc w:val="both"/>
        <w:rPr>
          <w:rFonts w:ascii="Calibri" w:hAnsi="Calibri"/>
          <w:b/>
          <w:sz w:val="22"/>
          <w:szCs w:val="22"/>
          <w:lang w:val="ro-RO"/>
        </w:rPr>
      </w:pPr>
      <w:r w:rsidRPr="00B37F03">
        <w:rPr>
          <w:rFonts w:ascii="Calibri" w:hAnsi="Calibri"/>
          <w:b/>
          <w:sz w:val="22"/>
          <w:szCs w:val="22"/>
          <w:lang w:val="ro-RO"/>
        </w:rPr>
        <w:t>natura transfrontalieră 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 xml:space="preserve">Orașul </w:t>
      </w:r>
      <w:r w:rsidR="00B37F03" w:rsidRPr="00B37F03">
        <w:rPr>
          <w:rFonts w:ascii="Calibri" w:hAnsi="Calibri"/>
          <w:sz w:val="22"/>
          <w:szCs w:val="22"/>
          <w:lang w:val="ro-RO"/>
        </w:rPr>
        <w:t>Eforie</w:t>
      </w:r>
      <w:r w:rsidRPr="00B37F03">
        <w:rPr>
          <w:rFonts w:ascii="Calibri" w:hAnsi="Calibri"/>
          <w:sz w:val="22"/>
          <w:szCs w:val="22"/>
          <w:lang w:val="ro-RO"/>
        </w:rPr>
        <w:t xml:space="preserve"> se află la cca 45km de frontiera dintre România și Bulgaria.</w:t>
      </w:r>
    </w:p>
    <w:p w:rsidR="00865BB1" w:rsidRPr="00B37F03" w:rsidRDefault="00865BB1" w:rsidP="00865BB1">
      <w:pPr>
        <w:pStyle w:val="ListParagraph"/>
        <w:numPr>
          <w:ilvl w:val="0"/>
          <w:numId w:val="8"/>
        </w:numPr>
        <w:jc w:val="both"/>
        <w:rPr>
          <w:rFonts w:ascii="Calibri" w:hAnsi="Calibri"/>
          <w:b/>
          <w:sz w:val="22"/>
          <w:szCs w:val="22"/>
          <w:lang w:val="ro-RO"/>
        </w:rPr>
      </w:pPr>
      <w:r w:rsidRPr="00B37F03">
        <w:rPr>
          <w:rFonts w:ascii="Calibri" w:hAnsi="Calibri"/>
          <w:b/>
          <w:sz w:val="22"/>
          <w:szCs w:val="22"/>
          <w:lang w:val="ro-RO"/>
        </w:rPr>
        <w:t>intensitatea și complexitatea impactului</w:t>
      </w:r>
    </w:p>
    <w:p w:rsidR="00865BB1" w:rsidRPr="00B37F03" w:rsidRDefault="00B37F03" w:rsidP="00865BB1">
      <w:pPr>
        <w:jc w:val="both"/>
        <w:rPr>
          <w:rFonts w:ascii="Calibri" w:hAnsi="Calibri"/>
          <w:sz w:val="22"/>
          <w:szCs w:val="22"/>
          <w:lang w:val="ro-RO"/>
        </w:rPr>
      </w:pPr>
      <w:r w:rsidRPr="00B37F03">
        <w:rPr>
          <w:rFonts w:ascii="Calibri" w:hAnsi="Calibri"/>
          <w:sz w:val="22"/>
          <w:szCs w:val="22"/>
          <w:lang w:val="ro-RO"/>
        </w:rPr>
        <w:t>Functiunea propusa este rezidentiala – imobil locuite colective</w:t>
      </w:r>
      <w:r w:rsidR="00865BB1" w:rsidRPr="00B37F03">
        <w:rPr>
          <w:rFonts w:ascii="Calibri" w:hAnsi="Calibri"/>
          <w:sz w:val="22"/>
          <w:szCs w:val="22"/>
          <w:lang w:val="ro-RO"/>
        </w:rPr>
        <w:t>, intensitatea impactului este minimă.</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probabilitatea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Proiectul nu va avea un efect semnificativ asupra mediului.</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debutul, durata, frecvența și reversibilitatea preconizate ale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cumularea impactului cu impactul altor proiecte existente și/sau aprobate</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posibilitatea de reducere efectivă 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bookmarkEnd w:id="5"/>
    <w:p w:rsidR="00BC2E46" w:rsidRDefault="00BC2E46" w:rsidP="00942B98">
      <w:pPr>
        <w:pBdr>
          <w:bottom w:val="single" w:sz="4" w:space="1" w:color="000000"/>
        </w:pBdr>
        <w:jc w:val="both"/>
        <w:rPr>
          <w:rFonts w:ascii="Calibri" w:hAnsi="Calibri"/>
          <w:sz w:val="22"/>
          <w:szCs w:val="22"/>
          <w:lang w:val="ro-RO"/>
        </w:rPr>
      </w:pPr>
    </w:p>
    <w:p w:rsidR="00EF357D" w:rsidRPr="00E6509D" w:rsidRDefault="00EF357D" w:rsidP="00EF357D">
      <w:pPr>
        <w:jc w:val="both"/>
        <w:rPr>
          <w:rFonts w:ascii="Calibri" w:hAnsi="Calibri"/>
          <w:sz w:val="22"/>
          <w:szCs w:val="22"/>
          <w:lang w:val="ro-RO"/>
        </w:rPr>
      </w:pPr>
      <w:bookmarkStart w:id="9" w:name="_Hlk499107889"/>
      <w:r w:rsidRPr="00E6509D">
        <w:rPr>
          <w:rFonts w:ascii="Calibri" w:hAnsi="Calibri"/>
          <w:b/>
          <w:sz w:val="22"/>
          <w:szCs w:val="22"/>
          <w:lang w:val="ro-RO"/>
        </w:rPr>
        <w:t>3.</w:t>
      </w:r>
      <w:r w:rsidRPr="00E6509D">
        <w:rPr>
          <w:rFonts w:ascii="Calibri" w:hAnsi="Calibri"/>
          <w:sz w:val="22"/>
          <w:szCs w:val="22"/>
          <w:lang w:val="ro-RO"/>
        </w:rPr>
        <w:t xml:space="preserve"> </w:t>
      </w:r>
      <w:r w:rsidRPr="00B75B6D">
        <w:rPr>
          <w:rFonts w:ascii="Calibri" w:hAnsi="Calibri"/>
          <w:b/>
          <w:sz w:val="22"/>
          <w:szCs w:val="22"/>
          <w:lang w:val="ro-RO"/>
        </w:rPr>
        <w:t>MASURI PENTRU ASIGURAREA CERINTELOR DE CALITATE CF LEGII 10/1995</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3.1.</w:t>
      </w:r>
      <w:r w:rsidRPr="00E6509D">
        <w:rPr>
          <w:rFonts w:ascii="Calibri" w:hAnsi="Calibri"/>
          <w:sz w:val="22"/>
          <w:szCs w:val="22"/>
          <w:lang w:val="ro-RO"/>
        </w:rPr>
        <w:t xml:space="preserve"> CERINTA A – Rezistenta si stabilitate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Vezi memoriul de specialitate.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lastRenderedPageBreak/>
        <w:t>3.2.</w:t>
      </w:r>
      <w:r w:rsidRPr="00E6509D">
        <w:rPr>
          <w:rFonts w:ascii="Calibri" w:hAnsi="Calibri"/>
          <w:sz w:val="22"/>
          <w:szCs w:val="22"/>
          <w:lang w:val="ro-RO"/>
        </w:rPr>
        <w:t xml:space="preserve"> CERINTA B – Siguranta in exploatare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 siguranta cu privire la circulatia exterioara: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Stratul de uzura al circulatiilor exterioare</w:t>
      </w:r>
      <w:r w:rsidR="00B662D9">
        <w:rPr>
          <w:rFonts w:ascii="Calibri" w:hAnsi="Calibri"/>
          <w:sz w:val="22"/>
          <w:szCs w:val="22"/>
          <w:lang w:val="ro-RO"/>
        </w:rPr>
        <w:t xml:space="preserve"> propuse</w:t>
      </w:r>
      <w:r w:rsidRPr="00E6509D">
        <w:rPr>
          <w:rFonts w:ascii="Calibri" w:hAnsi="Calibri"/>
          <w:sz w:val="22"/>
          <w:szCs w:val="22"/>
          <w:lang w:val="ro-RO"/>
        </w:rPr>
        <w:t xml:space="preserve"> </w:t>
      </w:r>
      <w:r w:rsidR="00B662D9">
        <w:rPr>
          <w:rFonts w:ascii="Calibri" w:hAnsi="Calibri"/>
          <w:sz w:val="22"/>
          <w:szCs w:val="22"/>
          <w:lang w:val="ro-RO"/>
        </w:rPr>
        <w:t>va fi</w:t>
      </w:r>
      <w:r w:rsidRPr="00E6509D">
        <w:rPr>
          <w:rFonts w:ascii="Calibri" w:hAnsi="Calibri"/>
          <w:sz w:val="22"/>
          <w:szCs w:val="22"/>
          <w:lang w:val="ro-RO"/>
        </w:rPr>
        <w:t xml:space="preserve"> alcatuit din pavele de beton sau piatra naturala. Terasele de exterior vor fi finisate cu gresie antiderapanta</w:t>
      </w:r>
      <w:r>
        <w:rPr>
          <w:rFonts w:ascii="Calibri" w:hAnsi="Calibri"/>
          <w:sz w:val="22"/>
          <w:szCs w:val="22"/>
          <w:lang w:val="ro-RO"/>
        </w:rPr>
        <w:t xml:space="preserve"> de exterior</w:t>
      </w:r>
      <w:r w:rsidRPr="00E6509D">
        <w:rPr>
          <w:rFonts w:ascii="Calibri" w:hAnsi="Calibri"/>
          <w:sz w:val="22"/>
          <w:szCs w:val="22"/>
          <w:lang w:val="ro-RO"/>
        </w:rPr>
        <w:t>.</w:t>
      </w:r>
      <w:r>
        <w:rPr>
          <w:rFonts w:ascii="Calibri" w:hAnsi="Calibri"/>
          <w:sz w:val="22"/>
          <w:szCs w:val="22"/>
          <w:lang w:val="ro-RO"/>
        </w:rPr>
        <w:t xml:space="preserve"> La toate ferestrele si usile de la etajele superioare unde parapetul este mai mic de 90cm, se va folosi sticla securizata.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b. Siguranta cu privire la riscuri provenite din instalatii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Vezi memoriile de specialitate.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3.3.</w:t>
      </w:r>
      <w:r w:rsidRPr="00E6509D">
        <w:rPr>
          <w:rFonts w:ascii="Calibri" w:hAnsi="Calibri"/>
          <w:sz w:val="22"/>
          <w:szCs w:val="22"/>
          <w:lang w:val="ro-RO"/>
        </w:rPr>
        <w:t xml:space="preserve"> CERINTA C – Securitatea la incendiu</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COMPARTIMENTE DE INCENDIU: cladirea constituie un singur compartiment de incendiu.        </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RISCUL DE INCENDIU – in conformitate cu normele in vigoare (STAS 10903/2), imobilul se incadreaza in categoria riscului mic de incendiu (Qi&lt;420MJ/mp.)</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REZISTENTA LA FOC : Imobilul se incadreaza in cat. C de importanta (normala) / gr.II rez. la foc.</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Constructia </w:t>
      </w:r>
      <w:r w:rsidR="0076626B">
        <w:rPr>
          <w:rFonts w:ascii="Calibri" w:hAnsi="Calibri"/>
          <w:sz w:val="22"/>
          <w:szCs w:val="22"/>
          <w:lang w:val="ro-RO"/>
        </w:rPr>
        <w:t>existentă și extinderile propuse vor</w:t>
      </w:r>
      <w:r w:rsidR="00B662D9">
        <w:rPr>
          <w:rFonts w:ascii="Calibri" w:hAnsi="Calibri"/>
          <w:sz w:val="22"/>
          <w:szCs w:val="22"/>
          <w:lang w:val="ro-RO"/>
        </w:rPr>
        <w:t xml:space="preserve"> fi</w:t>
      </w:r>
      <w:r w:rsidR="0076626B">
        <w:rPr>
          <w:rFonts w:ascii="Calibri" w:hAnsi="Calibri"/>
          <w:sz w:val="22"/>
          <w:szCs w:val="22"/>
          <w:lang w:val="ro-RO"/>
        </w:rPr>
        <w:t xml:space="preserve"> executate</w:t>
      </w:r>
      <w:r w:rsidRPr="00E6509D">
        <w:rPr>
          <w:rFonts w:ascii="Calibri" w:hAnsi="Calibri"/>
          <w:sz w:val="22"/>
          <w:szCs w:val="22"/>
          <w:lang w:val="ro-RO"/>
        </w:rPr>
        <w:t xml:space="preserve"> din materiale incombustibile: peretii de inchidere structura de zidarie din caramida cu goluri verticale</w:t>
      </w:r>
      <w:r>
        <w:rPr>
          <w:rFonts w:ascii="Calibri" w:hAnsi="Calibri"/>
          <w:sz w:val="22"/>
          <w:szCs w:val="22"/>
          <w:lang w:val="ro-RO"/>
        </w:rPr>
        <w:t xml:space="preserve"> sau bca</w:t>
      </w:r>
      <w:r w:rsidRPr="00E6509D">
        <w:rPr>
          <w:rFonts w:ascii="Calibri" w:hAnsi="Calibri"/>
          <w:sz w:val="22"/>
          <w:szCs w:val="22"/>
          <w:lang w:val="ro-RO"/>
        </w:rPr>
        <w:t xml:space="preserve">, placa de b.a. </w:t>
      </w:r>
      <w:r w:rsidR="0076626B">
        <w:rPr>
          <w:rFonts w:ascii="Calibri" w:hAnsi="Calibri"/>
          <w:sz w:val="22"/>
          <w:szCs w:val="22"/>
          <w:lang w:val="ro-RO"/>
        </w:rPr>
        <w:t>între etaje</w:t>
      </w:r>
      <w:r>
        <w:rPr>
          <w:rFonts w:ascii="Calibri" w:hAnsi="Calibri"/>
          <w:sz w:val="22"/>
          <w:szCs w:val="22"/>
          <w:lang w:val="ro-RO"/>
        </w:rPr>
        <w:t xml:space="preserve">, </w:t>
      </w:r>
      <w:r w:rsidR="0076626B">
        <w:rPr>
          <w:rFonts w:ascii="Calibri" w:hAnsi="Calibri"/>
          <w:sz w:val="22"/>
          <w:szCs w:val="22"/>
          <w:lang w:val="ro-RO"/>
        </w:rPr>
        <w:t>acoperiș în șarpantă de lemn ignifugat.</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3.4.</w:t>
      </w:r>
      <w:r w:rsidRPr="00E6509D">
        <w:rPr>
          <w:rFonts w:ascii="Calibri" w:hAnsi="Calibri"/>
          <w:sz w:val="22"/>
          <w:szCs w:val="22"/>
          <w:lang w:val="ro-RO"/>
        </w:rPr>
        <w:t xml:space="preserve"> CERINTA D – Igiena, Sanatatea oamenilor, refacerea si protectia mediului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 Mediul higrotermic</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Constructia </w:t>
      </w:r>
      <w:r w:rsidR="003738DB">
        <w:rPr>
          <w:rFonts w:ascii="Calibri" w:hAnsi="Calibri"/>
          <w:sz w:val="22"/>
          <w:szCs w:val="22"/>
          <w:lang w:val="ro-RO"/>
        </w:rPr>
        <w:t xml:space="preserve">propusă </w:t>
      </w:r>
      <w:r w:rsidRPr="00E6509D">
        <w:rPr>
          <w:rFonts w:ascii="Calibri" w:hAnsi="Calibri"/>
          <w:sz w:val="22"/>
          <w:szCs w:val="22"/>
          <w:lang w:val="ro-RO"/>
        </w:rPr>
        <w:t xml:space="preserve">respecta conditia din Normativul in vigoare, avand un coeficient de rezistivitate termica pentru pereti R=3.2mp x K / W, un coeficient de rezistivitate termica pentru ferestre R=0.91mp x K / W, si un factor de permeabilitate termica k=1.1W / mp x K. Peretii exteriori vor fi termoizolati la exterior cu </w:t>
      </w:r>
      <w:r>
        <w:rPr>
          <w:rFonts w:ascii="Calibri" w:hAnsi="Calibri"/>
          <w:sz w:val="22"/>
          <w:szCs w:val="22"/>
          <w:lang w:val="ro-RO"/>
        </w:rPr>
        <w:t>polistiren expandat</w:t>
      </w:r>
      <w:r w:rsidRPr="00E6509D">
        <w:rPr>
          <w:rFonts w:ascii="Calibri" w:hAnsi="Calibri"/>
          <w:sz w:val="22"/>
          <w:szCs w:val="22"/>
          <w:lang w:val="ro-RO"/>
        </w:rPr>
        <w:t>, gr.=1</w:t>
      </w:r>
      <w:r>
        <w:rPr>
          <w:rFonts w:ascii="Calibri" w:hAnsi="Calibri"/>
          <w:sz w:val="22"/>
          <w:szCs w:val="22"/>
          <w:lang w:val="ro-RO"/>
        </w:rPr>
        <w:t>0</w:t>
      </w:r>
      <w:r w:rsidRPr="00E6509D">
        <w:rPr>
          <w:rFonts w:ascii="Calibri" w:hAnsi="Calibri"/>
          <w:sz w:val="22"/>
          <w:szCs w:val="22"/>
          <w:lang w:val="ro-RO"/>
        </w:rPr>
        <w:t>cm.</w:t>
      </w:r>
    </w:p>
    <w:p w:rsidR="00EF357D" w:rsidRPr="00E6509D" w:rsidRDefault="0076626B" w:rsidP="00EF357D">
      <w:pPr>
        <w:jc w:val="both"/>
        <w:rPr>
          <w:rFonts w:ascii="Calibri" w:hAnsi="Calibri"/>
          <w:sz w:val="22"/>
          <w:szCs w:val="22"/>
          <w:lang w:val="ro-RO"/>
        </w:rPr>
      </w:pPr>
      <w:r>
        <w:rPr>
          <w:rFonts w:ascii="Calibri" w:hAnsi="Calibri"/>
          <w:sz w:val="22"/>
          <w:szCs w:val="22"/>
          <w:lang w:val="ro-RO"/>
        </w:rPr>
        <w:t>Î</w:t>
      </w:r>
      <w:r w:rsidR="00EF357D" w:rsidRPr="00E6509D">
        <w:rPr>
          <w:rFonts w:ascii="Calibri" w:hAnsi="Calibri"/>
          <w:sz w:val="22"/>
          <w:szCs w:val="22"/>
          <w:lang w:val="ro-RO"/>
        </w:rPr>
        <w:t xml:space="preserve">nvelitoarea va fi termoizolata cu </w:t>
      </w:r>
      <w:r>
        <w:rPr>
          <w:rFonts w:ascii="Calibri" w:hAnsi="Calibri"/>
          <w:sz w:val="22"/>
          <w:szCs w:val="22"/>
          <w:lang w:val="ro-RO"/>
        </w:rPr>
        <w:t>vată minerală, gr.=10cm, între căpriorii de lemn de la șarpantă.</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b. Igiena apei si a apelor uzate.</w:t>
      </w:r>
    </w:p>
    <w:p w:rsidR="00EF357D" w:rsidRPr="00E6509D" w:rsidRDefault="00EF357D" w:rsidP="00EF357D">
      <w:pPr>
        <w:jc w:val="both"/>
        <w:rPr>
          <w:rFonts w:ascii="Calibri" w:hAnsi="Calibri"/>
          <w:sz w:val="22"/>
          <w:szCs w:val="22"/>
          <w:lang w:val="ro-RO"/>
        </w:rPr>
      </w:pPr>
      <w:r w:rsidRPr="006852DD">
        <w:rPr>
          <w:rFonts w:ascii="Calibri" w:hAnsi="Calibri"/>
          <w:sz w:val="22"/>
          <w:szCs w:val="22"/>
          <w:lang w:val="ro-RO"/>
        </w:rPr>
        <w:t xml:space="preserve">Apele meteorice vor fi preluate de panta </w:t>
      </w:r>
      <w:r w:rsidR="006852DD" w:rsidRPr="006852DD">
        <w:rPr>
          <w:rFonts w:ascii="Calibri" w:hAnsi="Calibri"/>
          <w:sz w:val="22"/>
          <w:szCs w:val="22"/>
          <w:lang w:val="ro-RO"/>
        </w:rPr>
        <w:t>î</w:t>
      </w:r>
      <w:r w:rsidRPr="006852DD">
        <w:rPr>
          <w:rFonts w:ascii="Calibri" w:hAnsi="Calibri"/>
          <w:sz w:val="22"/>
          <w:szCs w:val="22"/>
          <w:lang w:val="ro-RO"/>
        </w:rPr>
        <w:t xml:space="preserve">nvelitorii </w:t>
      </w:r>
      <w:r w:rsidR="006852DD" w:rsidRPr="006852DD">
        <w:rPr>
          <w:rFonts w:ascii="Calibri" w:hAnsi="Calibri"/>
          <w:sz w:val="22"/>
          <w:szCs w:val="22"/>
          <w:lang w:val="ro-RO"/>
        </w:rPr>
        <w:t>ș</w:t>
      </w:r>
      <w:r w:rsidRPr="006852DD">
        <w:rPr>
          <w:rFonts w:ascii="Calibri" w:hAnsi="Calibri"/>
          <w:sz w:val="22"/>
          <w:szCs w:val="22"/>
          <w:lang w:val="ro-RO"/>
        </w:rPr>
        <w:t>i cobor</w:t>
      </w:r>
      <w:r w:rsidR="006852DD" w:rsidRPr="006852DD">
        <w:rPr>
          <w:rFonts w:ascii="Calibri" w:hAnsi="Calibri"/>
          <w:sz w:val="22"/>
          <w:szCs w:val="22"/>
          <w:lang w:val="ro-RO"/>
        </w:rPr>
        <w:t>â</w:t>
      </w:r>
      <w:r w:rsidRPr="006852DD">
        <w:rPr>
          <w:rFonts w:ascii="Calibri" w:hAnsi="Calibri"/>
          <w:sz w:val="22"/>
          <w:szCs w:val="22"/>
          <w:lang w:val="ro-RO"/>
        </w:rPr>
        <w:t>te la nivelul solului prin burlanele de pe latur</w:t>
      </w:r>
      <w:r w:rsidR="00F36F02" w:rsidRPr="006852DD">
        <w:rPr>
          <w:rFonts w:ascii="Calibri" w:hAnsi="Calibri"/>
          <w:sz w:val="22"/>
          <w:szCs w:val="22"/>
          <w:lang w:val="ro-RO"/>
        </w:rPr>
        <w:t>ile</w:t>
      </w:r>
      <w:r w:rsidRPr="006852DD">
        <w:rPr>
          <w:rFonts w:ascii="Calibri" w:hAnsi="Calibri"/>
          <w:sz w:val="22"/>
          <w:szCs w:val="22"/>
          <w:lang w:val="ro-RO"/>
        </w:rPr>
        <w:t xml:space="preserve"> cl</w:t>
      </w:r>
      <w:r w:rsidR="006852DD" w:rsidRPr="006852DD">
        <w:rPr>
          <w:rFonts w:ascii="Calibri" w:hAnsi="Calibri"/>
          <w:sz w:val="22"/>
          <w:szCs w:val="22"/>
          <w:lang w:val="ro-RO"/>
        </w:rPr>
        <w:t>ă</w:t>
      </w:r>
      <w:r w:rsidRPr="006852DD">
        <w:rPr>
          <w:rFonts w:ascii="Calibri" w:hAnsi="Calibri"/>
          <w:sz w:val="22"/>
          <w:szCs w:val="22"/>
          <w:lang w:val="ro-RO"/>
        </w:rPr>
        <w:t>dirii</w:t>
      </w:r>
      <w:r w:rsidR="006852DD" w:rsidRPr="00BE77B0">
        <w:rPr>
          <w:rFonts w:ascii="Calibri" w:hAnsi="Calibri"/>
          <w:sz w:val="22"/>
          <w:szCs w:val="22"/>
          <w:lang w:val="ro-RO"/>
        </w:rPr>
        <w:t>.</w:t>
      </w:r>
      <w:r w:rsidRPr="00BE77B0">
        <w:rPr>
          <w:rFonts w:ascii="Calibri" w:hAnsi="Calibri"/>
          <w:sz w:val="22"/>
          <w:szCs w:val="22"/>
          <w:lang w:val="ro-RO"/>
        </w:rPr>
        <w:t xml:space="preserve"> </w:t>
      </w:r>
      <w:r w:rsidRPr="00E6509D">
        <w:rPr>
          <w:rFonts w:ascii="Calibri" w:hAnsi="Calibri"/>
          <w:sz w:val="22"/>
          <w:szCs w:val="22"/>
          <w:lang w:val="ro-RO"/>
        </w:rPr>
        <w:t>Apele meteorice vor fi preluate apoi de reteaua stradala.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Apele uzate menajere vor fi preluate de reteaua stradala</w:t>
      </w:r>
      <w:r>
        <w:rPr>
          <w:rFonts w:ascii="Calibri" w:hAnsi="Calibri"/>
          <w:sz w:val="22"/>
          <w:szCs w:val="22"/>
          <w:lang w:val="ro-RO"/>
        </w:rPr>
        <w:t>.</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c. Igiena vizuala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Dimensiunile ferestrelor, raportate la suprafata pardoselilor, depasesc valorile normate de 1/6-8 pentru zona de locuinte.</w:t>
      </w:r>
    </w:p>
    <w:p w:rsidR="00EF357D" w:rsidRDefault="00EF357D" w:rsidP="00EF357D">
      <w:pPr>
        <w:jc w:val="both"/>
        <w:rPr>
          <w:rFonts w:ascii="Calibri" w:hAnsi="Calibri"/>
          <w:sz w:val="22"/>
          <w:szCs w:val="22"/>
          <w:lang w:val="ro-RO"/>
        </w:rPr>
      </w:pPr>
      <w:r w:rsidRPr="00E6509D">
        <w:rPr>
          <w:rFonts w:ascii="Calibri" w:hAnsi="Calibri"/>
          <w:sz w:val="22"/>
          <w:szCs w:val="22"/>
          <w:lang w:val="ro-RO"/>
        </w:rPr>
        <w:t>Gunoaiele se colecteaza in pubele ecologice, prin contract cu gospodaria comunala.</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3.5.</w:t>
      </w:r>
      <w:r w:rsidRPr="00E6509D">
        <w:rPr>
          <w:rFonts w:ascii="Calibri" w:hAnsi="Calibri"/>
          <w:sz w:val="22"/>
          <w:szCs w:val="22"/>
          <w:lang w:val="ro-RO"/>
        </w:rPr>
        <w:t xml:space="preserve"> CERINTA E – Izolarea termica, higrofuga si economia de energie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Rezistentele termice ale materialelor detaliate la cerinta D se incadreaza in limitele normate.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3.6.</w:t>
      </w:r>
      <w:r w:rsidRPr="00E6509D">
        <w:rPr>
          <w:rFonts w:ascii="Calibri" w:hAnsi="Calibri"/>
          <w:sz w:val="22"/>
          <w:szCs w:val="22"/>
          <w:lang w:val="ro-RO"/>
        </w:rPr>
        <w:t xml:space="preserve"> CERINTA F – Protectia impotriva zgomotului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Se respecta Normativul C125/2005, privind proiectarea si executarea masurilor de izolare fonica si a tratamentelor acustice in cladiri (2db).</w:t>
      </w:r>
    </w:p>
    <w:p w:rsidR="00BE77B0" w:rsidRDefault="00BE77B0" w:rsidP="00EF357D">
      <w:pPr>
        <w:jc w:val="both"/>
        <w:rPr>
          <w:rFonts w:ascii="Calibri" w:hAnsi="Calibri"/>
          <w:b/>
          <w:bCs/>
          <w:smallCaps/>
          <w:sz w:val="22"/>
          <w:szCs w:val="22"/>
          <w:lang w:val="ro-RO"/>
        </w:rPr>
      </w:pPr>
    </w:p>
    <w:p w:rsidR="00144662" w:rsidRPr="008417B3" w:rsidRDefault="00144662" w:rsidP="00144662">
      <w:pPr>
        <w:pBdr>
          <w:bottom w:val="single" w:sz="4" w:space="1" w:color="000000"/>
        </w:pBdr>
        <w:jc w:val="both"/>
        <w:rPr>
          <w:rFonts w:ascii="Calibri" w:hAnsi="Calibri"/>
          <w:smallCaps/>
          <w:sz w:val="22"/>
          <w:szCs w:val="22"/>
          <w:lang w:val="ro-RO"/>
        </w:rPr>
      </w:pPr>
      <w:bookmarkStart w:id="10" w:name="_Hlk513476122"/>
      <w:bookmarkEnd w:id="9"/>
      <w:r w:rsidRPr="008417B3">
        <w:rPr>
          <w:rFonts w:ascii="Calibri" w:hAnsi="Calibri"/>
          <w:b/>
          <w:bCs/>
          <w:smallCaps/>
          <w:sz w:val="22"/>
          <w:szCs w:val="22"/>
          <w:lang w:val="ro-RO"/>
        </w:rPr>
        <w:t xml:space="preserve">4. </w:t>
      </w:r>
      <w:r w:rsidRPr="008417B3">
        <w:rPr>
          <w:rFonts w:ascii="Calibri" w:hAnsi="Calibri"/>
          <w:b/>
          <w:smallCaps/>
          <w:sz w:val="22"/>
          <w:szCs w:val="22"/>
          <w:lang w:val="ro-RO"/>
        </w:rPr>
        <w:t>surse de poluanți și instalații pentru reținerea, evacuarea și dispersia poluanților în mediu</w:t>
      </w:r>
    </w:p>
    <w:p w:rsidR="00144662" w:rsidRPr="008417B3" w:rsidRDefault="00144662" w:rsidP="00144662">
      <w:pPr>
        <w:jc w:val="both"/>
        <w:rPr>
          <w:rFonts w:ascii="Calibri" w:hAnsi="Calibri"/>
          <w:sz w:val="22"/>
          <w:szCs w:val="22"/>
          <w:lang w:val="ro-RO"/>
        </w:rPr>
      </w:pPr>
      <w:bookmarkStart w:id="11" w:name="_Hlk516052051"/>
      <w:bookmarkEnd w:id="10"/>
      <w:r w:rsidRPr="008417B3">
        <w:rPr>
          <w:rFonts w:ascii="Calibri" w:hAnsi="Calibri"/>
          <w:sz w:val="22"/>
          <w:szCs w:val="22"/>
          <w:lang w:val="ro-RO"/>
        </w:rPr>
        <w:t xml:space="preserve">Terenul se află în orașul </w:t>
      </w:r>
      <w:r w:rsidR="00B37F03">
        <w:rPr>
          <w:rFonts w:ascii="Calibri" w:hAnsi="Calibri"/>
          <w:sz w:val="22"/>
          <w:szCs w:val="22"/>
          <w:lang w:val="ro-RO"/>
        </w:rPr>
        <w:t>Eforie</w:t>
      </w:r>
      <w:r w:rsidRPr="008417B3">
        <w:rPr>
          <w:rFonts w:ascii="Calibri" w:hAnsi="Calibri"/>
          <w:sz w:val="22"/>
          <w:szCs w:val="22"/>
          <w:lang w:val="ro-RO"/>
        </w:rPr>
        <w:t>, în țesut urban existent. Lucrarile propuse nu vor avea impact semnificativ asupra mediului.</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Lucrările preconizate vor respecta condițiile de igienă ale mediului și se vor reface zonele afectate de lucrări.</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4.1. Protecția calității apelor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 xml:space="preserve">Nu exista surse de poluanti pentru ape, </w:t>
      </w:r>
      <w:bookmarkStart w:id="12" w:name="_Hlk513533951"/>
      <w:r w:rsidRPr="008417B3">
        <w:rPr>
          <w:rFonts w:ascii="Calibri" w:hAnsi="Calibri"/>
          <w:sz w:val="22"/>
          <w:szCs w:val="22"/>
          <w:lang w:val="ro-RO"/>
        </w:rPr>
        <w:t xml:space="preserve">functiunea propusa nu reprezinta o amenintare a mentinerii calitatii apelor. </w:t>
      </w:r>
      <w:bookmarkEnd w:id="12"/>
      <w:r w:rsidRPr="008417B3">
        <w:rPr>
          <w:rFonts w:ascii="Calibri" w:hAnsi="Calibri"/>
          <w:sz w:val="22"/>
          <w:szCs w:val="22"/>
          <w:lang w:val="ro-RO"/>
        </w:rPr>
        <w:t xml:space="preserve">De asemenea, apele uzate menajere si pluviale vor fi preluate de retelele de canalizare din zona. </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4.2. Protecția aerului</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de poluanti pentru aer.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lastRenderedPageBreak/>
        <w:t>Se vor folosi in cadrul executiei lucrarilor materiale nepoluante pentru mediul inconjurator.</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4.3. Protecția împotriva zgomotului și vibrațiilor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Se respecta Normativul C125/2005, privind proiectarea si executarea masurilor de izolare fonica si a tratamentelor acustice in cladiri (2db).</w:t>
      </w:r>
    </w:p>
    <w:p w:rsidR="00144662" w:rsidRPr="008417B3" w:rsidRDefault="00144662" w:rsidP="00144662">
      <w:pPr>
        <w:jc w:val="both"/>
        <w:rPr>
          <w:rFonts w:ascii="Calibri" w:hAnsi="Calibri"/>
          <w:sz w:val="22"/>
          <w:szCs w:val="22"/>
          <w:lang w:val="ro-RO"/>
        </w:rPr>
      </w:pPr>
      <w:bookmarkStart w:id="13" w:name="_Hlk513534055"/>
      <w:r w:rsidRPr="008417B3">
        <w:rPr>
          <w:rFonts w:ascii="Calibri" w:hAnsi="Calibri"/>
          <w:sz w:val="22"/>
          <w:szCs w:val="22"/>
          <w:lang w:val="ro-RO"/>
        </w:rPr>
        <w:t>Nu exista surse de zgomot si vibratii in interiorul cladirii care sa dauneze confortul auditiv exterior imediat invecinat cu imobilul propus.</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p>
    <w:bookmarkEnd w:id="13"/>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4.4. Protecția împotriva radiațiilor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de radiatii in imobilul propus sau in apropierea acestuia.</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4.5. Protecția solului și a subsolului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poluante pentru sol sau subsol. Apele uzate menajere si pluviale vor fi preluate de retelele de canalizare din zona. Surse posibile de poluanți pentru sol, subsol și ape freatice ar putea fi infiltrațiile de la instalațiile de canalizare defecte.</w:t>
      </w:r>
    </w:p>
    <w:p w:rsidR="00144662" w:rsidRPr="008417B3" w:rsidRDefault="00144662" w:rsidP="00144662">
      <w:pPr>
        <w:jc w:val="both"/>
        <w:rPr>
          <w:rFonts w:ascii="Calibri" w:hAnsi="Calibri"/>
          <w:bCs/>
          <w:sz w:val="22"/>
          <w:szCs w:val="22"/>
          <w:lang w:val="ro-RO"/>
        </w:rPr>
      </w:pPr>
      <w:r w:rsidRPr="008417B3">
        <w:rPr>
          <w:rFonts w:ascii="Calibri" w:hAnsi="Calibri"/>
          <w:bCs/>
          <w:sz w:val="22"/>
          <w:szCs w:val="22"/>
          <w:lang w:val="ro-RO"/>
        </w:rPr>
        <w:t>Executarea instalațiilor de apă și canalizare se va face cu personal calificat, cu materiale conforme cu cerințele standardelor de calitate în vigoare.</w:t>
      </w:r>
    </w:p>
    <w:p w:rsidR="00144662" w:rsidRPr="008417B3" w:rsidRDefault="00144662" w:rsidP="00144662">
      <w:pPr>
        <w:jc w:val="both"/>
        <w:rPr>
          <w:rFonts w:ascii="Calibri" w:hAnsi="Calibri"/>
          <w:bCs/>
          <w:sz w:val="22"/>
          <w:szCs w:val="22"/>
          <w:lang w:val="ro-RO"/>
        </w:rPr>
      </w:pPr>
      <w:r w:rsidRPr="008417B3">
        <w:rPr>
          <w:rFonts w:ascii="Calibri" w:hAnsi="Calibri"/>
          <w:bCs/>
          <w:sz w:val="22"/>
          <w:szCs w:val="22"/>
          <w:lang w:val="ro-RO"/>
        </w:rPr>
        <w:t>În momentul constatării defecțiunilor se vor lua urgent măsuri de remediere a lor și de curățire, dacă e cazul, a zonei poluate.</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4.6. Protecția ecosistemelor terestre și acvative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 xml:space="preserve">Terenul studiat, se află la distanță de cca </w:t>
      </w:r>
      <w:r w:rsidR="00B37F03">
        <w:rPr>
          <w:rFonts w:ascii="Calibri" w:hAnsi="Calibri"/>
          <w:sz w:val="22"/>
          <w:szCs w:val="22"/>
          <w:lang w:val="ro-RO"/>
        </w:rPr>
        <w:t>3</w:t>
      </w:r>
      <w:r w:rsidR="002A44E8">
        <w:rPr>
          <w:rFonts w:ascii="Calibri" w:hAnsi="Calibri"/>
          <w:sz w:val="22"/>
          <w:szCs w:val="22"/>
          <w:lang w:val="ro-RO"/>
        </w:rPr>
        <w:t>5</w:t>
      </w:r>
      <w:r w:rsidR="00B37F03">
        <w:rPr>
          <w:rFonts w:ascii="Calibri" w:hAnsi="Calibri"/>
          <w:sz w:val="22"/>
          <w:szCs w:val="22"/>
          <w:lang w:val="ro-RO"/>
        </w:rPr>
        <w:t>0</w:t>
      </w:r>
      <w:r w:rsidRPr="008417B3">
        <w:rPr>
          <w:rFonts w:ascii="Calibri" w:hAnsi="Calibri"/>
          <w:sz w:val="22"/>
          <w:szCs w:val="22"/>
          <w:lang w:val="ro-RO"/>
        </w:rPr>
        <w:t xml:space="preserve"> m față de </w:t>
      </w:r>
      <w:r w:rsidR="00B37F03">
        <w:rPr>
          <w:rFonts w:ascii="Calibri" w:hAnsi="Calibri"/>
          <w:sz w:val="22"/>
          <w:szCs w:val="22"/>
          <w:lang w:val="ro-RO"/>
        </w:rPr>
        <w:t>malul Marii Negre</w:t>
      </w:r>
      <w:r w:rsidRPr="008417B3">
        <w:rPr>
          <w:rFonts w:ascii="Calibri" w:hAnsi="Calibri"/>
          <w:sz w:val="22"/>
          <w:szCs w:val="22"/>
          <w:lang w:val="ro-RO"/>
        </w:rPr>
        <w:t>, dar în țesut urban existent. Ecosistemele terestre și acvative nu vor fi afectate de proiect.</w:t>
      </w:r>
    </w:p>
    <w:p w:rsidR="00144662" w:rsidRPr="008417B3" w:rsidRDefault="00144662" w:rsidP="00144662">
      <w:pPr>
        <w:jc w:val="both"/>
        <w:rPr>
          <w:rFonts w:ascii="Calibri" w:hAnsi="Calibri"/>
          <w:sz w:val="22"/>
          <w:szCs w:val="22"/>
          <w:lang w:val="ro-RO"/>
        </w:rPr>
      </w:pPr>
      <w:bookmarkStart w:id="14" w:name="_Hlk513534100"/>
      <w:r w:rsidRPr="008417B3">
        <w:rPr>
          <w:rFonts w:ascii="Calibri" w:hAnsi="Calibri"/>
          <w:sz w:val="22"/>
          <w:szCs w:val="22"/>
          <w:lang w:val="ro-RO"/>
        </w:rPr>
        <w:t>Nu vor fi afectate negativ prin interventia propusa niciuna din urmatoarele: populatia, fauna, flora, solul, apa, aerul, factorii climatici, peisajul sau relatiile dintre acesti factori.</w:t>
      </w:r>
    </w:p>
    <w:bookmarkEnd w:id="14"/>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4.7. Protecția așezărilor umane și a altor obiective de interes public </w:t>
      </w:r>
    </w:p>
    <w:p w:rsidR="00144662" w:rsidRPr="008417B3" w:rsidRDefault="00144662" w:rsidP="00144662">
      <w:pPr>
        <w:jc w:val="both"/>
        <w:rPr>
          <w:rFonts w:ascii="Calibri" w:hAnsi="Calibri"/>
          <w:sz w:val="22"/>
          <w:szCs w:val="22"/>
          <w:lang w:val="ro-RO"/>
        </w:rPr>
      </w:pPr>
      <w:bookmarkStart w:id="15" w:name="_Hlk513534130"/>
      <w:r w:rsidRPr="008417B3">
        <w:rPr>
          <w:rFonts w:ascii="Calibri" w:hAnsi="Calibri"/>
          <w:sz w:val="22"/>
          <w:szCs w:val="22"/>
          <w:lang w:val="ro-RO"/>
        </w:rPr>
        <w:t xml:space="preserve">Nu sunt afectate așezări umane sau alte obiective de interes public. </w:t>
      </w:r>
      <w:bookmarkEnd w:id="15"/>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4.8. Gospodărirea deșeurilor generate pe amplasament </w:t>
      </w:r>
    </w:p>
    <w:p w:rsidR="00FB75E5" w:rsidRPr="00FB75E5" w:rsidRDefault="00FB75E5" w:rsidP="00FB75E5">
      <w:pPr>
        <w:jc w:val="both"/>
        <w:rPr>
          <w:rFonts w:ascii="Calibri" w:hAnsi="Calibri"/>
          <w:sz w:val="22"/>
          <w:szCs w:val="22"/>
          <w:lang w:val="ro-RO"/>
        </w:rPr>
      </w:pPr>
      <w:bookmarkStart w:id="16" w:name="_Hlk513534160"/>
      <w:r w:rsidRPr="00FB75E5">
        <w:rPr>
          <w:rFonts w:ascii="Calibri" w:hAnsi="Calibri"/>
          <w:sz w:val="22"/>
          <w:szCs w:val="22"/>
          <w:lang w:val="ro-RO"/>
        </w:rPr>
        <w:t>Gestionarea deșeurilor generate se va realiza cu respectarea Legii nr.211/2011 privind regimul deșeurilor.</w:t>
      </w:r>
    </w:p>
    <w:p w:rsidR="00FB75E5" w:rsidRDefault="00FB75E5" w:rsidP="00FB75E5">
      <w:pPr>
        <w:jc w:val="both"/>
        <w:rPr>
          <w:rFonts w:ascii="Calibri" w:hAnsi="Calibri"/>
          <w:sz w:val="22"/>
          <w:szCs w:val="22"/>
          <w:lang w:val="ro-RO"/>
        </w:rPr>
      </w:pPr>
      <w:r w:rsidRPr="00FB75E5">
        <w:rPr>
          <w:rFonts w:ascii="Calibri" w:hAnsi="Calibri"/>
          <w:sz w:val="22"/>
          <w:szCs w:val="22"/>
          <w:lang w:val="ro-RO"/>
        </w:rPr>
        <w:t>Preluarea ritmică a deșeurilor de pe amplasament pentru evitarea formării de stocuri.</w:t>
      </w:r>
    </w:p>
    <w:p w:rsidR="00FB75E5" w:rsidRDefault="00FB75E5" w:rsidP="00FB75E5">
      <w:pPr>
        <w:jc w:val="both"/>
        <w:rPr>
          <w:rFonts w:ascii="Calibri" w:hAnsi="Calibri"/>
          <w:sz w:val="22"/>
          <w:szCs w:val="22"/>
          <w:lang w:val="ro-RO"/>
        </w:rPr>
      </w:pPr>
      <w:r w:rsidRPr="00FB75E5">
        <w:rPr>
          <w:rFonts w:ascii="Calibri" w:hAnsi="Calibri"/>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FB75E5" w:rsidRPr="00C30287" w:rsidRDefault="00FB75E5" w:rsidP="00FB75E5">
      <w:pPr>
        <w:jc w:val="both"/>
        <w:rPr>
          <w:rFonts w:ascii="Calibri" w:hAnsi="Calibri"/>
          <w:sz w:val="22"/>
          <w:szCs w:val="22"/>
          <w:lang w:val="ro-RO"/>
        </w:rPr>
      </w:pPr>
      <w:r w:rsidRPr="00C30287">
        <w:rPr>
          <w:rFonts w:ascii="Calibri" w:hAnsi="Calibri"/>
          <w:sz w:val="22"/>
          <w:szCs w:val="22"/>
          <w:lang w:val="ro-RO"/>
        </w:rPr>
        <w:t xml:space="preserve">Gunoaiele se vor colecta de la limitele proprietatii, prin contractul cu </w:t>
      </w:r>
      <w:r w:rsidR="00FA630E">
        <w:rPr>
          <w:rFonts w:ascii="Calibri" w:hAnsi="Calibri"/>
          <w:sz w:val="22"/>
          <w:szCs w:val="22"/>
          <w:lang w:val="ro-RO"/>
        </w:rPr>
        <w:t>firme specializate</w:t>
      </w:r>
      <w:r w:rsidRPr="00C30287">
        <w:rPr>
          <w:rFonts w:ascii="Calibri" w:hAnsi="Calibri"/>
          <w:sz w:val="22"/>
          <w:szCs w:val="22"/>
          <w:lang w:val="ro-RO"/>
        </w:rPr>
        <w:t>.</w:t>
      </w:r>
    </w:p>
    <w:p w:rsidR="00FB75E5" w:rsidRDefault="00FB75E5" w:rsidP="00FB75E5">
      <w:pPr>
        <w:jc w:val="both"/>
        <w:rPr>
          <w:rFonts w:ascii="Calibri" w:hAnsi="Calibri"/>
          <w:bCs/>
          <w:sz w:val="22"/>
          <w:szCs w:val="22"/>
          <w:lang w:val="ro-RO"/>
        </w:rPr>
      </w:pPr>
      <w:r w:rsidRPr="00C3028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FB75E5" w:rsidRPr="00FB75E5" w:rsidRDefault="00FB75E5" w:rsidP="00FB75E5">
      <w:pPr>
        <w:ind w:right="566"/>
        <w:jc w:val="both"/>
        <w:rPr>
          <w:rFonts w:asciiTheme="minorHAnsi" w:hAnsiTheme="minorHAnsi" w:cstheme="minorHAnsi"/>
          <w:bCs/>
          <w:sz w:val="22"/>
          <w:szCs w:val="22"/>
          <w:lang w:val="ro-RO"/>
        </w:rPr>
      </w:pPr>
      <w:r w:rsidRPr="00FB75E5">
        <w:rPr>
          <w:rFonts w:asciiTheme="minorHAnsi" w:hAnsiTheme="minorHAnsi" w:cstheme="minorHAnsi"/>
          <w:sz w:val="22"/>
          <w:szCs w:val="22"/>
        </w:rPr>
        <w:t>Managementul deșeurilor generate în urma execuției lucrărilor prevăzute în proiect se va realiza în conformitate cu legislația specifică de mediu și va fi în responsabilitatea societăților care realizează lucrările, astfel:</w:t>
      </w:r>
    </w:p>
    <w:p w:rsidR="00FB75E5" w:rsidRPr="00FB75E5" w:rsidRDefault="00FB75E5" w:rsidP="00FB75E5">
      <w:pPr>
        <w:pStyle w:val="ListParagraph"/>
        <w:numPr>
          <w:ilvl w:val="0"/>
          <w:numId w:val="1"/>
        </w:numPr>
        <w:jc w:val="both"/>
        <w:rPr>
          <w:rFonts w:asciiTheme="minorHAnsi" w:hAnsiTheme="minorHAnsi" w:cstheme="minorHAnsi"/>
          <w:bCs/>
          <w:sz w:val="22"/>
          <w:szCs w:val="22"/>
          <w:lang w:val="ro-RO"/>
        </w:rPr>
      </w:pPr>
      <w:r w:rsidRPr="00FB75E5">
        <w:rPr>
          <w:rFonts w:asciiTheme="minorHAnsi" w:hAnsiTheme="minorHAnsi" w:cstheme="minorHAnsi"/>
          <w:bCs/>
          <w:sz w:val="22"/>
          <w:szCs w:val="22"/>
          <w:lang w:val="ro-RO"/>
        </w:rPr>
        <w:t>Deșeurile de construcții rezultate în perioada lucrărilor de construcții vor fi colectate și stocate temporar în vederea valorificării prin societăți autorizate specializate.</w:t>
      </w:r>
    </w:p>
    <w:p w:rsidR="00FB75E5" w:rsidRPr="00FB75E5" w:rsidRDefault="00FB75E5" w:rsidP="00FB75E5">
      <w:pPr>
        <w:pStyle w:val="ListParagraph"/>
        <w:numPr>
          <w:ilvl w:val="0"/>
          <w:numId w:val="1"/>
        </w:numPr>
        <w:jc w:val="both"/>
        <w:rPr>
          <w:rFonts w:ascii="Calibri" w:hAnsi="Calibri"/>
          <w:bCs/>
          <w:sz w:val="22"/>
          <w:szCs w:val="22"/>
          <w:lang w:val="ro-RO"/>
        </w:rPr>
      </w:pPr>
      <w:r w:rsidRPr="00FB75E5">
        <w:rPr>
          <w:rFonts w:ascii="Calibri" w:hAnsi="Calibri"/>
          <w:bCs/>
          <w:sz w:val="22"/>
          <w:szCs w:val="22"/>
          <w:lang w:val="ro-RO"/>
        </w:rPr>
        <w:t>Deșeurile municipale amestecate generate în perioada lucrărilor de construcții vor fi colectate, stocate temporar în pubele și eliminate la un depozit autorizat cu acceptul operatorului de depozit.</w:t>
      </w:r>
    </w:p>
    <w:p w:rsidR="00FB75E5" w:rsidRDefault="00FB75E5" w:rsidP="00FB75E5">
      <w:pPr>
        <w:jc w:val="both"/>
        <w:rPr>
          <w:rFonts w:ascii="Calibri" w:hAnsi="Calibri"/>
          <w:bCs/>
          <w:sz w:val="22"/>
          <w:szCs w:val="22"/>
          <w:lang w:val="ro-RO"/>
        </w:rPr>
      </w:pPr>
      <w:r w:rsidRPr="00C3028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FA630E" w:rsidRDefault="00FA630E" w:rsidP="00FB75E5">
      <w:pPr>
        <w:jc w:val="both"/>
        <w:rPr>
          <w:rFonts w:ascii="Calibri" w:hAnsi="Calibri"/>
          <w:bCs/>
          <w:sz w:val="22"/>
          <w:szCs w:val="22"/>
          <w:lang w:val="ro-RO"/>
        </w:rPr>
      </w:pPr>
    </w:p>
    <w:p w:rsidR="00FA630E" w:rsidRDefault="00FA630E" w:rsidP="00FA630E">
      <w:pPr>
        <w:jc w:val="both"/>
        <w:rPr>
          <w:rFonts w:ascii="Calibri" w:hAnsi="Calibri"/>
          <w:bCs/>
          <w:sz w:val="22"/>
          <w:szCs w:val="22"/>
          <w:lang w:val="ro-RO"/>
        </w:rPr>
      </w:pPr>
      <w:r>
        <w:rPr>
          <w:rFonts w:ascii="Calibri" w:hAnsi="Calibri"/>
          <w:bCs/>
          <w:sz w:val="22"/>
          <w:szCs w:val="22"/>
          <w:lang w:val="ro-RO"/>
        </w:rPr>
        <w:t>Imobilul propus este proiectat astfel incat pe toata durata de viata (executie, exploatare, postutilizare) sa nu afecteze in nici un fel echilibrul ecologic.</w:t>
      </w:r>
    </w:p>
    <w:p w:rsidR="00FA630E" w:rsidRPr="00C30287" w:rsidRDefault="00FA630E" w:rsidP="00FB75E5">
      <w:pPr>
        <w:jc w:val="both"/>
        <w:rPr>
          <w:rFonts w:ascii="Calibri" w:hAnsi="Calibri"/>
          <w:bCs/>
          <w:sz w:val="22"/>
          <w:szCs w:val="22"/>
          <w:lang w:val="ro-RO"/>
        </w:rPr>
      </w:pPr>
    </w:p>
    <w:bookmarkEnd w:id="16"/>
    <w:p w:rsidR="00144662" w:rsidRPr="008417B3" w:rsidRDefault="00144662" w:rsidP="00144662">
      <w:pPr>
        <w:jc w:val="both"/>
        <w:rPr>
          <w:rFonts w:ascii="Calibri" w:hAnsi="Calibri"/>
          <w:sz w:val="22"/>
          <w:szCs w:val="22"/>
          <w:lang w:val="ro-RO"/>
        </w:rPr>
      </w:pPr>
      <w:r w:rsidRPr="008417B3">
        <w:rPr>
          <w:rFonts w:ascii="Calibri" w:hAnsi="Calibri"/>
          <w:b/>
          <w:sz w:val="22"/>
          <w:szCs w:val="22"/>
          <w:lang w:val="ro-RO"/>
        </w:rPr>
        <w:t>4.9. Gospodărirea substanțelor și preparatelor chimice periculoase</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este cazul.</w:t>
      </w:r>
    </w:p>
    <w:p w:rsidR="00144662" w:rsidRPr="00B37F03" w:rsidRDefault="00144662" w:rsidP="00144662">
      <w:pPr>
        <w:pBdr>
          <w:bottom w:val="single" w:sz="4" w:space="1" w:color="000000"/>
        </w:pBdr>
        <w:jc w:val="both"/>
        <w:rPr>
          <w:rFonts w:ascii="Calibri" w:hAnsi="Calibri"/>
          <w:smallCaps/>
          <w:sz w:val="22"/>
          <w:szCs w:val="22"/>
          <w:lang w:val="ro-RO"/>
        </w:rPr>
      </w:pPr>
      <w:bookmarkStart w:id="17" w:name="_Hlk513476184"/>
      <w:bookmarkEnd w:id="11"/>
      <w:r w:rsidRPr="00B37F03">
        <w:rPr>
          <w:rFonts w:ascii="Calibri" w:hAnsi="Calibri"/>
          <w:b/>
          <w:bCs/>
          <w:smallCaps/>
          <w:sz w:val="22"/>
          <w:szCs w:val="22"/>
          <w:lang w:val="ro-RO"/>
        </w:rPr>
        <w:t xml:space="preserve">5. </w:t>
      </w:r>
      <w:r w:rsidRPr="00B37F03">
        <w:rPr>
          <w:rFonts w:ascii="Calibri" w:hAnsi="Calibri"/>
          <w:b/>
          <w:smallCaps/>
          <w:sz w:val="22"/>
          <w:szCs w:val="22"/>
          <w:lang w:val="ro-RO"/>
        </w:rPr>
        <w:t>prevederi pentru monitorizarea mediului</w:t>
      </w:r>
    </w:p>
    <w:bookmarkEnd w:id="17"/>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Nu exista emisii de poluanti in mediu, supravegherea calitatii factorilor de mediu nefiind necesara.</w:t>
      </w:r>
    </w:p>
    <w:p w:rsidR="00144662" w:rsidRPr="00B37F03" w:rsidRDefault="00144662" w:rsidP="00144662">
      <w:pPr>
        <w:pBdr>
          <w:bottom w:val="single" w:sz="4" w:space="1" w:color="000000"/>
        </w:pBdr>
        <w:jc w:val="both"/>
        <w:rPr>
          <w:rFonts w:ascii="Calibri" w:hAnsi="Calibri"/>
          <w:smallCaps/>
          <w:sz w:val="22"/>
          <w:szCs w:val="22"/>
          <w:lang w:val="ro-RO"/>
        </w:rPr>
      </w:pPr>
      <w:r w:rsidRPr="00B37F03">
        <w:rPr>
          <w:rFonts w:ascii="Calibri" w:hAnsi="Calibri"/>
          <w:b/>
          <w:bCs/>
          <w:smallCaps/>
          <w:sz w:val="22"/>
          <w:szCs w:val="22"/>
          <w:lang w:val="ro-RO"/>
        </w:rPr>
        <w:t xml:space="preserve">6. </w:t>
      </w:r>
      <w:r w:rsidRPr="00B37F03">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Nu este cazul.</w:t>
      </w:r>
    </w:p>
    <w:p w:rsidR="00144662" w:rsidRPr="00B37F03" w:rsidRDefault="00144662" w:rsidP="00144662">
      <w:pPr>
        <w:jc w:val="both"/>
        <w:rPr>
          <w:rFonts w:ascii="Calibri" w:hAnsi="Calibri"/>
          <w:sz w:val="22"/>
          <w:szCs w:val="22"/>
          <w:lang w:val="ro-RO"/>
        </w:rPr>
      </w:pPr>
    </w:p>
    <w:p w:rsidR="00144662" w:rsidRPr="00B37F03" w:rsidRDefault="00144662" w:rsidP="00144662">
      <w:pPr>
        <w:pBdr>
          <w:bottom w:val="single" w:sz="4" w:space="1" w:color="000000"/>
        </w:pBdr>
        <w:jc w:val="both"/>
        <w:rPr>
          <w:rFonts w:ascii="Calibri" w:hAnsi="Calibri"/>
          <w:smallCaps/>
          <w:sz w:val="22"/>
          <w:szCs w:val="22"/>
          <w:lang w:val="ro-RO"/>
        </w:rPr>
      </w:pPr>
      <w:bookmarkStart w:id="18" w:name="_Hlk513476791"/>
      <w:r w:rsidRPr="00B37F03">
        <w:rPr>
          <w:rFonts w:ascii="Calibri" w:hAnsi="Calibri"/>
          <w:b/>
          <w:bCs/>
          <w:smallCaps/>
          <w:sz w:val="22"/>
          <w:szCs w:val="22"/>
          <w:lang w:val="ro-RO"/>
        </w:rPr>
        <w:t xml:space="preserve">7. </w:t>
      </w:r>
      <w:r w:rsidRPr="00B37F03">
        <w:rPr>
          <w:rFonts w:ascii="Calibri" w:hAnsi="Calibri"/>
          <w:b/>
          <w:smallCaps/>
          <w:sz w:val="22"/>
          <w:szCs w:val="22"/>
          <w:lang w:val="ro-RO"/>
        </w:rPr>
        <w:t>lucrări necesare organizării de șantier</w:t>
      </w:r>
    </w:p>
    <w:p w:rsidR="00144662" w:rsidRPr="00B37F03" w:rsidRDefault="00144662" w:rsidP="00144662">
      <w:pPr>
        <w:jc w:val="both"/>
        <w:rPr>
          <w:rFonts w:ascii="Calibri" w:hAnsi="Calibri"/>
          <w:sz w:val="22"/>
          <w:szCs w:val="22"/>
          <w:lang w:val="ro-RO"/>
        </w:rPr>
      </w:pPr>
      <w:bookmarkStart w:id="19" w:name="_Hlk516066492"/>
      <w:bookmarkEnd w:id="18"/>
      <w:r w:rsidRPr="00B37F03">
        <w:rPr>
          <w:rFonts w:ascii="Calibri" w:hAnsi="Calibri"/>
          <w:sz w:val="22"/>
          <w:szCs w:val="22"/>
          <w:lang w:val="ro-RO"/>
        </w:rPr>
        <w:t>Proiectul se va realiza in contract de antrepriza cu un constructor autorizat.</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Pe durata execuției construcțiilor, se vor respecta normele generale in vigoare de protectia muncii, conform legii 90/1996, precum si normativele generale de prevenire si stingerea incendiilor.</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Lucrarile de executie se vor desfasura numai in limitele incintei detinute de titular, si nu vor afecta temporar domeniile invecinate.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Descrierea lucrărilor necesare organizării de şantier:</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terenul se va împrejmui și se va semnaliza corespunzător;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lucrările se vor asigura împotriva accidentelor;</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se va prevedea filtru pentru curățirea autovehiculelor înainte de ieșirea pe drumurile publice;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pe măsura ridicării construcției, dacă este necesar, se vor pune plase de protecție împotriva emisiei de poluanți în aer;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w:t>
      </w:r>
      <w:r w:rsidR="002A44E8">
        <w:rPr>
          <w:rFonts w:ascii="Calibri" w:hAnsi="Calibri"/>
          <w:bCs/>
          <w:sz w:val="22"/>
          <w:szCs w:val="22"/>
          <w:lang w:val="ro-RO"/>
        </w:rPr>
        <w:t xml:space="preserve"> </w:t>
      </w:r>
      <w:r w:rsidRPr="00B37F03">
        <w:rPr>
          <w:rFonts w:ascii="Calibri" w:hAnsi="Calibri"/>
          <w:bCs/>
          <w:sz w:val="22"/>
          <w:szCs w:val="22"/>
          <w:lang w:val="ro-RO"/>
        </w:rPr>
        <w:t>depozitarea materialelor de construcție se va face conform instrucțiunilor producătorului, astfel încât să se prevină poluarea solului.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Localizarea organizării de şantier: dotările și utilajele vor fi amplasate pe terenul propriu, în interiorul construcției existente.</w:t>
      </w:r>
    </w:p>
    <w:p w:rsidR="00144662" w:rsidRPr="00753FD9" w:rsidRDefault="00144662" w:rsidP="00144662">
      <w:pPr>
        <w:jc w:val="both"/>
        <w:rPr>
          <w:rFonts w:ascii="Calibri" w:hAnsi="Calibri"/>
          <w:b/>
          <w:bCs/>
          <w:sz w:val="22"/>
          <w:szCs w:val="22"/>
          <w:lang w:val="ro-RO"/>
        </w:rPr>
      </w:pPr>
      <w:bookmarkStart w:id="20" w:name="_Hlk516052566"/>
      <w:bookmarkStart w:id="21" w:name="_Hlk516066291"/>
      <w:r w:rsidRPr="00753FD9">
        <w:rPr>
          <w:rFonts w:ascii="Calibri" w:hAnsi="Calibri"/>
          <w:b/>
          <w:bCs/>
          <w:sz w:val="22"/>
          <w:szCs w:val="22"/>
          <w:lang w:val="ro-RO"/>
        </w:rPr>
        <w:t>Descrierea impactului asupra mediului a lucrărilor organizării de şantier: vor fi zgomote, vibrații, reduse pe cât posibil, limitate la programul zilei de lucru, doar în extrasezon.</w:t>
      </w:r>
    </w:p>
    <w:p w:rsidR="00144662" w:rsidRPr="00753FD9" w:rsidRDefault="00144662" w:rsidP="00144662">
      <w:pPr>
        <w:jc w:val="both"/>
        <w:rPr>
          <w:rFonts w:ascii="Calibri" w:hAnsi="Calibri"/>
          <w:b/>
          <w:bCs/>
          <w:sz w:val="22"/>
          <w:szCs w:val="22"/>
          <w:lang w:val="ro-RO"/>
        </w:rPr>
      </w:pPr>
      <w:r w:rsidRPr="00753FD9">
        <w:rPr>
          <w:rFonts w:ascii="Calibri" w:hAnsi="Calibri"/>
          <w:b/>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144662" w:rsidRPr="00753FD9" w:rsidRDefault="00144662" w:rsidP="00144662">
      <w:pPr>
        <w:jc w:val="both"/>
        <w:rPr>
          <w:rFonts w:ascii="Calibri" w:hAnsi="Calibri"/>
          <w:b/>
          <w:bCs/>
          <w:sz w:val="22"/>
          <w:szCs w:val="22"/>
          <w:lang w:val="ro-RO"/>
        </w:rPr>
      </w:pPr>
      <w:r w:rsidRPr="00753FD9">
        <w:rPr>
          <w:rFonts w:ascii="Calibri" w:hAnsi="Calibri"/>
          <w:b/>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144662" w:rsidRPr="00753FD9" w:rsidRDefault="00144662" w:rsidP="00144662">
      <w:pPr>
        <w:jc w:val="both"/>
        <w:rPr>
          <w:rFonts w:ascii="Calibri" w:hAnsi="Calibri"/>
          <w:b/>
          <w:bCs/>
          <w:sz w:val="22"/>
          <w:szCs w:val="22"/>
          <w:lang w:val="ro-RO"/>
        </w:rPr>
      </w:pPr>
      <w:r w:rsidRPr="00753FD9">
        <w:rPr>
          <w:rFonts w:ascii="Calibri" w:hAnsi="Calibri"/>
          <w:b/>
          <w:bCs/>
          <w:sz w:val="22"/>
          <w:szCs w:val="22"/>
          <w:lang w:val="ro-RO"/>
        </w:rPr>
        <w:t>Dotări şi măsuri prevăzute pentru controlul emisiilor de poluanţi în mediu: personalul va fi instruit în vederea sortării deșeurilor și protecției mediului.</w:t>
      </w:r>
    </w:p>
    <w:p w:rsidR="00144662" w:rsidRPr="00753FD9" w:rsidRDefault="00144662" w:rsidP="00144662">
      <w:pPr>
        <w:jc w:val="both"/>
        <w:rPr>
          <w:rFonts w:ascii="Calibri" w:hAnsi="Calibri"/>
          <w:b/>
          <w:bCs/>
          <w:sz w:val="22"/>
          <w:szCs w:val="22"/>
          <w:lang w:val="ro-RO"/>
        </w:rPr>
      </w:pPr>
      <w:r w:rsidRPr="00753FD9">
        <w:rPr>
          <w:rFonts w:ascii="Calibri" w:hAnsi="Calibri"/>
          <w:b/>
          <w:bCs/>
          <w:sz w:val="22"/>
          <w:szCs w:val="22"/>
          <w:lang w:val="ro-RO"/>
        </w:rPr>
        <w:t>Organizarea de șantier va deține branșament la rețeaua locală de apă; toate platformele pe care ajung vehicule sunt betonate (impermeabilizate).</w:t>
      </w:r>
      <w:r w:rsidRPr="00753FD9">
        <w:rPr>
          <w:rFonts w:ascii="Calibri" w:hAnsi="Calibri"/>
          <w:b/>
          <w:bCs/>
          <w:sz w:val="22"/>
          <w:szCs w:val="22"/>
          <w:lang w:val="ro-RO"/>
        </w:rPr>
        <w:cr/>
      </w:r>
      <w:bookmarkEnd w:id="20"/>
    </w:p>
    <w:bookmarkEnd w:id="19"/>
    <w:bookmarkEnd w:id="21"/>
    <w:p w:rsidR="00144662" w:rsidRPr="00B37F03" w:rsidRDefault="00144662" w:rsidP="00144662">
      <w:pPr>
        <w:pBdr>
          <w:bottom w:val="single" w:sz="4" w:space="1" w:color="000000"/>
        </w:pBdr>
        <w:jc w:val="both"/>
        <w:rPr>
          <w:rFonts w:ascii="Calibri" w:hAnsi="Calibri"/>
          <w:smallCaps/>
          <w:sz w:val="22"/>
          <w:szCs w:val="22"/>
          <w:lang w:val="ro-RO"/>
        </w:rPr>
      </w:pPr>
      <w:r w:rsidRPr="00B37F03">
        <w:rPr>
          <w:rFonts w:ascii="Calibri" w:hAnsi="Calibri"/>
          <w:b/>
          <w:bCs/>
          <w:smallCaps/>
          <w:sz w:val="22"/>
          <w:szCs w:val="22"/>
          <w:lang w:val="ro-RO"/>
        </w:rPr>
        <w:lastRenderedPageBreak/>
        <w:t xml:space="preserve">8. </w:t>
      </w:r>
      <w:r w:rsidRPr="00B37F03">
        <w:rPr>
          <w:rFonts w:ascii="Calibri" w:hAnsi="Calibri"/>
          <w:b/>
          <w:smallCaps/>
          <w:sz w:val="22"/>
          <w:szCs w:val="22"/>
          <w:lang w:val="ro-RO"/>
        </w:rPr>
        <w:t>lucrări de refacere a amplasamentului la finalizarea investiției, în caz de accidente și/sau la încetarea activității, în măsura în care aceste informații sunt disponibile</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8.1. Lucrari propuse pentru refacerea amplasamentului la finalizarea investitiei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Antreprenorul va realiza organizarea de santier corespunzatoare din punct de vedere al facilitatilor si al protectiei factorilor de mediu, prin ocuparea unor suprafete de teren cat mai mici, in limitele proprietatii.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Reziduurile inerte rezultate in urma sapaturilor vor fi depozitate conform indicatiilor administratiei publice locale, stipulate in Autorizatia de Construire.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Se va respecta STAS 10.009/1988 – Acustica Urbana. Limite admisibile ale nivelului de zgomot.</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Lucrarile de construire se vor efectua de catre un constructor autorizat, respectandu-se legistatia in vigoare in domeniul constructiilor.</w:t>
      </w:r>
    </w:p>
    <w:p w:rsidR="00144662" w:rsidRPr="00B37F03" w:rsidRDefault="00144662" w:rsidP="00144662">
      <w:pPr>
        <w:jc w:val="both"/>
        <w:rPr>
          <w:rFonts w:ascii="Calibri" w:hAnsi="Calibri"/>
          <w:sz w:val="22"/>
          <w:szCs w:val="22"/>
          <w:lang w:val="ro-RO"/>
        </w:rPr>
      </w:pPr>
      <w:r w:rsidRPr="00B37F03">
        <w:rPr>
          <w:rFonts w:ascii="Calibri" w:hAnsi="Calibri"/>
          <w:b/>
          <w:sz w:val="22"/>
          <w:szCs w:val="22"/>
          <w:lang w:val="ro-RO"/>
        </w:rPr>
        <w:t xml:space="preserve">8.2. Aspecte referitoare la prevenirea si modul de raspuns pentru cazuri de poluari  accidentale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144662" w:rsidRPr="00753FD9" w:rsidRDefault="00144662" w:rsidP="00144662">
      <w:pPr>
        <w:jc w:val="both"/>
        <w:rPr>
          <w:rFonts w:ascii="Calibri" w:hAnsi="Calibri"/>
          <w:b/>
          <w:sz w:val="22"/>
          <w:szCs w:val="22"/>
          <w:lang w:val="ro-RO"/>
        </w:rPr>
      </w:pPr>
      <w:r w:rsidRPr="00753FD9">
        <w:rPr>
          <w:rFonts w:ascii="Calibri" w:hAnsi="Calibri"/>
          <w:b/>
          <w:sz w:val="22"/>
          <w:szCs w:val="22"/>
          <w:lang w:val="ro-RO"/>
        </w:rPr>
        <w:t>Orice rezervor de stocare a combustibililor si carburantilor din cadrul organizarii de santier va fi amplasat pe platforma betonata, prevazuta cu rigole de scurgere si sistem de retinere a reziduriilor petroliere.</w:t>
      </w:r>
    </w:p>
    <w:p w:rsidR="00144662" w:rsidRPr="00753FD9" w:rsidRDefault="00144662" w:rsidP="00144662">
      <w:pPr>
        <w:jc w:val="both"/>
        <w:rPr>
          <w:rFonts w:ascii="Calibri" w:hAnsi="Calibri"/>
          <w:b/>
          <w:sz w:val="22"/>
          <w:szCs w:val="22"/>
          <w:lang w:val="ro-RO"/>
        </w:rPr>
      </w:pPr>
      <w:r w:rsidRPr="00753FD9">
        <w:rPr>
          <w:rFonts w:ascii="Calibri" w:hAnsi="Calibri"/>
          <w:b/>
          <w:sz w:val="22"/>
          <w:szCs w:val="22"/>
          <w:lang w:val="ro-RO"/>
        </w:rPr>
        <w:t>In cazul poluarii accidentale a solului din limitele proprietatii, in timpul lucrarilor, cu carburanti, deseuri, etc. se va proceda imediat la curatarea amplasamentului si minimalizarea pagubelor.</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8.3. Aspecte referitoare la inchiderea/dezafectarea/demolarea instalatiei/cladirii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8.4. Modalitati de refacere a starii initiale /reabilitare in vederea utilizarii ulterioare a terenului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Reziduurile inerte rezultate in urma sapaturilor vor fi depozitate conform indicatiilor administratiei publice locale, stipulate in Autorizatia de Construire.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Mijloacele de transport vor fi protejate corespunzator pentru a se evita imprastierea deseurilor.</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144662" w:rsidRPr="00B37F03" w:rsidRDefault="00144662" w:rsidP="00144662">
      <w:pPr>
        <w:jc w:val="both"/>
        <w:rPr>
          <w:rFonts w:ascii="Calibri" w:hAnsi="Calibri"/>
          <w:sz w:val="22"/>
          <w:szCs w:val="22"/>
          <w:lang w:val="ro-RO"/>
        </w:rPr>
      </w:pPr>
    </w:p>
    <w:p w:rsidR="00144662" w:rsidRPr="00B37F03" w:rsidRDefault="00144662" w:rsidP="00144662">
      <w:pPr>
        <w:pBdr>
          <w:bottom w:val="single" w:sz="4" w:space="1" w:color="000000"/>
        </w:pBdr>
        <w:jc w:val="both"/>
        <w:rPr>
          <w:rFonts w:ascii="Calibri" w:hAnsi="Calibri"/>
          <w:smallCaps/>
          <w:sz w:val="22"/>
          <w:szCs w:val="22"/>
          <w:lang w:val="ro-RO"/>
        </w:rPr>
      </w:pPr>
      <w:bookmarkStart w:id="22" w:name="_Hlk513477742"/>
      <w:r w:rsidRPr="00B37F03">
        <w:rPr>
          <w:rFonts w:ascii="Calibri" w:hAnsi="Calibri"/>
          <w:b/>
          <w:bCs/>
          <w:smallCaps/>
          <w:sz w:val="22"/>
          <w:szCs w:val="22"/>
          <w:lang w:val="ro-RO"/>
        </w:rPr>
        <w:t>9.</w:t>
      </w:r>
      <w:r w:rsidRPr="00B37F03">
        <w:rPr>
          <w:rFonts w:ascii="Calibri" w:hAnsi="Calibri"/>
          <w:b/>
          <w:smallCaps/>
          <w:sz w:val="22"/>
          <w:szCs w:val="22"/>
          <w:lang w:val="ro-RO"/>
        </w:rPr>
        <w:t xml:space="preserve"> evaluare adecvată</w:t>
      </w:r>
    </w:p>
    <w:bookmarkEnd w:id="22"/>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Proiectul propus nu necesita parcurgerea celorlalte etape ale procedurii de evaluare ale impactului asupra mediului si ale procedurii de evaluare adecvata.</w:t>
      </w:r>
    </w:p>
    <w:p w:rsidR="00144662" w:rsidRPr="00B37F03" w:rsidRDefault="00144662" w:rsidP="00144662">
      <w:pPr>
        <w:pBdr>
          <w:bottom w:val="single" w:sz="4" w:space="1" w:color="auto"/>
        </w:pBdr>
        <w:jc w:val="both"/>
        <w:rPr>
          <w:rFonts w:ascii="Calibri" w:hAnsi="Calibri"/>
          <w:sz w:val="22"/>
          <w:szCs w:val="22"/>
          <w:lang w:val="ro-RO"/>
        </w:rPr>
      </w:pPr>
      <w:r w:rsidRPr="00B37F03">
        <w:rPr>
          <w:rFonts w:ascii="Calibri" w:hAnsi="Calibri"/>
          <w:b/>
          <w:bCs/>
          <w:smallCaps/>
          <w:sz w:val="22"/>
          <w:szCs w:val="22"/>
          <w:lang w:val="ro-RO"/>
        </w:rPr>
        <w:t>10.</w:t>
      </w:r>
      <w:r w:rsidRPr="00B37F03">
        <w:rPr>
          <w:rFonts w:ascii="Calibri" w:hAnsi="Calibri"/>
          <w:b/>
          <w:smallCaps/>
          <w:sz w:val="22"/>
          <w:szCs w:val="22"/>
          <w:lang w:val="ro-RO"/>
        </w:rPr>
        <w:t xml:space="preserve"> concluzii</w:t>
      </w:r>
    </w:p>
    <w:p w:rsidR="00144662" w:rsidRPr="00B37F03" w:rsidRDefault="00144662" w:rsidP="00144662">
      <w:pPr>
        <w:jc w:val="both"/>
        <w:rPr>
          <w:rFonts w:ascii="Calibri" w:hAnsi="Calibri"/>
          <w:sz w:val="22"/>
          <w:szCs w:val="22"/>
          <w:lang w:val="ro-RO"/>
        </w:rPr>
      </w:pPr>
      <w:bookmarkStart w:id="23" w:name="do%7Cax1%7CsiIII%7Cal2%7CliA%7Cpt7%7Cpa1"/>
      <w:bookmarkEnd w:id="23"/>
      <w:r w:rsidRPr="00B37F03">
        <w:rPr>
          <w:rFonts w:ascii="Calibri" w:hAnsi="Calibri"/>
          <w:sz w:val="22"/>
          <w:szCs w:val="22"/>
          <w:lang w:val="ro-RO"/>
        </w:rPr>
        <w:t>Proiectul acestui imobil respecta Normele, Normativele si Prescriptiile din legislatia in constructii in vigoare.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lastRenderedPageBreak/>
        <w:t>In executie, antreprenorul general si cei de specialitate vor urmari respectarea normelor si normativelor proprii, precum si a celor generale.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La stabilirea concreta a furnizorilor de materiale si echipamente se va asigura existenta certificatelor de calitate si agrementelor tehnice, durabilitate, marca, aspect etc.</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rsidR="00922F5F" w:rsidRDefault="00144662" w:rsidP="00B37F03">
      <w:pPr>
        <w:pBdr>
          <w:top w:val="single" w:sz="4" w:space="1" w:color="auto"/>
        </w:pBdr>
        <w:rPr>
          <w:rFonts w:ascii="Calibri" w:hAnsi="Calibri" w:cs="Arial"/>
          <w:b/>
          <w:sz w:val="22"/>
          <w:szCs w:val="22"/>
          <w:lang w:val="ro-RO"/>
        </w:rPr>
      </w:pPr>
      <w:r>
        <w:rPr>
          <w:rFonts w:ascii="Calibri" w:hAnsi="Calibri" w:cs="Arial"/>
          <w:b/>
          <w:sz w:val="22"/>
          <w:szCs w:val="22"/>
          <w:lang w:val="ro-RO"/>
        </w:rPr>
        <w:t>Prezenta documentație a fost întocmită</w:t>
      </w:r>
      <w:r w:rsidRPr="00E6509D">
        <w:rPr>
          <w:rFonts w:ascii="Calibri" w:hAnsi="Calibri" w:cs="Arial"/>
          <w:b/>
          <w:sz w:val="22"/>
          <w:szCs w:val="22"/>
          <w:lang w:val="ro-RO"/>
        </w:rPr>
        <w:t xml:space="preserve"> pentru faza : </w:t>
      </w:r>
      <w:r>
        <w:rPr>
          <w:rFonts w:ascii="Calibri" w:hAnsi="Calibri" w:cs="Arial"/>
          <w:b/>
          <w:sz w:val="22"/>
          <w:szCs w:val="22"/>
          <w:lang w:val="ro-RO"/>
        </w:rPr>
        <w:t>Obținere acord de mediu.</w:t>
      </w:r>
      <w:r w:rsidRPr="00E6509D">
        <w:rPr>
          <w:rFonts w:ascii="Calibri" w:hAnsi="Calibri" w:cs="Arial"/>
          <w:b/>
          <w:sz w:val="22"/>
          <w:szCs w:val="22"/>
          <w:lang w:val="ro-RO"/>
        </w:rPr>
        <w:tab/>
      </w:r>
    </w:p>
    <w:p w:rsidR="00922F5F" w:rsidRDefault="00922F5F" w:rsidP="00B37F03">
      <w:pPr>
        <w:pBdr>
          <w:top w:val="single" w:sz="4" w:space="1" w:color="auto"/>
        </w:pBdr>
        <w:rPr>
          <w:rFonts w:ascii="Calibri" w:hAnsi="Calibri" w:cs="Arial"/>
          <w:b/>
          <w:sz w:val="22"/>
          <w:szCs w:val="22"/>
          <w:lang w:val="ro-RO"/>
        </w:rPr>
      </w:pPr>
    </w:p>
    <w:p w:rsidR="00BC2E46" w:rsidRDefault="00144662" w:rsidP="00B37F03">
      <w:pPr>
        <w:pBdr>
          <w:top w:val="single" w:sz="4" w:space="1" w:color="auto"/>
        </w:pBdr>
        <w:rPr>
          <w:rFonts w:ascii="Calibri" w:hAnsi="Calibri"/>
          <w:sz w:val="22"/>
          <w:szCs w:val="22"/>
          <w:lang w:val="ro-RO"/>
        </w:rPr>
      </w:pPr>
      <w:r w:rsidRPr="00E6509D">
        <w:rPr>
          <w:rFonts w:ascii="Calibri" w:hAnsi="Calibri" w:cs="Arial"/>
          <w:b/>
          <w:sz w:val="22"/>
          <w:szCs w:val="22"/>
          <w:lang w:val="ro-RO"/>
        </w:rPr>
        <w:tab/>
      </w:r>
      <w:r w:rsidRPr="00E6509D">
        <w:rPr>
          <w:rFonts w:ascii="Calibri" w:hAnsi="Calibri"/>
          <w:sz w:val="24"/>
          <w:szCs w:val="24"/>
          <w:lang w:val="ro-RO"/>
        </w:rPr>
        <w:tab/>
      </w:r>
      <w:r w:rsidRPr="00E6509D">
        <w:rPr>
          <w:rFonts w:ascii="Calibri" w:hAnsi="Calibri" w:cs="Arial"/>
          <w:b/>
          <w:sz w:val="22"/>
          <w:szCs w:val="22"/>
          <w:lang w:val="ro-RO"/>
        </w:rPr>
        <w:tab/>
      </w:r>
      <w:r w:rsidRPr="00E6509D">
        <w:rPr>
          <w:rFonts w:ascii="Calibri" w:hAnsi="Calibri" w:cs="Arial"/>
          <w:b/>
          <w:sz w:val="22"/>
          <w:szCs w:val="22"/>
          <w:lang w:val="ro-RO"/>
        </w:rPr>
        <w:tab/>
      </w:r>
      <w:r w:rsidRPr="00E6509D">
        <w:rPr>
          <w:rFonts w:ascii="Calibri" w:hAnsi="Calibri"/>
          <w:sz w:val="22"/>
          <w:szCs w:val="22"/>
          <w:lang w:val="ro-RO"/>
        </w:rPr>
        <w:tab/>
      </w:r>
      <w:r w:rsidRPr="00E6509D">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922F5F">
        <w:rPr>
          <w:rFonts w:ascii="Calibri" w:hAnsi="Calibri"/>
          <w:sz w:val="22"/>
          <w:szCs w:val="22"/>
          <w:lang w:val="ro-RO"/>
        </w:rPr>
        <w:t xml:space="preserve">     </w:t>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r>
      <w:r w:rsidR="00922F5F">
        <w:rPr>
          <w:rFonts w:ascii="Calibri" w:hAnsi="Calibri"/>
          <w:sz w:val="22"/>
          <w:szCs w:val="22"/>
          <w:lang w:val="ro-RO"/>
        </w:rPr>
        <w:tab/>
        <w:t xml:space="preserve">     </w:t>
      </w:r>
      <w:r w:rsidR="008B25CD">
        <w:rPr>
          <w:rFonts w:ascii="Calibri" w:hAnsi="Calibri"/>
          <w:sz w:val="22"/>
          <w:szCs w:val="22"/>
          <w:lang w:val="ro-RO"/>
        </w:rPr>
        <w:t>Întocmit,</w:t>
      </w:r>
    </w:p>
    <w:p w:rsidR="002A45A0" w:rsidRDefault="002A45A0" w:rsidP="008B25CD">
      <w:pPr>
        <w:jc w:val="right"/>
        <w:rPr>
          <w:rFonts w:ascii="Calibri" w:hAnsi="Calibri"/>
          <w:sz w:val="22"/>
          <w:szCs w:val="22"/>
          <w:lang w:val="ro-RO"/>
        </w:rPr>
      </w:pPr>
      <w:r>
        <w:rPr>
          <w:rFonts w:ascii="Calibri" w:hAnsi="Calibri"/>
          <w:sz w:val="22"/>
          <w:szCs w:val="22"/>
          <w:lang w:val="ro-RO"/>
        </w:rPr>
        <w:t xml:space="preserve">arh. </w:t>
      </w:r>
      <w:r w:rsidR="00865BB1">
        <w:rPr>
          <w:rFonts w:ascii="Calibri" w:hAnsi="Calibri"/>
          <w:sz w:val="22"/>
          <w:szCs w:val="22"/>
          <w:lang w:val="ro-RO"/>
        </w:rPr>
        <w:t>Stefan Hornea</w:t>
      </w:r>
      <w:bookmarkStart w:id="24" w:name="_GoBack"/>
      <w:bookmarkEnd w:id="24"/>
    </w:p>
    <w:p w:rsidR="00922F5F" w:rsidRDefault="00922F5F" w:rsidP="008B25CD">
      <w:pPr>
        <w:jc w:val="right"/>
        <w:rPr>
          <w:rFonts w:ascii="Calibri" w:hAnsi="Calibri"/>
          <w:sz w:val="22"/>
          <w:szCs w:val="22"/>
          <w:lang w:val="ro-RO"/>
        </w:rPr>
      </w:pPr>
    </w:p>
    <w:p w:rsidR="002A45A0" w:rsidRDefault="002A45A0" w:rsidP="008B25CD">
      <w:pPr>
        <w:jc w:val="right"/>
        <w:rPr>
          <w:rFonts w:ascii="Calibri" w:hAnsi="Calibri"/>
          <w:sz w:val="22"/>
          <w:szCs w:val="22"/>
          <w:lang w:val="ro-RO"/>
        </w:rPr>
      </w:pPr>
      <w:r>
        <w:rPr>
          <w:rFonts w:ascii="Calibri" w:hAnsi="Calibri"/>
          <w:sz w:val="22"/>
          <w:szCs w:val="22"/>
          <w:lang w:val="ro-RO"/>
        </w:rPr>
        <w:t>Verificat,</w:t>
      </w:r>
    </w:p>
    <w:p w:rsidR="008B25CD" w:rsidRPr="00E6509D" w:rsidRDefault="008B25CD" w:rsidP="008B25CD">
      <w:pPr>
        <w:jc w:val="right"/>
        <w:rPr>
          <w:rFonts w:ascii="Calibri" w:hAnsi="Calibri"/>
          <w:b/>
          <w:bCs/>
          <w:sz w:val="22"/>
          <w:szCs w:val="22"/>
          <w:lang w:val="ro-RO"/>
        </w:rPr>
      </w:pPr>
      <w:r>
        <w:rPr>
          <w:rFonts w:ascii="Calibri" w:hAnsi="Calibri"/>
          <w:sz w:val="22"/>
          <w:szCs w:val="22"/>
          <w:lang w:val="ro-RO"/>
        </w:rPr>
        <w:t>arh. Iulia Cutova</w:t>
      </w:r>
    </w:p>
    <w:sectPr w:rsidR="008B25CD" w:rsidRPr="00E6509D" w:rsidSect="001F14EB">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A9" w:rsidRDefault="00CF10A9" w:rsidP="008D0572">
      <w:r>
        <w:separator/>
      </w:r>
    </w:p>
  </w:endnote>
  <w:endnote w:type="continuationSeparator" w:id="0">
    <w:p w:rsidR="00CF10A9" w:rsidRDefault="00CF10A9"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64" w:rsidRDefault="007A6664">
    <w:pPr>
      <w:ind w:left="-360"/>
      <w:jc w:val="both"/>
      <w:rPr>
        <w:rFonts w:ascii="Arial" w:hAnsi="Arial" w:cs="Arial"/>
        <w:b/>
        <w:bCs/>
        <w:color w:val="808080"/>
        <w:sz w:val="20"/>
      </w:rPr>
    </w:pPr>
  </w:p>
  <w:p w:rsidR="007A6664" w:rsidRDefault="007A6664"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w:t>
    </w:r>
    <w:r w:rsidR="00865BB1">
      <w:rPr>
        <w:rFonts w:ascii="Arial" w:hAnsi="Arial" w:cs="Arial"/>
        <w:color w:val="808080"/>
        <w:sz w:val="18"/>
        <w:szCs w:val="18"/>
      </w:rPr>
      <w:t xml:space="preserve">NO2 </w:t>
    </w:r>
    <w:r>
      <w:rPr>
        <w:rFonts w:ascii="Arial" w:hAnsi="Arial" w:cs="Arial"/>
        <w:color w:val="808080"/>
        <w:sz w:val="18"/>
        <w:szCs w:val="18"/>
      </w:rPr>
      <w:t>srl, Ecaterina Varga, 3, Techirghiol, Jud. Constanta, tel./fax: +40 241 735122, m: +40 726 680625</w:t>
    </w:r>
  </w:p>
  <w:p w:rsidR="007A6664" w:rsidRDefault="007A6664" w:rsidP="001F14EB">
    <w:pPr>
      <w:ind w:left="-360"/>
      <w:jc w:val="center"/>
      <w:rPr>
        <w:rFonts w:ascii="Arial" w:hAnsi="Arial" w:cs="Arial"/>
        <w:color w:val="808080"/>
        <w:sz w:val="18"/>
        <w:szCs w:val="18"/>
      </w:rPr>
    </w:pPr>
    <w:r>
      <w:rPr>
        <w:rFonts w:ascii="Arial" w:hAnsi="Arial" w:cs="Arial"/>
        <w:color w:val="808080"/>
        <w:sz w:val="18"/>
        <w:szCs w:val="18"/>
      </w:rPr>
      <w:t>J13/</w:t>
    </w:r>
    <w:r w:rsidR="00865BB1">
      <w:rPr>
        <w:rFonts w:ascii="Arial" w:hAnsi="Arial" w:cs="Arial"/>
        <w:color w:val="808080"/>
        <w:sz w:val="18"/>
        <w:szCs w:val="18"/>
      </w:rPr>
      <w:t>2934</w:t>
    </w:r>
    <w:r>
      <w:rPr>
        <w:rFonts w:ascii="Arial" w:hAnsi="Arial" w:cs="Arial"/>
        <w:color w:val="808080"/>
        <w:sz w:val="18"/>
        <w:szCs w:val="18"/>
      </w:rPr>
      <w:t>/20</w:t>
    </w:r>
    <w:r w:rsidR="00865BB1">
      <w:rPr>
        <w:rFonts w:ascii="Arial" w:hAnsi="Arial" w:cs="Arial"/>
        <w:color w:val="808080"/>
        <w:sz w:val="18"/>
        <w:szCs w:val="18"/>
      </w:rPr>
      <w:t>16</w:t>
    </w:r>
    <w:r>
      <w:rPr>
        <w:rFonts w:ascii="Arial" w:hAnsi="Arial" w:cs="Arial"/>
        <w:color w:val="808080"/>
        <w:sz w:val="18"/>
        <w:szCs w:val="18"/>
      </w:rPr>
      <w:t xml:space="preserve">, CUI </w:t>
    </w:r>
    <w:r w:rsidR="00865BB1">
      <w:rPr>
        <w:rFonts w:ascii="Arial" w:hAnsi="Arial" w:cs="Arial"/>
        <w:color w:val="808080"/>
        <w:sz w:val="18"/>
        <w:szCs w:val="18"/>
      </w:rPr>
      <w:t>36861761</w:t>
    </w:r>
    <w:r>
      <w:rPr>
        <w:rFonts w:ascii="Arial" w:hAnsi="Arial" w:cs="Arial"/>
        <w:color w:val="808080"/>
        <w:sz w:val="18"/>
        <w:szCs w:val="18"/>
      </w:rPr>
      <w:t>, Cod IBAN RO58RZBR0000060010289303 – Raiffeisen Bank</w:t>
    </w:r>
  </w:p>
  <w:p w:rsidR="007A6664" w:rsidRDefault="007A6664"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rsidR="007A6664" w:rsidRDefault="007A6664" w:rsidP="001F14EB">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A9" w:rsidRDefault="00CF10A9" w:rsidP="008D0572">
      <w:r>
        <w:separator/>
      </w:r>
    </w:p>
  </w:footnote>
  <w:footnote w:type="continuationSeparator" w:id="0">
    <w:p w:rsidR="00CF10A9" w:rsidRDefault="00CF10A9"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64" w:rsidRPr="00544CD3" w:rsidRDefault="007A6664"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A21882">
      <w:rPr>
        <w:rFonts w:ascii="Calibri" w:hAnsi="Calibri"/>
        <w:noProof/>
        <w:color w:val="262626"/>
        <w:sz w:val="22"/>
        <w:szCs w:val="22"/>
      </w:rPr>
      <w:t>5</w:t>
    </w:r>
    <w:r w:rsidRPr="00544CD3">
      <w:rPr>
        <w:rFonts w:ascii="Calibri" w:hAnsi="Calibri"/>
        <w:color w:val="262626"/>
        <w:sz w:val="22"/>
        <w:szCs w:val="22"/>
      </w:rPr>
      <w:fldChar w:fldCharType="end"/>
    </w:r>
  </w:p>
  <w:p w:rsidR="007A6664" w:rsidRDefault="007A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23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D3425"/>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54D7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22D7A"/>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70D9F"/>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F2A20"/>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E2036"/>
    <w:multiLevelType w:val="hybridMultilevel"/>
    <w:tmpl w:val="972AC130"/>
    <w:lvl w:ilvl="0" w:tplc="912259FA">
      <w:start w:val="1"/>
      <w:numFmt w:val="bullet"/>
      <w:lvlText w:val="-"/>
      <w:lvlJc w:val="left"/>
      <w:pPr>
        <w:tabs>
          <w:tab w:val="num" w:pos="1778"/>
        </w:tabs>
        <w:ind w:left="1778" w:hanging="360"/>
      </w:pPr>
      <w:rPr>
        <w:rFonts w:ascii="Times New Roman" w:eastAsia="Times New Roman" w:hAnsi="Times New Roman" w:cs="Times New Roman" w:hint="default"/>
      </w:rPr>
    </w:lvl>
    <w:lvl w:ilvl="1" w:tplc="F65254E4">
      <w:start w:val="2"/>
      <w:numFmt w:val="bullet"/>
      <w:lvlText w:val="-"/>
      <w:lvlJc w:val="left"/>
      <w:pPr>
        <w:tabs>
          <w:tab w:val="num" w:pos="2149"/>
        </w:tabs>
        <w:ind w:left="2149" w:hanging="360"/>
      </w:pPr>
      <w:rPr>
        <w:rFonts w:ascii="Times New Roman" w:eastAsia="Times New Roman" w:hAnsi="Times New Roman"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4"/>
  </w:num>
  <w:num w:numId="6">
    <w:abstractNumId w:val="7"/>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15A6D"/>
    <w:rsid w:val="0001687C"/>
    <w:rsid w:val="00022F6A"/>
    <w:rsid w:val="00024D8A"/>
    <w:rsid w:val="000323F0"/>
    <w:rsid w:val="00032A8D"/>
    <w:rsid w:val="00045929"/>
    <w:rsid w:val="00052C79"/>
    <w:rsid w:val="0005407B"/>
    <w:rsid w:val="00055CD1"/>
    <w:rsid w:val="00057073"/>
    <w:rsid w:val="00065625"/>
    <w:rsid w:val="0007006D"/>
    <w:rsid w:val="00071DAF"/>
    <w:rsid w:val="00086A4A"/>
    <w:rsid w:val="00092E04"/>
    <w:rsid w:val="00095151"/>
    <w:rsid w:val="000A1995"/>
    <w:rsid w:val="000A2AAC"/>
    <w:rsid w:val="000B1DAF"/>
    <w:rsid w:val="000B341C"/>
    <w:rsid w:val="000C6352"/>
    <w:rsid w:val="000E1A30"/>
    <w:rsid w:val="000F0885"/>
    <w:rsid w:val="00100039"/>
    <w:rsid w:val="00104841"/>
    <w:rsid w:val="00114874"/>
    <w:rsid w:val="00115812"/>
    <w:rsid w:val="00135AFC"/>
    <w:rsid w:val="00135BDE"/>
    <w:rsid w:val="00135F1B"/>
    <w:rsid w:val="00144662"/>
    <w:rsid w:val="00147F75"/>
    <w:rsid w:val="001606CF"/>
    <w:rsid w:val="00167A85"/>
    <w:rsid w:val="001710A8"/>
    <w:rsid w:val="00171125"/>
    <w:rsid w:val="001725DC"/>
    <w:rsid w:val="00182321"/>
    <w:rsid w:val="00182E72"/>
    <w:rsid w:val="0018514D"/>
    <w:rsid w:val="00194EDB"/>
    <w:rsid w:val="001A3128"/>
    <w:rsid w:val="001B07D6"/>
    <w:rsid w:val="001F14EB"/>
    <w:rsid w:val="001F5BBE"/>
    <w:rsid w:val="00211328"/>
    <w:rsid w:val="0021205B"/>
    <w:rsid w:val="0021274D"/>
    <w:rsid w:val="00225AC7"/>
    <w:rsid w:val="00230F4B"/>
    <w:rsid w:val="00241DF9"/>
    <w:rsid w:val="002541AC"/>
    <w:rsid w:val="00282134"/>
    <w:rsid w:val="00282B19"/>
    <w:rsid w:val="00285763"/>
    <w:rsid w:val="00293366"/>
    <w:rsid w:val="002A44E8"/>
    <w:rsid w:val="002A45A0"/>
    <w:rsid w:val="002A7B57"/>
    <w:rsid w:val="002C61CA"/>
    <w:rsid w:val="002D0AFB"/>
    <w:rsid w:val="002D2770"/>
    <w:rsid w:val="002D5B24"/>
    <w:rsid w:val="002E09DC"/>
    <w:rsid w:val="002F3F52"/>
    <w:rsid w:val="003104B5"/>
    <w:rsid w:val="0031122B"/>
    <w:rsid w:val="00321B2A"/>
    <w:rsid w:val="00327B91"/>
    <w:rsid w:val="00337E52"/>
    <w:rsid w:val="00342C02"/>
    <w:rsid w:val="003526E9"/>
    <w:rsid w:val="00352750"/>
    <w:rsid w:val="00357EF1"/>
    <w:rsid w:val="0036784F"/>
    <w:rsid w:val="003738DB"/>
    <w:rsid w:val="00376C0F"/>
    <w:rsid w:val="00382454"/>
    <w:rsid w:val="0039635E"/>
    <w:rsid w:val="003A0809"/>
    <w:rsid w:val="003A18AC"/>
    <w:rsid w:val="003A2D27"/>
    <w:rsid w:val="003B1CD6"/>
    <w:rsid w:val="003B6E03"/>
    <w:rsid w:val="003C0AD0"/>
    <w:rsid w:val="003C0C1A"/>
    <w:rsid w:val="003D6985"/>
    <w:rsid w:val="003E3918"/>
    <w:rsid w:val="003E5B6B"/>
    <w:rsid w:val="003F051F"/>
    <w:rsid w:val="003F153C"/>
    <w:rsid w:val="003F2D89"/>
    <w:rsid w:val="004036DA"/>
    <w:rsid w:val="004411BB"/>
    <w:rsid w:val="004417A7"/>
    <w:rsid w:val="00444F35"/>
    <w:rsid w:val="00446423"/>
    <w:rsid w:val="00450941"/>
    <w:rsid w:val="004753F3"/>
    <w:rsid w:val="00480DC8"/>
    <w:rsid w:val="00485C96"/>
    <w:rsid w:val="004A1C9A"/>
    <w:rsid w:val="004C1A9F"/>
    <w:rsid w:val="004D7162"/>
    <w:rsid w:val="004E1B34"/>
    <w:rsid w:val="004E32AB"/>
    <w:rsid w:val="004F09E4"/>
    <w:rsid w:val="00503E5E"/>
    <w:rsid w:val="00512FA7"/>
    <w:rsid w:val="00513641"/>
    <w:rsid w:val="00514B08"/>
    <w:rsid w:val="0052146C"/>
    <w:rsid w:val="00527857"/>
    <w:rsid w:val="00531A72"/>
    <w:rsid w:val="00531EA4"/>
    <w:rsid w:val="00547284"/>
    <w:rsid w:val="005547B5"/>
    <w:rsid w:val="00560CA5"/>
    <w:rsid w:val="00564931"/>
    <w:rsid w:val="00570604"/>
    <w:rsid w:val="00584736"/>
    <w:rsid w:val="0059193E"/>
    <w:rsid w:val="00594C23"/>
    <w:rsid w:val="005967A6"/>
    <w:rsid w:val="00596882"/>
    <w:rsid w:val="005A0BF5"/>
    <w:rsid w:val="005A1355"/>
    <w:rsid w:val="005A4209"/>
    <w:rsid w:val="005A601C"/>
    <w:rsid w:val="005B4988"/>
    <w:rsid w:val="005D5739"/>
    <w:rsid w:val="005F3A7C"/>
    <w:rsid w:val="005F53FF"/>
    <w:rsid w:val="005F55B0"/>
    <w:rsid w:val="00600B4A"/>
    <w:rsid w:val="00607EB4"/>
    <w:rsid w:val="006401DC"/>
    <w:rsid w:val="006413E3"/>
    <w:rsid w:val="006450CC"/>
    <w:rsid w:val="006467DE"/>
    <w:rsid w:val="00652E82"/>
    <w:rsid w:val="006554DF"/>
    <w:rsid w:val="006642D2"/>
    <w:rsid w:val="006722D9"/>
    <w:rsid w:val="00676894"/>
    <w:rsid w:val="00681894"/>
    <w:rsid w:val="006852DD"/>
    <w:rsid w:val="00692FCF"/>
    <w:rsid w:val="006A0C4B"/>
    <w:rsid w:val="006A5F92"/>
    <w:rsid w:val="006B1FAA"/>
    <w:rsid w:val="006C0D09"/>
    <w:rsid w:val="006E2E23"/>
    <w:rsid w:val="006E3C41"/>
    <w:rsid w:val="006E3FB5"/>
    <w:rsid w:val="006F3995"/>
    <w:rsid w:val="006F5608"/>
    <w:rsid w:val="0070121C"/>
    <w:rsid w:val="007042CF"/>
    <w:rsid w:val="00713516"/>
    <w:rsid w:val="007164FD"/>
    <w:rsid w:val="0071650B"/>
    <w:rsid w:val="00736392"/>
    <w:rsid w:val="00737829"/>
    <w:rsid w:val="00750478"/>
    <w:rsid w:val="00752B01"/>
    <w:rsid w:val="00753FD9"/>
    <w:rsid w:val="00755F9B"/>
    <w:rsid w:val="00761EC9"/>
    <w:rsid w:val="0076626B"/>
    <w:rsid w:val="00787139"/>
    <w:rsid w:val="00793102"/>
    <w:rsid w:val="007979A1"/>
    <w:rsid w:val="007A3A0E"/>
    <w:rsid w:val="007A6664"/>
    <w:rsid w:val="007B70CA"/>
    <w:rsid w:val="007B7394"/>
    <w:rsid w:val="007C066B"/>
    <w:rsid w:val="007C1560"/>
    <w:rsid w:val="007C5671"/>
    <w:rsid w:val="007D74BC"/>
    <w:rsid w:val="007F09F5"/>
    <w:rsid w:val="007F1C18"/>
    <w:rsid w:val="00821D8B"/>
    <w:rsid w:val="00830D28"/>
    <w:rsid w:val="008325EF"/>
    <w:rsid w:val="008417B3"/>
    <w:rsid w:val="00847252"/>
    <w:rsid w:val="00861BB4"/>
    <w:rsid w:val="00861E35"/>
    <w:rsid w:val="00863766"/>
    <w:rsid w:val="00865228"/>
    <w:rsid w:val="00865BB1"/>
    <w:rsid w:val="0087725B"/>
    <w:rsid w:val="0088109A"/>
    <w:rsid w:val="008974A1"/>
    <w:rsid w:val="008A5136"/>
    <w:rsid w:val="008A5757"/>
    <w:rsid w:val="008B25CD"/>
    <w:rsid w:val="008C1031"/>
    <w:rsid w:val="008D00A0"/>
    <w:rsid w:val="008D0572"/>
    <w:rsid w:val="008D39EF"/>
    <w:rsid w:val="009008FE"/>
    <w:rsid w:val="0091684F"/>
    <w:rsid w:val="00916C98"/>
    <w:rsid w:val="00916EB8"/>
    <w:rsid w:val="00922F5F"/>
    <w:rsid w:val="0092423F"/>
    <w:rsid w:val="009247E4"/>
    <w:rsid w:val="00933F38"/>
    <w:rsid w:val="00942B98"/>
    <w:rsid w:val="0094682D"/>
    <w:rsid w:val="00954B87"/>
    <w:rsid w:val="00963728"/>
    <w:rsid w:val="00964BA7"/>
    <w:rsid w:val="0097493F"/>
    <w:rsid w:val="0098775F"/>
    <w:rsid w:val="0099378B"/>
    <w:rsid w:val="00993D66"/>
    <w:rsid w:val="009969D6"/>
    <w:rsid w:val="009A1A07"/>
    <w:rsid w:val="009A213B"/>
    <w:rsid w:val="009C06E9"/>
    <w:rsid w:val="009D3213"/>
    <w:rsid w:val="009E3CFD"/>
    <w:rsid w:val="009F357F"/>
    <w:rsid w:val="009F4F71"/>
    <w:rsid w:val="009F7421"/>
    <w:rsid w:val="00A015C2"/>
    <w:rsid w:val="00A03AB1"/>
    <w:rsid w:val="00A045AD"/>
    <w:rsid w:val="00A10157"/>
    <w:rsid w:val="00A1070E"/>
    <w:rsid w:val="00A11868"/>
    <w:rsid w:val="00A20380"/>
    <w:rsid w:val="00A21882"/>
    <w:rsid w:val="00A25C2D"/>
    <w:rsid w:val="00A318CE"/>
    <w:rsid w:val="00A44B3B"/>
    <w:rsid w:val="00A540AB"/>
    <w:rsid w:val="00A644EF"/>
    <w:rsid w:val="00A72983"/>
    <w:rsid w:val="00A92616"/>
    <w:rsid w:val="00A938DB"/>
    <w:rsid w:val="00A9475C"/>
    <w:rsid w:val="00A97E87"/>
    <w:rsid w:val="00AA7B0E"/>
    <w:rsid w:val="00AB0416"/>
    <w:rsid w:val="00AC2D4B"/>
    <w:rsid w:val="00AC734D"/>
    <w:rsid w:val="00AD1535"/>
    <w:rsid w:val="00AD40E7"/>
    <w:rsid w:val="00AD5EA0"/>
    <w:rsid w:val="00AE1723"/>
    <w:rsid w:val="00AF56B4"/>
    <w:rsid w:val="00AF5C21"/>
    <w:rsid w:val="00AF615E"/>
    <w:rsid w:val="00B02238"/>
    <w:rsid w:val="00B14BB9"/>
    <w:rsid w:val="00B16591"/>
    <w:rsid w:val="00B217C0"/>
    <w:rsid w:val="00B21D2D"/>
    <w:rsid w:val="00B22F72"/>
    <w:rsid w:val="00B31EA3"/>
    <w:rsid w:val="00B35D52"/>
    <w:rsid w:val="00B37F03"/>
    <w:rsid w:val="00B41C04"/>
    <w:rsid w:val="00B474FF"/>
    <w:rsid w:val="00B56197"/>
    <w:rsid w:val="00B567CE"/>
    <w:rsid w:val="00B618B7"/>
    <w:rsid w:val="00B61A4A"/>
    <w:rsid w:val="00B658DE"/>
    <w:rsid w:val="00B65D58"/>
    <w:rsid w:val="00B662D9"/>
    <w:rsid w:val="00B66A75"/>
    <w:rsid w:val="00B714AF"/>
    <w:rsid w:val="00B71B84"/>
    <w:rsid w:val="00B75B6D"/>
    <w:rsid w:val="00B77127"/>
    <w:rsid w:val="00B94CBC"/>
    <w:rsid w:val="00BA01B1"/>
    <w:rsid w:val="00BA1848"/>
    <w:rsid w:val="00BA33F0"/>
    <w:rsid w:val="00BB1D97"/>
    <w:rsid w:val="00BB5C2F"/>
    <w:rsid w:val="00BB7841"/>
    <w:rsid w:val="00BC29B0"/>
    <w:rsid w:val="00BC2E46"/>
    <w:rsid w:val="00BD485E"/>
    <w:rsid w:val="00BE2956"/>
    <w:rsid w:val="00BE77B0"/>
    <w:rsid w:val="00BF18AC"/>
    <w:rsid w:val="00BF2B2A"/>
    <w:rsid w:val="00C30104"/>
    <w:rsid w:val="00C30287"/>
    <w:rsid w:val="00C43739"/>
    <w:rsid w:val="00C52994"/>
    <w:rsid w:val="00C52C5E"/>
    <w:rsid w:val="00C553B0"/>
    <w:rsid w:val="00C569B6"/>
    <w:rsid w:val="00C60844"/>
    <w:rsid w:val="00C61BD3"/>
    <w:rsid w:val="00C6611A"/>
    <w:rsid w:val="00C83569"/>
    <w:rsid w:val="00C85078"/>
    <w:rsid w:val="00C91FCE"/>
    <w:rsid w:val="00C97444"/>
    <w:rsid w:val="00CA3E6B"/>
    <w:rsid w:val="00CB069E"/>
    <w:rsid w:val="00CD0B5E"/>
    <w:rsid w:val="00CD3ECF"/>
    <w:rsid w:val="00CE2A5D"/>
    <w:rsid w:val="00CF10A9"/>
    <w:rsid w:val="00CF3BF3"/>
    <w:rsid w:val="00D057D7"/>
    <w:rsid w:val="00D1145A"/>
    <w:rsid w:val="00D20CF4"/>
    <w:rsid w:val="00D26C13"/>
    <w:rsid w:val="00D35784"/>
    <w:rsid w:val="00D3662C"/>
    <w:rsid w:val="00D3736D"/>
    <w:rsid w:val="00D37CDF"/>
    <w:rsid w:val="00D56EE2"/>
    <w:rsid w:val="00D57690"/>
    <w:rsid w:val="00D64B26"/>
    <w:rsid w:val="00D65519"/>
    <w:rsid w:val="00D65C2E"/>
    <w:rsid w:val="00D67698"/>
    <w:rsid w:val="00D67729"/>
    <w:rsid w:val="00D7164E"/>
    <w:rsid w:val="00D97ACD"/>
    <w:rsid w:val="00DA2956"/>
    <w:rsid w:val="00DA7F5B"/>
    <w:rsid w:val="00DC2233"/>
    <w:rsid w:val="00DC468A"/>
    <w:rsid w:val="00DD25B7"/>
    <w:rsid w:val="00DD48D0"/>
    <w:rsid w:val="00DD7600"/>
    <w:rsid w:val="00DE0883"/>
    <w:rsid w:val="00DE1A12"/>
    <w:rsid w:val="00DE1E06"/>
    <w:rsid w:val="00DE6658"/>
    <w:rsid w:val="00DE6A06"/>
    <w:rsid w:val="00DE6F62"/>
    <w:rsid w:val="00DF1C9F"/>
    <w:rsid w:val="00DF568C"/>
    <w:rsid w:val="00E02281"/>
    <w:rsid w:val="00E06023"/>
    <w:rsid w:val="00E13268"/>
    <w:rsid w:val="00E17172"/>
    <w:rsid w:val="00E21948"/>
    <w:rsid w:val="00E23A00"/>
    <w:rsid w:val="00E31088"/>
    <w:rsid w:val="00E374A4"/>
    <w:rsid w:val="00E43AD1"/>
    <w:rsid w:val="00E44F9E"/>
    <w:rsid w:val="00E5443E"/>
    <w:rsid w:val="00E615EC"/>
    <w:rsid w:val="00E627E5"/>
    <w:rsid w:val="00E6509D"/>
    <w:rsid w:val="00E678FD"/>
    <w:rsid w:val="00E83BC9"/>
    <w:rsid w:val="00E86ACB"/>
    <w:rsid w:val="00EB15F9"/>
    <w:rsid w:val="00ED0731"/>
    <w:rsid w:val="00EE7EFC"/>
    <w:rsid w:val="00EF357D"/>
    <w:rsid w:val="00EF4DD7"/>
    <w:rsid w:val="00F03055"/>
    <w:rsid w:val="00F03491"/>
    <w:rsid w:val="00F164A2"/>
    <w:rsid w:val="00F20880"/>
    <w:rsid w:val="00F3049F"/>
    <w:rsid w:val="00F33422"/>
    <w:rsid w:val="00F33FB2"/>
    <w:rsid w:val="00F3516A"/>
    <w:rsid w:val="00F36F02"/>
    <w:rsid w:val="00F42633"/>
    <w:rsid w:val="00F60F59"/>
    <w:rsid w:val="00F63766"/>
    <w:rsid w:val="00F70AAC"/>
    <w:rsid w:val="00F71F0B"/>
    <w:rsid w:val="00F77983"/>
    <w:rsid w:val="00F807DA"/>
    <w:rsid w:val="00F82390"/>
    <w:rsid w:val="00F826CA"/>
    <w:rsid w:val="00F84FAD"/>
    <w:rsid w:val="00F906ED"/>
    <w:rsid w:val="00F95D82"/>
    <w:rsid w:val="00F97040"/>
    <w:rsid w:val="00F97720"/>
    <w:rsid w:val="00FA16E5"/>
    <w:rsid w:val="00FA61A9"/>
    <w:rsid w:val="00FA630E"/>
    <w:rsid w:val="00FB254F"/>
    <w:rsid w:val="00FB442F"/>
    <w:rsid w:val="00FB75E5"/>
    <w:rsid w:val="00FC1768"/>
    <w:rsid w:val="00FD1F6C"/>
    <w:rsid w:val="00FD44FB"/>
    <w:rsid w:val="00FD515F"/>
    <w:rsid w:val="00FD6661"/>
    <w:rsid w:val="00FE2D33"/>
    <w:rsid w:val="00FE53E2"/>
    <w:rsid w:val="00FE62DF"/>
    <w:rsid w:val="00FF4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3CD3"/>
  <w15:docId w15:val="{C3A636E2-FDCB-4B6D-8E5B-D6F1B71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526">
      <w:bodyDiv w:val="1"/>
      <w:marLeft w:val="0"/>
      <w:marRight w:val="0"/>
      <w:marTop w:val="0"/>
      <w:marBottom w:val="0"/>
      <w:divBdr>
        <w:top w:val="none" w:sz="0" w:space="0" w:color="auto"/>
        <w:left w:val="none" w:sz="0" w:space="0" w:color="auto"/>
        <w:bottom w:val="none" w:sz="0" w:space="0" w:color="auto"/>
        <w:right w:val="none" w:sz="0" w:space="0" w:color="auto"/>
      </w:divBdr>
    </w:div>
    <w:div w:id="14311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4606</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Administrator</cp:lastModifiedBy>
  <cp:revision>9</cp:revision>
  <cp:lastPrinted>2018-09-25T08:28:00Z</cp:lastPrinted>
  <dcterms:created xsi:type="dcterms:W3CDTF">2018-09-25T08:22:00Z</dcterms:created>
  <dcterms:modified xsi:type="dcterms:W3CDTF">2018-11-12T13:52:00Z</dcterms:modified>
</cp:coreProperties>
</file>