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F48" w:rsidRPr="005832D5" w:rsidRDefault="005832D5" w:rsidP="00602337">
      <w:pPr>
        <w:spacing w:line="360" w:lineRule="auto"/>
        <w:contextualSpacing/>
        <w:jc w:val="both"/>
        <w:rPr>
          <w:rStyle w:val="apar"/>
          <w:rFonts w:ascii="Times New Roman" w:hAnsi="Times New Roman" w:cs="Times New Roman"/>
          <w:b/>
          <w:sz w:val="28"/>
          <w:szCs w:val="28"/>
          <w:bdr w:val="none" w:sz="0" w:space="0" w:color="auto" w:frame="1"/>
          <w:shd w:val="clear" w:color="auto" w:fill="FFFFFF"/>
        </w:rPr>
      </w:pPr>
      <w:r w:rsidRPr="005832D5">
        <w:rPr>
          <w:rStyle w:val="apar"/>
          <w:rFonts w:ascii="Times New Roman" w:hAnsi="Times New Roman" w:cs="Times New Roman"/>
          <w:b/>
          <w:sz w:val="28"/>
          <w:szCs w:val="28"/>
          <w:bdr w:val="none" w:sz="0" w:space="0" w:color="auto" w:frame="1"/>
          <w:shd w:val="clear" w:color="auto" w:fill="FFFFFF"/>
        </w:rPr>
        <w:tab/>
      </w:r>
    </w:p>
    <w:p w:rsidR="003B0F48" w:rsidRPr="005832D5" w:rsidRDefault="003B0F48" w:rsidP="00602337">
      <w:pPr>
        <w:spacing w:line="360" w:lineRule="auto"/>
        <w:contextualSpacing/>
        <w:jc w:val="both"/>
        <w:rPr>
          <w:rStyle w:val="apar"/>
          <w:rFonts w:ascii="Times New Roman" w:hAnsi="Times New Roman" w:cs="Times New Roman"/>
          <w:b/>
          <w:sz w:val="28"/>
          <w:szCs w:val="28"/>
          <w:bdr w:val="none" w:sz="0" w:space="0" w:color="auto" w:frame="1"/>
          <w:shd w:val="clear" w:color="auto" w:fill="FFFFFF"/>
        </w:rPr>
      </w:pPr>
    </w:p>
    <w:p w:rsidR="00BA7D36" w:rsidRPr="005832D5" w:rsidRDefault="00BA7D36" w:rsidP="00E60F16">
      <w:pPr>
        <w:spacing w:line="360" w:lineRule="auto"/>
        <w:contextualSpacing/>
        <w:jc w:val="center"/>
        <w:rPr>
          <w:rStyle w:val="apar"/>
          <w:rFonts w:ascii="Times New Roman" w:hAnsi="Times New Roman" w:cs="Times New Roman"/>
          <w:b/>
          <w:sz w:val="28"/>
          <w:szCs w:val="28"/>
          <w:bdr w:val="none" w:sz="0" w:space="0" w:color="auto" w:frame="1"/>
          <w:shd w:val="clear" w:color="auto" w:fill="FFFFFF"/>
        </w:rPr>
      </w:pPr>
      <w:r w:rsidRPr="005832D5">
        <w:rPr>
          <w:rStyle w:val="apar"/>
          <w:rFonts w:ascii="Times New Roman" w:hAnsi="Times New Roman" w:cs="Times New Roman"/>
          <w:b/>
          <w:sz w:val="28"/>
          <w:szCs w:val="28"/>
          <w:bdr w:val="none" w:sz="0" w:space="0" w:color="auto" w:frame="1"/>
          <w:shd w:val="clear" w:color="auto" w:fill="FFFFFF"/>
        </w:rPr>
        <w:t>MEMORIU DE PREZENTARE</w:t>
      </w:r>
    </w:p>
    <w:p w:rsidR="003B0F48" w:rsidRPr="005832D5" w:rsidRDefault="003B0F48" w:rsidP="00602337">
      <w:pPr>
        <w:spacing w:line="360" w:lineRule="auto"/>
        <w:contextualSpacing/>
        <w:jc w:val="both"/>
        <w:rPr>
          <w:rStyle w:val="apar"/>
          <w:rFonts w:ascii="Times New Roman" w:hAnsi="Times New Roman" w:cs="Times New Roman"/>
          <w:b/>
          <w:sz w:val="28"/>
          <w:szCs w:val="28"/>
          <w:bdr w:val="none" w:sz="0" w:space="0" w:color="auto" w:frame="1"/>
          <w:shd w:val="clear" w:color="auto" w:fill="FFFFFF"/>
        </w:rPr>
      </w:pPr>
    </w:p>
    <w:p w:rsidR="00011605" w:rsidRPr="00322955" w:rsidRDefault="00BA7D36" w:rsidP="00602337">
      <w:pPr>
        <w:spacing w:line="360" w:lineRule="auto"/>
        <w:contextualSpacing/>
        <w:jc w:val="both"/>
        <w:rPr>
          <w:rStyle w:val="spctbdy"/>
          <w:rFonts w:ascii="Times New Roman" w:hAnsi="Times New Roman" w:cs="Times New Roman"/>
          <w:sz w:val="28"/>
          <w:szCs w:val="28"/>
          <w:bdr w:val="none" w:sz="0" w:space="0" w:color="auto" w:frame="1"/>
          <w:shd w:val="clear" w:color="auto" w:fill="FFFFFF"/>
        </w:rPr>
      </w:pPr>
      <w:r w:rsidRPr="005832D5">
        <w:rPr>
          <w:rStyle w:val="spctttl"/>
          <w:rFonts w:ascii="Times New Roman" w:hAnsi="Times New Roman" w:cs="Times New Roman"/>
          <w:b/>
          <w:bCs/>
          <w:sz w:val="28"/>
          <w:szCs w:val="28"/>
          <w:bdr w:val="none" w:sz="0" w:space="0" w:color="auto" w:frame="1"/>
          <w:shd w:val="clear" w:color="auto" w:fill="FFFFFF"/>
        </w:rPr>
        <w:t>I.</w:t>
      </w:r>
      <w:r w:rsidRPr="005832D5">
        <w:rPr>
          <w:rStyle w:val="spct"/>
          <w:rFonts w:ascii="Times New Roman" w:hAnsi="Times New Roman" w:cs="Times New Roman"/>
          <w:sz w:val="28"/>
          <w:szCs w:val="28"/>
          <w:bdr w:val="dotted" w:sz="6" w:space="0" w:color="FEFEFE" w:frame="1"/>
          <w:shd w:val="clear" w:color="auto" w:fill="FFFFFF"/>
        </w:rPr>
        <w:t> </w:t>
      </w:r>
      <w:r w:rsidRPr="00101983">
        <w:rPr>
          <w:rStyle w:val="spctbdy"/>
          <w:rFonts w:ascii="Times New Roman" w:hAnsi="Times New Roman" w:cs="Times New Roman"/>
          <w:b/>
          <w:sz w:val="28"/>
          <w:szCs w:val="28"/>
          <w:bdr w:val="none" w:sz="0" w:space="0" w:color="auto" w:frame="1"/>
          <w:shd w:val="clear" w:color="auto" w:fill="FFFFFF"/>
        </w:rPr>
        <w:t>Denumirea proiectului</w:t>
      </w:r>
      <w:r w:rsidRPr="00322955">
        <w:rPr>
          <w:rStyle w:val="spctbdy"/>
          <w:rFonts w:ascii="Times New Roman" w:hAnsi="Times New Roman" w:cs="Times New Roman"/>
          <w:sz w:val="28"/>
          <w:szCs w:val="28"/>
          <w:bdr w:val="none" w:sz="0" w:space="0" w:color="auto" w:frame="1"/>
          <w:shd w:val="clear" w:color="auto" w:fill="FFFFFF"/>
        </w:rPr>
        <w:t>:</w:t>
      </w:r>
    </w:p>
    <w:p w:rsidR="00BA7D36" w:rsidRPr="00941F28" w:rsidRDefault="003707DE" w:rsidP="00941F28">
      <w:pPr>
        <w:ind w:left="360"/>
        <w:rPr>
          <w:rFonts w:ascii="Times New Roman" w:hAnsi="Times New Roman" w:cs="Times New Roman"/>
          <w:sz w:val="28"/>
          <w:szCs w:val="28"/>
        </w:rPr>
      </w:pPr>
      <w:r w:rsidRPr="00941F28">
        <w:rPr>
          <w:rFonts w:ascii="Times New Roman" w:hAnsi="Times New Roman" w:cs="Times New Roman"/>
          <w:b/>
          <w:sz w:val="28"/>
          <w:szCs w:val="28"/>
          <w:lang w:val="ro-RO"/>
        </w:rPr>
        <w:t>,,</w:t>
      </w:r>
      <w:r w:rsidR="00C23ADE" w:rsidRPr="00941F28">
        <w:rPr>
          <w:rFonts w:ascii="Times New Roman" w:hAnsi="Times New Roman" w:cs="Times New Roman"/>
          <w:b/>
          <w:sz w:val="28"/>
          <w:szCs w:val="28"/>
          <w:lang w:val="ro-RO"/>
        </w:rPr>
        <w:t xml:space="preserve"> </w:t>
      </w:r>
      <w:r w:rsidR="00941F28" w:rsidRPr="00941F28">
        <w:rPr>
          <w:rFonts w:ascii="Times New Roman" w:hAnsi="Times New Roman" w:cs="Times New Roman"/>
          <w:b/>
          <w:sz w:val="28"/>
          <w:szCs w:val="28"/>
          <w:lang w:val="ro-RO"/>
        </w:rPr>
        <w:t xml:space="preserve">Înființarere trup de pădure în comuna Cobadin, județul Constanța, PNRR </w:t>
      </w:r>
      <w:r w:rsidRPr="00941F28">
        <w:rPr>
          <w:rFonts w:ascii="Times New Roman" w:hAnsi="Times New Roman" w:cs="Times New Roman"/>
          <w:b/>
          <w:sz w:val="28"/>
          <w:szCs w:val="28"/>
          <w:lang w:val="ro-RO"/>
        </w:rPr>
        <w:t>"</w:t>
      </w:r>
      <w:r w:rsidR="00D41809" w:rsidRPr="00941F28">
        <w:rPr>
          <w:rFonts w:ascii="Times New Roman" w:hAnsi="Times New Roman" w:cs="Times New Roman"/>
          <w:b/>
          <w:sz w:val="28"/>
          <w:szCs w:val="28"/>
          <w:lang w:val="ro-RO"/>
        </w:rPr>
        <w:t xml:space="preserve">, </w:t>
      </w:r>
      <w:r w:rsidR="00D41809" w:rsidRPr="00941F28">
        <w:rPr>
          <w:rFonts w:ascii="Times New Roman" w:hAnsi="Times New Roman" w:cs="Times New Roman"/>
          <w:sz w:val="28"/>
          <w:szCs w:val="28"/>
        </w:rPr>
        <w:t xml:space="preserve">beneficiar persoana fizica </w:t>
      </w:r>
      <w:r w:rsidR="00F04003" w:rsidRPr="00941F28">
        <w:rPr>
          <w:rFonts w:ascii="Times New Roman" w:hAnsi="Times New Roman" w:cs="Times New Roman"/>
          <w:sz w:val="28"/>
          <w:szCs w:val="28"/>
        </w:rPr>
        <w:t xml:space="preserve">, </w:t>
      </w:r>
      <w:r w:rsidR="00941F28" w:rsidRPr="00941F28">
        <w:rPr>
          <w:rFonts w:ascii="Times New Roman" w:hAnsi="Times New Roman" w:cs="Times New Roman"/>
          <w:sz w:val="28"/>
          <w:szCs w:val="28"/>
        </w:rPr>
        <w:t>SĂNDOIU ION</w:t>
      </w:r>
      <w:r w:rsidR="00BE7B28" w:rsidRPr="00941F28">
        <w:rPr>
          <w:rFonts w:ascii="Times New Roman" w:hAnsi="Times New Roman" w:cs="Times New Roman"/>
          <w:sz w:val="28"/>
          <w:szCs w:val="28"/>
        </w:rPr>
        <w:t xml:space="preserve"> </w:t>
      </w:r>
      <w:r w:rsidR="00CE55E5" w:rsidRPr="00941F28">
        <w:rPr>
          <w:rFonts w:ascii="Times New Roman" w:hAnsi="Times New Roman" w:cs="Times New Roman"/>
          <w:sz w:val="28"/>
          <w:szCs w:val="28"/>
        </w:rPr>
        <w:t xml:space="preserve">cu domiciliul în județul CONSTANȚA, </w:t>
      </w:r>
      <w:r w:rsidR="00941F28" w:rsidRPr="00941F28">
        <w:rPr>
          <w:rFonts w:ascii="Times New Roman" w:hAnsi="Times New Roman" w:cs="Times New Roman"/>
          <w:sz w:val="28"/>
          <w:szCs w:val="28"/>
        </w:rPr>
        <w:t>comuna COBADIN, sat Cobadin, adresa str. Margaretelor nr.4, C.N.P.1860726132822</w:t>
      </w:r>
      <w:r w:rsidR="00D41809" w:rsidRPr="00941F28">
        <w:rPr>
          <w:rFonts w:ascii="Times New Roman" w:hAnsi="Times New Roman" w:cs="Times New Roman"/>
          <w:sz w:val="28"/>
          <w:szCs w:val="28"/>
        </w:rPr>
        <w:t xml:space="preserve">, suprafaţa – </w:t>
      </w:r>
      <w:r w:rsidR="00941F28" w:rsidRPr="00941F28">
        <w:rPr>
          <w:rFonts w:ascii="Times New Roman" w:hAnsi="Times New Roman" w:cs="Times New Roman"/>
          <w:sz w:val="28"/>
          <w:szCs w:val="28"/>
        </w:rPr>
        <w:t>4,666</w:t>
      </w:r>
      <w:r w:rsidR="00C706C6" w:rsidRPr="00941F28">
        <w:rPr>
          <w:rFonts w:ascii="Times New Roman" w:hAnsi="Times New Roman" w:cs="Times New Roman"/>
          <w:sz w:val="28"/>
          <w:szCs w:val="28"/>
        </w:rPr>
        <w:t xml:space="preserve"> </w:t>
      </w:r>
      <w:r w:rsidR="00D41809" w:rsidRPr="00941F28">
        <w:rPr>
          <w:rFonts w:ascii="Times New Roman" w:hAnsi="Times New Roman" w:cs="Times New Roman"/>
          <w:sz w:val="28"/>
          <w:szCs w:val="28"/>
        </w:rPr>
        <w:t xml:space="preserve">ha, din </w:t>
      </w:r>
      <w:r w:rsidR="00D41809" w:rsidRPr="00941F28">
        <w:rPr>
          <w:rFonts w:ascii="Times New Roman" w:hAnsi="Times New Roman" w:cs="Times New Roman"/>
          <w:b/>
          <w:sz w:val="28"/>
          <w:szCs w:val="28"/>
        </w:rPr>
        <w:t>cadrul P.N.R.R., gestionat prin Ministerul Mediului, Apelor și Pădurilor</w:t>
      </w:r>
      <w:r w:rsidR="00D41809" w:rsidRPr="00941F28">
        <w:rPr>
          <w:rFonts w:ascii="Times New Roman" w:hAnsi="Times New Roman" w:cs="Times New Roman"/>
          <w:sz w:val="28"/>
          <w:szCs w:val="28"/>
        </w:rPr>
        <w:t>;</w:t>
      </w:r>
    </w:p>
    <w:p w:rsidR="00D41809" w:rsidRPr="00D7664B" w:rsidRDefault="00D41809" w:rsidP="00D41809">
      <w:pPr>
        <w:ind w:firstLine="360"/>
        <w:jc w:val="both"/>
        <w:rPr>
          <w:rFonts w:ascii="Times New Roman" w:hAnsi="Times New Roman" w:cs="Times New Roman"/>
          <w:sz w:val="28"/>
          <w:szCs w:val="28"/>
        </w:rPr>
      </w:pPr>
      <w:r w:rsidRPr="00D7664B">
        <w:rPr>
          <w:rFonts w:ascii="Times New Roman" w:hAnsi="Times New Roman" w:cs="Times New Roman"/>
          <w:b/>
          <w:sz w:val="28"/>
          <w:szCs w:val="28"/>
        </w:rPr>
        <w:t>Entitatea responsabilă cu implementarea proiectului</w:t>
      </w:r>
      <w:r w:rsidRPr="00D7664B">
        <w:rPr>
          <w:rFonts w:ascii="Times New Roman" w:hAnsi="Times New Roman" w:cs="Times New Roman"/>
          <w:sz w:val="28"/>
          <w:szCs w:val="28"/>
        </w:rPr>
        <w:t xml:space="preserve"> </w:t>
      </w:r>
    </w:p>
    <w:p w:rsidR="00D41809" w:rsidRPr="00D7664B" w:rsidRDefault="00D41809" w:rsidP="00D41809">
      <w:pPr>
        <w:ind w:firstLine="360"/>
        <w:jc w:val="both"/>
        <w:rPr>
          <w:rFonts w:ascii="Times New Roman" w:hAnsi="Times New Roman" w:cs="Times New Roman"/>
          <w:b/>
          <w:sz w:val="24"/>
          <w:szCs w:val="24"/>
        </w:rPr>
      </w:pPr>
      <w:r w:rsidRPr="00D7664B">
        <w:rPr>
          <w:rFonts w:ascii="Times New Roman" w:hAnsi="Times New Roman" w:cs="Times New Roman"/>
          <w:b/>
          <w:sz w:val="24"/>
          <w:szCs w:val="24"/>
        </w:rPr>
        <w:t xml:space="preserve">Entitatea responsabilǎ cu implementarea şi finanţarea proiectului </w:t>
      </w:r>
      <w:proofErr w:type="gramStart"/>
      <w:r w:rsidRPr="00D7664B">
        <w:rPr>
          <w:rFonts w:ascii="Times New Roman" w:hAnsi="Times New Roman" w:cs="Times New Roman"/>
          <w:b/>
          <w:sz w:val="24"/>
          <w:szCs w:val="24"/>
        </w:rPr>
        <w:t>este</w:t>
      </w:r>
      <w:proofErr w:type="gramEnd"/>
      <w:r w:rsidRPr="00D7664B">
        <w:rPr>
          <w:rFonts w:ascii="Times New Roman" w:hAnsi="Times New Roman" w:cs="Times New Roman"/>
          <w:b/>
          <w:sz w:val="24"/>
          <w:szCs w:val="24"/>
        </w:rPr>
        <w:t xml:space="preserve"> Ministerul Apelor şi Pǎdurilor prin Garda Forestieră </w:t>
      </w:r>
      <w:r w:rsidR="00C706C6">
        <w:rPr>
          <w:rFonts w:ascii="Times New Roman" w:hAnsi="Times New Roman" w:cs="Times New Roman"/>
          <w:b/>
          <w:sz w:val="24"/>
          <w:szCs w:val="24"/>
        </w:rPr>
        <w:t>București</w:t>
      </w:r>
      <w:r w:rsidRPr="00D7664B">
        <w:rPr>
          <w:rFonts w:ascii="Times New Roman" w:hAnsi="Times New Roman" w:cs="Times New Roman"/>
          <w:b/>
          <w:sz w:val="24"/>
          <w:szCs w:val="24"/>
        </w:rPr>
        <w:t xml:space="preserve">. </w:t>
      </w:r>
    </w:p>
    <w:p w:rsidR="00D41809" w:rsidRPr="00D7664B" w:rsidRDefault="00D41809" w:rsidP="00D41809">
      <w:pPr>
        <w:ind w:firstLine="360"/>
        <w:jc w:val="both"/>
        <w:rPr>
          <w:rFonts w:ascii="Times New Roman" w:hAnsi="Times New Roman" w:cs="Times New Roman"/>
          <w:b/>
          <w:sz w:val="24"/>
          <w:szCs w:val="24"/>
        </w:rPr>
      </w:pPr>
      <w:r w:rsidRPr="00D7664B">
        <w:rPr>
          <w:rFonts w:ascii="Times New Roman" w:hAnsi="Times New Roman" w:cs="Times New Roman"/>
          <w:b/>
          <w:sz w:val="24"/>
          <w:szCs w:val="24"/>
        </w:rPr>
        <w:t xml:space="preserve">Realizarea lucrǎrilor se va face de cǎtre un antreprenor general desemnat de beneficiar sau în regie </w:t>
      </w:r>
      <w:proofErr w:type="gramStart"/>
      <w:r w:rsidRPr="00D7664B">
        <w:rPr>
          <w:rFonts w:ascii="Times New Roman" w:hAnsi="Times New Roman" w:cs="Times New Roman"/>
          <w:b/>
          <w:sz w:val="24"/>
          <w:szCs w:val="24"/>
        </w:rPr>
        <w:t>proprie .</w:t>
      </w:r>
      <w:proofErr w:type="gramEnd"/>
      <w:r w:rsidRPr="00D7664B">
        <w:rPr>
          <w:rFonts w:ascii="Times New Roman" w:hAnsi="Times New Roman" w:cs="Times New Roman"/>
          <w:b/>
          <w:sz w:val="24"/>
          <w:szCs w:val="24"/>
        </w:rPr>
        <w:t xml:space="preserve"> </w:t>
      </w:r>
    </w:p>
    <w:p w:rsidR="00D41809" w:rsidRPr="00D7664B" w:rsidRDefault="00D41809" w:rsidP="00D41809">
      <w:pPr>
        <w:ind w:firstLine="360"/>
        <w:jc w:val="both"/>
        <w:rPr>
          <w:rFonts w:ascii="Times New Roman" w:hAnsi="Times New Roman" w:cs="Times New Roman"/>
          <w:b/>
          <w:sz w:val="24"/>
          <w:szCs w:val="24"/>
        </w:rPr>
      </w:pPr>
      <w:r w:rsidRPr="00D7664B">
        <w:rPr>
          <w:rFonts w:ascii="Times New Roman" w:hAnsi="Times New Roman" w:cs="Times New Roman"/>
          <w:b/>
          <w:sz w:val="24"/>
          <w:szCs w:val="24"/>
        </w:rPr>
        <w:t xml:space="preserve">Controlul execuţiei lucrǎrilor se face de cǎtre beneficiar, proiectant, reprezentaţii Gărzii Forestiere, reprezentaţi ai Ministerului Apelor şi Pǎdurilor. </w:t>
      </w:r>
    </w:p>
    <w:p w:rsidR="00D41809" w:rsidRPr="00D41809" w:rsidRDefault="00D41809" w:rsidP="00D41809">
      <w:pPr>
        <w:ind w:firstLine="360"/>
        <w:jc w:val="both"/>
        <w:rPr>
          <w:rFonts w:ascii="Times New Roman" w:hAnsi="Times New Roman" w:cs="Times New Roman"/>
          <w:sz w:val="24"/>
          <w:szCs w:val="24"/>
        </w:rPr>
      </w:pPr>
      <w:r w:rsidRPr="00D41809">
        <w:rPr>
          <w:rFonts w:ascii="Times New Roman" w:hAnsi="Times New Roman" w:cs="Times New Roman"/>
          <w:b/>
          <w:sz w:val="24"/>
          <w:szCs w:val="24"/>
        </w:rPr>
        <w:t>LEGISLAȚIE RELEVANTĂ</w:t>
      </w:r>
      <w:r w:rsidRPr="00D41809">
        <w:rPr>
          <w:rFonts w:ascii="Times New Roman" w:hAnsi="Times New Roman" w:cs="Times New Roman"/>
          <w:sz w:val="24"/>
          <w:szCs w:val="24"/>
        </w:rPr>
        <w:t xml:space="preserve">: </w:t>
      </w:r>
    </w:p>
    <w:p w:rsidR="00D41809" w:rsidRPr="00D41809" w:rsidRDefault="00D41809" w:rsidP="00D41809">
      <w:pPr>
        <w:ind w:firstLine="360"/>
        <w:jc w:val="both"/>
        <w:rPr>
          <w:rFonts w:ascii="Times New Roman" w:hAnsi="Times New Roman" w:cs="Times New Roman"/>
        </w:rPr>
      </w:pPr>
      <w:r w:rsidRPr="00D41809">
        <w:rPr>
          <w:rFonts w:ascii="Times New Roman" w:hAnsi="Times New Roman" w:cs="Times New Roman"/>
          <w:b/>
        </w:rPr>
        <w:t>Normative</w:t>
      </w:r>
      <w:r w:rsidRPr="00D41809">
        <w:rPr>
          <w:rFonts w:ascii="Times New Roman" w:hAnsi="Times New Roman" w:cs="Times New Roman"/>
        </w:rPr>
        <w:t xml:space="preserve"> </w:t>
      </w:r>
    </w:p>
    <w:p w:rsidR="00D41809" w:rsidRPr="00D41809" w:rsidRDefault="00D41809" w:rsidP="00D41809">
      <w:pPr>
        <w:ind w:firstLine="360"/>
        <w:jc w:val="both"/>
        <w:rPr>
          <w:rFonts w:ascii="Times New Roman" w:hAnsi="Times New Roman" w:cs="Times New Roman"/>
        </w:rPr>
      </w:pPr>
      <w:r w:rsidRPr="00D41809">
        <w:rPr>
          <w:rFonts w:ascii="Times New Roman" w:hAnsi="Times New Roman" w:cs="Times New Roman"/>
        </w:rPr>
        <w:t>- Ordinul ministrului mediului, apelor și pădurilor nr. 2.533/2022 pentru aprobarea Normelor tehnice privind compoziții, scheme și tehnologii de regenerare a pădurilor și de împădurire a terenurilor degradate și a Ghidului de bune practici privind compoziții, scheme și tehnologii de regenerare a pădurilor și de împădurire a terenurilor degradate;</w:t>
      </w:r>
    </w:p>
    <w:p w:rsidR="00D41809" w:rsidRPr="00D41809" w:rsidRDefault="00D41809" w:rsidP="00D41809">
      <w:pPr>
        <w:ind w:firstLine="360"/>
        <w:jc w:val="both"/>
        <w:rPr>
          <w:rFonts w:ascii="Times New Roman" w:hAnsi="Times New Roman" w:cs="Times New Roman"/>
        </w:rPr>
      </w:pPr>
      <w:r w:rsidRPr="00D41809">
        <w:rPr>
          <w:rFonts w:ascii="Times New Roman" w:hAnsi="Times New Roman" w:cs="Times New Roman"/>
        </w:rPr>
        <w:t xml:space="preserve"> - O R D I N pentru aprobarea Normelor tehnice privind regenerarea pădurilor și efectuarea controlului anual al regenerărilor și a Ghidului de bune practici privind regenerarea pădurilor și efectuarea controlului anual al regenerărilor, MONITORUL OFICIAL AL ROMÂNIEI, PARTEA I, Nr. 995/13.X.2022.</w:t>
      </w:r>
    </w:p>
    <w:p w:rsidR="00D41809" w:rsidRDefault="00D41809" w:rsidP="00D41809">
      <w:pPr>
        <w:spacing w:after="0" w:line="240" w:lineRule="auto"/>
        <w:ind w:firstLine="360"/>
        <w:jc w:val="both"/>
        <w:rPr>
          <w:rFonts w:ascii="Times New Roman" w:hAnsi="Times New Roman" w:cs="Times New Roman"/>
        </w:rPr>
      </w:pPr>
      <w:r w:rsidRPr="00D41809">
        <w:rPr>
          <w:rFonts w:ascii="Times New Roman" w:hAnsi="Times New Roman" w:cs="Times New Roman"/>
        </w:rPr>
        <w:t xml:space="preserve"> - Norme de timp şi producţie unificate pentru lucrări din silvicultura editia 1997, completata cu ordine ale M.A.D.R. si RNP.</w:t>
      </w:r>
    </w:p>
    <w:p w:rsidR="00D41809" w:rsidRPr="00D41809" w:rsidRDefault="00D41809" w:rsidP="00D41809">
      <w:pPr>
        <w:spacing w:after="0" w:line="240" w:lineRule="auto"/>
        <w:ind w:firstLine="360"/>
        <w:jc w:val="both"/>
        <w:rPr>
          <w:rFonts w:ascii="Times New Roman" w:hAnsi="Times New Roman" w:cs="Times New Roman"/>
        </w:rPr>
      </w:pPr>
      <w:r w:rsidRPr="00D41809">
        <w:rPr>
          <w:rFonts w:ascii="Times New Roman" w:hAnsi="Times New Roman" w:cs="Times New Roman"/>
        </w:rPr>
        <w:t xml:space="preserve"> </w:t>
      </w:r>
    </w:p>
    <w:p w:rsidR="00D41809" w:rsidRPr="00D41809" w:rsidRDefault="00D41809" w:rsidP="00D41809">
      <w:pPr>
        <w:spacing w:after="0" w:line="240" w:lineRule="auto"/>
        <w:ind w:firstLine="360"/>
        <w:jc w:val="both"/>
        <w:rPr>
          <w:rFonts w:ascii="Times New Roman" w:hAnsi="Times New Roman" w:cs="Times New Roman"/>
          <w:b/>
          <w:sz w:val="24"/>
          <w:szCs w:val="24"/>
        </w:rPr>
      </w:pPr>
      <w:r w:rsidRPr="00D41809">
        <w:rPr>
          <w:rFonts w:ascii="Times New Roman" w:hAnsi="Times New Roman" w:cs="Times New Roman"/>
          <w:b/>
          <w:sz w:val="24"/>
          <w:szCs w:val="24"/>
        </w:rPr>
        <w:t xml:space="preserve">Ordine: </w:t>
      </w:r>
    </w:p>
    <w:p w:rsidR="00D41809" w:rsidRPr="00D41809" w:rsidRDefault="00D41809" w:rsidP="00D41809">
      <w:pPr>
        <w:pStyle w:val="Listparagraf"/>
        <w:numPr>
          <w:ilvl w:val="0"/>
          <w:numId w:val="27"/>
        </w:numPr>
        <w:ind w:left="0" w:firstLine="426"/>
        <w:jc w:val="both"/>
        <w:rPr>
          <w:rFonts w:ascii="Times New Roman" w:hAnsi="Times New Roman" w:cs="Times New Roman"/>
        </w:rPr>
      </w:pPr>
      <w:r w:rsidRPr="00D41809">
        <w:rPr>
          <w:rFonts w:ascii="Times New Roman" w:hAnsi="Times New Roman" w:cs="Times New Roman"/>
        </w:rPr>
        <w:t>Ordinul M.A.D.R. nr. 766/2007, privind constatarea şi evaluarea pagubelor din calamităţi naturale;</w:t>
      </w:r>
    </w:p>
    <w:p w:rsidR="00D41809" w:rsidRPr="00D41809" w:rsidRDefault="00D41809" w:rsidP="00D41809">
      <w:pPr>
        <w:pStyle w:val="Listparagraf"/>
        <w:numPr>
          <w:ilvl w:val="0"/>
          <w:numId w:val="27"/>
        </w:numPr>
        <w:ind w:left="0" w:firstLine="426"/>
        <w:jc w:val="both"/>
        <w:rPr>
          <w:rFonts w:ascii="Times New Roman" w:hAnsi="Times New Roman" w:cs="Times New Roman"/>
        </w:rPr>
      </w:pPr>
      <w:r w:rsidRPr="00D41809">
        <w:rPr>
          <w:rFonts w:ascii="Times New Roman" w:hAnsi="Times New Roman" w:cs="Times New Roman"/>
        </w:rPr>
        <w:t>Ordinul M.A.P nr. 1763/13.11.2015, pentru aprobarea "Regulamentului privind atestarea</w:t>
      </w:r>
      <w:r w:rsidRPr="00D41809">
        <w:rPr>
          <w:rFonts w:ascii="Times New Roman" w:hAnsi="Times New Roman" w:cs="Times New Roman"/>
        </w:rPr>
        <w:sym w:font="Symbol" w:char="F0D8"/>
      </w:r>
      <w:r w:rsidRPr="00D41809">
        <w:rPr>
          <w:rFonts w:ascii="Times New Roman" w:hAnsi="Times New Roman" w:cs="Times New Roman"/>
        </w:rPr>
        <w:t xml:space="preserve"> persoanelor juridice care realizează lucrări de regenerare şi întreţinere a seminţişurilor şi plantaţiilor, lucrări de îngrijire a arboretelor, precum şi atestarea persoanelor fizice şi juridice care efectuează proiectarea şi/sau execută lucrări de îmbunătăţiri funciare în domeniul silvic.  </w:t>
      </w:r>
    </w:p>
    <w:p w:rsidR="00D41809" w:rsidRPr="00D41809" w:rsidRDefault="00D41809" w:rsidP="00D41809">
      <w:pPr>
        <w:pStyle w:val="Listparagraf"/>
        <w:numPr>
          <w:ilvl w:val="0"/>
          <w:numId w:val="27"/>
        </w:numPr>
        <w:ind w:left="0" w:firstLine="426"/>
        <w:jc w:val="both"/>
        <w:rPr>
          <w:rFonts w:ascii="Times New Roman" w:hAnsi="Times New Roman" w:cs="Times New Roman"/>
        </w:rPr>
      </w:pPr>
      <w:r w:rsidRPr="00D41809">
        <w:rPr>
          <w:rFonts w:ascii="Times New Roman" w:hAnsi="Times New Roman" w:cs="Times New Roman"/>
        </w:rPr>
        <w:t>Ordinul M.M.P. nr. 135/76/1284/2010 privind Metodologia de aplicare a evaluarii impactului</w:t>
      </w:r>
      <w:r w:rsidRPr="00D41809">
        <w:rPr>
          <w:rFonts w:ascii="Times New Roman" w:hAnsi="Times New Roman" w:cs="Times New Roman"/>
        </w:rPr>
        <w:sym w:font="Symbol" w:char="F0D8"/>
      </w:r>
      <w:r w:rsidRPr="00D41809">
        <w:rPr>
          <w:rFonts w:ascii="Times New Roman" w:hAnsi="Times New Roman" w:cs="Times New Roman"/>
        </w:rPr>
        <w:t xml:space="preserve"> asupra mediului pentru proiecte publice si private; </w:t>
      </w:r>
    </w:p>
    <w:p w:rsidR="00D41809" w:rsidRPr="00D41809" w:rsidRDefault="00D41809" w:rsidP="00D41809">
      <w:pPr>
        <w:ind w:firstLine="360"/>
        <w:jc w:val="both"/>
        <w:rPr>
          <w:rFonts w:ascii="Times New Roman" w:hAnsi="Times New Roman" w:cs="Times New Roman"/>
        </w:rPr>
      </w:pPr>
      <w:r w:rsidRPr="00D41809">
        <w:rPr>
          <w:rFonts w:ascii="Times New Roman" w:hAnsi="Times New Roman" w:cs="Times New Roman"/>
          <w:b/>
        </w:rPr>
        <w:lastRenderedPageBreak/>
        <w:t>Legi şi alte acte normative</w:t>
      </w:r>
      <w:r w:rsidRPr="00D41809">
        <w:rPr>
          <w:rFonts w:ascii="Times New Roman" w:hAnsi="Times New Roman" w:cs="Times New Roman"/>
        </w:rPr>
        <w:t xml:space="preserve">  </w:t>
      </w:r>
    </w:p>
    <w:p w:rsidR="00D41809" w:rsidRPr="00D41809" w:rsidRDefault="00D41809" w:rsidP="00D41809">
      <w:pPr>
        <w:pStyle w:val="Listparagraf"/>
        <w:numPr>
          <w:ilvl w:val="0"/>
          <w:numId w:val="28"/>
        </w:numPr>
        <w:spacing w:before="240" w:after="0" w:line="240" w:lineRule="auto"/>
        <w:jc w:val="both"/>
        <w:rPr>
          <w:rFonts w:ascii="Times New Roman" w:hAnsi="Times New Roman" w:cs="Times New Roman"/>
          <w:sz w:val="24"/>
          <w:szCs w:val="24"/>
        </w:rPr>
      </w:pPr>
      <w:r w:rsidRPr="00D41809">
        <w:rPr>
          <w:rFonts w:ascii="Times New Roman" w:hAnsi="Times New Roman" w:cs="Times New Roman"/>
          <w:sz w:val="24"/>
          <w:szCs w:val="24"/>
        </w:rPr>
        <w:t>Legea nr. 46/2008 - Codul Silvic;</w:t>
      </w:r>
    </w:p>
    <w:p w:rsidR="00D41809" w:rsidRPr="00D41809" w:rsidRDefault="00D41809" w:rsidP="00D41809">
      <w:pPr>
        <w:pStyle w:val="Listparagraf"/>
        <w:numPr>
          <w:ilvl w:val="0"/>
          <w:numId w:val="28"/>
        </w:numPr>
        <w:spacing w:before="240" w:after="0" w:line="240" w:lineRule="auto"/>
        <w:jc w:val="both"/>
        <w:rPr>
          <w:rFonts w:ascii="Times New Roman" w:hAnsi="Times New Roman" w:cs="Times New Roman"/>
          <w:sz w:val="24"/>
          <w:szCs w:val="24"/>
        </w:rPr>
      </w:pPr>
      <w:r w:rsidRPr="00D41809">
        <w:rPr>
          <w:rFonts w:ascii="Times New Roman" w:hAnsi="Times New Roman" w:cs="Times New Roman"/>
          <w:sz w:val="24"/>
          <w:szCs w:val="24"/>
        </w:rPr>
        <w:t>Legea nr. 107 din 15 iunie 2011 - comercializarea materialelor forestiere de reproducere;</w:t>
      </w:r>
    </w:p>
    <w:p w:rsidR="00D41809" w:rsidRPr="00D41809" w:rsidRDefault="00D41809" w:rsidP="00D41809">
      <w:pPr>
        <w:pStyle w:val="Listparagraf"/>
        <w:numPr>
          <w:ilvl w:val="0"/>
          <w:numId w:val="28"/>
        </w:numPr>
        <w:spacing w:before="240" w:after="0" w:line="240" w:lineRule="auto"/>
        <w:jc w:val="both"/>
        <w:rPr>
          <w:rFonts w:ascii="Times New Roman" w:hAnsi="Times New Roman" w:cs="Times New Roman"/>
          <w:sz w:val="24"/>
          <w:szCs w:val="24"/>
        </w:rPr>
      </w:pPr>
      <w:r w:rsidRPr="00D41809">
        <w:rPr>
          <w:rFonts w:ascii="Times New Roman" w:hAnsi="Times New Roman" w:cs="Times New Roman"/>
          <w:sz w:val="24"/>
          <w:szCs w:val="24"/>
        </w:rPr>
        <w:t>Legea nr. 138/2004 - Legea îmbunătăţirilor funciare;</w:t>
      </w:r>
    </w:p>
    <w:p w:rsidR="00D41809" w:rsidRPr="00D41809" w:rsidRDefault="00D41809" w:rsidP="00D41809">
      <w:pPr>
        <w:pStyle w:val="Listparagraf"/>
        <w:numPr>
          <w:ilvl w:val="0"/>
          <w:numId w:val="28"/>
        </w:numPr>
        <w:spacing w:before="240" w:after="0" w:line="240" w:lineRule="auto"/>
        <w:jc w:val="both"/>
        <w:rPr>
          <w:rFonts w:ascii="Times New Roman" w:hAnsi="Times New Roman" w:cs="Times New Roman"/>
          <w:sz w:val="24"/>
          <w:szCs w:val="24"/>
        </w:rPr>
      </w:pPr>
      <w:r w:rsidRPr="00D41809">
        <w:rPr>
          <w:rFonts w:ascii="Times New Roman" w:hAnsi="Times New Roman" w:cs="Times New Roman"/>
          <w:sz w:val="24"/>
          <w:szCs w:val="24"/>
        </w:rPr>
        <w:t>Legea nr. 100/2010 privind împădurirea terenurilor degradate;</w:t>
      </w:r>
    </w:p>
    <w:p w:rsidR="00D41809" w:rsidRPr="00D41809" w:rsidRDefault="00D41809" w:rsidP="00D41809">
      <w:pPr>
        <w:pStyle w:val="Listparagraf"/>
        <w:numPr>
          <w:ilvl w:val="0"/>
          <w:numId w:val="28"/>
        </w:numPr>
        <w:spacing w:before="240" w:after="0" w:line="240" w:lineRule="auto"/>
        <w:jc w:val="both"/>
        <w:rPr>
          <w:rFonts w:ascii="Times New Roman" w:hAnsi="Times New Roman" w:cs="Times New Roman"/>
          <w:sz w:val="24"/>
          <w:szCs w:val="24"/>
        </w:rPr>
      </w:pPr>
      <w:r w:rsidRPr="00D41809">
        <w:rPr>
          <w:rFonts w:ascii="Times New Roman" w:hAnsi="Times New Roman" w:cs="Times New Roman"/>
          <w:sz w:val="24"/>
          <w:szCs w:val="24"/>
        </w:rPr>
        <w:t>O.G. nr. 96/1998, republicată, privind reglementarea regimului silvic şi administrarea fondului</w:t>
      </w:r>
      <w:r w:rsidRPr="00D41809">
        <w:sym w:font="Symbol" w:char="F0FC"/>
      </w:r>
      <w:r w:rsidRPr="00D41809">
        <w:rPr>
          <w:rFonts w:ascii="Times New Roman" w:hAnsi="Times New Roman" w:cs="Times New Roman"/>
          <w:sz w:val="24"/>
          <w:szCs w:val="24"/>
        </w:rPr>
        <w:t xml:space="preserve"> forestier naţional; </w:t>
      </w:r>
    </w:p>
    <w:p w:rsidR="00D41809" w:rsidRPr="00D41809" w:rsidRDefault="00D41809" w:rsidP="00D41809">
      <w:pPr>
        <w:pStyle w:val="Listparagraf"/>
        <w:numPr>
          <w:ilvl w:val="0"/>
          <w:numId w:val="28"/>
        </w:numPr>
        <w:spacing w:before="240" w:after="0" w:line="240" w:lineRule="auto"/>
        <w:jc w:val="both"/>
        <w:rPr>
          <w:rFonts w:ascii="Times New Roman" w:hAnsi="Times New Roman" w:cs="Times New Roman"/>
          <w:sz w:val="24"/>
          <w:szCs w:val="24"/>
        </w:rPr>
      </w:pPr>
      <w:r w:rsidRPr="00D41809">
        <w:rPr>
          <w:rFonts w:ascii="Times New Roman" w:hAnsi="Times New Roman" w:cs="Times New Roman"/>
          <w:sz w:val="24"/>
          <w:szCs w:val="24"/>
        </w:rPr>
        <w:t>O.U.G. nr. 139/2005 privind administrarea pădurilor din România;</w:t>
      </w:r>
    </w:p>
    <w:p w:rsidR="00D41809" w:rsidRPr="00D41809" w:rsidRDefault="00D41809" w:rsidP="00D41809">
      <w:pPr>
        <w:pStyle w:val="Listparagraf"/>
        <w:numPr>
          <w:ilvl w:val="0"/>
          <w:numId w:val="28"/>
        </w:numPr>
        <w:spacing w:before="240" w:after="0" w:line="240" w:lineRule="auto"/>
        <w:jc w:val="both"/>
        <w:rPr>
          <w:rFonts w:ascii="Times New Roman" w:hAnsi="Times New Roman" w:cs="Times New Roman"/>
          <w:sz w:val="24"/>
          <w:szCs w:val="24"/>
        </w:rPr>
      </w:pPr>
      <w:r w:rsidRPr="00D41809">
        <w:rPr>
          <w:rFonts w:ascii="Times New Roman" w:hAnsi="Times New Roman" w:cs="Times New Roman"/>
          <w:sz w:val="24"/>
          <w:szCs w:val="24"/>
        </w:rPr>
        <w:t>Legea nr. 319 din 14 iulie 2006-Legea securităţii şi sănătăţii în muncă;</w:t>
      </w:r>
    </w:p>
    <w:p w:rsidR="00D41809" w:rsidRPr="00D41809" w:rsidRDefault="00D41809" w:rsidP="00D41809">
      <w:pPr>
        <w:pStyle w:val="Listparagraf"/>
        <w:numPr>
          <w:ilvl w:val="0"/>
          <w:numId w:val="28"/>
        </w:numPr>
        <w:spacing w:before="240" w:after="0" w:line="240" w:lineRule="auto"/>
        <w:jc w:val="both"/>
        <w:rPr>
          <w:rFonts w:ascii="Times New Roman" w:hAnsi="Times New Roman" w:cs="Times New Roman"/>
          <w:sz w:val="24"/>
          <w:szCs w:val="24"/>
        </w:rPr>
      </w:pPr>
      <w:r w:rsidRPr="00D41809">
        <w:rPr>
          <w:rFonts w:ascii="Times New Roman" w:hAnsi="Times New Roman" w:cs="Times New Roman"/>
          <w:sz w:val="24"/>
          <w:szCs w:val="24"/>
        </w:rPr>
        <w:t xml:space="preserve">H.G. nr. 1425/2006 - Norme specifice de aplicare a Legii nr. 319 din 14 iulie 2006, privind securitătea şi sănătătea în muncă. </w:t>
      </w:r>
    </w:p>
    <w:p w:rsidR="00D41809" w:rsidRPr="00D41809" w:rsidRDefault="00D41809" w:rsidP="00D41809">
      <w:pPr>
        <w:pStyle w:val="Listparagraf"/>
        <w:numPr>
          <w:ilvl w:val="0"/>
          <w:numId w:val="28"/>
        </w:numPr>
        <w:spacing w:before="240" w:after="0" w:line="240" w:lineRule="auto"/>
        <w:jc w:val="both"/>
        <w:rPr>
          <w:rFonts w:ascii="Times New Roman" w:hAnsi="Times New Roman" w:cs="Times New Roman"/>
          <w:sz w:val="24"/>
          <w:szCs w:val="24"/>
        </w:rPr>
      </w:pPr>
      <w:r w:rsidRPr="00D41809">
        <w:rPr>
          <w:rFonts w:ascii="Times New Roman" w:hAnsi="Times New Roman" w:cs="Times New Roman"/>
          <w:sz w:val="24"/>
          <w:szCs w:val="24"/>
        </w:rPr>
        <w:t xml:space="preserve">O.U.G. nr. 38/2014 pentru modificarea şi completarea Legiii nr. 289/2002 privind perdelele forestiere de protecţie. </w:t>
      </w:r>
    </w:p>
    <w:p w:rsidR="00BA7D36" w:rsidRPr="00322955" w:rsidRDefault="00BA7D36" w:rsidP="00D41809">
      <w:pPr>
        <w:spacing w:before="240" w:after="0"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322955">
        <w:rPr>
          <w:rStyle w:val="spctttl"/>
          <w:rFonts w:ascii="Times New Roman" w:hAnsi="Times New Roman" w:cs="Times New Roman"/>
          <w:b/>
          <w:bCs/>
          <w:sz w:val="28"/>
          <w:szCs w:val="28"/>
          <w:bdr w:val="none" w:sz="0" w:space="0" w:color="auto" w:frame="1"/>
          <w:shd w:val="clear" w:color="auto" w:fill="FFFFFF"/>
        </w:rPr>
        <w:t>II.</w:t>
      </w:r>
      <w:r w:rsidRPr="00322955">
        <w:rPr>
          <w:rStyle w:val="spct"/>
          <w:rFonts w:ascii="Times New Roman" w:hAnsi="Times New Roman" w:cs="Times New Roman"/>
          <w:sz w:val="28"/>
          <w:szCs w:val="28"/>
          <w:bdr w:val="dotted" w:sz="6" w:space="0" w:color="FEFEFE" w:frame="1"/>
          <w:shd w:val="clear" w:color="auto" w:fill="FFFFFF"/>
        </w:rPr>
        <w:t> </w:t>
      </w:r>
      <w:r w:rsidRPr="00322955">
        <w:rPr>
          <w:rStyle w:val="spctbdy"/>
          <w:rFonts w:ascii="Times New Roman" w:hAnsi="Times New Roman" w:cs="Times New Roman"/>
          <w:sz w:val="28"/>
          <w:szCs w:val="28"/>
          <w:bdr w:val="none" w:sz="0" w:space="0" w:color="auto" w:frame="1"/>
          <w:shd w:val="clear" w:color="auto" w:fill="FFFFFF"/>
        </w:rPr>
        <w:t>Titular</w:t>
      </w:r>
      <w:proofErr w:type="gramStart"/>
      <w:r w:rsidRPr="00322955">
        <w:rPr>
          <w:rStyle w:val="spctbdy"/>
          <w:rFonts w:ascii="Times New Roman" w:hAnsi="Times New Roman" w:cs="Times New Roman"/>
          <w:sz w:val="28"/>
          <w:szCs w:val="28"/>
          <w:bdr w:val="none" w:sz="0" w:space="0" w:color="auto" w:frame="1"/>
          <w:shd w:val="clear" w:color="auto" w:fill="FFFFFF"/>
        </w:rPr>
        <w:t>:</w:t>
      </w:r>
      <w:r w:rsidRPr="00322955">
        <w:rPr>
          <w:rStyle w:val="slinttl"/>
          <w:rFonts w:ascii="Times New Roman" w:hAnsi="Times New Roman" w:cs="Times New Roman"/>
          <w:b/>
          <w:bCs/>
          <w:sz w:val="28"/>
          <w:szCs w:val="28"/>
          <w:bdr w:val="none" w:sz="0" w:space="0" w:color="auto" w:frame="1"/>
          <w:shd w:val="clear" w:color="auto" w:fill="FFFFFF"/>
        </w:rPr>
        <w:t>–</w:t>
      </w:r>
      <w:proofErr w:type="gramEnd"/>
      <w:r w:rsidRPr="00322955">
        <w:rPr>
          <w:rStyle w:val="slinttl"/>
          <w:rFonts w:ascii="Times New Roman" w:hAnsi="Times New Roman" w:cs="Times New Roman"/>
          <w:b/>
          <w:bCs/>
          <w:sz w:val="28"/>
          <w:szCs w:val="28"/>
          <w:bdr w:val="none" w:sz="0" w:space="0" w:color="auto" w:frame="1"/>
          <w:shd w:val="clear" w:color="auto" w:fill="FFFFFF"/>
        </w:rPr>
        <w:t> </w:t>
      </w:r>
      <w:r w:rsidRPr="00322955">
        <w:rPr>
          <w:rStyle w:val="slinbdy"/>
          <w:rFonts w:ascii="Times New Roman" w:hAnsi="Times New Roman" w:cs="Times New Roman"/>
          <w:sz w:val="28"/>
          <w:szCs w:val="28"/>
          <w:bdr w:val="none" w:sz="0" w:space="0" w:color="auto" w:frame="1"/>
          <w:shd w:val="clear" w:color="auto" w:fill="FFFFFF"/>
        </w:rPr>
        <w:t>numele</w:t>
      </w:r>
      <w:r w:rsidRPr="006B7719">
        <w:rPr>
          <w:rStyle w:val="slinbdy"/>
          <w:rFonts w:ascii="Times New Roman" w:hAnsi="Times New Roman" w:cs="Times New Roman"/>
          <w:sz w:val="28"/>
          <w:szCs w:val="28"/>
          <w:bdr w:val="none" w:sz="0" w:space="0" w:color="auto" w:frame="1"/>
          <w:shd w:val="clear" w:color="auto" w:fill="FFFFFF"/>
        </w:rPr>
        <w:t>;</w:t>
      </w:r>
      <w:r w:rsidR="00AF5587" w:rsidRPr="006B7719">
        <w:rPr>
          <w:rStyle w:val="slinbdy"/>
          <w:rFonts w:ascii="Times New Roman" w:hAnsi="Times New Roman" w:cs="Times New Roman"/>
          <w:sz w:val="28"/>
          <w:szCs w:val="28"/>
          <w:bdr w:val="none" w:sz="0" w:space="0" w:color="auto" w:frame="1"/>
          <w:shd w:val="clear" w:color="auto" w:fill="FFFFFF"/>
        </w:rPr>
        <w:t xml:space="preserve"> </w:t>
      </w:r>
      <w:r w:rsidR="00F04003" w:rsidRPr="006B7719">
        <w:rPr>
          <w:rFonts w:ascii="Times New Roman" w:hAnsi="Times New Roman" w:cs="Times New Roman"/>
          <w:sz w:val="28"/>
          <w:szCs w:val="28"/>
        </w:rPr>
        <w:t xml:space="preserve"> </w:t>
      </w:r>
      <w:r w:rsidR="00941F28" w:rsidRPr="00941F28">
        <w:rPr>
          <w:rFonts w:ascii="Times New Roman" w:hAnsi="Times New Roman" w:cs="Times New Roman"/>
          <w:b/>
          <w:sz w:val="28"/>
          <w:szCs w:val="28"/>
        </w:rPr>
        <w:t>SĂNDOIU ION</w:t>
      </w:r>
    </w:p>
    <w:p w:rsidR="00CE55E5" w:rsidRPr="00E87151" w:rsidRDefault="00BA7D36" w:rsidP="00B22E39">
      <w:pPr>
        <w:ind w:left="360"/>
        <w:jc w:val="both"/>
        <w:rPr>
          <w:rFonts w:ascii="Times New Roman" w:hAnsi="Times New Roman" w:cs="Times New Roman"/>
          <w:sz w:val="24"/>
          <w:szCs w:val="24"/>
        </w:rPr>
      </w:pPr>
      <w:r w:rsidRPr="006B7719">
        <w:rPr>
          <w:rStyle w:val="slinttl"/>
          <w:rFonts w:ascii="Times New Roman" w:hAnsi="Times New Roman" w:cs="Times New Roman"/>
          <w:b/>
          <w:bCs/>
          <w:sz w:val="24"/>
          <w:szCs w:val="24"/>
          <w:bdr w:val="none" w:sz="0" w:space="0" w:color="auto" w:frame="1"/>
          <w:shd w:val="clear" w:color="auto" w:fill="FFFFFF"/>
        </w:rPr>
        <w:t>– </w:t>
      </w:r>
      <w:proofErr w:type="gramStart"/>
      <w:r w:rsidRPr="006B7719">
        <w:rPr>
          <w:rStyle w:val="slinbdy"/>
          <w:rFonts w:ascii="Times New Roman" w:hAnsi="Times New Roman" w:cs="Times New Roman"/>
          <w:sz w:val="24"/>
          <w:szCs w:val="24"/>
          <w:bdr w:val="none" w:sz="0" w:space="0" w:color="auto" w:frame="1"/>
          <w:shd w:val="clear" w:color="auto" w:fill="FFFFFF"/>
        </w:rPr>
        <w:t>adresa</w:t>
      </w:r>
      <w:proofErr w:type="gramEnd"/>
      <w:r w:rsidRPr="006B7719">
        <w:rPr>
          <w:rStyle w:val="slinbdy"/>
          <w:rFonts w:ascii="Times New Roman" w:hAnsi="Times New Roman" w:cs="Times New Roman"/>
          <w:sz w:val="24"/>
          <w:szCs w:val="24"/>
          <w:bdr w:val="none" w:sz="0" w:space="0" w:color="auto" w:frame="1"/>
          <w:shd w:val="clear" w:color="auto" w:fill="FFFFFF"/>
        </w:rPr>
        <w:t xml:space="preserve"> </w:t>
      </w:r>
      <w:r w:rsidR="00CE55E5" w:rsidRPr="004E5C18">
        <w:rPr>
          <w:rFonts w:ascii="Times New Roman" w:hAnsi="Times New Roman" w:cs="Times New Roman"/>
          <w:sz w:val="24"/>
          <w:szCs w:val="24"/>
        </w:rPr>
        <w:t xml:space="preserve">domiciliul în județul CONSTANȚA, </w:t>
      </w:r>
      <w:r w:rsidR="00941F28" w:rsidRPr="00ED14B6">
        <w:rPr>
          <w:rFonts w:ascii="Times New Roman" w:hAnsi="Times New Roman" w:cs="Times New Roman"/>
          <w:sz w:val="24"/>
          <w:szCs w:val="24"/>
        </w:rPr>
        <w:t>comuna COBADIN, sat Cobadin, adresa str. Margaretelor nr.4</w:t>
      </w:r>
      <w:r w:rsidR="006B7719" w:rsidRPr="006B7719">
        <w:rPr>
          <w:rFonts w:ascii="Times New Roman" w:hAnsi="Times New Roman" w:cs="Times New Roman"/>
          <w:sz w:val="24"/>
          <w:szCs w:val="24"/>
        </w:rPr>
        <w:t xml:space="preserve">, </w:t>
      </w:r>
      <w:r w:rsidR="00CE55E5" w:rsidRPr="00F55712">
        <w:rPr>
          <w:rFonts w:ascii="Times New Roman" w:hAnsi="Times New Roman" w:cs="Times New Roman"/>
          <w:sz w:val="24"/>
          <w:szCs w:val="24"/>
        </w:rPr>
        <w:t xml:space="preserve">telefon </w:t>
      </w:r>
      <w:r w:rsidR="00941F28" w:rsidRPr="00ED14B6">
        <w:rPr>
          <w:rFonts w:ascii="Times New Roman" w:hAnsi="Times New Roman" w:cs="Times New Roman"/>
          <w:sz w:val="24"/>
          <w:szCs w:val="24"/>
        </w:rPr>
        <w:t>0765 968 280</w:t>
      </w:r>
      <w:r w:rsidR="00CE55E5" w:rsidRPr="00F55712">
        <w:rPr>
          <w:rFonts w:ascii="Times New Roman" w:hAnsi="Times New Roman" w:cs="Times New Roman"/>
          <w:sz w:val="24"/>
          <w:szCs w:val="24"/>
        </w:rPr>
        <w:t xml:space="preserve">, </w:t>
      </w:r>
      <w:r w:rsidR="00CE55E5" w:rsidRPr="00ED14B6">
        <w:rPr>
          <w:rFonts w:ascii="Times New Roman" w:hAnsi="Times New Roman" w:cs="Times New Roman"/>
          <w:sz w:val="24"/>
          <w:szCs w:val="24"/>
        </w:rPr>
        <w:t>e-mail</w:t>
      </w:r>
      <w:r w:rsidR="00CE55E5" w:rsidRPr="00E87151">
        <w:rPr>
          <w:rFonts w:ascii="Times New Roman" w:hAnsi="Times New Roman" w:cs="Times New Roman"/>
          <w:sz w:val="24"/>
          <w:szCs w:val="24"/>
        </w:rPr>
        <w:t xml:space="preserve">: </w:t>
      </w:r>
      <w:r w:rsidR="00941F28" w:rsidRPr="00ED14B6">
        <w:rPr>
          <w:rFonts w:ascii="Times New Roman" w:hAnsi="Times New Roman" w:cs="Times New Roman"/>
          <w:sz w:val="24"/>
          <w:szCs w:val="24"/>
        </w:rPr>
        <w:t>sandoiuelena1987@gmail.com</w:t>
      </w:r>
      <w:r w:rsidR="00BE7B28">
        <w:rPr>
          <w:rFonts w:ascii="Times New Roman" w:hAnsi="Times New Roman" w:cs="Times New Roman"/>
          <w:sz w:val="24"/>
          <w:szCs w:val="24"/>
        </w:rPr>
        <w:t>.</w:t>
      </w:r>
    </w:p>
    <w:p w:rsidR="003707DE" w:rsidRPr="006B7719" w:rsidRDefault="004926DB" w:rsidP="00CE55E5">
      <w:pPr>
        <w:spacing w:line="360" w:lineRule="auto"/>
        <w:contextualSpacing/>
        <w:jc w:val="both"/>
        <w:rPr>
          <w:rFonts w:ascii="Times New Roman" w:hAnsi="Times New Roman" w:cs="Times New Roman"/>
          <w:sz w:val="24"/>
          <w:szCs w:val="24"/>
        </w:rPr>
      </w:pPr>
      <w:r w:rsidRPr="006B7719">
        <w:rPr>
          <w:rFonts w:ascii="Times New Roman" w:hAnsi="Times New Roman" w:cs="Times New Roman"/>
          <w:sz w:val="24"/>
          <w:szCs w:val="24"/>
        </w:rPr>
        <w:t xml:space="preserve">- </w:t>
      </w:r>
      <w:proofErr w:type="gramStart"/>
      <w:r w:rsidRPr="006B7719">
        <w:rPr>
          <w:rFonts w:ascii="Times New Roman" w:hAnsi="Times New Roman" w:cs="Times New Roman"/>
          <w:sz w:val="24"/>
          <w:szCs w:val="24"/>
        </w:rPr>
        <w:t>numele</w:t>
      </w:r>
      <w:proofErr w:type="gramEnd"/>
      <w:r w:rsidRPr="006B7719">
        <w:rPr>
          <w:rFonts w:ascii="Times New Roman" w:hAnsi="Times New Roman" w:cs="Times New Roman"/>
          <w:sz w:val="24"/>
          <w:szCs w:val="24"/>
        </w:rPr>
        <w:t xml:space="preserve"> persoanelor de contact: </w:t>
      </w:r>
      <w:r w:rsidR="00F41A7F">
        <w:rPr>
          <w:rFonts w:ascii="Times New Roman" w:hAnsi="Times New Roman" w:cs="Times New Roman"/>
          <w:sz w:val="24"/>
          <w:szCs w:val="24"/>
        </w:rPr>
        <w:t>SĂNDOIU ION</w:t>
      </w:r>
    </w:p>
    <w:p w:rsidR="00BA7D36" w:rsidRPr="00322955" w:rsidRDefault="00BA7D36" w:rsidP="003707DE">
      <w:pPr>
        <w:rPr>
          <w:rStyle w:val="spctbdy"/>
          <w:rFonts w:ascii="Times New Roman" w:hAnsi="Times New Roman" w:cs="Times New Roman"/>
          <w:sz w:val="28"/>
          <w:szCs w:val="28"/>
          <w:bdr w:val="none" w:sz="0" w:space="0" w:color="auto" w:frame="1"/>
          <w:shd w:val="clear" w:color="auto" w:fill="FFFFFF"/>
        </w:rPr>
      </w:pPr>
      <w:r w:rsidRPr="00322955">
        <w:rPr>
          <w:rStyle w:val="spctttl"/>
          <w:rFonts w:ascii="Times New Roman" w:hAnsi="Times New Roman" w:cs="Times New Roman"/>
          <w:b/>
          <w:bCs/>
          <w:sz w:val="28"/>
          <w:szCs w:val="28"/>
          <w:bdr w:val="none" w:sz="0" w:space="0" w:color="auto" w:frame="1"/>
          <w:shd w:val="clear" w:color="auto" w:fill="FFFFFF"/>
        </w:rPr>
        <w:t xml:space="preserve"> III.</w:t>
      </w:r>
      <w:r w:rsidRPr="00322955">
        <w:rPr>
          <w:rStyle w:val="spct"/>
          <w:rFonts w:ascii="Times New Roman" w:hAnsi="Times New Roman" w:cs="Times New Roman"/>
          <w:sz w:val="28"/>
          <w:szCs w:val="28"/>
          <w:bdr w:val="dotted" w:sz="6" w:space="0" w:color="FEFEFE" w:frame="1"/>
          <w:shd w:val="clear" w:color="auto" w:fill="FFFFFF"/>
        </w:rPr>
        <w:t> </w:t>
      </w:r>
      <w:r w:rsidRPr="00322955">
        <w:rPr>
          <w:rStyle w:val="spctbdy"/>
          <w:rFonts w:ascii="Times New Roman" w:hAnsi="Times New Roman" w:cs="Times New Roman"/>
          <w:sz w:val="28"/>
          <w:szCs w:val="28"/>
          <w:bdr w:val="none" w:sz="0" w:space="0" w:color="auto" w:frame="1"/>
          <w:shd w:val="clear" w:color="auto" w:fill="FFFFFF"/>
        </w:rPr>
        <w:t>Descrierea caracteristicilor fizice ale întregului proiect:</w:t>
      </w:r>
    </w:p>
    <w:p w:rsidR="00BA7D36" w:rsidRPr="00322955" w:rsidRDefault="00BA7D36" w:rsidP="00602337">
      <w:pPr>
        <w:spacing w:line="360" w:lineRule="auto"/>
        <w:contextualSpacing/>
        <w:jc w:val="both"/>
        <w:rPr>
          <w:rStyle w:val="slitbdy"/>
          <w:rFonts w:ascii="Times New Roman" w:hAnsi="Times New Roman" w:cs="Times New Roman"/>
          <w:sz w:val="28"/>
          <w:szCs w:val="28"/>
          <w:bdr w:val="none" w:sz="0" w:space="0" w:color="auto" w:frame="1"/>
          <w:shd w:val="clear" w:color="auto" w:fill="FFFFFF"/>
        </w:rPr>
      </w:pPr>
      <w:r w:rsidRPr="00322955">
        <w:rPr>
          <w:rStyle w:val="slitttl"/>
          <w:rFonts w:ascii="Times New Roman" w:hAnsi="Times New Roman" w:cs="Times New Roman"/>
          <w:b/>
          <w:bCs/>
          <w:sz w:val="28"/>
          <w:szCs w:val="28"/>
          <w:bdr w:val="none" w:sz="0" w:space="0" w:color="auto" w:frame="1"/>
          <w:shd w:val="clear" w:color="auto" w:fill="FFFFFF"/>
        </w:rPr>
        <w:t>a)</w:t>
      </w:r>
      <w:r w:rsidRPr="00322955">
        <w:rPr>
          <w:rStyle w:val="slit"/>
          <w:rFonts w:ascii="Times New Roman" w:hAnsi="Times New Roman" w:cs="Times New Roman"/>
          <w:sz w:val="28"/>
          <w:szCs w:val="28"/>
          <w:bdr w:val="dotted" w:sz="6" w:space="0" w:color="FEFEFE" w:frame="1"/>
          <w:shd w:val="clear" w:color="auto" w:fill="FFFFFF"/>
        </w:rPr>
        <w:t> </w:t>
      </w:r>
      <w:proofErr w:type="gramStart"/>
      <w:r w:rsidRPr="00322955">
        <w:rPr>
          <w:rStyle w:val="slitbdy"/>
          <w:rFonts w:ascii="Times New Roman" w:hAnsi="Times New Roman" w:cs="Times New Roman"/>
          <w:sz w:val="28"/>
          <w:szCs w:val="28"/>
          <w:bdr w:val="none" w:sz="0" w:space="0" w:color="auto" w:frame="1"/>
          <w:shd w:val="clear" w:color="auto" w:fill="FFFFFF"/>
        </w:rPr>
        <w:t>un</w:t>
      </w:r>
      <w:proofErr w:type="gramEnd"/>
      <w:r w:rsidRPr="00322955">
        <w:rPr>
          <w:rStyle w:val="slitbdy"/>
          <w:rFonts w:ascii="Times New Roman" w:hAnsi="Times New Roman" w:cs="Times New Roman"/>
          <w:sz w:val="28"/>
          <w:szCs w:val="28"/>
          <w:bdr w:val="none" w:sz="0" w:space="0" w:color="auto" w:frame="1"/>
          <w:shd w:val="clear" w:color="auto" w:fill="FFFFFF"/>
        </w:rPr>
        <w:t xml:space="preserve"> rezumat al proiectului;</w:t>
      </w:r>
    </w:p>
    <w:p w:rsidR="00BE7B28" w:rsidRDefault="00322955" w:rsidP="006B7719">
      <w:pPr>
        <w:spacing w:after="0" w:line="240" w:lineRule="auto"/>
        <w:ind w:firstLine="465"/>
        <w:jc w:val="both"/>
        <w:rPr>
          <w:rFonts w:ascii="Times New Roman" w:hAnsi="Times New Roman" w:cs="Times New Roman"/>
          <w:sz w:val="24"/>
          <w:szCs w:val="24"/>
        </w:rPr>
      </w:pPr>
      <w:r w:rsidRPr="00B22E39">
        <w:rPr>
          <w:rFonts w:ascii="Times New Roman" w:hAnsi="Times New Roman" w:cs="Times New Roman"/>
          <w:sz w:val="24"/>
          <w:szCs w:val="24"/>
        </w:rPr>
        <w:t xml:space="preserve">Proiectul </w:t>
      </w:r>
      <w:r w:rsidR="003707DE" w:rsidRPr="00B22E39">
        <w:rPr>
          <w:rFonts w:ascii="Times New Roman" w:hAnsi="Times New Roman" w:cs="Times New Roman"/>
          <w:sz w:val="24"/>
          <w:szCs w:val="24"/>
        </w:rPr>
        <w:t xml:space="preserve">având cu </w:t>
      </w:r>
      <w:proofErr w:type="gramStart"/>
      <w:r w:rsidR="003707DE" w:rsidRPr="00B22E39">
        <w:rPr>
          <w:rFonts w:ascii="Times New Roman" w:hAnsi="Times New Roman" w:cs="Times New Roman"/>
          <w:sz w:val="24"/>
          <w:szCs w:val="24"/>
        </w:rPr>
        <w:t>titlul</w:t>
      </w:r>
      <w:r w:rsidR="00282401" w:rsidRPr="00B22E39">
        <w:rPr>
          <w:rFonts w:ascii="Times New Roman" w:hAnsi="Times New Roman" w:cs="Times New Roman"/>
          <w:sz w:val="24"/>
          <w:szCs w:val="24"/>
          <w:lang w:val="ro-RO"/>
        </w:rPr>
        <w:t xml:space="preserve"> ,</w:t>
      </w:r>
      <w:proofErr w:type="gramEnd"/>
      <w:r w:rsidR="00282401" w:rsidRPr="00B22E39">
        <w:rPr>
          <w:rFonts w:ascii="Times New Roman" w:hAnsi="Times New Roman" w:cs="Times New Roman"/>
          <w:sz w:val="24"/>
          <w:szCs w:val="24"/>
          <w:lang w:val="ro-RO"/>
        </w:rPr>
        <w:t>,</w:t>
      </w:r>
      <w:r w:rsidR="00282401" w:rsidRPr="00B22E39">
        <w:rPr>
          <w:rFonts w:ascii="Times New Roman" w:hAnsi="Times New Roman" w:cs="Times New Roman"/>
          <w:b/>
          <w:sz w:val="24"/>
          <w:szCs w:val="24"/>
          <w:lang w:val="ro-RO"/>
        </w:rPr>
        <w:t xml:space="preserve"> </w:t>
      </w:r>
      <w:r w:rsidR="00F41A7F" w:rsidRPr="00ED14B6">
        <w:rPr>
          <w:rFonts w:ascii="Times New Roman" w:hAnsi="Times New Roman" w:cs="Times New Roman"/>
          <w:b/>
          <w:sz w:val="24"/>
          <w:szCs w:val="24"/>
          <w:lang w:val="ro-RO"/>
        </w:rPr>
        <w:t>Înființarere trup de pădure în comuna Cobadin, județul Constanța, PNRR</w:t>
      </w:r>
      <w:r w:rsidR="00F41A7F" w:rsidRPr="00E87151">
        <w:rPr>
          <w:rFonts w:ascii="Times New Roman" w:hAnsi="Times New Roman" w:cs="Times New Roman"/>
          <w:b/>
          <w:sz w:val="24"/>
          <w:szCs w:val="24"/>
          <w:lang w:val="ro-RO"/>
        </w:rPr>
        <w:t xml:space="preserve"> </w:t>
      </w:r>
      <w:r w:rsidR="00282401" w:rsidRPr="00B22E39">
        <w:rPr>
          <w:rFonts w:ascii="Times New Roman" w:hAnsi="Times New Roman" w:cs="Times New Roman"/>
          <w:b/>
          <w:sz w:val="24"/>
          <w:szCs w:val="24"/>
          <w:lang w:val="ro-RO"/>
        </w:rPr>
        <w:t>"</w:t>
      </w:r>
      <w:r w:rsidR="00282401" w:rsidRPr="00B22E39">
        <w:rPr>
          <w:rFonts w:ascii="Times New Roman" w:hAnsi="Times New Roman" w:cs="Times New Roman"/>
          <w:sz w:val="24"/>
          <w:szCs w:val="24"/>
        </w:rPr>
        <w:t>își propune împădurirea unei suprafețe de teren arabil de</w:t>
      </w:r>
      <w:r w:rsidR="003707DE" w:rsidRPr="00B22E39">
        <w:rPr>
          <w:rFonts w:ascii="Times New Roman" w:hAnsi="Times New Roman" w:cs="Times New Roman"/>
          <w:sz w:val="24"/>
          <w:szCs w:val="24"/>
        </w:rPr>
        <w:t xml:space="preserve"> </w:t>
      </w:r>
      <w:r w:rsidR="00F41A7F">
        <w:rPr>
          <w:rFonts w:ascii="Times New Roman" w:hAnsi="Times New Roman" w:cs="Times New Roman"/>
          <w:sz w:val="24"/>
          <w:szCs w:val="24"/>
        </w:rPr>
        <w:t>4,666</w:t>
      </w:r>
      <w:r w:rsidR="00282401" w:rsidRPr="00B22E39">
        <w:rPr>
          <w:rFonts w:ascii="Times New Roman" w:hAnsi="Times New Roman" w:cs="Times New Roman"/>
          <w:sz w:val="24"/>
          <w:szCs w:val="24"/>
        </w:rPr>
        <w:t xml:space="preserve"> ha</w:t>
      </w:r>
      <w:r w:rsidR="006B7719" w:rsidRPr="00B22E39">
        <w:rPr>
          <w:rFonts w:ascii="Times New Roman" w:hAnsi="Times New Roman" w:cs="Times New Roman"/>
          <w:sz w:val="24"/>
          <w:szCs w:val="24"/>
        </w:rPr>
        <w:t>, teren</w:t>
      </w:r>
      <w:r w:rsidR="00282401" w:rsidRPr="00B22E39">
        <w:rPr>
          <w:rFonts w:ascii="Times New Roman" w:hAnsi="Times New Roman" w:cs="Times New Roman"/>
          <w:sz w:val="24"/>
          <w:szCs w:val="24"/>
        </w:rPr>
        <w:t xml:space="preserve"> situat în extravilanul </w:t>
      </w:r>
      <w:r w:rsidR="003707DE" w:rsidRPr="00B22E39">
        <w:rPr>
          <w:rFonts w:ascii="Times New Roman" w:hAnsi="Times New Roman" w:cs="Times New Roman"/>
          <w:b/>
          <w:sz w:val="24"/>
          <w:szCs w:val="24"/>
        </w:rPr>
        <w:t xml:space="preserve">comunei </w:t>
      </w:r>
      <w:r w:rsidR="00F41A7F">
        <w:rPr>
          <w:rFonts w:ascii="Times New Roman" w:hAnsi="Times New Roman" w:cs="Times New Roman"/>
          <w:b/>
          <w:sz w:val="24"/>
          <w:szCs w:val="24"/>
        </w:rPr>
        <w:t>COBADIN</w:t>
      </w:r>
      <w:r w:rsidR="006B7719" w:rsidRPr="00B22E39">
        <w:rPr>
          <w:rFonts w:ascii="Times New Roman" w:hAnsi="Times New Roman" w:cs="Times New Roman"/>
          <w:b/>
          <w:sz w:val="24"/>
          <w:szCs w:val="24"/>
        </w:rPr>
        <w:t>:</w:t>
      </w:r>
      <w:r w:rsidR="00282401" w:rsidRPr="00B22E39">
        <w:rPr>
          <w:rFonts w:ascii="Times New Roman" w:hAnsi="Times New Roman" w:cs="Times New Roman"/>
          <w:b/>
          <w:sz w:val="24"/>
          <w:szCs w:val="24"/>
        </w:rPr>
        <w:t xml:space="preserve"> </w:t>
      </w:r>
      <w:r w:rsidR="00F41A7F" w:rsidRPr="00ED14B6">
        <w:rPr>
          <w:rFonts w:ascii="Times New Roman" w:hAnsi="Times New Roman" w:cs="Times New Roman"/>
          <w:sz w:val="24"/>
          <w:szCs w:val="24"/>
        </w:rPr>
        <w:t xml:space="preserve">tarla 54, parcela A239/46/1 suprafața 46.660 mp cu nr. </w:t>
      </w:r>
      <w:proofErr w:type="gramStart"/>
      <w:r w:rsidR="00F41A7F" w:rsidRPr="00ED14B6">
        <w:rPr>
          <w:rFonts w:ascii="Times New Roman" w:hAnsi="Times New Roman" w:cs="Times New Roman"/>
          <w:sz w:val="24"/>
          <w:szCs w:val="24"/>
        </w:rPr>
        <w:t>cadastral</w:t>
      </w:r>
      <w:proofErr w:type="gramEnd"/>
      <w:r w:rsidR="00F41A7F" w:rsidRPr="00ED14B6">
        <w:rPr>
          <w:rFonts w:ascii="Times New Roman" w:hAnsi="Times New Roman" w:cs="Times New Roman"/>
          <w:sz w:val="24"/>
          <w:szCs w:val="24"/>
        </w:rPr>
        <w:t xml:space="preserve"> 105271, Carte funciară 105271</w:t>
      </w:r>
      <w:r w:rsidR="00F41A7F">
        <w:rPr>
          <w:rFonts w:ascii="Times New Roman" w:hAnsi="Times New Roman" w:cs="Times New Roman"/>
          <w:sz w:val="24"/>
          <w:szCs w:val="24"/>
        </w:rPr>
        <w:t>.</w:t>
      </w:r>
    </w:p>
    <w:p w:rsidR="00F41A7F" w:rsidRDefault="00F41A7F" w:rsidP="006B7719">
      <w:pPr>
        <w:spacing w:after="0" w:line="240" w:lineRule="auto"/>
        <w:ind w:firstLine="465"/>
        <w:jc w:val="both"/>
        <w:rPr>
          <w:rFonts w:ascii="Times New Roman" w:hAnsi="Times New Roman" w:cs="Times New Roman"/>
          <w:sz w:val="24"/>
          <w:szCs w:val="24"/>
        </w:rPr>
      </w:pPr>
    </w:p>
    <w:p w:rsidR="00F41A7F" w:rsidRPr="00B22E39" w:rsidRDefault="00F41A7F" w:rsidP="006B7719">
      <w:pPr>
        <w:spacing w:after="0" w:line="240" w:lineRule="auto"/>
        <w:ind w:firstLine="465"/>
        <w:jc w:val="both"/>
        <w:rPr>
          <w:rFonts w:ascii="Times New Roman" w:hAnsi="Times New Roman" w:cs="Times New Roman"/>
          <w:sz w:val="24"/>
          <w:szCs w:val="24"/>
        </w:rPr>
      </w:pPr>
    </w:p>
    <w:p w:rsidR="006B7719" w:rsidRDefault="006B7719" w:rsidP="00282401">
      <w:pPr>
        <w:shd w:val="clear" w:color="auto" w:fill="FFFFFF"/>
        <w:spacing w:after="0"/>
        <w:ind w:firstLine="465"/>
        <w:jc w:val="both"/>
        <w:rPr>
          <w:rFonts w:ascii="Times New Roman" w:hAnsi="Times New Roman" w:cs="Times New Roman"/>
          <w:sz w:val="28"/>
          <w:szCs w:val="28"/>
        </w:rPr>
      </w:pPr>
    </w:p>
    <w:p w:rsidR="006B7719" w:rsidRDefault="006B7719" w:rsidP="00282401">
      <w:pPr>
        <w:shd w:val="clear" w:color="auto" w:fill="FFFFFF"/>
        <w:spacing w:after="0"/>
        <w:ind w:firstLine="465"/>
        <w:jc w:val="both"/>
        <w:rPr>
          <w:rFonts w:ascii="Times New Roman" w:hAnsi="Times New Roman" w:cs="Times New Roman"/>
          <w:sz w:val="28"/>
          <w:szCs w:val="28"/>
        </w:rPr>
      </w:pPr>
    </w:p>
    <w:p w:rsidR="006B7719" w:rsidRDefault="006B7719" w:rsidP="00282401">
      <w:pPr>
        <w:shd w:val="clear" w:color="auto" w:fill="FFFFFF"/>
        <w:spacing w:after="0"/>
        <w:ind w:firstLine="465"/>
        <w:jc w:val="both"/>
        <w:rPr>
          <w:rFonts w:ascii="Times New Roman" w:hAnsi="Times New Roman" w:cs="Times New Roman"/>
          <w:sz w:val="28"/>
          <w:szCs w:val="28"/>
        </w:rPr>
      </w:pPr>
    </w:p>
    <w:p w:rsidR="006B7719" w:rsidRDefault="006B7719" w:rsidP="00282401">
      <w:pPr>
        <w:shd w:val="clear" w:color="auto" w:fill="FFFFFF"/>
        <w:spacing w:after="0"/>
        <w:ind w:firstLine="465"/>
        <w:jc w:val="both"/>
        <w:rPr>
          <w:rFonts w:ascii="Times New Roman" w:hAnsi="Times New Roman" w:cs="Times New Roman"/>
          <w:sz w:val="28"/>
          <w:szCs w:val="28"/>
        </w:rPr>
      </w:pPr>
    </w:p>
    <w:p w:rsidR="006B7719" w:rsidRDefault="006B7719" w:rsidP="00282401">
      <w:pPr>
        <w:shd w:val="clear" w:color="auto" w:fill="FFFFFF"/>
        <w:spacing w:after="0"/>
        <w:ind w:firstLine="465"/>
        <w:jc w:val="both"/>
        <w:rPr>
          <w:rFonts w:ascii="Times New Roman" w:hAnsi="Times New Roman" w:cs="Times New Roman"/>
          <w:sz w:val="28"/>
          <w:szCs w:val="28"/>
        </w:rPr>
      </w:pPr>
    </w:p>
    <w:p w:rsidR="006B7719" w:rsidRDefault="006B7719" w:rsidP="00282401">
      <w:pPr>
        <w:shd w:val="clear" w:color="auto" w:fill="FFFFFF"/>
        <w:spacing w:after="0"/>
        <w:ind w:firstLine="465"/>
        <w:jc w:val="both"/>
        <w:rPr>
          <w:rFonts w:ascii="Times New Roman" w:hAnsi="Times New Roman" w:cs="Times New Roman"/>
          <w:sz w:val="28"/>
          <w:szCs w:val="28"/>
        </w:rPr>
      </w:pPr>
    </w:p>
    <w:p w:rsidR="00CE55E5" w:rsidRDefault="00CE55E5" w:rsidP="00282401">
      <w:pPr>
        <w:shd w:val="clear" w:color="auto" w:fill="FFFFFF"/>
        <w:spacing w:after="0"/>
        <w:ind w:firstLine="465"/>
        <w:jc w:val="both"/>
        <w:rPr>
          <w:rFonts w:ascii="Times New Roman" w:hAnsi="Times New Roman" w:cs="Times New Roman"/>
          <w:sz w:val="28"/>
          <w:szCs w:val="28"/>
        </w:rPr>
      </w:pPr>
    </w:p>
    <w:p w:rsidR="006B7719" w:rsidRDefault="006B7719" w:rsidP="00282401">
      <w:pPr>
        <w:shd w:val="clear" w:color="auto" w:fill="FFFFFF"/>
        <w:spacing w:after="0"/>
        <w:ind w:firstLine="465"/>
        <w:jc w:val="both"/>
        <w:rPr>
          <w:rFonts w:ascii="Times New Roman" w:hAnsi="Times New Roman" w:cs="Times New Roman"/>
          <w:sz w:val="28"/>
          <w:szCs w:val="28"/>
        </w:rPr>
      </w:pPr>
    </w:p>
    <w:p w:rsidR="006B7719" w:rsidRDefault="006B7719" w:rsidP="00282401">
      <w:pPr>
        <w:shd w:val="clear" w:color="auto" w:fill="FFFFFF"/>
        <w:spacing w:after="0"/>
        <w:ind w:firstLine="465"/>
        <w:jc w:val="both"/>
        <w:rPr>
          <w:rFonts w:ascii="Times New Roman" w:hAnsi="Times New Roman" w:cs="Times New Roman"/>
          <w:sz w:val="28"/>
          <w:szCs w:val="28"/>
        </w:rPr>
      </w:pPr>
    </w:p>
    <w:p w:rsidR="006B7719" w:rsidRDefault="006B7719" w:rsidP="00282401">
      <w:pPr>
        <w:shd w:val="clear" w:color="auto" w:fill="FFFFFF"/>
        <w:spacing w:after="0"/>
        <w:ind w:firstLine="465"/>
        <w:jc w:val="both"/>
        <w:rPr>
          <w:rFonts w:ascii="Times New Roman" w:hAnsi="Times New Roman" w:cs="Times New Roman"/>
          <w:sz w:val="28"/>
          <w:szCs w:val="28"/>
        </w:rPr>
      </w:pPr>
    </w:p>
    <w:p w:rsidR="006B7719" w:rsidRDefault="006B7719" w:rsidP="00282401">
      <w:pPr>
        <w:shd w:val="clear" w:color="auto" w:fill="FFFFFF"/>
        <w:spacing w:after="0"/>
        <w:ind w:firstLine="465"/>
        <w:jc w:val="both"/>
        <w:rPr>
          <w:rFonts w:ascii="Times New Roman" w:hAnsi="Times New Roman" w:cs="Times New Roman"/>
          <w:sz w:val="28"/>
          <w:szCs w:val="28"/>
        </w:rPr>
      </w:pPr>
    </w:p>
    <w:p w:rsidR="006B7719" w:rsidRDefault="006B7719" w:rsidP="00282401">
      <w:pPr>
        <w:shd w:val="clear" w:color="auto" w:fill="FFFFFF"/>
        <w:spacing w:after="0"/>
        <w:ind w:firstLine="465"/>
        <w:jc w:val="both"/>
        <w:rPr>
          <w:rFonts w:ascii="Times New Roman" w:hAnsi="Times New Roman" w:cs="Times New Roman"/>
          <w:sz w:val="28"/>
          <w:szCs w:val="28"/>
        </w:rPr>
      </w:pPr>
    </w:p>
    <w:p w:rsidR="006B7719" w:rsidRDefault="006B7719" w:rsidP="00282401">
      <w:pPr>
        <w:shd w:val="clear" w:color="auto" w:fill="FFFFFF"/>
        <w:spacing w:after="0"/>
        <w:ind w:firstLine="465"/>
        <w:jc w:val="both"/>
        <w:rPr>
          <w:rFonts w:ascii="Times New Roman" w:hAnsi="Times New Roman" w:cs="Times New Roman"/>
          <w:sz w:val="28"/>
          <w:szCs w:val="28"/>
        </w:rPr>
      </w:pPr>
    </w:p>
    <w:p w:rsidR="006B7719" w:rsidRDefault="006B7719" w:rsidP="00282401">
      <w:pPr>
        <w:shd w:val="clear" w:color="auto" w:fill="FFFFFF"/>
        <w:spacing w:after="0"/>
        <w:ind w:firstLine="465"/>
        <w:jc w:val="both"/>
        <w:rPr>
          <w:rFonts w:ascii="Times New Roman" w:hAnsi="Times New Roman" w:cs="Times New Roman"/>
          <w:sz w:val="28"/>
          <w:szCs w:val="28"/>
        </w:rPr>
      </w:pPr>
    </w:p>
    <w:p w:rsidR="006B7719" w:rsidRDefault="006B7719" w:rsidP="00282401">
      <w:pPr>
        <w:shd w:val="clear" w:color="auto" w:fill="FFFFFF"/>
        <w:spacing w:after="0"/>
        <w:ind w:firstLine="465"/>
        <w:jc w:val="both"/>
        <w:rPr>
          <w:rFonts w:ascii="Times New Roman" w:hAnsi="Times New Roman" w:cs="Times New Roman"/>
          <w:sz w:val="28"/>
          <w:szCs w:val="28"/>
        </w:rPr>
      </w:pPr>
    </w:p>
    <w:p w:rsidR="003707DE" w:rsidRDefault="003707DE" w:rsidP="00282401">
      <w:pPr>
        <w:shd w:val="clear" w:color="auto" w:fill="FFFFFF"/>
        <w:spacing w:after="0"/>
        <w:ind w:firstLine="465"/>
        <w:jc w:val="both"/>
        <w:rPr>
          <w:rFonts w:ascii="Times New Roman" w:hAnsi="Times New Roman" w:cs="Times New Roman"/>
          <w:sz w:val="28"/>
          <w:szCs w:val="28"/>
        </w:rPr>
      </w:pPr>
      <w:r>
        <w:rPr>
          <w:rFonts w:ascii="Times New Roman" w:hAnsi="Times New Roman" w:cs="Times New Roman"/>
          <w:sz w:val="28"/>
          <w:szCs w:val="28"/>
        </w:rPr>
        <w:lastRenderedPageBreak/>
        <w:t>AMPLASAMENTUL</w:t>
      </w:r>
    </w:p>
    <w:p w:rsidR="003707DE" w:rsidRPr="00322955" w:rsidRDefault="003707DE" w:rsidP="00282401">
      <w:pPr>
        <w:shd w:val="clear" w:color="auto" w:fill="FFFFFF"/>
        <w:spacing w:after="0"/>
        <w:ind w:firstLine="465"/>
        <w:jc w:val="both"/>
        <w:rPr>
          <w:rFonts w:ascii="Times New Roman" w:hAnsi="Times New Roman" w:cs="Times New Roman"/>
          <w:sz w:val="28"/>
          <w:szCs w:val="28"/>
        </w:rPr>
      </w:pPr>
    </w:p>
    <w:p w:rsidR="00322955" w:rsidRPr="00D7664B" w:rsidRDefault="00282401" w:rsidP="00D7664B">
      <w:pPr>
        <w:ind w:right="27" w:firstLine="465"/>
        <w:jc w:val="both"/>
        <w:rPr>
          <w:rFonts w:ascii="Times New Roman" w:hAnsi="Times New Roman" w:cs="Times New Roman"/>
          <w:b/>
          <w:bCs/>
          <w:sz w:val="24"/>
          <w:szCs w:val="24"/>
        </w:rPr>
      </w:pPr>
      <w:r w:rsidRPr="00D7664B">
        <w:rPr>
          <w:rFonts w:ascii="Times New Roman" w:hAnsi="Times New Roman" w:cs="Times New Roman"/>
          <w:sz w:val="24"/>
          <w:szCs w:val="24"/>
        </w:rPr>
        <w:t>Împădurirea suprafeței se va realiza în cadrul</w:t>
      </w:r>
      <w:r w:rsidR="003707DE" w:rsidRPr="00D7664B">
        <w:rPr>
          <w:rFonts w:ascii="Times New Roman" w:hAnsi="Times New Roman" w:cs="Times New Roman"/>
          <w:sz w:val="24"/>
          <w:szCs w:val="24"/>
        </w:rPr>
        <w:t xml:space="preserve"> </w:t>
      </w:r>
      <w:r w:rsidRPr="00D7664B">
        <w:rPr>
          <w:rFonts w:ascii="Times New Roman" w:eastAsia="Calibri" w:hAnsi="Times New Roman" w:cs="Times New Roman"/>
          <w:b/>
          <w:sz w:val="24"/>
          <w:szCs w:val="24"/>
        </w:rPr>
        <w:t>PLANUL NAȚIONAL DE REDRESARE ȘI REZILIENȚĂ</w:t>
      </w:r>
      <w:proofErr w:type="gramStart"/>
      <w:r w:rsidRPr="00D7664B">
        <w:rPr>
          <w:rFonts w:ascii="Times New Roman" w:eastAsia="Calibri" w:hAnsi="Times New Roman" w:cs="Times New Roman"/>
          <w:b/>
          <w:sz w:val="24"/>
          <w:szCs w:val="24"/>
        </w:rPr>
        <w:t>,</w:t>
      </w:r>
      <w:r w:rsidRPr="00D7664B">
        <w:rPr>
          <w:rFonts w:ascii="Times New Roman" w:hAnsi="Times New Roman" w:cs="Times New Roman"/>
          <w:b/>
          <w:bCs/>
          <w:sz w:val="24"/>
          <w:szCs w:val="24"/>
        </w:rPr>
        <w:t>COMPONENTA</w:t>
      </w:r>
      <w:proofErr w:type="gramEnd"/>
      <w:r w:rsidRPr="00D7664B">
        <w:rPr>
          <w:rFonts w:ascii="Times New Roman" w:hAnsi="Times New Roman" w:cs="Times New Roman"/>
          <w:b/>
          <w:bCs/>
          <w:sz w:val="24"/>
          <w:szCs w:val="24"/>
        </w:rPr>
        <w:t xml:space="preserve"> 2: PĂDURI ȘI PROTECȚIA BIODIVERSITĂȚII, Investiția 1. Campania națională de împădurire și reîmpădurire, inclusiv păduri urbane, Schemă de ajutor de stat Subinvestiția I.1.A"SPRIJIN PENTRU INVESTIȚII ÎN NOI SUPRAFEŢE OCUPATE DE PĂDURI”.</w:t>
      </w:r>
    </w:p>
    <w:p w:rsidR="004749D9" w:rsidRPr="00B22E39" w:rsidRDefault="004749D9" w:rsidP="00D7664B">
      <w:pPr>
        <w:ind w:right="27"/>
        <w:jc w:val="both"/>
        <w:rPr>
          <w:rFonts w:ascii="Times New Roman" w:hAnsi="Times New Roman" w:cs="Times New Roman"/>
          <w:sz w:val="24"/>
          <w:szCs w:val="24"/>
          <w:lang w:val="ro-RO"/>
        </w:rPr>
      </w:pPr>
      <w:r w:rsidRPr="00B22E39">
        <w:rPr>
          <w:rFonts w:ascii="Times New Roman" w:hAnsi="Times New Roman" w:cs="Times New Roman"/>
          <w:sz w:val="24"/>
          <w:szCs w:val="24"/>
          <w:lang w:val="ro-RO"/>
        </w:rPr>
        <w:t xml:space="preserve">Terenul care urmează </w:t>
      </w:r>
      <w:r w:rsidR="00282401" w:rsidRPr="00B22E39">
        <w:rPr>
          <w:rFonts w:ascii="Times New Roman" w:hAnsi="Times New Roman" w:cs="Times New Roman"/>
          <w:sz w:val="24"/>
          <w:szCs w:val="24"/>
          <w:lang w:val="ro-RO"/>
        </w:rPr>
        <w:t xml:space="preserve">a fi împădurit este compus </w:t>
      </w:r>
      <w:r w:rsidR="00BE7B28">
        <w:rPr>
          <w:rFonts w:ascii="Times New Roman" w:hAnsi="Times New Roman" w:cs="Times New Roman"/>
          <w:sz w:val="24"/>
          <w:szCs w:val="24"/>
          <w:lang w:val="ro-RO"/>
        </w:rPr>
        <w:t>din trei parcele agricole care vor constituii un</w:t>
      </w:r>
      <w:r w:rsidR="00CE55E5" w:rsidRPr="00B22E39">
        <w:rPr>
          <w:rFonts w:ascii="Times New Roman" w:hAnsi="Times New Roman" w:cs="Times New Roman"/>
          <w:sz w:val="24"/>
          <w:szCs w:val="24"/>
          <w:lang w:val="ro-RO"/>
        </w:rPr>
        <w:t xml:space="preserve"> </w:t>
      </w:r>
      <w:r w:rsidR="00BE7B28">
        <w:rPr>
          <w:rFonts w:ascii="Times New Roman" w:hAnsi="Times New Roman" w:cs="Times New Roman"/>
          <w:sz w:val="24"/>
          <w:szCs w:val="24"/>
          <w:lang w:val="ro-RO"/>
        </w:rPr>
        <w:t>singur trup de pădure</w:t>
      </w:r>
      <w:r w:rsidRPr="00B22E39">
        <w:rPr>
          <w:rFonts w:ascii="Times New Roman" w:hAnsi="Times New Roman" w:cs="Times New Roman"/>
          <w:sz w:val="24"/>
          <w:szCs w:val="24"/>
          <w:lang w:val="ro-RO"/>
        </w:rPr>
        <w:t xml:space="preserve"> : </w:t>
      </w:r>
    </w:p>
    <w:p w:rsidR="003F10E1" w:rsidRPr="00F41A7F" w:rsidRDefault="00F41A7F" w:rsidP="00F41A7F">
      <w:pPr>
        <w:pStyle w:val="Listparagraf"/>
        <w:numPr>
          <w:ilvl w:val="0"/>
          <w:numId w:val="37"/>
        </w:numPr>
        <w:jc w:val="both"/>
        <w:rPr>
          <w:rFonts w:ascii="Times New Roman" w:hAnsi="Times New Roman" w:cs="Times New Roman"/>
          <w:b/>
          <w:i/>
          <w:sz w:val="24"/>
          <w:szCs w:val="24"/>
          <w:lang w:val="ro-RO"/>
        </w:rPr>
      </w:pPr>
      <w:proofErr w:type="gramStart"/>
      <w:r w:rsidRPr="00F41A7F">
        <w:rPr>
          <w:rFonts w:ascii="Times New Roman" w:hAnsi="Times New Roman" w:cs="Times New Roman"/>
          <w:sz w:val="24"/>
          <w:szCs w:val="24"/>
        </w:rPr>
        <w:t>tarla</w:t>
      </w:r>
      <w:proofErr w:type="gramEnd"/>
      <w:r w:rsidRPr="00F41A7F">
        <w:rPr>
          <w:rFonts w:ascii="Times New Roman" w:hAnsi="Times New Roman" w:cs="Times New Roman"/>
          <w:sz w:val="24"/>
          <w:szCs w:val="24"/>
        </w:rPr>
        <w:t xml:space="preserve"> 54, parcela A239/46/1 suprafața 46.660 mp cu nr. cadastral 105271, Carte funciară 105271</w:t>
      </w:r>
    </w:p>
    <w:p w:rsidR="00A1212F" w:rsidRPr="00A1212F" w:rsidRDefault="00A1212F" w:rsidP="00A1212F">
      <w:pPr>
        <w:jc w:val="both"/>
        <w:rPr>
          <w:rFonts w:ascii="Times New Roman" w:hAnsi="Times New Roman" w:cs="Times New Roman"/>
          <w:b/>
          <w:i/>
          <w:sz w:val="24"/>
          <w:szCs w:val="24"/>
          <w:lang w:val="ro-RO"/>
        </w:rPr>
      </w:pPr>
      <w:r w:rsidRPr="00A1212F">
        <w:rPr>
          <w:rFonts w:ascii="Times New Roman" w:hAnsi="Times New Roman" w:cs="Times New Roman"/>
          <w:b/>
          <w:i/>
          <w:sz w:val="24"/>
          <w:szCs w:val="24"/>
          <w:lang w:val="ro-RO"/>
        </w:rPr>
        <w:t>Compoziția de împădurire</w:t>
      </w:r>
    </w:p>
    <w:p w:rsidR="00A1212F" w:rsidRDefault="00A1212F" w:rsidP="00B86011">
      <w:pPr>
        <w:spacing w:after="0"/>
        <w:jc w:val="both"/>
        <w:rPr>
          <w:rFonts w:ascii="Times New Roman" w:hAnsi="Times New Roman" w:cs="Times New Roman"/>
          <w:b/>
          <w:sz w:val="24"/>
          <w:szCs w:val="24"/>
          <w:lang w:val="ro-RO"/>
        </w:rPr>
      </w:pPr>
      <w:r w:rsidRPr="00A1212F">
        <w:rPr>
          <w:rFonts w:ascii="Times New Roman" w:hAnsi="Times New Roman" w:cs="Times New Roman"/>
          <w:b/>
          <w:sz w:val="24"/>
          <w:szCs w:val="24"/>
          <w:lang w:val="ro-RO"/>
        </w:rPr>
        <w:t>40St.b(St,St.pCe,Gâ,Str)40Fr(Mj,Vit,Pă,Te.a,Ju,Dd,Iv,Ul.t)20Pd(Lc,Co,Mc,Sp,Ll,Pb)</w:t>
      </w:r>
    </w:p>
    <w:p w:rsidR="00CE55E5" w:rsidRDefault="00CE55E5" w:rsidP="00B86011">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Sau</w:t>
      </w:r>
    </w:p>
    <w:p w:rsidR="00CE55E5" w:rsidRDefault="00CE55E5" w:rsidP="00B86011">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75%Sc25%Gl(Ul.t,</w:t>
      </w:r>
      <w:r w:rsidR="00B86011">
        <w:rPr>
          <w:rFonts w:ascii="Times New Roman" w:hAnsi="Times New Roman" w:cs="Times New Roman"/>
          <w:b/>
          <w:sz w:val="24"/>
          <w:szCs w:val="24"/>
          <w:lang w:val="ro-RO"/>
        </w:rPr>
        <w:t>Ml,Ju,Vi.t)</w:t>
      </w:r>
    </w:p>
    <w:p w:rsidR="00A1212F" w:rsidRPr="00BD2D62" w:rsidRDefault="00A1212F" w:rsidP="00B86011">
      <w:pPr>
        <w:spacing w:after="0"/>
        <w:ind w:firstLine="720"/>
        <w:jc w:val="both"/>
        <w:rPr>
          <w:rFonts w:ascii="Times New Roman" w:hAnsi="Times New Roman" w:cs="Times New Roman"/>
          <w:b/>
          <w:sz w:val="24"/>
          <w:szCs w:val="24"/>
        </w:rPr>
      </w:pPr>
      <w:r w:rsidRPr="00BD2D62">
        <w:rPr>
          <w:rFonts w:ascii="Times New Roman" w:hAnsi="Times New Roman" w:cs="Times New Roman"/>
          <w:b/>
          <w:sz w:val="24"/>
          <w:szCs w:val="24"/>
        </w:rPr>
        <w:t xml:space="preserve">Simbolurile folosite pentru formula de împădurire, reprezintă: </w:t>
      </w:r>
    </w:p>
    <w:p w:rsidR="00A1212F" w:rsidRPr="00A1212F" w:rsidRDefault="00A1212F" w:rsidP="00BE7B28">
      <w:pPr>
        <w:spacing w:after="0"/>
        <w:ind w:firstLine="540"/>
        <w:jc w:val="both"/>
        <w:rPr>
          <w:rFonts w:ascii="Times New Roman" w:hAnsi="Times New Roman" w:cs="Times New Roman"/>
          <w:sz w:val="24"/>
          <w:szCs w:val="24"/>
        </w:rPr>
      </w:pPr>
      <w:r w:rsidRPr="00A1212F">
        <w:rPr>
          <w:rFonts w:ascii="Times New Roman" w:hAnsi="Times New Roman" w:cs="Times New Roman"/>
          <w:sz w:val="24"/>
          <w:szCs w:val="24"/>
        </w:rPr>
        <w:t>Stejar brumăriu - Quercus pedunculiflora - St.b</w:t>
      </w:r>
    </w:p>
    <w:p w:rsidR="00A1212F" w:rsidRDefault="00A1212F" w:rsidP="00BE7B28">
      <w:pPr>
        <w:spacing w:after="0"/>
        <w:ind w:firstLine="540"/>
        <w:jc w:val="both"/>
        <w:rPr>
          <w:rFonts w:ascii="Times New Roman" w:hAnsi="Times New Roman" w:cs="Times New Roman"/>
          <w:sz w:val="24"/>
          <w:szCs w:val="24"/>
        </w:rPr>
      </w:pPr>
      <w:r w:rsidRPr="00A1212F">
        <w:rPr>
          <w:rFonts w:ascii="Times New Roman" w:hAnsi="Times New Roman" w:cs="Times New Roman"/>
          <w:sz w:val="24"/>
          <w:szCs w:val="24"/>
        </w:rPr>
        <w:t>Stejar pedunculat - Quercus robur – St</w:t>
      </w:r>
    </w:p>
    <w:p w:rsidR="00BD2D62" w:rsidRDefault="00BD2D62" w:rsidP="00BE7B28">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Cer - </w:t>
      </w:r>
      <w:r w:rsidRPr="00A1212F">
        <w:rPr>
          <w:rFonts w:ascii="Times New Roman" w:hAnsi="Times New Roman" w:cs="Times New Roman"/>
          <w:sz w:val="24"/>
          <w:szCs w:val="24"/>
        </w:rPr>
        <w:t xml:space="preserve">Quercus </w:t>
      </w:r>
      <w:r>
        <w:rPr>
          <w:rFonts w:ascii="Times New Roman" w:hAnsi="Times New Roman" w:cs="Times New Roman"/>
          <w:sz w:val="24"/>
          <w:szCs w:val="24"/>
        </w:rPr>
        <w:t>ceris</w:t>
      </w:r>
      <w:r w:rsidRPr="00A1212F">
        <w:rPr>
          <w:rFonts w:ascii="Times New Roman" w:hAnsi="Times New Roman" w:cs="Times New Roman"/>
          <w:sz w:val="24"/>
          <w:szCs w:val="24"/>
        </w:rPr>
        <w:t xml:space="preserve">– </w:t>
      </w:r>
      <w:r>
        <w:rPr>
          <w:rFonts w:ascii="Times New Roman" w:hAnsi="Times New Roman" w:cs="Times New Roman"/>
          <w:sz w:val="24"/>
          <w:szCs w:val="24"/>
        </w:rPr>
        <w:t>Ce</w:t>
      </w:r>
    </w:p>
    <w:p w:rsidR="00BD2D62" w:rsidRDefault="00BD2D62" w:rsidP="00BE7B28">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Gârniță - </w:t>
      </w:r>
      <w:r w:rsidRPr="00A1212F">
        <w:rPr>
          <w:rFonts w:ascii="Times New Roman" w:hAnsi="Times New Roman" w:cs="Times New Roman"/>
          <w:sz w:val="24"/>
          <w:szCs w:val="24"/>
        </w:rPr>
        <w:t xml:space="preserve">Quercus </w:t>
      </w:r>
      <w:r>
        <w:rPr>
          <w:rFonts w:ascii="Times New Roman" w:hAnsi="Times New Roman" w:cs="Times New Roman"/>
          <w:sz w:val="24"/>
          <w:szCs w:val="24"/>
        </w:rPr>
        <w:t>frainetto</w:t>
      </w:r>
      <w:r w:rsidRPr="00A1212F">
        <w:rPr>
          <w:rFonts w:ascii="Times New Roman" w:hAnsi="Times New Roman" w:cs="Times New Roman"/>
          <w:sz w:val="24"/>
          <w:szCs w:val="24"/>
        </w:rPr>
        <w:t xml:space="preserve">– </w:t>
      </w:r>
      <w:r>
        <w:rPr>
          <w:rFonts w:ascii="Times New Roman" w:hAnsi="Times New Roman" w:cs="Times New Roman"/>
          <w:sz w:val="24"/>
          <w:szCs w:val="24"/>
        </w:rPr>
        <w:t>Gâ</w:t>
      </w:r>
    </w:p>
    <w:p w:rsidR="00B86011" w:rsidRDefault="00B86011" w:rsidP="00BE7B28">
      <w:pPr>
        <w:spacing w:after="0"/>
        <w:ind w:firstLine="540"/>
        <w:jc w:val="both"/>
        <w:rPr>
          <w:rFonts w:ascii="Times New Roman" w:hAnsi="Times New Roman" w:cs="Times New Roman"/>
          <w:sz w:val="24"/>
          <w:szCs w:val="24"/>
        </w:rPr>
      </w:pPr>
      <w:r>
        <w:rPr>
          <w:rFonts w:ascii="Times New Roman" w:hAnsi="Times New Roman" w:cs="Times New Roman"/>
          <w:sz w:val="24"/>
          <w:szCs w:val="24"/>
        </w:rPr>
        <w:t>Salcâm – Robinia pseudoacacia - Sc</w:t>
      </w:r>
    </w:p>
    <w:p w:rsidR="00A1212F" w:rsidRPr="00A1212F" w:rsidRDefault="00A1212F" w:rsidP="00BE7B28">
      <w:pPr>
        <w:spacing w:after="0"/>
        <w:ind w:firstLine="540"/>
        <w:jc w:val="both"/>
        <w:rPr>
          <w:rFonts w:ascii="Times New Roman" w:hAnsi="Times New Roman" w:cs="Times New Roman"/>
          <w:sz w:val="24"/>
          <w:szCs w:val="24"/>
        </w:rPr>
      </w:pPr>
      <w:r w:rsidRPr="00A1212F">
        <w:rPr>
          <w:rFonts w:ascii="Times New Roman" w:hAnsi="Times New Roman" w:cs="Times New Roman"/>
          <w:sz w:val="24"/>
          <w:szCs w:val="24"/>
        </w:rPr>
        <w:t>Frasin comun - Fraxinus excelsior – Fr</w:t>
      </w:r>
    </w:p>
    <w:p w:rsidR="00A1212F" w:rsidRPr="00A1212F" w:rsidRDefault="00A1212F" w:rsidP="00BE7B28">
      <w:pPr>
        <w:spacing w:after="0"/>
        <w:ind w:firstLine="540"/>
        <w:jc w:val="both"/>
        <w:rPr>
          <w:rFonts w:ascii="Times New Roman" w:hAnsi="Times New Roman" w:cs="Times New Roman"/>
          <w:sz w:val="24"/>
          <w:szCs w:val="24"/>
        </w:rPr>
      </w:pPr>
      <w:r w:rsidRPr="00A1212F">
        <w:rPr>
          <w:rFonts w:ascii="Times New Roman" w:hAnsi="Times New Roman" w:cs="Times New Roman"/>
          <w:sz w:val="24"/>
          <w:szCs w:val="24"/>
        </w:rPr>
        <w:t xml:space="preserve">Tei argintiu - Tilia tomentosa - Te.a </w:t>
      </w:r>
    </w:p>
    <w:p w:rsidR="00A1212F" w:rsidRPr="00A1212F" w:rsidRDefault="00A1212F" w:rsidP="00BE7B28">
      <w:pPr>
        <w:spacing w:after="0"/>
        <w:ind w:firstLine="540"/>
        <w:jc w:val="both"/>
        <w:rPr>
          <w:rFonts w:ascii="Times New Roman" w:hAnsi="Times New Roman" w:cs="Times New Roman"/>
          <w:sz w:val="24"/>
          <w:szCs w:val="24"/>
        </w:rPr>
      </w:pPr>
      <w:r w:rsidRPr="00A1212F">
        <w:rPr>
          <w:rFonts w:ascii="Times New Roman" w:hAnsi="Times New Roman" w:cs="Times New Roman"/>
          <w:sz w:val="24"/>
          <w:szCs w:val="24"/>
        </w:rPr>
        <w:t>Mojdrean - Fraxinus ornus – Mj</w:t>
      </w:r>
    </w:p>
    <w:p w:rsidR="00A1212F" w:rsidRPr="00A1212F" w:rsidRDefault="00A1212F" w:rsidP="00BE7B28">
      <w:pPr>
        <w:spacing w:after="0"/>
        <w:ind w:firstLine="540"/>
        <w:jc w:val="both"/>
        <w:rPr>
          <w:rFonts w:ascii="Times New Roman" w:hAnsi="Times New Roman" w:cs="Times New Roman"/>
          <w:sz w:val="24"/>
          <w:szCs w:val="24"/>
        </w:rPr>
      </w:pPr>
      <w:r w:rsidRPr="00A1212F">
        <w:rPr>
          <w:rFonts w:ascii="Times New Roman" w:hAnsi="Times New Roman" w:cs="Times New Roman"/>
          <w:sz w:val="24"/>
          <w:szCs w:val="24"/>
        </w:rPr>
        <w:t>Jugastru - Acer campestre – Ju</w:t>
      </w:r>
    </w:p>
    <w:p w:rsidR="00A1212F" w:rsidRPr="00A1212F" w:rsidRDefault="00A1212F" w:rsidP="00BE7B28">
      <w:pPr>
        <w:spacing w:after="0"/>
        <w:ind w:firstLine="540"/>
        <w:jc w:val="both"/>
        <w:rPr>
          <w:rFonts w:ascii="Times New Roman" w:hAnsi="Times New Roman" w:cs="Times New Roman"/>
          <w:sz w:val="24"/>
          <w:szCs w:val="24"/>
        </w:rPr>
      </w:pPr>
      <w:r w:rsidRPr="00A1212F">
        <w:rPr>
          <w:rFonts w:ascii="Times New Roman" w:hAnsi="Times New Roman" w:cs="Times New Roman"/>
          <w:sz w:val="24"/>
          <w:szCs w:val="24"/>
        </w:rPr>
        <w:t xml:space="preserve">Dud - Morus </w:t>
      </w:r>
      <w:proofErr w:type="gramStart"/>
      <w:r w:rsidRPr="00A1212F">
        <w:rPr>
          <w:rFonts w:ascii="Times New Roman" w:hAnsi="Times New Roman" w:cs="Times New Roman"/>
          <w:sz w:val="24"/>
          <w:szCs w:val="24"/>
        </w:rPr>
        <w:t>alba</w:t>
      </w:r>
      <w:proofErr w:type="gramEnd"/>
      <w:r w:rsidRPr="00A1212F">
        <w:rPr>
          <w:rFonts w:ascii="Times New Roman" w:hAnsi="Times New Roman" w:cs="Times New Roman"/>
          <w:sz w:val="24"/>
          <w:szCs w:val="24"/>
        </w:rPr>
        <w:t xml:space="preserve"> (nigra) – Dd</w:t>
      </w:r>
    </w:p>
    <w:p w:rsidR="00A1212F" w:rsidRDefault="00A1212F" w:rsidP="00BE7B28">
      <w:pPr>
        <w:spacing w:after="0"/>
        <w:ind w:firstLine="540"/>
        <w:jc w:val="both"/>
        <w:rPr>
          <w:rFonts w:ascii="Times New Roman" w:hAnsi="Times New Roman" w:cs="Times New Roman"/>
          <w:sz w:val="24"/>
          <w:szCs w:val="24"/>
        </w:rPr>
      </w:pPr>
      <w:r w:rsidRPr="00A1212F">
        <w:rPr>
          <w:rFonts w:ascii="Times New Roman" w:hAnsi="Times New Roman" w:cs="Times New Roman"/>
          <w:sz w:val="24"/>
          <w:szCs w:val="24"/>
        </w:rPr>
        <w:t>Ulm de Turchestan - Ulmus pumila - Ul.t</w:t>
      </w:r>
    </w:p>
    <w:p w:rsidR="00B86011" w:rsidRDefault="00B86011" w:rsidP="00BE7B28">
      <w:pPr>
        <w:spacing w:after="0"/>
        <w:ind w:firstLine="540"/>
        <w:jc w:val="both"/>
        <w:rPr>
          <w:rFonts w:ascii="Times New Roman" w:hAnsi="Times New Roman" w:cs="Times New Roman"/>
          <w:sz w:val="24"/>
          <w:szCs w:val="24"/>
        </w:rPr>
      </w:pPr>
      <w:r>
        <w:rPr>
          <w:rFonts w:ascii="Times New Roman" w:hAnsi="Times New Roman" w:cs="Times New Roman"/>
          <w:sz w:val="24"/>
          <w:szCs w:val="24"/>
        </w:rPr>
        <w:t>Mălin – Prunus padus – Ml</w:t>
      </w:r>
    </w:p>
    <w:p w:rsidR="00B86011" w:rsidRPr="00A1212F" w:rsidRDefault="00B86011" w:rsidP="00BE7B28">
      <w:pPr>
        <w:spacing w:after="0"/>
        <w:ind w:firstLine="540"/>
        <w:jc w:val="both"/>
        <w:rPr>
          <w:rFonts w:ascii="Times New Roman" w:hAnsi="Times New Roman" w:cs="Times New Roman"/>
          <w:sz w:val="24"/>
          <w:szCs w:val="24"/>
        </w:rPr>
      </w:pPr>
      <w:r>
        <w:rPr>
          <w:rFonts w:ascii="Times New Roman" w:hAnsi="Times New Roman" w:cs="Times New Roman"/>
          <w:sz w:val="24"/>
          <w:szCs w:val="24"/>
        </w:rPr>
        <w:t>Vișin turcesc – Prunus mahaleb – Vi.t</w:t>
      </w:r>
    </w:p>
    <w:p w:rsidR="00A1212F" w:rsidRPr="00A1212F" w:rsidRDefault="00A1212F" w:rsidP="00BE7B28">
      <w:pPr>
        <w:spacing w:after="0"/>
        <w:ind w:firstLine="540"/>
        <w:jc w:val="both"/>
        <w:rPr>
          <w:rFonts w:ascii="Times New Roman" w:hAnsi="Times New Roman" w:cs="Times New Roman"/>
          <w:sz w:val="24"/>
          <w:szCs w:val="24"/>
        </w:rPr>
      </w:pPr>
      <w:r w:rsidRPr="00A1212F">
        <w:rPr>
          <w:rFonts w:ascii="Times New Roman" w:hAnsi="Times New Roman" w:cs="Times New Roman"/>
          <w:sz w:val="24"/>
          <w:szCs w:val="24"/>
        </w:rPr>
        <w:t>Lemn câinesc - Ligustrum vulgare – Lc</w:t>
      </w:r>
    </w:p>
    <w:p w:rsidR="00A1212F" w:rsidRPr="00A1212F" w:rsidRDefault="00A1212F" w:rsidP="00BE7B28">
      <w:pPr>
        <w:spacing w:after="0"/>
        <w:ind w:firstLine="540"/>
        <w:jc w:val="both"/>
        <w:rPr>
          <w:rFonts w:ascii="Times New Roman" w:hAnsi="Times New Roman" w:cs="Times New Roman"/>
          <w:sz w:val="24"/>
          <w:szCs w:val="24"/>
        </w:rPr>
      </w:pPr>
      <w:r w:rsidRPr="00A1212F">
        <w:rPr>
          <w:rFonts w:ascii="Times New Roman" w:hAnsi="Times New Roman" w:cs="Times New Roman"/>
          <w:sz w:val="24"/>
          <w:szCs w:val="24"/>
        </w:rPr>
        <w:t xml:space="preserve">Liliac - Syringa vulgaris - Ll </w:t>
      </w:r>
    </w:p>
    <w:p w:rsidR="00A1212F" w:rsidRPr="00A1212F" w:rsidRDefault="00A1212F" w:rsidP="00BE7B28">
      <w:pPr>
        <w:spacing w:after="0"/>
        <w:ind w:firstLine="540"/>
        <w:jc w:val="both"/>
        <w:rPr>
          <w:rFonts w:ascii="Times New Roman" w:hAnsi="Times New Roman" w:cs="Times New Roman"/>
          <w:sz w:val="24"/>
          <w:szCs w:val="24"/>
        </w:rPr>
      </w:pPr>
      <w:r w:rsidRPr="00A1212F">
        <w:rPr>
          <w:rFonts w:ascii="Times New Roman" w:hAnsi="Times New Roman" w:cs="Times New Roman"/>
          <w:sz w:val="24"/>
          <w:szCs w:val="24"/>
        </w:rPr>
        <w:t>Măceș - Rosa canina – Mc</w:t>
      </w:r>
    </w:p>
    <w:p w:rsidR="00A1212F" w:rsidRPr="00A1212F" w:rsidRDefault="00A1212F" w:rsidP="00BE7B28">
      <w:pPr>
        <w:spacing w:after="0"/>
        <w:ind w:firstLine="540"/>
        <w:jc w:val="both"/>
        <w:rPr>
          <w:rFonts w:ascii="Times New Roman" w:hAnsi="Times New Roman" w:cs="Times New Roman"/>
          <w:sz w:val="24"/>
          <w:szCs w:val="24"/>
        </w:rPr>
      </w:pPr>
      <w:r w:rsidRPr="00A1212F">
        <w:rPr>
          <w:rFonts w:ascii="Times New Roman" w:hAnsi="Times New Roman" w:cs="Times New Roman"/>
          <w:sz w:val="24"/>
          <w:szCs w:val="24"/>
        </w:rPr>
        <w:t xml:space="preserve">Păducel - Crataegus monogyna - Pd </w:t>
      </w:r>
    </w:p>
    <w:p w:rsidR="00A1212F" w:rsidRPr="00A1212F" w:rsidRDefault="00A1212F" w:rsidP="00BE7B28">
      <w:pPr>
        <w:spacing w:after="0"/>
        <w:ind w:firstLine="540"/>
        <w:jc w:val="both"/>
        <w:rPr>
          <w:rFonts w:ascii="Times New Roman" w:hAnsi="Times New Roman" w:cs="Times New Roman"/>
          <w:sz w:val="24"/>
          <w:szCs w:val="24"/>
        </w:rPr>
      </w:pPr>
      <w:r w:rsidRPr="00A1212F">
        <w:rPr>
          <w:rFonts w:ascii="Times New Roman" w:hAnsi="Times New Roman" w:cs="Times New Roman"/>
          <w:sz w:val="24"/>
          <w:szCs w:val="24"/>
        </w:rPr>
        <w:t>Scumpie - Cotinus coggygria – Sp</w:t>
      </w:r>
    </w:p>
    <w:p w:rsidR="00A1212F" w:rsidRPr="00A1212F" w:rsidRDefault="00A1212F" w:rsidP="00BE7B28">
      <w:pPr>
        <w:spacing w:after="0"/>
        <w:ind w:firstLine="540"/>
        <w:jc w:val="both"/>
        <w:rPr>
          <w:rFonts w:ascii="Times New Roman" w:hAnsi="Times New Roman" w:cs="Times New Roman"/>
          <w:b/>
          <w:sz w:val="24"/>
          <w:szCs w:val="24"/>
          <w:lang w:val="ro-RO"/>
        </w:rPr>
      </w:pPr>
      <w:r w:rsidRPr="00A1212F">
        <w:rPr>
          <w:rFonts w:ascii="Times New Roman" w:hAnsi="Times New Roman" w:cs="Times New Roman"/>
          <w:sz w:val="24"/>
          <w:szCs w:val="24"/>
        </w:rPr>
        <w:t>Corn - Cornus mas - Co</w:t>
      </w:r>
    </w:p>
    <w:p w:rsidR="00A1212F" w:rsidRPr="00A1212F" w:rsidRDefault="00A1212F" w:rsidP="00101983">
      <w:pPr>
        <w:spacing w:after="0"/>
        <w:ind w:firstLine="720"/>
        <w:jc w:val="both"/>
        <w:rPr>
          <w:rFonts w:ascii="Times New Roman" w:hAnsi="Times New Roman" w:cs="Times New Roman"/>
          <w:sz w:val="24"/>
          <w:szCs w:val="24"/>
        </w:rPr>
      </w:pPr>
      <w:r w:rsidRPr="00A1212F">
        <w:rPr>
          <w:rFonts w:ascii="Times New Roman" w:hAnsi="Times New Roman" w:cs="Times New Roman"/>
          <w:sz w:val="24"/>
          <w:szCs w:val="24"/>
        </w:rPr>
        <w:t xml:space="preserve">Limitarea şi stoparea în totalitate a fenomenului de eroziune în cazul suprafeţelor luate în studiu </w:t>
      </w:r>
      <w:proofErr w:type="gramStart"/>
      <w:r w:rsidRPr="00A1212F">
        <w:rPr>
          <w:rFonts w:ascii="Times New Roman" w:hAnsi="Times New Roman" w:cs="Times New Roman"/>
          <w:sz w:val="24"/>
          <w:szCs w:val="24"/>
        </w:rPr>
        <w:t>este</w:t>
      </w:r>
      <w:proofErr w:type="gramEnd"/>
      <w:r w:rsidRPr="00A1212F">
        <w:rPr>
          <w:rFonts w:ascii="Times New Roman" w:hAnsi="Times New Roman" w:cs="Times New Roman"/>
          <w:sz w:val="24"/>
          <w:szCs w:val="24"/>
        </w:rPr>
        <w:t xml:space="preserve"> împădurirea. </w:t>
      </w:r>
    </w:p>
    <w:p w:rsidR="00A1212F" w:rsidRPr="00A1212F" w:rsidRDefault="00A1212F" w:rsidP="00101983">
      <w:pPr>
        <w:spacing w:after="0"/>
        <w:ind w:firstLine="720"/>
        <w:jc w:val="both"/>
        <w:rPr>
          <w:rFonts w:ascii="Times New Roman" w:hAnsi="Times New Roman" w:cs="Times New Roman"/>
          <w:sz w:val="24"/>
          <w:szCs w:val="24"/>
        </w:rPr>
      </w:pPr>
      <w:r w:rsidRPr="00A1212F">
        <w:rPr>
          <w:rFonts w:ascii="Times New Roman" w:hAnsi="Times New Roman" w:cs="Times New Roman"/>
          <w:sz w:val="24"/>
          <w:szCs w:val="24"/>
        </w:rPr>
        <w:t xml:space="preserve">Vegetaţia forestieră în arborete compacte realizează într-un </w:t>
      </w:r>
      <w:proofErr w:type="gramStart"/>
      <w:r w:rsidRPr="00A1212F">
        <w:rPr>
          <w:rFonts w:ascii="Times New Roman" w:hAnsi="Times New Roman" w:cs="Times New Roman"/>
          <w:sz w:val="24"/>
          <w:szCs w:val="24"/>
        </w:rPr>
        <w:t>grad</w:t>
      </w:r>
      <w:proofErr w:type="gramEnd"/>
      <w:r w:rsidRPr="00A1212F">
        <w:rPr>
          <w:rFonts w:ascii="Times New Roman" w:hAnsi="Times New Roman" w:cs="Times New Roman"/>
          <w:sz w:val="24"/>
          <w:szCs w:val="24"/>
        </w:rPr>
        <w:t xml:space="preserve"> ridicat funcţiile: retenţia superficială a apelor, drenajul apelor în sol, absorbţia apelor din solurile cu exces de apă, protecţia solului împotriva eroziunii, consolidarea terenurilor nestabile, fixarea aluviunilor, refacerea şi </w:t>
      </w:r>
      <w:r w:rsidRPr="00A1212F">
        <w:rPr>
          <w:rFonts w:ascii="Times New Roman" w:hAnsi="Times New Roman" w:cs="Times New Roman"/>
          <w:sz w:val="24"/>
          <w:szCs w:val="24"/>
        </w:rPr>
        <w:lastRenderedPageBreak/>
        <w:t>ridicarea productivităţii solului, reducerea poluării atmosferice prin sechestrarea emisiilor de dioxid de carbon, etc.</w:t>
      </w:r>
    </w:p>
    <w:p w:rsidR="00A1212F" w:rsidRDefault="00A1212F" w:rsidP="00101983">
      <w:pPr>
        <w:spacing w:after="0"/>
        <w:ind w:firstLine="720"/>
        <w:jc w:val="both"/>
        <w:rPr>
          <w:rFonts w:ascii="Times New Roman" w:hAnsi="Times New Roman" w:cs="Times New Roman"/>
          <w:sz w:val="24"/>
          <w:szCs w:val="24"/>
        </w:rPr>
      </w:pPr>
      <w:r w:rsidRPr="00A1212F">
        <w:rPr>
          <w:rFonts w:ascii="Times New Roman" w:hAnsi="Times New Roman" w:cs="Times New Roman"/>
          <w:sz w:val="24"/>
          <w:szCs w:val="24"/>
        </w:rPr>
        <w:t xml:space="preserve"> Soluţia tehnica pentru împădurirea terenurilor au fost stabilita în raport cu forma de degradare a terenului: terenuri cu eroziune slaba la moderata e0 – </w:t>
      </w:r>
      <w:proofErr w:type="gramStart"/>
      <w:r w:rsidRPr="00A1212F">
        <w:rPr>
          <w:rFonts w:ascii="Times New Roman" w:hAnsi="Times New Roman" w:cs="Times New Roman"/>
          <w:sz w:val="24"/>
          <w:szCs w:val="24"/>
        </w:rPr>
        <w:t>e1 .</w:t>
      </w:r>
      <w:proofErr w:type="gramEnd"/>
    </w:p>
    <w:p w:rsidR="00BD2D62" w:rsidRPr="00BD2D62" w:rsidRDefault="00BD2D62" w:rsidP="00101983">
      <w:pPr>
        <w:spacing w:after="0"/>
        <w:ind w:firstLine="720"/>
        <w:jc w:val="both"/>
        <w:rPr>
          <w:rFonts w:ascii="Times New Roman" w:hAnsi="Times New Roman" w:cs="Times New Roman"/>
          <w:sz w:val="24"/>
          <w:szCs w:val="24"/>
          <w:lang w:val="ro-RO"/>
        </w:rPr>
      </w:pPr>
      <w:r w:rsidRPr="00BD2D62">
        <w:rPr>
          <w:rFonts w:ascii="Times New Roman" w:hAnsi="Times New Roman" w:cs="Times New Roman"/>
          <w:sz w:val="24"/>
          <w:szCs w:val="24"/>
        </w:rPr>
        <w:t xml:space="preserve">Speciile forestiere pe baza cărora s-au stabilit compoziţiile de împădurire au fost stabilite conform „Ordinul ministrului mediului, apelor și pădurilor nr. 2.533/2022 pentru aprobarea Normelor tehnice privind compoziții, scheme și tehnologii de regenerare a pădurilor și de împădurire a terenurilor degradate și a Ghidului de 12 bune practici privind compoziții, scheme și tehnologii de regenerare a pădurilor și de împădurire a terenurilor degradate” si Anexei 3 </w:t>
      </w:r>
      <w:r w:rsidRPr="00BD2D62">
        <w:rPr>
          <w:rFonts w:ascii="Times New Roman" w:hAnsi="Times New Roman" w:cs="Times New Roman"/>
          <w:b/>
          <w:sz w:val="24"/>
          <w:szCs w:val="24"/>
        </w:rPr>
        <w:t xml:space="preserve">LISTA SPECIILOR FORESTIRE DE ARBORI ŞI ARBUŞTI </w:t>
      </w:r>
      <w:r w:rsidRPr="00BD2D62">
        <w:rPr>
          <w:rFonts w:ascii="Times New Roman" w:hAnsi="Times New Roman" w:cs="Times New Roman"/>
          <w:sz w:val="24"/>
          <w:szCs w:val="24"/>
        </w:rPr>
        <w:t xml:space="preserve">utilizate în lucrările de împăduriri din „ </w:t>
      </w:r>
      <w:r w:rsidRPr="00BD2D62">
        <w:rPr>
          <w:rFonts w:ascii="Times New Roman" w:hAnsi="Times New Roman" w:cs="Times New Roman"/>
          <w:b/>
          <w:sz w:val="24"/>
          <w:szCs w:val="24"/>
        </w:rPr>
        <w:t>GHIDUL SPECIFIC PRIVIND REGULILE ŞI CONDIŢIILE APLICABILE FINANŢĂRII DIN FONDURILE EUROPENE AFERENTE PNRR ÎN CADRUL APELULUI DE PROIECTE P.N.R.R./2022/C2/ I.1.A, COMPONENTA 2: PĂDURI ȘI PROTECȚIA BIODIVERSITĂȚII</w:t>
      </w:r>
      <w:r w:rsidRPr="00BD2D62">
        <w:rPr>
          <w:rFonts w:ascii="Times New Roman" w:hAnsi="Times New Roman" w:cs="Times New Roman"/>
          <w:sz w:val="24"/>
          <w:szCs w:val="24"/>
        </w:rPr>
        <w:t xml:space="preserve"> Investiția 1. Campania națională de împădurire și reîmpădurire, inclusiv păduri urbane, Subinvestiția </w:t>
      </w:r>
      <w:r w:rsidRPr="00BD2D62">
        <w:rPr>
          <w:rFonts w:ascii="Times New Roman" w:hAnsi="Times New Roman" w:cs="Times New Roman"/>
          <w:b/>
          <w:sz w:val="24"/>
          <w:szCs w:val="24"/>
        </w:rPr>
        <w:t>I.1.A"SPRIJIN PENTRU INVESTIȚII ÎN NOI SUPRAFEŢE OCUPATE DE PĂDURI</w:t>
      </w:r>
      <w:r w:rsidRPr="00BD2D62">
        <w:rPr>
          <w:rFonts w:ascii="Times New Roman" w:hAnsi="Times New Roman" w:cs="Times New Roman"/>
          <w:sz w:val="24"/>
          <w:szCs w:val="24"/>
        </w:rPr>
        <w:t>”</w:t>
      </w:r>
    </w:p>
    <w:p w:rsidR="00BF2E67" w:rsidRDefault="00BF2E67" w:rsidP="00BF2E67">
      <w:pPr>
        <w:spacing w:line="360" w:lineRule="auto"/>
        <w:ind w:firstLine="720"/>
        <w:contextualSpacing/>
        <w:jc w:val="both"/>
        <w:rPr>
          <w:rFonts w:ascii="Times New Roman" w:hAnsi="Times New Roman" w:cs="Times New Roman"/>
          <w:sz w:val="28"/>
          <w:szCs w:val="28"/>
          <w:lang w:val="ro-RO"/>
        </w:rPr>
      </w:pPr>
    </w:p>
    <w:p w:rsidR="00771B25" w:rsidRPr="005832D5" w:rsidRDefault="00771B25" w:rsidP="00BF2E67">
      <w:pPr>
        <w:spacing w:line="360" w:lineRule="auto"/>
        <w:ind w:firstLine="720"/>
        <w:contextualSpacing/>
        <w:jc w:val="both"/>
        <w:rPr>
          <w:rFonts w:ascii="Times New Roman" w:hAnsi="Times New Roman"/>
          <w:sz w:val="28"/>
          <w:szCs w:val="28"/>
          <w:lang w:val="ro-RO"/>
        </w:rPr>
      </w:pPr>
      <w:r w:rsidRPr="005832D5">
        <w:rPr>
          <w:rFonts w:ascii="Times New Roman" w:hAnsi="Times New Roman"/>
          <w:i/>
          <w:sz w:val="28"/>
          <w:szCs w:val="28"/>
          <w:lang w:val="ro-RO"/>
        </w:rPr>
        <w:t xml:space="preserve">Descrierea lucrărilor de pregătire a terenului și solului </w:t>
      </w:r>
    </w:p>
    <w:p w:rsidR="00771B25" w:rsidRPr="00101983" w:rsidRDefault="00A8143A" w:rsidP="00101983">
      <w:pPr>
        <w:spacing w:after="0"/>
        <w:ind w:firstLine="720"/>
        <w:contextualSpacing/>
        <w:jc w:val="both"/>
        <w:rPr>
          <w:rFonts w:ascii="Times New Roman" w:hAnsi="Times New Roman" w:cs="Times New Roman"/>
          <w:sz w:val="24"/>
          <w:szCs w:val="24"/>
          <w:lang w:val="ro-RO"/>
        </w:rPr>
      </w:pPr>
      <w:r w:rsidRPr="00101983">
        <w:rPr>
          <w:rFonts w:ascii="Times New Roman" w:hAnsi="Times New Roman" w:cs="Times New Roman"/>
          <w:sz w:val="24"/>
          <w:szCs w:val="24"/>
          <w:lang w:val="ro-RO"/>
        </w:rPr>
        <w:t>T</w:t>
      </w:r>
      <w:r w:rsidR="00771B25" w:rsidRPr="00101983">
        <w:rPr>
          <w:rFonts w:ascii="Times New Roman" w:hAnsi="Times New Roman" w:cs="Times New Roman"/>
          <w:sz w:val="24"/>
          <w:szCs w:val="24"/>
          <w:lang w:val="ro-RO"/>
        </w:rPr>
        <w:t>erenul care urmează a fi plantat cu puieți forestieri, provine din categoria terenurilor agricole și care vor fi cultivate cu culturi agricole până la înființarea culturii forestiere.</w:t>
      </w:r>
    </w:p>
    <w:p w:rsidR="00162A24" w:rsidRPr="00101983" w:rsidRDefault="00162A24" w:rsidP="00101983">
      <w:pPr>
        <w:shd w:val="clear" w:color="auto" w:fill="FFFFFF"/>
        <w:contextualSpacing/>
        <w:jc w:val="both"/>
        <w:rPr>
          <w:rFonts w:ascii="Times New Roman" w:hAnsi="Times New Roman" w:cs="Times New Roman"/>
          <w:noProof/>
          <w:sz w:val="24"/>
          <w:szCs w:val="24"/>
        </w:rPr>
      </w:pPr>
      <w:r w:rsidRPr="00101983">
        <w:rPr>
          <w:rFonts w:ascii="Times New Roman" w:hAnsi="Times New Roman" w:cs="Times New Roman"/>
          <w:b/>
          <w:i/>
          <w:noProof/>
          <w:sz w:val="24"/>
          <w:szCs w:val="24"/>
        </w:rPr>
        <w:t xml:space="preserve">Pregătirea solului  </w:t>
      </w:r>
      <w:r w:rsidRPr="00101983">
        <w:rPr>
          <w:rFonts w:ascii="Times New Roman" w:hAnsi="Times New Roman" w:cs="Times New Roman"/>
          <w:noProof/>
          <w:sz w:val="24"/>
          <w:szCs w:val="24"/>
        </w:rPr>
        <w:t>se execută pe toată suprafața de plantare și constă din lucrări de arat și discuit.</w:t>
      </w:r>
    </w:p>
    <w:p w:rsidR="00162A24" w:rsidRPr="00101983" w:rsidRDefault="00162A24" w:rsidP="00101983">
      <w:pPr>
        <w:spacing w:after="0"/>
        <w:ind w:firstLine="720"/>
        <w:contextualSpacing/>
        <w:jc w:val="both"/>
        <w:rPr>
          <w:rFonts w:ascii="Times New Roman" w:hAnsi="Times New Roman" w:cs="Times New Roman"/>
          <w:sz w:val="24"/>
          <w:szCs w:val="24"/>
          <w:lang w:val="ro-RO"/>
        </w:rPr>
      </w:pPr>
      <w:r w:rsidRPr="00101983">
        <w:rPr>
          <w:rFonts w:ascii="Times New Roman" w:hAnsi="Times New Roman" w:cs="Times New Roman"/>
          <w:i/>
          <w:sz w:val="24"/>
          <w:szCs w:val="24"/>
          <w:lang w:val="ro-RO"/>
        </w:rPr>
        <w:t>Arătura</w:t>
      </w:r>
      <w:r w:rsidRPr="00101983">
        <w:rPr>
          <w:rFonts w:ascii="Times New Roman" w:hAnsi="Times New Roman" w:cs="Times New Roman"/>
          <w:sz w:val="24"/>
          <w:szCs w:val="24"/>
          <w:lang w:val="ro-RO"/>
        </w:rPr>
        <w:t xml:space="preserve"> -  lucrarea face parte din pregătirea solului și se execută cu tractor în agregat cu plugul cu 3-5 brăzdare de tip PP3-30M sau echivalent al acestuia, de preferință reversibil.</w:t>
      </w:r>
      <w:r w:rsidRPr="00101983">
        <w:rPr>
          <w:rFonts w:ascii="Times New Roman" w:hAnsi="Times New Roman" w:cs="Times New Roman"/>
          <w:sz w:val="24"/>
          <w:szCs w:val="24"/>
          <w:lang w:val="ro-RO"/>
        </w:rPr>
        <w:tab/>
      </w:r>
    </w:p>
    <w:p w:rsidR="00162A24" w:rsidRPr="00101983" w:rsidRDefault="00162A24" w:rsidP="00101983">
      <w:pPr>
        <w:spacing w:after="0"/>
        <w:contextualSpacing/>
        <w:jc w:val="both"/>
        <w:rPr>
          <w:rFonts w:ascii="Times New Roman" w:hAnsi="Times New Roman" w:cs="Times New Roman"/>
          <w:sz w:val="24"/>
          <w:szCs w:val="24"/>
          <w:lang w:val="ro-RO"/>
        </w:rPr>
      </w:pPr>
      <w:r w:rsidRPr="00101983">
        <w:rPr>
          <w:rFonts w:ascii="Times New Roman" w:hAnsi="Times New Roman" w:cs="Times New Roman"/>
          <w:sz w:val="24"/>
          <w:szCs w:val="24"/>
          <w:lang w:val="ro-RO"/>
        </w:rPr>
        <w:tab/>
        <w:t>Lucrarea presupune parcurgerea întregii suprafețe cu plugul purtat de tractor și realizarea arăturii la adâncimea de 30 cm.</w:t>
      </w:r>
    </w:p>
    <w:p w:rsidR="00162A24" w:rsidRPr="00101983" w:rsidRDefault="00162A24" w:rsidP="00101983">
      <w:pPr>
        <w:spacing w:after="0"/>
        <w:contextualSpacing/>
        <w:jc w:val="both"/>
        <w:rPr>
          <w:rFonts w:ascii="Times New Roman" w:hAnsi="Times New Roman" w:cs="Times New Roman"/>
          <w:sz w:val="24"/>
          <w:szCs w:val="24"/>
          <w:lang w:val="ro-RO"/>
        </w:rPr>
      </w:pPr>
      <w:r w:rsidRPr="00101983">
        <w:rPr>
          <w:rFonts w:ascii="Times New Roman" w:hAnsi="Times New Roman" w:cs="Times New Roman"/>
          <w:sz w:val="24"/>
          <w:szCs w:val="24"/>
          <w:lang w:val="ro-RO"/>
        </w:rPr>
        <w:tab/>
        <w:t>Perioada optimă de pregătire a solului este indicat a se executa toamna sau primăvara, înainte de plantare. Arătura distruge rădăcinile buruienilor și permite apei din precipitații să pătrundă în sol, iar fenomenul de îngheț-dezgheț favorizează mărunțirea bolovanilor și așezarea mai bună a particulelor de sol.</w:t>
      </w:r>
    </w:p>
    <w:p w:rsidR="00162A24" w:rsidRPr="00101983" w:rsidRDefault="00162A24" w:rsidP="00101983">
      <w:pPr>
        <w:spacing w:after="0"/>
        <w:ind w:firstLine="720"/>
        <w:contextualSpacing/>
        <w:jc w:val="both"/>
        <w:rPr>
          <w:rFonts w:ascii="Times New Roman" w:hAnsi="Times New Roman" w:cs="Times New Roman"/>
          <w:sz w:val="24"/>
          <w:szCs w:val="24"/>
          <w:lang w:val="ro-RO"/>
        </w:rPr>
      </w:pPr>
      <w:r w:rsidRPr="00101983">
        <w:rPr>
          <w:rFonts w:ascii="Times New Roman" w:hAnsi="Times New Roman" w:cs="Times New Roman"/>
          <w:i/>
          <w:sz w:val="24"/>
          <w:szCs w:val="24"/>
          <w:lang w:val="ro-RO"/>
        </w:rPr>
        <w:t>Discuirea arăturii</w:t>
      </w:r>
      <w:r w:rsidRPr="00101983">
        <w:rPr>
          <w:rFonts w:ascii="Times New Roman" w:hAnsi="Times New Roman" w:cs="Times New Roman"/>
          <w:sz w:val="24"/>
          <w:szCs w:val="24"/>
          <w:lang w:val="ro-RO"/>
        </w:rPr>
        <w:t xml:space="preserve"> – lucrarea se execută cu tractor în agregat cu grapă disc GD 3,2 sau echivalent. Discuirea arăturii se realizează pe toată suprafața  întru-un singur sens, iar în urma executării acestei lucrări solul trebuie să fie bine mărunțit pe adâncimea de 10-15 cm, astfel încât să creeze condiții pentru evitarea pierderii prin evaporarea apei înmagazinate în sol. Discuirea se realizează prin două treceri, după arat și înainte de plantare.</w:t>
      </w:r>
    </w:p>
    <w:p w:rsidR="00771B25" w:rsidRPr="005832D5" w:rsidRDefault="00771B25" w:rsidP="00602337">
      <w:pPr>
        <w:pStyle w:val="Titlu3"/>
        <w:spacing w:line="360" w:lineRule="auto"/>
        <w:contextualSpacing/>
        <w:jc w:val="both"/>
        <w:rPr>
          <w:rFonts w:ascii="Times New Roman" w:hAnsi="Times New Roman"/>
          <w:i/>
          <w:sz w:val="28"/>
          <w:szCs w:val="28"/>
          <w:lang w:val="ro-RO"/>
        </w:rPr>
      </w:pPr>
      <w:r w:rsidRPr="005832D5">
        <w:rPr>
          <w:rFonts w:ascii="Times New Roman" w:hAnsi="Times New Roman"/>
          <w:i/>
          <w:sz w:val="28"/>
          <w:szCs w:val="28"/>
          <w:lang w:val="ro-RO"/>
        </w:rPr>
        <w:t>Descrierea lucrărilor de înființare a plantației</w:t>
      </w:r>
      <w:r w:rsidRPr="005832D5">
        <w:rPr>
          <w:rFonts w:ascii="Times New Roman" w:hAnsi="Times New Roman"/>
          <w:sz w:val="28"/>
          <w:szCs w:val="28"/>
          <w:lang w:val="ro-RO"/>
        </w:rPr>
        <w:t>.</w:t>
      </w:r>
    </w:p>
    <w:p w:rsidR="00771B25" w:rsidRPr="00101983" w:rsidRDefault="00771B25" w:rsidP="00101983">
      <w:pPr>
        <w:contextualSpacing/>
        <w:jc w:val="both"/>
        <w:rPr>
          <w:rFonts w:ascii="Times New Roman" w:hAnsi="Times New Roman" w:cs="Times New Roman"/>
          <w:sz w:val="24"/>
          <w:szCs w:val="24"/>
          <w:lang w:val="ro-RO"/>
        </w:rPr>
      </w:pPr>
      <w:r w:rsidRPr="005832D5">
        <w:rPr>
          <w:rFonts w:ascii="Times New Roman" w:hAnsi="Times New Roman" w:cs="Times New Roman"/>
          <w:sz w:val="28"/>
          <w:szCs w:val="28"/>
          <w:lang w:val="ro-RO"/>
        </w:rPr>
        <w:tab/>
      </w:r>
      <w:r w:rsidRPr="00101983">
        <w:rPr>
          <w:rFonts w:ascii="Times New Roman" w:hAnsi="Times New Roman" w:cs="Times New Roman"/>
          <w:sz w:val="24"/>
          <w:szCs w:val="24"/>
          <w:lang w:val="ro-RO"/>
        </w:rPr>
        <w:t>Lucrarea de instalarea a plantației constă în principal din asigurarea puieților în șantierul de împădurire, puieți de bună calitate proveniți din pepiniere silvice, conform necesarului de puieți pe specii, pichetarea terenului, executarea gropilor manual, gropi având dimensiuni de 30x30x30 cm pentru toate speciile și plantarea propriu-zisă a puieților forestieri</w:t>
      </w:r>
      <w:r w:rsidR="005C0999" w:rsidRPr="00101983">
        <w:rPr>
          <w:rFonts w:ascii="Times New Roman" w:hAnsi="Times New Roman" w:cs="Times New Roman"/>
          <w:sz w:val="24"/>
          <w:szCs w:val="24"/>
          <w:lang w:val="ro-RO"/>
        </w:rPr>
        <w:t xml:space="preserve">( </w:t>
      </w:r>
      <w:r w:rsidR="00A1212F" w:rsidRPr="00101983">
        <w:rPr>
          <w:rFonts w:ascii="Times New Roman" w:hAnsi="Times New Roman" w:cs="Times New Roman"/>
          <w:sz w:val="24"/>
          <w:szCs w:val="24"/>
          <w:lang w:val="ro-RO"/>
        </w:rPr>
        <w:t>Stejar brumăriu, Cer, Gârniță</w:t>
      </w:r>
      <w:r w:rsidR="00282401" w:rsidRPr="00101983">
        <w:rPr>
          <w:rFonts w:ascii="Times New Roman" w:hAnsi="Times New Roman" w:cs="Times New Roman"/>
          <w:sz w:val="24"/>
          <w:szCs w:val="24"/>
          <w:lang w:val="ro-RO"/>
        </w:rPr>
        <w:t>,</w:t>
      </w:r>
      <w:r w:rsidR="00A1212F" w:rsidRPr="00101983">
        <w:rPr>
          <w:rFonts w:ascii="Times New Roman" w:hAnsi="Times New Roman" w:cs="Times New Roman"/>
          <w:sz w:val="24"/>
          <w:szCs w:val="24"/>
          <w:lang w:val="ro-RO"/>
        </w:rPr>
        <w:t xml:space="preserve"> </w:t>
      </w:r>
      <w:r w:rsidR="00B86011">
        <w:rPr>
          <w:rFonts w:ascii="Times New Roman" w:hAnsi="Times New Roman" w:cs="Times New Roman"/>
          <w:sz w:val="24"/>
          <w:szCs w:val="24"/>
          <w:lang w:val="ro-RO"/>
        </w:rPr>
        <w:t xml:space="preserve">Salcâm, </w:t>
      </w:r>
      <w:r w:rsidR="00A1212F" w:rsidRPr="00101983">
        <w:rPr>
          <w:rFonts w:ascii="Times New Roman" w:hAnsi="Times New Roman" w:cs="Times New Roman"/>
          <w:sz w:val="24"/>
          <w:szCs w:val="24"/>
          <w:lang w:val="ro-RO"/>
        </w:rPr>
        <w:t>Frasin, Mojdrean, Păr, Tei argintiu,</w:t>
      </w:r>
      <w:r w:rsidR="00282401" w:rsidRPr="00101983">
        <w:rPr>
          <w:rFonts w:ascii="Times New Roman" w:hAnsi="Times New Roman" w:cs="Times New Roman"/>
          <w:sz w:val="24"/>
          <w:szCs w:val="24"/>
          <w:lang w:val="ro-RO"/>
        </w:rPr>
        <w:t xml:space="preserve"> Ulm de Turkestan, Jugastru</w:t>
      </w:r>
      <w:r w:rsidR="00A1212F" w:rsidRPr="00101983">
        <w:rPr>
          <w:rFonts w:ascii="Times New Roman" w:hAnsi="Times New Roman" w:cs="Times New Roman"/>
          <w:sz w:val="24"/>
          <w:szCs w:val="24"/>
          <w:lang w:val="ro-RO"/>
        </w:rPr>
        <w:t>,</w:t>
      </w:r>
      <w:r w:rsidR="00B22E39">
        <w:rPr>
          <w:rFonts w:ascii="Times New Roman" w:hAnsi="Times New Roman" w:cs="Times New Roman"/>
          <w:sz w:val="24"/>
          <w:szCs w:val="24"/>
          <w:lang w:val="ro-RO"/>
        </w:rPr>
        <w:t xml:space="preserve"> Mălin,</w:t>
      </w:r>
      <w:r w:rsidR="00A1212F" w:rsidRPr="00101983">
        <w:rPr>
          <w:rFonts w:ascii="Times New Roman" w:hAnsi="Times New Roman" w:cs="Times New Roman"/>
          <w:sz w:val="24"/>
          <w:szCs w:val="24"/>
          <w:lang w:val="ro-RO"/>
        </w:rPr>
        <w:t xml:space="preserve"> Măceș, Păducel</w:t>
      </w:r>
      <w:r w:rsidR="00282401" w:rsidRPr="00101983">
        <w:rPr>
          <w:rFonts w:ascii="Times New Roman" w:hAnsi="Times New Roman" w:cs="Times New Roman"/>
          <w:sz w:val="24"/>
          <w:szCs w:val="24"/>
          <w:lang w:val="ro-RO"/>
        </w:rPr>
        <w:t xml:space="preserve"> sau alte specii autohtone</w:t>
      </w:r>
      <w:r w:rsidR="005C0999" w:rsidRPr="00101983">
        <w:rPr>
          <w:rFonts w:ascii="Times New Roman" w:hAnsi="Times New Roman" w:cs="Times New Roman"/>
          <w:sz w:val="24"/>
          <w:szCs w:val="24"/>
          <w:lang w:val="ro-RO"/>
        </w:rPr>
        <w:t>)</w:t>
      </w:r>
      <w:r w:rsidRPr="00101983">
        <w:rPr>
          <w:rFonts w:ascii="Times New Roman" w:hAnsi="Times New Roman" w:cs="Times New Roman"/>
          <w:sz w:val="24"/>
          <w:szCs w:val="24"/>
          <w:lang w:val="ro-RO"/>
        </w:rPr>
        <w:t xml:space="preserve">. Lucrările de completare a pierderilor sunt tot lucrări de plantare  (rezultatul pierderilor se stabilește în urma controlului anual) și constau din asigurarea puieților la șantier (pe </w:t>
      </w:r>
      <w:r w:rsidRPr="00101983">
        <w:rPr>
          <w:rFonts w:ascii="Times New Roman" w:hAnsi="Times New Roman" w:cs="Times New Roman"/>
          <w:sz w:val="24"/>
          <w:szCs w:val="24"/>
          <w:lang w:val="ro-RO"/>
        </w:rPr>
        <w:lastRenderedPageBreak/>
        <w:t>specii), executarea gropilor manual pe dimensiuni în funcție de formula de împădurire, în locul unde puieții lipsesc și plantarea unui nou puiet. În primăvara anului doi de la înființarea culturilor sunt prevăzute a fi executate completări în proporție de până la 20%, iar în anul II de la plantare sunt prevăzute a se executa completări de 10%. În cazul completărilor lucrarea de pichetarea a terenului nu se execută.</w:t>
      </w:r>
    </w:p>
    <w:p w:rsidR="00771B25" w:rsidRPr="00101983" w:rsidRDefault="00771B25" w:rsidP="00101983">
      <w:pPr>
        <w:ind w:firstLine="720"/>
        <w:contextualSpacing/>
        <w:jc w:val="both"/>
        <w:rPr>
          <w:rFonts w:ascii="Times New Roman" w:hAnsi="Times New Roman" w:cs="Times New Roman"/>
          <w:sz w:val="24"/>
          <w:szCs w:val="24"/>
          <w:lang w:val="ro-RO"/>
        </w:rPr>
      </w:pPr>
      <w:r w:rsidRPr="00101983">
        <w:rPr>
          <w:rFonts w:ascii="Times New Roman" w:hAnsi="Times New Roman" w:cs="Times New Roman"/>
          <w:sz w:val="24"/>
          <w:szCs w:val="24"/>
          <w:lang w:val="ro-RO"/>
        </w:rPr>
        <w:t>Este operațiunea cea mai importantă din întregul proces tehnologic, iar de respectarea condițiilor tehnice impuse depinde în mare măsură reușita viitoarei plantații. Aceste lucrări de plantare se execută obligatoriu în afara sezonului de vegetație, atunci când procesele fiziologice la nivelul plantelor sunt foarte reduse, toamna târziu sau primăvara devreme, evitându-se perioadele când solul este înghețat.</w:t>
      </w:r>
    </w:p>
    <w:p w:rsidR="00162A24" w:rsidRPr="00101983" w:rsidRDefault="00162A24" w:rsidP="00101983">
      <w:pPr>
        <w:spacing w:after="0"/>
        <w:ind w:firstLine="720"/>
        <w:contextualSpacing/>
        <w:jc w:val="both"/>
        <w:rPr>
          <w:rFonts w:ascii="Times New Roman" w:hAnsi="Times New Roman" w:cs="Times New Roman"/>
          <w:sz w:val="24"/>
          <w:szCs w:val="24"/>
          <w:lang w:val="ro-RO"/>
        </w:rPr>
      </w:pPr>
      <w:r w:rsidRPr="00101983">
        <w:rPr>
          <w:rFonts w:ascii="Times New Roman" w:hAnsi="Times New Roman" w:cs="Times New Roman"/>
          <w:i/>
          <w:sz w:val="24"/>
          <w:szCs w:val="24"/>
          <w:lang w:val="ro-RO"/>
        </w:rPr>
        <w:t xml:space="preserve">Plantarea puieților în gropi executate manual – </w:t>
      </w:r>
      <w:r w:rsidRPr="00101983">
        <w:rPr>
          <w:rFonts w:ascii="Times New Roman" w:hAnsi="Times New Roman" w:cs="Times New Roman"/>
          <w:sz w:val="24"/>
          <w:szCs w:val="24"/>
          <w:lang w:val="ro-RO"/>
        </w:rPr>
        <w:t xml:space="preserve">este cel mai des utilizat acest procedeu și permite plantarea puieților de talie mică a puieților cu rădăcină nudă. Gropile de plantat au o formă prismatică și dimensiuni corelate cu mărimea și forma sistemului radicelar al puieților, astfel încât să permită așezarea rădăcinilor într-o poziție cât mai apropiată de aceea în care a crescut în pepinieră. La săparea manuală a gropilor se va folosi cazmaua. </w:t>
      </w:r>
    </w:p>
    <w:p w:rsidR="005C7994" w:rsidRDefault="00162A24" w:rsidP="00101983">
      <w:pPr>
        <w:spacing w:after="0"/>
        <w:contextualSpacing/>
        <w:jc w:val="both"/>
        <w:rPr>
          <w:rFonts w:ascii="Times New Roman" w:hAnsi="Times New Roman" w:cs="Times New Roman"/>
          <w:sz w:val="24"/>
          <w:szCs w:val="24"/>
          <w:lang w:val="ro-RO"/>
        </w:rPr>
      </w:pPr>
      <w:r w:rsidRPr="00101983">
        <w:rPr>
          <w:rFonts w:ascii="Times New Roman" w:hAnsi="Times New Roman" w:cs="Times New Roman"/>
          <w:sz w:val="24"/>
          <w:szCs w:val="24"/>
          <w:lang w:val="ro-RO"/>
        </w:rPr>
        <w:tab/>
        <w:t>Pentru plantarea propriu-zisă a puieților cu rădăcină nudă, puietul este ținut cu o mână în poziție verticală în centrul gropii, cu coletul la nivelul solului, iar rădăcinile sunt așezate într-o poziție cât mai normală. Acestea sunt acoperite treptat cu pământ de calitate, bine tasat, la început cu pumnul și în final cu piciorul, pentru a realiza un contact bun între rădăcini și sol. Pentru a asigura o bună poziționare a rădăcinilor și evitarea îndoirii sau răsucirii acestora, pe fundul gropii se poate realiza o excavație mai profundă (la puieții cu înrădăcinare pivotantă), un mușuroi pe care se va răsfira rădăcinile (la puieți cu înrădăcinare trasantă) sau un mușuroi în care se va face o despicătură în partea centrală( la cei cu înrădăcinare pivotant trasantă). Pentru acoperirea rădăcinilor se recomandă folosirea pământului de bună calitate, structurat și bogat în humus.</w:t>
      </w:r>
    </w:p>
    <w:p w:rsidR="00101983" w:rsidRPr="00101983" w:rsidRDefault="00101983" w:rsidP="00101983">
      <w:pPr>
        <w:spacing w:after="0"/>
        <w:contextualSpacing/>
        <w:jc w:val="both"/>
        <w:rPr>
          <w:rFonts w:ascii="Times New Roman" w:hAnsi="Times New Roman" w:cs="Times New Roman"/>
          <w:sz w:val="24"/>
          <w:szCs w:val="24"/>
          <w:lang w:val="ro-RO"/>
        </w:rPr>
      </w:pPr>
    </w:p>
    <w:p w:rsidR="00771B25" w:rsidRDefault="00771B25" w:rsidP="00602337">
      <w:pPr>
        <w:spacing w:after="0" w:line="360" w:lineRule="auto"/>
        <w:contextualSpacing/>
        <w:jc w:val="both"/>
        <w:rPr>
          <w:rFonts w:ascii="Times New Roman" w:hAnsi="Times New Roman"/>
          <w:b/>
          <w:i/>
          <w:sz w:val="28"/>
          <w:szCs w:val="28"/>
          <w:lang w:val="ro-RO"/>
        </w:rPr>
      </w:pPr>
      <w:r w:rsidRPr="005832D5">
        <w:rPr>
          <w:rFonts w:ascii="Times New Roman" w:hAnsi="Times New Roman"/>
          <w:b/>
          <w:i/>
          <w:sz w:val="28"/>
          <w:szCs w:val="28"/>
          <w:lang w:val="ro-RO"/>
        </w:rPr>
        <w:t>Descrierea lucrărilor de întreținere a plantației, pe ani</w:t>
      </w:r>
    </w:p>
    <w:p w:rsidR="00101983" w:rsidRPr="005832D5" w:rsidRDefault="00101983" w:rsidP="00602337">
      <w:pPr>
        <w:spacing w:after="0" w:line="360" w:lineRule="auto"/>
        <w:contextualSpacing/>
        <w:jc w:val="both"/>
        <w:rPr>
          <w:rFonts w:ascii="Times New Roman" w:hAnsi="Times New Roman" w:cs="Times New Roman"/>
          <w:b/>
          <w:sz w:val="28"/>
          <w:szCs w:val="28"/>
          <w:lang w:val="ro-RO"/>
        </w:rPr>
      </w:pPr>
    </w:p>
    <w:p w:rsidR="00771B25" w:rsidRPr="00101983" w:rsidRDefault="00771B25" w:rsidP="00101983">
      <w:pPr>
        <w:spacing w:after="0"/>
        <w:contextualSpacing/>
        <w:jc w:val="both"/>
        <w:rPr>
          <w:rFonts w:ascii="Times New Roman" w:hAnsi="Times New Roman" w:cs="Times New Roman"/>
          <w:sz w:val="24"/>
          <w:szCs w:val="24"/>
          <w:lang w:val="ro-RO"/>
        </w:rPr>
      </w:pPr>
      <w:r w:rsidRPr="005832D5">
        <w:rPr>
          <w:rFonts w:ascii="Times New Roman" w:hAnsi="Times New Roman" w:cs="Times New Roman"/>
          <w:sz w:val="28"/>
          <w:szCs w:val="28"/>
          <w:lang w:val="ro-RO"/>
        </w:rPr>
        <w:tab/>
      </w:r>
      <w:r w:rsidRPr="00101983">
        <w:rPr>
          <w:rFonts w:ascii="Times New Roman" w:hAnsi="Times New Roman" w:cs="Times New Roman"/>
          <w:sz w:val="24"/>
          <w:szCs w:val="24"/>
          <w:lang w:val="ro-RO"/>
        </w:rPr>
        <w:t xml:space="preserve">După plantare, odată cu începerea sezonului de vegetație, se execută lucrările de întreținerea plantației și constă în revizuirea plantației, receparea puieților și mobilizarea manuală și mecanizată a solului. Revizuirea plantației se execută  în primul an de la plantare și în anul al  doilea după ce suprafața a fost parcursa cu completări, de regulă după perioada de îngheț, iar  iar lucrările de întreținere se execută în timpul sezonului de vegetație una două sau trei în funcție de necesități. Pentru plantațiile care urmează a fi instalate mobilizarea manuală a solului se execută în fâșii pe rândul de puieți pe 30% din suprafață și mobilizarea mecanizată a solului între rândurile de puieți cu tractorașul pe 70% din suprafață, fiind lucrări care asigură consolidarea plantației și eliminarea concurenței la rezervele de apă și substanțe nutritive. </w:t>
      </w:r>
    </w:p>
    <w:p w:rsidR="00771B25" w:rsidRPr="00101983" w:rsidRDefault="00771B25" w:rsidP="00101983">
      <w:pPr>
        <w:spacing w:after="0"/>
        <w:ind w:firstLine="720"/>
        <w:contextualSpacing/>
        <w:jc w:val="both"/>
        <w:rPr>
          <w:rFonts w:ascii="Times New Roman" w:hAnsi="Times New Roman" w:cs="Times New Roman"/>
          <w:sz w:val="24"/>
          <w:szCs w:val="24"/>
          <w:lang w:val="ro-RO"/>
        </w:rPr>
      </w:pPr>
      <w:r w:rsidRPr="00101983">
        <w:rPr>
          <w:rFonts w:ascii="Times New Roman" w:hAnsi="Times New Roman" w:cs="Times New Roman"/>
          <w:sz w:val="24"/>
          <w:szCs w:val="24"/>
          <w:lang w:val="ro-RO"/>
        </w:rPr>
        <w:t xml:space="preserve">Numărul de întrețineri diferă de la an la an iar acolo unde avem în formula de împădurire salcâm numărul de întrețineri în primii trei ani este de două întrețineri în primi doi ani iar în anul al treilea suprafața va fi parcursă cu o singură întreținere iar în anul patru se va executa o lucrare de descopleșire. </w:t>
      </w:r>
    </w:p>
    <w:p w:rsidR="00162A24" w:rsidRPr="00101983" w:rsidRDefault="00162A24" w:rsidP="00101983">
      <w:pPr>
        <w:ind w:firstLine="720"/>
        <w:contextualSpacing/>
        <w:jc w:val="both"/>
        <w:rPr>
          <w:rFonts w:ascii="Times New Roman" w:hAnsi="Times New Roman" w:cs="Times New Roman"/>
          <w:sz w:val="24"/>
          <w:szCs w:val="24"/>
          <w:lang w:val="ro-RO"/>
        </w:rPr>
      </w:pPr>
      <w:r w:rsidRPr="00101983">
        <w:rPr>
          <w:rFonts w:ascii="Times New Roman" w:hAnsi="Times New Roman" w:cs="Times New Roman"/>
          <w:i/>
          <w:sz w:val="24"/>
          <w:szCs w:val="24"/>
          <w:lang w:val="ro-RO"/>
        </w:rPr>
        <w:t>Mobilizarea mecanizată a solului între rândurile de puieți</w:t>
      </w:r>
      <w:r w:rsidRPr="00101983">
        <w:rPr>
          <w:rFonts w:ascii="Times New Roman" w:hAnsi="Times New Roman" w:cs="Times New Roman"/>
          <w:sz w:val="24"/>
          <w:szCs w:val="24"/>
          <w:lang w:val="ro-RO"/>
        </w:rPr>
        <w:t xml:space="preserve"> – </w:t>
      </w:r>
    </w:p>
    <w:p w:rsidR="00162A24" w:rsidRPr="00101983" w:rsidRDefault="00162A24" w:rsidP="00101983">
      <w:pPr>
        <w:spacing w:after="0"/>
        <w:ind w:firstLine="720"/>
        <w:contextualSpacing/>
        <w:jc w:val="both"/>
        <w:rPr>
          <w:rFonts w:ascii="Times New Roman" w:hAnsi="Times New Roman" w:cs="Times New Roman"/>
          <w:sz w:val="24"/>
          <w:szCs w:val="24"/>
          <w:lang w:val="ro-RO"/>
        </w:rPr>
      </w:pPr>
      <w:r w:rsidRPr="00101983">
        <w:rPr>
          <w:rFonts w:ascii="Times New Roman" w:hAnsi="Times New Roman" w:cs="Times New Roman"/>
          <w:sz w:val="24"/>
          <w:szCs w:val="24"/>
          <w:lang w:val="ro-RO"/>
        </w:rPr>
        <w:t>Pentru schema de plantar</w:t>
      </w:r>
      <w:r w:rsidR="002F77E9">
        <w:rPr>
          <w:rFonts w:ascii="Times New Roman" w:hAnsi="Times New Roman" w:cs="Times New Roman"/>
          <w:sz w:val="24"/>
          <w:szCs w:val="24"/>
          <w:lang w:val="ro-RO"/>
        </w:rPr>
        <w:t xml:space="preserve">e </w:t>
      </w:r>
      <w:r w:rsidRPr="00101983">
        <w:rPr>
          <w:rFonts w:ascii="Times New Roman" w:hAnsi="Times New Roman" w:cs="Times New Roman"/>
          <w:sz w:val="24"/>
          <w:szCs w:val="24"/>
          <w:lang w:val="ro-RO"/>
        </w:rPr>
        <w:t>2 x</w:t>
      </w:r>
      <w:r w:rsidR="00B86011">
        <w:rPr>
          <w:rFonts w:ascii="Times New Roman" w:hAnsi="Times New Roman" w:cs="Times New Roman"/>
          <w:sz w:val="24"/>
          <w:szCs w:val="24"/>
          <w:lang w:val="ro-RO"/>
        </w:rPr>
        <w:t xml:space="preserve"> </w:t>
      </w:r>
      <w:r w:rsidR="006B7719">
        <w:rPr>
          <w:rFonts w:ascii="Times New Roman" w:hAnsi="Times New Roman" w:cs="Times New Roman"/>
          <w:sz w:val="24"/>
          <w:szCs w:val="24"/>
          <w:lang w:val="ro-RO"/>
        </w:rPr>
        <w:t>0,75</w:t>
      </w:r>
      <w:r w:rsidRPr="00101983">
        <w:rPr>
          <w:rFonts w:ascii="Times New Roman" w:hAnsi="Times New Roman" w:cs="Times New Roman"/>
          <w:sz w:val="24"/>
          <w:szCs w:val="24"/>
          <w:lang w:val="ro-RO"/>
        </w:rPr>
        <w:t>m</w:t>
      </w:r>
      <w:r w:rsidR="00B86011">
        <w:rPr>
          <w:rFonts w:ascii="Times New Roman" w:hAnsi="Times New Roman" w:cs="Times New Roman"/>
          <w:sz w:val="24"/>
          <w:szCs w:val="24"/>
          <w:lang w:val="ro-RO"/>
        </w:rPr>
        <w:t xml:space="preserve"> sau 2 x 1m</w:t>
      </w:r>
      <w:r w:rsidRPr="00101983">
        <w:rPr>
          <w:rFonts w:ascii="Times New Roman" w:hAnsi="Times New Roman" w:cs="Times New Roman"/>
          <w:sz w:val="24"/>
          <w:szCs w:val="24"/>
          <w:lang w:val="ro-RO"/>
        </w:rPr>
        <w:t xml:space="preserve"> pe rândurile de puieți se execută mobilizarea mecanizată cu ajutorul unui tractor U455 sau echivalent, în agregat cu un disc cu </w:t>
      </w:r>
      <w:r w:rsidRPr="00101983">
        <w:rPr>
          <w:rFonts w:ascii="Times New Roman" w:hAnsi="Times New Roman" w:cs="Times New Roman"/>
          <w:sz w:val="24"/>
          <w:szCs w:val="24"/>
          <w:lang w:val="ro-RO"/>
        </w:rPr>
        <w:lastRenderedPageBreak/>
        <w:t>lățimea de lucru de 1,4-1,6 m. lucrarea constă în parcurgerea o singură dată pe rând, pentru o singură întereținere iar mobilizarea se face la o adâncime de 10-12 cm.  Pe rândul de puieți și la capete se are în vedere manevrarea discului astfel încât puieții să nu fie vătămați.</w:t>
      </w:r>
    </w:p>
    <w:p w:rsidR="00162A24" w:rsidRPr="00101983" w:rsidRDefault="00162A24" w:rsidP="00101983">
      <w:pPr>
        <w:spacing w:after="0"/>
        <w:ind w:firstLine="720"/>
        <w:contextualSpacing/>
        <w:jc w:val="both"/>
        <w:rPr>
          <w:rFonts w:ascii="Times New Roman" w:hAnsi="Times New Roman" w:cs="Times New Roman"/>
          <w:sz w:val="24"/>
          <w:szCs w:val="24"/>
          <w:lang w:val="ro-RO"/>
        </w:rPr>
      </w:pPr>
      <w:r w:rsidRPr="00101983">
        <w:rPr>
          <w:rFonts w:ascii="Times New Roman" w:hAnsi="Times New Roman" w:cs="Times New Roman"/>
          <w:i/>
          <w:sz w:val="24"/>
          <w:szCs w:val="24"/>
          <w:lang w:val="ro-RO"/>
        </w:rPr>
        <w:t>Mobilizarea manuală a solului pe rândul de puieți</w:t>
      </w:r>
      <w:r w:rsidRPr="00101983">
        <w:rPr>
          <w:rFonts w:ascii="Times New Roman" w:hAnsi="Times New Roman" w:cs="Times New Roman"/>
          <w:sz w:val="24"/>
          <w:szCs w:val="24"/>
          <w:lang w:val="ro-RO"/>
        </w:rPr>
        <w:t xml:space="preserve"> –mobilizarea manuală a solului se face cu sapa pe rândul de puieți și pe lățimea nemobilizată mecanizat care este de 50-70 cm. Mobilizarea solului se face la 10 cm adâncime, tăindu-se rădăcinile speciilor ierboase. În jurul puieților se execută mușuroaie cu scopul de a stop evaporarea apei din zona adiacentă rădăcinilor puieților.</w:t>
      </w:r>
    </w:p>
    <w:p w:rsidR="00241015" w:rsidRPr="00101983" w:rsidRDefault="00241015" w:rsidP="00101983">
      <w:pPr>
        <w:spacing w:after="0"/>
        <w:ind w:firstLine="720"/>
        <w:contextualSpacing/>
        <w:jc w:val="both"/>
        <w:rPr>
          <w:rFonts w:ascii="Times New Roman" w:hAnsi="Times New Roman" w:cs="Times New Roman"/>
          <w:sz w:val="24"/>
          <w:szCs w:val="24"/>
        </w:rPr>
      </w:pPr>
      <w:proofErr w:type="gramStart"/>
      <w:r w:rsidRPr="00101983">
        <w:rPr>
          <w:rFonts w:ascii="Times New Roman" w:hAnsi="Times New Roman" w:cs="Times New Roman"/>
          <w:sz w:val="24"/>
          <w:szCs w:val="24"/>
        </w:rPr>
        <w:t xml:space="preserve">Necesitatea acestei acțiuni a survenit din nevoia de a crea trupuri de pădure într-un județ deficitar în suprafețe împădurite, suprafața împădurită din județul </w:t>
      </w:r>
      <w:r w:rsidR="002F77E9">
        <w:rPr>
          <w:rFonts w:ascii="Times New Roman" w:hAnsi="Times New Roman" w:cs="Times New Roman"/>
          <w:sz w:val="24"/>
          <w:szCs w:val="24"/>
        </w:rPr>
        <w:t>Constanța</w:t>
      </w:r>
      <w:r w:rsidR="006F4293" w:rsidRPr="00101983">
        <w:rPr>
          <w:rFonts w:ascii="Times New Roman" w:hAnsi="Times New Roman" w:cs="Times New Roman"/>
          <w:sz w:val="24"/>
          <w:szCs w:val="24"/>
        </w:rPr>
        <w:t xml:space="preserve"> </w:t>
      </w:r>
      <w:r w:rsidRPr="00101983">
        <w:rPr>
          <w:rFonts w:ascii="Times New Roman" w:hAnsi="Times New Roman" w:cs="Times New Roman"/>
          <w:sz w:val="24"/>
          <w:szCs w:val="24"/>
        </w:rPr>
        <w:t xml:space="preserve"> este de </w:t>
      </w:r>
      <w:r w:rsidR="006B7719">
        <w:rPr>
          <w:rFonts w:ascii="Times New Roman" w:hAnsi="Times New Roman" w:cs="Times New Roman"/>
          <w:sz w:val="24"/>
          <w:szCs w:val="24"/>
        </w:rPr>
        <w:t>5,4</w:t>
      </w:r>
      <w:r w:rsidRPr="00101983">
        <w:rPr>
          <w:rFonts w:ascii="Times New Roman" w:hAnsi="Times New Roman" w:cs="Times New Roman"/>
          <w:sz w:val="24"/>
          <w:szCs w:val="24"/>
        </w:rPr>
        <w:t>% pe de o parte iar pe de altă parte zona împădurită contribuie la conservarea și menținerea calității aerului, conservarea biodiversității faunei și florei din ecosistemul creat.</w:t>
      </w:r>
      <w:proofErr w:type="gramEnd"/>
      <w:r w:rsidRPr="00101983">
        <w:rPr>
          <w:rFonts w:ascii="Times New Roman" w:hAnsi="Times New Roman" w:cs="Times New Roman"/>
          <w:sz w:val="24"/>
          <w:szCs w:val="24"/>
        </w:rPr>
        <w:t xml:space="preserve"> </w:t>
      </w:r>
    </w:p>
    <w:p w:rsidR="00241015" w:rsidRPr="00101983" w:rsidRDefault="00241015" w:rsidP="00101983">
      <w:pPr>
        <w:ind w:firstLine="720"/>
        <w:contextualSpacing/>
        <w:jc w:val="both"/>
        <w:rPr>
          <w:rFonts w:ascii="Times New Roman" w:hAnsi="Times New Roman" w:cs="Times New Roman"/>
          <w:sz w:val="24"/>
          <w:szCs w:val="24"/>
          <w:lang w:val="ro-RO"/>
        </w:rPr>
      </w:pPr>
      <w:r w:rsidRPr="00101983">
        <w:rPr>
          <w:rFonts w:ascii="Times New Roman" w:hAnsi="Times New Roman" w:cs="Times New Roman"/>
          <w:sz w:val="24"/>
          <w:szCs w:val="24"/>
          <w:lang w:val="ro-RO"/>
        </w:rPr>
        <w:t>Efect principal va fi acela de oprirea proceselor de degradare a terenurilor şi ameliorarea progresivă a acestora, sub efectul direct al culturilor forestiere de protecţie,  atenuare adversităţilor climatice, protecţia aşezărilor omeneşti, a altor obiective din zonă, la care se adaugă efectele producţiei culturilor instalate, masa lemnoasă, baze melifere precum şi alte produse accesorii ale pădurii.</w:t>
      </w:r>
    </w:p>
    <w:p w:rsidR="003517C8" w:rsidRDefault="00241015" w:rsidP="00101983">
      <w:pPr>
        <w:ind w:firstLine="720"/>
        <w:contextualSpacing/>
        <w:jc w:val="both"/>
        <w:rPr>
          <w:rFonts w:ascii="Times New Roman" w:hAnsi="Times New Roman" w:cs="Times New Roman"/>
          <w:sz w:val="24"/>
          <w:szCs w:val="24"/>
          <w:lang w:val="ro-RO"/>
        </w:rPr>
      </w:pPr>
      <w:r w:rsidRPr="00101983">
        <w:rPr>
          <w:rFonts w:ascii="Times New Roman" w:hAnsi="Times New Roman" w:cs="Times New Roman"/>
          <w:sz w:val="24"/>
          <w:szCs w:val="24"/>
          <w:lang w:val="ro-RO"/>
        </w:rPr>
        <w:t xml:space="preserve">În urma lucrărilor care se vor realiza se va înființa un trup de pădure cu o suprafață de </w:t>
      </w:r>
      <w:r w:rsidR="00344950" w:rsidRPr="00101983">
        <w:rPr>
          <w:rFonts w:ascii="Times New Roman" w:hAnsi="Times New Roman" w:cs="Times New Roman"/>
          <w:sz w:val="24"/>
          <w:szCs w:val="24"/>
          <w:lang w:val="ro-RO"/>
        </w:rPr>
        <w:t xml:space="preserve"> </w:t>
      </w:r>
      <w:r w:rsidR="00CD4013">
        <w:rPr>
          <w:rFonts w:ascii="Times New Roman" w:hAnsi="Times New Roman" w:cs="Times New Roman"/>
          <w:sz w:val="24"/>
          <w:szCs w:val="24"/>
          <w:lang w:val="ro-RO"/>
        </w:rPr>
        <w:t>15,37</w:t>
      </w:r>
      <w:r w:rsidR="00344950" w:rsidRPr="00101983">
        <w:rPr>
          <w:rFonts w:ascii="Times New Roman" w:hAnsi="Times New Roman" w:cs="Times New Roman"/>
          <w:sz w:val="24"/>
          <w:szCs w:val="24"/>
          <w:lang w:val="ro-RO"/>
        </w:rPr>
        <w:t xml:space="preserve"> </w:t>
      </w:r>
      <w:r w:rsidRPr="00101983">
        <w:rPr>
          <w:rFonts w:ascii="Times New Roman" w:hAnsi="Times New Roman" w:cs="Times New Roman"/>
          <w:sz w:val="24"/>
          <w:szCs w:val="24"/>
          <w:lang w:val="ro-RO"/>
        </w:rPr>
        <w:t>ha cu puieți forestieri din speciile autohtone, puieți ce se vor achiziționa de la pepinierele silvice din zonă iar lucrările de întreținere și îngrijire a arboretelor  precum și alte lucrări specifice se vor executa conform normelor în vigoare.</w:t>
      </w:r>
    </w:p>
    <w:p w:rsidR="00B22E39" w:rsidRDefault="00B22E39" w:rsidP="00101983">
      <w:pPr>
        <w:ind w:firstLine="720"/>
        <w:contextualSpacing/>
        <w:jc w:val="both"/>
        <w:rPr>
          <w:rFonts w:ascii="Times New Roman" w:hAnsi="Times New Roman" w:cs="Times New Roman"/>
          <w:sz w:val="24"/>
          <w:szCs w:val="24"/>
          <w:lang w:val="ro-RO"/>
        </w:rPr>
      </w:pPr>
    </w:p>
    <w:p w:rsidR="00101983" w:rsidRPr="00101983" w:rsidRDefault="00101983" w:rsidP="00101983">
      <w:pPr>
        <w:ind w:firstLine="720"/>
        <w:contextualSpacing/>
        <w:jc w:val="both"/>
        <w:rPr>
          <w:rFonts w:ascii="Times New Roman" w:hAnsi="Times New Roman" w:cs="Times New Roman"/>
          <w:sz w:val="24"/>
          <w:szCs w:val="24"/>
          <w:lang w:val="ro-RO"/>
        </w:rPr>
      </w:pPr>
    </w:p>
    <w:p w:rsidR="005808F6" w:rsidRPr="00E2173D" w:rsidRDefault="005808F6" w:rsidP="00602337">
      <w:pPr>
        <w:spacing w:line="360" w:lineRule="auto"/>
        <w:ind w:firstLine="720"/>
        <w:contextualSpacing/>
        <w:jc w:val="both"/>
        <w:rPr>
          <w:rFonts w:ascii="Times New Roman" w:hAnsi="Times New Roman" w:cs="Times New Roman"/>
          <w:b/>
          <w:sz w:val="28"/>
          <w:szCs w:val="28"/>
          <w:lang w:val="ro-RO"/>
        </w:rPr>
      </w:pPr>
      <w:r w:rsidRPr="00E2173D">
        <w:rPr>
          <w:rFonts w:ascii="Times New Roman" w:hAnsi="Times New Roman" w:cs="Times New Roman"/>
          <w:b/>
          <w:sz w:val="28"/>
          <w:szCs w:val="28"/>
          <w:lang w:val="ro-RO"/>
        </w:rPr>
        <w:t>Descrierea lucrărilor de împrejmuire a plantației</w:t>
      </w:r>
    </w:p>
    <w:p w:rsidR="00344950" w:rsidRPr="00344950" w:rsidRDefault="00344950" w:rsidP="00344950">
      <w:pPr>
        <w:ind w:firstLine="709"/>
        <w:jc w:val="both"/>
        <w:rPr>
          <w:rFonts w:ascii="Times New Roman" w:hAnsi="Times New Roman" w:cs="Times New Roman"/>
          <w:sz w:val="24"/>
          <w:szCs w:val="24"/>
          <w:lang w:val="ro-RO"/>
        </w:rPr>
      </w:pPr>
      <w:r w:rsidRPr="00344950">
        <w:rPr>
          <w:rFonts w:ascii="Times New Roman" w:hAnsi="Times New Roman" w:cs="Times New Roman"/>
          <w:sz w:val="24"/>
          <w:szCs w:val="24"/>
          <w:lang w:val="ro-RO"/>
        </w:rPr>
        <w:t xml:space="preserve">În cadrul proiectului ,, </w:t>
      </w:r>
      <w:r w:rsidR="00B86011" w:rsidRPr="00E87151">
        <w:rPr>
          <w:rFonts w:ascii="Times New Roman" w:hAnsi="Times New Roman" w:cs="Times New Roman"/>
          <w:b/>
          <w:sz w:val="28"/>
          <w:szCs w:val="28"/>
          <w:lang w:val="ro-RO"/>
        </w:rPr>
        <w:t xml:space="preserve">,, </w:t>
      </w:r>
      <w:r w:rsidR="00F41A7F" w:rsidRPr="00ED14B6">
        <w:rPr>
          <w:rFonts w:ascii="Times New Roman" w:hAnsi="Times New Roman" w:cs="Times New Roman"/>
          <w:b/>
          <w:sz w:val="24"/>
          <w:szCs w:val="24"/>
          <w:lang w:val="ro-RO"/>
        </w:rPr>
        <w:t>Înființarere trup de pădure în comuna Cobadin, județul Constanța, PNRR</w:t>
      </w:r>
      <w:r w:rsidR="00F41A7F" w:rsidRPr="00E87151">
        <w:rPr>
          <w:rFonts w:ascii="Times New Roman" w:hAnsi="Times New Roman" w:cs="Times New Roman"/>
          <w:b/>
          <w:sz w:val="24"/>
          <w:szCs w:val="24"/>
          <w:lang w:val="ro-RO"/>
        </w:rPr>
        <w:t xml:space="preserve"> </w:t>
      </w:r>
      <w:r w:rsidRPr="00344950">
        <w:rPr>
          <w:rFonts w:ascii="Times New Roman" w:hAnsi="Times New Roman" w:cs="Times New Roman"/>
          <w:b/>
          <w:sz w:val="24"/>
          <w:szCs w:val="24"/>
          <w:lang w:val="ro-RO"/>
        </w:rPr>
        <w:t>"</w:t>
      </w:r>
      <w:r w:rsidRPr="00344950">
        <w:rPr>
          <w:rFonts w:ascii="Times New Roman" w:hAnsi="Times New Roman" w:cs="Times New Roman"/>
          <w:sz w:val="24"/>
          <w:szCs w:val="24"/>
          <w:lang w:val="ro-RO"/>
        </w:rPr>
        <w:t>se impune construir</w:t>
      </w:r>
      <w:r w:rsidR="00053D72">
        <w:rPr>
          <w:rFonts w:ascii="Times New Roman" w:hAnsi="Times New Roman" w:cs="Times New Roman"/>
          <w:sz w:val="24"/>
          <w:szCs w:val="24"/>
          <w:lang w:val="ro-RO"/>
        </w:rPr>
        <w:t>ea unui gard în vederea protejă</w:t>
      </w:r>
      <w:r w:rsidRPr="00344950">
        <w:rPr>
          <w:rFonts w:ascii="Times New Roman" w:hAnsi="Times New Roman" w:cs="Times New Roman"/>
          <w:sz w:val="24"/>
          <w:szCs w:val="24"/>
          <w:lang w:val="ro-RO"/>
        </w:rPr>
        <w:t xml:space="preserve">rii puieților forestieri. Această investiție este extrem de importantă întrucât va proteja plantația de dăunători cum ar fi animalele domestice dar și cele sălbatice </w:t>
      </w:r>
      <w:r w:rsidRPr="00344950">
        <w:rPr>
          <w:rFonts w:ascii="Times New Roman" w:hAnsi="Times New Roman" w:cs="Times New Roman"/>
          <w:sz w:val="24"/>
          <w:szCs w:val="24"/>
        </w:rPr>
        <w:t xml:space="preserve">precum și de alți potențiali  dăunători.  </w:t>
      </w:r>
      <w:r w:rsidRPr="00344950">
        <w:rPr>
          <w:rFonts w:ascii="Times New Roman" w:hAnsi="Times New Roman" w:cs="Times New Roman"/>
          <w:sz w:val="24"/>
          <w:szCs w:val="24"/>
          <w:lang w:val="ro-RO"/>
        </w:rPr>
        <w:t>Riscul cel mai mare, ca plantația să sufere pierderi importante cauzate de animalele domestice, apare  după recoltarea cerealelor, când majoritatea crescătorilor de animale merg cu acestea pe miriști iar din neglijență sau nepăsare, aceste pot provoca pagube însemnate puieților mai cu seamă în primi ani de la plantare. Probleme pot apărea și pe timp de iarnă din partea iepurilor de câmp sau a cervidelor, care pot provoca pierderi asupra puieților prin roaderea vârfurilor.</w:t>
      </w:r>
    </w:p>
    <w:p w:rsidR="00344950" w:rsidRPr="00344950" w:rsidRDefault="00344950" w:rsidP="00344950">
      <w:pPr>
        <w:ind w:firstLine="720"/>
        <w:jc w:val="both"/>
        <w:rPr>
          <w:rFonts w:ascii="Times New Roman" w:hAnsi="Times New Roman" w:cs="Times New Roman"/>
          <w:sz w:val="24"/>
          <w:szCs w:val="24"/>
        </w:rPr>
      </w:pPr>
      <w:r w:rsidRPr="00344950">
        <w:rPr>
          <w:rFonts w:ascii="Times New Roman" w:hAnsi="Times New Roman" w:cs="Times New Roman"/>
          <w:color w:val="222222"/>
          <w:sz w:val="24"/>
          <w:szCs w:val="24"/>
          <w:lang w:val="ro-RO"/>
        </w:rPr>
        <w:t xml:space="preserve">Un alt rolul pe care îl poate îndeplini acest gard este acela de delimitarea a liniei proprietății oferind un plus de protecție, asupra cetățenilor, care pot distruge puieții (prin rupere sau smulgere) având în vedere că plantația se află în imediata vecinătate a localității </w:t>
      </w:r>
      <w:r w:rsidR="009206F1">
        <w:rPr>
          <w:rFonts w:ascii="Times New Roman" w:hAnsi="Times New Roman" w:cs="Times New Roman"/>
          <w:color w:val="222222"/>
          <w:sz w:val="24"/>
          <w:szCs w:val="24"/>
          <w:lang w:val="ro-RO"/>
        </w:rPr>
        <w:t>Cheia</w:t>
      </w:r>
      <w:r w:rsidRPr="00344950">
        <w:rPr>
          <w:rFonts w:ascii="Times New Roman" w:hAnsi="Times New Roman" w:cs="Times New Roman"/>
          <w:color w:val="222222"/>
          <w:sz w:val="24"/>
          <w:szCs w:val="24"/>
          <w:lang w:val="ro-RO"/>
        </w:rPr>
        <w:t>, si nu in ultimul rând are rol estetic.</w:t>
      </w:r>
      <w:r w:rsidRPr="00344950">
        <w:rPr>
          <w:rFonts w:ascii="Times New Roman" w:hAnsi="Times New Roman" w:cs="Times New Roman"/>
          <w:sz w:val="24"/>
          <w:szCs w:val="24"/>
          <w:lang w:val="ro-RO"/>
        </w:rPr>
        <w:t xml:space="preserve"> Așadar pentru a evita un asemenea risc se propune împrejmuirea investiției</w:t>
      </w:r>
      <w:r w:rsidRPr="00344950">
        <w:rPr>
          <w:rFonts w:ascii="Times New Roman" w:hAnsi="Times New Roman" w:cs="Times New Roman"/>
          <w:b/>
          <w:sz w:val="24"/>
          <w:szCs w:val="24"/>
        </w:rPr>
        <w:t xml:space="preserve"> </w:t>
      </w:r>
      <w:r w:rsidRPr="00344950">
        <w:rPr>
          <w:rFonts w:ascii="Times New Roman" w:hAnsi="Times New Roman" w:cs="Times New Roman"/>
          <w:sz w:val="24"/>
          <w:szCs w:val="24"/>
        </w:rPr>
        <w:t xml:space="preserve">cu un gard din </w:t>
      </w:r>
      <w:r w:rsidRPr="00344950">
        <w:rPr>
          <w:rFonts w:ascii="Times New Roman" w:hAnsi="Times New Roman" w:cs="Times New Roman"/>
          <w:sz w:val="24"/>
          <w:szCs w:val="24"/>
          <w:bdr w:val="none" w:sz="0" w:space="0" w:color="auto" w:frame="1"/>
          <w:shd w:val="clear" w:color="auto" w:fill="FFFFFF"/>
          <w:lang w:eastAsia="ro-RO"/>
        </w:rPr>
        <w:t>plasa de sârmă împletită</w:t>
      </w:r>
      <w:r w:rsidR="00F41A7F">
        <w:rPr>
          <w:rFonts w:ascii="Times New Roman" w:hAnsi="Times New Roman" w:cs="Times New Roman"/>
          <w:sz w:val="24"/>
          <w:szCs w:val="24"/>
          <w:bdr w:val="none" w:sz="0" w:space="0" w:color="auto" w:frame="1"/>
          <w:shd w:val="clear" w:color="auto" w:fill="FFFFFF"/>
          <w:lang w:eastAsia="ro-RO"/>
        </w:rPr>
        <w:t xml:space="preserve"> sau plasă înnodată</w:t>
      </w:r>
      <w:r w:rsidRPr="00344950">
        <w:rPr>
          <w:rFonts w:ascii="Times New Roman" w:hAnsi="Times New Roman" w:cs="Times New Roman"/>
          <w:sz w:val="24"/>
          <w:szCs w:val="24"/>
          <w:bdr w:val="none" w:sz="0" w:space="0" w:color="auto" w:frame="1"/>
          <w:shd w:val="clear" w:color="auto" w:fill="FFFFFF"/>
          <w:lang w:eastAsia="ro-RO"/>
        </w:rPr>
        <w:t xml:space="preserve"> cu înălțimea minimă de 1,5 metri </w:t>
      </w:r>
      <w:r w:rsidR="009206F1">
        <w:rPr>
          <w:rFonts w:ascii="Times New Roman" w:hAnsi="Times New Roman" w:cs="Times New Roman"/>
          <w:sz w:val="24"/>
          <w:szCs w:val="24"/>
          <w:bdr w:val="none" w:sz="0" w:space="0" w:color="auto" w:frame="1"/>
          <w:shd w:val="clear" w:color="auto" w:fill="FFFFFF"/>
          <w:lang w:eastAsia="ro-RO"/>
        </w:rPr>
        <w:t xml:space="preserve">sau </w:t>
      </w:r>
      <w:r w:rsidR="009206F1" w:rsidRPr="008D44BA">
        <w:rPr>
          <w:rFonts w:ascii="Times New Roman" w:eastAsia="Times New Roman" w:hAnsi="Times New Roman" w:cs="Times New Roman"/>
          <w:sz w:val="24"/>
          <w:szCs w:val="24"/>
          <w:bdr w:val="none" w:sz="0" w:space="0" w:color="auto" w:frame="1"/>
          <w:shd w:val="clear" w:color="auto" w:fill="FFFFFF"/>
          <w:lang w:eastAsia="ro-RO"/>
        </w:rPr>
        <w:t xml:space="preserve">sărmă ghimpată (cinci rănduri și două diagonale) </w:t>
      </w:r>
      <w:r w:rsidRPr="00344950">
        <w:rPr>
          <w:rFonts w:ascii="Times New Roman" w:hAnsi="Times New Roman" w:cs="Times New Roman"/>
          <w:sz w:val="24"/>
          <w:szCs w:val="24"/>
          <w:bdr w:val="none" w:sz="0" w:space="0" w:color="auto" w:frame="1"/>
          <w:shd w:val="clear" w:color="auto" w:fill="FFFFFF"/>
          <w:lang w:eastAsia="ro-RO"/>
        </w:rPr>
        <w:t xml:space="preserve">care se fixează pe bulumaci din lemn cu cuie tipu U </w:t>
      </w:r>
      <w:r w:rsidR="009206F1">
        <w:rPr>
          <w:rFonts w:ascii="Times New Roman" w:hAnsi="Times New Roman" w:cs="Times New Roman"/>
          <w:sz w:val="24"/>
          <w:szCs w:val="24"/>
          <w:bdr w:val="none" w:sz="0" w:space="0" w:color="auto" w:frame="1"/>
          <w:shd w:val="clear" w:color="auto" w:fill="FFFFFF"/>
          <w:lang w:eastAsia="ro-RO"/>
        </w:rPr>
        <w:t>–</w:t>
      </w:r>
      <w:r w:rsidRPr="00344950">
        <w:rPr>
          <w:rFonts w:ascii="Times New Roman" w:hAnsi="Times New Roman" w:cs="Times New Roman"/>
          <w:sz w:val="24"/>
          <w:szCs w:val="24"/>
          <w:bdr w:val="none" w:sz="0" w:space="0" w:color="auto" w:frame="1"/>
          <w:shd w:val="clear" w:color="auto" w:fill="FFFFFF"/>
          <w:lang w:eastAsia="ro-RO"/>
        </w:rPr>
        <w:t xml:space="preserve"> scoabe</w:t>
      </w:r>
      <w:r w:rsidR="009206F1">
        <w:rPr>
          <w:rFonts w:ascii="Times New Roman" w:hAnsi="Times New Roman" w:cs="Times New Roman"/>
          <w:sz w:val="24"/>
          <w:szCs w:val="24"/>
          <w:bdr w:val="none" w:sz="0" w:space="0" w:color="auto" w:frame="1"/>
          <w:shd w:val="clear" w:color="auto" w:fill="FFFFFF"/>
          <w:lang w:eastAsia="ro-RO"/>
        </w:rPr>
        <w:t xml:space="preserve"> sau </w:t>
      </w:r>
      <w:r w:rsidR="009206F1" w:rsidRPr="008D44BA">
        <w:rPr>
          <w:rFonts w:ascii="Times New Roman" w:eastAsia="Times New Roman" w:hAnsi="Times New Roman" w:cs="Times New Roman"/>
          <w:sz w:val="24"/>
          <w:szCs w:val="24"/>
          <w:bdr w:val="none" w:sz="0" w:space="0" w:color="auto" w:frame="1"/>
          <w:shd w:val="clear" w:color="auto" w:fill="FFFFFF"/>
          <w:lang w:eastAsia="ro-RO"/>
        </w:rPr>
        <w:t>spalieri din beton armat sau țeavă/profil din metal</w:t>
      </w:r>
      <w:r w:rsidRPr="00344950">
        <w:rPr>
          <w:rFonts w:ascii="Times New Roman" w:hAnsi="Times New Roman" w:cs="Times New Roman"/>
          <w:sz w:val="24"/>
          <w:szCs w:val="24"/>
        </w:rPr>
        <w:t>.</w:t>
      </w:r>
    </w:p>
    <w:p w:rsidR="00053D72" w:rsidRPr="00053D72" w:rsidRDefault="00053D72" w:rsidP="00053D72">
      <w:pPr>
        <w:ind w:firstLine="720"/>
        <w:jc w:val="both"/>
        <w:rPr>
          <w:rFonts w:ascii="Times New Roman" w:hAnsi="Times New Roman" w:cs="Times New Roman"/>
          <w:sz w:val="24"/>
          <w:szCs w:val="24"/>
          <w:lang w:val="ro-RO"/>
        </w:rPr>
      </w:pPr>
      <w:r w:rsidRPr="00053D72">
        <w:rPr>
          <w:rFonts w:ascii="Times New Roman" w:hAnsi="Times New Roman" w:cs="Times New Roman"/>
          <w:sz w:val="24"/>
          <w:szCs w:val="24"/>
        </w:rPr>
        <w:t xml:space="preserve">Împrejmuirea se </w:t>
      </w:r>
      <w:proofErr w:type="gramStart"/>
      <w:r w:rsidRPr="00053D72">
        <w:rPr>
          <w:rFonts w:ascii="Times New Roman" w:hAnsi="Times New Roman" w:cs="Times New Roman"/>
          <w:sz w:val="24"/>
          <w:szCs w:val="24"/>
        </w:rPr>
        <w:t>va</w:t>
      </w:r>
      <w:proofErr w:type="gramEnd"/>
      <w:r w:rsidRPr="00053D72">
        <w:rPr>
          <w:rFonts w:ascii="Times New Roman" w:hAnsi="Times New Roman" w:cs="Times New Roman"/>
          <w:sz w:val="24"/>
          <w:szCs w:val="24"/>
        </w:rPr>
        <w:t xml:space="preserve"> realiza perimetral pe amplasamentul unități</w:t>
      </w:r>
      <w:r w:rsidR="00B86011">
        <w:rPr>
          <w:rFonts w:ascii="Times New Roman" w:hAnsi="Times New Roman" w:cs="Times New Roman"/>
          <w:sz w:val="24"/>
          <w:szCs w:val="24"/>
        </w:rPr>
        <w:t>i</w:t>
      </w:r>
      <w:r w:rsidRPr="00053D72">
        <w:rPr>
          <w:rFonts w:ascii="Times New Roman" w:hAnsi="Times New Roman" w:cs="Times New Roman"/>
          <w:sz w:val="24"/>
          <w:szCs w:val="24"/>
        </w:rPr>
        <w:t xml:space="preserve"> staționale </w:t>
      </w:r>
      <w:r w:rsidR="003F10E1">
        <w:rPr>
          <w:rFonts w:ascii="Times New Roman" w:hAnsi="Times New Roman" w:cs="Times New Roman"/>
          <w:sz w:val="24"/>
          <w:szCs w:val="24"/>
        </w:rPr>
        <w:t xml:space="preserve">adică </w:t>
      </w:r>
      <w:r w:rsidR="00B22E39">
        <w:rPr>
          <w:rFonts w:ascii="Times New Roman" w:hAnsi="Times New Roman" w:cs="Times New Roman"/>
          <w:sz w:val="24"/>
          <w:szCs w:val="24"/>
        </w:rPr>
        <w:t xml:space="preserve">pe </w:t>
      </w:r>
      <w:r w:rsidR="003F10E1">
        <w:rPr>
          <w:rFonts w:ascii="Times New Roman" w:hAnsi="Times New Roman" w:cs="Times New Roman"/>
          <w:sz w:val="24"/>
          <w:szCs w:val="24"/>
        </w:rPr>
        <w:t xml:space="preserve">suprafața de </w:t>
      </w:r>
      <w:r w:rsidR="00F41A7F">
        <w:rPr>
          <w:rFonts w:ascii="Times New Roman" w:hAnsi="Times New Roman" w:cs="Times New Roman"/>
          <w:sz w:val="24"/>
          <w:szCs w:val="24"/>
        </w:rPr>
        <w:t>4,666</w:t>
      </w:r>
      <w:r w:rsidR="003F10E1">
        <w:rPr>
          <w:rFonts w:ascii="Times New Roman" w:hAnsi="Times New Roman" w:cs="Times New Roman"/>
          <w:sz w:val="24"/>
          <w:szCs w:val="24"/>
        </w:rPr>
        <w:t xml:space="preserve">. </w:t>
      </w:r>
      <w:r w:rsidR="003F10E1" w:rsidRPr="008D44BA">
        <w:rPr>
          <w:rFonts w:ascii="Times New Roman" w:eastAsia="Times New Roman" w:hAnsi="Times New Roman" w:cs="Times New Roman"/>
          <w:sz w:val="24"/>
          <w:szCs w:val="24"/>
          <w:bdr w:val="none" w:sz="0" w:space="0" w:color="auto" w:frame="1"/>
          <w:shd w:val="clear" w:color="auto" w:fill="FFFFFF"/>
          <w:lang w:eastAsia="ro-RO"/>
        </w:rPr>
        <w:t xml:space="preserve">Împrejmuirea se realizează din sărmă ghimpată (cinci rănduri și două diagonale) sau plasa de sârmă împletită sau plasă de sârmă înnodată cu înălțimea minimă de 1,5 metri care se fixează pe </w:t>
      </w:r>
      <w:r w:rsidR="003F10E1" w:rsidRPr="008D44BA">
        <w:rPr>
          <w:rFonts w:ascii="Times New Roman" w:eastAsia="Times New Roman" w:hAnsi="Times New Roman" w:cs="Times New Roman"/>
          <w:sz w:val="24"/>
          <w:szCs w:val="24"/>
          <w:bdr w:val="none" w:sz="0" w:space="0" w:color="auto" w:frame="1"/>
          <w:shd w:val="clear" w:color="auto" w:fill="FFFFFF"/>
          <w:lang w:eastAsia="ro-RO"/>
        </w:rPr>
        <w:lastRenderedPageBreak/>
        <w:t>bulumaci din lemn sau spalieri din beton armat sau țeavă/profil din metal, conform spec</w:t>
      </w:r>
      <w:r w:rsidR="00CD4013">
        <w:rPr>
          <w:rFonts w:ascii="Times New Roman" w:eastAsia="Times New Roman" w:hAnsi="Times New Roman" w:cs="Times New Roman"/>
          <w:sz w:val="24"/>
          <w:szCs w:val="24"/>
          <w:bdr w:val="none" w:sz="0" w:space="0" w:color="auto" w:frame="1"/>
          <w:shd w:val="clear" w:color="auto" w:fill="FFFFFF"/>
          <w:lang w:eastAsia="ro-RO"/>
        </w:rPr>
        <w:t>ificațiilor din proiectul tehni</w:t>
      </w:r>
      <w:r w:rsidR="003F10E1" w:rsidRPr="008D44BA">
        <w:rPr>
          <w:rFonts w:ascii="Times New Roman" w:eastAsia="Times New Roman" w:hAnsi="Times New Roman" w:cs="Times New Roman"/>
          <w:sz w:val="24"/>
          <w:szCs w:val="24"/>
          <w:bdr w:val="none" w:sz="0" w:space="0" w:color="auto" w:frame="1"/>
          <w:shd w:val="clear" w:color="auto" w:fill="FFFFFF"/>
          <w:lang w:eastAsia="ro-RO"/>
        </w:rPr>
        <w:t>c de împădurire</w:t>
      </w:r>
      <w:r w:rsidRPr="00053D72">
        <w:rPr>
          <w:rFonts w:ascii="Times New Roman" w:hAnsi="Times New Roman" w:cs="Times New Roman"/>
          <w:sz w:val="24"/>
          <w:szCs w:val="24"/>
          <w:lang w:val="ro-RO"/>
        </w:rPr>
        <w:t>.</w:t>
      </w:r>
    </w:p>
    <w:p w:rsidR="00BA7D36" w:rsidRPr="005832D5" w:rsidRDefault="00BA7D36" w:rsidP="00602337">
      <w:pPr>
        <w:spacing w:line="360" w:lineRule="auto"/>
        <w:contextualSpacing/>
        <w:jc w:val="both"/>
        <w:rPr>
          <w:rStyle w:val="slitbdy"/>
          <w:rFonts w:ascii="Times New Roman" w:hAnsi="Times New Roman" w:cs="Times New Roman"/>
          <w:sz w:val="28"/>
          <w:szCs w:val="28"/>
          <w:bdr w:val="none" w:sz="0" w:space="0" w:color="auto" w:frame="1"/>
          <w:shd w:val="clear" w:color="auto" w:fill="FFFFFF"/>
        </w:rPr>
      </w:pPr>
      <w:r w:rsidRPr="005832D5">
        <w:rPr>
          <w:rStyle w:val="slitttl"/>
          <w:rFonts w:ascii="Times New Roman" w:hAnsi="Times New Roman" w:cs="Times New Roman"/>
          <w:b/>
          <w:bCs/>
          <w:sz w:val="28"/>
          <w:szCs w:val="28"/>
          <w:bdr w:val="none" w:sz="0" w:space="0" w:color="auto" w:frame="1"/>
          <w:shd w:val="clear" w:color="auto" w:fill="FFFFFF"/>
        </w:rPr>
        <w:t>b)</w:t>
      </w:r>
      <w:r w:rsidRPr="005832D5">
        <w:rPr>
          <w:rStyle w:val="slit"/>
          <w:rFonts w:ascii="Times New Roman" w:hAnsi="Times New Roman" w:cs="Times New Roman"/>
          <w:sz w:val="28"/>
          <w:szCs w:val="28"/>
          <w:bdr w:val="dotted" w:sz="6" w:space="0" w:color="FEFEFE" w:frame="1"/>
          <w:shd w:val="clear" w:color="auto" w:fill="FFFFFF"/>
        </w:rPr>
        <w:t> </w:t>
      </w:r>
      <w:proofErr w:type="gramStart"/>
      <w:r w:rsidRPr="005832D5">
        <w:rPr>
          <w:rStyle w:val="slitbdy"/>
          <w:rFonts w:ascii="Times New Roman" w:hAnsi="Times New Roman" w:cs="Times New Roman"/>
          <w:sz w:val="28"/>
          <w:szCs w:val="28"/>
          <w:bdr w:val="none" w:sz="0" w:space="0" w:color="auto" w:frame="1"/>
          <w:shd w:val="clear" w:color="auto" w:fill="FFFFFF"/>
        </w:rPr>
        <w:t>justificarea</w:t>
      </w:r>
      <w:proofErr w:type="gramEnd"/>
      <w:r w:rsidRPr="005832D5">
        <w:rPr>
          <w:rStyle w:val="slitbdy"/>
          <w:rFonts w:ascii="Times New Roman" w:hAnsi="Times New Roman" w:cs="Times New Roman"/>
          <w:sz w:val="28"/>
          <w:szCs w:val="28"/>
          <w:bdr w:val="none" w:sz="0" w:space="0" w:color="auto" w:frame="1"/>
          <w:shd w:val="clear" w:color="auto" w:fill="FFFFFF"/>
        </w:rPr>
        <w:t xml:space="preserve"> necesității proiectului;</w:t>
      </w:r>
    </w:p>
    <w:p w:rsidR="00EE7183" w:rsidRPr="00101983" w:rsidRDefault="00EE7183" w:rsidP="00101983">
      <w:pPr>
        <w:ind w:firstLine="567"/>
        <w:contextualSpacing/>
        <w:jc w:val="both"/>
        <w:rPr>
          <w:rFonts w:ascii="Times New Roman" w:hAnsi="Times New Roman" w:cs="Times New Roman"/>
          <w:sz w:val="24"/>
          <w:szCs w:val="24"/>
          <w:lang w:val="ro-RO"/>
        </w:rPr>
      </w:pPr>
      <w:r w:rsidRPr="00101983">
        <w:rPr>
          <w:rFonts w:ascii="Times New Roman" w:hAnsi="Times New Roman" w:cs="Times New Roman"/>
          <w:sz w:val="24"/>
          <w:szCs w:val="24"/>
          <w:lang w:val="ro-RO"/>
        </w:rPr>
        <w:t xml:space="preserve">Realizarea investiţiei având ca obiect de împădurirea terenurilor agricole, </w:t>
      </w:r>
      <w:r w:rsidR="00CA523C" w:rsidRPr="00101983">
        <w:rPr>
          <w:rFonts w:ascii="Times New Roman" w:hAnsi="Times New Roman" w:cs="Times New Roman"/>
          <w:sz w:val="24"/>
          <w:szCs w:val="24"/>
          <w:lang w:val="ro-RO"/>
        </w:rPr>
        <w:t xml:space="preserve">de pe raza U.A.T.-ului </w:t>
      </w:r>
      <w:r w:rsidR="003138DD">
        <w:rPr>
          <w:rFonts w:ascii="Times New Roman" w:hAnsi="Times New Roman" w:cs="Times New Roman"/>
          <w:sz w:val="24"/>
          <w:szCs w:val="24"/>
          <w:lang w:val="ro-RO"/>
        </w:rPr>
        <w:t>Cobadin</w:t>
      </w:r>
      <w:r w:rsidRPr="00101983">
        <w:rPr>
          <w:rFonts w:ascii="Times New Roman" w:hAnsi="Times New Roman" w:cs="Times New Roman"/>
          <w:sz w:val="24"/>
          <w:szCs w:val="24"/>
          <w:lang w:val="ro-RO"/>
        </w:rPr>
        <w:t xml:space="preserve">, judeţul </w:t>
      </w:r>
      <w:r w:rsidR="002F77E9">
        <w:rPr>
          <w:rFonts w:ascii="Times New Roman" w:hAnsi="Times New Roman" w:cs="Times New Roman"/>
          <w:sz w:val="24"/>
          <w:szCs w:val="24"/>
          <w:lang w:val="ro-RO"/>
        </w:rPr>
        <w:t>Constanța</w:t>
      </w:r>
      <w:r w:rsidRPr="00101983">
        <w:rPr>
          <w:rFonts w:ascii="Times New Roman" w:hAnsi="Times New Roman" w:cs="Times New Roman"/>
          <w:sz w:val="24"/>
          <w:szCs w:val="24"/>
          <w:lang w:val="ro-RO"/>
        </w:rPr>
        <w:t xml:space="preserve"> generează impact asupra factorilor de mediului înconjurător, însă cu rezultate favorabile, cel puțin pe durata de funcționare a investiției.</w:t>
      </w:r>
    </w:p>
    <w:p w:rsidR="00344950" w:rsidRPr="00101983" w:rsidRDefault="00344950" w:rsidP="00101983">
      <w:pPr>
        <w:ind w:firstLine="567"/>
        <w:contextualSpacing/>
        <w:jc w:val="both"/>
        <w:rPr>
          <w:rFonts w:ascii="Times New Roman" w:hAnsi="Times New Roman" w:cs="Times New Roman"/>
          <w:sz w:val="24"/>
          <w:szCs w:val="24"/>
          <w:lang w:val="ro-RO"/>
        </w:rPr>
      </w:pPr>
      <w:r w:rsidRPr="00101983">
        <w:rPr>
          <w:rFonts w:ascii="Times New Roman" w:hAnsi="Times New Roman" w:cs="Times New Roman"/>
          <w:sz w:val="24"/>
          <w:szCs w:val="24"/>
        </w:rPr>
        <w:t>Principalele efecte ale pădurii asupra mediului se referă la ameliorarea efectului produs de schimbările climatice, prevenirea eroziunii solurilor, creşterea biodiversităţii ş.a.</w:t>
      </w:r>
    </w:p>
    <w:p w:rsidR="00EE7183" w:rsidRPr="00101983" w:rsidRDefault="00EE7183" w:rsidP="00101983">
      <w:pPr>
        <w:contextualSpacing/>
        <w:jc w:val="both"/>
        <w:rPr>
          <w:rFonts w:ascii="Times New Roman" w:hAnsi="Times New Roman" w:cs="Times New Roman"/>
          <w:sz w:val="24"/>
          <w:szCs w:val="24"/>
          <w:u w:val="single"/>
          <w:lang w:val="ro-RO"/>
        </w:rPr>
      </w:pPr>
      <w:r w:rsidRPr="00101983">
        <w:rPr>
          <w:rFonts w:ascii="Times New Roman" w:hAnsi="Times New Roman" w:cs="Times New Roman"/>
          <w:sz w:val="24"/>
          <w:szCs w:val="24"/>
          <w:u w:val="single"/>
          <w:lang w:val="ro-RO"/>
        </w:rPr>
        <w:t>Impactul plantației asupra mediului</w:t>
      </w:r>
      <w:r w:rsidR="00261E6C" w:rsidRPr="00101983">
        <w:rPr>
          <w:rFonts w:ascii="Times New Roman" w:hAnsi="Times New Roman" w:cs="Times New Roman"/>
          <w:sz w:val="24"/>
          <w:szCs w:val="24"/>
          <w:u w:val="single"/>
          <w:lang w:val="ro-RO"/>
        </w:rPr>
        <w:t>:</w:t>
      </w:r>
    </w:p>
    <w:p w:rsidR="00EE7183" w:rsidRPr="00101983" w:rsidRDefault="00771B25" w:rsidP="00101983">
      <w:pPr>
        <w:pStyle w:val="Listparagraf"/>
        <w:numPr>
          <w:ilvl w:val="0"/>
          <w:numId w:val="1"/>
        </w:numPr>
        <w:ind w:left="0" w:firstLine="1134"/>
        <w:jc w:val="both"/>
        <w:rPr>
          <w:rFonts w:ascii="Times New Roman" w:hAnsi="Times New Roman" w:cs="Times New Roman"/>
          <w:i/>
          <w:sz w:val="24"/>
          <w:szCs w:val="24"/>
          <w:lang w:val="ro-RO"/>
        </w:rPr>
      </w:pPr>
      <w:r w:rsidRPr="00101983">
        <w:rPr>
          <w:rFonts w:ascii="Times New Roman" w:hAnsi="Times New Roman" w:cs="Times New Roman"/>
          <w:i/>
          <w:sz w:val="24"/>
          <w:szCs w:val="24"/>
          <w:lang w:val="ro-RO"/>
        </w:rPr>
        <w:t>P</w:t>
      </w:r>
      <w:r w:rsidR="00EE7183" w:rsidRPr="00101983">
        <w:rPr>
          <w:rFonts w:ascii="Times New Roman" w:hAnsi="Times New Roman" w:cs="Times New Roman"/>
          <w:i/>
          <w:sz w:val="24"/>
          <w:szCs w:val="24"/>
          <w:lang w:val="ro-RO"/>
        </w:rPr>
        <w:t>revenirea inundațiilor-</w:t>
      </w:r>
      <w:r w:rsidR="00EE7183" w:rsidRPr="00101983">
        <w:rPr>
          <w:rFonts w:ascii="Times New Roman" w:hAnsi="Times New Roman" w:cs="Times New Roman"/>
          <w:sz w:val="24"/>
          <w:szCs w:val="24"/>
          <w:lang w:val="ro-RO"/>
        </w:rPr>
        <w:t xml:space="preserve"> Pădurea genereaza modificari ale regimului de umididate atmosferica si edafica in mediul propriul si in exteriorul acestuia, cunoscut fiind faptul ca precipitatiile cazute in padure sau la marginea ei sunt cu 3-6 % mai mari ca pe terenurile descoperite. Acest efect se datoreaza unor condiitii fitoclimatice specifice cum ar fi cantități sporite de vapori de apa în atmosfera pădurii,  temperaturi mai coborate ale aerului în perioada sezonului vegetativ, turbulenta atmosferica mai redusa.</w:t>
      </w:r>
    </w:p>
    <w:p w:rsidR="00E203A8" w:rsidRPr="00101983" w:rsidRDefault="00EE7183" w:rsidP="00101983">
      <w:pPr>
        <w:pStyle w:val="Listparagraf"/>
        <w:numPr>
          <w:ilvl w:val="0"/>
          <w:numId w:val="1"/>
        </w:numPr>
        <w:ind w:left="0" w:firstLine="1080"/>
        <w:jc w:val="both"/>
        <w:rPr>
          <w:rFonts w:ascii="Times New Roman" w:hAnsi="Times New Roman" w:cs="Times New Roman"/>
          <w:i/>
          <w:sz w:val="24"/>
          <w:szCs w:val="24"/>
          <w:lang w:val="ro-RO"/>
        </w:rPr>
      </w:pPr>
      <w:r w:rsidRPr="00101983">
        <w:rPr>
          <w:rFonts w:ascii="Times New Roman" w:hAnsi="Times New Roman" w:cs="Times New Roman"/>
          <w:i/>
          <w:sz w:val="24"/>
          <w:szCs w:val="24"/>
          <w:lang w:val="ro-RO"/>
        </w:rPr>
        <w:t xml:space="preserve">Efecte asupra vânturilor - </w:t>
      </w:r>
      <w:r w:rsidRPr="00101983">
        <w:rPr>
          <w:rFonts w:ascii="Times New Roman" w:hAnsi="Times New Roman" w:cs="Times New Roman"/>
          <w:sz w:val="24"/>
          <w:szCs w:val="24"/>
          <w:lang w:val="ro-RO"/>
        </w:rPr>
        <w:t>In conditiile instalarii vegetatiei forestiere plantatia constituie un obstacol activ modificator asupra directiei si vitezei vantului. In apropierea pădurii aerul în urcare își reduce viteza si isi schimba directia.dincolo de limita padurii el coboara treptat spre sol recăpătandu-și viteza initială la o distantă care in mod obisnuit depaseste de 20 ori inaltimea arboretului principal. In pădure viteza vântului scade treptat proportional cu distanta fata de liziere, ceea ce conduce la reducerea evapotranspiratiei, deci la mărirea favorabilitatii regimului de umiditate.</w:t>
      </w:r>
    </w:p>
    <w:p w:rsidR="00EE7183" w:rsidRPr="00101983" w:rsidRDefault="00EE7183" w:rsidP="00101983">
      <w:pPr>
        <w:pStyle w:val="Listparagraf"/>
        <w:ind w:left="0"/>
        <w:jc w:val="both"/>
        <w:rPr>
          <w:rFonts w:ascii="Times New Roman" w:hAnsi="Times New Roman" w:cs="Times New Roman"/>
          <w:i/>
          <w:sz w:val="24"/>
          <w:szCs w:val="24"/>
          <w:lang w:val="ro-RO"/>
        </w:rPr>
      </w:pPr>
      <w:r w:rsidRPr="00101983">
        <w:rPr>
          <w:rFonts w:ascii="Times New Roman" w:hAnsi="Times New Roman" w:cs="Times New Roman"/>
          <w:sz w:val="24"/>
          <w:szCs w:val="24"/>
          <w:lang w:val="ro-RO"/>
        </w:rPr>
        <w:t>In concluzie pădurea exercită influențe pozitive asupra vantului atat in interiorul sau cat si pe terenul din apropriere, actionând ca un ecran de protectie a unor obiective economico –sociale sau a zonelor cu folosinta agricola</w:t>
      </w:r>
    </w:p>
    <w:p w:rsidR="00EE7183" w:rsidRPr="00101983" w:rsidRDefault="00EE7183" w:rsidP="00101983">
      <w:pPr>
        <w:pStyle w:val="Listparagraf"/>
        <w:numPr>
          <w:ilvl w:val="0"/>
          <w:numId w:val="1"/>
        </w:numPr>
        <w:ind w:left="0" w:firstLine="1080"/>
        <w:jc w:val="both"/>
        <w:rPr>
          <w:rFonts w:ascii="Times New Roman" w:hAnsi="Times New Roman" w:cs="Times New Roman"/>
          <w:i/>
          <w:sz w:val="24"/>
          <w:szCs w:val="24"/>
          <w:lang w:val="ro-RO"/>
        </w:rPr>
      </w:pPr>
      <w:r w:rsidRPr="00101983">
        <w:rPr>
          <w:rFonts w:ascii="Times New Roman" w:hAnsi="Times New Roman" w:cs="Times New Roman"/>
          <w:i/>
          <w:sz w:val="24"/>
          <w:szCs w:val="24"/>
          <w:lang w:val="ro-RO"/>
        </w:rPr>
        <w:t xml:space="preserve">Efecte asupra temperaturii- </w:t>
      </w:r>
      <w:r w:rsidRPr="00101983">
        <w:rPr>
          <w:rFonts w:ascii="Times New Roman" w:hAnsi="Times New Roman" w:cs="Times New Roman"/>
          <w:sz w:val="24"/>
          <w:szCs w:val="24"/>
          <w:lang w:val="ro-RO"/>
        </w:rPr>
        <w:t>În urma investiţiei se va crea un mediu specific diferit în interiorul pădurii de exterior, mai moderat  şi protejat de extreme termice. Acesta ca urmare a rolului de izolator jucat de coronamentul arboretului a cărei suprfafaţă superioară se încălzeşte şi se răceşte cel mai puternic în funcţie de variaţia regimului termic. În acest fel în interiorul pădurii temperatura va fi cu 0,5-1°C mai redusă decât în teren descoperit pe perioada de vară şi mai ridicată în perioada de iarnă, temperaturile extreme şi amplitudinile termice vor fi moderate, maximele şi minimele diurne se vor realiza cu un anumit decalaj.</w:t>
      </w:r>
    </w:p>
    <w:p w:rsidR="00344950" w:rsidRPr="00101983" w:rsidRDefault="00344950" w:rsidP="00101983">
      <w:pPr>
        <w:pStyle w:val="Listparagraf"/>
        <w:numPr>
          <w:ilvl w:val="0"/>
          <w:numId w:val="1"/>
        </w:numPr>
        <w:ind w:left="0" w:firstLine="1080"/>
        <w:jc w:val="both"/>
        <w:rPr>
          <w:rFonts w:ascii="Times New Roman" w:hAnsi="Times New Roman" w:cs="Times New Roman"/>
          <w:i/>
          <w:sz w:val="24"/>
          <w:szCs w:val="24"/>
          <w:lang w:val="ro-RO"/>
        </w:rPr>
      </w:pPr>
      <w:r w:rsidRPr="00101983">
        <w:rPr>
          <w:rFonts w:ascii="Times New Roman" w:hAnsi="Times New Roman" w:cs="Times New Roman"/>
          <w:i/>
          <w:sz w:val="24"/>
          <w:szCs w:val="24"/>
          <w:lang w:val="ro-RO"/>
        </w:rPr>
        <w:t xml:space="preserve">Prevenirea eroziunii solurilor - </w:t>
      </w:r>
      <w:r w:rsidRPr="00101983">
        <w:rPr>
          <w:rFonts w:ascii="Times New Roman" w:hAnsi="Times New Roman" w:cs="Times New Roman"/>
          <w:sz w:val="24"/>
          <w:szCs w:val="24"/>
        </w:rPr>
        <w:t>Biocenoza pădurii influenţează evoluţia, structura şi însuşirile solului, iar această influenţă este în general favorabilă, solul fiind supus în permanenţă unui proces de ameliorare. Acţiunea pozitivă a pădurii se manifestă prin descompunerea permanentă a materiei organice (vegetală şi animală) moartă care acţionează ca factor pedogenetic hotărâtor, alături de climatul intern al pădurii şi de materialul parental. De asemenea, datorită absorbţiei sistemului radicelar se aduc la suprafaţă cantităţi însemnate de elemente minerale, care intră în circuit biologic.</w:t>
      </w:r>
    </w:p>
    <w:p w:rsidR="00344950" w:rsidRPr="00101983" w:rsidRDefault="00344950" w:rsidP="00101983">
      <w:pPr>
        <w:ind w:firstLine="720"/>
        <w:jc w:val="both"/>
        <w:rPr>
          <w:rFonts w:ascii="Times New Roman" w:hAnsi="Times New Roman" w:cs="Times New Roman"/>
          <w:sz w:val="24"/>
          <w:szCs w:val="24"/>
        </w:rPr>
      </w:pPr>
      <w:r w:rsidRPr="00101983">
        <w:rPr>
          <w:rFonts w:ascii="Times New Roman" w:hAnsi="Times New Roman" w:cs="Times New Roman"/>
          <w:sz w:val="24"/>
          <w:szCs w:val="24"/>
        </w:rPr>
        <w:t xml:space="preserve">Efectele benefice ale pădurii sunt cu atât mai însemnate cu cât pădurea </w:t>
      </w:r>
      <w:proofErr w:type="gramStart"/>
      <w:r w:rsidRPr="00101983">
        <w:rPr>
          <w:rFonts w:ascii="Times New Roman" w:hAnsi="Times New Roman" w:cs="Times New Roman"/>
          <w:sz w:val="24"/>
          <w:szCs w:val="24"/>
        </w:rPr>
        <w:t>este</w:t>
      </w:r>
      <w:proofErr w:type="gramEnd"/>
      <w:r w:rsidRPr="00101983">
        <w:rPr>
          <w:rFonts w:ascii="Times New Roman" w:hAnsi="Times New Roman" w:cs="Times New Roman"/>
          <w:sz w:val="24"/>
          <w:szCs w:val="24"/>
        </w:rPr>
        <w:t xml:space="preserve"> mai bine constituită şi formată din amestecuri de specii care asigură o calitate mai bună litierei, aşa cum s-a urmărit în asocierea speciilor.</w:t>
      </w:r>
    </w:p>
    <w:p w:rsidR="00344950" w:rsidRPr="00101983" w:rsidRDefault="00344950" w:rsidP="00101983">
      <w:pPr>
        <w:spacing w:after="0"/>
        <w:ind w:firstLine="720"/>
        <w:jc w:val="both"/>
        <w:rPr>
          <w:rFonts w:ascii="Times New Roman" w:hAnsi="Times New Roman" w:cs="Times New Roman"/>
          <w:sz w:val="24"/>
          <w:szCs w:val="24"/>
        </w:rPr>
      </w:pPr>
      <w:r w:rsidRPr="00101983">
        <w:rPr>
          <w:rFonts w:ascii="Times New Roman" w:hAnsi="Times New Roman" w:cs="Times New Roman"/>
          <w:sz w:val="24"/>
          <w:szCs w:val="24"/>
        </w:rPr>
        <w:lastRenderedPageBreak/>
        <w:t xml:space="preserve"> Influenţa benefică a pădurii se </w:t>
      </w:r>
      <w:proofErr w:type="gramStart"/>
      <w:r w:rsidRPr="00101983">
        <w:rPr>
          <w:rFonts w:ascii="Times New Roman" w:hAnsi="Times New Roman" w:cs="Times New Roman"/>
          <w:sz w:val="24"/>
          <w:szCs w:val="24"/>
        </w:rPr>
        <w:t>va</w:t>
      </w:r>
      <w:proofErr w:type="gramEnd"/>
      <w:r w:rsidRPr="00101983">
        <w:rPr>
          <w:rFonts w:ascii="Times New Roman" w:hAnsi="Times New Roman" w:cs="Times New Roman"/>
          <w:sz w:val="24"/>
          <w:szCs w:val="24"/>
        </w:rPr>
        <w:t xml:space="preserve"> face simţită şi în diminuarea procesului de deflaţie (eroziunea eoliană), în limitarea procesului de aridizare pedologică. Deflaţia </w:t>
      </w:r>
      <w:proofErr w:type="gramStart"/>
      <w:r w:rsidRPr="00101983">
        <w:rPr>
          <w:rFonts w:ascii="Times New Roman" w:hAnsi="Times New Roman" w:cs="Times New Roman"/>
          <w:sz w:val="24"/>
          <w:szCs w:val="24"/>
        </w:rPr>
        <w:t>este</w:t>
      </w:r>
      <w:proofErr w:type="gramEnd"/>
      <w:r w:rsidRPr="00101983">
        <w:rPr>
          <w:rFonts w:ascii="Times New Roman" w:hAnsi="Times New Roman" w:cs="Times New Roman"/>
          <w:sz w:val="24"/>
          <w:szCs w:val="24"/>
        </w:rPr>
        <w:t xml:space="preserve"> prezentă mai ales în zonele fără vegetaţie cât şi în sectoarele afectate de supradrenare ce se întâlnesc cu precădere în zonele vântuite. </w:t>
      </w:r>
    </w:p>
    <w:p w:rsidR="00344950" w:rsidRPr="00101983" w:rsidRDefault="00344950" w:rsidP="00101983">
      <w:pPr>
        <w:spacing w:after="0"/>
        <w:ind w:firstLine="720"/>
        <w:jc w:val="both"/>
        <w:rPr>
          <w:rFonts w:ascii="Times New Roman" w:hAnsi="Times New Roman" w:cs="Times New Roman"/>
          <w:sz w:val="24"/>
          <w:szCs w:val="24"/>
        </w:rPr>
      </w:pPr>
      <w:r w:rsidRPr="00101983">
        <w:rPr>
          <w:rFonts w:ascii="Times New Roman" w:hAnsi="Times New Roman" w:cs="Times New Roman"/>
          <w:sz w:val="24"/>
          <w:szCs w:val="24"/>
        </w:rPr>
        <w:t xml:space="preserve">Ameliorarea calităţii solurilor </w:t>
      </w:r>
      <w:proofErr w:type="gramStart"/>
      <w:r w:rsidRPr="00101983">
        <w:rPr>
          <w:rFonts w:ascii="Times New Roman" w:hAnsi="Times New Roman" w:cs="Times New Roman"/>
          <w:sz w:val="24"/>
          <w:szCs w:val="24"/>
        </w:rPr>
        <w:t>este</w:t>
      </w:r>
      <w:proofErr w:type="gramEnd"/>
      <w:r w:rsidRPr="00101983">
        <w:rPr>
          <w:rFonts w:ascii="Times New Roman" w:hAnsi="Times New Roman" w:cs="Times New Roman"/>
          <w:sz w:val="24"/>
          <w:szCs w:val="24"/>
        </w:rPr>
        <w:t xml:space="preserve"> un rezultat al interacţiunii dintre biocenoza forestieră, materialul parental şi microclimatul pădurii. În mod evident sporirea calităţii solului are o importanţă covârşitoare pentru pădure, dar şi pentru activitatea microorganismelor reducătoare care măresc considerabil diversitatea biologică a zonei.</w:t>
      </w:r>
    </w:p>
    <w:p w:rsidR="00344950" w:rsidRPr="00101983" w:rsidRDefault="00344950" w:rsidP="00101983">
      <w:pPr>
        <w:spacing w:after="0"/>
        <w:ind w:firstLine="720"/>
        <w:jc w:val="both"/>
        <w:rPr>
          <w:rFonts w:ascii="Times New Roman" w:hAnsi="Times New Roman" w:cs="Times New Roman"/>
          <w:sz w:val="24"/>
          <w:szCs w:val="24"/>
        </w:rPr>
      </w:pPr>
      <w:r w:rsidRPr="00101983">
        <w:rPr>
          <w:rFonts w:ascii="Times New Roman" w:hAnsi="Times New Roman" w:cs="Times New Roman"/>
          <w:sz w:val="24"/>
          <w:szCs w:val="24"/>
        </w:rPr>
        <w:t xml:space="preserve"> La contactul rădăcinilor cu soluţia de sol şi cu faza solidă a acestuia, au loc toate procesele de absorbţie şi schimb de elemente, ceea </w:t>
      </w:r>
      <w:proofErr w:type="gramStart"/>
      <w:r w:rsidRPr="00101983">
        <w:rPr>
          <w:rFonts w:ascii="Times New Roman" w:hAnsi="Times New Roman" w:cs="Times New Roman"/>
          <w:sz w:val="24"/>
          <w:szCs w:val="24"/>
        </w:rPr>
        <w:t>ce</w:t>
      </w:r>
      <w:proofErr w:type="gramEnd"/>
      <w:r w:rsidRPr="00101983">
        <w:rPr>
          <w:rFonts w:ascii="Times New Roman" w:hAnsi="Times New Roman" w:cs="Times New Roman"/>
          <w:sz w:val="24"/>
          <w:szCs w:val="24"/>
        </w:rPr>
        <w:t xml:space="preserve"> constituie baza nutriţiei minerale a plantelor. </w:t>
      </w:r>
    </w:p>
    <w:p w:rsidR="00344950" w:rsidRPr="00101983" w:rsidRDefault="00344950" w:rsidP="00101983">
      <w:pPr>
        <w:spacing w:after="0"/>
        <w:ind w:firstLine="720"/>
        <w:jc w:val="both"/>
        <w:rPr>
          <w:rFonts w:ascii="Times New Roman" w:hAnsi="Times New Roman" w:cs="Times New Roman"/>
          <w:sz w:val="24"/>
          <w:szCs w:val="24"/>
          <w:lang w:val="ro-RO"/>
        </w:rPr>
      </w:pPr>
      <w:r w:rsidRPr="00101983">
        <w:rPr>
          <w:rFonts w:ascii="Times New Roman" w:hAnsi="Times New Roman" w:cs="Times New Roman"/>
          <w:sz w:val="24"/>
          <w:szCs w:val="24"/>
        </w:rPr>
        <w:t>Capacitatea solului de a pune la dispoziţia plantelor substanţele nutritive, apa şi aerul de care acestea au nevoie pentru creştere şi dezvoltare, în ansamblul satisfacerii şi a celorlalţi factori de vegetaţie, reprezintă însuşirea de bază numită fertilitate asupra căreia pădurea are influenţa cea mai însemnată.</w:t>
      </w:r>
    </w:p>
    <w:p w:rsidR="00EE7183" w:rsidRPr="00101983" w:rsidRDefault="00EE7183" w:rsidP="00101983">
      <w:pPr>
        <w:pStyle w:val="Listparagraf"/>
        <w:numPr>
          <w:ilvl w:val="0"/>
          <w:numId w:val="1"/>
        </w:numPr>
        <w:spacing w:after="0"/>
        <w:ind w:left="0" w:firstLine="1080"/>
        <w:jc w:val="both"/>
        <w:rPr>
          <w:rFonts w:ascii="Times New Roman" w:hAnsi="Times New Roman" w:cs="Times New Roman"/>
          <w:i/>
          <w:sz w:val="24"/>
          <w:szCs w:val="24"/>
          <w:lang w:val="ro-RO"/>
        </w:rPr>
      </w:pPr>
      <w:r w:rsidRPr="00101983">
        <w:rPr>
          <w:rFonts w:ascii="Times New Roman" w:hAnsi="Times New Roman" w:cs="Times New Roman"/>
          <w:i/>
          <w:sz w:val="24"/>
          <w:szCs w:val="24"/>
          <w:lang w:val="ro-RO"/>
        </w:rPr>
        <w:t xml:space="preserve">Efecte asupra biodiversitatii - </w:t>
      </w:r>
      <w:r w:rsidRPr="00101983">
        <w:rPr>
          <w:rFonts w:ascii="Times New Roman" w:hAnsi="Times New Roman" w:cs="Times New Roman"/>
          <w:sz w:val="24"/>
          <w:szCs w:val="24"/>
          <w:lang w:val="ro-RO"/>
        </w:rPr>
        <w:t>Pădurea prezintă una dintre cele mai complexe structuri de ecosisteme din care decurge o structura trofica bogata, cu 4-5 lanturi trofice incluzand producatorii de ordin 1-3 la care se adaugă 2-3 lanturi la nivelul consumatorilor si descompunatorilor de necromasa. În constituirea pădurii participa numeroase specii de microorganisme vegetale si multe specii animale, de la mamifere mari pana la microorganismele din sol. Existenta padurii conduce la instalarea pe scoarta arborilor de muschi-licheni si alge în litiera si în sol, o flora descompunatoare specifica si unel organisme cu nutritue chimiotrofa.</w:t>
      </w:r>
    </w:p>
    <w:p w:rsidR="00F5643F" w:rsidRPr="005832D5" w:rsidRDefault="00F5643F" w:rsidP="00602337">
      <w:pPr>
        <w:spacing w:line="360" w:lineRule="auto"/>
        <w:ind w:firstLine="720"/>
        <w:contextualSpacing/>
        <w:jc w:val="both"/>
        <w:rPr>
          <w:rFonts w:ascii="Times New Roman" w:hAnsi="Times New Roman" w:cs="Times New Roman"/>
          <w:sz w:val="28"/>
          <w:szCs w:val="28"/>
        </w:rPr>
      </w:pPr>
      <w:r w:rsidRPr="005832D5">
        <w:rPr>
          <w:rFonts w:ascii="Times New Roman" w:hAnsi="Times New Roman" w:cs="Times New Roman"/>
          <w:b/>
          <w:sz w:val="28"/>
          <w:szCs w:val="28"/>
          <w:u w:val="single"/>
        </w:rPr>
        <w:t>Realizarea acestei investiții va influenta calitatea factorilor de mediul, în totalitate in sens pozitiv si se apreciază că pe perioada de existenta a pădurii niciunul din factorii de mediu nu vor fi influențați în sens negativ</w:t>
      </w:r>
      <w:r w:rsidRPr="005832D5">
        <w:rPr>
          <w:rFonts w:ascii="Times New Roman" w:hAnsi="Times New Roman" w:cs="Times New Roman"/>
          <w:sz w:val="28"/>
          <w:szCs w:val="28"/>
        </w:rPr>
        <w:t xml:space="preserve">. </w:t>
      </w:r>
    </w:p>
    <w:p w:rsidR="00F5643F" w:rsidRPr="005832D5" w:rsidRDefault="00F5643F" w:rsidP="00602337">
      <w:pPr>
        <w:tabs>
          <w:tab w:val="left" w:pos="354"/>
        </w:tabs>
        <w:spacing w:line="360" w:lineRule="auto"/>
        <w:ind w:right="438"/>
        <w:contextualSpacing/>
        <w:jc w:val="both"/>
        <w:rPr>
          <w:rFonts w:ascii="Times New Roman" w:hAnsi="Times New Roman" w:cs="Times New Roman"/>
          <w:b/>
          <w:sz w:val="28"/>
          <w:szCs w:val="28"/>
          <w:u w:val="single"/>
        </w:rPr>
      </w:pPr>
      <w:r w:rsidRPr="005832D5">
        <w:rPr>
          <w:rFonts w:ascii="Times New Roman" w:hAnsi="Times New Roman" w:cs="Times New Roman"/>
          <w:sz w:val="28"/>
          <w:szCs w:val="28"/>
        </w:rPr>
        <w:tab/>
      </w:r>
      <w:r w:rsidRPr="005832D5">
        <w:rPr>
          <w:rFonts w:ascii="Times New Roman" w:hAnsi="Times New Roman" w:cs="Times New Roman"/>
          <w:sz w:val="28"/>
          <w:szCs w:val="28"/>
        </w:rPr>
        <w:tab/>
      </w:r>
      <w:r w:rsidRPr="005832D5">
        <w:rPr>
          <w:rFonts w:ascii="Times New Roman" w:hAnsi="Times New Roman" w:cs="Times New Roman"/>
          <w:b/>
          <w:sz w:val="28"/>
          <w:szCs w:val="28"/>
          <w:u w:val="single"/>
        </w:rPr>
        <w:t>Efectele asupra mediului înconjurător generate de existenta vegetației forestiera prop</w:t>
      </w:r>
      <w:r w:rsidR="00CA523C">
        <w:rPr>
          <w:rFonts w:ascii="Times New Roman" w:hAnsi="Times New Roman" w:cs="Times New Roman"/>
          <w:b/>
          <w:sz w:val="28"/>
          <w:szCs w:val="28"/>
          <w:u w:val="single"/>
        </w:rPr>
        <w:t xml:space="preserve">usa prin proiect sunt directe, </w:t>
      </w:r>
      <w:r w:rsidRPr="005832D5">
        <w:rPr>
          <w:rFonts w:ascii="Times New Roman" w:hAnsi="Times New Roman" w:cs="Times New Roman"/>
          <w:b/>
          <w:sz w:val="28"/>
          <w:szCs w:val="28"/>
          <w:u w:val="single"/>
        </w:rPr>
        <w:t>cumulativ</w:t>
      </w:r>
      <w:r w:rsidR="00CA523C">
        <w:rPr>
          <w:rFonts w:ascii="Times New Roman" w:hAnsi="Times New Roman" w:cs="Times New Roman"/>
          <w:b/>
          <w:sz w:val="28"/>
          <w:szCs w:val="28"/>
          <w:u w:val="single"/>
        </w:rPr>
        <w:t xml:space="preserve">e, pe </w:t>
      </w:r>
      <w:r w:rsidRPr="005832D5">
        <w:rPr>
          <w:rFonts w:ascii="Times New Roman" w:hAnsi="Times New Roman" w:cs="Times New Roman"/>
          <w:b/>
          <w:sz w:val="28"/>
          <w:szCs w:val="28"/>
          <w:u w:val="single"/>
        </w:rPr>
        <w:t>termen lung permanente, zonale si întotdeauna pozitive.</w:t>
      </w:r>
    </w:p>
    <w:p w:rsidR="00BA7D36" w:rsidRPr="005832D5" w:rsidRDefault="00BA7D36" w:rsidP="00602337">
      <w:pPr>
        <w:spacing w:line="360" w:lineRule="auto"/>
        <w:contextualSpacing/>
        <w:jc w:val="both"/>
        <w:rPr>
          <w:rStyle w:val="slitbdy"/>
          <w:rFonts w:ascii="Times New Roman" w:hAnsi="Times New Roman" w:cs="Times New Roman"/>
          <w:sz w:val="28"/>
          <w:szCs w:val="28"/>
          <w:bdr w:val="none" w:sz="0" w:space="0" w:color="auto" w:frame="1"/>
          <w:shd w:val="clear" w:color="auto" w:fill="FFFFFF"/>
        </w:rPr>
      </w:pPr>
      <w:r w:rsidRPr="005832D5">
        <w:rPr>
          <w:rStyle w:val="slitttl"/>
          <w:rFonts w:ascii="Times New Roman" w:hAnsi="Times New Roman" w:cs="Times New Roman"/>
          <w:b/>
          <w:bCs/>
          <w:sz w:val="28"/>
          <w:szCs w:val="28"/>
          <w:bdr w:val="none" w:sz="0" w:space="0" w:color="auto" w:frame="1"/>
          <w:shd w:val="clear" w:color="auto" w:fill="FFFFFF"/>
        </w:rPr>
        <w:t>c)</w:t>
      </w:r>
      <w:r w:rsidRPr="005832D5">
        <w:rPr>
          <w:rStyle w:val="slit"/>
          <w:rFonts w:ascii="Times New Roman" w:hAnsi="Times New Roman" w:cs="Times New Roman"/>
          <w:sz w:val="28"/>
          <w:szCs w:val="28"/>
          <w:bdr w:val="dotted" w:sz="6" w:space="0" w:color="FEFEFE" w:frame="1"/>
          <w:shd w:val="clear" w:color="auto" w:fill="FFFFFF"/>
        </w:rPr>
        <w:t> </w:t>
      </w:r>
      <w:proofErr w:type="gramStart"/>
      <w:r w:rsidRPr="005832D5">
        <w:rPr>
          <w:rStyle w:val="slitbdy"/>
          <w:rFonts w:ascii="Times New Roman" w:hAnsi="Times New Roman" w:cs="Times New Roman"/>
          <w:sz w:val="28"/>
          <w:szCs w:val="28"/>
          <w:bdr w:val="none" w:sz="0" w:space="0" w:color="auto" w:frame="1"/>
          <w:shd w:val="clear" w:color="auto" w:fill="FFFFFF"/>
        </w:rPr>
        <w:t>valoarea</w:t>
      </w:r>
      <w:proofErr w:type="gramEnd"/>
      <w:r w:rsidRPr="005832D5">
        <w:rPr>
          <w:rStyle w:val="slitbdy"/>
          <w:rFonts w:ascii="Times New Roman" w:hAnsi="Times New Roman" w:cs="Times New Roman"/>
          <w:sz w:val="28"/>
          <w:szCs w:val="28"/>
          <w:bdr w:val="none" w:sz="0" w:space="0" w:color="auto" w:frame="1"/>
          <w:shd w:val="clear" w:color="auto" w:fill="FFFFFF"/>
        </w:rPr>
        <w:t xml:space="preserve"> investiției;</w:t>
      </w:r>
    </w:p>
    <w:p w:rsidR="00AB5A35" w:rsidRPr="00101983" w:rsidRDefault="00AB5A35" w:rsidP="00AB5A35">
      <w:pPr>
        <w:ind w:firstLine="720"/>
        <w:contextualSpacing/>
        <w:jc w:val="both"/>
        <w:rPr>
          <w:rFonts w:ascii="Times New Roman" w:hAnsi="Times New Roman" w:cs="Times New Roman"/>
          <w:sz w:val="24"/>
          <w:szCs w:val="24"/>
        </w:rPr>
      </w:pPr>
      <w:r w:rsidRPr="00101983">
        <w:rPr>
          <w:rFonts w:ascii="Times New Roman" w:hAnsi="Times New Roman" w:cs="Times New Roman"/>
          <w:sz w:val="24"/>
          <w:szCs w:val="24"/>
        </w:rPr>
        <w:t xml:space="preserve">Evaluarea lucrarilor propuse s-a facut prin costurile fixe pe unitatea de măsură, avându-se în vedere „ GHIDUL SPECIFIC PRIVIND REGULILE ŞI CONDIŢIILE APLICABILE FINANŢĂRII DIN FONDURILE EUROPENE AFERENTE PNRR ÎN CADRUL APELULUI DE PROIECTE P.N.R.R./2022/C2/ I.1.A, COMPONENTA 2: PĂDURI ȘI PROTECȚIA BIODIVERSITĂȚII Investiția 1. Campania națională de împădurire și reîmpădurire, inclusiv păduri urbane, Subinvestiția I.1.A"SPRIJIN PENTRU INVESTIȚII ÎN NOI SUPRAFEŢE OCUPATE DE PĂDURI”: </w:t>
      </w:r>
    </w:p>
    <w:p w:rsidR="00AB5A35" w:rsidRPr="00053D72" w:rsidRDefault="00AB5A35" w:rsidP="00AB5A35">
      <w:pPr>
        <w:ind w:firstLine="720"/>
        <w:contextualSpacing/>
        <w:jc w:val="both"/>
        <w:rPr>
          <w:rFonts w:ascii="Times New Roman" w:hAnsi="Times New Roman" w:cs="Times New Roman"/>
          <w:sz w:val="24"/>
          <w:szCs w:val="24"/>
        </w:rPr>
      </w:pPr>
      <w:r w:rsidRPr="00053D72">
        <w:rPr>
          <w:rFonts w:ascii="Times New Roman" w:hAnsi="Times New Roman" w:cs="Times New Roman"/>
          <w:sz w:val="24"/>
          <w:szCs w:val="24"/>
        </w:rPr>
        <w:t xml:space="preserve">Valoarea totala a sprijinului </w:t>
      </w:r>
      <w:proofErr w:type="gramStart"/>
      <w:r w:rsidRPr="00053D72">
        <w:rPr>
          <w:rFonts w:ascii="Times New Roman" w:hAnsi="Times New Roman" w:cs="Times New Roman"/>
          <w:sz w:val="24"/>
          <w:szCs w:val="24"/>
        </w:rPr>
        <w:t>este</w:t>
      </w:r>
      <w:proofErr w:type="gramEnd"/>
      <w:r w:rsidRPr="00053D72">
        <w:rPr>
          <w:rFonts w:ascii="Times New Roman" w:hAnsi="Times New Roman" w:cs="Times New Roman"/>
          <w:sz w:val="24"/>
          <w:szCs w:val="24"/>
        </w:rPr>
        <w:t xml:space="preserve"> de </w:t>
      </w:r>
      <w:r w:rsidR="003138DD">
        <w:rPr>
          <w:rFonts w:ascii="Times New Roman" w:hAnsi="Times New Roman" w:cs="Times New Roman"/>
          <w:b/>
          <w:bCs/>
          <w:color w:val="000000"/>
          <w:sz w:val="24"/>
          <w:szCs w:val="24"/>
        </w:rPr>
        <w:t>145</w:t>
      </w:r>
      <w:r w:rsidR="00CD4013">
        <w:rPr>
          <w:rFonts w:ascii="Times New Roman" w:hAnsi="Times New Roman" w:cs="Times New Roman"/>
          <w:b/>
          <w:bCs/>
          <w:color w:val="000000"/>
          <w:sz w:val="24"/>
          <w:szCs w:val="24"/>
        </w:rPr>
        <w:t>000</w:t>
      </w:r>
      <w:r w:rsidR="00053D72" w:rsidRPr="00053D72">
        <w:rPr>
          <w:rFonts w:ascii="Times New Roman" w:hAnsi="Times New Roman" w:cs="Times New Roman"/>
          <w:b/>
          <w:bCs/>
          <w:color w:val="000000"/>
          <w:sz w:val="24"/>
          <w:szCs w:val="24"/>
        </w:rPr>
        <w:t xml:space="preserve"> </w:t>
      </w:r>
      <w:r w:rsidRPr="00053D72">
        <w:rPr>
          <w:rFonts w:ascii="Times New Roman" w:hAnsi="Times New Roman" w:cs="Times New Roman"/>
          <w:sz w:val="24"/>
          <w:szCs w:val="24"/>
        </w:rPr>
        <w:t>euro cu T</w:t>
      </w:r>
      <w:r w:rsidR="00101983" w:rsidRPr="00053D72">
        <w:rPr>
          <w:rFonts w:ascii="Times New Roman" w:hAnsi="Times New Roman" w:cs="Times New Roman"/>
          <w:sz w:val="24"/>
          <w:szCs w:val="24"/>
        </w:rPr>
        <w:t>.</w:t>
      </w:r>
      <w:r w:rsidRPr="00053D72">
        <w:rPr>
          <w:rFonts w:ascii="Times New Roman" w:hAnsi="Times New Roman" w:cs="Times New Roman"/>
          <w:sz w:val="24"/>
          <w:szCs w:val="24"/>
        </w:rPr>
        <w:t>V</w:t>
      </w:r>
      <w:r w:rsidR="00101983" w:rsidRPr="00053D72">
        <w:rPr>
          <w:rFonts w:ascii="Times New Roman" w:hAnsi="Times New Roman" w:cs="Times New Roman"/>
          <w:sz w:val="24"/>
          <w:szCs w:val="24"/>
        </w:rPr>
        <w:t>.</w:t>
      </w:r>
      <w:r w:rsidRPr="00053D72">
        <w:rPr>
          <w:rFonts w:ascii="Times New Roman" w:hAnsi="Times New Roman" w:cs="Times New Roman"/>
          <w:sz w:val="24"/>
          <w:szCs w:val="24"/>
        </w:rPr>
        <w:t>A</w:t>
      </w:r>
      <w:r w:rsidR="00101983" w:rsidRPr="00053D72">
        <w:rPr>
          <w:rFonts w:ascii="Times New Roman" w:hAnsi="Times New Roman" w:cs="Times New Roman"/>
          <w:sz w:val="24"/>
          <w:szCs w:val="24"/>
        </w:rPr>
        <w:t>.</w:t>
      </w:r>
    </w:p>
    <w:p w:rsidR="00BA7D36" w:rsidRDefault="00BA7D36" w:rsidP="00AB5A35">
      <w:pPr>
        <w:ind w:firstLine="720"/>
        <w:contextualSpacing/>
        <w:jc w:val="both"/>
        <w:rPr>
          <w:rStyle w:val="slitbdy"/>
          <w:rFonts w:ascii="Times New Roman" w:hAnsi="Times New Roman" w:cs="Times New Roman"/>
          <w:sz w:val="28"/>
          <w:szCs w:val="28"/>
          <w:bdr w:val="none" w:sz="0" w:space="0" w:color="auto" w:frame="1"/>
          <w:shd w:val="clear" w:color="auto" w:fill="FFFFFF"/>
        </w:rPr>
      </w:pPr>
      <w:r w:rsidRPr="005832D5">
        <w:rPr>
          <w:rStyle w:val="slitttl"/>
          <w:rFonts w:ascii="Times New Roman" w:hAnsi="Times New Roman" w:cs="Times New Roman"/>
          <w:b/>
          <w:bCs/>
          <w:sz w:val="28"/>
          <w:szCs w:val="28"/>
          <w:bdr w:val="none" w:sz="0" w:space="0" w:color="auto" w:frame="1"/>
          <w:shd w:val="clear" w:color="auto" w:fill="FFFFFF"/>
        </w:rPr>
        <w:t>d</w:t>
      </w:r>
      <w:r w:rsidRPr="00A05B8E">
        <w:rPr>
          <w:rStyle w:val="slitttl"/>
          <w:rFonts w:ascii="Times New Roman" w:hAnsi="Times New Roman" w:cs="Times New Roman"/>
          <w:b/>
          <w:bCs/>
          <w:sz w:val="28"/>
          <w:szCs w:val="28"/>
          <w:bdr w:val="none" w:sz="0" w:space="0" w:color="auto" w:frame="1"/>
          <w:shd w:val="clear" w:color="auto" w:fill="FFFFFF"/>
        </w:rPr>
        <w:t>)</w:t>
      </w:r>
      <w:r w:rsidRPr="00A05B8E">
        <w:rPr>
          <w:rStyle w:val="slit"/>
          <w:rFonts w:ascii="Times New Roman" w:hAnsi="Times New Roman" w:cs="Times New Roman"/>
          <w:sz w:val="28"/>
          <w:szCs w:val="28"/>
          <w:bdr w:val="dotted" w:sz="6" w:space="0" w:color="FEFEFE" w:frame="1"/>
          <w:shd w:val="clear" w:color="auto" w:fill="FFFFFF"/>
        </w:rPr>
        <w:t> </w:t>
      </w:r>
      <w:proofErr w:type="gramStart"/>
      <w:r w:rsidRPr="00A05B8E">
        <w:rPr>
          <w:rStyle w:val="slitbdy"/>
          <w:rFonts w:ascii="Times New Roman" w:hAnsi="Times New Roman" w:cs="Times New Roman"/>
          <w:sz w:val="28"/>
          <w:szCs w:val="28"/>
          <w:bdr w:val="none" w:sz="0" w:space="0" w:color="auto" w:frame="1"/>
          <w:shd w:val="clear" w:color="auto" w:fill="FFFFFF"/>
        </w:rPr>
        <w:t>perioada</w:t>
      </w:r>
      <w:proofErr w:type="gramEnd"/>
      <w:r w:rsidRPr="00A05B8E">
        <w:rPr>
          <w:rStyle w:val="slitbdy"/>
          <w:rFonts w:ascii="Times New Roman" w:hAnsi="Times New Roman" w:cs="Times New Roman"/>
          <w:sz w:val="28"/>
          <w:szCs w:val="28"/>
          <w:bdr w:val="none" w:sz="0" w:space="0" w:color="auto" w:frame="1"/>
          <w:shd w:val="clear" w:color="auto" w:fill="FFFFFF"/>
        </w:rPr>
        <w:t xml:space="preserve"> de implementare propusă;</w:t>
      </w:r>
    </w:p>
    <w:p w:rsidR="00EE7183" w:rsidRDefault="00AB5A35" w:rsidP="00AB5A35">
      <w:pPr>
        <w:spacing w:line="360" w:lineRule="auto"/>
        <w:ind w:firstLine="720"/>
        <w:contextualSpacing/>
        <w:jc w:val="both"/>
        <w:rPr>
          <w:rStyle w:val="slitbdy"/>
          <w:rFonts w:ascii="Times New Roman" w:hAnsi="Times New Roman" w:cs="Times New Roman"/>
          <w:bdr w:val="none" w:sz="0" w:space="0" w:color="auto" w:frame="1"/>
          <w:shd w:val="clear" w:color="auto" w:fill="FFFFFF"/>
        </w:rPr>
      </w:pPr>
      <w:proofErr w:type="gramStart"/>
      <w:r w:rsidRPr="00101983">
        <w:rPr>
          <w:rStyle w:val="slitbdy"/>
          <w:rFonts w:ascii="Times New Roman" w:hAnsi="Times New Roman" w:cs="Times New Roman"/>
          <w:bdr w:val="none" w:sz="0" w:space="0" w:color="auto" w:frame="1"/>
          <w:shd w:val="clear" w:color="auto" w:fill="FFFFFF"/>
        </w:rPr>
        <w:t>6</w:t>
      </w:r>
      <w:proofErr w:type="gramEnd"/>
      <w:r w:rsidR="00EE7183" w:rsidRPr="00101983">
        <w:rPr>
          <w:rStyle w:val="slitbdy"/>
          <w:rFonts w:ascii="Times New Roman" w:hAnsi="Times New Roman" w:cs="Times New Roman"/>
          <w:bdr w:val="none" w:sz="0" w:space="0" w:color="auto" w:frame="1"/>
          <w:shd w:val="clear" w:color="auto" w:fill="FFFFFF"/>
        </w:rPr>
        <w:t xml:space="preserve"> ani</w:t>
      </w:r>
    </w:p>
    <w:p w:rsidR="00BA7D36" w:rsidRPr="005832D5" w:rsidRDefault="00BA7D36" w:rsidP="00602337">
      <w:pPr>
        <w:spacing w:line="360" w:lineRule="auto"/>
        <w:contextualSpacing/>
        <w:jc w:val="both"/>
        <w:rPr>
          <w:rStyle w:val="slitbdy"/>
          <w:rFonts w:ascii="Times New Roman" w:hAnsi="Times New Roman" w:cs="Times New Roman"/>
          <w:sz w:val="28"/>
          <w:szCs w:val="28"/>
          <w:bdr w:val="none" w:sz="0" w:space="0" w:color="auto" w:frame="1"/>
          <w:shd w:val="clear" w:color="auto" w:fill="FFFFFF"/>
        </w:rPr>
      </w:pPr>
      <w:r w:rsidRPr="009A6B78">
        <w:rPr>
          <w:rStyle w:val="slitttl"/>
          <w:rFonts w:ascii="Times New Roman" w:hAnsi="Times New Roman" w:cs="Times New Roman"/>
          <w:b/>
          <w:bCs/>
          <w:sz w:val="28"/>
          <w:szCs w:val="28"/>
          <w:bdr w:val="none" w:sz="0" w:space="0" w:color="auto" w:frame="1"/>
          <w:shd w:val="clear" w:color="auto" w:fill="FFFFFF"/>
        </w:rPr>
        <w:lastRenderedPageBreak/>
        <w:t>e)</w:t>
      </w:r>
      <w:r w:rsidRPr="009A6B78">
        <w:rPr>
          <w:rStyle w:val="slit"/>
          <w:rFonts w:ascii="Times New Roman" w:hAnsi="Times New Roman" w:cs="Times New Roman"/>
          <w:sz w:val="28"/>
          <w:szCs w:val="28"/>
          <w:bdr w:val="dotted" w:sz="6" w:space="0" w:color="FEFEFE" w:frame="1"/>
          <w:shd w:val="clear" w:color="auto" w:fill="FFFFFF"/>
        </w:rPr>
        <w:t> </w:t>
      </w:r>
      <w:proofErr w:type="gramStart"/>
      <w:r w:rsidRPr="009A6B78">
        <w:rPr>
          <w:rStyle w:val="slitbdy"/>
          <w:rFonts w:ascii="Times New Roman" w:hAnsi="Times New Roman" w:cs="Times New Roman"/>
          <w:sz w:val="28"/>
          <w:szCs w:val="28"/>
          <w:bdr w:val="none" w:sz="0" w:space="0" w:color="auto" w:frame="1"/>
          <w:shd w:val="clear" w:color="auto" w:fill="FFFFFF"/>
        </w:rPr>
        <w:t>planșe</w:t>
      </w:r>
      <w:proofErr w:type="gramEnd"/>
      <w:r w:rsidRPr="009A6B78">
        <w:rPr>
          <w:rStyle w:val="slitbdy"/>
          <w:rFonts w:ascii="Times New Roman" w:hAnsi="Times New Roman" w:cs="Times New Roman"/>
          <w:sz w:val="28"/>
          <w:szCs w:val="28"/>
          <w:bdr w:val="none" w:sz="0" w:space="0" w:color="auto" w:frame="1"/>
          <w:shd w:val="clear" w:color="auto" w:fill="FFFFFF"/>
        </w:rPr>
        <w:t xml:space="preserve"> reprezentând limitele amplasamentului proiectului, inclusiv orice suprafață de teren solicitată pentru a fi folosită temporar (planuri de situație și amplasamente);</w:t>
      </w:r>
    </w:p>
    <w:p w:rsidR="00810FFE" w:rsidRDefault="00BA7D36" w:rsidP="00602337">
      <w:pPr>
        <w:spacing w:line="360" w:lineRule="auto"/>
        <w:contextualSpacing/>
        <w:jc w:val="both"/>
        <w:rPr>
          <w:rStyle w:val="slitbdy"/>
          <w:rFonts w:ascii="Times New Roman" w:hAnsi="Times New Roman" w:cs="Times New Roman"/>
          <w:sz w:val="28"/>
          <w:szCs w:val="28"/>
          <w:bdr w:val="none" w:sz="0" w:space="0" w:color="auto" w:frame="1"/>
          <w:shd w:val="clear" w:color="auto" w:fill="FFFFFF"/>
        </w:rPr>
      </w:pPr>
      <w:r w:rsidRPr="005832D5">
        <w:rPr>
          <w:rStyle w:val="slitttl"/>
          <w:rFonts w:ascii="Times New Roman" w:hAnsi="Times New Roman" w:cs="Times New Roman"/>
          <w:b/>
          <w:bCs/>
          <w:sz w:val="28"/>
          <w:szCs w:val="28"/>
          <w:bdr w:val="none" w:sz="0" w:space="0" w:color="auto" w:frame="1"/>
          <w:shd w:val="clear" w:color="auto" w:fill="FFFFFF"/>
        </w:rPr>
        <w:t>f)</w:t>
      </w:r>
      <w:r w:rsidRPr="005832D5">
        <w:rPr>
          <w:rStyle w:val="slit"/>
          <w:rFonts w:ascii="Times New Roman" w:hAnsi="Times New Roman" w:cs="Times New Roman"/>
          <w:sz w:val="28"/>
          <w:szCs w:val="28"/>
          <w:bdr w:val="dotted" w:sz="6" w:space="0" w:color="FEFEFE" w:frame="1"/>
          <w:shd w:val="clear" w:color="auto" w:fill="FFFFFF"/>
        </w:rPr>
        <w:t> </w:t>
      </w:r>
      <w:proofErr w:type="gramStart"/>
      <w:r w:rsidRPr="005832D5">
        <w:rPr>
          <w:rStyle w:val="slitbdy"/>
          <w:rFonts w:ascii="Times New Roman" w:hAnsi="Times New Roman" w:cs="Times New Roman"/>
          <w:sz w:val="28"/>
          <w:szCs w:val="28"/>
          <w:bdr w:val="none" w:sz="0" w:space="0" w:color="auto" w:frame="1"/>
          <w:shd w:val="clear" w:color="auto" w:fill="FFFFFF"/>
        </w:rPr>
        <w:t>o</w:t>
      </w:r>
      <w:proofErr w:type="gramEnd"/>
      <w:r w:rsidRPr="005832D5">
        <w:rPr>
          <w:rStyle w:val="slitbdy"/>
          <w:rFonts w:ascii="Times New Roman" w:hAnsi="Times New Roman" w:cs="Times New Roman"/>
          <w:sz w:val="28"/>
          <w:szCs w:val="28"/>
          <w:bdr w:val="none" w:sz="0" w:space="0" w:color="auto" w:frame="1"/>
          <w:shd w:val="clear" w:color="auto" w:fill="FFFFFF"/>
        </w:rPr>
        <w:t xml:space="preserve"> descriere a caracteristicilor fizice ale întregului proiect, formele fizice ale proiectului (planuri, clădiri, alte structuri, materiale de construcție și altele).</w:t>
      </w:r>
    </w:p>
    <w:p w:rsidR="004B274B" w:rsidRPr="005832D5" w:rsidRDefault="004B274B" w:rsidP="00602337">
      <w:pPr>
        <w:spacing w:line="360" w:lineRule="auto"/>
        <w:contextualSpacing/>
        <w:jc w:val="both"/>
        <w:rPr>
          <w:rStyle w:val="slitbdy"/>
          <w:rFonts w:ascii="Times New Roman" w:hAnsi="Times New Roman" w:cs="Times New Roman"/>
          <w:sz w:val="28"/>
          <w:szCs w:val="28"/>
          <w:bdr w:val="none" w:sz="0" w:space="0" w:color="auto" w:frame="1"/>
          <w:shd w:val="clear" w:color="auto" w:fill="FFFFFF"/>
        </w:rPr>
      </w:pPr>
    </w:p>
    <w:p w:rsidR="00810FFE" w:rsidRPr="005832D5" w:rsidRDefault="00BA7D36" w:rsidP="00602337">
      <w:pPr>
        <w:spacing w:line="360" w:lineRule="auto"/>
        <w:contextualSpacing/>
        <w:jc w:val="both"/>
        <w:rPr>
          <w:rStyle w:val="spar"/>
          <w:rFonts w:ascii="Times New Roman" w:hAnsi="Times New Roman" w:cs="Times New Roman"/>
          <w:sz w:val="28"/>
          <w:szCs w:val="28"/>
          <w:bdr w:val="none" w:sz="0" w:space="0" w:color="auto" w:frame="1"/>
          <w:shd w:val="clear" w:color="auto" w:fill="FFFFFF"/>
        </w:rPr>
      </w:pPr>
      <w:r w:rsidRPr="005832D5">
        <w:rPr>
          <w:rStyle w:val="spar"/>
          <w:rFonts w:ascii="Times New Roman" w:hAnsi="Times New Roman" w:cs="Times New Roman"/>
          <w:sz w:val="28"/>
          <w:szCs w:val="28"/>
          <w:bdr w:val="none" w:sz="0" w:space="0" w:color="auto" w:frame="1"/>
          <w:shd w:val="clear" w:color="auto" w:fill="FFFFFF"/>
        </w:rPr>
        <w:t>Se prezintă elementele specifice caracteristice proiectului propus:</w:t>
      </w:r>
    </w:p>
    <w:p w:rsidR="00810FFE" w:rsidRPr="005832D5" w:rsidRDefault="00BA7D36" w:rsidP="00602337">
      <w:pPr>
        <w:spacing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nttl"/>
          <w:rFonts w:ascii="Times New Roman" w:hAnsi="Times New Roman" w:cs="Times New Roman"/>
          <w:b/>
          <w:bCs/>
          <w:sz w:val="28"/>
          <w:szCs w:val="28"/>
          <w:bdr w:val="none" w:sz="0" w:space="0" w:color="auto" w:frame="1"/>
          <w:shd w:val="clear" w:color="auto" w:fill="FFFFFF"/>
        </w:rPr>
        <w:t>– </w:t>
      </w:r>
      <w:r w:rsidRPr="005832D5">
        <w:rPr>
          <w:rStyle w:val="slinbdy"/>
          <w:rFonts w:ascii="Times New Roman" w:hAnsi="Times New Roman" w:cs="Times New Roman"/>
          <w:sz w:val="28"/>
          <w:szCs w:val="28"/>
          <w:bdr w:val="none" w:sz="0" w:space="0" w:color="auto" w:frame="1"/>
          <w:shd w:val="clear" w:color="auto" w:fill="FFFFFF"/>
        </w:rPr>
        <w:t>profilul și capacitățile de producție;</w:t>
      </w:r>
    </w:p>
    <w:p w:rsidR="00810FFE" w:rsidRPr="009A6B78" w:rsidRDefault="00810FFE" w:rsidP="00101983">
      <w:pPr>
        <w:ind w:firstLine="720"/>
        <w:contextualSpacing/>
        <w:jc w:val="both"/>
        <w:rPr>
          <w:rFonts w:ascii="Times New Roman" w:hAnsi="Times New Roman" w:cs="Times New Roman"/>
          <w:sz w:val="28"/>
          <w:szCs w:val="28"/>
          <w:lang w:val="ro-RO"/>
        </w:rPr>
      </w:pPr>
      <w:r w:rsidRPr="009A6B78">
        <w:rPr>
          <w:rFonts w:ascii="Times New Roman" w:hAnsi="Times New Roman" w:cs="Times New Roman"/>
          <w:sz w:val="28"/>
          <w:szCs w:val="28"/>
          <w:lang w:val="ro-RO"/>
        </w:rPr>
        <w:t xml:space="preserve">Lucrarea de instalare a plantațiilor constă în principal din asiguraea puieților în șantierul de împădurire, pichetarea terenului, executarae gropilor și plantarea propriu-zisă a puieților forestieri. Lucrările de completare a pierderilor sunt tot lucrări de plantare și constau din asigurarea puieților la șantier, executarea gropilor în locul unde puieții s-au uscat și plantarea unui nou puiet. </w:t>
      </w:r>
    </w:p>
    <w:p w:rsidR="003517C8" w:rsidRPr="009A6B78" w:rsidRDefault="00810FFE" w:rsidP="00101983">
      <w:pPr>
        <w:ind w:firstLine="720"/>
        <w:contextualSpacing/>
        <w:jc w:val="both"/>
        <w:rPr>
          <w:rFonts w:ascii="Times New Roman" w:hAnsi="Times New Roman" w:cs="Times New Roman"/>
          <w:sz w:val="28"/>
          <w:szCs w:val="28"/>
          <w:lang w:val="ro-RO"/>
        </w:rPr>
      </w:pPr>
      <w:r w:rsidRPr="009A6B78">
        <w:rPr>
          <w:rFonts w:ascii="Times New Roman" w:hAnsi="Times New Roman" w:cs="Times New Roman"/>
          <w:sz w:val="28"/>
          <w:szCs w:val="28"/>
          <w:lang w:val="ro-RO"/>
        </w:rPr>
        <w:t xml:space="preserve">Înființarea plantației se realizează prin lucrări de instalare a plantațiilor cu material forestier care să respecte prevederile </w:t>
      </w:r>
      <w:r w:rsidRPr="009A6B78">
        <w:rPr>
          <w:rFonts w:ascii="Times New Roman" w:hAnsi="Times New Roman" w:cs="Times New Roman"/>
          <w:b/>
          <w:sz w:val="28"/>
          <w:szCs w:val="28"/>
          <w:lang w:val="ro-RO"/>
        </w:rPr>
        <w:t>Legii 107/2011</w:t>
      </w:r>
      <w:r w:rsidRPr="009A6B78">
        <w:rPr>
          <w:rFonts w:ascii="Times New Roman" w:hAnsi="Times New Roman" w:cs="Times New Roman"/>
          <w:sz w:val="28"/>
          <w:szCs w:val="28"/>
          <w:lang w:val="ro-RO"/>
        </w:rPr>
        <w:t xml:space="preserve"> privind comercializarea materialelor de reproducere cu modificările și completările ulterioare și cu lucrări de completare a pierderilor. </w:t>
      </w:r>
    </w:p>
    <w:p w:rsidR="00101983" w:rsidRPr="009A6B78" w:rsidRDefault="00810FFE" w:rsidP="00101983">
      <w:pPr>
        <w:spacing w:after="0"/>
        <w:ind w:firstLine="567"/>
        <w:jc w:val="both"/>
        <w:rPr>
          <w:rFonts w:ascii="Times New Roman" w:hAnsi="Times New Roman" w:cs="Times New Roman"/>
          <w:b/>
          <w:sz w:val="28"/>
          <w:szCs w:val="28"/>
          <w:lang w:val="ro-RO"/>
        </w:rPr>
      </w:pPr>
      <w:r w:rsidRPr="009A6B78">
        <w:rPr>
          <w:rFonts w:ascii="Times New Roman" w:hAnsi="Times New Roman" w:cs="Times New Roman"/>
          <w:sz w:val="28"/>
          <w:szCs w:val="28"/>
          <w:lang w:val="ro-RO"/>
        </w:rPr>
        <w:t xml:space="preserve">Formula de împădurire va fi compusă din </w:t>
      </w:r>
      <w:r w:rsidR="004B274B" w:rsidRPr="009A6B78">
        <w:rPr>
          <w:rFonts w:ascii="Times New Roman" w:hAnsi="Times New Roman" w:cs="Times New Roman"/>
          <w:b/>
          <w:sz w:val="28"/>
          <w:szCs w:val="28"/>
          <w:lang w:val="ro-RO"/>
        </w:rPr>
        <w:t>40St.b</w:t>
      </w:r>
      <w:r w:rsidR="009A6B78">
        <w:rPr>
          <w:rFonts w:ascii="Times New Roman" w:hAnsi="Times New Roman" w:cs="Times New Roman"/>
          <w:b/>
          <w:sz w:val="28"/>
          <w:szCs w:val="28"/>
          <w:lang w:val="ro-RO"/>
        </w:rPr>
        <w:t xml:space="preserve"> </w:t>
      </w:r>
      <w:r w:rsidR="004B274B" w:rsidRPr="009A6B78">
        <w:rPr>
          <w:rFonts w:ascii="Times New Roman" w:hAnsi="Times New Roman" w:cs="Times New Roman"/>
          <w:b/>
          <w:sz w:val="28"/>
          <w:szCs w:val="28"/>
          <w:lang w:val="ro-RO"/>
        </w:rPr>
        <w:t>(St,St.p,Ce,Gâ,Str)40Fr</w:t>
      </w:r>
      <w:r w:rsidR="009A6B78">
        <w:rPr>
          <w:rFonts w:ascii="Times New Roman" w:hAnsi="Times New Roman" w:cs="Times New Roman"/>
          <w:b/>
          <w:sz w:val="28"/>
          <w:szCs w:val="28"/>
          <w:lang w:val="ro-RO"/>
        </w:rPr>
        <w:t xml:space="preserve"> </w:t>
      </w:r>
      <w:r w:rsidR="004B274B" w:rsidRPr="009A6B78">
        <w:rPr>
          <w:rFonts w:ascii="Times New Roman" w:hAnsi="Times New Roman" w:cs="Times New Roman"/>
          <w:b/>
          <w:sz w:val="28"/>
          <w:szCs w:val="28"/>
          <w:lang w:val="ro-RO"/>
        </w:rPr>
        <w:t>(Mj,Vit,Pă,Te.a,Ju,Dd,Iv,Ul.t)20Pd(Lc,Co,Mc,Sp,Ll,Pb)</w:t>
      </w:r>
      <w:r w:rsidR="006D1662">
        <w:rPr>
          <w:rFonts w:ascii="Times New Roman" w:hAnsi="Times New Roman" w:cs="Times New Roman"/>
          <w:b/>
          <w:sz w:val="28"/>
          <w:szCs w:val="28"/>
          <w:lang w:val="ro-RO"/>
        </w:rPr>
        <w:t>sau75%Sc25Gl(Ul.t,Ju,Ml)</w:t>
      </w:r>
    </w:p>
    <w:p w:rsidR="00810FFE" w:rsidRPr="009A6B78" w:rsidRDefault="00F8570B" w:rsidP="00101983">
      <w:pPr>
        <w:spacing w:after="0"/>
        <w:jc w:val="both"/>
        <w:rPr>
          <w:rFonts w:ascii="Times New Roman" w:hAnsi="Times New Roman" w:cs="Times New Roman"/>
          <w:sz w:val="28"/>
          <w:szCs w:val="28"/>
          <w:lang w:val="ro-RO"/>
        </w:rPr>
      </w:pPr>
      <w:r w:rsidRPr="009A6B78">
        <w:rPr>
          <w:rFonts w:ascii="Times New Roman" w:hAnsi="Times New Roman" w:cs="Times New Roman"/>
          <w:sz w:val="28"/>
          <w:szCs w:val="28"/>
          <w:lang w:val="ro-RO"/>
        </w:rPr>
        <w:t>,s</w:t>
      </w:r>
      <w:r w:rsidR="00810FFE" w:rsidRPr="009A6B78">
        <w:rPr>
          <w:rFonts w:ascii="Times New Roman" w:hAnsi="Times New Roman" w:cs="Times New Roman"/>
          <w:sz w:val="28"/>
          <w:szCs w:val="28"/>
          <w:lang w:val="ro-RO"/>
        </w:rPr>
        <w:t xml:space="preserve">chema de plantare </w:t>
      </w:r>
      <w:r w:rsidRPr="009A6B78">
        <w:rPr>
          <w:rFonts w:ascii="Times New Roman" w:hAnsi="Times New Roman" w:cs="Times New Roman"/>
          <w:sz w:val="28"/>
          <w:szCs w:val="28"/>
          <w:lang w:val="ro-RO"/>
        </w:rPr>
        <w:t xml:space="preserve"> va fi de 2x</w:t>
      </w:r>
      <w:r w:rsidR="00EF45E4">
        <w:rPr>
          <w:rFonts w:ascii="Times New Roman" w:hAnsi="Times New Roman" w:cs="Times New Roman"/>
          <w:sz w:val="28"/>
          <w:szCs w:val="28"/>
          <w:lang w:val="ro-RO"/>
        </w:rPr>
        <w:t>0,75</w:t>
      </w:r>
      <w:r w:rsidRPr="009A6B78">
        <w:rPr>
          <w:rFonts w:ascii="Times New Roman" w:hAnsi="Times New Roman" w:cs="Times New Roman"/>
          <w:sz w:val="28"/>
          <w:szCs w:val="28"/>
          <w:lang w:val="ro-RO"/>
        </w:rPr>
        <w:t xml:space="preserve"> m </w:t>
      </w:r>
      <w:r w:rsidR="006D1662">
        <w:rPr>
          <w:rFonts w:ascii="Times New Roman" w:hAnsi="Times New Roman" w:cs="Times New Roman"/>
          <w:sz w:val="28"/>
          <w:szCs w:val="28"/>
          <w:lang w:val="ro-RO"/>
        </w:rPr>
        <w:t>cu</w:t>
      </w:r>
      <w:r w:rsidRPr="009A6B78">
        <w:rPr>
          <w:rFonts w:ascii="Times New Roman" w:hAnsi="Times New Roman" w:cs="Times New Roman"/>
          <w:sz w:val="28"/>
          <w:szCs w:val="28"/>
          <w:lang w:val="ro-RO"/>
        </w:rPr>
        <w:t xml:space="preserve"> densitatea de plantare de </w:t>
      </w:r>
      <w:r w:rsidR="00EF45E4">
        <w:rPr>
          <w:rFonts w:ascii="Times New Roman" w:hAnsi="Times New Roman" w:cs="Times New Roman"/>
          <w:sz w:val="28"/>
          <w:szCs w:val="28"/>
          <w:lang w:val="ro-RO"/>
        </w:rPr>
        <w:t>67</w:t>
      </w:r>
      <w:r w:rsidRPr="009A6B78">
        <w:rPr>
          <w:rFonts w:ascii="Times New Roman" w:hAnsi="Times New Roman" w:cs="Times New Roman"/>
          <w:sz w:val="28"/>
          <w:szCs w:val="28"/>
          <w:lang w:val="ro-RO"/>
        </w:rPr>
        <w:t>00 de puieți/ha</w:t>
      </w:r>
      <w:r w:rsidR="006D1662">
        <w:rPr>
          <w:rFonts w:ascii="Times New Roman" w:hAnsi="Times New Roman" w:cs="Times New Roman"/>
          <w:sz w:val="28"/>
          <w:szCs w:val="28"/>
          <w:lang w:val="ro-RO"/>
        </w:rPr>
        <w:t xml:space="preserve"> sau 2x1m cu </w:t>
      </w:r>
      <w:r w:rsidR="006D1662" w:rsidRPr="009A6B78">
        <w:rPr>
          <w:rFonts w:ascii="Times New Roman" w:hAnsi="Times New Roman" w:cs="Times New Roman"/>
          <w:sz w:val="28"/>
          <w:szCs w:val="28"/>
          <w:lang w:val="ro-RO"/>
        </w:rPr>
        <w:t xml:space="preserve">densitatea de plantare de </w:t>
      </w:r>
      <w:r w:rsidR="006D1662">
        <w:rPr>
          <w:rFonts w:ascii="Times New Roman" w:hAnsi="Times New Roman" w:cs="Times New Roman"/>
          <w:sz w:val="28"/>
          <w:szCs w:val="28"/>
          <w:lang w:val="ro-RO"/>
        </w:rPr>
        <w:t>50</w:t>
      </w:r>
      <w:r w:rsidR="006D1662" w:rsidRPr="009A6B78">
        <w:rPr>
          <w:rFonts w:ascii="Times New Roman" w:hAnsi="Times New Roman" w:cs="Times New Roman"/>
          <w:sz w:val="28"/>
          <w:szCs w:val="28"/>
          <w:lang w:val="ro-RO"/>
        </w:rPr>
        <w:t>00 de puieți/ha</w:t>
      </w:r>
      <w:r w:rsidR="006D1662">
        <w:rPr>
          <w:rFonts w:ascii="Times New Roman" w:hAnsi="Times New Roman" w:cs="Times New Roman"/>
          <w:sz w:val="28"/>
          <w:szCs w:val="28"/>
          <w:lang w:val="ro-RO"/>
        </w:rPr>
        <w:t xml:space="preserve"> </w:t>
      </w:r>
      <w:r w:rsidRPr="009A6B78">
        <w:rPr>
          <w:rFonts w:ascii="Times New Roman" w:hAnsi="Times New Roman" w:cs="Times New Roman"/>
          <w:sz w:val="28"/>
          <w:szCs w:val="28"/>
          <w:lang w:val="ro-RO"/>
        </w:rPr>
        <w:t>.</w:t>
      </w:r>
    </w:p>
    <w:p w:rsidR="00101983" w:rsidRDefault="00BA7D36" w:rsidP="00101983">
      <w:pPr>
        <w:spacing w:after="0" w:line="360" w:lineRule="auto"/>
        <w:ind w:firstLine="720"/>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nttl"/>
          <w:rFonts w:ascii="Times New Roman" w:hAnsi="Times New Roman" w:cs="Times New Roman"/>
          <w:b/>
          <w:bCs/>
          <w:i/>
          <w:sz w:val="28"/>
          <w:szCs w:val="28"/>
          <w:bdr w:val="none" w:sz="0" w:space="0" w:color="auto" w:frame="1"/>
          <w:shd w:val="clear" w:color="auto" w:fill="FFFFFF"/>
        </w:rPr>
        <w:t>– </w:t>
      </w:r>
      <w:proofErr w:type="gramStart"/>
      <w:r w:rsidRPr="005832D5">
        <w:rPr>
          <w:rStyle w:val="slinbdy"/>
          <w:rFonts w:ascii="Times New Roman" w:hAnsi="Times New Roman" w:cs="Times New Roman"/>
          <w:i/>
          <w:sz w:val="28"/>
          <w:szCs w:val="28"/>
          <w:bdr w:val="none" w:sz="0" w:space="0" w:color="auto" w:frame="1"/>
          <w:shd w:val="clear" w:color="auto" w:fill="FFFFFF"/>
        </w:rPr>
        <w:t>descrierea</w:t>
      </w:r>
      <w:proofErr w:type="gramEnd"/>
      <w:r w:rsidRPr="005832D5">
        <w:rPr>
          <w:rStyle w:val="slinbdy"/>
          <w:rFonts w:ascii="Times New Roman" w:hAnsi="Times New Roman" w:cs="Times New Roman"/>
          <w:i/>
          <w:sz w:val="28"/>
          <w:szCs w:val="28"/>
          <w:bdr w:val="none" w:sz="0" w:space="0" w:color="auto" w:frame="1"/>
          <w:shd w:val="clear" w:color="auto" w:fill="FFFFFF"/>
        </w:rPr>
        <w:t xml:space="preserve"> instalației și a fluxurilor tehnologice existente pe amplasament (după caz)</w:t>
      </w:r>
      <w:r w:rsidR="00217DBF" w:rsidRPr="005832D5">
        <w:rPr>
          <w:rStyle w:val="slinbdy"/>
          <w:rFonts w:ascii="Times New Roman" w:hAnsi="Times New Roman" w:cs="Times New Roman"/>
          <w:i/>
          <w:sz w:val="28"/>
          <w:szCs w:val="28"/>
          <w:bdr w:val="none" w:sz="0" w:space="0" w:color="auto" w:frame="1"/>
          <w:shd w:val="clear" w:color="auto" w:fill="FFFFFF"/>
        </w:rPr>
        <w:t xml:space="preserve">: </w:t>
      </w:r>
      <w:r w:rsidR="00217DBF" w:rsidRPr="005832D5">
        <w:rPr>
          <w:rStyle w:val="slinbdy"/>
          <w:rFonts w:ascii="Times New Roman" w:hAnsi="Times New Roman" w:cs="Times New Roman"/>
          <w:sz w:val="28"/>
          <w:szCs w:val="28"/>
          <w:bdr w:val="none" w:sz="0" w:space="0" w:color="auto" w:frame="1"/>
          <w:shd w:val="clear" w:color="auto" w:fill="FFFFFF"/>
        </w:rPr>
        <w:t>nu</w:t>
      </w:r>
      <w:r w:rsidR="00F8570B" w:rsidRPr="005832D5">
        <w:rPr>
          <w:rStyle w:val="slinbdy"/>
          <w:rFonts w:ascii="Times New Roman" w:hAnsi="Times New Roman" w:cs="Times New Roman"/>
          <w:sz w:val="28"/>
          <w:szCs w:val="28"/>
          <w:bdr w:val="none" w:sz="0" w:space="0" w:color="auto" w:frame="1"/>
          <w:shd w:val="clear" w:color="auto" w:fill="FFFFFF"/>
        </w:rPr>
        <w:t xml:space="preserve"> este cazul</w:t>
      </w:r>
      <w:r w:rsidR="005D6D3A" w:rsidRPr="005832D5">
        <w:rPr>
          <w:rStyle w:val="slinbdy"/>
          <w:rFonts w:ascii="Times New Roman" w:hAnsi="Times New Roman" w:cs="Times New Roman"/>
          <w:sz w:val="28"/>
          <w:szCs w:val="28"/>
          <w:bdr w:val="none" w:sz="0" w:space="0" w:color="auto" w:frame="1"/>
          <w:shd w:val="clear" w:color="auto" w:fill="FFFFFF"/>
        </w:rPr>
        <w:t xml:space="preserve">, </w:t>
      </w:r>
    </w:p>
    <w:p w:rsidR="00F8570B" w:rsidRPr="005832D5" w:rsidRDefault="00E2173D" w:rsidP="00101983">
      <w:pPr>
        <w:spacing w:after="0" w:line="360" w:lineRule="auto"/>
        <w:ind w:firstLine="720"/>
        <w:contextualSpacing/>
        <w:jc w:val="both"/>
        <w:rPr>
          <w:rStyle w:val="slinbdy"/>
          <w:rFonts w:ascii="Times New Roman" w:hAnsi="Times New Roman" w:cs="Times New Roman"/>
          <w:i/>
          <w:sz w:val="28"/>
          <w:szCs w:val="28"/>
          <w:bdr w:val="none" w:sz="0" w:space="0" w:color="auto" w:frame="1"/>
          <w:shd w:val="clear" w:color="auto" w:fill="FFFFFF"/>
        </w:rPr>
      </w:pPr>
      <w:r w:rsidRPr="00101983">
        <w:rPr>
          <w:rFonts w:ascii="Times New Roman" w:hAnsi="Times New Roman" w:cs="Times New Roman"/>
          <w:sz w:val="24"/>
          <w:szCs w:val="24"/>
        </w:rPr>
        <w:t xml:space="preserve">Activitatea care se </w:t>
      </w:r>
      <w:proofErr w:type="gramStart"/>
      <w:r w:rsidRPr="00101983">
        <w:rPr>
          <w:rFonts w:ascii="Times New Roman" w:hAnsi="Times New Roman" w:cs="Times New Roman"/>
          <w:sz w:val="24"/>
          <w:szCs w:val="24"/>
        </w:rPr>
        <w:t>va</w:t>
      </w:r>
      <w:proofErr w:type="gramEnd"/>
      <w:r w:rsidRPr="00101983">
        <w:rPr>
          <w:rFonts w:ascii="Times New Roman" w:hAnsi="Times New Roman" w:cs="Times New Roman"/>
          <w:sz w:val="24"/>
          <w:szCs w:val="24"/>
        </w:rPr>
        <w:t xml:space="preserve"> desfasura dupa implementarea proiectului nu implica prezenta unor instalatii si a unor fluxuri tehnologice</w:t>
      </w:r>
      <w:r w:rsidR="00D17181" w:rsidRPr="005832D5">
        <w:rPr>
          <w:rStyle w:val="slinbdy"/>
          <w:rFonts w:ascii="Times New Roman" w:hAnsi="Times New Roman" w:cs="Times New Roman"/>
          <w:sz w:val="28"/>
          <w:szCs w:val="28"/>
          <w:bdr w:val="none" w:sz="0" w:space="0" w:color="auto" w:frame="1"/>
          <w:shd w:val="clear" w:color="auto" w:fill="FFFFFF"/>
        </w:rPr>
        <w:t>.</w:t>
      </w:r>
    </w:p>
    <w:p w:rsidR="00DA2C4C" w:rsidRPr="005832D5" w:rsidRDefault="00BA7D36" w:rsidP="00602337">
      <w:pPr>
        <w:spacing w:line="360" w:lineRule="auto"/>
        <w:ind w:firstLine="720"/>
        <w:contextualSpacing/>
        <w:jc w:val="both"/>
        <w:rPr>
          <w:rStyle w:val="slinbdy"/>
          <w:rFonts w:ascii="Times New Roman" w:hAnsi="Times New Roman" w:cs="Times New Roman"/>
          <w:i/>
          <w:sz w:val="28"/>
          <w:szCs w:val="28"/>
          <w:bdr w:val="none" w:sz="0" w:space="0" w:color="auto" w:frame="1"/>
          <w:shd w:val="clear" w:color="auto" w:fill="FFFFFF"/>
        </w:rPr>
      </w:pPr>
      <w:r w:rsidRPr="005832D5">
        <w:rPr>
          <w:rStyle w:val="slinttl"/>
          <w:rFonts w:ascii="Times New Roman" w:hAnsi="Times New Roman" w:cs="Times New Roman"/>
          <w:b/>
          <w:bCs/>
          <w:i/>
          <w:sz w:val="28"/>
          <w:szCs w:val="28"/>
          <w:bdr w:val="none" w:sz="0" w:space="0" w:color="auto" w:frame="1"/>
          <w:shd w:val="clear" w:color="auto" w:fill="FFFFFF"/>
        </w:rPr>
        <w:t>– </w:t>
      </w:r>
      <w:r w:rsidRPr="005832D5">
        <w:rPr>
          <w:rStyle w:val="slinbdy"/>
          <w:rFonts w:ascii="Times New Roman" w:hAnsi="Times New Roman" w:cs="Times New Roman"/>
          <w:i/>
          <w:sz w:val="28"/>
          <w:szCs w:val="28"/>
          <w:bdr w:val="none" w:sz="0" w:space="0" w:color="auto" w:frame="1"/>
          <w:shd w:val="clear" w:color="auto" w:fill="FFFFFF"/>
        </w:rPr>
        <w:t>descrierea proceselor de producție ale proiectului propus, în funcție de specificul investiției, produse și subproduse obținute, mărimea, capacitatea;</w:t>
      </w:r>
    </w:p>
    <w:p w:rsidR="00DA2C4C" w:rsidRPr="005832D5" w:rsidRDefault="00DA2C4C" w:rsidP="00602337">
      <w:pPr>
        <w:spacing w:line="360" w:lineRule="auto"/>
        <w:ind w:firstLine="720"/>
        <w:contextualSpacing/>
        <w:jc w:val="both"/>
        <w:rPr>
          <w:rStyle w:val="slinbdy"/>
          <w:rFonts w:ascii="Times New Roman" w:hAnsi="Times New Roman" w:cs="Times New Roman"/>
          <w:sz w:val="28"/>
          <w:szCs w:val="28"/>
          <w:bdr w:val="none" w:sz="0" w:space="0" w:color="auto" w:frame="1"/>
          <w:shd w:val="clear" w:color="auto" w:fill="FFFFFF"/>
        </w:rPr>
      </w:pPr>
      <w:r w:rsidRPr="00101983">
        <w:rPr>
          <w:rStyle w:val="slinbdy"/>
          <w:rFonts w:ascii="Times New Roman" w:hAnsi="Times New Roman" w:cs="Times New Roman"/>
          <w:sz w:val="24"/>
          <w:szCs w:val="24"/>
          <w:bdr w:val="none" w:sz="0" w:space="0" w:color="auto" w:frame="1"/>
          <w:shd w:val="clear" w:color="auto" w:fill="FFFFFF"/>
        </w:rPr>
        <w:t>Prin înființarea unui trup de pădure nu rezul</w:t>
      </w:r>
      <w:r w:rsidR="005D6D3A" w:rsidRPr="00101983">
        <w:rPr>
          <w:rStyle w:val="slinbdy"/>
          <w:rFonts w:ascii="Times New Roman" w:hAnsi="Times New Roman" w:cs="Times New Roman"/>
          <w:sz w:val="24"/>
          <w:szCs w:val="24"/>
          <w:bdr w:val="none" w:sz="0" w:space="0" w:color="auto" w:frame="1"/>
          <w:shd w:val="clear" w:color="auto" w:fill="FFFFFF"/>
        </w:rPr>
        <w:t>t</w:t>
      </w:r>
      <w:r w:rsidRPr="00101983">
        <w:rPr>
          <w:rStyle w:val="slinbdy"/>
          <w:rFonts w:ascii="Times New Roman" w:hAnsi="Times New Roman" w:cs="Times New Roman"/>
          <w:sz w:val="24"/>
          <w:szCs w:val="24"/>
          <w:bdr w:val="none" w:sz="0" w:space="0" w:color="auto" w:frame="1"/>
          <w:shd w:val="clear" w:color="auto" w:fill="FFFFFF"/>
        </w:rPr>
        <w:t>ă procese de producție</w:t>
      </w:r>
      <w:r w:rsidR="005D6D3A" w:rsidRPr="005832D5">
        <w:rPr>
          <w:rStyle w:val="slinbdy"/>
          <w:rFonts w:ascii="Times New Roman" w:hAnsi="Times New Roman" w:cs="Times New Roman"/>
          <w:sz w:val="28"/>
          <w:szCs w:val="28"/>
          <w:bdr w:val="none" w:sz="0" w:space="0" w:color="auto" w:frame="1"/>
          <w:shd w:val="clear" w:color="auto" w:fill="FFFFFF"/>
        </w:rPr>
        <w:t>.</w:t>
      </w:r>
    </w:p>
    <w:p w:rsidR="00BA7D36" w:rsidRPr="005832D5" w:rsidRDefault="00BA7D36" w:rsidP="00602337">
      <w:pPr>
        <w:spacing w:line="360" w:lineRule="auto"/>
        <w:ind w:firstLine="720"/>
        <w:contextualSpacing/>
        <w:jc w:val="both"/>
        <w:rPr>
          <w:rStyle w:val="slinbdy"/>
          <w:rFonts w:ascii="Times New Roman" w:hAnsi="Times New Roman" w:cs="Times New Roman"/>
          <w:i/>
          <w:sz w:val="28"/>
          <w:szCs w:val="28"/>
          <w:bdr w:val="none" w:sz="0" w:space="0" w:color="auto" w:frame="1"/>
          <w:shd w:val="clear" w:color="auto" w:fill="FFFFFF"/>
        </w:rPr>
      </w:pPr>
      <w:r w:rsidRPr="005832D5">
        <w:rPr>
          <w:rStyle w:val="slinttl"/>
          <w:rFonts w:ascii="Times New Roman" w:hAnsi="Times New Roman" w:cs="Times New Roman"/>
          <w:b/>
          <w:bCs/>
          <w:i/>
          <w:sz w:val="28"/>
          <w:szCs w:val="28"/>
          <w:bdr w:val="none" w:sz="0" w:space="0" w:color="auto" w:frame="1"/>
          <w:shd w:val="clear" w:color="auto" w:fill="FFFFFF"/>
        </w:rPr>
        <w:t>– </w:t>
      </w:r>
      <w:r w:rsidRPr="005832D5">
        <w:rPr>
          <w:rStyle w:val="slinbdy"/>
          <w:rFonts w:ascii="Times New Roman" w:hAnsi="Times New Roman" w:cs="Times New Roman"/>
          <w:i/>
          <w:sz w:val="28"/>
          <w:szCs w:val="28"/>
          <w:bdr w:val="none" w:sz="0" w:space="0" w:color="auto" w:frame="1"/>
          <w:shd w:val="clear" w:color="auto" w:fill="FFFFFF"/>
        </w:rPr>
        <w:t>materiile prime, energia și combustibilii utilizați, cu modul de asigurare a acestora</w:t>
      </w:r>
      <w:r w:rsidRPr="005832D5">
        <w:rPr>
          <w:rStyle w:val="slinttl"/>
          <w:rFonts w:ascii="Times New Roman" w:hAnsi="Times New Roman" w:cs="Times New Roman"/>
          <w:b/>
          <w:bCs/>
          <w:i/>
          <w:sz w:val="28"/>
          <w:szCs w:val="28"/>
          <w:bdr w:val="none" w:sz="0" w:space="0" w:color="auto" w:frame="1"/>
          <w:shd w:val="clear" w:color="auto" w:fill="FFFFFF"/>
        </w:rPr>
        <w:t>– </w:t>
      </w:r>
      <w:r w:rsidRPr="005832D5">
        <w:rPr>
          <w:rStyle w:val="slinbdy"/>
          <w:rFonts w:ascii="Times New Roman" w:hAnsi="Times New Roman" w:cs="Times New Roman"/>
          <w:i/>
          <w:sz w:val="28"/>
          <w:szCs w:val="28"/>
          <w:bdr w:val="none" w:sz="0" w:space="0" w:color="auto" w:frame="1"/>
          <w:shd w:val="clear" w:color="auto" w:fill="FFFFFF"/>
        </w:rPr>
        <w:t>alte autorizații cerute pentru proiect.</w:t>
      </w:r>
    </w:p>
    <w:p w:rsidR="00DA2C4C" w:rsidRPr="00101983" w:rsidRDefault="00DA2C4C" w:rsidP="00101983">
      <w:pPr>
        <w:ind w:firstLine="720"/>
        <w:contextualSpacing/>
        <w:jc w:val="both"/>
        <w:rPr>
          <w:rFonts w:ascii="Times New Roman" w:hAnsi="Times New Roman" w:cs="Times New Roman"/>
          <w:sz w:val="24"/>
          <w:szCs w:val="24"/>
          <w:lang w:val="ro-RO"/>
        </w:rPr>
      </w:pPr>
      <w:r w:rsidRPr="00101983">
        <w:rPr>
          <w:rStyle w:val="slinbdy"/>
          <w:rFonts w:ascii="Times New Roman" w:hAnsi="Times New Roman" w:cs="Times New Roman"/>
          <w:sz w:val="24"/>
          <w:szCs w:val="24"/>
          <w:bdr w:val="none" w:sz="0" w:space="0" w:color="auto" w:frame="1"/>
          <w:shd w:val="clear" w:color="auto" w:fill="FFFFFF"/>
        </w:rPr>
        <w:t xml:space="preserve">Materiile prime folosite sunt puieții forestieri care se vor asigura din pepinierele </w:t>
      </w:r>
      <w:r w:rsidRPr="00101983">
        <w:rPr>
          <w:rFonts w:ascii="Times New Roman" w:hAnsi="Times New Roman" w:cs="Times New Roman"/>
          <w:sz w:val="24"/>
          <w:szCs w:val="24"/>
          <w:lang w:val="ro-RO"/>
        </w:rPr>
        <w:t xml:space="preserve">autorizate </w:t>
      </w:r>
      <w:proofErr w:type="gramStart"/>
      <w:r w:rsidRPr="00101983">
        <w:rPr>
          <w:rFonts w:ascii="Times New Roman" w:hAnsi="Times New Roman" w:cs="Times New Roman"/>
          <w:sz w:val="24"/>
          <w:szCs w:val="24"/>
          <w:lang w:val="ro-RO"/>
        </w:rPr>
        <w:t>din  jude</w:t>
      </w:r>
      <w:proofErr w:type="gramEnd"/>
      <w:r w:rsidRPr="00101983">
        <w:rPr>
          <w:rFonts w:ascii="Times New Roman" w:hAnsi="Times New Roman" w:cs="Times New Roman"/>
          <w:sz w:val="24"/>
          <w:szCs w:val="24"/>
          <w:lang w:val="ro-RO"/>
        </w:rPr>
        <w:t>ț sau limitrofe județ</w:t>
      </w:r>
      <w:r w:rsidR="006B71FD" w:rsidRPr="00101983">
        <w:rPr>
          <w:rFonts w:ascii="Times New Roman" w:hAnsi="Times New Roman" w:cs="Times New Roman"/>
          <w:sz w:val="24"/>
          <w:szCs w:val="24"/>
          <w:lang w:val="ro-RO"/>
        </w:rPr>
        <w:t>u</w:t>
      </w:r>
      <w:r w:rsidRPr="00101983">
        <w:rPr>
          <w:rFonts w:ascii="Times New Roman" w:hAnsi="Times New Roman" w:cs="Times New Roman"/>
          <w:sz w:val="24"/>
          <w:szCs w:val="24"/>
          <w:lang w:val="ro-RO"/>
        </w:rPr>
        <w:t>lui și trebuie să îndeplinească condițiile minime prevăzute în SR 1347:2004.</w:t>
      </w:r>
    </w:p>
    <w:p w:rsidR="00DA2C4C" w:rsidRPr="00101983" w:rsidRDefault="00DA2C4C" w:rsidP="00101983">
      <w:pPr>
        <w:ind w:firstLine="720"/>
        <w:contextualSpacing/>
        <w:jc w:val="both"/>
        <w:rPr>
          <w:rStyle w:val="slinbdy"/>
          <w:rFonts w:ascii="Times New Roman" w:hAnsi="Times New Roman" w:cs="Times New Roman"/>
          <w:sz w:val="24"/>
          <w:szCs w:val="24"/>
          <w:bdr w:val="none" w:sz="0" w:space="0" w:color="auto" w:frame="1"/>
          <w:shd w:val="clear" w:color="auto" w:fill="FFFFFF"/>
        </w:rPr>
      </w:pPr>
      <w:r w:rsidRPr="00101983">
        <w:rPr>
          <w:rFonts w:ascii="Times New Roman" w:hAnsi="Times New Roman" w:cs="Times New Roman"/>
          <w:sz w:val="24"/>
          <w:szCs w:val="24"/>
          <w:lang w:val="ro-RO"/>
        </w:rPr>
        <w:lastRenderedPageBreak/>
        <w:t>Utilizarea puieților forestieri ca material de reproducere trebuie să se supună prevederilor Legii nr.107 din 15 iunie 2011 privind comercializarea materialelor forestiere de reproducere</w:t>
      </w:r>
      <w:r w:rsidR="006B71FD" w:rsidRPr="00101983">
        <w:rPr>
          <w:rFonts w:ascii="Times New Roman" w:hAnsi="Times New Roman" w:cs="Times New Roman"/>
          <w:sz w:val="24"/>
          <w:szCs w:val="24"/>
          <w:lang w:val="ro-RO"/>
        </w:rPr>
        <w:t>.</w:t>
      </w:r>
    </w:p>
    <w:p w:rsidR="00FF39E7" w:rsidRPr="00E2173D" w:rsidRDefault="00DA2C4C" w:rsidP="00602337">
      <w:pPr>
        <w:spacing w:line="360" w:lineRule="auto"/>
        <w:contextualSpacing/>
        <w:jc w:val="both"/>
        <w:rPr>
          <w:rStyle w:val="slinbdy"/>
          <w:rFonts w:ascii="Times New Roman" w:hAnsi="Times New Roman" w:cs="Times New Roman"/>
          <w:i/>
          <w:sz w:val="28"/>
          <w:szCs w:val="28"/>
        </w:rPr>
      </w:pPr>
      <w:r w:rsidRPr="005832D5">
        <w:rPr>
          <w:rFonts w:ascii="Times New Roman" w:hAnsi="Times New Roman" w:cs="Times New Roman"/>
          <w:i/>
          <w:sz w:val="28"/>
          <w:szCs w:val="28"/>
        </w:rPr>
        <w:t xml:space="preserve">- </w:t>
      </w:r>
      <w:proofErr w:type="gramStart"/>
      <w:r w:rsidRPr="005832D5">
        <w:rPr>
          <w:rFonts w:ascii="Times New Roman" w:hAnsi="Times New Roman" w:cs="Times New Roman"/>
          <w:i/>
          <w:sz w:val="28"/>
          <w:szCs w:val="28"/>
        </w:rPr>
        <w:t>racordarea</w:t>
      </w:r>
      <w:proofErr w:type="gramEnd"/>
      <w:r w:rsidRPr="005832D5">
        <w:rPr>
          <w:rFonts w:ascii="Times New Roman" w:hAnsi="Times New Roman" w:cs="Times New Roman"/>
          <w:i/>
          <w:sz w:val="28"/>
          <w:szCs w:val="28"/>
        </w:rPr>
        <w:t xml:space="preserve"> la rețelele utilitare existente în zonă</w:t>
      </w:r>
      <w:r w:rsidR="005D6D3A" w:rsidRPr="005832D5">
        <w:rPr>
          <w:rFonts w:ascii="Times New Roman" w:hAnsi="Times New Roman" w:cs="Times New Roman"/>
          <w:i/>
          <w:sz w:val="28"/>
          <w:szCs w:val="28"/>
        </w:rPr>
        <w:t>:</w:t>
      </w:r>
      <w:r w:rsidR="00FF39E7" w:rsidRPr="005832D5">
        <w:rPr>
          <w:rStyle w:val="slinbdy"/>
          <w:rFonts w:ascii="Times New Roman" w:hAnsi="Times New Roman" w:cs="Times New Roman"/>
          <w:sz w:val="28"/>
          <w:szCs w:val="28"/>
          <w:bdr w:val="none" w:sz="0" w:space="0" w:color="auto" w:frame="1"/>
          <w:shd w:val="clear" w:color="auto" w:fill="FFFFFF"/>
        </w:rPr>
        <w:t xml:space="preserve"> </w:t>
      </w:r>
      <w:r w:rsidR="00E2173D" w:rsidRPr="00E2173D">
        <w:rPr>
          <w:rFonts w:ascii="Times New Roman" w:hAnsi="Times New Roman" w:cs="Times New Roman"/>
          <w:sz w:val="28"/>
          <w:szCs w:val="28"/>
        </w:rPr>
        <w:t>proiectul nu prevede racordarea la retelele utilitare</w:t>
      </w:r>
      <w:r w:rsidRPr="00E2173D">
        <w:rPr>
          <w:rStyle w:val="slinbdy"/>
          <w:rFonts w:ascii="Times New Roman" w:hAnsi="Times New Roman" w:cs="Times New Roman"/>
          <w:sz w:val="28"/>
          <w:szCs w:val="28"/>
          <w:bdr w:val="none" w:sz="0" w:space="0" w:color="auto" w:frame="1"/>
          <w:shd w:val="clear" w:color="auto" w:fill="FFFFFF"/>
        </w:rPr>
        <w:t>.</w:t>
      </w:r>
    </w:p>
    <w:p w:rsidR="00DA2C4C" w:rsidRPr="005832D5" w:rsidRDefault="00DA2C4C" w:rsidP="00602337">
      <w:pPr>
        <w:spacing w:line="360" w:lineRule="auto"/>
        <w:contextualSpacing/>
        <w:jc w:val="both"/>
        <w:rPr>
          <w:rFonts w:ascii="Times New Roman" w:hAnsi="Times New Roman" w:cs="Times New Roman"/>
          <w:i/>
          <w:sz w:val="28"/>
          <w:szCs w:val="28"/>
        </w:rPr>
      </w:pPr>
      <w:r w:rsidRPr="005832D5">
        <w:rPr>
          <w:rFonts w:ascii="Times New Roman" w:hAnsi="Times New Roman" w:cs="Times New Roman"/>
          <w:i/>
          <w:sz w:val="28"/>
          <w:szCs w:val="28"/>
        </w:rPr>
        <w:t xml:space="preserve">- </w:t>
      </w:r>
      <w:proofErr w:type="gramStart"/>
      <w:r w:rsidRPr="005832D5">
        <w:rPr>
          <w:rFonts w:ascii="Times New Roman" w:hAnsi="Times New Roman" w:cs="Times New Roman"/>
          <w:i/>
          <w:sz w:val="28"/>
          <w:szCs w:val="28"/>
        </w:rPr>
        <w:t>descrierea</w:t>
      </w:r>
      <w:proofErr w:type="gramEnd"/>
      <w:r w:rsidRPr="005832D5">
        <w:rPr>
          <w:rFonts w:ascii="Times New Roman" w:hAnsi="Times New Roman" w:cs="Times New Roman"/>
          <w:i/>
          <w:sz w:val="28"/>
          <w:szCs w:val="28"/>
        </w:rPr>
        <w:t xml:space="preserve"> lucrărilor de refacere a amplasamentului în zona afectată de execuția investiției.</w:t>
      </w:r>
    </w:p>
    <w:p w:rsidR="00DA2C4C" w:rsidRPr="005832D5" w:rsidRDefault="005D6D3A" w:rsidP="00E2173D">
      <w:pPr>
        <w:spacing w:line="360" w:lineRule="auto"/>
        <w:ind w:firstLine="720"/>
        <w:contextualSpacing/>
        <w:jc w:val="both"/>
        <w:rPr>
          <w:rFonts w:ascii="Times New Roman" w:hAnsi="Times New Roman" w:cs="Times New Roman"/>
          <w:sz w:val="28"/>
          <w:szCs w:val="28"/>
        </w:rPr>
      </w:pPr>
      <w:r w:rsidRPr="005832D5">
        <w:rPr>
          <w:rFonts w:ascii="Times New Roman" w:hAnsi="Times New Roman" w:cs="Times New Roman"/>
          <w:sz w:val="28"/>
          <w:szCs w:val="28"/>
        </w:rPr>
        <w:t>Lucrările</w:t>
      </w:r>
      <w:r w:rsidR="00C062EE" w:rsidRPr="005832D5">
        <w:rPr>
          <w:rFonts w:ascii="Times New Roman" w:hAnsi="Times New Roman" w:cs="Times New Roman"/>
          <w:sz w:val="28"/>
          <w:szCs w:val="28"/>
        </w:rPr>
        <w:t xml:space="preserve"> de refacere </w:t>
      </w:r>
      <w:proofErr w:type="gramStart"/>
      <w:r w:rsidR="00C062EE" w:rsidRPr="005832D5">
        <w:rPr>
          <w:rFonts w:ascii="Times New Roman" w:hAnsi="Times New Roman" w:cs="Times New Roman"/>
          <w:sz w:val="28"/>
          <w:szCs w:val="28"/>
        </w:rPr>
        <w:t>a</w:t>
      </w:r>
      <w:proofErr w:type="gramEnd"/>
      <w:r w:rsidR="00C062EE" w:rsidRPr="005832D5">
        <w:rPr>
          <w:rFonts w:ascii="Times New Roman" w:hAnsi="Times New Roman" w:cs="Times New Roman"/>
          <w:sz w:val="28"/>
          <w:szCs w:val="28"/>
        </w:rPr>
        <w:t xml:space="preserve"> amplasamentului</w:t>
      </w:r>
      <w:r w:rsidRPr="005832D5">
        <w:rPr>
          <w:rFonts w:ascii="Times New Roman" w:hAnsi="Times New Roman" w:cs="Times New Roman"/>
          <w:sz w:val="28"/>
          <w:szCs w:val="28"/>
        </w:rPr>
        <w:t>.</w:t>
      </w:r>
      <w:r w:rsidR="00101983">
        <w:rPr>
          <w:rFonts w:ascii="Times New Roman" w:hAnsi="Times New Roman" w:cs="Times New Roman"/>
          <w:sz w:val="28"/>
          <w:szCs w:val="28"/>
        </w:rPr>
        <w:t xml:space="preserve"> </w:t>
      </w:r>
      <w:r w:rsidRPr="005832D5">
        <w:rPr>
          <w:rFonts w:ascii="Times New Roman" w:hAnsi="Times New Roman" w:cs="Times New Roman"/>
          <w:sz w:val="28"/>
          <w:szCs w:val="28"/>
        </w:rPr>
        <w:t>N</w:t>
      </w:r>
      <w:r w:rsidR="00C062EE" w:rsidRPr="005832D5">
        <w:rPr>
          <w:rFonts w:ascii="Times New Roman" w:hAnsi="Times New Roman" w:cs="Times New Roman"/>
          <w:sz w:val="28"/>
          <w:szCs w:val="28"/>
        </w:rPr>
        <w:t xml:space="preserve">u </w:t>
      </w:r>
      <w:proofErr w:type="gramStart"/>
      <w:r w:rsidR="00C062EE" w:rsidRPr="005832D5">
        <w:rPr>
          <w:rFonts w:ascii="Times New Roman" w:hAnsi="Times New Roman" w:cs="Times New Roman"/>
          <w:sz w:val="28"/>
          <w:szCs w:val="28"/>
        </w:rPr>
        <w:t>este</w:t>
      </w:r>
      <w:proofErr w:type="gramEnd"/>
      <w:r w:rsidR="00C062EE" w:rsidRPr="005832D5">
        <w:rPr>
          <w:rFonts w:ascii="Times New Roman" w:hAnsi="Times New Roman" w:cs="Times New Roman"/>
          <w:sz w:val="28"/>
          <w:szCs w:val="28"/>
        </w:rPr>
        <w:t xml:space="preserve"> cazul</w:t>
      </w:r>
      <w:r w:rsidRPr="005832D5">
        <w:rPr>
          <w:rFonts w:ascii="Times New Roman" w:hAnsi="Times New Roman" w:cs="Times New Roman"/>
          <w:sz w:val="28"/>
          <w:szCs w:val="28"/>
        </w:rPr>
        <w:t>,</w:t>
      </w:r>
      <w:r w:rsidR="00C062EE" w:rsidRPr="005832D5">
        <w:rPr>
          <w:rFonts w:ascii="Times New Roman" w:hAnsi="Times New Roman" w:cs="Times New Roman"/>
          <w:sz w:val="28"/>
          <w:szCs w:val="28"/>
        </w:rPr>
        <w:t xml:space="preserve"> întrucât se va schimba destinația terenului din teren agricol în teren cu vegetație forestieră.</w:t>
      </w:r>
    </w:p>
    <w:p w:rsidR="00C062EE" w:rsidRPr="005832D5" w:rsidRDefault="00C062EE" w:rsidP="00602337">
      <w:pPr>
        <w:spacing w:line="360" w:lineRule="auto"/>
        <w:contextualSpacing/>
        <w:jc w:val="both"/>
        <w:rPr>
          <w:rFonts w:ascii="Times New Roman" w:hAnsi="Times New Roman" w:cs="Times New Roman"/>
          <w:i/>
          <w:sz w:val="28"/>
          <w:szCs w:val="28"/>
        </w:rPr>
      </w:pPr>
      <w:r w:rsidRPr="005832D5">
        <w:rPr>
          <w:rFonts w:ascii="Times New Roman" w:hAnsi="Times New Roman" w:cs="Times New Roman"/>
          <w:i/>
          <w:sz w:val="28"/>
          <w:szCs w:val="28"/>
        </w:rPr>
        <w:t>- căi noi de acces sau schimbări ale celor existente;</w:t>
      </w:r>
    </w:p>
    <w:p w:rsidR="00C062EE" w:rsidRPr="00101983" w:rsidRDefault="00C062EE" w:rsidP="00602337">
      <w:pPr>
        <w:spacing w:line="360" w:lineRule="auto"/>
        <w:contextualSpacing/>
        <w:jc w:val="both"/>
        <w:rPr>
          <w:rStyle w:val="slinbdy"/>
          <w:rFonts w:ascii="Times New Roman" w:hAnsi="Times New Roman" w:cs="Times New Roman"/>
          <w:sz w:val="24"/>
          <w:szCs w:val="24"/>
          <w:bdr w:val="none" w:sz="0" w:space="0" w:color="auto" w:frame="1"/>
          <w:shd w:val="clear" w:color="auto" w:fill="FFFFFF"/>
        </w:rPr>
      </w:pPr>
      <w:r w:rsidRPr="00101983">
        <w:rPr>
          <w:rStyle w:val="slinbdy"/>
          <w:rFonts w:ascii="Times New Roman" w:hAnsi="Times New Roman" w:cs="Times New Roman"/>
          <w:sz w:val="24"/>
          <w:szCs w:val="24"/>
          <w:bdr w:val="none" w:sz="0" w:space="0" w:color="auto" w:frame="1"/>
          <w:shd w:val="clear" w:color="auto" w:fill="FFFFFF"/>
        </w:rPr>
        <w:t xml:space="preserve">Accesul la amplasament se </w:t>
      </w:r>
      <w:proofErr w:type="gramStart"/>
      <w:r w:rsidRPr="00101983">
        <w:rPr>
          <w:rStyle w:val="slinbdy"/>
          <w:rFonts w:ascii="Times New Roman" w:hAnsi="Times New Roman" w:cs="Times New Roman"/>
          <w:sz w:val="24"/>
          <w:szCs w:val="24"/>
          <w:bdr w:val="none" w:sz="0" w:space="0" w:color="auto" w:frame="1"/>
          <w:shd w:val="clear" w:color="auto" w:fill="FFFFFF"/>
        </w:rPr>
        <w:t>va</w:t>
      </w:r>
      <w:proofErr w:type="gramEnd"/>
      <w:r w:rsidRPr="00101983">
        <w:rPr>
          <w:rStyle w:val="slinbdy"/>
          <w:rFonts w:ascii="Times New Roman" w:hAnsi="Times New Roman" w:cs="Times New Roman"/>
          <w:sz w:val="24"/>
          <w:szCs w:val="24"/>
          <w:bdr w:val="none" w:sz="0" w:space="0" w:color="auto" w:frame="1"/>
          <w:shd w:val="clear" w:color="auto" w:fill="FFFFFF"/>
        </w:rPr>
        <w:t xml:space="preserve"> face pe drumurile </w:t>
      </w:r>
      <w:r w:rsidR="005D6D3A" w:rsidRPr="00101983">
        <w:rPr>
          <w:rStyle w:val="slinbdy"/>
          <w:rFonts w:ascii="Times New Roman" w:hAnsi="Times New Roman" w:cs="Times New Roman"/>
          <w:sz w:val="24"/>
          <w:szCs w:val="24"/>
          <w:bdr w:val="none" w:sz="0" w:space="0" w:color="auto" w:frame="1"/>
          <w:shd w:val="clear" w:color="auto" w:fill="FFFFFF"/>
        </w:rPr>
        <w:t>de exploatare</w:t>
      </w:r>
      <w:r w:rsidR="00E2173D" w:rsidRPr="00101983">
        <w:rPr>
          <w:rStyle w:val="slinbdy"/>
          <w:rFonts w:ascii="Times New Roman" w:hAnsi="Times New Roman" w:cs="Times New Roman"/>
          <w:sz w:val="24"/>
          <w:szCs w:val="24"/>
          <w:bdr w:val="none" w:sz="0" w:space="0" w:color="auto" w:frame="1"/>
          <w:shd w:val="clear" w:color="auto" w:fill="FFFFFF"/>
        </w:rPr>
        <w:t xml:space="preserve"> </w:t>
      </w:r>
      <w:r w:rsidRPr="00101983">
        <w:rPr>
          <w:rStyle w:val="slinbdy"/>
          <w:rFonts w:ascii="Times New Roman" w:hAnsi="Times New Roman" w:cs="Times New Roman"/>
          <w:sz w:val="24"/>
          <w:szCs w:val="24"/>
          <w:bdr w:val="none" w:sz="0" w:space="0" w:color="auto" w:frame="1"/>
          <w:shd w:val="clear" w:color="auto" w:fill="FFFFFF"/>
        </w:rPr>
        <w:t xml:space="preserve">existente și nu se crează drumuri noi. </w:t>
      </w:r>
    </w:p>
    <w:p w:rsidR="00C062EE" w:rsidRPr="005832D5" w:rsidRDefault="00C062EE" w:rsidP="00602337">
      <w:pPr>
        <w:spacing w:line="360" w:lineRule="auto"/>
        <w:contextualSpacing/>
        <w:jc w:val="both"/>
        <w:rPr>
          <w:rFonts w:ascii="Times New Roman" w:hAnsi="Times New Roman" w:cs="Times New Roman"/>
          <w:sz w:val="28"/>
          <w:szCs w:val="28"/>
        </w:rPr>
      </w:pPr>
      <w:r w:rsidRPr="005832D5">
        <w:rPr>
          <w:rFonts w:ascii="Times New Roman" w:hAnsi="Times New Roman" w:cs="Times New Roman"/>
          <w:sz w:val="28"/>
          <w:szCs w:val="28"/>
        </w:rPr>
        <w:t xml:space="preserve">- </w:t>
      </w:r>
      <w:proofErr w:type="gramStart"/>
      <w:r w:rsidRPr="005832D5">
        <w:rPr>
          <w:rFonts w:ascii="Times New Roman" w:hAnsi="Times New Roman" w:cs="Times New Roman"/>
          <w:sz w:val="28"/>
          <w:szCs w:val="28"/>
        </w:rPr>
        <w:t>resursele</w:t>
      </w:r>
      <w:proofErr w:type="gramEnd"/>
      <w:r w:rsidRPr="005832D5">
        <w:rPr>
          <w:rFonts w:ascii="Times New Roman" w:hAnsi="Times New Roman" w:cs="Times New Roman"/>
          <w:sz w:val="28"/>
          <w:szCs w:val="28"/>
        </w:rPr>
        <w:t xml:space="preserve"> naturale folosite în construcție și funcționare;</w:t>
      </w:r>
    </w:p>
    <w:p w:rsidR="00C062EE" w:rsidRPr="005832D5" w:rsidRDefault="00C062EE" w:rsidP="00602337">
      <w:pPr>
        <w:spacing w:line="360" w:lineRule="auto"/>
        <w:contextualSpacing/>
        <w:jc w:val="both"/>
        <w:rPr>
          <w:rFonts w:ascii="Times New Roman" w:hAnsi="Times New Roman" w:cs="Times New Roman"/>
          <w:sz w:val="28"/>
          <w:szCs w:val="28"/>
        </w:rPr>
      </w:pPr>
      <w:r w:rsidRPr="00101983">
        <w:rPr>
          <w:rFonts w:ascii="Times New Roman" w:hAnsi="Times New Roman" w:cs="Times New Roman"/>
          <w:sz w:val="24"/>
          <w:szCs w:val="24"/>
        </w:rPr>
        <w:t>Nu se vor folosi resurse natural pentru înființarea culturii forestiere</w:t>
      </w:r>
      <w:r w:rsidRPr="005832D5">
        <w:rPr>
          <w:rFonts w:ascii="Times New Roman" w:hAnsi="Times New Roman" w:cs="Times New Roman"/>
          <w:sz w:val="28"/>
          <w:szCs w:val="28"/>
        </w:rPr>
        <w:t>.</w:t>
      </w:r>
    </w:p>
    <w:p w:rsidR="002F2EC6" w:rsidRPr="005832D5" w:rsidRDefault="00C062EE" w:rsidP="00602337">
      <w:pPr>
        <w:spacing w:line="360" w:lineRule="auto"/>
        <w:contextualSpacing/>
        <w:jc w:val="both"/>
        <w:rPr>
          <w:rFonts w:ascii="Times New Roman" w:hAnsi="Times New Roman" w:cs="Times New Roman"/>
          <w:i/>
          <w:sz w:val="28"/>
          <w:szCs w:val="28"/>
        </w:rPr>
      </w:pPr>
      <w:r w:rsidRPr="005832D5">
        <w:rPr>
          <w:rFonts w:ascii="Times New Roman" w:hAnsi="Times New Roman" w:cs="Times New Roman"/>
          <w:i/>
          <w:sz w:val="28"/>
          <w:szCs w:val="28"/>
        </w:rPr>
        <w:t>- metode folosite în construcție/demolare</w:t>
      </w:r>
      <w:r w:rsidR="003517C8" w:rsidRPr="005832D5">
        <w:rPr>
          <w:rFonts w:ascii="Times New Roman" w:hAnsi="Times New Roman" w:cs="Times New Roman"/>
          <w:i/>
          <w:sz w:val="28"/>
          <w:szCs w:val="28"/>
        </w:rPr>
        <w:t xml:space="preserve">: </w:t>
      </w:r>
      <w:r w:rsidR="002F2EC6" w:rsidRPr="005832D5">
        <w:rPr>
          <w:rFonts w:ascii="Times New Roman" w:hAnsi="Times New Roman" w:cs="Times New Roman"/>
          <w:sz w:val="28"/>
          <w:szCs w:val="28"/>
        </w:rPr>
        <w:t>Nu este cazul.</w:t>
      </w:r>
    </w:p>
    <w:p w:rsidR="002F2EC6" w:rsidRPr="005832D5" w:rsidRDefault="002F2EC6" w:rsidP="00602337">
      <w:pPr>
        <w:spacing w:line="360" w:lineRule="auto"/>
        <w:contextualSpacing/>
        <w:jc w:val="both"/>
        <w:rPr>
          <w:rFonts w:ascii="Times New Roman" w:hAnsi="Times New Roman" w:cs="Times New Roman"/>
          <w:i/>
          <w:sz w:val="28"/>
          <w:szCs w:val="28"/>
        </w:rPr>
      </w:pPr>
      <w:r w:rsidRPr="005832D5">
        <w:rPr>
          <w:rFonts w:ascii="Times New Roman" w:hAnsi="Times New Roman" w:cs="Times New Roman"/>
          <w:i/>
          <w:sz w:val="28"/>
          <w:szCs w:val="28"/>
        </w:rPr>
        <w:t>- planul de execuție, cuprinzând faza de construcție, punerea în funcțiune, exploatare, refacere și folosire ulterioară;</w:t>
      </w:r>
    </w:p>
    <w:p w:rsidR="00C066D4" w:rsidRPr="00101983" w:rsidRDefault="00C066D4" w:rsidP="00602337">
      <w:pPr>
        <w:spacing w:line="360" w:lineRule="auto"/>
        <w:ind w:left="20" w:firstLine="700"/>
        <w:contextualSpacing/>
        <w:jc w:val="both"/>
        <w:rPr>
          <w:rFonts w:ascii="Times New Roman" w:eastAsia="Times New Roman" w:hAnsi="Times New Roman" w:cs="Times New Roman"/>
          <w:sz w:val="24"/>
          <w:szCs w:val="24"/>
        </w:rPr>
      </w:pPr>
      <w:r w:rsidRPr="00101983">
        <w:rPr>
          <w:rFonts w:ascii="Times New Roman" w:eastAsia="Times New Roman" w:hAnsi="Times New Roman" w:cs="Times New Roman"/>
          <w:sz w:val="24"/>
          <w:szCs w:val="24"/>
        </w:rPr>
        <w:t xml:space="preserve">Lucrările de înfiinţare, împrejmuire şi întreţinere, precizate în proiectul tehnic de împădurire, vor fi executate sub îndrumarea </w:t>
      </w:r>
      <w:r w:rsidR="00E94C47" w:rsidRPr="00101983">
        <w:rPr>
          <w:rFonts w:ascii="Times New Roman" w:eastAsia="Times New Roman" w:hAnsi="Times New Roman" w:cs="Times New Roman"/>
          <w:sz w:val="24"/>
          <w:szCs w:val="24"/>
        </w:rPr>
        <w:t>unei persoane</w:t>
      </w:r>
      <w:r w:rsidRPr="00101983">
        <w:rPr>
          <w:rFonts w:ascii="Times New Roman" w:eastAsia="Times New Roman" w:hAnsi="Times New Roman" w:cs="Times New Roman"/>
          <w:sz w:val="24"/>
          <w:szCs w:val="24"/>
        </w:rPr>
        <w:t xml:space="preserve"> fizice atestate de autoritatea naţională în domeniul silviculturii conform OMMAP nr. 1763/2015 sau OMMP nr. 718/2010 pentru executarea lucrărilor cu precizarea că persoanele fizice au calitatea de diriginte de șantier, conform art.30, lit.e) din OMMP nr. 1763/2015.</w:t>
      </w:r>
    </w:p>
    <w:p w:rsidR="0098271A" w:rsidRPr="00101983" w:rsidRDefault="00E2173D" w:rsidP="00602337">
      <w:pPr>
        <w:spacing w:line="360" w:lineRule="auto"/>
        <w:ind w:left="20" w:firstLine="700"/>
        <w:contextualSpacing/>
        <w:jc w:val="both"/>
        <w:rPr>
          <w:rFonts w:ascii="Times New Roman" w:hAnsi="Times New Roman" w:cs="Times New Roman"/>
          <w:noProof/>
          <w:sz w:val="24"/>
          <w:szCs w:val="24"/>
          <w:lang w:val="ro-RO"/>
        </w:rPr>
      </w:pPr>
      <w:r w:rsidRPr="00101983">
        <w:rPr>
          <w:rFonts w:ascii="Times New Roman" w:hAnsi="Times New Roman" w:cs="Times New Roman"/>
          <w:sz w:val="24"/>
          <w:szCs w:val="24"/>
        </w:rPr>
        <w:t>Exploatarea se va face atunci când arboretul a ajuns la vârsta exploatabilității, care este stabilită în proiectul tehnic</w:t>
      </w:r>
      <w:proofErr w:type="gramStart"/>
      <w:r w:rsidRPr="00101983">
        <w:rPr>
          <w:rFonts w:ascii="Times New Roman" w:hAnsi="Times New Roman" w:cs="Times New Roman"/>
          <w:sz w:val="24"/>
          <w:szCs w:val="24"/>
        </w:rPr>
        <w:t>.</w:t>
      </w:r>
      <w:r w:rsidR="0098271A" w:rsidRPr="00101983">
        <w:rPr>
          <w:rFonts w:ascii="Times New Roman" w:hAnsi="Times New Roman" w:cs="Times New Roman"/>
          <w:noProof/>
          <w:sz w:val="24"/>
          <w:szCs w:val="24"/>
          <w:lang w:val="ro-RO"/>
        </w:rPr>
        <w:t>.</w:t>
      </w:r>
      <w:proofErr w:type="gramEnd"/>
    </w:p>
    <w:p w:rsidR="0098271A" w:rsidRPr="00E2173D" w:rsidRDefault="0098271A" w:rsidP="00602337">
      <w:pPr>
        <w:spacing w:line="360" w:lineRule="auto"/>
        <w:contextualSpacing/>
        <w:jc w:val="both"/>
        <w:rPr>
          <w:rFonts w:ascii="Times New Roman" w:hAnsi="Times New Roman" w:cs="Times New Roman"/>
          <w:i/>
          <w:sz w:val="28"/>
          <w:szCs w:val="28"/>
        </w:rPr>
      </w:pPr>
      <w:r w:rsidRPr="005832D5">
        <w:rPr>
          <w:rFonts w:ascii="Times New Roman" w:hAnsi="Times New Roman" w:cs="Times New Roman"/>
          <w:i/>
          <w:sz w:val="28"/>
          <w:szCs w:val="28"/>
        </w:rPr>
        <w:t xml:space="preserve">- </w:t>
      </w:r>
      <w:proofErr w:type="gramStart"/>
      <w:r w:rsidRPr="005832D5">
        <w:rPr>
          <w:rFonts w:ascii="Times New Roman" w:hAnsi="Times New Roman" w:cs="Times New Roman"/>
          <w:i/>
          <w:sz w:val="28"/>
          <w:szCs w:val="28"/>
        </w:rPr>
        <w:t>relația</w:t>
      </w:r>
      <w:proofErr w:type="gramEnd"/>
      <w:r w:rsidRPr="005832D5">
        <w:rPr>
          <w:rFonts w:ascii="Times New Roman" w:hAnsi="Times New Roman" w:cs="Times New Roman"/>
          <w:i/>
          <w:sz w:val="28"/>
          <w:szCs w:val="28"/>
        </w:rPr>
        <w:t xml:space="preserve"> cu alte proiecte exist</w:t>
      </w:r>
      <w:r w:rsidR="00366B34" w:rsidRPr="005832D5">
        <w:rPr>
          <w:rFonts w:ascii="Times New Roman" w:hAnsi="Times New Roman" w:cs="Times New Roman"/>
          <w:i/>
          <w:sz w:val="28"/>
          <w:szCs w:val="28"/>
        </w:rPr>
        <w:t>ente sau planificat</w:t>
      </w:r>
      <w:r w:rsidR="00366B34" w:rsidRPr="00E2173D">
        <w:rPr>
          <w:rFonts w:ascii="Times New Roman" w:hAnsi="Times New Roman" w:cs="Times New Roman"/>
          <w:i/>
          <w:sz w:val="28"/>
          <w:szCs w:val="28"/>
        </w:rPr>
        <w:t xml:space="preserve">: </w:t>
      </w:r>
      <w:r w:rsidR="00E2173D" w:rsidRPr="00E2173D">
        <w:rPr>
          <w:rFonts w:ascii="Times New Roman" w:hAnsi="Times New Roman" w:cs="Times New Roman"/>
          <w:sz w:val="28"/>
          <w:szCs w:val="28"/>
        </w:rPr>
        <w:t>proiectul nu are legatura cu alte proiecte existente sau planificate</w:t>
      </w:r>
      <w:r w:rsidR="00475840" w:rsidRPr="00E2173D">
        <w:rPr>
          <w:rFonts w:ascii="Times New Roman" w:hAnsi="Times New Roman" w:cs="Times New Roman"/>
          <w:sz w:val="28"/>
          <w:szCs w:val="28"/>
        </w:rPr>
        <w:t>.</w:t>
      </w:r>
    </w:p>
    <w:p w:rsidR="00060DFD" w:rsidRPr="00010F9C" w:rsidRDefault="00060DFD" w:rsidP="00602337">
      <w:pPr>
        <w:spacing w:line="360" w:lineRule="auto"/>
        <w:contextualSpacing/>
        <w:jc w:val="both"/>
        <w:rPr>
          <w:rFonts w:ascii="Times New Roman" w:hAnsi="Times New Roman" w:cs="Times New Roman"/>
          <w:i/>
          <w:sz w:val="28"/>
          <w:szCs w:val="28"/>
        </w:rPr>
      </w:pPr>
      <w:r w:rsidRPr="005832D5">
        <w:rPr>
          <w:rFonts w:ascii="Times New Roman" w:hAnsi="Times New Roman" w:cs="Times New Roman"/>
          <w:i/>
          <w:sz w:val="28"/>
          <w:szCs w:val="28"/>
        </w:rPr>
        <w:t xml:space="preserve">- </w:t>
      </w:r>
      <w:proofErr w:type="gramStart"/>
      <w:r w:rsidRPr="005832D5">
        <w:rPr>
          <w:rFonts w:ascii="Times New Roman" w:hAnsi="Times New Roman" w:cs="Times New Roman"/>
          <w:i/>
          <w:sz w:val="28"/>
          <w:szCs w:val="28"/>
        </w:rPr>
        <w:t>detalii</w:t>
      </w:r>
      <w:proofErr w:type="gramEnd"/>
      <w:r w:rsidRPr="005832D5">
        <w:rPr>
          <w:rFonts w:ascii="Times New Roman" w:hAnsi="Times New Roman" w:cs="Times New Roman"/>
          <w:i/>
          <w:sz w:val="28"/>
          <w:szCs w:val="28"/>
        </w:rPr>
        <w:t xml:space="preserve"> privind alternativele care au fost luate în considerare</w:t>
      </w:r>
      <w:r w:rsidR="00210359" w:rsidRPr="005832D5">
        <w:rPr>
          <w:rFonts w:ascii="Times New Roman" w:hAnsi="Times New Roman" w:cs="Times New Roman"/>
          <w:i/>
          <w:sz w:val="28"/>
          <w:szCs w:val="28"/>
        </w:rPr>
        <w:t xml:space="preserve">: </w:t>
      </w:r>
      <w:r w:rsidR="00010F9C" w:rsidRPr="00010F9C">
        <w:rPr>
          <w:rFonts w:ascii="Times New Roman" w:hAnsi="Times New Roman" w:cs="Times New Roman"/>
          <w:sz w:val="28"/>
          <w:szCs w:val="28"/>
        </w:rPr>
        <w:t>avand in vedere ca proiectul prevede impadurirea unui teren pe care nu a mai existat vegetatie forestiera nu au fost luate in considerare alte alternative.</w:t>
      </w:r>
    </w:p>
    <w:p w:rsidR="00060DFD" w:rsidRPr="005832D5" w:rsidRDefault="00060DFD" w:rsidP="00602337">
      <w:pPr>
        <w:spacing w:line="360" w:lineRule="auto"/>
        <w:contextualSpacing/>
        <w:jc w:val="both"/>
        <w:rPr>
          <w:rFonts w:ascii="Times New Roman" w:hAnsi="Times New Roman" w:cs="Times New Roman"/>
          <w:i/>
          <w:sz w:val="28"/>
          <w:szCs w:val="28"/>
        </w:rPr>
      </w:pPr>
      <w:r w:rsidRPr="005832D5">
        <w:rPr>
          <w:rFonts w:ascii="Times New Roman" w:hAnsi="Times New Roman" w:cs="Times New Roman"/>
          <w:i/>
          <w:sz w:val="28"/>
          <w:szCs w:val="28"/>
        </w:rPr>
        <w:t xml:space="preserve">- </w:t>
      </w:r>
      <w:proofErr w:type="gramStart"/>
      <w:r w:rsidRPr="005832D5">
        <w:rPr>
          <w:rFonts w:ascii="Times New Roman" w:hAnsi="Times New Roman" w:cs="Times New Roman"/>
          <w:i/>
          <w:sz w:val="28"/>
          <w:szCs w:val="28"/>
        </w:rPr>
        <w:t>alte</w:t>
      </w:r>
      <w:proofErr w:type="gramEnd"/>
      <w:r w:rsidRPr="005832D5">
        <w:rPr>
          <w:rFonts w:ascii="Times New Roman" w:hAnsi="Times New Roman" w:cs="Times New Roman"/>
          <w:i/>
          <w:sz w:val="28"/>
          <w:szCs w:val="28"/>
        </w:rPr>
        <w:t xml:space="preserve"> activități care pot apărea ca urmare a proiectului (de exemplu, extragerea de agregate, asigurarea unor noi surse de apă, surse sau linii de transport al energiei, creșterea numărului de locuințe, eliminarea apelor uzate și a deșeurilor);</w:t>
      </w:r>
    </w:p>
    <w:p w:rsidR="00060DFD" w:rsidRPr="00101983" w:rsidRDefault="00060DFD" w:rsidP="00101983">
      <w:pPr>
        <w:ind w:firstLine="720"/>
        <w:contextualSpacing/>
        <w:jc w:val="both"/>
        <w:rPr>
          <w:rFonts w:ascii="Times New Roman" w:hAnsi="Times New Roman" w:cs="Times New Roman"/>
          <w:sz w:val="24"/>
          <w:szCs w:val="24"/>
        </w:rPr>
      </w:pPr>
      <w:r w:rsidRPr="00101983">
        <w:rPr>
          <w:rFonts w:ascii="Times New Roman" w:hAnsi="Times New Roman" w:cs="Times New Roman"/>
          <w:sz w:val="24"/>
          <w:szCs w:val="24"/>
        </w:rPr>
        <w:lastRenderedPageBreak/>
        <w:t xml:space="preserve">Nu apar alte activități ca urmare </w:t>
      </w:r>
      <w:proofErr w:type="gramStart"/>
      <w:r w:rsidRPr="00101983">
        <w:rPr>
          <w:rFonts w:ascii="Times New Roman" w:hAnsi="Times New Roman" w:cs="Times New Roman"/>
          <w:sz w:val="24"/>
          <w:szCs w:val="24"/>
        </w:rPr>
        <w:t>a</w:t>
      </w:r>
      <w:proofErr w:type="gramEnd"/>
      <w:r w:rsidRPr="00101983">
        <w:rPr>
          <w:rFonts w:ascii="Times New Roman" w:hAnsi="Times New Roman" w:cs="Times New Roman"/>
          <w:sz w:val="24"/>
          <w:szCs w:val="24"/>
        </w:rPr>
        <w:t xml:space="preserve"> implementării proiectului întrucât </w:t>
      </w:r>
      <w:r w:rsidRPr="00101983">
        <w:rPr>
          <w:rFonts w:ascii="Times New Roman" w:eastAsia="Times New Roman" w:hAnsi="Times New Roman" w:cs="Times New Roman"/>
          <w:sz w:val="24"/>
          <w:szCs w:val="24"/>
        </w:rPr>
        <w:t xml:space="preserve">lucrările de înfiinţare, împrejmuire şi întreţinere se vor executa </w:t>
      </w:r>
      <w:r w:rsidR="00AA30C5" w:rsidRPr="00101983">
        <w:rPr>
          <w:rFonts w:ascii="Times New Roman" w:eastAsia="Times New Roman" w:hAnsi="Times New Roman" w:cs="Times New Roman"/>
          <w:sz w:val="24"/>
          <w:szCs w:val="24"/>
        </w:rPr>
        <w:t xml:space="preserve">cu </w:t>
      </w:r>
      <w:r w:rsidRPr="00101983">
        <w:rPr>
          <w:rFonts w:ascii="Times New Roman" w:eastAsia="Times New Roman" w:hAnsi="Times New Roman" w:cs="Times New Roman"/>
          <w:sz w:val="24"/>
          <w:szCs w:val="24"/>
        </w:rPr>
        <w:t>muncitori sezonieri din zonă.</w:t>
      </w:r>
    </w:p>
    <w:p w:rsidR="00011605" w:rsidRPr="005832D5" w:rsidRDefault="00060DFD" w:rsidP="00602337">
      <w:pPr>
        <w:spacing w:line="360" w:lineRule="auto"/>
        <w:contextualSpacing/>
        <w:jc w:val="both"/>
        <w:rPr>
          <w:rFonts w:ascii="Times New Roman" w:hAnsi="Times New Roman" w:cs="Times New Roman"/>
          <w:sz w:val="28"/>
          <w:szCs w:val="28"/>
        </w:rPr>
      </w:pPr>
      <w:r w:rsidRPr="005832D5">
        <w:rPr>
          <w:rFonts w:ascii="Times New Roman" w:hAnsi="Times New Roman" w:cs="Times New Roman"/>
          <w:sz w:val="28"/>
          <w:szCs w:val="28"/>
        </w:rPr>
        <w:t xml:space="preserve">- </w:t>
      </w:r>
      <w:proofErr w:type="gramStart"/>
      <w:r w:rsidRPr="005832D5">
        <w:rPr>
          <w:rFonts w:ascii="Times New Roman" w:hAnsi="Times New Roman" w:cs="Times New Roman"/>
          <w:sz w:val="28"/>
          <w:szCs w:val="28"/>
        </w:rPr>
        <w:t>alte</w:t>
      </w:r>
      <w:proofErr w:type="gramEnd"/>
      <w:r w:rsidRPr="005832D5">
        <w:rPr>
          <w:rFonts w:ascii="Times New Roman" w:hAnsi="Times New Roman" w:cs="Times New Roman"/>
          <w:sz w:val="28"/>
          <w:szCs w:val="28"/>
        </w:rPr>
        <w:t xml:space="preserve"> autorizații cerute pentru proiect.</w:t>
      </w:r>
    </w:p>
    <w:p w:rsidR="00011605" w:rsidRPr="005832D5" w:rsidRDefault="00011605" w:rsidP="00602337">
      <w:pPr>
        <w:spacing w:line="360" w:lineRule="auto"/>
        <w:contextualSpacing/>
        <w:jc w:val="both"/>
        <w:rPr>
          <w:rFonts w:ascii="Times New Roman" w:hAnsi="Times New Roman" w:cs="Times New Roman"/>
          <w:sz w:val="28"/>
          <w:szCs w:val="28"/>
          <w:lang w:val="ro-RO"/>
        </w:rPr>
      </w:pPr>
      <w:r w:rsidRPr="005832D5">
        <w:rPr>
          <w:rFonts w:ascii="Times New Roman" w:hAnsi="Times New Roman" w:cs="Times New Roman"/>
          <w:sz w:val="28"/>
          <w:szCs w:val="28"/>
        </w:rPr>
        <w:t xml:space="preserve">Aviz </w:t>
      </w:r>
      <w:r w:rsidR="00AA30C5">
        <w:rPr>
          <w:rFonts w:ascii="Times New Roman" w:hAnsi="Times New Roman" w:cs="Times New Roman"/>
          <w:sz w:val="28"/>
          <w:szCs w:val="28"/>
        </w:rPr>
        <w:t xml:space="preserve">de principiu de la </w:t>
      </w:r>
      <w:r w:rsidRPr="005832D5">
        <w:rPr>
          <w:rFonts w:ascii="Times New Roman" w:hAnsi="Times New Roman" w:cs="Times New Roman"/>
          <w:sz w:val="28"/>
          <w:szCs w:val="28"/>
        </w:rPr>
        <w:t>Garda Forestier</w:t>
      </w:r>
      <w:r w:rsidRPr="005832D5">
        <w:rPr>
          <w:rFonts w:ascii="Times New Roman" w:hAnsi="Times New Roman" w:cs="Times New Roman"/>
          <w:sz w:val="28"/>
          <w:szCs w:val="28"/>
          <w:lang w:val="ro-RO"/>
        </w:rPr>
        <w:t>ă</w:t>
      </w:r>
    </w:p>
    <w:p w:rsidR="00011605" w:rsidRPr="005832D5" w:rsidRDefault="00011605" w:rsidP="00602337">
      <w:pPr>
        <w:spacing w:line="360" w:lineRule="auto"/>
        <w:contextualSpacing/>
        <w:jc w:val="both"/>
        <w:rPr>
          <w:rFonts w:ascii="Times New Roman" w:hAnsi="Times New Roman" w:cs="Times New Roman"/>
          <w:sz w:val="28"/>
          <w:szCs w:val="28"/>
          <w:lang w:val="ro-RO"/>
        </w:rPr>
      </w:pPr>
      <w:r w:rsidRPr="005832D5">
        <w:rPr>
          <w:rFonts w:ascii="Times New Roman" w:hAnsi="Times New Roman" w:cs="Times New Roman"/>
          <w:sz w:val="28"/>
          <w:szCs w:val="28"/>
          <w:lang w:val="ro-RO"/>
        </w:rPr>
        <w:t xml:space="preserve">Adeverință Consiliu Județean </w:t>
      </w:r>
      <w:r w:rsidR="002F77E9">
        <w:rPr>
          <w:rFonts w:ascii="Times New Roman" w:hAnsi="Times New Roman" w:cs="Times New Roman"/>
          <w:sz w:val="28"/>
          <w:szCs w:val="28"/>
          <w:lang w:val="ro-RO"/>
        </w:rPr>
        <w:t>Constanța</w:t>
      </w:r>
    </w:p>
    <w:p w:rsidR="00010F9C" w:rsidRDefault="00010F9C" w:rsidP="00602337">
      <w:pPr>
        <w:spacing w:after="0" w:line="360" w:lineRule="auto"/>
        <w:contextualSpacing/>
        <w:jc w:val="both"/>
      </w:pPr>
      <w:r w:rsidRPr="00010F9C">
        <w:rPr>
          <w:rFonts w:ascii="Times New Roman" w:hAnsi="Times New Roman" w:cs="Times New Roman"/>
          <w:sz w:val="28"/>
          <w:szCs w:val="28"/>
        </w:rPr>
        <w:t>Proiectul nu se realizează pe baza Certificatului de urbanism</w:t>
      </w:r>
      <w:r>
        <w:t>.</w:t>
      </w:r>
    </w:p>
    <w:p w:rsidR="00B415DD" w:rsidRPr="005832D5" w:rsidRDefault="00BA7D36" w:rsidP="00602337">
      <w:pPr>
        <w:spacing w:after="0" w:line="360" w:lineRule="auto"/>
        <w:contextualSpacing/>
        <w:jc w:val="both"/>
        <w:rPr>
          <w:rStyle w:val="spctbdy"/>
          <w:rFonts w:ascii="Times New Roman" w:hAnsi="Times New Roman" w:cs="Times New Roman"/>
          <w:sz w:val="28"/>
          <w:szCs w:val="28"/>
          <w:bdr w:val="none" w:sz="0" w:space="0" w:color="auto" w:frame="1"/>
          <w:shd w:val="clear" w:color="auto" w:fill="FFFFFF"/>
        </w:rPr>
      </w:pPr>
      <w:r w:rsidRPr="005832D5">
        <w:rPr>
          <w:rStyle w:val="spctttl"/>
          <w:rFonts w:ascii="Times New Roman" w:hAnsi="Times New Roman" w:cs="Times New Roman"/>
          <w:b/>
          <w:bCs/>
          <w:sz w:val="28"/>
          <w:szCs w:val="28"/>
          <w:bdr w:val="none" w:sz="0" w:space="0" w:color="auto" w:frame="1"/>
          <w:shd w:val="clear" w:color="auto" w:fill="FFFFFF"/>
        </w:rPr>
        <w:t>IV.</w:t>
      </w:r>
      <w:r w:rsidRPr="005832D5">
        <w:rPr>
          <w:rStyle w:val="spct"/>
          <w:rFonts w:ascii="Times New Roman" w:hAnsi="Times New Roman" w:cs="Times New Roman"/>
          <w:sz w:val="28"/>
          <w:szCs w:val="28"/>
          <w:bdr w:val="dotted" w:sz="6" w:space="0" w:color="FEFEFE" w:frame="1"/>
          <w:shd w:val="clear" w:color="auto" w:fill="FFFFFF"/>
        </w:rPr>
        <w:t> </w:t>
      </w:r>
      <w:r w:rsidRPr="005832D5">
        <w:rPr>
          <w:rStyle w:val="spctbdy"/>
          <w:rFonts w:ascii="Times New Roman" w:hAnsi="Times New Roman" w:cs="Times New Roman"/>
          <w:sz w:val="28"/>
          <w:szCs w:val="28"/>
          <w:bdr w:val="none" w:sz="0" w:space="0" w:color="auto" w:frame="1"/>
          <w:shd w:val="clear" w:color="auto" w:fill="FFFFFF"/>
        </w:rPr>
        <w:t>Descrierea lucrărilor de demolare necesare:</w:t>
      </w:r>
    </w:p>
    <w:p w:rsidR="00B415DD" w:rsidRPr="005832D5" w:rsidRDefault="00BA7D36" w:rsidP="00602337">
      <w:pPr>
        <w:spacing w:after="0"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nttl"/>
          <w:rFonts w:ascii="Times New Roman" w:hAnsi="Times New Roman" w:cs="Times New Roman"/>
          <w:b/>
          <w:bCs/>
          <w:sz w:val="28"/>
          <w:szCs w:val="28"/>
          <w:bdr w:val="none" w:sz="0" w:space="0" w:color="auto" w:frame="1"/>
          <w:shd w:val="clear" w:color="auto" w:fill="FFFFFF"/>
        </w:rPr>
        <w:t>– </w:t>
      </w:r>
      <w:proofErr w:type="gramStart"/>
      <w:r w:rsidRPr="005832D5">
        <w:rPr>
          <w:rStyle w:val="slinbdy"/>
          <w:rFonts w:ascii="Times New Roman" w:hAnsi="Times New Roman" w:cs="Times New Roman"/>
          <w:sz w:val="28"/>
          <w:szCs w:val="28"/>
          <w:bdr w:val="none" w:sz="0" w:space="0" w:color="auto" w:frame="1"/>
          <w:shd w:val="clear" w:color="auto" w:fill="FFFFFF"/>
        </w:rPr>
        <w:t>planul</w:t>
      </w:r>
      <w:proofErr w:type="gramEnd"/>
      <w:r w:rsidRPr="005832D5">
        <w:rPr>
          <w:rStyle w:val="slinbdy"/>
          <w:rFonts w:ascii="Times New Roman" w:hAnsi="Times New Roman" w:cs="Times New Roman"/>
          <w:sz w:val="28"/>
          <w:szCs w:val="28"/>
          <w:bdr w:val="none" w:sz="0" w:space="0" w:color="auto" w:frame="1"/>
          <w:shd w:val="clear" w:color="auto" w:fill="FFFFFF"/>
        </w:rPr>
        <w:t xml:space="preserve"> de execuție a lucrărilor de demolare, de refacere și folosire ulterioară a terenului;</w:t>
      </w:r>
    </w:p>
    <w:p w:rsidR="00B415DD" w:rsidRPr="00266683" w:rsidRDefault="00B415DD" w:rsidP="00266683">
      <w:pPr>
        <w:spacing w:after="0" w:line="360" w:lineRule="auto"/>
        <w:ind w:firstLine="720"/>
        <w:contextualSpacing/>
        <w:jc w:val="both"/>
        <w:rPr>
          <w:rStyle w:val="slinbdy"/>
          <w:rFonts w:ascii="Times New Roman" w:hAnsi="Times New Roman" w:cs="Times New Roman"/>
          <w:sz w:val="24"/>
          <w:szCs w:val="24"/>
          <w:bdr w:val="none" w:sz="0" w:space="0" w:color="auto" w:frame="1"/>
          <w:shd w:val="clear" w:color="auto" w:fill="FFFFFF"/>
        </w:rPr>
      </w:pPr>
      <w:r w:rsidRPr="00266683">
        <w:rPr>
          <w:rStyle w:val="slinbdy"/>
          <w:rFonts w:ascii="Times New Roman" w:hAnsi="Times New Roman" w:cs="Times New Roman"/>
          <w:sz w:val="24"/>
          <w:szCs w:val="24"/>
          <w:bdr w:val="none" w:sz="0" w:space="0" w:color="auto" w:frame="1"/>
          <w:shd w:val="clear" w:color="auto" w:fill="FFFFFF"/>
        </w:rPr>
        <w:t xml:space="preserve">Nu </w:t>
      </w:r>
      <w:proofErr w:type="gramStart"/>
      <w:r w:rsidRPr="00266683">
        <w:rPr>
          <w:rStyle w:val="slinbdy"/>
          <w:rFonts w:ascii="Times New Roman" w:hAnsi="Times New Roman" w:cs="Times New Roman"/>
          <w:sz w:val="24"/>
          <w:szCs w:val="24"/>
          <w:bdr w:val="none" w:sz="0" w:space="0" w:color="auto" w:frame="1"/>
          <w:shd w:val="clear" w:color="auto" w:fill="FFFFFF"/>
        </w:rPr>
        <w:t>este</w:t>
      </w:r>
      <w:proofErr w:type="gramEnd"/>
      <w:r w:rsidRPr="00266683">
        <w:rPr>
          <w:rStyle w:val="slinbdy"/>
          <w:rFonts w:ascii="Times New Roman" w:hAnsi="Times New Roman" w:cs="Times New Roman"/>
          <w:sz w:val="24"/>
          <w:szCs w:val="24"/>
          <w:bdr w:val="none" w:sz="0" w:space="0" w:color="auto" w:frame="1"/>
          <w:shd w:val="clear" w:color="auto" w:fill="FFFFFF"/>
        </w:rPr>
        <w:t xml:space="preserve"> cazul întrucât terenul care va fi împădurit în momentul de față este teren agricol</w:t>
      </w:r>
      <w:r w:rsidR="00010F9C" w:rsidRPr="00266683">
        <w:rPr>
          <w:rStyle w:val="slinbdy"/>
          <w:rFonts w:ascii="Times New Roman" w:hAnsi="Times New Roman" w:cs="Times New Roman"/>
          <w:sz w:val="24"/>
          <w:szCs w:val="24"/>
          <w:bdr w:val="none" w:sz="0" w:space="0" w:color="auto" w:frame="1"/>
          <w:shd w:val="clear" w:color="auto" w:fill="FFFFFF"/>
        </w:rPr>
        <w:t xml:space="preserve">, </w:t>
      </w:r>
      <w:r w:rsidR="00010F9C" w:rsidRPr="00266683">
        <w:rPr>
          <w:rFonts w:ascii="Times New Roman" w:hAnsi="Times New Roman" w:cs="Times New Roman"/>
          <w:sz w:val="24"/>
          <w:szCs w:val="24"/>
        </w:rPr>
        <w:t>iar până la înființarea culturii forestiere acesta va fi utilizat în acest sens.</w:t>
      </w:r>
    </w:p>
    <w:p w:rsidR="00B415DD" w:rsidRPr="005832D5" w:rsidRDefault="00BA7D36" w:rsidP="00602337">
      <w:pPr>
        <w:spacing w:after="0"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nttl"/>
          <w:rFonts w:ascii="Times New Roman" w:hAnsi="Times New Roman" w:cs="Times New Roman"/>
          <w:b/>
          <w:bCs/>
          <w:sz w:val="28"/>
          <w:szCs w:val="28"/>
          <w:bdr w:val="none" w:sz="0" w:space="0" w:color="auto" w:frame="1"/>
          <w:shd w:val="clear" w:color="auto" w:fill="FFFFFF"/>
        </w:rPr>
        <w:t>– </w:t>
      </w:r>
      <w:proofErr w:type="gramStart"/>
      <w:r w:rsidRPr="005832D5">
        <w:rPr>
          <w:rStyle w:val="slinbdy"/>
          <w:rFonts w:ascii="Times New Roman" w:hAnsi="Times New Roman" w:cs="Times New Roman"/>
          <w:sz w:val="28"/>
          <w:szCs w:val="28"/>
          <w:bdr w:val="none" w:sz="0" w:space="0" w:color="auto" w:frame="1"/>
          <w:shd w:val="clear" w:color="auto" w:fill="FFFFFF"/>
        </w:rPr>
        <w:t>descrierea</w:t>
      </w:r>
      <w:proofErr w:type="gramEnd"/>
      <w:r w:rsidRPr="005832D5">
        <w:rPr>
          <w:rStyle w:val="slinbdy"/>
          <w:rFonts w:ascii="Times New Roman" w:hAnsi="Times New Roman" w:cs="Times New Roman"/>
          <w:sz w:val="28"/>
          <w:szCs w:val="28"/>
          <w:bdr w:val="none" w:sz="0" w:space="0" w:color="auto" w:frame="1"/>
          <w:shd w:val="clear" w:color="auto" w:fill="FFFFFF"/>
        </w:rPr>
        <w:t xml:space="preserve"> lucrărilor de refacere a amplasamentului;</w:t>
      </w:r>
    </w:p>
    <w:p w:rsidR="00B415DD" w:rsidRPr="005832D5" w:rsidRDefault="00B415DD" w:rsidP="00602337">
      <w:pPr>
        <w:spacing w:after="0"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nbdy"/>
          <w:rFonts w:ascii="Times New Roman" w:hAnsi="Times New Roman" w:cs="Times New Roman"/>
          <w:sz w:val="28"/>
          <w:szCs w:val="28"/>
          <w:bdr w:val="none" w:sz="0" w:space="0" w:color="auto" w:frame="1"/>
          <w:shd w:val="clear" w:color="auto" w:fill="FFFFFF"/>
        </w:rPr>
        <w:t>Nu este cazul</w:t>
      </w:r>
    </w:p>
    <w:p w:rsidR="00B415DD" w:rsidRPr="005832D5" w:rsidRDefault="00BA7D36" w:rsidP="00602337">
      <w:pPr>
        <w:spacing w:after="0"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nttl"/>
          <w:rFonts w:ascii="Times New Roman" w:hAnsi="Times New Roman" w:cs="Times New Roman"/>
          <w:b/>
          <w:bCs/>
          <w:sz w:val="28"/>
          <w:szCs w:val="28"/>
          <w:bdr w:val="none" w:sz="0" w:space="0" w:color="auto" w:frame="1"/>
          <w:shd w:val="clear" w:color="auto" w:fill="FFFFFF"/>
        </w:rPr>
        <w:t>– </w:t>
      </w:r>
      <w:r w:rsidRPr="005832D5">
        <w:rPr>
          <w:rStyle w:val="slinbdy"/>
          <w:rFonts w:ascii="Times New Roman" w:hAnsi="Times New Roman" w:cs="Times New Roman"/>
          <w:sz w:val="28"/>
          <w:szCs w:val="28"/>
          <w:bdr w:val="none" w:sz="0" w:space="0" w:color="auto" w:frame="1"/>
          <w:shd w:val="clear" w:color="auto" w:fill="FFFFFF"/>
        </w:rPr>
        <w:t>căi noi de acces sau schimbări ale celor existente, după caz;</w:t>
      </w:r>
    </w:p>
    <w:p w:rsidR="00B415DD" w:rsidRPr="005832D5" w:rsidRDefault="00B415DD" w:rsidP="00602337">
      <w:pPr>
        <w:spacing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266683">
        <w:rPr>
          <w:rStyle w:val="slinbdy"/>
          <w:rFonts w:ascii="Times New Roman" w:hAnsi="Times New Roman" w:cs="Times New Roman"/>
          <w:sz w:val="24"/>
          <w:szCs w:val="24"/>
          <w:bdr w:val="none" w:sz="0" w:space="0" w:color="auto" w:frame="1"/>
          <w:shd w:val="clear" w:color="auto" w:fill="FFFFFF"/>
        </w:rPr>
        <w:t xml:space="preserve">Accesul la amplasament se </w:t>
      </w:r>
      <w:proofErr w:type="gramStart"/>
      <w:r w:rsidRPr="00266683">
        <w:rPr>
          <w:rStyle w:val="slinbdy"/>
          <w:rFonts w:ascii="Times New Roman" w:hAnsi="Times New Roman" w:cs="Times New Roman"/>
          <w:sz w:val="24"/>
          <w:szCs w:val="24"/>
          <w:bdr w:val="none" w:sz="0" w:space="0" w:color="auto" w:frame="1"/>
          <w:shd w:val="clear" w:color="auto" w:fill="FFFFFF"/>
        </w:rPr>
        <w:t>va</w:t>
      </w:r>
      <w:proofErr w:type="gramEnd"/>
      <w:r w:rsidRPr="00266683">
        <w:rPr>
          <w:rStyle w:val="slinbdy"/>
          <w:rFonts w:ascii="Times New Roman" w:hAnsi="Times New Roman" w:cs="Times New Roman"/>
          <w:sz w:val="24"/>
          <w:szCs w:val="24"/>
          <w:bdr w:val="none" w:sz="0" w:space="0" w:color="auto" w:frame="1"/>
          <w:shd w:val="clear" w:color="auto" w:fill="FFFFFF"/>
        </w:rPr>
        <w:t xml:space="preserve"> face pe drumurile existente și nu se crează drumuri noi</w:t>
      </w:r>
      <w:r w:rsidRPr="005832D5">
        <w:rPr>
          <w:rStyle w:val="slinbdy"/>
          <w:rFonts w:ascii="Times New Roman" w:hAnsi="Times New Roman" w:cs="Times New Roman"/>
          <w:sz w:val="28"/>
          <w:szCs w:val="28"/>
          <w:bdr w:val="none" w:sz="0" w:space="0" w:color="auto" w:frame="1"/>
          <w:shd w:val="clear" w:color="auto" w:fill="FFFFFF"/>
        </w:rPr>
        <w:t>.</w:t>
      </w:r>
    </w:p>
    <w:p w:rsidR="00B415DD" w:rsidRPr="005832D5" w:rsidRDefault="00BA7D36" w:rsidP="00602337">
      <w:pPr>
        <w:spacing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nttl"/>
          <w:rFonts w:ascii="Times New Roman" w:hAnsi="Times New Roman" w:cs="Times New Roman"/>
          <w:b/>
          <w:bCs/>
          <w:sz w:val="28"/>
          <w:szCs w:val="28"/>
          <w:bdr w:val="none" w:sz="0" w:space="0" w:color="auto" w:frame="1"/>
          <w:shd w:val="clear" w:color="auto" w:fill="FFFFFF"/>
        </w:rPr>
        <w:t>– </w:t>
      </w:r>
      <w:r w:rsidRPr="005832D5">
        <w:rPr>
          <w:rStyle w:val="slinbdy"/>
          <w:rFonts w:ascii="Times New Roman" w:hAnsi="Times New Roman" w:cs="Times New Roman"/>
          <w:sz w:val="28"/>
          <w:szCs w:val="28"/>
          <w:bdr w:val="none" w:sz="0" w:space="0" w:color="auto" w:frame="1"/>
          <w:shd w:val="clear" w:color="auto" w:fill="FFFFFF"/>
        </w:rPr>
        <w:t>metode folosite în demolare;</w:t>
      </w:r>
    </w:p>
    <w:p w:rsidR="00B415DD" w:rsidRPr="005832D5" w:rsidRDefault="00B415DD" w:rsidP="00602337">
      <w:pPr>
        <w:spacing w:after="0"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nbdy"/>
          <w:rFonts w:ascii="Times New Roman" w:hAnsi="Times New Roman" w:cs="Times New Roman"/>
          <w:sz w:val="28"/>
          <w:szCs w:val="28"/>
          <w:bdr w:val="none" w:sz="0" w:space="0" w:color="auto" w:frame="1"/>
          <w:shd w:val="clear" w:color="auto" w:fill="FFFFFF"/>
        </w:rPr>
        <w:t>Nu este cazul</w:t>
      </w:r>
    </w:p>
    <w:p w:rsidR="00B415DD" w:rsidRPr="005832D5" w:rsidRDefault="00BA7D36" w:rsidP="00602337">
      <w:pPr>
        <w:spacing w:after="0"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nttl"/>
          <w:rFonts w:ascii="Times New Roman" w:hAnsi="Times New Roman" w:cs="Times New Roman"/>
          <w:b/>
          <w:bCs/>
          <w:sz w:val="28"/>
          <w:szCs w:val="28"/>
          <w:bdr w:val="none" w:sz="0" w:space="0" w:color="auto" w:frame="1"/>
          <w:shd w:val="clear" w:color="auto" w:fill="FFFFFF"/>
        </w:rPr>
        <w:t>– </w:t>
      </w:r>
      <w:r w:rsidRPr="005832D5">
        <w:rPr>
          <w:rStyle w:val="slinbdy"/>
          <w:rFonts w:ascii="Times New Roman" w:hAnsi="Times New Roman" w:cs="Times New Roman"/>
          <w:sz w:val="28"/>
          <w:szCs w:val="28"/>
          <w:bdr w:val="none" w:sz="0" w:space="0" w:color="auto" w:frame="1"/>
          <w:shd w:val="clear" w:color="auto" w:fill="FFFFFF"/>
        </w:rPr>
        <w:t>detalii privind alternativele care au fost luate în considerare;</w:t>
      </w:r>
    </w:p>
    <w:p w:rsidR="00B415DD" w:rsidRPr="005832D5" w:rsidRDefault="00B415DD" w:rsidP="00602337">
      <w:pPr>
        <w:spacing w:after="0"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nbdy"/>
          <w:rFonts w:ascii="Times New Roman" w:hAnsi="Times New Roman" w:cs="Times New Roman"/>
          <w:sz w:val="28"/>
          <w:szCs w:val="28"/>
          <w:bdr w:val="none" w:sz="0" w:space="0" w:color="auto" w:frame="1"/>
          <w:shd w:val="clear" w:color="auto" w:fill="FFFFFF"/>
        </w:rPr>
        <w:t>Nu este cazul</w:t>
      </w:r>
    </w:p>
    <w:p w:rsidR="00D17607" w:rsidRPr="005832D5" w:rsidRDefault="00BA7D36" w:rsidP="00602337">
      <w:pPr>
        <w:spacing w:after="0"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nttl"/>
          <w:rFonts w:ascii="Times New Roman" w:hAnsi="Times New Roman" w:cs="Times New Roman"/>
          <w:b/>
          <w:bCs/>
          <w:sz w:val="28"/>
          <w:szCs w:val="28"/>
          <w:bdr w:val="none" w:sz="0" w:space="0" w:color="auto" w:frame="1"/>
          <w:shd w:val="clear" w:color="auto" w:fill="FFFFFF"/>
        </w:rPr>
        <w:t>– </w:t>
      </w:r>
      <w:r w:rsidRPr="005832D5">
        <w:rPr>
          <w:rStyle w:val="slinbdy"/>
          <w:rFonts w:ascii="Times New Roman" w:hAnsi="Times New Roman" w:cs="Times New Roman"/>
          <w:sz w:val="28"/>
          <w:szCs w:val="28"/>
          <w:bdr w:val="none" w:sz="0" w:space="0" w:color="auto" w:frame="1"/>
          <w:shd w:val="clear" w:color="auto" w:fill="FFFFFF"/>
        </w:rPr>
        <w:t>alte activități care pot apărea ca urmare a demolării (de exemplu, eliminarea deșeurilor).</w:t>
      </w:r>
    </w:p>
    <w:p w:rsidR="00FF39E7" w:rsidRPr="005832D5" w:rsidRDefault="00FF39E7" w:rsidP="00602337">
      <w:pPr>
        <w:spacing w:after="0"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nbdy"/>
          <w:rFonts w:ascii="Times New Roman" w:hAnsi="Times New Roman" w:cs="Times New Roman"/>
          <w:sz w:val="28"/>
          <w:szCs w:val="28"/>
          <w:bdr w:val="none" w:sz="0" w:space="0" w:color="auto" w:frame="1"/>
          <w:shd w:val="clear" w:color="auto" w:fill="FFFFFF"/>
        </w:rPr>
        <w:t>Nu este cazul</w:t>
      </w:r>
    </w:p>
    <w:p w:rsidR="00066A31" w:rsidRPr="005832D5" w:rsidRDefault="00BA7D36" w:rsidP="00602337">
      <w:pPr>
        <w:spacing w:line="360" w:lineRule="auto"/>
        <w:contextualSpacing/>
        <w:jc w:val="both"/>
        <w:rPr>
          <w:rStyle w:val="spctbdy"/>
          <w:rFonts w:ascii="Times New Roman" w:hAnsi="Times New Roman" w:cs="Times New Roman"/>
          <w:sz w:val="28"/>
          <w:szCs w:val="28"/>
          <w:bdr w:val="none" w:sz="0" w:space="0" w:color="auto" w:frame="1"/>
          <w:shd w:val="clear" w:color="auto" w:fill="FFFFFF"/>
        </w:rPr>
      </w:pPr>
      <w:r w:rsidRPr="005832D5">
        <w:rPr>
          <w:rStyle w:val="spctttl"/>
          <w:rFonts w:ascii="Times New Roman" w:hAnsi="Times New Roman" w:cs="Times New Roman"/>
          <w:b/>
          <w:bCs/>
          <w:sz w:val="28"/>
          <w:szCs w:val="28"/>
          <w:bdr w:val="none" w:sz="0" w:space="0" w:color="auto" w:frame="1"/>
          <w:shd w:val="clear" w:color="auto" w:fill="FFFFFF"/>
        </w:rPr>
        <w:t>V.</w:t>
      </w:r>
      <w:r w:rsidRPr="005832D5">
        <w:rPr>
          <w:rStyle w:val="spct"/>
          <w:rFonts w:ascii="Times New Roman" w:hAnsi="Times New Roman" w:cs="Times New Roman"/>
          <w:sz w:val="28"/>
          <w:szCs w:val="28"/>
          <w:bdr w:val="dotted" w:sz="6" w:space="0" w:color="FEFEFE" w:frame="1"/>
          <w:shd w:val="clear" w:color="auto" w:fill="FFFFFF"/>
        </w:rPr>
        <w:t> </w:t>
      </w:r>
      <w:r w:rsidRPr="005832D5">
        <w:rPr>
          <w:rStyle w:val="spctbdy"/>
          <w:rFonts w:ascii="Times New Roman" w:hAnsi="Times New Roman" w:cs="Times New Roman"/>
          <w:sz w:val="28"/>
          <w:szCs w:val="28"/>
          <w:bdr w:val="none" w:sz="0" w:space="0" w:color="auto" w:frame="1"/>
          <w:shd w:val="clear" w:color="auto" w:fill="FFFFFF"/>
        </w:rPr>
        <w:t>Descrierea amplasării proiectului:</w:t>
      </w:r>
    </w:p>
    <w:p w:rsidR="00B415DD" w:rsidRDefault="00B415DD" w:rsidP="00010F9C">
      <w:pPr>
        <w:contextualSpacing/>
        <w:jc w:val="both"/>
        <w:rPr>
          <w:rFonts w:ascii="Times New Roman" w:hAnsi="Times New Roman" w:cs="Times New Roman"/>
          <w:sz w:val="28"/>
          <w:szCs w:val="28"/>
        </w:rPr>
      </w:pPr>
      <w:r w:rsidRPr="005832D5">
        <w:rPr>
          <w:rFonts w:ascii="Times New Roman" w:hAnsi="Times New Roman" w:cs="Times New Roman"/>
          <w:sz w:val="28"/>
          <w:szCs w:val="28"/>
        </w:rPr>
        <w:t>- distanța față de granițe pentru proiectele care cad sub incidența Convenției privind evaluarea impactului asupra mediului în context transfrontieră, adoptată la Espoo la 25 februarie 1991, ratificată prin Legea nr. 22/2001, cu completările ulterioare;</w:t>
      </w:r>
    </w:p>
    <w:p w:rsidR="00266683" w:rsidRPr="005832D5" w:rsidRDefault="00266683" w:rsidP="00010F9C">
      <w:pPr>
        <w:contextualSpacing/>
        <w:jc w:val="both"/>
        <w:rPr>
          <w:rFonts w:ascii="Times New Roman" w:hAnsi="Times New Roman" w:cs="Times New Roman"/>
          <w:sz w:val="28"/>
          <w:szCs w:val="28"/>
        </w:rPr>
      </w:pPr>
    </w:p>
    <w:p w:rsidR="00010F9C" w:rsidRPr="00010F9C" w:rsidRDefault="00010F9C" w:rsidP="00010F9C">
      <w:pPr>
        <w:ind w:firstLine="720"/>
        <w:contextualSpacing/>
        <w:jc w:val="both"/>
        <w:rPr>
          <w:rFonts w:ascii="Times New Roman" w:hAnsi="Times New Roman" w:cs="Times New Roman"/>
          <w:sz w:val="24"/>
          <w:szCs w:val="24"/>
        </w:rPr>
      </w:pPr>
      <w:r w:rsidRPr="00010F9C">
        <w:rPr>
          <w:rFonts w:ascii="Times New Roman" w:hAnsi="Times New Roman" w:cs="Times New Roman"/>
          <w:sz w:val="24"/>
          <w:szCs w:val="24"/>
        </w:rPr>
        <w:t>Investiția de față nu cade sub incidența Convenției privind evaluarea impactului asupra mediului în context transfrontier, adoptată la Espoo la 25 februarie 1991, ratificată prin Legea nr. 22/2001.</w:t>
      </w:r>
    </w:p>
    <w:p w:rsidR="00B415DD" w:rsidRPr="005832D5" w:rsidRDefault="00B415DD" w:rsidP="00010F9C">
      <w:pPr>
        <w:ind w:firstLine="720"/>
        <w:contextualSpacing/>
        <w:jc w:val="both"/>
        <w:rPr>
          <w:rFonts w:ascii="Times New Roman" w:hAnsi="Times New Roman" w:cs="Times New Roman"/>
          <w:sz w:val="28"/>
          <w:szCs w:val="28"/>
        </w:rPr>
      </w:pPr>
      <w:r w:rsidRPr="005832D5">
        <w:rPr>
          <w:rFonts w:ascii="Times New Roman" w:hAnsi="Times New Roman" w:cs="Times New Roman"/>
          <w:sz w:val="28"/>
          <w:szCs w:val="28"/>
        </w:rPr>
        <w:t xml:space="preserve">- </w:t>
      </w:r>
      <w:proofErr w:type="gramStart"/>
      <w:r w:rsidRPr="005832D5">
        <w:rPr>
          <w:rFonts w:ascii="Times New Roman" w:hAnsi="Times New Roman" w:cs="Times New Roman"/>
          <w:sz w:val="28"/>
          <w:szCs w:val="28"/>
        </w:rPr>
        <w:t>localizarea</w:t>
      </w:r>
      <w:proofErr w:type="gramEnd"/>
      <w:r w:rsidRPr="005832D5">
        <w:rPr>
          <w:rFonts w:ascii="Times New Roman" w:hAnsi="Times New Roman" w:cs="Times New Roman"/>
          <w:sz w:val="28"/>
          <w:szCs w:val="28"/>
        </w:rPr>
        <w:t xml:space="preserve"> amplasamentului în raport cu patrimoniul cultural potrivit Listei monumentelor istorice, actualizată, aprobată prin Ordinul ministrului culturii și cultelor nr. 2.314/2004, cu modificările ulterioare, și Repertoriului arheologic național </w:t>
      </w:r>
      <w:r w:rsidRPr="005832D5">
        <w:rPr>
          <w:rFonts w:ascii="Times New Roman" w:hAnsi="Times New Roman" w:cs="Times New Roman"/>
          <w:sz w:val="28"/>
          <w:szCs w:val="28"/>
        </w:rPr>
        <w:lastRenderedPageBreak/>
        <w:t>prevăzut de Ordonanța Guvernului nr. 43/2000 privind protecția patrimoniului arheologic și declararea unor situri arheologice ca zone de interes național, republicată, cu modificările și completările ulterioare;</w:t>
      </w:r>
    </w:p>
    <w:p w:rsidR="00010F9C" w:rsidRPr="00010F9C" w:rsidRDefault="00010F9C" w:rsidP="00010F9C">
      <w:pPr>
        <w:ind w:firstLine="720"/>
        <w:contextualSpacing/>
        <w:jc w:val="both"/>
        <w:rPr>
          <w:rFonts w:ascii="Times New Roman" w:hAnsi="Times New Roman" w:cs="Times New Roman"/>
          <w:sz w:val="24"/>
          <w:szCs w:val="24"/>
        </w:rPr>
      </w:pPr>
      <w:r w:rsidRPr="00010F9C">
        <w:rPr>
          <w:rFonts w:ascii="Times New Roman" w:hAnsi="Times New Roman" w:cs="Times New Roman"/>
          <w:sz w:val="24"/>
          <w:szCs w:val="24"/>
        </w:rPr>
        <w:t xml:space="preserve">Investiția de față nu cade sub incidența Listei monumentelor istorice, actualizată, aprobată prin Ordinul ministrului culturii şi cultelor nr. </w:t>
      </w:r>
      <w:proofErr w:type="gramStart"/>
      <w:r w:rsidRPr="00010F9C">
        <w:rPr>
          <w:rFonts w:ascii="Times New Roman" w:hAnsi="Times New Roman" w:cs="Times New Roman"/>
          <w:sz w:val="24"/>
          <w:szCs w:val="24"/>
        </w:rPr>
        <w:t>2.314/2004</w:t>
      </w:r>
      <w:proofErr w:type="gramEnd"/>
      <w:r w:rsidRPr="00010F9C">
        <w:rPr>
          <w:rFonts w:ascii="Times New Roman" w:hAnsi="Times New Roman" w:cs="Times New Roman"/>
          <w:sz w:val="24"/>
          <w:szCs w:val="24"/>
        </w:rPr>
        <w:t xml:space="preserve">, cu modificările ulterioare, şi Repertoriului arheologic naţional prevăzut de Ordonanţa Guvernului nr. </w:t>
      </w:r>
      <w:proofErr w:type="gramStart"/>
      <w:r w:rsidRPr="00010F9C">
        <w:rPr>
          <w:rFonts w:ascii="Times New Roman" w:hAnsi="Times New Roman" w:cs="Times New Roman"/>
          <w:sz w:val="24"/>
          <w:szCs w:val="24"/>
        </w:rPr>
        <w:t>43/2000</w:t>
      </w:r>
      <w:proofErr w:type="gramEnd"/>
      <w:r w:rsidRPr="00010F9C">
        <w:rPr>
          <w:rFonts w:ascii="Times New Roman" w:hAnsi="Times New Roman" w:cs="Times New Roman"/>
          <w:sz w:val="24"/>
          <w:szCs w:val="24"/>
        </w:rPr>
        <w:t xml:space="preserve"> privind protecţia patrimoniului arheologic şi declararea unor situri arheologice ca zone de interes naţional, republicată, cu modificările şi completările ulterioare. Amplasamentul se află intr-o zona in care nu există monumente, ansambluri și situri istorice sau arheologice cunoscute și/sau clasate, iar proiectul nu </w:t>
      </w:r>
      <w:proofErr w:type="gramStart"/>
      <w:r w:rsidRPr="00010F9C">
        <w:rPr>
          <w:rFonts w:ascii="Times New Roman" w:hAnsi="Times New Roman" w:cs="Times New Roman"/>
          <w:sz w:val="24"/>
          <w:szCs w:val="24"/>
        </w:rPr>
        <w:t>va</w:t>
      </w:r>
      <w:proofErr w:type="gramEnd"/>
      <w:r w:rsidRPr="00010F9C">
        <w:rPr>
          <w:rFonts w:ascii="Times New Roman" w:hAnsi="Times New Roman" w:cs="Times New Roman"/>
          <w:sz w:val="24"/>
          <w:szCs w:val="24"/>
        </w:rPr>
        <w:t xml:space="preserve"> avea impact negativ asupra patrimoniului cultural national.</w:t>
      </w:r>
    </w:p>
    <w:p w:rsidR="00B415DD" w:rsidRPr="005832D5" w:rsidRDefault="00B415DD" w:rsidP="00010F9C">
      <w:pPr>
        <w:ind w:firstLine="720"/>
        <w:contextualSpacing/>
        <w:jc w:val="both"/>
        <w:rPr>
          <w:rFonts w:ascii="Times New Roman" w:hAnsi="Times New Roman" w:cs="Times New Roman"/>
          <w:sz w:val="28"/>
          <w:szCs w:val="28"/>
        </w:rPr>
      </w:pPr>
      <w:r w:rsidRPr="005832D5">
        <w:rPr>
          <w:rFonts w:ascii="Times New Roman" w:hAnsi="Times New Roman" w:cs="Times New Roman"/>
          <w:sz w:val="28"/>
          <w:szCs w:val="28"/>
        </w:rPr>
        <w:t>- hărți, fotografii ale amplasamentului care pot oferi informații privind caracteristicile fizice ale mediului, atât naturale, cât și artificiale, și alte informații privind:</w:t>
      </w:r>
    </w:p>
    <w:p w:rsidR="00B415DD" w:rsidRPr="00010F9C" w:rsidRDefault="00B415DD" w:rsidP="00010F9C">
      <w:pPr>
        <w:pStyle w:val="Listparagraf"/>
        <w:numPr>
          <w:ilvl w:val="0"/>
          <w:numId w:val="30"/>
        </w:numPr>
        <w:spacing w:line="360" w:lineRule="auto"/>
        <w:jc w:val="both"/>
        <w:rPr>
          <w:rFonts w:ascii="Times New Roman" w:hAnsi="Times New Roman" w:cs="Times New Roman"/>
          <w:sz w:val="28"/>
          <w:szCs w:val="28"/>
        </w:rPr>
      </w:pPr>
      <w:r w:rsidRPr="00010F9C">
        <w:rPr>
          <w:rFonts w:ascii="Times New Roman" w:hAnsi="Times New Roman" w:cs="Times New Roman"/>
          <w:sz w:val="28"/>
          <w:szCs w:val="28"/>
        </w:rPr>
        <w:t> folosințele actuale și planificate ale terenului atât pe amplasament, cât și pe zone adiacente acestuia;</w:t>
      </w:r>
    </w:p>
    <w:p w:rsidR="00B415DD" w:rsidRPr="00010F9C" w:rsidRDefault="00010F9C" w:rsidP="00010F9C">
      <w:pPr>
        <w:ind w:firstLine="720"/>
        <w:contextualSpacing/>
        <w:jc w:val="both"/>
        <w:rPr>
          <w:rFonts w:ascii="Times New Roman" w:hAnsi="Times New Roman" w:cs="Times New Roman"/>
          <w:sz w:val="24"/>
          <w:szCs w:val="24"/>
        </w:rPr>
      </w:pPr>
      <w:r w:rsidRPr="00010F9C">
        <w:rPr>
          <w:rFonts w:ascii="Times New Roman" w:hAnsi="Times New Roman" w:cs="Times New Roman"/>
          <w:sz w:val="24"/>
          <w:szCs w:val="24"/>
        </w:rPr>
        <w:t xml:space="preserve">Astfel, amplasamentul nu </w:t>
      </w:r>
      <w:proofErr w:type="gramStart"/>
      <w:r w:rsidRPr="00010F9C">
        <w:rPr>
          <w:rFonts w:ascii="Times New Roman" w:hAnsi="Times New Roman" w:cs="Times New Roman"/>
          <w:sz w:val="24"/>
          <w:szCs w:val="24"/>
        </w:rPr>
        <w:t>va</w:t>
      </w:r>
      <w:proofErr w:type="gramEnd"/>
      <w:r w:rsidRPr="00010F9C">
        <w:rPr>
          <w:rFonts w:ascii="Times New Roman" w:hAnsi="Times New Roman" w:cs="Times New Roman"/>
          <w:sz w:val="24"/>
          <w:szCs w:val="24"/>
        </w:rPr>
        <w:t xml:space="preserve"> afecta suprafete noi de teren vecinal acestuia. Terenurile afectate de proiect au folosinţǎ </w:t>
      </w:r>
      <w:proofErr w:type="gramStart"/>
      <w:r w:rsidRPr="00010F9C">
        <w:rPr>
          <w:rFonts w:ascii="Times New Roman" w:hAnsi="Times New Roman" w:cs="Times New Roman"/>
          <w:sz w:val="24"/>
          <w:szCs w:val="24"/>
        </w:rPr>
        <w:t>agricolǎ</w:t>
      </w:r>
      <w:proofErr w:type="gramEnd"/>
      <w:r w:rsidRPr="00010F9C">
        <w:rPr>
          <w:rFonts w:ascii="Times New Roman" w:hAnsi="Times New Roman" w:cs="Times New Roman"/>
          <w:sz w:val="24"/>
          <w:szCs w:val="24"/>
        </w:rPr>
        <w:t>;</w:t>
      </w:r>
    </w:p>
    <w:p w:rsidR="00B415DD" w:rsidRPr="00010F9C" w:rsidRDefault="00B415DD" w:rsidP="00010F9C">
      <w:pPr>
        <w:pStyle w:val="Listparagraf"/>
        <w:numPr>
          <w:ilvl w:val="0"/>
          <w:numId w:val="29"/>
        </w:numPr>
        <w:spacing w:line="360" w:lineRule="auto"/>
        <w:jc w:val="both"/>
        <w:rPr>
          <w:rFonts w:ascii="Times New Roman" w:hAnsi="Times New Roman" w:cs="Times New Roman"/>
          <w:sz w:val="28"/>
          <w:szCs w:val="28"/>
        </w:rPr>
      </w:pPr>
      <w:r w:rsidRPr="00010F9C">
        <w:rPr>
          <w:rFonts w:ascii="Times New Roman" w:hAnsi="Times New Roman" w:cs="Times New Roman"/>
          <w:sz w:val="28"/>
          <w:szCs w:val="28"/>
        </w:rPr>
        <w:t>politici de zonare și de folosire a terenului;</w:t>
      </w:r>
    </w:p>
    <w:p w:rsidR="00B415DD" w:rsidRPr="00596D92" w:rsidRDefault="00B415DD" w:rsidP="00602337">
      <w:pPr>
        <w:pStyle w:val="Listparagraf"/>
        <w:numPr>
          <w:ilvl w:val="0"/>
          <w:numId w:val="29"/>
        </w:numPr>
        <w:spacing w:line="360" w:lineRule="auto"/>
        <w:jc w:val="both"/>
        <w:rPr>
          <w:rFonts w:ascii="Times New Roman" w:hAnsi="Times New Roman" w:cs="Times New Roman"/>
          <w:sz w:val="28"/>
          <w:szCs w:val="28"/>
        </w:rPr>
      </w:pPr>
      <w:r w:rsidRPr="00596D92">
        <w:rPr>
          <w:rFonts w:ascii="Times New Roman" w:hAnsi="Times New Roman" w:cs="Times New Roman"/>
          <w:sz w:val="28"/>
          <w:szCs w:val="28"/>
        </w:rPr>
        <w:t> arealele sensibile;</w:t>
      </w:r>
    </w:p>
    <w:p w:rsidR="00066A31" w:rsidRPr="00B22E39" w:rsidRDefault="00BA7D36" w:rsidP="00602337">
      <w:pPr>
        <w:spacing w:line="360" w:lineRule="auto"/>
        <w:contextualSpacing/>
        <w:jc w:val="both"/>
        <w:rPr>
          <w:rStyle w:val="slinbdy"/>
          <w:rFonts w:ascii="Times New Roman" w:hAnsi="Times New Roman" w:cs="Times New Roman"/>
          <w:i/>
          <w:sz w:val="24"/>
          <w:szCs w:val="24"/>
          <w:bdr w:val="none" w:sz="0" w:space="0" w:color="auto" w:frame="1"/>
          <w:shd w:val="clear" w:color="auto" w:fill="FFFFFF"/>
        </w:rPr>
      </w:pPr>
      <w:r w:rsidRPr="005832D5">
        <w:rPr>
          <w:rStyle w:val="slinttl"/>
          <w:rFonts w:ascii="Times New Roman" w:hAnsi="Times New Roman" w:cs="Times New Roman"/>
          <w:b/>
          <w:bCs/>
          <w:i/>
          <w:sz w:val="28"/>
          <w:szCs w:val="28"/>
          <w:bdr w:val="none" w:sz="0" w:space="0" w:color="auto" w:frame="1"/>
          <w:shd w:val="clear" w:color="auto" w:fill="FFFFFF"/>
        </w:rPr>
        <w:t>– </w:t>
      </w:r>
      <w:proofErr w:type="gramStart"/>
      <w:r w:rsidRPr="005832D5">
        <w:rPr>
          <w:rStyle w:val="slinbdy"/>
          <w:rFonts w:ascii="Times New Roman" w:hAnsi="Times New Roman" w:cs="Times New Roman"/>
          <w:i/>
          <w:sz w:val="28"/>
          <w:szCs w:val="28"/>
          <w:bdr w:val="none" w:sz="0" w:space="0" w:color="auto" w:frame="1"/>
          <w:shd w:val="clear" w:color="auto" w:fill="FFFFFF"/>
        </w:rPr>
        <w:t>coordonatele</w:t>
      </w:r>
      <w:proofErr w:type="gramEnd"/>
      <w:r w:rsidRPr="005832D5">
        <w:rPr>
          <w:rStyle w:val="slinbdy"/>
          <w:rFonts w:ascii="Times New Roman" w:hAnsi="Times New Roman" w:cs="Times New Roman"/>
          <w:i/>
          <w:sz w:val="28"/>
          <w:szCs w:val="28"/>
          <w:bdr w:val="none" w:sz="0" w:space="0" w:color="auto" w:frame="1"/>
          <w:shd w:val="clear" w:color="auto" w:fill="FFFFFF"/>
        </w:rPr>
        <w:t xml:space="preserve"> geografice ale amplasamentului proiectului, care vor fi prezentate sub formă de vector în format digital cu referință geografică, în sistem de proiecție </w:t>
      </w:r>
      <w:r w:rsidRPr="00B22E39">
        <w:rPr>
          <w:rStyle w:val="slinbdy"/>
          <w:rFonts w:ascii="Times New Roman" w:hAnsi="Times New Roman" w:cs="Times New Roman"/>
          <w:i/>
          <w:sz w:val="28"/>
          <w:szCs w:val="28"/>
          <w:bdr w:val="none" w:sz="0" w:space="0" w:color="auto" w:frame="1"/>
          <w:shd w:val="clear" w:color="auto" w:fill="FFFFFF"/>
        </w:rPr>
        <w:t>națională Stereo 1970;</w:t>
      </w:r>
    </w:p>
    <w:p w:rsidR="00010F9C" w:rsidRPr="00B22E39" w:rsidRDefault="00010F9C" w:rsidP="00060225">
      <w:pPr>
        <w:spacing w:after="0"/>
        <w:ind w:firstLine="720"/>
        <w:jc w:val="both"/>
        <w:rPr>
          <w:rFonts w:ascii="Times New Roman" w:hAnsi="Times New Roman" w:cs="Times New Roman"/>
          <w:sz w:val="24"/>
          <w:szCs w:val="24"/>
          <w:lang w:val="ro-RO"/>
        </w:rPr>
      </w:pPr>
      <w:r w:rsidRPr="00B22E39">
        <w:rPr>
          <w:rFonts w:ascii="Times New Roman" w:hAnsi="Times New Roman" w:cs="Times New Roman"/>
          <w:sz w:val="24"/>
          <w:szCs w:val="24"/>
          <w:lang w:val="ro-RO"/>
        </w:rPr>
        <w:t>Din punct de vedere cadastral obiectivul de investiții este format din următoare</w:t>
      </w:r>
      <w:r w:rsidR="006D1662" w:rsidRPr="00B22E39">
        <w:rPr>
          <w:rFonts w:ascii="Times New Roman" w:hAnsi="Times New Roman" w:cs="Times New Roman"/>
          <w:sz w:val="24"/>
          <w:szCs w:val="24"/>
          <w:lang w:val="ro-RO"/>
        </w:rPr>
        <w:t>a</w:t>
      </w:r>
      <w:r w:rsidRPr="00B22E39">
        <w:rPr>
          <w:rFonts w:ascii="Times New Roman" w:hAnsi="Times New Roman" w:cs="Times New Roman"/>
          <w:sz w:val="24"/>
          <w:szCs w:val="24"/>
          <w:lang w:val="ro-RO"/>
        </w:rPr>
        <w:t xml:space="preserve"> parcel</w:t>
      </w:r>
      <w:r w:rsidR="006D1662" w:rsidRPr="00B22E39">
        <w:rPr>
          <w:rFonts w:ascii="Times New Roman" w:hAnsi="Times New Roman" w:cs="Times New Roman"/>
          <w:sz w:val="24"/>
          <w:szCs w:val="24"/>
          <w:lang w:val="ro-RO"/>
        </w:rPr>
        <w:t>ă</w:t>
      </w:r>
      <w:r w:rsidRPr="00B22E39">
        <w:rPr>
          <w:rFonts w:ascii="Times New Roman" w:hAnsi="Times New Roman" w:cs="Times New Roman"/>
          <w:sz w:val="24"/>
          <w:szCs w:val="24"/>
          <w:lang w:val="ro-RO"/>
        </w:rPr>
        <w:t>:</w:t>
      </w:r>
    </w:p>
    <w:p w:rsidR="00596D92" w:rsidRPr="003138DD" w:rsidRDefault="003138DD" w:rsidP="003138DD">
      <w:pPr>
        <w:pStyle w:val="Listparagraf"/>
        <w:numPr>
          <w:ilvl w:val="0"/>
          <w:numId w:val="37"/>
        </w:numPr>
        <w:spacing w:after="0"/>
        <w:jc w:val="both"/>
        <w:rPr>
          <w:sz w:val="24"/>
          <w:szCs w:val="24"/>
        </w:rPr>
      </w:pPr>
      <w:proofErr w:type="gramStart"/>
      <w:r w:rsidRPr="003138DD">
        <w:rPr>
          <w:rFonts w:ascii="Times New Roman" w:hAnsi="Times New Roman" w:cs="Times New Roman"/>
          <w:sz w:val="24"/>
          <w:szCs w:val="24"/>
        </w:rPr>
        <w:t>tarla</w:t>
      </w:r>
      <w:proofErr w:type="gramEnd"/>
      <w:r w:rsidRPr="003138DD">
        <w:rPr>
          <w:rFonts w:ascii="Times New Roman" w:hAnsi="Times New Roman" w:cs="Times New Roman"/>
          <w:sz w:val="24"/>
          <w:szCs w:val="24"/>
        </w:rPr>
        <w:t xml:space="preserve"> 54, parcela A239/46/1 suprafața 46.660 mp cu nr. </w:t>
      </w:r>
      <w:proofErr w:type="gramStart"/>
      <w:r w:rsidRPr="003138DD">
        <w:rPr>
          <w:rFonts w:ascii="Times New Roman" w:hAnsi="Times New Roman" w:cs="Times New Roman"/>
          <w:sz w:val="24"/>
          <w:szCs w:val="24"/>
        </w:rPr>
        <w:t>cadastral</w:t>
      </w:r>
      <w:proofErr w:type="gramEnd"/>
      <w:r w:rsidRPr="003138DD">
        <w:rPr>
          <w:rFonts w:ascii="Times New Roman" w:hAnsi="Times New Roman" w:cs="Times New Roman"/>
          <w:sz w:val="24"/>
          <w:szCs w:val="24"/>
        </w:rPr>
        <w:t xml:space="preserve"> 105271, Carte funciară 105271</w:t>
      </w:r>
      <w:r>
        <w:rPr>
          <w:rFonts w:ascii="Times New Roman" w:hAnsi="Times New Roman" w:cs="Times New Roman"/>
          <w:sz w:val="24"/>
          <w:szCs w:val="24"/>
        </w:rPr>
        <w:t>.</w:t>
      </w:r>
    </w:p>
    <w:p w:rsidR="00060225" w:rsidRDefault="00060225" w:rsidP="00060225">
      <w:pPr>
        <w:spacing w:after="0"/>
        <w:ind w:firstLine="720"/>
        <w:jc w:val="both"/>
        <w:rPr>
          <w:lang w:val="ro-RO"/>
        </w:rPr>
      </w:pPr>
      <w:r>
        <w:t>Tabelul 1 - Lista punctelor de contur cu coordonate Stereo 70 a suprafeţei pentru împădurire</w:t>
      </w:r>
    </w:p>
    <w:tbl>
      <w:tblPr>
        <w:tblW w:w="8980"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0"/>
        <w:gridCol w:w="1123"/>
        <w:gridCol w:w="723"/>
        <w:gridCol w:w="1183"/>
        <w:gridCol w:w="1256"/>
        <w:gridCol w:w="1003"/>
        <w:gridCol w:w="883"/>
        <w:gridCol w:w="1520"/>
        <w:gridCol w:w="1331"/>
      </w:tblGrid>
      <w:tr w:rsidR="003138DD" w:rsidRPr="003138DD" w:rsidTr="003138DD">
        <w:trPr>
          <w:trHeight w:val="930"/>
        </w:trPr>
        <w:tc>
          <w:tcPr>
            <w:tcW w:w="400" w:type="dxa"/>
            <w:vMerge w:val="restart"/>
            <w:shd w:val="clear" w:color="auto" w:fill="auto"/>
            <w:vAlign w:val="center"/>
            <w:hideMark/>
          </w:tcPr>
          <w:p w:rsidR="003138DD" w:rsidRPr="003138DD" w:rsidRDefault="003138DD" w:rsidP="003138DD">
            <w:pPr>
              <w:spacing w:after="0" w:line="240" w:lineRule="auto"/>
              <w:jc w:val="center"/>
              <w:rPr>
                <w:rFonts w:ascii="Times New Roman" w:eastAsia="Times New Roman" w:hAnsi="Times New Roman" w:cs="Times New Roman"/>
                <w:color w:val="000000"/>
                <w:sz w:val="24"/>
                <w:szCs w:val="24"/>
              </w:rPr>
            </w:pPr>
            <w:r w:rsidRPr="003138DD">
              <w:rPr>
                <w:rFonts w:ascii="Times New Roman" w:eastAsia="Times New Roman" w:hAnsi="Times New Roman" w:cs="Times New Roman"/>
                <w:color w:val="000000"/>
                <w:sz w:val="24"/>
                <w:szCs w:val="24"/>
              </w:rPr>
              <w:t>Nr</w:t>
            </w:r>
            <w:proofErr w:type="gramStart"/>
            <w:r w:rsidRPr="003138DD">
              <w:rPr>
                <w:rFonts w:ascii="Times New Roman" w:eastAsia="Times New Roman" w:hAnsi="Times New Roman" w:cs="Times New Roman"/>
                <w:color w:val="000000"/>
                <w:sz w:val="24"/>
                <w:szCs w:val="24"/>
              </w:rPr>
              <w:t>.</w:t>
            </w:r>
            <w:proofErr w:type="gramEnd"/>
            <w:r w:rsidRPr="003138DD">
              <w:rPr>
                <w:rFonts w:ascii="Times New Roman" w:eastAsia="Times New Roman" w:hAnsi="Times New Roman" w:cs="Times New Roman"/>
                <w:color w:val="000000"/>
                <w:sz w:val="24"/>
                <w:szCs w:val="24"/>
              </w:rPr>
              <w:br/>
              <w:t>crt.</w:t>
            </w:r>
          </w:p>
        </w:tc>
        <w:tc>
          <w:tcPr>
            <w:tcW w:w="1060" w:type="dxa"/>
            <w:vMerge w:val="restart"/>
            <w:shd w:val="clear" w:color="auto" w:fill="auto"/>
            <w:vAlign w:val="center"/>
            <w:hideMark/>
          </w:tcPr>
          <w:p w:rsidR="003138DD" w:rsidRPr="003138DD" w:rsidRDefault="003138DD" w:rsidP="003138DD">
            <w:pPr>
              <w:spacing w:after="0" w:line="240" w:lineRule="auto"/>
              <w:jc w:val="center"/>
              <w:rPr>
                <w:rFonts w:ascii="Times New Roman" w:eastAsia="Times New Roman" w:hAnsi="Times New Roman" w:cs="Times New Roman"/>
                <w:color w:val="000000"/>
                <w:sz w:val="24"/>
                <w:szCs w:val="24"/>
              </w:rPr>
            </w:pPr>
            <w:r w:rsidRPr="003138DD">
              <w:rPr>
                <w:rFonts w:ascii="Times New Roman" w:eastAsia="Times New Roman" w:hAnsi="Times New Roman" w:cs="Times New Roman"/>
                <w:color w:val="000000"/>
                <w:sz w:val="24"/>
                <w:szCs w:val="24"/>
              </w:rPr>
              <w:t>Nr.</w:t>
            </w:r>
            <w:r w:rsidRPr="003138DD">
              <w:rPr>
                <w:rFonts w:ascii="Times New Roman" w:eastAsia="Times New Roman" w:hAnsi="Times New Roman" w:cs="Times New Roman"/>
                <w:color w:val="000000"/>
                <w:sz w:val="24"/>
                <w:szCs w:val="24"/>
              </w:rPr>
              <w:br/>
              <w:t>Cadastral</w:t>
            </w:r>
          </w:p>
        </w:tc>
        <w:tc>
          <w:tcPr>
            <w:tcW w:w="620" w:type="dxa"/>
            <w:vMerge w:val="restart"/>
            <w:shd w:val="clear" w:color="auto" w:fill="auto"/>
            <w:vAlign w:val="center"/>
            <w:hideMark/>
          </w:tcPr>
          <w:p w:rsidR="003138DD" w:rsidRPr="003138DD" w:rsidRDefault="003138DD" w:rsidP="003138DD">
            <w:pPr>
              <w:spacing w:after="0" w:line="240" w:lineRule="auto"/>
              <w:jc w:val="center"/>
              <w:rPr>
                <w:rFonts w:ascii="Times New Roman" w:eastAsia="Times New Roman" w:hAnsi="Times New Roman" w:cs="Times New Roman"/>
                <w:color w:val="000000"/>
                <w:sz w:val="24"/>
                <w:szCs w:val="24"/>
              </w:rPr>
            </w:pPr>
            <w:r w:rsidRPr="003138DD">
              <w:rPr>
                <w:rFonts w:ascii="Times New Roman" w:eastAsia="Times New Roman" w:hAnsi="Times New Roman" w:cs="Times New Roman"/>
                <w:color w:val="000000"/>
                <w:sz w:val="24"/>
                <w:szCs w:val="24"/>
              </w:rPr>
              <w:t>Tarla</w:t>
            </w:r>
          </w:p>
        </w:tc>
        <w:tc>
          <w:tcPr>
            <w:tcW w:w="1360" w:type="dxa"/>
            <w:vMerge w:val="restart"/>
            <w:shd w:val="clear" w:color="auto" w:fill="auto"/>
            <w:vAlign w:val="center"/>
            <w:hideMark/>
          </w:tcPr>
          <w:p w:rsidR="003138DD" w:rsidRPr="003138DD" w:rsidRDefault="003138DD" w:rsidP="003138DD">
            <w:pPr>
              <w:spacing w:after="0" w:line="240" w:lineRule="auto"/>
              <w:jc w:val="center"/>
              <w:rPr>
                <w:rFonts w:ascii="Times New Roman" w:eastAsia="Times New Roman" w:hAnsi="Times New Roman" w:cs="Times New Roman"/>
                <w:color w:val="000000"/>
                <w:sz w:val="24"/>
                <w:szCs w:val="24"/>
              </w:rPr>
            </w:pPr>
            <w:r w:rsidRPr="003138DD">
              <w:rPr>
                <w:rFonts w:ascii="Times New Roman" w:eastAsia="Times New Roman" w:hAnsi="Times New Roman" w:cs="Times New Roman"/>
                <w:color w:val="000000"/>
                <w:sz w:val="24"/>
                <w:szCs w:val="24"/>
              </w:rPr>
              <w:t>Parcelă</w:t>
            </w:r>
          </w:p>
        </w:tc>
        <w:tc>
          <w:tcPr>
            <w:tcW w:w="1120" w:type="dxa"/>
            <w:vMerge w:val="restart"/>
            <w:shd w:val="clear" w:color="auto" w:fill="auto"/>
            <w:vAlign w:val="center"/>
            <w:hideMark/>
          </w:tcPr>
          <w:p w:rsidR="003138DD" w:rsidRPr="003138DD" w:rsidRDefault="003138DD" w:rsidP="003138DD">
            <w:pPr>
              <w:spacing w:after="0" w:line="240" w:lineRule="auto"/>
              <w:jc w:val="center"/>
              <w:rPr>
                <w:rFonts w:ascii="Times New Roman" w:eastAsia="Times New Roman" w:hAnsi="Times New Roman" w:cs="Times New Roman"/>
                <w:color w:val="000000"/>
                <w:sz w:val="24"/>
                <w:szCs w:val="24"/>
              </w:rPr>
            </w:pPr>
            <w:r w:rsidRPr="003138DD">
              <w:rPr>
                <w:rFonts w:ascii="Times New Roman" w:eastAsia="Times New Roman" w:hAnsi="Times New Roman" w:cs="Times New Roman"/>
                <w:color w:val="000000"/>
                <w:sz w:val="24"/>
                <w:szCs w:val="24"/>
              </w:rPr>
              <w:t>Suprafața</w:t>
            </w:r>
            <w:r w:rsidRPr="003138DD">
              <w:rPr>
                <w:rFonts w:ascii="Times New Roman" w:eastAsia="Times New Roman" w:hAnsi="Times New Roman" w:cs="Times New Roman"/>
                <w:color w:val="000000"/>
                <w:sz w:val="24"/>
                <w:szCs w:val="24"/>
              </w:rPr>
              <w:br/>
              <w:t>proprietate</w:t>
            </w:r>
            <w:r w:rsidRPr="003138DD">
              <w:rPr>
                <w:rFonts w:ascii="Times New Roman" w:eastAsia="Times New Roman" w:hAnsi="Times New Roman" w:cs="Times New Roman"/>
                <w:color w:val="000000"/>
                <w:sz w:val="24"/>
                <w:szCs w:val="24"/>
              </w:rPr>
              <w:br/>
              <w:t>ha</w:t>
            </w:r>
          </w:p>
        </w:tc>
        <w:tc>
          <w:tcPr>
            <w:tcW w:w="1000" w:type="dxa"/>
            <w:vMerge w:val="restart"/>
            <w:shd w:val="clear" w:color="auto" w:fill="auto"/>
            <w:vAlign w:val="center"/>
            <w:hideMark/>
          </w:tcPr>
          <w:p w:rsidR="003138DD" w:rsidRPr="003138DD" w:rsidRDefault="003138DD" w:rsidP="003138DD">
            <w:pPr>
              <w:spacing w:after="0" w:line="240" w:lineRule="auto"/>
              <w:jc w:val="center"/>
              <w:rPr>
                <w:rFonts w:ascii="Times New Roman" w:eastAsia="Times New Roman" w:hAnsi="Times New Roman" w:cs="Times New Roman"/>
                <w:color w:val="000000"/>
                <w:sz w:val="24"/>
                <w:szCs w:val="24"/>
              </w:rPr>
            </w:pPr>
            <w:r w:rsidRPr="003138DD">
              <w:rPr>
                <w:rFonts w:ascii="Times New Roman" w:eastAsia="Times New Roman" w:hAnsi="Times New Roman" w:cs="Times New Roman"/>
                <w:color w:val="000000"/>
                <w:sz w:val="24"/>
                <w:szCs w:val="24"/>
              </w:rPr>
              <w:t>Sup.</w:t>
            </w:r>
            <w:r w:rsidRPr="003138DD">
              <w:rPr>
                <w:rFonts w:ascii="Times New Roman" w:eastAsia="Times New Roman" w:hAnsi="Times New Roman" w:cs="Times New Roman"/>
                <w:color w:val="000000"/>
                <w:sz w:val="24"/>
                <w:szCs w:val="24"/>
              </w:rPr>
              <w:br/>
              <w:t>eligibilă</w:t>
            </w:r>
            <w:r w:rsidRPr="003138DD">
              <w:rPr>
                <w:rFonts w:ascii="Times New Roman" w:eastAsia="Times New Roman" w:hAnsi="Times New Roman" w:cs="Times New Roman"/>
                <w:color w:val="000000"/>
                <w:sz w:val="24"/>
                <w:szCs w:val="24"/>
              </w:rPr>
              <w:br/>
              <w:t>ha</w:t>
            </w:r>
          </w:p>
        </w:tc>
        <w:tc>
          <w:tcPr>
            <w:tcW w:w="720" w:type="dxa"/>
            <w:vMerge w:val="restart"/>
            <w:shd w:val="clear" w:color="auto" w:fill="auto"/>
            <w:vAlign w:val="center"/>
            <w:hideMark/>
          </w:tcPr>
          <w:p w:rsidR="003138DD" w:rsidRPr="003138DD" w:rsidRDefault="003138DD" w:rsidP="003138DD">
            <w:pPr>
              <w:spacing w:after="0" w:line="240" w:lineRule="auto"/>
              <w:jc w:val="center"/>
              <w:rPr>
                <w:rFonts w:ascii="Times New Roman" w:eastAsia="Times New Roman" w:hAnsi="Times New Roman" w:cs="Times New Roman"/>
                <w:color w:val="000000"/>
                <w:sz w:val="24"/>
                <w:szCs w:val="24"/>
              </w:rPr>
            </w:pPr>
            <w:r w:rsidRPr="003138DD">
              <w:rPr>
                <w:rFonts w:ascii="Times New Roman" w:eastAsia="Times New Roman" w:hAnsi="Times New Roman" w:cs="Times New Roman"/>
                <w:color w:val="000000"/>
                <w:sz w:val="24"/>
                <w:szCs w:val="24"/>
              </w:rPr>
              <w:t>Număr punct</w:t>
            </w:r>
          </w:p>
        </w:tc>
        <w:tc>
          <w:tcPr>
            <w:tcW w:w="2700" w:type="dxa"/>
            <w:gridSpan w:val="2"/>
            <w:shd w:val="clear" w:color="auto" w:fill="auto"/>
            <w:vAlign w:val="center"/>
            <w:hideMark/>
          </w:tcPr>
          <w:p w:rsidR="003138DD" w:rsidRPr="003138DD" w:rsidRDefault="003138DD" w:rsidP="003138DD">
            <w:pPr>
              <w:spacing w:after="0" w:line="240" w:lineRule="auto"/>
              <w:jc w:val="center"/>
              <w:rPr>
                <w:rFonts w:ascii="Times New Roman" w:eastAsia="Times New Roman" w:hAnsi="Times New Roman" w:cs="Times New Roman"/>
                <w:color w:val="000000"/>
                <w:sz w:val="24"/>
                <w:szCs w:val="24"/>
              </w:rPr>
            </w:pPr>
            <w:r w:rsidRPr="003138DD">
              <w:rPr>
                <w:rFonts w:ascii="Times New Roman" w:eastAsia="Times New Roman" w:hAnsi="Times New Roman" w:cs="Times New Roman"/>
                <w:color w:val="000000"/>
                <w:sz w:val="24"/>
                <w:szCs w:val="24"/>
              </w:rPr>
              <w:t>Coordonate puncte de contur</w:t>
            </w:r>
          </w:p>
        </w:tc>
      </w:tr>
      <w:tr w:rsidR="003138DD" w:rsidRPr="003138DD" w:rsidTr="003138DD">
        <w:trPr>
          <w:trHeight w:val="315"/>
        </w:trPr>
        <w:tc>
          <w:tcPr>
            <w:tcW w:w="400" w:type="dxa"/>
            <w:vMerge/>
            <w:vAlign w:val="center"/>
            <w:hideMark/>
          </w:tcPr>
          <w:p w:rsidR="003138DD" w:rsidRPr="003138DD" w:rsidRDefault="003138DD" w:rsidP="003138DD">
            <w:pPr>
              <w:spacing w:after="0" w:line="240" w:lineRule="auto"/>
              <w:rPr>
                <w:rFonts w:ascii="Times New Roman" w:eastAsia="Times New Roman" w:hAnsi="Times New Roman" w:cs="Times New Roman"/>
                <w:color w:val="000000"/>
                <w:sz w:val="24"/>
                <w:szCs w:val="24"/>
              </w:rPr>
            </w:pPr>
          </w:p>
        </w:tc>
        <w:tc>
          <w:tcPr>
            <w:tcW w:w="1060" w:type="dxa"/>
            <w:vMerge/>
            <w:vAlign w:val="center"/>
            <w:hideMark/>
          </w:tcPr>
          <w:p w:rsidR="003138DD" w:rsidRPr="003138DD" w:rsidRDefault="003138DD" w:rsidP="003138DD">
            <w:pPr>
              <w:spacing w:after="0" w:line="240" w:lineRule="auto"/>
              <w:rPr>
                <w:rFonts w:ascii="Times New Roman" w:eastAsia="Times New Roman" w:hAnsi="Times New Roman" w:cs="Times New Roman"/>
                <w:color w:val="000000"/>
                <w:sz w:val="24"/>
                <w:szCs w:val="24"/>
              </w:rPr>
            </w:pPr>
          </w:p>
        </w:tc>
        <w:tc>
          <w:tcPr>
            <w:tcW w:w="620" w:type="dxa"/>
            <w:vMerge/>
            <w:vAlign w:val="center"/>
            <w:hideMark/>
          </w:tcPr>
          <w:p w:rsidR="003138DD" w:rsidRPr="003138DD" w:rsidRDefault="003138DD" w:rsidP="003138DD">
            <w:pPr>
              <w:spacing w:after="0" w:line="240" w:lineRule="auto"/>
              <w:rPr>
                <w:rFonts w:ascii="Times New Roman" w:eastAsia="Times New Roman" w:hAnsi="Times New Roman" w:cs="Times New Roman"/>
                <w:color w:val="000000"/>
                <w:sz w:val="24"/>
                <w:szCs w:val="24"/>
              </w:rPr>
            </w:pPr>
          </w:p>
        </w:tc>
        <w:tc>
          <w:tcPr>
            <w:tcW w:w="1360" w:type="dxa"/>
            <w:vMerge/>
            <w:vAlign w:val="center"/>
            <w:hideMark/>
          </w:tcPr>
          <w:p w:rsidR="003138DD" w:rsidRPr="003138DD" w:rsidRDefault="003138DD" w:rsidP="003138DD">
            <w:pPr>
              <w:spacing w:after="0" w:line="240" w:lineRule="auto"/>
              <w:rPr>
                <w:rFonts w:ascii="Times New Roman" w:eastAsia="Times New Roman" w:hAnsi="Times New Roman" w:cs="Times New Roman"/>
                <w:color w:val="000000"/>
                <w:sz w:val="24"/>
                <w:szCs w:val="24"/>
              </w:rPr>
            </w:pPr>
          </w:p>
        </w:tc>
        <w:tc>
          <w:tcPr>
            <w:tcW w:w="1120" w:type="dxa"/>
            <w:vMerge/>
            <w:vAlign w:val="center"/>
            <w:hideMark/>
          </w:tcPr>
          <w:p w:rsidR="003138DD" w:rsidRPr="003138DD" w:rsidRDefault="003138DD" w:rsidP="003138DD">
            <w:pPr>
              <w:spacing w:after="0" w:line="240" w:lineRule="auto"/>
              <w:rPr>
                <w:rFonts w:ascii="Times New Roman" w:eastAsia="Times New Roman" w:hAnsi="Times New Roman" w:cs="Times New Roman"/>
                <w:color w:val="000000"/>
                <w:sz w:val="24"/>
                <w:szCs w:val="24"/>
              </w:rPr>
            </w:pPr>
          </w:p>
        </w:tc>
        <w:tc>
          <w:tcPr>
            <w:tcW w:w="1000" w:type="dxa"/>
            <w:vMerge/>
            <w:vAlign w:val="center"/>
            <w:hideMark/>
          </w:tcPr>
          <w:p w:rsidR="003138DD" w:rsidRPr="003138DD" w:rsidRDefault="003138DD" w:rsidP="003138DD">
            <w:pPr>
              <w:spacing w:after="0" w:line="240" w:lineRule="auto"/>
              <w:rPr>
                <w:rFonts w:ascii="Times New Roman" w:eastAsia="Times New Roman" w:hAnsi="Times New Roman" w:cs="Times New Roman"/>
                <w:color w:val="000000"/>
                <w:sz w:val="24"/>
                <w:szCs w:val="24"/>
              </w:rPr>
            </w:pPr>
          </w:p>
        </w:tc>
        <w:tc>
          <w:tcPr>
            <w:tcW w:w="720" w:type="dxa"/>
            <w:vMerge/>
            <w:vAlign w:val="center"/>
            <w:hideMark/>
          </w:tcPr>
          <w:p w:rsidR="003138DD" w:rsidRPr="003138DD" w:rsidRDefault="003138DD" w:rsidP="003138DD">
            <w:pPr>
              <w:spacing w:after="0" w:line="240" w:lineRule="auto"/>
              <w:rPr>
                <w:rFonts w:ascii="Times New Roman" w:eastAsia="Times New Roman" w:hAnsi="Times New Roman" w:cs="Times New Roman"/>
                <w:color w:val="000000"/>
                <w:sz w:val="24"/>
                <w:szCs w:val="24"/>
              </w:rPr>
            </w:pPr>
          </w:p>
        </w:tc>
        <w:tc>
          <w:tcPr>
            <w:tcW w:w="1520" w:type="dxa"/>
            <w:shd w:val="clear" w:color="auto" w:fill="auto"/>
            <w:vAlign w:val="center"/>
            <w:hideMark/>
          </w:tcPr>
          <w:p w:rsidR="003138DD" w:rsidRPr="003138DD" w:rsidRDefault="003138DD" w:rsidP="003138DD">
            <w:pPr>
              <w:spacing w:after="0" w:line="240" w:lineRule="auto"/>
              <w:jc w:val="center"/>
              <w:rPr>
                <w:rFonts w:ascii="Times New Roman" w:eastAsia="Times New Roman" w:hAnsi="Times New Roman" w:cs="Times New Roman"/>
                <w:color w:val="000000"/>
                <w:sz w:val="24"/>
                <w:szCs w:val="24"/>
              </w:rPr>
            </w:pPr>
            <w:r w:rsidRPr="003138DD">
              <w:rPr>
                <w:rFonts w:ascii="Times New Roman" w:eastAsia="Times New Roman" w:hAnsi="Times New Roman" w:cs="Times New Roman"/>
                <w:color w:val="000000"/>
                <w:sz w:val="24"/>
                <w:szCs w:val="24"/>
              </w:rPr>
              <w:t>x(m)</w:t>
            </w:r>
          </w:p>
        </w:tc>
        <w:tc>
          <w:tcPr>
            <w:tcW w:w="1180" w:type="dxa"/>
            <w:shd w:val="clear" w:color="auto" w:fill="auto"/>
            <w:vAlign w:val="center"/>
            <w:hideMark/>
          </w:tcPr>
          <w:p w:rsidR="003138DD" w:rsidRPr="003138DD" w:rsidRDefault="003138DD" w:rsidP="003138DD">
            <w:pPr>
              <w:spacing w:after="0" w:line="240" w:lineRule="auto"/>
              <w:jc w:val="center"/>
              <w:rPr>
                <w:rFonts w:ascii="Times New Roman" w:eastAsia="Times New Roman" w:hAnsi="Times New Roman" w:cs="Times New Roman"/>
                <w:color w:val="000000"/>
                <w:sz w:val="24"/>
                <w:szCs w:val="24"/>
              </w:rPr>
            </w:pPr>
            <w:r w:rsidRPr="003138DD">
              <w:rPr>
                <w:rFonts w:ascii="Times New Roman" w:eastAsia="Times New Roman" w:hAnsi="Times New Roman" w:cs="Times New Roman"/>
                <w:color w:val="000000"/>
                <w:sz w:val="24"/>
                <w:szCs w:val="24"/>
              </w:rPr>
              <w:t>Y(m)</w:t>
            </w:r>
          </w:p>
        </w:tc>
      </w:tr>
      <w:tr w:rsidR="003138DD" w:rsidRPr="003138DD" w:rsidTr="003138DD">
        <w:trPr>
          <w:trHeight w:val="300"/>
        </w:trPr>
        <w:tc>
          <w:tcPr>
            <w:tcW w:w="400" w:type="dxa"/>
            <w:vMerge w:val="restart"/>
            <w:shd w:val="clear" w:color="auto" w:fill="auto"/>
            <w:vAlign w:val="bottom"/>
            <w:hideMark/>
          </w:tcPr>
          <w:p w:rsidR="003138DD" w:rsidRPr="003138DD" w:rsidRDefault="003138DD" w:rsidP="003138DD">
            <w:pPr>
              <w:spacing w:after="240" w:line="240" w:lineRule="auto"/>
              <w:jc w:val="center"/>
              <w:rPr>
                <w:rFonts w:ascii="Calibri" w:eastAsia="Times New Roman" w:hAnsi="Calibri" w:cs="Calibri"/>
                <w:color w:val="000000"/>
              </w:rPr>
            </w:pPr>
            <w:r w:rsidRPr="003138DD">
              <w:rPr>
                <w:rFonts w:ascii="Calibri" w:eastAsia="Times New Roman" w:hAnsi="Calibri" w:cs="Calibri"/>
                <w:color w:val="000000"/>
              </w:rPr>
              <w:t>1</w:t>
            </w:r>
            <w:r w:rsidRPr="003138DD">
              <w:rPr>
                <w:rFonts w:ascii="Calibri" w:eastAsia="Times New Roman" w:hAnsi="Calibri" w:cs="Calibri"/>
                <w:color w:val="000000"/>
              </w:rPr>
              <w:br/>
            </w:r>
            <w:r w:rsidRPr="003138DD">
              <w:rPr>
                <w:rFonts w:ascii="Calibri" w:eastAsia="Times New Roman" w:hAnsi="Calibri" w:cs="Calibri"/>
                <w:color w:val="000000"/>
              </w:rPr>
              <w:br/>
            </w:r>
            <w:r w:rsidRPr="003138DD">
              <w:rPr>
                <w:rFonts w:ascii="Calibri" w:eastAsia="Times New Roman" w:hAnsi="Calibri" w:cs="Calibri"/>
                <w:color w:val="000000"/>
              </w:rPr>
              <w:br/>
            </w:r>
            <w:r w:rsidRPr="003138DD">
              <w:rPr>
                <w:rFonts w:ascii="Calibri" w:eastAsia="Times New Roman" w:hAnsi="Calibri" w:cs="Calibri"/>
                <w:color w:val="000000"/>
              </w:rPr>
              <w:br/>
            </w:r>
            <w:r w:rsidRPr="003138DD">
              <w:rPr>
                <w:rFonts w:ascii="Calibri" w:eastAsia="Times New Roman" w:hAnsi="Calibri" w:cs="Calibri"/>
                <w:color w:val="000000"/>
              </w:rPr>
              <w:br/>
            </w:r>
          </w:p>
        </w:tc>
        <w:tc>
          <w:tcPr>
            <w:tcW w:w="1060" w:type="dxa"/>
            <w:vMerge w:val="restart"/>
            <w:shd w:val="clear" w:color="auto" w:fill="auto"/>
            <w:vAlign w:val="bottom"/>
            <w:hideMark/>
          </w:tcPr>
          <w:p w:rsidR="003138DD" w:rsidRPr="003138DD" w:rsidRDefault="003138DD" w:rsidP="003138DD">
            <w:pPr>
              <w:spacing w:after="0" w:line="240" w:lineRule="auto"/>
              <w:jc w:val="center"/>
              <w:rPr>
                <w:rFonts w:ascii="Calibri" w:eastAsia="Times New Roman" w:hAnsi="Calibri" w:cs="Calibri"/>
                <w:color w:val="000000"/>
              </w:rPr>
            </w:pPr>
            <w:r w:rsidRPr="003138DD">
              <w:rPr>
                <w:rFonts w:ascii="Calibri" w:eastAsia="Times New Roman" w:hAnsi="Calibri" w:cs="Calibri"/>
                <w:color w:val="000000"/>
              </w:rPr>
              <w:t>105271</w:t>
            </w:r>
          </w:p>
        </w:tc>
        <w:tc>
          <w:tcPr>
            <w:tcW w:w="620" w:type="dxa"/>
            <w:vMerge w:val="restart"/>
            <w:shd w:val="clear" w:color="auto" w:fill="auto"/>
            <w:vAlign w:val="bottom"/>
            <w:hideMark/>
          </w:tcPr>
          <w:p w:rsidR="003138DD" w:rsidRPr="003138DD" w:rsidRDefault="003138DD" w:rsidP="003138DD">
            <w:pPr>
              <w:spacing w:after="0" w:line="240" w:lineRule="auto"/>
              <w:jc w:val="center"/>
              <w:rPr>
                <w:rFonts w:ascii="Calibri" w:eastAsia="Times New Roman" w:hAnsi="Calibri" w:cs="Calibri"/>
                <w:color w:val="000000"/>
              </w:rPr>
            </w:pPr>
            <w:r w:rsidRPr="003138DD">
              <w:rPr>
                <w:rFonts w:ascii="Calibri" w:eastAsia="Times New Roman" w:hAnsi="Calibri" w:cs="Calibri"/>
                <w:color w:val="000000"/>
              </w:rPr>
              <w:t>54</w:t>
            </w:r>
          </w:p>
        </w:tc>
        <w:tc>
          <w:tcPr>
            <w:tcW w:w="1360" w:type="dxa"/>
            <w:vMerge w:val="restart"/>
            <w:shd w:val="clear" w:color="auto" w:fill="auto"/>
            <w:vAlign w:val="bottom"/>
            <w:hideMark/>
          </w:tcPr>
          <w:p w:rsidR="003138DD" w:rsidRPr="003138DD" w:rsidRDefault="003138DD" w:rsidP="003138DD">
            <w:pPr>
              <w:spacing w:after="0" w:line="240" w:lineRule="auto"/>
              <w:jc w:val="center"/>
              <w:rPr>
                <w:rFonts w:ascii="Calibri" w:eastAsia="Times New Roman" w:hAnsi="Calibri" w:cs="Calibri"/>
                <w:color w:val="000000"/>
              </w:rPr>
            </w:pPr>
            <w:r w:rsidRPr="003138DD">
              <w:rPr>
                <w:rFonts w:ascii="Calibri" w:eastAsia="Times New Roman" w:hAnsi="Calibri" w:cs="Calibri"/>
                <w:color w:val="000000"/>
              </w:rPr>
              <w:t>A239/46/1</w:t>
            </w:r>
          </w:p>
        </w:tc>
        <w:tc>
          <w:tcPr>
            <w:tcW w:w="1120" w:type="dxa"/>
            <w:vMerge w:val="restart"/>
            <w:shd w:val="clear" w:color="auto" w:fill="auto"/>
            <w:vAlign w:val="bottom"/>
            <w:hideMark/>
          </w:tcPr>
          <w:p w:rsidR="003138DD" w:rsidRPr="003138DD" w:rsidRDefault="003138DD" w:rsidP="003138DD">
            <w:pPr>
              <w:spacing w:after="0" w:line="240" w:lineRule="auto"/>
              <w:jc w:val="center"/>
              <w:rPr>
                <w:rFonts w:ascii="Calibri" w:eastAsia="Times New Roman" w:hAnsi="Calibri" w:cs="Calibri"/>
                <w:color w:val="000000"/>
              </w:rPr>
            </w:pPr>
            <w:r w:rsidRPr="003138DD">
              <w:rPr>
                <w:rFonts w:ascii="Calibri" w:eastAsia="Times New Roman" w:hAnsi="Calibri" w:cs="Calibri"/>
                <w:color w:val="000000"/>
              </w:rPr>
              <w:t>4,66</w:t>
            </w:r>
          </w:p>
        </w:tc>
        <w:tc>
          <w:tcPr>
            <w:tcW w:w="1000" w:type="dxa"/>
            <w:vMerge w:val="restart"/>
            <w:shd w:val="clear" w:color="auto" w:fill="auto"/>
            <w:vAlign w:val="bottom"/>
            <w:hideMark/>
          </w:tcPr>
          <w:p w:rsidR="003138DD" w:rsidRPr="003138DD" w:rsidRDefault="003138DD" w:rsidP="003138DD">
            <w:pPr>
              <w:spacing w:after="0" w:line="240" w:lineRule="auto"/>
              <w:jc w:val="center"/>
              <w:rPr>
                <w:rFonts w:ascii="Calibri" w:eastAsia="Times New Roman" w:hAnsi="Calibri" w:cs="Calibri"/>
                <w:color w:val="000000"/>
              </w:rPr>
            </w:pPr>
            <w:r w:rsidRPr="003138DD">
              <w:rPr>
                <w:rFonts w:ascii="Calibri" w:eastAsia="Times New Roman" w:hAnsi="Calibri" w:cs="Calibri"/>
                <w:color w:val="000000"/>
              </w:rPr>
              <w:t>4,66</w:t>
            </w:r>
          </w:p>
        </w:tc>
        <w:tc>
          <w:tcPr>
            <w:tcW w:w="720" w:type="dxa"/>
            <w:shd w:val="clear" w:color="auto" w:fill="auto"/>
            <w:noWrap/>
            <w:vAlign w:val="bottom"/>
            <w:hideMark/>
          </w:tcPr>
          <w:p w:rsidR="003138DD" w:rsidRPr="003138DD" w:rsidRDefault="003138DD" w:rsidP="003138DD">
            <w:pPr>
              <w:spacing w:after="0" w:line="240" w:lineRule="auto"/>
              <w:jc w:val="center"/>
              <w:rPr>
                <w:rFonts w:ascii="Calibri" w:eastAsia="Times New Roman" w:hAnsi="Calibri" w:cs="Calibri"/>
                <w:color w:val="000000"/>
              </w:rPr>
            </w:pPr>
            <w:r w:rsidRPr="003138DD">
              <w:rPr>
                <w:rFonts w:ascii="Calibri" w:eastAsia="Times New Roman" w:hAnsi="Calibri" w:cs="Calibri"/>
                <w:color w:val="000000"/>
              </w:rPr>
              <w:t>1</w:t>
            </w:r>
          </w:p>
        </w:tc>
        <w:tc>
          <w:tcPr>
            <w:tcW w:w="1520" w:type="dxa"/>
            <w:shd w:val="clear" w:color="auto" w:fill="auto"/>
            <w:noWrap/>
            <w:vAlign w:val="bottom"/>
            <w:hideMark/>
          </w:tcPr>
          <w:p w:rsidR="003138DD" w:rsidRPr="003138DD" w:rsidRDefault="003138DD" w:rsidP="003138DD">
            <w:pPr>
              <w:spacing w:after="0" w:line="240" w:lineRule="auto"/>
              <w:jc w:val="right"/>
              <w:rPr>
                <w:rFonts w:ascii="Calibri" w:eastAsia="Times New Roman" w:hAnsi="Calibri" w:cs="Calibri"/>
                <w:color w:val="000000"/>
              </w:rPr>
            </w:pPr>
            <w:r w:rsidRPr="003138DD">
              <w:rPr>
                <w:rFonts w:ascii="Calibri" w:eastAsia="Times New Roman" w:hAnsi="Calibri" w:cs="Calibri"/>
                <w:color w:val="000000"/>
              </w:rPr>
              <w:t>750.633.838</w:t>
            </w:r>
          </w:p>
        </w:tc>
        <w:tc>
          <w:tcPr>
            <w:tcW w:w="1180" w:type="dxa"/>
            <w:shd w:val="clear" w:color="auto" w:fill="auto"/>
            <w:noWrap/>
            <w:vAlign w:val="bottom"/>
            <w:hideMark/>
          </w:tcPr>
          <w:p w:rsidR="003138DD" w:rsidRPr="003138DD" w:rsidRDefault="003138DD" w:rsidP="003138DD">
            <w:pPr>
              <w:spacing w:after="0" w:line="240" w:lineRule="auto"/>
              <w:jc w:val="right"/>
              <w:rPr>
                <w:rFonts w:ascii="Calibri" w:eastAsia="Times New Roman" w:hAnsi="Calibri" w:cs="Calibri"/>
                <w:color w:val="000000"/>
              </w:rPr>
            </w:pPr>
            <w:r w:rsidRPr="003138DD">
              <w:rPr>
                <w:rFonts w:ascii="Calibri" w:eastAsia="Times New Roman" w:hAnsi="Calibri" w:cs="Calibri"/>
                <w:color w:val="000000"/>
              </w:rPr>
              <w:t>289.868.670</w:t>
            </w:r>
          </w:p>
        </w:tc>
      </w:tr>
      <w:tr w:rsidR="003138DD" w:rsidRPr="003138DD" w:rsidTr="003138DD">
        <w:trPr>
          <w:trHeight w:val="300"/>
        </w:trPr>
        <w:tc>
          <w:tcPr>
            <w:tcW w:w="400" w:type="dxa"/>
            <w:vMerge/>
            <w:vAlign w:val="center"/>
            <w:hideMark/>
          </w:tcPr>
          <w:p w:rsidR="003138DD" w:rsidRPr="003138DD" w:rsidRDefault="003138DD" w:rsidP="003138DD">
            <w:pPr>
              <w:spacing w:after="0" w:line="240" w:lineRule="auto"/>
              <w:rPr>
                <w:rFonts w:ascii="Calibri" w:eastAsia="Times New Roman" w:hAnsi="Calibri" w:cs="Calibri"/>
                <w:color w:val="000000"/>
              </w:rPr>
            </w:pPr>
          </w:p>
        </w:tc>
        <w:tc>
          <w:tcPr>
            <w:tcW w:w="1060" w:type="dxa"/>
            <w:vMerge/>
            <w:vAlign w:val="center"/>
            <w:hideMark/>
          </w:tcPr>
          <w:p w:rsidR="003138DD" w:rsidRPr="003138DD" w:rsidRDefault="003138DD" w:rsidP="003138DD">
            <w:pPr>
              <w:spacing w:after="0" w:line="240" w:lineRule="auto"/>
              <w:rPr>
                <w:rFonts w:ascii="Calibri" w:eastAsia="Times New Roman" w:hAnsi="Calibri" w:cs="Calibri"/>
                <w:color w:val="000000"/>
              </w:rPr>
            </w:pPr>
          </w:p>
        </w:tc>
        <w:tc>
          <w:tcPr>
            <w:tcW w:w="620" w:type="dxa"/>
            <w:vMerge/>
            <w:vAlign w:val="center"/>
            <w:hideMark/>
          </w:tcPr>
          <w:p w:rsidR="003138DD" w:rsidRPr="003138DD" w:rsidRDefault="003138DD" w:rsidP="003138DD">
            <w:pPr>
              <w:spacing w:after="0" w:line="240" w:lineRule="auto"/>
              <w:rPr>
                <w:rFonts w:ascii="Calibri" w:eastAsia="Times New Roman" w:hAnsi="Calibri" w:cs="Calibri"/>
                <w:color w:val="000000"/>
              </w:rPr>
            </w:pPr>
          </w:p>
        </w:tc>
        <w:tc>
          <w:tcPr>
            <w:tcW w:w="1360" w:type="dxa"/>
            <w:vMerge/>
            <w:vAlign w:val="center"/>
            <w:hideMark/>
          </w:tcPr>
          <w:p w:rsidR="003138DD" w:rsidRPr="003138DD" w:rsidRDefault="003138DD" w:rsidP="003138DD">
            <w:pPr>
              <w:spacing w:after="0" w:line="240" w:lineRule="auto"/>
              <w:rPr>
                <w:rFonts w:ascii="Calibri" w:eastAsia="Times New Roman" w:hAnsi="Calibri" w:cs="Calibri"/>
                <w:color w:val="000000"/>
              </w:rPr>
            </w:pPr>
          </w:p>
        </w:tc>
        <w:tc>
          <w:tcPr>
            <w:tcW w:w="1120" w:type="dxa"/>
            <w:vMerge/>
            <w:vAlign w:val="center"/>
            <w:hideMark/>
          </w:tcPr>
          <w:p w:rsidR="003138DD" w:rsidRPr="003138DD" w:rsidRDefault="003138DD" w:rsidP="003138DD">
            <w:pPr>
              <w:spacing w:after="0" w:line="240" w:lineRule="auto"/>
              <w:rPr>
                <w:rFonts w:ascii="Calibri" w:eastAsia="Times New Roman" w:hAnsi="Calibri" w:cs="Calibri"/>
                <w:color w:val="000000"/>
              </w:rPr>
            </w:pPr>
          </w:p>
        </w:tc>
        <w:tc>
          <w:tcPr>
            <w:tcW w:w="1000" w:type="dxa"/>
            <w:vMerge/>
            <w:vAlign w:val="center"/>
            <w:hideMark/>
          </w:tcPr>
          <w:p w:rsidR="003138DD" w:rsidRPr="003138DD" w:rsidRDefault="003138DD" w:rsidP="003138DD">
            <w:pPr>
              <w:spacing w:after="0" w:line="240" w:lineRule="auto"/>
              <w:rPr>
                <w:rFonts w:ascii="Calibri" w:eastAsia="Times New Roman" w:hAnsi="Calibri" w:cs="Calibri"/>
                <w:color w:val="000000"/>
              </w:rPr>
            </w:pPr>
          </w:p>
        </w:tc>
        <w:tc>
          <w:tcPr>
            <w:tcW w:w="720" w:type="dxa"/>
            <w:shd w:val="clear" w:color="auto" w:fill="auto"/>
            <w:noWrap/>
            <w:vAlign w:val="bottom"/>
            <w:hideMark/>
          </w:tcPr>
          <w:p w:rsidR="003138DD" w:rsidRPr="003138DD" w:rsidRDefault="003138DD" w:rsidP="003138DD">
            <w:pPr>
              <w:spacing w:after="0" w:line="240" w:lineRule="auto"/>
              <w:jc w:val="center"/>
              <w:rPr>
                <w:rFonts w:ascii="Calibri" w:eastAsia="Times New Roman" w:hAnsi="Calibri" w:cs="Calibri"/>
                <w:color w:val="000000"/>
              </w:rPr>
            </w:pPr>
            <w:r w:rsidRPr="003138DD">
              <w:rPr>
                <w:rFonts w:ascii="Calibri" w:eastAsia="Times New Roman" w:hAnsi="Calibri" w:cs="Calibri"/>
                <w:color w:val="000000"/>
              </w:rPr>
              <w:t>2</w:t>
            </w:r>
          </w:p>
        </w:tc>
        <w:tc>
          <w:tcPr>
            <w:tcW w:w="1520" w:type="dxa"/>
            <w:shd w:val="clear" w:color="auto" w:fill="auto"/>
            <w:noWrap/>
            <w:vAlign w:val="bottom"/>
            <w:hideMark/>
          </w:tcPr>
          <w:p w:rsidR="003138DD" w:rsidRPr="003138DD" w:rsidRDefault="003138DD" w:rsidP="003138DD">
            <w:pPr>
              <w:spacing w:after="0" w:line="240" w:lineRule="auto"/>
              <w:jc w:val="right"/>
              <w:rPr>
                <w:rFonts w:ascii="Calibri" w:eastAsia="Times New Roman" w:hAnsi="Calibri" w:cs="Calibri"/>
                <w:color w:val="000000"/>
              </w:rPr>
            </w:pPr>
            <w:r w:rsidRPr="003138DD">
              <w:rPr>
                <w:rFonts w:ascii="Calibri" w:eastAsia="Times New Roman" w:hAnsi="Calibri" w:cs="Calibri"/>
                <w:color w:val="000000"/>
              </w:rPr>
              <w:t>750.776.380</w:t>
            </w:r>
          </w:p>
        </w:tc>
        <w:tc>
          <w:tcPr>
            <w:tcW w:w="1180" w:type="dxa"/>
            <w:shd w:val="clear" w:color="auto" w:fill="auto"/>
            <w:noWrap/>
            <w:vAlign w:val="bottom"/>
            <w:hideMark/>
          </w:tcPr>
          <w:p w:rsidR="003138DD" w:rsidRPr="003138DD" w:rsidRDefault="003138DD" w:rsidP="003138DD">
            <w:pPr>
              <w:spacing w:after="0" w:line="240" w:lineRule="auto"/>
              <w:jc w:val="right"/>
              <w:rPr>
                <w:rFonts w:ascii="Calibri" w:eastAsia="Times New Roman" w:hAnsi="Calibri" w:cs="Calibri"/>
                <w:color w:val="000000"/>
              </w:rPr>
            </w:pPr>
            <w:r w:rsidRPr="003138DD">
              <w:rPr>
                <w:rFonts w:ascii="Calibri" w:eastAsia="Times New Roman" w:hAnsi="Calibri" w:cs="Calibri"/>
                <w:color w:val="000000"/>
              </w:rPr>
              <w:t>289.869.499</w:t>
            </w:r>
          </w:p>
        </w:tc>
      </w:tr>
      <w:tr w:rsidR="003138DD" w:rsidRPr="003138DD" w:rsidTr="003138DD">
        <w:trPr>
          <w:trHeight w:val="300"/>
        </w:trPr>
        <w:tc>
          <w:tcPr>
            <w:tcW w:w="400" w:type="dxa"/>
            <w:vMerge/>
            <w:vAlign w:val="center"/>
            <w:hideMark/>
          </w:tcPr>
          <w:p w:rsidR="003138DD" w:rsidRPr="003138DD" w:rsidRDefault="003138DD" w:rsidP="003138DD">
            <w:pPr>
              <w:spacing w:after="0" w:line="240" w:lineRule="auto"/>
              <w:rPr>
                <w:rFonts w:ascii="Calibri" w:eastAsia="Times New Roman" w:hAnsi="Calibri" w:cs="Calibri"/>
                <w:color w:val="000000"/>
              </w:rPr>
            </w:pPr>
          </w:p>
        </w:tc>
        <w:tc>
          <w:tcPr>
            <w:tcW w:w="1060" w:type="dxa"/>
            <w:vMerge/>
            <w:vAlign w:val="center"/>
            <w:hideMark/>
          </w:tcPr>
          <w:p w:rsidR="003138DD" w:rsidRPr="003138DD" w:rsidRDefault="003138DD" w:rsidP="003138DD">
            <w:pPr>
              <w:spacing w:after="0" w:line="240" w:lineRule="auto"/>
              <w:rPr>
                <w:rFonts w:ascii="Calibri" w:eastAsia="Times New Roman" w:hAnsi="Calibri" w:cs="Calibri"/>
                <w:color w:val="000000"/>
              </w:rPr>
            </w:pPr>
          </w:p>
        </w:tc>
        <w:tc>
          <w:tcPr>
            <w:tcW w:w="620" w:type="dxa"/>
            <w:vMerge/>
            <w:vAlign w:val="center"/>
            <w:hideMark/>
          </w:tcPr>
          <w:p w:rsidR="003138DD" w:rsidRPr="003138DD" w:rsidRDefault="003138DD" w:rsidP="003138DD">
            <w:pPr>
              <w:spacing w:after="0" w:line="240" w:lineRule="auto"/>
              <w:rPr>
                <w:rFonts w:ascii="Calibri" w:eastAsia="Times New Roman" w:hAnsi="Calibri" w:cs="Calibri"/>
                <w:color w:val="000000"/>
              </w:rPr>
            </w:pPr>
          </w:p>
        </w:tc>
        <w:tc>
          <w:tcPr>
            <w:tcW w:w="1360" w:type="dxa"/>
            <w:vMerge/>
            <w:vAlign w:val="center"/>
            <w:hideMark/>
          </w:tcPr>
          <w:p w:rsidR="003138DD" w:rsidRPr="003138DD" w:rsidRDefault="003138DD" w:rsidP="003138DD">
            <w:pPr>
              <w:spacing w:after="0" w:line="240" w:lineRule="auto"/>
              <w:rPr>
                <w:rFonts w:ascii="Calibri" w:eastAsia="Times New Roman" w:hAnsi="Calibri" w:cs="Calibri"/>
                <w:color w:val="000000"/>
              </w:rPr>
            </w:pPr>
          </w:p>
        </w:tc>
        <w:tc>
          <w:tcPr>
            <w:tcW w:w="1120" w:type="dxa"/>
            <w:vMerge/>
            <w:vAlign w:val="center"/>
            <w:hideMark/>
          </w:tcPr>
          <w:p w:rsidR="003138DD" w:rsidRPr="003138DD" w:rsidRDefault="003138DD" w:rsidP="003138DD">
            <w:pPr>
              <w:spacing w:after="0" w:line="240" w:lineRule="auto"/>
              <w:rPr>
                <w:rFonts w:ascii="Calibri" w:eastAsia="Times New Roman" w:hAnsi="Calibri" w:cs="Calibri"/>
                <w:color w:val="000000"/>
              </w:rPr>
            </w:pPr>
          </w:p>
        </w:tc>
        <w:tc>
          <w:tcPr>
            <w:tcW w:w="1000" w:type="dxa"/>
            <w:vMerge/>
            <w:vAlign w:val="center"/>
            <w:hideMark/>
          </w:tcPr>
          <w:p w:rsidR="003138DD" w:rsidRPr="003138DD" w:rsidRDefault="003138DD" w:rsidP="003138DD">
            <w:pPr>
              <w:spacing w:after="0" w:line="240" w:lineRule="auto"/>
              <w:rPr>
                <w:rFonts w:ascii="Calibri" w:eastAsia="Times New Roman" w:hAnsi="Calibri" w:cs="Calibri"/>
                <w:color w:val="000000"/>
              </w:rPr>
            </w:pPr>
          </w:p>
        </w:tc>
        <w:tc>
          <w:tcPr>
            <w:tcW w:w="720" w:type="dxa"/>
            <w:shd w:val="clear" w:color="auto" w:fill="auto"/>
            <w:noWrap/>
            <w:vAlign w:val="bottom"/>
            <w:hideMark/>
          </w:tcPr>
          <w:p w:rsidR="003138DD" w:rsidRPr="003138DD" w:rsidRDefault="003138DD" w:rsidP="003138DD">
            <w:pPr>
              <w:spacing w:after="0" w:line="240" w:lineRule="auto"/>
              <w:jc w:val="center"/>
              <w:rPr>
                <w:rFonts w:ascii="Calibri" w:eastAsia="Times New Roman" w:hAnsi="Calibri" w:cs="Calibri"/>
                <w:color w:val="000000"/>
              </w:rPr>
            </w:pPr>
            <w:r w:rsidRPr="003138DD">
              <w:rPr>
                <w:rFonts w:ascii="Calibri" w:eastAsia="Times New Roman" w:hAnsi="Calibri" w:cs="Calibri"/>
                <w:color w:val="000000"/>
              </w:rPr>
              <w:t>3</w:t>
            </w:r>
          </w:p>
        </w:tc>
        <w:tc>
          <w:tcPr>
            <w:tcW w:w="1520" w:type="dxa"/>
            <w:shd w:val="clear" w:color="auto" w:fill="auto"/>
            <w:noWrap/>
            <w:vAlign w:val="bottom"/>
            <w:hideMark/>
          </w:tcPr>
          <w:p w:rsidR="003138DD" w:rsidRPr="003138DD" w:rsidRDefault="003138DD" w:rsidP="003138DD">
            <w:pPr>
              <w:spacing w:after="0" w:line="240" w:lineRule="auto"/>
              <w:jc w:val="right"/>
              <w:rPr>
                <w:rFonts w:ascii="Calibri" w:eastAsia="Times New Roman" w:hAnsi="Calibri" w:cs="Calibri"/>
                <w:color w:val="000000"/>
              </w:rPr>
            </w:pPr>
            <w:r w:rsidRPr="003138DD">
              <w:rPr>
                <w:rFonts w:ascii="Calibri" w:eastAsia="Times New Roman" w:hAnsi="Calibri" w:cs="Calibri"/>
                <w:color w:val="000000"/>
              </w:rPr>
              <w:t>750.779.855</w:t>
            </w:r>
          </w:p>
        </w:tc>
        <w:tc>
          <w:tcPr>
            <w:tcW w:w="1180" w:type="dxa"/>
            <w:shd w:val="clear" w:color="auto" w:fill="auto"/>
            <w:noWrap/>
            <w:vAlign w:val="bottom"/>
            <w:hideMark/>
          </w:tcPr>
          <w:p w:rsidR="003138DD" w:rsidRPr="003138DD" w:rsidRDefault="003138DD" w:rsidP="003138DD">
            <w:pPr>
              <w:spacing w:after="0" w:line="240" w:lineRule="auto"/>
              <w:jc w:val="right"/>
              <w:rPr>
                <w:rFonts w:ascii="Calibri" w:eastAsia="Times New Roman" w:hAnsi="Calibri" w:cs="Calibri"/>
                <w:color w:val="000000"/>
              </w:rPr>
            </w:pPr>
            <w:r w:rsidRPr="003138DD">
              <w:rPr>
                <w:rFonts w:ascii="Calibri" w:eastAsia="Times New Roman" w:hAnsi="Calibri" w:cs="Calibri"/>
                <w:color w:val="000000"/>
              </w:rPr>
              <w:t>289.542.177</w:t>
            </w:r>
          </w:p>
        </w:tc>
      </w:tr>
      <w:tr w:rsidR="003138DD" w:rsidRPr="003138DD" w:rsidTr="003138DD">
        <w:trPr>
          <w:trHeight w:val="300"/>
        </w:trPr>
        <w:tc>
          <w:tcPr>
            <w:tcW w:w="400" w:type="dxa"/>
            <w:vMerge/>
            <w:vAlign w:val="center"/>
            <w:hideMark/>
          </w:tcPr>
          <w:p w:rsidR="003138DD" w:rsidRPr="003138DD" w:rsidRDefault="003138DD" w:rsidP="003138DD">
            <w:pPr>
              <w:spacing w:after="0" w:line="240" w:lineRule="auto"/>
              <w:rPr>
                <w:rFonts w:ascii="Calibri" w:eastAsia="Times New Roman" w:hAnsi="Calibri" w:cs="Calibri"/>
                <w:color w:val="000000"/>
              </w:rPr>
            </w:pPr>
          </w:p>
        </w:tc>
        <w:tc>
          <w:tcPr>
            <w:tcW w:w="1060" w:type="dxa"/>
            <w:vMerge/>
            <w:vAlign w:val="center"/>
            <w:hideMark/>
          </w:tcPr>
          <w:p w:rsidR="003138DD" w:rsidRPr="003138DD" w:rsidRDefault="003138DD" w:rsidP="003138DD">
            <w:pPr>
              <w:spacing w:after="0" w:line="240" w:lineRule="auto"/>
              <w:rPr>
                <w:rFonts w:ascii="Calibri" w:eastAsia="Times New Roman" w:hAnsi="Calibri" w:cs="Calibri"/>
                <w:color w:val="000000"/>
              </w:rPr>
            </w:pPr>
          </w:p>
        </w:tc>
        <w:tc>
          <w:tcPr>
            <w:tcW w:w="620" w:type="dxa"/>
            <w:vMerge/>
            <w:vAlign w:val="center"/>
            <w:hideMark/>
          </w:tcPr>
          <w:p w:rsidR="003138DD" w:rsidRPr="003138DD" w:rsidRDefault="003138DD" w:rsidP="003138DD">
            <w:pPr>
              <w:spacing w:after="0" w:line="240" w:lineRule="auto"/>
              <w:rPr>
                <w:rFonts w:ascii="Calibri" w:eastAsia="Times New Roman" w:hAnsi="Calibri" w:cs="Calibri"/>
                <w:color w:val="000000"/>
              </w:rPr>
            </w:pPr>
          </w:p>
        </w:tc>
        <w:tc>
          <w:tcPr>
            <w:tcW w:w="1360" w:type="dxa"/>
            <w:vMerge/>
            <w:vAlign w:val="center"/>
            <w:hideMark/>
          </w:tcPr>
          <w:p w:rsidR="003138DD" w:rsidRPr="003138DD" w:rsidRDefault="003138DD" w:rsidP="003138DD">
            <w:pPr>
              <w:spacing w:after="0" w:line="240" w:lineRule="auto"/>
              <w:rPr>
                <w:rFonts w:ascii="Calibri" w:eastAsia="Times New Roman" w:hAnsi="Calibri" w:cs="Calibri"/>
                <w:color w:val="000000"/>
              </w:rPr>
            </w:pPr>
          </w:p>
        </w:tc>
        <w:tc>
          <w:tcPr>
            <w:tcW w:w="1120" w:type="dxa"/>
            <w:vMerge/>
            <w:vAlign w:val="center"/>
            <w:hideMark/>
          </w:tcPr>
          <w:p w:rsidR="003138DD" w:rsidRPr="003138DD" w:rsidRDefault="003138DD" w:rsidP="003138DD">
            <w:pPr>
              <w:spacing w:after="0" w:line="240" w:lineRule="auto"/>
              <w:rPr>
                <w:rFonts w:ascii="Calibri" w:eastAsia="Times New Roman" w:hAnsi="Calibri" w:cs="Calibri"/>
                <w:color w:val="000000"/>
              </w:rPr>
            </w:pPr>
          </w:p>
        </w:tc>
        <w:tc>
          <w:tcPr>
            <w:tcW w:w="1000" w:type="dxa"/>
            <w:vMerge/>
            <w:vAlign w:val="center"/>
            <w:hideMark/>
          </w:tcPr>
          <w:p w:rsidR="003138DD" w:rsidRPr="003138DD" w:rsidRDefault="003138DD" w:rsidP="003138DD">
            <w:pPr>
              <w:spacing w:after="0" w:line="240" w:lineRule="auto"/>
              <w:rPr>
                <w:rFonts w:ascii="Calibri" w:eastAsia="Times New Roman" w:hAnsi="Calibri" w:cs="Calibri"/>
                <w:color w:val="000000"/>
              </w:rPr>
            </w:pPr>
          </w:p>
        </w:tc>
        <w:tc>
          <w:tcPr>
            <w:tcW w:w="720" w:type="dxa"/>
            <w:shd w:val="clear" w:color="auto" w:fill="auto"/>
            <w:noWrap/>
            <w:vAlign w:val="bottom"/>
            <w:hideMark/>
          </w:tcPr>
          <w:p w:rsidR="003138DD" w:rsidRPr="003138DD" w:rsidRDefault="003138DD" w:rsidP="003138DD">
            <w:pPr>
              <w:spacing w:after="0" w:line="240" w:lineRule="auto"/>
              <w:jc w:val="center"/>
              <w:rPr>
                <w:rFonts w:ascii="Calibri" w:eastAsia="Times New Roman" w:hAnsi="Calibri" w:cs="Calibri"/>
                <w:color w:val="000000"/>
              </w:rPr>
            </w:pPr>
            <w:r w:rsidRPr="003138DD">
              <w:rPr>
                <w:rFonts w:ascii="Calibri" w:eastAsia="Times New Roman" w:hAnsi="Calibri" w:cs="Calibri"/>
                <w:color w:val="000000"/>
              </w:rPr>
              <w:t>4</w:t>
            </w:r>
          </w:p>
        </w:tc>
        <w:tc>
          <w:tcPr>
            <w:tcW w:w="1520" w:type="dxa"/>
            <w:shd w:val="clear" w:color="auto" w:fill="auto"/>
            <w:noWrap/>
            <w:vAlign w:val="bottom"/>
            <w:hideMark/>
          </w:tcPr>
          <w:p w:rsidR="003138DD" w:rsidRPr="003138DD" w:rsidRDefault="003138DD" w:rsidP="003138DD">
            <w:pPr>
              <w:spacing w:after="0" w:line="240" w:lineRule="auto"/>
              <w:jc w:val="right"/>
              <w:rPr>
                <w:rFonts w:ascii="Calibri" w:eastAsia="Times New Roman" w:hAnsi="Calibri" w:cs="Calibri"/>
                <w:color w:val="000000"/>
              </w:rPr>
            </w:pPr>
            <w:r w:rsidRPr="003138DD">
              <w:rPr>
                <w:rFonts w:ascii="Calibri" w:eastAsia="Times New Roman" w:hAnsi="Calibri" w:cs="Calibri"/>
                <w:color w:val="000000"/>
              </w:rPr>
              <w:t>750.736.615</w:t>
            </w:r>
          </w:p>
        </w:tc>
        <w:tc>
          <w:tcPr>
            <w:tcW w:w="1180" w:type="dxa"/>
            <w:shd w:val="clear" w:color="auto" w:fill="auto"/>
            <w:noWrap/>
            <w:vAlign w:val="bottom"/>
            <w:hideMark/>
          </w:tcPr>
          <w:p w:rsidR="003138DD" w:rsidRPr="003138DD" w:rsidRDefault="003138DD" w:rsidP="003138DD">
            <w:pPr>
              <w:spacing w:after="0" w:line="240" w:lineRule="auto"/>
              <w:jc w:val="right"/>
              <w:rPr>
                <w:rFonts w:ascii="Calibri" w:eastAsia="Times New Roman" w:hAnsi="Calibri" w:cs="Calibri"/>
                <w:color w:val="000000"/>
              </w:rPr>
            </w:pPr>
            <w:r w:rsidRPr="003138DD">
              <w:rPr>
                <w:rFonts w:ascii="Calibri" w:eastAsia="Times New Roman" w:hAnsi="Calibri" w:cs="Calibri"/>
                <w:color w:val="000000"/>
              </w:rPr>
              <w:t>289.541.925</w:t>
            </w:r>
          </w:p>
        </w:tc>
      </w:tr>
      <w:tr w:rsidR="003138DD" w:rsidRPr="003138DD" w:rsidTr="003138DD">
        <w:trPr>
          <w:trHeight w:val="300"/>
        </w:trPr>
        <w:tc>
          <w:tcPr>
            <w:tcW w:w="400" w:type="dxa"/>
            <w:vMerge/>
            <w:vAlign w:val="center"/>
            <w:hideMark/>
          </w:tcPr>
          <w:p w:rsidR="003138DD" w:rsidRPr="003138DD" w:rsidRDefault="003138DD" w:rsidP="003138DD">
            <w:pPr>
              <w:spacing w:after="0" w:line="240" w:lineRule="auto"/>
              <w:rPr>
                <w:rFonts w:ascii="Calibri" w:eastAsia="Times New Roman" w:hAnsi="Calibri" w:cs="Calibri"/>
                <w:color w:val="000000"/>
              </w:rPr>
            </w:pPr>
          </w:p>
        </w:tc>
        <w:tc>
          <w:tcPr>
            <w:tcW w:w="1060" w:type="dxa"/>
            <w:vMerge/>
            <w:vAlign w:val="center"/>
            <w:hideMark/>
          </w:tcPr>
          <w:p w:rsidR="003138DD" w:rsidRPr="003138DD" w:rsidRDefault="003138DD" w:rsidP="003138DD">
            <w:pPr>
              <w:spacing w:after="0" w:line="240" w:lineRule="auto"/>
              <w:rPr>
                <w:rFonts w:ascii="Calibri" w:eastAsia="Times New Roman" w:hAnsi="Calibri" w:cs="Calibri"/>
                <w:color w:val="000000"/>
              </w:rPr>
            </w:pPr>
          </w:p>
        </w:tc>
        <w:tc>
          <w:tcPr>
            <w:tcW w:w="620" w:type="dxa"/>
            <w:vMerge/>
            <w:vAlign w:val="center"/>
            <w:hideMark/>
          </w:tcPr>
          <w:p w:rsidR="003138DD" w:rsidRPr="003138DD" w:rsidRDefault="003138DD" w:rsidP="003138DD">
            <w:pPr>
              <w:spacing w:after="0" w:line="240" w:lineRule="auto"/>
              <w:rPr>
                <w:rFonts w:ascii="Calibri" w:eastAsia="Times New Roman" w:hAnsi="Calibri" w:cs="Calibri"/>
                <w:color w:val="000000"/>
              </w:rPr>
            </w:pPr>
          </w:p>
        </w:tc>
        <w:tc>
          <w:tcPr>
            <w:tcW w:w="1360" w:type="dxa"/>
            <w:vMerge/>
            <w:vAlign w:val="center"/>
            <w:hideMark/>
          </w:tcPr>
          <w:p w:rsidR="003138DD" w:rsidRPr="003138DD" w:rsidRDefault="003138DD" w:rsidP="003138DD">
            <w:pPr>
              <w:spacing w:after="0" w:line="240" w:lineRule="auto"/>
              <w:rPr>
                <w:rFonts w:ascii="Calibri" w:eastAsia="Times New Roman" w:hAnsi="Calibri" w:cs="Calibri"/>
                <w:color w:val="000000"/>
              </w:rPr>
            </w:pPr>
          </w:p>
        </w:tc>
        <w:tc>
          <w:tcPr>
            <w:tcW w:w="1120" w:type="dxa"/>
            <w:vMerge/>
            <w:vAlign w:val="center"/>
            <w:hideMark/>
          </w:tcPr>
          <w:p w:rsidR="003138DD" w:rsidRPr="003138DD" w:rsidRDefault="003138DD" w:rsidP="003138DD">
            <w:pPr>
              <w:spacing w:after="0" w:line="240" w:lineRule="auto"/>
              <w:rPr>
                <w:rFonts w:ascii="Calibri" w:eastAsia="Times New Roman" w:hAnsi="Calibri" w:cs="Calibri"/>
                <w:color w:val="000000"/>
              </w:rPr>
            </w:pPr>
          </w:p>
        </w:tc>
        <w:tc>
          <w:tcPr>
            <w:tcW w:w="1000" w:type="dxa"/>
            <w:vMerge/>
            <w:vAlign w:val="center"/>
            <w:hideMark/>
          </w:tcPr>
          <w:p w:rsidR="003138DD" w:rsidRPr="003138DD" w:rsidRDefault="003138DD" w:rsidP="003138DD">
            <w:pPr>
              <w:spacing w:after="0" w:line="240" w:lineRule="auto"/>
              <w:rPr>
                <w:rFonts w:ascii="Calibri" w:eastAsia="Times New Roman" w:hAnsi="Calibri" w:cs="Calibri"/>
                <w:color w:val="000000"/>
              </w:rPr>
            </w:pPr>
          </w:p>
        </w:tc>
        <w:tc>
          <w:tcPr>
            <w:tcW w:w="720" w:type="dxa"/>
            <w:shd w:val="clear" w:color="auto" w:fill="auto"/>
            <w:noWrap/>
            <w:vAlign w:val="bottom"/>
            <w:hideMark/>
          </w:tcPr>
          <w:p w:rsidR="003138DD" w:rsidRPr="003138DD" w:rsidRDefault="003138DD" w:rsidP="003138DD">
            <w:pPr>
              <w:spacing w:after="0" w:line="240" w:lineRule="auto"/>
              <w:jc w:val="center"/>
              <w:rPr>
                <w:rFonts w:ascii="Calibri" w:eastAsia="Times New Roman" w:hAnsi="Calibri" w:cs="Calibri"/>
                <w:color w:val="000000"/>
              </w:rPr>
            </w:pPr>
            <w:r w:rsidRPr="003138DD">
              <w:rPr>
                <w:rFonts w:ascii="Calibri" w:eastAsia="Times New Roman" w:hAnsi="Calibri" w:cs="Calibri"/>
                <w:color w:val="000000"/>
              </w:rPr>
              <w:t>5</w:t>
            </w:r>
          </w:p>
        </w:tc>
        <w:tc>
          <w:tcPr>
            <w:tcW w:w="1520" w:type="dxa"/>
            <w:shd w:val="clear" w:color="auto" w:fill="auto"/>
            <w:noWrap/>
            <w:vAlign w:val="bottom"/>
            <w:hideMark/>
          </w:tcPr>
          <w:p w:rsidR="003138DD" w:rsidRPr="003138DD" w:rsidRDefault="003138DD" w:rsidP="003138DD">
            <w:pPr>
              <w:spacing w:after="0" w:line="240" w:lineRule="auto"/>
              <w:jc w:val="right"/>
              <w:rPr>
                <w:rFonts w:ascii="Calibri" w:eastAsia="Times New Roman" w:hAnsi="Calibri" w:cs="Calibri"/>
                <w:color w:val="000000"/>
              </w:rPr>
            </w:pPr>
            <w:r w:rsidRPr="003138DD">
              <w:rPr>
                <w:rFonts w:ascii="Calibri" w:eastAsia="Times New Roman" w:hAnsi="Calibri" w:cs="Calibri"/>
                <w:color w:val="000000"/>
              </w:rPr>
              <w:t>750.637.313</w:t>
            </w:r>
          </w:p>
        </w:tc>
        <w:tc>
          <w:tcPr>
            <w:tcW w:w="1180" w:type="dxa"/>
            <w:shd w:val="clear" w:color="auto" w:fill="auto"/>
            <w:noWrap/>
            <w:vAlign w:val="bottom"/>
            <w:hideMark/>
          </w:tcPr>
          <w:p w:rsidR="003138DD" w:rsidRPr="003138DD" w:rsidRDefault="003138DD" w:rsidP="003138DD">
            <w:pPr>
              <w:spacing w:after="0" w:line="240" w:lineRule="auto"/>
              <w:jc w:val="right"/>
              <w:rPr>
                <w:rFonts w:ascii="Calibri" w:eastAsia="Times New Roman" w:hAnsi="Calibri" w:cs="Calibri"/>
                <w:color w:val="000000"/>
              </w:rPr>
            </w:pPr>
            <w:r w:rsidRPr="003138DD">
              <w:rPr>
                <w:rFonts w:ascii="Calibri" w:eastAsia="Times New Roman" w:hAnsi="Calibri" w:cs="Calibri"/>
                <w:color w:val="000000"/>
              </w:rPr>
              <w:t>289.541.347</w:t>
            </w:r>
          </w:p>
        </w:tc>
      </w:tr>
      <w:tr w:rsidR="003138DD" w:rsidRPr="003138DD" w:rsidTr="003138DD">
        <w:trPr>
          <w:trHeight w:val="300"/>
        </w:trPr>
        <w:tc>
          <w:tcPr>
            <w:tcW w:w="400" w:type="dxa"/>
            <w:vMerge/>
            <w:vAlign w:val="center"/>
            <w:hideMark/>
          </w:tcPr>
          <w:p w:rsidR="003138DD" w:rsidRPr="003138DD" w:rsidRDefault="003138DD" w:rsidP="003138DD">
            <w:pPr>
              <w:spacing w:after="0" w:line="240" w:lineRule="auto"/>
              <w:rPr>
                <w:rFonts w:ascii="Calibri" w:eastAsia="Times New Roman" w:hAnsi="Calibri" w:cs="Calibri"/>
                <w:color w:val="000000"/>
              </w:rPr>
            </w:pPr>
          </w:p>
        </w:tc>
        <w:tc>
          <w:tcPr>
            <w:tcW w:w="1060" w:type="dxa"/>
            <w:vMerge/>
            <w:vAlign w:val="center"/>
            <w:hideMark/>
          </w:tcPr>
          <w:p w:rsidR="003138DD" w:rsidRPr="003138DD" w:rsidRDefault="003138DD" w:rsidP="003138DD">
            <w:pPr>
              <w:spacing w:after="0" w:line="240" w:lineRule="auto"/>
              <w:rPr>
                <w:rFonts w:ascii="Calibri" w:eastAsia="Times New Roman" w:hAnsi="Calibri" w:cs="Calibri"/>
                <w:color w:val="000000"/>
              </w:rPr>
            </w:pPr>
          </w:p>
        </w:tc>
        <w:tc>
          <w:tcPr>
            <w:tcW w:w="620" w:type="dxa"/>
            <w:vMerge/>
            <w:vAlign w:val="center"/>
            <w:hideMark/>
          </w:tcPr>
          <w:p w:rsidR="003138DD" w:rsidRPr="003138DD" w:rsidRDefault="003138DD" w:rsidP="003138DD">
            <w:pPr>
              <w:spacing w:after="0" w:line="240" w:lineRule="auto"/>
              <w:rPr>
                <w:rFonts w:ascii="Calibri" w:eastAsia="Times New Roman" w:hAnsi="Calibri" w:cs="Calibri"/>
                <w:color w:val="000000"/>
              </w:rPr>
            </w:pPr>
          </w:p>
        </w:tc>
        <w:tc>
          <w:tcPr>
            <w:tcW w:w="1360" w:type="dxa"/>
            <w:vMerge/>
            <w:vAlign w:val="center"/>
            <w:hideMark/>
          </w:tcPr>
          <w:p w:rsidR="003138DD" w:rsidRPr="003138DD" w:rsidRDefault="003138DD" w:rsidP="003138DD">
            <w:pPr>
              <w:spacing w:after="0" w:line="240" w:lineRule="auto"/>
              <w:rPr>
                <w:rFonts w:ascii="Calibri" w:eastAsia="Times New Roman" w:hAnsi="Calibri" w:cs="Calibri"/>
                <w:color w:val="000000"/>
              </w:rPr>
            </w:pPr>
          </w:p>
        </w:tc>
        <w:tc>
          <w:tcPr>
            <w:tcW w:w="1120" w:type="dxa"/>
            <w:vMerge/>
            <w:vAlign w:val="center"/>
            <w:hideMark/>
          </w:tcPr>
          <w:p w:rsidR="003138DD" w:rsidRPr="003138DD" w:rsidRDefault="003138DD" w:rsidP="003138DD">
            <w:pPr>
              <w:spacing w:after="0" w:line="240" w:lineRule="auto"/>
              <w:rPr>
                <w:rFonts w:ascii="Calibri" w:eastAsia="Times New Roman" w:hAnsi="Calibri" w:cs="Calibri"/>
                <w:color w:val="000000"/>
              </w:rPr>
            </w:pPr>
          </w:p>
        </w:tc>
        <w:tc>
          <w:tcPr>
            <w:tcW w:w="1000" w:type="dxa"/>
            <w:vMerge/>
            <w:vAlign w:val="center"/>
            <w:hideMark/>
          </w:tcPr>
          <w:p w:rsidR="003138DD" w:rsidRPr="003138DD" w:rsidRDefault="003138DD" w:rsidP="003138DD">
            <w:pPr>
              <w:spacing w:after="0" w:line="240" w:lineRule="auto"/>
              <w:rPr>
                <w:rFonts w:ascii="Calibri" w:eastAsia="Times New Roman" w:hAnsi="Calibri" w:cs="Calibri"/>
                <w:color w:val="000000"/>
              </w:rPr>
            </w:pPr>
          </w:p>
        </w:tc>
        <w:tc>
          <w:tcPr>
            <w:tcW w:w="720" w:type="dxa"/>
            <w:shd w:val="clear" w:color="auto" w:fill="auto"/>
            <w:noWrap/>
            <w:vAlign w:val="bottom"/>
            <w:hideMark/>
          </w:tcPr>
          <w:p w:rsidR="003138DD" w:rsidRPr="003138DD" w:rsidRDefault="003138DD" w:rsidP="003138DD">
            <w:pPr>
              <w:spacing w:after="0" w:line="240" w:lineRule="auto"/>
              <w:jc w:val="center"/>
              <w:rPr>
                <w:rFonts w:ascii="Calibri" w:eastAsia="Times New Roman" w:hAnsi="Calibri" w:cs="Calibri"/>
                <w:color w:val="000000"/>
              </w:rPr>
            </w:pPr>
            <w:r w:rsidRPr="003138DD">
              <w:rPr>
                <w:rFonts w:ascii="Calibri" w:eastAsia="Times New Roman" w:hAnsi="Calibri" w:cs="Calibri"/>
                <w:color w:val="000000"/>
              </w:rPr>
              <w:t>6</w:t>
            </w:r>
          </w:p>
        </w:tc>
        <w:tc>
          <w:tcPr>
            <w:tcW w:w="1520" w:type="dxa"/>
            <w:shd w:val="clear" w:color="auto" w:fill="auto"/>
            <w:noWrap/>
            <w:vAlign w:val="bottom"/>
            <w:hideMark/>
          </w:tcPr>
          <w:p w:rsidR="003138DD" w:rsidRPr="003138DD" w:rsidRDefault="003138DD" w:rsidP="003138DD">
            <w:pPr>
              <w:spacing w:after="0" w:line="240" w:lineRule="auto"/>
              <w:jc w:val="right"/>
              <w:rPr>
                <w:rFonts w:ascii="Calibri" w:eastAsia="Times New Roman" w:hAnsi="Calibri" w:cs="Calibri"/>
                <w:color w:val="000000"/>
              </w:rPr>
            </w:pPr>
            <w:r w:rsidRPr="003138DD">
              <w:rPr>
                <w:rFonts w:ascii="Calibri" w:eastAsia="Times New Roman" w:hAnsi="Calibri" w:cs="Calibri"/>
                <w:color w:val="000000"/>
              </w:rPr>
              <w:t>750.633.838</w:t>
            </w:r>
          </w:p>
        </w:tc>
        <w:tc>
          <w:tcPr>
            <w:tcW w:w="1180" w:type="dxa"/>
            <w:shd w:val="clear" w:color="auto" w:fill="auto"/>
            <w:noWrap/>
            <w:vAlign w:val="bottom"/>
            <w:hideMark/>
          </w:tcPr>
          <w:p w:rsidR="003138DD" w:rsidRPr="003138DD" w:rsidRDefault="003138DD" w:rsidP="003138DD">
            <w:pPr>
              <w:spacing w:after="0" w:line="240" w:lineRule="auto"/>
              <w:jc w:val="right"/>
              <w:rPr>
                <w:rFonts w:ascii="Calibri" w:eastAsia="Times New Roman" w:hAnsi="Calibri" w:cs="Calibri"/>
                <w:color w:val="000000"/>
              </w:rPr>
            </w:pPr>
            <w:r w:rsidRPr="003138DD">
              <w:rPr>
                <w:rFonts w:ascii="Calibri" w:eastAsia="Times New Roman" w:hAnsi="Calibri" w:cs="Calibri"/>
                <w:color w:val="000000"/>
              </w:rPr>
              <w:t>289.868.670</w:t>
            </w:r>
          </w:p>
        </w:tc>
      </w:tr>
    </w:tbl>
    <w:p w:rsidR="00060225" w:rsidRDefault="00060225" w:rsidP="00010F9C">
      <w:pPr>
        <w:ind w:firstLine="720"/>
        <w:jc w:val="both"/>
        <w:rPr>
          <w:lang w:val="ro-RO"/>
        </w:rPr>
      </w:pPr>
    </w:p>
    <w:p w:rsidR="00A05B8E" w:rsidRDefault="00A05B8E" w:rsidP="00972F1D">
      <w:pPr>
        <w:spacing w:after="0" w:line="240" w:lineRule="auto"/>
        <w:ind w:left="1135"/>
        <w:jc w:val="both"/>
        <w:rPr>
          <w:rFonts w:ascii="Times New Roman" w:hAnsi="Times New Roman" w:cs="Times New Roman"/>
          <w:sz w:val="28"/>
          <w:szCs w:val="28"/>
          <w:lang w:val="ro-RO"/>
        </w:rPr>
      </w:pPr>
    </w:p>
    <w:p w:rsidR="00BA7D36" w:rsidRPr="005832D5" w:rsidRDefault="00BA7D36" w:rsidP="00602337">
      <w:pPr>
        <w:spacing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nttl"/>
          <w:rFonts w:ascii="Times New Roman" w:hAnsi="Times New Roman" w:cs="Times New Roman"/>
          <w:b/>
          <w:bCs/>
          <w:sz w:val="28"/>
          <w:szCs w:val="28"/>
          <w:bdr w:val="none" w:sz="0" w:space="0" w:color="auto" w:frame="1"/>
          <w:shd w:val="clear" w:color="auto" w:fill="FFFFFF"/>
        </w:rPr>
        <w:t>– </w:t>
      </w:r>
      <w:r w:rsidRPr="005832D5">
        <w:rPr>
          <w:rStyle w:val="slinbdy"/>
          <w:rFonts w:ascii="Times New Roman" w:hAnsi="Times New Roman" w:cs="Times New Roman"/>
          <w:sz w:val="28"/>
          <w:szCs w:val="28"/>
          <w:bdr w:val="none" w:sz="0" w:space="0" w:color="auto" w:frame="1"/>
          <w:shd w:val="clear" w:color="auto" w:fill="FFFFFF"/>
        </w:rPr>
        <w:t>detalii privind orice variantă de amplasament care a fost luată în considerare.</w:t>
      </w:r>
    </w:p>
    <w:p w:rsidR="00B415DD" w:rsidRPr="005832D5" w:rsidRDefault="00B415DD" w:rsidP="00602337">
      <w:pPr>
        <w:spacing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nbdy"/>
          <w:rFonts w:ascii="Times New Roman" w:hAnsi="Times New Roman" w:cs="Times New Roman"/>
          <w:sz w:val="28"/>
          <w:szCs w:val="28"/>
          <w:bdr w:val="none" w:sz="0" w:space="0" w:color="auto" w:frame="1"/>
          <w:shd w:val="clear" w:color="auto" w:fill="FFFFFF"/>
        </w:rPr>
        <w:t>Nu</w:t>
      </w:r>
      <w:r w:rsidR="00210359" w:rsidRPr="005832D5">
        <w:rPr>
          <w:rStyle w:val="slinbdy"/>
          <w:rFonts w:ascii="Times New Roman" w:hAnsi="Times New Roman" w:cs="Times New Roman"/>
          <w:sz w:val="28"/>
          <w:szCs w:val="28"/>
          <w:bdr w:val="none" w:sz="0" w:space="0" w:color="auto" w:frame="1"/>
          <w:shd w:val="clear" w:color="auto" w:fill="FFFFFF"/>
        </w:rPr>
        <w:t xml:space="preserve"> a fost luata in calcul o alta varianta de amplsament.</w:t>
      </w:r>
    </w:p>
    <w:p w:rsidR="00BA7D36" w:rsidRPr="005832D5" w:rsidRDefault="00BA7D36" w:rsidP="00602337">
      <w:pPr>
        <w:spacing w:line="360" w:lineRule="auto"/>
        <w:contextualSpacing/>
        <w:jc w:val="both"/>
        <w:rPr>
          <w:rStyle w:val="spctbdy"/>
          <w:rFonts w:ascii="Times New Roman" w:hAnsi="Times New Roman" w:cs="Times New Roman"/>
          <w:sz w:val="28"/>
          <w:szCs w:val="28"/>
          <w:bdr w:val="none" w:sz="0" w:space="0" w:color="auto" w:frame="1"/>
          <w:shd w:val="clear" w:color="auto" w:fill="FFFFFF"/>
        </w:rPr>
      </w:pPr>
      <w:r w:rsidRPr="005832D5">
        <w:rPr>
          <w:rStyle w:val="spctttl"/>
          <w:rFonts w:ascii="Times New Roman" w:hAnsi="Times New Roman" w:cs="Times New Roman"/>
          <w:b/>
          <w:bCs/>
          <w:sz w:val="28"/>
          <w:szCs w:val="28"/>
          <w:bdr w:val="none" w:sz="0" w:space="0" w:color="auto" w:frame="1"/>
          <w:shd w:val="clear" w:color="auto" w:fill="FFFFFF"/>
        </w:rPr>
        <w:t>VI.</w:t>
      </w:r>
      <w:r w:rsidRPr="005832D5">
        <w:rPr>
          <w:rStyle w:val="spct"/>
          <w:rFonts w:ascii="Times New Roman" w:hAnsi="Times New Roman" w:cs="Times New Roman"/>
          <w:sz w:val="28"/>
          <w:szCs w:val="28"/>
          <w:bdr w:val="dotted" w:sz="6" w:space="0" w:color="FEFEFE" w:frame="1"/>
          <w:shd w:val="clear" w:color="auto" w:fill="FFFFFF"/>
        </w:rPr>
        <w:t> </w:t>
      </w:r>
      <w:r w:rsidRPr="005832D5">
        <w:rPr>
          <w:rStyle w:val="spctbdy"/>
          <w:rFonts w:ascii="Times New Roman" w:hAnsi="Times New Roman" w:cs="Times New Roman"/>
          <w:sz w:val="28"/>
          <w:szCs w:val="28"/>
          <w:bdr w:val="none" w:sz="0" w:space="0" w:color="auto" w:frame="1"/>
          <w:shd w:val="clear" w:color="auto" w:fill="FFFFFF"/>
        </w:rPr>
        <w:t>Descrierea tuturor efectelor semnificative posibile asupra mediului ale proiectului, în limita informațiilor disponibile:</w:t>
      </w:r>
    </w:p>
    <w:p w:rsidR="00BA7D36" w:rsidRPr="005832D5" w:rsidRDefault="00BA7D36" w:rsidP="00602337">
      <w:pPr>
        <w:spacing w:line="360" w:lineRule="auto"/>
        <w:contextualSpacing/>
        <w:jc w:val="both"/>
        <w:rPr>
          <w:rStyle w:val="slitbdy"/>
          <w:rFonts w:ascii="Times New Roman" w:hAnsi="Times New Roman" w:cs="Times New Roman"/>
          <w:sz w:val="28"/>
          <w:szCs w:val="28"/>
          <w:bdr w:val="none" w:sz="0" w:space="0" w:color="auto" w:frame="1"/>
          <w:shd w:val="clear" w:color="auto" w:fill="FFFFFF"/>
        </w:rPr>
      </w:pPr>
      <w:r w:rsidRPr="005832D5">
        <w:rPr>
          <w:rStyle w:val="slitttl"/>
          <w:rFonts w:ascii="Times New Roman" w:hAnsi="Times New Roman" w:cs="Times New Roman"/>
          <w:b/>
          <w:bCs/>
          <w:sz w:val="28"/>
          <w:szCs w:val="28"/>
          <w:bdr w:val="none" w:sz="0" w:space="0" w:color="auto" w:frame="1"/>
          <w:shd w:val="clear" w:color="auto" w:fill="FFFFFF"/>
        </w:rPr>
        <w:t>A.</w:t>
      </w:r>
      <w:r w:rsidRPr="005832D5">
        <w:rPr>
          <w:rStyle w:val="slit"/>
          <w:rFonts w:ascii="Times New Roman" w:hAnsi="Times New Roman" w:cs="Times New Roman"/>
          <w:sz w:val="28"/>
          <w:szCs w:val="28"/>
          <w:bdr w:val="dotted" w:sz="6" w:space="0" w:color="FEFEFE" w:frame="1"/>
          <w:shd w:val="clear" w:color="auto" w:fill="FFFFFF"/>
        </w:rPr>
        <w:t> </w:t>
      </w:r>
      <w:r w:rsidRPr="005832D5">
        <w:rPr>
          <w:rStyle w:val="slitbdy"/>
          <w:rFonts w:ascii="Times New Roman" w:hAnsi="Times New Roman" w:cs="Times New Roman"/>
          <w:sz w:val="28"/>
          <w:szCs w:val="28"/>
          <w:bdr w:val="none" w:sz="0" w:space="0" w:color="auto" w:frame="1"/>
          <w:shd w:val="clear" w:color="auto" w:fill="FFFFFF"/>
        </w:rPr>
        <w:t>Surse de poluanți și instalații pentru reținerea, evacuarea și dispersia poluanților în mediu:</w:t>
      </w:r>
    </w:p>
    <w:p w:rsidR="00BA7D36" w:rsidRPr="005832D5" w:rsidRDefault="00BA7D36" w:rsidP="00602337">
      <w:pPr>
        <w:spacing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tttl"/>
          <w:rFonts w:ascii="Times New Roman" w:hAnsi="Times New Roman" w:cs="Times New Roman"/>
          <w:b/>
          <w:bCs/>
          <w:sz w:val="28"/>
          <w:szCs w:val="28"/>
          <w:bdr w:val="none" w:sz="0" w:space="0" w:color="auto" w:frame="1"/>
          <w:shd w:val="clear" w:color="auto" w:fill="FFFFFF"/>
        </w:rPr>
        <w:t>a)</w:t>
      </w:r>
      <w:r w:rsidRPr="005832D5">
        <w:rPr>
          <w:rStyle w:val="slit"/>
          <w:rFonts w:ascii="Times New Roman" w:hAnsi="Times New Roman" w:cs="Times New Roman"/>
          <w:sz w:val="28"/>
          <w:szCs w:val="28"/>
          <w:bdr w:val="dotted" w:sz="6" w:space="0" w:color="FEFEFE" w:frame="1"/>
          <w:shd w:val="clear" w:color="auto" w:fill="FFFFFF"/>
        </w:rPr>
        <w:t> </w:t>
      </w:r>
      <w:proofErr w:type="gramStart"/>
      <w:r w:rsidRPr="005832D5">
        <w:rPr>
          <w:rStyle w:val="slitbdy"/>
          <w:rFonts w:ascii="Times New Roman" w:hAnsi="Times New Roman" w:cs="Times New Roman"/>
          <w:sz w:val="28"/>
          <w:szCs w:val="28"/>
          <w:bdr w:val="none" w:sz="0" w:space="0" w:color="auto" w:frame="1"/>
          <w:shd w:val="clear" w:color="auto" w:fill="FFFFFF"/>
        </w:rPr>
        <w:t>protecția</w:t>
      </w:r>
      <w:proofErr w:type="gramEnd"/>
      <w:r w:rsidRPr="005832D5">
        <w:rPr>
          <w:rStyle w:val="slitbdy"/>
          <w:rFonts w:ascii="Times New Roman" w:hAnsi="Times New Roman" w:cs="Times New Roman"/>
          <w:sz w:val="28"/>
          <w:szCs w:val="28"/>
          <w:bdr w:val="none" w:sz="0" w:space="0" w:color="auto" w:frame="1"/>
          <w:shd w:val="clear" w:color="auto" w:fill="FFFFFF"/>
        </w:rPr>
        <w:t xml:space="preserve"> calității apelor:</w:t>
      </w:r>
      <w:r w:rsidRPr="005832D5">
        <w:rPr>
          <w:rStyle w:val="slinttl"/>
          <w:rFonts w:ascii="Times New Roman" w:hAnsi="Times New Roman" w:cs="Times New Roman"/>
          <w:b/>
          <w:bCs/>
          <w:sz w:val="28"/>
          <w:szCs w:val="28"/>
          <w:bdr w:val="none" w:sz="0" w:space="0" w:color="auto" w:frame="1"/>
          <w:shd w:val="clear" w:color="auto" w:fill="FFFFFF"/>
        </w:rPr>
        <w:t>– </w:t>
      </w:r>
      <w:r w:rsidRPr="005832D5">
        <w:rPr>
          <w:rStyle w:val="slinbdy"/>
          <w:rFonts w:ascii="Times New Roman" w:hAnsi="Times New Roman" w:cs="Times New Roman"/>
          <w:sz w:val="28"/>
          <w:szCs w:val="28"/>
          <w:bdr w:val="none" w:sz="0" w:space="0" w:color="auto" w:frame="1"/>
          <w:shd w:val="clear" w:color="auto" w:fill="FFFFFF"/>
        </w:rPr>
        <w:t>sursele de poluanți pentru ape, locul de evacuare sau emisarul;</w:t>
      </w:r>
      <w:r w:rsidRPr="005832D5">
        <w:rPr>
          <w:rStyle w:val="slinttl"/>
          <w:rFonts w:ascii="Times New Roman" w:hAnsi="Times New Roman" w:cs="Times New Roman"/>
          <w:b/>
          <w:bCs/>
          <w:sz w:val="28"/>
          <w:szCs w:val="28"/>
          <w:bdr w:val="none" w:sz="0" w:space="0" w:color="auto" w:frame="1"/>
          <w:shd w:val="clear" w:color="auto" w:fill="FFFFFF"/>
        </w:rPr>
        <w:t>– </w:t>
      </w:r>
      <w:r w:rsidRPr="005832D5">
        <w:rPr>
          <w:rStyle w:val="slinbdy"/>
          <w:rFonts w:ascii="Times New Roman" w:hAnsi="Times New Roman" w:cs="Times New Roman"/>
          <w:sz w:val="28"/>
          <w:szCs w:val="28"/>
          <w:bdr w:val="none" w:sz="0" w:space="0" w:color="auto" w:frame="1"/>
          <w:shd w:val="clear" w:color="auto" w:fill="FFFFFF"/>
        </w:rPr>
        <w:t>stațiile și instalațiile de epurare sau de preepurare a apelor uzate prevăzute;</w:t>
      </w:r>
    </w:p>
    <w:p w:rsidR="001C660F" w:rsidRPr="001C660F" w:rsidRDefault="001C660F" w:rsidP="001C660F">
      <w:pPr>
        <w:ind w:firstLine="720"/>
        <w:contextualSpacing/>
        <w:jc w:val="both"/>
        <w:rPr>
          <w:rFonts w:ascii="Times New Roman" w:hAnsi="Times New Roman" w:cs="Times New Roman"/>
          <w:sz w:val="24"/>
          <w:szCs w:val="24"/>
        </w:rPr>
      </w:pPr>
      <w:proofErr w:type="gramStart"/>
      <w:r w:rsidRPr="001C660F">
        <w:rPr>
          <w:rFonts w:ascii="Times New Roman" w:hAnsi="Times New Roman" w:cs="Times New Roman"/>
          <w:sz w:val="24"/>
          <w:szCs w:val="24"/>
        </w:rPr>
        <w:t>Apa</w:t>
      </w:r>
      <w:proofErr w:type="gramEnd"/>
      <w:r w:rsidRPr="001C660F">
        <w:rPr>
          <w:rFonts w:ascii="Times New Roman" w:hAnsi="Times New Roman" w:cs="Times New Roman"/>
          <w:sz w:val="24"/>
          <w:szCs w:val="24"/>
        </w:rPr>
        <w:t xml:space="preserve"> nu este utilizată în cadrul proiectului, nici în perioada realizarii lucrărilor nici ulterior. Udarea terenului se </w:t>
      </w:r>
      <w:proofErr w:type="gramStart"/>
      <w:r w:rsidRPr="001C660F">
        <w:rPr>
          <w:rFonts w:ascii="Times New Roman" w:hAnsi="Times New Roman" w:cs="Times New Roman"/>
          <w:sz w:val="24"/>
          <w:szCs w:val="24"/>
        </w:rPr>
        <w:t>va</w:t>
      </w:r>
      <w:proofErr w:type="gramEnd"/>
      <w:r w:rsidRPr="001C660F">
        <w:rPr>
          <w:rFonts w:ascii="Times New Roman" w:hAnsi="Times New Roman" w:cs="Times New Roman"/>
          <w:sz w:val="24"/>
          <w:szCs w:val="24"/>
        </w:rPr>
        <w:t xml:space="preserve"> realiza numai din apa de ploaie. Instalarea vegetaţiei forestiere are </w:t>
      </w:r>
      <w:proofErr w:type="gramStart"/>
      <w:r w:rsidRPr="001C660F">
        <w:rPr>
          <w:rFonts w:ascii="Times New Roman" w:hAnsi="Times New Roman" w:cs="Times New Roman"/>
          <w:sz w:val="24"/>
          <w:szCs w:val="24"/>
        </w:rPr>
        <w:t>un</w:t>
      </w:r>
      <w:proofErr w:type="gramEnd"/>
      <w:r w:rsidRPr="001C660F">
        <w:rPr>
          <w:rFonts w:ascii="Times New Roman" w:hAnsi="Times New Roman" w:cs="Times New Roman"/>
          <w:sz w:val="24"/>
          <w:szCs w:val="24"/>
        </w:rPr>
        <w:t xml:space="preserve"> rol deosebit de important în protejarea învelişului de sol şi în reglarea debitelor de apă de suprafaţă şi subterane, în special în perioadele când se înregistrează precipitaţii importante cantitativ. În urma desfăşurării activităţilor de instalare a culturilor forestiere nu preconizăm </w:t>
      </w:r>
      <w:proofErr w:type="gramStart"/>
      <w:r w:rsidRPr="001C660F">
        <w:rPr>
          <w:rFonts w:ascii="Times New Roman" w:hAnsi="Times New Roman" w:cs="Times New Roman"/>
          <w:sz w:val="24"/>
          <w:szCs w:val="24"/>
        </w:rPr>
        <w:t>un</w:t>
      </w:r>
      <w:proofErr w:type="gramEnd"/>
      <w:r w:rsidRPr="001C660F">
        <w:rPr>
          <w:rFonts w:ascii="Times New Roman" w:hAnsi="Times New Roman" w:cs="Times New Roman"/>
          <w:sz w:val="24"/>
          <w:szCs w:val="24"/>
        </w:rPr>
        <w:t xml:space="preserve"> impact negativ asupra factorului de mediu apă</w:t>
      </w:r>
    </w:p>
    <w:p w:rsidR="00BA7D36" w:rsidRPr="005832D5" w:rsidRDefault="00BA7D36" w:rsidP="001C660F">
      <w:pPr>
        <w:spacing w:line="360" w:lineRule="auto"/>
        <w:ind w:firstLine="720"/>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tttl"/>
          <w:rFonts w:ascii="Times New Roman" w:hAnsi="Times New Roman" w:cs="Times New Roman"/>
          <w:b/>
          <w:bCs/>
          <w:sz w:val="28"/>
          <w:szCs w:val="28"/>
          <w:bdr w:val="none" w:sz="0" w:space="0" w:color="auto" w:frame="1"/>
          <w:shd w:val="clear" w:color="auto" w:fill="FFFFFF"/>
        </w:rPr>
        <w:t>b)</w:t>
      </w:r>
      <w:r w:rsidRPr="005832D5">
        <w:rPr>
          <w:rStyle w:val="slit"/>
          <w:rFonts w:ascii="Times New Roman" w:hAnsi="Times New Roman" w:cs="Times New Roman"/>
          <w:sz w:val="28"/>
          <w:szCs w:val="28"/>
          <w:bdr w:val="dotted" w:sz="6" w:space="0" w:color="FEFEFE" w:frame="1"/>
          <w:shd w:val="clear" w:color="auto" w:fill="FFFFFF"/>
        </w:rPr>
        <w:t> </w:t>
      </w:r>
      <w:proofErr w:type="gramStart"/>
      <w:r w:rsidRPr="0082339B">
        <w:rPr>
          <w:rStyle w:val="slitbdy"/>
          <w:rFonts w:ascii="Times New Roman" w:hAnsi="Times New Roman" w:cs="Times New Roman"/>
          <w:sz w:val="28"/>
          <w:szCs w:val="28"/>
          <w:bdr w:val="none" w:sz="0" w:space="0" w:color="auto" w:frame="1"/>
          <w:shd w:val="clear" w:color="auto" w:fill="FFFFFF"/>
        </w:rPr>
        <w:t>protecția</w:t>
      </w:r>
      <w:proofErr w:type="gramEnd"/>
      <w:r w:rsidRPr="0082339B">
        <w:rPr>
          <w:rStyle w:val="slitbdy"/>
          <w:rFonts w:ascii="Times New Roman" w:hAnsi="Times New Roman" w:cs="Times New Roman"/>
          <w:sz w:val="28"/>
          <w:szCs w:val="28"/>
          <w:bdr w:val="none" w:sz="0" w:space="0" w:color="auto" w:frame="1"/>
          <w:shd w:val="clear" w:color="auto" w:fill="FFFFFF"/>
        </w:rPr>
        <w:t xml:space="preserve"> aerului:</w:t>
      </w:r>
      <w:r w:rsidRPr="0082339B">
        <w:rPr>
          <w:rStyle w:val="slinttl"/>
          <w:rFonts w:ascii="Times New Roman" w:hAnsi="Times New Roman" w:cs="Times New Roman"/>
          <w:b/>
          <w:bCs/>
          <w:sz w:val="28"/>
          <w:szCs w:val="28"/>
          <w:bdr w:val="none" w:sz="0" w:space="0" w:color="auto" w:frame="1"/>
          <w:shd w:val="clear" w:color="auto" w:fill="FFFFFF"/>
        </w:rPr>
        <w:t>– </w:t>
      </w:r>
      <w:r w:rsidRPr="0082339B">
        <w:rPr>
          <w:rStyle w:val="slinbdy"/>
          <w:rFonts w:ascii="Times New Roman" w:hAnsi="Times New Roman" w:cs="Times New Roman"/>
          <w:sz w:val="28"/>
          <w:szCs w:val="28"/>
          <w:bdr w:val="none" w:sz="0" w:space="0" w:color="auto" w:frame="1"/>
          <w:shd w:val="clear" w:color="auto" w:fill="FFFFFF"/>
        </w:rPr>
        <w:t>sursele de poluanți pentru aer, poluanți, inclusiv surse de mirosuri;</w:t>
      </w:r>
      <w:r w:rsidRPr="0082339B">
        <w:rPr>
          <w:rStyle w:val="slinttl"/>
          <w:rFonts w:ascii="Times New Roman" w:hAnsi="Times New Roman" w:cs="Times New Roman"/>
          <w:b/>
          <w:bCs/>
          <w:sz w:val="28"/>
          <w:szCs w:val="28"/>
          <w:bdr w:val="none" w:sz="0" w:space="0" w:color="auto" w:frame="1"/>
          <w:shd w:val="clear" w:color="auto" w:fill="FFFFFF"/>
        </w:rPr>
        <w:t>– </w:t>
      </w:r>
      <w:r w:rsidRPr="0082339B">
        <w:rPr>
          <w:rStyle w:val="slinbdy"/>
          <w:rFonts w:ascii="Times New Roman" w:hAnsi="Times New Roman" w:cs="Times New Roman"/>
          <w:sz w:val="28"/>
          <w:szCs w:val="28"/>
          <w:bdr w:val="none" w:sz="0" w:space="0" w:color="auto" w:frame="1"/>
          <w:shd w:val="clear" w:color="auto" w:fill="FFFFFF"/>
        </w:rPr>
        <w:t>instalațiile pentru reținerea și dispersia poluanților în atmosferă;</w:t>
      </w:r>
    </w:p>
    <w:p w:rsidR="00E57641" w:rsidRPr="00596D92" w:rsidRDefault="00E57641" w:rsidP="00596D92">
      <w:pPr>
        <w:pStyle w:val="Default"/>
        <w:spacing w:line="276" w:lineRule="auto"/>
        <w:ind w:firstLine="720"/>
        <w:contextualSpacing/>
        <w:jc w:val="both"/>
        <w:rPr>
          <w:color w:val="auto"/>
        </w:rPr>
      </w:pPr>
      <w:r w:rsidRPr="00596D92">
        <w:rPr>
          <w:color w:val="auto"/>
        </w:rPr>
        <w:t xml:space="preserve">Prin implementarea acestui proiect, vor rezulta emisii de poluanţi în aer în limite admisibile. Acestea vor fi: </w:t>
      </w:r>
    </w:p>
    <w:p w:rsidR="00E57641" w:rsidRPr="00596D92" w:rsidRDefault="00E57641" w:rsidP="00596D92">
      <w:pPr>
        <w:pStyle w:val="Default"/>
        <w:numPr>
          <w:ilvl w:val="0"/>
          <w:numId w:val="15"/>
        </w:numPr>
        <w:spacing w:line="276" w:lineRule="auto"/>
        <w:contextualSpacing/>
        <w:jc w:val="both"/>
        <w:rPr>
          <w:color w:val="auto"/>
        </w:rPr>
      </w:pPr>
      <w:r w:rsidRPr="00596D92">
        <w:rPr>
          <w:color w:val="auto"/>
        </w:rPr>
        <w:t xml:space="preserve">emisii din surse mobile (oxid de carbon, oxizi de azot, oxizi de sulf, poluanţi organici persistenţi şi pulberi) de la mașinile si utilajele care vor fi folosite la lucrarile silvice; </w:t>
      </w:r>
    </w:p>
    <w:p w:rsidR="00E57641" w:rsidRPr="00596D92" w:rsidRDefault="00E57641" w:rsidP="00596D92">
      <w:pPr>
        <w:pStyle w:val="Default"/>
        <w:spacing w:line="276" w:lineRule="auto"/>
        <w:ind w:firstLine="720"/>
        <w:contextualSpacing/>
        <w:jc w:val="both"/>
        <w:rPr>
          <w:color w:val="auto"/>
        </w:rPr>
      </w:pPr>
      <w:r w:rsidRPr="00596D92">
        <w:rPr>
          <w:color w:val="auto"/>
        </w:rPr>
        <w:t xml:space="preserve">Emisiile de suspensii rezultate pe durata lucrărilor sunt greu de cuantificat deoarece natura lucrărilor, mijloacele auto folosite precum şi condiţiile meteorologice din perioada de pregatire a solului si </w:t>
      </w:r>
      <w:r w:rsidR="00DC74A1" w:rsidRPr="00596D92">
        <w:rPr>
          <w:color w:val="auto"/>
        </w:rPr>
        <w:t>î</w:t>
      </w:r>
      <w:r w:rsidRPr="00596D92">
        <w:rPr>
          <w:color w:val="auto"/>
        </w:rPr>
        <w:t>ntretineri plan</w:t>
      </w:r>
      <w:r w:rsidRPr="00596D92">
        <w:rPr>
          <w:color w:val="auto"/>
          <w:lang w:val="ro-RO"/>
        </w:rPr>
        <w:t xml:space="preserve">tației </w:t>
      </w:r>
      <w:r w:rsidRPr="00596D92">
        <w:rPr>
          <w:color w:val="auto"/>
        </w:rPr>
        <w:t xml:space="preserve">pot influenţa cantitatea de pulberi (particule în suspensii) în zona de impact. </w:t>
      </w:r>
    </w:p>
    <w:p w:rsidR="00E57641" w:rsidRPr="005832D5" w:rsidRDefault="00E57641" w:rsidP="00596D92">
      <w:pPr>
        <w:pStyle w:val="Default"/>
        <w:spacing w:line="276" w:lineRule="auto"/>
        <w:contextualSpacing/>
        <w:jc w:val="both"/>
        <w:rPr>
          <w:color w:val="auto"/>
          <w:sz w:val="28"/>
          <w:szCs w:val="28"/>
        </w:rPr>
      </w:pPr>
      <w:r w:rsidRPr="00596D92">
        <w:rPr>
          <w:color w:val="auto"/>
        </w:rPr>
        <w:t xml:space="preserve">Impactul asupra aerului în faza de execuţie a proiectului </w:t>
      </w:r>
      <w:proofErr w:type="gramStart"/>
      <w:r w:rsidRPr="00596D92">
        <w:rPr>
          <w:color w:val="auto"/>
        </w:rPr>
        <w:t>este</w:t>
      </w:r>
      <w:proofErr w:type="gramEnd"/>
      <w:r w:rsidRPr="00596D92">
        <w:rPr>
          <w:color w:val="auto"/>
        </w:rPr>
        <w:t xml:space="preserve"> de tip:</w:t>
      </w:r>
      <w:r w:rsidRPr="005832D5">
        <w:rPr>
          <w:color w:val="auto"/>
          <w:sz w:val="28"/>
          <w:szCs w:val="28"/>
        </w:rPr>
        <w:t xml:space="preserve"> </w:t>
      </w:r>
    </w:p>
    <w:p w:rsidR="00E57641" w:rsidRPr="005832D5" w:rsidRDefault="00E57641" w:rsidP="00596D92">
      <w:pPr>
        <w:pStyle w:val="Default"/>
        <w:spacing w:line="276" w:lineRule="auto"/>
        <w:contextualSpacing/>
        <w:jc w:val="both"/>
        <w:rPr>
          <w:color w:val="auto"/>
          <w:sz w:val="28"/>
          <w:szCs w:val="28"/>
        </w:rPr>
      </w:pPr>
      <w:r w:rsidRPr="005832D5">
        <w:rPr>
          <w:color w:val="auto"/>
          <w:sz w:val="28"/>
          <w:szCs w:val="28"/>
        </w:rPr>
        <w:t xml:space="preserve">- </w:t>
      </w:r>
      <w:proofErr w:type="gramStart"/>
      <w:r w:rsidRPr="00596D92">
        <w:rPr>
          <w:color w:val="auto"/>
          <w:u w:val="single"/>
        </w:rPr>
        <w:t>direct</w:t>
      </w:r>
      <w:proofErr w:type="gramEnd"/>
      <w:r w:rsidRPr="00596D92">
        <w:rPr>
          <w:color w:val="auto"/>
          <w:u w:val="single"/>
        </w:rPr>
        <w:t xml:space="preserve"> </w:t>
      </w:r>
      <w:r w:rsidRPr="00596D92">
        <w:rPr>
          <w:color w:val="auto"/>
        </w:rPr>
        <w:t xml:space="preserve">- emisii datorate activităţilor de implementare a lucrărilor silvice prevăzute de proiectul de împădurire, care </w:t>
      </w:r>
      <w:r w:rsidR="00BC4823" w:rsidRPr="00596D92">
        <w:rPr>
          <w:color w:val="auto"/>
        </w:rPr>
        <w:t>nu</w:t>
      </w:r>
      <w:r w:rsidRPr="00596D92">
        <w:rPr>
          <w:color w:val="auto"/>
        </w:rPr>
        <w:t xml:space="preserve"> vor afecta semnificativ speciile de floră şi faună din zona comunei </w:t>
      </w:r>
      <w:r w:rsidR="006B7719">
        <w:rPr>
          <w:color w:val="auto"/>
        </w:rPr>
        <w:t>Tortoman</w:t>
      </w:r>
      <w:r w:rsidRPr="00596D92">
        <w:rPr>
          <w:color w:val="auto"/>
        </w:rPr>
        <w:t>;</w:t>
      </w:r>
      <w:r w:rsidRPr="005832D5">
        <w:rPr>
          <w:color w:val="auto"/>
          <w:sz w:val="28"/>
          <w:szCs w:val="28"/>
        </w:rPr>
        <w:t xml:space="preserve"> </w:t>
      </w:r>
    </w:p>
    <w:p w:rsidR="00E57641" w:rsidRPr="00596D92" w:rsidRDefault="00E57641" w:rsidP="00596D92">
      <w:pPr>
        <w:ind w:firstLine="720"/>
        <w:contextualSpacing/>
        <w:jc w:val="both"/>
        <w:rPr>
          <w:rFonts w:ascii="Times New Roman" w:hAnsi="Times New Roman" w:cs="Times New Roman"/>
          <w:sz w:val="24"/>
          <w:szCs w:val="24"/>
        </w:rPr>
      </w:pPr>
      <w:r w:rsidRPr="00596D92">
        <w:rPr>
          <w:rFonts w:ascii="Times New Roman" w:hAnsi="Times New Roman" w:cs="Times New Roman"/>
          <w:sz w:val="24"/>
          <w:szCs w:val="24"/>
        </w:rPr>
        <w:t xml:space="preserve">Se poate afirma, totuşi, că nivelul acestor emisii </w:t>
      </w:r>
      <w:proofErr w:type="gramStart"/>
      <w:r w:rsidRPr="00596D92">
        <w:rPr>
          <w:rFonts w:ascii="Times New Roman" w:hAnsi="Times New Roman" w:cs="Times New Roman"/>
          <w:sz w:val="24"/>
          <w:szCs w:val="24"/>
        </w:rPr>
        <w:t>este</w:t>
      </w:r>
      <w:proofErr w:type="gramEnd"/>
      <w:r w:rsidRPr="00596D92">
        <w:rPr>
          <w:rFonts w:ascii="Times New Roman" w:hAnsi="Times New Roman" w:cs="Times New Roman"/>
          <w:sz w:val="24"/>
          <w:szCs w:val="24"/>
        </w:rPr>
        <w:t xml:space="preserve"> scăzut şi că nu depăşeşte limite maxime admise şi că efectul acestora este anihilat de vegetaţia forestieră din zonă.</w:t>
      </w:r>
    </w:p>
    <w:p w:rsidR="00E57641" w:rsidRPr="005832D5" w:rsidRDefault="00E57641" w:rsidP="00602337">
      <w:pPr>
        <w:pStyle w:val="Default"/>
        <w:spacing w:line="360" w:lineRule="auto"/>
        <w:contextualSpacing/>
        <w:jc w:val="both"/>
        <w:rPr>
          <w:color w:val="auto"/>
          <w:sz w:val="28"/>
          <w:szCs w:val="28"/>
        </w:rPr>
      </w:pPr>
      <w:r w:rsidRPr="005832D5">
        <w:rPr>
          <w:b/>
          <w:bCs/>
          <w:color w:val="auto"/>
          <w:sz w:val="28"/>
          <w:szCs w:val="28"/>
        </w:rPr>
        <w:t xml:space="preserve">Măsuri de diminuare </w:t>
      </w:r>
      <w:proofErr w:type="gramStart"/>
      <w:r w:rsidRPr="005832D5">
        <w:rPr>
          <w:b/>
          <w:bCs/>
          <w:color w:val="auto"/>
          <w:sz w:val="28"/>
          <w:szCs w:val="28"/>
        </w:rPr>
        <w:t>a</w:t>
      </w:r>
      <w:proofErr w:type="gramEnd"/>
      <w:r w:rsidRPr="005832D5">
        <w:rPr>
          <w:b/>
          <w:bCs/>
          <w:color w:val="auto"/>
          <w:sz w:val="28"/>
          <w:szCs w:val="28"/>
        </w:rPr>
        <w:t xml:space="preserve"> impactului </w:t>
      </w:r>
    </w:p>
    <w:p w:rsidR="00E57641" w:rsidRPr="00596D92" w:rsidRDefault="00E57641" w:rsidP="00596D92">
      <w:pPr>
        <w:pStyle w:val="Default"/>
        <w:spacing w:line="276" w:lineRule="auto"/>
        <w:ind w:firstLine="720"/>
        <w:contextualSpacing/>
        <w:jc w:val="both"/>
        <w:rPr>
          <w:color w:val="auto"/>
        </w:rPr>
      </w:pPr>
      <w:r w:rsidRPr="00596D92">
        <w:rPr>
          <w:color w:val="auto"/>
        </w:rPr>
        <w:t xml:space="preserve">În activitatea de pregătire a solului și lucrări de întreținere a plantației nu se folosesc utilaje ale căror emisii de noxe </w:t>
      </w:r>
      <w:proofErr w:type="gramStart"/>
      <w:r w:rsidRPr="00596D92">
        <w:rPr>
          <w:color w:val="auto"/>
        </w:rPr>
        <w:t>să</w:t>
      </w:r>
      <w:proofErr w:type="gramEnd"/>
      <w:r w:rsidRPr="00596D92">
        <w:rPr>
          <w:color w:val="auto"/>
        </w:rPr>
        <w:t xml:space="preserve"> ducă la acumulări locale cu efect negativ asupra sănătăţii populaţiei locale şi a animalelor din zonă. Pentru diminuarea impactului asupra factorului de mediu aer se impun o serie de măsuri precum: </w:t>
      </w:r>
    </w:p>
    <w:p w:rsidR="00E57641" w:rsidRPr="00596D92" w:rsidRDefault="00E57641" w:rsidP="00596D92">
      <w:pPr>
        <w:pStyle w:val="Default"/>
        <w:numPr>
          <w:ilvl w:val="0"/>
          <w:numId w:val="6"/>
        </w:numPr>
        <w:spacing w:line="276" w:lineRule="auto"/>
        <w:contextualSpacing/>
        <w:jc w:val="both"/>
        <w:rPr>
          <w:color w:val="auto"/>
        </w:rPr>
      </w:pPr>
      <w:r w:rsidRPr="00596D92">
        <w:rPr>
          <w:color w:val="auto"/>
        </w:rPr>
        <w:lastRenderedPageBreak/>
        <w:t xml:space="preserve">folosirea de utilaje dotate cu motoare termice care să respecte normele de poluare EURO 3 – EURO 6; </w:t>
      </w:r>
    </w:p>
    <w:p w:rsidR="00E57641" w:rsidRPr="00596D92" w:rsidRDefault="00E57641" w:rsidP="00596D92">
      <w:pPr>
        <w:pStyle w:val="Default"/>
        <w:numPr>
          <w:ilvl w:val="0"/>
          <w:numId w:val="6"/>
        </w:numPr>
        <w:spacing w:line="276" w:lineRule="auto"/>
        <w:contextualSpacing/>
        <w:jc w:val="both"/>
        <w:rPr>
          <w:color w:val="auto"/>
        </w:rPr>
      </w:pPr>
      <w:r w:rsidRPr="00596D92">
        <w:rPr>
          <w:color w:val="auto"/>
        </w:rPr>
        <w:t xml:space="preserve">efectuarea la timp a reviziilor şi reparaţiilor la motoarele termice din dotarea utilajelor   </w:t>
      </w:r>
    </w:p>
    <w:p w:rsidR="00E57641" w:rsidRPr="00596D92" w:rsidRDefault="00E57641" w:rsidP="00596D92">
      <w:pPr>
        <w:pStyle w:val="Default"/>
        <w:numPr>
          <w:ilvl w:val="0"/>
          <w:numId w:val="6"/>
        </w:numPr>
        <w:spacing w:line="276" w:lineRule="auto"/>
        <w:contextualSpacing/>
        <w:jc w:val="both"/>
        <w:rPr>
          <w:color w:val="auto"/>
        </w:rPr>
      </w:pPr>
      <w:r w:rsidRPr="00596D92">
        <w:rPr>
          <w:color w:val="auto"/>
        </w:rPr>
        <w:t xml:space="preserve">evitarea funcţionării în gol a motoarelor utilajelor şi a mijloacelor auto; </w:t>
      </w:r>
    </w:p>
    <w:p w:rsidR="00894B6A" w:rsidRPr="005832D5" w:rsidRDefault="00BA7D36" w:rsidP="00602337">
      <w:pPr>
        <w:spacing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tttl"/>
          <w:rFonts w:ascii="Times New Roman" w:hAnsi="Times New Roman" w:cs="Times New Roman"/>
          <w:b/>
          <w:bCs/>
          <w:sz w:val="28"/>
          <w:szCs w:val="28"/>
          <w:bdr w:val="none" w:sz="0" w:space="0" w:color="auto" w:frame="1"/>
          <w:shd w:val="clear" w:color="auto" w:fill="FFFFFF"/>
        </w:rPr>
        <w:t>c)</w:t>
      </w:r>
      <w:r w:rsidRPr="005832D5">
        <w:rPr>
          <w:rStyle w:val="slit"/>
          <w:rFonts w:ascii="Times New Roman" w:hAnsi="Times New Roman" w:cs="Times New Roman"/>
          <w:sz w:val="28"/>
          <w:szCs w:val="28"/>
          <w:bdr w:val="dotted" w:sz="6" w:space="0" w:color="FEFEFE" w:frame="1"/>
          <w:shd w:val="clear" w:color="auto" w:fill="FFFFFF"/>
        </w:rPr>
        <w:t> </w:t>
      </w:r>
      <w:proofErr w:type="gramStart"/>
      <w:r w:rsidRPr="005832D5">
        <w:rPr>
          <w:rStyle w:val="slitbdy"/>
          <w:rFonts w:ascii="Times New Roman" w:hAnsi="Times New Roman" w:cs="Times New Roman"/>
          <w:sz w:val="28"/>
          <w:szCs w:val="28"/>
          <w:bdr w:val="none" w:sz="0" w:space="0" w:color="auto" w:frame="1"/>
          <w:shd w:val="clear" w:color="auto" w:fill="FFFFFF"/>
        </w:rPr>
        <w:t>protecția</w:t>
      </w:r>
      <w:proofErr w:type="gramEnd"/>
      <w:r w:rsidRPr="005832D5">
        <w:rPr>
          <w:rStyle w:val="slitbdy"/>
          <w:rFonts w:ascii="Times New Roman" w:hAnsi="Times New Roman" w:cs="Times New Roman"/>
          <w:sz w:val="28"/>
          <w:szCs w:val="28"/>
          <w:bdr w:val="none" w:sz="0" w:space="0" w:color="auto" w:frame="1"/>
          <w:shd w:val="clear" w:color="auto" w:fill="FFFFFF"/>
        </w:rPr>
        <w:t xml:space="preserve"> împotriva zgomotului și vibrațiilor:</w:t>
      </w:r>
      <w:r w:rsidRPr="005832D5">
        <w:rPr>
          <w:rStyle w:val="slinttl"/>
          <w:rFonts w:ascii="Times New Roman" w:hAnsi="Times New Roman" w:cs="Times New Roman"/>
          <w:b/>
          <w:bCs/>
          <w:sz w:val="28"/>
          <w:szCs w:val="28"/>
          <w:bdr w:val="none" w:sz="0" w:space="0" w:color="auto" w:frame="1"/>
          <w:shd w:val="clear" w:color="auto" w:fill="FFFFFF"/>
        </w:rPr>
        <w:t>– </w:t>
      </w:r>
      <w:r w:rsidRPr="005832D5">
        <w:rPr>
          <w:rStyle w:val="slinbdy"/>
          <w:rFonts w:ascii="Times New Roman" w:hAnsi="Times New Roman" w:cs="Times New Roman"/>
          <w:sz w:val="28"/>
          <w:szCs w:val="28"/>
          <w:bdr w:val="none" w:sz="0" w:space="0" w:color="auto" w:frame="1"/>
          <w:shd w:val="clear" w:color="auto" w:fill="FFFFFF"/>
        </w:rPr>
        <w:t>sursele de zgomot și de vibrații;</w:t>
      </w:r>
      <w:r w:rsidRPr="005832D5">
        <w:rPr>
          <w:rStyle w:val="slinttl"/>
          <w:rFonts w:ascii="Times New Roman" w:hAnsi="Times New Roman" w:cs="Times New Roman"/>
          <w:b/>
          <w:bCs/>
          <w:sz w:val="28"/>
          <w:szCs w:val="28"/>
          <w:bdr w:val="none" w:sz="0" w:space="0" w:color="auto" w:frame="1"/>
          <w:shd w:val="clear" w:color="auto" w:fill="FFFFFF"/>
        </w:rPr>
        <w:t>– </w:t>
      </w:r>
      <w:r w:rsidRPr="005832D5">
        <w:rPr>
          <w:rStyle w:val="slinbdy"/>
          <w:rFonts w:ascii="Times New Roman" w:hAnsi="Times New Roman" w:cs="Times New Roman"/>
          <w:sz w:val="28"/>
          <w:szCs w:val="28"/>
          <w:bdr w:val="none" w:sz="0" w:space="0" w:color="auto" w:frame="1"/>
          <w:shd w:val="clear" w:color="auto" w:fill="FFFFFF"/>
        </w:rPr>
        <w:t>amenajările și dotările pentru protecția împotriva zgomotului și vibrațiilor;</w:t>
      </w:r>
    </w:p>
    <w:p w:rsidR="00BA7D36" w:rsidRPr="00596D92" w:rsidRDefault="00894B6A" w:rsidP="00602337">
      <w:pPr>
        <w:spacing w:line="360" w:lineRule="auto"/>
        <w:contextualSpacing/>
        <w:jc w:val="both"/>
        <w:rPr>
          <w:rStyle w:val="slinbdy"/>
          <w:rFonts w:ascii="Times New Roman" w:hAnsi="Times New Roman" w:cs="Times New Roman"/>
          <w:sz w:val="24"/>
          <w:szCs w:val="24"/>
          <w:bdr w:val="none" w:sz="0" w:space="0" w:color="auto" w:frame="1"/>
          <w:shd w:val="clear" w:color="auto" w:fill="FFFFFF"/>
        </w:rPr>
      </w:pPr>
      <w:r w:rsidRPr="00596D92">
        <w:rPr>
          <w:rStyle w:val="slinbdy"/>
          <w:rFonts w:ascii="Times New Roman" w:hAnsi="Times New Roman" w:cs="Times New Roman"/>
          <w:sz w:val="24"/>
          <w:szCs w:val="24"/>
          <w:bdr w:val="none" w:sz="0" w:space="0" w:color="auto" w:frame="1"/>
          <w:shd w:val="clear" w:color="auto" w:fill="FFFFFF"/>
        </w:rPr>
        <w:t>N</w:t>
      </w:r>
      <w:r w:rsidR="00FF39E7" w:rsidRPr="00596D92">
        <w:rPr>
          <w:rStyle w:val="slinbdy"/>
          <w:rFonts w:ascii="Times New Roman" w:hAnsi="Times New Roman" w:cs="Times New Roman"/>
          <w:sz w:val="24"/>
          <w:szCs w:val="24"/>
          <w:bdr w:val="none" w:sz="0" w:space="0" w:color="auto" w:frame="1"/>
          <w:shd w:val="clear" w:color="auto" w:fill="FFFFFF"/>
        </w:rPr>
        <w:t xml:space="preserve">u exista </w:t>
      </w:r>
      <w:r w:rsidRPr="00596D92">
        <w:rPr>
          <w:rStyle w:val="slinbdy"/>
          <w:rFonts w:ascii="Times New Roman" w:hAnsi="Times New Roman" w:cs="Times New Roman"/>
          <w:sz w:val="24"/>
          <w:szCs w:val="24"/>
          <w:bdr w:val="none" w:sz="0" w:space="0" w:color="auto" w:frame="1"/>
          <w:shd w:val="clear" w:color="auto" w:fill="FFFFFF"/>
        </w:rPr>
        <w:t>surse de zgomot și vibrații</w:t>
      </w:r>
    </w:p>
    <w:p w:rsidR="00BA7D36" w:rsidRPr="005832D5" w:rsidRDefault="00BA7D36" w:rsidP="00602337">
      <w:pPr>
        <w:spacing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tttl"/>
          <w:rFonts w:ascii="Times New Roman" w:hAnsi="Times New Roman" w:cs="Times New Roman"/>
          <w:b/>
          <w:bCs/>
          <w:sz w:val="28"/>
          <w:szCs w:val="28"/>
          <w:bdr w:val="none" w:sz="0" w:space="0" w:color="auto" w:frame="1"/>
          <w:shd w:val="clear" w:color="auto" w:fill="FFFFFF"/>
        </w:rPr>
        <w:t>d)</w:t>
      </w:r>
      <w:r w:rsidRPr="005832D5">
        <w:rPr>
          <w:rStyle w:val="slit"/>
          <w:rFonts w:ascii="Times New Roman" w:hAnsi="Times New Roman" w:cs="Times New Roman"/>
          <w:sz w:val="28"/>
          <w:szCs w:val="28"/>
          <w:bdr w:val="dotted" w:sz="6" w:space="0" w:color="FEFEFE" w:frame="1"/>
          <w:shd w:val="clear" w:color="auto" w:fill="FFFFFF"/>
        </w:rPr>
        <w:t> </w:t>
      </w:r>
      <w:proofErr w:type="gramStart"/>
      <w:r w:rsidRPr="005832D5">
        <w:rPr>
          <w:rStyle w:val="slitbdy"/>
          <w:rFonts w:ascii="Times New Roman" w:hAnsi="Times New Roman" w:cs="Times New Roman"/>
          <w:sz w:val="28"/>
          <w:szCs w:val="28"/>
          <w:bdr w:val="none" w:sz="0" w:space="0" w:color="auto" w:frame="1"/>
          <w:shd w:val="clear" w:color="auto" w:fill="FFFFFF"/>
        </w:rPr>
        <w:t>protecția</w:t>
      </w:r>
      <w:proofErr w:type="gramEnd"/>
      <w:r w:rsidRPr="005832D5">
        <w:rPr>
          <w:rStyle w:val="slitbdy"/>
          <w:rFonts w:ascii="Times New Roman" w:hAnsi="Times New Roman" w:cs="Times New Roman"/>
          <w:sz w:val="28"/>
          <w:szCs w:val="28"/>
          <w:bdr w:val="none" w:sz="0" w:space="0" w:color="auto" w:frame="1"/>
          <w:shd w:val="clear" w:color="auto" w:fill="FFFFFF"/>
        </w:rPr>
        <w:t xml:space="preserve"> împotriva radiațiilor:</w:t>
      </w:r>
      <w:r w:rsidRPr="005832D5">
        <w:rPr>
          <w:rStyle w:val="slinttl"/>
          <w:rFonts w:ascii="Times New Roman" w:hAnsi="Times New Roman" w:cs="Times New Roman"/>
          <w:b/>
          <w:bCs/>
          <w:sz w:val="28"/>
          <w:szCs w:val="28"/>
          <w:bdr w:val="none" w:sz="0" w:space="0" w:color="auto" w:frame="1"/>
          <w:shd w:val="clear" w:color="auto" w:fill="FFFFFF"/>
        </w:rPr>
        <w:t>– </w:t>
      </w:r>
      <w:r w:rsidRPr="005832D5">
        <w:rPr>
          <w:rStyle w:val="slinbdy"/>
          <w:rFonts w:ascii="Times New Roman" w:hAnsi="Times New Roman" w:cs="Times New Roman"/>
          <w:sz w:val="28"/>
          <w:szCs w:val="28"/>
          <w:bdr w:val="none" w:sz="0" w:space="0" w:color="auto" w:frame="1"/>
          <w:shd w:val="clear" w:color="auto" w:fill="FFFFFF"/>
        </w:rPr>
        <w:t>sursele de radiații;</w:t>
      </w:r>
      <w:r w:rsidRPr="005832D5">
        <w:rPr>
          <w:rStyle w:val="slinttl"/>
          <w:rFonts w:ascii="Times New Roman" w:hAnsi="Times New Roman" w:cs="Times New Roman"/>
          <w:b/>
          <w:bCs/>
          <w:sz w:val="28"/>
          <w:szCs w:val="28"/>
          <w:bdr w:val="none" w:sz="0" w:space="0" w:color="auto" w:frame="1"/>
          <w:shd w:val="clear" w:color="auto" w:fill="FFFFFF"/>
        </w:rPr>
        <w:t>– </w:t>
      </w:r>
      <w:r w:rsidRPr="005832D5">
        <w:rPr>
          <w:rStyle w:val="slinbdy"/>
          <w:rFonts w:ascii="Times New Roman" w:hAnsi="Times New Roman" w:cs="Times New Roman"/>
          <w:sz w:val="28"/>
          <w:szCs w:val="28"/>
          <w:bdr w:val="none" w:sz="0" w:space="0" w:color="auto" w:frame="1"/>
          <w:shd w:val="clear" w:color="auto" w:fill="FFFFFF"/>
        </w:rPr>
        <w:t>amenajările și dotările pentru protecția împotriva radiațiilor;</w:t>
      </w:r>
    </w:p>
    <w:p w:rsidR="00894B6A" w:rsidRPr="00596D92" w:rsidRDefault="00894B6A" w:rsidP="00602337">
      <w:pPr>
        <w:spacing w:line="360" w:lineRule="auto"/>
        <w:contextualSpacing/>
        <w:jc w:val="both"/>
        <w:rPr>
          <w:rStyle w:val="slinbdy"/>
          <w:rFonts w:ascii="Times New Roman" w:hAnsi="Times New Roman" w:cs="Times New Roman"/>
          <w:sz w:val="24"/>
          <w:szCs w:val="24"/>
          <w:bdr w:val="none" w:sz="0" w:space="0" w:color="auto" w:frame="1"/>
          <w:shd w:val="clear" w:color="auto" w:fill="FFFFFF"/>
        </w:rPr>
      </w:pPr>
      <w:r w:rsidRPr="00596D92">
        <w:rPr>
          <w:rStyle w:val="slinbdy"/>
          <w:rFonts w:ascii="Times New Roman" w:hAnsi="Times New Roman" w:cs="Times New Roman"/>
          <w:sz w:val="24"/>
          <w:szCs w:val="24"/>
          <w:bdr w:val="none" w:sz="0" w:space="0" w:color="auto" w:frame="1"/>
          <w:shd w:val="clear" w:color="auto" w:fill="FFFFFF"/>
        </w:rPr>
        <w:t>Nu există surse de radiații</w:t>
      </w:r>
    </w:p>
    <w:p w:rsidR="00E57641" w:rsidRPr="005832D5" w:rsidRDefault="00BA7D36" w:rsidP="00602337">
      <w:pPr>
        <w:spacing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tttl"/>
          <w:rFonts w:ascii="Times New Roman" w:hAnsi="Times New Roman" w:cs="Times New Roman"/>
          <w:b/>
          <w:bCs/>
          <w:sz w:val="28"/>
          <w:szCs w:val="28"/>
          <w:bdr w:val="none" w:sz="0" w:space="0" w:color="auto" w:frame="1"/>
          <w:shd w:val="clear" w:color="auto" w:fill="FFFFFF"/>
        </w:rPr>
        <w:t>e)</w:t>
      </w:r>
      <w:r w:rsidRPr="005832D5">
        <w:rPr>
          <w:rStyle w:val="slit"/>
          <w:rFonts w:ascii="Times New Roman" w:hAnsi="Times New Roman" w:cs="Times New Roman"/>
          <w:sz w:val="28"/>
          <w:szCs w:val="28"/>
          <w:bdr w:val="dotted" w:sz="6" w:space="0" w:color="FEFEFE" w:frame="1"/>
          <w:shd w:val="clear" w:color="auto" w:fill="FFFFFF"/>
        </w:rPr>
        <w:t> </w:t>
      </w:r>
      <w:proofErr w:type="gramStart"/>
      <w:r w:rsidRPr="005832D5">
        <w:rPr>
          <w:rStyle w:val="slitbdy"/>
          <w:rFonts w:ascii="Times New Roman" w:hAnsi="Times New Roman" w:cs="Times New Roman"/>
          <w:sz w:val="28"/>
          <w:szCs w:val="28"/>
          <w:bdr w:val="none" w:sz="0" w:space="0" w:color="auto" w:frame="1"/>
          <w:shd w:val="clear" w:color="auto" w:fill="FFFFFF"/>
        </w:rPr>
        <w:t>protecția</w:t>
      </w:r>
      <w:proofErr w:type="gramEnd"/>
      <w:r w:rsidRPr="005832D5">
        <w:rPr>
          <w:rStyle w:val="slitbdy"/>
          <w:rFonts w:ascii="Times New Roman" w:hAnsi="Times New Roman" w:cs="Times New Roman"/>
          <w:sz w:val="28"/>
          <w:szCs w:val="28"/>
          <w:bdr w:val="none" w:sz="0" w:space="0" w:color="auto" w:frame="1"/>
          <w:shd w:val="clear" w:color="auto" w:fill="FFFFFF"/>
        </w:rPr>
        <w:t xml:space="preserve"> solului și a subsolului:</w:t>
      </w:r>
      <w:r w:rsidRPr="005832D5">
        <w:rPr>
          <w:rStyle w:val="slinttl"/>
          <w:rFonts w:ascii="Times New Roman" w:hAnsi="Times New Roman" w:cs="Times New Roman"/>
          <w:b/>
          <w:bCs/>
          <w:sz w:val="28"/>
          <w:szCs w:val="28"/>
          <w:bdr w:val="none" w:sz="0" w:space="0" w:color="auto" w:frame="1"/>
          <w:shd w:val="clear" w:color="auto" w:fill="FFFFFF"/>
        </w:rPr>
        <w:t>– </w:t>
      </w:r>
      <w:r w:rsidRPr="005832D5">
        <w:rPr>
          <w:rStyle w:val="slinbdy"/>
          <w:rFonts w:ascii="Times New Roman" w:hAnsi="Times New Roman" w:cs="Times New Roman"/>
          <w:sz w:val="28"/>
          <w:szCs w:val="28"/>
          <w:bdr w:val="none" w:sz="0" w:space="0" w:color="auto" w:frame="1"/>
          <w:shd w:val="clear" w:color="auto" w:fill="FFFFFF"/>
        </w:rPr>
        <w:t>sursele de poluanți pentru sol, subsol, ape freatice și de adâncime;</w:t>
      </w:r>
      <w:r w:rsidRPr="005832D5">
        <w:rPr>
          <w:rStyle w:val="slinttl"/>
          <w:rFonts w:ascii="Times New Roman" w:hAnsi="Times New Roman" w:cs="Times New Roman"/>
          <w:b/>
          <w:bCs/>
          <w:sz w:val="28"/>
          <w:szCs w:val="28"/>
          <w:bdr w:val="none" w:sz="0" w:space="0" w:color="auto" w:frame="1"/>
          <w:shd w:val="clear" w:color="auto" w:fill="FFFFFF"/>
        </w:rPr>
        <w:t>– </w:t>
      </w:r>
      <w:r w:rsidRPr="005832D5">
        <w:rPr>
          <w:rStyle w:val="slinbdy"/>
          <w:rFonts w:ascii="Times New Roman" w:hAnsi="Times New Roman" w:cs="Times New Roman"/>
          <w:sz w:val="28"/>
          <w:szCs w:val="28"/>
          <w:bdr w:val="none" w:sz="0" w:space="0" w:color="auto" w:frame="1"/>
          <w:shd w:val="clear" w:color="auto" w:fill="FFFFFF"/>
        </w:rPr>
        <w:t>lucrările și dotările pentru protecția solului și a subsolului;</w:t>
      </w:r>
    </w:p>
    <w:p w:rsidR="00E57641" w:rsidRPr="00596D92" w:rsidRDefault="00BF04E6" w:rsidP="00DC74A1">
      <w:pPr>
        <w:pStyle w:val="Default"/>
        <w:spacing w:line="360" w:lineRule="auto"/>
        <w:ind w:firstLine="360"/>
        <w:contextualSpacing/>
        <w:jc w:val="both"/>
        <w:rPr>
          <w:color w:val="auto"/>
        </w:rPr>
      </w:pPr>
      <w:r w:rsidRPr="00596D92">
        <w:rPr>
          <w:color w:val="auto"/>
        </w:rPr>
        <w:t xml:space="preserve">În activitatea de înființare a culturilor forestiere </w:t>
      </w:r>
      <w:r w:rsidR="00E57641" w:rsidRPr="00596D92">
        <w:rPr>
          <w:color w:val="auto"/>
        </w:rPr>
        <w:t xml:space="preserve">pot </w:t>
      </w:r>
      <w:proofErr w:type="gramStart"/>
      <w:r w:rsidR="00E57641" w:rsidRPr="00596D92">
        <w:rPr>
          <w:color w:val="auto"/>
        </w:rPr>
        <w:t>să</w:t>
      </w:r>
      <w:proofErr w:type="gramEnd"/>
      <w:r w:rsidR="00E57641" w:rsidRPr="00596D92">
        <w:rPr>
          <w:color w:val="auto"/>
        </w:rPr>
        <w:t xml:space="preserve"> apară situaţii de poluare a solului </w:t>
      </w:r>
      <w:r w:rsidR="00DC74A1" w:rsidRPr="00596D92">
        <w:rPr>
          <w:color w:val="auto"/>
        </w:rPr>
        <w:t>ca</w:t>
      </w:r>
      <w:r w:rsidR="00E57641" w:rsidRPr="00596D92">
        <w:rPr>
          <w:color w:val="auto"/>
        </w:rPr>
        <w:t xml:space="preserve">: </w:t>
      </w:r>
    </w:p>
    <w:p w:rsidR="00E57641" w:rsidRPr="00596D92" w:rsidRDefault="00E57641" w:rsidP="00596D92">
      <w:pPr>
        <w:pStyle w:val="Default"/>
        <w:numPr>
          <w:ilvl w:val="0"/>
          <w:numId w:val="4"/>
        </w:numPr>
        <w:spacing w:line="276" w:lineRule="auto"/>
        <w:contextualSpacing/>
        <w:jc w:val="both"/>
        <w:rPr>
          <w:color w:val="auto"/>
        </w:rPr>
      </w:pPr>
      <w:r w:rsidRPr="00596D92">
        <w:rPr>
          <w:color w:val="auto"/>
        </w:rPr>
        <w:t xml:space="preserve">tasarea solului datorită deplasării utilajelor pe căile de acces; </w:t>
      </w:r>
    </w:p>
    <w:p w:rsidR="00E57641" w:rsidRPr="00596D92" w:rsidRDefault="00E57641" w:rsidP="00596D92">
      <w:pPr>
        <w:pStyle w:val="Default"/>
        <w:numPr>
          <w:ilvl w:val="0"/>
          <w:numId w:val="4"/>
        </w:numPr>
        <w:spacing w:line="276" w:lineRule="auto"/>
        <w:contextualSpacing/>
        <w:jc w:val="both"/>
        <w:rPr>
          <w:color w:val="auto"/>
        </w:rPr>
      </w:pPr>
      <w:r w:rsidRPr="00596D92">
        <w:rPr>
          <w:color w:val="auto"/>
        </w:rPr>
        <w:t>pierderi accidentale de carburanţi şi/sau lubrifianţi de la utilajele</w:t>
      </w:r>
      <w:r w:rsidR="00BF04E6" w:rsidRPr="00596D92">
        <w:rPr>
          <w:color w:val="auto"/>
        </w:rPr>
        <w:t>care execută lucrări mecanizate;</w:t>
      </w:r>
    </w:p>
    <w:p w:rsidR="00BF04E6" w:rsidRPr="005832D5" w:rsidRDefault="00E57641" w:rsidP="00602337">
      <w:pPr>
        <w:pStyle w:val="Default"/>
        <w:spacing w:line="360" w:lineRule="auto"/>
        <w:contextualSpacing/>
        <w:jc w:val="both"/>
        <w:rPr>
          <w:color w:val="auto"/>
          <w:sz w:val="28"/>
          <w:szCs w:val="28"/>
        </w:rPr>
      </w:pPr>
      <w:r w:rsidRPr="005832D5">
        <w:rPr>
          <w:b/>
          <w:bCs/>
          <w:color w:val="auto"/>
          <w:sz w:val="28"/>
          <w:szCs w:val="28"/>
        </w:rPr>
        <w:t xml:space="preserve">Măsuri </w:t>
      </w:r>
      <w:proofErr w:type="gramStart"/>
      <w:r w:rsidRPr="005832D5">
        <w:rPr>
          <w:b/>
          <w:bCs/>
          <w:color w:val="auto"/>
          <w:sz w:val="28"/>
          <w:szCs w:val="28"/>
        </w:rPr>
        <w:t xml:space="preserve">de </w:t>
      </w:r>
      <w:r w:rsidR="00BF04E6" w:rsidRPr="005832D5">
        <w:rPr>
          <w:b/>
          <w:bCs/>
          <w:color w:val="auto"/>
          <w:sz w:val="28"/>
          <w:szCs w:val="28"/>
        </w:rPr>
        <w:t xml:space="preserve"> diminuare</w:t>
      </w:r>
      <w:proofErr w:type="gramEnd"/>
      <w:r w:rsidR="00BF04E6" w:rsidRPr="005832D5">
        <w:rPr>
          <w:b/>
          <w:bCs/>
          <w:color w:val="auto"/>
          <w:sz w:val="28"/>
          <w:szCs w:val="28"/>
        </w:rPr>
        <w:t xml:space="preserve"> a impactului </w:t>
      </w:r>
    </w:p>
    <w:p w:rsidR="00E57641" w:rsidRPr="00596D92" w:rsidRDefault="00BF04E6" w:rsidP="00596D92">
      <w:pPr>
        <w:pStyle w:val="Default"/>
        <w:spacing w:line="276" w:lineRule="auto"/>
        <w:ind w:firstLine="720"/>
        <w:contextualSpacing/>
        <w:jc w:val="both"/>
        <w:rPr>
          <w:color w:val="auto"/>
        </w:rPr>
      </w:pPr>
      <w:r w:rsidRPr="00596D92">
        <w:rPr>
          <w:color w:val="auto"/>
        </w:rPr>
        <w:t>În vederea diminuării impactului lucrărilor executate mecanizat asupra solului se recomandă luarea unor măsuri</w:t>
      </w:r>
      <w:r w:rsidR="00E57641" w:rsidRPr="00596D92">
        <w:rPr>
          <w:color w:val="auto"/>
        </w:rPr>
        <w:t xml:space="preserve">: </w:t>
      </w:r>
    </w:p>
    <w:p w:rsidR="00E57641" w:rsidRPr="00596D92" w:rsidRDefault="00E57641" w:rsidP="00596D92">
      <w:pPr>
        <w:pStyle w:val="Default"/>
        <w:numPr>
          <w:ilvl w:val="0"/>
          <w:numId w:val="3"/>
        </w:numPr>
        <w:spacing w:line="276" w:lineRule="auto"/>
        <w:contextualSpacing/>
        <w:jc w:val="both"/>
        <w:rPr>
          <w:color w:val="auto"/>
        </w:rPr>
      </w:pPr>
      <w:r w:rsidRPr="00596D92">
        <w:rPr>
          <w:color w:val="auto"/>
        </w:rPr>
        <w:t xml:space="preserve">dotarea utilajelor care deservesc activitatea de </w:t>
      </w:r>
      <w:r w:rsidR="00BF04E6" w:rsidRPr="00596D92">
        <w:rPr>
          <w:color w:val="auto"/>
        </w:rPr>
        <w:t>întreținerea culturii</w:t>
      </w:r>
      <w:r w:rsidRPr="00596D92">
        <w:rPr>
          <w:color w:val="auto"/>
        </w:rPr>
        <w:t xml:space="preserve"> cu anvelope de lăţime mare care să aibă ca efect reducerea presiunii pe sol şi implicit re</w:t>
      </w:r>
      <w:r w:rsidR="001B2438" w:rsidRPr="00596D92">
        <w:rPr>
          <w:color w:val="auto"/>
        </w:rPr>
        <w:t xml:space="preserve">ducerea fenomenului de tasare; </w:t>
      </w:r>
    </w:p>
    <w:p w:rsidR="00E57641" w:rsidRPr="00596D92" w:rsidRDefault="00E57641" w:rsidP="00596D92">
      <w:pPr>
        <w:pStyle w:val="Listparagraf"/>
        <w:numPr>
          <w:ilvl w:val="0"/>
          <w:numId w:val="3"/>
        </w:numPr>
        <w:jc w:val="both"/>
        <w:rPr>
          <w:rStyle w:val="slinbdy"/>
          <w:rFonts w:ascii="Times New Roman" w:hAnsi="Times New Roman" w:cs="Times New Roman"/>
          <w:sz w:val="24"/>
          <w:szCs w:val="24"/>
          <w:bdr w:val="none" w:sz="0" w:space="0" w:color="auto" w:frame="1"/>
          <w:shd w:val="clear" w:color="auto" w:fill="FFFFFF"/>
        </w:rPr>
      </w:pPr>
      <w:proofErr w:type="gramStart"/>
      <w:r w:rsidRPr="00596D92">
        <w:rPr>
          <w:rFonts w:ascii="Times New Roman" w:hAnsi="Times New Roman" w:cs="Times New Roman"/>
          <w:sz w:val="24"/>
          <w:szCs w:val="24"/>
        </w:rPr>
        <w:t>drumurile</w:t>
      </w:r>
      <w:proofErr w:type="gramEnd"/>
      <w:r w:rsidRPr="00596D92">
        <w:rPr>
          <w:rFonts w:ascii="Times New Roman" w:hAnsi="Times New Roman" w:cs="Times New Roman"/>
          <w:sz w:val="24"/>
          <w:szCs w:val="24"/>
        </w:rPr>
        <w:t xml:space="preserve"> destina</w:t>
      </w:r>
      <w:r w:rsidR="00BF04E6" w:rsidRPr="00596D92">
        <w:rPr>
          <w:rFonts w:ascii="Times New Roman" w:hAnsi="Times New Roman" w:cs="Times New Roman"/>
          <w:sz w:val="24"/>
          <w:szCs w:val="24"/>
        </w:rPr>
        <w:t xml:space="preserve">te circulaţiei autovehiculelor până la plantație </w:t>
      </w:r>
      <w:r w:rsidRPr="00596D92">
        <w:rPr>
          <w:rFonts w:ascii="Times New Roman" w:hAnsi="Times New Roman" w:cs="Times New Roman"/>
          <w:sz w:val="24"/>
          <w:szCs w:val="24"/>
        </w:rPr>
        <w:t>vor fi selectate să fie în sistem impermeabil.</w:t>
      </w:r>
    </w:p>
    <w:p w:rsidR="00FF4385" w:rsidRPr="005832D5" w:rsidRDefault="00BA7D36" w:rsidP="00602337">
      <w:pPr>
        <w:spacing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tttl"/>
          <w:rFonts w:ascii="Times New Roman" w:hAnsi="Times New Roman" w:cs="Times New Roman"/>
          <w:b/>
          <w:bCs/>
          <w:sz w:val="28"/>
          <w:szCs w:val="28"/>
          <w:bdr w:val="none" w:sz="0" w:space="0" w:color="auto" w:frame="1"/>
          <w:shd w:val="clear" w:color="auto" w:fill="FFFFFF"/>
        </w:rPr>
        <w:t>f)</w:t>
      </w:r>
      <w:r w:rsidRPr="005832D5">
        <w:rPr>
          <w:rStyle w:val="slit"/>
          <w:rFonts w:ascii="Times New Roman" w:hAnsi="Times New Roman" w:cs="Times New Roman"/>
          <w:sz w:val="28"/>
          <w:szCs w:val="28"/>
          <w:bdr w:val="dotted" w:sz="6" w:space="0" w:color="FEFEFE" w:frame="1"/>
          <w:shd w:val="clear" w:color="auto" w:fill="FFFFFF"/>
        </w:rPr>
        <w:t> </w:t>
      </w:r>
      <w:proofErr w:type="gramStart"/>
      <w:r w:rsidRPr="005832D5">
        <w:rPr>
          <w:rStyle w:val="slitbdy"/>
          <w:rFonts w:ascii="Times New Roman" w:hAnsi="Times New Roman" w:cs="Times New Roman"/>
          <w:sz w:val="28"/>
          <w:szCs w:val="28"/>
          <w:bdr w:val="none" w:sz="0" w:space="0" w:color="auto" w:frame="1"/>
          <w:shd w:val="clear" w:color="auto" w:fill="FFFFFF"/>
        </w:rPr>
        <w:t>protecția</w:t>
      </w:r>
      <w:proofErr w:type="gramEnd"/>
      <w:r w:rsidRPr="005832D5">
        <w:rPr>
          <w:rStyle w:val="slitbdy"/>
          <w:rFonts w:ascii="Times New Roman" w:hAnsi="Times New Roman" w:cs="Times New Roman"/>
          <w:sz w:val="28"/>
          <w:szCs w:val="28"/>
          <w:bdr w:val="none" w:sz="0" w:space="0" w:color="auto" w:frame="1"/>
          <w:shd w:val="clear" w:color="auto" w:fill="FFFFFF"/>
        </w:rPr>
        <w:t xml:space="preserve"> ecosistemelor terestre și acvatice:</w:t>
      </w:r>
      <w:r w:rsidRPr="005832D5">
        <w:rPr>
          <w:rStyle w:val="slinttl"/>
          <w:rFonts w:ascii="Times New Roman" w:hAnsi="Times New Roman" w:cs="Times New Roman"/>
          <w:b/>
          <w:bCs/>
          <w:sz w:val="28"/>
          <w:szCs w:val="28"/>
          <w:bdr w:val="none" w:sz="0" w:space="0" w:color="auto" w:frame="1"/>
          <w:shd w:val="clear" w:color="auto" w:fill="FFFFFF"/>
        </w:rPr>
        <w:t>– </w:t>
      </w:r>
      <w:r w:rsidRPr="005832D5">
        <w:rPr>
          <w:rStyle w:val="slinbdy"/>
          <w:rFonts w:ascii="Times New Roman" w:hAnsi="Times New Roman" w:cs="Times New Roman"/>
          <w:sz w:val="28"/>
          <w:szCs w:val="28"/>
          <w:bdr w:val="none" w:sz="0" w:space="0" w:color="auto" w:frame="1"/>
          <w:shd w:val="clear" w:color="auto" w:fill="FFFFFF"/>
        </w:rPr>
        <w:t>identificarea arealelor sensibile ce pot fi afectate de proiect;</w:t>
      </w:r>
      <w:r w:rsidRPr="005832D5">
        <w:rPr>
          <w:rStyle w:val="slinttl"/>
          <w:rFonts w:ascii="Times New Roman" w:hAnsi="Times New Roman" w:cs="Times New Roman"/>
          <w:b/>
          <w:bCs/>
          <w:sz w:val="28"/>
          <w:szCs w:val="28"/>
          <w:bdr w:val="none" w:sz="0" w:space="0" w:color="auto" w:frame="1"/>
          <w:shd w:val="clear" w:color="auto" w:fill="FFFFFF"/>
        </w:rPr>
        <w:t>– </w:t>
      </w:r>
      <w:r w:rsidRPr="005832D5">
        <w:rPr>
          <w:rStyle w:val="slinbdy"/>
          <w:rFonts w:ascii="Times New Roman" w:hAnsi="Times New Roman" w:cs="Times New Roman"/>
          <w:sz w:val="28"/>
          <w:szCs w:val="28"/>
          <w:bdr w:val="none" w:sz="0" w:space="0" w:color="auto" w:frame="1"/>
          <w:shd w:val="clear" w:color="auto" w:fill="FFFFFF"/>
        </w:rPr>
        <w:t>lucrările, dotările și măsurile pentru protecția biodiversității, monumentelor naturii și ariilor protejate;</w:t>
      </w:r>
    </w:p>
    <w:p w:rsidR="00D40B1E" w:rsidRPr="00D40B1E" w:rsidRDefault="00D40B1E" w:rsidP="00D40B1E">
      <w:pPr>
        <w:ind w:firstLine="720"/>
        <w:contextualSpacing/>
        <w:jc w:val="both"/>
        <w:rPr>
          <w:rFonts w:ascii="Times New Roman" w:hAnsi="Times New Roman" w:cs="Times New Roman"/>
          <w:sz w:val="24"/>
          <w:szCs w:val="24"/>
        </w:rPr>
      </w:pPr>
      <w:r w:rsidRPr="00D40B1E">
        <w:rPr>
          <w:rFonts w:ascii="Times New Roman" w:hAnsi="Times New Roman" w:cs="Times New Roman"/>
          <w:sz w:val="24"/>
          <w:szCs w:val="24"/>
        </w:rPr>
        <w:t xml:space="preserve">Amplasamentul </w:t>
      </w:r>
      <w:r w:rsidR="00C908B9">
        <w:rPr>
          <w:rFonts w:ascii="Times New Roman" w:hAnsi="Times New Roman" w:cs="Times New Roman"/>
          <w:sz w:val="24"/>
          <w:szCs w:val="24"/>
        </w:rPr>
        <w:t xml:space="preserve">nu </w:t>
      </w:r>
      <w:proofErr w:type="gramStart"/>
      <w:r w:rsidRPr="00D40B1E">
        <w:rPr>
          <w:rFonts w:ascii="Times New Roman" w:hAnsi="Times New Roman" w:cs="Times New Roman"/>
          <w:sz w:val="24"/>
          <w:szCs w:val="24"/>
        </w:rPr>
        <w:t>este</w:t>
      </w:r>
      <w:proofErr w:type="gramEnd"/>
      <w:r w:rsidRPr="00D40B1E">
        <w:rPr>
          <w:rFonts w:ascii="Times New Roman" w:hAnsi="Times New Roman" w:cs="Times New Roman"/>
          <w:sz w:val="24"/>
          <w:szCs w:val="24"/>
        </w:rPr>
        <w:t xml:space="preserve"> situat in aria protejat</w:t>
      </w:r>
      <w:r w:rsidR="00C908B9">
        <w:rPr>
          <w:rFonts w:ascii="Times New Roman" w:hAnsi="Times New Roman" w:cs="Times New Roman"/>
          <w:sz w:val="24"/>
          <w:szCs w:val="24"/>
        </w:rPr>
        <w:t>e</w:t>
      </w:r>
      <w:r w:rsidRPr="00D40B1E">
        <w:rPr>
          <w:rFonts w:ascii="Times New Roman" w:hAnsi="Times New Roman" w:cs="Times New Roman"/>
          <w:sz w:val="24"/>
          <w:szCs w:val="24"/>
        </w:rPr>
        <w:t>.</w:t>
      </w:r>
    </w:p>
    <w:p w:rsidR="007836ED" w:rsidRPr="005832D5" w:rsidRDefault="00BA7D36" w:rsidP="00602337">
      <w:pPr>
        <w:spacing w:line="360" w:lineRule="auto"/>
        <w:contextualSpacing/>
        <w:jc w:val="both"/>
        <w:rPr>
          <w:rStyle w:val="slitbdy"/>
          <w:rFonts w:ascii="Times New Roman" w:hAnsi="Times New Roman" w:cs="Times New Roman"/>
          <w:sz w:val="28"/>
          <w:szCs w:val="28"/>
          <w:bdr w:val="none" w:sz="0" w:space="0" w:color="auto" w:frame="1"/>
          <w:shd w:val="clear" w:color="auto" w:fill="FFFFFF"/>
        </w:rPr>
      </w:pPr>
      <w:r w:rsidRPr="005832D5">
        <w:rPr>
          <w:rStyle w:val="slitttl"/>
          <w:rFonts w:ascii="Times New Roman" w:hAnsi="Times New Roman" w:cs="Times New Roman"/>
          <w:b/>
          <w:bCs/>
          <w:sz w:val="28"/>
          <w:szCs w:val="28"/>
          <w:bdr w:val="none" w:sz="0" w:space="0" w:color="auto" w:frame="1"/>
          <w:shd w:val="clear" w:color="auto" w:fill="FFFFFF"/>
        </w:rPr>
        <w:t>g)</w:t>
      </w:r>
      <w:r w:rsidRPr="005832D5">
        <w:rPr>
          <w:rStyle w:val="slit"/>
          <w:rFonts w:ascii="Times New Roman" w:hAnsi="Times New Roman" w:cs="Times New Roman"/>
          <w:sz w:val="28"/>
          <w:szCs w:val="28"/>
          <w:bdr w:val="dotted" w:sz="6" w:space="0" w:color="FEFEFE" w:frame="1"/>
          <w:shd w:val="clear" w:color="auto" w:fill="FFFFFF"/>
        </w:rPr>
        <w:t> </w:t>
      </w:r>
      <w:proofErr w:type="gramStart"/>
      <w:r w:rsidRPr="005832D5">
        <w:rPr>
          <w:rStyle w:val="slitbdy"/>
          <w:rFonts w:ascii="Times New Roman" w:hAnsi="Times New Roman" w:cs="Times New Roman"/>
          <w:sz w:val="28"/>
          <w:szCs w:val="28"/>
          <w:bdr w:val="none" w:sz="0" w:space="0" w:color="auto" w:frame="1"/>
          <w:shd w:val="clear" w:color="auto" w:fill="FFFFFF"/>
        </w:rPr>
        <w:t>protecția</w:t>
      </w:r>
      <w:proofErr w:type="gramEnd"/>
      <w:r w:rsidRPr="005832D5">
        <w:rPr>
          <w:rStyle w:val="slitbdy"/>
          <w:rFonts w:ascii="Times New Roman" w:hAnsi="Times New Roman" w:cs="Times New Roman"/>
          <w:sz w:val="28"/>
          <w:szCs w:val="28"/>
          <w:bdr w:val="none" w:sz="0" w:space="0" w:color="auto" w:frame="1"/>
          <w:shd w:val="clear" w:color="auto" w:fill="FFFFFF"/>
        </w:rPr>
        <w:t xml:space="preserve"> așezărilor umane și a altor obiective de interes public:</w:t>
      </w:r>
    </w:p>
    <w:p w:rsidR="00011605" w:rsidRDefault="00BA7D36" w:rsidP="00602337">
      <w:pPr>
        <w:spacing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nttl"/>
          <w:rFonts w:ascii="Times New Roman" w:hAnsi="Times New Roman" w:cs="Times New Roman"/>
          <w:b/>
          <w:bCs/>
          <w:sz w:val="28"/>
          <w:szCs w:val="28"/>
          <w:bdr w:val="none" w:sz="0" w:space="0" w:color="auto" w:frame="1"/>
          <w:shd w:val="clear" w:color="auto" w:fill="FFFFFF"/>
        </w:rPr>
        <w:t>– </w:t>
      </w:r>
      <w:r w:rsidRPr="005832D5">
        <w:rPr>
          <w:rStyle w:val="slinbdy"/>
          <w:rFonts w:ascii="Times New Roman" w:hAnsi="Times New Roman" w:cs="Times New Roman"/>
          <w:sz w:val="28"/>
          <w:szCs w:val="28"/>
          <w:bdr w:val="none" w:sz="0" w:space="0" w:color="auto" w:frame="1"/>
          <w:shd w:val="clear" w:color="auto" w:fill="FFFFFF"/>
        </w:rPr>
        <w:t>identificarea obiectivelor de interes public, distanța față de așezările umane, respectiv față de monumente istorice și de arhitectură, alte zone asupra cărora există instituit un regim de restricție, zone de interes tradițional și altele;</w:t>
      </w:r>
    </w:p>
    <w:p w:rsidR="00204F80" w:rsidRPr="005832D5" w:rsidRDefault="00204F80" w:rsidP="00602337">
      <w:pPr>
        <w:spacing w:line="360" w:lineRule="auto"/>
        <w:contextualSpacing/>
        <w:jc w:val="both"/>
        <w:rPr>
          <w:rStyle w:val="slinbdy"/>
          <w:rFonts w:ascii="Times New Roman" w:hAnsi="Times New Roman" w:cs="Times New Roman"/>
          <w:sz w:val="28"/>
          <w:szCs w:val="28"/>
          <w:bdr w:val="none" w:sz="0" w:space="0" w:color="auto" w:frame="1"/>
          <w:shd w:val="clear" w:color="auto" w:fill="FFFFFF"/>
        </w:rPr>
      </w:pPr>
      <w:bookmarkStart w:id="0" w:name="_GoBack"/>
      <w:bookmarkEnd w:id="0"/>
    </w:p>
    <w:p w:rsidR="00CA4C5C" w:rsidRDefault="00D40B1E" w:rsidP="00204F80">
      <w:pPr>
        <w:ind w:firstLine="720"/>
        <w:contextualSpacing/>
        <w:jc w:val="both"/>
        <w:rPr>
          <w:rStyle w:val="slinbdy"/>
          <w:rFonts w:ascii="Times New Roman" w:hAnsi="Times New Roman" w:cs="Times New Roman"/>
          <w:sz w:val="24"/>
          <w:szCs w:val="24"/>
          <w:bdr w:val="none" w:sz="0" w:space="0" w:color="auto" w:frame="1"/>
          <w:shd w:val="clear" w:color="auto" w:fill="FFFFFF"/>
        </w:rPr>
      </w:pPr>
      <w:r w:rsidRPr="00204F80">
        <w:rPr>
          <w:rStyle w:val="slinbdy"/>
          <w:rFonts w:ascii="Times New Roman" w:hAnsi="Times New Roman" w:cs="Times New Roman"/>
          <w:sz w:val="24"/>
          <w:szCs w:val="24"/>
          <w:bdr w:val="none" w:sz="0" w:space="0" w:color="auto" w:frame="1"/>
          <w:shd w:val="clear" w:color="auto" w:fill="FFFFFF"/>
        </w:rPr>
        <w:t xml:space="preserve">Distanța până în satul </w:t>
      </w:r>
      <w:r w:rsidR="003138DD">
        <w:rPr>
          <w:rStyle w:val="slinbdy"/>
          <w:rFonts w:ascii="Times New Roman" w:hAnsi="Times New Roman" w:cs="Times New Roman"/>
          <w:sz w:val="24"/>
          <w:szCs w:val="24"/>
          <w:bdr w:val="none" w:sz="0" w:space="0" w:color="auto" w:frame="1"/>
          <w:shd w:val="clear" w:color="auto" w:fill="FFFFFF"/>
        </w:rPr>
        <w:t>Viișoara</w:t>
      </w:r>
      <w:r w:rsidRPr="00204F80">
        <w:rPr>
          <w:rStyle w:val="slinbdy"/>
          <w:rFonts w:ascii="Times New Roman" w:hAnsi="Times New Roman" w:cs="Times New Roman"/>
          <w:sz w:val="24"/>
          <w:szCs w:val="24"/>
          <w:bdr w:val="none" w:sz="0" w:space="0" w:color="auto" w:frame="1"/>
          <w:shd w:val="clear" w:color="auto" w:fill="FFFFFF"/>
        </w:rPr>
        <w:t xml:space="preserve"> </w:t>
      </w:r>
      <w:r w:rsidR="00011605" w:rsidRPr="00204F80">
        <w:rPr>
          <w:rStyle w:val="slinbdy"/>
          <w:rFonts w:ascii="Times New Roman" w:hAnsi="Times New Roman" w:cs="Times New Roman"/>
          <w:sz w:val="24"/>
          <w:szCs w:val="24"/>
          <w:bdr w:val="none" w:sz="0" w:space="0" w:color="auto" w:frame="1"/>
          <w:shd w:val="clear" w:color="auto" w:fill="FFFFFF"/>
        </w:rPr>
        <w:t xml:space="preserve">localitatea cea mai apropiată de obiectiv este de </w:t>
      </w:r>
      <w:r w:rsidR="003138DD">
        <w:rPr>
          <w:rStyle w:val="slinbdy"/>
          <w:rFonts w:ascii="Times New Roman" w:hAnsi="Times New Roman" w:cs="Times New Roman"/>
          <w:sz w:val="24"/>
          <w:szCs w:val="24"/>
          <w:bdr w:val="none" w:sz="0" w:space="0" w:color="auto" w:frame="1"/>
          <w:shd w:val="clear" w:color="auto" w:fill="FFFFFF"/>
        </w:rPr>
        <w:t>4</w:t>
      </w:r>
      <w:proofErr w:type="gramStart"/>
      <w:r w:rsidR="003138DD">
        <w:rPr>
          <w:rStyle w:val="slinbdy"/>
          <w:rFonts w:ascii="Times New Roman" w:hAnsi="Times New Roman" w:cs="Times New Roman"/>
          <w:sz w:val="24"/>
          <w:szCs w:val="24"/>
          <w:bdr w:val="none" w:sz="0" w:space="0" w:color="auto" w:frame="1"/>
          <w:shd w:val="clear" w:color="auto" w:fill="FFFFFF"/>
        </w:rPr>
        <w:t>,4</w:t>
      </w:r>
      <w:proofErr w:type="gramEnd"/>
      <w:r w:rsidR="00204F80" w:rsidRPr="00204F80">
        <w:rPr>
          <w:rStyle w:val="slinbdy"/>
          <w:rFonts w:ascii="Times New Roman" w:hAnsi="Times New Roman" w:cs="Times New Roman"/>
          <w:sz w:val="24"/>
          <w:szCs w:val="24"/>
          <w:bdr w:val="none" w:sz="0" w:space="0" w:color="auto" w:frame="1"/>
          <w:shd w:val="clear" w:color="auto" w:fill="FFFFFF"/>
        </w:rPr>
        <w:t xml:space="preserve"> </w:t>
      </w:r>
      <w:r w:rsidR="00011605" w:rsidRPr="00204F80">
        <w:rPr>
          <w:rStyle w:val="slinbdy"/>
          <w:rFonts w:ascii="Times New Roman" w:hAnsi="Times New Roman" w:cs="Times New Roman"/>
          <w:sz w:val="24"/>
          <w:szCs w:val="24"/>
          <w:bdr w:val="none" w:sz="0" w:space="0" w:color="auto" w:frame="1"/>
          <w:shd w:val="clear" w:color="auto" w:fill="FFFFFF"/>
        </w:rPr>
        <w:t xml:space="preserve">km </w:t>
      </w:r>
    </w:p>
    <w:p w:rsidR="00A32E10" w:rsidRDefault="00A32E10" w:rsidP="00204F80">
      <w:pPr>
        <w:ind w:firstLine="720"/>
        <w:contextualSpacing/>
        <w:jc w:val="both"/>
        <w:rPr>
          <w:rStyle w:val="slinbdy"/>
          <w:rFonts w:ascii="Times New Roman" w:hAnsi="Times New Roman" w:cs="Times New Roman"/>
          <w:sz w:val="24"/>
          <w:szCs w:val="24"/>
          <w:bdr w:val="none" w:sz="0" w:space="0" w:color="auto" w:frame="1"/>
          <w:shd w:val="clear" w:color="auto" w:fill="FFFFFF"/>
        </w:rPr>
      </w:pPr>
    </w:p>
    <w:p w:rsidR="00A32E10" w:rsidRPr="00204F80" w:rsidRDefault="00A32E10" w:rsidP="00EA47F1">
      <w:pPr>
        <w:ind w:firstLine="90"/>
        <w:contextualSpacing/>
        <w:jc w:val="both"/>
        <w:rPr>
          <w:rStyle w:val="slinbdy"/>
          <w:rFonts w:ascii="Times New Roman" w:hAnsi="Times New Roman" w:cs="Times New Roman"/>
          <w:sz w:val="24"/>
          <w:szCs w:val="24"/>
          <w:bdr w:val="none" w:sz="0" w:space="0" w:color="auto" w:frame="1"/>
          <w:shd w:val="clear" w:color="auto" w:fill="FFFFFF"/>
        </w:rPr>
      </w:pPr>
    </w:p>
    <w:p w:rsidR="00A32E10" w:rsidRDefault="00A32E10" w:rsidP="00204F80">
      <w:pPr>
        <w:ind w:firstLine="720"/>
        <w:contextualSpacing/>
        <w:jc w:val="both"/>
        <w:rPr>
          <w:rFonts w:ascii="Times New Roman" w:hAnsi="Times New Roman" w:cs="Times New Roman"/>
          <w:sz w:val="24"/>
          <w:szCs w:val="24"/>
          <w:lang w:val="ro-RO"/>
        </w:rPr>
      </w:pPr>
    </w:p>
    <w:p w:rsidR="00011605" w:rsidRPr="00204F80" w:rsidRDefault="00252972" w:rsidP="00204F80">
      <w:pPr>
        <w:ind w:firstLine="720"/>
        <w:contextualSpacing/>
        <w:jc w:val="both"/>
        <w:rPr>
          <w:rStyle w:val="slinbdy"/>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lang w:val="ro-RO"/>
        </w:rPr>
        <w:t>T</w:t>
      </w:r>
      <w:r w:rsidR="00DC74A1" w:rsidRPr="00204F80">
        <w:rPr>
          <w:rFonts w:ascii="Times New Roman" w:hAnsi="Times New Roman" w:cs="Times New Roman"/>
          <w:sz w:val="24"/>
          <w:szCs w:val="24"/>
          <w:lang w:val="ro-RO"/>
        </w:rPr>
        <w:t xml:space="preserve">rupul de pădure care se va constituii </w:t>
      </w:r>
      <w:r w:rsidR="00BC4823" w:rsidRPr="00204F80">
        <w:rPr>
          <w:rFonts w:ascii="Times New Roman" w:hAnsi="Times New Roman" w:cs="Times New Roman"/>
          <w:sz w:val="24"/>
          <w:szCs w:val="24"/>
          <w:lang w:val="ro-RO"/>
        </w:rPr>
        <w:t xml:space="preserve">se află </w:t>
      </w:r>
      <w:r>
        <w:rPr>
          <w:rFonts w:ascii="Times New Roman" w:hAnsi="Times New Roman" w:cs="Times New Roman"/>
          <w:sz w:val="24"/>
          <w:szCs w:val="24"/>
          <w:lang w:val="ro-RO"/>
        </w:rPr>
        <w:t xml:space="preserve">la </w:t>
      </w:r>
      <w:r w:rsidRPr="00204F80">
        <w:rPr>
          <w:rFonts w:ascii="Times New Roman" w:hAnsi="Times New Roman" w:cs="Times New Roman"/>
          <w:sz w:val="24"/>
          <w:szCs w:val="24"/>
          <w:lang w:val="ro-RO"/>
        </w:rPr>
        <w:t xml:space="preserve">aproximativ </w:t>
      </w:r>
      <w:r w:rsidR="003138DD">
        <w:rPr>
          <w:rFonts w:ascii="Times New Roman" w:hAnsi="Times New Roman" w:cs="Times New Roman"/>
          <w:sz w:val="24"/>
          <w:szCs w:val="24"/>
          <w:lang w:val="ro-RO"/>
        </w:rPr>
        <w:t>4,2</w:t>
      </w:r>
      <w:r>
        <w:rPr>
          <w:rFonts w:ascii="Times New Roman" w:hAnsi="Times New Roman" w:cs="Times New Roman"/>
          <w:sz w:val="24"/>
          <w:szCs w:val="24"/>
          <w:lang w:val="ro-RO"/>
        </w:rPr>
        <w:t xml:space="preserve"> k</w:t>
      </w:r>
      <w:r w:rsidRPr="00204F80">
        <w:rPr>
          <w:rFonts w:ascii="Times New Roman" w:hAnsi="Times New Roman" w:cs="Times New Roman"/>
          <w:sz w:val="24"/>
          <w:szCs w:val="24"/>
          <w:lang w:val="ro-RO"/>
        </w:rPr>
        <w:t xml:space="preserve">m </w:t>
      </w:r>
      <w:r>
        <w:rPr>
          <w:rFonts w:ascii="Times New Roman" w:hAnsi="Times New Roman" w:cs="Times New Roman"/>
          <w:sz w:val="24"/>
          <w:szCs w:val="24"/>
          <w:lang w:val="ro-RO"/>
        </w:rPr>
        <w:t xml:space="preserve">față de arborete ce aparțin </w:t>
      </w:r>
      <w:r w:rsidR="00DC74A1" w:rsidRPr="00204F80">
        <w:rPr>
          <w:rFonts w:ascii="Times New Roman" w:hAnsi="Times New Roman" w:cs="Times New Roman"/>
          <w:sz w:val="24"/>
          <w:szCs w:val="24"/>
          <w:lang w:val="ro-RO"/>
        </w:rPr>
        <w:t>fondul</w:t>
      </w:r>
      <w:r>
        <w:rPr>
          <w:rFonts w:ascii="Times New Roman" w:hAnsi="Times New Roman" w:cs="Times New Roman"/>
          <w:sz w:val="24"/>
          <w:szCs w:val="24"/>
          <w:lang w:val="ro-RO"/>
        </w:rPr>
        <w:t>ui</w:t>
      </w:r>
      <w:r w:rsidR="00DC74A1" w:rsidRPr="00204F80">
        <w:rPr>
          <w:rFonts w:ascii="Times New Roman" w:hAnsi="Times New Roman" w:cs="Times New Roman"/>
          <w:sz w:val="24"/>
          <w:szCs w:val="24"/>
          <w:lang w:val="ro-RO"/>
        </w:rPr>
        <w:t xml:space="preserve"> forestier </w:t>
      </w:r>
      <w:r>
        <w:rPr>
          <w:rFonts w:ascii="Times New Roman" w:hAnsi="Times New Roman" w:cs="Times New Roman"/>
          <w:sz w:val="24"/>
          <w:szCs w:val="24"/>
          <w:lang w:val="ro-RO"/>
        </w:rPr>
        <w:t xml:space="preserve">național aflat în </w:t>
      </w:r>
      <w:r w:rsidR="00DC74A1" w:rsidRPr="00204F80">
        <w:rPr>
          <w:rFonts w:ascii="Times New Roman" w:hAnsi="Times New Roman" w:cs="Times New Roman"/>
          <w:sz w:val="24"/>
          <w:szCs w:val="24"/>
          <w:lang w:val="ro-RO"/>
        </w:rPr>
        <w:t>administrarea de RNP. Romsilva, D.S.</w:t>
      </w:r>
      <w:r w:rsidR="002F77E9">
        <w:rPr>
          <w:rFonts w:ascii="Times New Roman" w:hAnsi="Times New Roman" w:cs="Times New Roman"/>
          <w:sz w:val="24"/>
          <w:szCs w:val="24"/>
          <w:lang w:val="ro-RO"/>
        </w:rPr>
        <w:t>Constanța</w:t>
      </w:r>
      <w:r w:rsidR="00DC74A1" w:rsidRPr="00204F80">
        <w:rPr>
          <w:rFonts w:ascii="Times New Roman" w:hAnsi="Times New Roman" w:cs="Times New Roman"/>
          <w:sz w:val="24"/>
          <w:szCs w:val="24"/>
          <w:lang w:val="ro-RO"/>
        </w:rPr>
        <w:t xml:space="preserve">-O.S. </w:t>
      </w:r>
      <w:r w:rsidR="00B87E6F">
        <w:rPr>
          <w:rFonts w:ascii="Times New Roman" w:hAnsi="Times New Roman" w:cs="Times New Roman"/>
          <w:sz w:val="24"/>
          <w:szCs w:val="24"/>
          <w:lang w:val="ro-RO"/>
        </w:rPr>
        <w:t>Mutfatlar.</w:t>
      </w:r>
    </w:p>
    <w:p w:rsidR="00BA7D36" w:rsidRPr="005832D5" w:rsidRDefault="00BA7D36" w:rsidP="00602337">
      <w:pPr>
        <w:spacing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nttl"/>
          <w:rFonts w:ascii="Times New Roman" w:hAnsi="Times New Roman" w:cs="Times New Roman"/>
          <w:b/>
          <w:bCs/>
          <w:sz w:val="28"/>
          <w:szCs w:val="28"/>
          <w:bdr w:val="none" w:sz="0" w:space="0" w:color="auto" w:frame="1"/>
          <w:shd w:val="clear" w:color="auto" w:fill="FFFFFF"/>
        </w:rPr>
        <w:t>– </w:t>
      </w:r>
      <w:proofErr w:type="gramStart"/>
      <w:r w:rsidRPr="005832D5">
        <w:rPr>
          <w:rStyle w:val="slinbdy"/>
          <w:rFonts w:ascii="Times New Roman" w:hAnsi="Times New Roman" w:cs="Times New Roman"/>
          <w:sz w:val="28"/>
          <w:szCs w:val="28"/>
          <w:bdr w:val="none" w:sz="0" w:space="0" w:color="auto" w:frame="1"/>
          <w:shd w:val="clear" w:color="auto" w:fill="FFFFFF"/>
        </w:rPr>
        <w:t>lucrările</w:t>
      </w:r>
      <w:proofErr w:type="gramEnd"/>
      <w:r w:rsidRPr="005832D5">
        <w:rPr>
          <w:rStyle w:val="slinbdy"/>
          <w:rFonts w:ascii="Times New Roman" w:hAnsi="Times New Roman" w:cs="Times New Roman"/>
          <w:sz w:val="28"/>
          <w:szCs w:val="28"/>
          <w:bdr w:val="none" w:sz="0" w:space="0" w:color="auto" w:frame="1"/>
          <w:shd w:val="clear" w:color="auto" w:fill="FFFFFF"/>
        </w:rPr>
        <w:t>, dotările și măsurile pentru protecția așezărilor umane și a obiectivelor pro</w:t>
      </w:r>
      <w:r w:rsidR="007836ED" w:rsidRPr="005832D5">
        <w:rPr>
          <w:rStyle w:val="slinbdy"/>
          <w:rFonts w:ascii="Times New Roman" w:hAnsi="Times New Roman" w:cs="Times New Roman"/>
          <w:sz w:val="28"/>
          <w:szCs w:val="28"/>
          <w:bdr w:val="none" w:sz="0" w:space="0" w:color="auto" w:frame="1"/>
          <w:shd w:val="clear" w:color="auto" w:fill="FFFFFF"/>
        </w:rPr>
        <w:t>tejate și/sau de interes public: nu este cazul.</w:t>
      </w:r>
    </w:p>
    <w:p w:rsidR="00894B6A" w:rsidRPr="00204F80" w:rsidRDefault="00894B6A" w:rsidP="00204F80">
      <w:pPr>
        <w:ind w:firstLine="360"/>
        <w:jc w:val="both"/>
        <w:rPr>
          <w:rStyle w:val="slinbdy"/>
          <w:rFonts w:ascii="Times New Roman" w:hAnsi="Times New Roman" w:cs="Times New Roman"/>
          <w:sz w:val="24"/>
          <w:szCs w:val="24"/>
          <w:bdr w:val="none" w:sz="0" w:space="0" w:color="auto" w:frame="1"/>
          <w:shd w:val="clear" w:color="auto" w:fill="FFFFFF"/>
        </w:rPr>
      </w:pPr>
      <w:r w:rsidRPr="00204F80">
        <w:rPr>
          <w:rFonts w:ascii="Times New Roman" w:hAnsi="Times New Roman" w:cs="Times New Roman"/>
          <w:sz w:val="24"/>
          <w:szCs w:val="24"/>
        </w:rPr>
        <w:t xml:space="preserve">Implementarea proiectului nu afectează </w:t>
      </w:r>
      <w:r w:rsidRPr="00204F80">
        <w:rPr>
          <w:rStyle w:val="slitbdy"/>
          <w:rFonts w:ascii="Times New Roman" w:hAnsi="Times New Roman" w:cs="Times New Roman"/>
          <w:sz w:val="24"/>
          <w:szCs w:val="24"/>
          <w:bdr w:val="none" w:sz="0" w:space="0" w:color="auto" w:frame="1"/>
          <w:shd w:val="clear" w:color="auto" w:fill="FFFFFF"/>
        </w:rPr>
        <w:t xml:space="preserve">așezărilor umane și </w:t>
      </w:r>
      <w:proofErr w:type="gramStart"/>
      <w:r w:rsidRPr="00204F80">
        <w:rPr>
          <w:rStyle w:val="slitbdy"/>
          <w:rFonts w:ascii="Times New Roman" w:hAnsi="Times New Roman" w:cs="Times New Roman"/>
          <w:sz w:val="24"/>
          <w:szCs w:val="24"/>
          <w:bdr w:val="none" w:sz="0" w:space="0" w:color="auto" w:frame="1"/>
          <w:shd w:val="clear" w:color="auto" w:fill="FFFFFF"/>
        </w:rPr>
        <w:t>a</w:t>
      </w:r>
      <w:proofErr w:type="gramEnd"/>
      <w:r w:rsidRPr="00204F80">
        <w:rPr>
          <w:rStyle w:val="slitbdy"/>
          <w:rFonts w:ascii="Times New Roman" w:hAnsi="Times New Roman" w:cs="Times New Roman"/>
          <w:sz w:val="24"/>
          <w:szCs w:val="24"/>
          <w:bdr w:val="none" w:sz="0" w:space="0" w:color="auto" w:frame="1"/>
          <w:shd w:val="clear" w:color="auto" w:fill="FFFFFF"/>
        </w:rPr>
        <w:t xml:space="preserve"> altor obiective de interes public așezărilor umane și a altor obiective de interes public.</w:t>
      </w:r>
    </w:p>
    <w:p w:rsidR="00894B6A" w:rsidRPr="005832D5" w:rsidRDefault="00BA7D36" w:rsidP="00602337">
      <w:pPr>
        <w:spacing w:line="360" w:lineRule="auto"/>
        <w:contextualSpacing/>
        <w:jc w:val="both"/>
        <w:rPr>
          <w:rStyle w:val="slinbdy"/>
          <w:rFonts w:ascii="Times New Roman" w:hAnsi="Times New Roman" w:cs="Times New Roman"/>
          <w:sz w:val="28"/>
          <w:szCs w:val="28"/>
          <w:bdr w:val="none" w:sz="0" w:space="0" w:color="auto" w:frame="1"/>
          <w:shd w:val="clear" w:color="auto" w:fill="FFFFFF"/>
        </w:rPr>
      </w:pPr>
      <w:proofErr w:type="gramStart"/>
      <w:r w:rsidRPr="005832D5">
        <w:rPr>
          <w:rStyle w:val="slitttl"/>
          <w:rFonts w:ascii="Times New Roman" w:hAnsi="Times New Roman" w:cs="Times New Roman"/>
          <w:b/>
          <w:bCs/>
          <w:sz w:val="28"/>
          <w:szCs w:val="28"/>
          <w:bdr w:val="none" w:sz="0" w:space="0" w:color="auto" w:frame="1"/>
          <w:shd w:val="clear" w:color="auto" w:fill="FFFFFF"/>
        </w:rPr>
        <w:t>h)</w:t>
      </w:r>
      <w:r w:rsidRPr="005832D5">
        <w:rPr>
          <w:rStyle w:val="slit"/>
          <w:rFonts w:ascii="Times New Roman" w:hAnsi="Times New Roman" w:cs="Times New Roman"/>
          <w:sz w:val="28"/>
          <w:szCs w:val="28"/>
          <w:bdr w:val="dotted" w:sz="6" w:space="0" w:color="FEFEFE" w:frame="1"/>
          <w:shd w:val="clear" w:color="auto" w:fill="FFFFFF"/>
        </w:rPr>
        <w:t> </w:t>
      </w:r>
      <w:r w:rsidRPr="005832D5">
        <w:rPr>
          <w:rStyle w:val="slitbdy"/>
          <w:rFonts w:ascii="Times New Roman" w:hAnsi="Times New Roman" w:cs="Times New Roman"/>
          <w:sz w:val="28"/>
          <w:szCs w:val="28"/>
          <w:bdr w:val="none" w:sz="0" w:space="0" w:color="auto" w:frame="1"/>
          <w:shd w:val="clear" w:color="auto" w:fill="FFFFFF"/>
        </w:rPr>
        <w:t>prevenirea și gestionarea deșeurilor generate pe amplasament în timpul realizării proiectului/în timpul exploatării, inclusiv eliminarea:</w:t>
      </w:r>
      <w:r w:rsidRPr="005832D5">
        <w:rPr>
          <w:rStyle w:val="slinttl"/>
          <w:rFonts w:ascii="Times New Roman" w:hAnsi="Times New Roman" w:cs="Times New Roman"/>
          <w:b/>
          <w:bCs/>
          <w:sz w:val="28"/>
          <w:szCs w:val="28"/>
          <w:bdr w:val="none" w:sz="0" w:space="0" w:color="auto" w:frame="1"/>
          <w:shd w:val="clear" w:color="auto" w:fill="FFFFFF"/>
        </w:rPr>
        <w:t>– </w:t>
      </w:r>
      <w:r w:rsidRPr="005832D5">
        <w:rPr>
          <w:rStyle w:val="slinbdy"/>
          <w:rFonts w:ascii="Times New Roman" w:hAnsi="Times New Roman" w:cs="Times New Roman"/>
          <w:sz w:val="28"/>
          <w:szCs w:val="28"/>
          <w:bdr w:val="none" w:sz="0" w:space="0" w:color="auto" w:frame="1"/>
          <w:shd w:val="clear" w:color="auto" w:fill="FFFFFF"/>
        </w:rPr>
        <w:t>lista deșeurilor (clasificate și codificate în conformitate cu prevederile legislației europene și naționale privind deșeurile), cantități de deșeuri generate;</w:t>
      </w:r>
      <w:r w:rsidRPr="005832D5">
        <w:rPr>
          <w:rStyle w:val="slinttl"/>
          <w:rFonts w:ascii="Times New Roman" w:hAnsi="Times New Roman" w:cs="Times New Roman"/>
          <w:b/>
          <w:bCs/>
          <w:sz w:val="28"/>
          <w:szCs w:val="28"/>
          <w:bdr w:val="none" w:sz="0" w:space="0" w:color="auto" w:frame="1"/>
          <w:shd w:val="clear" w:color="auto" w:fill="FFFFFF"/>
        </w:rPr>
        <w:t>– </w:t>
      </w:r>
      <w:r w:rsidRPr="005832D5">
        <w:rPr>
          <w:rStyle w:val="slinbdy"/>
          <w:rFonts w:ascii="Times New Roman" w:hAnsi="Times New Roman" w:cs="Times New Roman"/>
          <w:sz w:val="28"/>
          <w:szCs w:val="28"/>
          <w:bdr w:val="none" w:sz="0" w:space="0" w:color="auto" w:frame="1"/>
          <w:shd w:val="clear" w:color="auto" w:fill="FFFFFF"/>
        </w:rPr>
        <w:t>programul de prevenire și reducere a cantităților de deșeuri generate;</w:t>
      </w:r>
      <w:r w:rsidRPr="005832D5">
        <w:rPr>
          <w:rStyle w:val="slinttl"/>
          <w:rFonts w:ascii="Times New Roman" w:hAnsi="Times New Roman" w:cs="Times New Roman"/>
          <w:b/>
          <w:bCs/>
          <w:sz w:val="28"/>
          <w:szCs w:val="28"/>
          <w:bdr w:val="none" w:sz="0" w:space="0" w:color="auto" w:frame="1"/>
          <w:shd w:val="clear" w:color="auto" w:fill="FFFFFF"/>
        </w:rPr>
        <w:t>– </w:t>
      </w:r>
      <w:r w:rsidRPr="005832D5">
        <w:rPr>
          <w:rStyle w:val="slinbdy"/>
          <w:rFonts w:ascii="Times New Roman" w:hAnsi="Times New Roman" w:cs="Times New Roman"/>
          <w:sz w:val="28"/>
          <w:szCs w:val="28"/>
          <w:bdr w:val="none" w:sz="0" w:space="0" w:color="auto" w:frame="1"/>
          <w:shd w:val="clear" w:color="auto" w:fill="FFFFFF"/>
        </w:rPr>
        <w:t>planul de gestionare a deșeurilor;</w:t>
      </w:r>
      <w:proofErr w:type="gramEnd"/>
    </w:p>
    <w:p w:rsidR="00894B6A" w:rsidRPr="00204F80" w:rsidRDefault="000C1E75" w:rsidP="00204F80">
      <w:pPr>
        <w:ind w:firstLine="720"/>
        <w:contextualSpacing/>
        <w:jc w:val="both"/>
        <w:rPr>
          <w:rStyle w:val="slinbdy"/>
          <w:rFonts w:ascii="Times New Roman" w:hAnsi="Times New Roman" w:cs="Times New Roman"/>
          <w:sz w:val="24"/>
          <w:szCs w:val="24"/>
          <w:bdr w:val="none" w:sz="0" w:space="0" w:color="auto" w:frame="1"/>
          <w:shd w:val="clear" w:color="auto" w:fill="FFFFFF"/>
        </w:rPr>
      </w:pPr>
      <w:r w:rsidRPr="00204F80">
        <w:rPr>
          <w:rStyle w:val="slinbdy"/>
          <w:rFonts w:ascii="Times New Roman" w:hAnsi="Times New Roman" w:cs="Times New Roman"/>
          <w:sz w:val="24"/>
          <w:szCs w:val="24"/>
          <w:bdr w:val="none" w:sz="0" w:space="0" w:color="auto" w:frame="1"/>
          <w:shd w:val="clear" w:color="auto" w:fill="FFFFFF"/>
        </w:rPr>
        <w:t xml:space="preserve">Deseurile rezultate in perioada infiintarii plantatiei </w:t>
      </w:r>
      <w:r w:rsidR="00B9645B" w:rsidRPr="00204F80">
        <w:rPr>
          <w:rStyle w:val="slinbdy"/>
          <w:rFonts w:ascii="Times New Roman" w:hAnsi="Times New Roman" w:cs="Times New Roman"/>
          <w:sz w:val="24"/>
          <w:szCs w:val="24"/>
          <w:bdr w:val="none" w:sz="0" w:space="0" w:color="auto" w:frame="1"/>
          <w:shd w:val="clear" w:color="auto" w:fill="FFFFFF"/>
        </w:rPr>
        <w:t>(hartie, pet</w:t>
      </w:r>
      <w:r w:rsidR="00CA4C5C" w:rsidRPr="00204F80">
        <w:rPr>
          <w:rStyle w:val="slinbdy"/>
          <w:rFonts w:ascii="Times New Roman" w:hAnsi="Times New Roman" w:cs="Times New Roman"/>
          <w:sz w:val="24"/>
          <w:szCs w:val="24"/>
          <w:bdr w:val="none" w:sz="0" w:space="0" w:color="auto" w:frame="1"/>
          <w:shd w:val="clear" w:color="auto" w:fill="FFFFFF"/>
        </w:rPr>
        <w:t xml:space="preserve"> provenite de la personalul care </w:t>
      </w:r>
      <w:proofErr w:type="gramStart"/>
      <w:r w:rsidR="00CA4C5C" w:rsidRPr="00204F80">
        <w:rPr>
          <w:rStyle w:val="slinbdy"/>
          <w:rFonts w:ascii="Times New Roman" w:hAnsi="Times New Roman" w:cs="Times New Roman"/>
          <w:sz w:val="24"/>
          <w:szCs w:val="24"/>
          <w:bdr w:val="none" w:sz="0" w:space="0" w:color="auto" w:frame="1"/>
          <w:shd w:val="clear" w:color="auto" w:fill="FFFFFF"/>
        </w:rPr>
        <w:t>va</w:t>
      </w:r>
      <w:proofErr w:type="gramEnd"/>
      <w:r w:rsidR="00CA4C5C" w:rsidRPr="00204F80">
        <w:rPr>
          <w:rStyle w:val="slinbdy"/>
          <w:rFonts w:ascii="Times New Roman" w:hAnsi="Times New Roman" w:cs="Times New Roman"/>
          <w:sz w:val="24"/>
          <w:szCs w:val="24"/>
          <w:bdr w:val="none" w:sz="0" w:space="0" w:color="auto" w:frame="1"/>
          <w:shd w:val="clear" w:color="auto" w:fill="FFFFFF"/>
        </w:rPr>
        <w:t xml:space="preserve"> face plantarea puietilor</w:t>
      </w:r>
      <w:r w:rsidR="00B9645B" w:rsidRPr="00204F80">
        <w:rPr>
          <w:rStyle w:val="slinbdy"/>
          <w:rFonts w:ascii="Times New Roman" w:hAnsi="Times New Roman" w:cs="Times New Roman"/>
          <w:sz w:val="24"/>
          <w:szCs w:val="24"/>
          <w:bdr w:val="none" w:sz="0" w:space="0" w:color="auto" w:frame="1"/>
          <w:shd w:val="clear" w:color="auto" w:fill="FFFFFF"/>
        </w:rPr>
        <w:t xml:space="preserve">) </w:t>
      </w:r>
      <w:r w:rsidRPr="00204F80">
        <w:rPr>
          <w:rStyle w:val="slinbdy"/>
          <w:rFonts w:ascii="Times New Roman" w:hAnsi="Times New Roman" w:cs="Times New Roman"/>
          <w:sz w:val="24"/>
          <w:szCs w:val="24"/>
          <w:bdr w:val="none" w:sz="0" w:space="0" w:color="auto" w:frame="1"/>
          <w:shd w:val="clear" w:color="auto" w:fill="FFFFFF"/>
        </w:rPr>
        <w:t>vor fi colectate sel</w:t>
      </w:r>
      <w:r w:rsidR="00B9645B" w:rsidRPr="00204F80">
        <w:rPr>
          <w:rStyle w:val="slinbdy"/>
          <w:rFonts w:ascii="Times New Roman" w:hAnsi="Times New Roman" w:cs="Times New Roman"/>
          <w:sz w:val="24"/>
          <w:szCs w:val="24"/>
          <w:bdr w:val="none" w:sz="0" w:space="0" w:color="auto" w:frame="1"/>
          <w:shd w:val="clear" w:color="auto" w:fill="FFFFFF"/>
        </w:rPr>
        <w:t>e</w:t>
      </w:r>
      <w:r w:rsidRPr="00204F80">
        <w:rPr>
          <w:rStyle w:val="slinbdy"/>
          <w:rFonts w:ascii="Times New Roman" w:hAnsi="Times New Roman" w:cs="Times New Roman"/>
          <w:sz w:val="24"/>
          <w:szCs w:val="24"/>
          <w:bdr w:val="none" w:sz="0" w:space="0" w:color="auto" w:frame="1"/>
          <w:shd w:val="clear" w:color="auto" w:fill="FFFFFF"/>
        </w:rPr>
        <w:t xml:space="preserve">ctiv </w:t>
      </w:r>
      <w:r w:rsidR="00B9645B" w:rsidRPr="00204F80">
        <w:rPr>
          <w:rStyle w:val="slinbdy"/>
          <w:rFonts w:ascii="Times New Roman" w:hAnsi="Times New Roman" w:cs="Times New Roman"/>
          <w:sz w:val="24"/>
          <w:szCs w:val="24"/>
          <w:bdr w:val="none" w:sz="0" w:space="0" w:color="auto" w:frame="1"/>
          <w:shd w:val="clear" w:color="auto" w:fill="FFFFFF"/>
        </w:rPr>
        <w:t>si predate unitatilor autorizate.</w:t>
      </w:r>
    </w:p>
    <w:p w:rsidR="00204F80" w:rsidRDefault="00204F80" w:rsidP="00A00949">
      <w:pPr>
        <w:spacing w:line="360" w:lineRule="auto"/>
        <w:ind w:firstLine="720"/>
        <w:contextualSpacing/>
        <w:jc w:val="both"/>
        <w:rPr>
          <w:rStyle w:val="slinbdy"/>
          <w:rFonts w:ascii="Times New Roman" w:hAnsi="Times New Roman" w:cs="Times New Roman"/>
          <w:sz w:val="28"/>
          <w:szCs w:val="28"/>
          <w:bdr w:val="none" w:sz="0" w:space="0" w:color="auto" w:frame="1"/>
          <w:shd w:val="clear" w:color="auto" w:fill="FFFFFF"/>
        </w:rPr>
      </w:pPr>
    </w:p>
    <w:tbl>
      <w:tblPr>
        <w:tblStyle w:val="Tabelgri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89"/>
        <w:gridCol w:w="1330"/>
        <w:gridCol w:w="1384"/>
        <w:gridCol w:w="1410"/>
        <w:gridCol w:w="1412"/>
        <w:gridCol w:w="1536"/>
        <w:gridCol w:w="1443"/>
      </w:tblGrid>
      <w:tr w:rsidR="00BC681B" w:rsidTr="00BC681B">
        <w:tc>
          <w:tcPr>
            <w:tcW w:w="1414" w:type="dxa"/>
          </w:tcPr>
          <w:p w:rsidR="00204F80" w:rsidRPr="00204F80" w:rsidRDefault="00204F80" w:rsidP="00204F80">
            <w:pPr>
              <w:contextualSpacing/>
              <w:jc w:val="both"/>
              <w:rPr>
                <w:rStyle w:val="slinbdy"/>
                <w:rFonts w:ascii="Times New Roman" w:hAnsi="Times New Roman" w:cs="Times New Roman"/>
                <w:sz w:val="24"/>
                <w:szCs w:val="24"/>
                <w:bdr w:val="none" w:sz="0" w:space="0" w:color="auto" w:frame="1"/>
                <w:shd w:val="clear" w:color="auto" w:fill="FFFFFF"/>
              </w:rPr>
            </w:pPr>
            <w:r w:rsidRPr="00204F80">
              <w:rPr>
                <w:rFonts w:ascii="Times New Roman" w:hAnsi="Times New Roman" w:cs="Times New Roman"/>
                <w:sz w:val="24"/>
                <w:szCs w:val="24"/>
              </w:rPr>
              <w:t>Sursele de deseuri</w:t>
            </w:r>
          </w:p>
        </w:tc>
        <w:tc>
          <w:tcPr>
            <w:tcW w:w="1415" w:type="dxa"/>
          </w:tcPr>
          <w:p w:rsidR="00204F80" w:rsidRPr="00204F80" w:rsidRDefault="00204F80" w:rsidP="00204F80">
            <w:pPr>
              <w:contextualSpacing/>
              <w:jc w:val="both"/>
              <w:rPr>
                <w:rStyle w:val="slinbdy"/>
                <w:rFonts w:ascii="Times New Roman" w:hAnsi="Times New Roman" w:cs="Times New Roman"/>
                <w:sz w:val="24"/>
                <w:szCs w:val="24"/>
                <w:bdr w:val="none" w:sz="0" w:space="0" w:color="auto" w:frame="1"/>
                <w:shd w:val="clear" w:color="auto" w:fill="FFFFFF"/>
              </w:rPr>
            </w:pPr>
            <w:r w:rsidRPr="00204F80">
              <w:rPr>
                <w:rFonts w:ascii="Times New Roman" w:hAnsi="Times New Roman" w:cs="Times New Roman"/>
                <w:sz w:val="24"/>
                <w:szCs w:val="24"/>
              </w:rPr>
              <w:t>Cod deseu</w:t>
            </w:r>
          </w:p>
        </w:tc>
        <w:tc>
          <w:tcPr>
            <w:tcW w:w="1415" w:type="dxa"/>
          </w:tcPr>
          <w:p w:rsidR="00204F80" w:rsidRPr="00204F80" w:rsidRDefault="00204F80" w:rsidP="00204F80">
            <w:pPr>
              <w:contextualSpacing/>
              <w:jc w:val="both"/>
              <w:rPr>
                <w:rStyle w:val="slinbdy"/>
                <w:rFonts w:ascii="Times New Roman" w:hAnsi="Times New Roman" w:cs="Times New Roman"/>
                <w:sz w:val="24"/>
                <w:szCs w:val="24"/>
                <w:bdr w:val="none" w:sz="0" w:space="0" w:color="auto" w:frame="1"/>
                <w:shd w:val="clear" w:color="auto" w:fill="FFFFFF"/>
              </w:rPr>
            </w:pPr>
            <w:r w:rsidRPr="00204F80">
              <w:rPr>
                <w:rStyle w:val="slinbdy"/>
                <w:rFonts w:ascii="Times New Roman" w:hAnsi="Times New Roman" w:cs="Times New Roman"/>
                <w:sz w:val="24"/>
                <w:szCs w:val="24"/>
                <w:bdr w:val="none" w:sz="0" w:space="0" w:color="auto" w:frame="1"/>
                <w:shd w:val="clear" w:color="auto" w:fill="FFFFFF"/>
              </w:rPr>
              <w:t>Denumire</w:t>
            </w:r>
          </w:p>
          <w:p w:rsidR="00204F80" w:rsidRPr="00204F80" w:rsidRDefault="00204F80" w:rsidP="00204F80">
            <w:pPr>
              <w:contextualSpacing/>
              <w:jc w:val="both"/>
              <w:rPr>
                <w:rStyle w:val="slinbdy"/>
                <w:rFonts w:ascii="Times New Roman" w:hAnsi="Times New Roman" w:cs="Times New Roman"/>
                <w:sz w:val="24"/>
                <w:szCs w:val="24"/>
                <w:bdr w:val="none" w:sz="0" w:space="0" w:color="auto" w:frame="1"/>
                <w:shd w:val="clear" w:color="auto" w:fill="FFFFFF"/>
              </w:rPr>
            </w:pPr>
            <w:r>
              <w:rPr>
                <w:rStyle w:val="slinbdy"/>
                <w:rFonts w:ascii="Times New Roman" w:hAnsi="Times New Roman" w:cs="Times New Roman"/>
                <w:sz w:val="24"/>
                <w:szCs w:val="24"/>
                <w:bdr w:val="none" w:sz="0" w:space="0" w:color="auto" w:frame="1"/>
                <w:shd w:val="clear" w:color="auto" w:fill="FFFFFF"/>
              </w:rPr>
              <w:t>d</w:t>
            </w:r>
            <w:r w:rsidRPr="00204F80">
              <w:rPr>
                <w:rStyle w:val="slinbdy"/>
                <w:rFonts w:ascii="Times New Roman" w:hAnsi="Times New Roman" w:cs="Times New Roman"/>
                <w:sz w:val="24"/>
                <w:szCs w:val="24"/>
                <w:bdr w:val="none" w:sz="0" w:space="0" w:color="auto" w:frame="1"/>
                <w:shd w:val="clear" w:color="auto" w:fill="FFFFFF"/>
              </w:rPr>
              <w:t>eșeu generat</w:t>
            </w:r>
          </w:p>
        </w:tc>
        <w:tc>
          <w:tcPr>
            <w:tcW w:w="1415" w:type="dxa"/>
          </w:tcPr>
          <w:p w:rsidR="00204F80" w:rsidRDefault="00204F80" w:rsidP="00204F80">
            <w:pPr>
              <w:contextualSpacing/>
              <w:jc w:val="both"/>
              <w:rPr>
                <w:rStyle w:val="slinbdy"/>
                <w:rFonts w:ascii="Times New Roman" w:hAnsi="Times New Roman" w:cs="Times New Roman"/>
                <w:sz w:val="24"/>
                <w:szCs w:val="24"/>
                <w:bdr w:val="none" w:sz="0" w:space="0" w:color="auto" w:frame="1"/>
                <w:shd w:val="clear" w:color="auto" w:fill="FFFFFF"/>
              </w:rPr>
            </w:pPr>
            <w:r>
              <w:rPr>
                <w:rStyle w:val="slinbdy"/>
                <w:rFonts w:ascii="Times New Roman" w:hAnsi="Times New Roman" w:cs="Times New Roman"/>
                <w:sz w:val="24"/>
                <w:szCs w:val="24"/>
                <w:bdr w:val="none" w:sz="0" w:space="0" w:color="auto" w:frame="1"/>
                <w:shd w:val="clear" w:color="auto" w:fill="FFFFFF"/>
              </w:rPr>
              <w:t xml:space="preserve">Mod de </w:t>
            </w:r>
          </w:p>
          <w:p w:rsidR="00204F80" w:rsidRDefault="00204F80" w:rsidP="00204F80">
            <w:pPr>
              <w:contextualSpacing/>
              <w:jc w:val="both"/>
              <w:rPr>
                <w:rStyle w:val="slinbdy"/>
                <w:rFonts w:ascii="Times New Roman" w:hAnsi="Times New Roman" w:cs="Times New Roman"/>
                <w:sz w:val="24"/>
                <w:szCs w:val="24"/>
                <w:bdr w:val="none" w:sz="0" w:space="0" w:color="auto" w:frame="1"/>
                <w:shd w:val="clear" w:color="auto" w:fill="FFFFFF"/>
              </w:rPr>
            </w:pPr>
            <w:r>
              <w:rPr>
                <w:rStyle w:val="slinbdy"/>
                <w:rFonts w:ascii="Times New Roman" w:hAnsi="Times New Roman" w:cs="Times New Roman"/>
                <w:sz w:val="24"/>
                <w:szCs w:val="24"/>
                <w:bdr w:val="none" w:sz="0" w:space="0" w:color="auto" w:frame="1"/>
                <w:shd w:val="clear" w:color="auto" w:fill="FFFFFF"/>
              </w:rPr>
              <w:t xml:space="preserve">depozitare </w:t>
            </w:r>
          </w:p>
          <w:p w:rsidR="00204F80" w:rsidRPr="00204F80" w:rsidRDefault="00204F80" w:rsidP="00204F80">
            <w:pPr>
              <w:contextualSpacing/>
              <w:jc w:val="both"/>
              <w:rPr>
                <w:rStyle w:val="slinbdy"/>
                <w:rFonts w:ascii="Times New Roman" w:hAnsi="Times New Roman" w:cs="Times New Roman"/>
                <w:sz w:val="24"/>
                <w:szCs w:val="24"/>
                <w:bdr w:val="none" w:sz="0" w:space="0" w:color="auto" w:frame="1"/>
                <w:shd w:val="clear" w:color="auto" w:fill="FFFFFF"/>
              </w:rPr>
            </w:pPr>
            <w:r>
              <w:rPr>
                <w:rStyle w:val="slinbdy"/>
                <w:rFonts w:ascii="Times New Roman" w:hAnsi="Times New Roman" w:cs="Times New Roman"/>
                <w:sz w:val="24"/>
                <w:szCs w:val="24"/>
                <w:bdr w:val="none" w:sz="0" w:space="0" w:color="auto" w:frame="1"/>
                <w:shd w:val="clear" w:color="auto" w:fill="FFFFFF"/>
              </w:rPr>
              <w:t>temporară</w:t>
            </w:r>
          </w:p>
        </w:tc>
        <w:tc>
          <w:tcPr>
            <w:tcW w:w="1415" w:type="dxa"/>
          </w:tcPr>
          <w:p w:rsidR="00204F80" w:rsidRDefault="00204F80" w:rsidP="00204F80">
            <w:pPr>
              <w:contextualSpacing/>
              <w:jc w:val="both"/>
              <w:rPr>
                <w:rStyle w:val="slinbdy"/>
                <w:rFonts w:ascii="Times New Roman" w:hAnsi="Times New Roman" w:cs="Times New Roman"/>
                <w:sz w:val="24"/>
                <w:szCs w:val="24"/>
                <w:bdr w:val="none" w:sz="0" w:space="0" w:color="auto" w:frame="1"/>
                <w:shd w:val="clear" w:color="auto" w:fill="FFFFFF"/>
              </w:rPr>
            </w:pPr>
            <w:r>
              <w:rPr>
                <w:rStyle w:val="slinbdy"/>
                <w:rFonts w:ascii="Times New Roman" w:hAnsi="Times New Roman" w:cs="Times New Roman"/>
                <w:sz w:val="24"/>
                <w:szCs w:val="24"/>
                <w:bdr w:val="none" w:sz="0" w:space="0" w:color="auto" w:frame="1"/>
                <w:shd w:val="clear" w:color="auto" w:fill="FFFFFF"/>
              </w:rPr>
              <w:t>Modalitățile</w:t>
            </w:r>
          </w:p>
          <w:p w:rsidR="00204F80" w:rsidRDefault="00204F80" w:rsidP="00204F80">
            <w:pPr>
              <w:contextualSpacing/>
              <w:jc w:val="both"/>
              <w:rPr>
                <w:rStyle w:val="slinbdy"/>
                <w:rFonts w:ascii="Times New Roman" w:hAnsi="Times New Roman" w:cs="Times New Roman"/>
                <w:sz w:val="24"/>
                <w:szCs w:val="24"/>
                <w:bdr w:val="none" w:sz="0" w:space="0" w:color="auto" w:frame="1"/>
                <w:shd w:val="clear" w:color="auto" w:fill="FFFFFF"/>
              </w:rPr>
            </w:pPr>
            <w:r>
              <w:rPr>
                <w:rStyle w:val="slinbdy"/>
                <w:rFonts w:ascii="Times New Roman" w:hAnsi="Times New Roman" w:cs="Times New Roman"/>
                <w:sz w:val="24"/>
                <w:szCs w:val="24"/>
                <w:bdr w:val="none" w:sz="0" w:space="0" w:color="auto" w:frame="1"/>
                <w:shd w:val="clear" w:color="auto" w:fill="FFFFFF"/>
              </w:rPr>
              <w:t xml:space="preserve">de gestionare </w:t>
            </w:r>
          </w:p>
          <w:p w:rsidR="00204F80" w:rsidRPr="00204F80" w:rsidRDefault="00204F80" w:rsidP="00204F80">
            <w:pPr>
              <w:contextualSpacing/>
              <w:jc w:val="both"/>
              <w:rPr>
                <w:rStyle w:val="slinbdy"/>
                <w:rFonts w:ascii="Times New Roman" w:hAnsi="Times New Roman" w:cs="Times New Roman"/>
                <w:sz w:val="24"/>
                <w:szCs w:val="24"/>
                <w:bdr w:val="none" w:sz="0" w:space="0" w:color="auto" w:frame="1"/>
                <w:shd w:val="clear" w:color="auto" w:fill="FFFFFF"/>
              </w:rPr>
            </w:pPr>
            <w:r>
              <w:rPr>
                <w:rStyle w:val="slinbdy"/>
                <w:rFonts w:ascii="Times New Roman" w:hAnsi="Times New Roman" w:cs="Times New Roman"/>
                <w:sz w:val="24"/>
                <w:szCs w:val="24"/>
                <w:bdr w:val="none" w:sz="0" w:space="0" w:color="auto" w:frame="1"/>
                <w:shd w:val="clear" w:color="auto" w:fill="FFFFFF"/>
              </w:rPr>
              <w:t>propuse</w:t>
            </w:r>
          </w:p>
        </w:tc>
        <w:tc>
          <w:tcPr>
            <w:tcW w:w="1415" w:type="dxa"/>
          </w:tcPr>
          <w:p w:rsidR="00204F80" w:rsidRPr="00204F80" w:rsidRDefault="00204F80" w:rsidP="00204F80">
            <w:pPr>
              <w:contextualSpacing/>
              <w:jc w:val="both"/>
              <w:rPr>
                <w:rStyle w:val="slinbdy"/>
                <w:rFonts w:ascii="Times New Roman" w:hAnsi="Times New Roman" w:cs="Times New Roman"/>
                <w:sz w:val="24"/>
                <w:szCs w:val="24"/>
                <w:bdr w:val="none" w:sz="0" w:space="0" w:color="auto" w:frame="1"/>
                <w:shd w:val="clear" w:color="auto" w:fill="FFFFFF"/>
              </w:rPr>
            </w:pPr>
            <w:r>
              <w:rPr>
                <w:rStyle w:val="slinbdy"/>
                <w:rFonts w:ascii="Times New Roman" w:hAnsi="Times New Roman" w:cs="Times New Roman"/>
                <w:sz w:val="24"/>
                <w:szCs w:val="24"/>
                <w:bdr w:val="none" w:sz="0" w:space="0" w:color="auto" w:frame="1"/>
                <w:shd w:val="clear" w:color="auto" w:fill="FFFFFF"/>
              </w:rPr>
              <w:t>Periculozitate</w:t>
            </w:r>
          </w:p>
        </w:tc>
        <w:tc>
          <w:tcPr>
            <w:tcW w:w="1415" w:type="dxa"/>
          </w:tcPr>
          <w:p w:rsidR="00204F80" w:rsidRDefault="00204F80" w:rsidP="00204F80">
            <w:pPr>
              <w:contextualSpacing/>
              <w:jc w:val="both"/>
              <w:rPr>
                <w:rStyle w:val="slinbdy"/>
                <w:rFonts w:ascii="Times New Roman" w:hAnsi="Times New Roman" w:cs="Times New Roman"/>
                <w:sz w:val="24"/>
                <w:szCs w:val="24"/>
                <w:bdr w:val="none" w:sz="0" w:space="0" w:color="auto" w:frame="1"/>
                <w:shd w:val="clear" w:color="auto" w:fill="FFFFFF"/>
              </w:rPr>
            </w:pPr>
            <w:r>
              <w:rPr>
                <w:rStyle w:val="slinbdy"/>
                <w:rFonts w:ascii="Times New Roman" w:hAnsi="Times New Roman" w:cs="Times New Roman"/>
                <w:sz w:val="24"/>
                <w:szCs w:val="24"/>
                <w:bdr w:val="none" w:sz="0" w:space="0" w:color="auto" w:frame="1"/>
                <w:shd w:val="clear" w:color="auto" w:fill="FFFFFF"/>
              </w:rPr>
              <w:t>Cantitate</w:t>
            </w:r>
          </w:p>
          <w:p w:rsidR="00204F80" w:rsidRDefault="00204F80" w:rsidP="00204F80">
            <w:pPr>
              <w:contextualSpacing/>
              <w:jc w:val="both"/>
              <w:rPr>
                <w:rStyle w:val="slinbdy"/>
                <w:rFonts w:ascii="Times New Roman" w:hAnsi="Times New Roman" w:cs="Times New Roman"/>
                <w:sz w:val="24"/>
                <w:szCs w:val="24"/>
                <w:bdr w:val="none" w:sz="0" w:space="0" w:color="auto" w:frame="1"/>
                <w:shd w:val="clear" w:color="auto" w:fill="FFFFFF"/>
              </w:rPr>
            </w:pPr>
            <w:r>
              <w:rPr>
                <w:rStyle w:val="slinbdy"/>
                <w:rFonts w:ascii="Times New Roman" w:hAnsi="Times New Roman" w:cs="Times New Roman"/>
                <w:sz w:val="24"/>
                <w:szCs w:val="24"/>
                <w:bdr w:val="none" w:sz="0" w:space="0" w:color="auto" w:frame="1"/>
                <w:shd w:val="clear" w:color="auto" w:fill="FFFFFF"/>
              </w:rPr>
              <w:t>Estimate</w:t>
            </w:r>
          </w:p>
          <w:p w:rsidR="00204F80" w:rsidRPr="00204F80" w:rsidRDefault="00204F80" w:rsidP="00204F80">
            <w:pPr>
              <w:contextualSpacing/>
              <w:jc w:val="both"/>
              <w:rPr>
                <w:rStyle w:val="slinbdy"/>
                <w:rFonts w:ascii="Times New Roman" w:hAnsi="Times New Roman" w:cs="Times New Roman"/>
                <w:sz w:val="24"/>
                <w:szCs w:val="24"/>
                <w:bdr w:val="none" w:sz="0" w:space="0" w:color="auto" w:frame="1"/>
                <w:shd w:val="clear" w:color="auto" w:fill="FFFFFF"/>
              </w:rPr>
            </w:pPr>
            <w:r>
              <w:rPr>
                <w:rStyle w:val="slinbdy"/>
                <w:rFonts w:ascii="Times New Roman" w:hAnsi="Times New Roman" w:cs="Times New Roman"/>
                <w:sz w:val="24"/>
                <w:szCs w:val="24"/>
                <w:bdr w:val="none" w:sz="0" w:space="0" w:color="auto" w:frame="1"/>
                <w:shd w:val="clear" w:color="auto" w:fill="FFFFFF"/>
              </w:rPr>
              <w:t>(mc/tone/an)</w:t>
            </w:r>
          </w:p>
        </w:tc>
      </w:tr>
      <w:tr w:rsidR="00BC681B" w:rsidTr="00BC681B">
        <w:tc>
          <w:tcPr>
            <w:tcW w:w="1414" w:type="dxa"/>
          </w:tcPr>
          <w:p w:rsidR="00204F80" w:rsidRPr="00BC681B" w:rsidRDefault="00BC681B" w:rsidP="00BC681B">
            <w:pPr>
              <w:contextualSpacing/>
              <w:jc w:val="both"/>
              <w:rPr>
                <w:rStyle w:val="slinbdy"/>
                <w:rFonts w:ascii="Times New Roman" w:hAnsi="Times New Roman" w:cs="Times New Roman"/>
                <w:sz w:val="24"/>
                <w:szCs w:val="24"/>
                <w:bdr w:val="none" w:sz="0" w:space="0" w:color="auto" w:frame="1"/>
                <w:shd w:val="clear" w:color="auto" w:fill="FFFFFF"/>
              </w:rPr>
            </w:pPr>
            <w:r w:rsidRPr="00BC681B">
              <w:rPr>
                <w:rStyle w:val="slinbdy"/>
                <w:rFonts w:ascii="Times New Roman" w:hAnsi="Times New Roman" w:cs="Times New Roman"/>
                <w:sz w:val="24"/>
                <w:szCs w:val="24"/>
                <w:bdr w:val="none" w:sz="0" w:space="0" w:color="auto" w:frame="1"/>
                <w:shd w:val="clear" w:color="auto" w:fill="FFFFFF"/>
              </w:rPr>
              <w:t>Personalul</w:t>
            </w:r>
          </w:p>
          <w:p w:rsidR="00BC681B" w:rsidRDefault="00BC681B" w:rsidP="00BC681B">
            <w:pPr>
              <w:contextualSpacing/>
              <w:jc w:val="both"/>
              <w:rPr>
                <w:rStyle w:val="slinbdy"/>
                <w:rFonts w:ascii="Times New Roman" w:hAnsi="Times New Roman" w:cs="Times New Roman"/>
                <w:sz w:val="28"/>
                <w:szCs w:val="28"/>
                <w:bdr w:val="none" w:sz="0" w:space="0" w:color="auto" w:frame="1"/>
                <w:shd w:val="clear" w:color="auto" w:fill="FFFFFF"/>
              </w:rPr>
            </w:pPr>
            <w:r>
              <w:rPr>
                <w:rStyle w:val="slinbdy"/>
                <w:rFonts w:ascii="Times New Roman" w:hAnsi="Times New Roman" w:cs="Times New Roman"/>
                <w:sz w:val="24"/>
                <w:szCs w:val="24"/>
                <w:bdr w:val="none" w:sz="0" w:space="0" w:color="auto" w:frame="1"/>
                <w:shd w:val="clear" w:color="auto" w:fill="FFFFFF"/>
              </w:rPr>
              <w:t>a</w:t>
            </w:r>
            <w:r w:rsidRPr="00BC681B">
              <w:rPr>
                <w:rStyle w:val="slinbdy"/>
                <w:rFonts w:ascii="Times New Roman" w:hAnsi="Times New Roman" w:cs="Times New Roman"/>
                <w:sz w:val="24"/>
                <w:szCs w:val="24"/>
                <w:bdr w:val="none" w:sz="0" w:space="0" w:color="auto" w:frame="1"/>
                <w:shd w:val="clear" w:color="auto" w:fill="FFFFFF"/>
              </w:rPr>
              <w:t>ngajat pentru plantarea puieților</w:t>
            </w:r>
          </w:p>
        </w:tc>
        <w:tc>
          <w:tcPr>
            <w:tcW w:w="1415" w:type="dxa"/>
          </w:tcPr>
          <w:p w:rsidR="00204F80" w:rsidRPr="00BC681B" w:rsidRDefault="00BC681B" w:rsidP="00A00949">
            <w:pPr>
              <w:spacing w:line="360" w:lineRule="auto"/>
              <w:contextualSpacing/>
              <w:jc w:val="both"/>
              <w:rPr>
                <w:rStyle w:val="slinbdy"/>
                <w:rFonts w:ascii="Times New Roman" w:hAnsi="Times New Roman" w:cs="Times New Roman"/>
                <w:sz w:val="24"/>
                <w:szCs w:val="24"/>
                <w:bdr w:val="none" w:sz="0" w:space="0" w:color="auto" w:frame="1"/>
                <w:shd w:val="clear" w:color="auto" w:fill="FFFFFF"/>
              </w:rPr>
            </w:pPr>
            <w:r w:rsidRPr="00BC681B">
              <w:rPr>
                <w:rStyle w:val="slinbdy"/>
                <w:rFonts w:ascii="Times New Roman" w:hAnsi="Times New Roman" w:cs="Times New Roman"/>
                <w:sz w:val="24"/>
                <w:szCs w:val="24"/>
                <w:bdr w:val="none" w:sz="0" w:space="0" w:color="auto" w:frame="1"/>
                <w:shd w:val="clear" w:color="auto" w:fill="FFFFFF"/>
              </w:rPr>
              <w:t>20 03 01</w:t>
            </w:r>
          </w:p>
        </w:tc>
        <w:tc>
          <w:tcPr>
            <w:tcW w:w="1415" w:type="dxa"/>
          </w:tcPr>
          <w:p w:rsidR="00204F80" w:rsidRPr="00BC681B" w:rsidRDefault="00BC681B" w:rsidP="00BC681B">
            <w:pPr>
              <w:contextualSpacing/>
              <w:jc w:val="both"/>
              <w:rPr>
                <w:rStyle w:val="slinbdy"/>
                <w:rFonts w:ascii="Times New Roman" w:hAnsi="Times New Roman" w:cs="Times New Roman"/>
                <w:sz w:val="24"/>
                <w:szCs w:val="24"/>
                <w:bdr w:val="none" w:sz="0" w:space="0" w:color="auto" w:frame="1"/>
                <w:shd w:val="clear" w:color="auto" w:fill="FFFFFF"/>
              </w:rPr>
            </w:pPr>
            <w:r w:rsidRPr="00BC681B">
              <w:rPr>
                <w:rStyle w:val="slinbdy"/>
                <w:rFonts w:ascii="Times New Roman" w:hAnsi="Times New Roman" w:cs="Times New Roman"/>
                <w:sz w:val="24"/>
                <w:szCs w:val="24"/>
                <w:bdr w:val="none" w:sz="0" w:space="0" w:color="auto" w:frame="1"/>
                <w:shd w:val="clear" w:color="auto" w:fill="FFFFFF"/>
              </w:rPr>
              <w:t>Deșeuri menajere</w:t>
            </w:r>
          </w:p>
        </w:tc>
        <w:tc>
          <w:tcPr>
            <w:tcW w:w="1415" w:type="dxa"/>
          </w:tcPr>
          <w:p w:rsidR="00204F80" w:rsidRPr="00BC681B" w:rsidRDefault="00BC681B" w:rsidP="00BC681B">
            <w:pPr>
              <w:contextualSpacing/>
              <w:jc w:val="both"/>
              <w:rPr>
                <w:rStyle w:val="slinbdy"/>
                <w:rFonts w:ascii="Times New Roman" w:hAnsi="Times New Roman" w:cs="Times New Roman"/>
                <w:sz w:val="24"/>
                <w:szCs w:val="24"/>
                <w:bdr w:val="none" w:sz="0" w:space="0" w:color="auto" w:frame="1"/>
                <w:shd w:val="clear" w:color="auto" w:fill="FFFFFF"/>
              </w:rPr>
            </w:pPr>
            <w:r>
              <w:rPr>
                <w:rStyle w:val="slinbdy"/>
                <w:rFonts w:ascii="Times New Roman" w:hAnsi="Times New Roman" w:cs="Times New Roman"/>
                <w:sz w:val="24"/>
                <w:szCs w:val="24"/>
                <w:bdr w:val="none" w:sz="0" w:space="0" w:color="auto" w:frame="1"/>
                <w:shd w:val="clear" w:color="auto" w:fill="FFFFFF"/>
              </w:rPr>
              <w:t>Depozitarea în pubele ecologice la nivelul organizării de șantier</w:t>
            </w:r>
          </w:p>
        </w:tc>
        <w:tc>
          <w:tcPr>
            <w:tcW w:w="1415" w:type="dxa"/>
          </w:tcPr>
          <w:p w:rsidR="00204F80" w:rsidRPr="00BC681B" w:rsidRDefault="00BC681B" w:rsidP="00BC681B">
            <w:pPr>
              <w:contextualSpacing/>
              <w:jc w:val="both"/>
              <w:rPr>
                <w:rStyle w:val="slinbdy"/>
                <w:rFonts w:ascii="Times New Roman" w:hAnsi="Times New Roman" w:cs="Times New Roman"/>
                <w:sz w:val="24"/>
                <w:szCs w:val="24"/>
                <w:bdr w:val="none" w:sz="0" w:space="0" w:color="auto" w:frame="1"/>
                <w:shd w:val="clear" w:color="auto" w:fill="FFFFFF"/>
              </w:rPr>
            </w:pPr>
            <w:r>
              <w:rPr>
                <w:rStyle w:val="slinbdy"/>
                <w:rFonts w:ascii="Times New Roman" w:hAnsi="Times New Roman" w:cs="Times New Roman"/>
                <w:sz w:val="24"/>
                <w:szCs w:val="24"/>
                <w:bdr w:val="none" w:sz="0" w:space="0" w:color="auto" w:frame="1"/>
                <w:shd w:val="clear" w:color="auto" w:fill="FFFFFF"/>
              </w:rPr>
              <w:t>Eliminare printr-o societate de salubritate</w:t>
            </w:r>
          </w:p>
        </w:tc>
        <w:tc>
          <w:tcPr>
            <w:tcW w:w="1415" w:type="dxa"/>
          </w:tcPr>
          <w:p w:rsidR="00BC681B" w:rsidRDefault="00BC681B" w:rsidP="00BC681B">
            <w:pPr>
              <w:contextualSpacing/>
              <w:jc w:val="both"/>
              <w:rPr>
                <w:rStyle w:val="slinbdy"/>
                <w:rFonts w:ascii="Times New Roman" w:hAnsi="Times New Roman" w:cs="Times New Roman"/>
                <w:sz w:val="24"/>
                <w:szCs w:val="24"/>
                <w:bdr w:val="none" w:sz="0" w:space="0" w:color="auto" w:frame="1"/>
                <w:shd w:val="clear" w:color="auto" w:fill="FFFFFF"/>
              </w:rPr>
            </w:pPr>
          </w:p>
          <w:p w:rsidR="00204F80" w:rsidRDefault="00BC681B" w:rsidP="00BC681B">
            <w:pPr>
              <w:contextualSpacing/>
              <w:jc w:val="both"/>
              <w:rPr>
                <w:rStyle w:val="slinbdy"/>
                <w:rFonts w:ascii="Times New Roman" w:hAnsi="Times New Roman" w:cs="Times New Roman"/>
                <w:sz w:val="24"/>
                <w:szCs w:val="24"/>
                <w:bdr w:val="none" w:sz="0" w:space="0" w:color="auto" w:frame="1"/>
                <w:shd w:val="clear" w:color="auto" w:fill="FFFFFF"/>
              </w:rPr>
            </w:pPr>
            <w:r>
              <w:rPr>
                <w:rStyle w:val="slinbdy"/>
                <w:rFonts w:ascii="Times New Roman" w:hAnsi="Times New Roman" w:cs="Times New Roman"/>
                <w:sz w:val="24"/>
                <w:szCs w:val="24"/>
                <w:bdr w:val="none" w:sz="0" w:space="0" w:color="auto" w:frame="1"/>
                <w:shd w:val="clear" w:color="auto" w:fill="FFFFFF"/>
              </w:rPr>
              <w:t>Nepericulos</w:t>
            </w:r>
          </w:p>
          <w:p w:rsidR="00BC681B" w:rsidRPr="00BC681B" w:rsidRDefault="00BC681B" w:rsidP="00BC681B">
            <w:pPr>
              <w:contextualSpacing/>
              <w:jc w:val="both"/>
              <w:rPr>
                <w:rStyle w:val="slinbdy"/>
                <w:rFonts w:ascii="Times New Roman" w:hAnsi="Times New Roman" w:cs="Times New Roman"/>
                <w:sz w:val="24"/>
                <w:szCs w:val="24"/>
                <w:bdr w:val="none" w:sz="0" w:space="0" w:color="auto" w:frame="1"/>
                <w:shd w:val="clear" w:color="auto" w:fill="FFFFFF"/>
              </w:rPr>
            </w:pPr>
          </w:p>
        </w:tc>
        <w:tc>
          <w:tcPr>
            <w:tcW w:w="1415" w:type="dxa"/>
          </w:tcPr>
          <w:p w:rsidR="00BC681B" w:rsidRDefault="00BC681B" w:rsidP="00BC681B">
            <w:pPr>
              <w:contextualSpacing/>
              <w:jc w:val="both"/>
              <w:rPr>
                <w:rStyle w:val="slinbdy"/>
                <w:rFonts w:ascii="Times New Roman" w:hAnsi="Times New Roman" w:cs="Times New Roman"/>
                <w:sz w:val="24"/>
                <w:szCs w:val="24"/>
                <w:bdr w:val="none" w:sz="0" w:space="0" w:color="auto" w:frame="1"/>
                <w:shd w:val="clear" w:color="auto" w:fill="FFFFFF"/>
              </w:rPr>
            </w:pPr>
          </w:p>
          <w:p w:rsidR="00204F80" w:rsidRPr="00BC681B" w:rsidRDefault="00BC681B" w:rsidP="00BC681B">
            <w:pPr>
              <w:contextualSpacing/>
              <w:jc w:val="both"/>
              <w:rPr>
                <w:rStyle w:val="slinbdy"/>
                <w:rFonts w:ascii="Times New Roman" w:hAnsi="Times New Roman" w:cs="Times New Roman"/>
                <w:sz w:val="24"/>
                <w:szCs w:val="24"/>
                <w:bdr w:val="none" w:sz="0" w:space="0" w:color="auto" w:frame="1"/>
                <w:shd w:val="clear" w:color="auto" w:fill="FFFFFF"/>
              </w:rPr>
            </w:pPr>
            <w:r>
              <w:rPr>
                <w:rStyle w:val="slinbdy"/>
                <w:rFonts w:ascii="Times New Roman" w:hAnsi="Times New Roman" w:cs="Times New Roman"/>
                <w:sz w:val="24"/>
                <w:szCs w:val="24"/>
                <w:bdr w:val="none" w:sz="0" w:space="0" w:color="auto" w:frame="1"/>
                <w:shd w:val="clear" w:color="auto" w:fill="FFFFFF"/>
              </w:rPr>
              <w:t>0,2 mc</w:t>
            </w:r>
          </w:p>
        </w:tc>
      </w:tr>
    </w:tbl>
    <w:p w:rsidR="00204F80" w:rsidRDefault="00204F80" w:rsidP="00A00949">
      <w:pPr>
        <w:spacing w:line="360" w:lineRule="auto"/>
        <w:ind w:firstLine="720"/>
        <w:contextualSpacing/>
        <w:jc w:val="both"/>
        <w:rPr>
          <w:rStyle w:val="slinbdy"/>
          <w:rFonts w:ascii="Times New Roman" w:hAnsi="Times New Roman" w:cs="Times New Roman"/>
          <w:sz w:val="28"/>
          <w:szCs w:val="28"/>
          <w:bdr w:val="none" w:sz="0" w:space="0" w:color="auto" w:frame="1"/>
          <w:shd w:val="clear" w:color="auto" w:fill="FFFFFF"/>
        </w:rPr>
      </w:pPr>
    </w:p>
    <w:p w:rsidR="00BC681B" w:rsidRPr="00BC681B" w:rsidRDefault="00BC681B" w:rsidP="00266683">
      <w:pPr>
        <w:ind w:firstLine="720"/>
        <w:contextualSpacing/>
        <w:jc w:val="both"/>
        <w:rPr>
          <w:rStyle w:val="slinbdy"/>
          <w:rFonts w:ascii="Times New Roman" w:hAnsi="Times New Roman" w:cs="Times New Roman"/>
          <w:sz w:val="24"/>
          <w:szCs w:val="24"/>
          <w:bdr w:val="none" w:sz="0" w:space="0" w:color="auto" w:frame="1"/>
          <w:shd w:val="clear" w:color="auto" w:fill="FFFFFF"/>
        </w:rPr>
      </w:pPr>
      <w:r w:rsidRPr="00BC681B">
        <w:rPr>
          <w:rFonts w:ascii="Times New Roman" w:hAnsi="Times New Roman" w:cs="Times New Roman"/>
          <w:sz w:val="24"/>
          <w:szCs w:val="24"/>
        </w:rPr>
        <w:t xml:space="preserve">Pentru toate categoriile de deşeuri vor fi respectate următoarele prevederi legislative: OUG 92/2021 privind regimul deseurilor. Managementul deseurilor se </w:t>
      </w:r>
      <w:proofErr w:type="gramStart"/>
      <w:r w:rsidRPr="00BC681B">
        <w:rPr>
          <w:rFonts w:ascii="Times New Roman" w:hAnsi="Times New Roman" w:cs="Times New Roman"/>
          <w:sz w:val="24"/>
          <w:szCs w:val="24"/>
        </w:rPr>
        <w:t>va</w:t>
      </w:r>
      <w:proofErr w:type="gramEnd"/>
      <w:r w:rsidRPr="00BC681B">
        <w:rPr>
          <w:rFonts w:ascii="Times New Roman" w:hAnsi="Times New Roman" w:cs="Times New Roman"/>
          <w:sz w:val="24"/>
          <w:szCs w:val="24"/>
        </w:rPr>
        <w:t xml:space="preserve"> realiza conform Sistemului de management Integrat al Deseurilor din judetul </w:t>
      </w:r>
      <w:r w:rsidR="002F77E9">
        <w:rPr>
          <w:rFonts w:ascii="Times New Roman" w:hAnsi="Times New Roman" w:cs="Times New Roman"/>
          <w:sz w:val="24"/>
          <w:szCs w:val="24"/>
        </w:rPr>
        <w:t>Constanța</w:t>
      </w:r>
      <w:r>
        <w:rPr>
          <w:rFonts w:ascii="Times New Roman" w:hAnsi="Times New Roman" w:cs="Times New Roman"/>
          <w:sz w:val="24"/>
          <w:szCs w:val="24"/>
        </w:rPr>
        <w:t>.</w:t>
      </w:r>
    </w:p>
    <w:p w:rsidR="00BC681B" w:rsidRPr="00BC681B" w:rsidRDefault="00BA7D36" w:rsidP="00BC681B">
      <w:pPr>
        <w:pStyle w:val="Listparagraf"/>
        <w:numPr>
          <w:ilvl w:val="0"/>
          <w:numId w:val="31"/>
        </w:numPr>
        <w:ind w:left="0" w:firstLine="0"/>
        <w:jc w:val="both"/>
        <w:rPr>
          <w:rStyle w:val="slinbdy"/>
          <w:rFonts w:ascii="Times New Roman" w:hAnsi="Times New Roman" w:cs="Times New Roman"/>
          <w:sz w:val="28"/>
          <w:szCs w:val="28"/>
          <w:bdr w:val="none" w:sz="0" w:space="0" w:color="auto" w:frame="1"/>
          <w:shd w:val="clear" w:color="auto" w:fill="FFFFFF"/>
        </w:rPr>
      </w:pPr>
      <w:proofErr w:type="gramStart"/>
      <w:r w:rsidRPr="00BC681B">
        <w:rPr>
          <w:rStyle w:val="slitbdy"/>
          <w:rFonts w:ascii="Times New Roman" w:hAnsi="Times New Roman" w:cs="Times New Roman"/>
          <w:sz w:val="28"/>
          <w:szCs w:val="28"/>
          <w:bdr w:val="none" w:sz="0" w:space="0" w:color="auto" w:frame="1"/>
          <w:shd w:val="clear" w:color="auto" w:fill="FFFFFF"/>
        </w:rPr>
        <w:t>gospodărirea</w:t>
      </w:r>
      <w:proofErr w:type="gramEnd"/>
      <w:r w:rsidRPr="00BC681B">
        <w:rPr>
          <w:rStyle w:val="slitbdy"/>
          <w:rFonts w:ascii="Times New Roman" w:hAnsi="Times New Roman" w:cs="Times New Roman"/>
          <w:sz w:val="28"/>
          <w:szCs w:val="28"/>
          <w:bdr w:val="none" w:sz="0" w:space="0" w:color="auto" w:frame="1"/>
          <w:shd w:val="clear" w:color="auto" w:fill="FFFFFF"/>
        </w:rPr>
        <w:t xml:space="preserve"> substanțelor și preparatelor chimice periculoase:</w:t>
      </w:r>
      <w:r w:rsidRPr="00BC681B">
        <w:rPr>
          <w:rStyle w:val="slinttl"/>
          <w:rFonts w:ascii="Times New Roman" w:hAnsi="Times New Roman" w:cs="Times New Roman"/>
          <w:b/>
          <w:bCs/>
          <w:sz w:val="28"/>
          <w:szCs w:val="28"/>
          <w:bdr w:val="none" w:sz="0" w:space="0" w:color="auto" w:frame="1"/>
          <w:shd w:val="clear" w:color="auto" w:fill="FFFFFF"/>
        </w:rPr>
        <w:t>– </w:t>
      </w:r>
      <w:r w:rsidRPr="00BC681B">
        <w:rPr>
          <w:rStyle w:val="slinbdy"/>
          <w:rFonts w:ascii="Times New Roman" w:hAnsi="Times New Roman" w:cs="Times New Roman"/>
          <w:sz w:val="28"/>
          <w:szCs w:val="28"/>
          <w:bdr w:val="none" w:sz="0" w:space="0" w:color="auto" w:frame="1"/>
          <w:shd w:val="clear" w:color="auto" w:fill="FFFFFF"/>
        </w:rPr>
        <w:t>substanțele și preparatele chimice periculoase utilizate și/sau produse;</w:t>
      </w:r>
      <w:r w:rsidRPr="00BC681B">
        <w:rPr>
          <w:rStyle w:val="slinttl"/>
          <w:rFonts w:ascii="Times New Roman" w:hAnsi="Times New Roman" w:cs="Times New Roman"/>
          <w:b/>
          <w:bCs/>
          <w:sz w:val="28"/>
          <w:szCs w:val="28"/>
          <w:bdr w:val="none" w:sz="0" w:space="0" w:color="auto" w:frame="1"/>
          <w:shd w:val="clear" w:color="auto" w:fill="FFFFFF"/>
        </w:rPr>
        <w:t>– </w:t>
      </w:r>
      <w:r w:rsidRPr="00BC681B">
        <w:rPr>
          <w:rStyle w:val="slinbdy"/>
          <w:rFonts w:ascii="Times New Roman" w:hAnsi="Times New Roman" w:cs="Times New Roman"/>
          <w:sz w:val="28"/>
          <w:szCs w:val="28"/>
          <w:bdr w:val="none" w:sz="0" w:space="0" w:color="auto" w:frame="1"/>
          <w:shd w:val="clear" w:color="auto" w:fill="FFFFFF"/>
        </w:rPr>
        <w:t>modul de gospodărire a substanțelor și preparatelor chimice periculoase și asigurarea condițiilor de protecție a factorilor de mediu și a sănătății populației.</w:t>
      </w:r>
    </w:p>
    <w:p w:rsidR="00FF4385" w:rsidRPr="00BC681B" w:rsidRDefault="007F1AF4" w:rsidP="00BC681B">
      <w:pPr>
        <w:spacing w:line="360" w:lineRule="auto"/>
        <w:ind w:left="360"/>
        <w:jc w:val="both"/>
        <w:rPr>
          <w:rStyle w:val="slinbdy"/>
          <w:rFonts w:ascii="Times New Roman" w:hAnsi="Times New Roman" w:cs="Times New Roman"/>
          <w:sz w:val="24"/>
          <w:szCs w:val="24"/>
          <w:bdr w:val="none" w:sz="0" w:space="0" w:color="auto" w:frame="1"/>
          <w:shd w:val="clear" w:color="auto" w:fill="FFFFFF"/>
        </w:rPr>
      </w:pPr>
      <w:r w:rsidRPr="00BC681B">
        <w:rPr>
          <w:rStyle w:val="slinbdy"/>
          <w:rFonts w:ascii="Times New Roman" w:hAnsi="Times New Roman" w:cs="Times New Roman"/>
          <w:sz w:val="28"/>
          <w:szCs w:val="28"/>
          <w:bdr w:val="none" w:sz="0" w:space="0" w:color="auto" w:frame="1"/>
          <w:shd w:val="clear" w:color="auto" w:fill="FFFFFF"/>
        </w:rPr>
        <w:t xml:space="preserve"> </w:t>
      </w:r>
      <w:r w:rsidRPr="00BC681B">
        <w:rPr>
          <w:rStyle w:val="slinbdy"/>
          <w:rFonts w:ascii="Times New Roman" w:hAnsi="Times New Roman" w:cs="Times New Roman"/>
          <w:sz w:val="24"/>
          <w:szCs w:val="24"/>
          <w:bdr w:val="none" w:sz="0" w:space="0" w:color="auto" w:frame="1"/>
          <w:shd w:val="clear" w:color="auto" w:fill="FFFFFF"/>
        </w:rPr>
        <w:t xml:space="preserve">Nu </w:t>
      </w:r>
      <w:proofErr w:type="gramStart"/>
      <w:r w:rsidRPr="00BC681B">
        <w:rPr>
          <w:rStyle w:val="slinbdy"/>
          <w:rFonts w:ascii="Times New Roman" w:hAnsi="Times New Roman" w:cs="Times New Roman"/>
          <w:sz w:val="24"/>
          <w:szCs w:val="24"/>
          <w:bdr w:val="none" w:sz="0" w:space="0" w:color="auto" w:frame="1"/>
          <w:shd w:val="clear" w:color="auto" w:fill="FFFFFF"/>
        </w:rPr>
        <w:t>este</w:t>
      </w:r>
      <w:proofErr w:type="gramEnd"/>
      <w:r w:rsidRPr="00BC681B">
        <w:rPr>
          <w:rStyle w:val="slinbdy"/>
          <w:rFonts w:ascii="Times New Roman" w:hAnsi="Times New Roman" w:cs="Times New Roman"/>
          <w:sz w:val="24"/>
          <w:szCs w:val="24"/>
          <w:bdr w:val="none" w:sz="0" w:space="0" w:color="auto" w:frame="1"/>
          <w:shd w:val="clear" w:color="auto" w:fill="FFFFFF"/>
        </w:rPr>
        <w:t xml:space="preserve"> cazul</w:t>
      </w:r>
    </w:p>
    <w:p w:rsidR="00FF4385" w:rsidRPr="005832D5" w:rsidRDefault="00BA7D36" w:rsidP="00602337">
      <w:pPr>
        <w:spacing w:line="360" w:lineRule="auto"/>
        <w:contextualSpacing/>
        <w:jc w:val="both"/>
        <w:rPr>
          <w:rStyle w:val="slitbdy"/>
          <w:rFonts w:ascii="Times New Roman" w:hAnsi="Times New Roman" w:cs="Times New Roman"/>
          <w:sz w:val="28"/>
          <w:szCs w:val="28"/>
          <w:bdr w:val="none" w:sz="0" w:space="0" w:color="auto" w:frame="1"/>
          <w:shd w:val="clear" w:color="auto" w:fill="FFFFFF"/>
        </w:rPr>
      </w:pPr>
      <w:r w:rsidRPr="005832D5">
        <w:rPr>
          <w:rStyle w:val="slitttl"/>
          <w:rFonts w:ascii="Times New Roman" w:hAnsi="Times New Roman" w:cs="Times New Roman"/>
          <w:b/>
          <w:bCs/>
          <w:sz w:val="28"/>
          <w:szCs w:val="28"/>
          <w:bdr w:val="none" w:sz="0" w:space="0" w:color="auto" w:frame="1"/>
          <w:shd w:val="clear" w:color="auto" w:fill="FFFFFF"/>
        </w:rPr>
        <w:lastRenderedPageBreak/>
        <w:t>B.</w:t>
      </w:r>
      <w:r w:rsidRPr="005832D5">
        <w:rPr>
          <w:rStyle w:val="slit"/>
          <w:rFonts w:ascii="Times New Roman" w:hAnsi="Times New Roman" w:cs="Times New Roman"/>
          <w:sz w:val="28"/>
          <w:szCs w:val="28"/>
          <w:bdr w:val="dotted" w:sz="6" w:space="0" w:color="FEFEFE" w:frame="1"/>
          <w:shd w:val="clear" w:color="auto" w:fill="FFFFFF"/>
        </w:rPr>
        <w:t> </w:t>
      </w:r>
      <w:r w:rsidRPr="005832D5">
        <w:rPr>
          <w:rStyle w:val="slitbdy"/>
          <w:rFonts w:ascii="Times New Roman" w:hAnsi="Times New Roman" w:cs="Times New Roman"/>
          <w:sz w:val="28"/>
          <w:szCs w:val="28"/>
          <w:bdr w:val="none" w:sz="0" w:space="0" w:color="auto" w:frame="1"/>
          <w:shd w:val="clear" w:color="auto" w:fill="FFFFFF"/>
        </w:rPr>
        <w:t xml:space="preserve">Utilizarea resurselor naturale, în special a solului, a terenurilor, </w:t>
      </w:r>
      <w:proofErr w:type="gramStart"/>
      <w:r w:rsidRPr="005832D5">
        <w:rPr>
          <w:rStyle w:val="slitbdy"/>
          <w:rFonts w:ascii="Times New Roman" w:hAnsi="Times New Roman" w:cs="Times New Roman"/>
          <w:sz w:val="28"/>
          <w:szCs w:val="28"/>
          <w:bdr w:val="none" w:sz="0" w:space="0" w:color="auto" w:frame="1"/>
          <w:shd w:val="clear" w:color="auto" w:fill="FFFFFF"/>
        </w:rPr>
        <w:t>a</w:t>
      </w:r>
      <w:proofErr w:type="gramEnd"/>
      <w:r w:rsidRPr="005832D5">
        <w:rPr>
          <w:rStyle w:val="slitbdy"/>
          <w:rFonts w:ascii="Times New Roman" w:hAnsi="Times New Roman" w:cs="Times New Roman"/>
          <w:sz w:val="28"/>
          <w:szCs w:val="28"/>
          <w:bdr w:val="none" w:sz="0" w:space="0" w:color="auto" w:frame="1"/>
          <w:shd w:val="clear" w:color="auto" w:fill="FFFFFF"/>
        </w:rPr>
        <w:t xml:space="preserve"> apei și a biodiversității.</w:t>
      </w:r>
    </w:p>
    <w:p w:rsidR="00691C10" w:rsidRPr="005832D5" w:rsidRDefault="00BA7D36" w:rsidP="00602337">
      <w:pPr>
        <w:spacing w:line="360" w:lineRule="auto"/>
        <w:contextualSpacing/>
        <w:jc w:val="both"/>
        <w:rPr>
          <w:rStyle w:val="spctbdy"/>
          <w:rFonts w:ascii="Times New Roman" w:hAnsi="Times New Roman" w:cs="Times New Roman"/>
          <w:sz w:val="28"/>
          <w:szCs w:val="28"/>
          <w:bdr w:val="none" w:sz="0" w:space="0" w:color="auto" w:frame="1"/>
          <w:shd w:val="clear" w:color="auto" w:fill="FFFFFF"/>
        </w:rPr>
      </w:pPr>
      <w:r w:rsidRPr="005832D5">
        <w:rPr>
          <w:rStyle w:val="spctttl"/>
          <w:rFonts w:ascii="Times New Roman" w:hAnsi="Times New Roman" w:cs="Times New Roman"/>
          <w:b/>
          <w:bCs/>
          <w:sz w:val="28"/>
          <w:szCs w:val="28"/>
          <w:bdr w:val="none" w:sz="0" w:space="0" w:color="auto" w:frame="1"/>
          <w:shd w:val="clear" w:color="auto" w:fill="FFFFFF"/>
        </w:rPr>
        <w:t>VII.</w:t>
      </w:r>
      <w:r w:rsidRPr="005832D5">
        <w:rPr>
          <w:rStyle w:val="spct"/>
          <w:rFonts w:ascii="Times New Roman" w:hAnsi="Times New Roman" w:cs="Times New Roman"/>
          <w:sz w:val="28"/>
          <w:szCs w:val="28"/>
          <w:bdr w:val="dotted" w:sz="6" w:space="0" w:color="FEFEFE" w:frame="1"/>
          <w:shd w:val="clear" w:color="auto" w:fill="FFFFFF"/>
        </w:rPr>
        <w:t> </w:t>
      </w:r>
      <w:r w:rsidRPr="005832D5">
        <w:rPr>
          <w:rStyle w:val="spctbdy"/>
          <w:rFonts w:ascii="Times New Roman" w:hAnsi="Times New Roman" w:cs="Times New Roman"/>
          <w:sz w:val="28"/>
          <w:szCs w:val="28"/>
          <w:bdr w:val="none" w:sz="0" w:space="0" w:color="auto" w:frame="1"/>
          <w:shd w:val="clear" w:color="auto" w:fill="FFFFFF"/>
        </w:rPr>
        <w:t>Descrierea aspectelor de mediu susceptibile a fi afectate în mod semnificativ de proiect:</w:t>
      </w:r>
    </w:p>
    <w:p w:rsidR="00691C10" w:rsidRPr="005832D5" w:rsidRDefault="00BA7D36" w:rsidP="00602337">
      <w:pPr>
        <w:spacing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nttl"/>
          <w:rFonts w:ascii="Times New Roman" w:hAnsi="Times New Roman" w:cs="Times New Roman"/>
          <w:b/>
          <w:bCs/>
          <w:sz w:val="28"/>
          <w:szCs w:val="28"/>
          <w:bdr w:val="none" w:sz="0" w:space="0" w:color="auto" w:frame="1"/>
          <w:shd w:val="clear" w:color="auto" w:fill="FFFFFF"/>
        </w:rPr>
        <w:t>– </w:t>
      </w:r>
      <w:r w:rsidRPr="005832D5">
        <w:rPr>
          <w:rStyle w:val="slinbdy"/>
          <w:rFonts w:ascii="Times New Roman" w:hAnsi="Times New Roman" w:cs="Times New Roman"/>
          <w:sz w:val="28"/>
          <w:szCs w:val="28"/>
          <w:bdr w:val="none" w:sz="0" w:space="0" w:color="auto" w:frame="1"/>
          <w:shd w:val="clear" w:color="auto" w:fill="FFFFFF"/>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E24AB9" w:rsidRPr="00E24AB9" w:rsidRDefault="00E24AB9" w:rsidP="00E24AB9">
      <w:pPr>
        <w:spacing w:after="0"/>
        <w:ind w:firstLine="360"/>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 xml:space="preserve">Soluția recomandată prin proiect nu crează efecte negative asupra populației, sănătății umane, biodiversității, florei și faunei sălbatice, </w:t>
      </w:r>
      <w:r>
        <w:rPr>
          <w:rFonts w:ascii="Times New Roman" w:eastAsia="Times New Roman" w:hAnsi="Times New Roman" w:cs="Times New Roman"/>
          <w:sz w:val="24"/>
          <w:szCs w:val="24"/>
          <w:lang w:eastAsia="en-GB"/>
        </w:rPr>
        <w:t>a</w:t>
      </w:r>
      <w:r w:rsidRPr="00E24AB9">
        <w:rPr>
          <w:rFonts w:ascii="Times New Roman" w:eastAsia="Times New Roman" w:hAnsi="Times New Roman" w:cs="Times New Roman"/>
          <w:sz w:val="24"/>
          <w:szCs w:val="24"/>
          <w:lang w:eastAsia="en-GB"/>
        </w:rPr>
        <w:t xml:space="preserve"> terenurilor agricole, solului, bunurilor materiale, calității și regimului cantitativ al apei, calității aerului, climei, zgomotului și vibrațiilor, peisajului și mediului vizual, patrimoniului istoric și cultural și asupra interacțiunilor dintre aceste elemente. Din această activitate nu vor rezulta emisii de gaze cu efect de seră, viitorii arbori aduc </w:t>
      </w:r>
      <w:proofErr w:type="gramStart"/>
      <w:r w:rsidRPr="00E24AB9">
        <w:rPr>
          <w:rFonts w:ascii="Times New Roman" w:eastAsia="Times New Roman" w:hAnsi="Times New Roman" w:cs="Times New Roman"/>
          <w:sz w:val="24"/>
          <w:szCs w:val="24"/>
          <w:lang w:eastAsia="en-GB"/>
        </w:rPr>
        <w:t>un</w:t>
      </w:r>
      <w:proofErr w:type="gramEnd"/>
      <w:r w:rsidRPr="00E24AB9">
        <w:rPr>
          <w:rFonts w:ascii="Times New Roman" w:eastAsia="Times New Roman" w:hAnsi="Times New Roman" w:cs="Times New Roman"/>
          <w:sz w:val="24"/>
          <w:szCs w:val="24"/>
          <w:lang w:eastAsia="en-GB"/>
        </w:rPr>
        <w:t xml:space="preserve"> beneficiu mediului înconjurător prin fotosinteză, stocând dioxidul de carbon și eliberând oxigenul necesar omului și celorlalte organisme vii.</w:t>
      </w:r>
    </w:p>
    <w:p w:rsidR="00E24AB9" w:rsidRPr="00E24AB9" w:rsidRDefault="00E24AB9" w:rsidP="00E24AB9">
      <w:pPr>
        <w:spacing w:after="0"/>
        <w:jc w:val="both"/>
        <w:rPr>
          <w:rFonts w:ascii="Times New Roman" w:eastAsia="Times New Roman" w:hAnsi="Times New Roman" w:cs="Times New Roman"/>
          <w:sz w:val="24"/>
          <w:szCs w:val="24"/>
          <w:lang w:eastAsia="en-GB"/>
        </w:rPr>
      </w:pPr>
    </w:p>
    <w:p w:rsidR="00E24AB9" w:rsidRPr="00E24AB9" w:rsidRDefault="00E24AB9" w:rsidP="00E24AB9">
      <w:pPr>
        <w:pStyle w:val="Listparagraf"/>
        <w:numPr>
          <w:ilvl w:val="0"/>
          <w:numId w:val="35"/>
        </w:numPr>
        <w:spacing w:after="0" w:line="240" w:lineRule="auto"/>
        <w:jc w:val="both"/>
        <w:rPr>
          <w:rFonts w:ascii="Times New Roman" w:eastAsia="Times New Roman" w:hAnsi="Times New Roman" w:cs="Times New Roman"/>
          <w:b/>
          <w:bCs/>
          <w:sz w:val="24"/>
          <w:szCs w:val="24"/>
          <w:lang w:eastAsia="en-GB"/>
        </w:rPr>
      </w:pPr>
      <w:r w:rsidRPr="00E24AB9">
        <w:rPr>
          <w:rFonts w:ascii="Times New Roman" w:eastAsia="Times New Roman" w:hAnsi="Times New Roman" w:cs="Times New Roman"/>
          <w:b/>
          <w:bCs/>
          <w:sz w:val="24"/>
          <w:szCs w:val="24"/>
          <w:lang w:eastAsia="en-GB"/>
        </w:rPr>
        <w:t>Atenuarea la schimbările climatice</w:t>
      </w:r>
    </w:p>
    <w:p w:rsidR="00E24AB9" w:rsidRPr="00E24AB9" w:rsidRDefault="00E24AB9" w:rsidP="00E24AB9">
      <w:pPr>
        <w:pStyle w:val="Listparagraf"/>
        <w:spacing w:after="0"/>
        <w:jc w:val="both"/>
        <w:rPr>
          <w:rFonts w:ascii="Times New Roman" w:eastAsia="Times New Roman" w:hAnsi="Times New Roman" w:cs="Times New Roman"/>
          <w:b/>
          <w:bCs/>
          <w:sz w:val="24"/>
          <w:szCs w:val="24"/>
          <w:lang w:eastAsia="en-GB"/>
        </w:rPr>
      </w:pPr>
    </w:p>
    <w:p w:rsidR="00E24AB9" w:rsidRPr="00E24AB9" w:rsidRDefault="00E24AB9" w:rsidP="00E24AB9">
      <w:pPr>
        <w:spacing w:after="0"/>
        <w:ind w:firstLine="360"/>
        <w:jc w:val="both"/>
        <w:rPr>
          <w:rFonts w:ascii="Times New Roman" w:hAnsi="Times New Roman" w:cs="Times New Roman"/>
          <w:sz w:val="24"/>
          <w:szCs w:val="24"/>
        </w:rPr>
      </w:pPr>
      <w:r w:rsidRPr="00E24AB9">
        <w:rPr>
          <w:rFonts w:ascii="Times New Roman" w:hAnsi="Times New Roman" w:cs="Times New Roman"/>
          <w:sz w:val="24"/>
          <w:szCs w:val="24"/>
        </w:rPr>
        <w:t>Atenuarea schimbărilor climatice presupune decarbonizarea, eficiența energetică, economiile de energie și utilizarea formelor regenerabile de energie. Aceasta implică luarea de măsuri pentru reducerea emisiilor de GES sau creșterea sechestrării GES, ambele măsuri fiind realizate prin prezentul proiect.</w:t>
      </w:r>
    </w:p>
    <w:p w:rsidR="00E24AB9" w:rsidRPr="00E24AB9" w:rsidRDefault="00E24AB9" w:rsidP="00E24AB9">
      <w:pPr>
        <w:spacing w:after="0"/>
        <w:jc w:val="both"/>
        <w:rPr>
          <w:rFonts w:ascii="Times New Roman" w:hAnsi="Times New Roman" w:cs="Times New Roman"/>
          <w:sz w:val="24"/>
          <w:szCs w:val="24"/>
        </w:rPr>
      </w:pPr>
    </w:p>
    <w:p w:rsidR="00E24AB9" w:rsidRPr="00E24AB9" w:rsidRDefault="00E24AB9" w:rsidP="00E24AB9">
      <w:pPr>
        <w:spacing w:after="0"/>
        <w:ind w:firstLine="360"/>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 xml:space="preserve">În conformitate cu Comunicarea Comisiei Europene nr. 2021/C373/01 și cu Acordul de la Paris, prin prezentul proiect se realizează </w:t>
      </w:r>
      <w:r w:rsidRPr="00E24AB9">
        <w:rPr>
          <w:rFonts w:ascii="Times New Roman" w:eastAsia="Times New Roman" w:hAnsi="Times New Roman" w:cs="Times New Roman"/>
          <w:i/>
          <w:iCs/>
          <w:sz w:val="24"/>
          <w:szCs w:val="24"/>
          <w:lang w:eastAsia="en-GB"/>
        </w:rPr>
        <w:t>concordanța privind reducerea emisiilor de gaze cu efect de seră</w:t>
      </w:r>
      <w:r w:rsidRPr="00E24AB9">
        <w:rPr>
          <w:rFonts w:ascii="Times New Roman" w:eastAsia="Times New Roman" w:hAnsi="Times New Roman" w:cs="Times New Roman"/>
          <w:sz w:val="24"/>
          <w:szCs w:val="24"/>
          <w:lang w:eastAsia="en-GB"/>
        </w:rPr>
        <w:t xml:space="preserve"> (GES)(gazele cu efect de seră:</w:t>
      </w:r>
      <w:r w:rsidRPr="00E24AB9">
        <w:rPr>
          <w:rFonts w:ascii="Times New Roman" w:hAnsi="Times New Roman" w:cs="Times New Roman"/>
          <w:sz w:val="24"/>
          <w:szCs w:val="24"/>
        </w:rPr>
        <w:t>dioxidul de carbon (CO</w:t>
      </w:r>
      <w:r w:rsidRPr="00E24AB9">
        <w:rPr>
          <w:rStyle w:val="oj-sub"/>
          <w:rFonts w:ascii="Times New Roman" w:hAnsi="Times New Roman" w:cs="Times New Roman"/>
          <w:sz w:val="24"/>
          <w:szCs w:val="24"/>
        </w:rPr>
        <w:t>2</w:t>
      </w:r>
      <w:r w:rsidRPr="00E24AB9">
        <w:rPr>
          <w:rFonts w:ascii="Times New Roman" w:hAnsi="Times New Roman" w:cs="Times New Roman"/>
          <w:sz w:val="24"/>
          <w:szCs w:val="24"/>
        </w:rPr>
        <w:t>); metanul (CH</w:t>
      </w:r>
      <w:r w:rsidRPr="00E24AB9">
        <w:rPr>
          <w:rStyle w:val="oj-sub"/>
          <w:rFonts w:ascii="Times New Roman" w:hAnsi="Times New Roman" w:cs="Times New Roman"/>
          <w:sz w:val="24"/>
          <w:szCs w:val="24"/>
        </w:rPr>
        <w:t>4</w:t>
      </w:r>
      <w:r w:rsidRPr="00E24AB9">
        <w:rPr>
          <w:rFonts w:ascii="Times New Roman" w:hAnsi="Times New Roman" w:cs="Times New Roman"/>
          <w:sz w:val="24"/>
          <w:szCs w:val="24"/>
        </w:rPr>
        <w:t>); protoxidul de azot (N</w:t>
      </w:r>
      <w:r w:rsidRPr="00E24AB9">
        <w:rPr>
          <w:rStyle w:val="oj-sub"/>
          <w:rFonts w:ascii="Times New Roman" w:hAnsi="Times New Roman" w:cs="Times New Roman"/>
          <w:sz w:val="24"/>
          <w:szCs w:val="24"/>
        </w:rPr>
        <w:t>2</w:t>
      </w:r>
      <w:r w:rsidRPr="00E24AB9">
        <w:rPr>
          <w:rFonts w:ascii="Times New Roman" w:hAnsi="Times New Roman" w:cs="Times New Roman"/>
          <w:sz w:val="24"/>
          <w:szCs w:val="24"/>
        </w:rPr>
        <w:t>O); hidrofluorcarburile (HFC-uri); perfluorcarburi (PFC-uri); hexafluorura de sulf (SF</w:t>
      </w:r>
      <w:r w:rsidRPr="00E24AB9">
        <w:rPr>
          <w:rStyle w:val="oj-sub"/>
          <w:rFonts w:ascii="Times New Roman" w:hAnsi="Times New Roman" w:cs="Times New Roman"/>
          <w:sz w:val="24"/>
          <w:szCs w:val="24"/>
        </w:rPr>
        <w:t>6</w:t>
      </w:r>
      <w:r w:rsidRPr="00E24AB9">
        <w:rPr>
          <w:rFonts w:ascii="Times New Roman" w:hAnsi="Times New Roman" w:cs="Times New Roman"/>
          <w:sz w:val="24"/>
          <w:szCs w:val="24"/>
        </w:rPr>
        <w:t>); și trifluorura de azot (NF</w:t>
      </w:r>
      <w:r w:rsidRPr="00E24AB9">
        <w:rPr>
          <w:rStyle w:val="oj-sub"/>
          <w:rFonts w:ascii="Times New Roman" w:hAnsi="Times New Roman" w:cs="Times New Roman"/>
          <w:sz w:val="24"/>
          <w:szCs w:val="24"/>
        </w:rPr>
        <w:t>3</w:t>
      </w:r>
      <w:r w:rsidRPr="00E24AB9">
        <w:rPr>
          <w:rFonts w:ascii="Times New Roman" w:hAnsi="Times New Roman" w:cs="Times New Roman"/>
          <w:sz w:val="24"/>
          <w:szCs w:val="24"/>
        </w:rPr>
        <w:t>)</w:t>
      </w:r>
      <w:r w:rsidRPr="00E24AB9">
        <w:rPr>
          <w:rFonts w:ascii="Times New Roman" w:eastAsia="Times New Roman" w:hAnsi="Times New Roman" w:cs="Times New Roman"/>
          <w:sz w:val="24"/>
          <w:szCs w:val="24"/>
          <w:lang w:eastAsia="en-GB"/>
        </w:rPr>
        <w:t>), pădurea nou creată având rol de absorbant al acestor emisii, așa cum este descris și mai jos.</w:t>
      </w:r>
    </w:p>
    <w:p w:rsidR="00E24AB9" w:rsidRPr="00E24AB9" w:rsidRDefault="00E24AB9" w:rsidP="00E24AB9">
      <w:pPr>
        <w:spacing w:after="0"/>
        <w:jc w:val="both"/>
        <w:rPr>
          <w:rFonts w:ascii="Times New Roman" w:eastAsia="Times New Roman" w:hAnsi="Times New Roman" w:cs="Times New Roman"/>
          <w:sz w:val="24"/>
          <w:szCs w:val="24"/>
          <w:lang w:eastAsia="en-GB"/>
        </w:rPr>
      </w:pPr>
    </w:p>
    <w:p w:rsidR="00E24AB9" w:rsidRPr="00E24AB9" w:rsidRDefault="00E24AB9" w:rsidP="00E24AB9">
      <w:pPr>
        <w:spacing w:after="0"/>
        <w:ind w:firstLine="360"/>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 xml:space="preserve">În etapele de implementare ale proiectului </w:t>
      </w:r>
      <w:r w:rsidRPr="00E24AB9">
        <w:rPr>
          <w:rFonts w:ascii="Times New Roman" w:eastAsia="Times New Roman" w:hAnsi="Times New Roman" w:cs="Times New Roman"/>
          <w:sz w:val="24"/>
          <w:szCs w:val="24"/>
          <w:u w:val="single"/>
          <w:lang w:eastAsia="en-GB"/>
        </w:rPr>
        <w:t>nu vor fi lucrări de defrișare</w:t>
      </w:r>
      <w:r w:rsidRPr="00E24AB9">
        <w:rPr>
          <w:rFonts w:ascii="Times New Roman" w:eastAsia="Times New Roman" w:hAnsi="Times New Roman" w:cs="Times New Roman"/>
          <w:sz w:val="24"/>
          <w:szCs w:val="24"/>
          <w:lang w:eastAsia="en-GB"/>
        </w:rPr>
        <w:t xml:space="preserve"> a vegetației existente (arborescentă), terenul fiind din categoria Agricol/Arabil pe suprafața acestuia se regăsesc cultivate doar specii agricole (grâu, porumb, rapiță, etc.), </w:t>
      </w:r>
      <w:r w:rsidRPr="00E24AB9">
        <w:rPr>
          <w:rFonts w:ascii="Times New Roman" w:eastAsia="Times New Roman" w:hAnsi="Times New Roman" w:cs="Times New Roman"/>
          <w:sz w:val="24"/>
          <w:szCs w:val="24"/>
          <w:u w:val="single"/>
          <w:lang w:eastAsia="en-GB"/>
        </w:rPr>
        <w:t>nu vor fi lucrări de exploatare</w:t>
      </w:r>
      <w:r w:rsidRPr="00E24AB9">
        <w:rPr>
          <w:rFonts w:ascii="Times New Roman" w:eastAsia="Times New Roman" w:hAnsi="Times New Roman" w:cs="Times New Roman"/>
          <w:sz w:val="24"/>
          <w:szCs w:val="24"/>
          <w:lang w:eastAsia="en-GB"/>
        </w:rPr>
        <w:t xml:space="preserve"> (săpături, mișcări de terasamente, etc.), specificul prezentului proiect propus fiind acela de realizare a </w:t>
      </w:r>
      <w:r w:rsidRPr="00E24AB9">
        <w:rPr>
          <w:rFonts w:ascii="Times New Roman" w:eastAsia="Times New Roman" w:hAnsi="Times New Roman" w:cs="Times New Roman"/>
          <w:b/>
          <w:bCs/>
          <w:sz w:val="24"/>
          <w:szCs w:val="24"/>
          <w:lang w:eastAsia="en-GB"/>
        </w:rPr>
        <w:t xml:space="preserve">trupurilor de </w:t>
      </w:r>
      <w:r w:rsidRPr="00E24AB9">
        <w:rPr>
          <w:rFonts w:ascii="Times New Roman" w:eastAsia="Times New Roman" w:hAnsi="Times New Roman" w:cs="Times New Roman"/>
          <w:b/>
          <w:bCs/>
          <w:sz w:val="24"/>
          <w:szCs w:val="24"/>
          <w:lang w:eastAsia="en-GB"/>
        </w:rPr>
        <w:lastRenderedPageBreak/>
        <w:t>pădure</w:t>
      </w:r>
      <w:r>
        <w:rPr>
          <w:rFonts w:ascii="Times New Roman" w:eastAsia="Times New Roman" w:hAnsi="Times New Roman" w:cs="Times New Roman"/>
          <w:b/>
          <w:bCs/>
          <w:sz w:val="24"/>
          <w:szCs w:val="24"/>
          <w:lang w:eastAsia="en-GB"/>
        </w:rPr>
        <w:t xml:space="preserve"> </w:t>
      </w:r>
      <w:r w:rsidRPr="00E24AB9">
        <w:rPr>
          <w:rFonts w:ascii="Times New Roman" w:eastAsia="Times New Roman" w:hAnsi="Times New Roman" w:cs="Times New Roman"/>
          <w:b/>
          <w:bCs/>
          <w:sz w:val="24"/>
          <w:szCs w:val="24"/>
          <w:lang w:eastAsia="en-GB"/>
        </w:rPr>
        <w:t>reziliente climatic în timp și spațiu</w:t>
      </w:r>
      <w:r w:rsidRPr="00E24AB9">
        <w:rPr>
          <w:rFonts w:ascii="Times New Roman" w:eastAsia="Times New Roman" w:hAnsi="Times New Roman" w:cs="Times New Roman"/>
          <w:sz w:val="24"/>
          <w:szCs w:val="24"/>
          <w:lang w:eastAsia="en-GB"/>
        </w:rPr>
        <w:t>, adaptate condițiilor pedo-staționale, constituite din specii forestiere autohtone.</w:t>
      </w:r>
    </w:p>
    <w:p w:rsidR="00E24AB9" w:rsidRPr="00E24AB9" w:rsidRDefault="00E24AB9" w:rsidP="00E24AB9">
      <w:pPr>
        <w:spacing w:after="0"/>
        <w:jc w:val="both"/>
        <w:rPr>
          <w:rFonts w:ascii="Times New Roman" w:eastAsia="Times New Roman" w:hAnsi="Times New Roman" w:cs="Times New Roman"/>
          <w:sz w:val="24"/>
          <w:szCs w:val="24"/>
          <w:lang w:eastAsia="en-GB"/>
        </w:rPr>
      </w:pPr>
    </w:p>
    <w:p w:rsidR="00E24AB9" w:rsidRPr="00E24AB9" w:rsidRDefault="00E24AB9" w:rsidP="00E24AB9">
      <w:pPr>
        <w:spacing w:after="0"/>
        <w:jc w:val="both"/>
        <w:rPr>
          <w:rFonts w:ascii="Times New Roman" w:eastAsia="Times New Roman" w:hAnsi="Times New Roman" w:cs="Times New Roman"/>
          <w:sz w:val="24"/>
          <w:szCs w:val="24"/>
          <w:u w:val="single"/>
          <w:lang w:eastAsia="en-GB"/>
        </w:rPr>
      </w:pPr>
      <w:r w:rsidRPr="00E24AB9">
        <w:rPr>
          <w:rFonts w:ascii="Times New Roman" w:eastAsia="Times New Roman" w:hAnsi="Times New Roman" w:cs="Times New Roman"/>
          <w:sz w:val="24"/>
          <w:szCs w:val="24"/>
          <w:u w:val="single"/>
          <w:lang w:eastAsia="en-GB"/>
        </w:rPr>
        <w:t>Prezentul proiect nu face obiectul evaluării atenuării schimbărilor climatice pe baza amprentei de carbon.</w:t>
      </w:r>
    </w:p>
    <w:p w:rsidR="00E24AB9" w:rsidRPr="00E24AB9" w:rsidRDefault="00E24AB9" w:rsidP="00E24AB9">
      <w:pPr>
        <w:spacing w:after="0"/>
        <w:jc w:val="both"/>
        <w:rPr>
          <w:rFonts w:ascii="Times New Roman" w:eastAsia="Times New Roman" w:hAnsi="Times New Roman" w:cs="Times New Roman"/>
          <w:b/>
          <w:bCs/>
          <w:sz w:val="24"/>
          <w:szCs w:val="24"/>
          <w:lang w:eastAsia="en-GB"/>
        </w:rPr>
      </w:pPr>
    </w:p>
    <w:p w:rsidR="00E24AB9" w:rsidRPr="00E24AB9" w:rsidRDefault="00E24AB9" w:rsidP="00E24AB9">
      <w:pPr>
        <w:pStyle w:val="Listparagraf"/>
        <w:numPr>
          <w:ilvl w:val="0"/>
          <w:numId w:val="35"/>
        </w:numPr>
        <w:spacing w:after="0" w:line="240" w:lineRule="auto"/>
        <w:jc w:val="both"/>
        <w:rPr>
          <w:rFonts w:ascii="Times New Roman" w:eastAsia="Times New Roman" w:hAnsi="Times New Roman" w:cs="Times New Roman"/>
          <w:b/>
          <w:bCs/>
          <w:sz w:val="24"/>
          <w:szCs w:val="24"/>
          <w:lang w:eastAsia="en-GB"/>
        </w:rPr>
      </w:pPr>
      <w:r w:rsidRPr="00E24AB9">
        <w:rPr>
          <w:rFonts w:ascii="Times New Roman" w:eastAsia="Times New Roman" w:hAnsi="Times New Roman" w:cs="Times New Roman"/>
          <w:b/>
          <w:bCs/>
          <w:sz w:val="24"/>
          <w:szCs w:val="24"/>
          <w:lang w:eastAsia="en-GB"/>
        </w:rPr>
        <w:t>Adaptarea la schimbările climatice</w:t>
      </w:r>
    </w:p>
    <w:p w:rsidR="00E24AB9" w:rsidRPr="00E24AB9" w:rsidRDefault="00E24AB9" w:rsidP="00E24AB9">
      <w:pPr>
        <w:spacing w:after="0"/>
        <w:ind w:firstLine="360"/>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Măsurile de adaptare la schimbările climatice pentru prezentul proiectse concentrează pe asigurarea unui nivel adecvat de reziliență la impactul schimbărilor climatice, care include fenomenele extreme precum inundații mai intense, ruperi de nori, secetă, valuri de căldură, incendii forestiere, furtuni și alunecări de teren și uragane, precum și fenomene cu o evoluție lentă, cum ar fi modificări ale precipitațiilor medii, umidității solului și umidității aerului.</w:t>
      </w:r>
    </w:p>
    <w:p w:rsidR="00E24AB9" w:rsidRPr="00E24AB9" w:rsidRDefault="00E24AB9" w:rsidP="00E24AB9">
      <w:pPr>
        <w:spacing w:after="0"/>
        <w:jc w:val="both"/>
        <w:rPr>
          <w:rFonts w:ascii="Times New Roman" w:eastAsia="Times New Roman" w:hAnsi="Times New Roman" w:cs="Times New Roman"/>
          <w:sz w:val="24"/>
          <w:szCs w:val="24"/>
          <w:lang w:eastAsia="en-GB"/>
        </w:rPr>
      </w:pPr>
    </w:p>
    <w:p w:rsidR="00E24AB9" w:rsidRPr="00E24AB9" w:rsidRDefault="00E24AB9" w:rsidP="00E24AB9">
      <w:pPr>
        <w:spacing w:after="0"/>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 xml:space="preserve">B.1. </w:t>
      </w:r>
      <w:r w:rsidRPr="00E24AB9">
        <w:rPr>
          <w:rFonts w:ascii="Times New Roman" w:eastAsia="Times New Roman" w:hAnsi="Times New Roman" w:cs="Times New Roman"/>
          <w:b/>
          <w:bCs/>
          <w:sz w:val="24"/>
          <w:szCs w:val="24"/>
          <w:lang w:eastAsia="en-GB"/>
        </w:rPr>
        <w:t>Analiza sensibilității</w:t>
      </w:r>
    </w:p>
    <w:p w:rsidR="00E24AB9" w:rsidRPr="00E24AB9" w:rsidRDefault="00E24AB9" w:rsidP="00E24AB9">
      <w:pPr>
        <w:spacing w:after="0"/>
        <w:ind w:firstLine="720"/>
        <w:jc w:val="both"/>
        <w:rPr>
          <w:rFonts w:ascii="Times New Roman" w:eastAsia="Times New Roman" w:hAnsi="Times New Roman" w:cs="Times New Roman"/>
          <w:sz w:val="24"/>
          <w:szCs w:val="24"/>
          <w:lang w:eastAsia="en-GB"/>
        </w:rPr>
      </w:pPr>
      <w:r w:rsidRPr="00E24AB9">
        <w:rPr>
          <w:rFonts w:ascii="Times New Roman" w:hAnsi="Times New Roman" w:cs="Times New Roman"/>
          <w:sz w:val="24"/>
          <w:szCs w:val="24"/>
        </w:rPr>
        <w:t xml:space="preserve">Scopul </w:t>
      </w:r>
      <w:r w:rsidRPr="00E24AB9">
        <w:rPr>
          <w:rStyle w:val="oj-bold"/>
          <w:rFonts w:ascii="Times New Roman" w:hAnsi="Times New Roman" w:cs="Times New Roman"/>
          <w:sz w:val="24"/>
          <w:szCs w:val="24"/>
        </w:rPr>
        <w:t>analizei sensibilității</w:t>
      </w:r>
      <w:r w:rsidRPr="00E24AB9">
        <w:rPr>
          <w:rFonts w:ascii="Times New Roman" w:hAnsi="Times New Roman" w:cs="Times New Roman"/>
          <w:sz w:val="24"/>
          <w:szCs w:val="24"/>
        </w:rPr>
        <w:t xml:space="preserve"> </w:t>
      </w:r>
      <w:proofErr w:type="gramStart"/>
      <w:r w:rsidRPr="00E24AB9">
        <w:rPr>
          <w:rFonts w:ascii="Times New Roman" w:hAnsi="Times New Roman" w:cs="Times New Roman"/>
          <w:sz w:val="24"/>
          <w:szCs w:val="24"/>
        </w:rPr>
        <w:t>este</w:t>
      </w:r>
      <w:proofErr w:type="gramEnd"/>
      <w:r w:rsidRPr="00E24AB9">
        <w:rPr>
          <w:rFonts w:ascii="Times New Roman" w:hAnsi="Times New Roman" w:cs="Times New Roman"/>
          <w:sz w:val="24"/>
          <w:szCs w:val="24"/>
        </w:rPr>
        <w:t xml:space="preserve"> de a identifica pericolele climatice care sunt relevante pentru de proiect, indiferent de amplasamentul acestuia.</w:t>
      </w:r>
    </w:p>
    <w:p w:rsidR="00E24AB9" w:rsidRPr="00E24AB9" w:rsidRDefault="00E24AB9" w:rsidP="00E24AB9">
      <w:pPr>
        <w:spacing w:after="0"/>
        <w:jc w:val="both"/>
        <w:rPr>
          <w:rFonts w:ascii="Times New Roman" w:eastAsia="Times New Roman" w:hAnsi="Times New Roman" w:cs="Times New Roman"/>
          <w:sz w:val="24"/>
          <w:szCs w:val="24"/>
          <w:lang w:eastAsia="en-GB"/>
        </w:rPr>
      </w:pPr>
    </w:p>
    <w:tbl>
      <w:tblPr>
        <w:tblStyle w:val="Tabelgri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417"/>
        <w:gridCol w:w="2569"/>
        <w:gridCol w:w="971"/>
        <w:gridCol w:w="2160"/>
        <w:gridCol w:w="3601"/>
      </w:tblGrid>
      <w:tr w:rsidR="00E24AB9" w:rsidRPr="00E24AB9" w:rsidTr="00E24AB9">
        <w:tc>
          <w:tcPr>
            <w:tcW w:w="417" w:type="dxa"/>
            <w:vAlign w:val="center"/>
          </w:tcPr>
          <w:p w:rsidR="00E24AB9" w:rsidRPr="00E24AB9" w:rsidRDefault="00E24AB9" w:rsidP="00E24AB9">
            <w:pPr>
              <w:jc w:val="both"/>
              <w:rPr>
                <w:rFonts w:ascii="Times New Roman" w:eastAsia="Times New Roman" w:hAnsi="Times New Roman" w:cs="Times New Roman"/>
                <w:b/>
                <w:bCs/>
                <w:sz w:val="24"/>
                <w:szCs w:val="24"/>
                <w:lang w:eastAsia="en-GB"/>
              </w:rPr>
            </w:pPr>
            <w:r w:rsidRPr="00E24AB9">
              <w:rPr>
                <w:rFonts w:ascii="Times New Roman" w:eastAsia="Times New Roman" w:hAnsi="Times New Roman" w:cs="Times New Roman"/>
                <w:b/>
                <w:bCs/>
                <w:sz w:val="24"/>
                <w:szCs w:val="24"/>
                <w:lang w:eastAsia="en-GB"/>
              </w:rPr>
              <w:t>Nr.</w:t>
            </w:r>
          </w:p>
          <w:p w:rsidR="00E24AB9" w:rsidRPr="00E24AB9" w:rsidRDefault="00E24AB9" w:rsidP="00E24AB9">
            <w:pPr>
              <w:jc w:val="both"/>
              <w:rPr>
                <w:rFonts w:ascii="Times New Roman" w:eastAsia="Times New Roman" w:hAnsi="Times New Roman" w:cs="Times New Roman"/>
                <w:b/>
                <w:bCs/>
                <w:sz w:val="24"/>
                <w:szCs w:val="24"/>
                <w:lang w:eastAsia="en-GB"/>
              </w:rPr>
            </w:pPr>
            <w:proofErr w:type="gramStart"/>
            <w:r w:rsidRPr="00E24AB9">
              <w:rPr>
                <w:rFonts w:ascii="Times New Roman" w:eastAsia="Times New Roman" w:hAnsi="Times New Roman" w:cs="Times New Roman"/>
                <w:b/>
                <w:bCs/>
                <w:sz w:val="24"/>
                <w:szCs w:val="24"/>
                <w:lang w:eastAsia="en-GB"/>
              </w:rPr>
              <w:t>crt</w:t>
            </w:r>
            <w:proofErr w:type="gramEnd"/>
            <w:r w:rsidRPr="00E24AB9">
              <w:rPr>
                <w:rFonts w:ascii="Times New Roman" w:eastAsia="Times New Roman" w:hAnsi="Times New Roman" w:cs="Times New Roman"/>
                <w:b/>
                <w:bCs/>
                <w:sz w:val="24"/>
                <w:szCs w:val="24"/>
                <w:lang w:eastAsia="en-GB"/>
              </w:rPr>
              <w:t>.</w:t>
            </w:r>
          </w:p>
        </w:tc>
        <w:tc>
          <w:tcPr>
            <w:tcW w:w="2569" w:type="dxa"/>
            <w:vAlign w:val="center"/>
          </w:tcPr>
          <w:p w:rsidR="00E24AB9" w:rsidRPr="00E24AB9" w:rsidRDefault="00E24AB9" w:rsidP="00E24AB9">
            <w:pPr>
              <w:jc w:val="both"/>
              <w:rPr>
                <w:rFonts w:ascii="Times New Roman" w:eastAsia="Times New Roman" w:hAnsi="Times New Roman" w:cs="Times New Roman"/>
                <w:b/>
                <w:bCs/>
                <w:sz w:val="24"/>
                <w:szCs w:val="24"/>
                <w:lang w:eastAsia="en-GB"/>
              </w:rPr>
            </w:pPr>
            <w:r w:rsidRPr="00E24AB9">
              <w:rPr>
                <w:rFonts w:ascii="Times New Roman" w:eastAsia="Times New Roman" w:hAnsi="Times New Roman" w:cs="Times New Roman"/>
                <w:b/>
                <w:bCs/>
                <w:sz w:val="24"/>
                <w:szCs w:val="24"/>
                <w:lang w:eastAsia="en-GB"/>
              </w:rPr>
              <w:t>Pericol climatic</w:t>
            </w:r>
          </w:p>
        </w:tc>
        <w:tc>
          <w:tcPr>
            <w:tcW w:w="971" w:type="dxa"/>
            <w:vAlign w:val="center"/>
          </w:tcPr>
          <w:p w:rsidR="00E24AB9" w:rsidRPr="00E24AB9" w:rsidRDefault="00E24AB9" w:rsidP="00E24AB9">
            <w:pPr>
              <w:jc w:val="both"/>
              <w:rPr>
                <w:rFonts w:ascii="Times New Roman" w:eastAsia="Times New Roman" w:hAnsi="Times New Roman" w:cs="Times New Roman"/>
                <w:b/>
                <w:bCs/>
                <w:sz w:val="24"/>
                <w:szCs w:val="24"/>
                <w:lang w:eastAsia="en-GB"/>
              </w:rPr>
            </w:pPr>
            <w:r w:rsidRPr="00E24AB9">
              <w:rPr>
                <w:rFonts w:ascii="Times New Roman" w:eastAsia="Times New Roman" w:hAnsi="Times New Roman" w:cs="Times New Roman"/>
                <w:b/>
                <w:bCs/>
                <w:sz w:val="24"/>
                <w:szCs w:val="24"/>
                <w:lang w:eastAsia="en-GB"/>
              </w:rPr>
              <w:t>Impact de mediu</w:t>
            </w:r>
          </w:p>
        </w:tc>
        <w:tc>
          <w:tcPr>
            <w:tcW w:w="2160" w:type="dxa"/>
            <w:vAlign w:val="center"/>
          </w:tcPr>
          <w:p w:rsidR="00E24AB9" w:rsidRPr="00E24AB9" w:rsidRDefault="00E24AB9" w:rsidP="00E24AB9">
            <w:pPr>
              <w:jc w:val="both"/>
              <w:rPr>
                <w:rFonts w:ascii="Times New Roman" w:eastAsia="Times New Roman" w:hAnsi="Times New Roman" w:cs="Times New Roman"/>
                <w:b/>
                <w:bCs/>
                <w:sz w:val="24"/>
                <w:szCs w:val="24"/>
                <w:lang w:eastAsia="en-GB"/>
              </w:rPr>
            </w:pPr>
            <w:r w:rsidRPr="00E24AB9">
              <w:rPr>
                <w:rFonts w:ascii="Times New Roman" w:eastAsia="Times New Roman" w:hAnsi="Times New Roman" w:cs="Times New Roman"/>
                <w:b/>
                <w:bCs/>
                <w:sz w:val="24"/>
                <w:szCs w:val="24"/>
                <w:lang w:eastAsia="en-GB"/>
              </w:rPr>
              <w:t>Măsuri</w:t>
            </w:r>
          </w:p>
        </w:tc>
        <w:tc>
          <w:tcPr>
            <w:tcW w:w="3601" w:type="dxa"/>
            <w:vAlign w:val="center"/>
          </w:tcPr>
          <w:p w:rsidR="00E24AB9" w:rsidRPr="00E24AB9" w:rsidRDefault="00E24AB9" w:rsidP="00E24AB9">
            <w:pPr>
              <w:jc w:val="both"/>
              <w:rPr>
                <w:rFonts w:ascii="Times New Roman" w:eastAsia="Times New Roman" w:hAnsi="Times New Roman" w:cs="Times New Roman"/>
                <w:b/>
                <w:bCs/>
                <w:sz w:val="24"/>
                <w:szCs w:val="24"/>
                <w:lang w:eastAsia="en-GB"/>
              </w:rPr>
            </w:pPr>
            <w:r w:rsidRPr="00E24AB9">
              <w:rPr>
                <w:rFonts w:ascii="Times New Roman" w:eastAsia="Times New Roman" w:hAnsi="Times New Roman" w:cs="Times New Roman"/>
                <w:b/>
                <w:bCs/>
                <w:sz w:val="24"/>
                <w:szCs w:val="24"/>
                <w:lang w:eastAsia="en-GB"/>
              </w:rPr>
              <w:t>Observații</w:t>
            </w:r>
          </w:p>
        </w:tc>
      </w:tr>
      <w:tr w:rsidR="00E24AB9" w:rsidRPr="00E24AB9" w:rsidTr="00E24AB9">
        <w:tc>
          <w:tcPr>
            <w:tcW w:w="417"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0</w:t>
            </w:r>
          </w:p>
        </w:tc>
        <w:tc>
          <w:tcPr>
            <w:tcW w:w="2569"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1</w:t>
            </w:r>
          </w:p>
        </w:tc>
        <w:tc>
          <w:tcPr>
            <w:tcW w:w="971"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2</w:t>
            </w:r>
          </w:p>
        </w:tc>
        <w:tc>
          <w:tcPr>
            <w:tcW w:w="2160"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3</w:t>
            </w:r>
          </w:p>
        </w:tc>
        <w:tc>
          <w:tcPr>
            <w:tcW w:w="3601"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4</w:t>
            </w:r>
          </w:p>
        </w:tc>
      </w:tr>
      <w:tr w:rsidR="00E24AB9" w:rsidRPr="00E24AB9" w:rsidTr="00E24AB9">
        <w:tc>
          <w:tcPr>
            <w:tcW w:w="417"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1</w:t>
            </w:r>
          </w:p>
        </w:tc>
        <w:tc>
          <w:tcPr>
            <w:tcW w:w="2569"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Inundații</w:t>
            </w:r>
          </w:p>
        </w:tc>
        <w:tc>
          <w:tcPr>
            <w:tcW w:w="971"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Scăzut</w:t>
            </w:r>
          </w:p>
        </w:tc>
        <w:tc>
          <w:tcPr>
            <w:tcW w:w="2160"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X</w:t>
            </w:r>
          </w:p>
        </w:tc>
        <w:tc>
          <w:tcPr>
            <w:tcW w:w="3601"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Contribuie benefic în ameliorarea impactului de mediu nefavorabil</w:t>
            </w:r>
          </w:p>
        </w:tc>
      </w:tr>
      <w:tr w:rsidR="00E24AB9" w:rsidRPr="00E24AB9" w:rsidTr="00E24AB9">
        <w:tc>
          <w:tcPr>
            <w:tcW w:w="417"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2</w:t>
            </w:r>
          </w:p>
        </w:tc>
        <w:tc>
          <w:tcPr>
            <w:tcW w:w="2569"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Ruperi de nori</w:t>
            </w:r>
          </w:p>
        </w:tc>
        <w:tc>
          <w:tcPr>
            <w:tcW w:w="971" w:type="dxa"/>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Scăzut</w:t>
            </w:r>
          </w:p>
        </w:tc>
        <w:tc>
          <w:tcPr>
            <w:tcW w:w="2160"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X</w:t>
            </w:r>
          </w:p>
        </w:tc>
        <w:tc>
          <w:tcPr>
            <w:tcW w:w="3601"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Contribuie benefic în ameliorarea impactului de mediu nefavorabil</w:t>
            </w:r>
          </w:p>
        </w:tc>
      </w:tr>
      <w:tr w:rsidR="00E24AB9" w:rsidRPr="00E24AB9" w:rsidTr="00E24AB9">
        <w:tc>
          <w:tcPr>
            <w:tcW w:w="417"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3</w:t>
            </w:r>
          </w:p>
        </w:tc>
        <w:tc>
          <w:tcPr>
            <w:tcW w:w="2569"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Secetă</w:t>
            </w:r>
          </w:p>
        </w:tc>
        <w:tc>
          <w:tcPr>
            <w:tcW w:w="971" w:type="dxa"/>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Scăzut</w:t>
            </w:r>
          </w:p>
        </w:tc>
        <w:tc>
          <w:tcPr>
            <w:tcW w:w="2160"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X</w:t>
            </w:r>
          </w:p>
        </w:tc>
        <w:tc>
          <w:tcPr>
            <w:tcW w:w="3601"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Contribuie benefic în ameliorarea impactului de mediu nefavorabil</w:t>
            </w:r>
          </w:p>
        </w:tc>
      </w:tr>
      <w:tr w:rsidR="00E24AB9" w:rsidRPr="00E24AB9" w:rsidTr="00E24AB9">
        <w:tc>
          <w:tcPr>
            <w:tcW w:w="417"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4</w:t>
            </w:r>
          </w:p>
        </w:tc>
        <w:tc>
          <w:tcPr>
            <w:tcW w:w="2569"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Valuri de căldură</w:t>
            </w:r>
          </w:p>
        </w:tc>
        <w:tc>
          <w:tcPr>
            <w:tcW w:w="971" w:type="dxa"/>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Scăzut</w:t>
            </w:r>
          </w:p>
        </w:tc>
        <w:tc>
          <w:tcPr>
            <w:tcW w:w="2160"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X</w:t>
            </w:r>
          </w:p>
        </w:tc>
        <w:tc>
          <w:tcPr>
            <w:tcW w:w="3601"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Contribuie benefic în ameliorarea impactului de mediu nefavorabil</w:t>
            </w:r>
          </w:p>
        </w:tc>
      </w:tr>
      <w:tr w:rsidR="00E24AB9" w:rsidRPr="00E24AB9" w:rsidTr="00E24AB9">
        <w:tc>
          <w:tcPr>
            <w:tcW w:w="417"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5</w:t>
            </w:r>
          </w:p>
        </w:tc>
        <w:tc>
          <w:tcPr>
            <w:tcW w:w="2569"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Incendii forestiere</w:t>
            </w:r>
          </w:p>
        </w:tc>
        <w:tc>
          <w:tcPr>
            <w:tcW w:w="971" w:type="dxa"/>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Mediu</w:t>
            </w:r>
          </w:p>
        </w:tc>
        <w:tc>
          <w:tcPr>
            <w:tcW w:w="2160"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Se vor efectua șanțuri de minim sanitar de jur-împrejurul arboretului nou creat</w:t>
            </w:r>
          </w:p>
        </w:tc>
        <w:tc>
          <w:tcPr>
            <w:tcW w:w="3601"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Riscul apare după finalizarea lucrărilor prevăzute în prezentul proiect, pe seama faptului că proiectul reglementează lucrările din stadiu de plantație, ci nu de arboret.</w:t>
            </w:r>
          </w:p>
        </w:tc>
      </w:tr>
      <w:tr w:rsidR="00E24AB9" w:rsidRPr="00E24AB9" w:rsidTr="00E24AB9">
        <w:tc>
          <w:tcPr>
            <w:tcW w:w="417"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6</w:t>
            </w:r>
          </w:p>
        </w:tc>
        <w:tc>
          <w:tcPr>
            <w:tcW w:w="2569"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Furtuni și alunecări de teren</w:t>
            </w:r>
          </w:p>
        </w:tc>
        <w:tc>
          <w:tcPr>
            <w:tcW w:w="971" w:type="dxa"/>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Scăzut</w:t>
            </w:r>
          </w:p>
        </w:tc>
        <w:tc>
          <w:tcPr>
            <w:tcW w:w="2160"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X</w:t>
            </w:r>
          </w:p>
        </w:tc>
        <w:tc>
          <w:tcPr>
            <w:tcW w:w="3601"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Contribuie benefic în ameliorarea impactului de mediu nefavorabil</w:t>
            </w:r>
          </w:p>
        </w:tc>
      </w:tr>
      <w:tr w:rsidR="00E24AB9" w:rsidRPr="00E24AB9" w:rsidTr="00E24AB9">
        <w:tc>
          <w:tcPr>
            <w:tcW w:w="417"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7</w:t>
            </w:r>
          </w:p>
        </w:tc>
        <w:tc>
          <w:tcPr>
            <w:tcW w:w="2569"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Uragane</w:t>
            </w:r>
          </w:p>
        </w:tc>
        <w:tc>
          <w:tcPr>
            <w:tcW w:w="971" w:type="dxa"/>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Scăzut</w:t>
            </w:r>
          </w:p>
        </w:tc>
        <w:tc>
          <w:tcPr>
            <w:tcW w:w="2160"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X</w:t>
            </w:r>
          </w:p>
        </w:tc>
        <w:tc>
          <w:tcPr>
            <w:tcW w:w="3601"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Contribuie benefic în ameliorarea impactului de mediu nefavorabil</w:t>
            </w:r>
          </w:p>
        </w:tc>
      </w:tr>
      <w:tr w:rsidR="00E24AB9" w:rsidRPr="00E24AB9" w:rsidTr="00E24AB9">
        <w:tc>
          <w:tcPr>
            <w:tcW w:w="417"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8</w:t>
            </w:r>
          </w:p>
        </w:tc>
        <w:tc>
          <w:tcPr>
            <w:tcW w:w="2569" w:type="dxa"/>
            <w:vAlign w:val="center"/>
          </w:tcPr>
          <w:p w:rsidR="00E24AB9" w:rsidRPr="00E24AB9" w:rsidRDefault="00E24AB9" w:rsidP="00E24AB9">
            <w:pP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 xml:space="preserve">Modificări ale </w:t>
            </w:r>
            <w:r>
              <w:rPr>
                <w:rFonts w:ascii="Times New Roman" w:eastAsia="Times New Roman" w:hAnsi="Times New Roman" w:cs="Times New Roman"/>
                <w:sz w:val="24"/>
                <w:szCs w:val="24"/>
                <w:lang w:eastAsia="en-GB"/>
              </w:rPr>
              <w:t>p</w:t>
            </w:r>
            <w:r w:rsidRPr="00E24AB9">
              <w:rPr>
                <w:rFonts w:ascii="Times New Roman" w:eastAsia="Times New Roman" w:hAnsi="Times New Roman" w:cs="Times New Roman"/>
                <w:sz w:val="24"/>
                <w:szCs w:val="24"/>
                <w:lang w:eastAsia="en-GB"/>
              </w:rPr>
              <w:t>recipitațiilor</w:t>
            </w:r>
          </w:p>
        </w:tc>
        <w:tc>
          <w:tcPr>
            <w:tcW w:w="971" w:type="dxa"/>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Scăzut</w:t>
            </w:r>
          </w:p>
        </w:tc>
        <w:tc>
          <w:tcPr>
            <w:tcW w:w="2160"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X</w:t>
            </w:r>
          </w:p>
        </w:tc>
        <w:tc>
          <w:tcPr>
            <w:tcW w:w="3601"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Contribuie benefic în ameliorarea impactului de mediu nefavorabil</w:t>
            </w:r>
          </w:p>
        </w:tc>
      </w:tr>
      <w:tr w:rsidR="00E24AB9" w:rsidRPr="00E24AB9" w:rsidTr="00E24AB9">
        <w:tc>
          <w:tcPr>
            <w:tcW w:w="417"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9</w:t>
            </w:r>
          </w:p>
        </w:tc>
        <w:tc>
          <w:tcPr>
            <w:tcW w:w="2569"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Modificări ale umidității aerului</w:t>
            </w:r>
          </w:p>
        </w:tc>
        <w:tc>
          <w:tcPr>
            <w:tcW w:w="971" w:type="dxa"/>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Scăzut</w:t>
            </w:r>
          </w:p>
        </w:tc>
        <w:tc>
          <w:tcPr>
            <w:tcW w:w="2160"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X</w:t>
            </w:r>
          </w:p>
        </w:tc>
        <w:tc>
          <w:tcPr>
            <w:tcW w:w="3601"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Contribuie benefic în ameliorarea impactului de mediu nefavorabil</w:t>
            </w:r>
          </w:p>
        </w:tc>
      </w:tr>
      <w:tr w:rsidR="00E24AB9" w:rsidRPr="00E24AB9" w:rsidTr="00E24AB9">
        <w:tc>
          <w:tcPr>
            <w:tcW w:w="417"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10</w:t>
            </w:r>
          </w:p>
        </w:tc>
        <w:tc>
          <w:tcPr>
            <w:tcW w:w="2569"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Modificări ale umidității solului</w:t>
            </w:r>
          </w:p>
        </w:tc>
        <w:tc>
          <w:tcPr>
            <w:tcW w:w="971" w:type="dxa"/>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Scăzut</w:t>
            </w:r>
          </w:p>
        </w:tc>
        <w:tc>
          <w:tcPr>
            <w:tcW w:w="2160"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X</w:t>
            </w:r>
          </w:p>
        </w:tc>
        <w:tc>
          <w:tcPr>
            <w:tcW w:w="3601"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Contribuie benefic în ameliorarea impactului de mediu nefavorabil</w:t>
            </w:r>
          </w:p>
        </w:tc>
      </w:tr>
    </w:tbl>
    <w:p w:rsidR="00E24AB9" w:rsidRPr="00E24AB9" w:rsidRDefault="00E24AB9" w:rsidP="00E24AB9">
      <w:pPr>
        <w:spacing w:after="0"/>
        <w:jc w:val="both"/>
        <w:rPr>
          <w:rFonts w:ascii="Times New Roman" w:eastAsia="Times New Roman" w:hAnsi="Times New Roman" w:cs="Times New Roman"/>
          <w:sz w:val="24"/>
          <w:szCs w:val="24"/>
          <w:lang w:eastAsia="en-GB"/>
        </w:rPr>
      </w:pPr>
    </w:p>
    <w:p w:rsidR="00E24AB9" w:rsidRPr="00E24AB9" w:rsidRDefault="00E24AB9" w:rsidP="00E24AB9">
      <w:pPr>
        <w:spacing w:after="0"/>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 xml:space="preserve">B.2. </w:t>
      </w:r>
      <w:r w:rsidRPr="00E24AB9">
        <w:rPr>
          <w:rFonts w:ascii="Times New Roman" w:eastAsia="Times New Roman" w:hAnsi="Times New Roman" w:cs="Times New Roman"/>
          <w:b/>
          <w:bCs/>
          <w:sz w:val="24"/>
          <w:szCs w:val="24"/>
          <w:lang w:eastAsia="en-GB"/>
        </w:rPr>
        <w:t>Analiza privind expunerea</w:t>
      </w:r>
    </w:p>
    <w:p w:rsidR="00E24AB9" w:rsidRPr="00E24AB9" w:rsidRDefault="00E24AB9" w:rsidP="00E24AB9">
      <w:pPr>
        <w:spacing w:after="0"/>
        <w:ind w:firstLine="720"/>
        <w:jc w:val="both"/>
        <w:rPr>
          <w:rFonts w:ascii="Times New Roman" w:eastAsia="Times New Roman" w:hAnsi="Times New Roman" w:cs="Times New Roman"/>
          <w:sz w:val="24"/>
          <w:szCs w:val="24"/>
          <w:lang w:eastAsia="en-GB"/>
        </w:rPr>
      </w:pPr>
      <w:r w:rsidRPr="00E24AB9">
        <w:rPr>
          <w:rFonts w:ascii="Times New Roman" w:hAnsi="Times New Roman" w:cs="Times New Roman"/>
          <w:sz w:val="24"/>
          <w:szCs w:val="24"/>
        </w:rPr>
        <w:lastRenderedPageBreak/>
        <w:t xml:space="preserve">Scopul </w:t>
      </w:r>
      <w:r w:rsidRPr="00E24AB9">
        <w:rPr>
          <w:rStyle w:val="oj-bold"/>
          <w:rFonts w:ascii="Times New Roman" w:hAnsi="Times New Roman" w:cs="Times New Roman"/>
          <w:sz w:val="24"/>
          <w:szCs w:val="24"/>
        </w:rPr>
        <w:t>analizei expunerii</w:t>
      </w:r>
      <w:r w:rsidRPr="00E24AB9">
        <w:rPr>
          <w:rFonts w:ascii="Times New Roman" w:hAnsi="Times New Roman" w:cs="Times New Roman"/>
          <w:sz w:val="24"/>
          <w:szCs w:val="24"/>
        </w:rPr>
        <w:t xml:space="preserve"> </w:t>
      </w:r>
      <w:proofErr w:type="gramStart"/>
      <w:r w:rsidRPr="00E24AB9">
        <w:rPr>
          <w:rFonts w:ascii="Times New Roman" w:hAnsi="Times New Roman" w:cs="Times New Roman"/>
          <w:sz w:val="24"/>
          <w:szCs w:val="24"/>
        </w:rPr>
        <w:t>este</w:t>
      </w:r>
      <w:proofErr w:type="gramEnd"/>
      <w:r w:rsidRPr="00E24AB9">
        <w:rPr>
          <w:rFonts w:ascii="Times New Roman" w:hAnsi="Times New Roman" w:cs="Times New Roman"/>
          <w:sz w:val="24"/>
          <w:szCs w:val="24"/>
        </w:rPr>
        <w:t xml:space="preserve"> de a identifica pericolele care sunt relevante pentru amplasamentul planificat al proiectului. Analiza expunerii a ținut cont de amplasamentul proiectului, ci nu pe tipul de proiect ca în cazul analizei sensibilității.</w:t>
      </w:r>
    </w:p>
    <w:p w:rsidR="00E24AB9" w:rsidRPr="00E24AB9" w:rsidRDefault="00E24AB9" w:rsidP="00E24AB9">
      <w:pPr>
        <w:spacing w:after="0"/>
        <w:jc w:val="both"/>
        <w:rPr>
          <w:rFonts w:ascii="Times New Roman" w:eastAsia="Times New Roman" w:hAnsi="Times New Roman" w:cs="Times New Roman"/>
          <w:sz w:val="24"/>
          <w:szCs w:val="24"/>
          <w:lang w:eastAsia="en-GB"/>
        </w:rPr>
      </w:pPr>
    </w:p>
    <w:tbl>
      <w:tblPr>
        <w:tblStyle w:val="Tabelgri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419"/>
        <w:gridCol w:w="2950"/>
        <w:gridCol w:w="974"/>
        <w:gridCol w:w="1760"/>
        <w:gridCol w:w="3615"/>
      </w:tblGrid>
      <w:tr w:rsidR="00E24AB9" w:rsidRPr="00E24AB9" w:rsidTr="00E24AB9">
        <w:tc>
          <w:tcPr>
            <w:tcW w:w="421" w:type="dxa"/>
            <w:vAlign w:val="center"/>
          </w:tcPr>
          <w:p w:rsidR="00E24AB9" w:rsidRPr="00E24AB9" w:rsidRDefault="00E24AB9" w:rsidP="00E24AB9">
            <w:pPr>
              <w:jc w:val="both"/>
              <w:rPr>
                <w:rFonts w:ascii="Times New Roman" w:eastAsia="Times New Roman" w:hAnsi="Times New Roman" w:cs="Times New Roman"/>
                <w:b/>
                <w:bCs/>
                <w:sz w:val="24"/>
                <w:szCs w:val="24"/>
                <w:lang w:eastAsia="en-GB"/>
              </w:rPr>
            </w:pPr>
            <w:r w:rsidRPr="00E24AB9">
              <w:rPr>
                <w:rFonts w:ascii="Times New Roman" w:eastAsia="Times New Roman" w:hAnsi="Times New Roman" w:cs="Times New Roman"/>
                <w:b/>
                <w:bCs/>
                <w:sz w:val="24"/>
                <w:szCs w:val="24"/>
                <w:lang w:eastAsia="en-GB"/>
              </w:rPr>
              <w:t>Nr.</w:t>
            </w:r>
          </w:p>
          <w:p w:rsidR="00E24AB9" w:rsidRPr="00E24AB9" w:rsidRDefault="00E24AB9" w:rsidP="00E24AB9">
            <w:pPr>
              <w:jc w:val="both"/>
              <w:rPr>
                <w:rFonts w:ascii="Times New Roman" w:eastAsia="Times New Roman" w:hAnsi="Times New Roman" w:cs="Times New Roman"/>
                <w:b/>
                <w:bCs/>
                <w:sz w:val="24"/>
                <w:szCs w:val="24"/>
                <w:lang w:eastAsia="en-GB"/>
              </w:rPr>
            </w:pPr>
            <w:proofErr w:type="gramStart"/>
            <w:r w:rsidRPr="00E24AB9">
              <w:rPr>
                <w:rFonts w:ascii="Times New Roman" w:eastAsia="Times New Roman" w:hAnsi="Times New Roman" w:cs="Times New Roman"/>
                <w:b/>
                <w:bCs/>
                <w:sz w:val="24"/>
                <w:szCs w:val="24"/>
                <w:lang w:eastAsia="en-GB"/>
              </w:rPr>
              <w:t>crt</w:t>
            </w:r>
            <w:proofErr w:type="gramEnd"/>
            <w:r w:rsidRPr="00E24AB9">
              <w:rPr>
                <w:rFonts w:ascii="Times New Roman" w:eastAsia="Times New Roman" w:hAnsi="Times New Roman" w:cs="Times New Roman"/>
                <w:b/>
                <w:bCs/>
                <w:sz w:val="24"/>
                <w:szCs w:val="24"/>
                <w:lang w:eastAsia="en-GB"/>
              </w:rPr>
              <w:t>.</w:t>
            </w:r>
          </w:p>
        </w:tc>
        <w:tc>
          <w:tcPr>
            <w:tcW w:w="3118" w:type="dxa"/>
            <w:vAlign w:val="center"/>
          </w:tcPr>
          <w:p w:rsidR="00E24AB9" w:rsidRPr="00E24AB9" w:rsidRDefault="00E24AB9" w:rsidP="00E24AB9">
            <w:pPr>
              <w:jc w:val="both"/>
              <w:rPr>
                <w:rFonts w:ascii="Times New Roman" w:eastAsia="Times New Roman" w:hAnsi="Times New Roman" w:cs="Times New Roman"/>
                <w:b/>
                <w:bCs/>
                <w:sz w:val="24"/>
                <w:szCs w:val="24"/>
                <w:lang w:eastAsia="en-GB"/>
              </w:rPr>
            </w:pPr>
            <w:r w:rsidRPr="00E24AB9">
              <w:rPr>
                <w:rFonts w:ascii="Times New Roman" w:eastAsia="Times New Roman" w:hAnsi="Times New Roman" w:cs="Times New Roman"/>
                <w:b/>
                <w:bCs/>
                <w:sz w:val="24"/>
                <w:szCs w:val="24"/>
                <w:lang w:eastAsia="en-GB"/>
              </w:rPr>
              <w:t>Pericol climatic</w:t>
            </w:r>
          </w:p>
        </w:tc>
        <w:tc>
          <w:tcPr>
            <w:tcW w:w="992" w:type="dxa"/>
            <w:vAlign w:val="center"/>
          </w:tcPr>
          <w:p w:rsidR="00E24AB9" w:rsidRPr="00E24AB9" w:rsidRDefault="00E24AB9" w:rsidP="00E24AB9">
            <w:pPr>
              <w:jc w:val="both"/>
              <w:rPr>
                <w:rFonts w:ascii="Times New Roman" w:eastAsia="Times New Roman" w:hAnsi="Times New Roman" w:cs="Times New Roman"/>
                <w:b/>
                <w:bCs/>
                <w:sz w:val="24"/>
                <w:szCs w:val="24"/>
                <w:lang w:eastAsia="en-GB"/>
              </w:rPr>
            </w:pPr>
            <w:r w:rsidRPr="00E24AB9">
              <w:rPr>
                <w:rFonts w:ascii="Times New Roman" w:eastAsia="Times New Roman" w:hAnsi="Times New Roman" w:cs="Times New Roman"/>
                <w:b/>
                <w:bCs/>
                <w:sz w:val="24"/>
                <w:szCs w:val="24"/>
                <w:lang w:eastAsia="en-GB"/>
              </w:rPr>
              <w:t>Impact de mediu</w:t>
            </w:r>
          </w:p>
        </w:tc>
        <w:tc>
          <w:tcPr>
            <w:tcW w:w="1843" w:type="dxa"/>
            <w:vAlign w:val="center"/>
          </w:tcPr>
          <w:p w:rsidR="00E24AB9" w:rsidRPr="00E24AB9" w:rsidRDefault="00E24AB9" w:rsidP="00E24AB9">
            <w:pPr>
              <w:jc w:val="both"/>
              <w:rPr>
                <w:rFonts w:ascii="Times New Roman" w:eastAsia="Times New Roman" w:hAnsi="Times New Roman" w:cs="Times New Roman"/>
                <w:b/>
                <w:bCs/>
                <w:sz w:val="24"/>
                <w:szCs w:val="24"/>
                <w:lang w:eastAsia="en-GB"/>
              </w:rPr>
            </w:pPr>
            <w:r w:rsidRPr="00E24AB9">
              <w:rPr>
                <w:rFonts w:ascii="Times New Roman" w:eastAsia="Times New Roman" w:hAnsi="Times New Roman" w:cs="Times New Roman"/>
                <w:b/>
                <w:bCs/>
                <w:sz w:val="24"/>
                <w:szCs w:val="24"/>
                <w:lang w:eastAsia="en-GB"/>
              </w:rPr>
              <w:t>Măsuri</w:t>
            </w:r>
          </w:p>
        </w:tc>
        <w:tc>
          <w:tcPr>
            <w:tcW w:w="3821" w:type="dxa"/>
            <w:vAlign w:val="center"/>
          </w:tcPr>
          <w:p w:rsidR="00E24AB9" w:rsidRPr="00E24AB9" w:rsidRDefault="00E24AB9" w:rsidP="00E24AB9">
            <w:pPr>
              <w:jc w:val="both"/>
              <w:rPr>
                <w:rFonts w:ascii="Times New Roman" w:eastAsia="Times New Roman" w:hAnsi="Times New Roman" w:cs="Times New Roman"/>
                <w:b/>
                <w:bCs/>
                <w:sz w:val="24"/>
                <w:szCs w:val="24"/>
                <w:lang w:eastAsia="en-GB"/>
              </w:rPr>
            </w:pPr>
            <w:r w:rsidRPr="00E24AB9">
              <w:rPr>
                <w:rFonts w:ascii="Times New Roman" w:eastAsia="Times New Roman" w:hAnsi="Times New Roman" w:cs="Times New Roman"/>
                <w:b/>
                <w:bCs/>
                <w:sz w:val="24"/>
                <w:szCs w:val="24"/>
                <w:lang w:eastAsia="en-GB"/>
              </w:rPr>
              <w:t>Observații</w:t>
            </w:r>
          </w:p>
        </w:tc>
      </w:tr>
      <w:tr w:rsidR="00E24AB9" w:rsidRPr="00E24AB9" w:rsidTr="00E24AB9">
        <w:tc>
          <w:tcPr>
            <w:tcW w:w="421"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0</w:t>
            </w:r>
          </w:p>
        </w:tc>
        <w:tc>
          <w:tcPr>
            <w:tcW w:w="3118"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1</w:t>
            </w:r>
          </w:p>
        </w:tc>
        <w:tc>
          <w:tcPr>
            <w:tcW w:w="992"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2</w:t>
            </w:r>
          </w:p>
        </w:tc>
        <w:tc>
          <w:tcPr>
            <w:tcW w:w="1843"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3</w:t>
            </w:r>
          </w:p>
        </w:tc>
        <w:tc>
          <w:tcPr>
            <w:tcW w:w="3821"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4</w:t>
            </w:r>
          </w:p>
        </w:tc>
      </w:tr>
      <w:tr w:rsidR="00E24AB9" w:rsidRPr="00E24AB9" w:rsidTr="00E24AB9">
        <w:tc>
          <w:tcPr>
            <w:tcW w:w="421"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1</w:t>
            </w:r>
          </w:p>
        </w:tc>
        <w:tc>
          <w:tcPr>
            <w:tcW w:w="3118"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Expunere la clima actuală</w:t>
            </w:r>
          </w:p>
        </w:tc>
        <w:tc>
          <w:tcPr>
            <w:tcW w:w="992"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Scăzut</w:t>
            </w:r>
          </w:p>
        </w:tc>
        <w:tc>
          <w:tcPr>
            <w:tcW w:w="1843"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X</w:t>
            </w:r>
          </w:p>
        </w:tc>
        <w:tc>
          <w:tcPr>
            <w:tcW w:w="3821"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Contribuie benefic în ameliorarea impactului de mediu nefavorabil</w:t>
            </w:r>
          </w:p>
        </w:tc>
      </w:tr>
      <w:tr w:rsidR="00E24AB9" w:rsidRPr="00E24AB9" w:rsidTr="00E24AB9">
        <w:tc>
          <w:tcPr>
            <w:tcW w:w="421"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2</w:t>
            </w:r>
          </w:p>
        </w:tc>
        <w:tc>
          <w:tcPr>
            <w:tcW w:w="3118"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Expunere la clima viitoare</w:t>
            </w:r>
          </w:p>
        </w:tc>
        <w:tc>
          <w:tcPr>
            <w:tcW w:w="992" w:type="dxa"/>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Scăzut</w:t>
            </w:r>
          </w:p>
        </w:tc>
        <w:tc>
          <w:tcPr>
            <w:tcW w:w="1843"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X</w:t>
            </w:r>
          </w:p>
        </w:tc>
        <w:tc>
          <w:tcPr>
            <w:tcW w:w="3821"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Contribuie benefic în ameliorarea impactului de mediu nefavorabil</w:t>
            </w:r>
          </w:p>
        </w:tc>
      </w:tr>
    </w:tbl>
    <w:p w:rsidR="00E24AB9" w:rsidRPr="00E24AB9" w:rsidRDefault="00E24AB9" w:rsidP="00E24AB9">
      <w:pPr>
        <w:spacing w:after="0"/>
        <w:jc w:val="both"/>
        <w:rPr>
          <w:rFonts w:ascii="Times New Roman" w:eastAsia="Times New Roman" w:hAnsi="Times New Roman" w:cs="Times New Roman"/>
          <w:sz w:val="24"/>
          <w:szCs w:val="24"/>
          <w:lang w:eastAsia="en-GB"/>
        </w:rPr>
      </w:pPr>
    </w:p>
    <w:p w:rsidR="00E24AB9" w:rsidRPr="00E24AB9" w:rsidRDefault="00E24AB9" w:rsidP="00E24AB9">
      <w:pPr>
        <w:spacing w:after="0"/>
        <w:jc w:val="both"/>
        <w:rPr>
          <w:rFonts w:ascii="Times New Roman" w:eastAsia="Times New Roman" w:hAnsi="Times New Roman" w:cs="Times New Roman"/>
          <w:b/>
          <w:bCs/>
          <w:sz w:val="24"/>
          <w:szCs w:val="24"/>
          <w:lang w:eastAsia="en-GB"/>
        </w:rPr>
      </w:pPr>
      <w:r w:rsidRPr="00E24AB9">
        <w:rPr>
          <w:rFonts w:ascii="Times New Roman" w:eastAsia="Times New Roman" w:hAnsi="Times New Roman" w:cs="Times New Roman"/>
          <w:sz w:val="24"/>
          <w:szCs w:val="24"/>
          <w:lang w:eastAsia="en-GB"/>
        </w:rPr>
        <w:t xml:space="preserve">B.3. </w:t>
      </w:r>
      <w:r w:rsidRPr="00E24AB9">
        <w:rPr>
          <w:rFonts w:ascii="Times New Roman" w:eastAsia="Times New Roman" w:hAnsi="Times New Roman" w:cs="Times New Roman"/>
          <w:b/>
          <w:bCs/>
          <w:sz w:val="24"/>
          <w:szCs w:val="24"/>
          <w:lang w:eastAsia="en-GB"/>
        </w:rPr>
        <w:t>Analiză privind vulnerabilitatea</w:t>
      </w:r>
    </w:p>
    <w:p w:rsidR="00E24AB9" w:rsidRPr="00E24AB9" w:rsidRDefault="00E24AB9" w:rsidP="00E24AB9">
      <w:pPr>
        <w:spacing w:after="0"/>
        <w:jc w:val="both"/>
        <w:rPr>
          <w:rFonts w:ascii="Times New Roman" w:hAnsi="Times New Roman" w:cs="Times New Roman"/>
          <w:sz w:val="24"/>
          <w:szCs w:val="24"/>
        </w:rPr>
      </w:pPr>
      <w:r w:rsidRPr="00E24AB9">
        <w:rPr>
          <w:rStyle w:val="oj-bold"/>
          <w:rFonts w:ascii="Times New Roman" w:hAnsi="Times New Roman" w:cs="Times New Roman"/>
          <w:sz w:val="24"/>
          <w:szCs w:val="24"/>
        </w:rPr>
        <w:t>Analiza vulnerabilității</w:t>
      </w:r>
      <w:r w:rsidRPr="00E24AB9">
        <w:rPr>
          <w:rFonts w:ascii="Times New Roman" w:hAnsi="Times New Roman" w:cs="Times New Roman"/>
          <w:sz w:val="24"/>
          <w:szCs w:val="24"/>
        </w:rPr>
        <w:t xml:space="preserve"> combină rezultatul analizei sensibilității cu analiza expunerii.</w:t>
      </w:r>
    </w:p>
    <w:p w:rsidR="00E24AB9" w:rsidRPr="00E24AB9" w:rsidRDefault="00E24AB9" w:rsidP="00E24AB9">
      <w:pPr>
        <w:spacing w:after="0"/>
        <w:jc w:val="both"/>
        <w:rPr>
          <w:rFonts w:ascii="Times New Roman" w:eastAsia="Times New Roman" w:hAnsi="Times New Roman" w:cs="Times New Roman"/>
          <w:sz w:val="24"/>
          <w:szCs w:val="24"/>
          <w:lang w:eastAsia="en-GB"/>
        </w:rPr>
      </w:pPr>
    </w:p>
    <w:tbl>
      <w:tblPr>
        <w:tblStyle w:val="Tabelgri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419"/>
        <w:gridCol w:w="2970"/>
        <w:gridCol w:w="975"/>
        <w:gridCol w:w="1754"/>
        <w:gridCol w:w="3600"/>
      </w:tblGrid>
      <w:tr w:rsidR="00E24AB9" w:rsidRPr="00E24AB9" w:rsidTr="00E24AB9">
        <w:tc>
          <w:tcPr>
            <w:tcW w:w="421" w:type="dxa"/>
            <w:vAlign w:val="center"/>
          </w:tcPr>
          <w:p w:rsidR="00E24AB9" w:rsidRPr="00E24AB9" w:rsidRDefault="00E24AB9" w:rsidP="00E24AB9">
            <w:pPr>
              <w:jc w:val="both"/>
              <w:rPr>
                <w:rFonts w:ascii="Times New Roman" w:eastAsia="Times New Roman" w:hAnsi="Times New Roman" w:cs="Times New Roman"/>
                <w:b/>
                <w:bCs/>
                <w:sz w:val="24"/>
                <w:szCs w:val="24"/>
                <w:lang w:eastAsia="en-GB"/>
              </w:rPr>
            </w:pPr>
            <w:r w:rsidRPr="00E24AB9">
              <w:rPr>
                <w:rFonts w:ascii="Times New Roman" w:eastAsia="Times New Roman" w:hAnsi="Times New Roman" w:cs="Times New Roman"/>
                <w:b/>
                <w:bCs/>
                <w:sz w:val="24"/>
                <w:szCs w:val="24"/>
                <w:lang w:eastAsia="en-GB"/>
              </w:rPr>
              <w:t>Nr.</w:t>
            </w:r>
          </w:p>
          <w:p w:rsidR="00E24AB9" w:rsidRPr="00E24AB9" w:rsidRDefault="00E24AB9" w:rsidP="00E24AB9">
            <w:pPr>
              <w:jc w:val="both"/>
              <w:rPr>
                <w:rFonts w:ascii="Times New Roman" w:eastAsia="Times New Roman" w:hAnsi="Times New Roman" w:cs="Times New Roman"/>
                <w:b/>
                <w:bCs/>
                <w:sz w:val="24"/>
                <w:szCs w:val="24"/>
                <w:lang w:eastAsia="en-GB"/>
              </w:rPr>
            </w:pPr>
            <w:proofErr w:type="gramStart"/>
            <w:r w:rsidRPr="00E24AB9">
              <w:rPr>
                <w:rFonts w:ascii="Times New Roman" w:eastAsia="Times New Roman" w:hAnsi="Times New Roman" w:cs="Times New Roman"/>
                <w:b/>
                <w:bCs/>
                <w:sz w:val="24"/>
                <w:szCs w:val="24"/>
                <w:lang w:eastAsia="en-GB"/>
              </w:rPr>
              <w:t>crt</w:t>
            </w:r>
            <w:proofErr w:type="gramEnd"/>
            <w:r w:rsidRPr="00E24AB9">
              <w:rPr>
                <w:rFonts w:ascii="Times New Roman" w:eastAsia="Times New Roman" w:hAnsi="Times New Roman" w:cs="Times New Roman"/>
                <w:b/>
                <w:bCs/>
                <w:sz w:val="24"/>
                <w:szCs w:val="24"/>
                <w:lang w:eastAsia="en-GB"/>
              </w:rPr>
              <w:t>.</w:t>
            </w:r>
          </w:p>
        </w:tc>
        <w:tc>
          <w:tcPr>
            <w:tcW w:w="3118" w:type="dxa"/>
            <w:vAlign w:val="center"/>
          </w:tcPr>
          <w:p w:rsidR="00E24AB9" w:rsidRPr="00E24AB9" w:rsidRDefault="00E24AB9" w:rsidP="00E24AB9">
            <w:pPr>
              <w:jc w:val="center"/>
              <w:rPr>
                <w:rFonts w:ascii="Times New Roman" w:eastAsia="Times New Roman" w:hAnsi="Times New Roman" w:cs="Times New Roman"/>
                <w:b/>
                <w:bCs/>
                <w:sz w:val="24"/>
                <w:szCs w:val="24"/>
                <w:lang w:eastAsia="en-GB"/>
              </w:rPr>
            </w:pPr>
            <w:r w:rsidRPr="00E24AB9">
              <w:rPr>
                <w:rFonts w:ascii="Times New Roman" w:eastAsia="Times New Roman" w:hAnsi="Times New Roman" w:cs="Times New Roman"/>
                <w:b/>
                <w:bCs/>
                <w:sz w:val="24"/>
                <w:szCs w:val="24"/>
                <w:lang w:eastAsia="en-GB"/>
              </w:rPr>
              <w:t>Pericol climatic</w:t>
            </w:r>
          </w:p>
        </w:tc>
        <w:tc>
          <w:tcPr>
            <w:tcW w:w="992" w:type="dxa"/>
            <w:vAlign w:val="center"/>
          </w:tcPr>
          <w:p w:rsidR="00E24AB9" w:rsidRPr="00E24AB9" w:rsidRDefault="00E24AB9" w:rsidP="00E24AB9">
            <w:pPr>
              <w:jc w:val="center"/>
              <w:rPr>
                <w:rFonts w:ascii="Times New Roman" w:eastAsia="Times New Roman" w:hAnsi="Times New Roman" w:cs="Times New Roman"/>
                <w:b/>
                <w:bCs/>
                <w:sz w:val="24"/>
                <w:szCs w:val="24"/>
                <w:lang w:eastAsia="en-GB"/>
              </w:rPr>
            </w:pPr>
            <w:r w:rsidRPr="00E24AB9">
              <w:rPr>
                <w:rFonts w:ascii="Times New Roman" w:eastAsia="Times New Roman" w:hAnsi="Times New Roman" w:cs="Times New Roman"/>
                <w:b/>
                <w:bCs/>
                <w:sz w:val="24"/>
                <w:szCs w:val="24"/>
                <w:lang w:eastAsia="en-GB"/>
              </w:rPr>
              <w:t>Impact de mediu</w:t>
            </w:r>
          </w:p>
        </w:tc>
        <w:tc>
          <w:tcPr>
            <w:tcW w:w="1843" w:type="dxa"/>
            <w:vAlign w:val="center"/>
          </w:tcPr>
          <w:p w:rsidR="00E24AB9" w:rsidRPr="00E24AB9" w:rsidRDefault="00E24AB9" w:rsidP="00E24AB9">
            <w:pPr>
              <w:jc w:val="center"/>
              <w:rPr>
                <w:rFonts w:ascii="Times New Roman" w:eastAsia="Times New Roman" w:hAnsi="Times New Roman" w:cs="Times New Roman"/>
                <w:b/>
                <w:bCs/>
                <w:sz w:val="24"/>
                <w:szCs w:val="24"/>
                <w:lang w:eastAsia="en-GB"/>
              </w:rPr>
            </w:pPr>
            <w:r w:rsidRPr="00E24AB9">
              <w:rPr>
                <w:rFonts w:ascii="Times New Roman" w:eastAsia="Times New Roman" w:hAnsi="Times New Roman" w:cs="Times New Roman"/>
                <w:b/>
                <w:bCs/>
                <w:sz w:val="24"/>
                <w:szCs w:val="24"/>
                <w:lang w:eastAsia="en-GB"/>
              </w:rPr>
              <w:t>Măsuri</w:t>
            </w:r>
          </w:p>
        </w:tc>
        <w:tc>
          <w:tcPr>
            <w:tcW w:w="3821" w:type="dxa"/>
            <w:vAlign w:val="center"/>
          </w:tcPr>
          <w:p w:rsidR="00E24AB9" w:rsidRPr="00E24AB9" w:rsidRDefault="00E24AB9" w:rsidP="00E24AB9">
            <w:pPr>
              <w:jc w:val="center"/>
              <w:rPr>
                <w:rFonts w:ascii="Times New Roman" w:eastAsia="Times New Roman" w:hAnsi="Times New Roman" w:cs="Times New Roman"/>
                <w:b/>
                <w:bCs/>
                <w:sz w:val="24"/>
                <w:szCs w:val="24"/>
                <w:lang w:eastAsia="en-GB"/>
              </w:rPr>
            </w:pPr>
            <w:r w:rsidRPr="00E24AB9">
              <w:rPr>
                <w:rFonts w:ascii="Times New Roman" w:eastAsia="Times New Roman" w:hAnsi="Times New Roman" w:cs="Times New Roman"/>
                <w:b/>
                <w:bCs/>
                <w:sz w:val="24"/>
                <w:szCs w:val="24"/>
                <w:lang w:eastAsia="en-GB"/>
              </w:rPr>
              <w:t>Observații</w:t>
            </w:r>
          </w:p>
        </w:tc>
      </w:tr>
      <w:tr w:rsidR="00E24AB9" w:rsidRPr="00E24AB9" w:rsidTr="00E24AB9">
        <w:tc>
          <w:tcPr>
            <w:tcW w:w="421"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0</w:t>
            </w:r>
          </w:p>
        </w:tc>
        <w:tc>
          <w:tcPr>
            <w:tcW w:w="3118"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1</w:t>
            </w:r>
          </w:p>
        </w:tc>
        <w:tc>
          <w:tcPr>
            <w:tcW w:w="992"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2</w:t>
            </w:r>
          </w:p>
        </w:tc>
        <w:tc>
          <w:tcPr>
            <w:tcW w:w="1843"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3</w:t>
            </w:r>
          </w:p>
        </w:tc>
        <w:tc>
          <w:tcPr>
            <w:tcW w:w="3821"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4</w:t>
            </w:r>
          </w:p>
        </w:tc>
      </w:tr>
      <w:tr w:rsidR="00E24AB9" w:rsidRPr="00E24AB9" w:rsidTr="00E24AB9">
        <w:tc>
          <w:tcPr>
            <w:tcW w:w="421"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1</w:t>
            </w:r>
          </w:p>
        </w:tc>
        <w:tc>
          <w:tcPr>
            <w:tcW w:w="3118"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Inundații</w:t>
            </w:r>
          </w:p>
        </w:tc>
        <w:tc>
          <w:tcPr>
            <w:tcW w:w="992"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Scăzut</w:t>
            </w:r>
          </w:p>
        </w:tc>
        <w:tc>
          <w:tcPr>
            <w:tcW w:w="1843"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X</w:t>
            </w:r>
          </w:p>
        </w:tc>
        <w:tc>
          <w:tcPr>
            <w:tcW w:w="3821"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Contribuie benefic în ameliorarea impactului de mediu nefavorabil</w:t>
            </w:r>
          </w:p>
        </w:tc>
      </w:tr>
      <w:tr w:rsidR="00E24AB9" w:rsidRPr="00E24AB9" w:rsidTr="00E24AB9">
        <w:tc>
          <w:tcPr>
            <w:tcW w:w="421"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2</w:t>
            </w:r>
          </w:p>
        </w:tc>
        <w:tc>
          <w:tcPr>
            <w:tcW w:w="3118"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Ruperi de nori</w:t>
            </w:r>
          </w:p>
        </w:tc>
        <w:tc>
          <w:tcPr>
            <w:tcW w:w="992" w:type="dxa"/>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Scăzut</w:t>
            </w:r>
          </w:p>
        </w:tc>
        <w:tc>
          <w:tcPr>
            <w:tcW w:w="1843"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X</w:t>
            </w:r>
          </w:p>
        </w:tc>
        <w:tc>
          <w:tcPr>
            <w:tcW w:w="3821"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Contribuie benefic în ameliorarea impactului de mediu nefavorabil</w:t>
            </w:r>
          </w:p>
        </w:tc>
      </w:tr>
      <w:tr w:rsidR="00E24AB9" w:rsidRPr="00E24AB9" w:rsidTr="00E24AB9">
        <w:tc>
          <w:tcPr>
            <w:tcW w:w="421"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3</w:t>
            </w:r>
          </w:p>
        </w:tc>
        <w:tc>
          <w:tcPr>
            <w:tcW w:w="3118"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Secetă</w:t>
            </w:r>
          </w:p>
        </w:tc>
        <w:tc>
          <w:tcPr>
            <w:tcW w:w="992" w:type="dxa"/>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Scăzut</w:t>
            </w:r>
          </w:p>
        </w:tc>
        <w:tc>
          <w:tcPr>
            <w:tcW w:w="1843"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X</w:t>
            </w:r>
          </w:p>
        </w:tc>
        <w:tc>
          <w:tcPr>
            <w:tcW w:w="3821"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Contribuie benefic în ameliorarea impactului de mediu nefavorabil</w:t>
            </w:r>
          </w:p>
        </w:tc>
      </w:tr>
      <w:tr w:rsidR="00E24AB9" w:rsidRPr="00E24AB9" w:rsidTr="00E24AB9">
        <w:tc>
          <w:tcPr>
            <w:tcW w:w="421"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4</w:t>
            </w:r>
          </w:p>
        </w:tc>
        <w:tc>
          <w:tcPr>
            <w:tcW w:w="3118"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Valuri de căldură</w:t>
            </w:r>
          </w:p>
        </w:tc>
        <w:tc>
          <w:tcPr>
            <w:tcW w:w="992" w:type="dxa"/>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Scăzut</w:t>
            </w:r>
          </w:p>
        </w:tc>
        <w:tc>
          <w:tcPr>
            <w:tcW w:w="1843"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X</w:t>
            </w:r>
          </w:p>
        </w:tc>
        <w:tc>
          <w:tcPr>
            <w:tcW w:w="3821"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Contribuie benefic în ameliorarea impactului de mediu nefavorabil</w:t>
            </w:r>
          </w:p>
        </w:tc>
      </w:tr>
      <w:tr w:rsidR="00E24AB9" w:rsidRPr="00E24AB9" w:rsidTr="00E24AB9">
        <w:tc>
          <w:tcPr>
            <w:tcW w:w="421"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5</w:t>
            </w:r>
          </w:p>
        </w:tc>
        <w:tc>
          <w:tcPr>
            <w:tcW w:w="3118"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Incendii forestiere*</w:t>
            </w:r>
          </w:p>
        </w:tc>
        <w:tc>
          <w:tcPr>
            <w:tcW w:w="992" w:type="dxa"/>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Scăzut*</w:t>
            </w:r>
          </w:p>
        </w:tc>
        <w:tc>
          <w:tcPr>
            <w:tcW w:w="1843"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X</w:t>
            </w:r>
          </w:p>
        </w:tc>
        <w:tc>
          <w:tcPr>
            <w:tcW w:w="3821"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Contribuie benefic în ameliorarea impactului de mediu nefavorabil</w:t>
            </w:r>
          </w:p>
        </w:tc>
      </w:tr>
      <w:tr w:rsidR="00E24AB9" w:rsidRPr="00E24AB9" w:rsidTr="00E24AB9">
        <w:tc>
          <w:tcPr>
            <w:tcW w:w="421"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6</w:t>
            </w:r>
          </w:p>
        </w:tc>
        <w:tc>
          <w:tcPr>
            <w:tcW w:w="3118"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Furtuni și alunecări de teren</w:t>
            </w:r>
          </w:p>
        </w:tc>
        <w:tc>
          <w:tcPr>
            <w:tcW w:w="992" w:type="dxa"/>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Scăzut</w:t>
            </w:r>
          </w:p>
        </w:tc>
        <w:tc>
          <w:tcPr>
            <w:tcW w:w="1843"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X</w:t>
            </w:r>
          </w:p>
        </w:tc>
        <w:tc>
          <w:tcPr>
            <w:tcW w:w="3821"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Contribuie benefic în ameliorarea impactului de mediu nefavorabil</w:t>
            </w:r>
          </w:p>
        </w:tc>
      </w:tr>
      <w:tr w:rsidR="00E24AB9" w:rsidRPr="00E24AB9" w:rsidTr="00E24AB9">
        <w:tc>
          <w:tcPr>
            <w:tcW w:w="421"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7</w:t>
            </w:r>
          </w:p>
        </w:tc>
        <w:tc>
          <w:tcPr>
            <w:tcW w:w="3118"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Uragane</w:t>
            </w:r>
          </w:p>
        </w:tc>
        <w:tc>
          <w:tcPr>
            <w:tcW w:w="992" w:type="dxa"/>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Scăzut</w:t>
            </w:r>
          </w:p>
        </w:tc>
        <w:tc>
          <w:tcPr>
            <w:tcW w:w="1843"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X</w:t>
            </w:r>
          </w:p>
        </w:tc>
        <w:tc>
          <w:tcPr>
            <w:tcW w:w="3821"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Contribuie benefic în ameliorarea impactului de mediu nefavorabil</w:t>
            </w:r>
          </w:p>
        </w:tc>
      </w:tr>
      <w:tr w:rsidR="00E24AB9" w:rsidRPr="00E24AB9" w:rsidTr="00E24AB9">
        <w:tc>
          <w:tcPr>
            <w:tcW w:w="421"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8</w:t>
            </w:r>
          </w:p>
        </w:tc>
        <w:tc>
          <w:tcPr>
            <w:tcW w:w="3118"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Modificări ale precipitațiilor</w:t>
            </w:r>
          </w:p>
        </w:tc>
        <w:tc>
          <w:tcPr>
            <w:tcW w:w="992" w:type="dxa"/>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Scăzut</w:t>
            </w:r>
          </w:p>
        </w:tc>
        <w:tc>
          <w:tcPr>
            <w:tcW w:w="1843"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X</w:t>
            </w:r>
          </w:p>
        </w:tc>
        <w:tc>
          <w:tcPr>
            <w:tcW w:w="3821"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Contribuie benefic în ameliorarea impactului de mediu nefavorabil</w:t>
            </w:r>
          </w:p>
        </w:tc>
      </w:tr>
      <w:tr w:rsidR="00E24AB9" w:rsidRPr="00E24AB9" w:rsidTr="00E24AB9">
        <w:tc>
          <w:tcPr>
            <w:tcW w:w="421"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9</w:t>
            </w:r>
          </w:p>
        </w:tc>
        <w:tc>
          <w:tcPr>
            <w:tcW w:w="3118"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Modificări ale umidității aerului</w:t>
            </w:r>
          </w:p>
        </w:tc>
        <w:tc>
          <w:tcPr>
            <w:tcW w:w="992" w:type="dxa"/>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Scăzut</w:t>
            </w:r>
          </w:p>
        </w:tc>
        <w:tc>
          <w:tcPr>
            <w:tcW w:w="1843"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X</w:t>
            </w:r>
          </w:p>
        </w:tc>
        <w:tc>
          <w:tcPr>
            <w:tcW w:w="3821"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Contribuie benefic în ameliorarea impactului de mediu nefavorabil</w:t>
            </w:r>
          </w:p>
        </w:tc>
      </w:tr>
      <w:tr w:rsidR="00E24AB9" w:rsidRPr="00E24AB9" w:rsidTr="00E24AB9">
        <w:tc>
          <w:tcPr>
            <w:tcW w:w="421"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10</w:t>
            </w:r>
          </w:p>
        </w:tc>
        <w:tc>
          <w:tcPr>
            <w:tcW w:w="3118"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Modificări ale umidității solului</w:t>
            </w:r>
          </w:p>
        </w:tc>
        <w:tc>
          <w:tcPr>
            <w:tcW w:w="992" w:type="dxa"/>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Scăzut</w:t>
            </w:r>
          </w:p>
        </w:tc>
        <w:tc>
          <w:tcPr>
            <w:tcW w:w="1843" w:type="dxa"/>
            <w:vAlign w:val="center"/>
          </w:tcPr>
          <w:p w:rsidR="00E24AB9" w:rsidRPr="00E24AB9" w:rsidRDefault="00E24AB9" w:rsidP="00E24AB9">
            <w:pPr>
              <w:jc w:val="center"/>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X</w:t>
            </w:r>
          </w:p>
        </w:tc>
        <w:tc>
          <w:tcPr>
            <w:tcW w:w="3821" w:type="dxa"/>
            <w:vAlign w:val="center"/>
          </w:tcPr>
          <w:p w:rsidR="00E24AB9" w:rsidRPr="00E24AB9" w:rsidRDefault="00E24AB9" w:rsidP="00E24AB9">
            <w:pPr>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Contribuie benefic în ameliorarea impactului de mediu nefavorabil</w:t>
            </w:r>
          </w:p>
        </w:tc>
      </w:tr>
    </w:tbl>
    <w:p w:rsidR="00E24AB9" w:rsidRPr="00E24AB9" w:rsidRDefault="00E24AB9" w:rsidP="00E24AB9">
      <w:pPr>
        <w:spacing w:after="0"/>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*Scăzut în faza de proiect.</w:t>
      </w:r>
    </w:p>
    <w:p w:rsidR="00E24AB9" w:rsidRPr="00E24AB9" w:rsidRDefault="00E24AB9" w:rsidP="00E24AB9">
      <w:pPr>
        <w:spacing w:after="0"/>
        <w:jc w:val="both"/>
        <w:rPr>
          <w:rFonts w:ascii="Times New Roman" w:eastAsia="Times New Roman" w:hAnsi="Times New Roman" w:cs="Times New Roman"/>
          <w:sz w:val="24"/>
          <w:szCs w:val="24"/>
          <w:lang w:eastAsia="en-GB"/>
        </w:rPr>
      </w:pPr>
    </w:p>
    <w:p w:rsidR="00E24AB9" w:rsidRPr="00E24AB9" w:rsidRDefault="00E24AB9" w:rsidP="00E24AB9">
      <w:pPr>
        <w:spacing w:after="0"/>
        <w:ind w:firstLine="720"/>
        <w:jc w:val="both"/>
        <w:rPr>
          <w:rFonts w:ascii="Times New Roman" w:eastAsia="Times New Roman" w:hAnsi="Times New Roman" w:cs="Times New Roman"/>
          <w:i/>
          <w:iCs/>
          <w:sz w:val="24"/>
          <w:szCs w:val="24"/>
          <w:lang w:eastAsia="en-GB"/>
        </w:rPr>
      </w:pPr>
      <w:r w:rsidRPr="00E24AB9">
        <w:rPr>
          <w:rFonts w:ascii="Times New Roman" w:eastAsia="Times New Roman" w:hAnsi="Times New Roman" w:cs="Times New Roman"/>
          <w:i/>
          <w:iCs/>
          <w:sz w:val="24"/>
          <w:szCs w:val="24"/>
          <w:lang w:eastAsia="en-GB"/>
        </w:rPr>
        <w:t xml:space="preserve">Evaluarea vulnerabilității </w:t>
      </w:r>
      <w:proofErr w:type="gramStart"/>
      <w:r w:rsidRPr="00E24AB9">
        <w:rPr>
          <w:rFonts w:ascii="Times New Roman" w:eastAsia="Times New Roman" w:hAnsi="Times New Roman" w:cs="Times New Roman"/>
          <w:i/>
          <w:iCs/>
          <w:sz w:val="24"/>
          <w:szCs w:val="24"/>
          <w:lang w:eastAsia="en-GB"/>
        </w:rPr>
        <w:t xml:space="preserve">concluzionează </w:t>
      </w:r>
      <w:r>
        <w:rPr>
          <w:rFonts w:ascii="Times New Roman" w:eastAsia="Times New Roman" w:hAnsi="Times New Roman" w:cs="Times New Roman"/>
          <w:i/>
          <w:iCs/>
          <w:sz w:val="24"/>
          <w:szCs w:val="24"/>
          <w:lang w:eastAsia="en-GB"/>
        </w:rPr>
        <w:t xml:space="preserve"> </w:t>
      </w:r>
      <w:r w:rsidRPr="00E24AB9">
        <w:rPr>
          <w:rFonts w:ascii="Times New Roman" w:eastAsia="Times New Roman" w:hAnsi="Times New Roman" w:cs="Times New Roman"/>
          <w:i/>
          <w:iCs/>
          <w:sz w:val="24"/>
          <w:szCs w:val="24"/>
          <w:lang w:eastAsia="en-GB"/>
        </w:rPr>
        <w:t>faptul</w:t>
      </w:r>
      <w:proofErr w:type="gramEnd"/>
      <w:r w:rsidRPr="00E24AB9">
        <w:rPr>
          <w:rFonts w:ascii="Times New Roman" w:eastAsia="Times New Roman" w:hAnsi="Times New Roman" w:cs="Times New Roman"/>
          <w:i/>
          <w:iCs/>
          <w:sz w:val="24"/>
          <w:szCs w:val="24"/>
          <w:lang w:eastAsia="en-GB"/>
        </w:rPr>
        <w:t xml:space="preserve"> că prin realizarea prezentului proiect nu va avea loc un impact negativ asupra mediului,  dimpotrivă impactul va fi unul pozitiv, prin ameliorarea condițiilor de mediu.</w:t>
      </w:r>
    </w:p>
    <w:p w:rsidR="00E24AB9" w:rsidRPr="00E24AB9" w:rsidRDefault="00E24AB9" w:rsidP="00E24AB9">
      <w:pPr>
        <w:spacing w:after="0"/>
        <w:jc w:val="both"/>
        <w:rPr>
          <w:rFonts w:ascii="Times New Roman" w:eastAsia="Times New Roman" w:hAnsi="Times New Roman" w:cs="Times New Roman"/>
          <w:sz w:val="24"/>
          <w:szCs w:val="24"/>
          <w:lang w:eastAsia="en-GB"/>
        </w:rPr>
      </w:pPr>
    </w:p>
    <w:p w:rsidR="00E24AB9" w:rsidRPr="00E24AB9" w:rsidRDefault="00E24AB9" w:rsidP="00E24AB9">
      <w:pPr>
        <w:spacing w:after="0"/>
        <w:ind w:firstLine="720"/>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 xml:space="preserve">Pădurea are </w:t>
      </w:r>
      <w:proofErr w:type="gramStart"/>
      <w:r w:rsidRPr="00E24AB9">
        <w:rPr>
          <w:rFonts w:ascii="Times New Roman" w:eastAsia="Times New Roman" w:hAnsi="Times New Roman" w:cs="Times New Roman"/>
          <w:sz w:val="24"/>
          <w:szCs w:val="24"/>
          <w:lang w:eastAsia="en-GB"/>
        </w:rPr>
        <w:t>un</w:t>
      </w:r>
      <w:proofErr w:type="gramEnd"/>
      <w:r w:rsidRPr="00E24AB9">
        <w:rPr>
          <w:rFonts w:ascii="Times New Roman" w:eastAsia="Times New Roman" w:hAnsi="Times New Roman" w:cs="Times New Roman"/>
          <w:sz w:val="24"/>
          <w:szCs w:val="24"/>
          <w:lang w:eastAsia="en-GB"/>
        </w:rPr>
        <w:t xml:space="preserve"> rol esențial la ameliorarea ecologiei, prezența unei păduri are mai multe funcții importante în viața noastră, printre care amintim:</w:t>
      </w:r>
    </w:p>
    <w:p w:rsidR="00E24AB9" w:rsidRPr="00E24AB9" w:rsidRDefault="00E24AB9" w:rsidP="00E24AB9">
      <w:pPr>
        <w:spacing w:after="0"/>
        <w:jc w:val="both"/>
        <w:rPr>
          <w:rFonts w:ascii="Times New Roman" w:eastAsia="Times New Roman" w:hAnsi="Times New Roman" w:cs="Times New Roman"/>
          <w:sz w:val="24"/>
          <w:szCs w:val="24"/>
          <w:lang w:eastAsia="en-GB"/>
        </w:rPr>
      </w:pPr>
    </w:p>
    <w:p w:rsidR="00E24AB9" w:rsidRPr="00E24AB9" w:rsidRDefault="00E24AB9" w:rsidP="00E24AB9">
      <w:pPr>
        <w:spacing w:after="0"/>
        <w:jc w:val="both"/>
        <w:rPr>
          <w:rFonts w:ascii="Times New Roman" w:eastAsia="Times New Roman" w:hAnsi="Times New Roman" w:cs="Times New Roman"/>
          <w:sz w:val="24"/>
          <w:szCs w:val="24"/>
          <w:lang w:eastAsia="en-GB"/>
        </w:rPr>
      </w:pPr>
      <w:proofErr w:type="gramStart"/>
      <w:r w:rsidRPr="00E24AB9">
        <w:rPr>
          <w:rFonts w:ascii="Times New Roman" w:eastAsia="Times New Roman" w:hAnsi="Times New Roman" w:cs="Times New Roman"/>
          <w:sz w:val="24"/>
          <w:szCs w:val="24"/>
          <w:lang w:eastAsia="en-GB"/>
        </w:rPr>
        <w:t>1.</w:t>
      </w:r>
      <w:r w:rsidRPr="00E24AB9">
        <w:rPr>
          <w:rFonts w:ascii="Times New Roman" w:eastAsia="Times New Roman" w:hAnsi="Times New Roman" w:cs="Times New Roman"/>
          <w:sz w:val="24"/>
          <w:szCs w:val="24"/>
          <w:u w:val="single"/>
          <w:lang w:eastAsia="en-GB"/>
        </w:rPr>
        <w:t>Func</w:t>
      </w:r>
      <w:proofErr w:type="gramEnd"/>
      <w:r w:rsidRPr="00E24AB9">
        <w:rPr>
          <w:rFonts w:ascii="Times New Roman" w:eastAsia="Times New Roman" w:hAnsi="Times New Roman" w:cs="Times New Roman"/>
          <w:sz w:val="24"/>
          <w:szCs w:val="24"/>
          <w:u w:val="single"/>
          <w:lang w:eastAsia="en-GB"/>
        </w:rPr>
        <w:t>ția oxică</w:t>
      </w:r>
      <w:r w:rsidRPr="00E24AB9">
        <w:rPr>
          <w:rFonts w:ascii="Times New Roman" w:eastAsia="Times New Roman" w:hAnsi="Times New Roman" w:cs="Times New Roman"/>
          <w:sz w:val="24"/>
          <w:szCs w:val="24"/>
          <w:lang w:eastAsia="en-GB"/>
        </w:rPr>
        <w:t xml:space="preserve"> – constă în capacitatea pădurii de a produce Oxigen. </w:t>
      </w:r>
    </w:p>
    <w:p w:rsidR="00E24AB9" w:rsidRPr="00E24AB9" w:rsidRDefault="00E24AB9" w:rsidP="00E24AB9">
      <w:pPr>
        <w:spacing w:after="0"/>
        <w:ind w:firstLine="720"/>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Pădurea eliberează circa 1</w:t>
      </w:r>
      <w:proofErr w:type="gramStart"/>
      <w:r w:rsidRPr="00E24AB9">
        <w:rPr>
          <w:rFonts w:ascii="Times New Roman" w:eastAsia="Times New Roman" w:hAnsi="Times New Roman" w:cs="Times New Roman"/>
          <w:sz w:val="24"/>
          <w:szCs w:val="24"/>
          <w:lang w:eastAsia="en-GB"/>
        </w:rPr>
        <w:t>,3</w:t>
      </w:r>
      <w:proofErr w:type="gramEnd"/>
      <w:r w:rsidRPr="00E24AB9">
        <w:rPr>
          <w:rFonts w:ascii="Times New Roman" w:eastAsia="Times New Roman" w:hAnsi="Times New Roman" w:cs="Times New Roman"/>
          <w:sz w:val="24"/>
          <w:szCs w:val="24"/>
          <w:lang w:eastAsia="en-GB"/>
        </w:rPr>
        <w:t xml:space="preserve"> tone oxigen şi consumă aproximativ 1,8 tone bioxid de carbon. Pădurea planetară are rolul de purificare a mediului ambiant, deoarece ea reprezintă o însemnată parte a fotosintezei. Prin fotosinteză pădurea realizează trei procese cu consecinţe economice şi ecologice – produce materie primă fără poluare şi fără consum de energie terestră, absoarbe bioxid de carbon şi diferite noxe din biosferă, emană oxigenul indispensabil vieţii animale şi umane. Eliberarea de oxigen </w:t>
      </w:r>
      <w:proofErr w:type="gramStart"/>
      <w:r w:rsidRPr="00E24AB9">
        <w:rPr>
          <w:rFonts w:ascii="Times New Roman" w:eastAsia="Times New Roman" w:hAnsi="Times New Roman" w:cs="Times New Roman"/>
          <w:sz w:val="24"/>
          <w:szCs w:val="24"/>
          <w:lang w:eastAsia="en-GB"/>
        </w:rPr>
        <w:t>este</w:t>
      </w:r>
      <w:proofErr w:type="gramEnd"/>
      <w:r w:rsidRPr="00E24AB9">
        <w:rPr>
          <w:rFonts w:ascii="Times New Roman" w:eastAsia="Times New Roman" w:hAnsi="Times New Roman" w:cs="Times New Roman"/>
          <w:sz w:val="24"/>
          <w:szCs w:val="24"/>
          <w:lang w:eastAsia="en-GB"/>
        </w:rPr>
        <w:t xml:space="preserve"> o funcţie a pădurii indispensabilă vieţii.   </w:t>
      </w:r>
    </w:p>
    <w:p w:rsidR="00E24AB9" w:rsidRPr="00E24AB9" w:rsidRDefault="00E24AB9" w:rsidP="00E24AB9">
      <w:pPr>
        <w:spacing w:after="0"/>
        <w:jc w:val="both"/>
        <w:rPr>
          <w:rFonts w:ascii="Times New Roman" w:eastAsia="Times New Roman" w:hAnsi="Times New Roman" w:cs="Times New Roman"/>
          <w:sz w:val="24"/>
          <w:szCs w:val="24"/>
          <w:lang w:eastAsia="en-GB"/>
        </w:rPr>
      </w:pPr>
    </w:p>
    <w:p w:rsidR="00E24AB9" w:rsidRPr="00E24AB9" w:rsidRDefault="00E24AB9" w:rsidP="00E24AB9">
      <w:pPr>
        <w:spacing w:after="0"/>
        <w:jc w:val="both"/>
        <w:rPr>
          <w:rFonts w:ascii="Times New Roman" w:eastAsia="Times New Roman" w:hAnsi="Times New Roman" w:cs="Times New Roman"/>
          <w:sz w:val="24"/>
          <w:szCs w:val="24"/>
          <w:lang w:eastAsia="en-GB"/>
        </w:rPr>
      </w:pPr>
      <w:proofErr w:type="gramStart"/>
      <w:r w:rsidRPr="00E24AB9">
        <w:rPr>
          <w:rFonts w:ascii="Times New Roman" w:eastAsia="Times New Roman" w:hAnsi="Times New Roman" w:cs="Times New Roman"/>
          <w:sz w:val="24"/>
          <w:szCs w:val="24"/>
          <w:lang w:eastAsia="en-GB"/>
        </w:rPr>
        <w:t>2.</w:t>
      </w:r>
      <w:r w:rsidRPr="00E24AB9">
        <w:rPr>
          <w:rFonts w:ascii="Times New Roman" w:eastAsia="Times New Roman" w:hAnsi="Times New Roman" w:cs="Times New Roman"/>
          <w:sz w:val="24"/>
          <w:szCs w:val="24"/>
          <w:u w:val="single"/>
          <w:lang w:eastAsia="en-GB"/>
        </w:rPr>
        <w:t>Func</w:t>
      </w:r>
      <w:proofErr w:type="gramEnd"/>
      <w:r w:rsidRPr="00E24AB9">
        <w:rPr>
          <w:rFonts w:ascii="Times New Roman" w:eastAsia="Times New Roman" w:hAnsi="Times New Roman" w:cs="Times New Roman"/>
          <w:sz w:val="24"/>
          <w:szCs w:val="24"/>
          <w:u w:val="single"/>
          <w:lang w:eastAsia="en-GB"/>
        </w:rPr>
        <w:t>ția climatică</w:t>
      </w:r>
      <w:r w:rsidRPr="00E24AB9">
        <w:rPr>
          <w:rFonts w:ascii="Times New Roman" w:eastAsia="Times New Roman" w:hAnsi="Times New Roman" w:cs="Times New Roman"/>
          <w:sz w:val="24"/>
          <w:szCs w:val="24"/>
          <w:lang w:eastAsia="en-GB"/>
        </w:rPr>
        <w:t xml:space="preserve"> – constă în normalizarea temperaturii, a climei și sporește apariția precipitaților corespunzătoare anotimpurilor prezente. Trupul de pădure realizat prin implementarea proiectului contribuie la respectarea prevederilor art. 2 litera ,, a </w:t>
      </w:r>
      <w:r w:rsidRPr="00E24AB9">
        <w:rPr>
          <w:rFonts w:ascii="Times New Roman" w:eastAsia="Times New Roman" w:hAnsi="Times New Roman" w:cs="Times New Roman"/>
          <w:sz w:val="24"/>
          <w:szCs w:val="24"/>
          <w:lang w:val="en-GB" w:eastAsia="en-GB"/>
        </w:rPr>
        <w:t>“ din Acordul de la Paris și anume:</w:t>
      </w:r>
      <w:r w:rsidRPr="00E24AB9">
        <w:rPr>
          <w:rFonts w:ascii="Times New Roman" w:hAnsi="Times New Roman" w:cs="Times New Roman"/>
          <w:sz w:val="24"/>
          <w:szCs w:val="24"/>
        </w:rPr>
        <w:t>„</w:t>
      </w:r>
      <w:r w:rsidRPr="00E24AB9">
        <w:rPr>
          <w:rFonts w:ascii="Times New Roman" w:hAnsi="Times New Roman" w:cs="Times New Roman"/>
          <w:i/>
          <w:iCs/>
          <w:sz w:val="24"/>
          <w:szCs w:val="24"/>
        </w:rPr>
        <w:t>menținerea creșterii temperaturii medii globale cu mult sub 2 °C peste nivelurile preindustriale și continuarea eforturilor de limitare a creșterii temperaturii la 1,5 °C peste nivelurile preindustriale</w:t>
      </w:r>
      <w:r w:rsidRPr="00E24AB9">
        <w:rPr>
          <w:rFonts w:ascii="Times New Roman" w:hAnsi="Times New Roman" w:cs="Times New Roman"/>
          <w:sz w:val="24"/>
          <w:szCs w:val="24"/>
        </w:rPr>
        <w:t>”.</w:t>
      </w:r>
    </w:p>
    <w:p w:rsidR="00E24AB9" w:rsidRPr="00E24AB9" w:rsidRDefault="00E24AB9" w:rsidP="00E24AB9">
      <w:pPr>
        <w:spacing w:after="0"/>
        <w:jc w:val="both"/>
        <w:rPr>
          <w:rFonts w:ascii="Times New Roman" w:eastAsia="Times New Roman" w:hAnsi="Times New Roman" w:cs="Times New Roman"/>
          <w:sz w:val="24"/>
          <w:szCs w:val="24"/>
          <w:lang w:eastAsia="en-GB"/>
        </w:rPr>
      </w:pPr>
    </w:p>
    <w:p w:rsidR="00E24AB9" w:rsidRPr="00E24AB9" w:rsidRDefault="00E24AB9" w:rsidP="00E24AB9">
      <w:pPr>
        <w:spacing w:after="0"/>
        <w:jc w:val="both"/>
        <w:rPr>
          <w:rFonts w:ascii="Times New Roman" w:eastAsia="Times New Roman" w:hAnsi="Times New Roman" w:cs="Times New Roman"/>
          <w:sz w:val="24"/>
          <w:szCs w:val="24"/>
          <w:lang w:eastAsia="en-GB"/>
        </w:rPr>
      </w:pPr>
      <w:proofErr w:type="gramStart"/>
      <w:r w:rsidRPr="00E24AB9">
        <w:rPr>
          <w:rFonts w:ascii="Times New Roman" w:eastAsia="Times New Roman" w:hAnsi="Times New Roman" w:cs="Times New Roman"/>
          <w:sz w:val="24"/>
          <w:szCs w:val="24"/>
          <w:lang w:eastAsia="en-GB"/>
        </w:rPr>
        <w:t>3.</w:t>
      </w:r>
      <w:r w:rsidRPr="00E24AB9">
        <w:rPr>
          <w:rFonts w:ascii="Times New Roman" w:eastAsia="Times New Roman" w:hAnsi="Times New Roman" w:cs="Times New Roman"/>
          <w:sz w:val="24"/>
          <w:szCs w:val="24"/>
          <w:u w:val="single"/>
          <w:lang w:eastAsia="en-GB"/>
        </w:rPr>
        <w:t>Func</w:t>
      </w:r>
      <w:proofErr w:type="gramEnd"/>
      <w:r w:rsidRPr="00E24AB9">
        <w:rPr>
          <w:rFonts w:ascii="Times New Roman" w:eastAsia="Times New Roman" w:hAnsi="Times New Roman" w:cs="Times New Roman"/>
          <w:sz w:val="24"/>
          <w:szCs w:val="24"/>
          <w:u w:val="single"/>
          <w:lang w:eastAsia="en-GB"/>
        </w:rPr>
        <w:t>ția hidrologică</w:t>
      </w:r>
      <w:r w:rsidRPr="00E24AB9">
        <w:rPr>
          <w:rFonts w:ascii="Times New Roman" w:eastAsia="Times New Roman" w:hAnsi="Times New Roman" w:cs="Times New Roman"/>
          <w:sz w:val="24"/>
          <w:szCs w:val="24"/>
          <w:lang w:eastAsia="en-GB"/>
        </w:rPr>
        <w:t xml:space="preserve"> – constă în infiltrarea apei în sol şi sporirea izbucnirii izvoarelor subterane, hrănind debutul râurilor dar și hrănind plantele cu raportul de apă necesar.  </w:t>
      </w:r>
      <w:proofErr w:type="gramStart"/>
      <w:r w:rsidRPr="00E24AB9">
        <w:rPr>
          <w:rFonts w:ascii="Times New Roman" w:eastAsia="Times New Roman" w:hAnsi="Times New Roman" w:cs="Times New Roman"/>
          <w:sz w:val="24"/>
          <w:szCs w:val="24"/>
          <w:lang w:eastAsia="en-GB"/>
        </w:rPr>
        <w:t>Un</w:t>
      </w:r>
      <w:proofErr w:type="gramEnd"/>
      <w:r w:rsidRPr="00E24AB9">
        <w:rPr>
          <w:rFonts w:ascii="Times New Roman" w:eastAsia="Times New Roman" w:hAnsi="Times New Roman" w:cs="Times New Roman"/>
          <w:sz w:val="24"/>
          <w:szCs w:val="24"/>
          <w:lang w:eastAsia="en-GB"/>
        </w:rPr>
        <w:t xml:space="preserve"> sol forestier normal poate asigura infiltrarea unei ploi cu un volum de 146 l/mp, respectiv a unui volum de apă de 1.460 mc/ha. </w:t>
      </w:r>
    </w:p>
    <w:p w:rsidR="00E24AB9" w:rsidRPr="00E24AB9" w:rsidRDefault="00E24AB9" w:rsidP="00E24AB9">
      <w:pPr>
        <w:spacing w:after="0"/>
        <w:jc w:val="both"/>
        <w:rPr>
          <w:rFonts w:ascii="Times New Roman" w:eastAsia="Times New Roman" w:hAnsi="Times New Roman" w:cs="Times New Roman"/>
          <w:sz w:val="24"/>
          <w:szCs w:val="24"/>
          <w:lang w:eastAsia="en-GB"/>
        </w:rPr>
      </w:pPr>
    </w:p>
    <w:p w:rsidR="00E24AB9" w:rsidRPr="00E24AB9" w:rsidRDefault="00E24AB9" w:rsidP="00E24AB9">
      <w:pPr>
        <w:spacing w:after="0"/>
        <w:jc w:val="both"/>
        <w:rPr>
          <w:rFonts w:ascii="Times New Roman" w:eastAsia="Times New Roman" w:hAnsi="Times New Roman" w:cs="Times New Roman"/>
          <w:sz w:val="24"/>
          <w:szCs w:val="24"/>
          <w:lang w:eastAsia="en-GB"/>
        </w:rPr>
      </w:pPr>
      <w:proofErr w:type="gramStart"/>
      <w:r w:rsidRPr="00E24AB9">
        <w:rPr>
          <w:rFonts w:ascii="Times New Roman" w:eastAsia="Times New Roman" w:hAnsi="Times New Roman" w:cs="Times New Roman"/>
          <w:sz w:val="24"/>
          <w:szCs w:val="24"/>
          <w:lang w:eastAsia="en-GB"/>
        </w:rPr>
        <w:t>4.</w:t>
      </w:r>
      <w:r w:rsidRPr="00E24AB9">
        <w:rPr>
          <w:rFonts w:ascii="Times New Roman" w:eastAsia="Times New Roman" w:hAnsi="Times New Roman" w:cs="Times New Roman"/>
          <w:sz w:val="24"/>
          <w:szCs w:val="24"/>
          <w:u w:val="single"/>
          <w:lang w:eastAsia="en-GB"/>
        </w:rPr>
        <w:t>Func</w:t>
      </w:r>
      <w:proofErr w:type="gramEnd"/>
      <w:r w:rsidRPr="00E24AB9">
        <w:rPr>
          <w:rFonts w:ascii="Times New Roman" w:eastAsia="Times New Roman" w:hAnsi="Times New Roman" w:cs="Times New Roman"/>
          <w:sz w:val="24"/>
          <w:szCs w:val="24"/>
          <w:u w:val="single"/>
          <w:lang w:eastAsia="en-GB"/>
        </w:rPr>
        <w:t>ția antierozională</w:t>
      </w:r>
      <w:r w:rsidRPr="00E24AB9">
        <w:rPr>
          <w:rFonts w:ascii="Times New Roman" w:eastAsia="Times New Roman" w:hAnsi="Times New Roman" w:cs="Times New Roman"/>
          <w:sz w:val="24"/>
          <w:szCs w:val="24"/>
          <w:lang w:eastAsia="en-GB"/>
        </w:rPr>
        <w:t xml:space="preserve"> – constă în protejarea solului de precipitațiile violente care ar putea afecta solul. Coroana copacilor stopează ciocnirea picăturilor de precipitații, ajungând cantitatea necesară și moderată pentru a alimenta solul cu </w:t>
      </w:r>
      <w:proofErr w:type="gramStart"/>
      <w:r w:rsidRPr="00E24AB9">
        <w:rPr>
          <w:rFonts w:ascii="Times New Roman" w:eastAsia="Times New Roman" w:hAnsi="Times New Roman" w:cs="Times New Roman"/>
          <w:sz w:val="24"/>
          <w:szCs w:val="24"/>
          <w:lang w:eastAsia="en-GB"/>
        </w:rPr>
        <w:t>apă</w:t>
      </w:r>
      <w:proofErr w:type="gramEnd"/>
      <w:r w:rsidRPr="00E24AB9">
        <w:rPr>
          <w:rFonts w:ascii="Times New Roman" w:eastAsia="Times New Roman" w:hAnsi="Times New Roman" w:cs="Times New Roman"/>
          <w:sz w:val="24"/>
          <w:szCs w:val="24"/>
          <w:lang w:eastAsia="en-GB"/>
        </w:rPr>
        <w:t xml:space="preserve">. </w:t>
      </w:r>
    </w:p>
    <w:p w:rsidR="00E24AB9" w:rsidRPr="00E24AB9" w:rsidRDefault="00E24AB9" w:rsidP="00E24AB9">
      <w:pPr>
        <w:spacing w:after="0"/>
        <w:jc w:val="both"/>
        <w:rPr>
          <w:rFonts w:ascii="Times New Roman" w:eastAsia="Times New Roman" w:hAnsi="Times New Roman" w:cs="Times New Roman"/>
          <w:sz w:val="24"/>
          <w:szCs w:val="24"/>
          <w:lang w:eastAsia="en-GB"/>
        </w:rPr>
      </w:pPr>
    </w:p>
    <w:p w:rsidR="00E24AB9" w:rsidRPr="00E24AB9" w:rsidRDefault="00E24AB9" w:rsidP="00E24AB9">
      <w:pPr>
        <w:spacing w:after="0"/>
        <w:jc w:val="both"/>
        <w:rPr>
          <w:rFonts w:ascii="Times New Roman" w:eastAsia="Times New Roman" w:hAnsi="Times New Roman" w:cs="Times New Roman"/>
          <w:sz w:val="24"/>
          <w:szCs w:val="24"/>
          <w:lang w:eastAsia="en-GB"/>
        </w:rPr>
      </w:pPr>
      <w:proofErr w:type="gramStart"/>
      <w:r w:rsidRPr="00E24AB9">
        <w:rPr>
          <w:rFonts w:ascii="Times New Roman" w:eastAsia="Times New Roman" w:hAnsi="Times New Roman" w:cs="Times New Roman"/>
          <w:sz w:val="24"/>
          <w:szCs w:val="24"/>
          <w:lang w:eastAsia="en-GB"/>
        </w:rPr>
        <w:t>5.</w:t>
      </w:r>
      <w:r w:rsidRPr="00E24AB9">
        <w:rPr>
          <w:rFonts w:ascii="Times New Roman" w:eastAsia="Times New Roman" w:hAnsi="Times New Roman" w:cs="Times New Roman"/>
          <w:sz w:val="24"/>
          <w:szCs w:val="24"/>
          <w:u w:val="single"/>
          <w:lang w:eastAsia="en-GB"/>
        </w:rPr>
        <w:t>Func</w:t>
      </w:r>
      <w:proofErr w:type="gramEnd"/>
      <w:r w:rsidRPr="00E24AB9">
        <w:rPr>
          <w:rFonts w:ascii="Times New Roman" w:eastAsia="Times New Roman" w:hAnsi="Times New Roman" w:cs="Times New Roman"/>
          <w:sz w:val="24"/>
          <w:szCs w:val="24"/>
          <w:u w:val="single"/>
          <w:lang w:eastAsia="en-GB"/>
        </w:rPr>
        <w:t>ția antipoluantă</w:t>
      </w:r>
      <w:r w:rsidRPr="00E24AB9">
        <w:rPr>
          <w:rFonts w:ascii="Times New Roman" w:eastAsia="Times New Roman" w:hAnsi="Times New Roman" w:cs="Times New Roman"/>
          <w:sz w:val="24"/>
          <w:szCs w:val="24"/>
          <w:lang w:eastAsia="en-GB"/>
        </w:rPr>
        <w:t xml:space="preserve"> – filtrează undele radioactive, oprește substanțele poluante. Însă atunci când sunt depășite limitele normalului de poluare, pădurea se declară a fi moartă din punct de vedere ecologic. În acel moment ea nu mai produce nimic util pentru natură și treptat devine teren radioactiv. </w:t>
      </w:r>
    </w:p>
    <w:p w:rsidR="00E24AB9" w:rsidRPr="00E24AB9" w:rsidRDefault="00E24AB9" w:rsidP="00E24AB9">
      <w:pPr>
        <w:spacing w:after="0"/>
        <w:jc w:val="both"/>
        <w:rPr>
          <w:rFonts w:ascii="Times New Roman" w:eastAsia="Times New Roman" w:hAnsi="Times New Roman" w:cs="Times New Roman"/>
          <w:sz w:val="24"/>
          <w:szCs w:val="24"/>
          <w:lang w:eastAsia="en-GB"/>
        </w:rPr>
      </w:pPr>
    </w:p>
    <w:p w:rsidR="00E24AB9" w:rsidRPr="00E24AB9" w:rsidRDefault="00E24AB9" w:rsidP="00E24AB9">
      <w:pPr>
        <w:spacing w:after="0"/>
        <w:jc w:val="both"/>
        <w:rPr>
          <w:rFonts w:ascii="Times New Roman" w:eastAsia="Times New Roman" w:hAnsi="Times New Roman" w:cs="Times New Roman"/>
          <w:sz w:val="24"/>
          <w:szCs w:val="24"/>
          <w:lang w:eastAsia="en-GB"/>
        </w:rPr>
      </w:pPr>
      <w:proofErr w:type="gramStart"/>
      <w:r w:rsidRPr="00E24AB9">
        <w:rPr>
          <w:rFonts w:ascii="Times New Roman" w:eastAsia="Times New Roman" w:hAnsi="Times New Roman" w:cs="Times New Roman"/>
          <w:sz w:val="24"/>
          <w:szCs w:val="24"/>
          <w:lang w:eastAsia="en-GB"/>
        </w:rPr>
        <w:t>6.</w:t>
      </w:r>
      <w:r w:rsidRPr="00E24AB9">
        <w:rPr>
          <w:rFonts w:ascii="Times New Roman" w:eastAsia="Times New Roman" w:hAnsi="Times New Roman" w:cs="Times New Roman"/>
          <w:sz w:val="24"/>
          <w:szCs w:val="24"/>
          <w:u w:val="single"/>
          <w:lang w:eastAsia="en-GB"/>
        </w:rPr>
        <w:t>Func</w:t>
      </w:r>
      <w:proofErr w:type="gramEnd"/>
      <w:r w:rsidRPr="00E24AB9">
        <w:rPr>
          <w:rFonts w:ascii="Times New Roman" w:eastAsia="Times New Roman" w:hAnsi="Times New Roman" w:cs="Times New Roman"/>
          <w:sz w:val="24"/>
          <w:szCs w:val="24"/>
          <w:u w:val="single"/>
          <w:lang w:eastAsia="en-GB"/>
        </w:rPr>
        <w:t>ția antinivală</w:t>
      </w:r>
      <w:r w:rsidRPr="00E24AB9">
        <w:rPr>
          <w:rFonts w:ascii="Times New Roman" w:eastAsia="Times New Roman" w:hAnsi="Times New Roman" w:cs="Times New Roman"/>
          <w:sz w:val="24"/>
          <w:szCs w:val="24"/>
          <w:lang w:eastAsia="en-GB"/>
        </w:rPr>
        <w:t xml:space="preserve"> – asigură stoparea alunecărilor de teren și a avalanșelor în zonele cu relief sporit.  </w:t>
      </w:r>
    </w:p>
    <w:p w:rsidR="00E24AB9" w:rsidRPr="00E24AB9" w:rsidRDefault="00E24AB9" w:rsidP="00E24AB9">
      <w:pPr>
        <w:spacing w:after="0"/>
        <w:jc w:val="both"/>
        <w:rPr>
          <w:rFonts w:ascii="Times New Roman" w:eastAsia="Times New Roman" w:hAnsi="Times New Roman" w:cs="Times New Roman"/>
          <w:sz w:val="24"/>
          <w:szCs w:val="24"/>
          <w:lang w:eastAsia="en-GB"/>
        </w:rPr>
      </w:pPr>
    </w:p>
    <w:p w:rsidR="00E24AB9" w:rsidRPr="00E24AB9" w:rsidRDefault="00E24AB9" w:rsidP="00E24AB9">
      <w:pPr>
        <w:spacing w:after="0"/>
        <w:jc w:val="both"/>
        <w:rPr>
          <w:rFonts w:ascii="Times New Roman" w:eastAsia="Times New Roman" w:hAnsi="Times New Roman" w:cs="Times New Roman"/>
          <w:sz w:val="24"/>
          <w:szCs w:val="24"/>
          <w:lang w:eastAsia="en-GB"/>
        </w:rPr>
      </w:pPr>
      <w:proofErr w:type="gramStart"/>
      <w:r w:rsidRPr="00E24AB9">
        <w:rPr>
          <w:rFonts w:ascii="Times New Roman" w:eastAsia="Times New Roman" w:hAnsi="Times New Roman" w:cs="Times New Roman"/>
          <w:sz w:val="24"/>
          <w:szCs w:val="24"/>
          <w:lang w:eastAsia="en-GB"/>
        </w:rPr>
        <w:t>7.</w:t>
      </w:r>
      <w:r w:rsidRPr="00E24AB9">
        <w:rPr>
          <w:rFonts w:ascii="Times New Roman" w:eastAsia="Times New Roman" w:hAnsi="Times New Roman" w:cs="Times New Roman"/>
          <w:sz w:val="24"/>
          <w:szCs w:val="24"/>
          <w:u w:val="single"/>
          <w:lang w:eastAsia="en-GB"/>
        </w:rPr>
        <w:t>Func</w:t>
      </w:r>
      <w:proofErr w:type="gramEnd"/>
      <w:r w:rsidRPr="00E24AB9">
        <w:rPr>
          <w:rFonts w:ascii="Times New Roman" w:eastAsia="Times New Roman" w:hAnsi="Times New Roman" w:cs="Times New Roman"/>
          <w:sz w:val="24"/>
          <w:szCs w:val="24"/>
          <w:u w:val="single"/>
          <w:lang w:eastAsia="en-GB"/>
        </w:rPr>
        <w:t>ția mediogenă</w:t>
      </w:r>
      <w:r w:rsidRPr="00E24AB9">
        <w:rPr>
          <w:rFonts w:ascii="Times New Roman" w:eastAsia="Times New Roman" w:hAnsi="Times New Roman" w:cs="Times New Roman"/>
          <w:sz w:val="24"/>
          <w:szCs w:val="24"/>
          <w:lang w:eastAsia="en-GB"/>
        </w:rPr>
        <w:t xml:space="preserve"> – ajută la prelucrarea solului și la producerea humnusului, cel mai fertil strat al pământului.  </w:t>
      </w:r>
    </w:p>
    <w:p w:rsidR="00E24AB9" w:rsidRPr="00E24AB9" w:rsidRDefault="00E24AB9" w:rsidP="00E24AB9">
      <w:pPr>
        <w:spacing w:after="0"/>
        <w:jc w:val="both"/>
        <w:rPr>
          <w:rFonts w:ascii="Times New Roman" w:eastAsia="Times New Roman" w:hAnsi="Times New Roman" w:cs="Times New Roman"/>
          <w:sz w:val="24"/>
          <w:szCs w:val="24"/>
          <w:lang w:eastAsia="en-GB"/>
        </w:rPr>
      </w:pPr>
    </w:p>
    <w:p w:rsidR="00E24AB9" w:rsidRPr="00E24AB9" w:rsidRDefault="00E24AB9" w:rsidP="00E24AB9">
      <w:pPr>
        <w:spacing w:after="0"/>
        <w:jc w:val="both"/>
        <w:rPr>
          <w:rFonts w:ascii="Times New Roman" w:eastAsia="Times New Roman" w:hAnsi="Times New Roman" w:cs="Times New Roman"/>
          <w:sz w:val="24"/>
          <w:szCs w:val="24"/>
          <w:lang w:eastAsia="en-GB"/>
        </w:rPr>
      </w:pPr>
      <w:proofErr w:type="gramStart"/>
      <w:r w:rsidRPr="00E24AB9">
        <w:rPr>
          <w:rFonts w:ascii="Times New Roman" w:eastAsia="Times New Roman" w:hAnsi="Times New Roman" w:cs="Times New Roman"/>
          <w:sz w:val="24"/>
          <w:szCs w:val="24"/>
          <w:lang w:eastAsia="en-GB"/>
        </w:rPr>
        <w:t>8.</w:t>
      </w:r>
      <w:r w:rsidRPr="00E24AB9">
        <w:rPr>
          <w:rFonts w:ascii="Times New Roman" w:eastAsia="Times New Roman" w:hAnsi="Times New Roman" w:cs="Times New Roman"/>
          <w:sz w:val="24"/>
          <w:szCs w:val="24"/>
          <w:u w:val="single"/>
          <w:lang w:eastAsia="en-GB"/>
        </w:rPr>
        <w:t>Func</w:t>
      </w:r>
      <w:proofErr w:type="gramEnd"/>
      <w:r w:rsidRPr="00E24AB9">
        <w:rPr>
          <w:rFonts w:ascii="Times New Roman" w:eastAsia="Times New Roman" w:hAnsi="Times New Roman" w:cs="Times New Roman"/>
          <w:sz w:val="24"/>
          <w:szCs w:val="24"/>
          <w:u w:val="single"/>
          <w:lang w:eastAsia="en-GB"/>
        </w:rPr>
        <w:t>ția bioforă</w:t>
      </w:r>
      <w:r w:rsidRPr="00E24AB9">
        <w:rPr>
          <w:rFonts w:ascii="Times New Roman" w:eastAsia="Times New Roman" w:hAnsi="Times New Roman" w:cs="Times New Roman"/>
          <w:sz w:val="24"/>
          <w:szCs w:val="24"/>
          <w:lang w:eastAsia="en-GB"/>
        </w:rPr>
        <w:t xml:space="preserve"> – oferă posibilitatea de viață a mii de viețuitoare, în diferitele lor forme de viață: ciuperci, mușchi, plante, animale, insecte etc.   </w:t>
      </w:r>
    </w:p>
    <w:p w:rsidR="00E24AB9" w:rsidRPr="00E24AB9" w:rsidRDefault="00E24AB9" w:rsidP="00E24AB9">
      <w:pPr>
        <w:spacing w:after="0"/>
        <w:jc w:val="both"/>
        <w:rPr>
          <w:rFonts w:ascii="Times New Roman" w:eastAsia="Times New Roman" w:hAnsi="Times New Roman" w:cs="Times New Roman"/>
          <w:sz w:val="24"/>
          <w:szCs w:val="24"/>
          <w:lang w:eastAsia="en-GB"/>
        </w:rPr>
      </w:pPr>
    </w:p>
    <w:p w:rsidR="00E24AB9" w:rsidRPr="00E24AB9" w:rsidRDefault="00E24AB9" w:rsidP="00E24AB9">
      <w:pPr>
        <w:spacing w:after="0"/>
        <w:jc w:val="both"/>
        <w:rPr>
          <w:rFonts w:ascii="Times New Roman" w:eastAsia="Times New Roman" w:hAnsi="Times New Roman" w:cs="Times New Roman"/>
          <w:sz w:val="24"/>
          <w:szCs w:val="24"/>
          <w:lang w:eastAsia="en-GB"/>
        </w:rPr>
      </w:pPr>
      <w:proofErr w:type="gramStart"/>
      <w:r w:rsidRPr="00E24AB9">
        <w:rPr>
          <w:rFonts w:ascii="Times New Roman" w:eastAsia="Times New Roman" w:hAnsi="Times New Roman" w:cs="Times New Roman"/>
          <w:sz w:val="24"/>
          <w:szCs w:val="24"/>
          <w:lang w:eastAsia="en-GB"/>
        </w:rPr>
        <w:t>9.</w:t>
      </w:r>
      <w:r w:rsidRPr="00E24AB9">
        <w:rPr>
          <w:rFonts w:ascii="Times New Roman" w:eastAsia="Times New Roman" w:hAnsi="Times New Roman" w:cs="Times New Roman"/>
          <w:sz w:val="24"/>
          <w:szCs w:val="24"/>
          <w:u w:val="single"/>
          <w:lang w:eastAsia="en-GB"/>
        </w:rPr>
        <w:t>Func</w:t>
      </w:r>
      <w:proofErr w:type="gramEnd"/>
      <w:r w:rsidRPr="00E24AB9">
        <w:rPr>
          <w:rFonts w:ascii="Times New Roman" w:eastAsia="Times New Roman" w:hAnsi="Times New Roman" w:cs="Times New Roman"/>
          <w:sz w:val="24"/>
          <w:szCs w:val="24"/>
          <w:u w:val="single"/>
          <w:lang w:eastAsia="en-GB"/>
        </w:rPr>
        <w:t>ția estetică</w:t>
      </w:r>
      <w:r w:rsidRPr="00E24AB9">
        <w:rPr>
          <w:rFonts w:ascii="Times New Roman" w:eastAsia="Times New Roman" w:hAnsi="Times New Roman" w:cs="Times New Roman"/>
          <w:sz w:val="24"/>
          <w:szCs w:val="24"/>
          <w:lang w:eastAsia="en-GB"/>
        </w:rPr>
        <w:t xml:space="preserve"> – oferă un colorit vieții prin multitudinea de forme, aspecte, culori prezente. Aduce echilibru și armonie atât pentru viețuitoare cât și pentru noi, oamenii. </w:t>
      </w:r>
    </w:p>
    <w:p w:rsidR="00E24AB9" w:rsidRPr="00E24AB9" w:rsidRDefault="00E24AB9" w:rsidP="00E24AB9">
      <w:pPr>
        <w:spacing w:after="0"/>
        <w:jc w:val="both"/>
        <w:rPr>
          <w:rFonts w:ascii="Times New Roman" w:eastAsia="Times New Roman" w:hAnsi="Times New Roman" w:cs="Times New Roman"/>
          <w:sz w:val="24"/>
          <w:szCs w:val="24"/>
          <w:lang w:eastAsia="en-GB"/>
        </w:rPr>
      </w:pPr>
    </w:p>
    <w:p w:rsidR="00E24AB9" w:rsidRPr="00E24AB9" w:rsidRDefault="00E24AB9" w:rsidP="00E24AB9">
      <w:pPr>
        <w:spacing w:after="0"/>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10</w:t>
      </w:r>
      <w:proofErr w:type="gramStart"/>
      <w:r w:rsidRPr="00E24AB9">
        <w:rPr>
          <w:rFonts w:ascii="Times New Roman" w:eastAsia="Times New Roman" w:hAnsi="Times New Roman" w:cs="Times New Roman"/>
          <w:sz w:val="24"/>
          <w:szCs w:val="24"/>
          <w:lang w:eastAsia="en-GB"/>
        </w:rPr>
        <w:t>.</w:t>
      </w:r>
      <w:r w:rsidRPr="00E24AB9">
        <w:rPr>
          <w:rFonts w:ascii="Times New Roman" w:eastAsia="Times New Roman" w:hAnsi="Times New Roman" w:cs="Times New Roman"/>
          <w:sz w:val="24"/>
          <w:szCs w:val="24"/>
          <w:u w:val="single"/>
          <w:lang w:eastAsia="en-GB"/>
        </w:rPr>
        <w:t>Func</w:t>
      </w:r>
      <w:proofErr w:type="gramEnd"/>
      <w:r w:rsidRPr="00E24AB9">
        <w:rPr>
          <w:rFonts w:ascii="Times New Roman" w:eastAsia="Times New Roman" w:hAnsi="Times New Roman" w:cs="Times New Roman"/>
          <w:sz w:val="24"/>
          <w:szCs w:val="24"/>
          <w:u w:val="single"/>
          <w:lang w:eastAsia="en-GB"/>
        </w:rPr>
        <w:t>ția sanitar-igienică</w:t>
      </w:r>
      <w:r w:rsidRPr="00E24AB9">
        <w:rPr>
          <w:rFonts w:ascii="Times New Roman" w:eastAsia="Times New Roman" w:hAnsi="Times New Roman" w:cs="Times New Roman"/>
          <w:sz w:val="24"/>
          <w:szCs w:val="24"/>
          <w:lang w:eastAsia="en-GB"/>
        </w:rPr>
        <w:t xml:space="preserve"> – Pădurea are o capacitate enormă de terapie, este un adevărat filtru antibacterian. Frunzele pădurii şi florile plantelor de pădure emană în atmosferă substanţe volatile antiseptice – fitoncidele – de ordinul a 5 kg zilnic/ha în cazul unei păduri de răşinoase, care distrug </w:t>
      </w:r>
      <w:r w:rsidRPr="00E24AB9">
        <w:rPr>
          <w:rFonts w:ascii="Times New Roman" w:eastAsia="Times New Roman" w:hAnsi="Times New Roman" w:cs="Times New Roman"/>
          <w:sz w:val="24"/>
          <w:szCs w:val="24"/>
          <w:lang w:eastAsia="en-GB"/>
        </w:rPr>
        <w:lastRenderedPageBreak/>
        <w:t xml:space="preserve">microorganismele patogene din atmosferă, inclusiv pe cele care generează boli grave, cum ar fi: febra tifoidă, difteria, tuberculoza ş.a. În pădure aerul </w:t>
      </w:r>
      <w:proofErr w:type="gramStart"/>
      <w:r w:rsidRPr="00E24AB9">
        <w:rPr>
          <w:rFonts w:ascii="Times New Roman" w:eastAsia="Times New Roman" w:hAnsi="Times New Roman" w:cs="Times New Roman"/>
          <w:sz w:val="24"/>
          <w:szCs w:val="24"/>
          <w:lang w:eastAsia="en-GB"/>
        </w:rPr>
        <w:t>este</w:t>
      </w:r>
      <w:proofErr w:type="gramEnd"/>
      <w:r w:rsidRPr="00E24AB9">
        <w:rPr>
          <w:rFonts w:ascii="Times New Roman" w:eastAsia="Times New Roman" w:hAnsi="Times New Roman" w:cs="Times New Roman"/>
          <w:sz w:val="24"/>
          <w:szCs w:val="24"/>
          <w:lang w:eastAsia="en-GB"/>
        </w:rPr>
        <w:t xml:space="preserve"> aproape pur. Pădurea </w:t>
      </w:r>
      <w:proofErr w:type="gramStart"/>
      <w:r w:rsidRPr="00E24AB9">
        <w:rPr>
          <w:rFonts w:ascii="Times New Roman" w:eastAsia="Times New Roman" w:hAnsi="Times New Roman" w:cs="Times New Roman"/>
          <w:sz w:val="24"/>
          <w:szCs w:val="24"/>
          <w:lang w:eastAsia="en-GB"/>
        </w:rPr>
        <w:t>este</w:t>
      </w:r>
      <w:proofErr w:type="gramEnd"/>
      <w:r w:rsidRPr="00E24AB9">
        <w:rPr>
          <w:rFonts w:ascii="Times New Roman" w:eastAsia="Times New Roman" w:hAnsi="Times New Roman" w:cs="Times New Roman"/>
          <w:sz w:val="24"/>
          <w:szCs w:val="24"/>
          <w:lang w:eastAsia="en-GB"/>
        </w:rPr>
        <w:t xml:space="preserve">, totodată, un important factor de reglare şi conservare a fondului hidrologic curativ. Contactul omului cu zonele verzi, împădurite exercită o influenţă binefăcătoare asupra organismului, îndeosebi a funcţiilor fiziologice – frecvenţa pulsului, micşorarea tensiunii arteriale, temperatură etc. Ambianţa forestieră influenţează favorabil psihicul uman şi, implicit, întregul organism. Pădurea reprezintă „plămânii verzi” ai biosferei.  </w:t>
      </w:r>
    </w:p>
    <w:p w:rsidR="00E24AB9" w:rsidRPr="00E24AB9" w:rsidRDefault="00E24AB9" w:rsidP="00E24AB9">
      <w:pPr>
        <w:spacing w:after="0"/>
        <w:jc w:val="both"/>
        <w:rPr>
          <w:rFonts w:ascii="Times New Roman" w:eastAsia="Times New Roman" w:hAnsi="Times New Roman" w:cs="Times New Roman"/>
          <w:sz w:val="24"/>
          <w:szCs w:val="24"/>
          <w:lang w:eastAsia="en-GB"/>
        </w:rPr>
      </w:pPr>
    </w:p>
    <w:p w:rsidR="00E24AB9" w:rsidRPr="00E24AB9" w:rsidRDefault="00E24AB9" w:rsidP="00E24AB9">
      <w:pPr>
        <w:spacing w:after="0"/>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11</w:t>
      </w:r>
      <w:proofErr w:type="gramStart"/>
      <w:r w:rsidRPr="00E24AB9">
        <w:rPr>
          <w:rFonts w:ascii="Times New Roman" w:eastAsia="Times New Roman" w:hAnsi="Times New Roman" w:cs="Times New Roman"/>
          <w:sz w:val="24"/>
          <w:szCs w:val="24"/>
          <w:lang w:eastAsia="en-GB"/>
        </w:rPr>
        <w:t>.</w:t>
      </w:r>
      <w:r w:rsidRPr="00E24AB9">
        <w:rPr>
          <w:rFonts w:ascii="Times New Roman" w:eastAsia="Times New Roman" w:hAnsi="Times New Roman" w:cs="Times New Roman"/>
          <w:sz w:val="24"/>
          <w:szCs w:val="24"/>
          <w:u w:val="single"/>
          <w:lang w:eastAsia="en-GB"/>
        </w:rPr>
        <w:t>Func</w:t>
      </w:r>
      <w:proofErr w:type="gramEnd"/>
      <w:r w:rsidRPr="00E24AB9">
        <w:rPr>
          <w:rFonts w:ascii="Times New Roman" w:eastAsia="Times New Roman" w:hAnsi="Times New Roman" w:cs="Times New Roman"/>
          <w:sz w:val="24"/>
          <w:szCs w:val="24"/>
          <w:u w:val="single"/>
          <w:lang w:eastAsia="en-GB"/>
        </w:rPr>
        <w:t>ția antifonică</w:t>
      </w:r>
      <w:r w:rsidRPr="00E24AB9">
        <w:rPr>
          <w:rFonts w:ascii="Times New Roman" w:eastAsia="Times New Roman" w:hAnsi="Times New Roman" w:cs="Times New Roman"/>
          <w:sz w:val="24"/>
          <w:szCs w:val="24"/>
          <w:lang w:eastAsia="en-GB"/>
        </w:rPr>
        <w:t xml:space="preserve"> – constă în capacitatea pădurii de atenuare a zgomotului. Efectele nocive ale zgomotului afectează o mare parte a populaţiei, mai ales în zonele urbane. Ele sunt directe şi indirecte (secundare). Zgomotul afectează auzul, </w:t>
      </w:r>
      <w:proofErr w:type="gramStart"/>
      <w:r w:rsidRPr="00E24AB9">
        <w:rPr>
          <w:rFonts w:ascii="Times New Roman" w:eastAsia="Times New Roman" w:hAnsi="Times New Roman" w:cs="Times New Roman"/>
          <w:sz w:val="24"/>
          <w:szCs w:val="24"/>
          <w:lang w:eastAsia="en-GB"/>
        </w:rPr>
        <w:t>duce la modificări electro-encefalografice</w:t>
      </w:r>
      <w:proofErr w:type="gramEnd"/>
      <w:r w:rsidRPr="00E24AB9">
        <w:rPr>
          <w:rFonts w:ascii="Times New Roman" w:eastAsia="Times New Roman" w:hAnsi="Times New Roman" w:cs="Times New Roman"/>
          <w:sz w:val="24"/>
          <w:szCs w:val="24"/>
          <w:lang w:eastAsia="en-GB"/>
        </w:rPr>
        <w:t xml:space="preserve">, perturbă ritmul cardiac, circulaţia periferică, contractă organele interne, generează tulburări de somn etc. Prevenirea şi combaterea zgomotului sunt de mare importanță pentru sănătatea omului și calitatea vieții. În această acţiune, vegetaţia forestieră are roluri majore.   </w:t>
      </w:r>
    </w:p>
    <w:p w:rsidR="00E24AB9" w:rsidRPr="00E24AB9" w:rsidRDefault="00E24AB9" w:rsidP="00E24AB9">
      <w:pPr>
        <w:spacing w:after="0"/>
        <w:jc w:val="both"/>
        <w:rPr>
          <w:rFonts w:ascii="Times New Roman" w:eastAsia="Times New Roman" w:hAnsi="Times New Roman" w:cs="Times New Roman"/>
          <w:sz w:val="24"/>
          <w:szCs w:val="24"/>
          <w:lang w:eastAsia="en-GB"/>
        </w:rPr>
      </w:pPr>
    </w:p>
    <w:p w:rsidR="00E24AB9" w:rsidRPr="00E24AB9" w:rsidRDefault="00E24AB9" w:rsidP="00E24AB9">
      <w:pPr>
        <w:spacing w:after="0"/>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12</w:t>
      </w:r>
      <w:proofErr w:type="gramStart"/>
      <w:r w:rsidRPr="00E24AB9">
        <w:rPr>
          <w:rFonts w:ascii="Times New Roman" w:eastAsia="Times New Roman" w:hAnsi="Times New Roman" w:cs="Times New Roman"/>
          <w:sz w:val="24"/>
          <w:szCs w:val="24"/>
          <w:lang w:eastAsia="en-GB"/>
        </w:rPr>
        <w:t>.</w:t>
      </w:r>
      <w:r w:rsidRPr="00E24AB9">
        <w:rPr>
          <w:rFonts w:ascii="Times New Roman" w:eastAsia="Times New Roman" w:hAnsi="Times New Roman" w:cs="Times New Roman"/>
          <w:sz w:val="24"/>
          <w:szCs w:val="24"/>
          <w:u w:val="single"/>
          <w:lang w:eastAsia="en-GB"/>
        </w:rPr>
        <w:t>Func</w:t>
      </w:r>
      <w:proofErr w:type="gramEnd"/>
      <w:r w:rsidRPr="00E24AB9">
        <w:rPr>
          <w:rFonts w:ascii="Times New Roman" w:eastAsia="Times New Roman" w:hAnsi="Times New Roman" w:cs="Times New Roman"/>
          <w:sz w:val="24"/>
          <w:szCs w:val="24"/>
          <w:u w:val="single"/>
          <w:lang w:eastAsia="en-GB"/>
        </w:rPr>
        <w:t>ția turistică și recreativă</w:t>
      </w:r>
      <w:r w:rsidRPr="00E24AB9">
        <w:rPr>
          <w:rFonts w:ascii="Times New Roman" w:eastAsia="Times New Roman" w:hAnsi="Times New Roman" w:cs="Times New Roman"/>
          <w:sz w:val="24"/>
          <w:szCs w:val="24"/>
          <w:lang w:eastAsia="en-GB"/>
        </w:rPr>
        <w:t xml:space="preserve"> – constă în capacitatea pădurii de deconectare, recreere, refacere şi stimulare a spiritului şi organismului uman. Omul doreşte şi vine în contact cu natura şi frumosul şi prin intermediul pădurii. În acest scop, se cer create categoriile de păduri cu caracter turistic şi de recreere: păduri parc (în apropierea sau în zona centerelor populate), păduri de agrement pentru sfârşit de săptămână, păduri de interes turistic şi sportiv (în special în zonele de deal şi munte) cu caracter de permanenţă.  </w:t>
      </w:r>
    </w:p>
    <w:p w:rsidR="00E24AB9" w:rsidRPr="00E24AB9" w:rsidRDefault="00E24AB9" w:rsidP="00E24AB9">
      <w:pPr>
        <w:spacing w:after="0"/>
        <w:jc w:val="both"/>
        <w:rPr>
          <w:rFonts w:ascii="Times New Roman" w:eastAsia="Times New Roman" w:hAnsi="Times New Roman" w:cs="Times New Roman"/>
          <w:sz w:val="24"/>
          <w:szCs w:val="24"/>
          <w:lang w:eastAsia="en-GB"/>
        </w:rPr>
      </w:pPr>
    </w:p>
    <w:p w:rsidR="00E24AB9" w:rsidRPr="00E24AB9" w:rsidRDefault="00E24AB9" w:rsidP="00E24AB9">
      <w:pPr>
        <w:spacing w:after="0"/>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13</w:t>
      </w:r>
      <w:proofErr w:type="gramStart"/>
      <w:r w:rsidRPr="00E24AB9">
        <w:rPr>
          <w:rFonts w:ascii="Times New Roman" w:eastAsia="Times New Roman" w:hAnsi="Times New Roman" w:cs="Times New Roman"/>
          <w:sz w:val="24"/>
          <w:szCs w:val="24"/>
          <w:lang w:eastAsia="en-GB"/>
        </w:rPr>
        <w:t>.</w:t>
      </w:r>
      <w:r w:rsidRPr="00E24AB9">
        <w:rPr>
          <w:rFonts w:ascii="Times New Roman" w:eastAsia="Times New Roman" w:hAnsi="Times New Roman" w:cs="Times New Roman"/>
          <w:sz w:val="24"/>
          <w:szCs w:val="24"/>
          <w:u w:val="single"/>
          <w:lang w:eastAsia="en-GB"/>
        </w:rPr>
        <w:t>Func</w:t>
      </w:r>
      <w:proofErr w:type="gramEnd"/>
      <w:r w:rsidRPr="00E24AB9">
        <w:rPr>
          <w:rFonts w:ascii="Times New Roman" w:eastAsia="Times New Roman" w:hAnsi="Times New Roman" w:cs="Times New Roman"/>
          <w:sz w:val="24"/>
          <w:szCs w:val="24"/>
          <w:u w:val="single"/>
          <w:lang w:eastAsia="en-GB"/>
        </w:rPr>
        <w:t>ția de protecție</w:t>
      </w:r>
      <w:r w:rsidRPr="00E24AB9">
        <w:rPr>
          <w:rFonts w:ascii="Times New Roman" w:eastAsia="Times New Roman" w:hAnsi="Times New Roman" w:cs="Times New Roman"/>
          <w:sz w:val="24"/>
          <w:szCs w:val="24"/>
          <w:lang w:eastAsia="en-GB"/>
        </w:rPr>
        <w:t xml:space="preserve"> – constă în apărarea obiectivelor construite (infrastructurale, industriale, civile) şi a așezărilor umane. În zonele de câmpie, de exemplu, perdelele forestiere de protecţie sunt adevărate scuturi de apărare a căilor de transport, obiectivelor economice şi aşezărilor umane, în momente de manifestare a intemperiilor şi catastrofelor naturale (inundaţii, avalanşe, spulberări şi depuneri de zăpadă), precum şi de protecţie în perioadele când se modifică factorii climatici (temperaturi înalte).  </w:t>
      </w:r>
    </w:p>
    <w:p w:rsidR="00E24AB9" w:rsidRPr="00E24AB9" w:rsidRDefault="00E24AB9" w:rsidP="00E24AB9">
      <w:pPr>
        <w:spacing w:after="0"/>
        <w:jc w:val="both"/>
        <w:rPr>
          <w:rFonts w:ascii="Times New Roman" w:eastAsia="Times New Roman" w:hAnsi="Times New Roman" w:cs="Times New Roman"/>
          <w:sz w:val="24"/>
          <w:szCs w:val="24"/>
          <w:lang w:eastAsia="en-GB"/>
        </w:rPr>
      </w:pPr>
    </w:p>
    <w:p w:rsidR="00E24AB9" w:rsidRPr="00E24AB9" w:rsidRDefault="00E24AB9" w:rsidP="00E24AB9">
      <w:pPr>
        <w:spacing w:after="0"/>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14</w:t>
      </w:r>
      <w:proofErr w:type="gramStart"/>
      <w:r w:rsidRPr="00E24AB9">
        <w:rPr>
          <w:rFonts w:ascii="Times New Roman" w:eastAsia="Times New Roman" w:hAnsi="Times New Roman" w:cs="Times New Roman"/>
          <w:sz w:val="24"/>
          <w:szCs w:val="24"/>
          <w:lang w:eastAsia="en-GB"/>
        </w:rPr>
        <w:t>.</w:t>
      </w:r>
      <w:r w:rsidRPr="00E24AB9">
        <w:rPr>
          <w:rFonts w:ascii="Times New Roman" w:eastAsia="Times New Roman" w:hAnsi="Times New Roman" w:cs="Times New Roman"/>
          <w:sz w:val="24"/>
          <w:szCs w:val="24"/>
          <w:u w:val="single"/>
          <w:lang w:eastAsia="en-GB"/>
        </w:rPr>
        <w:t>Func</w:t>
      </w:r>
      <w:proofErr w:type="gramEnd"/>
      <w:r w:rsidRPr="00E24AB9">
        <w:rPr>
          <w:rFonts w:ascii="Times New Roman" w:eastAsia="Times New Roman" w:hAnsi="Times New Roman" w:cs="Times New Roman"/>
          <w:sz w:val="24"/>
          <w:szCs w:val="24"/>
          <w:u w:val="single"/>
          <w:lang w:eastAsia="en-GB"/>
        </w:rPr>
        <w:t>ția cinegetică</w:t>
      </w:r>
      <w:r w:rsidRPr="00E24AB9">
        <w:rPr>
          <w:rFonts w:ascii="Times New Roman" w:eastAsia="Times New Roman" w:hAnsi="Times New Roman" w:cs="Times New Roman"/>
          <w:sz w:val="24"/>
          <w:szCs w:val="24"/>
          <w:lang w:eastAsia="en-GB"/>
        </w:rPr>
        <w:t xml:space="preserve"> – constă în oferirea de condiţii pentru apariţia, creşterea, înmulţirea şi vânarea animalelor şi păsărilor sălbatice.  </w:t>
      </w:r>
    </w:p>
    <w:p w:rsidR="00E24AB9" w:rsidRPr="00E24AB9" w:rsidRDefault="00E24AB9" w:rsidP="00E24AB9">
      <w:pPr>
        <w:spacing w:after="0"/>
        <w:jc w:val="both"/>
        <w:rPr>
          <w:rFonts w:ascii="Times New Roman" w:eastAsia="Times New Roman" w:hAnsi="Times New Roman" w:cs="Times New Roman"/>
          <w:sz w:val="24"/>
          <w:szCs w:val="24"/>
          <w:lang w:eastAsia="en-GB"/>
        </w:rPr>
      </w:pPr>
    </w:p>
    <w:p w:rsidR="00E24AB9" w:rsidRPr="00E24AB9" w:rsidRDefault="00E24AB9" w:rsidP="00E24AB9">
      <w:pPr>
        <w:spacing w:after="0"/>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15.</w:t>
      </w:r>
      <w:r w:rsidRPr="00E24AB9">
        <w:rPr>
          <w:rFonts w:ascii="Times New Roman" w:eastAsia="Times New Roman" w:hAnsi="Times New Roman" w:cs="Times New Roman"/>
          <w:sz w:val="24"/>
          <w:szCs w:val="24"/>
          <w:u w:val="single"/>
          <w:lang w:eastAsia="en-GB"/>
        </w:rPr>
        <w:t>Funcția educativă, științifică şi de păstrare a monumentelor naturii</w:t>
      </w:r>
      <w:r w:rsidRPr="00E24AB9">
        <w:rPr>
          <w:rFonts w:ascii="Times New Roman" w:eastAsia="Times New Roman" w:hAnsi="Times New Roman" w:cs="Times New Roman"/>
          <w:sz w:val="24"/>
          <w:szCs w:val="24"/>
          <w:lang w:eastAsia="en-GB"/>
        </w:rPr>
        <w:t xml:space="preserve"> – constă în capacitatea pădurii de a fi sursă de cercetare, cunoaştere şi dezvoltare a ştiinţei, mijloc de educaţie, cultură şi civilizaţie umană, factor de conservare a diversităţii peisagistice, ecologice şi biologice.  </w:t>
      </w:r>
    </w:p>
    <w:p w:rsidR="00E24AB9" w:rsidRPr="00E24AB9" w:rsidRDefault="00E24AB9" w:rsidP="00E24AB9">
      <w:pPr>
        <w:spacing w:after="0"/>
        <w:jc w:val="both"/>
        <w:rPr>
          <w:rFonts w:ascii="Times New Roman" w:eastAsia="Times New Roman" w:hAnsi="Times New Roman" w:cs="Times New Roman"/>
          <w:sz w:val="24"/>
          <w:szCs w:val="24"/>
          <w:lang w:eastAsia="en-GB"/>
        </w:rPr>
      </w:pPr>
    </w:p>
    <w:p w:rsidR="00E24AB9" w:rsidRPr="00E24AB9" w:rsidRDefault="00E24AB9" w:rsidP="00E24AB9">
      <w:pPr>
        <w:spacing w:after="0"/>
        <w:jc w:val="both"/>
        <w:rPr>
          <w:rFonts w:ascii="Times New Roman" w:eastAsia="Times New Roman" w:hAnsi="Times New Roman" w:cs="Times New Roman"/>
          <w:sz w:val="24"/>
          <w:szCs w:val="24"/>
          <w:lang w:eastAsia="en-GB"/>
        </w:rPr>
      </w:pPr>
      <w:r w:rsidRPr="00E24AB9">
        <w:rPr>
          <w:rFonts w:ascii="Times New Roman" w:eastAsia="Times New Roman" w:hAnsi="Times New Roman" w:cs="Times New Roman"/>
          <w:sz w:val="24"/>
          <w:szCs w:val="24"/>
          <w:lang w:eastAsia="en-GB"/>
        </w:rPr>
        <w:t>16.</w:t>
      </w:r>
      <w:r w:rsidRPr="00E24AB9">
        <w:rPr>
          <w:rFonts w:ascii="Times New Roman" w:eastAsia="Times New Roman" w:hAnsi="Times New Roman" w:cs="Times New Roman"/>
          <w:sz w:val="24"/>
          <w:szCs w:val="24"/>
          <w:u w:val="single"/>
          <w:lang w:eastAsia="en-GB"/>
        </w:rPr>
        <w:t>Funcția economică</w:t>
      </w:r>
      <w:r w:rsidRPr="00E24AB9">
        <w:rPr>
          <w:rFonts w:ascii="Times New Roman" w:eastAsia="Times New Roman" w:hAnsi="Times New Roman" w:cs="Times New Roman"/>
          <w:sz w:val="24"/>
          <w:szCs w:val="24"/>
          <w:lang w:eastAsia="en-GB"/>
        </w:rPr>
        <w:t xml:space="preserve"> – constă în capacitatea pădurii de a asigura resursa principală de masă lemnoasă din diferite specii forestiere şi resursele secundare ale mediului forestier – vânat, fructe, flori, plante medicinale, iarbă, frunze, ciuperci, coajă, răşină, răchită etc., care servesc la dezvoltarea economiei şi asigurarea necesităţilor de consum ale populaţiei. Lemnul </w:t>
      </w:r>
      <w:proofErr w:type="gramStart"/>
      <w:r w:rsidRPr="00E24AB9">
        <w:rPr>
          <w:rFonts w:ascii="Times New Roman" w:eastAsia="Times New Roman" w:hAnsi="Times New Roman" w:cs="Times New Roman"/>
          <w:sz w:val="24"/>
          <w:szCs w:val="24"/>
          <w:lang w:eastAsia="en-GB"/>
        </w:rPr>
        <w:t>este</w:t>
      </w:r>
      <w:proofErr w:type="gramEnd"/>
      <w:r w:rsidRPr="00E24AB9">
        <w:rPr>
          <w:rFonts w:ascii="Times New Roman" w:eastAsia="Times New Roman" w:hAnsi="Times New Roman" w:cs="Times New Roman"/>
          <w:sz w:val="24"/>
          <w:szCs w:val="24"/>
          <w:lang w:eastAsia="en-GB"/>
        </w:rPr>
        <w:t xml:space="preserve"> folosit pentru producerea a peste 5.000 de bunuri economice cu caracter durabil sau pentru utilităţi curente. Lemnul este utilizat în construcţiile civile şi industriale, în construcţiile de nave marine şi aeriene, în producţia mobilei, în realizarea unor instrumente muzicale şi profesionale, placaje, parchete, paneluri, plăci fibro-lemnoase, în construcţia de autovehicule şi material rulant, în exploatările </w:t>
      </w:r>
      <w:r w:rsidRPr="00E24AB9">
        <w:rPr>
          <w:rFonts w:ascii="Times New Roman" w:eastAsia="Times New Roman" w:hAnsi="Times New Roman" w:cs="Times New Roman"/>
          <w:sz w:val="24"/>
          <w:szCs w:val="24"/>
          <w:lang w:eastAsia="en-GB"/>
        </w:rPr>
        <w:lastRenderedPageBreak/>
        <w:t>miniere, în industria celulozei şi hârtiei, în producerea medicamentelor, a unor uleiuri, iar o parte a masei lemnoase exploatate (lemnul cu calităţi improprii pentru transformare în produse cu valoare înaltă – crăcile, coaja etc.) serveşte pentru producerea energiei, încălzitul locuinţelor, prepararea hranei umane etc.  Pădurea are valoare economică inestimabilă. Valoarea economică a pădurii este diferenţiată în cadrul diferitelor ţări ale lumii, în funcţie de gradul de dezvoltare a economiei, de educaţia şi cultura umană, de strategia şi politica de perspectivă îndelungată şi continuă de formare, protejare, conservare, exploatare şi utilizare superioară a resurselor principale şi secundare ale pădurii.</w:t>
      </w:r>
    </w:p>
    <w:p w:rsidR="00E24AB9" w:rsidRPr="00E24AB9" w:rsidRDefault="00E24AB9" w:rsidP="00E24AB9">
      <w:pPr>
        <w:spacing w:after="0"/>
        <w:jc w:val="both"/>
        <w:rPr>
          <w:rFonts w:ascii="Times New Roman" w:eastAsia="Times New Roman" w:hAnsi="Times New Roman" w:cs="Times New Roman"/>
          <w:sz w:val="24"/>
          <w:szCs w:val="24"/>
          <w:lang w:eastAsia="en-GB"/>
        </w:rPr>
      </w:pPr>
    </w:p>
    <w:p w:rsidR="00E24AB9" w:rsidRPr="00E24AB9" w:rsidRDefault="00E24AB9" w:rsidP="0034016F">
      <w:pPr>
        <w:spacing w:after="0"/>
        <w:ind w:firstLine="720"/>
        <w:contextualSpacing/>
        <w:jc w:val="both"/>
        <w:rPr>
          <w:rStyle w:val="slinbdy"/>
          <w:rFonts w:ascii="Times New Roman" w:hAnsi="Times New Roman" w:cs="Times New Roman"/>
          <w:sz w:val="24"/>
          <w:szCs w:val="24"/>
          <w:bdr w:val="none" w:sz="0" w:space="0" w:color="auto" w:frame="1"/>
          <w:shd w:val="clear" w:color="auto" w:fill="FFFFFF"/>
        </w:rPr>
      </w:pPr>
      <w:r w:rsidRPr="00E24AB9">
        <w:rPr>
          <w:rStyle w:val="slinbdy"/>
          <w:rFonts w:ascii="Times New Roman" w:hAnsi="Times New Roman" w:cs="Times New Roman"/>
          <w:sz w:val="24"/>
          <w:szCs w:val="24"/>
          <w:bdr w:val="none" w:sz="0" w:space="0" w:color="auto" w:frame="1"/>
          <w:shd w:val="clear" w:color="auto" w:fill="FFFFFF"/>
        </w:rPr>
        <w:t xml:space="preserve">În ceea </w:t>
      </w:r>
      <w:proofErr w:type="gramStart"/>
      <w:r w:rsidRPr="00E24AB9">
        <w:rPr>
          <w:rStyle w:val="slinbdy"/>
          <w:rFonts w:ascii="Times New Roman" w:hAnsi="Times New Roman" w:cs="Times New Roman"/>
          <w:sz w:val="24"/>
          <w:szCs w:val="24"/>
          <w:bdr w:val="none" w:sz="0" w:space="0" w:color="auto" w:frame="1"/>
          <w:shd w:val="clear" w:color="auto" w:fill="FFFFFF"/>
        </w:rPr>
        <w:t>ce</w:t>
      </w:r>
      <w:proofErr w:type="gramEnd"/>
      <w:r w:rsidRPr="00E24AB9">
        <w:rPr>
          <w:rStyle w:val="slinbdy"/>
          <w:rFonts w:ascii="Times New Roman" w:hAnsi="Times New Roman" w:cs="Times New Roman"/>
          <w:sz w:val="24"/>
          <w:szCs w:val="24"/>
          <w:bdr w:val="none" w:sz="0" w:space="0" w:color="auto" w:frame="1"/>
          <w:shd w:val="clear" w:color="auto" w:fill="FFFFFF"/>
        </w:rPr>
        <w:t xml:space="preserve"> privește</w:t>
      </w:r>
      <w:r w:rsidR="0034016F">
        <w:rPr>
          <w:rStyle w:val="slinbdy"/>
          <w:rFonts w:ascii="Times New Roman" w:hAnsi="Times New Roman" w:cs="Times New Roman"/>
          <w:sz w:val="24"/>
          <w:szCs w:val="24"/>
          <w:bdr w:val="none" w:sz="0" w:space="0" w:color="auto" w:frame="1"/>
          <w:shd w:val="clear" w:color="auto" w:fill="FFFFFF"/>
        </w:rPr>
        <w:t xml:space="preserve"> </w:t>
      </w:r>
      <w:r w:rsidRPr="00E24AB9">
        <w:rPr>
          <w:rStyle w:val="slinbdy"/>
          <w:rFonts w:ascii="Times New Roman" w:hAnsi="Times New Roman" w:cs="Times New Roman"/>
          <w:b/>
          <w:bCs/>
          <w:i/>
          <w:iCs/>
          <w:sz w:val="24"/>
          <w:szCs w:val="24"/>
          <w:bdr w:val="none" w:sz="0" w:space="0" w:color="auto" w:frame="1"/>
          <w:shd w:val="clear" w:color="auto" w:fill="FFFFFF"/>
        </w:rPr>
        <w:t>Impactul cumulativ</w:t>
      </w:r>
      <w:r w:rsidRPr="00E24AB9">
        <w:rPr>
          <w:rStyle w:val="slinbdy"/>
          <w:rFonts w:ascii="Times New Roman" w:hAnsi="Times New Roman" w:cs="Times New Roman"/>
          <w:b/>
          <w:bCs/>
          <w:sz w:val="24"/>
          <w:szCs w:val="24"/>
          <w:bdr w:val="none" w:sz="0" w:space="0" w:color="auto" w:frame="1"/>
          <w:shd w:val="clear" w:color="auto" w:fill="FFFFFF"/>
        </w:rPr>
        <w:t xml:space="preserve">, </w:t>
      </w:r>
      <w:r w:rsidRPr="00E24AB9">
        <w:rPr>
          <w:rStyle w:val="slinbdy"/>
          <w:rFonts w:ascii="Times New Roman" w:hAnsi="Times New Roman" w:cs="Times New Roman"/>
          <w:sz w:val="24"/>
          <w:szCs w:val="24"/>
          <w:bdr w:val="none" w:sz="0" w:space="0" w:color="auto" w:frame="1"/>
          <w:shd w:val="clear" w:color="auto" w:fill="FFFFFF"/>
        </w:rPr>
        <w:t xml:space="preserve">putem vorbi de faptul că prin realizarea acestui proiect nu se schimbă destinația terenului, iar lucrările ce se realizează pentru împădurie sunt tot lucrări de natură agricolă, periodice, fără să fi avut vreun efect negativ până în prezent. </w:t>
      </w:r>
    </w:p>
    <w:p w:rsidR="00E24AB9" w:rsidRPr="00E24AB9" w:rsidRDefault="00E24AB9" w:rsidP="0034016F">
      <w:pPr>
        <w:spacing w:after="0"/>
        <w:ind w:firstLine="720"/>
        <w:contextualSpacing/>
        <w:jc w:val="both"/>
        <w:rPr>
          <w:rStyle w:val="slinbdy"/>
          <w:rFonts w:ascii="Times New Roman" w:hAnsi="Times New Roman" w:cs="Times New Roman"/>
          <w:b/>
          <w:bCs/>
          <w:sz w:val="24"/>
          <w:szCs w:val="24"/>
          <w:bdr w:val="none" w:sz="0" w:space="0" w:color="auto" w:frame="1"/>
          <w:shd w:val="clear" w:color="auto" w:fill="FFFFFF"/>
        </w:rPr>
      </w:pPr>
      <w:proofErr w:type="gramStart"/>
      <w:r w:rsidRPr="00E24AB9">
        <w:rPr>
          <w:rStyle w:val="slinbdy"/>
          <w:rFonts w:ascii="Times New Roman" w:hAnsi="Times New Roman" w:cs="Times New Roman"/>
          <w:b/>
          <w:bCs/>
          <w:sz w:val="24"/>
          <w:szCs w:val="24"/>
          <w:bdr w:val="none" w:sz="0" w:space="0" w:color="auto" w:frame="1"/>
          <w:shd w:val="clear" w:color="auto" w:fill="FFFFFF"/>
        </w:rPr>
        <w:t>În zonă nu sunt proiecte cu care, in combinație, ar putea genera un impact cumulat semnificativ, ba dimpotrivă, prin realizarea proiectului, cumulat cu alte proiecte, ce ar putea fi implementate în vecinătate (proiecte de energie eoliană, proiecte de construcții (clădiri, hale industriale, etc.), proiecte de infrastructură rutieră ( drumuri auto, poduri, podețe, etc.)) impactul</w:t>
      </w:r>
      <w:r w:rsidR="0034016F">
        <w:rPr>
          <w:rStyle w:val="slinbdy"/>
          <w:rFonts w:ascii="Times New Roman" w:hAnsi="Times New Roman" w:cs="Times New Roman"/>
          <w:b/>
          <w:bCs/>
          <w:sz w:val="24"/>
          <w:szCs w:val="24"/>
          <w:bdr w:val="none" w:sz="0" w:space="0" w:color="auto" w:frame="1"/>
          <w:shd w:val="clear" w:color="auto" w:fill="FFFFFF"/>
        </w:rPr>
        <w:t xml:space="preserve"> </w:t>
      </w:r>
      <w:r w:rsidRPr="00E24AB9">
        <w:rPr>
          <w:rStyle w:val="slinbdy"/>
          <w:rFonts w:ascii="Times New Roman" w:hAnsi="Times New Roman" w:cs="Times New Roman"/>
          <w:b/>
          <w:bCs/>
          <w:sz w:val="24"/>
          <w:szCs w:val="24"/>
          <w:bdr w:val="none" w:sz="0" w:space="0" w:color="auto" w:frame="1"/>
          <w:shd w:val="clear" w:color="auto" w:fill="FFFFFF"/>
        </w:rPr>
        <w:t>cumulat va fi unul favorabil, de reducere a efectelor negative, generate de lucrările altor proiecte.</w:t>
      </w:r>
      <w:proofErr w:type="gramEnd"/>
      <w:r w:rsidRPr="00E24AB9">
        <w:rPr>
          <w:rStyle w:val="slinbdy"/>
          <w:rFonts w:ascii="Times New Roman" w:hAnsi="Times New Roman" w:cs="Times New Roman"/>
          <w:b/>
          <w:bCs/>
          <w:sz w:val="24"/>
          <w:szCs w:val="24"/>
          <w:bdr w:val="none" w:sz="0" w:space="0" w:color="auto" w:frame="1"/>
          <w:shd w:val="clear" w:color="auto" w:fill="FFFFFF"/>
        </w:rPr>
        <w:t xml:space="preserve"> </w:t>
      </w:r>
    </w:p>
    <w:p w:rsidR="00E24AB9" w:rsidRPr="00E24AB9" w:rsidRDefault="00E24AB9" w:rsidP="00E24AB9">
      <w:pPr>
        <w:spacing w:line="360" w:lineRule="auto"/>
        <w:contextualSpacing/>
        <w:jc w:val="both"/>
        <w:rPr>
          <w:rFonts w:ascii="Times New Roman" w:hAnsi="Times New Roman" w:cs="Times New Roman"/>
          <w:sz w:val="24"/>
          <w:szCs w:val="24"/>
          <w:u w:val="single"/>
          <w:lang w:val="ro-RO"/>
        </w:rPr>
      </w:pPr>
      <w:r w:rsidRPr="00E24AB9">
        <w:rPr>
          <w:rFonts w:ascii="Times New Roman" w:hAnsi="Times New Roman" w:cs="Times New Roman"/>
          <w:sz w:val="24"/>
          <w:szCs w:val="24"/>
          <w:u w:val="single"/>
        </w:rPr>
        <w:t>Impactul plantației asupra mediului in perioada de funcționare</w:t>
      </w:r>
    </w:p>
    <w:p w:rsidR="00464A29" w:rsidRPr="00266683" w:rsidRDefault="00464A29" w:rsidP="00266683">
      <w:pPr>
        <w:pStyle w:val="Listparagraf"/>
        <w:numPr>
          <w:ilvl w:val="0"/>
          <w:numId w:val="1"/>
        </w:numPr>
        <w:ind w:left="0" w:firstLine="1134"/>
        <w:jc w:val="both"/>
        <w:rPr>
          <w:rFonts w:ascii="Times New Roman" w:hAnsi="Times New Roman" w:cs="Times New Roman"/>
          <w:i/>
          <w:sz w:val="24"/>
          <w:szCs w:val="24"/>
          <w:lang w:val="ro-RO"/>
        </w:rPr>
      </w:pPr>
      <w:r w:rsidRPr="00266683">
        <w:rPr>
          <w:rFonts w:ascii="Times New Roman" w:hAnsi="Times New Roman" w:cs="Times New Roman"/>
          <w:i/>
          <w:sz w:val="24"/>
          <w:szCs w:val="24"/>
          <w:lang w:val="ro-RO"/>
        </w:rPr>
        <w:t>Prevenirea inundațiilor-</w:t>
      </w:r>
      <w:r w:rsidRPr="00266683">
        <w:rPr>
          <w:rFonts w:ascii="Times New Roman" w:hAnsi="Times New Roman" w:cs="Times New Roman"/>
          <w:sz w:val="24"/>
          <w:szCs w:val="24"/>
          <w:lang w:val="ro-RO"/>
        </w:rPr>
        <w:t xml:space="preserve"> Pădurea genereaza modificari ale regimului de umididate atmosferica si edafica in mediul propriul si in exteriorul acestuia, cunoscut fiind faptul ca precipitatiile cazute in padure sau la marginea ei sunt cu 3-6 % mai mari ca pe terenurile descoperite. Acest efect se datoreaza unor condiitii fitoclimatice specifice cum ar fi cantități sporite de vapori de apa în atmosfera pădurii,  temperaturi mai coborate ale aerului în perioada sezonului vegetativ, turbulenta atmosferica mai redusa.</w:t>
      </w:r>
    </w:p>
    <w:p w:rsidR="00464A29" w:rsidRPr="00266683" w:rsidRDefault="00464A29" w:rsidP="00266683">
      <w:pPr>
        <w:pStyle w:val="Listparagraf"/>
        <w:numPr>
          <w:ilvl w:val="0"/>
          <w:numId w:val="1"/>
        </w:numPr>
        <w:ind w:left="0" w:firstLine="1080"/>
        <w:jc w:val="both"/>
        <w:rPr>
          <w:rFonts w:ascii="Times New Roman" w:hAnsi="Times New Roman" w:cs="Times New Roman"/>
          <w:i/>
          <w:sz w:val="24"/>
          <w:szCs w:val="24"/>
          <w:lang w:val="ro-RO"/>
        </w:rPr>
      </w:pPr>
      <w:r w:rsidRPr="00266683">
        <w:rPr>
          <w:rFonts w:ascii="Times New Roman" w:hAnsi="Times New Roman" w:cs="Times New Roman"/>
          <w:i/>
          <w:sz w:val="24"/>
          <w:szCs w:val="24"/>
          <w:lang w:val="ro-RO"/>
        </w:rPr>
        <w:t xml:space="preserve">Efecte asupra vânturilor - </w:t>
      </w:r>
      <w:r w:rsidRPr="00266683">
        <w:rPr>
          <w:rFonts w:ascii="Times New Roman" w:hAnsi="Times New Roman" w:cs="Times New Roman"/>
          <w:sz w:val="24"/>
          <w:szCs w:val="24"/>
          <w:lang w:val="ro-RO"/>
        </w:rPr>
        <w:t>In conditiile instalarii vegetatiei forestiere plantatia constituie un obstacol activ modificator asupra directiei si vitezei vantului. In apropierea pădurii aerul în urcare își reduce viteza si isi schimba directia.dincolo de limita padurii el coboara treptat spre sol recăpătandu-și viteza initială la o distantă care in mod obisnuit depaseste de 20 ori inaltimea arboretului principal. In pădure viteza vântului scade treptat proportional cu distanta fata de liziere, ceea ce conduce la reducerea evapotranspiratiei, deci la mărirea favorabilitatii regimului de umiditate.</w:t>
      </w:r>
    </w:p>
    <w:p w:rsidR="00464A29" w:rsidRPr="00266683" w:rsidRDefault="00464A29" w:rsidP="00266683">
      <w:pPr>
        <w:pStyle w:val="Listparagraf"/>
        <w:ind w:left="0"/>
        <w:jc w:val="both"/>
        <w:rPr>
          <w:rFonts w:ascii="Times New Roman" w:hAnsi="Times New Roman" w:cs="Times New Roman"/>
          <w:i/>
          <w:sz w:val="24"/>
          <w:szCs w:val="24"/>
          <w:lang w:val="ro-RO"/>
        </w:rPr>
      </w:pPr>
      <w:r w:rsidRPr="00266683">
        <w:rPr>
          <w:rFonts w:ascii="Times New Roman" w:hAnsi="Times New Roman" w:cs="Times New Roman"/>
          <w:sz w:val="24"/>
          <w:szCs w:val="24"/>
          <w:lang w:val="ro-RO"/>
        </w:rPr>
        <w:t>In concluzie pădurea exercită influențe pozitive asupra vantului atat in interiorul sau cat si pe terenul din apropriere, actionând ca un ecran de protectie a unor obiective economico –sociale sau a zonelor cu folosinta agricola</w:t>
      </w:r>
    </w:p>
    <w:p w:rsidR="00464A29" w:rsidRPr="00266683" w:rsidRDefault="00464A29" w:rsidP="00266683">
      <w:pPr>
        <w:pStyle w:val="Listparagraf"/>
        <w:numPr>
          <w:ilvl w:val="0"/>
          <w:numId w:val="1"/>
        </w:numPr>
        <w:ind w:left="0" w:firstLine="1080"/>
        <w:jc w:val="both"/>
        <w:rPr>
          <w:rFonts w:ascii="Times New Roman" w:hAnsi="Times New Roman" w:cs="Times New Roman"/>
          <w:i/>
          <w:sz w:val="24"/>
          <w:szCs w:val="24"/>
          <w:lang w:val="ro-RO"/>
        </w:rPr>
      </w:pPr>
      <w:r w:rsidRPr="00266683">
        <w:rPr>
          <w:rFonts w:ascii="Times New Roman" w:hAnsi="Times New Roman" w:cs="Times New Roman"/>
          <w:i/>
          <w:sz w:val="24"/>
          <w:szCs w:val="24"/>
          <w:lang w:val="ro-RO"/>
        </w:rPr>
        <w:t xml:space="preserve">Efecte asupra temperaturii- </w:t>
      </w:r>
      <w:r w:rsidRPr="00266683">
        <w:rPr>
          <w:rFonts w:ascii="Times New Roman" w:hAnsi="Times New Roman" w:cs="Times New Roman"/>
          <w:sz w:val="24"/>
          <w:szCs w:val="24"/>
          <w:lang w:val="ro-RO"/>
        </w:rPr>
        <w:t>În urma investiţiei se va crea un mediu specific diferit în interiorul pădurii de exterior, mai moderat  şi protejat de extreme termice. Acesta ca urmare a rolului de izolator jucat de coronamentul arboretului a cărei suprfafaţă superioară se încălzeşte şi se răceşte cel mai puternic în funcţie de variaţia regimului termic. În acest fel în interiorul pădurii temperatura va fi cu 0,5-1°C mai redusă decât în teren descoperit pe perioada de vară şi mai ridicată în perioada de iarnă, temperaturile extreme şi amplitudinile termice vor fi moderate, maximele şi minimele diurne se vor realiza cu un anumit decalaj.</w:t>
      </w:r>
    </w:p>
    <w:p w:rsidR="00464A29" w:rsidRPr="00266683" w:rsidRDefault="00464A29" w:rsidP="00266683">
      <w:pPr>
        <w:pStyle w:val="Listparagraf"/>
        <w:numPr>
          <w:ilvl w:val="0"/>
          <w:numId w:val="1"/>
        </w:numPr>
        <w:ind w:left="0" w:firstLine="1080"/>
        <w:jc w:val="both"/>
        <w:rPr>
          <w:rStyle w:val="slinbdy"/>
          <w:rFonts w:ascii="Times New Roman" w:hAnsi="Times New Roman" w:cs="Times New Roman"/>
          <w:i/>
          <w:sz w:val="24"/>
          <w:szCs w:val="24"/>
          <w:lang w:val="ro-RO"/>
        </w:rPr>
      </w:pPr>
      <w:r w:rsidRPr="00266683">
        <w:rPr>
          <w:rFonts w:ascii="Times New Roman" w:hAnsi="Times New Roman" w:cs="Times New Roman"/>
          <w:i/>
          <w:sz w:val="24"/>
          <w:szCs w:val="24"/>
          <w:lang w:val="ro-RO"/>
        </w:rPr>
        <w:lastRenderedPageBreak/>
        <w:t xml:space="preserve">Efecte asupra biodiversitatii - </w:t>
      </w:r>
      <w:r w:rsidRPr="00266683">
        <w:rPr>
          <w:rFonts w:ascii="Times New Roman" w:hAnsi="Times New Roman" w:cs="Times New Roman"/>
          <w:sz w:val="24"/>
          <w:szCs w:val="24"/>
          <w:lang w:val="ro-RO"/>
        </w:rPr>
        <w:t>Pădurea prezintă una dintre cele mai complexe structuri de ecosisteme din care decurge o structura trofica bogata, cu 4-5 lanturi trofice incluzand producatorii de ordin 1-3 la care se adaugă 2-3 lanturi la nivelul consumatorilor si descompunatorilor de necromasa. În constituirea pădurii participa numeroase specii de microorganisme vegetale si multe specii animale, de la mamifere mari pana la microorganismele din sol. Existenta padurii conduce la instalarea pe scoarta arborilor de muschi-licheni si alge în litiera si în sol, o flora descompunatoare specifica si unel organisme cu nutritue chimiotrofa.</w:t>
      </w:r>
    </w:p>
    <w:p w:rsidR="00691C10" w:rsidRDefault="00BA7D36" w:rsidP="00602337">
      <w:pPr>
        <w:spacing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nttl"/>
          <w:rFonts w:ascii="Times New Roman" w:hAnsi="Times New Roman" w:cs="Times New Roman"/>
          <w:b/>
          <w:bCs/>
          <w:sz w:val="28"/>
          <w:szCs w:val="28"/>
          <w:bdr w:val="none" w:sz="0" w:space="0" w:color="auto" w:frame="1"/>
          <w:shd w:val="clear" w:color="auto" w:fill="FFFFFF"/>
        </w:rPr>
        <w:t>– </w:t>
      </w:r>
      <w:proofErr w:type="gramStart"/>
      <w:r w:rsidRPr="005832D5">
        <w:rPr>
          <w:rStyle w:val="slinbdy"/>
          <w:rFonts w:ascii="Times New Roman" w:hAnsi="Times New Roman" w:cs="Times New Roman"/>
          <w:sz w:val="28"/>
          <w:szCs w:val="28"/>
          <w:bdr w:val="none" w:sz="0" w:space="0" w:color="auto" w:frame="1"/>
          <w:shd w:val="clear" w:color="auto" w:fill="FFFFFF"/>
        </w:rPr>
        <w:t>extinderea</w:t>
      </w:r>
      <w:proofErr w:type="gramEnd"/>
      <w:r w:rsidRPr="005832D5">
        <w:rPr>
          <w:rStyle w:val="slinbdy"/>
          <w:rFonts w:ascii="Times New Roman" w:hAnsi="Times New Roman" w:cs="Times New Roman"/>
          <w:sz w:val="28"/>
          <w:szCs w:val="28"/>
          <w:bdr w:val="none" w:sz="0" w:space="0" w:color="auto" w:frame="1"/>
          <w:shd w:val="clear" w:color="auto" w:fill="FFFFFF"/>
        </w:rPr>
        <w:t xml:space="preserve"> impactului (zona geografică, numărul populației/habitatelor/speciilor afectate);</w:t>
      </w:r>
    </w:p>
    <w:p w:rsidR="00BC681B" w:rsidRPr="00BC681B" w:rsidRDefault="00BC681B" w:rsidP="00602337">
      <w:pPr>
        <w:spacing w:line="360" w:lineRule="auto"/>
        <w:contextualSpacing/>
        <w:jc w:val="both"/>
        <w:rPr>
          <w:rStyle w:val="slinbdy"/>
          <w:rFonts w:ascii="Times New Roman" w:hAnsi="Times New Roman" w:cs="Times New Roman"/>
          <w:sz w:val="24"/>
          <w:szCs w:val="24"/>
          <w:bdr w:val="none" w:sz="0" w:space="0" w:color="auto" w:frame="1"/>
          <w:shd w:val="clear" w:color="auto" w:fill="FFFFFF"/>
        </w:rPr>
      </w:pPr>
      <w:r w:rsidRPr="00BC681B">
        <w:rPr>
          <w:rStyle w:val="slinbdy"/>
          <w:rFonts w:ascii="Times New Roman" w:hAnsi="Times New Roman" w:cs="Times New Roman"/>
          <w:sz w:val="24"/>
          <w:szCs w:val="24"/>
          <w:bdr w:val="none" w:sz="0" w:space="0" w:color="auto" w:frame="1"/>
          <w:shd w:val="clear" w:color="auto" w:fill="FFFFFF"/>
        </w:rPr>
        <w:t xml:space="preserve">Nu </w:t>
      </w:r>
      <w:proofErr w:type="gramStart"/>
      <w:r w:rsidRPr="00BC681B">
        <w:rPr>
          <w:rStyle w:val="slinbdy"/>
          <w:rFonts w:ascii="Times New Roman" w:hAnsi="Times New Roman" w:cs="Times New Roman"/>
          <w:sz w:val="24"/>
          <w:szCs w:val="24"/>
          <w:bdr w:val="none" w:sz="0" w:space="0" w:color="auto" w:frame="1"/>
          <w:shd w:val="clear" w:color="auto" w:fill="FFFFFF"/>
        </w:rPr>
        <w:t>este</w:t>
      </w:r>
      <w:proofErr w:type="gramEnd"/>
      <w:r w:rsidRPr="00BC681B">
        <w:rPr>
          <w:rStyle w:val="slinbdy"/>
          <w:rFonts w:ascii="Times New Roman" w:hAnsi="Times New Roman" w:cs="Times New Roman"/>
          <w:sz w:val="24"/>
          <w:szCs w:val="24"/>
          <w:bdr w:val="none" w:sz="0" w:space="0" w:color="auto" w:frame="1"/>
          <w:shd w:val="clear" w:color="auto" w:fill="FFFFFF"/>
        </w:rPr>
        <w:t xml:space="preserve"> cazul</w:t>
      </w:r>
    </w:p>
    <w:p w:rsidR="00691C10" w:rsidRDefault="00BA7D36" w:rsidP="00602337">
      <w:pPr>
        <w:spacing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nttl"/>
          <w:rFonts w:ascii="Times New Roman" w:hAnsi="Times New Roman" w:cs="Times New Roman"/>
          <w:b/>
          <w:bCs/>
          <w:sz w:val="28"/>
          <w:szCs w:val="28"/>
          <w:bdr w:val="none" w:sz="0" w:space="0" w:color="auto" w:frame="1"/>
          <w:shd w:val="clear" w:color="auto" w:fill="FFFFFF"/>
        </w:rPr>
        <w:t>– </w:t>
      </w:r>
      <w:proofErr w:type="gramStart"/>
      <w:r w:rsidRPr="005832D5">
        <w:rPr>
          <w:rStyle w:val="slinbdy"/>
          <w:rFonts w:ascii="Times New Roman" w:hAnsi="Times New Roman" w:cs="Times New Roman"/>
          <w:sz w:val="28"/>
          <w:szCs w:val="28"/>
          <w:bdr w:val="none" w:sz="0" w:space="0" w:color="auto" w:frame="1"/>
          <w:shd w:val="clear" w:color="auto" w:fill="FFFFFF"/>
        </w:rPr>
        <w:t>magnitudinea</w:t>
      </w:r>
      <w:proofErr w:type="gramEnd"/>
      <w:r w:rsidRPr="005832D5">
        <w:rPr>
          <w:rStyle w:val="slinbdy"/>
          <w:rFonts w:ascii="Times New Roman" w:hAnsi="Times New Roman" w:cs="Times New Roman"/>
          <w:sz w:val="28"/>
          <w:szCs w:val="28"/>
          <w:bdr w:val="none" w:sz="0" w:space="0" w:color="auto" w:frame="1"/>
          <w:shd w:val="clear" w:color="auto" w:fill="FFFFFF"/>
        </w:rPr>
        <w:t xml:space="preserve"> și complexitatea impactului;</w:t>
      </w:r>
    </w:p>
    <w:p w:rsidR="00BC681B" w:rsidRPr="00BC681B" w:rsidRDefault="00BC681B" w:rsidP="00602337">
      <w:pPr>
        <w:spacing w:line="360" w:lineRule="auto"/>
        <w:contextualSpacing/>
        <w:jc w:val="both"/>
        <w:rPr>
          <w:rStyle w:val="slinbdy"/>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rPr>
        <w:t>P</w:t>
      </w:r>
      <w:r w:rsidRPr="00BC681B">
        <w:rPr>
          <w:rFonts w:ascii="Times New Roman" w:hAnsi="Times New Roman" w:cs="Times New Roman"/>
          <w:sz w:val="24"/>
          <w:szCs w:val="24"/>
        </w:rPr>
        <w:t xml:space="preserve">roiectul </w:t>
      </w:r>
      <w:proofErr w:type="gramStart"/>
      <w:r w:rsidRPr="00BC681B">
        <w:rPr>
          <w:rFonts w:ascii="Times New Roman" w:hAnsi="Times New Roman" w:cs="Times New Roman"/>
          <w:sz w:val="24"/>
          <w:szCs w:val="24"/>
        </w:rPr>
        <w:t>va</w:t>
      </w:r>
      <w:proofErr w:type="gramEnd"/>
      <w:r w:rsidRPr="00BC681B">
        <w:rPr>
          <w:rFonts w:ascii="Times New Roman" w:hAnsi="Times New Roman" w:cs="Times New Roman"/>
          <w:sz w:val="24"/>
          <w:szCs w:val="24"/>
        </w:rPr>
        <w:t xml:space="preserve"> avea impact redus numai pe perioada in care se vor executa lucrarile de plantare puieti.</w:t>
      </w:r>
    </w:p>
    <w:p w:rsidR="00691C10" w:rsidRDefault="00BA7D36" w:rsidP="00602337">
      <w:pPr>
        <w:spacing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nttl"/>
          <w:rFonts w:ascii="Times New Roman" w:hAnsi="Times New Roman" w:cs="Times New Roman"/>
          <w:b/>
          <w:bCs/>
          <w:sz w:val="28"/>
          <w:szCs w:val="28"/>
          <w:bdr w:val="none" w:sz="0" w:space="0" w:color="auto" w:frame="1"/>
          <w:shd w:val="clear" w:color="auto" w:fill="FFFFFF"/>
        </w:rPr>
        <w:t>– </w:t>
      </w:r>
      <w:proofErr w:type="gramStart"/>
      <w:r w:rsidRPr="005832D5">
        <w:rPr>
          <w:rStyle w:val="slinbdy"/>
          <w:rFonts w:ascii="Times New Roman" w:hAnsi="Times New Roman" w:cs="Times New Roman"/>
          <w:sz w:val="28"/>
          <w:szCs w:val="28"/>
          <w:bdr w:val="none" w:sz="0" w:space="0" w:color="auto" w:frame="1"/>
          <w:shd w:val="clear" w:color="auto" w:fill="FFFFFF"/>
        </w:rPr>
        <w:t>probabilitatea</w:t>
      </w:r>
      <w:proofErr w:type="gramEnd"/>
      <w:r w:rsidRPr="005832D5">
        <w:rPr>
          <w:rStyle w:val="slinbdy"/>
          <w:rFonts w:ascii="Times New Roman" w:hAnsi="Times New Roman" w:cs="Times New Roman"/>
          <w:sz w:val="28"/>
          <w:szCs w:val="28"/>
          <w:bdr w:val="none" w:sz="0" w:space="0" w:color="auto" w:frame="1"/>
          <w:shd w:val="clear" w:color="auto" w:fill="FFFFFF"/>
        </w:rPr>
        <w:t xml:space="preserve"> impactului;</w:t>
      </w:r>
    </w:p>
    <w:p w:rsidR="00BC681B" w:rsidRPr="00BC681B" w:rsidRDefault="00BC681B" w:rsidP="00BC681B">
      <w:pPr>
        <w:spacing w:line="360" w:lineRule="auto"/>
        <w:ind w:firstLine="720"/>
        <w:contextualSpacing/>
        <w:jc w:val="both"/>
        <w:rPr>
          <w:rStyle w:val="slinbdy"/>
          <w:rFonts w:ascii="Times New Roman" w:hAnsi="Times New Roman" w:cs="Times New Roman"/>
          <w:sz w:val="24"/>
          <w:szCs w:val="24"/>
          <w:bdr w:val="none" w:sz="0" w:space="0" w:color="auto" w:frame="1"/>
          <w:shd w:val="clear" w:color="auto" w:fill="FFFFFF"/>
        </w:rPr>
      </w:pPr>
      <w:r w:rsidRPr="00BC681B">
        <w:rPr>
          <w:rFonts w:ascii="Times New Roman" w:hAnsi="Times New Roman" w:cs="Times New Roman"/>
          <w:sz w:val="24"/>
          <w:szCs w:val="24"/>
        </w:rPr>
        <w:t xml:space="preserve">Probabilitatea impactului </w:t>
      </w:r>
      <w:proofErr w:type="gramStart"/>
      <w:r w:rsidRPr="00BC681B">
        <w:rPr>
          <w:rFonts w:ascii="Times New Roman" w:hAnsi="Times New Roman" w:cs="Times New Roman"/>
          <w:sz w:val="24"/>
          <w:szCs w:val="24"/>
        </w:rPr>
        <w:t>este</w:t>
      </w:r>
      <w:proofErr w:type="gramEnd"/>
      <w:r w:rsidRPr="00BC681B">
        <w:rPr>
          <w:rFonts w:ascii="Times New Roman" w:hAnsi="Times New Roman" w:cs="Times New Roman"/>
          <w:sz w:val="24"/>
          <w:szCs w:val="24"/>
        </w:rPr>
        <w:t xml:space="preserve"> considerata medie. Se </w:t>
      </w:r>
      <w:proofErr w:type="gramStart"/>
      <w:r w:rsidRPr="00BC681B">
        <w:rPr>
          <w:rFonts w:ascii="Times New Roman" w:hAnsi="Times New Roman" w:cs="Times New Roman"/>
          <w:sz w:val="24"/>
          <w:szCs w:val="24"/>
        </w:rPr>
        <w:t>ia</w:t>
      </w:r>
      <w:proofErr w:type="gramEnd"/>
      <w:r w:rsidRPr="00BC681B">
        <w:rPr>
          <w:rFonts w:ascii="Times New Roman" w:hAnsi="Times New Roman" w:cs="Times New Roman"/>
          <w:sz w:val="24"/>
          <w:szCs w:val="24"/>
        </w:rPr>
        <w:t xml:space="preserve"> in considerare faptul ca pentru fiecare aspect de mediu sunt propuse masuri de prevenire si reducere a impactului atat pe perioada lucrarilor de plantare a puietilor.</w:t>
      </w:r>
    </w:p>
    <w:p w:rsidR="00691C10" w:rsidRDefault="00BA7D36" w:rsidP="00602337">
      <w:pPr>
        <w:spacing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nttl"/>
          <w:rFonts w:ascii="Times New Roman" w:hAnsi="Times New Roman" w:cs="Times New Roman"/>
          <w:b/>
          <w:bCs/>
          <w:sz w:val="28"/>
          <w:szCs w:val="28"/>
          <w:bdr w:val="none" w:sz="0" w:space="0" w:color="auto" w:frame="1"/>
          <w:shd w:val="clear" w:color="auto" w:fill="FFFFFF"/>
        </w:rPr>
        <w:t>– </w:t>
      </w:r>
      <w:proofErr w:type="gramStart"/>
      <w:r w:rsidRPr="005832D5">
        <w:rPr>
          <w:rStyle w:val="slinbdy"/>
          <w:rFonts w:ascii="Times New Roman" w:hAnsi="Times New Roman" w:cs="Times New Roman"/>
          <w:sz w:val="28"/>
          <w:szCs w:val="28"/>
          <w:bdr w:val="none" w:sz="0" w:space="0" w:color="auto" w:frame="1"/>
          <w:shd w:val="clear" w:color="auto" w:fill="FFFFFF"/>
        </w:rPr>
        <w:t>durata</w:t>
      </w:r>
      <w:proofErr w:type="gramEnd"/>
      <w:r w:rsidRPr="005832D5">
        <w:rPr>
          <w:rStyle w:val="slinbdy"/>
          <w:rFonts w:ascii="Times New Roman" w:hAnsi="Times New Roman" w:cs="Times New Roman"/>
          <w:sz w:val="28"/>
          <w:szCs w:val="28"/>
          <w:bdr w:val="none" w:sz="0" w:space="0" w:color="auto" w:frame="1"/>
          <w:shd w:val="clear" w:color="auto" w:fill="FFFFFF"/>
        </w:rPr>
        <w:t>, frecvența și reversibilitatea impactului;</w:t>
      </w:r>
    </w:p>
    <w:p w:rsidR="00BC681B" w:rsidRPr="005832D5" w:rsidRDefault="00BC681B" w:rsidP="00BC681B">
      <w:pPr>
        <w:spacing w:line="360" w:lineRule="auto"/>
        <w:ind w:firstLine="720"/>
        <w:contextualSpacing/>
        <w:jc w:val="both"/>
        <w:rPr>
          <w:rStyle w:val="slinbdy"/>
          <w:rFonts w:ascii="Times New Roman" w:hAnsi="Times New Roman" w:cs="Times New Roman"/>
          <w:sz w:val="28"/>
          <w:szCs w:val="28"/>
          <w:bdr w:val="none" w:sz="0" w:space="0" w:color="auto" w:frame="1"/>
          <w:shd w:val="clear" w:color="auto" w:fill="FFFFFF"/>
        </w:rPr>
      </w:pPr>
      <w:r>
        <w:t xml:space="preserve">Impactul </w:t>
      </w:r>
      <w:proofErr w:type="gramStart"/>
      <w:r>
        <w:t>va</w:t>
      </w:r>
      <w:proofErr w:type="gramEnd"/>
      <w:r>
        <w:t xml:space="preserve"> fi temporar si limitat pe perioada lucr</w:t>
      </w:r>
      <w:r w:rsidR="00B87E6F">
        <w:t>ă</w:t>
      </w:r>
      <w:r>
        <w:t xml:space="preserve">rilor de executie. Pentru perioada de exploatare impactul </w:t>
      </w:r>
      <w:proofErr w:type="gramStart"/>
      <w:r>
        <w:t>va</w:t>
      </w:r>
      <w:proofErr w:type="gramEnd"/>
      <w:r>
        <w:t xml:space="preserve"> fi pozitiv si continuu.</w:t>
      </w:r>
    </w:p>
    <w:p w:rsidR="00691C10" w:rsidRDefault="00BA7D36" w:rsidP="00602337">
      <w:pPr>
        <w:spacing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nttl"/>
          <w:rFonts w:ascii="Times New Roman" w:hAnsi="Times New Roman" w:cs="Times New Roman"/>
          <w:b/>
          <w:bCs/>
          <w:sz w:val="28"/>
          <w:szCs w:val="28"/>
          <w:bdr w:val="none" w:sz="0" w:space="0" w:color="auto" w:frame="1"/>
          <w:shd w:val="clear" w:color="auto" w:fill="FFFFFF"/>
        </w:rPr>
        <w:t>– </w:t>
      </w:r>
      <w:proofErr w:type="gramStart"/>
      <w:r w:rsidRPr="005832D5">
        <w:rPr>
          <w:rStyle w:val="slinbdy"/>
          <w:rFonts w:ascii="Times New Roman" w:hAnsi="Times New Roman" w:cs="Times New Roman"/>
          <w:sz w:val="28"/>
          <w:szCs w:val="28"/>
          <w:bdr w:val="none" w:sz="0" w:space="0" w:color="auto" w:frame="1"/>
          <w:shd w:val="clear" w:color="auto" w:fill="FFFFFF"/>
        </w:rPr>
        <w:t>măsurile</w:t>
      </w:r>
      <w:proofErr w:type="gramEnd"/>
      <w:r w:rsidRPr="005832D5">
        <w:rPr>
          <w:rStyle w:val="slinbdy"/>
          <w:rFonts w:ascii="Times New Roman" w:hAnsi="Times New Roman" w:cs="Times New Roman"/>
          <w:sz w:val="28"/>
          <w:szCs w:val="28"/>
          <w:bdr w:val="none" w:sz="0" w:space="0" w:color="auto" w:frame="1"/>
          <w:shd w:val="clear" w:color="auto" w:fill="FFFFFF"/>
        </w:rPr>
        <w:t xml:space="preserve"> de evitare, reducere sau ameliorare a impactului semnificativ asupra mediului;</w:t>
      </w:r>
    </w:p>
    <w:p w:rsidR="00BC681B" w:rsidRPr="00BC681B" w:rsidRDefault="00BC681B" w:rsidP="00BC681B">
      <w:pPr>
        <w:spacing w:line="240" w:lineRule="auto"/>
        <w:ind w:firstLine="720"/>
        <w:contextualSpacing/>
        <w:jc w:val="both"/>
        <w:rPr>
          <w:rStyle w:val="slinbdy"/>
          <w:rFonts w:ascii="Times New Roman" w:hAnsi="Times New Roman" w:cs="Times New Roman"/>
          <w:sz w:val="24"/>
          <w:szCs w:val="24"/>
          <w:bdr w:val="none" w:sz="0" w:space="0" w:color="auto" w:frame="1"/>
          <w:shd w:val="clear" w:color="auto" w:fill="FFFFFF"/>
        </w:rPr>
      </w:pPr>
      <w:r w:rsidRPr="00BC681B">
        <w:rPr>
          <w:rFonts w:ascii="Times New Roman" w:hAnsi="Times New Roman" w:cs="Times New Roman"/>
          <w:sz w:val="24"/>
          <w:szCs w:val="24"/>
        </w:rPr>
        <w:t xml:space="preserve">Proiectul </w:t>
      </w:r>
      <w:proofErr w:type="gramStart"/>
      <w:r w:rsidRPr="00BC681B">
        <w:rPr>
          <w:rFonts w:ascii="Times New Roman" w:hAnsi="Times New Roman" w:cs="Times New Roman"/>
          <w:sz w:val="24"/>
          <w:szCs w:val="24"/>
        </w:rPr>
        <w:t>va</w:t>
      </w:r>
      <w:proofErr w:type="gramEnd"/>
      <w:r w:rsidRPr="00BC681B">
        <w:rPr>
          <w:rFonts w:ascii="Times New Roman" w:hAnsi="Times New Roman" w:cs="Times New Roman"/>
          <w:sz w:val="24"/>
          <w:szCs w:val="24"/>
        </w:rPr>
        <w:t xml:space="preserve"> avea impact redus </w:t>
      </w:r>
      <w:r w:rsidR="00B87E6F">
        <w:rPr>
          <w:rFonts w:ascii="Times New Roman" w:hAnsi="Times New Roman" w:cs="Times New Roman"/>
          <w:sz w:val="24"/>
          <w:szCs w:val="24"/>
        </w:rPr>
        <w:t>ș</w:t>
      </w:r>
      <w:r w:rsidRPr="00BC681B">
        <w:rPr>
          <w:rFonts w:ascii="Times New Roman" w:hAnsi="Times New Roman" w:cs="Times New Roman"/>
          <w:sz w:val="24"/>
          <w:szCs w:val="24"/>
        </w:rPr>
        <w:t xml:space="preserve">i numai </w:t>
      </w:r>
      <w:r w:rsidR="00B87E6F">
        <w:rPr>
          <w:rFonts w:ascii="Times New Roman" w:hAnsi="Times New Roman" w:cs="Times New Roman"/>
          <w:sz w:val="24"/>
          <w:szCs w:val="24"/>
        </w:rPr>
        <w:t>î</w:t>
      </w:r>
      <w:r w:rsidRPr="00BC681B">
        <w:rPr>
          <w:rFonts w:ascii="Times New Roman" w:hAnsi="Times New Roman" w:cs="Times New Roman"/>
          <w:sz w:val="24"/>
          <w:szCs w:val="24"/>
        </w:rPr>
        <w:t xml:space="preserve">n zona si pe perioada </w:t>
      </w:r>
      <w:r w:rsidR="00B87E6F">
        <w:rPr>
          <w:rFonts w:ascii="Times New Roman" w:hAnsi="Times New Roman" w:cs="Times New Roman"/>
          <w:sz w:val="24"/>
          <w:szCs w:val="24"/>
        </w:rPr>
        <w:t>î</w:t>
      </w:r>
      <w:r w:rsidRPr="00BC681B">
        <w:rPr>
          <w:rFonts w:ascii="Times New Roman" w:hAnsi="Times New Roman" w:cs="Times New Roman"/>
          <w:sz w:val="24"/>
          <w:szCs w:val="24"/>
        </w:rPr>
        <w:t>n care se vor executa lucr</w:t>
      </w:r>
      <w:r w:rsidR="00B87E6F">
        <w:rPr>
          <w:rFonts w:ascii="Times New Roman" w:hAnsi="Times New Roman" w:cs="Times New Roman"/>
          <w:sz w:val="24"/>
          <w:szCs w:val="24"/>
        </w:rPr>
        <w:t>ă</w:t>
      </w:r>
      <w:r w:rsidRPr="00BC681B">
        <w:rPr>
          <w:rFonts w:ascii="Times New Roman" w:hAnsi="Times New Roman" w:cs="Times New Roman"/>
          <w:sz w:val="24"/>
          <w:szCs w:val="24"/>
        </w:rPr>
        <w:t xml:space="preserve">ri de plantare a puietilor. Pentru reducerea la minimum </w:t>
      </w:r>
      <w:proofErr w:type="gramStart"/>
      <w:r w:rsidRPr="00BC681B">
        <w:rPr>
          <w:rFonts w:ascii="Times New Roman" w:hAnsi="Times New Roman" w:cs="Times New Roman"/>
          <w:sz w:val="24"/>
          <w:szCs w:val="24"/>
        </w:rPr>
        <w:t>a</w:t>
      </w:r>
      <w:proofErr w:type="gramEnd"/>
      <w:r w:rsidRPr="00BC681B">
        <w:rPr>
          <w:rFonts w:ascii="Times New Roman" w:hAnsi="Times New Roman" w:cs="Times New Roman"/>
          <w:sz w:val="24"/>
          <w:szCs w:val="24"/>
        </w:rPr>
        <w:t xml:space="preserve"> impactului asupra mediului sunt propuse o serie de m</w:t>
      </w:r>
      <w:r w:rsidR="00B87E6F">
        <w:rPr>
          <w:rFonts w:ascii="Times New Roman" w:hAnsi="Times New Roman" w:cs="Times New Roman"/>
          <w:sz w:val="24"/>
          <w:szCs w:val="24"/>
        </w:rPr>
        <w:t>ă</w:t>
      </w:r>
      <w:r w:rsidRPr="00BC681B">
        <w:rPr>
          <w:rFonts w:ascii="Times New Roman" w:hAnsi="Times New Roman" w:cs="Times New Roman"/>
          <w:sz w:val="24"/>
          <w:szCs w:val="24"/>
        </w:rPr>
        <w:t>suri specifice fiec</w:t>
      </w:r>
      <w:r w:rsidR="00B87E6F">
        <w:rPr>
          <w:rFonts w:ascii="Times New Roman" w:hAnsi="Times New Roman" w:cs="Times New Roman"/>
          <w:sz w:val="24"/>
          <w:szCs w:val="24"/>
        </w:rPr>
        <w:t>ă</w:t>
      </w:r>
      <w:r w:rsidRPr="00BC681B">
        <w:rPr>
          <w:rFonts w:ascii="Times New Roman" w:hAnsi="Times New Roman" w:cs="Times New Roman"/>
          <w:sz w:val="24"/>
          <w:szCs w:val="24"/>
        </w:rPr>
        <w:t xml:space="preserve">rui factor de mediu </w:t>
      </w:r>
      <w:r w:rsidR="00B87E6F">
        <w:rPr>
          <w:rFonts w:ascii="Times New Roman" w:hAnsi="Times New Roman" w:cs="Times New Roman"/>
          <w:sz w:val="24"/>
          <w:szCs w:val="24"/>
        </w:rPr>
        <w:t>ș</w:t>
      </w:r>
      <w:r w:rsidRPr="00BC681B">
        <w:rPr>
          <w:rFonts w:ascii="Times New Roman" w:hAnsi="Times New Roman" w:cs="Times New Roman"/>
          <w:sz w:val="24"/>
          <w:szCs w:val="24"/>
        </w:rPr>
        <w:t xml:space="preserve">i care sunt prezentate </w:t>
      </w:r>
      <w:r w:rsidR="00B87E6F">
        <w:rPr>
          <w:rFonts w:ascii="Times New Roman" w:hAnsi="Times New Roman" w:cs="Times New Roman"/>
          <w:sz w:val="24"/>
          <w:szCs w:val="24"/>
        </w:rPr>
        <w:t>î</w:t>
      </w:r>
      <w:r w:rsidRPr="00BC681B">
        <w:rPr>
          <w:rFonts w:ascii="Times New Roman" w:hAnsi="Times New Roman" w:cs="Times New Roman"/>
          <w:sz w:val="24"/>
          <w:szCs w:val="24"/>
        </w:rPr>
        <w:t>n cadrul prezentului memoriu</w:t>
      </w:r>
      <w:r>
        <w:rPr>
          <w:rFonts w:ascii="Times New Roman" w:hAnsi="Times New Roman" w:cs="Times New Roman"/>
          <w:sz w:val="24"/>
          <w:szCs w:val="24"/>
        </w:rPr>
        <w:t>.</w:t>
      </w:r>
    </w:p>
    <w:p w:rsidR="00FF4385" w:rsidRPr="005832D5" w:rsidRDefault="00BA7D36" w:rsidP="00602337">
      <w:pPr>
        <w:spacing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nttl"/>
          <w:rFonts w:ascii="Times New Roman" w:hAnsi="Times New Roman" w:cs="Times New Roman"/>
          <w:b/>
          <w:bCs/>
          <w:sz w:val="28"/>
          <w:szCs w:val="28"/>
          <w:bdr w:val="none" w:sz="0" w:space="0" w:color="auto" w:frame="1"/>
          <w:shd w:val="clear" w:color="auto" w:fill="FFFFFF"/>
        </w:rPr>
        <w:t>– </w:t>
      </w:r>
      <w:proofErr w:type="gramStart"/>
      <w:r w:rsidRPr="005832D5">
        <w:rPr>
          <w:rStyle w:val="slinbdy"/>
          <w:rFonts w:ascii="Times New Roman" w:hAnsi="Times New Roman" w:cs="Times New Roman"/>
          <w:sz w:val="28"/>
          <w:szCs w:val="28"/>
          <w:bdr w:val="none" w:sz="0" w:space="0" w:color="auto" w:frame="1"/>
          <w:shd w:val="clear" w:color="auto" w:fill="FFFFFF"/>
        </w:rPr>
        <w:t>natura</w:t>
      </w:r>
      <w:proofErr w:type="gramEnd"/>
      <w:r w:rsidRPr="005832D5">
        <w:rPr>
          <w:rStyle w:val="slinbdy"/>
          <w:rFonts w:ascii="Times New Roman" w:hAnsi="Times New Roman" w:cs="Times New Roman"/>
          <w:sz w:val="28"/>
          <w:szCs w:val="28"/>
          <w:bdr w:val="none" w:sz="0" w:space="0" w:color="auto" w:frame="1"/>
          <w:shd w:val="clear" w:color="auto" w:fill="FFFFFF"/>
        </w:rPr>
        <w:t xml:space="preserve"> transfrontalieră a impactului.</w:t>
      </w:r>
    </w:p>
    <w:p w:rsidR="001B2438" w:rsidRPr="00FD5314" w:rsidRDefault="00255329" w:rsidP="00FD5314">
      <w:pPr>
        <w:pStyle w:val="Default"/>
        <w:spacing w:line="276" w:lineRule="auto"/>
        <w:ind w:firstLine="720"/>
        <w:contextualSpacing/>
        <w:jc w:val="both"/>
        <w:rPr>
          <w:color w:val="auto"/>
        </w:rPr>
      </w:pPr>
      <w:r w:rsidRPr="00FD5314">
        <w:rPr>
          <w:color w:val="auto"/>
        </w:rPr>
        <w:t xml:space="preserve">În urma instalării unui trup de pădure de </w:t>
      </w:r>
      <w:r w:rsidR="00EA47F1">
        <w:rPr>
          <w:color w:val="auto"/>
        </w:rPr>
        <w:t>10</w:t>
      </w:r>
      <w:proofErr w:type="gramStart"/>
      <w:r w:rsidR="00252972">
        <w:rPr>
          <w:color w:val="auto"/>
        </w:rPr>
        <w:t>,00</w:t>
      </w:r>
      <w:proofErr w:type="gramEnd"/>
      <w:r w:rsidR="00FD5314" w:rsidRPr="00FD5314">
        <w:rPr>
          <w:color w:val="auto"/>
        </w:rPr>
        <w:t xml:space="preserve"> </w:t>
      </w:r>
      <w:r w:rsidRPr="00FD5314">
        <w:rPr>
          <w:color w:val="auto"/>
        </w:rPr>
        <w:t xml:space="preserve">ha </w:t>
      </w:r>
      <w:r w:rsidR="00BC4823" w:rsidRPr="00FD5314">
        <w:rPr>
          <w:color w:val="auto"/>
        </w:rPr>
        <w:t>pe raza</w:t>
      </w:r>
      <w:r w:rsidRPr="00FD5314">
        <w:rPr>
          <w:color w:val="auto"/>
        </w:rPr>
        <w:t xml:space="preserve"> comun</w:t>
      </w:r>
      <w:r w:rsidR="00BC4823" w:rsidRPr="00FD5314">
        <w:rPr>
          <w:color w:val="auto"/>
        </w:rPr>
        <w:t>ei</w:t>
      </w:r>
      <w:r w:rsidR="00FD5314" w:rsidRPr="00FD5314">
        <w:rPr>
          <w:color w:val="auto"/>
        </w:rPr>
        <w:t xml:space="preserve"> </w:t>
      </w:r>
      <w:r w:rsidR="00252972">
        <w:rPr>
          <w:color w:val="auto"/>
        </w:rPr>
        <w:t>Grădina</w:t>
      </w:r>
      <w:r w:rsidR="0070509B" w:rsidRPr="00FD5314">
        <w:rPr>
          <w:color w:val="auto"/>
        </w:rPr>
        <w:t xml:space="preserve">, </w:t>
      </w:r>
      <w:r w:rsidR="009D6416" w:rsidRPr="00FD5314">
        <w:rPr>
          <w:color w:val="auto"/>
        </w:rPr>
        <w:t xml:space="preserve">acesta </w:t>
      </w:r>
      <w:r w:rsidRPr="00FD5314">
        <w:rPr>
          <w:color w:val="auto"/>
        </w:rPr>
        <w:t xml:space="preserve">va contribui la instalarea </w:t>
      </w:r>
      <w:r w:rsidR="001B2438" w:rsidRPr="00FD5314">
        <w:rPr>
          <w:color w:val="auto"/>
        </w:rPr>
        <w:t xml:space="preserve">habitatelor de pădure </w:t>
      </w:r>
      <w:r w:rsidRPr="00FD5314">
        <w:rPr>
          <w:color w:val="auto"/>
        </w:rPr>
        <w:t>iar în vederea conservării acestora</w:t>
      </w:r>
      <w:r w:rsidR="001B2438" w:rsidRPr="00FD5314">
        <w:rPr>
          <w:color w:val="auto"/>
        </w:rPr>
        <w:t xml:space="preserve">, se propun câteva măsuri de reducere a impactului ce trebuie avute în vedere de către beneficiarul </w:t>
      </w:r>
      <w:r w:rsidRPr="00FD5314">
        <w:rPr>
          <w:color w:val="auto"/>
        </w:rPr>
        <w:t>proiectului:</w:t>
      </w:r>
    </w:p>
    <w:p w:rsidR="001B2438" w:rsidRPr="00FD5314" w:rsidRDefault="001B2438" w:rsidP="00FD5314">
      <w:pPr>
        <w:pStyle w:val="Default"/>
        <w:numPr>
          <w:ilvl w:val="0"/>
          <w:numId w:val="8"/>
        </w:numPr>
        <w:spacing w:line="276" w:lineRule="auto"/>
        <w:contextualSpacing/>
        <w:jc w:val="both"/>
        <w:rPr>
          <w:color w:val="auto"/>
        </w:rPr>
      </w:pPr>
      <w:r w:rsidRPr="00FD5314">
        <w:rPr>
          <w:color w:val="auto"/>
        </w:rPr>
        <w:t xml:space="preserve">să se respecte prevederile </w:t>
      </w:r>
      <w:r w:rsidR="00255329" w:rsidRPr="00FD5314">
        <w:rPr>
          <w:color w:val="auto"/>
        </w:rPr>
        <w:t>proiectului de împădurire</w:t>
      </w:r>
      <w:r w:rsidRPr="00FD5314">
        <w:rPr>
          <w:color w:val="auto"/>
        </w:rPr>
        <w:t xml:space="preserve">; </w:t>
      </w:r>
    </w:p>
    <w:p w:rsidR="001B2438" w:rsidRPr="00FD5314" w:rsidRDefault="001B2438" w:rsidP="00FD5314">
      <w:pPr>
        <w:pStyle w:val="Default"/>
        <w:numPr>
          <w:ilvl w:val="0"/>
          <w:numId w:val="8"/>
        </w:numPr>
        <w:spacing w:line="276" w:lineRule="auto"/>
        <w:contextualSpacing/>
        <w:jc w:val="both"/>
        <w:rPr>
          <w:color w:val="auto"/>
        </w:rPr>
      </w:pPr>
      <w:r w:rsidRPr="00FD5314">
        <w:rPr>
          <w:color w:val="auto"/>
        </w:rPr>
        <w:t xml:space="preserve">respectarea prevederilor legale în domeniul protecţiei mediului; </w:t>
      </w:r>
    </w:p>
    <w:p w:rsidR="001B2438" w:rsidRPr="00FD5314" w:rsidRDefault="001B2438" w:rsidP="00FD5314">
      <w:pPr>
        <w:pStyle w:val="Default"/>
        <w:numPr>
          <w:ilvl w:val="0"/>
          <w:numId w:val="8"/>
        </w:numPr>
        <w:spacing w:line="276" w:lineRule="auto"/>
        <w:contextualSpacing/>
        <w:jc w:val="both"/>
        <w:rPr>
          <w:color w:val="auto"/>
        </w:rPr>
      </w:pPr>
      <w:r w:rsidRPr="00FD5314">
        <w:rPr>
          <w:color w:val="auto"/>
        </w:rPr>
        <w:t xml:space="preserve">întreţinerea şi repararea utilajelor </w:t>
      </w:r>
      <w:r w:rsidR="00255329" w:rsidRPr="00FD5314">
        <w:rPr>
          <w:color w:val="auto"/>
        </w:rPr>
        <w:t>care vor executa lucrări silvice</w:t>
      </w:r>
      <w:r w:rsidRPr="00FD5314">
        <w:rPr>
          <w:color w:val="auto"/>
        </w:rPr>
        <w:t xml:space="preserve"> se va realiza în ateliere mecanice specializate pentru a diminua riscurile de poluare a solurilor /apelor din păduri; </w:t>
      </w:r>
    </w:p>
    <w:p w:rsidR="00255329" w:rsidRPr="00FD5314" w:rsidRDefault="00255329" w:rsidP="00FD5314">
      <w:pPr>
        <w:pStyle w:val="Default"/>
        <w:numPr>
          <w:ilvl w:val="0"/>
          <w:numId w:val="10"/>
        </w:numPr>
        <w:spacing w:line="276" w:lineRule="auto"/>
        <w:contextualSpacing/>
        <w:jc w:val="both"/>
        <w:rPr>
          <w:color w:val="auto"/>
        </w:rPr>
      </w:pPr>
      <w:r w:rsidRPr="00FD5314">
        <w:rPr>
          <w:color w:val="auto"/>
        </w:rPr>
        <w:t>să ia toate măsurile de prevenire şi stingere a incendiilor, iar în caz de incendiu să intervină la stingerea incendiilor cu utilaje proprii şi personalul muncitor existent până la intervenţia altor autorităţi;</w:t>
      </w:r>
    </w:p>
    <w:p w:rsidR="00255329" w:rsidRPr="005832D5" w:rsidRDefault="00255329" w:rsidP="00602337">
      <w:pPr>
        <w:spacing w:line="360" w:lineRule="auto"/>
        <w:contextualSpacing/>
        <w:jc w:val="both"/>
        <w:rPr>
          <w:rStyle w:val="spctbdy"/>
          <w:rFonts w:ascii="Times New Roman" w:hAnsi="Times New Roman" w:cs="Times New Roman"/>
          <w:sz w:val="28"/>
          <w:szCs w:val="28"/>
          <w:bdr w:val="none" w:sz="0" w:space="0" w:color="auto" w:frame="1"/>
          <w:shd w:val="clear" w:color="auto" w:fill="FFFFFF"/>
        </w:rPr>
      </w:pPr>
    </w:p>
    <w:p w:rsidR="00FF4385" w:rsidRPr="005832D5" w:rsidRDefault="00BA7D36" w:rsidP="00FD5314">
      <w:pPr>
        <w:contextualSpacing/>
        <w:jc w:val="both"/>
        <w:rPr>
          <w:rStyle w:val="spctbdy"/>
          <w:rFonts w:ascii="Times New Roman" w:hAnsi="Times New Roman" w:cs="Times New Roman"/>
          <w:sz w:val="28"/>
          <w:szCs w:val="28"/>
          <w:bdr w:val="none" w:sz="0" w:space="0" w:color="auto" w:frame="1"/>
          <w:shd w:val="clear" w:color="auto" w:fill="FFFFFF"/>
        </w:rPr>
      </w:pPr>
      <w:r w:rsidRPr="005832D5">
        <w:rPr>
          <w:rStyle w:val="spctttl"/>
          <w:rFonts w:ascii="Times New Roman" w:hAnsi="Times New Roman" w:cs="Times New Roman"/>
          <w:b/>
          <w:bCs/>
          <w:sz w:val="28"/>
          <w:szCs w:val="28"/>
          <w:bdr w:val="none" w:sz="0" w:space="0" w:color="auto" w:frame="1"/>
          <w:shd w:val="clear" w:color="auto" w:fill="FFFFFF"/>
        </w:rPr>
        <w:lastRenderedPageBreak/>
        <w:t>VIII.</w:t>
      </w:r>
      <w:r w:rsidRPr="005832D5">
        <w:rPr>
          <w:rStyle w:val="spct"/>
          <w:rFonts w:ascii="Times New Roman" w:hAnsi="Times New Roman" w:cs="Times New Roman"/>
          <w:sz w:val="28"/>
          <w:szCs w:val="28"/>
          <w:bdr w:val="dotted" w:sz="6" w:space="0" w:color="FEFEFE" w:frame="1"/>
          <w:shd w:val="clear" w:color="auto" w:fill="FFFFFF"/>
        </w:rPr>
        <w:t> </w:t>
      </w:r>
      <w:r w:rsidRPr="005832D5">
        <w:rPr>
          <w:rStyle w:val="spctbdy"/>
          <w:rFonts w:ascii="Times New Roman" w:hAnsi="Times New Roman" w:cs="Times New Roman"/>
          <w:sz w:val="28"/>
          <w:szCs w:val="28"/>
          <w:bdr w:val="none" w:sz="0" w:space="0" w:color="auto" w:frame="1"/>
          <w:shd w:val="clear" w:color="auto" w:fill="FFFFFF"/>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007FCE" w:rsidRPr="00FD5314" w:rsidRDefault="00007FCE" w:rsidP="00FD5314">
      <w:pPr>
        <w:ind w:firstLine="720"/>
        <w:contextualSpacing/>
        <w:jc w:val="both"/>
        <w:rPr>
          <w:rFonts w:ascii="Times New Roman" w:hAnsi="Times New Roman" w:cs="Times New Roman"/>
          <w:sz w:val="24"/>
          <w:szCs w:val="24"/>
        </w:rPr>
      </w:pPr>
      <w:r w:rsidRPr="00FD5314">
        <w:rPr>
          <w:rFonts w:ascii="Times New Roman" w:hAnsi="Times New Roman" w:cs="Times New Roman"/>
          <w:sz w:val="24"/>
          <w:szCs w:val="24"/>
        </w:rPr>
        <w:t xml:space="preserve">În cadrul judeţului </w:t>
      </w:r>
      <w:r w:rsidR="002F77E9">
        <w:rPr>
          <w:rFonts w:ascii="Times New Roman" w:hAnsi="Times New Roman" w:cs="Times New Roman"/>
          <w:sz w:val="24"/>
          <w:szCs w:val="24"/>
        </w:rPr>
        <w:t>Constanța</w:t>
      </w:r>
      <w:r w:rsidRPr="00FD5314">
        <w:rPr>
          <w:rFonts w:ascii="Times New Roman" w:hAnsi="Times New Roman" w:cs="Times New Roman"/>
          <w:sz w:val="24"/>
          <w:szCs w:val="24"/>
        </w:rPr>
        <w:t xml:space="preserve">, influenţa factorilor antropici asupra calităţii atmosferei, se manifestă frecvent fiind generată de activitatea industrială şi traficul auto. În restul teritoriului, inclusiv în zona din jurul U.A.T. </w:t>
      </w:r>
      <w:r w:rsidR="00252972">
        <w:rPr>
          <w:rFonts w:ascii="Times New Roman" w:hAnsi="Times New Roman" w:cs="Times New Roman"/>
          <w:sz w:val="24"/>
          <w:szCs w:val="24"/>
        </w:rPr>
        <w:t>Grădina</w:t>
      </w:r>
      <w:r w:rsidRPr="00FD5314">
        <w:rPr>
          <w:rFonts w:ascii="Times New Roman" w:hAnsi="Times New Roman" w:cs="Times New Roman"/>
          <w:sz w:val="24"/>
          <w:szCs w:val="24"/>
        </w:rPr>
        <w:t xml:space="preserve">, sursele de poluare sunt punctiforme şi dispersate, influenţa lor asupra calităţii atmosferei fiind redusă. </w:t>
      </w:r>
      <w:r w:rsidR="001B36E8" w:rsidRPr="00FD5314">
        <w:rPr>
          <w:rFonts w:ascii="Times New Roman" w:hAnsi="Times New Roman" w:cs="Times New Roman"/>
          <w:sz w:val="24"/>
          <w:szCs w:val="24"/>
        </w:rPr>
        <w:t>Vor exista</w:t>
      </w:r>
      <w:r w:rsidRPr="00FD5314">
        <w:rPr>
          <w:rFonts w:ascii="Times New Roman" w:hAnsi="Times New Roman" w:cs="Times New Roman"/>
          <w:sz w:val="24"/>
          <w:szCs w:val="24"/>
        </w:rPr>
        <w:t xml:space="preserve"> emisii de noxe </w:t>
      </w:r>
      <w:r w:rsidR="001B36E8" w:rsidRPr="00FD5314">
        <w:rPr>
          <w:rFonts w:ascii="Times New Roman" w:hAnsi="Times New Roman" w:cs="Times New Roman"/>
          <w:sz w:val="24"/>
          <w:szCs w:val="24"/>
        </w:rPr>
        <w:t>de la utilajele folosite,</w:t>
      </w:r>
      <w:r w:rsidR="00B87E6F">
        <w:rPr>
          <w:rFonts w:ascii="Times New Roman" w:hAnsi="Times New Roman" w:cs="Times New Roman"/>
          <w:sz w:val="24"/>
          <w:szCs w:val="24"/>
        </w:rPr>
        <w:t xml:space="preserve"> </w:t>
      </w:r>
      <w:r w:rsidR="001B36E8" w:rsidRPr="00FD5314">
        <w:rPr>
          <w:rFonts w:ascii="Times New Roman" w:hAnsi="Times New Roman" w:cs="Times New Roman"/>
          <w:sz w:val="24"/>
          <w:szCs w:val="24"/>
        </w:rPr>
        <w:t>foarte scăzute</w:t>
      </w:r>
      <w:proofErr w:type="gramStart"/>
      <w:r w:rsidR="001B36E8" w:rsidRPr="00FD5314">
        <w:rPr>
          <w:rFonts w:ascii="Times New Roman" w:hAnsi="Times New Roman" w:cs="Times New Roman"/>
          <w:sz w:val="24"/>
          <w:szCs w:val="24"/>
        </w:rPr>
        <w:t>,  de</w:t>
      </w:r>
      <w:proofErr w:type="gramEnd"/>
      <w:r w:rsidR="001B36E8" w:rsidRPr="00FD5314">
        <w:rPr>
          <w:rFonts w:ascii="Times New Roman" w:hAnsi="Times New Roman" w:cs="Times New Roman"/>
          <w:sz w:val="24"/>
          <w:szCs w:val="24"/>
        </w:rPr>
        <w:t xml:space="preserve"> scurta durata, </w:t>
      </w:r>
      <w:r w:rsidRPr="00FD5314">
        <w:rPr>
          <w:rFonts w:ascii="Times New Roman" w:hAnsi="Times New Roman" w:cs="Times New Roman"/>
          <w:sz w:val="24"/>
          <w:szCs w:val="24"/>
        </w:rPr>
        <w:t>care nu vor avea efecte negative asupra sănătății umane.</w:t>
      </w:r>
    </w:p>
    <w:p w:rsidR="00FF4385" w:rsidRPr="005832D5" w:rsidRDefault="00BA7D36" w:rsidP="00FD5314">
      <w:pPr>
        <w:contextualSpacing/>
        <w:jc w:val="both"/>
        <w:rPr>
          <w:rStyle w:val="spctbdy"/>
          <w:rFonts w:ascii="Times New Roman" w:hAnsi="Times New Roman" w:cs="Times New Roman"/>
          <w:sz w:val="28"/>
          <w:szCs w:val="28"/>
          <w:bdr w:val="none" w:sz="0" w:space="0" w:color="auto" w:frame="1"/>
          <w:shd w:val="clear" w:color="auto" w:fill="FFFFFF"/>
        </w:rPr>
      </w:pPr>
      <w:r w:rsidRPr="005832D5">
        <w:rPr>
          <w:rStyle w:val="spctttl"/>
          <w:rFonts w:ascii="Times New Roman" w:hAnsi="Times New Roman" w:cs="Times New Roman"/>
          <w:b/>
          <w:bCs/>
          <w:sz w:val="28"/>
          <w:szCs w:val="28"/>
          <w:bdr w:val="none" w:sz="0" w:space="0" w:color="auto" w:frame="1"/>
          <w:shd w:val="clear" w:color="auto" w:fill="FFFFFF"/>
        </w:rPr>
        <w:t>IX.</w:t>
      </w:r>
      <w:r w:rsidRPr="005832D5">
        <w:rPr>
          <w:rStyle w:val="spct"/>
          <w:rFonts w:ascii="Times New Roman" w:hAnsi="Times New Roman" w:cs="Times New Roman"/>
          <w:sz w:val="28"/>
          <w:szCs w:val="28"/>
          <w:bdr w:val="dotted" w:sz="6" w:space="0" w:color="FEFEFE" w:frame="1"/>
          <w:shd w:val="clear" w:color="auto" w:fill="FFFFFF"/>
        </w:rPr>
        <w:t> </w:t>
      </w:r>
      <w:r w:rsidRPr="005832D5">
        <w:rPr>
          <w:rStyle w:val="spctbdy"/>
          <w:rFonts w:ascii="Times New Roman" w:hAnsi="Times New Roman" w:cs="Times New Roman"/>
          <w:sz w:val="28"/>
          <w:szCs w:val="28"/>
          <w:bdr w:val="none" w:sz="0" w:space="0" w:color="auto" w:frame="1"/>
          <w:shd w:val="clear" w:color="auto" w:fill="FFFFFF"/>
        </w:rPr>
        <w:t>Legătura cu alte acte normative și/sau planuri/programe/strategii/documente de planificare:</w:t>
      </w:r>
    </w:p>
    <w:p w:rsidR="00C44E09" w:rsidRPr="005832D5" w:rsidRDefault="00BA7D36" w:rsidP="00FD5314">
      <w:pPr>
        <w:contextualSpacing/>
        <w:jc w:val="both"/>
        <w:rPr>
          <w:rStyle w:val="slitbdy"/>
          <w:rFonts w:ascii="Times New Roman" w:hAnsi="Times New Roman" w:cs="Times New Roman"/>
          <w:sz w:val="28"/>
          <w:szCs w:val="28"/>
          <w:bdr w:val="none" w:sz="0" w:space="0" w:color="auto" w:frame="1"/>
          <w:shd w:val="clear" w:color="auto" w:fill="FFFFFF"/>
        </w:rPr>
      </w:pPr>
      <w:r w:rsidRPr="005832D5">
        <w:rPr>
          <w:rStyle w:val="slitttl"/>
          <w:rFonts w:ascii="Times New Roman" w:hAnsi="Times New Roman" w:cs="Times New Roman"/>
          <w:b/>
          <w:bCs/>
          <w:sz w:val="28"/>
          <w:szCs w:val="28"/>
          <w:bdr w:val="none" w:sz="0" w:space="0" w:color="auto" w:frame="1"/>
          <w:shd w:val="clear" w:color="auto" w:fill="FFFFFF"/>
        </w:rPr>
        <w:t>A.</w:t>
      </w:r>
      <w:r w:rsidRPr="005832D5">
        <w:rPr>
          <w:rStyle w:val="slit"/>
          <w:rFonts w:ascii="Times New Roman" w:hAnsi="Times New Roman" w:cs="Times New Roman"/>
          <w:sz w:val="28"/>
          <w:szCs w:val="28"/>
          <w:bdr w:val="dotted" w:sz="6" w:space="0" w:color="FEFEFE" w:frame="1"/>
          <w:shd w:val="clear" w:color="auto" w:fill="FFFFFF"/>
        </w:rPr>
        <w:t> </w:t>
      </w:r>
      <w:r w:rsidRPr="005832D5">
        <w:rPr>
          <w:rStyle w:val="slitbdy"/>
          <w:rFonts w:ascii="Times New Roman" w:hAnsi="Times New Roman" w:cs="Times New Roman"/>
          <w:sz w:val="28"/>
          <w:szCs w:val="28"/>
          <w:bdr w:val="none" w:sz="0" w:space="0" w:color="auto" w:frame="1"/>
          <w:shd w:val="clear" w:color="auto" w:fill="FFFFFF"/>
        </w:rPr>
        <w:t>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rsidR="00FF4385" w:rsidRDefault="00BA7D36" w:rsidP="00FD5314">
      <w:pPr>
        <w:contextualSpacing/>
        <w:jc w:val="both"/>
        <w:rPr>
          <w:rStyle w:val="slitbdy"/>
          <w:rFonts w:ascii="Times New Roman" w:hAnsi="Times New Roman" w:cs="Times New Roman"/>
          <w:sz w:val="28"/>
          <w:szCs w:val="28"/>
          <w:bdr w:val="none" w:sz="0" w:space="0" w:color="auto" w:frame="1"/>
          <w:shd w:val="clear" w:color="auto" w:fill="FFFFFF"/>
        </w:rPr>
      </w:pPr>
      <w:r w:rsidRPr="005832D5">
        <w:rPr>
          <w:rStyle w:val="slitttl"/>
          <w:rFonts w:ascii="Times New Roman" w:hAnsi="Times New Roman" w:cs="Times New Roman"/>
          <w:b/>
          <w:bCs/>
          <w:sz w:val="28"/>
          <w:szCs w:val="28"/>
          <w:bdr w:val="none" w:sz="0" w:space="0" w:color="auto" w:frame="1"/>
          <w:shd w:val="clear" w:color="auto" w:fill="FFFFFF"/>
        </w:rPr>
        <w:t>B.</w:t>
      </w:r>
      <w:r w:rsidRPr="005832D5">
        <w:rPr>
          <w:rStyle w:val="slit"/>
          <w:rFonts w:ascii="Times New Roman" w:hAnsi="Times New Roman" w:cs="Times New Roman"/>
          <w:sz w:val="28"/>
          <w:szCs w:val="28"/>
          <w:bdr w:val="dotted" w:sz="6" w:space="0" w:color="FEFEFE" w:frame="1"/>
          <w:shd w:val="clear" w:color="auto" w:fill="FFFFFF"/>
        </w:rPr>
        <w:t> </w:t>
      </w:r>
      <w:r w:rsidRPr="005832D5">
        <w:rPr>
          <w:rStyle w:val="slitbdy"/>
          <w:rFonts w:ascii="Times New Roman" w:hAnsi="Times New Roman" w:cs="Times New Roman"/>
          <w:sz w:val="28"/>
          <w:szCs w:val="28"/>
          <w:bdr w:val="none" w:sz="0" w:space="0" w:color="auto" w:frame="1"/>
          <w:shd w:val="clear" w:color="auto" w:fill="FFFFFF"/>
        </w:rPr>
        <w:t xml:space="preserve">Se </w:t>
      </w:r>
      <w:proofErr w:type="gramStart"/>
      <w:r w:rsidRPr="005832D5">
        <w:rPr>
          <w:rStyle w:val="slitbdy"/>
          <w:rFonts w:ascii="Times New Roman" w:hAnsi="Times New Roman" w:cs="Times New Roman"/>
          <w:sz w:val="28"/>
          <w:szCs w:val="28"/>
          <w:bdr w:val="none" w:sz="0" w:space="0" w:color="auto" w:frame="1"/>
          <w:shd w:val="clear" w:color="auto" w:fill="FFFFFF"/>
        </w:rPr>
        <w:t>va</w:t>
      </w:r>
      <w:proofErr w:type="gramEnd"/>
      <w:r w:rsidRPr="005832D5">
        <w:rPr>
          <w:rStyle w:val="slitbdy"/>
          <w:rFonts w:ascii="Times New Roman" w:hAnsi="Times New Roman" w:cs="Times New Roman"/>
          <w:sz w:val="28"/>
          <w:szCs w:val="28"/>
          <w:bdr w:val="none" w:sz="0" w:space="0" w:color="auto" w:frame="1"/>
          <w:shd w:val="clear" w:color="auto" w:fill="FFFFFF"/>
        </w:rPr>
        <w:t xml:space="preserve"> menționa planul/programul/strategia/documentul de programare/planificare din care face proiectul, cu indicarea actului normativ prin care a fost aprobat.</w:t>
      </w:r>
    </w:p>
    <w:p w:rsidR="00FD5314" w:rsidRPr="00FD5314" w:rsidRDefault="00FD5314" w:rsidP="00FD5314">
      <w:pPr>
        <w:jc w:val="both"/>
        <w:rPr>
          <w:rStyle w:val="slitbdy"/>
          <w:rFonts w:ascii="Times New Roman" w:hAnsi="Times New Roman" w:cs="Times New Roman"/>
          <w:sz w:val="24"/>
          <w:szCs w:val="24"/>
          <w:bdr w:val="none" w:sz="0" w:space="0" w:color="auto" w:frame="1"/>
          <w:shd w:val="clear" w:color="auto" w:fill="FFFFFF"/>
        </w:rPr>
      </w:pPr>
      <w:r>
        <w:rPr>
          <w:rStyle w:val="slitbdy"/>
          <w:rFonts w:ascii="Times New Roman" w:hAnsi="Times New Roman" w:cs="Times New Roman"/>
          <w:sz w:val="28"/>
          <w:szCs w:val="28"/>
          <w:bdr w:val="none" w:sz="0" w:space="0" w:color="auto" w:frame="1"/>
          <w:shd w:val="clear" w:color="auto" w:fill="FFFFFF"/>
        </w:rPr>
        <w:tab/>
        <w:t xml:space="preserve"> </w:t>
      </w:r>
      <w:r w:rsidRPr="00FD5314">
        <w:rPr>
          <w:rStyle w:val="slitbdy"/>
          <w:rFonts w:ascii="Times New Roman" w:hAnsi="Times New Roman" w:cs="Times New Roman"/>
          <w:sz w:val="24"/>
          <w:szCs w:val="24"/>
          <w:bdr w:val="none" w:sz="0" w:space="0" w:color="auto" w:frame="1"/>
          <w:shd w:val="clear" w:color="auto" w:fill="FFFFFF"/>
        </w:rPr>
        <w:t xml:space="preserve">Ghidul solicitantului </w:t>
      </w:r>
      <w:r w:rsidRPr="00FD5314">
        <w:rPr>
          <w:rFonts w:ascii="Times New Roman" w:hAnsi="Times New Roman" w:cs="Times New Roman"/>
          <w:sz w:val="24"/>
          <w:szCs w:val="24"/>
        </w:rPr>
        <w:t xml:space="preserve">pentru accesarea </w:t>
      </w:r>
      <w:r w:rsidRPr="00FD5314">
        <w:rPr>
          <w:rFonts w:ascii="Times New Roman" w:hAnsi="Times New Roman" w:cs="Times New Roman"/>
          <w:b/>
          <w:bCs/>
          <w:sz w:val="24"/>
          <w:szCs w:val="24"/>
        </w:rPr>
        <w:t>Schemă de ajutor de stat Subinvestiția I.1.A"SPRIJIN PENTRU INVESTIȚII ÎN NOI SUPRAFEŢE OCUPATE DE PĂDURI”</w:t>
      </w:r>
      <w:r>
        <w:rPr>
          <w:rFonts w:ascii="Times New Roman" w:hAnsi="Times New Roman" w:cs="Times New Roman"/>
          <w:b/>
          <w:bCs/>
          <w:sz w:val="24"/>
          <w:szCs w:val="24"/>
        </w:rPr>
        <w:t xml:space="preserve">, </w:t>
      </w:r>
      <w:r w:rsidRPr="00FD5314">
        <w:rPr>
          <w:rFonts w:ascii="Times New Roman" w:eastAsia="Calibri" w:hAnsi="Times New Roman" w:cs="Times New Roman"/>
          <w:smallCaps/>
          <w:sz w:val="24"/>
          <w:szCs w:val="24"/>
        </w:rPr>
        <w:t>ÎN CADRUL APELULUI DE PROIECTE</w:t>
      </w:r>
      <w:bookmarkStart w:id="1" w:name="_Hlk118795553"/>
      <w:bookmarkStart w:id="2" w:name="_Hlk119830976"/>
      <w:r>
        <w:rPr>
          <w:rFonts w:ascii="Times New Roman" w:eastAsia="Calibri" w:hAnsi="Times New Roman" w:cs="Times New Roman"/>
          <w:b/>
          <w:smallCaps/>
          <w:sz w:val="24"/>
          <w:szCs w:val="24"/>
        </w:rPr>
        <w:t xml:space="preserve"> </w:t>
      </w:r>
      <w:r w:rsidRPr="00FD5314">
        <w:rPr>
          <w:rFonts w:ascii="Times New Roman" w:eastAsia="Calibri" w:hAnsi="Times New Roman" w:cs="Times New Roman"/>
          <w:b/>
          <w:smallCaps/>
          <w:sz w:val="24"/>
          <w:szCs w:val="24"/>
        </w:rPr>
        <w:t>PNRR/2022/C2/</w:t>
      </w:r>
      <w:proofErr w:type="gramStart"/>
      <w:r w:rsidRPr="00FD5314">
        <w:rPr>
          <w:rFonts w:ascii="Times New Roman" w:eastAsia="Calibri" w:hAnsi="Times New Roman" w:cs="Times New Roman"/>
          <w:b/>
          <w:smallCaps/>
          <w:sz w:val="24"/>
          <w:szCs w:val="24"/>
        </w:rPr>
        <w:t>I.1</w:t>
      </w:r>
      <w:bookmarkEnd w:id="1"/>
      <w:r w:rsidRPr="00FD5314">
        <w:rPr>
          <w:rFonts w:ascii="Times New Roman" w:eastAsia="Calibri" w:hAnsi="Times New Roman" w:cs="Times New Roman"/>
          <w:b/>
          <w:smallCaps/>
          <w:sz w:val="24"/>
          <w:szCs w:val="24"/>
        </w:rPr>
        <w:t>.A</w:t>
      </w:r>
      <w:bookmarkEnd w:id="2"/>
      <w:r w:rsidRPr="00FD5314">
        <w:rPr>
          <w:rFonts w:ascii="Times New Roman" w:hAnsi="Times New Roman" w:cs="Times New Roman"/>
          <w:b/>
          <w:bCs/>
          <w:sz w:val="24"/>
          <w:szCs w:val="24"/>
        </w:rPr>
        <w:t xml:space="preserve"> </w:t>
      </w:r>
      <w:r>
        <w:rPr>
          <w:rFonts w:ascii="Times New Roman" w:hAnsi="Times New Roman" w:cs="Times New Roman"/>
          <w:b/>
          <w:bCs/>
          <w:sz w:val="24"/>
          <w:szCs w:val="24"/>
        </w:rPr>
        <w:t>.</w:t>
      </w:r>
      <w:proofErr w:type="gramEnd"/>
    </w:p>
    <w:p w:rsidR="00E34155" w:rsidRPr="005832D5" w:rsidRDefault="00BA7D36" w:rsidP="00602337">
      <w:pPr>
        <w:spacing w:line="360" w:lineRule="auto"/>
        <w:contextualSpacing/>
        <w:jc w:val="both"/>
        <w:rPr>
          <w:rStyle w:val="spctbdy"/>
          <w:rFonts w:ascii="Times New Roman" w:hAnsi="Times New Roman" w:cs="Times New Roman"/>
          <w:sz w:val="28"/>
          <w:szCs w:val="28"/>
          <w:bdr w:val="none" w:sz="0" w:space="0" w:color="auto" w:frame="1"/>
          <w:shd w:val="clear" w:color="auto" w:fill="FFFFFF"/>
        </w:rPr>
      </w:pPr>
      <w:r w:rsidRPr="005832D5">
        <w:rPr>
          <w:rStyle w:val="spctttl"/>
          <w:rFonts w:ascii="Times New Roman" w:hAnsi="Times New Roman" w:cs="Times New Roman"/>
          <w:b/>
          <w:bCs/>
          <w:sz w:val="28"/>
          <w:szCs w:val="28"/>
          <w:bdr w:val="none" w:sz="0" w:space="0" w:color="auto" w:frame="1"/>
          <w:shd w:val="clear" w:color="auto" w:fill="FFFFFF"/>
        </w:rPr>
        <w:t>X.</w:t>
      </w:r>
      <w:r w:rsidRPr="005832D5">
        <w:rPr>
          <w:rStyle w:val="spct"/>
          <w:rFonts w:ascii="Times New Roman" w:hAnsi="Times New Roman" w:cs="Times New Roman"/>
          <w:sz w:val="28"/>
          <w:szCs w:val="28"/>
          <w:bdr w:val="dotted" w:sz="6" w:space="0" w:color="FEFEFE" w:frame="1"/>
          <w:shd w:val="clear" w:color="auto" w:fill="FFFFFF"/>
        </w:rPr>
        <w:t> </w:t>
      </w:r>
      <w:r w:rsidRPr="005832D5">
        <w:rPr>
          <w:rStyle w:val="spctbdy"/>
          <w:rFonts w:ascii="Times New Roman" w:hAnsi="Times New Roman" w:cs="Times New Roman"/>
          <w:sz w:val="28"/>
          <w:szCs w:val="28"/>
          <w:bdr w:val="none" w:sz="0" w:space="0" w:color="auto" w:frame="1"/>
          <w:shd w:val="clear" w:color="auto" w:fill="FFFFFF"/>
        </w:rPr>
        <w:t>Lucrări necesare organizării de șantier:</w:t>
      </w:r>
    </w:p>
    <w:p w:rsidR="0070509B" w:rsidRPr="005832D5" w:rsidRDefault="00BA7D36" w:rsidP="00602337">
      <w:pPr>
        <w:spacing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nttl"/>
          <w:rFonts w:ascii="Times New Roman" w:hAnsi="Times New Roman" w:cs="Times New Roman"/>
          <w:b/>
          <w:bCs/>
          <w:sz w:val="28"/>
          <w:szCs w:val="28"/>
          <w:bdr w:val="none" w:sz="0" w:space="0" w:color="auto" w:frame="1"/>
          <w:shd w:val="clear" w:color="auto" w:fill="FFFFFF"/>
        </w:rPr>
        <w:t>– </w:t>
      </w:r>
      <w:proofErr w:type="gramStart"/>
      <w:r w:rsidRPr="005832D5">
        <w:rPr>
          <w:rStyle w:val="slinbdy"/>
          <w:rFonts w:ascii="Times New Roman" w:hAnsi="Times New Roman" w:cs="Times New Roman"/>
          <w:sz w:val="28"/>
          <w:szCs w:val="28"/>
          <w:bdr w:val="none" w:sz="0" w:space="0" w:color="auto" w:frame="1"/>
          <w:shd w:val="clear" w:color="auto" w:fill="FFFFFF"/>
        </w:rPr>
        <w:t>descrierea</w:t>
      </w:r>
      <w:proofErr w:type="gramEnd"/>
      <w:r w:rsidRPr="005832D5">
        <w:rPr>
          <w:rStyle w:val="slinbdy"/>
          <w:rFonts w:ascii="Times New Roman" w:hAnsi="Times New Roman" w:cs="Times New Roman"/>
          <w:sz w:val="28"/>
          <w:szCs w:val="28"/>
          <w:bdr w:val="none" w:sz="0" w:space="0" w:color="auto" w:frame="1"/>
          <w:shd w:val="clear" w:color="auto" w:fill="FFFFFF"/>
        </w:rPr>
        <w:t xml:space="preserve"> lucrărilor necesare organizării de șantier;</w:t>
      </w:r>
    </w:p>
    <w:p w:rsidR="00424F5E" w:rsidRPr="00424F5E" w:rsidRDefault="00424F5E" w:rsidP="00424F5E">
      <w:pPr>
        <w:ind w:firstLine="720"/>
        <w:contextualSpacing/>
        <w:jc w:val="both"/>
        <w:rPr>
          <w:rFonts w:ascii="Times New Roman" w:hAnsi="Times New Roman" w:cs="Times New Roman"/>
          <w:sz w:val="24"/>
          <w:szCs w:val="24"/>
        </w:rPr>
      </w:pPr>
      <w:r w:rsidRPr="00424F5E">
        <w:rPr>
          <w:rFonts w:ascii="Times New Roman" w:hAnsi="Times New Roman" w:cs="Times New Roman"/>
          <w:sz w:val="24"/>
          <w:szCs w:val="24"/>
        </w:rPr>
        <w:t xml:space="preserve">Nu se vor executa lucrări de construcții pentru organizare de șantier. Puieții forestieri folosiți la plantat vor fi depozitați temporar în terenul care urmează a se împăduri. Se vor folosi muncitori localnici angajați pe perioada executării lucrărilor și vor fi tranportați zilnic în localitatea de domiciliu. Materialele folosite la executarea lucrărilor se folosesc în ziua aducerii lor pe teren. Nu sunt necesare măsuri de protecţie a vecinătăţilor. Se vor lua măsuri preventive cu scopul de </w:t>
      </w:r>
      <w:proofErr w:type="gramStart"/>
      <w:r w:rsidRPr="00424F5E">
        <w:rPr>
          <w:rFonts w:ascii="Times New Roman" w:hAnsi="Times New Roman" w:cs="Times New Roman"/>
          <w:sz w:val="24"/>
          <w:szCs w:val="24"/>
        </w:rPr>
        <w:t>a</w:t>
      </w:r>
      <w:proofErr w:type="gramEnd"/>
      <w:r w:rsidRPr="00424F5E">
        <w:rPr>
          <w:rFonts w:ascii="Times New Roman" w:hAnsi="Times New Roman" w:cs="Times New Roman"/>
          <w:sz w:val="24"/>
          <w:szCs w:val="24"/>
        </w:rPr>
        <w:t xml:space="preserve"> evita producerea accidentelor de lucru sau a incendiilor.</w:t>
      </w:r>
    </w:p>
    <w:p w:rsidR="00FF4385" w:rsidRPr="005832D5" w:rsidRDefault="00424F5E" w:rsidP="00602337">
      <w:pPr>
        <w:spacing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nttl"/>
          <w:rFonts w:ascii="Times New Roman" w:hAnsi="Times New Roman" w:cs="Times New Roman"/>
          <w:b/>
          <w:bCs/>
          <w:sz w:val="28"/>
          <w:szCs w:val="28"/>
          <w:bdr w:val="none" w:sz="0" w:space="0" w:color="auto" w:frame="1"/>
          <w:shd w:val="clear" w:color="auto" w:fill="FFFFFF"/>
        </w:rPr>
        <w:t xml:space="preserve"> </w:t>
      </w:r>
      <w:r w:rsidR="00BA7D36" w:rsidRPr="005832D5">
        <w:rPr>
          <w:rStyle w:val="slinttl"/>
          <w:rFonts w:ascii="Times New Roman" w:hAnsi="Times New Roman" w:cs="Times New Roman"/>
          <w:b/>
          <w:bCs/>
          <w:sz w:val="28"/>
          <w:szCs w:val="28"/>
          <w:bdr w:val="none" w:sz="0" w:space="0" w:color="auto" w:frame="1"/>
          <w:shd w:val="clear" w:color="auto" w:fill="FFFFFF"/>
        </w:rPr>
        <w:t>– </w:t>
      </w:r>
      <w:proofErr w:type="gramStart"/>
      <w:r w:rsidR="00BA7D36" w:rsidRPr="005832D5">
        <w:rPr>
          <w:rStyle w:val="slinbdy"/>
          <w:rFonts w:ascii="Times New Roman" w:hAnsi="Times New Roman" w:cs="Times New Roman"/>
          <w:sz w:val="28"/>
          <w:szCs w:val="28"/>
          <w:bdr w:val="none" w:sz="0" w:space="0" w:color="auto" w:frame="1"/>
          <w:shd w:val="clear" w:color="auto" w:fill="FFFFFF"/>
        </w:rPr>
        <w:t>localizarea</w:t>
      </w:r>
      <w:proofErr w:type="gramEnd"/>
      <w:r w:rsidR="00BA7D36" w:rsidRPr="005832D5">
        <w:rPr>
          <w:rStyle w:val="slinbdy"/>
          <w:rFonts w:ascii="Times New Roman" w:hAnsi="Times New Roman" w:cs="Times New Roman"/>
          <w:sz w:val="28"/>
          <w:szCs w:val="28"/>
          <w:bdr w:val="none" w:sz="0" w:space="0" w:color="auto" w:frame="1"/>
          <w:shd w:val="clear" w:color="auto" w:fill="FFFFFF"/>
        </w:rPr>
        <w:t xml:space="preserve"> organizării de șantier;</w:t>
      </w:r>
    </w:p>
    <w:p w:rsidR="00C44E09" w:rsidRPr="00424F5E" w:rsidRDefault="00C44E09" w:rsidP="00602337">
      <w:pPr>
        <w:spacing w:line="360" w:lineRule="auto"/>
        <w:contextualSpacing/>
        <w:jc w:val="both"/>
        <w:rPr>
          <w:rStyle w:val="slinbdy"/>
          <w:rFonts w:ascii="Times New Roman" w:hAnsi="Times New Roman" w:cs="Times New Roman"/>
          <w:sz w:val="24"/>
          <w:szCs w:val="24"/>
          <w:bdr w:val="none" w:sz="0" w:space="0" w:color="auto" w:frame="1"/>
          <w:shd w:val="clear" w:color="auto" w:fill="FFFFFF"/>
        </w:rPr>
      </w:pPr>
      <w:r w:rsidRPr="00424F5E">
        <w:rPr>
          <w:rStyle w:val="slinbdy"/>
          <w:rFonts w:ascii="Times New Roman" w:hAnsi="Times New Roman" w:cs="Times New Roman"/>
          <w:sz w:val="24"/>
          <w:szCs w:val="24"/>
          <w:bdr w:val="none" w:sz="0" w:space="0" w:color="auto" w:frame="1"/>
          <w:shd w:val="clear" w:color="auto" w:fill="FFFFFF"/>
        </w:rPr>
        <w:lastRenderedPageBreak/>
        <w:t xml:space="preserve">Nu </w:t>
      </w:r>
      <w:proofErr w:type="gramStart"/>
      <w:r w:rsidRPr="00424F5E">
        <w:rPr>
          <w:rStyle w:val="slinbdy"/>
          <w:rFonts w:ascii="Times New Roman" w:hAnsi="Times New Roman" w:cs="Times New Roman"/>
          <w:sz w:val="24"/>
          <w:szCs w:val="24"/>
          <w:bdr w:val="none" w:sz="0" w:space="0" w:color="auto" w:frame="1"/>
          <w:shd w:val="clear" w:color="auto" w:fill="FFFFFF"/>
        </w:rPr>
        <w:t>este</w:t>
      </w:r>
      <w:proofErr w:type="gramEnd"/>
      <w:r w:rsidRPr="00424F5E">
        <w:rPr>
          <w:rStyle w:val="slinbdy"/>
          <w:rFonts w:ascii="Times New Roman" w:hAnsi="Times New Roman" w:cs="Times New Roman"/>
          <w:sz w:val="24"/>
          <w:szCs w:val="24"/>
          <w:bdr w:val="none" w:sz="0" w:space="0" w:color="auto" w:frame="1"/>
          <w:shd w:val="clear" w:color="auto" w:fill="FFFFFF"/>
        </w:rPr>
        <w:t xml:space="preserve"> cazul</w:t>
      </w:r>
    </w:p>
    <w:p w:rsidR="00FF4385" w:rsidRPr="005832D5" w:rsidRDefault="00BA7D36" w:rsidP="00602337">
      <w:pPr>
        <w:spacing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nttl"/>
          <w:rFonts w:ascii="Times New Roman" w:hAnsi="Times New Roman" w:cs="Times New Roman"/>
          <w:b/>
          <w:bCs/>
          <w:sz w:val="28"/>
          <w:szCs w:val="28"/>
          <w:bdr w:val="none" w:sz="0" w:space="0" w:color="auto" w:frame="1"/>
          <w:shd w:val="clear" w:color="auto" w:fill="FFFFFF"/>
        </w:rPr>
        <w:t>– </w:t>
      </w:r>
      <w:proofErr w:type="gramStart"/>
      <w:r w:rsidRPr="005832D5">
        <w:rPr>
          <w:rStyle w:val="slinbdy"/>
          <w:rFonts w:ascii="Times New Roman" w:hAnsi="Times New Roman" w:cs="Times New Roman"/>
          <w:sz w:val="28"/>
          <w:szCs w:val="28"/>
          <w:bdr w:val="none" w:sz="0" w:space="0" w:color="auto" w:frame="1"/>
          <w:shd w:val="clear" w:color="auto" w:fill="FFFFFF"/>
        </w:rPr>
        <w:t>descrierea</w:t>
      </w:r>
      <w:proofErr w:type="gramEnd"/>
      <w:r w:rsidRPr="005832D5">
        <w:rPr>
          <w:rStyle w:val="slinbdy"/>
          <w:rFonts w:ascii="Times New Roman" w:hAnsi="Times New Roman" w:cs="Times New Roman"/>
          <w:sz w:val="28"/>
          <w:szCs w:val="28"/>
          <w:bdr w:val="none" w:sz="0" w:space="0" w:color="auto" w:frame="1"/>
          <w:shd w:val="clear" w:color="auto" w:fill="FFFFFF"/>
        </w:rPr>
        <w:t xml:space="preserve"> impactului asupra mediului a lucrărilor organizării de șantier;</w:t>
      </w:r>
    </w:p>
    <w:p w:rsidR="00C44E09" w:rsidRPr="00424F5E" w:rsidRDefault="00C44E09" w:rsidP="00602337">
      <w:pPr>
        <w:spacing w:line="360" w:lineRule="auto"/>
        <w:contextualSpacing/>
        <w:jc w:val="both"/>
        <w:rPr>
          <w:rStyle w:val="slinbdy"/>
          <w:rFonts w:ascii="Times New Roman" w:hAnsi="Times New Roman" w:cs="Times New Roman"/>
          <w:sz w:val="24"/>
          <w:szCs w:val="24"/>
          <w:bdr w:val="none" w:sz="0" w:space="0" w:color="auto" w:frame="1"/>
          <w:shd w:val="clear" w:color="auto" w:fill="FFFFFF"/>
        </w:rPr>
      </w:pPr>
      <w:r w:rsidRPr="00424F5E">
        <w:rPr>
          <w:rStyle w:val="slinbdy"/>
          <w:rFonts w:ascii="Times New Roman" w:hAnsi="Times New Roman" w:cs="Times New Roman"/>
          <w:sz w:val="24"/>
          <w:szCs w:val="24"/>
          <w:bdr w:val="none" w:sz="0" w:space="0" w:color="auto" w:frame="1"/>
          <w:shd w:val="clear" w:color="auto" w:fill="FFFFFF"/>
        </w:rPr>
        <w:t xml:space="preserve">Nu </w:t>
      </w:r>
      <w:proofErr w:type="gramStart"/>
      <w:r w:rsidRPr="00424F5E">
        <w:rPr>
          <w:rStyle w:val="slinbdy"/>
          <w:rFonts w:ascii="Times New Roman" w:hAnsi="Times New Roman" w:cs="Times New Roman"/>
          <w:sz w:val="24"/>
          <w:szCs w:val="24"/>
          <w:bdr w:val="none" w:sz="0" w:space="0" w:color="auto" w:frame="1"/>
          <w:shd w:val="clear" w:color="auto" w:fill="FFFFFF"/>
        </w:rPr>
        <w:t>este</w:t>
      </w:r>
      <w:proofErr w:type="gramEnd"/>
      <w:r w:rsidRPr="00424F5E">
        <w:rPr>
          <w:rStyle w:val="slinbdy"/>
          <w:rFonts w:ascii="Times New Roman" w:hAnsi="Times New Roman" w:cs="Times New Roman"/>
          <w:sz w:val="24"/>
          <w:szCs w:val="24"/>
          <w:bdr w:val="none" w:sz="0" w:space="0" w:color="auto" w:frame="1"/>
          <w:shd w:val="clear" w:color="auto" w:fill="FFFFFF"/>
        </w:rPr>
        <w:t xml:space="preserve"> cazul</w:t>
      </w:r>
    </w:p>
    <w:p w:rsidR="00FF4385" w:rsidRPr="005832D5" w:rsidRDefault="00BA7D36" w:rsidP="00602337">
      <w:pPr>
        <w:spacing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nttl"/>
          <w:rFonts w:ascii="Times New Roman" w:hAnsi="Times New Roman" w:cs="Times New Roman"/>
          <w:b/>
          <w:bCs/>
          <w:sz w:val="28"/>
          <w:szCs w:val="28"/>
          <w:bdr w:val="none" w:sz="0" w:space="0" w:color="auto" w:frame="1"/>
          <w:shd w:val="clear" w:color="auto" w:fill="FFFFFF"/>
        </w:rPr>
        <w:t>– </w:t>
      </w:r>
      <w:proofErr w:type="gramStart"/>
      <w:r w:rsidRPr="005832D5">
        <w:rPr>
          <w:rStyle w:val="slinbdy"/>
          <w:rFonts w:ascii="Times New Roman" w:hAnsi="Times New Roman" w:cs="Times New Roman"/>
          <w:sz w:val="28"/>
          <w:szCs w:val="28"/>
          <w:bdr w:val="none" w:sz="0" w:space="0" w:color="auto" w:frame="1"/>
          <w:shd w:val="clear" w:color="auto" w:fill="FFFFFF"/>
        </w:rPr>
        <w:t>surse</w:t>
      </w:r>
      <w:proofErr w:type="gramEnd"/>
      <w:r w:rsidRPr="005832D5">
        <w:rPr>
          <w:rStyle w:val="slinbdy"/>
          <w:rFonts w:ascii="Times New Roman" w:hAnsi="Times New Roman" w:cs="Times New Roman"/>
          <w:sz w:val="28"/>
          <w:szCs w:val="28"/>
          <w:bdr w:val="none" w:sz="0" w:space="0" w:color="auto" w:frame="1"/>
          <w:shd w:val="clear" w:color="auto" w:fill="FFFFFF"/>
        </w:rPr>
        <w:t xml:space="preserve"> de poluanți și instalații pentru reținerea, evacuarea și dispersia poluanților în mediu în timpul organizării de șantier;</w:t>
      </w:r>
    </w:p>
    <w:p w:rsidR="00C44E09" w:rsidRPr="00424F5E" w:rsidRDefault="00C44E09" w:rsidP="00602337">
      <w:pPr>
        <w:spacing w:line="360" w:lineRule="auto"/>
        <w:contextualSpacing/>
        <w:jc w:val="both"/>
        <w:rPr>
          <w:rStyle w:val="slinbdy"/>
          <w:rFonts w:ascii="Times New Roman" w:hAnsi="Times New Roman" w:cs="Times New Roman"/>
          <w:sz w:val="24"/>
          <w:szCs w:val="24"/>
          <w:bdr w:val="none" w:sz="0" w:space="0" w:color="auto" w:frame="1"/>
          <w:shd w:val="clear" w:color="auto" w:fill="FFFFFF"/>
        </w:rPr>
      </w:pPr>
      <w:r w:rsidRPr="00424F5E">
        <w:rPr>
          <w:rStyle w:val="slinbdy"/>
          <w:rFonts w:ascii="Times New Roman" w:hAnsi="Times New Roman" w:cs="Times New Roman"/>
          <w:sz w:val="24"/>
          <w:szCs w:val="24"/>
          <w:bdr w:val="none" w:sz="0" w:space="0" w:color="auto" w:frame="1"/>
          <w:shd w:val="clear" w:color="auto" w:fill="FFFFFF"/>
        </w:rPr>
        <w:t xml:space="preserve">Nu </w:t>
      </w:r>
      <w:proofErr w:type="gramStart"/>
      <w:r w:rsidRPr="00424F5E">
        <w:rPr>
          <w:rStyle w:val="slinbdy"/>
          <w:rFonts w:ascii="Times New Roman" w:hAnsi="Times New Roman" w:cs="Times New Roman"/>
          <w:sz w:val="24"/>
          <w:szCs w:val="24"/>
          <w:bdr w:val="none" w:sz="0" w:space="0" w:color="auto" w:frame="1"/>
          <w:shd w:val="clear" w:color="auto" w:fill="FFFFFF"/>
        </w:rPr>
        <w:t>este</w:t>
      </w:r>
      <w:proofErr w:type="gramEnd"/>
      <w:r w:rsidRPr="00424F5E">
        <w:rPr>
          <w:rStyle w:val="slinbdy"/>
          <w:rFonts w:ascii="Times New Roman" w:hAnsi="Times New Roman" w:cs="Times New Roman"/>
          <w:sz w:val="24"/>
          <w:szCs w:val="24"/>
          <w:bdr w:val="none" w:sz="0" w:space="0" w:color="auto" w:frame="1"/>
          <w:shd w:val="clear" w:color="auto" w:fill="FFFFFF"/>
        </w:rPr>
        <w:t xml:space="preserve"> cazul</w:t>
      </w:r>
    </w:p>
    <w:p w:rsidR="00FF4385" w:rsidRPr="005832D5" w:rsidRDefault="00BA7D36" w:rsidP="00602337">
      <w:pPr>
        <w:spacing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nttl"/>
          <w:rFonts w:ascii="Times New Roman" w:hAnsi="Times New Roman" w:cs="Times New Roman"/>
          <w:b/>
          <w:bCs/>
          <w:sz w:val="28"/>
          <w:szCs w:val="28"/>
          <w:bdr w:val="none" w:sz="0" w:space="0" w:color="auto" w:frame="1"/>
          <w:shd w:val="clear" w:color="auto" w:fill="FFFFFF"/>
        </w:rPr>
        <w:t>– </w:t>
      </w:r>
      <w:proofErr w:type="gramStart"/>
      <w:r w:rsidRPr="005832D5">
        <w:rPr>
          <w:rStyle w:val="slinbdy"/>
          <w:rFonts w:ascii="Times New Roman" w:hAnsi="Times New Roman" w:cs="Times New Roman"/>
          <w:sz w:val="28"/>
          <w:szCs w:val="28"/>
          <w:bdr w:val="none" w:sz="0" w:space="0" w:color="auto" w:frame="1"/>
          <w:shd w:val="clear" w:color="auto" w:fill="FFFFFF"/>
        </w:rPr>
        <w:t>dotări</w:t>
      </w:r>
      <w:proofErr w:type="gramEnd"/>
      <w:r w:rsidRPr="005832D5">
        <w:rPr>
          <w:rStyle w:val="slinbdy"/>
          <w:rFonts w:ascii="Times New Roman" w:hAnsi="Times New Roman" w:cs="Times New Roman"/>
          <w:sz w:val="28"/>
          <w:szCs w:val="28"/>
          <w:bdr w:val="none" w:sz="0" w:space="0" w:color="auto" w:frame="1"/>
          <w:shd w:val="clear" w:color="auto" w:fill="FFFFFF"/>
        </w:rPr>
        <w:t xml:space="preserve"> și măsuri prevăzute pentru controlul emisiilor de poluanți în mediu.</w:t>
      </w:r>
    </w:p>
    <w:p w:rsidR="00E34155" w:rsidRPr="005832D5" w:rsidRDefault="00C44E09" w:rsidP="00602337">
      <w:pPr>
        <w:spacing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424F5E">
        <w:rPr>
          <w:rStyle w:val="slinbdy"/>
          <w:rFonts w:ascii="Times New Roman" w:hAnsi="Times New Roman" w:cs="Times New Roman"/>
          <w:sz w:val="24"/>
          <w:szCs w:val="24"/>
          <w:bdr w:val="none" w:sz="0" w:space="0" w:color="auto" w:frame="1"/>
          <w:shd w:val="clear" w:color="auto" w:fill="FFFFFF"/>
        </w:rPr>
        <w:t xml:space="preserve">Nu </w:t>
      </w:r>
      <w:proofErr w:type="gramStart"/>
      <w:r w:rsidRPr="00424F5E">
        <w:rPr>
          <w:rStyle w:val="slinbdy"/>
          <w:rFonts w:ascii="Times New Roman" w:hAnsi="Times New Roman" w:cs="Times New Roman"/>
          <w:sz w:val="24"/>
          <w:szCs w:val="24"/>
          <w:bdr w:val="none" w:sz="0" w:space="0" w:color="auto" w:frame="1"/>
          <w:shd w:val="clear" w:color="auto" w:fill="FFFFFF"/>
        </w:rPr>
        <w:t>este</w:t>
      </w:r>
      <w:proofErr w:type="gramEnd"/>
      <w:r w:rsidRPr="00424F5E">
        <w:rPr>
          <w:rStyle w:val="slinbdy"/>
          <w:rFonts w:ascii="Times New Roman" w:hAnsi="Times New Roman" w:cs="Times New Roman"/>
          <w:sz w:val="24"/>
          <w:szCs w:val="24"/>
          <w:bdr w:val="none" w:sz="0" w:space="0" w:color="auto" w:frame="1"/>
          <w:shd w:val="clear" w:color="auto" w:fill="FFFFFF"/>
        </w:rPr>
        <w:t xml:space="preserve"> cazul</w:t>
      </w:r>
      <w:r w:rsidR="00604EA2" w:rsidRPr="005832D5">
        <w:rPr>
          <w:rStyle w:val="slinbdy"/>
          <w:rFonts w:ascii="Times New Roman" w:hAnsi="Times New Roman" w:cs="Times New Roman"/>
          <w:sz w:val="28"/>
          <w:szCs w:val="28"/>
          <w:bdr w:val="none" w:sz="0" w:space="0" w:color="auto" w:frame="1"/>
          <w:shd w:val="clear" w:color="auto" w:fill="FFFFFF"/>
        </w:rPr>
        <w:t>.</w:t>
      </w:r>
    </w:p>
    <w:p w:rsidR="00FF4385" w:rsidRPr="005832D5" w:rsidRDefault="00BA7D36" w:rsidP="00602337">
      <w:pPr>
        <w:spacing w:line="360" w:lineRule="auto"/>
        <w:contextualSpacing/>
        <w:jc w:val="both"/>
        <w:rPr>
          <w:rStyle w:val="spctbdy"/>
          <w:rFonts w:ascii="Times New Roman" w:hAnsi="Times New Roman" w:cs="Times New Roman"/>
          <w:sz w:val="28"/>
          <w:szCs w:val="28"/>
          <w:bdr w:val="none" w:sz="0" w:space="0" w:color="auto" w:frame="1"/>
          <w:shd w:val="clear" w:color="auto" w:fill="FFFFFF"/>
        </w:rPr>
      </w:pPr>
      <w:r w:rsidRPr="005832D5">
        <w:rPr>
          <w:rStyle w:val="spctttl"/>
          <w:rFonts w:ascii="Times New Roman" w:hAnsi="Times New Roman" w:cs="Times New Roman"/>
          <w:b/>
          <w:bCs/>
          <w:sz w:val="28"/>
          <w:szCs w:val="28"/>
          <w:bdr w:val="none" w:sz="0" w:space="0" w:color="auto" w:frame="1"/>
          <w:shd w:val="clear" w:color="auto" w:fill="FFFFFF"/>
        </w:rPr>
        <w:t>XI.</w:t>
      </w:r>
      <w:r w:rsidRPr="005832D5">
        <w:rPr>
          <w:rStyle w:val="spct"/>
          <w:rFonts w:ascii="Times New Roman" w:hAnsi="Times New Roman" w:cs="Times New Roman"/>
          <w:sz w:val="28"/>
          <w:szCs w:val="28"/>
          <w:bdr w:val="dotted" w:sz="6" w:space="0" w:color="FEFEFE" w:frame="1"/>
          <w:shd w:val="clear" w:color="auto" w:fill="FFFFFF"/>
        </w:rPr>
        <w:t> </w:t>
      </w:r>
      <w:r w:rsidRPr="005832D5">
        <w:rPr>
          <w:rStyle w:val="spctbdy"/>
          <w:rFonts w:ascii="Times New Roman" w:hAnsi="Times New Roman" w:cs="Times New Roman"/>
          <w:sz w:val="28"/>
          <w:szCs w:val="28"/>
          <w:bdr w:val="none" w:sz="0" w:space="0" w:color="auto" w:frame="1"/>
          <w:shd w:val="clear" w:color="auto" w:fill="FFFFFF"/>
        </w:rPr>
        <w:t>Lucrări de refacere a amplasamentului la finalizarea investiției, în caz de accidente și/sau la încetarea activității, în măsura în care aceste informații sunt disponibile:</w:t>
      </w:r>
    </w:p>
    <w:p w:rsidR="00C44E09" w:rsidRPr="005832D5" w:rsidRDefault="00C44E09" w:rsidP="00602337">
      <w:pPr>
        <w:spacing w:line="360" w:lineRule="auto"/>
        <w:contextualSpacing/>
        <w:jc w:val="both"/>
        <w:rPr>
          <w:rStyle w:val="spctbdy"/>
          <w:rFonts w:ascii="Times New Roman" w:hAnsi="Times New Roman" w:cs="Times New Roman"/>
          <w:sz w:val="28"/>
          <w:szCs w:val="28"/>
          <w:bdr w:val="none" w:sz="0" w:space="0" w:color="auto" w:frame="1"/>
          <w:shd w:val="clear" w:color="auto" w:fill="FFFFFF"/>
        </w:rPr>
      </w:pPr>
      <w:r w:rsidRPr="005832D5">
        <w:rPr>
          <w:rStyle w:val="spctbdy"/>
          <w:rFonts w:ascii="Times New Roman" w:hAnsi="Times New Roman" w:cs="Times New Roman"/>
          <w:sz w:val="28"/>
          <w:szCs w:val="28"/>
          <w:bdr w:val="none" w:sz="0" w:space="0" w:color="auto" w:frame="1"/>
          <w:shd w:val="clear" w:color="auto" w:fill="FFFFFF"/>
        </w:rPr>
        <w:t>Nu este cazul.</w:t>
      </w:r>
    </w:p>
    <w:p w:rsidR="00E34155" w:rsidRDefault="00BA7D36" w:rsidP="00602337">
      <w:pPr>
        <w:spacing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nttl"/>
          <w:rFonts w:ascii="Times New Roman" w:hAnsi="Times New Roman" w:cs="Times New Roman"/>
          <w:b/>
          <w:bCs/>
          <w:sz w:val="28"/>
          <w:szCs w:val="28"/>
          <w:bdr w:val="none" w:sz="0" w:space="0" w:color="auto" w:frame="1"/>
          <w:shd w:val="clear" w:color="auto" w:fill="FFFFFF"/>
        </w:rPr>
        <w:t>– </w:t>
      </w:r>
      <w:proofErr w:type="gramStart"/>
      <w:r w:rsidRPr="005832D5">
        <w:rPr>
          <w:rStyle w:val="slinbdy"/>
          <w:rFonts w:ascii="Times New Roman" w:hAnsi="Times New Roman" w:cs="Times New Roman"/>
          <w:sz w:val="28"/>
          <w:szCs w:val="28"/>
          <w:bdr w:val="none" w:sz="0" w:space="0" w:color="auto" w:frame="1"/>
          <w:shd w:val="clear" w:color="auto" w:fill="FFFFFF"/>
        </w:rPr>
        <w:t>lucrările</w:t>
      </w:r>
      <w:proofErr w:type="gramEnd"/>
      <w:r w:rsidRPr="005832D5">
        <w:rPr>
          <w:rStyle w:val="slinbdy"/>
          <w:rFonts w:ascii="Times New Roman" w:hAnsi="Times New Roman" w:cs="Times New Roman"/>
          <w:sz w:val="28"/>
          <w:szCs w:val="28"/>
          <w:bdr w:val="none" w:sz="0" w:space="0" w:color="auto" w:frame="1"/>
          <w:shd w:val="clear" w:color="auto" w:fill="FFFFFF"/>
        </w:rPr>
        <w:t xml:space="preserve"> propuse pentru refacerea amplasamentului la finalizarea investiției, în caz de accidente și/sau la încetarea activității;</w:t>
      </w:r>
    </w:p>
    <w:p w:rsidR="00424F5E" w:rsidRPr="00424F5E" w:rsidRDefault="00424F5E" w:rsidP="00424F5E">
      <w:pPr>
        <w:spacing w:line="360" w:lineRule="auto"/>
        <w:ind w:firstLine="720"/>
        <w:contextualSpacing/>
        <w:jc w:val="both"/>
        <w:rPr>
          <w:rStyle w:val="slinbdy"/>
          <w:rFonts w:ascii="Times New Roman" w:hAnsi="Times New Roman" w:cs="Times New Roman"/>
          <w:sz w:val="24"/>
          <w:szCs w:val="24"/>
          <w:bdr w:val="none" w:sz="0" w:space="0" w:color="auto" w:frame="1"/>
          <w:shd w:val="clear" w:color="auto" w:fill="FFFFFF"/>
        </w:rPr>
      </w:pPr>
      <w:r w:rsidRPr="00424F5E">
        <w:rPr>
          <w:rFonts w:ascii="Times New Roman" w:hAnsi="Times New Roman" w:cs="Times New Roman"/>
          <w:sz w:val="24"/>
          <w:szCs w:val="24"/>
        </w:rPr>
        <w:t xml:space="preserve">Prin proiect se propune realizare unui trup de pădure. Nu sunt necesare lucrari pentru </w:t>
      </w:r>
      <w:proofErr w:type="gramStart"/>
      <w:r w:rsidRPr="00424F5E">
        <w:rPr>
          <w:rFonts w:ascii="Times New Roman" w:hAnsi="Times New Roman" w:cs="Times New Roman"/>
          <w:sz w:val="24"/>
          <w:szCs w:val="24"/>
        </w:rPr>
        <w:t>,,refacerea</w:t>
      </w:r>
      <w:proofErr w:type="gramEnd"/>
      <w:r w:rsidRPr="00424F5E">
        <w:rPr>
          <w:rFonts w:ascii="Times New Roman" w:hAnsi="Times New Roman" w:cs="Times New Roman"/>
          <w:sz w:val="24"/>
          <w:szCs w:val="24"/>
        </w:rPr>
        <w:t xml:space="preserve"> terenului"</w:t>
      </w:r>
    </w:p>
    <w:p w:rsidR="00E34155" w:rsidRDefault="00BA7D36" w:rsidP="00602337">
      <w:pPr>
        <w:spacing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nttl"/>
          <w:rFonts w:ascii="Times New Roman" w:hAnsi="Times New Roman" w:cs="Times New Roman"/>
          <w:b/>
          <w:bCs/>
          <w:sz w:val="28"/>
          <w:szCs w:val="28"/>
          <w:bdr w:val="none" w:sz="0" w:space="0" w:color="auto" w:frame="1"/>
          <w:shd w:val="clear" w:color="auto" w:fill="FFFFFF"/>
        </w:rPr>
        <w:t>– </w:t>
      </w:r>
      <w:proofErr w:type="gramStart"/>
      <w:r w:rsidRPr="005832D5">
        <w:rPr>
          <w:rStyle w:val="slinbdy"/>
          <w:rFonts w:ascii="Times New Roman" w:hAnsi="Times New Roman" w:cs="Times New Roman"/>
          <w:sz w:val="28"/>
          <w:szCs w:val="28"/>
          <w:bdr w:val="none" w:sz="0" w:space="0" w:color="auto" w:frame="1"/>
          <w:shd w:val="clear" w:color="auto" w:fill="FFFFFF"/>
        </w:rPr>
        <w:t>aspecte</w:t>
      </w:r>
      <w:proofErr w:type="gramEnd"/>
      <w:r w:rsidRPr="005832D5">
        <w:rPr>
          <w:rStyle w:val="slinbdy"/>
          <w:rFonts w:ascii="Times New Roman" w:hAnsi="Times New Roman" w:cs="Times New Roman"/>
          <w:sz w:val="28"/>
          <w:szCs w:val="28"/>
          <w:bdr w:val="none" w:sz="0" w:space="0" w:color="auto" w:frame="1"/>
          <w:shd w:val="clear" w:color="auto" w:fill="FFFFFF"/>
        </w:rPr>
        <w:t xml:space="preserve"> referitoare la prevenirea și modul de răspuns pentru cazuri de poluări accidentale;</w:t>
      </w:r>
      <w:r w:rsidRPr="005832D5">
        <w:rPr>
          <w:rStyle w:val="slinttl"/>
          <w:rFonts w:ascii="Times New Roman" w:hAnsi="Times New Roman" w:cs="Times New Roman"/>
          <w:b/>
          <w:bCs/>
          <w:sz w:val="28"/>
          <w:szCs w:val="28"/>
          <w:bdr w:val="none" w:sz="0" w:space="0" w:color="auto" w:frame="1"/>
          <w:shd w:val="clear" w:color="auto" w:fill="FFFFFF"/>
        </w:rPr>
        <w:t>– </w:t>
      </w:r>
      <w:r w:rsidRPr="005832D5">
        <w:rPr>
          <w:rStyle w:val="slinbdy"/>
          <w:rFonts w:ascii="Times New Roman" w:hAnsi="Times New Roman" w:cs="Times New Roman"/>
          <w:sz w:val="28"/>
          <w:szCs w:val="28"/>
          <w:bdr w:val="none" w:sz="0" w:space="0" w:color="auto" w:frame="1"/>
          <w:shd w:val="clear" w:color="auto" w:fill="FFFFFF"/>
        </w:rPr>
        <w:t>aspecte referitoare la închiderea/dezafectarea/demolarea instalației;</w:t>
      </w:r>
    </w:p>
    <w:p w:rsidR="00424F5E" w:rsidRPr="00424F5E" w:rsidRDefault="00424F5E" w:rsidP="00424F5E">
      <w:pPr>
        <w:ind w:firstLine="720"/>
        <w:contextualSpacing/>
        <w:jc w:val="both"/>
        <w:rPr>
          <w:rStyle w:val="slinbdy"/>
          <w:rFonts w:ascii="Times New Roman" w:hAnsi="Times New Roman" w:cs="Times New Roman"/>
          <w:sz w:val="24"/>
          <w:szCs w:val="24"/>
          <w:bdr w:val="none" w:sz="0" w:space="0" w:color="auto" w:frame="1"/>
          <w:shd w:val="clear" w:color="auto" w:fill="FFFFFF"/>
        </w:rPr>
      </w:pPr>
      <w:r w:rsidRPr="00424F5E">
        <w:rPr>
          <w:rFonts w:ascii="Times New Roman" w:hAnsi="Times New Roman" w:cs="Times New Roman"/>
          <w:sz w:val="24"/>
          <w:szCs w:val="24"/>
        </w:rPr>
        <w:t xml:space="preserve">Prin natura activităților din cadrul obiectivului, în perioada de instalare a vegetației forestiere, riscul apariției unor evenimente cu implicații asupra mediului înconjurător </w:t>
      </w:r>
      <w:proofErr w:type="gramStart"/>
      <w:r w:rsidRPr="00424F5E">
        <w:rPr>
          <w:rFonts w:ascii="Times New Roman" w:hAnsi="Times New Roman" w:cs="Times New Roman"/>
          <w:sz w:val="24"/>
          <w:szCs w:val="24"/>
        </w:rPr>
        <w:t>este</w:t>
      </w:r>
      <w:proofErr w:type="gramEnd"/>
      <w:r w:rsidRPr="00424F5E">
        <w:rPr>
          <w:rFonts w:ascii="Times New Roman" w:hAnsi="Times New Roman" w:cs="Times New Roman"/>
          <w:sz w:val="24"/>
          <w:szCs w:val="24"/>
        </w:rPr>
        <w:t xml:space="preserve"> foarte scăzut. In cazul poluarilor accidentale in activitatea desfasurata, se vor respecta prevederile OUG 68/2008, HG 1403/2007, HG 1408/2007, dupa remedierea defectiunii si reconstructia ecologica a solului, se vor efectua analize de supraveghere a gradului de contaminare din zona afectata, urmarindu-se incadrarea in limitele prevazute in Ord. M.A.P.M. nr. 756/1997 pentru aprobarea Reglementarii privind evaluarea poluarii mediului, cu modificari si completari ulterioare</w:t>
      </w:r>
    </w:p>
    <w:p w:rsidR="00E34155" w:rsidRDefault="00BA7D36" w:rsidP="00602337">
      <w:pPr>
        <w:spacing w:line="360" w:lineRule="auto"/>
        <w:contextualSpacing/>
        <w:jc w:val="both"/>
        <w:rPr>
          <w:rStyle w:val="slinbdy"/>
          <w:rFonts w:ascii="Times New Roman" w:hAnsi="Times New Roman" w:cs="Times New Roman"/>
          <w:sz w:val="28"/>
          <w:szCs w:val="28"/>
          <w:bdr w:val="none" w:sz="0" w:space="0" w:color="auto" w:frame="1"/>
          <w:shd w:val="clear" w:color="auto" w:fill="FFFFFF"/>
        </w:rPr>
      </w:pPr>
      <w:r w:rsidRPr="005832D5">
        <w:rPr>
          <w:rStyle w:val="slinttl"/>
          <w:rFonts w:ascii="Times New Roman" w:hAnsi="Times New Roman" w:cs="Times New Roman"/>
          <w:b/>
          <w:bCs/>
          <w:sz w:val="28"/>
          <w:szCs w:val="28"/>
          <w:bdr w:val="none" w:sz="0" w:space="0" w:color="auto" w:frame="1"/>
          <w:shd w:val="clear" w:color="auto" w:fill="FFFFFF"/>
        </w:rPr>
        <w:t>– </w:t>
      </w:r>
      <w:proofErr w:type="gramStart"/>
      <w:r w:rsidRPr="005832D5">
        <w:rPr>
          <w:rStyle w:val="slinbdy"/>
          <w:rFonts w:ascii="Times New Roman" w:hAnsi="Times New Roman" w:cs="Times New Roman"/>
          <w:sz w:val="28"/>
          <w:szCs w:val="28"/>
          <w:bdr w:val="none" w:sz="0" w:space="0" w:color="auto" w:frame="1"/>
          <w:shd w:val="clear" w:color="auto" w:fill="FFFFFF"/>
        </w:rPr>
        <w:t>modalități</w:t>
      </w:r>
      <w:proofErr w:type="gramEnd"/>
      <w:r w:rsidRPr="005832D5">
        <w:rPr>
          <w:rStyle w:val="slinbdy"/>
          <w:rFonts w:ascii="Times New Roman" w:hAnsi="Times New Roman" w:cs="Times New Roman"/>
          <w:sz w:val="28"/>
          <w:szCs w:val="28"/>
          <w:bdr w:val="none" w:sz="0" w:space="0" w:color="auto" w:frame="1"/>
          <w:shd w:val="clear" w:color="auto" w:fill="FFFFFF"/>
        </w:rPr>
        <w:t xml:space="preserve"> de refacere a stării inițiale/reabilitare în vederea utilizării ulterioare a terenului.</w:t>
      </w:r>
    </w:p>
    <w:p w:rsidR="00424F5E" w:rsidRPr="00424F5E" w:rsidRDefault="00424F5E" w:rsidP="00602337">
      <w:pPr>
        <w:spacing w:line="360" w:lineRule="auto"/>
        <w:contextualSpacing/>
        <w:jc w:val="both"/>
        <w:rPr>
          <w:rStyle w:val="slinbdy"/>
          <w:rFonts w:ascii="Times New Roman" w:hAnsi="Times New Roman" w:cs="Times New Roman"/>
          <w:sz w:val="24"/>
          <w:szCs w:val="24"/>
          <w:bdr w:val="none" w:sz="0" w:space="0" w:color="auto" w:frame="1"/>
          <w:shd w:val="clear" w:color="auto" w:fill="FFFFFF"/>
        </w:rPr>
      </w:pPr>
      <w:r w:rsidRPr="00424F5E">
        <w:rPr>
          <w:rStyle w:val="slinbdy"/>
          <w:rFonts w:ascii="Times New Roman" w:hAnsi="Times New Roman" w:cs="Times New Roman"/>
          <w:sz w:val="24"/>
          <w:szCs w:val="24"/>
          <w:bdr w:val="none" w:sz="0" w:space="0" w:color="auto" w:frame="1"/>
          <w:shd w:val="clear" w:color="auto" w:fill="FFFFFF"/>
        </w:rPr>
        <w:t xml:space="preserve">Nu </w:t>
      </w:r>
      <w:proofErr w:type="gramStart"/>
      <w:r w:rsidRPr="00424F5E">
        <w:rPr>
          <w:rStyle w:val="slinbdy"/>
          <w:rFonts w:ascii="Times New Roman" w:hAnsi="Times New Roman" w:cs="Times New Roman"/>
          <w:sz w:val="24"/>
          <w:szCs w:val="24"/>
          <w:bdr w:val="none" w:sz="0" w:space="0" w:color="auto" w:frame="1"/>
          <w:shd w:val="clear" w:color="auto" w:fill="FFFFFF"/>
        </w:rPr>
        <w:t>este</w:t>
      </w:r>
      <w:proofErr w:type="gramEnd"/>
      <w:r w:rsidRPr="00424F5E">
        <w:rPr>
          <w:rStyle w:val="slinbdy"/>
          <w:rFonts w:ascii="Times New Roman" w:hAnsi="Times New Roman" w:cs="Times New Roman"/>
          <w:sz w:val="24"/>
          <w:szCs w:val="24"/>
          <w:bdr w:val="none" w:sz="0" w:space="0" w:color="auto" w:frame="1"/>
          <w:shd w:val="clear" w:color="auto" w:fill="FFFFFF"/>
        </w:rPr>
        <w:t xml:space="preserve"> cazul</w:t>
      </w:r>
    </w:p>
    <w:p w:rsidR="00E34155" w:rsidRPr="005832D5" w:rsidRDefault="00BA7D36" w:rsidP="00602337">
      <w:pPr>
        <w:spacing w:line="360" w:lineRule="auto"/>
        <w:contextualSpacing/>
        <w:jc w:val="both"/>
        <w:rPr>
          <w:rStyle w:val="spctbdy"/>
          <w:rFonts w:ascii="Times New Roman" w:hAnsi="Times New Roman" w:cs="Times New Roman"/>
          <w:sz w:val="28"/>
          <w:szCs w:val="28"/>
          <w:bdr w:val="none" w:sz="0" w:space="0" w:color="auto" w:frame="1"/>
          <w:shd w:val="clear" w:color="auto" w:fill="FFFFFF"/>
        </w:rPr>
      </w:pPr>
      <w:r w:rsidRPr="005832D5">
        <w:rPr>
          <w:rStyle w:val="spctttl"/>
          <w:rFonts w:ascii="Times New Roman" w:hAnsi="Times New Roman" w:cs="Times New Roman"/>
          <w:b/>
          <w:bCs/>
          <w:sz w:val="28"/>
          <w:szCs w:val="28"/>
          <w:bdr w:val="none" w:sz="0" w:space="0" w:color="auto" w:frame="1"/>
          <w:shd w:val="clear" w:color="auto" w:fill="FFFFFF"/>
        </w:rPr>
        <w:t>XII.</w:t>
      </w:r>
      <w:r w:rsidRPr="005832D5">
        <w:rPr>
          <w:rStyle w:val="spct"/>
          <w:rFonts w:ascii="Times New Roman" w:hAnsi="Times New Roman" w:cs="Times New Roman"/>
          <w:sz w:val="28"/>
          <w:szCs w:val="28"/>
          <w:bdr w:val="dotted" w:sz="6" w:space="0" w:color="FEFEFE" w:frame="1"/>
          <w:shd w:val="clear" w:color="auto" w:fill="FFFFFF"/>
        </w:rPr>
        <w:t> </w:t>
      </w:r>
      <w:r w:rsidRPr="005832D5">
        <w:rPr>
          <w:rStyle w:val="spctbdy"/>
          <w:rFonts w:ascii="Times New Roman" w:hAnsi="Times New Roman" w:cs="Times New Roman"/>
          <w:sz w:val="28"/>
          <w:szCs w:val="28"/>
          <w:bdr w:val="none" w:sz="0" w:space="0" w:color="auto" w:frame="1"/>
          <w:shd w:val="clear" w:color="auto" w:fill="FFFFFF"/>
        </w:rPr>
        <w:t>Anexe - piese desenate:</w:t>
      </w:r>
    </w:p>
    <w:p w:rsidR="00E34155" w:rsidRPr="005832D5" w:rsidRDefault="00BA7D36" w:rsidP="00602337">
      <w:pPr>
        <w:spacing w:line="360" w:lineRule="auto"/>
        <w:contextualSpacing/>
        <w:jc w:val="both"/>
        <w:rPr>
          <w:rStyle w:val="spctbdy"/>
          <w:rFonts w:ascii="Times New Roman" w:hAnsi="Times New Roman" w:cs="Times New Roman"/>
          <w:sz w:val="28"/>
          <w:szCs w:val="28"/>
          <w:bdr w:val="none" w:sz="0" w:space="0" w:color="auto" w:frame="1"/>
          <w:shd w:val="clear" w:color="auto" w:fill="FFFFFF"/>
        </w:rPr>
      </w:pPr>
      <w:r w:rsidRPr="005832D5">
        <w:rPr>
          <w:rStyle w:val="spctttl"/>
          <w:rFonts w:ascii="Times New Roman" w:hAnsi="Times New Roman" w:cs="Times New Roman"/>
          <w:b/>
          <w:bCs/>
          <w:sz w:val="28"/>
          <w:szCs w:val="28"/>
          <w:bdr w:val="none" w:sz="0" w:space="0" w:color="auto" w:frame="1"/>
          <w:shd w:val="clear" w:color="auto" w:fill="FFFFFF"/>
        </w:rPr>
        <w:t>1.</w:t>
      </w:r>
      <w:r w:rsidRPr="005832D5">
        <w:rPr>
          <w:rStyle w:val="spct"/>
          <w:rFonts w:ascii="Times New Roman" w:hAnsi="Times New Roman" w:cs="Times New Roman"/>
          <w:sz w:val="28"/>
          <w:szCs w:val="28"/>
          <w:bdr w:val="dotted" w:sz="6" w:space="0" w:color="FEFEFE" w:frame="1"/>
          <w:shd w:val="clear" w:color="auto" w:fill="FFFFFF"/>
        </w:rPr>
        <w:t> </w:t>
      </w:r>
      <w:r w:rsidRPr="005832D5">
        <w:rPr>
          <w:rStyle w:val="spctbdy"/>
          <w:rFonts w:ascii="Times New Roman" w:hAnsi="Times New Roman" w:cs="Times New Roman"/>
          <w:sz w:val="28"/>
          <w:szCs w:val="28"/>
          <w:bdr w:val="none" w:sz="0" w:space="0" w:color="auto" w:frame="1"/>
          <w:shd w:val="clear" w:color="auto" w:fill="FFFFFF"/>
        </w:rPr>
        <w:t xml:space="preserve">planul de încadrare în zonă a obiectivului și planul de situație, cu modul de planificare a utilizării suprafețelor; formele fizice ale proiectului (planuri, clădiri, alte structuri, materiale de construcție și altele); planșe reprezentând limitele </w:t>
      </w:r>
      <w:r w:rsidRPr="005832D5">
        <w:rPr>
          <w:rStyle w:val="spctbdy"/>
          <w:rFonts w:ascii="Times New Roman" w:hAnsi="Times New Roman" w:cs="Times New Roman"/>
          <w:sz w:val="28"/>
          <w:szCs w:val="28"/>
          <w:bdr w:val="none" w:sz="0" w:space="0" w:color="auto" w:frame="1"/>
          <w:shd w:val="clear" w:color="auto" w:fill="FFFFFF"/>
        </w:rPr>
        <w:lastRenderedPageBreak/>
        <w:t>amplasamentului proiectului, inclusiv orice suprafață de teren solicitată pentru a fi folosită temporar (planuri de situație și amplasamente);</w:t>
      </w:r>
    </w:p>
    <w:p w:rsidR="00E34155" w:rsidRPr="005832D5" w:rsidRDefault="00BA7D36" w:rsidP="00602337">
      <w:pPr>
        <w:spacing w:line="360" w:lineRule="auto"/>
        <w:contextualSpacing/>
        <w:jc w:val="both"/>
        <w:rPr>
          <w:rStyle w:val="spctbdy"/>
          <w:rFonts w:ascii="Times New Roman" w:hAnsi="Times New Roman" w:cs="Times New Roman"/>
          <w:sz w:val="28"/>
          <w:szCs w:val="28"/>
          <w:bdr w:val="none" w:sz="0" w:space="0" w:color="auto" w:frame="1"/>
          <w:shd w:val="clear" w:color="auto" w:fill="FFFFFF"/>
        </w:rPr>
      </w:pPr>
      <w:r w:rsidRPr="005832D5">
        <w:rPr>
          <w:rStyle w:val="spctttl"/>
          <w:rFonts w:ascii="Times New Roman" w:hAnsi="Times New Roman" w:cs="Times New Roman"/>
          <w:b/>
          <w:bCs/>
          <w:sz w:val="28"/>
          <w:szCs w:val="28"/>
          <w:bdr w:val="none" w:sz="0" w:space="0" w:color="auto" w:frame="1"/>
          <w:shd w:val="clear" w:color="auto" w:fill="FFFFFF"/>
        </w:rPr>
        <w:t>2.</w:t>
      </w:r>
      <w:r w:rsidRPr="005832D5">
        <w:rPr>
          <w:rStyle w:val="spct"/>
          <w:rFonts w:ascii="Times New Roman" w:hAnsi="Times New Roman" w:cs="Times New Roman"/>
          <w:sz w:val="28"/>
          <w:szCs w:val="28"/>
          <w:bdr w:val="dotted" w:sz="6" w:space="0" w:color="FEFEFE" w:frame="1"/>
          <w:shd w:val="clear" w:color="auto" w:fill="FFFFFF"/>
        </w:rPr>
        <w:t> </w:t>
      </w:r>
      <w:r w:rsidRPr="005832D5">
        <w:rPr>
          <w:rStyle w:val="spctbdy"/>
          <w:rFonts w:ascii="Times New Roman" w:hAnsi="Times New Roman" w:cs="Times New Roman"/>
          <w:sz w:val="28"/>
          <w:szCs w:val="28"/>
          <w:bdr w:val="none" w:sz="0" w:space="0" w:color="auto" w:frame="1"/>
          <w:shd w:val="clear" w:color="auto" w:fill="FFFFFF"/>
        </w:rPr>
        <w:t>schemele-flux pentru procesul tehnologic și fazele activității, cu instalațiile de depoluare;</w:t>
      </w:r>
    </w:p>
    <w:p w:rsidR="00E34155" w:rsidRPr="005832D5" w:rsidRDefault="00BA7D36" w:rsidP="00602337">
      <w:pPr>
        <w:spacing w:line="360" w:lineRule="auto"/>
        <w:contextualSpacing/>
        <w:jc w:val="both"/>
        <w:rPr>
          <w:rStyle w:val="spctbdy"/>
          <w:rFonts w:ascii="Times New Roman" w:hAnsi="Times New Roman" w:cs="Times New Roman"/>
          <w:sz w:val="28"/>
          <w:szCs w:val="28"/>
          <w:bdr w:val="none" w:sz="0" w:space="0" w:color="auto" w:frame="1"/>
          <w:shd w:val="clear" w:color="auto" w:fill="FFFFFF"/>
        </w:rPr>
      </w:pPr>
      <w:r w:rsidRPr="005832D5">
        <w:rPr>
          <w:rStyle w:val="spctttl"/>
          <w:rFonts w:ascii="Times New Roman" w:hAnsi="Times New Roman" w:cs="Times New Roman"/>
          <w:b/>
          <w:bCs/>
          <w:sz w:val="28"/>
          <w:szCs w:val="28"/>
          <w:bdr w:val="none" w:sz="0" w:space="0" w:color="auto" w:frame="1"/>
          <w:shd w:val="clear" w:color="auto" w:fill="FFFFFF"/>
        </w:rPr>
        <w:t>3.</w:t>
      </w:r>
      <w:r w:rsidRPr="005832D5">
        <w:rPr>
          <w:rStyle w:val="spct"/>
          <w:rFonts w:ascii="Times New Roman" w:hAnsi="Times New Roman" w:cs="Times New Roman"/>
          <w:sz w:val="28"/>
          <w:szCs w:val="28"/>
          <w:bdr w:val="dotted" w:sz="6" w:space="0" w:color="FEFEFE" w:frame="1"/>
          <w:shd w:val="clear" w:color="auto" w:fill="FFFFFF"/>
        </w:rPr>
        <w:t> </w:t>
      </w:r>
      <w:r w:rsidRPr="005832D5">
        <w:rPr>
          <w:rStyle w:val="spctbdy"/>
          <w:rFonts w:ascii="Times New Roman" w:hAnsi="Times New Roman" w:cs="Times New Roman"/>
          <w:sz w:val="28"/>
          <w:szCs w:val="28"/>
          <w:bdr w:val="none" w:sz="0" w:space="0" w:color="auto" w:frame="1"/>
          <w:shd w:val="clear" w:color="auto" w:fill="FFFFFF"/>
        </w:rPr>
        <w:t>schema-flux a gestionării deșeurilor;</w:t>
      </w:r>
    </w:p>
    <w:p w:rsidR="00297B21" w:rsidRPr="005832D5" w:rsidRDefault="00297B21" w:rsidP="00602337">
      <w:pPr>
        <w:widowControl w:val="0"/>
        <w:tabs>
          <w:tab w:val="left" w:pos="358"/>
        </w:tabs>
        <w:autoSpaceDE w:val="0"/>
        <w:autoSpaceDN w:val="0"/>
        <w:spacing w:after="0" w:line="360" w:lineRule="auto"/>
        <w:contextualSpacing/>
        <w:jc w:val="both"/>
        <w:rPr>
          <w:rFonts w:ascii="Times New Roman" w:hAnsi="Times New Roman" w:cs="Times New Roman"/>
          <w:sz w:val="28"/>
          <w:szCs w:val="28"/>
        </w:rPr>
      </w:pPr>
      <w:r w:rsidRPr="005832D5">
        <w:rPr>
          <w:rFonts w:ascii="Times New Roman" w:hAnsi="Times New Roman" w:cs="Times New Roman"/>
          <w:sz w:val="28"/>
          <w:szCs w:val="28"/>
        </w:rPr>
        <w:t>4.alte piese desenate, stabilite de autoritatea publică pentru protecţiamediului.</w:t>
      </w:r>
    </w:p>
    <w:p w:rsidR="00297B21" w:rsidRPr="005832D5" w:rsidRDefault="00297B21" w:rsidP="00602337">
      <w:pPr>
        <w:pStyle w:val="Corptext"/>
        <w:spacing w:before="5" w:line="360" w:lineRule="auto"/>
        <w:ind w:left="0"/>
        <w:contextualSpacing/>
        <w:jc w:val="both"/>
        <w:rPr>
          <w:rFonts w:ascii="Times New Roman" w:hAnsi="Times New Roman" w:cs="Times New Roman"/>
          <w:sz w:val="28"/>
          <w:szCs w:val="28"/>
        </w:rPr>
      </w:pPr>
    </w:p>
    <w:p w:rsidR="00297B21" w:rsidRDefault="00297B21" w:rsidP="00602337">
      <w:pPr>
        <w:widowControl w:val="0"/>
        <w:tabs>
          <w:tab w:val="left" w:pos="142"/>
          <w:tab w:val="left" w:pos="1209"/>
        </w:tabs>
        <w:autoSpaceDE w:val="0"/>
        <w:autoSpaceDN w:val="0"/>
        <w:spacing w:before="1" w:after="0" w:line="360" w:lineRule="auto"/>
        <w:ind w:right="438"/>
        <w:contextualSpacing/>
        <w:jc w:val="both"/>
        <w:rPr>
          <w:rFonts w:ascii="Times New Roman" w:hAnsi="Times New Roman" w:cs="Times New Roman"/>
          <w:sz w:val="28"/>
          <w:szCs w:val="28"/>
        </w:rPr>
      </w:pPr>
      <w:r w:rsidRPr="005832D5">
        <w:rPr>
          <w:rFonts w:ascii="Times New Roman" w:hAnsi="Times New Roman" w:cs="Times New Roman"/>
          <w:b/>
          <w:sz w:val="28"/>
          <w:szCs w:val="28"/>
        </w:rPr>
        <w:t>XIII</w:t>
      </w:r>
      <w:r w:rsidRPr="005832D5">
        <w:rPr>
          <w:rFonts w:ascii="Times New Roman" w:hAnsi="Times New Roman" w:cs="Times New Roman"/>
          <w:sz w:val="28"/>
          <w:szCs w:val="28"/>
        </w:rPr>
        <w:t xml:space="preserve">. Pentru proiectele care intră sub incidenţa prevederilor art. 28 din Ordonanţa de urgenţă a Guvernului nr. </w:t>
      </w:r>
      <w:r w:rsidRPr="005832D5">
        <w:rPr>
          <w:rFonts w:ascii="Times New Roman" w:hAnsi="Times New Roman" w:cs="Times New Roman"/>
          <w:b/>
          <w:sz w:val="28"/>
          <w:szCs w:val="28"/>
          <w:u w:val="thick" w:color="333399"/>
        </w:rPr>
        <w:t>57/2007</w:t>
      </w:r>
      <w:r w:rsidRPr="005832D5">
        <w:rPr>
          <w:rFonts w:ascii="Times New Roman" w:hAnsi="Times New Roman" w:cs="Times New Roman"/>
          <w:sz w:val="28"/>
          <w:szCs w:val="28"/>
        </w:rPr>
        <w:t xml:space="preserve">privind regimul ariilor naturale protejate, conservarea habitatelor naturale, a florei şi faunei sălbatice, aprobată cu modificări şi completări prin Legea nr. </w:t>
      </w:r>
      <w:r w:rsidRPr="005832D5">
        <w:rPr>
          <w:rFonts w:ascii="Times New Roman" w:hAnsi="Times New Roman" w:cs="Times New Roman"/>
          <w:b/>
          <w:sz w:val="28"/>
          <w:szCs w:val="28"/>
          <w:u w:val="thick" w:color="333399"/>
        </w:rPr>
        <w:t>49/2011</w:t>
      </w:r>
      <w:r w:rsidRPr="005832D5">
        <w:rPr>
          <w:rFonts w:ascii="Times New Roman" w:hAnsi="Times New Roman" w:cs="Times New Roman"/>
          <w:sz w:val="28"/>
          <w:szCs w:val="28"/>
        </w:rPr>
        <w:t xml:space="preserve">, cu modificările şi completările ulterioare, memoriul </w:t>
      </w:r>
      <w:proofErr w:type="gramStart"/>
      <w:r w:rsidRPr="005832D5">
        <w:rPr>
          <w:rFonts w:ascii="Times New Roman" w:hAnsi="Times New Roman" w:cs="Times New Roman"/>
          <w:sz w:val="28"/>
          <w:szCs w:val="28"/>
        </w:rPr>
        <w:t>va</w:t>
      </w:r>
      <w:proofErr w:type="gramEnd"/>
      <w:r w:rsidRPr="005832D5">
        <w:rPr>
          <w:rFonts w:ascii="Times New Roman" w:hAnsi="Times New Roman" w:cs="Times New Roman"/>
          <w:sz w:val="28"/>
          <w:szCs w:val="28"/>
        </w:rPr>
        <w:t xml:space="preserve"> fi completat cuurmătoarele:</w:t>
      </w:r>
    </w:p>
    <w:p w:rsidR="00FC065A" w:rsidRPr="00252972" w:rsidRDefault="00FC065A" w:rsidP="00FC065A">
      <w:pPr>
        <w:tabs>
          <w:tab w:val="left" w:pos="0"/>
          <w:tab w:val="left" w:pos="3330"/>
        </w:tabs>
        <w:spacing w:line="360" w:lineRule="auto"/>
        <w:ind w:firstLine="567"/>
        <w:jc w:val="both"/>
        <w:rPr>
          <w:rFonts w:ascii="Times New Roman" w:hAnsi="Times New Roman" w:cs="Times New Roman"/>
          <w:sz w:val="24"/>
          <w:szCs w:val="24"/>
        </w:rPr>
      </w:pPr>
      <w:r w:rsidRPr="00252972">
        <w:rPr>
          <w:rFonts w:ascii="Times New Roman" w:hAnsi="Times New Roman" w:cs="Times New Roman"/>
          <w:b/>
          <w:sz w:val="28"/>
          <w:szCs w:val="28"/>
        </w:rPr>
        <w:t>Conform Deciziei Etapei de Evaluare Inițială nr.</w:t>
      </w:r>
      <w:r w:rsidR="00EC6803">
        <w:rPr>
          <w:rFonts w:ascii="Times New Roman" w:hAnsi="Times New Roman" w:cs="Times New Roman"/>
          <w:b/>
          <w:sz w:val="28"/>
          <w:szCs w:val="28"/>
        </w:rPr>
        <w:t>106</w:t>
      </w:r>
      <w:r w:rsidRPr="00252972">
        <w:rPr>
          <w:rFonts w:ascii="Times New Roman" w:hAnsi="Times New Roman" w:cs="Times New Roman"/>
          <w:b/>
          <w:sz w:val="28"/>
          <w:szCs w:val="28"/>
        </w:rPr>
        <w:t>/</w:t>
      </w:r>
      <w:r w:rsidR="00EC6803">
        <w:rPr>
          <w:rFonts w:ascii="Times New Roman" w:hAnsi="Times New Roman" w:cs="Times New Roman"/>
          <w:b/>
          <w:sz w:val="28"/>
          <w:szCs w:val="28"/>
        </w:rPr>
        <w:t>27</w:t>
      </w:r>
      <w:r w:rsidRPr="00252972">
        <w:rPr>
          <w:rFonts w:ascii="Times New Roman" w:hAnsi="Times New Roman" w:cs="Times New Roman"/>
          <w:b/>
          <w:sz w:val="28"/>
          <w:szCs w:val="28"/>
        </w:rPr>
        <w:t>.</w:t>
      </w:r>
      <w:r w:rsidR="00252972" w:rsidRPr="00252972">
        <w:rPr>
          <w:rFonts w:ascii="Times New Roman" w:hAnsi="Times New Roman" w:cs="Times New Roman"/>
          <w:b/>
          <w:sz w:val="28"/>
          <w:szCs w:val="28"/>
        </w:rPr>
        <w:t>0</w:t>
      </w:r>
      <w:r w:rsidR="00EA47F1">
        <w:rPr>
          <w:rFonts w:ascii="Times New Roman" w:hAnsi="Times New Roman" w:cs="Times New Roman"/>
          <w:b/>
          <w:sz w:val="28"/>
          <w:szCs w:val="28"/>
        </w:rPr>
        <w:t>2</w:t>
      </w:r>
      <w:r w:rsidRPr="00252972">
        <w:rPr>
          <w:rFonts w:ascii="Times New Roman" w:hAnsi="Times New Roman" w:cs="Times New Roman"/>
          <w:b/>
          <w:sz w:val="28"/>
          <w:szCs w:val="28"/>
        </w:rPr>
        <w:t>.202</w:t>
      </w:r>
      <w:r w:rsidR="00252972" w:rsidRPr="00252972">
        <w:rPr>
          <w:rFonts w:ascii="Times New Roman" w:hAnsi="Times New Roman" w:cs="Times New Roman"/>
          <w:b/>
          <w:sz w:val="28"/>
          <w:szCs w:val="28"/>
        </w:rPr>
        <w:t>4</w:t>
      </w:r>
      <w:r w:rsidRPr="00252972">
        <w:rPr>
          <w:rFonts w:ascii="Times New Roman" w:hAnsi="Times New Roman" w:cs="Times New Roman"/>
          <w:b/>
          <w:sz w:val="28"/>
          <w:szCs w:val="28"/>
        </w:rPr>
        <w:t xml:space="preserve"> proiectul propus nu intră</w:t>
      </w:r>
      <w:r w:rsidRPr="00252972">
        <w:rPr>
          <w:rFonts w:ascii="Times New Roman" w:hAnsi="Times New Roman" w:cs="Times New Roman"/>
          <w:sz w:val="28"/>
          <w:szCs w:val="28"/>
        </w:rPr>
        <w:t xml:space="preserve"> sub incidența art.28 din Ordonanța de urgență a Guvernului nr. </w:t>
      </w:r>
      <w:proofErr w:type="gramStart"/>
      <w:r w:rsidRPr="00252972">
        <w:rPr>
          <w:rFonts w:ascii="Times New Roman" w:hAnsi="Times New Roman" w:cs="Times New Roman"/>
          <w:sz w:val="28"/>
          <w:szCs w:val="28"/>
        </w:rPr>
        <w:t>57</w:t>
      </w:r>
      <w:r w:rsidR="00252972" w:rsidRPr="00252972">
        <w:rPr>
          <w:rFonts w:ascii="Times New Roman" w:hAnsi="Times New Roman" w:cs="Times New Roman"/>
          <w:sz w:val="28"/>
          <w:szCs w:val="28"/>
        </w:rPr>
        <w:t>/2</w:t>
      </w:r>
      <w:r w:rsidRPr="00252972">
        <w:rPr>
          <w:rFonts w:ascii="Times New Roman" w:hAnsi="Times New Roman" w:cs="Times New Roman"/>
          <w:sz w:val="28"/>
          <w:szCs w:val="28"/>
        </w:rPr>
        <w:t>007</w:t>
      </w:r>
      <w:proofErr w:type="gramEnd"/>
      <w:r w:rsidRPr="00252972">
        <w:rPr>
          <w:rFonts w:ascii="Times New Roman" w:hAnsi="Times New Roman" w:cs="Times New Roman"/>
          <w:sz w:val="28"/>
          <w:szCs w:val="28"/>
        </w:rPr>
        <w:t xml:space="preserve"> privind regimul ariilor naturale protejate, conservarea habitatelor naturale, a florei și faunei sălbatice, aprobată cu modificări și completări prin Legea nr. </w:t>
      </w:r>
      <w:proofErr w:type="gramStart"/>
      <w:r w:rsidRPr="00252972">
        <w:rPr>
          <w:rFonts w:ascii="Times New Roman" w:hAnsi="Times New Roman" w:cs="Times New Roman"/>
          <w:sz w:val="28"/>
          <w:szCs w:val="28"/>
        </w:rPr>
        <w:t>49</w:t>
      </w:r>
      <w:r w:rsidR="00252972" w:rsidRPr="00252972">
        <w:rPr>
          <w:rFonts w:ascii="Times New Roman" w:hAnsi="Times New Roman" w:cs="Times New Roman"/>
          <w:sz w:val="28"/>
          <w:szCs w:val="28"/>
        </w:rPr>
        <w:t>/</w:t>
      </w:r>
      <w:r w:rsidRPr="00252972">
        <w:rPr>
          <w:rFonts w:ascii="Times New Roman" w:hAnsi="Times New Roman" w:cs="Times New Roman"/>
          <w:sz w:val="28"/>
          <w:szCs w:val="28"/>
        </w:rPr>
        <w:t>2011</w:t>
      </w:r>
      <w:proofErr w:type="gramEnd"/>
      <w:r w:rsidRPr="00252972">
        <w:rPr>
          <w:rFonts w:ascii="Times New Roman" w:hAnsi="Times New Roman" w:cs="Times New Roman"/>
          <w:sz w:val="28"/>
          <w:szCs w:val="28"/>
        </w:rPr>
        <w:t>, cu modificarile și completările ulterioare.</w:t>
      </w:r>
    </w:p>
    <w:p w:rsidR="00480275" w:rsidRPr="00252972" w:rsidRDefault="00297B21" w:rsidP="00602337">
      <w:pPr>
        <w:pStyle w:val="Listparagraf"/>
        <w:widowControl w:val="0"/>
        <w:numPr>
          <w:ilvl w:val="0"/>
          <w:numId w:val="12"/>
        </w:numPr>
        <w:tabs>
          <w:tab w:val="left" w:pos="284"/>
        </w:tabs>
        <w:autoSpaceDE w:val="0"/>
        <w:autoSpaceDN w:val="0"/>
        <w:spacing w:after="0" w:line="360" w:lineRule="auto"/>
        <w:ind w:right="435" w:firstLine="0"/>
        <w:jc w:val="both"/>
        <w:rPr>
          <w:rFonts w:ascii="Times New Roman" w:hAnsi="Times New Roman" w:cs="Times New Roman"/>
          <w:sz w:val="28"/>
          <w:szCs w:val="28"/>
        </w:rPr>
      </w:pPr>
      <w:proofErr w:type="gramStart"/>
      <w:r w:rsidRPr="00252972">
        <w:rPr>
          <w:rFonts w:ascii="Times New Roman" w:hAnsi="Times New Roman" w:cs="Times New Roman"/>
          <w:sz w:val="28"/>
          <w:szCs w:val="28"/>
        </w:rPr>
        <w:t>descrierea</w:t>
      </w:r>
      <w:proofErr w:type="gramEnd"/>
      <w:r w:rsidRPr="00252972">
        <w:rPr>
          <w:rFonts w:ascii="Times New Roman" w:hAnsi="Times New Roman" w:cs="Times New Roman"/>
          <w:sz w:val="28"/>
          <w:szCs w:val="28"/>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Stereo1970;</w:t>
      </w:r>
    </w:p>
    <w:p w:rsidR="00480275" w:rsidRPr="00252972" w:rsidRDefault="00480275" w:rsidP="00602337">
      <w:pPr>
        <w:widowControl w:val="0"/>
        <w:tabs>
          <w:tab w:val="left" w:pos="284"/>
        </w:tabs>
        <w:autoSpaceDE w:val="0"/>
        <w:autoSpaceDN w:val="0"/>
        <w:spacing w:after="0" w:line="360" w:lineRule="auto"/>
        <w:ind w:right="435"/>
        <w:contextualSpacing/>
        <w:jc w:val="both"/>
        <w:rPr>
          <w:rFonts w:ascii="Times New Roman" w:hAnsi="Times New Roman" w:cs="Times New Roman"/>
          <w:sz w:val="28"/>
          <w:szCs w:val="28"/>
        </w:rPr>
      </w:pPr>
    </w:p>
    <w:p w:rsidR="00C44E09" w:rsidRPr="00252972" w:rsidRDefault="00297B21" w:rsidP="00602337">
      <w:pPr>
        <w:pStyle w:val="Listparagraf"/>
        <w:widowControl w:val="0"/>
        <w:numPr>
          <w:ilvl w:val="0"/>
          <w:numId w:val="12"/>
        </w:numPr>
        <w:tabs>
          <w:tab w:val="left" w:pos="396"/>
        </w:tabs>
        <w:autoSpaceDE w:val="0"/>
        <w:autoSpaceDN w:val="0"/>
        <w:spacing w:after="0" w:line="360" w:lineRule="auto"/>
        <w:ind w:left="395" w:hanging="276"/>
        <w:jc w:val="both"/>
        <w:rPr>
          <w:rFonts w:ascii="Times New Roman" w:hAnsi="Times New Roman" w:cs="Times New Roman"/>
          <w:sz w:val="28"/>
          <w:szCs w:val="28"/>
        </w:rPr>
      </w:pPr>
      <w:r w:rsidRPr="00252972">
        <w:rPr>
          <w:rFonts w:ascii="Times New Roman" w:hAnsi="Times New Roman" w:cs="Times New Roman"/>
          <w:sz w:val="28"/>
          <w:szCs w:val="28"/>
        </w:rPr>
        <w:t>numele şi codul ariei naturale protejate de interescomunitar;</w:t>
      </w:r>
    </w:p>
    <w:p w:rsidR="00FB6A0D" w:rsidRPr="00252972" w:rsidRDefault="00FC065A" w:rsidP="00FB6A0D">
      <w:pPr>
        <w:ind w:firstLine="395"/>
        <w:jc w:val="both"/>
        <w:rPr>
          <w:rFonts w:ascii="Times New Roman" w:hAnsi="Times New Roman" w:cs="Times New Roman"/>
          <w:sz w:val="24"/>
          <w:szCs w:val="24"/>
        </w:rPr>
      </w:pPr>
      <w:r w:rsidRPr="00252972">
        <w:rPr>
          <w:rFonts w:ascii="Times New Roman" w:hAnsi="Times New Roman" w:cs="Times New Roman"/>
          <w:sz w:val="24"/>
          <w:szCs w:val="24"/>
        </w:rPr>
        <w:t xml:space="preserve">Nu </w:t>
      </w:r>
      <w:proofErr w:type="gramStart"/>
      <w:r w:rsidRPr="00252972">
        <w:rPr>
          <w:rFonts w:ascii="Times New Roman" w:hAnsi="Times New Roman" w:cs="Times New Roman"/>
          <w:sz w:val="24"/>
          <w:szCs w:val="24"/>
        </w:rPr>
        <w:t>este</w:t>
      </w:r>
      <w:proofErr w:type="gramEnd"/>
      <w:r w:rsidRPr="00252972">
        <w:rPr>
          <w:rFonts w:ascii="Times New Roman" w:hAnsi="Times New Roman" w:cs="Times New Roman"/>
          <w:sz w:val="24"/>
          <w:szCs w:val="24"/>
        </w:rPr>
        <w:t xml:space="preserve"> cazul</w:t>
      </w:r>
    </w:p>
    <w:p w:rsidR="00F0349D" w:rsidRPr="00252972" w:rsidRDefault="00F0349D" w:rsidP="00F0349D">
      <w:pPr>
        <w:pStyle w:val="Listparagraf"/>
        <w:widowControl w:val="0"/>
        <w:numPr>
          <w:ilvl w:val="0"/>
          <w:numId w:val="12"/>
        </w:numPr>
        <w:tabs>
          <w:tab w:val="left" w:pos="372"/>
        </w:tabs>
        <w:autoSpaceDE w:val="0"/>
        <w:autoSpaceDN w:val="0"/>
        <w:spacing w:after="0" w:line="360" w:lineRule="auto"/>
        <w:ind w:right="434" w:firstLine="0"/>
        <w:jc w:val="both"/>
        <w:rPr>
          <w:rFonts w:ascii="Times New Roman" w:hAnsi="Times New Roman" w:cs="Times New Roman"/>
          <w:sz w:val="28"/>
          <w:szCs w:val="28"/>
        </w:rPr>
      </w:pPr>
      <w:r w:rsidRPr="00252972">
        <w:rPr>
          <w:rFonts w:ascii="Times New Roman" w:hAnsi="Times New Roman" w:cs="Times New Roman"/>
          <w:sz w:val="28"/>
          <w:szCs w:val="28"/>
        </w:rPr>
        <w:t>prezenţa şi efectivele/suprafeţele acoperite de specii şi habitate de interes comunitar în zona</w:t>
      </w:r>
      <w:r w:rsidR="00FB6A0D" w:rsidRPr="00252972">
        <w:rPr>
          <w:rFonts w:ascii="Times New Roman" w:hAnsi="Times New Roman" w:cs="Times New Roman"/>
          <w:sz w:val="28"/>
          <w:szCs w:val="28"/>
        </w:rPr>
        <w:t xml:space="preserve"> </w:t>
      </w:r>
      <w:r w:rsidRPr="00252972">
        <w:rPr>
          <w:rFonts w:ascii="Times New Roman" w:hAnsi="Times New Roman" w:cs="Times New Roman"/>
          <w:sz w:val="28"/>
          <w:szCs w:val="28"/>
        </w:rPr>
        <w:t>proiectului;</w:t>
      </w:r>
    </w:p>
    <w:p w:rsidR="00FC065A" w:rsidRPr="00252972" w:rsidRDefault="00FC065A" w:rsidP="00FC065A">
      <w:pPr>
        <w:pStyle w:val="Listparagraf"/>
        <w:widowControl w:val="0"/>
        <w:tabs>
          <w:tab w:val="left" w:pos="372"/>
        </w:tabs>
        <w:autoSpaceDE w:val="0"/>
        <w:autoSpaceDN w:val="0"/>
        <w:spacing w:after="0" w:line="360" w:lineRule="auto"/>
        <w:ind w:left="120" w:right="434"/>
        <w:jc w:val="both"/>
        <w:rPr>
          <w:rFonts w:ascii="Times New Roman" w:hAnsi="Times New Roman" w:cs="Times New Roman"/>
          <w:sz w:val="28"/>
          <w:szCs w:val="28"/>
        </w:rPr>
      </w:pPr>
      <w:r w:rsidRPr="00252972">
        <w:rPr>
          <w:rFonts w:ascii="Times New Roman" w:hAnsi="Times New Roman" w:cs="Times New Roman"/>
          <w:sz w:val="28"/>
          <w:szCs w:val="28"/>
        </w:rPr>
        <w:t xml:space="preserve">Nu </w:t>
      </w:r>
      <w:proofErr w:type="gramStart"/>
      <w:r w:rsidRPr="00252972">
        <w:rPr>
          <w:rFonts w:ascii="Times New Roman" w:hAnsi="Times New Roman" w:cs="Times New Roman"/>
          <w:sz w:val="28"/>
          <w:szCs w:val="28"/>
        </w:rPr>
        <w:t>este</w:t>
      </w:r>
      <w:proofErr w:type="gramEnd"/>
      <w:r w:rsidRPr="00252972">
        <w:rPr>
          <w:rFonts w:ascii="Times New Roman" w:hAnsi="Times New Roman" w:cs="Times New Roman"/>
          <w:sz w:val="28"/>
          <w:szCs w:val="28"/>
        </w:rPr>
        <w:t xml:space="preserve"> cazul</w:t>
      </w:r>
    </w:p>
    <w:p w:rsidR="00F0349D" w:rsidRPr="00252972" w:rsidRDefault="00F0349D" w:rsidP="00266683">
      <w:pPr>
        <w:pStyle w:val="Listparagraf"/>
        <w:widowControl w:val="0"/>
        <w:numPr>
          <w:ilvl w:val="0"/>
          <w:numId w:val="12"/>
        </w:numPr>
        <w:tabs>
          <w:tab w:val="left" w:pos="396"/>
        </w:tabs>
        <w:autoSpaceDE w:val="0"/>
        <w:autoSpaceDN w:val="0"/>
        <w:spacing w:before="77" w:after="0" w:line="360" w:lineRule="auto"/>
        <w:ind w:right="49" w:firstLine="0"/>
        <w:jc w:val="both"/>
        <w:rPr>
          <w:rFonts w:ascii="Times New Roman" w:hAnsi="Times New Roman" w:cs="Times New Roman"/>
          <w:sz w:val="28"/>
          <w:szCs w:val="28"/>
        </w:rPr>
      </w:pPr>
      <w:r w:rsidRPr="00252972">
        <w:rPr>
          <w:rFonts w:ascii="Times New Roman" w:hAnsi="Times New Roman" w:cs="Times New Roman"/>
          <w:sz w:val="28"/>
          <w:szCs w:val="28"/>
        </w:rPr>
        <w:lastRenderedPageBreak/>
        <w:t>se va preciza dacă proiectul propus nu are legătură directă cu sau nu este necesar pentru managementul conservării ariei naturale protejate de interes comunitar;</w:t>
      </w:r>
    </w:p>
    <w:p w:rsidR="00254E12" w:rsidRPr="00254E12" w:rsidRDefault="00F0349D" w:rsidP="00FC065A">
      <w:pPr>
        <w:widowControl w:val="0"/>
        <w:tabs>
          <w:tab w:val="left" w:pos="396"/>
        </w:tabs>
        <w:autoSpaceDE w:val="0"/>
        <w:autoSpaceDN w:val="0"/>
        <w:spacing w:before="77" w:after="0"/>
        <w:ind w:right="49"/>
        <w:contextualSpacing/>
        <w:jc w:val="both"/>
        <w:rPr>
          <w:rFonts w:ascii="Times New Roman" w:hAnsi="Times New Roman" w:cs="Times New Roman"/>
          <w:sz w:val="24"/>
          <w:szCs w:val="24"/>
        </w:rPr>
      </w:pPr>
      <w:r w:rsidRPr="00252972">
        <w:rPr>
          <w:rFonts w:ascii="Times New Roman" w:hAnsi="Times New Roman" w:cs="Times New Roman"/>
          <w:sz w:val="28"/>
          <w:szCs w:val="28"/>
        </w:rPr>
        <w:tab/>
      </w:r>
      <w:r w:rsidR="00FC065A" w:rsidRPr="00252972">
        <w:rPr>
          <w:rFonts w:ascii="Times New Roman" w:hAnsi="Times New Roman" w:cs="Times New Roman"/>
          <w:sz w:val="24"/>
          <w:szCs w:val="24"/>
        </w:rPr>
        <w:t xml:space="preserve">Nu </w:t>
      </w:r>
      <w:proofErr w:type="gramStart"/>
      <w:r w:rsidR="00FC065A" w:rsidRPr="00252972">
        <w:rPr>
          <w:rFonts w:ascii="Times New Roman" w:hAnsi="Times New Roman" w:cs="Times New Roman"/>
          <w:sz w:val="24"/>
          <w:szCs w:val="24"/>
        </w:rPr>
        <w:t>este</w:t>
      </w:r>
      <w:proofErr w:type="gramEnd"/>
      <w:r w:rsidR="00FC065A" w:rsidRPr="00252972">
        <w:rPr>
          <w:rFonts w:ascii="Times New Roman" w:hAnsi="Times New Roman" w:cs="Times New Roman"/>
          <w:sz w:val="24"/>
          <w:szCs w:val="24"/>
        </w:rPr>
        <w:t xml:space="preserve"> cazul</w:t>
      </w:r>
    </w:p>
    <w:p w:rsidR="00F0349D" w:rsidRPr="005832D5" w:rsidRDefault="00F0349D" w:rsidP="00266683">
      <w:pPr>
        <w:pStyle w:val="Listparagraf"/>
        <w:widowControl w:val="0"/>
        <w:numPr>
          <w:ilvl w:val="0"/>
          <w:numId w:val="12"/>
        </w:numPr>
        <w:tabs>
          <w:tab w:val="left" w:pos="388"/>
        </w:tabs>
        <w:autoSpaceDE w:val="0"/>
        <w:autoSpaceDN w:val="0"/>
        <w:spacing w:after="0" w:line="360" w:lineRule="auto"/>
        <w:ind w:right="49" w:firstLine="0"/>
        <w:jc w:val="both"/>
        <w:rPr>
          <w:rFonts w:ascii="Times New Roman" w:hAnsi="Times New Roman" w:cs="Times New Roman"/>
          <w:sz w:val="28"/>
          <w:szCs w:val="28"/>
        </w:rPr>
      </w:pPr>
      <w:r w:rsidRPr="005832D5">
        <w:rPr>
          <w:rFonts w:ascii="Times New Roman" w:hAnsi="Times New Roman" w:cs="Times New Roman"/>
          <w:sz w:val="28"/>
          <w:szCs w:val="28"/>
        </w:rPr>
        <w:t>se va estima impactul potenţial al proiectului asupra speciilor şi habitatelor din aria naturală protejată de interescomunitar;</w:t>
      </w:r>
    </w:p>
    <w:p w:rsidR="00F0349D" w:rsidRPr="005832D5" w:rsidRDefault="00F0349D" w:rsidP="00FC065A">
      <w:pPr>
        <w:widowControl w:val="0"/>
        <w:tabs>
          <w:tab w:val="left" w:pos="388"/>
        </w:tabs>
        <w:autoSpaceDE w:val="0"/>
        <w:autoSpaceDN w:val="0"/>
        <w:spacing w:after="0" w:line="360" w:lineRule="auto"/>
        <w:ind w:right="49"/>
        <w:contextualSpacing/>
        <w:jc w:val="both"/>
        <w:rPr>
          <w:rFonts w:ascii="Times New Roman" w:hAnsi="Times New Roman" w:cs="Times New Roman"/>
          <w:sz w:val="28"/>
          <w:szCs w:val="28"/>
        </w:rPr>
      </w:pPr>
      <w:r w:rsidRPr="005832D5">
        <w:rPr>
          <w:rFonts w:ascii="Times New Roman" w:hAnsi="Times New Roman" w:cs="Times New Roman"/>
          <w:sz w:val="28"/>
          <w:szCs w:val="28"/>
        </w:rPr>
        <w:tab/>
      </w:r>
      <w:r w:rsidR="00FC065A">
        <w:rPr>
          <w:rFonts w:ascii="Times New Roman" w:hAnsi="Times New Roman" w:cs="Times New Roman"/>
          <w:sz w:val="24"/>
          <w:szCs w:val="24"/>
        </w:rPr>
        <w:t xml:space="preserve">Nu </w:t>
      </w:r>
      <w:proofErr w:type="gramStart"/>
      <w:r w:rsidR="00FC065A">
        <w:rPr>
          <w:rFonts w:ascii="Times New Roman" w:hAnsi="Times New Roman" w:cs="Times New Roman"/>
          <w:sz w:val="24"/>
          <w:szCs w:val="24"/>
        </w:rPr>
        <w:t>este</w:t>
      </w:r>
      <w:proofErr w:type="gramEnd"/>
      <w:r w:rsidR="00FC065A">
        <w:rPr>
          <w:rFonts w:ascii="Times New Roman" w:hAnsi="Times New Roman" w:cs="Times New Roman"/>
          <w:sz w:val="24"/>
          <w:szCs w:val="24"/>
        </w:rPr>
        <w:t xml:space="preserve"> cazul</w:t>
      </w:r>
    </w:p>
    <w:p w:rsidR="00F0349D" w:rsidRDefault="00F0349D" w:rsidP="00F0349D">
      <w:pPr>
        <w:pStyle w:val="Listparagraf"/>
        <w:widowControl w:val="0"/>
        <w:numPr>
          <w:ilvl w:val="0"/>
          <w:numId w:val="12"/>
        </w:numPr>
        <w:tabs>
          <w:tab w:val="left" w:pos="336"/>
        </w:tabs>
        <w:autoSpaceDE w:val="0"/>
        <w:autoSpaceDN w:val="0"/>
        <w:spacing w:after="0"/>
        <w:ind w:left="335" w:hanging="216"/>
        <w:jc w:val="both"/>
        <w:rPr>
          <w:rFonts w:ascii="Times New Roman" w:hAnsi="Times New Roman" w:cs="Times New Roman"/>
          <w:sz w:val="28"/>
          <w:szCs w:val="28"/>
        </w:rPr>
      </w:pPr>
      <w:proofErr w:type="gramStart"/>
      <w:r w:rsidRPr="005832D5">
        <w:rPr>
          <w:rFonts w:ascii="Times New Roman" w:hAnsi="Times New Roman" w:cs="Times New Roman"/>
          <w:sz w:val="28"/>
          <w:szCs w:val="28"/>
        </w:rPr>
        <w:t>alte</w:t>
      </w:r>
      <w:proofErr w:type="gramEnd"/>
      <w:r w:rsidRPr="005832D5">
        <w:rPr>
          <w:rFonts w:ascii="Times New Roman" w:hAnsi="Times New Roman" w:cs="Times New Roman"/>
          <w:sz w:val="28"/>
          <w:szCs w:val="28"/>
        </w:rPr>
        <w:t xml:space="preserve"> informaţii prevăzute în legislaţia învigoare.</w:t>
      </w:r>
    </w:p>
    <w:p w:rsidR="00741080" w:rsidRDefault="00741080" w:rsidP="00741080">
      <w:pPr>
        <w:widowControl w:val="0"/>
        <w:tabs>
          <w:tab w:val="left" w:pos="336"/>
        </w:tabs>
        <w:autoSpaceDE w:val="0"/>
        <w:autoSpaceDN w:val="0"/>
        <w:spacing w:after="0"/>
        <w:jc w:val="both"/>
        <w:rPr>
          <w:rFonts w:ascii="Times New Roman" w:hAnsi="Times New Roman" w:cs="Times New Roman"/>
          <w:sz w:val="28"/>
          <w:szCs w:val="28"/>
        </w:rPr>
      </w:pPr>
    </w:p>
    <w:p w:rsidR="00741080" w:rsidRPr="00741080" w:rsidRDefault="00741080" w:rsidP="00741080">
      <w:pPr>
        <w:widowControl w:val="0"/>
        <w:tabs>
          <w:tab w:val="left" w:pos="336"/>
        </w:tabs>
        <w:autoSpaceDE w:val="0"/>
        <w:autoSpaceDN w:val="0"/>
        <w:spacing w:after="0"/>
        <w:jc w:val="both"/>
        <w:rPr>
          <w:rFonts w:ascii="Times New Roman" w:hAnsi="Times New Roman" w:cs="Times New Roman"/>
          <w:sz w:val="24"/>
          <w:szCs w:val="24"/>
        </w:rPr>
      </w:pPr>
    </w:p>
    <w:p w:rsidR="00F0349D" w:rsidRDefault="00741080" w:rsidP="00F0349D">
      <w:pPr>
        <w:pStyle w:val="Listparagraf"/>
        <w:widowControl w:val="0"/>
        <w:numPr>
          <w:ilvl w:val="0"/>
          <w:numId w:val="12"/>
        </w:numPr>
        <w:tabs>
          <w:tab w:val="left" w:pos="336"/>
        </w:tabs>
        <w:autoSpaceDE w:val="0"/>
        <w:autoSpaceDN w:val="0"/>
        <w:spacing w:after="0"/>
        <w:ind w:left="335" w:hanging="216"/>
        <w:jc w:val="both"/>
        <w:rPr>
          <w:rFonts w:ascii="Times New Roman" w:hAnsi="Times New Roman" w:cs="Times New Roman"/>
          <w:sz w:val="28"/>
          <w:szCs w:val="28"/>
        </w:rPr>
      </w:pPr>
      <w:r>
        <w:rPr>
          <w:rFonts w:ascii="Times New Roman" w:hAnsi="Times New Roman" w:cs="Times New Roman"/>
          <w:sz w:val="28"/>
          <w:szCs w:val="28"/>
        </w:rPr>
        <w:t>Descrierea efectului direct sau indirect al planului asupra zonelor de hrănire/reproducere/migrație.</w:t>
      </w:r>
    </w:p>
    <w:p w:rsidR="00266683" w:rsidRDefault="00266683" w:rsidP="00266683">
      <w:pPr>
        <w:pStyle w:val="Listparagraf"/>
        <w:widowControl w:val="0"/>
        <w:tabs>
          <w:tab w:val="left" w:pos="336"/>
        </w:tabs>
        <w:autoSpaceDE w:val="0"/>
        <w:autoSpaceDN w:val="0"/>
        <w:spacing w:after="0"/>
        <w:ind w:left="335"/>
        <w:jc w:val="both"/>
        <w:rPr>
          <w:rFonts w:ascii="Times New Roman" w:hAnsi="Times New Roman" w:cs="Times New Roman"/>
          <w:sz w:val="28"/>
          <w:szCs w:val="28"/>
        </w:rPr>
      </w:pPr>
    </w:p>
    <w:p w:rsidR="00741080" w:rsidRPr="00EF413A" w:rsidRDefault="00FC065A" w:rsidP="00FC065A">
      <w:pPr>
        <w:widowControl w:val="0"/>
        <w:tabs>
          <w:tab w:val="left" w:pos="336"/>
        </w:tabs>
        <w:autoSpaceDE w:val="0"/>
        <w:autoSpaceDN w:val="0"/>
        <w:spacing w:after="0"/>
        <w:ind w:left="335"/>
        <w:jc w:val="both"/>
        <w:rPr>
          <w:rFonts w:ascii="Times New Roman" w:hAnsi="Times New Roman" w:cs="Times New Roman"/>
          <w:sz w:val="24"/>
          <w:szCs w:val="24"/>
        </w:rPr>
      </w:pPr>
      <w:r>
        <w:rPr>
          <w:rFonts w:ascii="Times New Roman" w:hAnsi="Times New Roman" w:cs="Times New Roman"/>
          <w:sz w:val="24"/>
          <w:szCs w:val="24"/>
        </w:rPr>
        <w:t xml:space="preserve">Nu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cazul</w:t>
      </w:r>
    </w:p>
    <w:p w:rsidR="00EF413A" w:rsidRPr="00741080" w:rsidRDefault="00EF413A" w:rsidP="00741080">
      <w:pPr>
        <w:widowControl w:val="0"/>
        <w:tabs>
          <w:tab w:val="left" w:pos="336"/>
        </w:tabs>
        <w:autoSpaceDE w:val="0"/>
        <w:autoSpaceDN w:val="0"/>
        <w:spacing w:after="0"/>
        <w:jc w:val="both"/>
        <w:rPr>
          <w:rFonts w:ascii="Times New Roman" w:hAnsi="Times New Roman" w:cs="Times New Roman"/>
          <w:sz w:val="28"/>
          <w:szCs w:val="28"/>
        </w:rPr>
      </w:pPr>
    </w:p>
    <w:p w:rsidR="00F0349D" w:rsidRDefault="00F0349D" w:rsidP="00F0349D">
      <w:pPr>
        <w:widowControl w:val="0"/>
        <w:tabs>
          <w:tab w:val="left" w:pos="1138"/>
        </w:tabs>
        <w:autoSpaceDE w:val="0"/>
        <w:autoSpaceDN w:val="0"/>
        <w:spacing w:after="0"/>
        <w:ind w:right="438"/>
        <w:contextualSpacing/>
        <w:jc w:val="both"/>
        <w:rPr>
          <w:rFonts w:ascii="Times New Roman" w:hAnsi="Times New Roman" w:cs="Times New Roman"/>
          <w:sz w:val="28"/>
          <w:szCs w:val="28"/>
        </w:rPr>
      </w:pPr>
      <w:r w:rsidRPr="005832D5">
        <w:rPr>
          <w:rFonts w:ascii="Times New Roman" w:hAnsi="Times New Roman" w:cs="Times New Roman"/>
          <w:b/>
          <w:sz w:val="28"/>
          <w:szCs w:val="28"/>
        </w:rPr>
        <w:t>XIV</w:t>
      </w:r>
      <w:r w:rsidRPr="005832D5">
        <w:rPr>
          <w:rFonts w:ascii="Times New Roman" w:hAnsi="Times New Roman" w:cs="Times New Roman"/>
          <w:sz w:val="28"/>
          <w:szCs w:val="28"/>
        </w:rPr>
        <w:t>. Pentru proiectele care se realizează pe ape sau au legătură cu apele, memoriul va fi completat cu următoarele informaţii, preluate din Planurile de management bazinale</w:t>
      </w:r>
      <w:proofErr w:type="gramStart"/>
      <w:r w:rsidRPr="005832D5">
        <w:rPr>
          <w:rFonts w:ascii="Times New Roman" w:hAnsi="Times New Roman" w:cs="Times New Roman"/>
          <w:sz w:val="28"/>
          <w:szCs w:val="28"/>
        </w:rPr>
        <w:t>,actualizate</w:t>
      </w:r>
      <w:proofErr w:type="gramEnd"/>
      <w:r w:rsidRPr="005832D5">
        <w:rPr>
          <w:rFonts w:ascii="Times New Roman" w:hAnsi="Times New Roman" w:cs="Times New Roman"/>
          <w:sz w:val="28"/>
          <w:szCs w:val="28"/>
        </w:rPr>
        <w:t>:</w:t>
      </w:r>
    </w:p>
    <w:p w:rsidR="00266683" w:rsidRPr="005832D5" w:rsidRDefault="00266683" w:rsidP="00F0349D">
      <w:pPr>
        <w:widowControl w:val="0"/>
        <w:tabs>
          <w:tab w:val="left" w:pos="1138"/>
        </w:tabs>
        <w:autoSpaceDE w:val="0"/>
        <w:autoSpaceDN w:val="0"/>
        <w:spacing w:after="0"/>
        <w:ind w:right="438"/>
        <w:contextualSpacing/>
        <w:jc w:val="both"/>
        <w:rPr>
          <w:rFonts w:ascii="Times New Roman" w:hAnsi="Times New Roman" w:cs="Times New Roman"/>
          <w:sz w:val="28"/>
          <w:szCs w:val="28"/>
        </w:rPr>
      </w:pPr>
    </w:p>
    <w:p w:rsidR="00F0349D" w:rsidRDefault="00252972" w:rsidP="00F0349D">
      <w:pPr>
        <w:tabs>
          <w:tab w:val="left" w:pos="0"/>
          <w:tab w:val="left" w:pos="3330"/>
        </w:tabs>
        <w:spacing w:line="360" w:lineRule="auto"/>
        <w:ind w:firstLine="567"/>
        <w:jc w:val="both"/>
        <w:rPr>
          <w:rFonts w:ascii="Times New Roman" w:hAnsi="Times New Roman" w:cs="Times New Roman"/>
          <w:sz w:val="28"/>
          <w:szCs w:val="28"/>
        </w:rPr>
      </w:pPr>
      <w:r w:rsidRPr="00252972">
        <w:rPr>
          <w:rFonts w:ascii="Times New Roman" w:hAnsi="Times New Roman" w:cs="Times New Roman"/>
          <w:b/>
          <w:sz w:val="28"/>
          <w:szCs w:val="28"/>
        </w:rPr>
        <w:t xml:space="preserve">Conform </w:t>
      </w:r>
      <w:r w:rsidR="00EC6803" w:rsidRPr="00252972">
        <w:rPr>
          <w:rFonts w:ascii="Times New Roman" w:hAnsi="Times New Roman" w:cs="Times New Roman"/>
          <w:b/>
          <w:sz w:val="28"/>
          <w:szCs w:val="28"/>
        </w:rPr>
        <w:t>Deciziei Etapei de Evaluare Inițială nr.</w:t>
      </w:r>
      <w:r w:rsidR="00EC6803">
        <w:rPr>
          <w:rFonts w:ascii="Times New Roman" w:hAnsi="Times New Roman" w:cs="Times New Roman"/>
          <w:b/>
          <w:sz w:val="28"/>
          <w:szCs w:val="28"/>
        </w:rPr>
        <w:t>106</w:t>
      </w:r>
      <w:r w:rsidR="00EC6803" w:rsidRPr="00252972">
        <w:rPr>
          <w:rFonts w:ascii="Times New Roman" w:hAnsi="Times New Roman" w:cs="Times New Roman"/>
          <w:b/>
          <w:sz w:val="28"/>
          <w:szCs w:val="28"/>
        </w:rPr>
        <w:t>/</w:t>
      </w:r>
      <w:r w:rsidR="00EC6803">
        <w:rPr>
          <w:rFonts w:ascii="Times New Roman" w:hAnsi="Times New Roman" w:cs="Times New Roman"/>
          <w:b/>
          <w:sz w:val="28"/>
          <w:szCs w:val="28"/>
        </w:rPr>
        <w:t>27</w:t>
      </w:r>
      <w:r w:rsidR="00EC6803" w:rsidRPr="00252972">
        <w:rPr>
          <w:rFonts w:ascii="Times New Roman" w:hAnsi="Times New Roman" w:cs="Times New Roman"/>
          <w:b/>
          <w:sz w:val="28"/>
          <w:szCs w:val="28"/>
        </w:rPr>
        <w:t>.0</w:t>
      </w:r>
      <w:r w:rsidR="00EC6803">
        <w:rPr>
          <w:rFonts w:ascii="Times New Roman" w:hAnsi="Times New Roman" w:cs="Times New Roman"/>
          <w:b/>
          <w:sz w:val="28"/>
          <w:szCs w:val="28"/>
        </w:rPr>
        <w:t>2</w:t>
      </w:r>
      <w:r w:rsidR="00EC6803" w:rsidRPr="00252972">
        <w:rPr>
          <w:rFonts w:ascii="Times New Roman" w:hAnsi="Times New Roman" w:cs="Times New Roman"/>
          <w:b/>
          <w:sz w:val="28"/>
          <w:szCs w:val="28"/>
        </w:rPr>
        <w:t xml:space="preserve">.2024 </w:t>
      </w:r>
      <w:r w:rsidR="00F0349D">
        <w:rPr>
          <w:rFonts w:ascii="Times New Roman" w:hAnsi="Times New Roman" w:cs="Times New Roman"/>
          <w:b/>
          <w:sz w:val="28"/>
          <w:szCs w:val="28"/>
        </w:rPr>
        <w:t xml:space="preserve">proiectul propus nu intra </w:t>
      </w:r>
      <w:r w:rsidR="00F0349D" w:rsidRPr="00FB32E3">
        <w:rPr>
          <w:rFonts w:ascii="Times New Roman" w:hAnsi="Times New Roman" w:cs="Times New Roman"/>
          <w:sz w:val="28"/>
          <w:szCs w:val="28"/>
        </w:rPr>
        <w:t>sub incidența art.</w:t>
      </w:r>
      <w:r w:rsidR="00F0349D">
        <w:rPr>
          <w:rFonts w:ascii="Times New Roman" w:hAnsi="Times New Roman" w:cs="Times New Roman"/>
          <w:sz w:val="28"/>
          <w:szCs w:val="28"/>
        </w:rPr>
        <w:t>4</w:t>
      </w:r>
      <w:r w:rsidR="00F0349D" w:rsidRPr="00FB32E3">
        <w:rPr>
          <w:rFonts w:ascii="Times New Roman" w:hAnsi="Times New Roman" w:cs="Times New Roman"/>
          <w:sz w:val="28"/>
          <w:szCs w:val="28"/>
        </w:rPr>
        <w:t xml:space="preserve">8 </w:t>
      </w:r>
      <w:r w:rsidR="00F0349D">
        <w:rPr>
          <w:rFonts w:ascii="Times New Roman" w:hAnsi="Times New Roman" w:cs="Times New Roman"/>
          <w:sz w:val="28"/>
          <w:szCs w:val="28"/>
        </w:rPr>
        <w:t xml:space="preserve">și 54 </w:t>
      </w:r>
      <w:r w:rsidR="00F0349D" w:rsidRPr="00FB32E3">
        <w:rPr>
          <w:rFonts w:ascii="Times New Roman" w:hAnsi="Times New Roman" w:cs="Times New Roman"/>
          <w:sz w:val="28"/>
          <w:szCs w:val="28"/>
        </w:rPr>
        <w:t xml:space="preserve">din </w:t>
      </w:r>
      <w:r w:rsidR="00F0349D">
        <w:rPr>
          <w:rFonts w:ascii="Times New Roman" w:hAnsi="Times New Roman" w:cs="Times New Roman"/>
          <w:sz w:val="28"/>
          <w:szCs w:val="28"/>
        </w:rPr>
        <w:t>Legea apelor nr. 107/1996, cu modificările și completările ulterioare</w:t>
      </w:r>
    </w:p>
    <w:p w:rsidR="00F0349D" w:rsidRPr="005832D5" w:rsidRDefault="00F0349D" w:rsidP="00F0349D">
      <w:pPr>
        <w:pStyle w:val="Listparagraf"/>
        <w:widowControl w:val="0"/>
        <w:tabs>
          <w:tab w:val="left" w:pos="358"/>
        </w:tabs>
        <w:autoSpaceDE w:val="0"/>
        <w:autoSpaceDN w:val="0"/>
        <w:spacing w:after="0"/>
        <w:ind w:left="120" w:right="440"/>
        <w:rPr>
          <w:rFonts w:ascii="Times New Roman" w:hAnsi="Times New Roman" w:cs="Times New Roman"/>
          <w:sz w:val="28"/>
          <w:szCs w:val="28"/>
        </w:rPr>
      </w:pPr>
    </w:p>
    <w:p w:rsidR="00F0349D" w:rsidRPr="005832D5" w:rsidRDefault="00F0349D" w:rsidP="00F0349D">
      <w:pPr>
        <w:tabs>
          <w:tab w:val="left" w:pos="0"/>
          <w:tab w:val="left" w:pos="3330"/>
        </w:tabs>
        <w:spacing w:line="360" w:lineRule="auto"/>
        <w:ind w:firstLine="567"/>
        <w:jc w:val="center"/>
      </w:pPr>
      <w:r w:rsidRPr="005832D5">
        <w:rPr>
          <w:rStyle w:val="spctbdy"/>
          <w:rFonts w:ascii="Times New Roman" w:hAnsi="Times New Roman" w:cs="Times New Roman"/>
          <w:sz w:val="28"/>
          <w:szCs w:val="28"/>
          <w:bdr w:val="none" w:sz="0" w:space="0" w:color="auto" w:frame="1"/>
          <w:shd w:val="clear" w:color="auto" w:fill="FFFFFF"/>
        </w:rPr>
        <w:t>.</w:t>
      </w:r>
      <w:r w:rsidRPr="005832D5">
        <w:rPr>
          <w:rFonts w:ascii="Times New Roman" w:hAnsi="Times New Roman" w:cs="Times New Roman"/>
          <w:sz w:val="28"/>
          <w:szCs w:val="28"/>
          <w:bdr w:val="none" w:sz="0" w:space="0" w:color="auto" w:frame="1"/>
          <w:shd w:val="clear" w:color="auto" w:fill="FFFFFF"/>
        </w:rPr>
        <w:br/>
      </w:r>
      <w:proofErr w:type="gramStart"/>
      <w:r w:rsidRPr="005832D5">
        <w:t xml:space="preserve">Semnatura </w:t>
      </w:r>
      <w:r w:rsidR="00EF413A">
        <w:t xml:space="preserve"> </w:t>
      </w:r>
      <w:r w:rsidRPr="005832D5">
        <w:t>titularului</w:t>
      </w:r>
      <w:proofErr w:type="gramEnd"/>
    </w:p>
    <w:p w:rsidR="00F0349D" w:rsidRPr="005832D5" w:rsidRDefault="00F0349D" w:rsidP="00F0349D">
      <w:pPr>
        <w:tabs>
          <w:tab w:val="left" w:pos="0"/>
          <w:tab w:val="left" w:pos="3330"/>
        </w:tabs>
        <w:spacing w:line="360" w:lineRule="auto"/>
        <w:ind w:firstLine="567"/>
        <w:jc w:val="center"/>
        <w:rPr>
          <w:rFonts w:ascii="Times New Roman" w:hAnsi="Times New Roman" w:cs="Times New Roman"/>
          <w:sz w:val="28"/>
          <w:szCs w:val="28"/>
        </w:rPr>
      </w:pPr>
      <w:r w:rsidRPr="005832D5">
        <w:t>....................................</w:t>
      </w:r>
    </w:p>
    <w:p w:rsidR="00E50765" w:rsidRPr="005832D5" w:rsidRDefault="00E50765" w:rsidP="00B87E6F">
      <w:pPr>
        <w:pStyle w:val="Listparagraf"/>
        <w:spacing w:line="360" w:lineRule="auto"/>
        <w:ind w:left="120"/>
        <w:jc w:val="both"/>
        <w:rPr>
          <w:rFonts w:ascii="Times New Roman" w:hAnsi="Times New Roman" w:cs="Times New Roman"/>
          <w:sz w:val="28"/>
          <w:szCs w:val="28"/>
        </w:rPr>
      </w:pPr>
    </w:p>
    <w:sectPr w:rsidR="00E50765" w:rsidRPr="005832D5" w:rsidSect="00B02BCE">
      <w:pgSz w:w="12240" w:h="15840"/>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61E"/>
    <w:multiLevelType w:val="hybridMultilevel"/>
    <w:tmpl w:val="2320E44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C00A4E"/>
    <w:multiLevelType w:val="hybridMultilevel"/>
    <w:tmpl w:val="E2743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B1626"/>
    <w:multiLevelType w:val="hybridMultilevel"/>
    <w:tmpl w:val="A92EE6CE"/>
    <w:lvl w:ilvl="0" w:tplc="0418000B">
      <w:start w:val="1"/>
      <w:numFmt w:val="bullet"/>
      <w:lvlText w:val=""/>
      <w:lvlJc w:val="left"/>
      <w:pPr>
        <w:ind w:left="2160" w:hanging="360"/>
      </w:pPr>
      <w:rPr>
        <w:rFonts w:ascii="Wingdings" w:hAnsi="Wingdings" w:hint="default"/>
        <w:b w:val="0"/>
      </w:rPr>
    </w:lvl>
    <w:lvl w:ilvl="1" w:tplc="0409000F">
      <w:start w:val="1"/>
      <w:numFmt w:val="decimal"/>
      <w:lvlText w:val="%2."/>
      <w:lvlJc w:val="left"/>
      <w:pPr>
        <w:ind w:left="2880" w:hanging="360"/>
      </w:p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8E0220B"/>
    <w:multiLevelType w:val="multilevel"/>
    <w:tmpl w:val="66FE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3422A"/>
    <w:multiLevelType w:val="hybridMultilevel"/>
    <w:tmpl w:val="F30E2574"/>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C8F0AF0"/>
    <w:multiLevelType w:val="hybridMultilevel"/>
    <w:tmpl w:val="70EA4828"/>
    <w:lvl w:ilvl="0" w:tplc="9D0C5372">
      <w:start w:val="1"/>
      <w:numFmt w:val="decimal"/>
      <w:lvlText w:val="%1."/>
      <w:lvlJc w:val="left"/>
      <w:pPr>
        <w:ind w:left="237" w:hanging="237"/>
      </w:pPr>
      <w:rPr>
        <w:rFonts w:ascii="Verdana" w:eastAsia="Verdana" w:hAnsi="Verdana" w:cs="Verdana" w:hint="default"/>
        <w:b/>
        <w:bCs/>
        <w:color w:val="8F0000"/>
        <w:spacing w:val="-1"/>
        <w:w w:val="100"/>
        <w:sz w:val="20"/>
        <w:szCs w:val="20"/>
        <w:lang w:val="ro-RO" w:eastAsia="ro-RO" w:bidi="ro-RO"/>
      </w:rPr>
    </w:lvl>
    <w:lvl w:ilvl="1" w:tplc="C212D5E2">
      <w:numFmt w:val="bullet"/>
      <w:lvlText w:val="•"/>
      <w:lvlJc w:val="left"/>
      <w:pPr>
        <w:ind w:left="1217" w:hanging="237"/>
      </w:pPr>
      <w:rPr>
        <w:rFonts w:hint="default"/>
        <w:lang w:val="ro-RO" w:eastAsia="ro-RO" w:bidi="ro-RO"/>
      </w:rPr>
    </w:lvl>
    <w:lvl w:ilvl="2" w:tplc="01FC59A4">
      <w:numFmt w:val="bullet"/>
      <w:lvlText w:val="•"/>
      <w:lvlJc w:val="left"/>
      <w:pPr>
        <w:ind w:left="2197" w:hanging="237"/>
      </w:pPr>
      <w:rPr>
        <w:rFonts w:hint="default"/>
        <w:lang w:val="ro-RO" w:eastAsia="ro-RO" w:bidi="ro-RO"/>
      </w:rPr>
    </w:lvl>
    <w:lvl w:ilvl="3" w:tplc="43E07C0E">
      <w:numFmt w:val="bullet"/>
      <w:lvlText w:val="•"/>
      <w:lvlJc w:val="left"/>
      <w:pPr>
        <w:ind w:left="3177" w:hanging="237"/>
      </w:pPr>
      <w:rPr>
        <w:rFonts w:hint="default"/>
        <w:lang w:val="ro-RO" w:eastAsia="ro-RO" w:bidi="ro-RO"/>
      </w:rPr>
    </w:lvl>
    <w:lvl w:ilvl="4" w:tplc="B8506034">
      <w:numFmt w:val="bullet"/>
      <w:lvlText w:val="•"/>
      <w:lvlJc w:val="left"/>
      <w:pPr>
        <w:ind w:left="4157" w:hanging="237"/>
      </w:pPr>
      <w:rPr>
        <w:rFonts w:hint="default"/>
        <w:lang w:val="ro-RO" w:eastAsia="ro-RO" w:bidi="ro-RO"/>
      </w:rPr>
    </w:lvl>
    <w:lvl w:ilvl="5" w:tplc="1C4CD4A4">
      <w:numFmt w:val="bullet"/>
      <w:lvlText w:val="•"/>
      <w:lvlJc w:val="left"/>
      <w:pPr>
        <w:ind w:left="5137" w:hanging="237"/>
      </w:pPr>
      <w:rPr>
        <w:rFonts w:hint="default"/>
        <w:lang w:val="ro-RO" w:eastAsia="ro-RO" w:bidi="ro-RO"/>
      </w:rPr>
    </w:lvl>
    <w:lvl w:ilvl="6" w:tplc="53AAF174">
      <w:numFmt w:val="bullet"/>
      <w:lvlText w:val="•"/>
      <w:lvlJc w:val="left"/>
      <w:pPr>
        <w:ind w:left="6117" w:hanging="237"/>
      </w:pPr>
      <w:rPr>
        <w:rFonts w:hint="default"/>
        <w:lang w:val="ro-RO" w:eastAsia="ro-RO" w:bidi="ro-RO"/>
      </w:rPr>
    </w:lvl>
    <w:lvl w:ilvl="7" w:tplc="94167C46">
      <w:numFmt w:val="bullet"/>
      <w:lvlText w:val="•"/>
      <w:lvlJc w:val="left"/>
      <w:pPr>
        <w:ind w:left="7097" w:hanging="237"/>
      </w:pPr>
      <w:rPr>
        <w:rFonts w:hint="default"/>
        <w:lang w:val="ro-RO" w:eastAsia="ro-RO" w:bidi="ro-RO"/>
      </w:rPr>
    </w:lvl>
    <w:lvl w:ilvl="8" w:tplc="0A280900">
      <w:numFmt w:val="bullet"/>
      <w:lvlText w:val="•"/>
      <w:lvlJc w:val="left"/>
      <w:pPr>
        <w:ind w:left="8077" w:hanging="237"/>
      </w:pPr>
      <w:rPr>
        <w:rFonts w:hint="default"/>
        <w:lang w:val="ro-RO" w:eastAsia="ro-RO" w:bidi="ro-RO"/>
      </w:rPr>
    </w:lvl>
  </w:abstractNum>
  <w:abstractNum w:abstractNumId="6" w15:restartNumberingAfterBreak="0">
    <w:nsid w:val="0D5F2522"/>
    <w:multiLevelType w:val="hybridMultilevel"/>
    <w:tmpl w:val="7D26A4D4"/>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10D02F5F"/>
    <w:multiLevelType w:val="hybridMultilevel"/>
    <w:tmpl w:val="FBDE13D8"/>
    <w:lvl w:ilvl="0" w:tplc="ACB2BE02">
      <w:start w:val="1"/>
      <w:numFmt w:val="upperRoman"/>
      <w:lvlText w:val="%1."/>
      <w:lvlJc w:val="left"/>
      <w:pPr>
        <w:ind w:left="911" w:hanging="201"/>
        <w:jc w:val="right"/>
      </w:pPr>
      <w:rPr>
        <w:rFonts w:ascii="Verdana" w:eastAsia="Verdana" w:hAnsi="Verdana" w:cs="Verdana" w:hint="default"/>
        <w:b/>
        <w:bCs/>
        <w:color w:val="8F0000"/>
        <w:spacing w:val="-1"/>
        <w:w w:val="100"/>
        <w:sz w:val="20"/>
        <w:szCs w:val="20"/>
        <w:lang w:val="ro-RO" w:eastAsia="ro-RO" w:bidi="ro-RO"/>
      </w:rPr>
    </w:lvl>
    <w:lvl w:ilvl="1" w:tplc="084E1C04">
      <w:numFmt w:val="bullet"/>
      <w:lvlText w:val="•"/>
      <w:lvlJc w:val="left"/>
      <w:pPr>
        <w:ind w:left="1760" w:hanging="201"/>
      </w:pPr>
      <w:rPr>
        <w:rFonts w:hint="default"/>
        <w:lang w:val="ro-RO" w:eastAsia="ro-RO" w:bidi="ro-RO"/>
      </w:rPr>
    </w:lvl>
    <w:lvl w:ilvl="2" w:tplc="39166E56">
      <w:numFmt w:val="bullet"/>
      <w:lvlText w:val="•"/>
      <w:lvlJc w:val="left"/>
      <w:pPr>
        <w:ind w:left="2720" w:hanging="201"/>
      </w:pPr>
      <w:rPr>
        <w:rFonts w:hint="default"/>
        <w:lang w:val="ro-RO" w:eastAsia="ro-RO" w:bidi="ro-RO"/>
      </w:rPr>
    </w:lvl>
    <w:lvl w:ilvl="3" w:tplc="69F2C086">
      <w:numFmt w:val="bullet"/>
      <w:lvlText w:val="•"/>
      <w:lvlJc w:val="left"/>
      <w:pPr>
        <w:ind w:left="3680" w:hanging="201"/>
      </w:pPr>
      <w:rPr>
        <w:rFonts w:hint="default"/>
        <w:lang w:val="ro-RO" w:eastAsia="ro-RO" w:bidi="ro-RO"/>
      </w:rPr>
    </w:lvl>
    <w:lvl w:ilvl="4" w:tplc="56D497B8">
      <w:numFmt w:val="bullet"/>
      <w:lvlText w:val="•"/>
      <w:lvlJc w:val="left"/>
      <w:pPr>
        <w:ind w:left="4640" w:hanging="201"/>
      </w:pPr>
      <w:rPr>
        <w:rFonts w:hint="default"/>
        <w:lang w:val="ro-RO" w:eastAsia="ro-RO" w:bidi="ro-RO"/>
      </w:rPr>
    </w:lvl>
    <w:lvl w:ilvl="5" w:tplc="E8B2B9C0">
      <w:numFmt w:val="bullet"/>
      <w:lvlText w:val="•"/>
      <w:lvlJc w:val="left"/>
      <w:pPr>
        <w:ind w:left="5600" w:hanging="201"/>
      </w:pPr>
      <w:rPr>
        <w:rFonts w:hint="default"/>
        <w:lang w:val="ro-RO" w:eastAsia="ro-RO" w:bidi="ro-RO"/>
      </w:rPr>
    </w:lvl>
    <w:lvl w:ilvl="6" w:tplc="AE78C74C">
      <w:numFmt w:val="bullet"/>
      <w:lvlText w:val="•"/>
      <w:lvlJc w:val="left"/>
      <w:pPr>
        <w:ind w:left="6560" w:hanging="201"/>
      </w:pPr>
      <w:rPr>
        <w:rFonts w:hint="default"/>
        <w:lang w:val="ro-RO" w:eastAsia="ro-RO" w:bidi="ro-RO"/>
      </w:rPr>
    </w:lvl>
    <w:lvl w:ilvl="7" w:tplc="65DC1E88">
      <w:numFmt w:val="bullet"/>
      <w:lvlText w:val="•"/>
      <w:lvlJc w:val="left"/>
      <w:pPr>
        <w:ind w:left="7520" w:hanging="201"/>
      </w:pPr>
      <w:rPr>
        <w:rFonts w:hint="default"/>
        <w:lang w:val="ro-RO" w:eastAsia="ro-RO" w:bidi="ro-RO"/>
      </w:rPr>
    </w:lvl>
    <w:lvl w:ilvl="8" w:tplc="CAA6CF98">
      <w:numFmt w:val="bullet"/>
      <w:lvlText w:val="•"/>
      <w:lvlJc w:val="left"/>
      <w:pPr>
        <w:ind w:left="8480" w:hanging="201"/>
      </w:pPr>
      <w:rPr>
        <w:rFonts w:hint="default"/>
        <w:lang w:val="ro-RO" w:eastAsia="ro-RO" w:bidi="ro-RO"/>
      </w:rPr>
    </w:lvl>
  </w:abstractNum>
  <w:abstractNum w:abstractNumId="8" w15:restartNumberingAfterBreak="0">
    <w:nsid w:val="17AA07D2"/>
    <w:multiLevelType w:val="hybridMultilevel"/>
    <w:tmpl w:val="EB7A3C28"/>
    <w:lvl w:ilvl="0" w:tplc="56A2F81C">
      <w:start w:val="1"/>
      <w:numFmt w:val="low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49F1F25"/>
    <w:multiLevelType w:val="hybridMultilevel"/>
    <w:tmpl w:val="2B18C6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D706A6"/>
    <w:multiLevelType w:val="hybridMultilevel"/>
    <w:tmpl w:val="6590A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06563"/>
    <w:multiLevelType w:val="hybridMultilevel"/>
    <w:tmpl w:val="3DAEA970"/>
    <w:lvl w:ilvl="0" w:tplc="B502B8CE">
      <w:start w:val="12"/>
      <w:numFmt w:val="bullet"/>
      <w:lvlText w:val="-"/>
      <w:lvlJc w:val="left"/>
      <w:pPr>
        <w:ind w:left="480" w:hanging="360"/>
      </w:pPr>
      <w:rPr>
        <w:rFonts w:ascii="Times New Roman" w:eastAsia="Verdana"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2CB85A41"/>
    <w:multiLevelType w:val="hybridMultilevel"/>
    <w:tmpl w:val="9258A7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ED2C36"/>
    <w:multiLevelType w:val="hybridMultilevel"/>
    <w:tmpl w:val="8138E376"/>
    <w:lvl w:ilvl="0" w:tplc="04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4" w15:restartNumberingAfterBreak="0">
    <w:nsid w:val="2E843D00"/>
    <w:multiLevelType w:val="hybridMultilevel"/>
    <w:tmpl w:val="DEF648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159AC"/>
    <w:multiLevelType w:val="hybridMultilevel"/>
    <w:tmpl w:val="CFF45322"/>
    <w:lvl w:ilvl="0" w:tplc="04090001">
      <w:start w:val="1"/>
      <w:numFmt w:val="bullet"/>
      <w:lvlText w:val=""/>
      <w:lvlJc w:val="left"/>
      <w:pPr>
        <w:ind w:left="1440" w:hanging="360"/>
      </w:pPr>
      <w:rPr>
        <w:rFonts w:ascii="Symbol" w:hAnsi="Symbol" w:hint="default"/>
      </w:rPr>
    </w:lvl>
    <w:lvl w:ilvl="1" w:tplc="D780EE5A">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B635E7"/>
    <w:multiLevelType w:val="hybridMultilevel"/>
    <w:tmpl w:val="0396F6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332B0C"/>
    <w:multiLevelType w:val="hybridMultilevel"/>
    <w:tmpl w:val="40686938"/>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8" w15:restartNumberingAfterBreak="0">
    <w:nsid w:val="3E2B3FEE"/>
    <w:multiLevelType w:val="hybridMultilevel"/>
    <w:tmpl w:val="B20E366E"/>
    <w:lvl w:ilvl="0" w:tplc="0409000B">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9" w15:restartNumberingAfterBreak="0">
    <w:nsid w:val="46421D98"/>
    <w:multiLevelType w:val="hybridMultilevel"/>
    <w:tmpl w:val="1D26BBAC"/>
    <w:lvl w:ilvl="0" w:tplc="4C4435A6">
      <w:start w:val="1"/>
      <w:numFmt w:val="lowerLetter"/>
      <w:lvlText w:val="%1)"/>
      <w:lvlJc w:val="left"/>
      <w:pPr>
        <w:ind w:left="120" w:hanging="268"/>
      </w:pPr>
      <w:rPr>
        <w:rFonts w:ascii="Verdana" w:eastAsia="Verdana" w:hAnsi="Verdana" w:cs="Verdana" w:hint="default"/>
        <w:b/>
        <w:bCs/>
        <w:color w:val="8F0000"/>
        <w:spacing w:val="-2"/>
        <w:w w:val="100"/>
        <w:sz w:val="20"/>
        <w:szCs w:val="20"/>
        <w:lang w:val="ro-RO" w:eastAsia="ro-RO" w:bidi="ro-RO"/>
      </w:rPr>
    </w:lvl>
    <w:lvl w:ilvl="1" w:tplc="9C9A44F6">
      <w:numFmt w:val="bullet"/>
      <w:lvlText w:val="•"/>
      <w:lvlJc w:val="left"/>
      <w:pPr>
        <w:ind w:left="1100" w:hanging="268"/>
      </w:pPr>
      <w:rPr>
        <w:rFonts w:hint="default"/>
        <w:lang w:val="ro-RO" w:eastAsia="ro-RO" w:bidi="ro-RO"/>
      </w:rPr>
    </w:lvl>
    <w:lvl w:ilvl="2" w:tplc="19B6DCB4">
      <w:numFmt w:val="bullet"/>
      <w:lvlText w:val="•"/>
      <w:lvlJc w:val="left"/>
      <w:pPr>
        <w:ind w:left="2080" w:hanging="268"/>
      </w:pPr>
      <w:rPr>
        <w:rFonts w:hint="default"/>
        <w:lang w:val="ro-RO" w:eastAsia="ro-RO" w:bidi="ro-RO"/>
      </w:rPr>
    </w:lvl>
    <w:lvl w:ilvl="3" w:tplc="8D928820">
      <w:numFmt w:val="bullet"/>
      <w:lvlText w:val="•"/>
      <w:lvlJc w:val="left"/>
      <w:pPr>
        <w:ind w:left="3060" w:hanging="268"/>
      </w:pPr>
      <w:rPr>
        <w:rFonts w:hint="default"/>
        <w:lang w:val="ro-RO" w:eastAsia="ro-RO" w:bidi="ro-RO"/>
      </w:rPr>
    </w:lvl>
    <w:lvl w:ilvl="4" w:tplc="C938EACA">
      <w:numFmt w:val="bullet"/>
      <w:lvlText w:val="•"/>
      <w:lvlJc w:val="left"/>
      <w:pPr>
        <w:ind w:left="4040" w:hanging="268"/>
      </w:pPr>
      <w:rPr>
        <w:rFonts w:hint="default"/>
        <w:lang w:val="ro-RO" w:eastAsia="ro-RO" w:bidi="ro-RO"/>
      </w:rPr>
    </w:lvl>
    <w:lvl w:ilvl="5" w:tplc="0010E2FE">
      <w:numFmt w:val="bullet"/>
      <w:lvlText w:val="•"/>
      <w:lvlJc w:val="left"/>
      <w:pPr>
        <w:ind w:left="5020" w:hanging="268"/>
      </w:pPr>
      <w:rPr>
        <w:rFonts w:hint="default"/>
        <w:lang w:val="ro-RO" w:eastAsia="ro-RO" w:bidi="ro-RO"/>
      </w:rPr>
    </w:lvl>
    <w:lvl w:ilvl="6" w:tplc="B5004BC6">
      <w:numFmt w:val="bullet"/>
      <w:lvlText w:val="•"/>
      <w:lvlJc w:val="left"/>
      <w:pPr>
        <w:ind w:left="6000" w:hanging="268"/>
      </w:pPr>
      <w:rPr>
        <w:rFonts w:hint="default"/>
        <w:lang w:val="ro-RO" w:eastAsia="ro-RO" w:bidi="ro-RO"/>
      </w:rPr>
    </w:lvl>
    <w:lvl w:ilvl="7" w:tplc="6682092E">
      <w:numFmt w:val="bullet"/>
      <w:lvlText w:val="•"/>
      <w:lvlJc w:val="left"/>
      <w:pPr>
        <w:ind w:left="6980" w:hanging="268"/>
      </w:pPr>
      <w:rPr>
        <w:rFonts w:hint="default"/>
        <w:lang w:val="ro-RO" w:eastAsia="ro-RO" w:bidi="ro-RO"/>
      </w:rPr>
    </w:lvl>
    <w:lvl w:ilvl="8" w:tplc="8A043134">
      <w:numFmt w:val="bullet"/>
      <w:lvlText w:val="•"/>
      <w:lvlJc w:val="left"/>
      <w:pPr>
        <w:ind w:left="7960" w:hanging="268"/>
      </w:pPr>
      <w:rPr>
        <w:rFonts w:hint="default"/>
        <w:lang w:val="ro-RO" w:eastAsia="ro-RO" w:bidi="ro-RO"/>
      </w:rPr>
    </w:lvl>
  </w:abstractNum>
  <w:abstractNum w:abstractNumId="20" w15:restartNumberingAfterBreak="0">
    <w:nsid w:val="4F315A58"/>
    <w:multiLevelType w:val="hybridMultilevel"/>
    <w:tmpl w:val="E874561C"/>
    <w:lvl w:ilvl="0" w:tplc="EE0AAA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20D46"/>
    <w:multiLevelType w:val="hybridMultilevel"/>
    <w:tmpl w:val="E6D2C93E"/>
    <w:lvl w:ilvl="0" w:tplc="066A55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866E6"/>
    <w:multiLevelType w:val="hybridMultilevel"/>
    <w:tmpl w:val="B50E6372"/>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3" w15:restartNumberingAfterBreak="0">
    <w:nsid w:val="575759FD"/>
    <w:multiLevelType w:val="hybridMultilevel"/>
    <w:tmpl w:val="04046A0A"/>
    <w:lvl w:ilvl="0" w:tplc="653C1B78">
      <w:start w:val="1"/>
      <w:numFmt w:val="decimal"/>
      <w:lvlText w:val="%1."/>
      <w:lvlJc w:val="left"/>
      <w:pPr>
        <w:ind w:left="221" w:hanging="221"/>
      </w:pPr>
      <w:rPr>
        <w:rFonts w:hint="default"/>
        <w:spacing w:val="-2"/>
        <w:w w:val="100"/>
        <w:lang w:val="ro-RO" w:eastAsia="ro-RO" w:bidi="ro-RO"/>
      </w:rPr>
    </w:lvl>
    <w:lvl w:ilvl="1" w:tplc="3C68E02A">
      <w:numFmt w:val="bullet"/>
      <w:lvlText w:val="•"/>
      <w:lvlJc w:val="left"/>
      <w:pPr>
        <w:ind w:left="1179" w:hanging="221"/>
      </w:pPr>
      <w:rPr>
        <w:rFonts w:hint="default"/>
        <w:lang w:val="ro-RO" w:eastAsia="ro-RO" w:bidi="ro-RO"/>
      </w:rPr>
    </w:lvl>
    <w:lvl w:ilvl="2" w:tplc="5A8ABAEA">
      <w:numFmt w:val="bullet"/>
      <w:lvlText w:val="•"/>
      <w:lvlJc w:val="left"/>
      <w:pPr>
        <w:ind w:left="2137" w:hanging="221"/>
      </w:pPr>
      <w:rPr>
        <w:rFonts w:hint="default"/>
        <w:lang w:val="ro-RO" w:eastAsia="ro-RO" w:bidi="ro-RO"/>
      </w:rPr>
    </w:lvl>
    <w:lvl w:ilvl="3" w:tplc="25D23968">
      <w:numFmt w:val="bullet"/>
      <w:lvlText w:val="•"/>
      <w:lvlJc w:val="left"/>
      <w:pPr>
        <w:ind w:left="3095" w:hanging="221"/>
      </w:pPr>
      <w:rPr>
        <w:rFonts w:hint="default"/>
        <w:lang w:val="ro-RO" w:eastAsia="ro-RO" w:bidi="ro-RO"/>
      </w:rPr>
    </w:lvl>
    <w:lvl w:ilvl="4" w:tplc="D59E88F2">
      <w:numFmt w:val="bullet"/>
      <w:lvlText w:val="•"/>
      <w:lvlJc w:val="left"/>
      <w:pPr>
        <w:ind w:left="4053" w:hanging="221"/>
      </w:pPr>
      <w:rPr>
        <w:rFonts w:hint="default"/>
        <w:lang w:val="ro-RO" w:eastAsia="ro-RO" w:bidi="ro-RO"/>
      </w:rPr>
    </w:lvl>
    <w:lvl w:ilvl="5" w:tplc="45F89162">
      <w:numFmt w:val="bullet"/>
      <w:lvlText w:val="•"/>
      <w:lvlJc w:val="left"/>
      <w:pPr>
        <w:ind w:left="5011" w:hanging="221"/>
      </w:pPr>
      <w:rPr>
        <w:rFonts w:hint="default"/>
        <w:lang w:val="ro-RO" w:eastAsia="ro-RO" w:bidi="ro-RO"/>
      </w:rPr>
    </w:lvl>
    <w:lvl w:ilvl="6" w:tplc="0622A5EA">
      <w:numFmt w:val="bullet"/>
      <w:lvlText w:val="•"/>
      <w:lvlJc w:val="left"/>
      <w:pPr>
        <w:ind w:left="5969" w:hanging="221"/>
      </w:pPr>
      <w:rPr>
        <w:rFonts w:hint="default"/>
        <w:lang w:val="ro-RO" w:eastAsia="ro-RO" w:bidi="ro-RO"/>
      </w:rPr>
    </w:lvl>
    <w:lvl w:ilvl="7" w:tplc="79448ED0">
      <w:numFmt w:val="bullet"/>
      <w:lvlText w:val="•"/>
      <w:lvlJc w:val="left"/>
      <w:pPr>
        <w:ind w:left="6927" w:hanging="221"/>
      </w:pPr>
      <w:rPr>
        <w:rFonts w:hint="default"/>
        <w:lang w:val="ro-RO" w:eastAsia="ro-RO" w:bidi="ro-RO"/>
      </w:rPr>
    </w:lvl>
    <w:lvl w:ilvl="8" w:tplc="57E20956">
      <w:numFmt w:val="bullet"/>
      <w:lvlText w:val="•"/>
      <w:lvlJc w:val="left"/>
      <w:pPr>
        <w:ind w:left="7885" w:hanging="221"/>
      </w:pPr>
      <w:rPr>
        <w:rFonts w:hint="default"/>
        <w:lang w:val="ro-RO" w:eastAsia="ro-RO" w:bidi="ro-RO"/>
      </w:rPr>
    </w:lvl>
  </w:abstractNum>
  <w:abstractNum w:abstractNumId="24" w15:restartNumberingAfterBreak="0">
    <w:nsid w:val="58021CEB"/>
    <w:multiLevelType w:val="hybridMultilevel"/>
    <w:tmpl w:val="3DB25C78"/>
    <w:lvl w:ilvl="0" w:tplc="0418000B">
      <w:start w:val="1"/>
      <w:numFmt w:val="bullet"/>
      <w:lvlText w:val=""/>
      <w:lvlJc w:val="left"/>
      <w:pPr>
        <w:ind w:left="2160" w:hanging="360"/>
      </w:pPr>
      <w:rPr>
        <w:rFonts w:ascii="Wingdings" w:hAnsi="Wingdings" w:hint="default"/>
        <w:b w:val="0"/>
      </w:rPr>
    </w:lvl>
    <w:lvl w:ilvl="1" w:tplc="0409000F">
      <w:start w:val="1"/>
      <w:numFmt w:val="decimal"/>
      <w:lvlText w:val="%2."/>
      <w:lvlJc w:val="left"/>
      <w:pPr>
        <w:ind w:left="2880" w:hanging="360"/>
      </w:p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5" w15:restartNumberingAfterBreak="0">
    <w:nsid w:val="58383450"/>
    <w:multiLevelType w:val="hybridMultilevel"/>
    <w:tmpl w:val="57FCBF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D6D6B94"/>
    <w:multiLevelType w:val="multilevel"/>
    <w:tmpl w:val="BD2C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1A5A81"/>
    <w:multiLevelType w:val="hybridMultilevel"/>
    <w:tmpl w:val="F02EC948"/>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8" w15:restartNumberingAfterBreak="0">
    <w:nsid w:val="6F66726E"/>
    <w:multiLevelType w:val="hybridMultilevel"/>
    <w:tmpl w:val="BB72868A"/>
    <w:lvl w:ilvl="0" w:tplc="34587F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F36BE"/>
    <w:multiLevelType w:val="hybridMultilevel"/>
    <w:tmpl w:val="B0BCBD2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760616CB"/>
    <w:multiLevelType w:val="hybridMultilevel"/>
    <w:tmpl w:val="A7F4D978"/>
    <w:lvl w:ilvl="0" w:tplc="28F6E4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C93BD6"/>
    <w:multiLevelType w:val="hybridMultilevel"/>
    <w:tmpl w:val="A426F2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354A51"/>
    <w:multiLevelType w:val="hybridMultilevel"/>
    <w:tmpl w:val="7988CA46"/>
    <w:lvl w:ilvl="0" w:tplc="8D9C0E80">
      <w:numFmt w:val="bullet"/>
      <w:lvlText w:val="-"/>
      <w:lvlJc w:val="left"/>
      <w:pPr>
        <w:ind w:left="120" w:hanging="207"/>
      </w:pPr>
      <w:rPr>
        <w:rFonts w:ascii="Verdana" w:eastAsia="Verdana" w:hAnsi="Verdana" w:cs="Verdana" w:hint="default"/>
        <w:w w:val="100"/>
        <w:sz w:val="22"/>
        <w:szCs w:val="22"/>
        <w:lang w:val="ro-RO" w:eastAsia="ro-RO" w:bidi="ro-RO"/>
      </w:rPr>
    </w:lvl>
    <w:lvl w:ilvl="1" w:tplc="99920DF0">
      <w:numFmt w:val="bullet"/>
      <w:lvlText w:val="•"/>
      <w:lvlJc w:val="left"/>
      <w:pPr>
        <w:ind w:left="1100" w:hanging="207"/>
      </w:pPr>
      <w:rPr>
        <w:rFonts w:hint="default"/>
        <w:lang w:val="ro-RO" w:eastAsia="ro-RO" w:bidi="ro-RO"/>
      </w:rPr>
    </w:lvl>
    <w:lvl w:ilvl="2" w:tplc="EB7472EC">
      <w:numFmt w:val="bullet"/>
      <w:lvlText w:val="•"/>
      <w:lvlJc w:val="left"/>
      <w:pPr>
        <w:ind w:left="2080" w:hanging="207"/>
      </w:pPr>
      <w:rPr>
        <w:rFonts w:hint="default"/>
        <w:lang w:val="ro-RO" w:eastAsia="ro-RO" w:bidi="ro-RO"/>
      </w:rPr>
    </w:lvl>
    <w:lvl w:ilvl="3" w:tplc="59B62C72">
      <w:numFmt w:val="bullet"/>
      <w:lvlText w:val="•"/>
      <w:lvlJc w:val="left"/>
      <w:pPr>
        <w:ind w:left="3060" w:hanging="207"/>
      </w:pPr>
      <w:rPr>
        <w:rFonts w:hint="default"/>
        <w:lang w:val="ro-RO" w:eastAsia="ro-RO" w:bidi="ro-RO"/>
      </w:rPr>
    </w:lvl>
    <w:lvl w:ilvl="4" w:tplc="89285E6C">
      <w:numFmt w:val="bullet"/>
      <w:lvlText w:val="•"/>
      <w:lvlJc w:val="left"/>
      <w:pPr>
        <w:ind w:left="4040" w:hanging="207"/>
      </w:pPr>
      <w:rPr>
        <w:rFonts w:hint="default"/>
        <w:lang w:val="ro-RO" w:eastAsia="ro-RO" w:bidi="ro-RO"/>
      </w:rPr>
    </w:lvl>
    <w:lvl w:ilvl="5" w:tplc="EDBE4B32">
      <w:numFmt w:val="bullet"/>
      <w:lvlText w:val="•"/>
      <w:lvlJc w:val="left"/>
      <w:pPr>
        <w:ind w:left="5020" w:hanging="207"/>
      </w:pPr>
      <w:rPr>
        <w:rFonts w:hint="default"/>
        <w:lang w:val="ro-RO" w:eastAsia="ro-RO" w:bidi="ro-RO"/>
      </w:rPr>
    </w:lvl>
    <w:lvl w:ilvl="6" w:tplc="1BB8D5B2">
      <w:numFmt w:val="bullet"/>
      <w:lvlText w:val="•"/>
      <w:lvlJc w:val="left"/>
      <w:pPr>
        <w:ind w:left="6000" w:hanging="207"/>
      </w:pPr>
      <w:rPr>
        <w:rFonts w:hint="default"/>
        <w:lang w:val="ro-RO" w:eastAsia="ro-RO" w:bidi="ro-RO"/>
      </w:rPr>
    </w:lvl>
    <w:lvl w:ilvl="7" w:tplc="9202E9B4">
      <w:numFmt w:val="bullet"/>
      <w:lvlText w:val="•"/>
      <w:lvlJc w:val="left"/>
      <w:pPr>
        <w:ind w:left="6980" w:hanging="207"/>
      </w:pPr>
      <w:rPr>
        <w:rFonts w:hint="default"/>
        <w:lang w:val="ro-RO" w:eastAsia="ro-RO" w:bidi="ro-RO"/>
      </w:rPr>
    </w:lvl>
    <w:lvl w:ilvl="8" w:tplc="424001C4">
      <w:numFmt w:val="bullet"/>
      <w:lvlText w:val="•"/>
      <w:lvlJc w:val="left"/>
      <w:pPr>
        <w:ind w:left="7960" w:hanging="207"/>
      </w:pPr>
      <w:rPr>
        <w:rFonts w:hint="default"/>
        <w:lang w:val="ro-RO" w:eastAsia="ro-RO" w:bidi="ro-RO"/>
      </w:rPr>
    </w:lvl>
  </w:abstractNum>
  <w:abstractNum w:abstractNumId="33" w15:restartNumberingAfterBreak="0">
    <w:nsid w:val="7885585E"/>
    <w:multiLevelType w:val="hybridMultilevel"/>
    <w:tmpl w:val="B224A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F264B"/>
    <w:multiLevelType w:val="hybridMultilevel"/>
    <w:tmpl w:val="311A3162"/>
    <w:lvl w:ilvl="0" w:tplc="6AFA7E26">
      <w:start w:val="1"/>
      <w:numFmt w:val="bullet"/>
      <w:lvlText w:val="-"/>
      <w:lvlJc w:val="left"/>
      <w:pPr>
        <w:ind w:left="2160" w:hanging="360"/>
      </w:pPr>
      <w:rPr>
        <w:rFonts w:ascii="Helvetica" w:eastAsia="Times New Roman" w:hAnsi="Helvetica" w:cs="Times New Roman" w:hint="default"/>
        <w:b w:val="0"/>
      </w:rPr>
    </w:lvl>
    <w:lvl w:ilvl="1" w:tplc="0409000F">
      <w:start w:val="1"/>
      <w:numFmt w:val="decimal"/>
      <w:lvlText w:val="%2."/>
      <w:lvlJc w:val="left"/>
      <w:pPr>
        <w:ind w:left="2880" w:hanging="360"/>
      </w:p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5" w15:restartNumberingAfterBreak="0">
    <w:nsid w:val="7CBB61D2"/>
    <w:multiLevelType w:val="hybridMultilevel"/>
    <w:tmpl w:val="8B78F1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
  </w:num>
  <w:num w:numId="4">
    <w:abstractNumId w:val="33"/>
  </w:num>
  <w:num w:numId="5">
    <w:abstractNumId w:val="21"/>
  </w:num>
  <w:num w:numId="6">
    <w:abstractNumId w:val="14"/>
  </w:num>
  <w:num w:numId="7">
    <w:abstractNumId w:val="30"/>
  </w:num>
  <w:num w:numId="8">
    <w:abstractNumId w:val="31"/>
  </w:num>
  <w:num w:numId="9">
    <w:abstractNumId w:val="28"/>
  </w:num>
  <w:num w:numId="10">
    <w:abstractNumId w:val="10"/>
  </w:num>
  <w:num w:numId="11">
    <w:abstractNumId w:val="23"/>
  </w:num>
  <w:num w:numId="12">
    <w:abstractNumId w:val="19"/>
  </w:num>
  <w:num w:numId="13">
    <w:abstractNumId w:val="5"/>
  </w:num>
  <w:num w:numId="14">
    <w:abstractNumId w:val="7"/>
  </w:num>
  <w:num w:numId="15">
    <w:abstractNumId w:val="32"/>
  </w:num>
  <w:num w:numId="16">
    <w:abstractNumId w:val="11"/>
  </w:num>
  <w:num w:numId="17">
    <w:abstractNumId w:val="34"/>
    <w:lvlOverride w:ilvl="0"/>
    <w:lvlOverride w:ilvl="1">
      <w:startOverride w:val="1"/>
    </w:lvlOverride>
    <w:lvlOverride w:ilvl="2"/>
    <w:lvlOverride w:ilvl="3"/>
    <w:lvlOverride w:ilvl="4"/>
    <w:lvlOverride w:ilvl="5"/>
    <w:lvlOverride w:ilvl="6"/>
    <w:lvlOverride w:ilvl="7"/>
    <w:lvlOverride w:ilvl="8"/>
  </w:num>
  <w:num w:numId="18">
    <w:abstractNumId w:val="17"/>
  </w:num>
  <w:num w:numId="19">
    <w:abstractNumId w:val="18"/>
  </w:num>
  <w:num w:numId="20">
    <w:abstractNumId w:val="34"/>
  </w:num>
  <w:num w:numId="21">
    <w:abstractNumId w:val="2"/>
  </w:num>
  <w:num w:numId="22">
    <w:abstractNumId w:val="24"/>
  </w:num>
  <w:num w:numId="23">
    <w:abstractNumId w:val="9"/>
  </w:num>
  <w:num w:numId="24">
    <w:abstractNumId w:val="13"/>
  </w:num>
  <w:num w:numId="25">
    <w:abstractNumId w:val="26"/>
  </w:num>
  <w:num w:numId="26">
    <w:abstractNumId w:val="3"/>
  </w:num>
  <w:num w:numId="27">
    <w:abstractNumId w:val="6"/>
  </w:num>
  <w:num w:numId="28">
    <w:abstractNumId w:val="4"/>
  </w:num>
  <w:num w:numId="29">
    <w:abstractNumId w:val="27"/>
  </w:num>
  <w:num w:numId="30">
    <w:abstractNumId w:val="25"/>
  </w:num>
  <w:num w:numId="31">
    <w:abstractNumId w:val="8"/>
  </w:num>
  <w:num w:numId="32">
    <w:abstractNumId w:val="0"/>
  </w:num>
  <w:num w:numId="33">
    <w:abstractNumId w:val="29"/>
  </w:num>
  <w:num w:numId="34">
    <w:abstractNumId w:val="16"/>
  </w:num>
  <w:num w:numId="35">
    <w:abstractNumId w:val="12"/>
  </w:num>
  <w:num w:numId="36">
    <w:abstractNumId w:val="2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2"/>
  </w:compat>
  <w:rsids>
    <w:rsidRoot w:val="00E41E70"/>
    <w:rsid w:val="00007FCE"/>
    <w:rsid w:val="00010F9C"/>
    <w:rsid w:val="00011605"/>
    <w:rsid w:val="00053D72"/>
    <w:rsid w:val="00060225"/>
    <w:rsid w:val="00060DFD"/>
    <w:rsid w:val="00066A31"/>
    <w:rsid w:val="00070859"/>
    <w:rsid w:val="00075A57"/>
    <w:rsid w:val="000972DC"/>
    <w:rsid w:val="000B0E70"/>
    <w:rsid w:val="000C1E75"/>
    <w:rsid w:val="000C5250"/>
    <w:rsid w:val="000E25BC"/>
    <w:rsid w:val="000F76CD"/>
    <w:rsid w:val="00101983"/>
    <w:rsid w:val="0010420B"/>
    <w:rsid w:val="00126EBD"/>
    <w:rsid w:val="00162A24"/>
    <w:rsid w:val="00162D97"/>
    <w:rsid w:val="001B1941"/>
    <w:rsid w:val="001B2438"/>
    <w:rsid w:val="001B36E8"/>
    <w:rsid w:val="001C660F"/>
    <w:rsid w:val="001F6865"/>
    <w:rsid w:val="00204F80"/>
    <w:rsid w:val="00210359"/>
    <w:rsid w:val="00212582"/>
    <w:rsid w:val="00212E44"/>
    <w:rsid w:val="00217DBF"/>
    <w:rsid w:val="00241015"/>
    <w:rsid w:val="00252972"/>
    <w:rsid w:val="00254E12"/>
    <w:rsid w:val="00255329"/>
    <w:rsid w:val="00257065"/>
    <w:rsid w:val="00261E6C"/>
    <w:rsid w:val="00264900"/>
    <w:rsid w:val="00266683"/>
    <w:rsid w:val="00282401"/>
    <w:rsid w:val="00293704"/>
    <w:rsid w:val="00294604"/>
    <w:rsid w:val="00297B21"/>
    <w:rsid w:val="002D74DC"/>
    <w:rsid w:val="002F2EC6"/>
    <w:rsid w:val="002F77E9"/>
    <w:rsid w:val="00300772"/>
    <w:rsid w:val="003138DD"/>
    <w:rsid w:val="00322955"/>
    <w:rsid w:val="003270AF"/>
    <w:rsid w:val="00331914"/>
    <w:rsid w:val="0034016F"/>
    <w:rsid w:val="00344950"/>
    <w:rsid w:val="003517C8"/>
    <w:rsid w:val="00356198"/>
    <w:rsid w:val="003576FF"/>
    <w:rsid w:val="00366B34"/>
    <w:rsid w:val="003707DE"/>
    <w:rsid w:val="0037239C"/>
    <w:rsid w:val="003729B8"/>
    <w:rsid w:val="003A7666"/>
    <w:rsid w:val="003B0F48"/>
    <w:rsid w:val="003B1113"/>
    <w:rsid w:val="003F10E1"/>
    <w:rsid w:val="003F34F2"/>
    <w:rsid w:val="0041150B"/>
    <w:rsid w:val="00424F5E"/>
    <w:rsid w:val="00426170"/>
    <w:rsid w:val="00426608"/>
    <w:rsid w:val="0043223B"/>
    <w:rsid w:val="00436A88"/>
    <w:rsid w:val="00464A29"/>
    <w:rsid w:val="00473665"/>
    <w:rsid w:val="004749D9"/>
    <w:rsid w:val="00475840"/>
    <w:rsid w:val="00480275"/>
    <w:rsid w:val="004926DB"/>
    <w:rsid w:val="004A6D86"/>
    <w:rsid w:val="004B274B"/>
    <w:rsid w:val="004B69EC"/>
    <w:rsid w:val="004C3C40"/>
    <w:rsid w:val="004C55F3"/>
    <w:rsid w:val="004E0CFE"/>
    <w:rsid w:val="004E333A"/>
    <w:rsid w:val="005502B7"/>
    <w:rsid w:val="005661A3"/>
    <w:rsid w:val="005808F6"/>
    <w:rsid w:val="005832D5"/>
    <w:rsid w:val="00583386"/>
    <w:rsid w:val="005861DF"/>
    <w:rsid w:val="00596D92"/>
    <w:rsid w:val="00597C11"/>
    <w:rsid w:val="005A4941"/>
    <w:rsid w:val="005C0999"/>
    <w:rsid w:val="005C477B"/>
    <w:rsid w:val="005C7994"/>
    <w:rsid w:val="005D6D3A"/>
    <w:rsid w:val="005E1720"/>
    <w:rsid w:val="005E5DF0"/>
    <w:rsid w:val="005F3C11"/>
    <w:rsid w:val="005F4E93"/>
    <w:rsid w:val="00602337"/>
    <w:rsid w:val="00604EA2"/>
    <w:rsid w:val="006271AD"/>
    <w:rsid w:val="00632B20"/>
    <w:rsid w:val="00653B79"/>
    <w:rsid w:val="00691C10"/>
    <w:rsid w:val="006934E0"/>
    <w:rsid w:val="006B71FD"/>
    <w:rsid w:val="006B7719"/>
    <w:rsid w:val="006D1662"/>
    <w:rsid w:val="006D6604"/>
    <w:rsid w:val="006F4293"/>
    <w:rsid w:val="006F6916"/>
    <w:rsid w:val="0070509B"/>
    <w:rsid w:val="007277AA"/>
    <w:rsid w:val="00741080"/>
    <w:rsid w:val="00756375"/>
    <w:rsid w:val="0076267E"/>
    <w:rsid w:val="00771B25"/>
    <w:rsid w:val="007760E4"/>
    <w:rsid w:val="007836ED"/>
    <w:rsid w:val="00784BFC"/>
    <w:rsid w:val="007A3C0C"/>
    <w:rsid w:val="007A5272"/>
    <w:rsid w:val="007C2AF3"/>
    <w:rsid w:val="007E18F7"/>
    <w:rsid w:val="007F0453"/>
    <w:rsid w:val="007F1AF4"/>
    <w:rsid w:val="008018B0"/>
    <w:rsid w:val="00810FFE"/>
    <w:rsid w:val="0082339B"/>
    <w:rsid w:val="00841AF2"/>
    <w:rsid w:val="00847500"/>
    <w:rsid w:val="00865479"/>
    <w:rsid w:val="008661A8"/>
    <w:rsid w:val="00894B6A"/>
    <w:rsid w:val="009173A5"/>
    <w:rsid w:val="009206F1"/>
    <w:rsid w:val="009229D0"/>
    <w:rsid w:val="00941F28"/>
    <w:rsid w:val="00956F28"/>
    <w:rsid w:val="00971FA5"/>
    <w:rsid w:val="00972F1D"/>
    <w:rsid w:val="0098271A"/>
    <w:rsid w:val="00982C8D"/>
    <w:rsid w:val="009A6B78"/>
    <w:rsid w:val="009C3D60"/>
    <w:rsid w:val="009C669F"/>
    <w:rsid w:val="009D6416"/>
    <w:rsid w:val="009E3BCF"/>
    <w:rsid w:val="00A00949"/>
    <w:rsid w:val="00A05B8E"/>
    <w:rsid w:val="00A1212F"/>
    <w:rsid w:val="00A200CB"/>
    <w:rsid w:val="00A32E10"/>
    <w:rsid w:val="00A42AEE"/>
    <w:rsid w:val="00A479AD"/>
    <w:rsid w:val="00A62683"/>
    <w:rsid w:val="00A8143A"/>
    <w:rsid w:val="00A912D2"/>
    <w:rsid w:val="00AA30C5"/>
    <w:rsid w:val="00AA41FF"/>
    <w:rsid w:val="00AB5A35"/>
    <w:rsid w:val="00AD6E41"/>
    <w:rsid w:val="00AF5587"/>
    <w:rsid w:val="00AF6C0E"/>
    <w:rsid w:val="00B02BCE"/>
    <w:rsid w:val="00B22E39"/>
    <w:rsid w:val="00B24D27"/>
    <w:rsid w:val="00B24D44"/>
    <w:rsid w:val="00B415DD"/>
    <w:rsid w:val="00B42384"/>
    <w:rsid w:val="00B86011"/>
    <w:rsid w:val="00B87E6F"/>
    <w:rsid w:val="00B9645B"/>
    <w:rsid w:val="00BA7D36"/>
    <w:rsid w:val="00BC4823"/>
    <w:rsid w:val="00BC681B"/>
    <w:rsid w:val="00BC7396"/>
    <w:rsid w:val="00BD2D62"/>
    <w:rsid w:val="00BD3870"/>
    <w:rsid w:val="00BE1298"/>
    <w:rsid w:val="00BE7B28"/>
    <w:rsid w:val="00BF04E6"/>
    <w:rsid w:val="00BF2E67"/>
    <w:rsid w:val="00C062EE"/>
    <w:rsid w:val="00C066D4"/>
    <w:rsid w:val="00C23ADE"/>
    <w:rsid w:val="00C44E09"/>
    <w:rsid w:val="00C61BF4"/>
    <w:rsid w:val="00C706C6"/>
    <w:rsid w:val="00C84C10"/>
    <w:rsid w:val="00C86652"/>
    <w:rsid w:val="00C908B9"/>
    <w:rsid w:val="00C94D5B"/>
    <w:rsid w:val="00CA4C5C"/>
    <w:rsid w:val="00CA523C"/>
    <w:rsid w:val="00CA65EA"/>
    <w:rsid w:val="00CB1929"/>
    <w:rsid w:val="00CD3A77"/>
    <w:rsid w:val="00CD4013"/>
    <w:rsid w:val="00CE55E5"/>
    <w:rsid w:val="00D01CD0"/>
    <w:rsid w:val="00D17181"/>
    <w:rsid w:val="00D17607"/>
    <w:rsid w:val="00D40B1E"/>
    <w:rsid w:val="00D41809"/>
    <w:rsid w:val="00D50D93"/>
    <w:rsid w:val="00D51E90"/>
    <w:rsid w:val="00D7664B"/>
    <w:rsid w:val="00D82727"/>
    <w:rsid w:val="00D87996"/>
    <w:rsid w:val="00D92F19"/>
    <w:rsid w:val="00D94C12"/>
    <w:rsid w:val="00DA1710"/>
    <w:rsid w:val="00DA2C4C"/>
    <w:rsid w:val="00DB3CED"/>
    <w:rsid w:val="00DB41AC"/>
    <w:rsid w:val="00DB4429"/>
    <w:rsid w:val="00DC74A1"/>
    <w:rsid w:val="00DC7925"/>
    <w:rsid w:val="00DE63EF"/>
    <w:rsid w:val="00DF0283"/>
    <w:rsid w:val="00DF31A1"/>
    <w:rsid w:val="00E203A8"/>
    <w:rsid w:val="00E2173D"/>
    <w:rsid w:val="00E24AB9"/>
    <w:rsid w:val="00E32377"/>
    <w:rsid w:val="00E34155"/>
    <w:rsid w:val="00E41E70"/>
    <w:rsid w:val="00E50765"/>
    <w:rsid w:val="00E57641"/>
    <w:rsid w:val="00E60F16"/>
    <w:rsid w:val="00E94C47"/>
    <w:rsid w:val="00EA455C"/>
    <w:rsid w:val="00EA47F1"/>
    <w:rsid w:val="00EA5990"/>
    <w:rsid w:val="00EC6803"/>
    <w:rsid w:val="00ED361B"/>
    <w:rsid w:val="00EE7183"/>
    <w:rsid w:val="00EF413A"/>
    <w:rsid w:val="00EF45E4"/>
    <w:rsid w:val="00F0349D"/>
    <w:rsid w:val="00F04003"/>
    <w:rsid w:val="00F07B71"/>
    <w:rsid w:val="00F12D2F"/>
    <w:rsid w:val="00F303FF"/>
    <w:rsid w:val="00F323DF"/>
    <w:rsid w:val="00F41A7F"/>
    <w:rsid w:val="00F53EDA"/>
    <w:rsid w:val="00F5643F"/>
    <w:rsid w:val="00F61E7B"/>
    <w:rsid w:val="00F830CB"/>
    <w:rsid w:val="00F8570B"/>
    <w:rsid w:val="00FB6A0D"/>
    <w:rsid w:val="00FC065A"/>
    <w:rsid w:val="00FD5314"/>
    <w:rsid w:val="00FF39E7"/>
    <w:rsid w:val="00FF43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74889-2264-4B8A-9A4A-74760ADC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8B0"/>
  </w:style>
  <w:style w:type="paragraph" w:styleId="Titlu2">
    <w:name w:val="heading 2"/>
    <w:basedOn w:val="Normal"/>
    <w:next w:val="Normal"/>
    <w:link w:val="Titlu2Caracter"/>
    <w:unhideWhenUsed/>
    <w:qFormat/>
    <w:rsid w:val="006D6604"/>
    <w:pPr>
      <w:keepNext/>
      <w:spacing w:before="240" w:after="60" w:line="240" w:lineRule="auto"/>
      <w:outlineLvl w:val="1"/>
    </w:pPr>
    <w:rPr>
      <w:b/>
      <w:bCs/>
      <w:i/>
      <w:iCs/>
      <w:sz w:val="28"/>
      <w:szCs w:val="28"/>
    </w:rPr>
  </w:style>
  <w:style w:type="paragraph" w:styleId="Titlu3">
    <w:name w:val="heading 3"/>
    <w:basedOn w:val="Normal"/>
    <w:next w:val="Normal"/>
    <w:link w:val="Titlu3Caracter"/>
    <w:unhideWhenUsed/>
    <w:qFormat/>
    <w:rsid w:val="00771B25"/>
    <w:pPr>
      <w:keepNext/>
      <w:spacing w:before="240" w:after="60" w:line="240" w:lineRule="auto"/>
      <w:outlineLvl w:val="2"/>
    </w:pPr>
    <w:rPr>
      <w:rFonts w:ascii="Cambria" w:eastAsia="Times New Roman" w:hAnsi="Cambria" w:cs="Times New Roman"/>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rsid w:val="006D6604"/>
    <w:rPr>
      <w:b/>
      <w:bCs/>
      <w:i/>
      <w:iCs/>
      <w:sz w:val="28"/>
      <w:szCs w:val="28"/>
    </w:rPr>
  </w:style>
  <w:style w:type="character" w:customStyle="1" w:styleId="apar">
    <w:name w:val="a_par"/>
    <w:basedOn w:val="Fontdeparagrafimplicit"/>
    <w:rsid w:val="00BA7D36"/>
  </w:style>
  <w:style w:type="character" w:customStyle="1" w:styleId="spct">
    <w:name w:val="s_pct"/>
    <w:basedOn w:val="Fontdeparagrafimplicit"/>
    <w:rsid w:val="00BA7D36"/>
  </w:style>
  <w:style w:type="character" w:customStyle="1" w:styleId="spctttl">
    <w:name w:val="s_pct_ttl"/>
    <w:basedOn w:val="Fontdeparagrafimplicit"/>
    <w:rsid w:val="00BA7D36"/>
  </w:style>
  <w:style w:type="character" w:customStyle="1" w:styleId="spctbdy">
    <w:name w:val="s_pct_bdy"/>
    <w:basedOn w:val="Fontdeparagrafimplicit"/>
    <w:rsid w:val="00BA7D36"/>
  </w:style>
  <w:style w:type="character" w:customStyle="1" w:styleId="slinttl">
    <w:name w:val="s_lin_ttl"/>
    <w:basedOn w:val="Fontdeparagrafimplicit"/>
    <w:rsid w:val="00BA7D36"/>
  </w:style>
  <w:style w:type="character" w:customStyle="1" w:styleId="slinbdy">
    <w:name w:val="s_lin_bdy"/>
    <w:basedOn w:val="Fontdeparagrafimplicit"/>
    <w:rsid w:val="00BA7D36"/>
  </w:style>
  <w:style w:type="character" w:customStyle="1" w:styleId="spar">
    <w:name w:val="s_par"/>
    <w:basedOn w:val="Fontdeparagrafimplicit"/>
    <w:rsid w:val="00BA7D36"/>
  </w:style>
  <w:style w:type="character" w:customStyle="1" w:styleId="slit">
    <w:name w:val="s_lit"/>
    <w:basedOn w:val="Fontdeparagrafimplicit"/>
    <w:rsid w:val="00BA7D36"/>
  </w:style>
  <w:style w:type="character" w:customStyle="1" w:styleId="slitttl">
    <w:name w:val="s_lit_ttl"/>
    <w:basedOn w:val="Fontdeparagrafimplicit"/>
    <w:rsid w:val="00BA7D36"/>
  </w:style>
  <w:style w:type="character" w:customStyle="1" w:styleId="slitbdy">
    <w:name w:val="s_lit_bdy"/>
    <w:basedOn w:val="Fontdeparagrafimplicit"/>
    <w:rsid w:val="00BA7D36"/>
  </w:style>
  <w:style w:type="character" w:styleId="Hyperlink">
    <w:name w:val="Hyperlink"/>
    <w:basedOn w:val="Fontdeparagrafimplicit"/>
    <w:uiPriority w:val="99"/>
    <w:unhideWhenUsed/>
    <w:rsid w:val="00BA7D36"/>
    <w:rPr>
      <w:color w:val="0000FF"/>
      <w:u w:val="single"/>
    </w:rPr>
  </w:style>
  <w:style w:type="paragraph" w:styleId="Listparagraf">
    <w:name w:val="List Paragraph"/>
    <w:basedOn w:val="Normal"/>
    <w:link w:val="ListparagrafCaracter"/>
    <w:uiPriority w:val="34"/>
    <w:qFormat/>
    <w:rsid w:val="00EE7183"/>
    <w:pPr>
      <w:ind w:left="720"/>
      <w:contextualSpacing/>
    </w:pPr>
  </w:style>
  <w:style w:type="paragraph" w:styleId="Corptext">
    <w:name w:val="Body Text"/>
    <w:basedOn w:val="Normal"/>
    <w:link w:val="CorptextCaracter"/>
    <w:uiPriority w:val="1"/>
    <w:qFormat/>
    <w:rsid w:val="00F5643F"/>
    <w:pPr>
      <w:widowControl w:val="0"/>
      <w:autoSpaceDE w:val="0"/>
      <w:autoSpaceDN w:val="0"/>
      <w:spacing w:after="0" w:line="240" w:lineRule="auto"/>
      <w:ind w:left="120"/>
    </w:pPr>
    <w:rPr>
      <w:rFonts w:ascii="Verdana" w:eastAsia="Verdana" w:hAnsi="Verdana" w:cs="Verdana"/>
      <w:lang w:val="ro-RO" w:eastAsia="ro-RO" w:bidi="ro-RO"/>
    </w:rPr>
  </w:style>
  <w:style w:type="character" w:customStyle="1" w:styleId="CorptextCaracter">
    <w:name w:val="Corp text Caracter"/>
    <w:basedOn w:val="Fontdeparagrafimplicit"/>
    <w:link w:val="Corptext"/>
    <w:uiPriority w:val="1"/>
    <w:rsid w:val="00F5643F"/>
    <w:rPr>
      <w:rFonts w:ascii="Verdana" w:eastAsia="Verdana" w:hAnsi="Verdana" w:cs="Verdana"/>
      <w:lang w:val="ro-RO" w:eastAsia="ro-RO" w:bidi="ro-RO"/>
    </w:rPr>
  </w:style>
  <w:style w:type="character" w:customStyle="1" w:styleId="Titlu3Caracter">
    <w:name w:val="Titlu 3 Caracter"/>
    <w:basedOn w:val="Fontdeparagrafimplicit"/>
    <w:link w:val="Titlu3"/>
    <w:rsid w:val="00771B25"/>
    <w:rPr>
      <w:rFonts w:ascii="Cambria" w:eastAsia="Times New Roman" w:hAnsi="Cambria" w:cs="Times New Roman"/>
      <w:b/>
      <w:bCs/>
      <w:sz w:val="26"/>
      <w:szCs w:val="26"/>
    </w:rPr>
  </w:style>
  <w:style w:type="paragraph" w:customStyle="1" w:styleId="Default">
    <w:name w:val="Default"/>
    <w:rsid w:val="00E57641"/>
    <w:pPr>
      <w:autoSpaceDE w:val="0"/>
      <w:autoSpaceDN w:val="0"/>
      <w:adjustRightInd w:val="0"/>
      <w:spacing w:after="0" w:line="240" w:lineRule="auto"/>
    </w:pPr>
    <w:rPr>
      <w:rFonts w:ascii="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6F429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F4293"/>
    <w:rPr>
      <w:rFonts w:ascii="Tahoma" w:hAnsi="Tahoma" w:cs="Tahoma"/>
      <w:sz w:val="16"/>
      <w:szCs w:val="16"/>
    </w:rPr>
  </w:style>
  <w:style w:type="paragraph" w:styleId="Corptext2">
    <w:name w:val="Body Text 2"/>
    <w:basedOn w:val="Normal"/>
    <w:link w:val="Corptext2Caracter"/>
    <w:uiPriority w:val="99"/>
    <w:semiHidden/>
    <w:unhideWhenUsed/>
    <w:rsid w:val="000B0E70"/>
    <w:pPr>
      <w:spacing w:after="120" w:line="480" w:lineRule="auto"/>
    </w:pPr>
    <w:rPr>
      <w:rFonts w:ascii="Times New Roman" w:eastAsia="Times New Roman" w:hAnsi="Times New Roman" w:cs="Times New Roman"/>
      <w:sz w:val="24"/>
      <w:szCs w:val="24"/>
      <w:lang w:val="ro-RO" w:eastAsia="ro-RO"/>
    </w:rPr>
  </w:style>
  <w:style w:type="character" w:customStyle="1" w:styleId="Corptext2Caracter">
    <w:name w:val="Corp text 2 Caracter"/>
    <w:basedOn w:val="Fontdeparagrafimplicit"/>
    <w:link w:val="Corptext2"/>
    <w:uiPriority w:val="99"/>
    <w:semiHidden/>
    <w:rsid w:val="000B0E70"/>
    <w:rPr>
      <w:rFonts w:ascii="Times New Roman" w:eastAsia="Times New Roman" w:hAnsi="Times New Roman" w:cs="Times New Roman"/>
      <w:sz w:val="24"/>
      <w:szCs w:val="24"/>
      <w:lang w:val="ro-RO" w:eastAsia="ro-RO"/>
    </w:rPr>
  </w:style>
  <w:style w:type="table" w:styleId="TabelElegant">
    <w:name w:val="Table Elegant"/>
    <w:basedOn w:val="TabelNormal"/>
    <w:rsid w:val="00DC74A1"/>
    <w:pPr>
      <w:spacing w:after="0" w:line="240" w:lineRule="auto"/>
    </w:pPr>
    <w:rPr>
      <w:rFonts w:ascii="Times New Roman" w:eastAsia="Times New Roman" w:hAnsi="Times New Roman" w:cs="Times New Roman"/>
      <w:sz w:val="20"/>
      <w:szCs w:val="20"/>
      <w:lang w:val="ro-RO" w:eastAsia="ro-RO"/>
    </w:rPr>
    <w:tblPr>
      <w:tblStyleColBandSize w:val="1"/>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Indentcorptext2">
    <w:name w:val="Body Text Indent 2"/>
    <w:basedOn w:val="Normal"/>
    <w:link w:val="Indentcorptext2Caracter"/>
    <w:uiPriority w:val="99"/>
    <w:semiHidden/>
    <w:unhideWhenUsed/>
    <w:rsid w:val="00282401"/>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282401"/>
  </w:style>
  <w:style w:type="paragraph" w:styleId="NormalWeb">
    <w:name w:val="Normal (Web)"/>
    <w:basedOn w:val="Normal"/>
    <w:uiPriority w:val="99"/>
    <w:semiHidden/>
    <w:unhideWhenUsed/>
    <w:rsid w:val="0010420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elgril">
    <w:name w:val="Table Grid"/>
    <w:basedOn w:val="TabelNormal"/>
    <w:uiPriority w:val="39"/>
    <w:rsid w:val="00204F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fCaracter">
    <w:name w:val="Listă paragraf Caracter"/>
    <w:link w:val="Listparagraf"/>
    <w:uiPriority w:val="34"/>
    <w:qFormat/>
    <w:locked/>
    <w:rsid w:val="00E24AB9"/>
  </w:style>
  <w:style w:type="character" w:customStyle="1" w:styleId="oj-sub">
    <w:name w:val="oj-sub"/>
    <w:basedOn w:val="Fontdeparagrafimplicit"/>
    <w:rsid w:val="00E24AB9"/>
  </w:style>
  <w:style w:type="character" w:customStyle="1" w:styleId="oj-bold">
    <w:name w:val="oj-bold"/>
    <w:basedOn w:val="Fontdeparagrafimplicit"/>
    <w:rsid w:val="00E24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455">
      <w:bodyDiv w:val="1"/>
      <w:marLeft w:val="0"/>
      <w:marRight w:val="0"/>
      <w:marTop w:val="0"/>
      <w:marBottom w:val="0"/>
      <w:divBdr>
        <w:top w:val="none" w:sz="0" w:space="0" w:color="auto"/>
        <w:left w:val="none" w:sz="0" w:space="0" w:color="auto"/>
        <w:bottom w:val="none" w:sz="0" w:space="0" w:color="auto"/>
        <w:right w:val="none" w:sz="0" w:space="0" w:color="auto"/>
      </w:divBdr>
      <w:divsChild>
        <w:div w:id="2142989359">
          <w:marLeft w:val="0"/>
          <w:marRight w:val="0"/>
          <w:marTop w:val="0"/>
          <w:marBottom w:val="0"/>
          <w:divBdr>
            <w:top w:val="none" w:sz="0" w:space="0" w:color="auto"/>
            <w:left w:val="none" w:sz="0" w:space="0" w:color="auto"/>
            <w:bottom w:val="none" w:sz="0" w:space="0" w:color="auto"/>
            <w:right w:val="none" w:sz="0" w:space="0" w:color="auto"/>
          </w:divBdr>
          <w:divsChild>
            <w:div w:id="1923754043">
              <w:marLeft w:val="0"/>
              <w:marRight w:val="0"/>
              <w:marTop w:val="0"/>
              <w:marBottom w:val="0"/>
              <w:divBdr>
                <w:top w:val="none" w:sz="0" w:space="0" w:color="auto"/>
                <w:left w:val="none" w:sz="0" w:space="0" w:color="auto"/>
                <w:bottom w:val="none" w:sz="0" w:space="0" w:color="auto"/>
                <w:right w:val="none" w:sz="0" w:space="0" w:color="auto"/>
              </w:divBdr>
              <w:divsChild>
                <w:div w:id="13537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1726">
      <w:bodyDiv w:val="1"/>
      <w:marLeft w:val="0"/>
      <w:marRight w:val="0"/>
      <w:marTop w:val="0"/>
      <w:marBottom w:val="0"/>
      <w:divBdr>
        <w:top w:val="none" w:sz="0" w:space="0" w:color="auto"/>
        <w:left w:val="none" w:sz="0" w:space="0" w:color="auto"/>
        <w:bottom w:val="none" w:sz="0" w:space="0" w:color="auto"/>
        <w:right w:val="none" w:sz="0" w:space="0" w:color="auto"/>
      </w:divBdr>
    </w:div>
    <w:div w:id="378865156">
      <w:bodyDiv w:val="1"/>
      <w:marLeft w:val="0"/>
      <w:marRight w:val="0"/>
      <w:marTop w:val="0"/>
      <w:marBottom w:val="0"/>
      <w:divBdr>
        <w:top w:val="none" w:sz="0" w:space="0" w:color="auto"/>
        <w:left w:val="none" w:sz="0" w:space="0" w:color="auto"/>
        <w:bottom w:val="none" w:sz="0" w:space="0" w:color="auto"/>
        <w:right w:val="none" w:sz="0" w:space="0" w:color="auto"/>
      </w:divBdr>
    </w:div>
    <w:div w:id="745886343">
      <w:bodyDiv w:val="1"/>
      <w:marLeft w:val="0"/>
      <w:marRight w:val="0"/>
      <w:marTop w:val="0"/>
      <w:marBottom w:val="0"/>
      <w:divBdr>
        <w:top w:val="none" w:sz="0" w:space="0" w:color="auto"/>
        <w:left w:val="none" w:sz="0" w:space="0" w:color="auto"/>
        <w:bottom w:val="none" w:sz="0" w:space="0" w:color="auto"/>
        <w:right w:val="none" w:sz="0" w:space="0" w:color="auto"/>
      </w:divBdr>
    </w:div>
    <w:div w:id="790786670">
      <w:bodyDiv w:val="1"/>
      <w:marLeft w:val="0"/>
      <w:marRight w:val="0"/>
      <w:marTop w:val="0"/>
      <w:marBottom w:val="0"/>
      <w:divBdr>
        <w:top w:val="none" w:sz="0" w:space="0" w:color="auto"/>
        <w:left w:val="none" w:sz="0" w:space="0" w:color="auto"/>
        <w:bottom w:val="none" w:sz="0" w:space="0" w:color="auto"/>
        <w:right w:val="none" w:sz="0" w:space="0" w:color="auto"/>
      </w:divBdr>
    </w:div>
    <w:div w:id="858004279">
      <w:bodyDiv w:val="1"/>
      <w:marLeft w:val="0"/>
      <w:marRight w:val="0"/>
      <w:marTop w:val="0"/>
      <w:marBottom w:val="0"/>
      <w:divBdr>
        <w:top w:val="none" w:sz="0" w:space="0" w:color="auto"/>
        <w:left w:val="none" w:sz="0" w:space="0" w:color="auto"/>
        <w:bottom w:val="none" w:sz="0" w:space="0" w:color="auto"/>
        <w:right w:val="none" w:sz="0" w:space="0" w:color="auto"/>
      </w:divBdr>
      <w:divsChild>
        <w:div w:id="453065403">
          <w:marLeft w:val="0"/>
          <w:marRight w:val="0"/>
          <w:marTop w:val="0"/>
          <w:marBottom w:val="0"/>
          <w:divBdr>
            <w:top w:val="none" w:sz="0" w:space="0" w:color="auto"/>
            <w:left w:val="none" w:sz="0" w:space="0" w:color="auto"/>
            <w:bottom w:val="none" w:sz="0" w:space="0" w:color="auto"/>
            <w:right w:val="none" w:sz="0" w:space="0" w:color="auto"/>
          </w:divBdr>
          <w:divsChild>
            <w:div w:id="127942591">
              <w:marLeft w:val="0"/>
              <w:marRight w:val="0"/>
              <w:marTop w:val="0"/>
              <w:marBottom w:val="0"/>
              <w:divBdr>
                <w:top w:val="none" w:sz="0" w:space="0" w:color="auto"/>
                <w:left w:val="none" w:sz="0" w:space="0" w:color="auto"/>
                <w:bottom w:val="none" w:sz="0" w:space="0" w:color="auto"/>
                <w:right w:val="none" w:sz="0" w:space="0" w:color="auto"/>
              </w:divBdr>
              <w:divsChild>
                <w:div w:id="10280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27646">
      <w:bodyDiv w:val="1"/>
      <w:marLeft w:val="0"/>
      <w:marRight w:val="0"/>
      <w:marTop w:val="0"/>
      <w:marBottom w:val="0"/>
      <w:divBdr>
        <w:top w:val="none" w:sz="0" w:space="0" w:color="auto"/>
        <w:left w:val="none" w:sz="0" w:space="0" w:color="auto"/>
        <w:bottom w:val="none" w:sz="0" w:space="0" w:color="auto"/>
        <w:right w:val="none" w:sz="0" w:space="0" w:color="auto"/>
      </w:divBdr>
    </w:div>
    <w:div w:id="965812224">
      <w:bodyDiv w:val="1"/>
      <w:marLeft w:val="0"/>
      <w:marRight w:val="0"/>
      <w:marTop w:val="0"/>
      <w:marBottom w:val="0"/>
      <w:divBdr>
        <w:top w:val="none" w:sz="0" w:space="0" w:color="auto"/>
        <w:left w:val="none" w:sz="0" w:space="0" w:color="auto"/>
        <w:bottom w:val="none" w:sz="0" w:space="0" w:color="auto"/>
        <w:right w:val="none" w:sz="0" w:space="0" w:color="auto"/>
      </w:divBdr>
    </w:div>
    <w:div w:id="981081351">
      <w:bodyDiv w:val="1"/>
      <w:marLeft w:val="0"/>
      <w:marRight w:val="0"/>
      <w:marTop w:val="0"/>
      <w:marBottom w:val="0"/>
      <w:divBdr>
        <w:top w:val="none" w:sz="0" w:space="0" w:color="auto"/>
        <w:left w:val="none" w:sz="0" w:space="0" w:color="auto"/>
        <w:bottom w:val="none" w:sz="0" w:space="0" w:color="auto"/>
        <w:right w:val="none" w:sz="0" w:space="0" w:color="auto"/>
      </w:divBdr>
      <w:divsChild>
        <w:div w:id="1356035859">
          <w:marLeft w:val="0"/>
          <w:marRight w:val="0"/>
          <w:marTop w:val="0"/>
          <w:marBottom w:val="0"/>
          <w:divBdr>
            <w:top w:val="none" w:sz="0" w:space="0" w:color="auto"/>
            <w:left w:val="none" w:sz="0" w:space="0" w:color="auto"/>
            <w:bottom w:val="none" w:sz="0" w:space="0" w:color="auto"/>
            <w:right w:val="none" w:sz="0" w:space="0" w:color="auto"/>
          </w:divBdr>
          <w:divsChild>
            <w:div w:id="2040011910">
              <w:marLeft w:val="0"/>
              <w:marRight w:val="0"/>
              <w:marTop w:val="0"/>
              <w:marBottom w:val="0"/>
              <w:divBdr>
                <w:top w:val="none" w:sz="0" w:space="0" w:color="auto"/>
                <w:left w:val="none" w:sz="0" w:space="0" w:color="auto"/>
                <w:bottom w:val="none" w:sz="0" w:space="0" w:color="auto"/>
                <w:right w:val="none" w:sz="0" w:space="0" w:color="auto"/>
              </w:divBdr>
              <w:divsChild>
                <w:div w:id="13941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42766">
      <w:bodyDiv w:val="1"/>
      <w:marLeft w:val="0"/>
      <w:marRight w:val="0"/>
      <w:marTop w:val="0"/>
      <w:marBottom w:val="0"/>
      <w:divBdr>
        <w:top w:val="none" w:sz="0" w:space="0" w:color="auto"/>
        <w:left w:val="none" w:sz="0" w:space="0" w:color="auto"/>
        <w:bottom w:val="none" w:sz="0" w:space="0" w:color="auto"/>
        <w:right w:val="none" w:sz="0" w:space="0" w:color="auto"/>
      </w:divBdr>
    </w:div>
    <w:div w:id="1602371036">
      <w:bodyDiv w:val="1"/>
      <w:marLeft w:val="0"/>
      <w:marRight w:val="0"/>
      <w:marTop w:val="0"/>
      <w:marBottom w:val="0"/>
      <w:divBdr>
        <w:top w:val="none" w:sz="0" w:space="0" w:color="auto"/>
        <w:left w:val="none" w:sz="0" w:space="0" w:color="auto"/>
        <w:bottom w:val="none" w:sz="0" w:space="0" w:color="auto"/>
        <w:right w:val="none" w:sz="0" w:space="0" w:color="auto"/>
      </w:divBdr>
    </w:div>
    <w:div w:id="1636908574">
      <w:bodyDiv w:val="1"/>
      <w:marLeft w:val="0"/>
      <w:marRight w:val="0"/>
      <w:marTop w:val="0"/>
      <w:marBottom w:val="0"/>
      <w:divBdr>
        <w:top w:val="none" w:sz="0" w:space="0" w:color="auto"/>
        <w:left w:val="none" w:sz="0" w:space="0" w:color="auto"/>
        <w:bottom w:val="none" w:sz="0" w:space="0" w:color="auto"/>
        <w:right w:val="none" w:sz="0" w:space="0" w:color="auto"/>
      </w:divBdr>
    </w:div>
    <w:div w:id="1647129197">
      <w:bodyDiv w:val="1"/>
      <w:marLeft w:val="0"/>
      <w:marRight w:val="0"/>
      <w:marTop w:val="0"/>
      <w:marBottom w:val="0"/>
      <w:divBdr>
        <w:top w:val="none" w:sz="0" w:space="0" w:color="auto"/>
        <w:left w:val="none" w:sz="0" w:space="0" w:color="auto"/>
        <w:bottom w:val="none" w:sz="0" w:space="0" w:color="auto"/>
        <w:right w:val="none" w:sz="0" w:space="0" w:color="auto"/>
      </w:divBdr>
      <w:divsChild>
        <w:div w:id="1135105079">
          <w:marLeft w:val="0"/>
          <w:marRight w:val="0"/>
          <w:marTop w:val="0"/>
          <w:marBottom w:val="0"/>
          <w:divBdr>
            <w:top w:val="none" w:sz="0" w:space="0" w:color="auto"/>
            <w:left w:val="none" w:sz="0" w:space="0" w:color="auto"/>
            <w:bottom w:val="none" w:sz="0" w:space="0" w:color="auto"/>
            <w:right w:val="none" w:sz="0" w:space="0" w:color="auto"/>
          </w:divBdr>
          <w:divsChild>
            <w:div w:id="1054355875">
              <w:marLeft w:val="0"/>
              <w:marRight w:val="0"/>
              <w:marTop w:val="0"/>
              <w:marBottom w:val="0"/>
              <w:divBdr>
                <w:top w:val="none" w:sz="0" w:space="0" w:color="auto"/>
                <w:left w:val="none" w:sz="0" w:space="0" w:color="auto"/>
                <w:bottom w:val="none" w:sz="0" w:space="0" w:color="auto"/>
                <w:right w:val="none" w:sz="0" w:space="0" w:color="auto"/>
              </w:divBdr>
              <w:divsChild>
                <w:div w:id="1294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667E-990C-4736-B75B-A1E39E4D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26</Pages>
  <Words>9562</Words>
  <Characters>55461</Characters>
  <Application>Microsoft Office Word</Application>
  <DocSecurity>0</DocSecurity>
  <Lines>462</Lines>
  <Paragraphs>129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Petrica</dc:creator>
  <cp:lastModifiedBy>Anca Dinu</cp:lastModifiedBy>
  <cp:revision>11</cp:revision>
  <dcterms:created xsi:type="dcterms:W3CDTF">2023-12-13T06:32:00Z</dcterms:created>
  <dcterms:modified xsi:type="dcterms:W3CDTF">2024-03-19T09:47:00Z</dcterms:modified>
</cp:coreProperties>
</file>