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1A9E" w14:textId="77777777" w:rsidR="004F3A7C" w:rsidRPr="00547F9C" w:rsidRDefault="004F3A7C" w:rsidP="00891866">
      <w:pPr>
        <w:spacing w:after="0" w:line="240" w:lineRule="auto"/>
        <w:jc w:val="center"/>
        <w:rPr>
          <w:rFonts w:ascii="Arial" w:hAnsi="Arial" w:cs="Arial"/>
          <w:lang w:val="ro-RO"/>
        </w:rPr>
      </w:pPr>
    </w:p>
    <w:p w14:paraId="7397CAC7" w14:textId="77777777" w:rsidR="00881F5F" w:rsidRPr="00AD23F1" w:rsidRDefault="004F3A7C" w:rsidP="00891866">
      <w:pPr>
        <w:spacing w:after="0" w:line="240" w:lineRule="auto"/>
        <w:jc w:val="center"/>
        <w:rPr>
          <w:rFonts w:ascii="Arial" w:hAnsi="Arial" w:cs="Arial"/>
          <w:b/>
          <w:sz w:val="36"/>
          <w:szCs w:val="36"/>
          <w:lang w:val="ro-RO"/>
        </w:rPr>
      </w:pPr>
      <w:r w:rsidRPr="00AD23F1">
        <w:rPr>
          <w:rFonts w:ascii="Arial" w:hAnsi="Arial" w:cs="Arial"/>
          <w:b/>
          <w:sz w:val="36"/>
          <w:szCs w:val="36"/>
          <w:lang w:val="ro-RO"/>
        </w:rPr>
        <w:t xml:space="preserve">MEMORIU </w:t>
      </w:r>
      <w:r w:rsidR="00195E0D" w:rsidRPr="00AD23F1">
        <w:rPr>
          <w:rFonts w:ascii="Arial" w:hAnsi="Arial" w:cs="Arial"/>
          <w:b/>
          <w:sz w:val="36"/>
          <w:szCs w:val="36"/>
          <w:lang w:val="ro-RO"/>
        </w:rPr>
        <w:t>TEHNIC</w:t>
      </w:r>
    </w:p>
    <w:p w14:paraId="214B3B05" w14:textId="77777777" w:rsidR="00365BEF" w:rsidRPr="00547F9C" w:rsidRDefault="00365BEF" w:rsidP="00891866">
      <w:pPr>
        <w:spacing w:after="0" w:line="240" w:lineRule="auto"/>
        <w:jc w:val="center"/>
        <w:rPr>
          <w:rFonts w:ascii="Arial" w:hAnsi="Arial" w:cs="Arial"/>
          <w:b/>
          <w:lang w:val="ro-RO"/>
        </w:rPr>
      </w:pPr>
    </w:p>
    <w:p w14:paraId="5E23E9A2" w14:textId="60A5EC74" w:rsidR="006A7A96" w:rsidRPr="00547F9C" w:rsidRDefault="009E7B9B" w:rsidP="00891866">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eastAsia="Times New Roman"/>
          <w:color w:val="auto"/>
          <w:sz w:val="22"/>
          <w:szCs w:val="22"/>
          <w:lang w:eastAsia="en-US"/>
        </w:rPr>
      </w:pPr>
      <w:r w:rsidRPr="00326F7D">
        <w:rPr>
          <w:rFonts w:asciiTheme="minorHAnsi" w:eastAsia="Times New Roman" w:hAnsiTheme="minorHAnsi" w:cstheme="minorHAnsi"/>
          <w:color w:val="auto"/>
          <w:sz w:val="24"/>
          <w:szCs w:val="24"/>
          <w:lang w:eastAsia="en-US"/>
        </w:rPr>
        <w:t xml:space="preserve">CAPITOLUL 1                                                                        </w:t>
      </w:r>
      <w:r w:rsidR="00547F9C" w:rsidRPr="00326F7D">
        <w:rPr>
          <w:rFonts w:asciiTheme="minorHAnsi" w:eastAsia="Times New Roman" w:hAnsiTheme="minorHAnsi" w:cstheme="minorHAnsi"/>
          <w:color w:val="auto"/>
          <w:sz w:val="24"/>
          <w:szCs w:val="24"/>
          <w:lang w:eastAsia="en-US"/>
        </w:rPr>
        <w:t xml:space="preserve">                </w:t>
      </w:r>
      <w:r w:rsidR="00332101" w:rsidRPr="00326F7D">
        <w:rPr>
          <w:rFonts w:asciiTheme="minorHAnsi" w:eastAsia="Times New Roman" w:hAnsiTheme="minorHAnsi" w:cstheme="minorHAnsi"/>
          <w:color w:val="auto"/>
          <w:sz w:val="24"/>
          <w:szCs w:val="24"/>
          <w:lang w:eastAsia="en-US"/>
        </w:rPr>
        <w:t xml:space="preserve"> </w:t>
      </w:r>
      <w:r w:rsidR="00547F9C" w:rsidRPr="00326F7D">
        <w:rPr>
          <w:rFonts w:asciiTheme="minorHAnsi" w:eastAsia="Times New Roman" w:hAnsiTheme="minorHAnsi" w:cstheme="minorHAnsi"/>
          <w:color w:val="auto"/>
          <w:sz w:val="24"/>
          <w:szCs w:val="24"/>
          <w:lang w:eastAsia="en-US"/>
        </w:rPr>
        <w:t xml:space="preserve">        </w:t>
      </w:r>
      <w:r w:rsidR="00326F7D">
        <w:rPr>
          <w:rFonts w:eastAsia="Times New Roman"/>
          <w:color w:val="auto"/>
          <w:sz w:val="22"/>
          <w:szCs w:val="22"/>
          <w:lang w:eastAsia="en-US"/>
        </w:rPr>
        <w:tab/>
      </w:r>
      <w:r w:rsidR="00547F9C" w:rsidRPr="00326F7D">
        <w:rPr>
          <w:rFonts w:eastAsia="Times New Roman"/>
          <w:color w:val="auto"/>
          <w:sz w:val="22"/>
          <w:szCs w:val="22"/>
          <w:lang w:eastAsia="en-US"/>
        </w:rPr>
        <w:t xml:space="preserve"> </w:t>
      </w:r>
      <w:r w:rsidR="00332101" w:rsidRPr="00547F9C">
        <w:rPr>
          <w:rFonts w:eastAsia="Times New Roman"/>
          <w:color w:val="auto"/>
          <w:sz w:val="22"/>
          <w:szCs w:val="22"/>
          <w:lang w:eastAsia="en-US"/>
        </w:rPr>
        <w:t>DATE GENERALE</w:t>
      </w:r>
    </w:p>
    <w:p w14:paraId="41FC220C" w14:textId="77777777" w:rsidR="006A7A96" w:rsidRPr="00547F9C" w:rsidRDefault="005E55FA" w:rsidP="007305EE">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bookmarkStart w:id="0" w:name="_Toc216648347"/>
      <w:bookmarkStart w:id="1" w:name="_Toc231979967"/>
      <w:bookmarkStart w:id="2" w:name="_Toc231980326"/>
      <w:bookmarkStart w:id="3" w:name="_Toc237670024"/>
      <w:r w:rsidRPr="00547F9C">
        <w:rPr>
          <w:sz w:val="22"/>
          <w:szCs w:val="22"/>
        </w:rPr>
        <w:t>I.01</w:t>
      </w:r>
      <w:r w:rsidRPr="00547F9C">
        <w:rPr>
          <w:sz w:val="22"/>
          <w:szCs w:val="22"/>
        </w:rPr>
        <w:tab/>
      </w:r>
      <w:r w:rsidR="006A7A96" w:rsidRPr="00547F9C">
        <w:rPr>
          <w:sz w:val="22"/>
          <w:szCs w:val="22"/>
        </w:rPr>
        <w:t>Denumirea obiectului de investiţi</w:t>
      </w:r>
      <w:bookmarkEnd w:id="0"/>
      <w:bookmarkEnd w:id="1"/>
      <w:bookmarkEnd w:id="2"/>
      <w:r w:rsidR="006A7A96" w:rsidRPr="00547F9C">
        <w:rPr>
          <w:sz w:val="22"/>
          <w:szCs w:val="22"/>
        </w:rPr>
        <w:t>i</w:t>
      </w:r>
      <w:bookmarkEnd w:id="3"/>
    </w:p>
    <w:p w14:paraId="6C1EAD16" w14:textId="327C2595" w:rsidR="009E636E" w:rsidRPr="00547F9C" w:rsidRDefault="00460664" w:rsidP="009E636E">
      <w:pPr>
        <w:spacing w:after="0"/>
        <w:ind w:left="720"/>
        <w:rPr>
          <w:rFonts w:ascii="Arial" w:hAnsi="Arial" w:cs="Arial"/>
          <w:b/>
          <w:bCs/>
          <w:color w:val="000000"/>
          <w:lang w:val="ro-RO"/>
        </w:rPr>
      </w:pPr>
      <w:bookmarkStart w:id="4" w:name="_Toc237670025"/>
      <w:r w:rsidRPr="00547F9C">
        <w:rPr>
          <w:rFonts w:ascii="Arial" w:hAnsi="Arial" w:cs="Arial"/>
          <w:b/>
          <w:bCs/>
          <w:color w:val="000000"/>
          <w:lang w:val="ro-RO"/>
        </w:rPr>
        <w:t>”</w:t>
      </w:r>
      <w:r w:rsidR="009E636E" w:rsidRPr="00547F9C">
        <w:rPr>
          <w:rFonts w:ascii="Arial" w:hAnsi="Arial" w:cs="Arial"/>
          <w:b/>
          <w:bCs/>
          <w:color w:val="000000"/>
          <w:lang w:val="ro-RO"/>
        </w:rPr>
        <w:t xml:space="preserve">ELABORARE PLAN URBANISTIC ZONAL </w:t>
      </w:r>
      <w:r w:rsidRPr="00547F9C">
        <w:rPr>
          <w:rFonts w:ascii="Arial" w:hAnsi="Arial" w:cs="Arial"/>
          <w:b/>
          <w:bCs/>
          <w:color w:val="000000"/>
          <w:lang w:val="ro-RO"/>
        </w:rPr>
        <w:t xml:space="preserve">– </w:t>
      </w:r>
      <w:r w:rsidR="00343A0D" w:rsidRPr="00547F9C">
        <w:rPr>
          <w:rFonts w:ascii="Arial" w:hAnsi="Arial" w:cs="Arial"/>
          <w:b/>
          <w:bCs/>
          <w:color w:val="000000"/>
          <w:lang w:val="ro-RO"/>
        </w:rPr>
        <w:t>BULEVARDUL TOMIS BLOC A2 LOT 1 ȘI LOT 2</w:t>
      </w:r>
      <w:r w:rsidR="0047492F" w:rsidRPr="00547F9C">
        <w:rPr>
          <w:rFonts w:ascii="Arial" w:hAnsi="Arial" w:cs="Arial"/>
          <w:b/>
          <w:bCs/>
          <w:color w:val="000000"/>
          <w:lang w:val="ro-RO"/>
        </w:rPr>
        <w:t>”</w:t>
      </w:r>
    </w:p>
    <w:p w14:paraId="6FE32545" w14:textId="77777777" w:rsidR="006A7A96" w:rsidRPr="00547F9C" w:rsidRDefault="005E55FA" w:rsidP="007305EE">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r w:rsidRPr="00547F9C">
        <w:rPr>
          <w:sz w:val="22"/>
          <w:szCs w:val="22"/>
        </w:rPr>
        <w:t>I.02</w:t>
      </w:r>
      <w:r w:rsidRPr="00547F9C">
        <w:rPr>
          <w:sz w:val="22"/>
          <w:szCs w:val="22"/>
        </w:rPr>
        <w:tab/>
      </w:r>
      <w:r w:rsidR="006A7A96" w:rsidRPr="00547F9C">
        <w:rPr>
          <w:sz w:val="22"/>
          <w:szCs w:val="22"/>
        </w:rPr>
        <w:t xml:space="preserve">Amplasamentul </w:t>
      </w:r>
      <w:r w:rsidR="001731A8" w:rsidRPr="00547F9C">
        <w:rPr>
          <w:sz w:val="22"/>
          <w:szCs w:val="22"/>
        </w:rPr>
        <w:t>pentru care se inițiază</w:t>
      </w:r>
      <w:r w:rsidR="004547EA" w:rsidRPr="00547F9C">
        <w:rPr>
          <w:sz w:val="22"/>
          <w:szCs w:val="22"/>
        </w:rPr>
        <w:t xml:space="preserve"> P</w:t>
      </w:r>
      <w:r w:rsidR="001731A8" w:rsidRPr="00547F9C">
        <w:rPr>
          <w:sz w:val="22"/>
          <w:szCs w:val="22"/>
        </w:rPr>
        <w:t>.</w:t>
      </w:r>
      <w:r w:rsidR="004547EA" w:rsidRPr="00547F9C">
        <w:rPr>
          <w:sz w:val="22"/>
          <w:szCs w:val="22"/>
        </w:rPr>
        <w:t>U</w:t>
      </w:r>
      <w:r w:rsidR="001731A8" w:rsidRPr="00547F9C">
        <w:rPr>
          <w:sz w:val="22"/>
          <w:szCs w:val="22"/>
        </w:rPr>
        <w:t>.</w:t>
      </w:r>
      <w:r w:rsidR="004547EA" w:rsidRPr="00547F9C">
        <w:rPr>
          <w:sz w:val="22"/>
          <w:szCs w:val="22"/>
        </w:rPr>
        <w:t>Z</w:t>
      </w:r>
      <w:r w:rsidR="001731A8" w:rsidRPr="00547F9C">
        <w:rPr>
          <w:sz w:val="22"/>
          <w:szCs w:val="22"/>
        </w:rPr>
        <w:t>.</w:t>
      </w:r>
      <w:r w:rsidR="004547EA" w:rsidRPr="00547F9C">
        <w:rPr>
          <w:sz w:val="22"/>
          <w:szCs w:val="22"/>
        </w:rPr>
        <w:t>-ul</w:t>
      </w:r>
      <w:bookmarkEnd w:id="4"/>
    </w:p>
    <w:p w14:paraId="7819AC3E" w14:textId="7526A6D8" w:rsidR="006A7A96" w:rsidRPr="00547F9C" w:rsidRDefault="00343A0D" w:rsidP="00AB61F3">
      <w:pPr>
        <w:autoSpaceDE w:val="0"/>
        <w:autoSpaceDN w:val="0"/>
        <w:adjustRightInd w:val="0"/>
        <w:spacing w:after="0" w:line="240" w:lineRule="auto"/>
        <w:ind w:firstLine="720"/>
        <w:rPr>
          <w:rFonts w:ascii="Arial" w:hAnsi="Arial" w:cs="Arial"/>
          <w:b/>
          <w:lang w:val="ro-RO" w:eastAsia="ro-RO"/>
        </w:rPr>
      </w:pPr>
      <w:r w:rsidRPr="00547F9C">
        <w:rPr>
          <w:rFonts w:ascii="Arial" w:hAnsi="Arial" w:cs="Arial"/>
          <w:b/>
          <w:lang w:val="ro-RO" w:eastAsia="ro-RO"/>
        </w:rPr>
        <w:t>CONSTANȚA</w:t>
      </w:r>
      <w:r w:rsidR="004547EA" w:rsidRPr="00547F9C">
        <w:rPr>
          <w:rFonts w:ascii="Arial" w:hAnsi="Arial" w:cs="Arial"/>
          <w:b/>
          <w:lang w:val="ro-RO" w:eastAsia="ro-RO"/>
        </w:rPr>
        <w:t xml:space="preserve">, </w:t>
      </w:r>
      <w:r w:rsidRPr="00547F9C">
        <w:rPr>
          <w:rFonts w:ascii="Arial" w:hAnsi="Arial" w:cs="Arial"/>
          <w:b/>
          <w:lang w:val="ro-RO" w:eastAsia="ro-RO"/>
        </w:rPr>
        <w:t>BD. TOMIS</w:t>
      </w:r>
      <w:r w:rsidR="00490A1C" w:rsidRPr="00547F9C">
        <w:rPr>
          <w:rFonts w:ascii="Arial" w:hAnsi="Arial" w:cs="Arial"/>
          <w:b/>
          <w:lang w:val="ro-RO" w:eastAsia="ro-RO"/>
        </w:rPr>
        <w:t>, BLOC A2</w:t>
      </w:r>
      <w:r w:rsidR="009D079C">
        <w:rPr>
          <w:rFonts w:ascii="Arial" w:hAnsi="Arial" w:cs="Arial"/>
          <w:b/>
          <w:lang w:val="ro-RO" w:eastAsia="ro-RO"/>
        </w:rPr>
        <w:t>, Lot 1 – Suprafață 367</w:t>
      </w:r>
      <w:r w:rsidR="005E0BC0" w:rsidRPr="00547F9C">
        <w:rPr>
          <w:rFonts w:ascii="Arial" w:hAnsi="Arial" w:cs="Arial"/>
          <w:b/>
          <w:lang w:val="ro-RO" w:eastAsia="ro-RO"/>
        </w:rPr>
        <w:t>,00 mp.</w:t>
      </w:r>
      <w:r w:rsidR="003F76C5">
        <w:rPr>
          <w:rFonts w:ascii="Arial" w:hAnsi="Arial" w:cs="Arial"/>
          <w:b/>
          <w:lang w:val="ro-RO" w:eastAsia="ro-RO"/>
        </w:rPr>
        <w:t>; N.C. 222589;</w:t>
      </w:r>
    </w:p>
    <w:p w14:paraId="09E3581A" w14:textId="66DBA04E" w:rsidR="005E0BC0" w:rsidRPr="00547F9C" w:rsidRDefault="005E0BC0" w:rsidP="005E0BC0">
      <w:pPr>
        <w:autoSpaceDE w:val="0"/>
        <w:autoSpaceDN w:val="0"/>
        <w:adjustRightInd w:val="0"/>
        <w:spacing w:after="0" w:line="240" w:lineRule="auto"/>
        <w:ind w:firstLine="720"/>
        <w:rPr>
          <w:rFonts w:ascii="Arial" w:hAnsi="Arial" w:cs="Arial"/>
          <w:b/>
          <w:lang w:val="ro-RO" w:eastAsia="ro-RO"/>
        </w:rPr>
      </w:pPr>
      <w:r w:rsidRPr="00547F9C">
        <w:rPr>
          <w:rFonts w:ascii="Arial" w:hAnsi="Arial" w:cs="Arial"/>
          <w:b/>
          <w:lang w:val="ro-RO" w:eastAsia="ro-RO"/>
        </w:rPr>
        <w:t>CONSTANȚA, BD. TOMIS</w:t>
      </w:r>
      <w:r w:rsidR="00816704">
        <w:rPr>
          <w:rFonts w:ascii="Arial" w:hAnsi="Arial" w:cs="Arial"/>
          <w:b/>
          <w:lang w:val="ro-RO" w:eastAsia="ro-RO"/>
        </w:rPr>
        <w:t>, BLOC A2, Lot 2 – Suprafață 394</w:t>
      </w:r>
      <w:r w:rsidRPr="00547F9C">
        <w:rPr>
          <w:rFonts w:ascii="Arial" w:hAnsi="Arial" w:cs="Arial"/>
          <w:b/>
          <w:lang w:val="ro-RO" w:eastAsia="ro-RO"/>
        </w:rPr>
        <w:t>,00 mp.</w:t>
      </w:r>
      <w:r w:rsidR="003F76C5">
        <w:rPr>
          <w:rFonts w:ascii="Arial" w:hAnsi="Arial" w:cs="Arial"/>
          <w:b/>
          <w:lang w:val="ro-RO" w:eastAsia="ro-RO"/>
        </w:rPr>
        <w:t>; N.C. 222596.</w:t>
      </w:r>
    </w:p>
    <w:p w14:paraId="0BF1C12F" w14:textId="77777777" w:rsidR="006A7A96" w:rsidRPr="00547F9C" w:rsidRDefault="005E55FA" w:rsidP="007305EE">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bookmarkStart w:id="5" w:name="_Toc237670026"/>
      <w:r w:rsidRPr="00547F9C">
        <w:rPr>
          <w:sz w:val="22"/>
          <w:szCs w:val="22"/>
        </w:rPr>
        <w:t>I.03</w:t>
      </w:r>
      <w:r w:rsidRPr="00547F9C">
        <w:rPr>
          <w:sz w:val="22"/>
          <w:szCs w:val="22"/>
        </w:rPr>
        <w:tab/>
      </w:r>
      <w:r w:rsidR="006A7A96" w:rsidRPr="00547F9C">
        <w:rPr>
          <w:sz w:val="22"/>
          <w:szCs w:val="22"/>
        </w:rPr>
        <w:t>Titularul investiţiei</w:t>
      </w:r>
      <w:bookmarkEnd w:id="5"/>
    </w:p>
    <w:p w14:paraId="548CE8E3" w14:textId="2A133CE7" w:rsidR="006A7A96" w:rsidRPr="00547F9C" w:rsidRDefault="00365BEF" w:rsidP="00891866">
      <w:pPr>
        <w:spacing w:after="0" w:line="240" w:lineRule="auto"/>
        <w:ind w:left="720" w:right="-7" w:hanging="720"/>
        <w:contextualSpacing/>
        <w:rPr>
          <w:rFonts w:ascii="Arial" w:hAnsi="Arial" w:cs="Arial"/>
          <w:b/>
          <w:color w:val="000000" w:themeColor="text1"/>
          <w:lang w:val="ro-RO"/>
        </w:rPr>
      </w:pPr>
      <w:r w:rsidRPr="00547F9C">
        <w:rPr>
          <w:rFonts w:ascii="Arial" w:hAnsi="Arial" w:cs="Arial"/>
          <w:b/>
          <w:lang w:val="ro-RO"/>
        </w:rPr>
        <w:tab/>
      </w:r>
      <w:r w:rsidR="009E636E" w:rsidRPr="00547F9C">
        <w:rPr>
          <w:rFonts w:ascii="Arial" w:hAnsi="Arial" w:cs="Arial"/>
          <w:b/>
          <w:color w:val="000000" w:themeColor="text1"/>
          <w:lang w:val="ro-RO"/>
        </w:rPr>
        <w:t xml:space="preserve">S.C. </w:t>
      </w:r>
      <w:r w:rsidR="00DF52DD" w:rsidRPr="00547F9C">
        <w:rPr>
          <w:rFonts w:ascii="Arial" w:hAnsi="Arial" w:cs="Arial"/>
          <w:b/>
          <w:color w:val="000000" w:themeColor="text1"/>
          <w:lang w:val="ro-RO"/>
        </w:rPr>
        <w:t>ECLISSIS INTERMED</w:t>
      </w:r>
      <w:r w:rsidR="001731A8" w:rsidRPr="00547F9C">
        <w:rPr>
          <w:rFonts w:ascii="Arial" w:hAnsi="Arial" w:cs="Arial"/>
          <w:b/>
          <w:color w:val="000000" w:themeColor="text1"/>
          <w:lang w:val="ro-RO"/>
        </w:rPr>
        <w:t xml:space="preserve"> </w:t>
      </w:r>
      <w:r w:rsidR="009E636E" w:rsidRPr="00547F9C">
        <w:rPr>
          <w:rFonts w:ascii="Arial" w:hAnsi="Arial" w:cs="Arial"/>
          <w:b/>
          <w:color w:val="000000" w:themeColor="text1"/>
          <w:lang w:val="ro-RO"/>
        </w:rPr>
        <w:t>S.R.L.</w:t>
      </w:r>
      <w:r w:rsidR="00FB136B" w:rsidRPr="00547F9C">
        <w:rPr>
          <w:rFonts w:ascii="Arial" w:hAnsi="Arial" w:cs="Arial"/>
          <w:b/>
          <w:color w:val="000000" w:themeColor="text1"/>
          <w:lang w:val="ro-RO"/>
        </w:rPr>
        <w:t xml:space="preserve">, prin reprezentant </w:t>
      </w:r>
      <w:r w:rsidR="00DF52DD" w:rsidRPr="00547F9C">
        <w:rPr>
          <w:rFonts w:ascii="Arial" w:hAnsi="Arial" w:cs="Arial"/>
          <w:b/>
          <w:color w:val="000000" w:themeColor="text1"/>
          <w:lang w:val="ro-RO"/>
        </w:rPr>
        <w:t>CALAGIU TĂNASE</w:t>
      </w:r>
    </w:p>
    <w:p w14:paraId="3B7A7B20" w14:textId="707B95B4" w:rsidR="00DF52DD" w:rsidRPr="00547F9C" w:rsidRDefault="005E55FA" w:rsidP="007305EE">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bookmarkStart w:id="6" w:name="_Toc237670028"/>
      <w:r w:rsidRPr="00547F9C">
        <w:rPr>
          <w:sz w:val="22"/>
          <w:szCs w:val="22"/>
        </w:rPr>
        <w:t>I.0</w:t>
      </w:r>
      <w:r w:rsidR="000C1933" w:rsidRPr="00547F9C">
        <w:rPr>
          <w:sz w:val="22"/>
          <w:szCs w:val="22"/>
        </w:rPr>
        <w:t>4</w:t>
      </w:r>
      <w:r w:rsidRPr="00547F9C">
        <w:rPr>
          <w:sz w:val="22"/>
          <w:szCs w:val="22"/>
        </w:rPr>
        <w:tab/>
      </w:r>
      <w:r w:rsidR="006A7A96" w:rsidRPr="00547F9C">
        <w:rPr>
          <w:sz w:val="22"/>
          <w:szCs w:val="22"/>
        </w:rPr>
        <w:t>Elaboratorul documentaţiei</w:t>
      </w:r>
      <w:bookmarkEnd w:id="6"/>
    </w:p>
    <w:p w14:paraId="72ACA81E" w14:textId="77777777" w:rsidR="00365BEF" w:rsidRPr="00547F9C" w:rsidRDefault="00365BEF" w:rsidP="00891866">
      <w:pPr>
        <w:spacing w:after="0" w:line="240" w:lineRule="auto"/>
        <w:ind w:left="450" w:right="-7" w:hanging="450"/>
        <w:contextualSpacing/>
        <w:jc w:val="both"/>
        <w:rPr>
          <w:rFonts w:ascii="Arial" w:hAnsi="Arial" w:cs="Arial"/>
          <w:b/>
          <w:lang w:val="ro-RO"/>
        </w:rPr>
      </w:pPr>
      <w:r w:rsidRPr="00547F9C">
        <w:rPr>
          <w:rFonts w:ascii="Arial" w:hAnsi="Arial" w:cs="Arial"/>
          <w:lang w:val="ro-RO"/>
        </w:rPr>
        <w:tab/>
      </w:r>
      <w:r w:rsidRPr="00547F9C">
        <w:rPr>
          <w:rFonts w:ascii="Arial" w:hAnsi="Arial" w:cs="Arial"/>
          <w:lang w:val="ro-RO"/>
        </w:rPr>
        <w:tab/>
      </w:r>
      <w:r w:rsidR="006A7A96" w:rsidRPr="00547F9C">
        <w:rPr>
          <w:rFonts w:ascii="Arial" w:hAnsi="Arial" w:cs="Arial"/>
          <w:b/>
          <w:lang w:val="ro-RO"/>
        </w:rPr>
        <w:t xml:space="preserve">S.C. </w:t>
      </w:r>
      <w:r w:rsidRPr="00547F9C">
        <w:rPr>
          <w:rFonts w:ascii="Arial" w:hAnsi="Arial" w:cs="Arial"/>
          <w:b/>
          <w:lang w:val="ro-RO"/>
        </w:rPr>
        <w:t>MAS PUBLISHING &amp; PARTNERS</w:t>
      </w:r>
      <w:r w:rsidR="001731A8" w:rsidRPr="00547F9C">
        <w:rPr>
          <w:rFonts w:ascii="Arial" w:hAnsi="Arial" w:cs="Arial"/>
          <w:b/>
          <w:lang w:val="ro-RO"/>
        </w:rPr>
        <w:t xml:space="preserve"> S.R.L. – CONSTANȚ</w:t>
      </w:r>
      <w:r w:rsidR="006A7A96" w:rsidRPr="00547F9C">
        <w:rPr>
          <w:rFonts w:ascii="Arial" w:hAnsi="Arial" w:cs="Arial"/>
          <w:b/>
          <w:lang w:val="ro-RO"/>
        </w:rPr>
        <w:t xml:space="preserve">A </w:t>
      </w:r>
    </w:p>
    <w:p w14:paraId="64BA7172" w14:textId="42BD7675" w:rsidR="006A7A96" w:rsidRPr="00547F9C" w:rsidRDefault="00365BEF" w:rsidP="00AB61F3">
      <w:pPr>
        <w:spacing w:after="0" w:line="240" w:lineRule="auto"/>
        <w:ind w:left="450" w:right="-7" w:hanging="450"/>
        <w:contextualSpacing/>
        <w:jc w:val="both"/>
        <w:rPr>
          <w:rFonts w:ascii="Arial" w:hAnsi="Arial" w:cs="Arial"/>
          <w:b/>
          <w:lang w:val="ro-RO"/>
        </w:rPr>
      </w:pP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Pr="00547F9C">
        <w:rPr>
          <w:rFonts w:ascii="Arial" w:hAnsi="Arial" w:cs="Arial"/>
          <w:b/>
          <w:lang w:val="ro-RO"/>
        </w:rPr>
        <w:tab/>
      </w:r>
      <w:r w:rsidR="006A7A96" w:rsidRPr="00547F9C">
        <w:rPr>
          <w:rFonts w:ascii="Arial" w:hAnsi="Arial" w:cs="Arial"/>
          <w:b/>
          <w:lang w:val="ro-RO"/>
        </w:rPr>
        <w:t>tel: 0723.171.168</w:t>
      </w:r>
      <w:r w:rsidRPr="00547F9C">
        <w:rPr>
          <w:rFonts w:ascii="Arial" w:hAnsi="Arial" w:cs="Arial"/>
          <w:b/>
          <w:lang w:val="ro-RO"/>
        </w:rPr>
        <w:t xml:space="preserve"> / 0743.904.204</w:t>
      </w:r>
    </w:p>
    <w:p w14:paraId="5F9F07A4" w14:textId="77777777" w:rsidR="006A7A96" w:rsidRPr="00547F9C" w:rsidRDefault="005E55FA" w:rsidP="007305EE">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r w:rsidRPr="00547F9C">
        <w:rPr>
          <w:sz w:val="22"/>
          <w:szCs w:val="22"/>
        </w:rPr>
        <w:t>I.0</w:t>
      </w:r>
      <w:r w:rsidR="000C1933" w:rsidRPr="00547F9C">
        <w:rPr>
          <w:sz w:val="22"/>
          <w:szCs w:val="22"/>
        </w:rPr>
        <w:t>5</w:t>
      </w:r>
      <w:r w:rsidRPr="00547F9C">
        <w:rPr>
          <w:sz w:val="22"/>
          <w:szCs w:val="22"/>
        </w:rPr>
        <w:tab/>
      </w:r>
      <w:r w:rsidR="006A7A96" w:rsidRPr="00547F9C">
        <w:rPr>
          <w:sz w:val="22"/>
          <w:szCs w:val="22"/>
        </w:rPr>
        <w:t>Faza proiect</w:t>
      </w:r>
    </w:p>
    <w:p w14:paraId="72F507A0" w14:textId="157F1D4A" w:rsidR="00C871C6" w:rsidRPr="00547F9C" w:rsidRDefault="006A7A96" w:rsidP="00891866">
      <w:pPr>
        <w:spacing w:after="0" w:line="240" w:lineRule="auto"/>
        <w:ind w:firstLine="708"/>
        <w:jc w:val="both"/>
        <w:rPr>
          <w:rFonts w:ascii="Arial" w:hAnsi="Arial" w:cs="Arial"/>
          <w:b/>
          <w:color w:val="000000" w:themeColor="text1"/>
          <w:lang w:val="ro-RO" w:eastAsia="ro-RO"/>
        </w:rPr>
      </w:pPr>
      <w:r w:rsidRPr="00547F9C">
        <w:rPr>
          <w:rFonts w:ascii="Arial" w:hAnsi="Arial" w:cs="Arial"/>
          <w:color w:val="000000" w:themeColor="text1"/>
          <w:lang w:val="ro-RO" w:eastAsia="ro-RO"/>
        </w:rPr>
        <w:tab/>
      </w:r>
      <w:r w:rsidR="003F76C5">
        <w:rPr>
          <w:rFonts w:ascii="Arial" w:hAnsi="Arial" w:cs="Arial"/>
          <w:b/>
          <w:color w:val="000000" w:themeColor="text1"/>
          <w:lang w:val="ro-RO" w:eastAsia="ro-RO"/>
        </w:rPr>
        <w:t>PLAN URBANISTIC ZONAL</w:t>
      </w:r>
    </w:p>
    <w:p w14:paraId="3D32784A" w14:textId="77777777" w:rsidR="00C871C6" w:rsidRPr="00547F9C" w:rsidRDefault="00C871C6" w:rsidP="007305EE">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spacing w:before="120" w:after="120"/>
        <w:ind w:right="-6"/>
        <w:contextualSpacing/>
        <w:jc w:val="both"/>
        <w:rPr>
          <w:sz w:val="22"/>
          <w:szCs w:val="22"/>
        </w:rPr>
      </w:pPr>
      <w:r w:rsidRPr="00547F9C">
        <w:rPr>
          <w:sz w:val="22"/>
          <w:szCs w:val="22"/>
        </w:rPr>
        <w:t>I.0</w:t>
      </w:r>
      <w:r w:rsidR="000C1933" w:rsidRPr="00547F9C">
        <w:rPr>
          <w:sz w:val="22"/>
          <w:szCs w:val="22"/>
        </w:rPr>
        <w:t>6</w:t>
      </w:r>
      <w:r w:rsidRPr="00547F9C">
        <w:rPr>
          <w:sz w:val="22"/>
          <w:szCs w:val="22"/>
        </w:rPr>
        <w:tab/>
      </w:r>
      <w:r w:rsidR="001731A8" w:rsidRPr="00547F9C">
        <w:rPr>
          <w:sz w:val="22"/>
          <w:szCs w:val="22"/>
        </w:rPr>
        <w:t>Numă</w:t>
      </w:r>
      <w:r w:rsidRPr="00547F9C">
        <w:rPr>
          <w:sz w:val="22"/>
          <w:szCs w:val="22"/>
        </w:rPr>
        <w:t>r proiect</w:t>
      </w:r>
    </w:p>
    <w:p w14:paraId="543D8FC4" w14:textId="5FB0E8F1" w:rsidR="00C871C6" w:rsidRPr="00547F9C" w:rsidRDefault="00DF52DD" w:rsidP="00891866">
      <w:pPr>
        <w:spacing w:after="0" w:line="240" w:lineRule="auto"/>
        <w:ind w:firstLine="708"/>
        <w:jc w:val="both"/>
        <w:rPr>
          <w:rFonts w:ascii="Arial" w:hAnsi="Arial" w:cs="Arial"/>
          <w:b/>
          <w:lang w:val="ro-RO" w:eastAsia="ro-RO"/>
        </w:rPr>
      </w:pPr>
      <w:r w:rsidRPr="00547F9C">
        <w:rPr>
          <w:rFonts w:ascii="Arial" w:hAnsi="Arial" w:cs="Arial"/>
          <w:b/>
          <w:lang w:val="ro-RO" w:eastAsia="ro-RO"/>
        </w:rPr>
        <w:t>184</w:t>
      </w:r>
      <w:r w:rsidR="001731A8" w:rsidRPr="00547F9C">
        <w:rPr>
          <w:rFonts w:ascii="Arial" w:hAnsi="Arial" w:cs="Arial"/>
          <w:b/>
          <w:lang w:val="ro-RO" w:eastAsia="ro-RO"/>
        </w:rPr>
        <w:t>/2018</w:t>
      </w:r>
    </w:p>
    <w:p w14:paraId="58C126B9" w14:textId="77777777" w:rsidR="004547EA" w:rsidRPr="00547F9C" w:rsidRDefault="004547EA" w:rsidP="004547EA">
      <w:pPr>
        <w:spacing w:after="0" w:line="240" w:lineRule="auto"/>
        <w:jc w:val="center"/>
        <w:rPr>
          <w:rFonts w:ascii="Arial" w:hAnsi="Arial" w:cs="Arial"/>
          <w:b/>
          <w:lang w:val="ro-RO"/>
        </w:rPr>
      </w:pPr>
    </w:p>
    <w:p w14:paraId="04F75CDB" w14:textId="77777777" w:rsidR="004547EA" w:rsidRPr="00326F7D" w:rsidRDefault="004547EA" w:rsidP="004547EA">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1.2 OBIECTUL PLANULUI URBANISTIC ZONAL</w:t>
      </w:r>
    </w:p>
    <w:p w14:paraId="20B1E247" w14:textId="77777777" w:rsidR="004547EA" w:rsidRPr="00547F9C" w:rsidRDefault="004547EA" w:rsidP="004547EA">
      <w:pPr>
        <w:pStyle w:val="Footer"/>
        <w:jc w:val="both"/>
        <w:rPr>
          <w:rFonts w:ascii="Arial" w:hAnsi="Arial" w:cs="Arial"/>
          <w:b/>
          <w:lang w:val="ro-RO"/>
        </w:rPr>
      </w:pPr>
    </w:p>
    <w:p w14:paraId="39A966F4" w14:textId="0B4D7784" w:rsidR="001F6905" w:rsidRPr="00547F9C" w:rsidRDefault="001731A8" w:rsidP="001F6905">
      <w:pPr>
        <w:pStyle w:val="Default"/>
        <w:ind w:firstLine="426"/>
        <w:jc w:val="both"/>
        <w:rPr>
          <w:rFonts w:ascii="Arial" w:hAnsi="Arial" w:cs="Arial"/>
          <w:sz w:val="22"/>
          <w:szCs w:val="22"/>
        </w:rPr>
      </w:pPr>
      <w:r w:rsidRPr="00547F9C">
        <w:rPr>
          <w:rFonts w:ascii="Arial" w:hAnsi="Arial" w:cs="Arial"/>
          <w:sz w:val="22"/>
          <w:szCs w:val="22"/>
        </w:rPr>
        <w:t>Scopul prezentei documentații constă î</w:t>
      </w:r>
      <w:r w:rsidR="004547EA" w:rsidRPr="00547F9C">
        <w:rPr>
          <w:rFonts w:ascii="Arial" w:hAnsi="Arial" w:cs="Arial"/>
          <w:sz w:val="22"/>
          <w:szCs w:val="22"/>
        </w:rPr>
        <w:t>n modificarea</w:t>
      </w:r>
      <w:r w:rsidR="000D5985" w:rsidRPr="00547F9C">
        <w:rPr>
          <w:rFonts w:ascii="Arial" w:hAnsi="Arial" w:cs="Arial"/>
          <w:b/>
          <w:i/>
          <w:sz w:val="22"/>
          <w:szCs w:val="22"/>
        </w:rPr>
        <w:t xml:space="preserve"> reglementă</w:t>
      </w:r>
      <w:r w:rsidR="004547EA" w:rsidRPr="00547F9C">
        <w:rPr>
          <w:rFonts w:ascii="Arial" w:hAnsi="Arial" w:cs="Arial"/>
          <w:b/>
          <w:i/>
          <w:sz w:val="22"/>
          <w:szCs w:val="22"/>
        </w:rPr>
        <w:t xml:space="preserve">rilor urbanistice aprobate </w:t>
      </w:r>
      <w:r w:rsidR="004547EA" w:rsidRPr="00547F9C">
        <w:rPr>
          <w:rFonts w:ascii="Arial" w:hAnsi="Arial" w:cs="Arial"/>
          <w:sz w:val="22"/>
          <w:szCs w:val="22"/>
        </w:rPr>
        <w:t xml:space="preserve">pentru </w:t>
      </w:r>
      <w:r w:rsidR="005E0BC0" w:rsidRPr="00547F9C">
        <w:rPr>
          <w:rFonts w:ascii="Arial" w:hAnsi="Arial" w:cs="Arial"/>
          <w:sz w:val="22"/>
          <w:szCs w:val="22"/>
        </w:rPr>
        <w:t>amplasamentele</w:t>
      </w:r>
      <w:r w:rsidR="004547EA" w:rsidRPr="00547F9C">
        <w:rPr>
          <w:rFonts w:ascii="Arial" w:hAnsi="Arial" w:cs="Arial"/>
          <w:sz w:val="22"/>
          <w:szCs w:val="22"/>
        </w:rPr>
        <w:t xml:space="preserve"> situat</w:t>
      </w:r>
      <w:r w:rsidR="005E0BC0" w:rsidRPr="00547F9C">
        <w:rPr>
          <w:rFonts w:ascii="Arial" w:hAnsi="Arial" w:cs="Arial"/>
          <w:sz w:val="22"/>
          <w:szCs w:val="22"/>
        </w:rPr>
        <w:t>e</w:t>
      </w:r>
      <w:r w:rsidR="004547EA" w:rsidRPr="00547F9C">
        <w:rPr>
          <w:rFonts w:ascii="Arial" w:hAnsi="Arial" w:cs="Arial"/>
          <w:sz w:val="22"/>
          <w:szCs w:val="22"/>
        </w:rPr>
        <w:t xml:space="preserve"> pe </w:t>
      </w:r>
      <w:r w:rsidR="00490A1C" w:rsidRPr="00547F9C">
        <w:rPr>
          <w:rFonts w:ascii="Arial" w:hAnsi="Arial" w:cs="Arial"/>
          <w:b/>
          <w:sz w:val="22"/>
          <w:szCs w:val="22"/>
        </w:rPr>
        <w:t>Bulevardul Tomis</w:t>
      </w:r>
      <w:r w:rsidR="009E636E" w:rsidRPr="00547F9C">
        <w:rPr>
          <w:rFonts w:ascii="Arial" w:hAnsi="Arial" w:cs="Arial"/>
          <w:b/>
          <w:sz w:val="22"/>
          <w:szCs w:val="22"/>
        </w:rPr>
        <w:t xml:space="preserve">, </w:t>
      </w:r>
      <w:r w:rsidR="003F76C5">
        <w:rPr>
          <w:rFonts w:ascii="Arial" w:hAnsi="Arial" w:cs="Arial"/>
          <w:b/>
          <w:sz w:val="22"/>
          <w:szCs w:val="22"/>
        </w:rPr>
        <w:t xml:space="preserve">zonă </w:t>
      </w:r>
      <w:r w:rsidR="00490A1C" w:rsidRPr="00547F9C">
        <w:rPr>
          <w:rFonts w:ascii="Arial" w:hAnsi="Arial" w:cs="Arial"/>
          <w:b/>
          <w:sz w:val="22"/>
          <w:szCs w:val="22"/>
        </w:rPr>
        <w:t>Bloc A</w:t>
      </w:r>
      <w:r w:rsidRPr="00547F9C">
        <w:rPr>
          <w:rFonts w:ascii="Arial" w:hAnsi="Arial" w:cs="Arial"/>
          <w:b/>
          <w:sz w:val="22"/>
          <w:szCs w:val="22"/>
        </w:rPr>
        <w:t>2</w:t>
      </w:r>
      <w:r w:rsidR="005E0BC0" w:rsidRPr="00547F9C">
        <w:rPr>
          <w:rFonts w:ascii="Arial" w:hAnsi="Arial" w:cs="Arial"/>
          <w:b/>
          <w:sz w:val="22"/>
          <w:szCs w:val="22"/>
        </w:rPr>
        <w:t>, Lot 1</w:t>
      </w:r>
      <w:r w:rsidR="005E0BC0" w:rsidRPr="00547F9C">
        <w:rPr>
          <w:rFonts w:ascii="Arial" w:hAnsi="Arial" w:cs="Arial"/>
          <w:sz w:val="22"/>
          <w:szCs w:val="22"/>
        </w:rPr>
        <w:t>,</w:t>
      </w:r>
      <w:r w:rsidR="003F76C5">
        <w:rPr>
          <w:rFonts w:ascii="Arial" w:hAnsi="Arial" w:cs="Arial"/>
          <w:sz w:val="22"/>
          <w:szCs w:val="22"/>
        </w:rPr>
        <w:t xml:space="preserve"> </w:t>
      </w:r>
      <w:r w:rsidR="005E0BC0" w:rsidRPr="00547F9C">
        <w:rPr>
          <w:rFonts w:ascii="Arial" w:hAnsi="Arial" w:cs="Arial"/>
          <w:sz w:val="22"/>
          <w:szCs w:val="22"/>
        </w:rPr>
        <w:t xml:space="preserve">respectiv </w:t>
      </w:r>
      <w:r w:rsidR="005E0BC0" w:rsidRPr="00547F9C">
        <w:rPr>
          <w:rFonts w:ascii="Arial" w:hAnsi="Arial" w:cs="Arial"/>
          <w:b/>
          <w:sz w:val="22"/>
          <w:szCs w:val="22"/>
        </w:rPr>
        <w:t xml:space="preserve">Bulevardul Tomis, </w:t>
      </w:r>
      <w:r w:rsidR="003F76C5">
        <w:rPr>
          <w:rFonts w:ascii="Arial" w:hAnsi="Arial" w:cs="Arial"/>
          <w:b/>
          <w:sz w:val="22"/>
          <w:szCs w:val="22"/>
        </w:rPr>
        <w:t xml:space="preserve">zonă </w:t>
      </w:r>
      <w:r w:rsidR="005E0BC0" w:rsidRPr="00547F9C">
        <w:rPr>
          <w:rFonts w:ascii="Arial" w:hAnsi="Arial" w:cs="Arial"/>
          <w:b/>
          <w:sz w:val="22"/>
          <w:szCs w:val="22"/>
        </w:rPr>
        <w:t>Bloc A2, Lot 2</w:t>
      </w:r>
      <w:r w:rsidR="004547EA" w:rsidRPr="00547F9C">
        <w:rPr>
          <w:rFonts w:ascii="Arial" w:hAnsi="Arial" w:cs="Arial"/>
          <w:sz w:val="22"/>
          <w:szCs w:val="22"/>
        </w:rPr>
        <w:t>.</w:t>
      </w:r>
      <w:r w:rsidR="009E636E" w:rsidRPr="00547F9C">
        <w:rPr>
          <w:rFonts w:ascii="Arial" w:hAnsi="Arial" w:cs="Arial"/>
          <w:sz w:val="22"/>
          <w:szCs w:val="22"/>
        </w:rPr>
        <w:t xml:space="preserve"> </w:t>
      </w:r>
      <w:r w:rsidRPr="00547F9C">
        <w:rPr>
          <w:rFonts w:ascii="Arial" w:hAnsi="Arial" w:cs="Arial"/>
          <w:sz w:val="22"/>
          <w:szCs w:val="22"/>
        </w:rPr>
        <w:t>Având î</w:t>
      </w:r>
      <w:r w:rsidR="004547EA" w:rsidRPr="00547F9C">
        <w:rPr>
          <w:rFonts w:ascii="Arial" w:hAnsi="Arial" w:cs="Arial"/>
          <w:sz w:val="22"/>
          <w:szCs w:val="22"/>
        </w:rPr>
        <w:t xml:space="preserve">n vedere </w:t>
      </w:r>
      <w:r w:rsidR="00C542E4" w:rsidRPr="00547F9C">
        <w:rPr>
          <w:rFonts w:ascii="Arial" w:hAnsi="Arial" w:cs="Arial"/>
          <w:sz w:val="22"/>
          <w:szCs w:val="22"/>
        </w:rPr>
        <w:t xml:space="preserve">prevederile </w:t>
      </w:r>
      <w:r w:rsidR="004547EA" w:rsidRPr="00547F9C">
        <w:rPr>
          <w:rFonts w:ascii="Arial" w:hAnsi="Arial" w:cs="Arial"/>
          <w:sz w:val="22"/>
          <w:szCs w:val="22"/>
        </w:rPr>
        <w:t>Legii 350 /2001</w:t>
      </w:r>
      <w:r w:rsidR="00C542E4" w:rsidRPr="00547F9C">
        <w:rPr>
          <w:rFonts w:ascii="Arial" w:hAnsi="Arial" w:cs="Arial"/>
          <w:sz w:val="22"/>
          <w:szCs w:val="22"/>
        </w:rPr>
        <w:t xml:space="preserve">, </w:t>
      </w:r>
      <w:r w:rsidRPr="00547F9C">
        <w:rPr>
          <w:rFonts w:ascii="Arial" w:hAnsi="Arial" w:cs="Arial"/>
          <w:sz w:val="22"/>
          <w:szCs w:val="22"/>
        </w:rPr>
        <w:t>se va studia unitar ș</w:t>
      </w:r>
      <w:r w:rsidR="009E7B9B" w:rsidRPr="00547F9C">
        <w:rPr>
          <w:rFonts w:ascii="Arial" w:hAnsi="Arial" w:cs="Arial"/>
          <w:sz w:val="22"/>
          <w:szCs w:val="22"/>
        </w:rPr>
        <w:t xml:space="preserve">i coroborat o </w:t>
      </w:r>
      <w:r w:rsidRPr="00547F9C">
        <w:rPr>
          <w:rFonts w:ascii="Arial" w:hAnsi="Arial" w:cs="Arial"/>
          <w:sz w:val="22"/>
          <w:szCs w:val="22"/>
        </w:rPr>
        <w:t>zonă</w:t>
      </w:r>
      <w:r w:rsidR="00C542E4" w:rsidRPr="00547F9C">
        <w:rPr>
          <w:rFonts w:ascii="Arial" w:hAnsi="Arial" w:cs="Arial"/>
          <w:sz w:val="22"/>
          <w:szCs w:val="22"/>
        </w:rPr>
        <w:t xml:space="preserve"> </w:t>
      </w:r>
      <w:r w:rsidR="009E7B9B" w:rsidRPr="00547F9C">
        <w:rPr>
          <w:rFonts w:ascii="Arial" w:hAnsi="Arial" w:cs="Arial"/>
          <w:sz w:val="22"/>
          <w:szCs w:val="22"/>
        </w:rPr>
        <w:t xml:space="preserve">mult mai mare </w:t>
      </w:r>
      <w:r w:rsidRPr="00547F9C">
        <w:rPr>
          <w:rFonts w:ascii="Arial" w:hAnsi="Arial" w:cs="Arial"/>
          <w:sz w:val="22"/>
          <w:szCs w:val="22"/>
        </w:rPr>
        <w:t>ce va face studiul documentaț</w:t>
      </w:r>
      <w:r w:rsidR="00C542E4" w:rsidRPr="00547F9C">
        <w:rPr>
          <w:rFonts w:ascii="Arial" w:hAnsi="Arial" w:cs="Arial"/>
          <w:sz w:val="22"/>
          <w:szCs w:val="22"/>
        </w:rPr>
        <w:t xml:space="preserve">iei de urbanism </w:t>
      </w:r>
      <w:r w:rsidRPr="00547F9C">
        <w:rPr>
          <w:rFonts w:ascii="Arial" w:hAnsi="Arial" w:cs="Arial"/>
          <w:sz w:val="22"/>
          <w:szCs w:val="22"/>
        </w:rPr>
        <w:t>ș</w:t>
      </w:r>
      <w:r w:rsidR="009E7B9B" w:rsidRPr="00547F9C">
        <w:rPr>
          <w:rFonts w:ascii="Arial" w:hAnsi="Arial" w:cs="Arial"/>
          <w:sz w:val="22"/>
          <w:szCs w:val="22"/>
        </w:rPr>
        <w:t xml:space="preserve">i va fi </w:t>
      </w:r>
      <w:r w:rsidRPr="00547F9C">
        <w:rPr>
          <w:rFonts w:ascii="Arial" w:hAnsi="Arial" w:cs="Arial"/>
          <w:sz w:val="22"/>
          <w:szCs w:val="22"/>
        </w:rPr>
        <w:t xml:space="preserve"> delimitată</w:t>
      </w:r>
      <w:r w:rsidR="004547EA" w:rsidRPr="00547F9C">
        <w:rPr>
          <w:rFonts w:ascii="Arial" w:hAnsi="Arial" w:cs="Arial"/>
          <w:sz w:val="22"/>
          <w:szCs w:val="22"/>
        </w:rPr>
        <w:t xml:space="preserve"> astfel:</w:t>
      </w:r>
    </w:p>
    <w:p w14:paraId="5A0257EF" w14:textId="35EEB9CD" w:rsidR="00FA07DC" w:rsidRPr="00547F9C" w:rsidRDefault="00FA07DC" w:rsidP="00FA07DC">
      <w:pPr>
        <w:pStyle w:val="Footer"/>
        <w:tabs>
          <w:tab w:val="left" w:pos="567"/>
          <w:tab w:val="center" w:pos="709"/>
          <w:tab w:val="right" w:pos="9072"/>
        </w:tabs>
        <w:ind w:left="567"/>
        <w:jc w:val="both"/>
        <w:rPr>
          <w:rFonts w:ascii="Arial" w:eastAsia="Times New Roman" w:hAnsi="Arial" w:cs="Arial"/>
          <w:color w:val="000000"/>
          <w:lang w:val="ro-RO" w:eastAsia="ro-RO"/>
        </w:rPr>
      </w:pPr>
      <w:r w:rsidRPr="00547F9C">
        <w:rPr>
          <w:rFonts w:ascii="Arial" w:eastAsia="Times New Roman" w:hAnsi="Arial" w:cs="Arial"/>
          <w:color w:val="000000"/>
          <w:lang w:val="ro-RO" w:eastAsia="ro-RO"/>
        </w:rPr>
        <w:t xml:space="preserve">- la Nord-Vest: </w:t>
      </w:r>
      <w:r w:rsidR="001063FA">
        <w:rPr>
          <w:rFonts w:ascii="Arial" w:eastAsia="Times New Roman" w:hAnsi="Arial" w:cs="Arial"/>
          <w:color w:val="000000"/>
          <w:lang w:val="ro-RO" w:eastAsia="ro-RO"/>
        </w:rPr>
        <w:t>Aleea Mălinului</w:t>
      </w:r>
      <w:r w:rsidR="003F76C5">
        <w:rPr>
          <w:rFonts w:ascii="Arial" w:eastAsia="Times New Roman" w:hAnsi="Arial" w:cs="Arial"/>
          <w:color w:val="000000"/>
          <w:lang w:val="ro-RO" w:eastAsia="ro-RO"/>
        </w:rPr>
        <w:t>;</w:t>
      </w:r>
    </w:p>
    <w:p w14:paraId="26F45BB2" w14:textId="225AC5D1" w:rsidR="00FA07DC" w:rsidRPr="00547F9C" w:rsidRDefault="00234753" w:rsidP="00FA07DC">
      <w:pPr>
        <w:pStyle w:val="Footer"/>
        <w:tabs>
          <w:tab w:val="left" w:pos="567"/>
          <w:tab w:val="center" w:pos="709"/>
          <w:tab w:val="right" w:pos="9072"/>
        </w:tabs>
        <w:ind w:left="567"/>
        <w:jc w:val="both"/>
        <w:rPr>
          <w:rFonts w:ascii="Arial" w:eastAsia="Times New Roman" w:hAnsi="Arial" w:cs="Arial"/>
          <w:color w:val="000000"/>
          <w:lang w:val="ro-RO" w:eastAsia="ro-RO"/>
        </w:rPr>
      </w:pPr>
      <w:r>
        <w:rPr>
          <w:rFonts w:ascii="Arial" w:eastAsia="Times New Roman" w:hAnsi="Arial" w:cs="Arial"/>
          <w:color w:val="000000"/>
          <w:lang w:val="ro-RO" w:eastAsia="ro-RO"/>
        </w:rPr>
        <w:t>- la Nord-Est: Bulevardul</w:t>
      </w:r>
      <w:r w:rsidR="00FA07DC" w:rsidRPr="00547F9C">
        <w:rPr>
          <w:rFonts w:ascii="Arial" w:eastAsia="Times New Roman" w:hAnsi="Arial" w:cs="Arial"/>
          <w:color w:val="000000"/>
          <w:lang w:val="ro-RO" w:eastAsia="ro-RO"/>
        </w:rPr>
        <w:t xml:space="preserve"> Tomis</w:t>
      </w:r>
      <w:r w:rsidR="003F76C5">
        <w:rPr>
          <w:rFonts w:ascii="Arial" w:eastAsia="Times New Roman" w:hAnsi="Arial" w:cs="Arial"/>
          <w:color w:val="000000"/>
          <w:lang w:val="ro-RO" w:eastAsia="ro-RO"/>
        </w:rPr>
        <w:t>;</w:t>
      </w:r>
    </w:p>
    <w:p w14:paraId="076E7669" w14:textId="0F639C53" w:rsidR="00FA07DC" w:rsidRPr="00547F9C" w:rsidRDefault="00FA07DC" w:rsidP="00FA07DC">
      <w:pPr>
        <w:pStyle w:val="Footer"/>
        <w:tabs>
          <w:tab w:val="left" w:pos="567"/>
          <w:tab w:val="center" w:pos="709"/>
          <w:tab w:val="right" w:pos="9072"/>
        </w:tabs>
        <w:ind w:left="567"/>
        <w:jc w:val="both"/>
        <w:rPr>
          <w:rFonts w:ascii="Arial" w:eastAsia="Times New Roman" w:hAnsi="Arial" w:cs="Arial"/>
          <w:color w:val="000000"/>
          <w:lang w:val="ro-RO" w:eastAsia="ro-RO"/>
        </w:rPr>
      </w:pPr>
      <w:r w:rsidRPr="00547F9C">
        <w:rPr>
          <w:rFonts w:ascii="Arial" w:eastAsia="Times New Roman" w:hAnsi="Arial" w:cs="Arial"/>
          <w:color w:val="000000"/>
          <w:lang w:val="ro-RO" w:eastAsia="ro-RO"/>
        </w:rPr>
        <w:t>- la Sud</w:t>
      </w:r>
      <w:r w:rsidR="00126954" w:rsidRPr="00547F9C">
        <w:rPr>
          <w:rFonts w:ascii="Arial" w:eastAsia="Times New Roman" w:hAnsi="Arial" w:cs="Arial"/>
          <w:color w:val="000000"/>
          <w:lang w:val="ro-RO" w:eastAsia="ro-RO"/>
        </w:rPr>
        <w:t>-Est</w:t>
      </w:r>
      <w:r w:rsidRPr="00547F9C">
        <w:rPr>
          <w:rFonts w:ascii="Arial" w:eastAsia="Times New Roman" w:hAnsi="Arial" w:cs="Arial"/>
          <w:color w:val="000000"/>
          <w:lang w:val="ro-RO" w:eastAsia="ro-RO"/>
        </w:rPr>
        <w:t xml:space="preserve">: </w:t>
      </w:r>
      <w:r w:rsidR="001063FA">
        <w:rPr>
          <w:rFonts w:ascii="Arial" w:eastAsia="Times New Roman" w:hAnsi="Arial" w:cs="Arial"/>
          <w:color w:val="000000"/>
          <w:lang w:val="ro-RO" w:eastAsia="ro-RO"/>
        </w:rPr>
        <w:t>Strada Nicolae Iorga</w:t>
      </w:r>
      <w:r w:rsidR="003F76C5">
        <w:rPr>
          <w:rFonts w:ascii="Arial" w:eastAsia="Times New Roman" w:hAnsi="Arial" w:cs="Arial"/>
          <w:color w:val="000000"/>
          <w:lang w:val="ro-RO" w:eastAsia="ro-RO"/>
        </w:rPr>
        <w:t>;</w:t>
      </w:r>
    </w:p>
    <w:p w14:paraId="404AD7BF" w14:textId="7B70D4DF" w:rsidR="00E47192" w:rsidRPr="00547F9C" w:rsidRDefault="00FA07DC" w:rsidP="00E31C10">
      <w:pPr>
        <w:pStyle w:val="Footer"/>
        <w:tabs>
          <w:tab w:val="clear" w:pos="4680"/>
          <w:tab w:val="clear" w:pos="9360"/>
          <w:tab w:val="left" w:pos="567"/>
          <w:tab w:val="center" w:pos="709"/>
          <w:tab w:val="right" w:pos="9072"/>
        </w:tabs>
        <w:ind w:left="567"/>
        <w:jc w:val="both"/>
        <w:rPr>
          <w:rFonts w:ascii="Arial" w:eastAsia="Times New Roman" w:hAnsi="Arial" w:cs="Arial"/>
          <w:color w:val="000000"/>
          <w:lang w:val="ro-RO" w:eastAsia="ro-RO"/>
        </w:rPr>
      </w:pPr>
      <w:r w:rsidRPr="00547F9C">
        <w:rPr>
          <w:rFonts w:ascii="Arial" w:eastAsia="Times New Roman" w:hAnsi="Arial" w:cs="Arial"/>
          <w:color w:val="000000"/>
          <w:lang w:val="ro-RO" w:eastAsia="ro-RO"/>
        </w:rPr>
        <w:t xml:space="preserve">- la Sud-Vest: </w:t>
      </w:r>
      <w:r w:rsidR="001063FA">
        <w:rPr>
          <w:rFonts w:ascii="Arial" w:eastAsia="Times New Roman" w:hAnsi="Arial" w:cs="Arial"/>
          <w:color w:val="000000"/>
          <w:lang w:val="ro-RO" w:eastAsia="ro-RO"/>
        </w:rPr>
        <w:t>Aleea Macilor</w:t>
      </w:r>
      <w:r w:rsidR="003F76C5">
        <w:rPr>
          <w:rFonts w:ascii="Arial" w:eastAsia="Times New Roman" w:hAnsi="Arial" w:cs="Arial"/>
          <w:color w:val="000000"/>
          <w:lang w:val="ro-RO" w:eastAsia="ro-RO"/>
        </w:rPr>
        <w:t>.</w:t>
      </w:r>
    </w:p>
    <w:p w14:paraId="29E3F1A2" w14:textId="3ABB46A1" w:rsidR="006F686B" w:rsidRPr="00547F9C" w:rsidRDefault="00C542E4" w:rsidP="003F76C5">
      <w:pPr>
        <w:pStyle w:val="Footer"/>
        <w:tabs>
          <w:tab w:val="clear" w:pos="4680"/>
          <w:tab w:val="clear" w:pos="9360"/>
          <w:tab w:val="left" w:pos="567"/>
          <w:tab w:val="center" w:pos="709"/>
          <w:tab w:val="right" w:pos="9072"/>
        </w:tabs>
        <w:spacing w:before="120"/>
        <w:jc w:val="both"/>
        <w:rPr>
          <w:rFonts w:ascii="Arial" w:hAnsi="Arial" w:cs="Arial"/>
          <w:lang w:val="ro-RO" w:eastAsia="ro-RO"/>
        </w:rPr>
      </w:pPr>
      <w:r w:rsidRPr="00547F9C">
        <w:rPr>
          <w:rFonts w:ascii="Arial" w:hAnsi="Arial" w:cs="Arial"/>
          <w:lang w:val="ro-RO" w:eastAsia="ro-RO"/>
        </w:rPr>
        <w:tab/>
      </w:r>
      <w:r w:rsidR="003A5B0D" w:rsidRPr="00547F9C">
        <w:rPr>
          <w:rFonts w:ascii="Arial" w:hAnsi="Arial" w:cs="Arial"/>
          <w:lang w:val="ro-RO" w:eastAsia="ro-RO"/>
        </w:rPr>
        <w:t>Prin Planul U</w:t>
      </w:r>
      <w:r w:rsidR="009E636E" w:rsidRPr="00547F9C">
        <w:rPr>
          <w:rFonts w:ascii="Arial" w:hAnsi="Arial" w:cs="Arial"/>
          <w:lang w:val="ro-RO" w:eastAsia="ro-RO"/>
        </w:rPr>
        <w:t>rbanistic Z</w:t>
      </w:r>
      <w:r w:rsidR="004547EA" w:rsidRPr="00547F9C">
        <w:rPr>
          <w:rFonts w:ascii="Arial" w:hAnsi="Arial" w:cs="Arial"/>
          <w:lang w:val="ro-RO" w:eastAsia="ro-RO"/>
        </w:rPr>
        <w:t>onal se vor stabili reglementări noi cu privire la: regimul de construire, funcţiunea amplasamentului, înălţimea maximă admisă, coeficientul de utilizare a terenului (C</w:t>
      </w:r>
      <w:r w:rsidR="009E636E" w:rsidRPr="00547F9C">
        <w:rPr>
          <w:rFonts w:ascii="Arial" w:hAnsi="Arial" w:cs="Arial"/>
          <w:lang w:val="ro-RO" w:eastAsia="ro-RO"/>
        </w:rPr>
        <w:t>.</w:t>
      </w:r>
      <w:r w:rsidR="004547EA" w:rsidRPr="00547F9C">
        <w:rPr>
          <w:rFonts w:ascii="Arial" w:hAnsi="Arial" w:cs="Arial"/>
          <w:lang w:val="ro-RO" w:eastAsia="ro-RO"/>
        </w:rPr>
        <w:t>U</w:t>
      </w:r>
      <w:r w:rsidR="009E636E" w:rsidRPr="00547F9C">
        <w:rPr>
          <w:rFonts w:ascii="Arial" w:hAnsi="Arial" w:cs="Arial"/>
          <w:lang w:val="ro-RO" w:eastAsia="ro-RO"/>
        </w:rPr>
        <w:t>.</w:t>
      </w:r>
      <w:r w:rsidR="004547EA" w:rsidRPr="00547F9C">
        <w:rPr>
          <w:rFonts w:ascii="Arial" w:hAnsi="Arial" w:cs="Arial"/>
          <w:lang w:val="ro-RO" w:eastAsia="ro-RO"/>
        </w:rPr>
        <w:t>T</w:t>
      </w:r>
      <w:r w:rsidR="009E636E" w:rsidRPr="00547F9C">
        <w:rPr>
          <w:rFonts w:ascii="Arial" w:hAnsi="Arial" w:cs="Arial"/>
          <w:lang w:val="ro-RO" w:eastAsia="ro-RO"/>
        </w:rPr>
        <w:t>.</w:t>
      </w:r>
      <w:r w:rsidR="004547EA" w:rsidRPr="00547F9C">
        <w:rPr>
          <w:rFonts w:ascii="Arial" w:hAnsi="Arial" w:cs="Arial"/>
          <w:lang w:val="ro-RO" w:eastAsia="ro-RO"/>
        </w:rPr>
        <w:t>), procentul de ocupare a terenului (P</w:t>
      </w:r>
      <w:r w:rsidR="009E636E" w:rsidRPr="00547F9C">
        <w:rPr>
          <w:rFonts w:ascii="Arial" w:hAnsi="Arial" w:cs="Arial"/>
          <w:lang w:val="ro-RO" w:eastAsia="ro-RO"/>
        </w:rPr>
        <w:t>.</w:t>
      </w:r>
      <w:r w:rsidR="004547EA" w:rsidRPr="00547F9C">
        <w:rPr>
          <w:rFonts w:ascii="Arial" w:hAnsi="Arial" w:cs="Arial"/>
          <w:lang w:val="ro-RO" w:eastAsia="ro-RO"/>
        </w:rPr>
        <w:t>O</w:t>
      </w:r>
      <w:r w:rsidR="009E636E" w:rsidRPr="00547F9C">
        <w:rPr>
          <w:rFonts w:ascii="Arial" w:hAnsi="Arial" w:cs="Arial"/>
          <w:lang w:val="ro-RO" w:eastAsia="ro-RO"/>
        </w:rPr>
        <w:t>.</w:t>
      </w:r>
      <w:r w:rsidR="004547EA" w:rsidRPr="00547F9C">
        <w:rPr>
          <w:rFonts w:ascii="Arial" w:hAnsi="Arial" w:cs="Arial"/>
          <w:lang w:val="ro-RO" w:eastAsia="ro-RO"/>
        </w:rPr>
        <w:t>T</w:t>
      </w:r>
      <w:r w:rsidR="009E636E" w:rsidRPr="00547F9C">
        <w:rPr>
          <w:rFonts w:ascii="Arial" w:hAnsi="Arial" w:cs="Arial"/>
          <w:lang w:val="ro-RO" w:eastAsia="ro-RO"/>
        </w:rPr>
        <w:t>.</w:t>
      </w:r>
      <w:r w:rsidR="004547EA" w:rsidRPr="00547F9C">
        <w:rPr>
          <w:rFonts w:ascii="Arial" w:hAnsi="Arial" w:cs="Arial"/>
          <w:lang w:val="ro-RO" w:eastAsia="ro-RO"/>
        </w:rPr>
        <w:t>), retragerea clădirilor faţă de aliniament şi distanţele faţă de limitele laterale şi posterioare ale parcelei</w:t>
      </w:r>
      <w:r w:rsidR="003A5B0D" w:rsidRPr="00547F9C">
        <w:rPr>
          <w:rFonts w:ascii="Arial" w:hAnsi="Arial" w:cs="Arial"/>
          <w:lang w:val="ro-RO" w:eastAsia="ro-RO"/>
        </w:rPr>
        <w:t>.</w:t>
      </w:r>
    </w:p>
    <w:p w14:paraId="12E445A8" w14:textId="77777777" w:rsidR="00E31C10" w:rsidRPr="00547F9C" w:rsidRDefault="004547EA" w:rsidP="000C1933">
      <w:pPr>
        <w:tabs>
          <w:tab w:val="left" w:pos="426"/>
        </w:tabs>
        <w:spacing w:line="240" w:lineRule="auto"/>
        <w:jc w:val="both"/>
        <w:rPr>
          <w:rFonts w:ascii="Arial" w:hAnsi="Arial" w:cs="Arial"/>
          <w:lang w:val="ro-RO" w:eastAsia="ro-RO"/>
        </w:rPr>
      </w:pPr>
      <w:r w:rsidRPr="00547F9C">
        <w:rPr>
          <w:rFonts w:ascii="Arial" w:hAnsi="Arial" w:cs="Arial"/>
          <w:lang w:val="ro-RO" w:eastAsia="ro-RO"/>
        </w:rPr>
        <w:tab/>
      </w:r>
      <w:r w:rsidR="00E47192" w:rsidRPr="00547F9C">
        <w:rPr>
          <w:rFonts w:ascii="Arial" w:hAnsi="Arial" w:cs="Arial"/>
          <w:lang w:val="ro-RO" w:eastAsia="ro-RO"/>
        </w:rPr>
        <w:t>Amplasament</w:t>
      </w:r>
      <w:r w:rsidR="00E31C10" w:rsidRPr="00547F9C">
        <w:rPr>
          <w:rFonts w:ascii="Arial" w:hAnsi="Arial" w:cs="Arial"/>
          <w:lang w:val="ro-RO" w:eastAsia="ro-RO"/>
        </w:rPr>
        <w:t>ele</w:t>
      </w:r>
      <w:r w:rsidRPr="00547F9C">
        <w:rPr>
          <w:rFonts w:ascii="Arial" w:hAnsi="Arial" w:cs="Arial"/>
          <w:lang w:val="ro-RO" w:eastAsia="ro-RO"/>
        </w:rPr>
        <w:t xml:space="preserve"> </w:t>
      </w:r>
      <w:r w:rsidR="0000380F" w:rsidRPr="00547F9C">
        <w:rPr>
          <w:rFonts w:ascii="Arial" w:hAnsi="Arial" w:cs="Arial"/>
          <w:lang w:val="ro-RO" w:eastAsia="ro-RO"/>
        </w:rPr>
        <w:t>ce a</w:t>
      </w:r>
      <w:r w:rsidR="00E31C10" w:rsidRPr="00547F9C">
        <w:rPr>
          <w:rFonts w:ascii="Arial" w:hAnsi="Arial" w:cs="Arial"/>
          <w:lang w:val="ro-RO" w:eastAsia="ro-RO"/>
        </w:rPr>
        <w:t>u</w:t>
      </w:r>
      <w:r w:rsidR="0000380F" w:rsidRPr="00547F9C">
        <w:rPr>
          <w:rFonts w:ascii="Arial" w:hAnsi="Arial" w:cs="Arial"/>
          <w:lang w:val="ro-RO" w:eastAsia="ro-RO"/>
        </w:rPr>
        <w:t xml:space="preserve"> generat documentaț</w:t>
      </w:r>
      <w:r w:rsidR="009E636E" w:rsidRPr="00547F9C">
        <w:rPr>
          <w:rFonts w:ascii="Arial" w:hAnsi="Arial" w:cs="Arial"/>
          <w:lang w:val="ro-RO" w:eastAsia="ro-RO"/>
        </w:rPr>
        <w:t>ia</w:t>
      </w:r>
      <w:r w:rsidR="0000380F" w:rsidRPr="00547F9C">
        <w:rPr>
          <w:rFonts w:ascii="Arial" w:hAnsi="Arial" w:cs="Arial"/>
          <w:lang w:val="ro-RO" w:eastAsia="ro-RO"/>
        </w:rPr>
        <w:t>,</w:t>
      </w:r>
      <w:r w:rsidR="0025595E" w:rsidRPr="00547F9C">
        <w:rPr>
          <w:rFonts w:ascii="Arial" w:hAnsi="Arial" w:cs="Arial"/>
          <w:lang w:val="ro-RO" w:eastAsia="ro-RO"/>
        </w:rPr>
        <w:t xml:space="preserve"> </w:t>
      </w:r>
      <w:r w:rsidR="00E31C10" w:rsidRPr="00547F9C">
        <w:rPr>
          <w:rFonts w:ascii="Arial" w:hAnsi="Arial" w:cs="Arial"/>
          <w:lang w:val="ro-RO" w:eastAsia="ro-RO"/>
        </w:rPr>
        <w:t>au</w:t>
      </w:r>
      <w:r w:rsidR="0025595E" w:rsidRPr="00547F9C">
        <w:rPr>
          <w:rFonts w:ascii="Arial" w:hAnsi="Arial" w:cs="Arial"/>
          <w:lang w:val="ro-RO" w:eastAsia="ro-RO"/>
        </w:rPr>
        <w:t xml:space="preserve"> o suprafață totală de </w:t>
      </w:r>
      <w:r w:rsidR="0025595E" w:rsidRPr="00547F9C">
        <w:rPr>
          <w:rFonts w:ascii="Arial" w:hAnsi="Arial" w:cs="Arial"/>
          <w:b/>
          <w:lang w:val="ro-RO" w:eastAsia="ro-RO"/>
        </w:rPr>
        <w:t>761,00 mp</w:t>
      </w:r>
      <w:r w:rsidR="00E31C10" w:rsidRPr="00547F9C">
        <w:rPr>
          <w:rFonts w:ascii="Arial" w:hAnsi="Arial" w:cs="Arial"/>
          <w:lang w:val="ro-RO" w:eastAsia="ro-RO"/>
        </w:rPr>
        <w:t>, acestea fiind următoarele:</w:t>
      </w:r>
    </w:p>
    <w:p w14:paraId="245AA84B" w14:textId="50F6F086" w:rsidR="000C1933" w:rsidRPr="007962EA" w:rsidRDefault="0025595E" w:rsidP="00111E16">
      <w:pPr>
        <w:pStyle w:val="ListParagraph"/>
        <w:numPr>
          <w:ilvl w:val="0"/>
          <w:numId w:val="25"/>
        </w:numPr>
        <w:tabs>
          <w:tab w:val="left" w:pos="426"/>
        </w:tabs>
        <w:jc w:val="both"/>
        <w:rPr>
          <w:rFonts w:cs="Arial"/>
          <w:sz w:val="22"/>
          <w:szCs w:val="22"/>
          <w:lang w:eastAsia="ro-RO"/>
        </w:rPr>
      </w:pPr>
      <w:r w:rsidRPr="007962EA">
        <w:rPr>
          <w:rFonts w:cs="Arial"/>
          <w:b/>
          <w:sz w:val="22"/>
          <w:szCs w:val="22"/>
          <w:lang w:eastAsia="ro-RO"/>
        </w:rPr>
        <w:t>Lot 1</w:t>
      </w:r>
      <w:r w:rsidRPr="007962EA">
        <w:rPr>
          <w:rFonts w:cs="Arial"/>
          <w:sz w:val="22"/>
          <w:szCs w:val="22"/>
          <w:lang w:eastAsia="ro-RO"/>
        </w:rPr>
        <w:t xml:space="preserve"> </w:t>
      </w:r>
      <w:r w:rsidR="00F84720" w:rsidRPr="007962EA">
        <w:rPr>
          <w:rFonts w:cs="Arial"/>
          <w:sz w:val="22"/>
          <w:szCs w:val="22"/>
          <w:lang w:eastAsia="ro-RO"/>
        </w:rPr>
        <w:t xml:space="preserve">în suprafață de </w:t>
      </w:r>
      <w:r w:rsidR="00F84720" w:rsidRPr="007962EA">
        <w:rPr>
          <w:rFonts w:cs="Arial"/>
          <w:b/>
          <w:sz w:val="22"/>
          <w:szCs w:val="22"/>
          <w:lang w:eastAsia="ro-RO"/>
        </w:rPr>
        <w:t>367,00 mp.</w:t>
      </w:r>
      <w:r w:rsidR="0000380F" w:rsidRPr="007962EA">
        <w:rPr>
          <w:rFonts w:cs="Arial"/>
          <w:sz w:val="22"/>
          <w:szCs w:val="22"/>
          <w:lang w:eastAsia="ro-RO"/>
        </w:rPr>
        <w:t xml:space="preserve"> înregistrat cu num</w:t>
      </w:r>
      <w:r w:rsidRPr="007962EA">
        <w:rPr>
          <w:rFonts w:cs="Arial"/>
          <w:sz w:val="22"/>
          <w:szCs w:val="22"/>
          <w:lang w:eastAsia="ro-RO"/>
        </w:rPr>
        <w:t>ărul</w:t>
      </w:r>
      <w:r w:rsidR="004547EA" w:rsidRPr="007962EA">
        <w:rPr>
          <w:rFonts w:cs="Arial"/>
          <w:sz w:val="22"/>
          <w:szCs w:val="22"/>
          <w:lang w:eastAsia="ro-RO"/>
        </w:rPr>
        <w:t xml:space="preserve"> cadastral </w:t>
      </w:r>
      <w:r w:rsidR="00E47192" w:rsidRPr="007962EA">
        <w:rPr>
          <w:rFonts w:cs="Arial"/>
          <w:b/>
          <w:sz w:val="22"/>
          <w:szCs w:val="22"/>
          <w:lang w:eastAsia="ro-RO"/>
        </w:rPr>
        <w:t>222589</w:t>
      </w:r>
      <w:r w:rsidRPr="007962EA">
        <w:rPr>
          <w:rFonts w:cs="Arial"/>
          <w:sz w:val="22"/>
          <w:szCs w:val="22"/>
          <w:lang w:eastAsia="ro-RO"/>
        </w:rPr>
        <w:t xml:space="preserve">, </w:t>
      </w:r>
      <w:r w:rsidR="00E31C10" w:rsidRPr="007962EA">
        <w:rPr>
          <w:rFonts w:cs="Arial"/>
          <w:sz w:val="22"/>
          <w:szCs w:val="22"/>
          <w:lang w:eastAsia="ro-RO"/>
        </w:rPr>
        <w:t>respectiv</w:t>
      </w:r>
      <w:r w:rsidR="007962EA">
        <w:rPr>
          <w:rFonts w:cs="Arial"/>
          <w:sz w:val="22"/>
          <w:szCs w:val="22"/>
          <w:lang w:eastAsia="ro-RO"/>
        </w:rPr>
        <w:t xml:space="preserve"> </w:t>
      </w:r>
      <w:r w:rsidRPr="007962EA">
        <w:rPr>
          <w:rFonts w:cs="Arial"/>
          <w:b/>
          <w:sz w:val="22"/>
          <w:szCs w:val="22"/>
          <w:lang w:eastAsia="ro-RO"/>
        </w:rPr>
        <w:t>Lot 2</w:t>
      </w:r>
      <w:r w:rsidR="00F84720" w:rsidRPr="007962EA">
        <w:rPr>
          <w:rFonts w:cs="Arial"/>
          <w:sz w:val="22"/>
          <w:szCs w:val="22"/>
          <w:lang w:eastAsia="ro-RO"/>
        </w:rPr>
        <w:t xml:space="preserve"> în suprafață de </w:t>
      </w:r>
      <w:r w:rsidR="00F84720" w:rsidRPr="007962EA">
        <w:rPr>
          <w:rFonts w:cs="Arial"/>
          <w:b/>
          <w:sz w:val="22"/>
          <w:szCs w:val="22"/>
          <w:lang w:eastAsia="ro-RO"/>
        </w:rPr>
        <w:t>394,00 mp.</w:t>
      </w:r>
      <w:r w:rsidRPr="007962EA">
        <w:rPr>
          <w:rFonts w:cs="Arial"/>
          <w:sz w:val="22"/>
          <w:szCs w:val="22"/>
          <w:lang w:eastAsia="ro-RO"/>
        </w:rPr>
        <w:t xml:space="preserve"> înregistrat cu numărul cadastral </w:t>
      </w:r>
      <w:r w:rsidRPr="007962EA">
        <w:rPr>
          <w:rFonts w:cs="Arial"/>
          <w:b/>
          <w:sz w:val="22"/>
          <w:szCs w:val="22"/>
          <w:lang w:eastAsia="ro-RO"/>
        </w:rPr>
        <w:t>222596</w:t>
      </w:r>
      <w:r w:rsidRPr="007962EA">
        <w:rPr>
          <w:rFonts w:cs="Arial"/>
          <w:sz w:val="22"/>
          <w:szCs w:val="22"/>
          <w:lang w:eastAsia="ro-RO"/>
        </w:rPr>
        <w:t xml:space="preserve">, </w:t>
      </w:r>
      <w:r w:rsidR="0000380F" w:rsidRPr="007962EA">
        <w:rPr>
          <w:rFonts w:cs="Arial"/>
          <w:sz w:val="22"/>
          <w:szCs w:val="22"/>
          <w:lang w:eastAsia="ro-RO"/>
        </w:rPr>
        <w:t>aș</w:t>
      </w:r>
      <w:r w:rsidR="00C542E4" w:rsidRPr="007962EA">
        <w:rPr>
          <w:rFonts w:cs="Arial"/>
          <w:sz w:val="22"/>
          <w:szCs w:val="22"/>
          <w:lang w:eastAsia="ro-RO"/>
        </w:rPr>
        <w:t xml:space="preserve">a cum </w:t>
      </w:r>
      <w:r w:rsidR="0000380F" w:rsidRPr="007962EA">
        <w:rPr>
          <w:rFonts w:cs="Arial"/>
          <w:sz w:val="22"/>
          <w:szCs w:val="22"/>
          <w:lang w:eastAsia="ro-RO"/>
        </w:rPr>
        <w:t>sunt menț</w:t>
      </w:r>
      <w:r w:rsidR="00A067C4" w:rsidRPr="007962EA">
        <w:rPr>
          <w:rFonts w:cs="Arial"/>
          <w:sz w:val="22"/>
          <w:szCs w:val="22"/>
          <w:lang w:eastAsia="ro-RO"/>
        </w:rPr>
        <w:t>ionate</w:t>
      </w:r>
      <w:r w:rsidR="0000380F" w:rsidRPr="007962EA">
        <w:rPr>
          <w:rFonts w:cs="Arial"/>
          <w:sz w:val="22"/>
          <w:szCs w:val="22"/>
          <w:lang w:eastAsia="ro-RO"/>
        </w:rPr>
        <w:t xml:space="preserve"> și în fiș</w:t>
      </w:r>
      <w:r w:rsidR="00C542E4" w:rsidRPr="007962EA">
        <w:rPr>
          <w:rFonts w:cs="Arial"/>
          <w:sz w:val="22"/>
          <w:szCs w:val="22"/>
          <w:lang w:eastAsia="ro-RO"/>
        </w:rPr>
        <w:t>a</w:t>
      </w:r>
      <w:r w:rsidR="0000380F" w:rsidRPr="007962EA">
        <w:rPr>
          <w:rFonts w:cs="Arial"/>
          <w:sz w:val="22"/>
          <w:szCs w:val="22"/>
          <w:lang w:eastAsia="ro-RO"/>
        </w:rPr>
        <w:t xml:space="preserve"> actului de proprietate ș</w:t>
      </w:r>
      <w:r w:rsidR="004547EA" w:rsidRPr="007962EA">
        <w:rPr>
          <w:rFonts w:cs="Arial"/>
          <w:sz w:val="22"/>
          <w:szCs w:val="22"/>
          <w:lang w:eastAsia="ro-RO"/>
        </w:rPr>
        <w:t>i planul</w:t>
      </w:r>
      <w:r w:rsidR="009E636E" w:rsidRPr="007962EA">
        <w:rPr>
          <w:rFonts w:cs="Arial"/>
          <w:sz w:val="22"/>
          <w:szCs w:val="22"/>
          <w:lang w:eastAsia="ro-RO"/>
        </w:rPr>
        <w:t xml:space="preserve"> </w:t>
      </w:r>
      <w:r w:rsidR="0000380F" w:rsidRPr="007962EA">
        <w:rPr>
          <w:rFonts w:cs="Arial"/>
          <w:sz w:val="22"/>
          <w:szCs w:val="22"/>
          <w:lang w:eastAsia="ro-RO"/>
        </w:rPr>
        <w:t>de amplasament ș</w:t>
      </w:r>
      <w:r w:rsidR="004547EA" w:rsidRPr="007962EA">
        <w:rPr>
          <w:rFonts w:cs="Arial"/>
          <w:sz w:val="22"/>
          <w:szCs w:val="22"/>
          <w:lang w:eastAsia="ro-RO"/>
        </w:rPr>
        <w:t>i delimitare a corpului de proprietate.</w:t>
      </w:r>
    </w:p>
    <w:p w14:paraId="571D046A" w14:textId="47A72C13" w:rsidR="00C542E4" w:rsidRDefault="000C1933" w:rsidP="003621AC">
      <w:pPr>
        <w:tabs>
          <w:tab w:val="left" w:pos="426"/>
        </w:tabs>
        <w:spacing w:line="240" w:lineRule="auto"/>
        <w:jc w:val="both"/>
        <w:rPr>
          <w:rFonts w:ascii="Arial" w:hAnsi="Arial" w:cs="Arial"/>
          <w:b/>
          <w:lang w:val="ro-RO"/>
        </w:rPr>
      </w:pPr>
      <w:r w:rsidRPr="00547F9C">
        <w:rPr>
          <w:rFonts w:ascii="Arial" w:hAnsi="Arial" w:cs="Arial"/>
          <w:lang w:val="ro-RO" w:eastAsia="ro-RO"/>
        </w:rPr>
        <w:tab/>
      </w:r>
      <w:r w:rsidR="0000380F" w:rsidRPr="00547F9C">
        <w:rPr>
          <w:rFonts w:ascii="Arial" w:hAnsi="Arial" w:cs="Arial"/>
          <w:lang w:val="ro-RO"/>
        </w:rPr>
        <w:t>Suprafaț</w:t>
      </w:r>
      <w:r w:rsidR="004547EA" w:rsidRPr="00547F9C">
        <w:rPr>
          <w:rFonts w:ascii="Arial" w:hAnsi="Arial" w:cs="Arial"/>
          <w:lang w:val="ro-RO"/>
        </w:rPr>
        <w:t>a zonei studiate este de</w:t>
      </w:r>
      <w:r w:rsidR="005552A7">
        <w:rPr>
          <w:rFonts w:ascii="Arial" w:hAnsi="Arial" w:cs="Arial"/>
          <w:lang w:val="ro-RO"/>
        </w:rPr>
        <w:t xml:space="preserve"> </w:t>
      </w:r>
      <w:r w:rsidR="00394063">
        <w:rPr>
          <w:rFonts w:ascii="Arial" w:hAnsi="Arial" w:cs="Arial"/>
          <w:b/>
          <w:lang w:val="ro-RO"/>
        </w:rPr>
        <w:t>21708,50</w:t>
      </w:r>
      <w:r w:rsidR="00A623A5">
        <w:rPr>
          <w:rFonts w:ascii="Arial" w:hAnsi="Arial" w:cs="Arial"/>
          <w:b/>
          <w:lang w:val="ro-RO"/>
        </w:rPr>
        <w:t xml:space="preserve"> mp./ 2,</w:t>
      </w:r>
      <w:r w:rsidR="00394063">
        <w:rPr>
          <w:rFonts w:ascii="Arial" w:hAnsi="Arial" w:cs="Arial"/>
          <w:b/>
          <w:lang w:val="ro-RO"/>
        </w:rPr>
        <w:t>17</w:t>
      </w:r>
      <w:r w:rsidR="006F686B" w:rsidRPr="00547F9C">
        <w:rPr>
          <w:rFonts w:ascii="Arial" w:hAnsi="Arial" w:cs="Arial"/>
          <w:b/>
          <w:lang w:val="ro-RO"/>
        </w:rPr>
        <w:t xml:space="preserve"> ha.</w:t>
      </w:r>
      <w:r w:rsidR="005552A7" w:rsidRPr="005552A7">
        <w:rPr>
          <w:rFonts w:ascii="Arial" w:hAnsi="Arial" w:cs="Arial"/>
          <w:lang w:val="ro-RO"/>
        </w:rPr>
        <w:t>, conform ridicării topografice.</w:t>
      </w:r>
      <w:r w:rsidR="006F686B" w:rsidRPr="00547F9C">
        <w:rPr>
          <w:rFonts w:ascii="Arial" w:hAnsi="Arial" w:cs="Arial"/>
          <w:b/>
          <w:lang w:val="ro-RO"/>
        </w:rPr>
        <w:t xml:space="preserve"> </w:t>
      </w:r>
    </w:p>
    <w:p w14:paraId="0CCAAAD3" w14:textId="77777777" w:rsidR="00547F9C" w:rsidRPr="00547F9C" w:rsidRDefault="00547F9C" w:rsidP="003621AC">
      <w:pPr>
        <w:tabs>
          <w:tab w:val="left" w:pos="426"/>
        </w:tabs>
        <w:spacing w:line="240" w:lineRule="auto"/>
        <w:jc w:val="both"/>
        <w:rPr>
          <w:rFonts w:ascii="Arial" w:hAnsi="Arial" w:cs="Arial"/>
          <w:lang w:val="ro-RO" w:eastAsia="ro-RO"/>
        </w:rPr>
      </w:pPr>
    </w:p>
    <w:p w14:paraId="0F3F3452" w14:textId="2C761CCC" w:rsidR="00C542E4" w:rsidRPr="00326F7D" w:rsidRDefault="00C542E4" w:rsidP="005552A7">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lastRenderedPageBreak/>
        <w:t>1.3</w:t>
      </w:r>
      <w:r w:rsidR="007962EA">
        <w:rPr>
          <w:rFonts w:asciiTheme="minorHAnsi" w:eastAsia="Times New Roman" w:hAnsiTheme="minorHAnsi" w:cstheme="minorHAnsi"/>
          <w:color w:val="auto"/>
          <w:sz w:val="24"/>
          <w:szCs w:val="24"/>
          <w:lang w:eastAsia="en-US"/>
        </w:rPr>
        <w:t xml:space="preserve"> </w:t>
      </w:r>
      <w:r w:rsidRPr="00326F7D">
        <w:rPr>
          <w:rFonts w:asciiTheme="minorHAnsi" w:eastAsia="Times New Roman" w:hAnsiTheme="minorHAnsi" w:cstheme="minorHAnsi"/>
          <w:color w:val="auto"/>
          <w:sz w:val="24"/>
          <w:szCs w:val="24"/>
          <w:lang w:eastAsia="en-US"/>
        </w:rPr>
        <w:t>SURSE DOCUMENTARE</w:t>
      </w:r>
    </w:p>
    <w:p w14:paraId="191E23F6" w14:textId="00D94D5C" w:rsidR="004547EA" w:rsidRPr="00547F9C" w:rsidRDefault="004547EA" w:rsidP="004547EA">
      <w:pPr>
        <w:pStyle w:val="Footer"/>
        <w:ind w:firstLine="360"/>
        <w:jc w:val="both"/>
        <w:rPr>
          <w:rFonts w:ascii="Arial" w:hAnsi="Arial" w:cs="Arial"/>
          <w:lang w:val="ro-RO"/>
        </w:rPr>
      </w:pPr>
      <w:r w:rsidRPr="00547F9C">
        <w:rPr>
          <w:rFonts w:ascii="Arial" w:hAnsi="Arial" w:cs="Arial"/>
          <w:lang w:val="ro-RO"/>
        </w:rPr>
        <w:t>A</w:t>
      </w:r>
      <w:r w:rsidR="00D23165" w:rsidRPr="00547F9C">
        <w:rPr>
          <w:rFonts w:ascii="Arial" w:hAnsi="Arial" w:cs="Arial"/>
          <w:lang w:val="ro-RO"/>
        </w:rPr>
        <w:t>naliza situaț</w:t>
      </w:r>
      <w:r w:rsidRPr="00547F9C">
        <w:rPr>
          <w:rFonts w:ascii="Arial" w:hAnsi="Arial" w:cs="Arial"/>
          <w:lang w:val="ro-RO"/>
        </w:rPr>
        <w:t>iei existente</w:t>
      </w:r>
      <w:r w:rsidR="00D23165" w:rsidRPr="00547F9C">
        <w:rPr>
          <w:rFonts w:ascii="Arial" w:hAnsi="Arial" w:cs="Arial"/>
          <w:lang w:val="ro-RO"/>
        </w:rPr>
        <w:t xml:space="preserve"> ș</w:t>
      </w:r>
      <w:r w:rsidRPr="00547F9C">
        <w:rPr>
          <w:rFonts w:ascii="Arial" w:hAnsi="Arial" w:cs="Arial"/>
          <w:lang w:val="ro-RO"/>
        </w:rPr>
        <w:t>i formula</w:t>
      </w:r>
      <w:r w:rsidR="00D23165" w:rsidRPr="00547F9C">
        <w:rPr>
          <w:rFonts w:ascii="Arial" w:hAnsi="Arial" w:cs="Arial"/>
          <w:lang w:val="ro-RO"/>
        </w:rPr>
        <w:t>rea propunerilor au avut la bază</w:t>
      </w:r>
      <w:r w:rsidR="005552A7">
        <w:rPr>
          <w:rFonts w:ascii="Arial" w:hAnsi="Arial" w:cs="Arial"/>
          <w:lang w:val="ro-RO"/>
        </w:rPr>
        <w:t xml:space="preserve"> următoarele documentații</w:t>
      </w:r>
      <w:r w:rsidRPr="00547F9C">
        <w:rPr>
          <w:rFonts w:ascii="Arial" w:hAnsi="Arial" w:cs="Arial"/>
          <w:lang w:val="ro-RO"/>
        </w:rPr>
        <w:t>:</w:t>
      </w:r>
    </w:p>
    <w:p w14:paraId="48555F28" w14:textId="37FA6AF0" w:rsidR="00A623A5" w:rsidRPr="00547F9C" w:rsidRDefault="005552A7" w:rsidP="00A623A5">
      <w:pPr>
        <w:pStyle w:val="Footer"/>
        <w:numPr>
          <w:ilvl w:val="0"/>
          <w:numId w:val="10"/>
        </w:numPr>
        <w:tabs>
          <w:tab w:val="clear" w:pos="4680"/>
          <w:tab w:val="clear" w:pos="9360"/>
        </w:tabs>
        <w:jc w:val="both"/>
        <w:rPr>
          <w:rFonts w:ascii="Arial" w:hAnsi="Arial" w:cs="Arial"/>
          <w:lang w:val="ro-RO"/>
        </w:rPr>
      </w:pPr>
      <w:r>
        <w:rPr>
          <w:rFonts w:ascii="Arial" w:hAnsi="Arial" w:cs="Arial"/>
          <w:lang w:val="ro-RO"/>
        </w:rPr>
        <w:t>Planul Urbanistic Zonal al</w:t>
      </w:r>
      <w:r w:rsidR="00C311AB" w:rsidRPr="00547F9C">
        <w:rPr>
          <w:rFonts w:ascii="Arial" w:hAnsi="Arial" w:cs="Arial"/>
          <w:lang w:val="ro-RO"/>
        </w:rPr>
        <w:t xml:space="preserve"> </w:t>
      </w:r>
      <w:r w:rsidR="00F84720" w:rsidRPr="00547F9C">
        <w:rPr>
          <w:rFonts w:ascii="Arial" w:hAnsi="Arial" w:cs="Arial"/>
          <w:lang w:val="ro-RO"/>
        </w:rPr>
        <w:t>Municipiul</w:t>
      </w:r>
      <w:r>
        <w:rPr>
          <w:rFonts w:ascii="Arial" w:hAnsi="Arial" w:cs="Arial"/>
          <w:lang w:val="ro-RO"/>
        </w:rPr>
        <w:t>ui</w:t>
      </w:r>
      <w:r w:rsidR="00F84720" w:rsidRPr="00547F9C">
        <w:rPr>
          <w:rFonts w:ascii="Arial" w:hAnsi="Arial" w:cs="Arial"/>
          <w:lang w:val="ro-RO"/>
        </w:rPr>
        <w:t xml:space="preserve"> Constanța aprobat prin H.C.L. Constanța nr. 653 din 25.11.1999 a cărui valabilitate a fost prelungită </w:t>
      </w:r>
      <w:r>
        <w:rPr>
          <w:rFonts w:ascii="Arial" w:hAnsi="Arial" w:cs="Arial"/>
          <w:lang w:val="ro-RO"/>
        </w:rPr>
        <w:t xml:space="preserve">ultima dată </w:t>
      </w:r>
      <w:r w:rsidR="00F84720" w:rsidRPr="00547F9C">
        <w:rPr>
          <w:rFonts w:ascii="Arial" w:hAnsi="Arial" w:cs="Arial"/>
          <w:lang w:val="ro-RO"/>
        </w:rPr>
        <w:t xml:space="preserve">prin H.C.L. nr. </w:t>
      </w:r>
      <w:r>
        <w:rPr>
          <w:rFonts w:ascii="Arial" w:hAnsi="Arial" w:cs="Arial"/>
          <w:lang w:val="ro-RO"/>
        </w:rPr>
        <w:t>429</w:t>
      </w:r>
      <w:r w:rsidR="00F84720" w:rsidRPr="00547F9C">
        <w:rPr>
          <w:rFonts w:ascii="Arial" w:hAnsi="Arial" w:cs="Arial"/>
          <w:lang w:val="ro-RO"/>
        </w:rPr>
        <w:t xml:space="preserve"> din </w:t>
      </w:r>
      <w:r>
        <w:rPr>
          <w:rFonts w:ascii="Arial" w:hAnsi="Arial" w:cs="Arial"/>
          <w:lang w:val="ro-RO"/>
        </w:rPr>
        <w:t>31</w:t>
      </w:r>
      <w:r w:rsidR="00F84720" w:rsidRPr="00547F9C">
        <w:rPr>
          <w:rFonts w:ascii="Arial" w:hAnsi="Arial" w:cs="Arial"/>
          <w:lang w:val="ro-RO"/>
        </w:rPr>
        <w:t>.1</w:t>
      </w:r>
      <w:r>
        <w:rPr>
          <w:rFonts w:ascii="Arial" w:hAnsi="Arial" w:cs="Arial"/>
          <w:lang w:val="ro-RO"/>
        </w:rPr>
        <w:t>0</w:t>
      </w:r>
      <w:r w:rsidR="00F84720" w:rsidRPr="00547F9C">
        <w:rPr>
          <w:rFonts w:ascii="Arial" w:hAnsi="Arial" w:cs="Arial"/>
          <w:lang w:val="ro-RO"/>
        </w:rPr>
        <w:t>.201</w:t>
      </w:r>
      <w:r>
        <w:rPr>
          <w:rFonts w:ascii="Arial" w:hAnsi="Arial" w:cs="Arial"/>
          <w:lang w:val="ro-RO"/>
        </w:rPr>
        <w:t>8</w:t>
      </w:r>
      <w:r w:rsidR="00A623A5">
        <w:rPr>
          <w:rFonts w:ascii="Arial" w:hAnsi="Arial" w:cs="Arial"/>
          <w:lang w:val="ro-RO"/>
        </w:rPr>
        <w:t>;</w:t>
      </w:r>
    </w:p>
    <w:p w14:paraId="0E458DD6" w14:textId="77777777" w:rsidR="00A623A5" w:rsidRPr="00547F9C" w:rsidRDefault="00A623A5" w:rsidP="00A623A5">
      <w:pPr>
        <w:pStyle w:val="Footer"/>
        <w:numPr>
          <w:ilvl w:val="0"/>
          <w:numId w:val="10"/>
        </w:numPr>
        <w:tabs>
          <w:tab w:val="clear" w:pos="4680"/>
          <w:tab w:val="clear" w:pos="9360"/>
        </w:tabs>
        <w:jc w:val="both"/>
        <w:rPr>
          <w:rFonts w:ascii="Arial" w:hAnsi="Arial" w:cs="Arial"/>
          <w:lang w:val="ro-RO"/>
        </w:rPr>
      </w:pPr>
      <w:r w:rsidRPr="00547F9C">
        <w:rPr>
          <w:rFonts w:ascii="Arial" w:hAnsi="Arial" w:cs="Arial"/>
          <w:lang w:val="ro-RO"/>
        </w:rPr>
        <w:t>Certificatul de Urbanism nr. 741/03.03.2018;</w:t>
      </w:r>
    </w:p>
    <w:p w14:paraId="02BE0E67" w14:textId="29931D7B" w:rsidR="00B631F0" w:rsidRPr="00547F9C" w:rsidRDefault="00A623A5" w:rsidP="00C45F3F">
      <w:pPr>
        <w:pStyle w:val="Footer"/>
        <w:numPr>
          <w:ilvl w:val="0"/>
          <w:numId w:val="10"/>
        </w:numPr>
        <w:tabs>
          <w:tab w:val="clear" w:pos="4680"/>
          <w:tab w:val="clear" w:pos="9360"/>
        </w:tabs>
        <w:jc w:val="both"/>
        <w:rPr>
          <w:rFonts w:ascii="Arial" w:hAnsi="Arial" w:cs="Arial"/>
          <w:lang w:val="ro-RO"/>
        </w:rPr>
      </w:pPr>
      <w:r>
        <w:rPr>
          <w:rFonts w:ascii="Arial" w:hAnsi="Arial" w:cs="Arial"/>
          <w:lang w:val="ro-RO"/>
        </w:rPr>
        <w:t>Avizul de Oportunitate nr.81974/14.06.2018.</w:t>
      </w:r>
    </w:p>
    <w:p w14:paraId="429D6213" w14:textId="77777777" w:rsidR="00890505" w:rsidRPr="00547F9C" w:rsidRDefault="00890505" w:rsidP="00890505">
      <w:pPr>
        <w:pStyle w:val="Footer"/>
        <w:tabs>
          <w:tab w:val="clear" w:pos="4680"/>
          <w:tab w:val="clear" w:pos="9360"/>
        </w:tabs>
        <w:ind w:left="360"/>
        <w:jc w:val="both"/>
        <w:rPr>
          <w:rFonts w:ascii="Arial" w:hAnsi="Arial" w:cs="Arial"/>
          <w:color w:val="FF0000"/>
          <w:lang w:val="ro-RO"/>
        </w:rPr>
      </w:pPr>
    </w:p>
    <w:p w14:paraId="70410CF5" w14:textId="3EB1B769" w:rsidR="00DF62BE" w:rsidRPr="00A623A5" w:rsidRDefault="00DF62BE" w:rsidP="00022DC4">
      <w:pPr>
        <w:spacing w:after="0" w:line="240" w:lineRule="auto"/>
        <w:ind w:firstLine="426"/>
        <w:jc w:val="both"/>
        <w:rPr>
          <w:rFonts w:ascii="Arial" w:hAnsi="Arial" w:cs="Arial"/>
          <w:b/>
          <w:lang w:val="ro-RO"/>
        </w:rPr>
      </w:pPr>
      <w:r w:rsidRPr="00A623A5">
        <w:rPr>
          <w:rFonts w:ascii="Arial" w:hAnsi="Arial" w:cs="Arial"/>
          <w:b/>
          <w:lang w:val="ro-RO"/>
        </w:rPr>
        <w:t>Documentația s-a elaborat cu respectarea prevederilor Ordinul nr. 233/2016 pentru</w:t>
      </w:r>
      <w:r w:rsidR="00022DC4" w:rsidRPr="00A623A5">
        <w:rPr>
          <w:rFonts w:ascii="Arial" w:hAnsi="Arial" w:cs="Arial"/>
          <w:b/>
          <w:lang w:val="ro-RO"/>
        </w:rPr>
        <w:t xml:space="preserve"> </w:t>
      </w:r>
      <w:r w:rsidRPr="00A623A5">
        <w:rPr>
          <w:rFonts w:ascii="Arial" w:hAnsi="Arial" w:cs="Arial"/>
          <w:b/>
          <w:lang w:val="ro-RO"/>
        </w:rPr>
        <w:t>aprobarea Normelor metodologice de aplicare a Legii nr. 350/2001 privind amenajarea teritoriului și urbanismul și de elaborare și actualizare a documentațiilor de urbanism, cu modificăriile și completăriile ulterioare și corespunzător Ghidului privind metodologia și conținutul – cadru al P.U.Z. aprobat de M.L.P.A.T. cu Ordinul NR.176/N/16 August 2000.</w:t>
      </w:r>
    </w:p>
    <w:p w14:paraId="11CC4881" w14:textId="467BFB42" w:rsidR="00275E81" w:rsidRPr="00326F7D" w:rsidRDefault="00275E81" w:rsidP="005552A7">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ind w:left="425" w:right="28" w:hanging="425"/>
        <w:jc w:val="left"/>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 xml:space="preserve">CAPITOLUL </w:t>
      </w:r>
      <w:r w:rsidR="00E07E57" w:rsidRPr="00326F7D">
        <w:rPr>
          <w:rFonts w:asciiTheme="minorHAnsi" w:eastAsia="Times New Roman" w:hAnsiTheme="minorHAnsi" w:cstheme="minorHAnsi"/>
          <w:color w:val="auto"/>
          <w:sz w:val="24"/>
          <w:szCs w:val="24"/>
          <w:lang w:eastAsia="en-US"/>
        </w:rPr>
        <w:t xml:space="preserve">2     </w:t>
      </w:r>
      <w:r w:rsidR="002D16C3" w:rsidRPr="00326F7D">
        <w:rPr>
          <w:rFonts w:asciiTheme="minorHAnsi" w:eastAsia="Times New Roman" w:hAnsiTheme="minorHAnsi" w:cstheme="minorHAnsi"/>
          <w:color w:val="auto"/>
          <w:sz w:val="24"/>
          <w:szCs w:val="24"/>
          <w:lang w:eastAsia="en-US"/>
        </w:rPr>
        <w:tab/>
      </w:r>
      <w:r w:rsidR="002D16C3" w:rsidRPr="00326F7D">
        <w:rPr>
          <w:rFonts w:asciiTheme="minorHAnsi" w:eastAsia="Times New Roman" w:hAnsiTheme="minorHAnsi" w:cstheme="minorHAnsi"/>
          <w:color w:val="auto"/>
          <w:sz w:val="24"/>
          <w:szCs w:val="24"/>
          <w:lang w:eastAsia="en-US"/>
        </w:rPr>
        <w:tab/>
      </w:r>
      <w:r w:rsidR="002D16C3" w:rsidRPr="00326F7D">
        <w:rPr>
          <w:rFonts w:asciiTheme="minorHAnsi" w:eastAsia="Times New Roman" w:hAnsiTheme="minorHAnsi" w:cstheme="minorHAnsi"/>
          <w:color w:val="auto"/>
          <w:sz w:val="24"/>
          <w:szCs w:val="24"/>
          <w:lang w:eastAsia="en-US"/>
        </w:rPr>
        <w:tab/>
      </w:r>
      <w:r w:rsidR="002D16C3" w:rsidRPr="00326F7D">
        <w:rPr>
          <w:rFonts w:asciiTheme="minorHAnsi" w:eastAsia="Times New Roman" w:hAnsiTheme="minorHAnsi" w:cstheme="minorHAnsi"/>
          <w:color w:val="auto"/>
          <w:sz w:val="24"/>
          <w:szCs w:val="24"/>
          <w:lang w:eastAsia="en-US"/>
        </w:rPr>
        <w:tab/>
      </w:r>
      <w:r w:rsidR="002D16C3" w:rsidRPr="00326F7D">
        <w:rPr>
          <w:rFonts w:asciiTheme="minorHAnsi" w:eastAsia="Times New Roman" w:hAnsiTheme="minorHAnsi" w:cstheme="minorHAnsi"/>
          <w:color w:val="auto"/>
          <w:sz w:val="24"/>
          <w:szCs w:val="24"/>
          <w:lang w:eastAsia="en-US"/>
        </w:rPr>
        <w:tab/>
      </w:r>
      <w:r w:rsidR="00547F9C" w:rsidRPr="00326F7D">
        <w:rPr>
          <w:rFonts w:asciiTheme="minorHAnsi" w:eastAsia="Times New Roman" w:hAnsiTheme="minorHAnsi" w:cstheme="minorHAnsi"/>
          <w:color w:val="auto"/>
          <w:sz w:val="24"/>
          <w:szCs w:val="24"/>
          <w:lang w:eastAsia="en-US"/>
        </w:rPr>
        <w:t xml:space="preserve">        </w:t>
      </w:r>
      <w:r w:rsidR="00E07E57" w:rsidRPr="00326F7D">
        <w:rPr>
          <w:rFonts w:asciiTheme="minorHAnsi" w:eastAsia="Times New Roman" w:hAnsiTheme="minorHAnsi" w:cstheme="minorHAnsi"/>
          <w:color w:val="auto"/>
          <w:sz w:val="24"/>
          <w:szCs w:val="24"/>
          <w:lang w:eastAsia="en-US"/>
        </w:rPr>
        <w:t>STADIUL ACTUAL AL DEZVOLTĂ</w:t>
      </w:r>
      <w:r w:rsidRPr="00326F7D">
        <w:rPr>
          <w:rFonts w:asciiTheme="minorHAnsi" w:eastAsia="Times New Roman" w:hAnsiTheme="minorHAnsi" w:cstheme="minorHAnsi"/>
          <w:color w:val="auto"/>
          <w:sz w:val="24"/>
          <w:szCs w:val="24"/>
          <w:lang w:eastAsia="en-US"/>
        </w:rPr>
        <w:t>RII</w:t>
      </w:r>
    </w:p>
    <w:p w14:paraId="65064192" w14:textId="77777777" w:rsidR="00275E81" w:rsidRPr="00547F9C" w:rsidRDefault="00275E81" w:rsidP="00326F7D">
      <w:pPr>
        <w:spacing w:after="0" w:line="240" w:lineRule="auto"/>
        <w:rPr>
          <w:rFonts w:ascii="Arial" w:hAnsi="Arial" w:cs="Arial"/>
          <w:b/>
          <w:lang w:val="ro-RO"/>
        </w:rPr>
      </w:pPr>
    </w:p>
    <w:p w14:paraId="3C0E6D88" w14:textId="5B43CD4D" w:rsidR="00275E81" w:rsidRPr="00326F7D" w:rsidRDefault="00E07E57" w:rsidP="005552A7">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after="120"/>
        <w:ind w:left="425" w:right="28" w:hanging="425"/>
        <w:jc w:val="left"/>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2.1 ÎNCADRAREA Î</w:t>
      </w:r>
      <w:r w:rsidR="00275E81" w:rsidRPr="00326F7D">
        <w:rPr>
          <w:rFonts w:asciiTheme="minorHAnsi" w:eastAsia="Times New Roman" w:hAnsiTheme="minorHAnsi" w:cstheme="minorHAnsi"/>
          <w:color w:val="auto"/>
          <w:sz w:val="24"/>
          <w:szCs w:val="24"/>
          <w:lang w:eastAsia="en-US"/>
        </w:rPr>
        <w:t>N LOCALITATE</w:t>
      </w:r>
    </w:p>
    <w:p w14:paraId="76C5CE7E" w14:textId="4A3B88F6" w:rsidR="00A623A5" w:rsidRDefault="004547EA" w:rsidP="00A623A5">
      <w:pPr>
        <w:pStyle w:val="Footer"/>
        <w:tabs>
          <w:tab w:val="left" w:pos="426"/>
        </w:tabs>
        <w:jc w:val="both"/>
        <w:rPr>
          <w:rFonts w:ascii="Arial" w:hAnsi="Arial" w:cs="Arial"/>
          <w:lang w:val="ro-RO"/>
        </w:rPr>
      </w:pPr>
      <w:r w:rsidRPr="00547F9C">
        <w:rPr>
          <w:rFonts w:ascii="Arial" w:hAnsi="Arial" w:cs="Arial"/>
          <w:lang w:val="ro-RO"/>
        </w:rPr>
        <w:tab/>
      </w:r>
      <w:r w:rsidR="0052192B" w:rsidRPr="00547F9C">
        <w:rPr>
          <w:rFonts w:ascii="Arial" w:hAnsi="Arial" w:cs="Arial"/>
          <w:lang w:val="ro-RO"/>
        </w:rPr>
        <w:t>Terenurile</w:t>
      </w:r>
      <w:r w:rsidR="00E07E57" w:rsidRPr="00547F9C">
        <w:rPr>
          <w:rFonts w:ascii="Arial" w:hAnsi="Arial" w:cs="Arial"/>
          <w:lang w:val="ro-RO"/>
        </w:rPr>
        <w:t xml:space="preserve"> propus</w:t>
      </w:r>
      <w:r w:rsidR="0052192B" w:rsidRPr="00547F9C">
        <w:rPr>
          <w:rFonts w:ascii="Arial" w:hAnsi="Arial" w:cs="Arial"/>
          <w:lang w:val="ro-RO"/>
        </w:rPr>
        <w:t>e</w:t>
      </w:r>
      <w:r w:rsidR="00275E81" w:rsidRPr="00547F9C">
        <w:rPr>
          <w:rFonts w:ascii="Arial" w:hAnsi="Arial" w:cs="Arial"/>
          <w:lang w:val="ro-RO"/>
        </w:rPr>
        <w:t xml:space="preserve"> pentru </w:t>
      </w:r>
      <w:r w:rsidR="004464C7" w:rsidRPr="00547F9C">
        <w:rPr>
          <w:rFonts w:ascii="Arial" w:hAnsi="Arial" w:cs="Arial"/>
          <w:lang w:val="ro-RO"/>
        </w:rPr>
        <w:t xml:space="preserve">studiu </w:t>
      </w:r>
      <w:r w:rsidR="0052192B" w:rsidRPr="00547F9C">
        <w:rPr>
          <w:rFonts w:ascii="Arial" w:hAnsi="Arial" w:cs="Arial"/>
          <w:lang w:val="ro-RO"/>
        </w:rPr>
        <w:t>sunt</w:t>
      </w:r>
      <w:r w:rsidR="00E07E57" w:rsidRPr="00547F9C">
        <w:rPr>
          <w:rFonts w:ascii="Arial" w:hAnsi="Arial" w:cs="Arial"/>
          <w:lang w:val="ro-RO"/>
        </w:rPr>
        <w:t xml:space="preserve"> situat</w:t>
      </w:r>
      <w:r w:rsidR="0052192B" w:rsidRPr="00547F9C">
        <w:rPr>
          <w:rFonts w:ascii="Arial" w:hAnsi="Arial" w:cs="Arial"/>
          <w:lang w:val="ro-RO"/>
        </w:rPr>
        <w:t>e</w:t>
      </w:r>
      <w:r w:rsidR="004464C7" w:rsidRPr="00547F9C">
        <w:rPr>
          <w:rFonts w:ascii="Arial" w:hAnsi="Arial" w:cs="Arial"/>
          <w:lang w:val="ro-RO"/>
        </w:rPr>
        <w:t xml:space="preserve"> </w:t>
      </w:r>
      <w:r w:rsidR="00E07E57" w:rsidRPr="00547F9C">
        <w:rPr>
          <w:rFonts w:ascii="Arial" w:hAnsi="Arial" w:cs="Arial"/>
          <w:lang w:val="ro-RO"/>
        </w:rPr>
        <w:t>î</w:t>
      </w:r>
      <w:r w:rsidR="006570C0" w:rsidRPr="00547F9C">
        <w:rPr>
          <w:rFonts w:ascii="Arial" w:hAnsi="Arial" w:cs="Arial"/>
          <w:lang w:val="ro-RO"/>
        </w:rPr>
        <w:t xml:space="preserve">n </w:t>
      </w:r>
      <w:r w:rsidR="005C7A5D" w:rsidRPr="00547F9C">
        <w:rPr>
          <w:rFonts w:ascii="Arial" w:hAnsi="Arial" w:cs="Arial"/>
          <w:lang w:val="ro-RO"/>
        </w:rPr>
        <w:t>intravilan</w:t>
      </w:r>
      <w:r w:rsidR="00152E1A" w:rsidRPr="00547F9C">
        <w:rPr>
          <w:rFonts w:ascii="Arial" w:hAnsi="Arial" w:cs="Arial"/>
          <w:lang w:val="ro-RO"/>
        </w:rPr>
        <w:t xml:space="preserve">ul </w:t>
      </w:r>
      <w:r w:rsidR="00F84720" w:rsidRPr="00547F9C">
        <w:rPr>
          <w:rFonts w:ascii="Arial" w:hAnsi="Arial" w:cs="Arial"/>
          <w:lang w:val="ro-RO"/>
        </w:rPr>
        <w:t>municipiului Constanța</w:t>
      </w:r>
      <w:r w:rsidR="005C7A5D" w:rsidRPr="00547F9C">
        <w:rPr>
          <w:rFonts w:ascii="Arial" w:hAnsi="Arial" w:cs="Arial"/>
          <w:lang w:val="ro-RO"/>
        </w:rPr>
        <w:t xml:space="preserve">, </w:t>
      </w:r>
      <w:r w:rsidR="00F84720" w:rsidRPr="00547F9C">
        <w:rPr>
          <w:rFonts w:ascii="Arial" w:hAnsi="Arial" w:cs="Arial"/>
          <w:lang w:val="ro-RO"/>
        </w:rPr>
        <w:t xml:space="preserve">în </w:t>
      </w:r>
      <w:r w:rsidR="005E0BC0" w:rsidRPr="00547F9C">
        <w:rPr>
          <w:rFonts w:ascii="Arial" w:hAnsi="Arial" w:cs="Arial"/>
          <w:lang w:val="ro-RO"/>
        </w:rPr>
        <w:t>proximitatea Spitalului</w:t>
      </w:r>
      <w:r w:rsidR="00587403" w:rsidRPr="00547F9C">
        <w:rPr>
          <w:rFonts w:ascii="Arial" w:hAnsi="Arial" w:cs="Arial"/>
          <w:lang w:val="ro-RO"/>
        </w:rPr>
        <w:t xml:space="preserve"> Clinic</w:t>
      </w:r>
      <w:r w:rsidR="005E0BC0" w:rsidRPr="00547F9C">
        <w:rPr>
          <w:rFonts w:ascii="Arial" w:hAnsi="Arial" w:cs="Arial"/>
          <w:lang w:val="ro-RO"/>
        </w:rPr>
        <w:t xml:space="preserve"> Județean </w:t>
      </w:r>
      <w:r w:rsidR="00587403" w:rsidRPr="00547F9C">
        <w:rPr>
          <w:rFonts w:ascii="Arial" w:hAnsi="Arial" w:cs="Arial"/>
          <w:lang w:val="ro-RO"/>
        </w:rPr>
        <w:t xml:space="preserve">de Urgență </w:t>
      </w:r>
      <w:r w:rsidR="005E0BC0" w:rsidRPr="00547F9C">
        <w:rPr>
          <w:rFonts w:ascii="Arial" w:hAnsi="Arial" w:cs="Arial"/>
          <w:lang w:val="ro-RO"/>
        </w:rPr>
        <w:t>Constanța, cu deschidere</w:t>
      </w:r>
      <w:r w:rsidR="00F84720" w:rsidRPr="00547F9C">
        <w:rPr>
          <w:rFonts w:ascii="Arial" w:hAnsi="Arial" w:cs="Arial"/>
          <w:lang w:val="ro-RO"/>
        </w:rPr>
        <w:t xml:space="preserve"> </w:t>
      </w:r>
      <w:r w:rsidR="005E0BC0" w:rsidRPr="00547F9C">
        <w:rPr>
          <w:rFonts w:ascii="Arial" w:hAnsi="Arial" w:cs="Arial"/>
          <w:lang w:val="ro-RO"/>
        </w:rPr>
        <w:t>l</w:t>
      </w:r>
      <w:r w:rsidR="00F84720" w:rsidRPr="00547F9C">
        <w:rPr>
          <w:rFonts w:ascii="Arial" w:hAnsi="Arial" w:cs="Arial"/>
          <w:lang w:val="ro-RO"/>
        </w:rPr>
        <w:t>a Bd. Tomis</w:t>
      </w:r>
      <w:r w:rsidR="00587403" w:rsidRPr="00547F9C">
        <w:rPr>
          <w:rFonts w:ascii="Arial" w:hAnsi="Arial" w:cs="Arial"/>
          <w:lang w:val="ro-RO"/>
        </w:rPr>
        <w:t xml:space="preserve"> </w:t>
      </w:r>
      <w:r w:rsidR="00E07E57" w:rsidRPr="00547F9C">
        <w:rPr>
          <w:rFonts w:ascii="Arial" w:hAnsi="Arial" w:cs="Arial"/>
          <w:lang w:val="ro-RO"/>
        </w:rPr>
        <w:t>ș</w:t>
      </w:r>
      <w:r w:rsidR="004464C7" w:rsidRPr="00547F9C">
        <w:rPr>
          <w:rFonts w:ascii="Arial" w:hAnsi="Arial" w:cs="Arial"/>
          <w:lang w:val="ro-RO"/>
        </w:rPr>
        <w:t xml:space="preserve">i </w:t>
      </w:r>
      <w:r w:rsidR="004464C7" w:rsidRPr="00547F9C">
        <w:rPr>
          <w:rFonts w:ascii="Arial" w:hAnsi="Arial" w:cs="Arial"/>
          <w:b/>
          <w:lang w:val="ro-RO"/>
        </w:rPr>
        <w:t xml:space="preserve">nu </w:t>
      </w:r>
      <w:r w:rsidR="006570C0" w:rsidRPr="00547F9C">
        <w:rPr>
          <w:rFonts w:ascii="Arial" w:hAnsi="Arial" w:cs="Arial"/>
          <w:b/>
          <w:lang w:val="ro-RO"/>
        </w:rPr>
        <w:t>fac</w:t>
      </w:r>
      <w:r w:rsidR="00275E81" w:rsidRPr="00547F9C">
        <w:rPr>
          <w:rFonts w:ascii="Arial" w:hAnsi="Arial" w:cs="Arial"/>
          <w:b/>
          <w:lang w:val="ro-RO"/>
        </w:rPr>
        <w:t xml:space="preserve"> parte din</w:t>
      </w:r>
      <w:r w:rsidR="00275E81" w:rsidRPr="00547F9C">
        <w:rPr>
          <w:rFonts w:ascii="Arial" w:hAnsi="Arial" w:cs="Arial"/>
          <w:lang w:val="ro-RO"/>
        </w:rPr>
        <w:t xml:space="preserve"> </w:t>
      </w:r>
      <w:r w:rsidR="004464C7" w:rsidRPr="00547F9C">
        <w:rPr>
          <w:rFonts w:ascii="Arial" w:hAnsi="Arial" w:cs="Arial"/>
          <w:b/>
          <w:lang w:val="ro-RO"/>
        </w:rPr>
        <w:t>zone protejate construite</w:t>
      </w:r>
      <w:r w:rsidR="00275E81" w:rsidRPr="00547F9C">
        <w:rPr>
          <w:rFonts w:ascii="Arial" w:hAnsi="Arial" w:cs="Arial"/>
          <w:lang w:val="ro-RO"/>
        </w:rPr>
        <w:t>.</w:t>
      </w:r>
    </w:p>
    <w:p w14:paraId="47086054" w14:textId="77777777" w:rsidR="00A623A5" w:rsidRDefault="00A623A5" w:rsidP="00A623A5">
      <w:pPr>
        <w:pStyle w:val="Footer"/>
        <w:tabs>
          <w:tab w:val="left" w:pos="426"/>
        </w:tabs>
        <w:jc w:val="both"/>
        <w:rPr>
          <w:rFonts w:ascii="Arial" w:hAnsi="Arial" w:cs="Arial"/>
          <w:lang w:val="ro-RO"/>
        </w:rPr>
      </w:pPr>
      <w:r>
        <w:rPr>
          <w:rFonts w:ascii="Arial" w:hAnsi="Arial" w:cs="Arial"/>
          <w:lang w:val="ro-RO"/>
        </w:rPr>
        <w:tab/>
      </w:r>
    </w:p>
    <w:p w14:paraId="626618C2" w14:textId="63975D5B" w:rsidR="00A623A5" w:rsidRPr="00A623A5" w:rsidRDefault="00A623A5" w:rsidP="00A623A5">
      <w:pPr>
        <w:pStyle w:val="Footer"/>
        <w:tabs>
          <w:tab w:val="left" w:pos="426"/>
        </w:tabs>
        <w:jc w:val="both"/>
        <w:rPr>
          <w:rFonts w:ascii="Arial" w:hAnsi="Arial" w:cs="Arial"/>
          <w:lang w:val="ro-RO"/>
        </w:rPr>
      </w:pPr>
      <w:r>
        <w:rPr>
          <w:rFonts w:ascii="Arial" w:hAnsi="Arial" w:cs="Arial"/>
          <w:lang w:val="ro-RO"/>
        </w:rPr>
        <w:tab/>
      </w:r>
      <w:r w:rsidR="00E07E57" w:rsidRPr="00547F9C">
        <w:rPr>
          <w:rFonts w:ascii="Arial" w:hAnsi="Arial" w:cs="Arial"/>
          <w:color w:val="000000"/>
          <w:lang w:val="ro-RO"/>
        </w:rPr>
        <w:t>Suprafața zonei propusă</w:t>
      </w:r>
      <w:r w:rsidR="004547EA" w:rsidRPr="00547F9C">
        <w:rPr>
          <w:rFonts w:ascii="Arial" w:hAnsi="Arial" w:cs="Arial"/>
          <w:color w:val="000000"/>
          <w:lang w:val="ro-RO"/>
        </w:rPr>
        <w:t xml:space="preserve"> pentru studiu include </w:t>
      </w:r>
      <w:r w:rsidR="00C31664" w:rsidRPr="00547F9C">
        <w:rPr>
          <w:rFonts w:ascii="Arial" w:hAnsi="Arial" w:cs="Arial"/>
          <w:lang w:val="ro-RO"/>
        </w:rPr>
        <w:t xml:space="preserve">terenurile cuprinse </w:t>
      </w:r>
      <w:r w:rsidR="00E07E57" w:rsidRPr="00547F9C">
        <w:rPr>
          <w:rFonts w:ascii="Arial" w:hAnsi="Arial" w:cs="Arial"/>
          <w:bCs/>
          <w:color w:val="000000"/>
          <w:lang w:val="ro-RO"/>
        </w:rPr>
        <w:t>î</w:t>
      </w:r>
      <w:r w:rsidR="00C31664" w:rsidRPr="00547F9C">
        <w:rPr>
          <w:rFonts w:ascii="Arial" w:hAnsi="Arial" w:cs="Arial"/>
          <w:bCs/>
          <w:color w:val="000000"/>
          <w:lang w:val="ro-RO"/>
        </w:rPr>
        <w:t>ntre</w:t>
      </w:r>
      <w:r w:rsidR="00275E81" w:rsidRPr="00547F9C">
        <w:rPr>
          <w:rFonts w:ascii="Arial" w:hAnsi="Arial" w:cs="Arial"/>
          <w:bCs/>
          <w:color w:val="000000"/>
          <w:lang w:val="ro-RO"/>
        </w:rPr>
        <w:t xml:space="preserve"> </w:t>
      </w:r>
      <w:r>
        <w:rPr>
          <w:rFonts w:ascii="Arial" w:eastAsia="Times New Roman" w:hAnsi="Arial" w:cs="Arial"/>
          <w:color w:val="000000"/>
          <w:lang w:val="ro-RO" w:eastAsia="ro-RO"/>
        </w:rPr>
        <w:t>Aleea Mălinului,</w:t>
      </w:r>
      <w:r>
        <w:rPr>
          <w:rFonts w:ascii="Arial" w:hAnsi="Arial" w:cs="Arial"/>
          <w:lang w:val="ro-RO"/>
        </w:rPr>
        <w:t xml:space="preserve"> </w:t>
      </w:r>
      <w:r w:rsidR="003F1675">
        <w:rPr>
          <w:rFonts w:ascii="Arial" w:eastAsia="Times New Roman" w:hAnsi="Arial" w:cs="Arial"/>
          <w:color w:val="000000"/>
          <w:lang w:val="ro-RO" w:eastAsia="ro-RO"/>
        </w:rPr>
        <w:t xml:space="preserve">Bulevardul </w:t>
      </w:r>
      <w:r w:rsidRPr="00547F9C">
        <w:rPr>
          <w:rFonts w:ascii="Arial" w:eastAsia="Times New Roman" w:hAnsi="Arial" w:cs="Arial"/>
          <w:color w:val="000000"/>
          <w:lang w:val="ro-RO" w:eastAsia="ro-RO"/>
        </w:rPr>
        <w:t>Tomis</w:t>
      </w:r>
      <w:r>
        <w:rPr>
          <w:rFonts w:ascii="Arial" w:eastAsia="Times New Roman" w:hAnsi="Arial" w:cs="Arial"/>
          <w:color w:val="000000"/>
          <w:lang w:val="ro-RO" w:eastAsia="ro-RO"/>
        </w:rPr>
        <w:t>, Strada Nicolae Iorga și Aleea Macilor</w:t>
      </w:r>
      <w:r w:rsidR="005552A7">
        <w:rPr>
          <w:rFonts w:ascii="Arial" w:eastAsia="Times New Roman" w:hAnsi="Arial" w:cs="Arial"/>
          <w:color w:val="000000"/>
          <w:lang w:val="ro-RO" w:eastAsia="ro-RO"/>
        </w:rPr>
        <w:t>.</w:t>
      </w:r>
    </w:p>
    <w:p w14:paraId="03759511" w14:textId="519EE90D" w:rsidR="00587403" w:rsidRPr="00547F9C" w:rsidRDefault="00587403" w:rsidP="0052192B">
      <w:pPr>
        <w:pStyle w:val="Footer"/>
        <w:tabs>
          <w:tab w:val="left" w:pos="426"/>
        </w:tabs>
        <w:jc w:val="both"/>
        <w:rPr>
          <w:rFonts w:ascii="Arial" w:hAnsi="Arial" w:cs="Arial"/>
          <w:bCs/>
          <w:color w:val="000000"/>
          <w:lang w:val="ro-RO"/>
        </w:rPr>
      </w:pPr>
    </w:p>
    <w:p w14:paraId="79137632" w14:textId="481CDAD5" w:rsidR="00123D9F" w:rsidRPr="00547F9C" w:rsidRDefault="00587403" w:rsidP="005552A7">
      <w:pPr>
        <w:autoSpaceDE w:val="0"/>
        <w:autoSpaceDN w:val="0"/>
        <w:adjustRightInd w:val="0"/>
        <w:spacing w:after="0" w:line="240" w:lineRule="auto"/>
        <w:ind w:firstLine="426"/>
        <w:jc w:val="both"/>
        <w:rPr>
          <w:rFonts w:ascii="Arial" w:hAnsi="Arial" w:cs="Arial"/>
          <w:lang w:val="ro-RO"/>
        </w:rPr>
      </w:pPr>
      <w:r w:rsidRPr="00547F9C">
        <w:rPr>
          <w:rFonts w:ascii="Arial" w:hAnsi="Arial" w:cs="Arial"/>
          <w:lang w:val="ro-RO"/>
        </w:rPr>
        <w:t>Amplasamentele</w:t>
      </w:r>
      <w:r w:rsidR="000C1933" w:rsidRPr="00547F9C">
        <w:rPr>
          <w:rFonts w:ascii="Arial" w:hAnsi="Arial" w:cs="Arial"/>
          <w:lang w:val="ro-RO"/>
        </w:rPr>
        <w:t xml:space="preserve"> </w:t>
      </w:r>
      <w:r w:rsidR="0052192B" w:rsidRPr="00547F9C">
        <w:rPr>
          <w:rFonts w:ascii="Arial" w:hAnsi="Arial" w:cs="Arial"/>
          <w:lang w:val="ro-RO"/>
        </w:rPr>
        <w:t>ce a</w:t>
      </w:r>
      <w:r w:rsidRPr="00547F9C">
        <w:rPr>
          <w:rFonts w:ascii="Arial" w:hAnsi="Arial" w:cs="Arial"/>
          <w:lang w:val="ro-RO"/>
        </w:rPr>
        <w:t>u</w:t>
      </w:r>
      <w:r w:rsidR="0052192B" w:rsidRPr="00547F9C">
        <w:rPr>
          <w:rFonts w:ascii="Arial" w:hAnsi="Arial" w:cs="Arial"/>
          <w:lang w:val="ro-RO"/>
        </w:rPr>
        <w:t xml:space="preserve"> generat prezenta documentaț</w:t>
      </w:r>
      <w:r w:rsidR="0044687C" w:rsidRPr="00547F9C">
        <w:rPr>
          <w:rFonts w:ascii="Arial" w:hAnsi="Arial" w:cs="Arial"/>
          <w:lang w:val="ro-RO"/>
        </w:rPr>
        <w:t>ie</w:t>
      </w:r>
      <w:r w:rsidR="00022DC4" w:rsidRPr="00547F9C">
        <w:rPr>
          <w:rFonts w:ascii="Arial" w:hAnsi="Arial" w:cs="Arial"/>
          <w:lang w:val="ro-RO"/>
        </w:rPr>
        <w:t>, identificat</w:t>
      </w:r>
      <w:r w:rsidRPr="00547F9C">
        <w:rPr>
          <w:rFonts w:ascii="Arial" w:hAnsi="Arial" w:cs="Arial"/>
          <w:lang w:val="ro-RO"/>
        </w:rPr>
        <w:t>e</w:t>
      </w:r>
      <w:r w:rsidR="00022DC4" w:rsidRPr="00547F9C">
        <w:rPr>
          <w:rFonts w:ascii="Arial" w:hAnsi="Arial" w:cs="Arial"/>
          <w:lang w:val="ro-RO"/>
        </w:rPr>
        <w:t xml:space="preserve"> prin N.C. </w:t>
      </w:r>
      <w:r w:rsidRPr="00E1502C">
        <w:rPr>
          <w:rFonts w:ascii="Arial" w:hAnsi="Arial" w:cs="Arial"/>
          <w:b/>
          <w:lang w:val="ro-RO"/>
        </w:rPr>
        <w:t>222589</w:t>
      </w:r>
      <w:r w:rsidR="00D417AD" w:rsidRPr="00E1502C">
        <w:rPr>
          <w:rFonts w:ascii="Arial" w:hAnsi="Arial" w:cs="Arial"/>
          <w:b/>
          <w:lang w:val="ro-RO"/>
        </w:rPr>
        <w:t xml:space="preserve"> </w:t>
      </w:r>
      <w:r w:rsidR="00D417AD" w:rsidRPr="00547F9C">
        <w:rPr>
          <w:rFonts w:ascii="Arial" w:hAnsi="Arial" w:cs="Arial"/>
          <w:lang w:val="ro-RO"/>
        </w:rPr>
        <w:t xml:space="preserve">proprietate privată a lui </w:t>
      </w:r>
      <w:r w:rsidR="00D417AD" w:rsidRPr="00547F9C">
        <w:rPr>
          <w:rFonts w:ascii="Arial" w:hAnsi="Arial" w:cs="Arial"/>
          <w:b/>
          <w:lang w:val="ro-RO"/>
        </w:rPr>
        <w:t>APOSTOL ELENA</w:t>
      </w:r>
      <w:r w:rsidRPr="00547F9C">
        <w:rPr>
          <w:rFonts w:ascii="Arial" w:hAnsi="Arial" w:cs="Arial"/>
          <w:lang w:val="ro-RO"/>
        </w:rPr>
        <w:t xml:space="preserve"> și N.C. </w:t>
      </w:r>
      <w:r w:rsidRPr="00E1502C">
        <w:rPr>
          <w:rFonts w:ascii="Arial" w:hAnsi="Arial" w:cs="Arial"/>
          <w:b/>
          <w:lang w:val="ro-RO"/>
        </w:rPr>
        <w:t>222596</w:t>
      </w:r>
      <w:r w:rsidR="00022DC4" w:rsidRPr="00547F9C">
        <w:rPr>
          <w:rFonts w:ascii="Arial" w:hAnsi="Arial" w:cs="Arial"/>
          <w:lang w:val="ro-RO"/>
        </w:rPr>
        <w:t xml:space="preserve"> proprietate privată a </w:t>
      </w:r>
      <w:r w:rsidR="00022DC4" w:rsidRPr="00547F9C">
        <w:rPr>
          <w:rFonts w:ascii="Arial" w:hAnsi="Arial" w:cs="Arial"/>
          <w:b/>
          <w:lang w:val="ro-RO"/>
        </w:rPr>
        <w:t xml:space="preserve">S.C. </w:t>
      </w:r>
      <w:r w:rsidRPr="00547F9C">
        <w:rPr>
          <w:rFonts w:ascii="Arial" w:hAnsi="Arial" w:cs="Arial"/>
          <w:b/>
          <w:lang w:val="ro-RO"/>
        </w:rPr>
        <w:t>ECLISSIS INTERMED</w:t>
      </w:r>
      <w:r w:rsidR="00022DC4" w:rsidRPr="00547F9C">
        <w:rPr>
          <w:rFonts w:ascii="Arial" w:hAnsi="Arial" w:cs="Arial"/>
          <w:b/>
          <w:lang w:val="ro-RO"/>
        </w:rPr>
        <w:t xml:space="preserve"> S.R.L.</w:t>
      </w:r>
      <w:r w:rsidRPr="00547F9C">
        <w:rPr>
          <w:rFonts w:ascii="Arial" w:hAnsi="Arial" w:cs="Arial"/>
          <w:lang w:val="ro-RO"/>
        </w:rPr>
        <w:t xml:space="preserve"> au</w:t>
      </w:r>
      <w:r w:rsidR="00123D9F" w:rsidRPr="00547F9C">
        <w:rPr>
          <w:rFonts w:ascii="Arial" w:hAnsi="Arial" w:cs="Arial"/>
          <w:lang w:val="ro-RO"/>
        </w:rPr>
        <w:t xml:space="preserve"> următoarele vecinătăț</w:t>
      </w:r>
      <w:r w:rsidR="004547EA" w:rsidRPr="00547F9C">
        <w:rPr>
          <w:rFonts w:ascii="Arial" w:hAnsi="Arial" w:cs="Arial"/>
          <w:lang w:val="ro-RO"/>
        </w:rPr>
        <w:t>i:</w:t>
      </w:r>
    </w:p>
    <w:p w14:paraId="6EFE5623" w14:textId="0E65F2B4" w:rsidR="00587403" w:rsidRPr="00547F9C" w:rsidRDefault="00587403" w:rsidP="00587403">
      <w:pPr>
        <w:pStyle w:val="ListParagraph"/>
        <w:numPr>
          <w:ilvl w:val="0"/>
          <w:numId w:val="26"/>
        </w:numPr>
        <w:autoSpaceDE w:val="0"/>
        <w:autoSpaceDN w:val="0"/>
        <w:adjustRightInd w:val="0"/>
        <w:rPr>
          <w:rFonts w:cs="Arial"/>
          <w:b/>
          <w:sz w:val="22"/>
          <w:szCs w:val="22"/>
        </w:rPr>
      </w:pPr>
      <w:r w:rsidRPr="00547F9C">
        <w:rPr>
          <w:rFonts w:cs="Arial"/>
          <w:b/>
          <w:sz w:val="22"/>
          <w:szCs w:val="22"/>
        </w:rPr>
        <w:t>Lot 1</w:t>
      </w:r>
      <w:r w:rsidR="00421B2B" w:rsidRPr="00547F9C">
        <w:rPr>
          <w:rFonts w:cs="Arial"/>
          <w:b/>
          <w:sz w:val="22"/>
          <w:szCs w:val="22"/>
        </w:rPr>
        <w:t xml:space="preserve"> – N.C. 222589</w:t>
      </w:r>
    </w:p>
    <w:p w14:paraId="0B0A9DD2" w14:textId="59B69E5C" w:rsidR="00EF7974" w:rsidRPr="00EF7974" w:rsidRDefault="00EF7974" w:rsidP="00EF7974">
      <w:pPr>
        <w:pStyle w:val="Footer"/>
        <w:tabs>
          <w:tab w:val="left" w:pos="426"/>
        </w:tabs>
        <w:ind w:left="720"/>
        <w:jc w:val="both"/>
        <w:rPr>
          <w:rFonts w:ascii="Arial" w:hAnsi="Arial" w:cs="Arial"/>
          <w:color w:val="000000"/>
          <w:lang w:val="ro-RO"/>
        </w:rPr>
      </w:pPr>
      <w:r w:rsidRPr="00EF7974">
        <w:rPr>
          <w:rFonts w:ascii="Arial" w:hAnsi="Arial" w:cs="Arial"/>
          <w:color w:val="000000"/>
          <w:lang w:val="ro-RO"/>
        </w:rPr>
        <w:t>- la Nord-Vest: domeniu public - spațiu verde și bloc A2</w:t>
      </w:r>
      <w:r w:rsidR="00942F5A">
        <w:rPr>
          <w:rFonts w:ascii="Arial" w:hAnsi="Arial" w:cs="Arial"/>
          <w:color w:val="000000"/>
          <w:lang w:val="ro-RO"/>
        </w:rPr>
        <w:t>;</w:t>
      </w:r>
    </w:p>
    <w:p w14:paraId="31554AB8" w14:textId="63D9657D" w:rsidR="00EF7974" w:rsidRPr="00EF7974" w:rsidRDefault="00EF7974" w:rsidP="00EF7974">
      <w:pPr>
        <w:pStyle w:val="Footer"/>
        <w:tabs>
          <w:tab w:val="left" w:pos="426"/>
        </w:tabs>
        <w:ind w:left="720"/>
        <w:jc w:val="both"/>
        <w:rPr>
          <w:rFonts w:ascii="Arial" w:hAnsi="Arial" w:cs="Arial"/>
          <w:color w:val="000000"/>
          <w:lang w:val="ro-RO"/>
        </w:rPr>
      </w:pPr>
      <w:r w:rsidRPr="00EF7974">
        <w:rPr>
          <w:rFonts w:ascii="Arial" w:hAnsi="Arial" w:cs="Arial"/>
          <w:color w:val="000000"/>
          <w:lang w:val="ro-RO"/>
        </w:rPr>
        <w:t>- la Nord-Est: domeniu public - trotuar și Bd. Tomis</w:t>
      </w:r>
      <w:r w:rsidR="00942F5A">
        <w:rPr>
          <w:rFonts w:ascii="Arial" w:hAnsi="Arial" w:cs="Arial"/>
          <w:color w:val="000000"/>
          <w:lang w:val="ro-RO"/>
        </w:rPr>
        <w:t>;</w:t>
      </w:r>
    </w:p>
    <w:p w14:paraId="30204EFC" w14:textId="705CDBA2" w:rsidR="00EF7974" w:rsidRPr="00EF7974" w:rsidRDefault="00EF7974" w:rsidP="00EF7974">
      <w:pPr>
        <w:pStyle w:val="Footer"/>
        <w:tabs>
          <w:tab w:val="left" w:pos="426"/>
        </w:tabs>
        <w:ind w:left="720"/>
        <w:jc w:val="both"/>
        <w:rPr>
          <w:rFonts w:ascii="Arial" w:hAnsi="Arial" w:cs="Arial"/>
          <w:color w:val="000000"/>
          <w:lang w:val="ro-RO"/>
        </w:rPr>
      </w:pPr>
      <w:r w:rsidRPr="00EF7974">
        <w:rPr>
          <w:rFonts w:ascii="Arial" w:hAnsi="Arial" w:cs="Arial"/>
          <w:color w:val="000000"/>
          <w:lang w:val="ro-RO"/>
        </w:rPr>
        <w:t>- la Sud-Est: domeniu public - spațiu verde și bloc TS3</w:t>
      </w:r>
      <w:r w:rsidR="00942F5A">
        <w:rPr>
          <w:rFonts w:ascii="Arial" w:hAnsi="Arial" w:cs="Arial"/>
          <w:color w:val="000000"/>
          <w:lang w:val="ro-RO"/>
        </w:rPr>
        <w:t>;</w:t>
      </w:r>
    </w:p>
    <w:p w14:paraId="5BFBF5D4" w14:textId="6215C00D" w:rsidR="00587403" w:rsidRDefault="00EF7974" w:rsidP="00EF7974">
      <w:pPr>
        <w:pStyle w:val="Footer"/>
        <w:tabs>
          <w:tab w:val="left" w:pos="426"/>
        </w:tabs>
        <w:ind w:left="720"/>
        <w:jc w:val="both"/>
        <w:rPr>
          <w:rFonts w:ascii="Arial" w:hAnsi="Arial" w:cs="Arial"/>
          <w:color w:val="000000"/>
          <w:lang w:val="ro-RO"/>
        </w:rPr>
      </w:pPr>
      <w:r w:rsidRPr="00EF7974">
        <w:rPr>
          <w:rFonts w:ascii="Arial" w:hAnsi="Arial" w:cs="Arial"/>
          <w:color w:val="000000"/>
          <w:lang w:val="ro-RO"/>
        </w:rPr>
        <w:t>- la Sud-Vest: domeniu public - spațiu verde și bloc A2</w:t>
      </w:r>
      <w:r w:rsidR="00942F5A">
        <w:rPr>
          <w:rFonts w:ascii="Arial" w:hAnsi="Arial" w:cs="Arial"/>
          <w:color w:val="000000"/>
          <w:lang w:val="ro-RO"/>
        </w:rPr>
        <w:t>.</w:t>
      </w:r>
    </w:p>
    <w:p w14:paraId="47814386" w14:textId="77777777" w:rsidR="00EF7974" w:rsidRPr="00547F9C" w:rsidRDefault="00EF7974" w:rsidP="00EF7974">
      <w:pPr>
        <w:pStyle w:val="Footer"/>
        <w:tabs>
          <w:tab w:val="left" w:pos="426"/>
        </w:tabs>
        <w:ind w:left="720"/>
        <w:jc w:val="both"/>
        <w:rPr>
          <w:rFonts w:ascii="Arial" w:hAnsi="Arial" w:cs="Arial"/>
          <w:color w:val="000000"/>
          <w:lang w:val="ro-RO"/>
        </w:rPr>
      </w:pPr>
    </w:p>
    <w:p w14:paraId="50621529" w14:textId="139B8A31" w:rsidR="00587403" w:rsidRPr="00547F9C" w:rsidRDefault="00587403" w:rsidP="00587403">
      <w:pPr>
        <w:pStyle w:val="ListParagraph"/>
        <w:numPr>
          <w:ilvl w:val="0"/>
          <w:numId w:val="26"/>
        </w:numPr>
        <w:autoSpaceDE w:val="0"/>
        <w:autoSpaceDN w:val="0"/>
        <w:adjustRightInd w:val="0"/>
        <w:rPr>
          <w:rFonts w:cs="Arial"/>
          <w:b/>
          <w:sz w:val="22"/>
          <w:szCs w:val="22"/>
        </w:rPr>
      </w:pPr>
      <w:r w:rsidRPr="00547F9C">
        <w:rPr>
          <w:rFonts w:cs="Arial"/>
          <w:b/>
          <w:sz w:val="22"/>
          <w:szCs w:val="22"/>
        </w:rPr>
        <w:t>Lot 2</w:t>
      </w:r>
      <w:r w:rsidR="00423500">
        <w:rPr>
          <w:rFonts w:cs="Arial"/>
          <w:b/>
          <w:sz w:val="22"/>
          <w:szCs w:val="22"/>
        </w:rPr>
        <w:t xml:space="preserve"> – N.C. 222</w:t>
      </w:r>
      <w:r w:rsidR="00421B2B" w:rsidRPr="00547F9C">
        <w:rPr>
          <w:rFonts w:cs="Arial"/>
          <w:b/>
          <w:sz w:val="22"/>
          <w:szCs w:val="22"/>
        </w:rPr>
        <w:t>5</w:t>
      </w:r>
      <w:r w:rsidR="00423500">
        <w:rPr>
          <w:rFonts w:cs="Arial"/>
          <w:b/>
          <w:sz w:val="22"/>
          <w:szCs w:val="22"/>
        </w:rPr>
        <w:t>9</w:t>
      </w:r>
      <w:r w:rsidR="00421B2B" w:rsidRPr="00547F9C">
        <w:rPr>
          <w:rFonts w:cs="Arial"/>
          <w:b/>
          <w:sz w:val="22"/>
          <w:szCs w:val="22"/>
        </w:rPr>
        <w:t>6</w:t>
      </w:r>
    </w:p>
    <w:p w14:paraId="465C3C24" w14:textId="754794B7" w:rsidR="00EF7974" w:rsidRPr="00EF7974" w:rsidRDefault="00EF7974" w:rsidP="00EF7974">
      <w:pPr>
        <w:tabs>
          <w:tab w:val="left" w:pos="6237"/>
          <w:tab w:val="left" w:pos="6379"/>
          <w:tab w:val="left" w:pos="6521"/>
          <w:tab w:val="left" w:pos="7371"/>
          <w:tab w:val="left" w:pos="7938"/>
          <w:tab w:val="left" w:pos="8080"/>
          <w:tab w:val="left" w:pos="8222"/>
          <w:tab w:val="left" w:pos="8647"/>
          <w:tab w:val="left" w:pos="8789"/>
          <w:tab w:val="left" w:pos="10065"/>
        </w:tabs>
        <w:spacing w:after="0" w:line="240" w:lineRule="auto"/>
        <w:ind w:right="1411" w:firstLine="720"/>
        <w:jc w:val="both"/>
        <w:rPr>
          <w:rFonts w:ascii="Arial" w:hAnsi="Arial" w:cs="Arial"/>
          <w:color w:val="000000"/>
          <w:lang w:val="ro-RO"/>
        </w:rPr>
      </w:pPr>
      <w:r w:rsidRPr="00EF7974">
        <w:rPr>
          <w:rFonts w:ascii="Arial" w:hAnsi="Arial" w:cs="Arial"/>
          <w:color w:val="000000"/>
          <w:lang w:val="ro-RO"/>
        </w:rPr>
        <w:t>- la Nord-Vest: domeniu public - spațiu verde și bloc TS4</w:t>
      </w:r>
      <w:r w:rsidR="00942F5A">
        <w:rPr>
          <w:rFonts w:ascii="Arial" w:hAnsi="Arial" w:cs="Arial"/>
          <w:color w:val="000000"/>
          <w:lang w:val="ro-RO"/>
        </w:rPr>
        <w:t>;</w:t>
      </w:r>
    </w:p>
    <w:p w14:paraId="5B7C157B" w14:textId="44F86EDC" w:rsidR="00EF7974" w:rsidRPr="00EF7974" w:rsidRDefault="00EF7974" w:rsidP="00EF7974">
      <w:pPr>
        <w:tabs>
          <w:tab w:val="left" w:pos="6237"/>
          <w:tab w:val="left" w:pos="6379"/>
          <w:tab w:val="left" w:pos="6521"/>
          <w:tab w:val="left" w:pos="7371"/>
          <w:tab w:val="left" w:pos="7938"/>
          <w:tab w:val="left" w:pos="8080"/>
          <w:tab w:val="left" w:pos="8222"/>
          <w:tab w:val="left" w:pos="8647"/>
          <w:tab w:val="left" w:pos="8789"/>
          <w:tab w:val="left" w:pos="10065"/>
        </w:tabs>
        <w:spacing w:after="0" w:line="240" w:lineRule="auto"/>
        <w:ind w:right="1411" w:firstLine="720"/>
        <w:jc w:val="both"/>
        <w:rPr>
          <w:rFonts w:ascii="Arial" w:hAnsi="Arial" w:cs="Arial"/>
          <w:color w:val="000000"/>
          <w:lang w:val="ro-RO"/>
        </w:rPr>
      </w:pPr>
      <w:r w:rsidRPr="00EF7974">
        <w:rPr>
          <w:rFonts w:ascii="Arial" w:hAnsi="Arial" w:cs="Arial"/>
          <w:color w:val="000000"/>
          <w:lang w:val="ro-RO"/>
        </w:rPr>
        <w:t>- la Nord-Est: domeniu public - trotuar și Bd. Tomis</w:t>
      </w:r>
      <w:r w:rsidR="00942F5A">
        <w:rPr>
          <w:rFonts w:ascii="Arial" w:hAnsi="Arial" w:cs="Arial"/>
          <w:color w:val="000000"/>
          <w:lang w:val="ro-RO"/>
        </w:rPr>
        <w:t>;</w:t>
      </w:r>
    </w:p>
    <w:p w14:paraId="4250F8CF" w14:textId="4E80DB56" w:rsidR="00EF7974" w:rsidRPr="00EF7974" w:rsidRDefault="00EF7974" w:rsidP="00EF7974">
      <w:pPr>
        <w:tabs>
          <w:tab w:val="left" w:pos="6237"/>
          <w:tab w:val="left" w:pos="6379"/>
          <w:tab w:val="left" w:pos="6521"/>
          <w:tab w:val="left" w:pos="7371"/>
          <w:tab w:val="left" w:pos="7938"/>
          <w:tab w:val="left" w:pos="8080"/>
          <w:tab w:val="left" w:pos="8222"/>
          <w:tab w:val="left" w:pos="8647"/>
          <w:tab w:val="left" w:pos="8789"/>
          <w:tab w:val="left" w:pos="10065"/>
        </w:tabs>
        <w:spacing w:after="0" w:line="240" w:lineRule="auto"/>
        <w:ind w:right="1411" w:firstLine="720"/>
        <w:jc w:val="both"/>
        <w:rPr>
          <w:rFonts w:ascii="Arial" w:hAnsi="Arial" w:cs="Arial"/>
          <w:color w:val="000000"/>
          <w:lang w:val="ro-RO"/>
        </w:rPr>
      </w:pPr>
      <w:r w:rsidRPr="00EF7974">
        <w:rPr>
          <w:rFonts w:ascii="Arial" w:hAnsi="Arial" w:cs="Arial"/>
          <w:color w:val="000000"/>
          <w:lang w:val="ro-RO"/>
        </w:rPr>
        <w:t>- la Sud-Est: domeniu public - spațiu verde și alee de acces bloc A2</w:t>
      </w:r>
      <w:r w:rsidR="00942F5A">
        <w:rPr>
          <w:rFonts w:ascii="Arial" w:hAnsi="Arial" w:cs="Arial"/>
          <w:color w:val="000000"/>
          <w:lang w:val="ro-RO"/>
        </w:rPr>
        <w:t>;</w:t>
      </w:r>
    </w:p>
    <w:p w14:paraId="0894B665" w14:textId="7094142E" w:rsidR="00C45F3F" w:rsidRDefault="00EF7974" w:rsidP="00EF7974">
      <w:pPr>
        <w:tabs>
          <w:tab w:val="left" w:pos="6237"/>
          <w:tab w:val="left" w:pos="6379"/>
          <w:tab w:val="left" w:pos="6521"/>
          <w:tab w:val="left" w:pos="7371"/>
          <w:tab w:val="left" w:pos="7938"/>
          <w:tab w:val="left" w:pos="8080"/>
          <w:tab w:val="left" w:pos="8222"/>
          <w:tab w:val="left" w:pos="8647"/>
          <w:tab w:val="left" w:pos="8789"/>
          <w:tab w:val="left" w:pos="10065"/>
        </w:tabs>
        <w:spacing w:after="0" w:line="240" w:lineRule="auto"/>
        <w:ind w:right="1411" w:firstLine="720"/>
        <w:jc w:val="both"/>
        <w:rPr>
          <w:rFonts w:ascii="Arial" w:hAnsi="Arial" w:cs="Arial"/>
          <w:color w:val="000000"/>
          <w:lang w:val="ro-RO"/>
        </w:rPr>
      </w:pPr>
      <w:r w:rsidRPr="00EF7974">
        <w:rPr>
          <w:rFonts w:ascii="Arial" w:hAnsi="Arial" w:cs="Arial"/>
          <w:color w:val="000000"/>
          <w:lang w:val="ro-RO"/>
        </w:rPr>
        <w:t>- la Sud-Vest: domeniu public - spațiu verde și bloc A2</w:t>
      </w:r>
      <w:r w:rsidR="00942F5A">
        <w:rPr>
          <w:rFonts w:ascii="Arial" w:hAnsi="Arial" w:cs="Arial"/>
          <w:color w:val="000000"/>
          <w:lang w:val="ro-RO"/>
        </w:rPr>
        <w:t>.</w:t>
      </w:r>
    </w:p>
    <w:p w14:paraId="4C25FB23" w14:textId="0B53C9F2" w:rsidR="00C45F3F" w:rsidRPr="00326F7D" w:rsidRDefault="00C45F3F" w:rsidP="005552A7">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right="28"/>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2.2  PREVEDERI DOCU</w:t>
      </w:r>
      <w:r w:rsidR="007B3DB4" w:rsidRPr="00326F7D">
        <w:rPr>
          <w:rFonts w:asciiTheme="minorHAnsi" w:eastAsia="Times New Roman" w:hAnsiTheme="minorHAnsi" w:cstheme="minorHAnsi"/>
          <w:color w:val="auto"/>
          <w:sz w:val="24"/>
          <w:szCs w:val="24"/>
          <w:lang w:eastAsia="en-US"/>
        </w:rPr>
        <w:t>MENTAȚ</w:t>
      </w:r>
      <w:r w:rsidRPr="00326F7D">
        <w:rPr>
          <w:rFonts w:asciiTheme="minorHAnsi" w:eastAsia="Times New Roman" w:hAnsiTheme="minorHAnsi" w:cstheme="minorHAnsi"/>
          <w:color w:val="auto"/>
          <w:sz w:val="24"/>
          <w:szCs w:val="24"/>
          <w:lang w:eastAsia="en-US"/>
        </w:rPr>
        <w:t>II DE URBANISM APROBATE – P</w:t>
      </w:r>
      <w:r w:rsidR="007B3DB4" w:rsidRPr="00326F7D">
        <w:rPr>
          <w:rFonts w:asciiTheme="minorHAnsi" w:eastAsia="Times New Roman" w:hAnsiTheme="minorHAnsi" w:cstheme="minorHAnsi"/>
          <w:color w:val="auto"/>
          <w:sz w:val="24"/>
          <w:szCs w:val="24"/>
          <w:lang w:eastAsia="en-US"/>
        </w:rPr>
        <w:t>.</w:t>
      </w:r>
      <w:r w:rsidRPr="00326F7D">
        <w:rPr>
          <w:rFonts w:asciiTheme="minorHAnsi" w:eastAsia="Times New Roman" w:hAnsiTheme="minorHAnsi" w:cstheme="minorHAnsi"/>
          <w:color w:val="auto"/>
          <w:sz w:val="24"/>
          <w:szCs w:val="24"/>
          <w:lang w:eastAsia="en-US"/>
        </w:rPr>
        <w:t>U</w:t>
      </w:r>
      <w:r w:rsidR="007B3DB4" w:rsidRPr="00326F7D">
        <w:rPr>
          <w:rFonts w:asciiTheme="minorHAnsi" w:eastAsia="Times New Roman" w:hAnsiTheme="minorHAnsi" w:cstheme="minorHAnsi"/>
          <w:color w:val="auto"/>
          <w:sz w:val="24"/>
          <w:szCs w:val="24"/>
          <w:lang w:eastAsia="en-US"/>
        </w:rPr>
        <w:t>.</w:t>
      </w:r>
      <w:r w:rsidRPr="00326F7D">
        <w:rPr>
          <w:rFonts w:asciiTheme="minorHAnsi" w:eastAsia="Times New Roman" w:hAnsiTheme="minorHAnsi" w:cstheme="minorHAnsi"/>
          <w:color w:val="auto"/>
          <w:sz w:val="24"/>
          <w:szCs w:val="24"/>
          <w:lang w:eastAsia="en-US"/>
        </w:rPr>
        <w:t>G</w:t>
      </w:r>
      <w:r w:rsidR="007B3DB4" w:rsidRPr="00326F7D">
        <w:rPr>
          <w:rFonts w:asciiTheme="minorHAnsi" w:eastAsia="Times New Roman" w:hAnsiTheme="minorHAnsi" w:cstheme="minorHAnsi"/>
          <w:color w:val="auto"/>
          <w:sz w:val="24"/>
          <w:szCs w:val="24"/>
          <w:lang w:eastAsia="en-US"/>
        </w:rPr>
        <w:t>.</w:t>
      </w:r>
    </w:p>
    <w:p w14:paraId="32CA687C" w14:textId="7D978D3A" w:rsidR="00DF4996" w:rsidRPr="00547F9C" w:rsidRDefault="00951DE3" w:rsidP="00142CCD">
      <w:pPr>
        <w:pStyle w:val="Footer"/>
        <w:tabs>
          <w:tab w:val="clear" w:pos="4680"/>
          <w:tab w:val="clear" w:pos="9360"/>
        </w:tabs>
        <w:ind w:firstLine="360"/>
        <w:jc w:val="both"/>
        <w:rPr>
          <w:rFonts w:ascii="Arial" w:hAnsi="Arial" w:cs="Arial"/>
          <w:lang w:val="ro-RO"/>
        </w:rPr>
      </w:pPr>
      <w:r w:rsidRPr="00547F9C">
        <w:rPr>
          <w:rFonts w:ascii="Arial" w:hAnsi="Arial" w:cs="Arial"/>
          <w:color w:val="000000"/>
          <w:lang w:val="ro-RO"/>
        </w:rPr>
        <w:t>Zona propusă spre studiu</w:t>
      </w:r>
      <w:r w:rsidR="00C45F3F" w:rsidRPr="00547F9C">
        <w:rPr>
          <w:rFonts w:ascii="Arial" w:hAnsi="Arial" w:cs="Arial"/>
          <w:color w:val="000000"/>
          <w:lang w:val="ro-RO"/>
        </w:rPr>
        <w:t xml:space="preserve"> </w:t>
      </w:r>
      <w:r w:rsidR="00156D1B" w:rsidRPr="00547F9C">
        <w:rPr>
          <w:rFonts w:ascii="Arial" w:hAnsi="Arial" w:cs="Arial"/>
          <w:color w:val="000000"/>
          <w:lang w:val="ro-RO"/>
        </w:rPr>
        <w:t xml:space="preserve">se află în </w:t>
      </w:r>
      <w:r w:rsidR="00C45F3F" w:rsidRPr="00547F9C">
        <w:rPr>
          <w:rFonts w:ascii="Arial" w:hAnsi="Arial" w:cs="Arial"/>
          <w:color w:val="000000"/>
          <w:lang w:val="ro-RO"/>
        </w:rPr>
        <w:t>intravilanul</w:t>
      </w:r>
      <w:r w:rsidR="00F40E9D" w:rsidRPr="00547F9C">
        <w:rPr>
          <w:rFonts w:ascii="Arial" w:hAnsi="Arial" w:cs="Arial"/>
          <w:color w:val="000000"/>
          <w:lang w:val="ro-RO"/>
        </w:rPr>
        <w:t xml:space="preserve"> </w:t>
      </w:r>
      <w:r w:rsidR="00007503" w:rsidRPr="00547F9C">
        <w:rPr>
          <w:rFonts w:ascii="Arial" w:hAnsi="Arial" w:cs="Arial"/>
          <w:color w:val="000000"/>
          <w:lang w:val="ro-RO"/>
        </w:rPr>
        <w:t xml:space="preserve">Municipiului Constanța, conform P.U.G.M.C. aprobat prin H.C.L. Constanța nr. 653 din 25.11.1999 a cărui valabilitate a fost prelungită </w:t>
      </w:r>
      <w:r w:rsidR="0066576A">
        <w:rPr>
          <w:rFonts w:ascii="Arial" w:hAnsi="Arial" w:cs="Arial"/>
          <w:color w:val="000000"/>
          <w:lang w:val="ro-RO"/>
        </w:rPr>
        <w:t xml:space="preserve">ultima dată </w:t>
      </w:r>
      <w:r w:rsidR="00007503" w:rsidRPr="00547F9C">
        <w:rPr>
          <w:rFonts w:ascii="Arial" w:hAnsi="Arial" w:cs="Arial"/>
          <w:color w:val="000000"/>
          <w:lang w:val="ro-RO"/>
        </w:rPr>
        <w:t xml:space="preserve">prin H.C.L. nr. </w:t>
      </w:r>
      <w:r w:rsidR="0066576A">
        <w:rPr>
          <w:rFonts w:ascii="Arial" w:hAnsi="Arial" w:cs="Arial"/>
          <w:lang w:val="ro-RO"/>
        </w:rPr>
        <w:t>429</w:t>
      </w:r>
      <w:r w:rsidR="0066576A" w:rsidRPr="00547F9C">
        <w:rPr>
          <w:rFonts w:ascii="Arial" w:hAnsi="Arial" w:cs="Arial"/>
          <w:lang w:val="ro-RO"/>
        </w:rPr>
        <w:t xml:space="preserve"> din </w:t>
      </w:r>
      <w:r w:rsidR="0066576A">
        <w:rPr>
          <w:rFonts w:ascii="Arial" w:hAnsi="Arial" w:cs="Arial"/>
          <w:lang w:val="ro-RO"/>
        </w:rPr>
        <w:t>31</w:t>
      </w:r>
      <w:r w:rsidR="0066576A" w:rsidRPr="00547F9C">
        <w:rPr>
          <w:rFonts w:ascii="Arial" w:hAnsi="Arial" w:cs="Arial"/>
          <w:lang w:val="ro-RO"/>
        </w:rPr>
        <w:t>.1</w:t>
      </w:r>
      <w:r w:rsidR="0066576A">
        <w:rPr>
          <w:rFonts w:ascii="Arial" w:hAnsi="Arial" w:cs="Arial"/>
          <w:lang w:val="ro-RO"/>
        </w:rPr>
        <w:t>0</w:t>
      </w:r>
      <w:r w:rsidR="0066576A" w:rsidRPr="00547F9C">
        <w:rPr>
          <w:rFonts w:ascii="Arial" w:hAnsi="Arial" w:cs="Arial"/>
          <w:lang w:val="ro-RO"/>
        </w:rPr>
        <w:t>.201</w:t>
      </w:r>
      <w:r w:rsidR="0066576A">
        <w:rPr>
          <w:rFonts w:ascii="Arial" w:hAnsi="Arial" w:cs="Arial"/>
          <w:lang w:val="ro-RO"/>
        </w:rPr>
        <w:t>8</w:t>
      </w:r>
      <w:r w:rsidR="00007503" w:rsidRPr="00547F9C">
        <w:rPr>
          <w:rFonts w:ascii="Arial" w:hAnsi="Arial" w:cs="Arial"/>
          <w:color w:val="000000"/>
          <w:lang w:val="ro-RO"/>
        </w:rPr>
        <w:t>.</w:t>
      </w:r>
    </w:p>
    <w:p w14:paraId="3D95B442" w14:textId="77777777" w:rsidR="00142CCD" w:rsidRPr="00547F9C" w:rsidRDefault="00142CCD" w:rsidP="00142CCD">
      <w:pPr>
        <w:pStyle w:val="Footer"/>
        <w:tabs>
          <w:tab w:val="clear" w:pos="4680"/>
          <w:tab w:val="clear" w:pos="9360"/>
        </w:tabs>
        <w:ind w:firstLine="360"/>
        <w:jc w:val="both"/>
        <w:rPr>
          <w:rFonts w:ascii="Arial" w:hAnsi="Arial" w:cs="Arial"/>
          <w:lang w:val="ro-RO"/>
        </w:rPr>
      </w:pPr>
    </w:p>
    <w:p w14:paraId="399B8217" w14:textId="4DD72E3E" w:rsidR="00BF0DCA" w:rsidRPr="00547F9C" w:rsidRDefault="00C85AF2" w:rsidP="00C45F3F">
      <w:pPr>
        <w:pStyle w:val="Footer"/>
        <w:ind w:firstLine="360"/>
        <w:jc w:val="both"/>
        <w:rPr>
          <w:rFonts w:ascii="Arial" w:hAnsi="Arial" w:cs="Arial"/>
          <w:lang w:val="ro-RO"/>
        </w:rPr>
      </w:pPr>
      <w:r w:rsidRPr="00547F9C">
        <w:rPr>
          <w:rFonts w:ascii="Arial" w:hAnsi="Arial" w:cs="Arial"/>
          <w:lang w:val="ro-RO"/>
        </w:rPr>
        <w:t>Conform cadastru</w:t>
      </w:r>
      <w:r w:rsidR="0066576A">
        <w:rPr>
          <w:rFonts w:ascii="Arial" w:hAnsi="Arial" w:cs="Arial"/>
          <w:lang w:val="ro-RO"/>
        </w:rPr>
        <w:t>lui</w:t>
      </w:r>
      <w:r w:rsidRPr="00547F9C">
        <w:rPr>
          <w:rFonts w:ascii="Arial" w:hAnsi="Arial" w:cs="Arial"/>
          <w:lang w:val="ro-RO"/>
        </w:rPr>
        <w:t xml:space="preserve"> t</w:t>
      </w:r>
      <w:r w:rsidR="00BF0DCA" w:rsidRPr="00547F9C">
        <w:rPr>
          <w:rFonts w:ascii="Arial" w:hAnsi="Arial" w:cs="Arial"/>
          <w:lang w:val="ro-RO"/>
        </w:rPr>
        <w:t>erenurile sunt</w:t>
      </w:r>
      <w:r w:rsidR="00BD7E9F" w:rsidRPr="00547F9C">
        <w:rPr>
          <w:rFonts w:ascii="Arial" w:hAnsi="Arial" w:cs="Arial"/>
          <w:lang w:val="ro-RO"/>
        </w:rPr>
        <w:t xml:space="preserve"> </w:t>
      </w:r>
      <w:r w:rsidR="00DF4996" w:rsidRPr="00547F9C">
        <w:rPr>
          <w:rFonts w:ascii="Arial" w:hAnsi="Arial" w:cs="Arial"/>
          <w:lang w:val="ro-RO"/>
        </w:rPr>
        <w:t>î</w:t>
      </w:r>
      <w:r w:rsidR="00C45F3F" w:rsidRPr="00547F9C">
        <w:rPr>
          <w:rFonts w:ascii="Arial" w:hAnsi="Arial" w:cs="Arial"/>
          <w:lang w:val="ro-RO"/>
        </w:rPr>
        <w:t>nreg</w:t>
      </w:r>
      <w:r w:rsidR="00DF4996" w:rsidRPr="00547F9C">
        <w:rPr>
          <w:rFonts w:ascii="Arial" w:hAnsi="Arial" w:cs="Arial"/>
          <w:lang w:val="ro-RO"/>
        </w:rPr>
        <w:t>istrat</w:t>
      </w:r>
      <w:r w:rsidR="00BF0DCA" w:rsidRPr="00547F9C">
        <w:rPr>
          <w:rFonts w:ascii="Arial" w:hAnsi="Arial" w:cs="Arial"/>
          <w:lang w:val="ro-RO"/>
        </w:rPr>
        <w:t>e</w:t>
      </w:r>
      <w:r w:rsidR="00425320">
        <w:rPr>
          <w:rFonts w:ascii="Arial" w:hAnsi="Arial" w:cs="Arial"/>
          <w:lang w:val="ro-RO"/>
        </w:rPr>
        <w:t xml:space="preserve"> și reglementate</w:t>
      </w:r>
      <w:r w:rsidR="00BF0DCA" w:rsidRPr="00547F9C">
        <w:rPr>
          <w:rFonts w:ascii="Arial" w:hAnsi="Arial" w:cs="Arial"/>
          <w:lang w:val="ro-RO"/>
        </w:rPr>
        <w:t xml:space="preserve"> astfel:</w:t>
      </w:r>
      <w:r w:rsidR="00DF4996" w:rsidRPr="00547F9C">
        <w:rPr>
          <w:rFonts w:ascii="Arial" w:hAnsi="Arial" w:cs="Arial"/>
          <w:lang w:val="ro-RO"/>
        </w:rPr>
        <w:t xml:space="preserve"> </w:t>
      </w:r>
    </w:p>
    <w:p w14:paraId="6FD6BB4B" w14:textId="55DD6A7A" w:rsidR="00C45F3F" w:rsidRPr="00547F9C" w:rsidRDefault="00BF0DCA" w:rsidP="00BF0DCA">
      <w:pPr>
        <w:pStyle w:val="Footer"/>
        <w:numPr>
          <w:ilvl w:val="0"/>
          <w:numId w:val="26"/>
        </w:numPr>
        <w:jc w:val="both"/>
        <w:rPr>
          <w:rFonts w:ascii="Arial" w:hAnsi="Arial" w:cs="Arial"/>
          <w:b/>
          <w:lang w:val="ro-RO"/>
        </w:rPr>
      </w:pPr>
      <w:r w:rsidRPr="00547F9C">
        <w:rPr>
          <w:rFonts w:ascii="Arial" w:hAnsi="Arial" w:cs="Arial"/>
          <w:b/>
          <w:lang w:val="ro-RO"/>
        </w:rPr>
        <w:t xml:space="preserve">Lot 1 - </w:t>
      </w:r>
      <w:r w:rsidR="00DF4996" w:rsidRPr="00547F9C">
        <w:rPr>
          <w:rFonts w:ascii="Arial" w:hAnsi="Arial" w:cs="Arial"/>
          <w:lang w:val="ro-RO"/>
        </w:rPr>
        <w:t>la categoria de folosință</w:t>
      </w:r>
      <w:r w:rsidR="00C45F3F" w:rsidRPr="00547F9C">
        <w:rPr>
          <w:rFonts w:ascii="Arial" w:hAnsi="Arial" w:cs="Arial"/>
          <w:lang w:val="ro-RO"/>
        </w:rPr>
        <w:t xml:space="preserve"> </w:t>
      </w:r>
      <w:r w:rsidR="00DF4996" w:rsidRPr="00547F9C">
        <w:rPr>
          <w:rFonts w:ascii="Arial" w:hAnsi="Arial" w:cs="Arial"/>
          <w:lang w:val="ro-RO"/>
        </w:rPr>
        <w:t>curți-construcții ș</w:t>
      </w:r>
      <w:r w:rsidR="00C45F3F" w:rsidRPr="00547F9C">
        <w:rPr>
          <w:rFonts w:ascii="Arial" w:hAnsi="Arial" w:cs="Arial"/>
          <w:lang w:val="ro-RO"/>
        </w:rPr>
        <w:t xml:space="preserve">i face parte din </w:t>
      </w:r>
      <w:r w:rsidRPr="00547F9C">
        <w:rPr>
          <w:rFonts w:ascii="Arial" w:hAnsi="Arial" w:cs="Arial"/>
          <w:b/>
          <w:lang w:val="ro-RO"/>
        </w:rPr>
        <w:t>U.T.R. ZRL 4</w:t>
      </w:r>
      <w:r w:rsidRPr="00547F9C">
        <w:rPr>
          <w:rFonts w:ascii="Arial" w:hAnsi="Arial" w:cs="Arial"/>
          <w:lang w:val="ro-RO"/>
        </w:rPr>
        <w:t xml:space="preserve"> conform P.U.G.M.C. aprobat prin H.C.L. Constanța nr. 653 din 25.11.1999 a cărui valabilitate a fost prelungită </w:t>
      </w:r>
      <w:r w:rsidR="007305EE">
        <w:rPr>
          <w:rFonts w:ascii="Arial" w:hAnsi="Arial" w:cs="Arial"/>
          <w:color w:val="000000"/>
          <w:lang w:val="ro-RO"/>
        </w:rPr>
        <w:t xml:space="preserve">ultima dată </w:t>
      </w:r>
      <w:r w:rsidR="007305EE" w:rsidRPr="00547F9C">
        <w:rPr>
          <w:rFonts w:ascii="Arial" w:hAnsi="Arial" w:cs="Arial"/>
          <w:color w:val="000000"/>
          <w:lang w:val="ro-RO"/>
        </w:rPr>
        <w:t xml:space="preserve">prin H.C.L. nr. </w:t>
      </w:r>
      <w:r w:rsidR="007305EE">
        <w:rPr>
          <w:rFonts w:ascii="Arial" w:hAnsi="Arial" w:cs="Arial"/>
          <w:lang w:val="ro-RO"/>
        </w:rPr>
        <w:t>429</w:t>
      </w:r>
      <w:r w:rsidR="007305EE" w:rsidRPr="00547F9C">
        <w:rPr>
          <w:rFonts w:ascii="Arial" w:hAnsi="Arial" w:cs="Arial"/>
          <w:lang w:val="ro-RO"/>
        </w:rPr>
        <w:t xml:space="preserve"> din </w:t>
      </w:r>
      <w:r w:rsidR="007305EE">
        <w:rPr>
          <w:rFonts w:ascii="Arial" w:hAnsi="Arial" w:cs="Arial"/>
          <w:lang w:val="ro-RO"/>
        </w:rPr>
        <w:t>31</w:t>
      </w:r>
      <w:r w:rsidR="007305EE" w:rsidRPr="00547F9C">
        <w:rPr>
          <w:rFonts w:ascii="Arial" w:hAnsi="Arial" w:cs="Arial"/>
          <w:lang w:val="ro-RO"/>
        </w:rPr>
        <w:t>.1</w:t>
      </w:r>
      <w:r w:rsidR="007305EE">
        <w:rPr>
          <w:rFonts w:ascii="Arial" w:hAnsi="Arial" w:cs="Arial"/>
          <w:lang w:val="ro-RO"/>
        </w:rPr>
        <w:t>0</w:t>
      </w:r>
      <w:r w:rsidR="007305EE" w:rsidRPr="00547F9C">
        <w:rPr>
          <w:rFonts w:ascii="Arial" w:hAnsi="Arial" w:cs="Arial"/>
          <w:lang w:val="ro-RO"/>
        </w:rPr>
        <w:t>.201</w:t>
      </w:r>
      <w:r w:rsidR="007305EE">
        <w:rPr>
          <w:rFonts w:ascii="Arial" w:hAnsi="Arial" w:cs="Arial"/>
          <w:lang w:val="ro-RO"/>
        </w:rPr>
        <w:t>8</w:t>
      </w:r>
      <w:r w:rsidRPr="00547F9C">
        <w:rPr>
          <w:rFonts w:ascii="Arial" w:hAnsi="Arial" w:cs="Arial"/>
          <w:lang w:val="ro-RO"/>
        </w:rPr>
        <w:t>;</w:t>
      </w:r>
    </w:p>
    <w:p w14:paraId="09A8E4FA" w14:textId="0C660C1F" w:rsidR="00425320" w:rsidRDefault="00BF0DCA" w:rsidP="00425320">
      <w:pPr>
        <w:pStyle w:val="Footer"/>
        <w:numPr>
          <w:ilvl w:val="0"/>
          <w:numId w:val="26"/>
        </w:numPr>
        <w:jc w:val="both"/>
        <w:rPr>
          <w:rFonts w:ascii="Arial" w:hAnsi="Arial" w:cs="Arial"/>
          <w:b/>
          <w:lang w:val="ro-RO"/>
        </w:rPr>
      </w:pPr>
      <w:r w:rsidRPr="00547F9C">
        <w:rPr>
          <w:rFonts w:ascii="Arial" w:hAnsi="Arial" w:cs="Arial"/>
          <w:b/>
          <w:lang w:val="ro-RO"/>
        </w:rPr>
        <w:t xml:space="preserve">Lot 2 – </w:t>
      </w:r>
      <w:r w:rsidRPr="00547F9C">
        <w:rPr>
          <w:rFonts w:ascii="Arial" w:hAnsi="Arial" w:cs="Arial"/>
          <w:lang w:val="ro-RO"/>
        </w:rPr>
        <w:t xml:space="preserve">la categoria de folosință curți-construcții și face parte din </w:t>
      </w:r>
      <w:r w:rsidRPr="00547F9C">
        <w:rPr>
          <w:rFonts w:ascii="Arial" w:hAnsi="Arial" w:cs="Arial"/>
          <w:b/>
          <w:lang w:val="ro-RO"/>
        </w:rPr>
        <w:t>U.T.R. ZRL 4</w:t>
      </w:r>
      <w:r w:rsidRPr="00547F9C">
        <w:rPr>
          <w:rFonts w:ascii="Arial" w:hAnsi="Arial" w:cs="Arial"/>
          <w:lang w:val="ro-RO"/>
        </w:rPr>
        <w:t xml:space="preserve"> conform P.U.G.M.C. aprobat prin H.C.L. Constanța nr. 653 din 25.11.1999 a cărui valabilitate a fost prelungită </w:t>
      </w:r>
      <w:r w:rsidR="007305EE">
        <w:rPr>
          <w:rFonts w:ascii="Arial" w:hAnsi="Arial" w:cs="Arial"/>
          <w:color w:val="000000"/>
          <w:lang w:val="ro-RO"/>
        </w:rPr>
        <w:t xml:space="preserve">ultima dată </w:t>
      </w:r>
      <w:r w:rsidR="007305EE" w:rsidRPr="00547F9C">
        <w:rPr>
          <w:rFonts w:ascii="Arial" w:hAnsi="Arial" w:cs="Arial"/>
          <w:color w:val="000000"/>
          <w:lang w:val="ro-RO"/>
        </w:rPr>
        <w:t xml:space="preserve">prin H.C.L. nr. </w:t>
      </w:r>
      <w:r w:rsidR="007305EE">
        <w:rPr>
          <w:rFonts w:ascii="Arial" w:hAnsi="Arial" w:cs="Arial"/>
          <w:lang w:val="ro-RO"/>
        </w:rPr>
        <w:t>429</w:t>
      </w:r>
      <w:r w:rsidR="007305EE" w:rsidRPr="00547F9C">
        <w:rPr>
          <w:rFonts w:ascii="Arial" w:hAnsi="Arial" w:cs="Arial"/>
          <w:lang w:val="ro-RO"/>
        </w:rPr>
        <w:t xml:space="preserve"> din </w:t>
      </w:r>
      <w:r w:rsidR="007305EE">
        <w:rPr>
          <w:rFonts w:ascii="Arial" w:hAnsi="Arial" w:cs="Arial"/>
          <w:lang w:val="ro-RO"/>
        </w:rPr>
        <w:t>31</w:t>
      </w:r>
      <w:r w:rsidR="007305EE" w:rsidRPr="00547F9C">
        <w:rPr>
          <w:rFonts w:ascii="Arial" w:hAnsi="Arial" w:cs="Arial"/>
          <w:lang w:val="ro-RO"/>
        </w:rPr>
        <w:t>.1</w:t>
      </w:r>
      <w:r w:rsidR="007305EE">
        <w:rPr>
          <w:rFonts w:ascii="Arial" w:hAnsi="Arial" w:cs="Arial"/>
          <w:lang w:val="ro-RO"/>
        </w:rPr>
        <w:t>0</w:t>
      </w:r>
      <w:r w:rsidR="007305EE" w:rsidRPr="00547F9C">
        <w:rPr>
          <w:rFonts w:ascii="Arial" w:hAnsi="Arial" w:cs="Arial"/>
          <w:lang w:val="ro-RO"/>
        </w:rPr>
        <w:t>.201</w:t>
      </w:r>
      <w:r w:rsidR="007305EE">
        <w:rPr>
          <w:rFonts w:ascii="Arial" w:hAnsi="Arial" w:cs="Arial"/>
          <w:lang w:val="ro-RO"/>
        </w:rPr>
        <w:t>8</w:t>
      </w:r>
      <w:r w:rsidR="00425320">
        <w:rPr>
          <w:rFonts w:ascii="Arial" w:hAnsi="Arial" w:cs="Arial"/>
          <w:lang w:val="ro-RO"/>
        </w:rPr>
        <w:t>;</w:t>
      </w:r>
    </w:p>
    <w:p w14:paraId="4659A155" w14:textId="1CCF1FE2" w:rsidR="00425320" w:rsidRPr="00425320" w:rsidRDefault="00425320" w:rsidP="00425320">
      <w:pPr>
        <w:pStyle w:val="Footer"/>
        <w:jc w:val="both"/>
        <w:rPr>
          <w:rFonts w:ascii="Arial" w:hAnsi="Arial" w:cs="Arial"/>
          <w:lang w:val="ro-RO"/>
        </w:rPr>
      </w:pPr>
      <w:r w:rsidRPr="00425320">
        <w:rPr>
          <w:rFonts w:ascii="Arial" w:hAnsi="Arial" w:cs="Arial"/>
          <w:lang w:val="ro-RO"/>
        </w:rPr>
        <w:t>cu următoarele reglementări urbanistice:</w:t>
      </w:r>
    </w:p>
    <w:p w14:paraId="1BDC301F" w14:textId="77777777" w:rsidR="00BD7E9F" w:rsidRPr="00547F9C" w:rsidRDefault="00BD7E9F" w:rsidP="00C45F3F">
      <w:pPr>
        <w:pStyle w:val="Footer"/>
        <w:ind w:firstLine="360"/>
        <w:jc w:val="both"/>
        <w:rPr>
          <w:rFonts w:ascii="Arial" w:hAnsi="Arial" w:cs="Arial"/>
          <w:lang w:val="ro-RO"/>
        </w:rPr>
      </w:pPr>
    </w:p>
    <w:p w14:paraId="692EE31C" w14:textId="2A75E50F" w:rsidR="00BD7E9F" w:rsidRPr="00547F9C" w:rsidRDefault="001D6EEA" w:rsidP="0066576A">
      <w:pPr>
        <w:autoSpaceDE w:val="0"/>
        <w:autoSpaceDN w:val="0"/>
        <w:adjustRightInd w:val="0"/>
        <w:spacing w:before="60" w:after="0" w:line="240" w:lineRule="auto"/>
        <w:jc w:val="both"/>
        <w:rPr>
          <w:rFonts w:ascii="Arial" w:hAnsi="Arial" w:cs="Arial"/>
          <w:b/>
          <w:lang w:val="ro-RO"/>
        </w:rPr>
      </w:pPr>
      <w:r w:rsidRPr="00547F9C">
        <w:rPr>
          <w:rFonts w:ascii="Arial" w:hAnsi="Arial" w:cs="Arial"/>
          <w:b/>
          <w:bCs/>
          <w:color w:val="000000"/>
          <w:lang w:val="ro-RO"/>
        </w:rPr>
        <w:t xml:space="preserve">ZRL 4 – </w:t>
      </w:r>
      <w:r w:rsidRPr="00547F9C">
        <w:rPr>
          <w:rFonts w:ascii="Arial" w:hAnsi="Arial" w:cs="Arial"/>
          <w:b/>
          <w:bCs/>
          <w:color w:val="000000"/>
        </w:rPr>
        <w:t>SUBZONA LOCUINȚELOR COLECTIVE MEDII CU P+3 - 4 NIVELURI, SITUATE ÎN ANSAMBLURI PREPONDERENT REZIDENȚIALE</w:t>
      </w:r>
      <w:r w:rsidR="00BD7E9F" w:rsidRPr="00547F9C">
        <w:rPr>
          <w:rFonts w:ascii="Arial" w:hAnsi="Arial" w:cs="Arial"/>
          <w:lang w:val="ro-RO"/>
        </w:rPr>
        <w:t>,</w:t>
      </w:r>
      <w:r w:rsidR="00142CCD" w:rsidRPr="00547F9C">
        <w:rPr>
          <w:rFonts w:ascii="Arial" w:hAnsi="Arial" w:cs="Arial"/>
          <w:lang w:val="ro-RO"/>
        </w:rPr>
        <w:t xml:space="preserve"> </w:t>
      </w:r>
      <w:r w:rsidR="00BD7E9F" w:rsidRPr="00547F9C">
        <w:rPr>
          <w:rFonts w:ascii="Arial" w:hAnsi="Arial" w:cs="Arial"/>
          <w:lang w:val="ro-RO"/>
        </w:rPr>
        <w:t>pentru care regulamentu</w:t>
      </w:r>
      <w:r w:rsidR="00DF4996" w:rsidRPr="00547F9C">
        <w:rPr>
          <w:rFonts w:ascii="Arial" w:hAnsi="Arial" w:cs="Arial"/>
          <w:lang w:val="ro-RO"/>
        </w:rPr>
        <w:t>l local de urbanism prevede următoarele reglementă</w:t>
      </w:r>
      <w:r w:rsidR="00A56AB5">
        <w:rPr>
          <w:rFonts w:ascii="Arial" w:hAnsi="Arial" w:cs="Arial"/>
          <w:lang w:val="ro-RO"/>
        </w:rPr>
        <w:t>ri urbanistice</w:t>
      </w:r>
      <w:r w:rsidR="00BD7E9F" w:rsidRPr="00547F9C">
        <w:rPr>
          <w:rFonts w:ascii="Arial" w:hAnsi="Arial" w:cs="Arial"/>
          <w:lang w:val="ro-RO"/>
        </w:rPr>
        <w:t xml:space="preserve">: </w:t>
      </w:r>
    </w:p>
    <w:p w14:paraId="46CB9ECF" w14:textId="77777777" w:rsidR="00C45F3F" w:rsidRPr="00547F9C" w:rsidRDefault="00C45F3F" w:rsidP="00C45F3F">
      <w:pPr>
        <w:pStyle w:val="Footer"/>
        <w:jc w:val="both"/>
        <w:rPr>
          <w:rFonts w:ascii="Arial" w:hAnsi="Arial" w:cs="Arial"/>
          <w:lang w:val="ro-RO"/>
        </w:rPr>
      </w:pPr>
    </w:p>
    <w:p w14:paraId="0C984BC9" w14:textId="2EAC629A" w:rsidR="00C45F3F" w:rsidRPr="00547F9C" w:rsidRDefault="00DD6F98" w:rsidP="00DD6F98">
      <w:pPr>
        <w:pStyle w:val="Footer"/>
        <w:tabs>
          <w:tab w:val="clear" w:pos="4680"/>
          <w:tab w:val="clear" w:pos="9360"/>
          <w:tab w:val="center" w:pos="810"/>
          <w:tab w:val="right" w:pos="2520"/>
        </w:tabs>
        <w:jc w:val="both"/>
        <w:rPr>
          <w:rFonts w:ascii="Arial" w:hAnsi="Arial" w:cs="Arial"/>
          <w:b/>
          <w:lang w:val="ro-RO"/>
        </w:rPr>
      </w:pPr>
      <w:r>
        <w:rPr>
          <w:rFonts w:ascii="Arial" w:hAnsi="Arial" w:cs="Arial"/>
          <w:b/>
          <w:lang w:val="ro-RO"/>
        </w:rPr>
        <w:tab/>
      </w:r>
      <w:r>
        <w:rPr>
          <w:rFonts w:ascii="Arial" w:hAnsi="Arial" w:cs="Arial"/>
          <w:b/>
          <w:lang w:val="ro-RO"/>
        </w:rPr>
        <w:tab/>
      </w:r>
      <w:r w:rsidR="008942B1" w:rsidRPr="00547F9C">
        <w:rPr>
          <w:rFonts w:ascii="Arial" w:hAnsi="Arial" w:cs="Arial"/>
          <w:b/>
          <w:lang w:val="ro-RO"/>
        </w:rPr>
        <w:t>UTILIZĂ</w:t>
      </w:r>
      <w:r w:rsidR="00C45F3F" w:rsidRPr="00547F9C">
        <w:rPr>
          <w:rFonts w:ascii="Arial" w:hAnsi="Arial" w:cs="Arial"/>
          <w:b/>
          <w:lang w:val="ro-RO"/>
        </w:rPr>
        <w:t>RI ADMISE</w:t>
      </w:r>
    </w:p>
    <w:p w14:paraId="01B51910" w14:textId="4187CFAE" w:rsidR="004900E8" w:rsidRPr="00547F9C" w:rsidRDefault="004900E8" w:rsidP="000A2EA2">
      <w:pPr>
        <w:pStyle w:val="ListParagraph"/>
        <w:numPr>
          <w:ilvl w:val="0"/>
          <w:numId w:val="22"/>
        </w:numPr>
        <w:autoSpaceDE w:val="0"/>
        <w:autoSpaceDN w:val="0"/>
        <w:adjustRightInd w:val="0"/>
        <w:spacing w:before="60"/>
        <w:rPr>
          <w:rFonts w:cs="Arial"/>
          <w:color w:val="000000"/>
          <w:sz w:val="22"/>
          <w:szCs w:val="22"/>
        </w:rPr>
      </w:pPr>
      <w:r w:rsidRPr="00547F9C">
        <w:rPr>
          <w:rFonts w:cs="Arial"/>
          <w:color w:val="000000"/>
          <w:sz w:val="22"/>
          <w:szCs w:val="22"/>
        </w:rPr>
        <w:t>locuințe în proprietate privată și locuințe sociale;</w:t>
      </w:r>
    </w:p>
    <w:p w14:paraId="1B8F32DD" w14:textId="6AA6B617" w:rsidR="004900E8" w:rsidRPr="00547F9C" w:rsidRDefault="004900E8" w:rsidP="000A2EA2">
      <w:pPr>
        <w:pStyle w:val="ListParagraph"/>
        <w:numPr>
          <w:ilvl w:val="0"/>
          <w:numId w:val="22"/>
        </w:numPr>
        <w:autoSpaceDE w:val="0"/>
        <w:autoSpaceDN w:val="0"/>
        <w:adjustRightInd w:val="0"/>
        <w:spacing w:before="60"/>
        <w:rPr>
          <w:rFonts w:cs="Arial"/>
          <w:color w:val="000000"/>
          <w:sz w:val="22"/>
          <w:szCs w:val="22"/>
        </w:rPr>
      </w:pPr>
      <w:r w:rsidRPr="00547F9C">
        <w:rPr>
          <w:rFonts w:cs="Arial"/>
          <w:color w:val="000000"/>
          <w:sz w:val="22"/>
          <w:szCs w:val="22"/>
        </w:rPr>
        <w:t>construcții aferente echipării tehnico-edilitare;</w:t>
      </w:r>
    </w:p>
    <w:p w14:paraId="6DD6DEA0" w14:textId="43803D55" w:rsidR="004900E8" w:rsidRPr="00547F9C" w:rsidRDefault="004900E8" w:rsidP="004900E8">
      <w:pPr>
        <w:pStyle w:val="Footer"/>
        <w:numPr>
          <w:ilvl w:val="0"/>
          <w:numId w:val="22"/>
        </w:numPr>
        <w:jc w:val="both"/>
        <w:rPr>
          <w:rFonts w:ascii="Arial" w:hAnsi="Arial" w:cs="Arial"/>
          <w:lang w:val="ro-RO"/>
        </w:rPr>
      </w:pPr>
      <w:proofErr w:type="spellStart"/>
      <w:proofErr w:type="gramStart"/>
      <w:r w:rsidRPr="00547F9C">
        <w:rPr>
          <w:rFonts w:ascii="Arial" w:hAnsi="Arial" w:cs="Arial"/>
          <w:color w:val="000000"/>
        </w:rPr>
        <w:t>amenajări</w:t>
      </w:r>
      <w:proofErr w:type="spellEnd"/>
      <w:proofErr w:type="gramEnd"/>
      <w:r w:rsidRPr="00547F9C">
        <w:rPr>
          <w:rFonts w:ascii="Arial" w:hAnsi="Arial" w:cs="Arial"/>
          <w:color w:val="000000"/>
        </w:rPr>
        <w:t xml:space="preserve"> </w:t>
      </w:r>
      <w:proofErr w:type="spellStart"/>
      <w:r w:rsidRPr="00547F9C">
        <w:rPr>
          <w:rFonts w:ascii="Arial" w:hAnsi="Arial" w:cs="Arial"/>
          <w:color w:val="000000"/>
        </w:rPr>
        <w:t>aferente</w:t>
      </w:r>
      <w:proofErr w:type="spellEnd"/>
      <w:r w:rsidRPr="00547F9C">
        <w:rPr>
          <w:rFonts w:ascii="Arial" w:hAnsi="Arial" w:cs="Arial"/>
          <w:color w:val="000000"/>
        </w:rPr>
        <w:t xml:space="preserve"> </w:t>
      </w:r>
      <w:proofErr w:type="spellStart"/>
      <w:r w:rsidRPr="00547F9C">
        <w:rPr>
          <w:rFonts w:ascii="Arial" w:hAnsi="Arial" w:cs="Arial"/>
          <w:color w:val="000000"/>
        </w:rPr>
        <w:t>locuințelor</w:t>
      </w:r>
      <w:proofErr w:type="spellEnd"/>
      <w:r w:rsidRPr="00547F9C">
        <w:rPr>
          <w:rFonts w:ascii="Arial" w:hAnsi="Arial" w:cs="Arial"/>
          <w:color w:val="000000"/>
        </w:rPr>
        <w:t xml:space="preserve">: </w:t>
      </w:r>
      <w:proofErr w:type="spellStart"/>
      <w:r w:rsidRPr="00547F9C">
        <w:rPr>
          <w:rFonts w:ascii="Arial" w:hAnsi="Arial" w:cs="Arial"/>
          <w:color w:val="000000"/>
        </w:rPr>
        <w:t>căi</w:t>
      </w:r>
      <w:proofErr w:type="spellEnd"/>
      <w:r w:rsidRPr="00547F9C">
        <w:rPr>
          <w:rFonts w:ascii="Arial" w:hAnsi="Arial" w:cs="Arial"/>
          <w:color w:val="000000"/>
        </w:rPr>
        <w:t xml:space="preserve"> de </w:t>
      </w:r>
      <w:proofErr w:type="spellStart"/>
      <w:r w:rsidRPr="00547F9C">
        <w:rPr>
          <w:rFonts w:ascii="Arial" w:hAnsi="Arial" w:cs="Arial"/>
          <w:color w:val="000000"/>
        </w:rPr>
        <w:t>acces</w:t>
      </w:r>
      <w:proofErr w:type="spellEnd"/>
      <w:r w:rsidRPr="00547F9C">
        <w:rPr>
          <w:rFonts w:ascii="Arial" w:hAnsi="Arial" w:cs="Arial"/>
          <w:color w:val="000000"/>
        </w:rPr>
        <w:t xml:space="preserve"> </w:t>
      </w:r>
      <w:proofErr w:type="spellStart"/>
      <w:r w:rsidRPr="00547F9C">
        <w:rPr>
          <w:rFonts w:ascii="Arial" w:hAnsi="Arial" w:cs="Arial"/>
          <w:color w:val="000000"/>
        </w:rPr>
        <w:t>carosabile</w:t>
      </w:r>
      <w:proofErr w:type="spellEnd"/>
      <w:r w:rsidRPr="00547F9C">
        <w:rPr>
          <w:rFonts w:ascii="Arial" w:hAnsi="Arial" w:cs="Arial"/>
          <w:color w:val="000000"/>
        </w:rPr>
        <w:t xml:space="preserve"> </w:t>
      </w:r>
      <w:proofErr w:type="spellStart"/>
      <w:r w:rsidRPr="00547F9C">
        <w:rPr>
          <w:rFonts w:ascii="Arial" w:hAnsi="Arial" w:cs="Arial"/>
          <w:color w:val="000000"/>
        </w:rPr>
        <w:t>și</w:t>
      </w:r>
      <w:proofErr w:type="spellEnd"/>
      <w:r w:rsidRPr="00547F9C">
        <w:rPr>
          <w:rFonts w:ascii="Arial" w:hAnsi="Arial" w:cs="Arial"/>
          <w:color w:val="000000"/>
        </w:rPr>
        <w:t xml:space="preserve"> </w:t>
      </w:r>
      <w:proofErr w:type="spellStart"/>
      <w:r w:rsidRPr="00547F9C">
        <w:rPr>
          <w:rFonts w:ascii="Arial" w:hAnsi="Arial" w:cs="Arial"/>
          <w:color w:val="000000"/>
        </w:rPr>
        <w:t>pietonale</w:t>
      </w:r>
      <w:proofErr w:type="spellEnd"/>
      <w:r w:rsidRPr="00547F9C">
        <w:rPr>
          <w:rFonts w:ascii="Arial" w:hAnsi="Arial" w:cs="Arial"/>
          <w:color w:val="000000"/>
        </w:rPr>
        <w:t xml:space="preserve"> private, </w:t>
      </w:r>
      <w:proofErr w:type="spellStart"/>
      <w:r w:rsidRPr="00547F9C">
        <w:rPr>
          <w:rFonts w:ascii="Arial" w:hAnsi="Arial" w:cs="Arial"/>
          <w:color w:val="000000"/>
        </w:rPr>
        <w:t>parcaje</w:t>
      </w:r>
      <w:proofErr w:type="spellEnd"/>
      <w:r w:rsidRPr="00547F9C">
        <w:rPr>
          <w:rFonts w:ascii="Arial" w:hAnsi="Arial" w:cs="Arial"/>
          <w:color w:val="000000"/>
        </w:rPr>
        <w:t xml:space="preserve">, </w:t>
      </w:r>
      <w:proofErr w:type="spellStart"/>
      <w:r w:rsidRPr="00547F9C">
        <w:rPr>
          <w:rFonts w:ascii="Arial" w:hAnsi="Arial" w:cs="Arial"/>
          <w:color w:val="000000"/>
        </w:rPr>
        <w:t>garaje</w:t>
      </w:r>
      <w:proofErr w:type="spellEnd"/>
      <w:r w:rsidRPr="00547F9C">
        <w:rPr>
          <w:rFonts w:ascii="Arial" w:hAnsi="Arial" w:cs="Arial"/>
          <w:color w:val="000000"/>
        </w:rPr>
        <w:t xml:space="preserve">, </w:t>
      </w:r>
      <w:proofErr w:type="spellStart"/>
      <w:r w:rsidRPr="00547F9C">
        <w:rPr>
          <w:rFonts w:ascii="Arial" w:hAnsi="Arial" w:cs="Arial"/>
          <w:color w:val="000000"/>
        </w:rPr>
        <w:t>spații</w:t>
      </w:r>
      <w:proofErr w:type="spellEnd"/>
      <w:r w:rsidRPr="00547F9C">
        <w:rPr>
          <w:rFonts w:ascii="Arial" w:hAnsi="Arial" w:cs="Arial"/>
          <w:color w:val="000000"/>
        </w:rPr>
        <w:t xml:space="preserve"> </w:t>
      </w:r>
      <w:proofErr w:type="spellStart"/>
      <w:r w:rsidRPr="00547F9C">
        <w:rPr>
          <w:rFonts w:ascii="Arial" w:hAnsi="Arial" w:cs="Arial"/>
          <w:color w:val="000000"/>
        </w:rPr>
        <w:t>plantate</w:t>
      </w:r>
      <w:proofErr w:type="spellEnd"/>
      <w:r w:rsidRPr="00547F9C">
        <w:rPr>
          <w:rFonts w:ascii="Arial" w:hAnsi="Arial" w:cs="Arial"/>
          <w:color w:val="000000"/>
        </w:rPr>
        <w:t xml:space="preserve">, </w:t>
      </w:r>
      <w:proofErr w:type="spellStart"/>
      <w:r w:rsidRPr="00547F9C">
        <w:rPr>
          <w:rFonts w:ascii="Arial" w:hAnsi="Arial" w:cs="Arial"/>
          <w:color w:val="000000"/>
        </w:rPr>
        <w:t>locuri</w:t>
      </w:r>
      <w:proofErr w:type="spellEnd"/>
      <w:r w:rsidRPr="00547F9C">
        <w:rPr>
          <w:rFonts w:ascii="Arial" w:hAnsi="Arial" w:cs="Arial"/>
          <w:color w:val="000000"/>
        </w:rPr>
        <w:t xml:space="preserve"> de </w:t>
      </w:r>
      <w:proofErr w:type="spellStart"/>
      <w:r w:rsidRPr="00547F9C">
        <w:rPr>
          <w:rFonts w:ascii="Arial" w:hAnsi="Arial" w:cs="Arial"/>
          <w:color w:val="000000"/>
        </w:rPr>
        <w:t>joacă</w:t>
      </w:r>
      <w:proofErr w:type="spellEnd"/>
      <w:r w:rsidRPr="00547F9C">
        <w:rPr>
          <w:rFonts w:ascii="Arial" w:hAnsi="Arial" w:cs="Arial"/>
          <w:color w:val="000000"/>
        </w:rPr>
        <w:t xml:space="preserve"> </w:t>
      </w:r>
      <w:proofErr w:type="spellStart"/>
      <w:r w:rsidRPr="00547F9C">
        <w:rPr>
          <w:rFonts w:ascii="Arial" w:hAnsi="Arial" w:cs="Arial"/>
          <w:color w:val="000000"/>
        </w:rPr>
        <w:t>pentru</w:t>
      </w:r>
      <w:proofErr w:type="spellEnd"/>
      <w:r w:rsidRPr="00547F9C">
        <w:rPr>
          <w:rFonts w:ascii="Arial" w:hAnsi="Arial" w:cs="Arial"/>
          <w:color w:val="000000"/>
        </w:rPr>
        <w:t xml:space="preserve"> </w:t>
      </w:r>
      <w:proofErr w:type="spellStart"/>
      <w:r w:rsidRPr="00547F9C">
        <w:rPr>
          <w:rFonts w:ascii="Arial" w:hAnsi="Arial" w:cs="Arial"/>
          <w:color w:val="000000"/>
        </w:rPr>
        <w:t>copii</w:t>
      </w:r>
      <w:proofErr w:type="spellEnd"/>
      <w:r w:rsidRPr="00547F9C">
        <w:rPr>
          <w:rFonts w:ascii="Arial" w:hAnsi="Arial" w:cs="Arial"/>
          <w:color w:val="000000"/>
        </w:rPr>
        <w:t xml:space="preserve">, </w:t>
      </w:r>
      <w:proofErr w:type="spellStart"/>
      <w:r w:rsidRPr="00547F9C">
        <w:rPr>
          <w:rFonts w:ascii="Arial" w:hAnsi="Arial" w:cs="Arial"/>
          <w:color w:val="000000"/>
        </w:rPr>
        <w:t>amenajă</w:t>
      </w:r>
      <w:r w:rsidR="000A2EA2" w:rsidRPr="00547F9C">
        <w:rPr>
          <w:rFonts w:ascii="Arial" w:hAnsi="Arial" w:cs="Arial"/>
          <w:color w:val="000000"/>
        </w:rPr>
        <w:t>ri</w:t>
      </w:r>
      <w:proofErr w:type="spellEnd"/>
      <w:r w:rsidR="000A2EA2" w:rsidRPr="00547F9C">
        <w:rPr>
          <w:rFonts w:ascii="Arial" w:hAnsi="Arial" w:cs="Arial"/>
          <w:color w:val="000000"/>
        </w:rPr>
        <w:t xml:space="preserve"> de sport </w:t>
      </w:r>
      <w:proofErr w:type="spellStart"/>
      <w:r w:rsidRPr="00547F9C">
        <w:rPr>
          <w:rFonts w:ascii="Arial" w:hAnsi="Arial" w:cs="Arial"/>
          <w:color w:val="000000"/>
        </w:rPr>
        <w:t>pentru</w:t>
      </w:r>
      <w:proofErr w:type="spellEnd"/>
      <w:r w:rsidRPr="00547F9C">
        <w:rPr>
          <w:rFonts w:ascii="Arial" w:hAnsi="Arial" w:cs="Arial"/>
          <w:color w:val="000000"/>
        </w:rPr>
        <w:t xml:space="preserve"> </w:t>
      </w:r>
      <w:proofErr w:type="spellStart"/>
      <w:r w:rsidRPr="00547F9C">
        <w:rPr>
          <w:rFonts w:ascii="Arial" w:hAnsi="Arial" w:cs="Arial"/>
          <w:color w:val="000000"/>
        </w:rPr>
        <w:t>tineret</w:t>
      </w:r>
      <w:proofErr w:type="spellEnd"/>
      <w:r w:rsidRPr="00547F9C">
        <w:rPr>
          <w:rFonts w:ascii="Arial" w:hAnsi="Arial" w:cs="Arial"/>
          <w:color w:val="000000"/>
        </w:rPr>
        <w:t xml:space="preserve">, </w:t>
      </w:r>
      <w:proofErr w:type="spellStart"/>
      <w:r w:rsidRPr="00547F9C">
        <w:rPr>
          <w:rFonts w:ascii="Arial" w:hAnsi="Arial" w:cs="Arial"/>
          <w:color w:val="000000"/>
        </w:rPr>
        <w:t>împrejmuiri</w:t>
      </w:r>
      <w:proofErr w:type="spellEnd"/>
      <w:r w:rsidRPr="00547F9C">
        <w:rPr>
          <w:rFonts w:ascii="Arial" w:hAnsi="Arial" w:cs="Arial"/>
          <w:color w:val="000000"/>
        </w:rPr>
        <w:t>.</w:t>
      </w:r>
    </w:p>
    <w:p w14:paraId="6F256321" w14:textId="77777777" w:rsidR="000A2EA2" w:rsidRPr="00547F9C" w:rsidRDefault="000A2EA2" w:rsidP="000A2EA2">
      <w:pPr>
        <w:pStyle w:val="Footer"/>
        <w:ind w:left="1170"/>
        <w:jc w:val="both"/>
        <w:rPr>
          <w:rFonts w:ascii="Arial" w:hAnsi="Arial" w:cs="Arial"/>
          <w:lang w:val="ro-RO"/>
        </w:rPr>
      </w:pPr>
    </w:p>
    <w:p w14:paraId="107DECC1" w14:textId="77777777" w:rsidR="000A2EA2" w:rsidRPr="00547F9C" w:rsidRDefault="000A2EA2" w:rsidP="00425320">
      <w:pPr>
        <w:autoSpaceDE w:val="0"/>
        <w:autoSpaceDN w:val="0"/>
        <w:adjustRightInd w:val="0"/>
        <w:spacing w:before="120" w:after="120" w:line="240" w:lineRule="auto"/>
        <w:ind w:firstLine="720"/>
        <w:rPr>
          <w:rFonts w:ascii="Arial" w:hAnsi="Arial" w:cs="Arial"/>
          <w:b/>
          <w:bCs/>
          <w:color w:val="000000"/>
        </w:rPr>
      </w:pPr>
      <w:r w:rsidRPr="00547F9C">
        <w:rPr>
          <w:rFonts w:ascii="Arial" w:hAnsi="Arial" w:cs="Arial"/>
          <w:b/>
          <w:bCs/>
          <w:color w:val="000000"/>
        </w:rPr>
        <w:t>UTILIZĂRI ADMISE CU CONDIȚIONĂRI</w:t>
      </w:r>
    </w:p>
    <w:p w14:paraId="49F0676D" w14:textId="664EE91E"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locuințe în proprietate privată pot fi de standard mediu sau ridicat;</w:t>
      </w:r>
    </w:p>
    <w:p w14:paraId="26BCAD18" w14:textId="10450150"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locuințele sociale nu vor depăși 20% - 30% din numărul total al locuințelor dintr-o operațiune urbanistică și nu vor distona în nicio privință în raport cu locuințele în proprietate privată;</w:t>
      </w:r>
    </w:p>
    <w:p w14:paraId="33F06CAC" w14:textId="77777777" w:rsidR="00425320"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 xml:space="preserve">se admit echipamente publice, complementare locuirii, amenajate la parterul clădirilor de locuit, cu acordul asociațiilor de proprietari, cu următoarele condiții: </w:t>
      </w:r>
    </w:p>
    <w:p w14:paraId="509DB62B" w14:textId="77777777" w:rsidR="00425320" w:rsidRDefault="000A2EA2"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547F9C">
        <w:rPr>
          <w:rFonts w:cs="Arial"/>
          <w:color w:val="000000"/>
          <w:sz w:val="22"/>
          <w:szCs w:val="22"/>
        </w:rPr>
        <w:t>dispensarele, farmaciile, spațiile pentru servicii, vor avea un acces separat de cel al locatarilor;</w:t>
      </w:r>
    </w:p>
    <w:p w14:paraId="2F494C29" w14:textId="4D626663" w:rsidR="000A2EA2" w:rsidRPr="00547F9C" w:rsidRDefault="000A2EA2"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547F9C">
        <w:rPr>
          <w:rFonts w:cs="Arial"/>
          <w:color w:val="000000"/>
          <w:sz w:val="22"/>
          <w:szCs w:val="22"/>
        </w:rPr>
        <w:t xml:space="preserve"> creșele și grădinițele vor avea un acces separat de cel al locatarilor și vor dispune în utilizare exclusivă de o suprafață plantată minimă de teren de 100,00 mp.;</w:t>
      </w:r>
    </w:p>
    <w:p w14:paraId="29FB7D97" w14:textId="13B88302" w:rsidR="000A2EA2" w:rsidRPr="00425320" w:rsidRDefault="000A2EA2"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547F9C">
        <w:rPr>
          <w:rFonts w:cs="Arial"/>
          <w:color w:val="000000"/>
          <w:sz w:val="22"/>
          <w:szCs w:val="22"/>
        </w:rPr>
        <w:t>se admite conversia locuințelor de la parter în spații comerciale exclusiv pentru produse cerute de aprovizionarea zilnică, num</w:t>
      </w:r>
      <w:r w:rsidR="00425320">
        <w:rPr>
          <w:rFonts w:cs="Arial"/>
          <w:color w:val="000000"/>
          <w:sz w:val="22"/>
          <w:szCs w:val="22"/>
        </w:rPr>
        <w:t xml:space="preserve">ai la intersecții de străzi și </w:t>
      </w:r>
      <w:r w:rsidRPr="00547F9C">
        <w:rPr>
          <w:rFonts w:cs="Arial"/>
          <w:color w:val="000000"/>
          <w:sz w:val="22"/>
          <w:szCs w:val="22"/>
        </w:rPr>
        <w:t>numai în limitele unei raze de servire de 250,00 metri</w:t>
      </w:r>
      <w:r w:rsidRPr="00425320">
        <w:rPr>
          <w:rFonts w:cs="Arial"/>
          <w:color w:val="000000"/>
          <w:sz w:val="22"/>
          <w:szCs w:val="22"/>
        </w:rPr>
        <w:t>;</w:t>
      </w:r>
    </w:p>
    <w:p w14:paraId="300DC247" w14:textId="4AB4AB5B" w:rsidR="000A2EA2" w:rsidRPr="00547F9C" w:rsidRDefault="000A2EA2"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547F9C">
        <w:rPr>
          <w:rFonts w:cs="Arial"/>
          <w:color w:val="000000"/>
          <w:sz w:val="22"/>
          <w:szCs w:val="22"/>
        </w:rPr>
        <w:t>se admit spații pentru administrarea grupurilor de peste 50 - 70 apartamente proprietate privată, eventual cu locuința administratorului/ portarului angajat permanent;</w:t>
      </w:r>
    </w:p>
    <w:p w14:paraId="1AE2EF05" w14:textId="7B23F4D9"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se admite utilizarea unor încăperi din cadrul apartamentelor existente pentru acitvități necesare exercitării de profesiuni liberale (avocatură, arhitectură, medicină, etc.) în limita a maxim 25% din suprafața utilă a acestuia;</w:t>
      </w:r>
    </w:p>
    <w:p w14:paraId="0EF84266" w14:textId="0DEA6A28"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utilizarea integrală a unor apartamente pentru birouri se poate admite numai în limita a 10% din totalul apartamentelor unei clădiri de locuit, cu acordul asociațiilor de proprietari;</w:t>
      </w:r>
    </w:p>
    <w:p w14:paraId="2527B33A" w14:textId="6F0A362D" w:rsidR="000A2EA2" w:rsidRPr="00547F9C" w:rsidRDefault="000A2EA2" w:rsidP="00425320">
      <w:pPr>
        <w:pStyle w:val="Footer"/>
        <w:numPr>
          <w:ilvl w:val="0"/>
          <w:numId w:val="22"/>
        </w:numPr>
        <w:jc w:val="both"/>
        <w:rPr>
          <w:rFonts w:ascii="Arial" w:hAnsi="Arial" w:cs="Arial"/>
          <w:lang w:val="ro-RO"/>
        </w:rPr>
      </w:pPr>
      <w:r w:rsidRPr="00547F9C">
        <w:rPr>
          <w:rFonts w:ascii="Arial" w:hAnsi="Arial" w:cs="Arial"/>
          <w:color w:val="000000"/>
        </w:rPr>
        <w:tab/>
      </w:r>
      <w:proofErr w:type="gramStart"/>
      <w:r w:rsidRPr="00547F9C">
        <w:rPr>
          <w:rFonts w:ascii="Arial" w:hAnsi="Arial" w:cs="Arial"/>
          <w:color w:val="000000"/>
        </w:rPr>
        <w:t>se</w:t>
      </w:r>
      <w:proofErr w:type="gramEnd"/>
      <w:r w:rsidRPr="00547F9C">
        <w:rPr>
          <w:rFonts w:ascii="Arial" w:hAnsi="Arial" w:cs="Arial"/>
          <w:color w:val="000000"/>
        </w:rPr>
        <w:t xml:space="preserve"> </w:t>
      </w:r>
      <w:proofErr w:type="spellStart"/>
      <w:r w:rsidRPr="00547F9C">
        <w:rPr>
          <w:rFonts w:ascii="Arial" w:hAnsi="Arial" w:cs="Arial"/>
          <w:color w:val="000000"/>
        </w:rPr>
        <w:t>admite</w:t>
      </w:r>
      <w:proofErr w:type="spellEnd"/>
      <w:r w:rsidRPr="00547F9C">
        <w:rPr>
          <w:rFonts w:ascii="Arial" w:hAnsi="Arial" w:cs="Arial"/>
          <w:color w:val="000000"/>
        </w:rPr>
        <w:t xml:space="preserve"> </w:t>
      </w:r>
      <w:proofErr w:type="spellStart"/>
      <w:r w:rsidRPr="00547F9C">
        <w:rPr>
          <w:rFonts w:ascii="Arial" w:hAnsi="Arial" w:cs="Arial"/>
          <w:color w:val="000000"/>
        </w:rPr>
        <w:t>construirea</w:t>
      </w:r>
      <w:proofErr w:type="spellEnd"/>
      <w:r w:rsidRPr="00547F9C">
        <w:rPr>
          <w:rFonts w:ascii="Arial" w:hAnsi="Arial" w:cs="Arial"/>
          <w:color w:val="000000"/>
        </w:rPr>
        <w:t xml:space="preserve"> de </w:t>
      </w:r>
      <w:proofErr w:type="spellStart"/>
      <w:r w:rsidRPr="00547F9C">
        <w:rPr>
          <w:rFonts w:ascii="Arial" w:hAnsi="Arial" w:cs="Arial"/>
          <w:color w:val="000000"/>
        </w:rPr>
        <w:t>locuințe</w:t>
      </w:r>
      <w:proofErr w:type="spellEnd"/>
      <w:r w:rsidRPr="00547F9C">
        <w:rPr>
          <w:rFonts w:ascii="Arial" w:hAnsi="Arial" w:cs="Arial"/>
          <w:color w:val="000000"/>
        </w:rPr>
        <w:t xml:space="preserve"> </w:t>
      </w:r>
      <w:proofErr w:type="spellStart"/>
      <w:r w:rsidRPr="00547F9C">
        <w:rPr>
          <w:rFonts w:ascii="Arial" w:hAnsi="Arial" w:cs="Arial"/>
          <w:color w:val="000000"/>
        </w:rPr>
        <w:t>noi</w:t>
      </w:r>
      <w:proofErr w:type="spellEnd"/>
      <w:r w:rsidRPr="00547F9C">
        <w:rPr>
          <w:rFonts w:ascii="Arial" w:hAnsi="Arial" w:cs="Arial"/>
          <w:color w:val="000000"/>
        </w:rPr>
        <w:t xml:space="preserve"> </w:t>
      </w:r>
      <w:proofErr w:type="spellStart"/>
      <w:r w:rsidRPr="00547F9C">
        <w:rPr>
          <w:rFonts w:ascii="Arial" w:hAnsi="Arial" w:cs="Arial"/>
          <w:color w:val="000000"/>
        </w:rPr>
        <w:t>numai</w:t>
      </w:r>
      <w:proofErr w:type="spellEnd"/>
      <w:r w:rsidRPr="00547F9C">
        <w:rPr>
          <w:rFonts w:ascii="Arial" w:hAnsi="Arial" w:cs="Arial"/>
          <w:color w:val="000000"/>
        </w:rPr>
        <w:t xml:space="preserve"> </w:t>
      </w:r>
      <w:proofErr w:type="spellStart"/>
      <w:r w:rsidRPr="00547F9C">
        <w:rPr>
          <w:rFonts w:ascii="Arial" w:hAnsi="Arial" w:cs="Arial"/>
          <w:color w:val="000000"/>
        </w:rPr>
        <w:t>pe</w:t>
      </w:r>
      <w:proofErr w:type="spellEnd"/>
      <w:r w:rsidRPr="00547F9C">
        <w:rPr>
          <w:rFonts w:ascii="Arial" w:hAnsi="Arial" w:cs="Arial"/>
          <w:color w:val="000000"/>
        </w:rPr>
        <w:t xml:space="preserve"> </w:t>
      </w:r>
      <w:proofErr w:type="spellStart"/>
      <w:r w:rsidRPr="00547F9C">
        <w:rPr>
          <w:rFonts w:ascii="Arial" w:hAnsi="Arial" w:cs="Arial"/>
          <w:color w:val="000000"/>
        </w:rPr>
        <w:t>baza</w:t>
      </w:r>
      <w:proofErr w:type="spellEnd"/>
      <w:r w:rsidRPr="00547F9C">
        <w:rPr>
          <w:rFonts w:ascii="Arial" w:hAnsi="Arial" w:cs="Arial"/>
          <w:color w:val="000000"/>
        </w:rPr>
        <w:t xml:space="preserve"> P.U.Z. </w:t>
      </w:r>
      <w:proofErr w:type="spellStart"/>
      <w:r w:rsidRPr="00547F9C">
        <w:rPr>
          <w:rFonts w:ascii="Arial" w:hAnsi="Arial" w:cs="Arial"/>
          <w:color w:val="000000"/>
        </w:rPr>
        <w:t>și</w:t>
      </w:r>
      <w:proofErr w:type="spellEnd"/>
      <w:r w:rsidRPr="00547F9C">
        <w:rPr>
          <w:rFonts w:ascii="Arial" w:hAnsi="Arial" w:cs="Arial"/>
          <w:color w:val="000000"/>
        </w:rPr>
        <w:t xml:space="preserve"> </w:t>
      </w:r>
      <w:proofErr w:type="spellStart"/>
      <w:r w:rsidRPr="00547F9C">
        <w:rPr>
          <w:rFonts w:ascii="Arial" w:hAnsi="Arial" w:cs="Arial"/>
          <w:color w:val="000000"/>
        </w:rPr>
        <w:t>regulamentul</w:t>
      </w:r>
      <w:proofErr w:type="spellEnd"/>
      <w:r w:rsidRPr="00547F9C">
        <w:rPr>
          <w:rFonts w:ascii="Arial" w:hAnsi="Arial" w:cs="Arial"/>
          <w:color w:val="000000"/>
        </w:rPr>
        <w:t xml:space="preserve"> </w:t>
      </w:r>
      <w:proofErr w:type="spellStart"/>
      <w:r w:rsidRPr="00547F9C">
        <w:rPr>
          <w:rFonts w:ascii="Arial" w:hAnsi="Arial" w:cs="Arial"/>
          <w:color w:val="000000"/>
        </w:rPr>
        <w:t>aferent</w:t>
      </w:r>
      <w:proofErr w:type="spellEnd"/>
      <w:r w:rsidRPr="00547F9C">
        <w:rPr>
          <w:rFonts w:ascii="Arial" w:hAnsi="Arial" w:cs="Arial"/>
          <w:color w:val="000000"/>
        </w:rPr>
        <w:t xml:space="preserve"> </w:t>
      </w:r>
      <w:proofErr w:type="spellStart"/>
      <w:r w:rsidRPr="00547F9C">
        <w:rPr>
          <w:rFonts w:ascii="Arial" w:hAnsi="Arial" w:cs="Arial"/>
          <w:color w:val="000000"/>
        </w:rPr>
        <w:t>aprobate</w:t>
      </w:r>
      <w:proofErr w:type="spellEnd"/>
      <w:r w:rsidRPr="00547F9C">
        <w:rPr>
          <w:rFonts w:ascii="Arial" w:hAnsi="Arial" w:cs="Arial"/>
          <w:color w:val="000000"/>
        </w:rPr>
        <w:t>.</w:t>
      </w:r>
    </w:p>
    <w:p w14:paraId="75CD4EFC" w14:textId="77777777" w:rsidR="000A2EA2" w:rsidRPr="00547F9C" w:rsidRDefault="000A2EA2" w:rsidP="000A2EA2">
      <w:pPr>
        <w:pStyle w:val="Footer"/>
        <w:ind w:left="1170"/>
        <w:jc w:val="both"/>
        <w:rPr>
          <w:rFonts w:ascii="Arial" w:hAnsi="Arial" w:cs="Arial"/>
          <w:lang w:val="ro-RO"/>
        </w:rPr>
      </w:pPr>
    </w:p>
    <w:p w14:paraId="4C615BC7" w14:textId="77777777" w:rsidR="000A2EA2" w:rsidRPr="00547F9C" w:rsidRDefault="000A2EA2" w:rsidP="00425320">
      <w:pPr>
        <w:autoSpaceDE w:val="0"/>
        <w:autoSpaceDN w:val="0"/>
        <w:adjustRightInd w:val="0"/>
        <w:spacing w:before="120" w:after="120" w:line="240" w:lineRule="auto"/>
        <w:ind w:firstLine="720"/>
        <w:rPr>
          <w:rFonts w:ascii="Arial" w:hAnsi="Arial" w:cs="Arial"/>
          <w:b/>
          <w:bCs/>
          <w:color w:val="000000"/>
        </w:rPr>
      </w:pPr>
      <w:r w:rsidRPr="00547F9C">
        <w:rPr>
          <w:rFonts w:ascii="Arial" w:hAnsi="Arial" w:cs="Arial"/>
          <w:b/>
          <w:bCs/>
          <w:color w:val="000000"/>
        </w:rPr>
        <w:t>UTILIZĂRI INTERZISE</w:t>
      </w:r>
    </w:p>
    <w:p w14:paraId="4E0AB86D" w14:textId="746E753F"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activități productive;</w:t>
      </w:r>
    </w:p>
    <w:p w14:paraId="0C5201AC" w14:textId="0C66BFE4"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construcții provizorii de orice natură;</w:t>
      </w:r>
    </w:p>
    <w:p w14:paraId="4116CF51" w14:textId="12971C85"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depozitare și comerț cu ridicata sau de mic-gros;</w:t>
      </w:r>
    </w:p>
    <w:p w14:paraId="231C3A3B" w14:textId="24645061"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depozitări de materiale refolosibile și platforme de precolectare a deșeurilor urbane;</w:t>
      </w:r>
    </w:p>
    <w:p w14:paraId="0CF2C12E" w14:textId="29C37AA7"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depozitarea pentru vânzare a unor cantități mari de substanțe inflamabile sau toxice;</w:t>
      </w:r>
    </w:p>
    <w:p w14:paraId="57E9A9B9" w14:textId="24CC56D3"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autobaze, unități de transport și stații de întreținere auto;</w:t>
      </w:r>
    </w:p>
    <w:p w14:paraId="3A20F7E6" w14:textId="20569EA2"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lucrări de terasament de natură să afecteze amenajările din spațiile publice și construcțiile învecinate;</w:t>
      </w:r>
    </w:p>
    <w:p w14:paraId="1DD2F64B" w14:textId="1EE60CD6"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orice lucrări de terasament care pot să provoacescurgerea necontrolată a apelor meteorice sau care împiedică evacuarea și colectarea acestora;</w:t>
      </w:r>
    </w:p>
    <w:p w14:paraId="413F5684" w14:textId="265A7155" w:rsidR="000A2EA2" w:rsidRPr="00547F9C" w:rsidRDefault="000A2EA2" w:rsidP="00425320">
      <w:pPr>
        <w:pStyle w:val="ListParagraph"/>
        <w:numPr>
          <w:ilvl w:val="0"/>
          <w:numId w:val="22"/>
        </w:numPr>
        <w:autoSpaceDE w:val="0"/>
        <w:autoSpaceDN w:val="0"/>
        <w:adjustRightInd w:val="0"/>
        <w:spacing w:before="60"/>
        <w:jc w:val="both"/>
        <w:rPr>
          <w:rFonts w:cs="Arial"/>
          <w:color w:val="000000"/>
          <w:sz w:val="22"/>
          <w:szCs w:val="22"/>
        </w:rPr>
      </w:pPr>
      <w:r w:rsidRPr="00547F9C">
        <w:rPr>
          <w:rFonts w:cs="Arial"/>
          <w:color w:val="000000"/>
          <w:sz w:val="22"/>
          <w:szCs w:val="22"/>
        </w:rPr>
        <w:t>se interzice conversia locuințelor existente din clădiri colective în alte funcțiuni, sau construirea unor locuințe colective mixtate</w:t>
      </w:r>
      <w:r w:rsidR="00425320">
        <w:rPr>
          <w:rFonts w:cs="Arial"/>
          <w:color w:val="000000"/>
          <w:sz w:val="22"/>
          <w:szCs w:val="22"/>
        </w:rPr>
        <w:t xml:space="preserve"> cu alte funcțiuni cu excepția </w:t>
      </w:r>
      <w:r w:rsidRPr="00547F9C">
        <w:rPr>
          <w:rFonts w:cs="Arial"/>
          <w:color w:val="000000"/>
          <w:sz w:val="22"/>
          <w:szCs w:val="22"/>
        </w:rPr>
        <w:t>celor specificate la utilizări admise cu condiționări;</w:t>
      </w:r>
    </w:p>
    <w:p w14:paraId="3AE8B1E7" w14:textId="0CFEC7B1" w:rsidR="000A2EA2" w:rsidRPr="00547F9C" w:rsidRDefault="000A2EA2" w:rsidP="00425320">
      <w:pPr>
        <w:pStyle w:val="Footer"/>
        <w:numPr>
          <w:ilvl w:val="0"/>
          <w:numId w:val="22"/>
        </w:numPr>
        <w:jc w:val="both"/>
        <w:rPr>
          <w:rFonts w:ascii="Arial" w:hAnsi="Arial" w:cs="Arial"/>
          <w:lang w:val="ro-RO"/>
        </w:rPr>
      </w:pPr>
      <w:r w:rsidRPr="00547F9C">
        <w:rPr>
          <w:rFonts w:ascii="Arial" w:hAnsi="Arial" w:cs="Arial"/>
          <w:color w:val="000000"/>
        </w:rPr>
        <w:tab/>
      </w:r>
      <w:proofErr w:type="gramStart"/>
      <w:r w:rsidRPr="00547F9C">
        <w:rPr>
          <w:rFonts w:ascii="Arial" w:hAnsi="Arial" w:cs="Arial"/>
          <w:color w:val="000000"/>
        </w:rPr>
        <w:t>se</w:t>
      </w:r>
      <w:proofErr w:type="gramEnd"/>
      <w:r w:rsidRPr="00547F9C">
        <w:rPr>
          <w:rFonts w:ascii="Arial" w:hAnsi="Arial" w:cs="Arial"/>
          <w:color w:val="000000"/>
        </w:rPr>
        <w:t xml:space="preserve"> </w:t>
      </w:r>
      <w:proofErr w:type="spellStart"/>
      <w:r w:rsidRPr="00547F9C">
        <w:rPr>
          <w:rFonts w:ascii="Arial" w:hAnsi="Arial" w:cs="Arial"/>
          <w:color w:val="000000"/>
        </w:rPr>
        <w:t>interzice</w:t>
      </w:r>
      <w:proofErr w:type="spellEnd"/>
      <w:r w:rsidRPr="00547F9C">
        <w:rPr>
          <w:rFonts w:ascii="Arial" w:hAnsi="Arial" w:cs="Arial"/>
          <w:color w:val="000000"/>
        </w:rPr>
        <w:t xml:space="preserve"> </w:t>
      </w:r>
      <w:proofErr w:type="spellStart"/>
      <w:r w:rsidRPr="00547F9C">
        <w:rPr>
          <w:rFonts w:ascii="Arial" w:hAnsi="Arial" w:cs="Arial"/>
          <w:color w:val="000000"/>
        </w:rPr>
        <w:t>utilizarea</w:t>
      </w:r>
      <w:proofErr w:type="spellEnd"/>
      <w:r w:rsidRPr="00547F9C">
        <w:rPr>
          <w:rFonts w:ascii="Arial" w:hAnsi="Arial" w:cs="Arial"/>
          <w:color w:val="000000"/>
        </w:rPr>
        <w:t xml:space="preserve"> </w:t>
      </w:r>
      <w:proofErr w:type="spellStart"/>
      <w:r w:rsidRPr="00547F9C">
        <w:rPr>
          <w:rFonts w:ascii="Arial" w:hAnsi="Arial" w:cs="Arial"/>
          <w:color w:val="000000"/>
        </w:rPr>
        <w:t>spațiilor</w:t>
      </w:r>
      <w:proofErr w:type="spellEnd"/>
      <w:r w:rsidRPr="00547F9C">
        <w:rPr>
          <w:rFonts w:ascii="Arial" w:hAnsi="Arial" w:cs="Arial"/>
          <w:color w:val="000000"/>
        </w:rPr>
        <w:t xml:space="preserve"> care </w:t>
      </w:r>
      <w:proofErr w:type="spellStart"/>
      <w:r w:rsidRPr="00547F9C">
        <w:rPr>
          <w:rFonts w:ascii="Arial" w:hAnsi="Arial" w:cs="Arial"/>
          <w:color w:val="000000"/>
        </w:rPr>
        <w:t>deja</w:t>
      </w:r>
      <w:proofErr w:type="spellEnd"/>
      <w:r w:rsidRPr="00547F9C">
        <w:rPr>
          <w:rFonts w:ascii="Arial" w:hAnsi="Arial" w:cs="Arial"/>
          <w:color w:val="000000"/>
        </w:rPr>
        <w:t xml:space="preserve"> au </w:t>
      </w:r>
      <w:proofErr w:type="spellStart"/>
      <w:r w:rsidRPr="00547F9C">
        <w:rPr>
          <w:rFonts w:ascii="Arial" w:hAnsi="Arial" w:cs="Arial"/>
          <w:color w:val="000000"/>
        </w:rPr>
        <w:t>făcut</w:t>
      </w:r>
      <w:proofErr w:type="spellEnd"/>
      <w:r w:rsidRPr="00547F9C">
        <w:rPr>
          <w:rFonts w:ascii="Arial" w:hAnsi="Arial" w:cs="Arial"/>
          <w:color w:val="000000"/>
        </w:rPr>
        <w:t xml:space="preserve"> </w:t>
      </w:r>
      <w:proofErr w:type="spellStart"/>
      <w:r w:rsidRPr="00547F9C">
        <w:rPr>
          <w:rFonts w:ascii="Arial" w:hAnsi="Arial" w:cs="Arial"/>
          <w:color w:val="000000"/>
        </w:rPr>
        <w:t>obiectul</w:t>
      </w:r>
      <w:proofErr w:type="spellEnd"/>
      <w:r w:rsidRPr="00547F9C">
        <w:rPr>
          <w:rFonts w:ascii="Arial" w:hAnsi="Arial" w:cs="Arial"/>
          <w:color w:val="000000"/>
        </w:rPr>
        <w:t xml:space="preserve"> </w:t>
      </w:r>
      <w:proofErr w:type="spellStart"/>
      <w:r w:rsidRPr="00547F9C">
        <w:rPr>
          <w:rFonts w:ascii="Arial" w:hAnsi="Arial" w:cs="Arial"/>
          <w:color w:val="000000"/>
        </w:rPr>
        <w:t>conversiei</w:t>
      </w:r>
      <w:proofErr w:type="spellEnd"/>
      <w:r w:rsidRPr="00547F9C">
        <w:rPr>
          <w:rFonts w:ascii="Arial" w:hAnsi="Arial" w:cs="Arial"/>
          <w:color w:val="000000"/>
        </w:rPr>
        <w:t xml:space="preserve"> </w:t>
      </w:r>
      <w:proofErr w:type="spellStart"/>
      <w:r w:rsidRPr="00547F9C">
        <w:rPr>
          <w:rFonts w:ascii="Arial" w:hAnsi="Arial" w:cs="Arial"/>
          <w:color w:val="000000"/>
        </w:rPr>
        <w:t>pentru</w:t>
      </w:r>
      <w:proofErr w:type="spellEnd"/>
      <w:r w:rsidRPr="00547F9C">
        <w:rPr>
          <w:rFonts w:ascii="Arial" w:hAnsi="Arial" w:cs="Arial"/>
          <w:color w:val="000000"/>
        </w:rPr>
        <w:t xml:space="preserve"> </w:t>
      </w:r>
      <w:proofErr w:type="spellStart"/>
      <w:r w:rsidRPr="00547F9C">
        <w:rPr>
          <w:rFonts w:ascii="Arial" w:hAnsi="Arial" w:cs="Arial"/>
          <w:color w:val="000000"/>
        </w:rPr>
        <w:t>depozite</w:t>
      </w:r>
      <w:proofErr w:type="spellEnd"/>
      <w:r w:rsidRPr="00547F9C">
        <w:rPr>
          <w:rFonts w:ascii="Arial" w:hAnsi="Arial" w:cs="Arial"/>
          <w:color w:val="000000"/>
        </w:rPr>
        <w:t xml:space="preserve">, </w:t>
      </w:r>
      <w:proofErr w:type="spellStart"/>
      <w:r w:rsidRPr="00547F9C">
        <w:rPr>
          <w:rFonts w:ascii="Arial" w:hAnsi="Arial" w:cs="Arial"/>
          <w:color w:val="000000"/>
        </w:rPr>
        <w:t>alimentație</w:t>
      </w:r>
      <w:proofErr w:type="spellEnd"/>
      <w:r w:rsidRPr="00547F9C">
        <w:rPr>
          <w:rFonts w:ascii="Arial" w:hAnsi="Arial" w:cs="Arial"/>
          <w:color w:val="000000"/>
        </w:rPr>
        <w:t xml:space="preserve"> </w:t>
      </w:r>
      <w:proofErr w:type="spellStart"/>
      <w:r w:rsidRPr="00547F9C">
        <w:rPr>
          <w:rFonts w:ascii="Arial" w:hAnsi="Arial" w:cs="Arial"/>
          <w:color w:val="000000"/>
        </w:rPr>
        <w:t>publică</w:t>
      </w:r>
      <w:proofErr w:type="spellEnd"/>
      <w:r w:rsidRPr="00547F9C">
        <w:rPr>
          <w:rFonts w:ascii="Arial" w:hAnsi="Arial" w:cs="Arial"/>
          <w:color w:val="000000"/>
        </w:rPr>
        <w:t xml:space="preserve"> </w:t>
      </w:r>
      <w:proofErr w:type="spellStart"/>
      <w:r w:rsidRPr="00547F9C">
        <w:rPr>
          <w:rFonts w:ascii="Arial" w:hAnsi="Arial" w:cs="Arial"/>
          <w:color w:val="000000"/>
        </w:rPr>
        <w:t>și</w:t>
      </w:r>
      <w:proofErr w:type="spellEnd"/>
      <w:r w:rsidRPr="00547F9C">
        <w:rPr>
          <w:rFonts w:ascii="Arial" w:hAnsi="Arial" w:cs="Arial"/>
          <w:color w:val="000000"/>
        </w:rPr>
        <w:t xml:space="preserve"> </w:t>
      </w:r>
      <w:proofErr w:type="spellStart"/>
      <w:r w:rsidRPr="00547F9C">
        <w:rPr>
          <w:rFonts w:ascii="Arial" w:hAnsi="Arial" w:cs="Arial"/>
          <w:color w:val="000000"/>
        </w:rPr>
        <w:t>alte</w:t>
      </w:r>
      <w:proofErr w:type="spellEnd"/>
      <w:r w:rsidRPr="00547F9C">
        <w:rPr>
          <w:rFonts w:ascii="Arial" w:hAnsi="Arial" w:cs="Arial"/>
          <w:color w:val="000000"/>
        </w:rPr>
        <w:t xml:space="preserve"> </w:t>
      </w:r>
      <w:proofErr w:type="spellStart"/>
      <w:r w:rsidRPr="00547F9C">
        <w:rPr>
          <w:rFonts w:ascii="Arial" w:hAnsi="Arial" w:cs="Arial"/>
          <w:color w:val="000000"/>
        </w:rPr>
        <w:t>act</w:t>
      </w:r>
      <w:r w:rsidR="00425320">
        <w:rPr>
          <w:rFonts w:ascii="Arial" w:hAnsi="Arial" w:cs="Arial"/>
          <w:color w:val="000000"/>
        </w:rPr>
        <w:t>ivități</w:t>
      </w:r>
      <w:proofErr w:type="spellEnd"/>
      <w:r w:rsidR="00425320">
        <w:rPr>
          <w:rFonts w:ascii="Arial" w:hAnsi="Arial" w:cs="Arial"/>
          <w:color w:val="000000"/>
        </w:rPr>
        <w:t xml:space="preserve"> de </w:t>
      </w:r>
      <w:proofErr w:type="spellStart"/>
      <w:r w:rsidR="00425320">
        <w:rPr>
          <w:rFonts w:ascii="Arial" w:hAnsi="Arial" w:cs="Arial"/>
          <w:color w:val="000000"/>
        </w:rPr>
        <w:t>natură</w:t>
      </w:r>
      <w:proofErr w:type="spellEnd"/>
      <w:r w:rsidR="00425320">
        <w:rPr>
          <w:rFonts w:ascii="Arial" w:hAnsi="Arial" w:cs="Arial"/>
          <w:color w:val="000000"/>
        </w:rPr>
        <w:t xml:space="preserve"> </w:t>
      </w:r>
      <w:proofErr w:type="spellStart"/>
      <w:r w:rsidR="00425320">
        <w:rPr>
          <w:rFonts w:ascii="Arial" w:hAnsi="Arial" w:cs="Arial"/>
          <w:color w:val="000000"/>
        </w:rPr>
        <w:t>să</w:t>
      </w:r>
      <w:proofErr w:type="spellEnd"/>
      <w:r w:rsidR="00425320">
        <w:rPr>
          <w:rFonts w:ascii="Arial" w:hAnsi="Arial" w:cs="Arial"/>
          <w:color w:val="000000"/>
        </w:rPr>
        <w:t xml:space="preserve"> </w:t>
      </w:r>
      <w:proofErr w:type="spellStart"/>
      <w:r w:rsidR="00425320">
        <w:rPr>
          <w:rFonts w:ascii="Arial" w:hAnsi="Arial" w:cs="Arial"/>
          <w:color w:val="000000"/>
        </w:rPr>
        <w:t>incomodeze</w:t>
      </w:r>
      <w:proofErr w:type="spellEnd"/>
      <w:r w:rsidR="00425320">
        <w:rPr>
          <w:rFonts w:ascii="Arial" w:hAnsi="Arial" w:cs="Arial"/>
          <w:color w:val="000000"/>
        </w:rPr>
        <w:t xml:space="preserve"> </w:t>
      </w:r>
      <w:proofErr w:type="spellStart"/>
      <w:r w:rsidRPr="00547F9C">
        <w:rPr>
          <w:rFonts w:ascii="Arial" w:hAnsi="Arial" w:cs="Arial"/>
          <w:color w:val="000000"/>
        </w:rPr>
        <w:t>locuințele</w:t>
      </w:r>
      <w:proofErr w:type="spellEnd"/>
      <w:r w:rsidRPr="00547F9C">
        <w:rPr>
          <w:rFonts w:ascii="Arial" w:hAnsi="Arial" w:cs="Arial"/>
          <w:color w:val="000000"/>
        </w:rPr>
        <w:t>.</w:t>
      </w:r>
    </w:p>
    <w:p w14:paraId="44E3FB02" w14:textId="77777777" w:rsidR="00142CCD" w:rsidRPr="00547F9C" w:rsidRDefault="00142CCD" w:rsidP="00142CCD">
      <w:pPr>
        <w:pStyle w:val="Footer"/>
        <w:ind w:firstLine="450"/>
        <w:jc w:val="both"/>
        <w:rPr>
          <w:rFonts w:ascii="Arial" w:hAnsi="Arial" w:cs="Arial"/>
          <w:lang w:val="ro-RO"/>
        </w:rPr>
      </w:pPr>
    </w:p>
    <w:p w14:paraId="1B316985" w14:textId="1E89BBED" w:rsidR="00C45F3F" w:rsidRPr="00547F9C" w:rsidRDefault="00DD6F98" w:rsidP="00DD6F98">
      <w:pPr>
        <w:pStyle w:val="Footer"/>
        <w:tabs>
          <w:tab w:val="clear" w:pos="4680"/>
          <w:tab w:val="clear" w:pos="9360"/>
          <w:tab w:val="center" w:pos="0"/>
        </w:tabs>
        <w:jc w:val="both"/>
        <w:rPr>
          <w:rFonts w:ascii="Arial" w:hAnsi="Arial" w:cs="Arial"/>
          <w:b/>
          <w:i/>
          <w:lang w:val="ro-RO"/>
        </w:rPr>
      </w:pPr>
      <w:r>
        <w:rPr>
          <w:rFonts w:ascii="Arial" w:hAnsi="Arial" w:cs="Arial"/>
          <w:b/>
          <w:lang w:val="ro-RO"/>
        </w:rPr>
        <w:tab/>
      </w:r>
      <w:r w:rsidR="008942B1" w:rsidRPr="00547F9C">
        <w:rPr>
          <w:rFonts w:ascii="Arial" w:hAnsi="Arial" w:cs="Arial"/>
          <w:b/>
          <w:lang w:val="ro-RO"/>
        </w:rPr>
        <w:t>ÎNĂLȚIMEA MAXIMĂ ADMISIBILĂ A CLĂ</w:t>
      </w:r>
      <w:r w:rsidR="00C45F3F" w:rsidRPr="00547F9C">
        <w:rPr>
          <w:rFonts w:ascii="Arial" w:hAnsi="Arial" w:cs="Arial"/>
          <w:b/>
          <w:lang w:val="ro-RO"/>
        </w:rPr>
        <w:t>DIRILOR</w:t>
      </w:r>
    </w:p>
    <w:p w14:paraId="51A9DD58" w14:textId="253F883A" w:rsidR="00C45F3F" w:rsidRPr="00547F9C" w:rsidRDefault="008942B1" w:rsidP="00142CCD">
      <w:pPr>
        <w:pStyle w:val="Footer"/>
        <w:numPr>
          <w:ilvl w:val="0"/>
          <w:numId w:val="21"/>
        </w:numPr>
        <w:jc w:val="both"/>
        <w:rPr>
          <w:rFonts w:ascii="Arial" w:hAnsi="Arial" w:cs="Arial"/>
          <w:lang w:val="ro-RO"/>
        </w:rPr>
      </w:pPr>
      <w:r w:rsidRPr="00547F9C">
        <w:rPr>
          <w:rFonts w:ascii="Arial" w:hAnsi="Arial" w:cs="Arial"/>
          <w:lang w:val="ro-RO"/>
        </w:rPr>
        <w:t>înălțimea maximă</w:t>
      </w:r>
      <w:r w:rsidR="00C45F3F" w:rsidRPr="00547F9C">
        <w:rPr>
          <w:rFonts w:ascii="Arial" w:hAnsi="Arial" w:cs="Arial"/>
          <w:lang w:val="ro-RO"/>
        </w:rPr>
        <w:t xml:space="preserve"> a</w:t>
      </w:r>
      <w:r w:rsidRPr="00547F9C">
        <w:rPr>
          <w:rFonts w:ascii="Arial" w:hAnsi="Arial" w:cs="Arial"/>
          <w:lang w:val="ro-RO"/>
        </w:rPr>
        <w:t>dmisă</w:t>
      </w:r>
      <w:r w:rsidR="00BD7E9F" w:rsidRPr="00547F9C">
        <w:rPr>
          <w:rFonts w:ascii="Arial" w:hAnsi="Arial" w:cs="Arial"/>
          <w:lang w:val="ro-RO"/>
        </w:rPr>
        <w:t xml:space="preserve"> </w:t>
      </w:r>
      <w:r w:rsidR="000A2EA2" w:rsidRPr="00547F9C">
        <w:rPr>
          <w:rFonts w:ascii="Arial" w:hAnsi="Arial" w:cs="Arial"/>
          <w:lang w:val="ro-RO"/>
        </w:rPr>
        <w:t>P+4</w:t>
      </w:r>
      <w:r w:rsidRPr="00547F9C">
        <w:rPr>
          <w:rFonts w:ascii="Arial" w:hAnsi="Arial" w:cs="Arial"/>
          <w:lang w:val="ro-RO"/>
        </w:rPr>
        <w:t>E</w:t>
      </w:r>
      <w:r w:rsidR="000A2EA2" w:rsidRPr="00547F9C">
        <w:rPr>
          <w:rFonts w:ascii="Arial" w:hAnsi="Arial" w:cs="Arial"/>
          <w:lang w:val="ro-RO"/>
        </w:rPr>
        <w:t xml:space="preserve"> (15,00 metri)</w:t>
      </w:r>
      <w:r w:rsidR="00425320">
        <w:rPr>
          <w:rFonts w:ascii="Arial" w:hAnsi="Arial" w:cs="Arial"/>
          <w:lang w:val="ro-RO"/>
        </w:rPr>
        <w:t>;</w:t>
      </w:r>
    </w:p>
    <w:p w14:paraId="7C9D647D" w14:textId="77777777" w:rsidR="00C45F3F" w:rsidRPr="00547F9C" w:rsidRDefault="00C45F3F" w:rsidP="00C45F3F">
      <w:pPr>
        <w:pStyle w:val="Footer"/>
        <w:ind w:firstLine="450"/>
        <w:jc w:val="both"/>
        <w:rPr>
          <w:rFonts w:ascii="Arial" w:hAnsi="Arial" w:cs="Arial"/>
          <w:lang w:val="ro-RO"/>
        </w:rPr>
      </w:pPr>
    </w:p>
    <w:p w14:paraId="3D25025A" w14:textId="7070A252" w:rsidR="00C45F3F" w:rsidRPr="00547F9C" w:rsidRDefault="00DD6F98" w:rsidP="00DD6F98">
      <w:pPr>
        <w:pStyle w:val="Footer"/>
        <w:tabs>
          <w:tab w:val="clear" w:pos="4680"/>
          <w:tab w:val="clear" w:pos="9360"/>
          <w:tab w:val="right" w:pos="0"/>
        </w:tabs>
        <w:jc w:val="both"/>
        <w:rPr>
          <w:rFonts w:ascii="Arial" w:hAnsi="Arial" w:cs="Arial"/>
          <w:b/>
          <w:lang w:val="ro-RO"/>
        </w:rPr>
      </w:pPr>
      <w:r>
        <w:rPr>
          <w:rFonts w:ascii="Arial" w:hAnsi="Arial" w:cs="Arial"/>
          <w:b/>
          <w:lang w:val="ro-RO"/>
        </w:rPr>
        <w:tab/>
      </w:r>
      <w:r w:rsidR="00C45F3F" w:rsidRPr="00547F9C">
        <w:rPr>
          <w:rFonts w:ascii="Arial" w:hAnsi="Arial" w:cs="Arial"/>
          <w:b/>
          <w:lang w:val="ro-RO"/>
        </w:rPr>
        <w:t>PROCENT MAXIM DE OCUPARE A TERENULUI</w:t>
      </w:r>
    </w:p>
    <w:p w14:paraId="4FD802BF" w14:textId="0BE1B4D1" w:rsidR="00C45F3F" w:rsidRPr="00547F9C" w:rsidRDefault="00D01659" w:rsidP="00142CCD">
      <w:pPr>
        <w:pStyle w:val="Footer"/>
        <w:numPr>
          <w:ilvl w:val="0"/>
          <w:numId w:val="23"/>
        </w:numPr>
        <w:jc w:val="both"/>
        <w:rPr>
          <w:rFonts w:ascii="Arial" w:hAnsi="Arial" w:cs="Arial"/>
          <w:lang w:val="ro-RO"/>
        </w:rPr>
      </w:pPr>
      <w:r w:rsidRPr="00547F9C">
        <w:rPr>
          <w:rFonts w:ascii="Arial" w:hAnsi="Arial" w:cs="Arial"/>
          <w:lang w:val="ro-RO"/>
        </w:rPr>
        <w:t>P.O.T. maxim = 30</w:t>
      </w:r>
      <w:r w:rsidR="00425320">
        <w:rPr>
          <w:rFonts w:ascii="Arial" w:hAnsi="Arial" w:cs="Arial"/>
          <w:lang w:val="ro-RO"/>
        </w:rPr>
        <w:t>,00 %;</w:t>
      </w:r>
    </w:p>
    <w:p w14:paraId="2CEE413D" w14:textId="77777777" w:rsidR="00BD7E9F" w:rsidRPr="00547F9C" w:rsidRDefault="00BD7E9F" w:rsidP="00C45F3F">
      <w:pPr>
        <w:pStyle w:val="Footer"/>
        <w:ind w:firstLine="450"/>
        <w:jc w:val="both"/>
        <w:rPr>
          <w:rFonts w:ascii="Arial" w:hAnsi="Arial" w:cs="Arial"/>
          <w:lang w:val="ro-RO"/>
        </w:rPr>
      </w:pPr>
    </w:p>
    <w:p w14:paraId="4B49918F" w14:textId="42E09C05" w:rsidR="00C45F3F" w:rsidRPr="00547F9C" w:rsidRDefault="00DD6F98" w:rsidP="00DD6F98">
      <w:pPr>
        <w:pStyle w:val="Footer"/>
        <w:tabs>
          <w:tab w:val="clear" w:pos="4680"/>
          <w:tab w:val="clear" w:pos="9360"/>
          <w:tab w:val="center" w:pos="0"/>
        </w:tabs>
        <w:jc w:val="both"/>
        <w:rPr>
          <w:rFonts w:ascii="Arial" w:hAnsi="Arial" w:cs="Arial"/>
          <w:b/>
          <w:lang w:val="ro-RO"/>
        </w:rPr>
      </w:pPr>
      <w:r>
        <w:rPr>
          <w:rFonts w:ascii="Arial" w:hAnsi="Arial" w:cs="Arial"/>
          <w:b/>
          <w:lang w:val="ro-RO"/>
        </w:rPr>
        <w:tab/>
      </w:r>
      <w:r w:rsidR="00C45F3F" w:rsidRPr="00547F9C">
        <w:rPr>
          <w:rFonts w:ascii="Arial" w:hAnsi="Arial" w:cs="Arial"/>
          <w:b/>
          <w:lang w:val="ro-RO"/>
        </w:rPr>
        <w:t>COEFICIENT MAXIM DE UTILIZARE A TERENULUI</w:t>
      </w:r>
    </w:p>
    <w:p w14:paraId="1E5E0FB8" w14:textId="180636C9" w:rsidR="00EE4327" w:rsidRPr="00EE4327" w:rsidRDefault="00C45F3F" w:rsidP="00EE4327">
      <w:pPr>
        <w:pStyle w:val="Footer"/>
        <w:numPr>
          <w:ilvl w:val="0"/>
          <w:numId w:val="24"/>
        </w:numPr>
        <w:jc w:val="both"/>
        <w:rPr>
          <w:rFonts w:ascii="Arial" w:hAnsi="Arial" w:cs="Arial"/>
          <w:lang w:val="ro-RO"/>
        </w:rPr>
      </w:pPr>
      <w:r w:rsidRPr="00547F9C">
        <w:rPr>
          <w:rFonts w:ascii="Arial" w:hAnsi="Arial" w:cs="Arial"/>
          <w:lang w:val="ro-RO"/>
        </w:rPr>
        <w:t>C</w:t>
      </w:r>
      <w:r w:rsidR="008942B1" w:rsidRPr="00547F9C">
        <w:rPr>
          <w:rFonts w:ascii="Arial" w:hAnsi="Arial" w:cs="Arial"/>
          <w:lang w:val="ro-RO"/>
        </w:rPr>
        <w:t>.</w:t>
      </w:r>
      <w:r w:rsidRPr="00547F9C">
        <w:rPr>
          <w:rFonts w:ascii="Arial" w:hAnsi="Arial" w:cs="Arial"/>
          <w:lang w:val="ro-RO"/>
        </w:rPr>
        <w:t>U</w:t>
      </w:r>
      <w:r w:rsidR="008942B1" w:rsidRPr="00547F9C">
        <w:rPr>
          <w:rFonts w:ascii="Arial" w:hAnsi="Arial" w:cs="Arial"/>
          <w:lang w:val="ro-RO"/>
        </w:rPr>
        <w:t>.</w:t>
      </w:r>
      <w:r w:rsidRPr="00547F9C">
        <w:rPr>
          <w:rFonts w:ascii="Arial" w:hAnsi="Arial" w:cs="Arial"/>
          <w:lang w:val="ro-RO"/>
        </w:rPr>
        <w:t>T</w:t>
      </w:r>
      <w:r w:rsidR="008942B1" w:rsidRPr="00547F9C">
        <w:rPr>
          <w:rFonts w:ascii="Arial" w:hAnsi="Arial" w:cs="Arial"/>
          <w:lang w:val="ro-RO"/>
        </w:rPr>
        <w:t>.</w:t>
      </w:r>
      <w:r w:rsidRPr="00547F9C">
        <w:rPr>
          <w:rFonts w:ascii="Arial" w:hAnsi="Arial" w:cs="Arial"/>
          <w:lang w:val="ro-RO"/>
        </w:rPr>
        <w:t xml:space="preserve"> maxim = </w:t>
      </w:r>
      <w:r w:rsidR="00D01659" w:rsidRPr="00547F9C">
        <w:rPr>
          <w:rFonts w:ascii="Arial" w:hAnsi="Arial" w:cs="Arial"/>
          <w:lang w:val="ro-RO"/>
        </w:rPr>
        <w:t>1.</w:t>
      </w:r>
      <w:r w:rsidR="008942B1" w:rsidRPr="00547F9C">
        <w:rPr>
          <w:rFonts w:ascii="Arial" w:hAnsi="Arial" w:cs="Arial"/>
          <w:lang w:val="ro-RO"/>
        </w:rPr>
        <w:t>5</w:t>
      </w:r>
      <w:r w:rsidR="0055348E" w:rsidRPr="00547F9C">
        <w:rPr>
          <w:rFonts w:ascii="Arial" w:hAnsi="Arial" w:cs="Arial"/>
          <w:lang w:val="ro-RO"/>
        </w:rPr>
        <w:t xml:space="preserve"> mp</w:t>
      </w:r>
      <w:r w:rsidR="00425320">
        <w:rPr>
          <w:rFonts w:ascii="Arial" w:hAnsi="Arial" w:cs="Arial"/>
          <w:lang w:val="ro-RO"/>
        </w:rPr>
        <w:t>.</w:t>
      </w:r>
      <w:r w:rsidR="00BD7E9F" w:rsidRPr="00547F9C">
        <w:rPr>
          <w:rFonts w:ascii="Arial" w:hAnsi="Arial" w:cs="Arial"/>
          <w:lang w:val="ro-RO"/>
        </w:rPr>
        <w:t xml:space="preserve"> </w:t>
      </w:r>
      <w:r w:rsidR="0055348E" w:rsidRPr="00547F9C">
        <w:rPr>
          <w:rFonts w:ascii="Arial" w:hAnsi="Arial" w:cs="Arial"/>
          <w:lang w:val="ro-RO"/>
        </w:rPr>
        <w:t>A.D.C.</w:t>
      </w:r>
      <w:r w:rsidR="00425320">
        <w:rPr>
          <w:rFonts w:ascii="Arial" w:hAnsi="Arial" w:cs="Arial"/>
          <w:lang w:val="ro-RO"/>
        </w:rPr>
        <w:t>/mp. teren.</w:t>
      </w:r>
    </w:p>
    <w:p w14:paraId="3B6881F6" w14:textId="77777777" w:rsidR="00A10EA2" w:rsidRPr="00547F9C" w:rsidRDefault="00A10EA2" w:rsidP="00A10EA2">
      <w:pPr>
        <w:pStyle w:val="Footer"/>
        <w:ind w:firstLine="450"/>
        <w:jc w:val="both"/>
        <w:rPr>
          <w:rFonts w:ascii="Arial" w:hAnsi="Arial" w:cs="Arial"/>
          <w:lang w:val="ro-RO"/>
        </w:rPr>
      </w:pPr>
    </w:p>
    <w:p w14:paraId="661A36D6" w14:textId="4A5255F5" w:rsidR="00A10EA2" w:rsidRPr="0007036F" w:rsidRDefault="00A10EA2" w:rsidP="0007036F">
      <w:pPr>
        <w:autoSpaceDE w:val="0"/>
        <w:autoSpaceDN w:val="0"/>
        <w:adjustRightInd w:val="0"/>
        <w:spacing w:before="39" w:after="0" w:line="240" w:lineRule="auto"/>
        <w:ind w:firstLine="567"/>
        <w:jc w:val="both"/>
        <w:rPr>
          <w:rFonts w:ascii="Arial" w:hAnsi="Arial" w:cs="Arial"/>
          <w:lang w:val="ro-RO"/>
        </w:rPr>
      </w:pPr>
      <w:r w:rsidRPr="0007036F">
        <w:rPr>
          <w:rFonts w:ascii="Arial" w:hAnsi="Arial" w:cs="Arial"/>
          <w:b/>
          <w:bCs/>
          <w:lang w:val="ro-RO"/>
        </w:rPr>
        <w:t>Locurile de parcare</w:t>
      </w:r>
      <w:r w:rsidRPr="0007036F">
        <w:rPr>
          <w:rFonts w:ascii="Arial" w:hAnsi="Arial" w:cs="Arial"/>
          <w:lang w:val="ro-RO"/>
        </w:rPr>
        <w:t xml:space="preserve"> se vor asigura conform prevederilor H.G.R. nr. 525/ 1996 NP-24-97, P123-93 pentru proiectarea parcajelor și autotu</w:t>
      </w:r>
      <w:r w:rsidR="0007036F" w:rsidRPr="0007036F">
        <w:rPr>
          <w:rFonts w:ascii="Arial" w:hAnsi="Arial" w:cs="Arial"/>
          <w:lang w:val="ro-RO"/>
        </w:rPr>
        <w:t xml:space="preserve">rismelor în localitățile urbane coroborat cu </w:t>
      </w:r>
      <w:r w:rsidR="0007036F" w:rsidRPr="0007036F">
        <w:rPr>
          <w:rFonts w:ascii="Arial" w:hAnsi="Arial" w:cs="Arial"/>
        </w:rPr>
        <w:t xml:space="preserve">H.C.J.113/27.04.2017 </w:t>
      </w:r>
      <w:proofErr w:type="spellStart"/>
      <w:r w:rsidR="0007036F" w:rsidRPr="0007036F">
        <w:rPr>
          <w:rFonts w:ascii="Arial" w:hAnsi="Arial" w:cs="Arial"/>
        </w:rPr>
        <w:t>privind</w:t>
      </w:r>
      <w:proofErr w:type="spellEnd"/>
      <w:r w:rsidR="0007036F" w:rsidRPr="0007036F">
        <w:rPr>
          <w:rFonts w:ascii="Arial" w:hAnsi="Arial" w:cs="Arial"/>
        </w:rPr>
        <w:t xml:space="preserve"> </w:t>
      </w:r>
      <w:proofErr w:type="spellStart"/>
      <w:r w:rsidR="0007036F" w:rsidRPr="0007036F">
        <w:rPr>
          <w:rFonts w:ascii="Arial" w:hAnsi="Arial" w:cs="Arial"/>
        </w:rPr>
        <w:t>asigurarea</w:t>
      </w:r>
      <w:proofErr w:type="spellEnd"/>
      <w:r w:rsidR="0007036F" w:rsidRPr="0007036F">
        <w:rPr>
          <w:rFonts w:ascii="Arial" w:hAnsi="Arial" w:cs="Arial"/>
        </w:rPr>
        <w:t xml:space="preserve"> </w:t>
      </w:r>
      <w:proofErr w:type="spellStart"/>
      <w:r w:rsidR="0007036F" w:rsidRPr="0007036F">
        <w:rPr>
          <w:rFonts w:ascii="Arial" w:hAnsi="Arial" w:cs="Arial"/>
        </w:rPr>
        <w:t>numărului</w:t>
      </w:r>
      <w:proofErr w:type="spellEnd"/>
      <w:r w:rsidR="0007036F" w:rsidRPr="0007036F">
        <w:rPr>
          <w:rFonts w:ascii="Arial" w:hAnsi="Arial" w:cs="Arial"/>
        </w:rPr>
        <w:t xml:space="preserve"> minim de </w:t>
      </w:r>
      <w:proofErr w:type="spellStart"/>
      <w:r w:rsidR="0007036F" w:rsidRPr="0007036F">
        <w:rPr>
          <w:rFonts w:ascii="Arial" w:hAnsi="Arial" w:cs="Arial"/>
        </w:rPr>
        <w:t>locuri</w:t>
      </w:r>
      <w:proofErr w:type="spellEnd"/>
      <w:r w:rsidR="0007036F" w:rsidRPr="0007036F">
        <w:rPr>
          <w:rFonts w:ascii="Arial" w:hAnsi="Arial" w:cs="Arial"/>
        </w:rPr>
        <w:t xml:space="preserve"> de </w:t>
      </w:r>
      <w:proofErr w:type="spellStart"/>
      <w:r w:rsidR="0007036F" w:rsidRPr="0007036F">
        <w:rPr>
          <w:rFonts w:ascii="Arial" w:hAnsi="Arial" w:cs="Arial"/>
        </w:rPr>
        <w:t>locuri</w:t>
      </w:r>
      <w:proofErr w:type="spellEnd"/>
      <w:r w:rsidR="0007036F" w:rsidRPr="0007036F">
        <w:rPr>
          <w:rFonts w:ascii="Arial" w:hAnsi="Arial" w:cs="Arial"/>
        </w:rPr>
        <w:t xml:space="preserve"> de </w:t>
      </w:r>
      <w:proofErr w:type="spellStart"/>
      <w:r w:rsidR="0007036F" w:rsidRPr="0007036F">
        <w:rPr>
          <w:rFonts w:ascii="Arial" w:hAnsi="Arial" w:cs="Arial"/>
        </w:rPr>
        <w:t>parcare</w:t>
      </w:r>
      <w:proofErr w:type="spellEnd"/>
      <w:r w:rsidR="0007036F" w:rsidRPr="0007036F">
        <w:rPr>
          <w:rFonts w:ascii="Arial" w:hAnsi="Arial" w:cs="Arial"/>
        </w:rPr>
        <w:t xml:space="preserve"> </w:t>
      </w:r>
      <w:proofErr w:type="spellStart"/>
      <w:r w:rsidR="0007036F" w:rsidRPr="0007036F">
        <w:rPr>
          <w:rFonts w:ascii="Arial" w:hAnsi="Arial" w:cs="Arial"/>
        </w:rPr>
        <w:t>pentru</w:t>
      </w:r>
      <w:proofErr w:type="spellEnd"/>
      <w:r w:rsidR="0007036F" w:rsidRPr="0007036F">
        <w:rPr>
          <w:rFonts w:ascii="Arial" w:hAnsi="Arial" w:cs="Arial"/>
        </w:rPr>
        <w:t xml:space="preserve"> </w:t>
      </w:r>
      <w:proofErr w:type="spellStart"/>
      <w:r w:rsidR="0007036F" w:rsidRPr="0007036F">
        <w:rPr>
          <w:rFonts w:ascii="Arial" w:hAnsi="Arial" w:cs="Arial"/>
        </w:rPr>
        <w:t>lucrările</w:t>
      </w:r>
      <w:proofErr w:type="spellEnd"/>
      <w:r w:rsidR="0007036F" w:rsidRPr="0007036F">
        <w:rPr>
          <w:rFonts w:ascii="Arial" w:hAnsi="Arial" w:cs="Arial"/>
        </w:rPr>
        <w:t xml:space="preserve"> de </w:t>
      </w:r>
      <w:proofErr w:type="spellStart"/>
      <w:r w:rsidR="0007036F" w:rsidRPr="0007036F">
        <w:rPr>
          <w:rFonts w:ascii="Arial" w:hAnsi="Arial" w:cs="Arial"/>
        </w:rPr>
        <w:t>construcții</w:t>
      </w:r>
      <w:proofErr w:type="spellEnd"/>
      <w:r w:rsidR="0007036F" w:rsidRPr="0007036F">
        <w:rPr>
          <w:rFonts w:ascii="Arial" w:hAnsi="Arial" w:cs="Arial"/>
        </w:rPr>
        <w:t xml:space="preserve"> </w:t>
      </w:r>
      <w:proofErr w:type="spellStart"/>
      <w:r w:rsidR="0007036F" w:rsidRPr="0007036F">
        <w:rPr>
          <w:rFonts w:ascii="Arial" w:hAnsi="Arial" w:cs="Arial"/>
        </w:rPr>
        <w:t>și</w:t>
      </w:r>
      <w:proofErr w:type="spellEnd"/>
      <w:r w:rsidR="0007036F" w:rsidRPr="0007036F">
        <w:rPr>
          <w:rFonts w:ascii="Arial" w:hAnsi="Arial" w:cs="Arial"/>
        </w:rPr>
        <w:t xml:space="preserve"> </w:t>
      </w:r>
      <w:proofErr w:type="spellStart"/>
      <w:r w:rsidR="0007036F" w:rsidRPr="0007036F">
        <w:rPr>
          <w:rFonts w:ascii="Arial" w:hAnsi="Arial" w:cs="Arial"/>
        </w:rPr>
        <w:t>amenajări</w:t>
      </w:r>
      <w:proofErr w:type="spellEnd"/>
      <w:r w:rsidR="0007036F" w:rsidRPr="0007036F">
        <w:rPr>
          <w:rFonts w:ascii="Arial" w:hAnsi="Arial" w:cs="Arial"/>
        </w:rPr>
        <w:t xml:space="preserve"> </w:t>
      </w:r>
      <w:proofErr w:type="spellStart"/>
      <w:r w:rsidR="0007036F" w:rsidRPr="0007036F">
        <w:rPr>
          <w:rFonts w:ascii="Arial" w:hAnsi="Arial" w:cs="Arial"/>
        </w:rPr>
        <w:t>autorizate</w:t>
      </w:r>
      <w:proofErr w:type="spellEnd"/>
      <w:r w:rsidR="0007036F" w:rsidRPr="0007036F">
        <w:rPr>
          <w:rFonts w:ascii="Arial" w:hAnsi="Arial" w:cs="Arial"/>
        </w:rPr>
        <w:t xml:space="preserve"> </w:t>
      </w:r>
      <w:proofErr w:type="spellStart"/>
      <w:r w:rsidR="0007036F" w:rsidRPr="0007036F">
        <w:rPr>
          <w:rFonts w:ascii="Arial" w:hAnsi="Arial" w:cs="Arial"/>
        </w:rPr>
        <w:t>pe</w:t>
      </w:r>
      <w:proofErr w:type="spellEnd"/>
      <w:r w:rsidR="0007036F" w:rsidRPr="0007036F">
        <w:rPr>
          <w:rFonts w:ascii="Arial" w:hAnsi="Arial" w:cs="Arial"/>
        </w:rPr>
        <w:t xml:space="preserve"> </w:t>
      </w:r>
      <w:proofErr w:type="spellStart"/>
      <w:r w:rsidR="0007036F" w:rsidRPr="0007036F">
        <w:rPr>
          <w:rFonts w:ascii="Arial" w:hAnsi="Arial" w:cs="Arial"/>
        </w:rPr>
        <w:t>raza</w:t>
      </w:r>
      <w:proofErr w:type="spellEnd"/>
      <w:r w:rsidR="0007036F" w:rsidRPr="0007036F">
        <w:rPr>
          <w:rFonts w:ascii="Arial" w:hAnsi="Arial" w:cs="Arial"/>
        </w:rPr>
        <w:t xml:space="preserve"> </w:t>
      </w:r>
      <w:proofErr w:type="spellStart"/>
      <w:r w:rsidR="0007036F" w:rsidRPr="0007036F">
        <w:rPr>
          <w:rFonts w:ascii="Arial" w:hAnsi="Arial" w:cs="Arial"/>
        </w:rPr>
        <w:t>municipiului</w:t>
      </w:r>
      <w:proofErr w:type="spellEnd"/>
      <w:r w:rsidR="0007036F" w:rsidRPr="0007036F">
        <w:rPr>
          <w:rFonts w:ascii="Arial" w:hAnsi="Arial" w:cs="Arial"/>
        </w:rPr>
        <w:t xml:space="preserve"> </w:t>
      </w:r>
      <w:proofErr w:type="spellStart"/>
      <w:r w:rsidR="0007036F" w:rsidRPr="0007036F">
        <w:rPr>
          <w:rFonts w:ascii="Arial" w:hAnsi="Arial" w:cs="Arial"/>
        </w:rPr>
        <w:t>Constanța</w:t>
      </w:r>
      <w:proofErr w:type="spellEnd"/>
      <w:r w:rsidR="0007036F" w:rsidRPr="0007036F">
        <w:rPr>
          <w:rFonts w:ascii="Arial" w:hAnsi="Arial" w:cs="Arial"/>
        </w:rPr>
        <w:t xml:space="preserve">, </w:t>
      </w:r>
      <w:proofErr w:type="spellStart"/>
      <w:r w:rsidR="0007036F" w:rsidRPr="0007036F">
        <w:rPr>
          <w:rFonts w:ascii="Arial" w:hAnsi="Arial" w:cs="Arial"/>
        </w:rPr>
        <w:t>actualizat</w:t>
      </w:r>
      <w:proofErr w:type="spellEnd"/>
      <w:r w:rsidR="0007036F" w:rsidRPr="0007036F">
        <w:rPr>
          <w:rFonts w:ascii="Arial" w:hAnsi="Arial" w:cs="Arial"/>
        </w:rPr>
        <w:t xml:space="preserve"> </w:t>
      </w:r>
      <w:proofErr w:type="spellStart"/>
      <w:r w:rsidR="0007036F" w:rsidRPr="0007036F">
        <w:rPr>
          <w:rFonts w:ascii="Arial" w:hAnsi="Arial" w:cs="Arial"/>
        </w:rPr>
        <w:t>pe</w:t>
      </w:r>
      <w:proofErr w:type="spellEnd"/>
      <w:r w:rsidR="0007036F" w:rsidRPr="0007036F">
        <w:rPr>
          <w:rFonts w:ascii="Arial" w:hAnsi="Arial" w:cs="Arial"/>
        </w:rPr>
        <w:t xml:space="preserve"> 19.01.2018</w:t>
      </w:r>
    </w:p>
    <w:p w14:paraId="5106D7E0" w14:textId="77777777" w:rsidR="00425320" w:rsidRDefault="00425320" w:rsidP="00A10EA2">
      <w:pPr>
        <w:autoSpaceDE w:val="0"/>
        <w:autoSpaceDN w:val="0"/>
        <w:adjustRightInd w:val="0"/>
        <w:spacing w:before="39" w:after="0" w:line="240" w:lineRule="auto"/>
        <w:ind w:firstLine="426"/>
        <w:rPr>
          <w:rFonts w:ascii="Arial" w:hAnsi="Arial" w:cs="Arial"/>
          <w:lang w:val="ro-RO"/>
        </w:rPr>
      </w:pPr>
    </w:p>
    <w:p w14:paraId="0E947DC0" w14:textId="51C5BA47" w:rsidR="00425320" w:rsidRDefault="00425320" w:rsidP="000C6B13">
      <w:pPr>
        <w:pStyle w:val="Footer"/>
        <w:tabs>
          <w:tab w:val="clear" w:pos="4680"/>
          <w:tab w:val="clear" w:pos="9360"/>
        </w:tabs>
        <w:ind w:firstLine="567"/>
        <w:jc w:val="both"/>
        <w:rPr>
          <w:rFonts w:ascii="Arial" w:hAnsi="Arial" w:cs="Arial"/>
          <w:color w:val="000000"/>
          <w:lang w:val="ro-RO"/>
        </w:rPr>
      </w:pPr>
      <w:r w:rsidRPr="000C6B13">
        <w:rPr>
          <w:rFonts w:ascii="Arial" w:hAnsi="Arial" w:cs="Arial"/>
          <w:color w:val="000000"/>
          <w:lang w:val="ro-RO"/>
        </w:rPr>
        <w:t>Zona studiată în cadrul documentației actuale de tip P.U.Z. este reglementată conform P.U.G.M.C. și Avizul de oportunitate nr. 81974 din 14.06.2018, prin trei zone de reglementare, ZRE1, ZRL4, ZRL5</w:t>
      </w:r>
      <w:r w:rsidR="000C6B13">
        <w:rPr>
          <w:rFonts w:ascii="Arial" w:hAnsi="Arial" w:cs="Arial"/>
          <w:color w:val="000000"/>
          <w:lang w:val="ro-RO"/>
        </w:rPr>
        <w:t>, cu următoarele prevederi:</w:t>
      </w:r>
    </w:p>
    <w:p w14:paraId="2E7F9653" w14:textId="77777777" w:rsidR="000C6B13" w:rsidRDefault="000C6B13" w:rsidP="000C6B13">
      <w:pPr>
        <w:pStyle w:val="Footer"/>
        <w:tabs>
          <w:tab w:val="clear" w:pos="4680"/>
          <w:tab w:val="clear" w:pos="9360"/>
        </w:tabs>
        <w:ind w:firstLine="567"/>
        <w:jc w:val="both"/>
        <w:rPr>
          <w:rFonts w:ascii="Arial" w:hAnsi="Arial" w:cs="Arial"/>
          <w:color w:val="000000"/>
          <w:lang w:val="ro-RO"/>
        </w:rPr>
      </w:pPr>
    </w:p>
    <w:p w14:paraId="5034C330" w14:textId="77777777" w:rsidR="000C6B13" w:rsidRDefault="000C6B13" w:rsidP="000C6B13">
      <w:pPr>
        <w:pStyle w:val="Footer"/>
        <w:jc w:val="both"/>
        <w:rPr>
          <w:rFonts w:ascii="Arial" w:hAnsi="Arial" w:cs="Arial"/>
          <w:b/>
          <w:lang w:val="ro-RO"/>
        </w:rPr>
      </w:pPr>
      <w:r>
        <w:rPr>
          <w:rFonts w:ascii="Arial" w:hAnsi="Arial" w:cs="Arial"/>
          <w:b/>
          <w:lang w:val="ro-RO"/>
        </w:rPr>
        <w:t xml:space="preserve">ZRE 1 - SUBZONA ECHIPAMENTELOR </w:t>
      </w:r>
      <w:r w:rsidRPr="003676CD">
        <w:rPr>
          <w:rFonts w:ascii="Arial" w:hAnsi="Arial" w:cs="Arial"/>
          <w:b/>
          <w:lang w:val="ro-RO"/>
        </w:rPr>
        <w:t>PUBLICE D</w:t>
      </w:r>
      <w:r>
        <w:rPr>
          <w:rFonts w:ascii="Arial" w:hAnsi="Arial" w:cs="Arial"/>
          <w:b/>
          <w:lang w:val="ro-RO"/>
        </w:rPr>
        <w:t>ISPERSATE, LA NIVEL DE CARTIER ȘI COMPLEX REZIDENȚ</w:t>
      </w:r>
      <w:r w:rsidRPr="003676CD">
        <w:rPr>
          <w:rFonts w:ascii="Arial" w:hAnsi="Arial" w:cs="Arial"/>
          <w:b/>
          <w:lang w:val="ro-RO"/>
        </w:rPr>
        <w:t>IAL EXISTENTE</w:t>
      </w:r>
    </w:p>
    <w:p w14:paraId="35E9DEF5" w14:textId="77777777" w:rsidR="000C6B13" w:rsidRPr="000C6B13" w:rsidRDefault="000C6B13" w:rsidP="000C6B13">
      <w:pPr>
        <w:pStyle w:val="Footer"/>
        <w:tabs>
          <w:tab w:val="clear" w:pos="4680"/>
          <w:tab w:val="clear" w:pos="9360"/>
        </w:tabs>
        <w:ind w:firstLine="567"/>
        <w:jc w:val="both"/>
        <w:rPr>
          <w:rFonts w:ascii="Arial" w:hAnsi="Arial" w:cs="Arial"/>
          <w:color w:val="000000"/>
          <w:lang w:val="ro-RO"/>
        </w:rPr>
      </w:pPr>
      <w:r w:rsidRPr="000C6B13">
        <w:rPr>
          <w:rFonts w:ascii="Arial" w:hAnsi="Arial" w:cs="Arial"/>
          <w:color w:val="000000"/>
          <w:lang w:val="ro-RO"/>
        </w:rPr>
        <w:t>Conform P.U.G.M.C., zona echipamentelor publice nu face obiectul prevederilor regulamentului urbanistic întrucât aceste echipamente se supun unor norme specifice de dimensionare a clădirilor și de utilizare a terenurilor și este necesară realizarea P.U.Z.-urilor parțiale pentru aceste ansambluri.</w:t>
      </w:r>
    </w:p>
    <w:p w14:paraId="1330F443" w14:textId="77777777" w:rsidR="000C6B13" w:rsidRDefault="000C6B13" w:rsidP="000C6B13">
      <w:pPr>
        <w:pStyle w:val="Footer"/>
        <w:jc w:val="both"/>
        <w:rPr>
          <w:rFonts w:ascii="Arial" w:hAnsi="Arial" w:cs="Arial"/>
          <w:lang w:val="ro-RO"/>
        </w:rPr>
      </w:pPr>
    </w:p>
    <w:p w14:paraId="5817706D" w14:textId="77777777" w:rsidR="000C6B13" w:rsidRPr="00547F9C" w:rsidRDefault="000C6B13" w:rsidP="000C6B13">
      <w:pPr>
        <w:pStyle w:val="Footer"/>
        <w:tabs>
          <w:tab w:val="clear" w:pos="4680"/>
          <w:tab w:val="clear" w:pos="9360"/>
          <w:tab w:val="right" w:pos="0"/>
        </w:tabs>
        <w:spacing w:after="120"/>
        <w:jc w:val="both"/>
        <w:rPr>
          <w:rFonts w:ascii="Arial" w:hAnsi="Arial" w:cs="Arial"/>
          <w:b/>
          <w:lang w:val="ro-RO"/>
        </w:rPr>
      </w:pPr>
      <w:r>
        <w:rPr>
          <w:rFonts w:ascii="Arial" w:hAnsi="Arial" w:cs="Arial"/>
          <w:b/>
          <w:lang w:val="ro-RO"/>
        </w:rPr>
        <w:tab/>
      </w:r>
      <w:r w:rsidRPr="00547F9C">
        <w:rPr>
          <w:rFonts w:ascii="Arial" w:hAnsi="Arial" w:cs="Arial"/>
          <w:b/>
          <w:lang w:val="ro-RO"/>
        </w:rPr>
        <w:t>UTILIZĂRI ADMISE</w:t>
      </w:r>
    </w:p>
    <w:p w14:paraId="1640E762" w14:textId="77777777" w:rsidR="000C6B13" w:rsidRPr="00E4378E" w:rsidRDefault="000C6B13" w:rsidP="000C6B13">
      <w:pPr>
        <w:pStyle w:val="ListParagraph"/>
        <w:numPr>
          <w:ilvl w:val="0"/>
          <w:numId w:val="24"/>
        </w:numPr>
        <w:jc w:val="both"/>
        <w:rPr>
          <w:rFonts w:cs="Arial"/>
          <w:sz w:val="22"/>
          <w:szCs w:val="22"/>
        </w:rPr>
      </w:pPr>
      <w:r w:rsidRPr="00E4378E">
        <w:rPr>
          <w:rFonts w:cs="Arial"/>
          <w:sz w:val="22"/>
          <w:szCs w:val="22"/>
        </w:rPr>
        <w:t>echip</w:t>
      </w:r>
      <w:r>
        <w:rPr>
          <w:rFonts w:cs="Arial"/>
          <w:sz w:val="22"/>
          <w:szCs w:val="22"/>
        </w:rPr>
        <w:t>amente publice la nivel rezidențial și de cartier: creșe, grădiniț</w:t>
      </w:r>
      <w:r w:rsidRPr="00E4378E">
        <w:rPr>
          <w:rFonts w:cs="Arial"/>
          <w:sz w:val="22"/>
          <w:szCs w:val="22"/>
        </w:rPr>
        <w:t xml:space="preserve">e, </w:t>
      </w:r>
      <w:r>
        <w:rPr>
          <w:rFonts w:cs="Arial"/>
          <w:sz w:val="22"/>
          <w:szCs w:val="22"/>
        </w:rPr>
        <w:t>școli primare ș</w:t>
      </w:r>
      <w:r w:rsidRPr="00E4378E">
        <w:rPr>
          <w:rFonts w:cs="Arial"/>
          <w:sz w:val="22"/>
          <w:szCs w:val="22"/>
        </w:rPr>
        <w:t>i gimnaz</w:t>
      </w:r>
      <w:r>
        <w:rPr>
          <w:rFonts w:cs="Arial"/>
          <w:sz w:val="22"/>
          <w:szCs w:val="22"/>
        </w:rPr>
        <w:t>iale, licee, dispensare urbane ș</w:t>
      </w:r>
      <w:r w:rsidRPr="00E4378E">
        <w:rPr>
          <w:rFonts w:cs="Arial"/>
          <w:sz w:val="22"/>
          <w:szCs w:val="22"/>
        </w:rPr>
        <w:t>i dispensare policlinice, biblioteci de cartier, alte tipuri de noi echipamente publice.</w:t>
      </w:r>
    </w:p>
    <w:p w14:paraId="41718439" w14:textId="77777777" w:rsidR="000C6B13" w:rsidRDefault="000C6B13" w:rsidP="000C6B13">
      <w:pPr>
        <w:autoSpaceDE w:val="0"/>
        <w:autoSpaceDN w:val="0"/>
        <w:adjustRightInd w:val="0"/>
        <w:spacing w:before="120" w:after="120" w:line="240" w:lineRule="auto"/>
        <w:ind w:firstLine="720"/>
        <w:rPr>
          <w:rFonts w:ascii="Arial" w:hAnsi="Arial" w:cs="Arial"/>
          <w:b/>
          <w:bCs/>
          <w:color w:val="000000"/>
        </w:rPr>
      </w:pPr>
      <w:r>
        <w:rPr>
          <w:rFonts w:ascii="Arial" w:hAnsi="Arial" w:cs="Arial"/>
          <w:b/>
          <w:bCs/>
          <w:color w:val="000000"/>
        </w:rPr>
        <w:t>UT</w:t>
      </w:r>
      <w:r w:rsidRPr="00547F9C">
        <w:rPr>
          <w:rFonts w:ascii="Arial" w:hAnsi="Arial" w:cs="Arial"/>
          <w:b/>
          <w:bCs/>
          <w:color w:val="000000"/>
        </w:rPr>
        <w:t>ILIZĂRI ADMISE CU CONDIȚIONĂRI</w:t>
      </w:r>
    </w:p>
    <w:p w14:paraId="3AEA4E48" w14:textId="77777777" w:rsidR="000C6B13" w:rsidRPr="00E4378E" w:rsidRDefault="000C6B13" w:rsidP="000C6B13">
      <w:pPr>
        <w:pStyle w:val="ListParagraph"/>
        <w:numPr>
          <w:ilvl w:val="0"/>
          <w:numId w:val="33"/>
        </w:numPr>
        <w:autoSpaceDE w:val="0"/>
        <w:autoSpaceDN w:val="0"/>
        <w:adjustRightInd w:val="0"/>
        <w:spacing w:before="60"/>
        <w:ind w:left="1170"/>
        <w:jc w:val="both"/>
        <w:rPr>
          <w:rFonts w:cs="Arial"/>
          <w:bCs/>
          <w:color w:val="000000"/>
          <w:sz w:val="22"/>
          <w:szCs w:val="22"/>
        </w:rPr>
      </w:pPr>
      <w:r w:rsidRPr="00E4378E">
        <w:rPr>
          <w:rFonts w:cs="Arial"/>
          <w:bCs/>
          <w:color w:val="000000"/>
          <w:sz w:val="22"/>
          <w:szCs w:val="22"/>
        </w:rPr>
        <w:t>se vor respecta no</w:t>
      </w:r>
      <w:r>
        <w:rPr>
          <w:rFonts w:cs="Arial"/>
          <w:bCs/>
          <w:color w:val="000000"/>
          <w:sz w:val="22"/>
          <w:szCs w:val="22"/>
        </w:rPr>
        <w:t>rmele de asigurare a bunei funcționări specifice fiecă</w:t>
      </w:r>
      <w:r w:rsidRPr="00E4378E">
        <w:rPr>
          <w:rFonts w:cs="Arial"/>
          <w:bCs/>
          <w:color w:val="000000"/>
          <w:sz w:val="22"/>
          <w:szCs w:val="22"/>
        </w:rPr>
        <w:t>rui tip de echipament;</w:t>
      </w:r>
    </w:p>
    <w:p w14:paraId="49C9F640" w14:textId="77777777" w:rsidR="000C6B13" w:rsidRPr="00E4378E" w:rsidRDefault="000C6B13" w:rsidP="000C6B13">
      <w:pPr>
        <w:pStyle w:val="ListParagraph"/>
        <w:numPr>
          <w:ilvl w:val="0"/>
          <w:numId w:val="33"/>
        </w:numPr>
        <w:autoSpaceDE w:val="0"/>
        <w:autoSpaceDN w:val="0"/>
        <w:adjustRightInd w:val="0"/>
        <w:spacing w:before="60"/>
        <w:ind w:left="1170"/>
        <w:jc w:val="both"/>
        <w:rPr>
          <w:rFonts w:cs="Arial"/>
          <w:bCs/>
          <w:color w:val="000000"/>
          <w:sz w:val="22"/>
          <w:szCs w:val="22"/>
        </w:rPr>
      </w:pPr>
      <w:r>
        <w:rPr>
          <w:rFonts w:cs="Arial"/>
          <w:bCs/>
          <w:color w:val="000000"/>
          <w:sz w:val="22"/>
          <w:szCs w:val="22"/>
        </w:rPr>
        <w:t>la dispensarele, creșele și grădiniț</w:t>
      </w:r>
      <w:r w:rsidRPr="00E4378E">
        <w:rPr>
          <w:rFonts w:cs="Arial"/>
          <w:bCs/>
          <w:color w:val="000000"/>
          <w:sz w:val="22"/>
          <w:szCs w:val="22"/>
        </w:rPr>
        <w:t>ele situate la parterul blocurilor de locuit se va asigura un acces direct, separat de cel al locatarilor;</w:t>
      </w:r>
    </w:p>
    <w:p w14:paraId="63F8C3C6" w14:textId="77777777" w:rsidR="000C6B13" w:rsidRPr="00E4378E" w:rsidRDefault="000C6B13" w:rsidP="000C6B13">
      <w:pPr>
        <w:pStyle w:val="ListParagraph"/>
        <w:numPr>
          <w:ilvl w:val="0"/>
          <w:numId w:val="33"/>
        </w:numPr>
        <w:autoSpaceDE w:val="0"/>
        <w:autoSpaceDN w:val="0"/>
        <w:adjustRightInd w:val="0"/>
        <w:spacing w:after="120"/>
        <w:ind w:left="1168" w:hanging="357"/>
        <w:jc w:val="both"/>
        <w:rPr>
          <w:rFonts w:cs="Arial"/>
          <w:bCs/>
          <w:color w:val="000000"/>
          <w:sz w:val="22"/>
          <w:szCs w:val="22"/>
        </w:rPr>
      </w:pPr>
      <w:r>
        <w:rPr>
          <w:rFonts w:cs="Arial"/>
          <w:bCs/>
          <w:color w:val="000000"/>
          <w:sz w:val="22"/>
          <w:szCs w:val="22"/>
        </w:rPr>
        <w:t>pentru creșele și grădiniț</w:t>
      </w:r>
      <w:r w:rsidRPr="00E4378E">
        <w:rPr>
          <w:rFonts w:cs="Arial"/>
          <w:bCs/>
          <w:color w:val="000000"/>
          <w:sz w:val="22"/>
          <w:szCs w:val="22"/>
        </w:rPr>
        <w:t>ele situate la parterul blocurilor de l</w:t>
      </w:r>
      <w:r>
        <w:rPr>
          <w:rFonts w:cs="Arial"/>
          <w:bCs/>
          <w:color w:val="000000"/>
          <w:sz w:val="22"/>
          <w:szCs w:val="22"/>
        </w:rPr>
        <w:t>ocuit se va prevedea o suprafață</w:t>
      </w:r>
      <w:r w:rsidRPr="00E4378E">
        <w:rPr>
          <w:rFonts w:cs="Arial"/>
          <w:bCs/>
          <w:color w:val="000000"/>
          <w:sz w:val="22"/>
          <w:szCs w:val="22"/>
        </w:rPr>
        <w:t xml:space="preserve"> de minim 100</w:t>
      </w:r>
      <w:r>
        <w:rPr>
          <w:rFonts w:cs="Arial"/>
          <w:bCs/>
          <w:color w:val="000000"/>
          <w:sz w:val="22"/>
          <w:szCs w:val="22"/>
        </w:rPr>
        <w:t>,00 metri pătrați în utilizare exclusivă, îngrădită și amenajată conform necesităț</w:t>
      </w:r>
      <w:r w:rsidRPr="00E4378E">
        <w:rPr>
          <w:rFonts w:cs="Arial"/>
          <w:bCs/>
          <w:color w:val="000000"/>
          <w:sz w:val="22"/>
          <w:szCs w:val="22"/>
        </w:rPr>
        <w:t xml:space="preserve">ilor. </w:t>
      </w:r>
    </w:p>
    <w:p w14:paraId="597B6A8E" w14:textId="77777777" w:rsidR="000C6B13" w:rsidRPr="000835C3" w:rsidRDefault="000C6B13" w:rsidP="000C6B13">
      <w:pPr>
        <w:autoSpaceDE w:val="0"/>
        <w:autoSpaceDN w:val="0"/>
        <w:adjustRightInd w:val="0"/>
        <w:spacing w:before="120" w:after="120" w:line="240" w:lineRule="auto"/>
        <w:ind w:firstLine="720"/>
        <w:rPr>
          <w:rFonts w:ascii="Arial" w:hAnsi="Arial" w:cs="Arial"/>
          <w:b/>
          <w:bCs/>
        </w:rPr>
      </w:pPr>
      <w:r w:rsidRPr="000835C3">
        <w:rPr>
          <w:rFonts w:ascii="Arial" w:hAnsi="Arial" w:cs="Arial"/>
          <w:b/>
          <w:bCs/>
        </w:rPr>
        <w:t>UTILIZĂRI INTERZISE</w:t>
      </w:r>
    </w:p>
    <w:p w14:paraId="6EB3AB71" w14:textId="77777777" w:rsidR="000C6B13" w:rsidRPr="00732A3C" w:rsidRDefault="000C6B13" w:rsidP="000C6B13">
      <w:pPr>
        <w:pStyle w:val="ListParagraph"/>
        <w:numPr>
          <w:ilvl w:val="0"/>
          <w:numId w:val="34"/>
        </w:numPr>
        <w:ind w:left="1170"/>
        <w:jc w:val="both"/>
        <w:rPr>
          <w:rFonts w:cs="Arial"/>
          <w:bCs/>
          <w:color w:val="000000"/>
          <w:sz w:val="22"/>
          <w:szCs w:val="22"/>
        </w:rPr>
      </w:pPr>
      <w:r w:rsidRPr="00732A3C">
        <w:rPr>
          <w:rFonts w:cs="Arial"/>
          <w:bCs/>
          <w:color w:val="000000"/>
          <w:sz w:val="22"/>
          <w:szCs w:val="22"/>
        </w:rPr>
        <w:t xml:space="preserve">se interzice utilizarea </w:t>
      </w:r>
      <w:r>
        <w:rPr>
          <w:rFonts w:cs="Arial"/>
          <w:bCs/>
          <w:color w:val="000000"/>
          <w:sz w:val="22"/>
          <w:szCs w:val="22"/>
        </w:rPr>
        <w:t>parțială a terenului și clădirilor echipamentelor publice în alte scopuri decât cele specifice funcțiunii respective cu excepția ș</w:t>
      </w:r>
      <w:r w:rsidRPr="00732A3C">
        <w:rPr>
          <w:rFonts w:cs="Arial"/>
          <w:bCs/>
          <w:color w:val="000000"/>
          <w:sz w:val="22"/>
          <w:szCs w:val="22"/>
        </w:rPr>
        <w:t>colilor</w:t>
      </w:r>
      <w:r>
        <w:rPr>
          <w:rFonts w:cs="Arial"/>
          <w:bCs/>
          <w:color w:val="000000"/>
          <w:sz w:val="22"/>
          <w:szCs w:val="22"/>
        </w:rPr>
        <w:t xml:space="preserve"> care sunt sedii de circumscripț</w:t>
      </w:r>
      <w:r w:rsidRPr="00732A3C">
        <w:rPr>
          <w:rFonts w:cs="Arial"/>
          <w:bCs/>
          <w:color w:val="000000"/>
          <w:sz w:val="22"/>
          <w:szCs w:val="22"/>
        </w:rPr>
        <w:t>ii electorale.</w:t>
      </w:r>
    </w:p>
    <w:p w14:paraId="074898D6" w14:textId="77777777" w:rsidR="000C6B13" w:rsidRPr="00547F9C" w:rsidRDefault="000C6B13" w:rsidP="000C6B13">
      <w:pPr>
        <w:pStyle w:val="Footer"/>
        <w:spacing w:before="120" w:after="120"/>
        <w:ind w:firstLine="720"/>
        <w:jc w:val="both"/>
        <w:rPr>
          <w:rFonts w:ascii="Arial" w:hAnsi="Arial" w:cs="Arial"/>
          <w:b/>
          <w:i/>
          <w:lang w:val="ro-RO"/>
        </w:rPr>
      </w:pPr>
      <w:r w:rsidRPr="00547F9C">
        <w:rPr>
          <w:rFonts w:ascii="Arial" w:hAnsi="Arial" w:cs="Arial"/>
          <w:b/>
          <w:lang w:val="ro-RO"/>
        </w:rPr>
        <w:t>ÎNĂLȚIMEA MAXIMĂ ADMISIBILĂ A CLĂDIRILOR</w:t>
      </w:r>
    </w:p>
    <w:p w14:paraId="071BFA60" w14:textId="77777777" w:rsidR="000C6B13" w:rsidRPr="00691F94" w:rsidRDefault="000C6B13" w:rsidP="000C6B13">
      <w:pPr>
        <w:pStyle w:val="ListParagraph"/>
        <w:numPr>
          <w:ilvl w:val="0"/>
          <w:numId w:val="34"/>
        </w:numPr>
        <w:ind w:left="1170"/>
        <w:jc w:val="both"/>
        <w:rPr>
          <w:rFonts w:cs="Arial"/>
          <w:sz w:val="22"/>
          <w:szCs w:val="22"/>
        </w:rPr>
      </w:pPr>
      <w:r>
        <w:rPr>
          <w:rFonts w:cs="Arial"/>
          <w:sz w:val="22"/>
          <w:szCs w:val="22"/>
        </w:rPr>
        <w:t>conform funcț</w:t>
      </w:r>
      <w:r w:rsidRPr="00691F94">
        <w:rPr>
          <w:rFonts w:cs="Arial"/>
          <w:sz w:val="22"/>
          <w:szCs w:val="22"/>
        </w:rPr>
        <w:t>iunii specifice sau conform P</w:t>
      </w:r>
      <w:r>
        <w:rPr>
          <w:rFonts w:cs="Arial"/>
          <w:sz w:val="22"/>
          <w:szCs w:val="22"/>
        </w:rPr>
        <w:t>.</w:t>
      </w:r>
      <w:r w:rsidRPr="00691F94">
        <w:rPr>
          <w:rFonts w:cs="Arial"/>
          <w:sz w:val="22"/>
          <w:szCs w:val="22"/>
        </w:rPr>
        <w:t>U</w:t>
      </w:r>
      <w:r>
        <w:rPr>
          <w:rFonts w:cs="Arial"/>
          <w:sz w:val="22"/>
          <w:szCs w:val="22"/>
        </w:rPr>
        <w:t>.</w:t>
      </w:r>
      <w:r w:rsidRPr="00691F94">
        <w:rPr>
          <w:rFonts w:cs="Arial"/>
          <w:sz w:val="22"/>
          <w:szCs w:val="22"/>
        </w:rPr>
        <w:t>Z</w:t>
      </w:r>
      <w:r>
        <w:rPr>
          <w:rFonts w:cs="Arial"/>
          <w:sz w:val="22"/>
          <w:szCs w:val="22"/>
        </w:rPr>
        <w:t>. ș</w:t>
      </w:r>
      <w:r w:rsidRPr="00691F94">
        <w:rPr>
          <w:rFonts w:cs="Arial"/>
          <w:sz w:val="22"/>
          <w:szCs w:val="22"/>
        </w:rPr>
        <w:t>i conform caracterului zo</w:t>
      </w:r>
      <w:r>
        <w:rPr>
          <w:rFonts w:cs="Arial"/>
          <w:sz w:val="22"/>
          <w:szCs w:val="22"/>
        </w:rPr>
        <w:t>nei și vecinătăț</w:t>
      </w:r>
      <w:r w:rsidRPr="00691F94">
        <w:rPr>
          <w:rFonts w:cs="Arial"/>
          <w:sz w:val="22"/>
          <w:szCs w:val="22"/>
        </w:rPr>
        <w:t>ilor</w:t>
      </w:r>
      <w:r>
        <w:rPr>
          <w:rFonts w:cs="Arial"/>
          <w:sz w:val="22"/>
          <w:szCs w:val="22"/>
        </w:rPr>
        <w:t>.</w:t>
      </w:r>
    </w:p>
    <w:p w14:paraId="5760E3EE" w14:textId="77777777" w:rsidR="000C6B13" w:rsidRPr="00547F9C" w:rsidRDefault="000C6B13" w:rsidP="000C6B13">
      <w:pPr>
        <w:pStyle w:val="Footer"/>
        <w:ind w:firstLine="450"/>
        <w:jc w:val="both"/>
        <w:rPr>
          <w:rFonts w:ascii="Arial" w:hAnsi="Arial" w:cs="Arial"/>
          <w:lang w:val="ro-RO"/>
        </w:rPr>
      </w:pPr>
    </w:p>
    <w:p w14:paraId="3B14FDFF" w14:textId="77777777" w:rsidR="000C6B13" w:rsidRPr="00547F9C" w:rsidRDefault="000C6B13" w:rsidP="000C6B13">
      <w:pPr>
        <w:pStyle w:val="Footer"/>
        <w:ind w:firstLine="720"/>
        <w:jc w:val="both"/>
        <w:rPr>
          <w:rFonts w:ascii="Arial" w:hAnsi="Arial" w:cs="Arial"/>
          <w:b/>
          <w:lang w:val="ro-RO"/>
        </w:rPr>
      </w:pPr>
      <w:r w:rsidRPr="00547F9C">
        <w:rPr>
          <w:rFonts w:ascii="Arial" w:hAnsi="Arial" w:cs="Arial"/>
          <w:b/>
          <w:lang w:val="ro-RO"/>
        </w:rPr>
        <w:t>PROCENT MAXIM DE OCUPARE A TERENULUI</w:t>
      </w:r>
    </w:p>
    <w:p w14:paraId="2F6105FD" w14:textId="4C6B02CF" w:rsidR="000C6B13" w:rsidRPr="00547F9C" w:rsidRDefault="000C6B13" w:rsidP="000C6B13">
      <w:pPr>
        <w:pStyle w:val="Footer"/>
        <w:numPr>
          <w:ilvl w:val="0"/>
          <w:numId w:val="23"/>
        </w:numPr>
        <w:jc w:val="both"/>
        <w:rPr>
          <w:rFonts w:ascii="Arial" w:hAnsi="Arial" w:cs="Arial"/>
          <w:lang w:val="ro-RO"/>
        </w:rPr>
      </w:pPr>
      <w:r>
        <w:rPr>
          <w:rFonts w:ascii="Arial" w:hAnsi="Arial" w:cs="Arial"/>
          <w:lang w:val="ro-RO"/>
        </w:rPr>
        <w:t>P.O.T. maxim = 85,00</w:t>
      </w:r>
      <w:r w:rsidRPr="00547F9C">
        <w:rPr>
          <w:rFonts w:ascii="Arial" w:hAnsi="Arial" w:cs="Arial"/>
          <w:lang w:val="ro-RO"/>
        </w:rPr>
        <w:t xml:space="preserve"> %</w:t>
      </w:r>
      <w:r>
        <w:rPr>
          <w:rFonts w:ascii="Arial" w:hAnsi="Arial" w:cs="Arial"/>
          <w:lang w:val="ro-RO"/>
        </w:rPr>
        <w:t>;</w:t>
      </w:r>
      <w:r w:rsidRPr="00547F9C">
        <w:rPr>
          <w:rFonts w:ascii="Arial" w:hAnsi="Arial" w:cs="Arial"/>
          <w:lang w:val="ro-RO"/>
        </w:rPr>
        <w:t xml:space="preserve"> </w:t>
      </w:r>
    </w:p>
    <w:p w14:paraId="382F9965" w14:textId="77777777" w:rsidR="000C6B13" w:rsidRPr="00547F9C" w:rsidRDefault="000C6B13" w:rsidP="000C6B13">
      <w:pPr>
        <w:pStyle w:val="Footer"/>
        <w:ind w:firstLine="450"/>
        <w:jc w:val="both"/>
        <w:rPr>
          <w:rFonts w:ascii="Arial" w:hAnsi="Arial" w:cs="Arial"/>
          <w:lang w:val="ro-RO"/>
        </w:rPr>
      </w:pPr>
    </w:p>
    <w:p w14:paraId="151C9368" w14:textId="77777777" w:rsidR="000C6B13" w:rsidRPr="00547F9C" w:rsidRDefault="000C6B13" w:rsidP="000C6B13">
      <w:pPr>
        <w:pStyle w:val="Footer"/>
        <w:ind w:firstLine="720"/>
        <w:jc w:val="both"/>
        <w:rPr>
          <w:rFonts w:ascii="Arial" w:hAnsi="Arial" w:cs="Arial"/>
          <w:b/>
          <w:lang w:val="ro-RO"/>
        </w:rPr>
      </w:pPr>
      <w:r w:rsidRPr="00547F9C">
        <w:rPr>
          <w:rFonts w:ascii="Arial" w:hAnsi="Arial" w:cs="Arial"/>
          <w:b/>
          <w:lang w:val="ro-RO"/>
        </w:rPr>
        <w:t>COEFICIENT MAXIM DE UTILIZARE A TERENULUI</w:t>
      </w:r>
    </w:p>
    <w:p w14:paraId="044FBCD9" w14:textId="2658DFE9" w:rsidR="000C6B13" w:rsidRPr="00EE4327" w:rsidRDefault="000C6B13" w:rsidP="000C6B13">
      <w:pPr>
        <w:pStyle w:val="Footer"/>
        <w:numPr>
          <w:ilvl w:val="0"/>
          <w:numId w:val="24"/>
        </w:numPr>
        <w:jc w:val="both"/>
        <w:rPr>
          <w:rFonts w:ascii="Arial" w:hAnsi="Arial" w:cs="Arial"/>
          <w:lang w:val="ro-RO"/>
        </w:rPr>
      </w:pPr>
      <w:r w:rsidRPr="00547F9C">
        <w:rPr>
          <w:rFonts w:ascii="Arial" w:hAnsi="Arial" w:cs="Arial"/>
          <w:lang w:val="ro-RO"/>
        </w:rPr>
        <w:t xml:space="preserve">C.U.T. maxim = </w:t>
      </w:r>
      <w:r>
        <w:rPr>
          <w:rFonts w:ascii="Arial" w:hAnsi="Arial" w:cs="Arial"/>
          <w:lang w:val="ro-RO"/>
        </w:rPr>
        <w:t>3.00</w:t>
      </w:r>
      <w:r w:rsidRPr="00547F9C">
        <w:rPr>
          <w:rFonts w:ascii="Arial" w:hAnsi="Arial" w:cs="Arial"/>
          <w:lang w:val="ro-RO"/>
        </w:rPr>
        <w:t xml:space="preserve"> mp. A.D.C.</w:t>
      </w:r>
      <w:r>
        <w:rPr>
          <w:rFonts w:ascii="Arial" w:hAnsi="Arial" w:cs="Arial"/>
          <w:lang w:val="ro-RO"/>
        </w:rPr>
        <w:t>/mp. teren.</w:t>
      </w:r>
    </w:p>
    <w:p w14:paraId="6FB6BB1A" w14:textId="77777777" w:rsidR="000C6B13" w:rsidRPr="000C6B13" w:rsidRDefault="000C6B13" w:rsidP="000C6B13">
      <w:pPr>
        <w:pStyle w:val="Footer"/>
        <w:tabs>
          <w:tab w:val="clear" w:pos="4680"/>
          <w:tab w:val="clear" w:pos="9360"/>
        </w:tabs>
        <w:ind w:firstLine="567"/>
        <w:jc w:val="both"/>
        <w:rPr>
          <w:rFonts w:ascii="Arial" w:hAnsi="Arial" w:cs="Arial"/>
          <w:color w:val="000000"/>
          <w:lang w:val="ro-RO"/>
        </w:rPr>
      </w:pPr>
    </w:p>
    <w:p w14:paraId="49386964" w14:textId="13E5E7F9" w:rsidR="002D0549" w:rsidRPr="002D0549" w:rsidRDefault="002D0549" w:rsidP="002D0549">
      <w:pPr>
        <w:pStyle w:val="Footer"/>
        <w:jc w:val="both"/>
        <w:rPr>
          <w:rFonts w:ascii="Arial" w:hAnsi="Arial" w:cs="Arial"/>
          <w:b/>
          <w:lang w:val="ro-RO"/>
        </w:rPr>
      </w:pPr>
      <w:r w:rsidRPr="002D0549">
        <w:rPr>
          <w:rFonts w:ascii="Arial" w:hAnsi="Arial" w:cs="Arial"/>
          <w:lang w:val="ro-RO"/>
        </w:rPr>
        <w:tab/>
      </w:r>
      <w:r>
        <w:rPr>
          <w:rFonts w:ascii="Arial" w:hAnsi="Arial" w:cs="Arial"/>
          <w:b/>
          <w:lang w:val="ro-RO"/>
        </w:rPr>
        <w:t>ZRL 5 - SUBZONA LOCUINȚELOR COLECTIVE Î</w:t>
      </w:r>
      <w:r w:rsidRPr="002D0549">
        <w:rPr>
          <w:rFonts w:ascii="Arial" w:hAnsi="Arial" w:cs="Arial"/>
          <w:b/>
          <w:lang w:val="ro-RO"/>
        </w:rPr>
        <w:t>NALTE</w:t>
      </w:r>
      <w:r>
        <w:rPr>
          <w:rFonts w:ascii="Arial" w:hAnsi="Arial" w:cs="Arial"/>
          <w:b/>
          <w:lang w:val="ro-RO"/>
        </w:rPr>
        <w:t xml:space="preserve"> CU P+8 - 10 NIVELURI, SITUATE Î</w:t>
      </w:r>
      <w:r w:rsidRPr="002D0549">
        <w:rPr>
          <w:rFonts w:ascii="Arial" w:hAnsi="Arial" w:cs="Arial"/>
          <w:b/>
          <w:lang w:val="ro-RO"/>
        </w:rPr>
        <w:t xml:space="preserve">N </w:t>
      </w:r>
      <w:r>
        <w:rPr>
          <w:rFonts w:ascii="Arial" w:hAnsi="Arial" w:cs="Arial"/>
          <w:b/>
          <w:lang w:val="ro-RO"/>
        </w:rPr>
        <w:t>ANSAMBLURI PREPONDERENT REZIDENȚ</w:t>
      </w:r>
      <w:r w:rsidRPr="002D0549">
        <w:rPr>
          <w:rFonts w:ascii="Arial" w:hAnsi="Arial" w:cs="Arial"/>
          <w:b/>
          <w:lang w:val="ro-RO"/>
        </w:rPr>
        <w:t>IALE</w:t>
      </w:r>
    </w:p>
    <w:p w14:paraId="6073D9F7" w14:textId="70B56838" w:rsidR="002D0549" w:rsidRDefault="000C6B13" w:rsidP="007962EA">
      <w:pPr>
        <w:pStyle w:val="Footer"/>
        <w:tabs>
          <w:tab w:val="clear" w:pos="4680"/>
          <w:tab w:val="clear" w:pos="9360"/>
        </w:tabs>
        <w:spacing w:before="120"/>
        <w:ind w:firstLine="567"/>
        <w:jc w:val="both"/>
        <w:rPr>
          <w:rFonts w:ascii="Arial" w:hAnsi="Arial" w:cs="Arial"/>
          <w:color w:val="000000"/>
          <w:lang w:val="ro-RO"/>
        </w:rPr>
      </w:pPr>
      <w:r w:rsidRPr="000C6B13">
        <w:rPr>
          <w:rFonts w:ascii="Arial" w:hAnsi="Arial" w:cs="Arial"/>
          <w:color w:val="000000"/>
          <w:lang w:val="ro-RO"/>
        </w:rPr>
        <w:t>Nota: se recomanda elaborarea de PUZ pentru subzonele cu cladiri inalte in vederea stabilirii conditiilor de utilizare si reconversie functionala a parterului acestora, a delimitarii domeniului public al municipiului, al celui aflat in proprietatea privata a acestuia si a domeniului privat al asociatiilor de proprietari precum si a modului de organizare a spatiilor l</w:t>
      </w:r>
      <w:r>
        <w:rPr>
          <w:rFonts w:ascii="Arial" w:hAnsi="Arial" w:cs="Arial"/>
          <w:color w:val="000000"/>
          <w:lang w:val="ro-RO"/>
        </w:rPr>
        <w:t>ibere comune destinate parcarii</w:t>
      </w:r>
      <w:r w:rsidRPr="000C6B13">
        <w:rPr>
          <w:rFonts w:ascii="Arial" w:hAnsi="Arial" w:cs="Arial"/>
          <w:color w:val="000000"/>
          <w:lang w:val="ro-RO"/>
        </w:rPr>
        <w:t>/</w:t>
      </w:r>
      <w:r>
        <w:rPr>
          <w:rFonts w:ascii="Arial" w:hAnsi="Arial" w:cs="Arial"/>
          <w:color w:val="000000"/>
          <w:lang w:val="ro-RO"/>
        </w:rPr>
        <w:t xml:space="preserve"> </w:t>
      </w:r>
      <w:r w:rsidRPr="000C6B13">
        <w:rPr>
          <w:rFonts w:ascii="Arial" w:hAnsi="Arial" w:cs="Arial"/>
          <w:color w:val="000000"/>
          <w:lang w:val="ro-RO"/>
        </w:rPr>
        <w:t>gararii, jocului si odihnei, colectarii deseurilor menajere, spatiilor plantate etc.</w:t>
      </w:r>
    </w:p>
    <w:p w14:paraId="76385390" w14:textId="77777777" w:rsidR="000C6B13" w:rsidRPr="000C6B13" w:rsidRDefault="000C6B13" w:rsidP="000C6B13">
      <w:pPr>
        <w:pStyle w:val="Footer"/>
        <w:tabs>
          <w:tab w:val="clear" w:pos="4680"/>
          <w:tab w:val="clear" w:pos="9360"/>
        </w:tabs>
        <w:ind w:firstLine="567"/>
        <w:jc w:val="both"/>
        <w:rPr>
          <w:rFonts w:ascii="Arial" w:hAnsi="Arial" w:cs="Arial"/>
          <w:color w:val="000000"/>
          <w:lang w:val="ro-RO"/>
        </w:rPr>
      </w:pPr>
    </w:p>
    <w:p w14:paraId="5ECE90DA" w14:textId="51A6B072" w:rsidR="00A72488" w:rsidRPr="00547F9C" w:rsidRDefault="00DD6F98" w:rsidP="000C6B13">
      <w:pPr>
        <w:pStyle w:val="Footer"/>
        <w:tabs>
          <w:tab w:val="clear" w:pos="4680"/>
          <w:tab w:val="clear" w:pos="9360"/>
          <w:tab w:val="right" w:pos="0"/>
        </w:tabs>
        <w:spacing w:before="120" w:after="120"/>
        <w:jc w:val="both"/>
        <w:rPr>
          <w:rFonts w:ascii="Arial" w:hAnsi="Arial" w:cs="Arial"/>
          <w:b/>
          <w:lang w:val="ro-RO"/>
        </w:rPr>
      </w:pPr>
      <w:r>
        <w:rPr>
          <w:rFonts w:ascii="Arial" w:hAnsi="Arial" w:cs="Arial"/>
          <w:b/>
          <w:lang w:val="ro-RO"/>
        </w:rPr>
        <w:tab/>
      </w:r>
      <w:r w:rsidR="002D0549" w:rsidRPr="00547F9C">
        <w:rPr>
          <w:rFonts w:ascii="Arial" w:hAnsi="Arial" w:cs="Arial"/>
          <w:b/>
          <w:lang w:val="ro-RO"/>
        </w:rPr>
        <w:t>UTILIZĂRI ADMISE</w:t>
      </w:r>
    </w:p>
    <w:p w14:paraId="66E0D6FC" w14:textId="34FE4A96" w:rsidR="002D0549" w:rsidRPr="00A72488" w:rsidRDefault="00A72488" w:rsidP="000C6B13">
      <w:pPr>
        <w:pStyle w:val="ListParagraph"/>
        <w:numPr>
          <w:ilvl w:val="0"/>
          <w:numId w:val="24"/>
        </w:numPr>
        <w:autoSpaceDE w:val="0"/>
        <w:autoSpaceDN w:val="0"/>
        <w:adjustRightInd w:val="0"/>
        <w:spacing w:before="39"/>
        <w:jc w:val="both"/>
        <w:rPr>
          <w:rFonts w:cs="Arial"/>
          <w:sz w:val="22"/>
          <w:szCs w:val="22"/>
        </w:rPr>
      </w:pPr>
      <w:r w:rsidRPr="00A72488">
        <w:rPr>
          <w:rFonts w:cs="Arial"/>
          <w:sz w:val="22"/>
          <w:szCs w:val="22"/>
        </w:rPr>
        <w:t>locuințe î</w:t>
      </w:r>
      <w:r w:rsidR="002D0549" w:rsidRPr="00A72488">
        <w:rPr>
          <w:rFonts w:cs="Arial"/>
          <w:sz w:val="22"/>
          <w:szCs w:val="22"/>
        </w:rPr>
        <w:t xml:space="preserve">n proprietate particulara de standard mediu si ridicat; </w:t>
      </w:r>
    </w:p>
    <w:p w14:paraId="76E3537F" w14:textId="410DA561" w:rsidR="002D0549" w:rsidRDefault="00A72488" w:rsidP="000C6B13">
      <w:pPr>
        <w:pStyle w:val="ListParagraph"/>
        <w:numPr>
          <w:ilvl w:val="0"/>
          <w:numId w:val="24"/>
        </w:numPr>
        <w:autoSpaceDE w:val="0"/>
        <w:autoSpaceDN w:val="0"/>
        <w:adjustRightInd w:val="0"/>
        <w:spacing w:before="39"/>
        <w:jc w:val="both"/>
        <w:rPr>
          <w:rFonts w:cs="Arial"/>
          <w:sz w:val="22"/>
          <w:szCs w:val="22"/>
        </w:rPr>
      </w:pPr>
      <w:r>
        <w:rPr>
          <w:rFonts w:cs="Arial"/>
          <w:sz w:val="22"/>
          <w:szCs w:val="22"/>
        </w:rPr>
        <w:t>amenajări aferente locuințelor: căi de acces carosabile ș</w:t>
      </w:r>
      <w:r w:rsidR="002D0549" w:rsidRPr="00A72488">
        <w:rPr>
          <w:rFonts w:cs="Arial"/>
          <w:sz w:val="22"/>
          <w:szCs w:val="22"/>
        </w:rPr>
        <w:t>i pietonale</w:t>
      </w:r>
      <w:r>
        <w:rPr>
          <w:rFonts w:cs="Arial"/>
          <w:sz w:val="22"/>
          <w:szCs w:val="22"/>
        </w:rPr>
        <w:t xml:space="preserve"> private, parcaje, garaje semi-îngropate și subterane, spații plantate, locuri de joacă pentru copii, spații pentru sport ș</w:t>
      </w:r>
      <w:r w:rsidR="002D0549" w:rsidRPr="00A72488">
        <w:rPr>
          <w:rFonts w:cs="Arial"/>
          <w:sz w:val="22"/>
          <w:szCs w:val="22"/>
        </w:rPr>
        <w:t>i loisir (event</w:t>
      </w:r>
      <w:r>
        <w:rPr>
          <w:rFonts w:cs="Arial"/>
          <w:sz w:val="22"/>
          <w:szCs w:val="22"/>
        </w:rPr>
        <w:t>ual piscină descoperită), construcții pentru echiparea tehnică, î</w:t>
      </w:r>
      <w:r w:rsidR="002D0549" w:rsidRPr="00A72488">
        <w:rPr>
          <w:rFonts w:cs="Arial"/>
          <w:sz w:val="22"/>
          <w:szCs w:val="22"/>
        </w:rPr>
        <w:t>mprejmuiri.</w:t>
      </w:r>
    </w:p>
    <w:p w14:paraId="14AF6468" w14:textId="5E2E395C" w:rsidR="002D0549" w:rsidRDefault="002D0549" w:rsidP="000C6B13">
      <w:pPr>
        <w:autoSpaceDE w:val="0"/>
        <w:autoSpaceDN w:val="0"/>
        <w:adjustRightInd w:val="0"/>
        <w:spacing w:before="120" w:after="120" w:line="240" w:lineRule="auto"/>
        <w:ind w:firstLine="720"/>
        <w:rPr>
          <w:rFonts w:ascii="Arial" w:hAnsi="Arial" w:cs="Arial"/>
          <w:b/>
          <w:bCs/>
          <w:color w:val="000000"/>
        </w:rPr>
      </w:pPr>
      <w:r>
        <w:rPr>
          <w:rFonts w:ascii="Arial" w:hAnsi="Arial" w:cs="Arial"/>
          <w:b/>
          <w:bCs/>
          <w:color w:val="000000"/>
        </w:rPr>
        <w:t>UT</w:t>
      </w:r>
      <w:r w:rsidRPr="00547F9C">
        <w:rPr>
          <w:rFonts w:ascii="Arial" w:hAnsi="Arial" w:cs="Arial"/>
          <w:b/>
          <w:bCs/>
          <w:color w:val="000000"/>
        </w:rPr>
        <w:t>ILIZĂRI ADMISE CU CONDIȚIONĂRI</w:t>
      </w:r>
    </w:p>
    <w:p w14:paraId="5E0074CB" w14:textId="4FC7208D" w:rsidR="007C5CDA" w:rsidRPr="00A72488" w:rsidRDefault="00A72488" w:rsidP="000C6B13">
      <w:pPr>
        <w:pStyle w:val="ListParagraph"/>
        <w:numPr>
          <w:ilvl w:val="0"/>
          <w:numId w:val="33"/>
        </w:numPr>
        <w:autoSpaceDE w:val="0"/>
        <w:autoSpaceDN w:val="0"/>
        <w:adjustRightInd w:val="0"/>
        <w:spacing w:before="60"/>
        <w:ind w:left="1170"/>
        <w:jc w:val="both"/>
        <w:rPr>
          <w:rFonts w:cs="Arial"/>
          <w:bCs/>
          <w:color w:val="000000"/>
          <w:sz w:val="22"/>
          <w:szCs w:val="22"/>
        </w:rPr>
      </w:pPr>
      <w:r>
        <w:rPr>
          <w:rFonts w:cs="Arial"/>
          <w:bCs/>
          <w:color w:val="000000"/>
          <w:sz w:val="22"/>
          <w:szCs w:val="22"/>
        </w:rPr>
        <w:t>se admite utilizarea spațiilor de la parterul clădirilor de locuit pentru funcțiuni comerciale, servicii și echipamente sociale cu condiția ca acestea să</w:t>
      </w:r>
      <w:r w:rsidR="007C5CDA" w:rsidRPr="00A72488">
        <w:rPr>
          <w:rFonts w:cs="Arial"/>
          <w:bCs/>
          <w:color w:val="000000"/>
          <w:sz w:val="22"/>
          <w:szCs w:val="22"/>
        </w:rPr>
        <w:t xml:space="preserve"> nu </w:t>
      </w:r>
      <w:r>
        <w:rPr>
          <w:rFonts w:cs="Arial"/>
          <w:bCs/>
          <w:color w:val="000000"/>
          <w:sz w:val="22"/>
          <w:szCs w:val="22"/>
        </w:rPr>
        <w:t>aducă prejudicii și stânjeniri funcțiunii rezidențiale și să nu atragă</w:t>
      </w:r>
      <w:r w:rsidR="007C5CDA" w:rsidRPr="00A72488">
        <w:rPr>
          <w:rFonts w:cs="Arial"/>
          <w:bCs/>
          <w:color w:val="000000"/>
          <w:sz w:val="22"/>
          <w:szCs w:val="22"/>
        </w:rPr>
        <w:t xml:space="preserve"> un trafic</w:t>
      </w:r>
      <w:r>
        <w:rPr>
          <w:rFonts w:cs="Arial"/>
          <w:bCs/>
          <w:color w:val="000000"/>
          <w:sz w:val="22"/>
          <w:szCs w:val="22"/>
        </w:rPr>
        <w:t xml:space="preserve"> excedentar semnificativ pe străzile de categoria I ș</w:t>
      </w:r>
      <w:r w:rsidR="007C5CDA" w:rsidRPr="00A72488">
        <w:rPr>
          <w:rFonts w:cs="Arial"/>
          <w:bCs/>
          <w:color w:val="000000"/>
          <w:sz w:val="22"/>
          <w:szCs w:val="22"/>
        </w:rPr>
        <w:t>i II;</w:t>
      </w:r>
    </w:p>
    <w:p w14:paraId="2E5B79FB" w14:textId="5E206D16" w:rsidR="007C5CDA" w:rsidRDefault="00A72488" w:rsidP="000C6B13">
      <w:pPr>
        <w:pStyle w:val="ListParagraph"/>
        <w:numPr>
          <w:ilvl w:val="0"/>
          <w:numId w:val="33"/>
        </w:numPr>
        <w:tabs>
          <w:tab w:val="left" w:pos="1170"/>
        </w:tabs>
        <w:autoSpaceDE w:val="0"/>
        <w:autoSpaceDN w:val="0"/>
        <w:adjustRightInd w:val="0"/>
        <w:spacing w:before="60"/>
        <w:ind w:left="1170"/>
        <w:jc w:val="both"/>
        <w:rPr>
          <w:rFonts w:cs="Arial"/>
          <w:bCs/>
          <w:color w:val="000000"/>
          <w:sz w:val="22"/>
          <w:szCs w:val="22"/>
        </w:rPr>
      </w:pPr>
      <w:r>
        <w:rPr>
          <w:rFonts w:cs="Arial"/>
          <w:bCs/>
          <w:color w:val="000000"/>
          <w:sz w:val="22"/>
          <w:szCs w:val="22"/>
        </w:rPr>
        <w:t>se admit spaț</w:t>
      </w:r>
      <w:r w:rsidR="007C5CDA" w:rsidRPr="00A72488">
        <w:rPr>
          <w:rFonts w:cs="Arial"/>
          <w:bCs/>
          <w:color w:val="000000"/>
          <w:sz w:val="22"/>
          <w:szCs w:val="22"/>
        </w:rPr>
        <w:t>ii pentru administrarea grupurilor de 30 - 60</w:t>
      </w:r>
      <w:r>
        <w:rPr>
          <w:rFonts w:cs="Arial"/>
          <w:bCs/>
          <w:color w:val="000000"/>
          <w:sz w:val="22"/>
          <w:szCs w:val="22"/>
        </w:rPr>
        <w:t xml:space="preserve"> apartamente proprietate privată</w:t>
      </w:r>
      <w:r w:rsidR="007C5CDA" w:rsidRPr="00A72488">
        <w:rPr>
          <w:rFonts w:cs="Arial"/>
          <w:bCs/>
          <w:color w:val="000000"/>
          <w:sz w:val="22"/>
          <w:szCs w:val="22"/>
        </w:rPr>
        <w:t>, eventual aferent locuin</w:t>
      </w:r>
      <w:r>
        <w:rPr>
          <w:rFonts w:cs="Arial"/>
          <w:bCs/>
          <w:color w:val="000000"/>
          <w:sz w:val="22"/>
          <w:szCs w:val="22"/>
        </w:rPr>
        <w:t>ț</w:t>
      </w:r>
      <w:r w:rsidR="007C5CDA" w:rsidRPr="00A72488">
        <w:rPr>
          <w:rFonts w:cs="Arial"/>
          <w:bCs/>
          <w:color w:val="000000"/>
          <w:sz w:val="22"/>
          <w:szCs w:val="22"/>
        </w:rPr>
        <w:t>ei administratorului /portarului angajat permanent.</w:t>
      </w:r>
    </w:p>
    <w:p w14:paraId="4F210812" w14:textId="5D4E6208" w:rsidR="00E40338" w:rsidRDefault="00E40338" w:rsidP="000C6B13">
      <w:pPr>
        <w:autoSpaceDE w:val="0"/>
        <w:autoSpaceDN w:val="0"/>
        <w:adjustRightInd w:val="0"/>
        <w:spacing w:before="120" w:after="120" w:line="240" w:lineRule="auto"/>
        <w:ind w:firstLine="720"/>
        <w:rPr>
          <w:rFonts w:ascii="Arial" w:hAnsi="Arial" w:cs="Arial"/>
          <w:b/>
          <w:bCs/>
          <w:color w:val="000000"/>
        </w:rPr>
      </w:pPr>
      <w:r w:rsidRPr="00547F9C">
        <w:rPr>
          <w:rFonts w:ascii="Arial" w:hAnsi="Arial" w:cs="Arial"/>
          <w:b/>
          <w:bCs/>
          <w:color w:val="000000"/>
        </w:rPr>
        <w:t>UTILIZĂRI INTERZISE</w:t>
      </w:r>
    </w:p>
    <w:p w14:paraId="2AC94B21" w14:textId="65515C1E" w:rsidR="00E40338" w:rsidRPr="00A72488" w:rsidRDefault="00A72488" w:rsidP="000C6B13">
      <w:pPr>
        <w:pStyle w:val="ListParagraph"/>
        <w:numPr>
          <w:ilvl w:val="0"/>
          <w:numId w:val="34"/>
        </w:numPr>
        <w:autoSpaceDE w:val="0"/>
        <w:autoSpaceDN w:val="0"/>
        <w:adjustRightInd w:val="0"/>
        <w:spacing w:before="60"/>
        <w:ind w:left="1170"/>
        <w:jc w:val="both"/>
        <w:rPr>
          <w:rFonts w:cs="Arial"/>
          <w:bCs/>
          <w:color w:val="000000"/>
          <w:sz w:val="22"/>
          <w:szCs w:val="22"/>
        </w:rPr>
      </w:pPr>
      <w:r>
        <w:rPr>
          <w:rFonts w:cs="Arial"/>
          <w:bCs/>
          <w:color w:val="000000"/>
          <w:sz w:val="22"/>
          <w:szCs w:val="22"/>
        </w:rPr>
        <w:t>se interzice conversia locuințelor în alte funcțiuni; fac excepție spațiile destinate exercită</w:t>
      </w:r>
      <w:r w:rsidR="00E40338" w:rsidRPr="00A72488">
        <w:rPr>
          <w:rFonts w:cs="Arial"/>
          <w:bCs/>
          <w:color w:val="000000"/>
          <w:sz w:val="22"/>
          <w:szCs w:val="22"/>
        </w:rPr>
        <w:t>rii d</w:t>
      </w:r>
      <w:r>
        <w:rPr>
          <w:rFonts w:cs="Arial"/>
          <w:bCs/>
          <w:color w:val="000000"/>
          <w:sz w:val="22"/>
          <w:szCs w:val="22"/>
        </w:rPr>
        <w:t>e profesiuni liberale (avocatură, arhitectură, medicină etc.) î</w:t>
      </w:r>
      <w:r w:rsidR="00E40338" w:rsidRPr="00A72488">
        <w:rPr>
          <w:rFonts w:cs="Arial"/>
          <w:bCs/>
          <w:color w:val="000000"/>
          <w:sz w:val="22"/>
          <w:szCs w:val="22"/>
        </w:rPr>
        <w:t>n limita a maxim 25% din su</w:t>
      </w:r>
      <w:r>
        <w:rPr>
          <w:rFonts w:cs="Arial"/>
          <w:bCs/>
          <w:color w:val="000000"/>
          <w:sz w:val="22"/>
          <w:szCs w:val="22"/>
        </w:rPr>
        <w:t>prafața utilă a locuinței și numai cu acordul asociaț</w:t>
      </w:r>
      <w:r w:rsidR="00E40338" w:rsidRPr="00A72488">
        <w:rPr>
          <w:rFonts w:cs="Arial"/>
          <w:bCs/>
          <w:color w:val="000000"/>
          <w:sz w:val="22"/>
          <w:szCs w:val="22"/>
        </w:rPr>
        <w:t>iei de proprietari;</w:t>
      </w:r>
    </w:p>
    <w:p w14:paraId="075406C9" w14:textId="20850F77" w:rsidR="00E40338" w:rsidRPr="00A72488" w:rsidRDefault="00A72488" w:rsidP="000C6B13">
      <w:pPr>
        <w:pStyle w:val="ListParagraph"/>
        <w:numPr>
          <w:ilvl w:val="0"/>
          <w:numId w:val="34"/>
        </w:numPr>
        <w:autoSpaceDE w:val="0"/>
        <w:autoSpaceDN w:val="0"/>
        <w:adjustRightInd w:val="0"/>
        <w:spacing w:before="60"/>
        <w:ind w:left="1170"/>
        <w:jc w:val="both"/>
        <w:rPr>
          <w:rFonts w:cs="Arial"/>
          <w:bCs/>
          <w:color w:val="000000"/>
          <w:sz w:val="22"/>
          <w:szCs w:val="22"/>
        </w:rPr>
      </w:pPr>
      <w:r>
        <w:rPr>
          <w:rFonts w:cs="Arial"/>
          <w:bCs/>
          <w:color w:val="000000"/>
          <w:sz w:val="22"/>
          <w:szCs w:val="22"/>
        </w:rPr>
        <w:t>se interzice dispunerea locuințelor sociale în clădiri î</w:t>
      </w:r>
      <w:r w:rsidR="00E40338" w:rsidRPr="00A72488">
        <w:rPr>
          <w:rFonts w:cs="Arial"/>
          <w:bCs/>
          <w:color w:val="000000"/>
          <w:sz w:val="22"/>
          <w:szCs w:val="22"/>
        </w:rPr>
        <w:t>nalte;</w:t>
      </w:r>
    </w:p>
    <w:p w14:paraId="12D27F88" w14:textId="2483960F" w:rsidR="00A72488" w:rsidRDefault="00A72488" w:rsidP="000C6B13">
      <w:pPr>
        <w:pStyle w:val="ListParagraph"/>
        <w:numPr>
          <w:ilvl w:val="0"/>
          <w:numId w:val="34"/>
        </w:numPr>
        <w:autoSpaceDE w:val="0"/>
        <w:autoSpaceDN w:val="0"/>
        <w:adjustRightInd w:val="0"/>
        <w:spacing w:before="60"/>
        <w:ind w:left="1170"/>
        <w:jc w:val="both"/>
        <w:rPr>
          <w:rFonts w:cs="Arial"/>
          <w:bCs/>
          <w:color w:val="000000"/>
          <w:sz w:val="22"/>
          <w:szCs w:val="22"/>
        </w:rPr>
      </w:pPr>
      <w:r>
        <w:rPr>
          <w:rFonts w:cs="Arial"/>
          <w:bCs/>
          <w:color w:val="000000"/>
          <w:sz w:val="22"/>
          <w:szCs w:val="22"/>
        </w:rPr>
        <w:t>se interzic următoarele lucră</w:t>
      </w:r>
      <w:r w:rsidR="00E40338" w:rsidRPr="00A72488">
        <w:rPr>
          <w:rFonts w:cs="Arial"/>
          <w:bCs/>
          <w:color w:val="000000"/>
          <w:sz w:val="22"/>
          <w:szCs w:val="22"/>
        </w:rPr>
        <w:t>ri:</w:t>
      </w:r>
    </w:p>
    <w:p w14:paraId="1DD298AB" w14:textId="30E03809"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activități comerciale de mare amploare și activităț</w:t>
      </w:r>
      <w:r w:rsidR="00E40338" w:rsidRPr="000C6B13">
        <w:rPr>
          <w:rFonts w:cs="Arial"/>
          <w:color w:val="000000"/>
          <w:sz w:val="22"/>
          <w:szCs w:val="22"/>
        </w:rPr>
        <w:t>i productive;</w:t>
      </w:r>
    </w:p>
    <w:p w14:paraId="28A0957F" w14:textId="08B29E00"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construcții provizorii de orice natură</w:t>
      </w:r>
      <w:r w:rsidR="00E40338" w:rsidRPr="000C6B13">
        <w:rPr>
          <w:rFonts w:cs="Arial"/>
          <w:color w:val="000000"/>
          <w:sz w:val="22"/>
          <w:szCs w:val="22"/>
        </w:rPr>
        <w:t>;</w:t>
      </w:r>
    </w:p>
    <w:p w14:paraId="39951C17" w14:textId="1F3FDB91"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comerț</w:t>
      </w:r>
      <w:r w:rsidR="00E40338" w:rsidRPr="000C6B13">
        <w:rPr>
          <w:rFonts w:cs="Arial"/>
          <w:color w:val="000000"/>
          <w:sz w:val="22"/>
          <w:szCs w:val="22"/>
        </w:rPr>
        <w:t xml:space="preserve"> cu ridicata, activi</w:t>
      </w:r>
      <w:r w:rsidRPr="000C6B13">
        <w:rPr>
          <w:rFonts w:cs="Arial"/>
          <w:color w:val="000000"/>
          <w:sz w:val="22"/>
          <w:szCs w:val="22"/>
        </w:rPr>
        <w:t>tăți de depozitare sau mic-gros;</w:t>
      </w:r>
    </w:p>
    <w:p w14:paraId="082D2624" w14:textId="2C121967"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depozitări de materiale refolosibile ș</w:t>
      </w:r>
      <w:r w:rsidR="00E40338" w:rsidRPr="000C6B13">
        <w:rPr>
          <w:rFonts w:cs="Arial"/>
          <w:color w:val="000000"/>
          <w:sz w:val="22"/>
          <w:szCs w:val="22"/>
        </w:rPr>
        <w:t>i</w:t>
      </w:r>
      <w:r w:rsidRPr="000C6B13">
        <w:rPr>
          <w:rFonts w:cs="Arial"/>
          <w:color w:val="000000"/>
          <w:sz w:val="22"/>
          <w:szCs w:val="22"/>
        </w:rPr>
        <w:t xml:space="preserve"> platforme de precolectare a deș</w:t>
      </w:r>
      <w:r w:rsidR="00E40338" w:rsidRPr="000C6B13">
        <w:rPr>
          <w:rFonts w:cs="Arial"/>
          <w:color w:val="000000"/>
          <w:sz w:val="22"/>
          <w:szCs w:val="22"/>
        </w:rPr>
        <w:t>eurilor urbane;</w:t>
      </w:r>
    </w:p>
    <w:p w14:paraId="1B111233" w14:textId="723B18E4"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depozitarea pentru vânzare a unor cantități mari de substanț</w:t>
      </w:r>
      <w:r w:rsidR="00E40338" w:rsidRPr="000C6B13">
        <w:rPr>
          <w:rFonts w:cs="Arial"/>
          <w:color w:val="000000"/>
          <w:sz w:val="22"/>
          <w:szCs w:val="22"/>
        </w:rPr>
        <w:t>e inflamabile sau toxice;</w:t>
      </w:r>
    </w:p>
    <w:p w14:paraId="127FF3D2" w14:textId="40ADDE0D"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autobaze, unități de transport, stații de întreținere auto, staț</w:t>
      </w:r>
      <w:r w:rsidR="00E40338" w:rsidRPr="000C6B13">
        <w:rPr>
          <w:rFonts w:cs="Arial"/>
          <w:color w:val="000000"/>
          <w:sz w:val="22"/>
          <w:szCs w:val="22"/>
        </w:rPr>
        <w:t>ii PECO;</w:t>
      </w:r>
    </w:p>
    <w:p w14:paraId="69E040A7" w14:textId="6AD82B4E" w:rsidR="00A7248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lucrări de terasament de natură să afecteze amenajările din spațiile publice și construcțiile î</w:t>
      </w:r>
      <w:r w:rsidR="00E40338" w:rsidRPr="000C6B13">
        <w:rPr>
          <w:rFonts w:cs="Arial"/>
          <w:color w:val="000000"/>
          <w:sz w:val="22"/>
          <w:szCs w:val="22"/>
        </w:rPr>
        <w:t>nvecinate;</w:t>
      </w:r>
    </w:p>
    <w:p w14:paraId="1070E442" w14:textId="57E8D357" w:rsidR="00E40338" w:rsidRPr="000C6B13" w:rsidRDefault="00A72488" w:rsidP="000C6B13">
      <w:pPr>
        <w:pStyle w:val="ListParagraph"/>
        <w:numPr>
          <w:ilvl w:val="0"/>
          <w:numId w:val="22"/>
        </w:numPr>
        <w:autoSpaceDE w:val="0"/>
        <w:autoSpaceDN w:val="0"/>
        <w:adjustRightInd w:val="0"/>
        <w:spacing w:before="60"/>
        <w:ind w:left="1418" w:hanging="142"/>
        <w:jc w:val="both"/>
        <w:rPr>
          <w:rFonts w:cs="Arial"/>
          <w:color w:val="000000"/>
          <w:sz w:val="22"/>
          <w:szCs w:val="22"/>
        </w:rPr>
      </w:pPr>
      <w:r w:rsidRPr="000C6B13">
        <w:rPr>
          <w:rFonts w:cs="Arial"/>
          <w:color w:val="000000"/>
          <w:sz w:val="22"/>
          <w:szCs w:val="22"/>
        </w:rPr>
        <w:t>orice lucrări de terasament care pot să</w:t>
      </w:r>
      <w:r w:rsidR="00E40338" w:rsidRPr="000C6B13">
        <w:rPr>
          <w:rFonts w:cs="Arial"/>
          <w:color w:val="000000"/>
          <w:sz w:val="22"/>
          <w:szCs w:val="22"/>
        </w:rPr>
        <w:t xml:space="preserve"> provoac</w:t>
      </w:r>
      <w:r w:rsidRPr="000C6B13">
        <w:rPr>
          <w:rFonts w:cs="Arial"/>
          <w:color w:val="000000"/>
          <w:sz w:val="22"/>
          <w:szCs w:val="22"/>
        </w:rPr>
        <w:t>e scurgerea necontrolată a apelor meteorice sau care împiedică evacuarea ș</w:t>
      </w:r>
      <w:r w:rsidR="00E40338" w:rsidRPr="000C6B13">
        <w:rPr>
          <w:rFonts w:cs="Arial"/>
          <w:color w:val="000000"/>
          <w:sz w:val="22"/>
          <w:szCs w:val="22"/>
        </w:rPr>
        <w:t>i colectarea acestora.</w:t>
      </w:r>
    </w:p>
    <w:p w14:paraId="35E6232D" w14:textId="77777777" w:rsidR="002D0549" w:rsidRPr="000C6B13" w:rsidRDefault="002D0549" w:rsidP="000C6B13">
      <w:pPr>
        <w:autoSpaceDE w:val="0"/>
        <w:autoSpaceDN w:val="0"/>
        <w:adjustRightInd w:val="0"/>
        <w:spacing w:before="120" w:after="120" w:line="240" w:lineRule="auto"/>
        <w:ind w:firstLine="720"/>
        <w:rPr>
          <w:rFonts w:ascii="Arial" w:hAnsi="Arial" w:cs="Arial"/>
          <w:b/>
          <w:bCs/>
          <w:color w:val="000000"/>
        </w:rPr>
      </w:pPr>
      <w:r w:rsidRPr="000C6B13">
        <w:rPr>
          <w:rFonts w:ascii="Arial" w:hAnsi="Arial" w:cs="Arial"/>
          <w:b/>
          <w:bCs/>
          <w:color w:val="000000"/>
        </w:rPr>
        <w:t>ÎNĂLȚIMEA MAXIMĂ ADMISIBILĂ A CLĂDIRILOR</w:t>
      </w:r>
    </w:p>
    <w:p w14:paraId="58E04392" w14:textId="1FD7DAEA" w:rsidR="002D0549" w:rsidRPr="00547F9C" w:rsidRDefault="002D0549" w:rsidP="002D0549">
      <w:pPr>
        <w:pStyle w:val="Footer"/>
        <w:numPr>
          <w:ilvl w:val="0"/>
          <w:numId w:val="21"/>
        </w:numPr>
        <w:jc w:val="both"/>
        <w:rPr>
          <w:rFonts w:ascii="Arial" w:hAnsi="Arial" w:cs="Arial"/>
          <w:lang w:val="ro-RO"/>
        </w:rPr>
      </w:pPr>
      <w:r w:rsidRPr="00547F9C">
        <w:rPr>
          <w:rFonts w:ascii="Arial" w:hAnsi="Arial" w:cs="Arial"/>
          <w:lang w:val="ro-RO"/>
        </w:rPr>
        <w:t xml:space="preserve">înălțimea maximă admisă </w:t>
      </w:r>
      <w:r>
        <w:rPr>
          <w:rFonts w:ascii="Arial" w:hAnsi="Arial" w:cs="Arial"/>
          <w:lang w:val="ro-RO"/>
        </w:rPr>
        <w:t>P+10</w:t>
      </w:r>
      <w:r w:rsidRPr="00547F9C">
        <w:rPr>
          <w:rFonts w:ascii="Arial" w:hAnsi="Arial" w:cs="Arial"/>
          <w:lang w:val="ro-RO"/>
        </w:rPr>
        <w:t>E</w:t>
      </w:r>
      <w:r>
        <w:rPr>
          <w:rFonts w:ascii="Arial" w:hAnsi="Arial" w:cs="Arial"/>
          <w:lang w:val="ro-RO"/>
        </w:rPr>
        <w:t xml:space="preserve"> (33</w:t>
      </w:r>
      <w:r w:rsidRPr="00547F9C">
        <w:rPr>
          <w:rFonts w:ascii="Arial" w:hAnsi="Arial" w:cs="Arial"/>
          <w:lang w:val="ro-RO"/>
        </w:rPr>
        <w:t>,00 metri)</w:t>
      </w:r>
      <w:r w:rsidR="000C6B13">
        <w:rPr>
          <w:rFonts w:ascii="Arial" w:hAnsi="Arial" w:cs="Arial"/>
          <w:lang w:val="ro-RO"/>
        </w:rPr>
        <w:t>;</w:t>
      </w:r>
    </w:p>
    <w:p w14:paraId="2E8D2A28" w14:textId="77777777" w:rsidR="002D0549" w:rsidRPr="00547F9C" w:rsidRDefault="002D0549" w:rsidP="002D0549">
      <w:pPr>
        <w:pStyle w:val="Footer"/>
        <w:ind w:firstLine="450"/>
        <w:jc w:val="both"/>
        <w:rPr>
          <w:rFonts w:ascii="Arial" w:hAnsi="Arial" w:cs="Arial"/>
          <w:lang w:val="ro-RO"/>
        </w:rPr>
      </w:pPr>
    </w:p>
    <w:p w14:paraId="78970C81" w14:textId="77777777" w:rsidR="002D0549" w:rsidRPr="000C6B13" w:rsidRDefault="002D0549" w:rsidP="000C6B13">
      <w:pPr>
        <w:autoSpaceDE w:val="0"/>
        <w:autoSpaceDN w:val="0"/>
        <w:adjustRightInd w:val="0"/>
        <w:spacing w:before="120" w:after="120" w:line="240" w:lineRule="auto"/>
        <w:ind w:firstLine="720"/>
        <w:rPr>
          <w:rFonts w:ascii="Arial" w:hAnsi="Arial" w:cs="Arial"/>
          <w:b/>
          <w:bCs/>
          <w:color w:val="000000"/>
        </w:rPr>
      </w:pPr>
      <w:r w:rsidRPr="000C6B13">
        <w:rPr>
          <w:rFonts w:ascii="Arial" w:hAnsi="Arial" w:cs="Arial"/>
          <w:b/>
          <w:bCs/>
          <w:color w:val="000000"/>
        </w:rPr>
        <w:t>PROCENT MAXIM DE OCUPARE A TERENULUI</w:t>
      </w:r>
    </w:p>
    <w:p w14:paraId="55C7B81C" w14:textId="112C202C" w:rsidR="002D0549" w:rsidRPr="00547F9C" w:rsidRDefault="002D0549" w:rsidP="002D0549">
      <w:pPr>
        <w:pStyle w:val="Footer"/>
        <w:numPr>
          <w:ilvl w:val="0"/>
          <w:numId w:val="23"/>
        </w:numPr>
        <w:jc w:val="both"/>
        <w:rPr>
          <w:rFonts w:ascii="Arial" w:hAnsi="Arial" w:cs="Arial"/>
          <w:lang w:val="ro-RO"/>
        </w:rPr>
      </w:pPr>
      <w:r>
        <w:rPr>
          <w:rFonts w:ascii="Arial" w:hAnsi="Arial" w:cs="Arial"/>
          <w:lang w:val="ro-RO"/>
        </w:rPr>
        <w:t>P.O.T. maxim = 25</w:t>
      </w:r>
      <w:r w:rsidR="000C6B13">
        <w:rPr>
          <w:rFonts w:ascii="Arial" w:hAnsi="Arial" w:cs="Arial"/>
          <w:lang w:val="ro-RO"/>
        </w:rPr>
        <w:t>,00 %;</w:t>
      </w:r>
    </w:p>
    <w:p w14:paraId="0BE4E1D1" w14:textId="77777777" w:rsidR="002D0549" w:rsidRPr="000C6B13" w:rsidRDefault="002D0549" w:rsidP="000C6B13">
      <w:pPr>
        <w:autoSpaceDE w:val="0"/>
        <w:autoSpaceDN w:val="0"/>
        <w:adjustRightInd w:val="0"/>
        <w:spacing w:before="120" w:after="120" w:line="240" w:lineRule="auto"/>
        <w:ind w:firstLine="720"/>
        <w:rPr>
          <w:rFonts w:ascii="Arial" w:hAnsi="Arial" w:cs="Arial"/>
          <w:b/>
          <w:bCs/>
          <w:color w:val="000000"/>
        </w:rPr>
      </w:pPr>
      <w:r w:rsidRPr="000C6B13">
        <w:rPr>
          <w:rFonts w:ascii="Arial" w:hAnsi="Arial" w:cs="Arial"/>
          <w:b/>
          <w:bCs/>
          <w:color w:val="000000"/>
        </w:rPr>
        <w:t>COEFICIENT MAXIM DE UTILIZARE A TERENULUI</w:t>
      </w:r>
    </w:p>
    <w:p w14:paraId="66B7D5E1" w14:textId="6EFA561B" w:rsidR="002D0549" w:rsidRPr="00EE4327" w:rsidRDefault="002D0549" w:rsidP="002D0549">
      <w:pPr>
        <w:pStyle w:val="Footer"/>
        <w:numPr>
          <w:ilvl w:val="0"/>
          <w:numId w:val="24"/>
        </w:numPr>
        <w:jc w:val="both"/>
        <w:rPr>
          <w:rFonts w:ascii="Arial" w:hAnsi="Arial" w:cs="Arial"/>
          <w:lang w:val="ro-RO"/>
        </w:rPr>
      </w:pPr>
      <w:r w:rsidRPr="00547F9C">
        <w:rPr>
          <w:rFonts w:ascii="Arial" w:hAnsi="Arial" w:cs="Arial"/>
          <w:lang w:val="ro-RO"/>
        </w:rPr>
        <w:t xml:space="preserve">C.U.T. maxim = </w:t>
      </w:r>
      <w:r>
        <w:rPr>
          <w:rFonts w:ascii="Arial" w:hAnsi="Arial" w:cs="Arial"/>
          <w:lang w:val="ro-RO"/>
        </w:rPr>
        <w:t>2</w:t>
      </w:r>
      <w:r w:rsidR="000C6B13">
        <w:rPr>
          <w:rFonts w:ascii="Arial" w:hAnsi="Arial" w:cs="Arial"/>
          <w:lang w:val="ro-RO"/>
        </w:rPr>
        <w:t>.5 mp.</w:t>
      </w:r>
      <w:r w:rsidRPr="00547F9C">
        <w:rPr>
          <w:rFonts w:ascii="Arial" w:hAnsi="Arial" w:cs="Arial"/>
          <w:lang w:val="ro-RO"/>
        </w:rPr>
        <w:t xml:space="preserve"> A.D.C.</w:t>
      </w:r>
      <w:r w:rsidR="000C6B13">
        <w:rPr>
          <w:rFonts w:ascii="Arial" w:hAnsi="Arial" w:cs="Arial"/>
          <w:lang w:val="ro-RO"/>
        </w:rPr>
        <w:t>/mp. teren.</w:t>
      </w:r>
    </w:p>
    <w:p w14:paraId="518083CE" w14:textId="77777777" w:rsidR="00E144EC" w:rsidRPr="00326F7D" w:rsidRDefault="00E144EC" w:rsidP="000C6B13">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2.</w:t>
      </w:r>
      <w:r w:rsidR="00C45F3F" w:rsidRPr="00326F7D">
        <w:rPr>
          <w:rFonts w:asciiTheme="minorHAnsi" w:eastAsia="Times New Roman" w:hAnsiTheme="minorHAnsi" w:cstheme="minorHAnsi"/>
          <w:color w:val="auto"/>
          <w:sz w:val="24"/>
          <w:szCs w:val="24"/>
          <w:lang w:eastAsia="en-US"/>
        </w:rPr>
        <w:t>3</w:t>
      </w:r>
      <w:r w:rsidRPr="00326F7D">
        <w:rPr>
          <w:rFonts w:asciiTheme="minorHAnsi" w:eastAsia="Times New Roman" w:hAnsiTheme="minorHAnsi" w:cstheme="minorHAnsi"/>
          <w:color w:val="auto"/>
          <w:sz w:val="24"/>
          <w:szCs w:val="24"/>
          <w:lang w:eastAsia="en-US"/>
        </w:rPr>
        <w:t xml:space="preserve"> REGIMUL JURIDIC</w:t>
      </w:r>
    </w:p>
    <w:p w14:paraId="11C5BF3B" w14:textId="3EE19E64" w:rsidR="000C1933" w:rsidRDefault="007646BA" w:rsidP="000C1933">
      <w:pPr>
        <w:spacing w:after="0" w:line="240" w:lineRule="auto"/>
        <w:ind w:firstLine="360"/>
        <w:jc w:val="both"/>
        <w:rPr>
          <w:rFonts w:ascii="Arial" w:hAnsi="Arial" w:cs="Arial"/>
          <w:lang w:val="ro-RO"/>
        </w:rPr>
      </w:pPr>
      <w:r w:rsidRPr="00547F9C">
        <w:rPr>
          <w:rFonts w:ascii="Arial" w:hAnsi="Arial" w:cs="Arial"/>
          <w:lang w:val="ro-RO"/>
        </w:rPr>
        <w:t>Zona studiată</w:t>
      </w:r>
      <w:r w:rsidR="000C1933" w:rsidRPr="00547F9C">
        <w:rPr>
          <w:rFonts w:ascii="Arial" w:hAnsi="Arial" w:cs="Arial"/>
          <w:lang w:val="ro-RO"/>
        </w:rPr>
        <w:t xml:space="preserve"> cuprinde terenuri aflate </w:t>
      </w:r>
      <w:r w:rsidRPr="00547F9C">
        <w:rPr>
          <w:rFonts w:ascii="Arial" w:hAnsi="Arial" w:cs="Arial"/>
          <w:lang w:val="ro-RO"/>
        </w:rPr>
        <w:t>î</w:t>
      </w:r>
      <w:r w:rsidR="000C1933" w:rsidRPr="00547F9C">
        <w:rPr>
          <w:rFonts w:ascii="Arial" w:hAnsi="Arial" w:cs="Arial"/>
          <w:lang w:val="ro-RO"/>
        </w:rPr>
        <w:t xml:space="preserve">n domeniul public </w:t>
      </w:r>
      <w:r w:rsidRPr="00547F9C">
        <w:rPr>
          <w:rFonts w:ascii="Arial" w:hAnsi="Arial" w:cs="Arial"/>
          <w:lang w:val="ro-RO"/>
        </w:rPr>
        <w:t xml:space="preserve">și </w:t>
      </w:r>
      <w:r w:rsidR="00AD3B09" w:rsidRPr="00547F9C">
        <w:rPr>
          <w:rFonts w:ascii="Arial" w:hAnsi="Arial" w:cs="Arial"/>
          <w:lang w:val="ro-RO"/>
        </w:rPr>
        <w:t>domeniul privat</w:t>
      </w:r>
      <w:r w:rsidR="001A1960" w:rsidRPr="00547F9C">
        <w:rPr>
          <w:rFonts w:ascii="Arial" w:hAnsi="Arial" w:cs="Arial"/>
          <w:lang w:val="ro-RO"/>
        </w:rPr>
        <w:t xml:space="preserve"> a</w:t>
      </w:r>
      <w:r w:rsidR="00AD3B09" w:rsidRPr="00547F9C">
        <w:rPr>
          <w:rFonts w:ascii="Arial" w:hAnsi="Arial" w:cs="Arial"/>
          <w:lang w:val="ro-RO"/>
        </w:rPr>
        <w:t>l</w:t>
      </w:r>
      <w:r w:rsidR="001A1960" w:rsidRPr="00547F9C">
        <w:rPr>
          <w:rFonts w:ascii="Arial" w:hAnsi="Arial" w:cs="Arial"/>
          <w:lang w:val="ro-RO"/>
        </w:rPr>
        <w:t xml:space="preserve"> persoanelor fizice/juridice</w:t>
      </w:r>
      <w:r w:rsidR="000C1933" w:rsidRPr="00547F9C">
        <w:rPr>
          <w:rFonts w:ascii="Arial" w:hAnsi="Arial" w:cs="Arial"/>
          <w:lang w:val="ro-RO"/>
        </w:rPr>
        <w:t xml:space="preserve"> </w:t>
      </w:r>
      <w:r w:rsidR="006F4F2D" w:rsidRPr="00547F9C">
        <w:rPr>
          <w:rFonts w:ascii="Arial" w:hAnsi="Arial" w:cs="Arial"/>
          <w:lang w:val="ro-RO"/>
        </w:rPr>
        <w:t xml:space="preserve">în intravilanul </w:t>
      </w:r>
      <w:r w:rsidR="00D01659" w:rsidRPr="00547F9C">
        <w:rPr>
          <w:rFonts w:ascii="Arial" w:hAnsi="Arial" w:cs="Arial"/>
          <w:lang w:val="ro-RO"/>
        </w:rPr>
        <w:t>Municipiului Constanța</w:t>
      </w:r>
      <w:r w:rsidR="006F4F2D" w:rsidRPr="00547F9C">
        <w:rPr>
          <w:rFonts w:ascii="Arial" w:hAnsi="Arial" w:cs="Arial"/>
          <w:lang w:val="ro-RO"/>
        </w:rPr>
        <w:t>.</w:t>
      </w:r>
    </w:p>
    <w:p w14:paraId="70862D1B" w14:textId="77777777" w:rsidR="00C511C6" w:rsidRPr="00547F9C" w:rsidRDefault="00C511C6" w:rsidP="000C1933">
      <w:pPr>
        <w:spacing w:after="0" w:line="240" w:lineRule="auto"/>
        <w:ind w:firstLine="360"/>
        <w:jc w:val="both"/>
        <w:rPr>
          <w:rFonts w:ascii="Arial" w:hAnsi="Arial" w:cs="Arial"/>
          <w:lang w:val="ro-RO"/>
        </w:rPr>
      </w:pPr>
    </w:p>
    <w:p w14:paraId="599DD15B" w14:textId="77777777" w:rsidR="00BA5259" w:rsidRPr="00547F9C" w:rsidRDefault="00BA5259" w:rsidP="000C1933">
      <w:pPr>
        <w:spacing w:after="0" w:line="240" w:lineRule="auto"/>
        <w:ind w:firstLine="360"/>
        <w:jc w:val="both"/>
        <w:rPr>
          <w:rFonts w:ascii="Arial" w:hAnsi="Arial" w:cs="Arial"/>
          <w:lang w:val="ro-RO"/>
        </w:rPr>
      </w:pPr>
      <w:r w:rsidRPr="00547F9C">
        <w:rPr>
          <w:rFonts w:ascii="Arial" w:hAnsi="Arial" w:cs="Arial"/>
          <w:lang w:val="ro-RO"/>
        </w:rPr>
        <w:t>Amplasamentele</w:t>
      </w:r>
      <w:r w:rsidR="004547EA" w:rsidRPr="00547F9C">
        <w:rPr>
          <w:rFonts w:ascii="Arial" w:hAnsi="Arial" w:cs="Arial"/>
          <w:lang w:val="ro-RO"/>
        </w:rPr>
        <w:t xml:space="preserve"> studiat</w:t>
      </w:r>
      <w:r w:rsidRPr="00547F9C">
        <w:rPr>
          <w:rFonts w:ascii="Arial" w:hAnsi="Arial" w:cs="Arial"/>
          <w:lang w:val="ro-RO"/>
        </w:rPr>
        <w:t>e</w:t>
      </w:r>
      <w:r w:rsidR="004547EA" w:rsidRPr="00547F9C">
        <w:rPr>
          <w:rFonts w:ascii="Arial" w:hAnsi="Arial" w:cs="Arial"/>
          <w:lang w:val="ro-RO"/>
        </w:rPr>
        <w:t xml:space="preserve"> </w:t>
      </w:r>
      <w:r w:rsidRPr="00547F9C">
        <w:rPr>
          <w:rFonts w:ascii="Arial" w:hAnsi="Arial" w:cs="Arial"/>
          <w:lang w:val="ro-RO"/>
        </w:rPr>
        <w:t>sunt</w:t>
      </w:r>
      <w:r w:rsidR="004547EA" w:rsidRPr="00547F9C">
        <w:rPr>
          <w:rFonts w:ascii="Arial" w:hAnsi="Arial" w:cs="Arial"/>
          <w:lang w:val="ro-RO"/>
        </w:rPr>
        <w:t xml:space="preserve"> propr</w:t>
      </w:r>
      <w:r w:rsidR="007646BA" w:rsidRPr="00547F9C">
        <w:rPr>
          <w:rFonts w:ascii="Arial" w:hAnsi="Arial" w:cs="Arial"/>
          <w:lang w:val="ro-RO"/>
        </w:rPr>
        <w:t>ietatea privată</w:t>
      </w:r>
      <w:r w:rsidR="00A749E1" w:rsidRPr="00547F9C">
        <w:rPr>
          <w:rFonts w:ascii="Arial" w:hAnsi="Arial" w:cs="Arial"/>
          <w:lang w:val="ro-RO"/>
        </w:rPr>
        <w:t xml:space="preserve"> </w:t>
      </w:r>
      <w:r w:rsidRPr="00547F9C">
        <w:rPr>
          <w:rFonts w:ascii="Arial" w:hAnsi="Arial" w:cs="Arial"/>
          <w:lang w:val="ro-RO"/>
        </w:rPr>
        <w:t>după cum urmează:</w:t>
      </w:r>
    </w:p>
    <w:p w14:paraId="6A45FC4B" w14:textId="5CB753A1" w:rsidR="004547EA" w:rsidRPr="00547F9C" w:rsidRDefault="00BA5259" w:rsidP="00BA5259">
      <w:pPr>
        <w:pStyle w:val="ListParagraph"/>
        <w:numPr>
          <w:ilvl w:val="0"/>
          <w:numId w:val="24"/>
        </w:numPr>
        <w:jc w:val="both"/>
        <w:rPr>
          <w:rFonts w:cs="Arial"/>
          <w:sz w:val="22"/>
          <w:szCs w:val="22"/>
        </w:rPr>
      </w:pPr>
      <w:r w:rsidRPr="00547F9C">
        <w:rPr>
          <w:rFonts w:cs="Arial"/>
          <w:b/>
          <w:sz w:val="22"/>
          <w:szCs w:val="22"/>
        </w:rPr>
        <w:t xml:space="preserve">Lot 1 – </w:t>
      </w:r>
      <w:r w:rsidRPr="00547F9C">
        <w:rPr>
          <w:rFonts w:cs="Arial"/>
          <w:sz w:val="22"/>
          <w:szCs w:val="22"/>
        </w:rPr>
        <w:t xml:space="preserve">proprietate privată a </w:t>
      </w:r>
      <w:r w:rsidR="00BD7E9F" w:rsidRPr="00547F9C">
        <w:rPr>
          <w:rFonts w:cs="Arial"/>
          <w:sz w:val="22"/>
          <w:szCs w:val="22"/>
        </w:rPr>
        <w:t xml:space="preserve">lui </w:t>
      </w:r>
      <w:r w:rsidRPr="00547F9C">
        <w:rPr>
          <w:rFonts w:cs="Arial"/>
          <w:b/>
          <w:sz w:val="22"/>
          <w:szCs w:val="22"/>
        </w:rPr>
        <w:t>APOSTOL ELENA</w:t>
      </w:r>
      <w:r w:rsidR="007646BA" w:rsidRPr="00547F9C">
        <w:rPr>
          <w:rFonts w:cs="Arial"/>
          <w:sz w:val="22"/>
          <w:szCs w:val="22"/>
        </w:rPr>
        <w:t>, dobândit</w:t>
      </w:r>
      <w:r w:rsidR="00D8533C" w:rsidRPr="00547F9C">
        <w:rPr>
          <w:rFonts w:cs="Arial"/>
          <w:sz w:val="22"/>
          <w:szCs w:val="22"/>
        </w:rPr>
        <w:t>ă</w:t>
      </w:r>
      <w:r w:rsidR="007646BA" w:rsidRPr="00547F9C">
        <w:rPr>
          <w:rFonts w:cs="Arial"/>
          <w:sz w:val="22"/>
          <w:szCs w:val="22"/>
        </w:rPr>
        <w:t xml:space="preserve"> prin contract de vânzare-cumpă</w:t>
      </w:r>
      <w:r w:rsidR="004547EA" w:rsidRPr="00547F9C">
        <w:rPr>
          <w:rFonts w:cs="Arial"/>
          <w:sz w:val="22"/>
          <w:szCs w:val="22"/>
        </w:rPr>
        <w:t>rare nr.</w:t>
      </w:r>
      <w:r w:rsidR="00D8533C" w:rsidRPr="00547F9C">
        <w:rPr>
          <w:rFonts w:cs="Arial"/>
          <w:b/>
          <w:sz w:val="22"/>
          <w:szCs w:val="22"/>
        </w:rPr>
        <w:t>7984</w:t>
      </w:r>
      <w:r w:rsidR="00C31664" w:rsidRPr="00547F9C">
        <w:rPr>
          <w:rFonts w:cs="Arial"/>
          <w:b/>
          <w:sz w:val="22"/>
          <w:szCs w:val="22"/>
        </w:rPr>
        <w:t xml:space="preserve"> </w:t>
      </w:r>
      <w:r w:rsidR="00DB7D3A" w:rsidRPr="00547F9C">
        <w:rPr>
          <w:rFonts w:cs="Arial"/>
          <w:sz w:val="22"/>
          <w:szCs w:val="22"/>
        </w:rPr>
        <w:t>din</w:t>
      </w:r>
      <w:r w:rsidR="00D8533C" w:rsidRPr="00547F9C">
        <w:rPr>
          <w:rFonts w:cs="Arial"/>
          <w:b/>
          <w:sz w:val="22"/>
          <w:szCs w:val="22"/>
        </w:rPr>
        <w:t xml:space="preserve"> 08</w:t>
      </w:r>
      <w:r w:rsidR="007646BA" w:rsidRPr="00547F9C">
        <w:rPr>
          <w:rFonts w:cs="Arial"/>
          <w:b/>
          <w:sz w:val="22"/>
          <w:szCs w:val="22"/>
        </w:rPr>
        <w:t>.</w:t>
      </w:r>
      <w:r w:rsidR="00BD7E9F" w:rsidRPr="00547F9C">
        <w:rPr>
          <w:rFonts w:cs="Arial"/>
          <w:b/>
          <w:sz w:val="22"/>
          <w:szCs w:val="22"/>
        </w:rPr>
        <w:t>12</w:t>
      </w:r>
      <w:r w:rsidR="00D8533C" w:rsidRPr="00547F9C">
        <w:rPr>
          <w:rFonts w:cs="Arial"/>
          <w:b/>
          <w:sz w:val="22"/>
          <w:szCs w:val="22"/>
        </w:rPr>
        <w:t>.2004</w:t>
      </w:r>
      <w:r w:rsidR="00BD7E9F" w:rsidRPr="00547F9C">
        <w:rPr>
          <w:rFonts w:cs="Arial"/>
          <w:b/>
          <w:sz w:val="22"/>
          <w:szCs w:val="22"/>
        </w:rPr>
        <w:t xml:space="preserve">, </w:t>
      </w:r>
      <w:r w:rsidR="007646BA" w:rsidRPr="00547F9C">
        <w:rPr>
          <w:rFonts w:cs="Arial"/>
          <w:sz w:val="22"/>
          <w:szCs w:val="22"/>
        </w:rPr>
        <w:t>î</w:t>
      </w:r>
      <w:r w:rsidR="00BD7E9F" w:rsidRPr="00547F9C">
        <w:rPr>
          <w:rFonts w:cs="Arial"/>
          <w:sz w:val="22"/>
          <w:szCs w:val="22"/>
        </w:rPr>
        <w:t xml:space="preserve">ncheiat la </w:t>
      </w:r>
      <w:r w:rsidR="00D8533C" w:rsidRPr="00547F9C">
        <w:rPr>
          <w:rFonts w:cs="Arial"/>
          <w:sz w:val="22"/>
          <w:szCs w:val="22"/>
        </w:rPr>
        <w:t>Biroul Notaru</w:t>
      </w:r>
      <w:r w:rsidR="007646BA" w:rsidRPr="00547F9C">
        <w:rPr>
          <w:rFonts w:cs="Arial"/>
          <w:sz w:val="22"/>
          <w:szCs w:val="22"/>
        </w:rPr>
        <w:t>l</w:t>
      </w:r>
      <w:r w:rsidR="00D8533C" w:rsidRPr="00547F9C">
        <w:rPr>
          <w:rFonts w:cs="Arial"/>
          <w:sz w:val="22"/>
          <w:szCs w:val="22"/>
        </w:rPr>
        <w:t>ui Public</w:t>
      </w:r>
      <w:r w:rsidR="007646BA" w:rsidRPr="00547F9C">
        <w:rPr>
          <w:rFonts w:cs="Arial"/>
          <w:sz w:val="22"/>
          <w:szCs w:val="22"/>
        </w:rPr>
        <w:t xml:space="preserve"> </w:t>
      </w:r>
      <w:r w:rsidR="00D8533C" w:rsidRPr="00547F9C">
        <w:rPr>
          <w:rFonts w:cs="Arial"/>
          <w:sz w:val="22"/>
          <w:szCs w:val="22"/>
        </w:rPr>
        <w:t>CRISTINA BUDEI;</w:t>
      </w:r>
    </w:p>
    <w:p w14:paraId="54E66F0B" w14:textId="17CEF7A0" w:rsidR="00D8533C" w:rsidRPr="00547F9C" w:rsidRDefault="00D8533C" w:rsidP="00D8533C">
      <w:pPr>
        <w:pStyle w:val="ListParagraph"/>
        <w:numPr>
          <w:ilvl w:val="0"/>
          <w:numId w:val="24"/>
        </w:numPr>
        <w:jc w:val="both"/>
        <w:rPr>
          <w:rFonts w:cs="Arial"/>
          <w:sz w:val="22"/>
          <w:szCs w:val="22"/>
        </w:rPr>
      </w:pPr>
      <w:r w:rsidRPr="00547F9C">
        <w:rPr>
          <w:rFonts w:cs="Arial"/>
          <w:b/>
          <w:sz w:val="22"/>
          <w:szCs w:val="22"/>
        </w:rPr>
        <w:t xml:space="preserve">Lot 2 – </w:t>
      </w:r>
      <w:r w:rsidRPr="00547F9C">
        <w:rPr>
          <w:rFonts w:cs="Arial"/>
          <w:sz w:val="22"/>
          <w:szCs w:val="22"/>
        </w:rPr>
        <w:t xml:space="preserve">proprietate privată a lui </w:t>
      </w:r>
      <w:r w:rsidRPr="00547F9C">
        <w:rPr>
          <w:rFonts w:cs="Arial"/>
          <w:b/>
          <w:sz w:val="22"/>
          <w:szCs w:val="22"/>
        </w:rPr>
        <w:t>S.C. ECLISSIS INTERMED S.R.L.</w:t>
      </w:r>
      <w:r w:rsidRPr="00547F9C">
        <w:rPr>
          <w:rFonts w:cs="Arial"/>
          <w:sz w:val="22"/>
          <w:szCs w:val="22"/>
        </w:rPr>
        <w:t>, dobândită prin contract de vânzare-cumpărare nr.</w:t>
      </w:r>
      <w:r w:rsidRPr="00547F9C">
        <w:rPr>
          <w:rFonts w:cs="Arial"/>
          <w:b/>
          <w:sz w:val="22"/>
          <w:szCs w:val="22"/>
        </w:rPr>
        <w:t xml:space="preserve">466 </w:t>
      </w:r>
      <w:r w:rsidRPr="00547F9C">
        <w:rPr>
          <w:rFonts w:cs="Arial"/>
          <w:sz w:val="22"/>
          <w:szCs w:val="22"/>
        </w:rPr>
        <w:t xml:space="preserve">din </w:t>
      </w:r>
      <w:r w:rsidRPr="00547F9C">
        <w:rPr>
          <w:rFonts w:cs="Arial"/>
          <w:b/>
          <w:sz w:val="22"/>
          <w:szCs w:val="22"/>
        </w:rPr>
        <w:t>25.02.2015</w:t>
      </w:r>
      <w:r w:rsidRPr="00547F9C">
        <w:rPr>
          <w:rFonts w:cs="Arial"/>
          <w:sz w:val="22"/>
          <w:szCs w:val="22"/>
        </w:rPr>
        <w:t>.</w:t>
      </w:r>
    </w:p>
    <w:p w14:paraId="07B01016" w14:textId="499472BC" w:rsidR="00E144EC" w:rsidRPr="00326F7D" w:rsidRDefault="004547EA" w:rsidP="000C6B13">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547F9C">
        <w:tab/>
      </w:r>
      <w:r w:rsidR="00E144EC" w:rsidRPr="00326F7D">
        <w:rPr>
          <w:rFonts w:asciiTheme="minorHAnsi" w:eastAsia="Times New Roman" w:hAnsiTheme="minorHAnsi" w:cstheme="minorHAnsi"/>
          <w:color w:val="auto"/>
          <w:sz w:val="24"/>
          <w:szCs w:val="24"/>
          <w:lang w:eastAsia="en-US"/>
        </w:rPr>
        <w:t>2.</w:t>
      </w:r>
      <w:r w:rsidR="00C45F3F" w:rsidRPr="00326F7D">
        <w:rPr>
          <w:rFonts w:asciiTheme="minorHAnsi" w:eastAsia="Times New Roman" w:hAnsiTheme="minorHAnsi" w:cstheme="minorHAnsi"/>
          <w:color w:val="auto"/>
          <w:sz w:val="24"/>
          <w:szCs w:val="24"/>
          <w:lang w:eastAsia="en-US"/>
        </w:rPr>
        <w:t>4</w:t>
      </w:r>
      <w:r w:rsidR="00172FAA" w:rsidRPr="00326F7D">
        <w:rPr>
          <w:rFonts w:asciiTheme="minorHAnsi" w:eastAsia="Times New Roman" w:hAnsiTheme="minorHAnsi" w:cstheme="minorHAnsi"/>
          <w:color w:val="auto"/>
          <w:sz w:val="24"/>
          <w:szCs w:val="24"/>
          <w:lang w:eastAsia="en-US"/>
        </w:rPr>
        <w:t xml:space="preserve"> CIRCULAȚ</w:t>
      </w:r>
      <w:r w:rsidR="00E144EC" w:rsidRPr="00326F7D">
        <w:rPr>
          <w:rFonts w:asciiTheme="minorHAnsi" w:eastAsia="Times New Roman" w:hAnsiTheme="minorHAnsi" w:cstheme="minorHAnsi"/>
          <w:color w:val="auto"/>
          <w:sz w:val="24"/>
          <w:szCs w:val="24"/>
          <w:lang w:eastAsia="en-US"/>
        </w:rPr>
        <w:t>II</w:t>
      </w:r>
    </w:p>
    <w:p w14:paraId="44E07FC0" w14:textId="2FF648A5" w:rsidR="000C1933" w:rsidRPr="00547F9C" w:rsidRDefault="00172FAA" w:rsidP="000C1933">
      <w:pPr>
        <w:pStyle w:val="Footer"/>
        <w:ind w:firstLine="360"/>
        <w:jc w:val="both"/>
        <w:rPr>
          <w:rFonts w:ascii="Arial" w:hAnsi="Arial" w:cs="Arial"/>
          <w:lang w:val="ro-RO"/>
        </w:rPr>
      </w:pPr>
      <w:r w:rsidRPr="00547F9C">
        <w:rPr>
          <w:rFonts w:ascii="Arial" w:hAnsi="Arial" w:cs="Arial"/>
          <w:lang w:val="ro-RO"/>
        </w:rPr>
        <w:t>Î</w:t>
      </w:r>
      <w:r w:rsidR="000C1933" w:rsidRPr="00547F9C">
        <w:rPr>
          <w:rFonts w:ascii="Arial" w:hAnsi="Arial" w:cs="Arial"/>
          <w:lang w:val="ro-RO"/>
        </w:rPr>
        <w:t xml:space="preserve">n limita zonei studiate , </w:t>
      </w:r>
      <w:r w:rsidRPr="00547F9C">
        <w:rPr>
          <w:rFonts w:ascii="Arial" w:hAnsi="Arial" w:cs="Arial"/>
          <w:lang w:val="ro-RO"/>
        </w:rPr>
        <w:t>circulația se realizează</w:t>
      </w:r>
      <w:r w:rsidR="000C1933" w:rsidRPr="00547F9C">
        <w:rPr>
          <w:rFonts w:ascii="Arial" w:hAnsi="Arial" w:cs="Arial"/>
          <w:lang w:val="ro-RO"/>
        </w:rPr>
        <w:t xml:space="preserve"> pe:</w:t>
      </w:r>
    </w:p>
    <w:p w14:paraId="288C470D" w14:textId="5A30247E" w:rsidR="0044212A" w:rsidRPr="00547F9C" w:rsidRDefault="0044212A" w:rsidP="00D01B38">
      <w:pPr>
        <w:pStyle w:val="Footer"/>
        <w:numPr>
          <w:ilvl w:val="0"/>
          <w:numId w:val="30"/>
        </w:numPr>
        <w:tabs>
          <w:tab w:val="clear" w:pos="4680"/>
          <w:tab w:val="clear" w:pos="9360"/>
        </w:tabs>
        <w:jc w:val="both"/>
        <w:rPr>
          <w:rFonts w:ascii="Arial" w:hAnsi="Arial" w:cs="Arial"/>
          <w:lang w:val="ro-RO"/>
        </w:rPr>
      </w:pPr>
      <w:r w:rsidRPr="00547F9C">
        <w:rPr>
          <w:rFonts w:ascii="Arial" w:hAnsi="Arial" w:cs="Arial"/>
          <w:lang w:val="ro-RO"/>
        </w:rPr>
        <w:t xml:space="preserve">Bulevardul Tomis </w:t>
      </w:r>
      <w:r w:rsidR="000C1933" w:rsidRPr="00547F9C">
        <w:rPr>
          <w:rFonts w:ascii="Arial" w:hAnsi="Arial" w:cs="Arial"/>
          <w:lang w:val="ro-RO"/>
        </w:rPr>
        <w:t xml:space="preserve">– </w:t>
      </w:r>
      <w:r w:rsidR="00C572C6" w:rsidRPr="00547F9C">
        <w:rPr>
          <w:rFonts w:ascii="Arial" w:hAnsi="Arial" w:cs="Arial"/>
          <w:lang w:val="ro-RO"/>
        </w:rPr>
        <w:t>ampriză</w:t>
      </w:r>
      <w:r w:rsidR="000C1933" w:rsidRPr="00547F9C">
        <w:rPr>
          <w:rFonts w:ascii="Arial" w:hAnsi="Arial" w:cs="Arial"/>
          <w:lang w:val="ro-RO"/>
        </w:rPr>
        <w:t xml:space="preserve"> aprox</w:t>
      </w:r>
      <w:r w:rsidR="007B704D" w:rsidRPr="00547F9C">
        <w:rPr>
          <w:rFonts w:ascii="Arial" w:hAnsi="Arial" w:cs="Arial"/>
          <w:lang w:val="ro-RO"/>
        </w:rPr>
        <w:t>imativ</w:t>
      </w:r>
      <w:r w:rsidR="000C1933" w:rsidRPr="00547F9C">
        <w:rPr>
          <w:rFonts w:ascii="Arial" w:hAnsi="Arial" w:cs="Arial"/>
          <w:lang w:val="ro-RO"/>
        </w:rPr>
        <w:t xml:space="preserve"> </w:t>
      </w:r>
      <w:r w:rsidRPr="00547F9C">
        <w:rPr>
          <w:rFonts w:ascii="Arial" w:hAnsi="Arial" w:cs="Arial"/>
          <w:lang w:val="ro-RO"/>
        </w:rPr>
        <w:t>14,00</w:t>
      </w:r>
      <w:r w:rsidR="006B2654" w:rsidRPr="00547F9C">
        <w:rPr>
          <w:rFonts w:ascii="Arial" w:hAnsi="Arial" w:cs="Arial"/>
          <w:lang w:val="ro-RO"/>
        </w:rPr>
        <w:t xml:space="preserve"> m</w:t>
      </w:r>
      <w:r w:rsidRPr="00547F9C">
        <w:rPr>
          <w:rFonts w:ascii="Arial" w:hAnsi="Arial" w:cs="Arial"/>
          <w:lang w:val="ro-RO"/>
        </w:rPr>
        <w:t>etri</w:t>
      </w:r>
      <w:r w:rsidR="006B2654" w:rsidRPr="00547F9C">
        <w:rPr>
          <w:rFonts w:ascii="Arial" w:hAnsi="Arial" w:cs="Arial"/>
          <w:lang w:val="ro-RO"/>
        </w:rPr>
        <w:t xml:space="preserve"> (</w:t>
      </w:r>
      <w:r w:rsidR="000C1933" w:rsidRPr="00547F9C">
        <w:rPr>
          <w:rFonts w:ascii="Arial" w:hAnsi="Arial" w:cs="Arial"/>
          <w:lang w:val="ro-RO"/>
        </w:rPr>
        <w:t>sens dublu</w:t>
      </w:r>
      <w:r w:rsidR="006B2654" w:rsidRPr="00547F9C">
        <w:rPr>
          <w:rFonts w:ascii="Arial" w:hAnsi="Arial" w:cs="Arial"/>
          <w:lang w:val="ro-RO"/>
        </w:rPr>
        <w:t xml:space="preserve"> circulație carosabilă</w:t>
      </w:r>
      <w:r w:rsidR="007962EA">
        <w:rPr>
          <w:rFonts w:ascii="Arial" w:hAnsi="Arial" w:cs="Arial"/>
          <w:lang w:val="ro-RO"/>
        </w:rPr>
        <w:t>, două fire pe sens</w:t>
      </w:r>
      <w:r w:rsidR="006B2654" w:rsidRPr="00547F9C">
        <w:rPr>
          <w:rFonts w:ascii="Arial" w:hAnsi="Arial" w:cs="Arial"/>
          <w:lang w:val="ro-RO"/>
        </w:rPr>
        <w:t xml:space="preserve"> </w:t>
      </w:r>
      <w:r w:rsidR="00817ADE" w:rsidRPr="00547F9C">
        <w:rPr>
          <w:rFonts w:ascii="Arial" w:hAnsi="Arial" w:cs="Arial"/>
          <w:lang w:val="ro-RO"/>
        </w:rPr>
        <w:t>ș</w:t>
      </w:r>
      <w:r w:rsidRPr="00547F9C">
        <w:rPr>
          <w:rFonts w:ascii="Arial" w:hAnsi="Arial" w:cs="Arial"/>
          <w:lang w:val="ro-RO"/>
        </w:rPr>
        <w:t>i trotuare aferente</w:t>
      </w:r>
      <w:r w:rsidR="006B2654" w:rsidRPr="00547F9C">
        <w:rPr>
          <w:rFonts w:ascii="Arial" w:hAnsi="Arial" w:cs="Arial"/>
          <w:lang w:val="ro-RO"/>
        </w:rPr>
        <w:t>)</w:t>
      </w:r>
      <w:r w:rsidR="00F11CAD" w:rsidRPr="00547F9C">
        <w:rPr>
          <w:rFonts w:ascii="Arial" w:hAnsi="Arial" w:cs="Arial"/>
          <w:lang w:val="ro-RO"/>
        </w:rPr>
        <w:t>;</w:t>
      </w:r>
      <w:r w:rsidR="00181155" w:rsidRPr="00547F9C">
        <w:rPr>
          <w:rFonts w:ascii="Arial" w:hAnsi="Arial" w:cs="Arial"/>
          <w:color w:val="FF0000"/>
          <w:lang w:val="ro-RO"/>
        </w:rPr>
        <w:t xml:space="preserve"> </w:t>
      </w:r>
    </w:p>
    <w:p w14:paraId="288E8834" w14:textId="3E1C2E7C" w:rsidR="0044212A" w:rsidRDefault="0044212A" w:rsidP="00D01B38">
      <w:pPr>
        <w:pStyle w:val="Footer"/>
        <w:numPr>
          <w:ilvl w:val="0"/>
          <w:numId w:val="30"/>
        </w:numPr>
        <w:tabs>
          <w:tab w:val="clear" w:pos="4680"/>
          <w:tab w:val="clear" w:pos="9360"/>
        </w:tabs>
        <w:jc w:val="both"/>
        <w:rPr>
          <w:rFonts w:ascii="Arial" w:hAnsi="Arial" w:cs="Arial"/>
          <w:lang w:val="ro-RO"/>
        </w:rPr>
      </w:pPr>
      <w:r w:rsidRPr="00547F9C">
        <w:rPr>
          <w:rFonts w:ascii="Arial" w:hAnsi="Arial" w:cs="Arial"/>
          <w:lang w:val="ro-RO"/>
        </w:rPr>
        <w:t xml:space="preserve">Aleea Macilor – ampriză aproximativ </w:t>
      </w:r>
      <w:r w:rsidR="007962EA">
        <w:rPr>
          <w:rFonts w:ascii="Arial" w:hAnsi="Arial" w:cs="Arial"/>
          <w:lang w:val="ro-RO"/>
        </w:rPr>
        <w:t>7</w:t>
      </w:r>
      <w:r w:rsidR="00C55346">
        <w:rPr>
          <w:rFonts w:ascii="Arial" w:hAnsi="Arial" w:cs="Arial"/>
          <w:lang w:val="ro-RO"/>
        </w:rPr>
        <w:t>,00</w:t>
      </w:r>
      <w:r w:rsidRPr="00547F9C">
        <w:rPr>
          <w:rFonts w:ascii="Arial" w:hAnsi="Arial" w:cs="Arial"/>
          <w:lang w:val="ro-RO"/>
        </w:rPr>
        <w:t xml:space="preserve"> metri (</w:t>
      </w:r>
      <w:r w:rsidR="007B704D" w:rsidRPr="00547F9C">
        <w:rPr>
          <w:rFonts w:ascii="Arial" w:hAnsi="Arial" w:cs="Arial"/>
          <w:lang w:val="ro-RO"/>
        </w:rPr>
        <w:t>sens dublu circulație carosabilă și fără trotuare)</w:t>
      </w:r>
      <w:r w:rsidR="002C462D">
        <w:rPr>
          <w:rFonts w:ascii="Arial" w:hAnsi="Arial" w:cs="Arial"/>
          <w:lang w:val="ro-RO"/>
        </w:rPr>
        <w:t>;</w:t>
      </w:r>
    </w:p>
    <w:p w14:paraId="37C660F7" w14:textId="2B494172" w:rsidR="002C462D" w:rsidRDefault="002C462D" w:rsidP="00D01B38">
      <w:pPr>
        <w:pStyle w:val="Footer"/>
        <w:numPr>
          <w:ilvl w:val="0"/>
          <w:numId w:val="30"/>
        </w:numPr>
        <w:tabs>
          <w:tab w:val="clear" w:pos="4680"/>
          <w:tab w:val="clear" w:pos="9360"/>
        </w:tabs>
        <w:jc w:val="both"/>
        <w:rPr>
          <w:rFonts w:ascii="Arial" w:hAnsi="Arial" w:cs="Arial"/>
          <w:lang w:val="ro-RO"/>
        </w:rPr>
      </w:pPr>
      <w:r>
        <w:rPr>
          <w:rFonts w:ascii="Arial" w:hAnsi="Arial" w:cs="Arial"/>
          <w:lang w:val="ro-RO"/>
        </w:rPr>
        <w:t xml:space="preserve">Aleea Mălinului – ampriză aproximativ </w:t>
      </w:r>
      <w:r w:rsidR="007962EA">
        <w:rPr>
          <w:rFonts w:ascii="Arial" w:hAnsi="Arial" w:cs="Arial"/>
          <w:lang w:val="ro-RO"/>
        </w:rPr>
        <w:t>5</w:t>
      </w:r>
      <w:r>
        <w:rPr>
          <w:rFonts w:ascii="Arial" w:hAnsi="Arial" w:cs="Arial"/>
          <w:lang w:val="ro-RO"/>
        </w:rPr>
        <w:t>,00 metri (sens dublu circulație carosabilă și trotuar aferent);</w:t>
      </w:r>
    </w:p>
    <w:p w14:paraId="2F4A5907" w14:textId="03F4D2D7" w:rsidR="002C462D" w:rsidRPr="00547F9C" w:rsidRDefault="002C462D" w:rsidP="00D01B38">
      <w:pPr>
        <w:pStyle w:val="Footer"/>
        <w:numPr>
          <w:ilvl w:val="0"/>
          <w:numId w:val="30"/>
        </w:numPr>
        <w:tabs>
          <w:tab w:val="clear" w:pos="4680"/>
          <w:tab w:val="clear" w:pos="9360"/>
        </w:tabs>
        <w:jc w:val="both"/>
        <w:rPr>
          <w:rFonts w:ascii="Arial" w:hAnsi="Arial" w:cs="Arial"/>
          <w:lang w:val="ro-RO"/>
        </w:rPr>
      </w:pPr>
      <w:r>
        <w:rPr>
          <w:rFonts w:ascii="Arial" w:hAnsi="Arial" w:cs="Arial"/>
          <w:lang w:val="ro-RO"/>
        </w:rPr>
        <w:t xml:space="preserve">Strada Nicolae Iorga – ampriză aproximativ </w:t>
      </w:r>
      <w:r w:rsidR="007962EA">
        <w:rPr>
          <w:rFonts w:ascii="Arial" w:hAnsi="Arial" w:cs="Arial"/>
          <w:lang w:val="ro-RO"/>
        </w:rPr>
        <w:t>10,00-</w:t>
      </w:r>
      <w:r>
        <w:rPr>
          <w:rFonts w:ascii="Arial" w:hAnsi="Arial" w:cs="Arial"/>
          <w:lang w:val="ro-RO"/>
        </w:rPr>
        <w:t>14,00 metri (sens dublu circulație carosabilă și trotuare aferente).</w:t>
      </w:r>
    </w:p>
    <w:p w14:paraId="62FE6D07" w14:textId="77777777" w:rsidR="00EE5966" w:rsidRPr="00547F9C" w:rsidRDefault="00EE5966" w:rsidP="00EE5966">
      <w:pPr>
        <w:pStyle w:val="Footer"/>
        <w:tabs>
          <w:tab w:val="clear" w:pos="4680"/>
          <w:tab w:val="clear" w:pos="9360"/>
        </w:tabs>
        <w:ind w:left="720"/>
        <w:jc w:val="both"/>
        <w:rPr>
          <w:rFonts w:ascii="Arial" w:hAnsi="Arial" w:cs="Arial"/>
          <w:lang w:val="ro-RO"/>
        </w:rPr>
      </w:pPr>
    </w:p>
    <w:p w14:paraId="052232BA" w14:textId="56F32FC9" w:rsidR="004547EA" w:rsidRPr="00547F9C" w:rsidRDefault="006231A6" w:rsidP="000C1933">
      <w:pPr>
        <w:pStyle w:val="Footer"/>
        <w:ind w:firstLine="360"/>
        <w:jc w:val="both"/>
        <w:rPr>
          <w:rFonts w:ascii="Arial" w:hAnsi="Arial" w:cs="Arial"/>
          <w:lang w:val="ro-RO"/>
        </w:rPr>
      </w:pPr>
      <w:r w:rsidRPr="00547F9C">
        <w:rPr>
          <w:rFonts w:ascii="Arial" w:hAnsi="Arial" w:cs="Arial"/>
          <w:lang w:val="ro-RO"/>
        </w:rPr>
        <w:t>Amplasamentele</w:t>
      </w:r>
      <w:r w:rsidR="004547EA" w:rsidRPr="00547F9C">
        <w:rPr>
          <w:rFonts w:ascii="Arial" w:hAnsi="Arial" w:cs="Arial"/>
          <w:lang w:val="ro-RO"/>
        </w:rPr>
        <w:t xml:space="preserve"> studiat</w:t>
      </w:r>
      <w:r w:rsidRPr="00547F9C">
        <w:rPr>
          <w:rFonts w:ascii="Arial" w:hAnsi="Arial" w:cs="Arial"/>
          <w:lang w:val="ro-RO"/>
        </w:rPr>
        <w:t>e au</w:t>
      </w:r>
      <w:r w:rsidR="004547EA" w:rsidRPr="00547F9C">
        <w:rPr>
          <w:rFonts w:ascii="Arial" w:hAnsi="Arial" w:cs="Arial"/>
          <w:lang w:val="ro-RO"/>
        </w:rPr>
        <w:t xml:space="preserve"> acces </w:t>
      </w:r>
      <w:r w:rsidR="000056B5" w:rsidRPr="00547F9C">
        <w:rPr>
          <w:rFonts w:ascii="Arial" w:hAnsi="Arial" w:cs="Arial"/>
          <w:lang w:val="ro-RO"/>
        </w:rPr>
        <w:t xml:space="preserve">direct din </w:t>
      </w:r>
      <w:r w:rsidRPr="00547F9C">
        <w:rPr>
          <w:rFonts w:ascii="Arial" w:hAnsi="Arial" w:cs="Arial"/>
          <w:lang w:val="ro-RO"/>
        </w:rPr>
        <w:t>Bulevardul Tomis</w:t>
      </w:r>
      <w:r w:rsidR="00E144EC" w:rsidRPr="00547F9C">
        <w:rPr>
          <w:rFonts w:ascii="Arial" w:hAnsi="Arial" w:cs="Arial"/>
          <w:lang w:val="ro-RO"/>
        </w:rPr>
        <w:t>.</w:t>
      </w:r>
      <w:r w:rsidR="004516AE" w:rsidRPr="00547F9C">
        <w:rPr>
          <w:rFonts w:ascii="Arial" w:hAnsi="Arial" w:cs="Arial"/>
          <w:lang w:val="ro-RO"/>
        </w:rPr>
        <w:t xml:space="preserve"> </w:t>
      </w:r>
      <w:r w:rsidR="000056B5" w:rsidRPr="00547F9C">
        <w:rPr>
          <w:rFonts w:ascii="Arial" w:hAnsi="Arial" w:cs="Arial"/>
          <w:lang w:val="ro-RO"/>
        </w:rPr>
        <w:t>Circulația pietonală se realizează</w:t>
      </w:r>
      <w:r w:rsidR="00CF517B" w:rsidRPr="00547F9C">
        <w:rPr>
          <w:rFonts w:ascii="Arial" w:hAnsi="Arial" w:cs="Arial"/>
          <w:lang w:val="ro-RO"/>
        </w:rPr>
        <w:t xml:space="preserve"> pe</w:t>
      </w:r>
      <w:r w:rsidR="004547EA" w:rsidRPr="00547F9C">
        <w:rPr>
          <w:rFonts w:ascii="Arial" w:hAnsi="Arial" w:cs="Arial"/>
          <w:lang w:val="ro-RO"/>
        </w:rPr>
        <w:t xml:space="preserve"> </w:t>
      </w:r>
      <w:r w:rsidR="001A1960" w:rsidRPr="00547F9C">
        <w:rPr>
          <w:rFonts w:ascii="Arial" w:hAnsi="Arial" w:cs="Arial"/>
          <w:lang w:val="ro-RO"/>
        </w:rPr>
        <w:t>trotuarele aferente străzilor existente.</w:t>
      </w:r>
    </w:p>
    <w:p w14:paraId="1594ADB0" w14:textId="77777777" w:rsidR="00E144EC" w:rsidRPr="00326F7D" w:rsidRDefault="00E144EC" w:rsidP="000C6B13">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2.</w:t>
      </w:r>
      <w:r w:rsidR="00C45F3F" w:rsidRPr="00326F7D">
        <w:rPr>
          <w:rFonts w:asciiTheme="minorHAnsi" w:eastAsia="Times New Roman" w:hAnsiTheme="minorHAnsi" w:cstheme="minorHAnsi"/>
          <w:color w:val="auto"/>
          <w:sz w:val="24"/>
          <w:szCs w:val="24"/>
          <w:lang w:eastAsia="en-US"/>
        </w:rPr>
        <w:t>5</w:t>
      </w:r>
      <w:r w:rsidRPr="00326F7D">
        <w:rPr>
          <w:rFonts w:asciiTheme="minorHAnsi" w:eastAsia="Times New Roman" w:hAnsiTheme="minorHAnsi" w:cstheme="minorHAnsi"/>
          <w:color w:val="auto"/>
          <w:sz w:val="24"/>
          <w:szCs w:val="24"/>
          <w:lang w:eastAsia="en-US"/>
        </w:rPr>
        <w:t xml:space="preserve"> OCUPAREA TERENURILOR</w:t>
      </w:r>
    </w:p>
    <w:p w14:paraId="0D33B495" w14:textId="483B93EC" w:rsidR="004547EA" w:rsidRDefault="00D15DC3" w:rsidP="004547EA">
      <w:pPr>
        <w:pStyle w:val="Footer"/>
        <w:ind w:firstLine="360"/>
        <w:jc w:val="both"/>
        <w:rPr>
          <w:rFonts w:ascii="Arial" w:hAnsi="Arial" w:cs="Arial"/>
          <w:lang w:val="ro-RO"/>
        </w:rPr>
      </w:pPr>
      <w:r w:rsidRPr="00547F9C">
        <w:rPr>
          <w:rFonts w:ascii="Arial" w:hAnsi="Arial" w:cs="Arial"/>
          <w:lang w:val="ro-RO"/>
        </w:rPr>
        <w:t>Î</w:t>
      </w:r>
      <w:r w:rsidR="00B416FB" w:rsidRPr="00547F9C">
        <w:rPr>
          <w:rFonts w:ascii="Arial" w:hAnsi="Arial" w:cs="Arial"/>
          <w:lang w:val="ro-RO"/>
        </w:rPr>
        <w:t>n prezent, amplasamentele</w:t>
      </w:r>
      <w:r w:rsidR="004547EA" w:rsidRPr="00547F9C">
        <w:rPr>
          <w:rFonts w:ascii="Arial" w:hAnsi="Arial" w:cs="Arial"/>
          <w:lang w:val="ro-RO"/>
        </w:rPr>
        <w:t xml:space="preserve"> studiat</w:t>
      </w:r>
      <w:r w:rsidR="00B416FB" w:rsidRPr="00547F9C">
        <w:rPr>
          <w:rFonts w:ascii="Arial" w:hAnsi="Arial" w:cs="Arial"/>
          <w:lang w:val="ro-RO"/>
        </w:rPr>
        <w:t>e sunt</w:t>
      </w:r>
      <w:r w:rsidR="004516AE" w:rsidRPr="00547F9C">
        <w:rPr>
          <w:rFonts w:ascii="Arial" w:hAnsi="Arial" w:cs="Arial"/>
          <w:lang w:val="ro-RO"/>
        </w:rPr>
        <w:t xml:space="preserve"> </w:t>
      </w:r>
      <w:r w:rsidR="004547EA" w:rsidRPr="00547F9C">
        <w:rPr>
          <w:rFonts w:ascii="Arial" w:hAnsi="Arial" w:cs="Arial"/>
          <w:b/>
          <w:lang w:val="ro-RO"/>
        </w:rPr>
        <w:t>teren</w:t>
      </w:r>
      <w:r w:rsidR="00B416FB" w:rsidRPr="00547F9C">
        <w:rPr>
          <w:rFonts w:ascii="Arial" w:hAnsi="Arial" w:cs="Arial"/>
          <w:b/>
          <w:lang w:val="ro-RO"/>
        </w:rPr>
        <w:t>uri liber</w:t>
      </w:r>
      <w:r w:rsidR="00C55346">
        <w:rPr>
          <w:rFonts w:ascii="Arial" w:hAnsi="Arial" w:cs="Arial"/>
          <w:b/>
          <w:lang w:val="ro-RO"/>
        </w:rPr>
        <w:t>e</w:t>
      </w:r>
      <w:r w:rsidR="00B416FB" w:rsidRPr="00547F9C">
        <w:rPr>
          <w:rFonts w:ascii="Arial" w:hAnsi="Arial" w:cs="Arial"/>
          <w:b/>
          <w:lang w:val="ro-RO"/>
        </w:rPr>
        <w:t xml:space="preserve"> de construcț</w:t>
      </w:r>
      <w:r w:rsidR="004547EA" w:rsidRPr="00547F9C">
        <w:rPr>
          <w:rFonts w:ascii="Arial" w:hAnsi="Arial" w:cs="Arial"/>
          <w:b/>
          <w:lang w:val="ro-RO"/>
        </w:rPr>
        <w:t>ii</w:t>
      </w:r>
      <w:r w:rsidRPr="00547F9C">
        <w:rPr>
          <w:rFonts w:ascii="Arial" w:hAnsi="Arial" w:cs="Arial"/>
          <w:lang w:val="ro-RO"/>
        </w:rPr>
        <w:t>, avâ</w:t>
      </w:r>
      <w:r w:rsidR="004547EA" w:rsidRPr="00547F9C">
        <w:rPr>
          <w:rFonts w:ascii="Arial" w:hAnsi="Arial" w:cs="Arial"/>
          <w:lang w:val="ro-RO"/>
        </w:rPr>
        <w:t xml:space="preserve">nd </w:t>
      </w:r>
      <w:r w:rsidR="001B6125" w:rsidRPr="00547F9C">
        <w:rPr>
          <w:rFonts w:ascii="Arial" w:hAnsi="Arial" w:cs="Arial"/>
          <w:lang w:val="ro-RO"/>
        </w:rPr>
        <w:t>categoria de folosin</w:t>
      </w:r>
      <w:r w:rsidRPr="00547F9C">
        <w:rPr>
          <w:rFonts w:ascii="Arial" w:hAnsi="Arial" w:cs="Arial"/>
          <w:lang w:val="ro-RO"/>
        </w:rPr>
        <w:t>ță</w:t>
      </w:r>
      <w:r w:rsidR="004547EA" w:rsidRPr="00547F9C">
        <w:rPr>
          <w:rFonts w:ascii="Arial" w:hAnsi="Arial" w:cs="Arial"/>
          <w:lang w:val="ro-RO"/>
        </w:rPr>
        <w:t xml:space="preserve">: </w:t>
      </w:r>
      <w:r w:rsidRPr="00547F9C">
        <w:rPr>
          <w:rFonts w:ascii="Arial" w:hAnsi="Arial" w:cs="Arial"/>
          <w:b/>
          <w:lang w:val="ro-RO"/>
        </w:rPr>
        <w:t>curți-construcții</w:t>
      </w:r>
      <w:r w:rsidR="007962EA">
        <w:rPr>
          <w:rFonts w:ascii="Arial" w:hAnsi="Arial" w:cs="Arial"/>
          <w:b/>
          <w:lang w:val="ro-RO"/>
        </w:rPr>
        <w:t xml:space="preserve"> </w:t>
      </w:r>
      <w:r w:rsidR="007962EA">
        <w:rPr>
          <w:rFonts w:ascii="Arial" w:hAnsi="Arial" w:cs="Arial"/>
          <w:lang w:val="ro-RO"/>
        </w:rPr>
        <w:t>conform cadastru</w:t>
      </w:r>
      <w:r w:rsidR="004547EA" w:rsidRPr="00547F9C">
        <w:rPr>
          <w:rFonts w:ascii="Arial" w:hAnsi="Arial" w:cs="Arial"/>
          <w:lang w:val="ro-RO"/>
        </w:rPr>
        <w:t xml:space="preserve">. </w:t>
      </w:r>
    </w:p>
    <w:p w14:paraId="69BFE3C3" w14:textId="77777777" w:rsidR="00C511C6" w:rsidRPr="00547F9C" w:rsidRDefault="00C511C6" w:rsidP="004547EA">
      <w:pPr>
        <w:pStyle w:val="Footer"/>
        <w:ind w:firstLine="360"/>
        <w:jc w:val="both"/>
        <w:rPr>
          <w:rFonts w:ascii="Arial" w:hAnsi="Arial" w:cs="Arial"/>
          <w:lang w:val="ro-RO"/>
        </w:rPr>
      </w:pPr>
    </w:p>
    <w:p w14:paraId="6D9F31C8" w14:textId="42D9EED6" w:rsidR="000D67A9" w:rsidRPr="00547F9C" w:rsidRDefault="00D15DC3" w:rsidP="000D67A9">
      <w:pPr>
        <w:pStyle w:val="Footer"/>
        <w:ind w:firstLine="360"/>
        <w:jc w:val="both"/>
        <w:rPr>
          <w:rFonts w:ascii="Arial" w:hAnsi="Arial" w:cs="Arial"/>
          <w:lang w:val="ro-RO"/>
        </w:rPr>
      </w:pPr>
      <w:r w:rsidRPr="00547F9C">
        <w:rPr>
          <w:rFonts w:ascii="Arial" w:hAnsi="Arial" w:cs="Arial"/>
          <w:lang w:val="ro-RO"/>
        </w:rPr>
        <w:t>Î</w:t>
      </w:r>
      <w:r w:rsidR="004547EA" w:rsidRPr="00547F9C">
        <w:rPr>
          <w:rFonts w:ascii="Arial" w:hAnsi="Arial" w:cs="Arial"/>
          <w:lang w:val="ro-RO"/>
        </w:rPr>
        <w:t xml:space="preserve">n limita zonei studiate, amplasamentele existente au </w:t>
      </w:r>
      <w:r w:rsidR="004516AE" w:rsidRPr="00547F9C">
        <w:rPr>
          <w:rFonts w:ascii="Arial" w:hAnsi="Arial" w:cs="Arial"/>
          <w:lang w:val="ro-RO"/>
        </w:rPr>
        <w:t xml:space="preserve">categoria de </w:t>
      </w:r>
      <w:r w:rsidR="004547EA" w:rsidRPr="00547F9C">
        <w:rPr>
          <w:rFonts w:ascii="Arial" w:hAnsi="Arial" w:cs="Arial"/>
          <w:lang w:val="ro-RO"/>
        </w:rPr>
        <w:t>folos</w:t>
      </w:r>
      <w:r w:rsidRPr="00547F9C">
        <w:rPr>
          <w:rFonts w:ascii="Arial" w:hAnsi="Arial" w:cs="Arial"/>
          <w:lang w:val="ro-RO"/>
        </w:rPr>
        <w:t>ință curț</w:t>
      </w:r>
      <w:r w:rsidR="00D50D52">
        <w:rPr>
          <w:rFonts w:ascii="Arial" w:hAnsi="Arial" w:cs="Arial"/>
          <w:lang w:val="ro-RO"/>
        </w:rPr>
        <w:t>i-constructii și</w:t>
      </w:r>
      <w:r w:rsidR="004516AE" w:rsidRPr="00547F9C">
        <w:rPr>
          <w:rFonts w:ascii="Arial" w:hAnsi="Arial" w:cs="Arial"/>
          <w:lang w:val="ro-RO"/>
        </w:rPr>
        <w:t xml:space="preserve"> </w:t>
      </w:r>
      <w:r w:rsidR="00D50D52">
        <w:rPr>
          <w:rFonts w:ascii="Arial" w:hAnsi="Arial" w:cs="Arial"/>
          <w:lang w:val="ro-RO"/>
        </w:rPr>
        <w:t>funcțiuni precum: funcțiunea</w:t>
      </w:r>
      <w:r w:rsidR="00F31E82" w:rsidRPr="00547F9C">
        <w:rPr>
          <w:rFonts w:ascii="Arial" w:hAnsi="Arial" w:cs="Arial"/>
          <w:lang w:val="ro-RO"/>
        </w:rPr>
        <w:t xml:space="preserve"> de locuințe </w:t>
      </w:r>
      <w:r w:rsidR="000D67A9" w:rsidRPr="00547F9C">
        <w:rPr>
          <w:rFonts w:ascii="Arial" w:hAnsi="Arial" w:cs="Arial"/>
          <w:lang w:val="ro-RO"/>
        </w:rPr>
        <w:t>colective medii cu P+3-4 niveluri</w:t>
      </w:r>
      <w:r w:rsidR="007962EA">
        <w:rPr>
          <w:rFonts w:ascii="Arial" w:hAnsi="Arial" w:cs="Arial"/>
          <w:lang w:val="ro-RO"/>
        </w:rPr>
        <w:t xml:space="preserve"> și locuire colectivă P+10-11 niveluri</w:t>
      </w:r>
      <w:r w:rsidR="000D67A9" w:rsidRPr="00547F9C">
        <w:rPr>
          <w:rFonts w:ascii="Arial" w:hAnsi="Arial" w:cs="Arial"/>
          <w:lang w:val="ro-RO"/>
        </w:rPr>
        <w:t xml:space="preserve"> situate în ansam</w:t>
      </w:r>
      <w:r w:rsidR="00D50D52">
        <w:rPr>
          <w:rFonts w:ascii="Arial" w:hAnsi="Arial" w:cs="Arial"/>
          <w:lang w:val="ro-RO"/>
        </w:rPr>
        <w:t>bluri preponderent rezidențiale, dotări complementare locuirii și funcțiuni comerciale și servicii</w:t>
      </w:r>
      <w:r w:rsidR="00D9750A">
        <w:rPr>
          <w:rFonts w:ascii="Arial" w:hAnsi="Arial" w:cs="Arial"/>
          <w:lang w:val="ro-RO"/>
        </w:rPr>
        <w:t>, dar și echipamente publice dispersate la nivel de cartier și complex rezidențial existent</w:t>
      </w:r>
      <w:r w:rsidR="00D50D52">
        <w:rPr>
          <w:rFonts w:ascii="Arial" w:hAnsi="Arial" w:cs="Arial"/>
          <w:lang w:val="ro-RO"/>
        </w:rPr>
        <w:t>.</w:t>
      </w:r>
    </w:p>
    <w:p w14:paraId="749E5CB0" w14:textId="62E879D1" w:rsidR="00E144EC" w:rsidRPr="00326F7D" w:rsidRDefault="00E144EC" w:rsidP="00CC7E3E">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2.</w:t>
      </w:r>
      <w:r w:rsidR="00C45F3F" w:rsidRPr="00326F7D">
        <w:rPr>
          <w:rFonts w:asciiTheme="minorHAnsi" w:eastAsia="Times New Roman" w:hAnsiTheme="minorHAnsi" w:cstheme="minorHAnsi"/>
          <w:color w:val="auto"/>
          <w:sz w:val="24"/>
          <w:szCs w:val="24"/>
          <w:lang w:eastAsia="en-US"/>
        </w:rPr>
        <w:t>6</w:t>
      </w:r>
      <w:r w:rsidR="00166097" w:rsidRPr="00326F7D">
        <w:rPr>
          <w:rFonts w:asciiTheme="minorHAnsi" w:eastAsia="Times New Roman" w:hAnsiTheme="minorHAnsi" w:cstheme="minorHAnsi"/>
          <w:color w:val="auto"/>
          <w:sz w:val="24"/>
          <w:szCs w:val="24"/>
          <w:lang w:eastAsia="en-US"/>
        </w:rPr>
        <w:t xml:space="preserve"> ECHIPAREA EDILITARĂ</w:t>
      </w:r>
    </w:p>
    <w:p w14:paraId="6E52994A" w14:textId="5AE54E44" w:rsidR="004547EA" w:rsidRPr="00547F9C" w:rsidRDefault="00166097" w:rsidP="004547EA">
      <w:pPr>
        <w:pStyle w:val="Footer"/>
        <w:ind w:firstLine="360"/>
        <w:jc w:val="both"/>
        <w:rPr>
          <w:rFonts w:ascii="Arial" w:hAnsi="Arial" w:cs="Arial"/>
          <w:lang w:val="ro-RO"/>
        </w:rPr>
      </w:pPr>
      <w:r w:rsidRPr="00547F9C">
        <w:rPr>
          <w:rFonts w:ascii="Arial" w:hAnsi="Arial" w:cs="Arial"/>
          <w:lang w:val="ro-RO"/>
        </w:rPr>
        <w:t>Î</w:t>
      </w:r>
      <w:r w:rsidR="004547EA" w:rsidRPr="00547F9C">
        <w:rPr>
          <w:rFonts w:ascii="Arial" w:hAnsi="Arial" w:cs="Arial"/>
          <w:lang w:val="ro-RO"/>
        </w:rPr>
        <w:t xml:space="preserve">n zona </w:t>
      </w:r>
      <w:r w:rsidRPr="00547F9C">
        <w:rPr>
          <w:rFonts w:ascii="Arial" w:hAnsi="Arial" w:cs="Arial"/>
          <w:lang w:val="ro-RO"/>
        </w:rPr>
        <w:t>studiată</w:t>
      </w:r>
      <w:r w:rsidR="004547EA" w:rsidRPr="00547F9C">
        <w:rPr>
          <w:rFonts w:ascii="Arial" w:hAnsi="Arial" w:cs="Arial"/>
          <w:lang w:val="ro-RO"/>
        </w:rPr>
        <w:t xml:space="preserve"> </w:t>
      </w:r>
      <w:r w:rsidRPr="00547F9C">
        <w:rPr>
          <w:rFonts w:ascii="Arial" w:hAnsi="Arial" w:cs="Arial"/>
          <w:lang w:val="ro-RO"/>
        </w:rPr>
        <w:t>există reț</w:t>
      </w:r>
      <w:r w:rsidR="004547EA" w:rsidRPr="00547F9C">
        <w:rPr>
          <w:rFonts w:ascii="Arial" w:hAnsi="Arial" w:cs="Arial"/>
          <w:lang w:val="ro-RO"/>
        </w:rPr>
        <w:t xml:space="preserve">ele </w:t>
      </w:r>
      <w:r w:rsidRPr="00547F9C">
        <w:rPr>
          <w:rFonts w:ascii="Arial" w:hAnsi="Arial" w:cs="Arial"/>
          <w:lang w:val="ro-RO"/>
        </w:rPr>
        <w:t>de utilităț</w:t>
      </w:r>
      <w:r w:rsidR="00371C72" w:rsidRPr="00547F9C">
        <w:rPr>
          <w:rFonts w:ascii="Arial" w:hAnsi="Arial" w:cs="Arial"/>
          <w:lang w:val="ro-RO"/>
        </w:rPr>
        <w:t>i</w:t>
      </w:r>
      <w:r w:rsidR="008A34DE" w:rsidRPr="00547F9C">
        <w:rPr>
          <w:rFonts w:ascii="Arial" w:hAnsi="Arial" w:cs="Arial"/>
          <w:lang w:val="ro-RO"/>
        </w:rPr>
        <w:t xml:space="preserve"> </w:t>
      </w:r>
      <w:r w:rsidRPr="00547F9C">
        <w:rPr>
          <w:rFonts w:ascii="Arial" w:hAnsi="Arial" w:cs="Arial"/>
          <w:lang w:val="ro-RO"/>
        </w:rPr>
        <w:t xml:space="preserve">(alimentare cu apă, </w:t>
      </w:r>
      <w:r w:rsidR="00091D71" w:rsidRPr="00547F9C">
        <w:rPr>
          <w:rFonts w:ascii="Arial" w:hAnsi="Arial" w:cs="Arial"/>
          <w:lang w:val="ro-RO"/>
        </w:rPr>
        <w:t>energie electrică și termică, canalizare</w:t>
      </w:r>
      <w:r w:rsidR="00CC7E3E">
        <w:rPr>
          <w:rFonts w:ascii="Arial" w:hAnsi="Arial" w:cs="Arial"/>
          <w:lang w:val="ro-RO"/>
        </w:rPr>
        <w:t>, telefonie</w:t>
      </w:r>
      <w:r w:rsidR="00091D71" w:rsidRPr="00547F9C">
        <w:rPr>
          <w:rFonts w:ascii="Arial" w:hAnsi="Arial" w:cs="Arial"/>
          <w:lang w:val="ro-RO"/>
        </w:rPr>
        <w:t xml:space="preserve"> și gaze naturale</w:t>
      </w:r>
      <w:r w:rsidR="004547EA" w:rsidRPr="00547F9C">
        <w:rPr>
          <w:rFonts w:ascii="Arial" w:hAnsi="Arial" w:cs="Arial"/>
          <w:lang w:val="ro-RO"/>
        </w:rPr>
        <w:t>).</w:t>
      </w:r>
      <w:r w:rsidR="00B458B2" w:rsidRPr="00547F9C">
        <w:rPr>
          <w:rFonts w:ascii="Arial" w:hAnsi="Arial" w:cs="Arial"/>
          <w:lang w:val="ro-RO"/>
        </w:rPr>
        <w:t xml:space="preserve"> </w:t>
      </w:r>
    </w:p>
    <w:p w14:paraId="640EF878" w14:textId="6012D008" w:rsidR="002D16C3" w:rsidRPr="00326F7D" w:rsidRDefault="002D16C3" w:rsidP="00CC7E3E">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left="425" w:right="28" w:hanging="425"/>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CAPITOLUL 3</w:t>
      </w:r>
      <w:r w:rsidRPr="00547F9C">
        <w:rPr>
          <w:rFonts w:eastAsia="Times New Roman"/>
          <w:color w:val="auto"/>
          <w:sz w:val="22"/>
          <w:szCs w:val="22"/>
          <w:lang w:eastAsia="en-US"/>
        </w:rPr>
        <w:t xml:space="preserve">     </w:t>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547F9C">
        <w:rPr>
          <w:rFonts w:eastAsia="Times New Roman"/>
          <w:color w:val="auto"/>
          <w:sz w:val="22"/>
          <w:szCs w:val="22"/>
          <w:lang w:eastAsia="en-US"/>
        </w:rPr>
        <w:tab/>
      </w:r>
      <w:r w:rsidRPr="00326F7D">
        <w:rPr>
          <w:rFonts w:asciiTheme="minorHAnsi" w:eastAsia="Times New Roman" w:hAnsiTheme="minorHAnsi" w:cstheme="minorHAnsi"/>
          <w:color w:val="auto"/>
          <w:sz w:val="24"/>
          <w:szCs w:val="24"/>
          <w:lang w:eastAsia="en-US"/>
        </w:rPr>
        <w:t xml:space="preserve">          </w:t>
      </w:r>
      <w:r w:rsidR="00326F7D">
        <w:rPr>
          <w:rFonts w:asciiTheme="minorHAnsi" w:eastAsia="Times New Roman" w:hAnsiTheme="minorHAnsi" w:cstheme="minorHAnsi"/>
          <w:color w:val="auto"/>
          <w:sz w:val="24"/>
          <w:szCs w:val="24"/>
          <w:lang w:eastAsia="en-US"/>
        </w:rPr>
        <w:tab/>
      </w:r>
      <w:r w:rsidRPr="00326F7D">
        <w:rPr>
          <w:rFonts w:asciiTheme="minorHAnsi" w:eastAsia="Times New Roman" w:hAnsiTheme="minorHAnsi" w:cstheme="minorHAnsi"/>
          <w:color w:val="auto"/>
          <w:sz w:val="24"/>
          <w:szCs w:val="24"/>
          <w:lang w:eastAsia="en-US"/>
        </w:rPr>
        <w:t>PROPUNERI</w:t>
      </w:r>
    </w:p>
    <w:p w14:paraId="26666CD7" w14:textId="208891F9" w:rsidR="004547EA" w:rsidRPr="00547F9C" w:rsidRDefault="004547EA" w:rsidP="00CF517B">
      <w:pPr>
        <w:pStyle w:val="Footer"/>
        <w:ind w:firstLine="426"/>
        <w:jc w:val="both"/>
        <w:rPr>
          <w:rFonts w:ascii="Arial" w:hAnsi="Arial" w:cs="Arial"/>
          <w:lang w:val="ro-RO"/>
        </w:rPr>
      </w:pPr>
      <w:r w:rsidRPr="00547F9C">
        <w:rPr>
          <w:rFonts w:ascii="Arial" w:hAnsi="Arial" w:cs="Arial"/>
          <w:lang w:val="ro-RO"/>
        </w:rPr>
        <w:t xml:space="preserve">Propunerile care au </w:t>
      </w:r>
      <w:r w:rsidR="00665B70" w:rsidRPr="00547F9C">
        <w:rPr>
          <w:rFonts w:ascii="Arial" w:hAnsi="Arial" w:cs="Arial"/>
          <w:lang w:val="ro-RO"/>
        </w:rPr>
        <w:t>fundamentat</w:t>
      </w:r>
      <w:r w:rsidR="00371C72" w:rsidRPr="00547F9C">
        <w:rPr>
          <w:rFonts w:ascii="Arial" w:hAnsi="Arial" w:cs="Arial"/>
          <w:lang w:val="ro-RO"/>
        </w:rPr>
        <w:t xml:space="preserve"> prezent</w:t>
      </w:r>
      <w:r w:rsidR="00665B70" w:rsidRPr="00547F9C">
        <w:rPr>
          <w:rFonts w:ascii="Arial" w:hAnsi="Arial" w:cs="Arial"/>
          <w:lang w:val="ro-RO"/>
        </w:rPr>
        <w:t>a documentație</w:t>
      </w:r>
      <w:r w:rsidR="00371C72" w:rsidRPr="00547F9C">
        <w:rPr>
          <w:rFonts w:ascii="Arial" w:hAnsi="Arial" w:cs="Arial"/>
          <w:lang w:val="ro-RO"/>
        </w:rPr>
        <w:t>, au avut la bază urmă</w:t>
      </w:r>
      <w:r w:rsidRPr="00547F9C">
        <w:rPr>
          <w:rFonts w:ascii="Arial" w:hAnsi="Arial" w:cs="Arial"/>
          <w:lang w:val="ro-RO"/>
        </w:rPr>
        <w:t xml:space="preserve">toarele: </w:t>
      </w:r>
    </w:p>
    <w:p w14:paraId="426A2C87" w14:textId="55D063D1" w:rsidR="004547EA" w:rsidRPr="00547F9C" w:rsidRDefault="00371C72" w:rsidP="004547EA">
      <w:pPr>
        <w:pStyle w:val="Footer"/>
        <w:numPr>
          <w:ilvl w:val="0"/>
          <w:numId w:val="14"/>
        </w:numPr>
        <w:tabs>
          <w:tab w:val="clear" w:pos="4680"/>
          <w:tab w:val="clear" w:pos="9360"/>
          <w:tab w:val="left" w:pos="0"/>
          <w:tab w:val="left" w:pos="284"/>
        </w:tabs>
        <w:ind w:left="0" w:firstLine="0"/>
        <w:jc w:val="both"/>
        <w:rPr>
          <w:rFonts w:ascii="Arial" w:hAnsi="Arial" w:cs="Arial"/>
          <w:lang w:val="ro-RO"/>
        </w:rPr>
      </w:pPr>
      <w:r w:rsidRPr="00547F9C">
        <w:rPr>
          <w:rFonts w:ascii="Arial" w:hAnsi="Arial" w:cs="Arial"/>
          <w:lang w:val="ro-RO"/>
        </w:rPr>
        <w:t>Asigurarea unei dezvoltări spaț</w:t>
      </w:r>
      <w:r w:rsidR="004547EA" w:rsidRPr="00547F9C">
        <w:rPr>
          <w:rFonts w:ascii="Arial" w:hAnsi="Arial" w:cs="Arial"/>
          <w:lang w:val="ro-RO"/>
        </w:rPr>
        <w:t>iale echilibr</w:t>
      </w:r>
      <w:r w:rsidRPr="00547F9C">
        <w:rPr>
          <w:rFonts w:ascii="Arial" w:hAnsi="Arial" w:cs="Arial"/>
          <w:lang w:val="ro-RO"/>
        </w:rPr>
        <w:t>ate d</w:t>
      </w:r>
      <w:r w:rsidR="00547F9C" w:rsidRPr="00547F9C">
        <w:rPr>
          <w:rFonts w:ascii="Arial" w:hAnsi="Arial" w:cs="Arial"/>
          <w:lang w:val="ro-RO"/>
        </w:rPr>
        <w:t>in punct de vedere</w:t>
      </w:r>
      <w:r w:rsidRPr="00547F9C">
        <w:rPr>
          <w:rFonts w:ascii="Arial" w:hAnsi="Arial" w:cs="Arial"/>
          <w:lang w:val="ro-RO"/>
        </w:rPr>
        <w:t xml:space="preserve"> funcțional, în concordanță cu valorile și aspiraț</w:t>
      </w:r>
      <w:r w:rsidR="004547EA" w:rsidRPr="00547F9C">
        <w:rPr>
          <w:rFonts w:ascii="Arial" w:hAnsi="Arial" w:cs="Arial"/>
          <w:lang w:val="ro-RO"/>
        </w:rPr>
        <w:t>iile locuitorilor</w:t>
      </w:r>
      <w:r w:rsidR="004516AE" w:rsidRPr="00547F9C">
        <w:rPr>
          <w:rFonts w:ascii="Arial" w:hAnsi="Arial" w:cs="Arial"/>
          <w:lang w:val="ro-RO"/>
        </w:rPr>
        <w:t>;</w:t>
      </w:r>
    </w:p>
    <w:p w14:paraId="7E3B0843" w14:textId="73539499" w:rsidR="004547EA" w:rsidRPr="00547F9C" w:rsidRDefault="004547EA" w:rsidP="004547EA">
      <w:pPr>
        <w:pStyle w:val="Footer"/>
        <w:numPr>
          <w:ilvl w:val="0"/>
          <w:numId w:val="14"/>
        </w:numPr>
        <w:tabs>
          <w:tab w:val="clear" w:pos="4680"/>
          <w:tab w:val="clear" w:pos="9360"/>
          <w:tab w:val="left" w:pos="0"/>
          <w:tab w:val="left" w:pos="284"/>
        </w:tabs>
        <w:ind w:left="0" w:firstLine="0"/>
        <w:jc w:val="both"/>
        <w:rPr>
          <w:rFonts w:ascii="Arial" w:hAnsi="Arial" w:cs="Arial"/>
          <w:lang w:val="ro-RO"/>
        </w:rPr>
      </w:pPr>
      <w:r w:rsidRPr="00547F9C">
        <w:rPr>
          <w:rFonts w:ascii="Arial" w:hAnsi="Arial" w:cs="Arial"/>
          <w:lang w:val="ro-RO"/>
        </w:rPr>
        <w:t xml:space="preserve">Asigurarea accesului la </w:t>
      </w:r>
      <w:r w:rsidR="00371C72" w:rsidRPr="00547F9C">
        <w:rPr>
          <w:rFonts w:ascii="Arial" w:hAnsi="Arial" w:cs="Arial"/>
          <w:lang w:val="ro-RO"/>
        </w:rPr>
        <w:t>infrastructură</w:t>
      </w:r>
      <w:r w:rsidR="004516AE" w:rsidRPr="00547F9C">
        <w:rPr>
          <w:rFonts w:ascii="Arial" w:hAnsi="Arial" w:cs="Arial"/>
          <w:lang w:val="ro-RO"/>
        </w:rPr>
        <w:t>;</w:t>
      </w:r>
    </w:p>
    <w:p w14:paraId="39B8EEA6" w14:textId="78DC02AD" w:rsidR="004547EA" w:rsidRPr="00547F9C" w:rsidRDefault="00371C72" w:rsidP="004547EA">
      <w:pPr>
        <w:pStyle w:val="Footer"/>
        <w:numPr>
          <w:ilvl w:val="0"/>
          <w:numId w:val="14"/>
        </w:numPr>
        <w:tabs>
          <w:tab w:val="clear" w:pos="4680"/>
          <w:tab w:val="clear" w:pos="9360"/>
          <w:tab w:val="left" w:pos="0"/>
          <w:tab w:val="left" w:pos="284"/>
        </w:tabs>
        <w:ind w:left="0" w:firstLine="0"/>
        <w:jc w:val="both"/>
        <w:rPr>
          <w:rFonts w:ascii="Arial" w:hAnsi="Arial" w:cs="Arial"/>
          <w:lang w:val="ro-RO"/>
        </w:rPr>
      </w:pPr>
      <w:r w:rsidRPr="00547F9C">
        <w:rPr>
          <w:rFonts w:ascii="Arial" w:hAnsi="Arial" w:cs="Arial"/>
          <w:lang w:val="ro-RO"/>
        </w:rPr>
        <w:t>Utilizarea eficientă</w:t>
      </w:r>
      <w:r w:rsidR="004547EA" w:rsidRPr="00547F9C">
        <w:rPr>
          <w:rFonts w:ascii="Arial" w:hAnsi="Arial" w:cs="Arial"/>
          <w:lang w:val="ro-RO"/>
        </w:rPr>
        <w:t xml:space="preserve"> a terenurilor</w:t>
      </w:r>
      <w:r w:rsidR="004516AE" w:rsidRPr="00547F9C">
        <w:rPr>
          <w:rFonts w:ascii="Arial" w:hAnsi="Arial" w:cs="Arial"/>
          <w:lang w:val="ro-RO"/>
        </w:rPr>
        <w:t>;</w:t>
      </w:r>
    </w:p>
    <w:p w14:paraId="06A816F9" w14:textId="5F0857C1" w:rsidR="004547EA" w:rsidRPr="00547F9C" w:rsidRDefault="00CD16F7" w:rsidP="004547EA">
      <w:pPr>
        <w:pStyle w:val="Footer"/>
        <w:numPr>
          <w:ilvl w:val="0"/>
          <w:numId w:val="14"/>
        </w:numPr>
        <w:tabs>
          <w:tab w:val="clear" w:pos="4680"/>
          <w:tab w:val="clear" w:pos="9360"/>
          <w:tab w:val="left" w:pos="0"/>
          <w:tab w:val="left" w:pos="284"/>
        </w:tabs>
        <w:suppressAutoHyphens/>
        <w:ind w:left="0" w:firstLine="0"/>
        <w:jc w:val="both"/>
        <w:rPr>
          <w:rFonts w:ascii="Arial" w:hAnsi="Arial" w:cs="Arial"/>
          <w:color w:val="000000"/>
          <w:lang w:val="ro-RO" w:eastAsia="ar-SA"/>
        </w:rPr>
      </w:pPr>
      <w:r w:rsidRPr="00547F9C">
        <w:rPr>
          <w:rFonts w:ascii="Arial" w:hAnsi="Arial" w:cs="Arial"/>
          <w:color w:val="000000"/>
          <w:lang w:val="ro-RO" w:eastAsia="ar-SA"/>
        </w:rPr>
        <w:t>Menținerea parcelarului existent și al traseului drumurilor de exploatare existente</w:t>
      </w:r>
      <w:r w:rsidR="004516AE" w:rsidRPr="00547F9C">
        <w:rPr>
          <w:rFonts w:ascii="Arial" w:hAnsi="Arial" w:cs="Arial"/>
          <w:color w:val="000000"/>
          <w:lang w:val="ro-RO" w:eastAsia="ar-SA"/>
        </w:rPr>
        <w:t>;</w:t>
      </w:r>
    </w:p>
    <w:p w14:paraId="291CC01E" w14:textId="29F87141" w:rsidR="00CD16F7" w:rsidRPr="00547F9C" w:rsidRDefault="00CD16F7" w:rsidP="004547EA">
      <w:pPr>
        <w:pStyle w:val="Footer"/>
        <w:numPr>
          <w:ilvl w:val="0"/>
          <w:numId w:val="14"/>
        </w:numPr>
        <w:tabs>
          <w:tab w:val="clear" w:pos="4680"/>
          <w:tab w:val="clear" w:pos="9360"/>
          <w:tab w:val="left" w:pos="0"/>
          <w:tab w:val="left" w:pos="284"/>
        </w:tabs>
        <w:suppressAutoHyphens/>
        <w:ind w:left="0" w:firstLine="0"/>
        <w:jc w:val="both"/>
        <w:rPr>
          <w:rFonts w:ascii="Arial" w:hAnsi="Arial" w:cs="Arial"/>
          <w:color w:val="000000"/>
          <w:lang w:val="ro-RO" w:eastAsia="ar-SA"/>
        </w:rPr>
      </w:pPr>
      <w:r w:rsidRPr="00547F9C">
        <w:rPr>
          <w:rFonts w:ascii="Arial" w:hAnsi="Arial" w:cs="Arial"/>
          <w:color w:val="000000"/>
          <w:lang w:val="ro-RO" w:eastAsia="ar-SA"/>
        </w:rPr>
        <w:t>Diversificarea funcțiunilor admise, prin extinderea acestora cu alte funcțiuni compatibile cu funcțiunea dominantă, locuirea, și anume: servicii de interes local/</w:t>
      </w:r>
      <w:r w:rsidR="00CC7E3E">
        <w:rPr>
          <w:rFonts w:ascii="Arial" w:hAnsi="Arial" w:cs="Arial"/>
          <w:color w:val="000000"/>
          <w:lang w:val="ro-RO" w:eastAsia="ar-SA"/>
        </w:rPr>
        <w:t xml:space="preserve"> </w:t>
      </w:r>
      <w:r w:rsidRPr="00547F9C">
        <w:rPr>
          <w:rFonts w:ascii="Arial" w:hAnsi="Arial" w:cs="Arial"/>
          <w:color w:val="000000"/>
          <w:lang w:val="ro-RO" w:eastAsia="ar-SA"/>
        </w:rPr>
        <w:t xml:space="preserve">general, comerț, alimentație publică, servicii, </w:t>
      </w:r>
      <w:r w:rsidRPr="00DB614D">
        <w:rPr>
          <w:rFonts w:ascii="Arial" w:hAnsi="Arial" w:cs="Arial"/>
          <w:color w:val="000000"/>
          <w:lang w:val="ro-RO" w:eastAsia="ar-SA"/>
        </w:rPr>
        <w:t>cabinete medicale;</w:t>
      </w:r>
    </w:p>
    <w:p w14:paraId="7985F890" w14:textId="0823E840" w:rsidR="004547EA" w:rsidRPr="00547F9C" w:rsidRDefault="004547EA" w:rsidP="004547EA">
      <w:pPr>
        <w:pStyle w:val="Footer"/>
        <w:numPr>
          <w:ilvl w:val="0"/>
          <w:numId w:val="14"/>
        </w:numPr>
        <w:tabs>
          <w:tab w:val="clear" w:pos="4680"/>
          <w:tab w:val="clear" w:pos="9360"/>
          <w:tab w:val="left" w:pos="0"/>
          <w:tab w:val="left" w:pos="284"/>
        </w:tabs>
        <w:ind w:left="0" w:firstLine="0"/>
        <w:jc w:val="both"/>
        <w:rPr>
          <w:rFonts w:ascii="Arial" w:hAnsi="Arial" w:cs="Arial"/>
          <w:lang w:val="ro-RO"/>
        </w:rPr>
      </w:pPr>
      <w:r w:rsidRPr="00547F9C">
        <w:rPr>
          <w:rFonts w:ascii="Arial" w:hAnsi="Arial" w:cs="Arial"/>
          <w:lang w:val="ro-RO"/>
        </w:rPr>
        <w:t>Stabilirea valorilor maxime ale indicatorilor urbanistici P</w:t>
      </w:r>
      <w:r w:rsidR="004516AE" w:rsidRPr="00547F9C">
        <w:rPr>
          <w:rFonts w:ascii="Arial" w:hAnsi="Arial" w:cs="Arial"/>
          <w:lang w:val="ro-RO"/>
        </w:rPr>
        <w:t>.</w:t>
      </w:r>
      <w:r w:rsidRPr="00547F9C">
        <w:rPr>
          <w:rFonts w:ascii="Arial" w:hAnsi="Arial" w:cs="Arial"/>
          <w:lang w:val="ro-RO"/>
        </w:rPr>
        <w:t>O</w:t>
      </w:r>
      <w:r w:rsidR="004516AE" w:rsidRPr="00547F9C">
        <w:rPr>
          <w:rFonts w:ascii="Arial" w:hAnsi="Arial" w:cs="Arial"/>
          <w:lang w:val="ro-RO"/>
        </w:rPr>
        <w:t>.</w:t>
      </w:r>
      <w:r w:rsidRPr="00547F9C">
        <w:rPr>
          <w:rFonts w:ascii="Arial" w:hAnsi="Arial" w:cs="Arial"/>
          <w:lang w:val="ro-RO"/>
        </w:rPr>
        <w:t>T</w:t>
      </w:r>
      <w:r w:rsidR="004516AE" w:rsidRPr="00547F9C">
        <w:rPr>
          <w:rFonts w:ascii="Arial" w:hAnsi="Arial" w:cs="Arial"/>
          <w:lang w:val="ro-RO"/>
        </w:rPr>
        <w:t>.</w:t>
      </w:r>
      <w:r w:rsidR="00CD16F7" w:rsidRPr="00547F9C">
        <w:rPr>
          <w:rFonts w:ascii="Arial" w:hAnsi="Arial" w:cs="Arial"/>
          <w:lang w:val="ro-RO"/>
        </w:rPr>
        <w:t xml:space="preserve"> ș</w:t>
      </w:r>
      <w:r w:rsidRPr="00547F9C">
        <w:rPr>
          <w:rFonts w:ascii="Arial" w:hAnsi="Arial" w:cs="Arial"/>
          <w:lang w:val="ro-RO"/>
        </w:rPr>
        <w:t>i C</w:t>
      </w:r>
      <w:r w:rsidR="004516AE" w:rsidRPr="00547F9C">
        <w:rPr>
          <w:rFonts w:ascii="Arial" w:hAnsi="Arial" w:cs="Arial"/>
          <w:lang w:val="ro-RO"/>
        </w:rPr>
        <w:t>.</w:t>
      </w:r>
      <w:r w:rsidRPr="00547F9C">
        <w:rPr>
          <w:rFonts w:ascii="Arial" w:hAnsi="Arial" w:cs="Arial"/>
          <w:lang w:val="ro-RO"/>
        </w:rPr>
        <w:t>U</w:t>
      </w:r>
      <w:r w:rsidR="004516AE" w:rsidRPr="00547F9C">
        <w:rPr>
          <w:rFonts w:ascii="Arial" w:hAnsi="Arial" w:cs="Arial"/>
          <w:lang w:val="ro-RO"/>
        </w:rPr>
        <w:t>.</w:t>
      </w:r>
      <w:r w:rsidRPr="00547F9C">
        <w:rPr>
          <w:rFonts w:ascii="Arial" w:hAnsi="Arial" w:cs="Arial"/>
          <w:lang w:val="ro-RO"/>
        </w:rPr>
        <w:t>T</w:t>
      </w:r>
      <w:r w:rsidR="004516AE" w:rsidRPr="00547F9C">
        <w:rPr>
          <w:rFonts w:ascii="Arial" w:hAnsi="Arial" w:cs="Arial"/>
          <w:lang w:val="ro-RO"/>
        </w:rPr>
        <w:t>.</w:t>
      </w:r>
      <w:r w:rsidR="00CD16F7" w:rsidRPr="00547F9C">
        <w:rPr>
          <w:rFonts w:ascii="Arial" w:hAnsi="Arial" w:cs="Arial"/>
          <w:lang w:val="ro-RO"/>
        </w:rPr>
        <w:t xml:space="preserve"> și a suprafeț</w:t>
      </w:r>
      <w:r w:rsidRPr="00547F9C">
        <w:rPr>
          <w:rFonts w:ascii="Arial" w:hAnsi="Arial" w:cs="Arial"/>
          <w:lang w:val="ro-RO"/>
        </w:rPr>
        <w:t>ei maxim edificabile pentru amplasamentul studiat</w:t>
      </w:r>
      <w:r w:rsidR="004516AE" w:rsidRPr="00547F9C">
        <w:rPr>
          <w:rFonts w:ascii="Arial" w:hAnsi="Arial" w:cs="Arial"/>
          <w:lang w:val="ro-RO"/>
        </w:rPr>
        <w:t>;</w:t>
      </w:r>
    </w:p>
    <w:p w14:paraId="797D9A3B" w14:textId="6A298789" w:rsidR="00042A3F" w:rsidRPr="00547F9C" w:rsidRDefault="00CD16F7" w:rsidP="00042A3F">
      <w:pPr>
        <w:pStyle w:val="Footer"/>
        <w:numPr>
          <w:ilvl w:val="0"/>
          <w:numId w:val="14"/>
        </w:numPr>
        <w:tabs>
          <w:tab w:val="clear" w:pos="4680"/>
          <w:tab w:val="clear" w:pos="9360"/>
          <w:tab w:val="left" w:pos="0"/>
          <w:tab w:val="left" w:pos="284"/>
        </w:tabs>
        <w:ind w:left="0" w:firstLine="0"/>
        <w:jc w:val="both"/>
        <w:rPr>
          <w:rFonts w:ascii="Arial" w:hAnsi="Arial" w:cs="Arial"/>
          <w:lang w:val="ro-RO"/>
        </w:rPr>
      </w:pPr>
      <w:r w:rsidRPr="00547F9C">
        <w:rPr>
          <w:rFonts w:ascii="Arial" w:hAnsi="Arial" w:cs="Arial"/>
          <w:lang w:val="ro-RO"/>
        </w:rPr>
        <w:t>Reglementarea regimului de înălțime, prin corelare cu cerințele funcț</w:t>
      </w:r>
      <w:r w:rsidR="004547EA" w:rsidRPr="00547F9C">
        <w:rPr>
          <w:rFonts w:ascii="Arial" w:hAnsi="Arial" w:cs="Arial"/>
          <w:lang w:val="ro-RO"/>
        </w:rPr>
        <w:t>ionale</w:t>
      </w:r>
      <w:r w:rsidRPr="00547F9C">
        <w:rPr>
          <w:rFonts w:ascii="Arial" w:hAnsi="Arial" w:cs="Arial"/>
          <w:lang w:val="ro-RO"/>
        </w:rPr>
        <w:t xml:space="preserve"> și vecinătăți.</w:t>
      </w:r>
    </w:p>
    <w:p w14:paraId="170AB3CC" w14:textId="3DAC6E05" w:rsidR="00536995" w:rsidRPr="00326F7D" w:rsidRDefault="00547F9C" w:rsidP="00CC7E3E">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120"/>
        <w:ind w:right="28"/>
        <w:jc w:val="left"/>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3.1</w:t>
      </w:r>
      <w:r w:rsidR="00D9750A">
        <w:rPr>
          <w:rFonts w:asciiTheme="minorHAnsi" w:eastAsia="Times New Roman" w:hAnsiTheme="minorHAnsi" w:cstheme="minorHAnsi"/>
          <w:color w:val="auto"/>
          <w:sz w:val="24"/>
          <w:szCs w:val="24"/>
          <w:lang w:eastAsia="en-US"/>
        </w:rPr>
        <w:t xml:space="preserve"> </w:t>
      </w:r>
      <w:r w:rsidR="009F7E7B" w:rsidRPr="00326F7D">
        <w:rPr>
          <w:rFonts w:asciiTheme="minorHAnsi" w:eastAsia="Times New Roman" w:hAnsiTheme="minorHAnsi" w:cstheme="minorHAnsi"/>
          <w:color w:val="auto"/>
          <w:sz w:val="24"/>
          <w:szCs w:val="24"/>
          <w:lang w:eastAsia="en-US"/>
        </w:rPr>
        <w:t>ZONIFICAREA FUNCȚIONALĂ – R</w:t>
      </w:r>
      <w:r w:rsidRPr="00326F7D">
        <w:rPr>
          <w:rFonts w:asciiTheme="minorHAnsi" w:eastAsia="Times New Roman" w:hAnsiTheme="minorHAnsi" w:cstheme="minorHAnsi"/>
          <w:color w:val="auto"/>
          <w:sz w:val="24"/>
          <w:szCs w:val="24"/>
          <w:lang w:eastAsia="en-US"/>
        </w:rPr>
        <w:t xml:space="preserve">EGLEMENTĂRI, INDICI URBANISTICI </w:t>
      </w:r>
      <w:r w:rsidR="009F7E7B" w:rsidRPr="00326F7D">
        <w:rPr>
          <w:rFonts w:asciiTheme="minorHAnsi" w:eastAsia="Times New Roman" w:hAnsiTheme="minorHAnsi" w:cstheme="minorHAnsi"/>
          <w:color w:val="auto"/>
          <w:sz w:val="24"/>
          <w:szCs w:val="24"/>
          <w:lang w:eastAsia="en-US"/>
        </w:rPr>
        <w:t>PROPUȘ</w:t>
      </w:r>
      <w:r w:rsidR="00536995" w:rsidRPr="00326F7D">
        <w:rPr>
          <w:rFonts w:asciiTheme="minorHAnsi" w:eastAsia="Times New Roman" w:hAnsiTheme="minorHAnsi" w:cstheme="minorHAnsi"/>
          <w:color w:val="auto"/>
          <w:sz w:val="24"/>
          <w:szCs w:val="24"/>
          <w:lang w:eastAsia="en-US"/>
        </w:rPr>
        <w:t>I</w:t>
      </w:r>
    </w:p>
    <w:p w14:paraId="47B50246" w14:textId="4403EE95" w:rsidR="009F7E7B" w:rsidRPr="004F4E99" w:rsidRDefault="009F7E7B" w:rsidP="00CC7E3E">
      <w:pPr>
        <w:pStyle w:val="Footer"/>
        <w:tabs>
          <w:tab w:val="clear" w:pos="4680"/>
          <w:tab w:val="clear" w:pos="9360"/>
          <w:tab w:val="left" w:pos="360"/>
          <w:tab w:val="right" w:pos="3960"/>
        </w:tabs>
        <w:ind w:firstLine="426"/>
        <w:jc w:val="both"/>
        <w:rPr>
          <w:rFonts w:ascii="Arial" w:hAnsi="Arial" w:cs="Arial"/>
          <w:b/>
          <w:lang w:val="ro-RO"/>
        </w:rPr>
      </w:pPr>
      <w:r w:rsidRPr="00547F9C">
        <w:rPr>
          <w:rFonts w:ascii="Arial" w:hAnsi="Arial" w:cs="Arial"/>
          <w:lang w:val="ro-RO"/>
        </w:rPr>
        <w:t xml:space="preserve">Prin prezenta documentație zona </w:t>
      </w:r>
      <w:r w:rsidR="00A57F36">
        <w:rPr>
          <w:rFonts w:ascii="Arial" w:hAnsi="Arial" w:cs="Arial"/>
          <w:b/>
          <w:lang w:val="ro-RO"/>
        </w:rPr>
        <w:t xml:space="preserve">ZRL 4 – subzona </w:t>
      </w:r>
      <w:proofErr w:type="spellStart"/>
      <w:r w:rsidR="00A57F36">
        <w:rPr>
          <w:rFonts w:ascii="Arial" w:hAnsi="Arial" w:cs="Arial"/>
          <w:b/>
          <w:bCs/>
          <w:color w:val="000000"/>
        </w:rPr>
        <w:t>locuințelor</w:t>
      </w:r>
      <w:proofErr w:type="spellEnd"/>
      <w:r w:rsidR="00A57F36">
        <w:rPr>
          <w:rFonts w:ascii="Arial" w:hAnsi="Arial" w:cs="Arial"/>
          <w:b/>
          <w:bCs/>
          <w:color w:val="000000"/>
        </w:rPr>
        <w:t xml:space="preserve"> </w:t>
      </w:r>
      <w:proofErr w:type="spellStart"/>
      <w:r w:rsidR="00A57F36">
        <w:rPr>
          <w:rFonts w:ascii="Arial" w:hAnsi="Arial" w:cs="Arial"/>
          <w:b/>
          <w:bCs/>
          <w:color w:val="000000"/>
        </w:rPr>
        <w:t>colective</w:t>
      </w:r>
      <w:proofErr w:type="spellEnd"/>
      <w:r w:rsidR="00A57F36">
        <w:rPr>
          <w:rFonts w:ascii="Arial" w:hAnsi="Arial" w:cs="Arial"/>
          <w:b/>
          <w:bCs/>
          <w:color w:val="000000"/>
        </w:rPr>
        <w:t xml:space="preserve"> </w:t>
      </w:r>
      <w:proofErr w:type="spellStart"/>
      <w:r w:rsidR="00A57F36">
        <w:rPr>
          <w:rFonts w:ascii="Arial" w:hAnsi="Arial" w:cs="Arial"/>
          <w:b/>
          <w:bCs/>
          <w:color w:val="000000"/>
        </w:rPr>
        <w:t>medii</w:t>
      </w:r>
      <w:proofErr w:type="spellEnd"/>
      <w:r w:rsidR="00A57F36">
        <w:rPr>
          <w:rFonts w:ascii="Arial" w:hAnsi="Arial" w:cs="Arial"/>
          <w:b/>
          <w:bCs/>
          <w:color w:val="000000"/>
        </w:rPr>
        <w:t xml:space="preserve"> cu </w:t>
      </w:r>
      <w:r w:rsidR="00CC7E3E">
        <w:rPr>
          <w:rFonts w:ascii="Arial" w:hAnsi="Arial" w:cs="Arial"/>
          <w:b/>
          <w:bCs/>
          <w:color w:val="000000"/>
        </w:rPr>
        <w:t xml:space="preserve">      </w:t>
      </w:r>
      <w:r w:rsidR="00A57F36">
        <w:rPr>
          <w:rFonts w:ascii="Arial" w:hAnsi="Arial" w:cs="Arial"/>
          <w:b/>
          <w:bCs/>
          <w:color w:val="000000"/>
        </w:rPr>
        <w:t>P</w:t>
      </w:r>
      <w:r w:rsidR="00A57F36" w:rsidRPr="00547F9C">
        <w:rPr>
          <w:rFonts w:ascii="Arial" w:hAnsi="Arial" w:cs="Arial"/>
          <w:b/>
          <w:bCs/>
          <w:color w:val="000000"/>
        </w:rPr>
        <w:t xml:space="preserve">+3 - 4 </w:t>
      </w:r>
      <w:proofErr w:type="spellStart"/>
      <w:r w:rsidR="00A57F36" w:rsidRPr="00547F9C">
        <w:rPr>
          <w:rFonts w:ascii="Arial" w:hAnsi="Arial" w:cs="Arial"/>
          <w:b/>
          <w:bCs/>
          <w:color w:val="000000"/>
        </w:rPr>
        <w:t>niveluri</w:t>
      </w:r>
      <w:proofErr w:type="spellEnd"/>
      <w:r w:rsidR="00A57F36" w:rsidRPr="00547F9C">
        <w:rPr>
          <w:rFonts w:ascii="Arial" w:hAnsi="Arial" w:cs="Arial"/>
          <w:b/>
          <w:bCs/>
          <w:color w:val="000000"/>
        </w:rPr>
        <w:t xml:space="preserve">, situate </w:t>
      </w:r>
      <w:proofErr w:type="spellStart"/>
      <w:r w:rsidR="00A57F36" w:rsidRPr="00547F9C">
        <w:rPr>
          <w:rFonts w:ascii="Arial" w:hAnsi="Arial" w:cs="Arial"/>
          <w:b/>
          <w:bCs/>
          <w:color w:val="000000"/>
        </w:rPr>
        <w:t>în</w:t>
      </w:r>
      <w:proofErr w:type="spellEnd"/>
      <w:r w:rsidR="00A57F36" w:rsidRPr="00547F9C">
        <w:rPr>
          <w:rFonts w:ascii="Arial" w:hAnsi="Arial" w:cs="Arial"/>
          <w:b/>
          <w:bCs/>
          <w:color w:val="000000"/>
        </w:rPr>
        <w:t xml:space="preserve"> </w:t>
      </w:r>
      <w:proofErr w:type="spellStart"/>
      <w:r w:rsidR="00A57F36" w:rsidRPr="00547F9C">
        <w:rPr>
          <w:rFonts w:ascii="Arial" w:hAnsi="Arial" w:cs="Arial"/>
          <w:b/>
          <w:bCs/>
          <w:color w:val="000000"/>
        </w:rPr>
        <w:t>ansambluri</w:t>
      </w:r>
      <w:proofErr w:type="spellEnd"/>
      <w:r w:rsidR="00A57F36" w:rsidRPr="00547F9C">
        <w:rPr>
          <w:rFonts w:ascii="Arial" w:hAnsi="Arial" w:cs="Arial"/>
          <w:b/>
          <w:bCs/>
          <w:color w:val="000000"/>
        </w:rPr>
        <w:t xml:space="preserve"> </w:t>
      </w:r>
      <w:proofErr w:type="spellStart"/>
      <w:r w:rsidR="00A57F36" w:rsidRPr="00547F9C">
        <w:rPr>
          <w:rFonts w:ascii="Arial" w:hAnsi="Arial" w:cs="Arial"/>
          <w:b/>
          <w:bCs/>
          <w:color w:val="000000"/>
        </w:rPr>
        <w:t>preponderent</w:t>
      </w:r>
      <w:proofErr w:type="spellEnd"/>
      <w:r w:rsidR="00A57F36" w:rsidRPr="00547F9C">
        <w:rPr>
          <w:rFonts w:ascii="Arial" w:hAnsi="Arial" w:cs="Arial"/>
          <w:b/>
          <w:bCs/>
          <w:color w:val="000000"/>
        </w:rPr>
        <w:t xml:space="preserve"> </w:t>
      </w:r>
      <w:proofErr w:type="spellStart"/>
      <w:r w:rsidR="00A57F36" w:rsidRPr="00547F9C">
        <w:rPr>
          <w:rFonts w:ascii="Arial" w:hAnsi="Arial" w:cs="Arial"/>
          <w:b/>
          <w:bCs/>
          <w:color w:val="000000"/>
        </w:rPr>
        <w:t>rezidențiale</w:t>
      </w:r>
      <w:proofErr w:type="spellEnd"/>
      <w:r w:rsidR="00A57F36" w:rsidRPr="00547F9C">
        <w:rPr>
          <w:rFonts w:ascii="Arial" w:hAnsi="Arial" w:cs="Arial"/>
          <w:lang w:val="ro-RO"/>
        </w:rPr>
        <w:t xml:space="preserve"> </w:t>
      </w:r>
      <w:r w:rsidRPr="00547F9C">
        <w:rPr>
          <w:rFonts w:ascii="Arial" w:hAnsi="Arial" w:cs="Arial"/>
          <w:u w:val="single"/>
          <w:lang w:val="ro-RO"/>
        </w:rPr>
        <w:t>își va schimba denumirea în</w:t>
      </w:r>
      <w:r w:rsidRPr="00547F9C">
        <w:rPr>
          <w:rFonts w:ascii="Arial" w:hAnsi="Arial" w:cs="Arial"/>
          <w:lang w:val="ro-RO"/>
        </w:rPr>
        <w:t xml:space="preserve"> </w:t>
      </w:r>
      <w:r w:rsidRPr="00547F9C">
        <w:rPr>
          <w:rFonts w:ascii="Arial" w:hAnsi="Arial" w:cs="Arial"/>
          <w:b/>
          <w:lang w:val="ro-RO"/>
        </w:rPr>
        <w:t xml:space="preserve">U.T.R. </w:t>
      </w:r>
      <w:r w:rsidR="00A57F36">
        <w:rPr>
          <w:rFonts w:ascii="Arial" w:hAnsi="Arial" w:cs="Arial"/>
          <w:b/>
          <w:lang w:val="ro-RO"/>
        </w:rPr>
        <w:t>ZRL 4-A</w:t>
      </w:r>
      <w:r w:rsidRPr="00547F9C">
        <w:rPr>
          <w:rFonts w:ascii="Arial" w:hAnsi="Arial" w:cs="Arial"/>
          <w:b/>
          <w:lang w:val="ro-RO"/>
        </w:rPr>
        <w:t xml:space="preserve"> – </w:t>
      </w:r>
      <w:r w:rsidR="004F4E99" w:rsidRPr="004F4E99">
        <w:rPr>
          <w:rFonts w:ascii="Arial" w:hAnsi="Arial" w:cs="Arial"/>
          <w:b/>
          <w:lang w:val="ro-RO"/>
        </w:rPr>
        <w:t xml:space="preserve">Subzonă mixtă, locuințe colective medii și comerț la parter </w:t>
      </w:r>
      <w:r w:rsidR="004F4E99">
        <w:rPr>
          <w:rFonts w:ascii="Arial" w:hAnsi="Arial" w:cs="Arial"/>
          <w:b/>
          <w:lang w:val="ro-RO"/>
        </w:rPr>
        <w:t xml:space="preserve">       </w:t>
      </w:r>
      <w:r w:rsidR="004F4E99" w:rsidRPr="004F4E99">
        <w:rPr>
          <w:rFonts w:ascii="Arial" w:hAnsi="Arial" w:cs="Arial"/>
          <w:b/>
          <w:lang w:val="ro-RO"/>
        </w:rPr>
        <w:t>(S+P+2-</w:t>
      </w:r>
      <w:r w:rsidR="004F4E99">
        <w:rPr>
          <w:rFonts w:ascii="Arial" w:hAnsi="Arial" w:cs="Arial"/>
          <w:b/>
          <w:lang w:val="ro-RO"/>
        </w:rPr>
        <w:t>4</w:t>
      </w:r>
      <w:r w:rsidR="004F4E99" w:rsidRPr="004F4E99">
        <w:rPr>
          <w:rFonts w:ascii="Arial" w:hAnsi="Arial" w:cs="Arial"/>
          <w:b/>
          <w:lang w:val="ro-RO"/>
        </w:rPr>
        <w:t>E) situate în ansambluri preponderent rezindețiale</w:t>
      </w:r>
      <w:r w:rsidR="00CC7E3E" w:rsidRPr="004F4E99">
        <w:rPr>
          <w:rFonts w:ascii="Arial" w:hAnsi="Arial" w:cs="Arial"/>
          <w:b/>
          <w:lang w:val="ro-RO"/>
        </w:rPr>
        <w:t>,</w:t>
      </w:r>
      <w:r w:rsidR="00CC7E3E" w:rsidRPr="00CC7E3E">
        <w:rPr>
          <w:rFonts w:ascii="Arial" w:hAnsi="Arial" w:cs="Arial"/>
          <w:lang w:val="ro-RO"/>
        </w:rPr>
        <w:t xml:space="preserve"> parțial,</w:t>
      </w:r>
      <w:r w:rsidR="00A57F36" w:rsidRPr="00CC7E3E">
        <w:rPr>
          <w:rFonts w:ascii="Arial" w:hAnsi="Arial" w:cs="Arial"/>
          <w:lang w:val="ro-RO"/>
        </w:rPr>
        <w:t xml:space="preserve"> </w:t>
      </w:r>
      <w:r w:rsidRPr="00547F9C">
        <w:rPr>
          <w:rFonts w:ascii="Arial" w:hAnsi="Arial" w:cs="Arial"/>
          <w:lang w:val="ro-RO"/>
        </w:rPr>
        <w:t>și va conține următoarele reglementări urbanistice :</w:t>
      </w:r>
    </w:p>
    <w:p w14:paraId="75970FC6" w14:textId="77777777" w:rsidR="00D01B38" w:rsidRPr="00547F9C" w:rsidRDefault="00D01B38" w:rsidP="009F7E7B">
      <w:pPr>
        <w:pStyle w:val="Footer"/>
        <w:tabs>
          <w:tab w:val="clear" w:pos="4680"/>
          <w:tab w:val="clear" w:pos="9360"/>
          <w:tab w:val="left" w:pos="360"/>
          <w:tab w:val="right" w:pos="3960"/>
        </w:tabs>
        <w:jc w:val="both"/>
        <w:rPr>
          <w:rFonts w:ascii="Arial" w:hAnsi="Arial" w:cs="Arial"/>
          <w:lang w:val="ro-RO"/>
        </w:rPr>
      </w:pPr>
    </w:p>
    <w:p w14:paraId="16BE5ACC" w14:textId="77777777" w:rsidR="00D01B38" w:rsidRDefault="00D01B38" w:rsidP="00D9750A">
      <w:pPr>
        <w:autoSpaceDE w:val="0"/>
        <w:autoSpaceDN w:val="0"/>
        <w:adjustRightInd w:val="0"/>
        <w:spacing w:after="120" w:line="240" w:lineRule="auto"/>
        <w:ind w:firstLine="357"/>
        <w:rPr>
          <w:rFonts w:ascii="Arial" w:hAnsi="Arial" w:cs="Arial"/>
          <w:b/>
          <w:lang w:val="ro-RO"/>
        </w:rPr>
      </w:pPr>
      <w:r>
        <w:rPr>
          <w:rFonts w:ascii="Arial" w:hAnsi="Arial" w:cs="Arial"/>
          <w:b/>
          <w:lang w:val="ro-RO"/>
        </w:rPr>
        <w:t>UTILIZĂRI ADMISE</w:t>
      </w:r>
    </w:p>
    <w:p w14:paraId="0053F21D" w14:textId="77777777" w:rsidR="00D01B38" w:rsidRPr="00D01B38" w:rsidRDefault="00D01B38" w:rsidP="00CC7E3E">
      <w:pPr>
        <w:pStyle w:val="ListParagraph"/>
        <w:numPr>
          <w:ilvl w:val="0"/>
          <w:numId w:val="27"/>
        </w:numPr>
        <w:autoSpaceDE w:val="0"/>
        <w:autoSpaceDN w:val="0"/>
        <w:adjustRightInd w:val="0"/>
        <w:jc w:val="both"/>
        <w:rPr>
          <w:rFonts w:cs="Arial"/>
          <w:sz w:val="22"/>
          <w:szCs w:val="22"/>
        </w:rPr>
      </w:pPr>
      <w:r w:rsidRPr="00D01B38">
        <w:rPr>
          <w:rFonts w:cs="Arial"/>
          <w:sz w:val="22"/>
          <w:szCs w:val="22"/>
        </w:rPr>
        <w:t>locuințe în proprietate privată și locuințe sociale;</w:t>
      </w:r>
    </w:p>
    <w:p w14:paraId="15C09D13" w14:textId="77777777" w:rsidR="00D01B38" w:rsidRPr="00D01B38" w:rsidRDefault="00D01B38" w:rsidP="00CC7E3E">
      <w:pPr>
        <w:pStyle w:val="ListParagraph"/>
        <w:numPr>
          <w:ilvl w:val="0"/>
          <w:numId w:val="27"/>
        </w:numPr>
        <w:autoSpaceDE w:val="0"/>
        <w:autoSpaceDN w:val="0"/>
        <w:adjustRightInd w:val="0"/>
        <w:jc w:val="both"/>
        <w:rPr>
          <w:rFonts w:cs="Arial"/>
          <w:b/>
          <w:sz w:val="22"/>
          <w:szCs w:val="22"/>
        </w:rPr>
      </w:pPr>
      <w:r w:rsidRPr="00D01B38">
        <w:rPr>
          <w:rFonts w:cs="Arial"/>
          <w:sz w:val="22"/>
          <w:szCs w:val="22"/>
        </w:rPr>
        <w:t>construcții aferente echipării tehnico-edilitare;</w:t>
      </w:r>
    </w:p>
    <w:p w14:paraId="07C4E400" w14:textId="0F82A3B1" w:rsidR="00D01B38" w:rsidRPr="00D01B38" w:rsidRDefault="00D01B38" w:rsidP="00CC7E3E">
      <w:pPr>
        <w:pStyle w:val="ListParagraph"/>
        <w:numPr>
          <w:ilvl w:val="0"/>
          <w:numId w:val="27"/>
        </w:numPr>
        <w:autoSpaceDE w:val="0"/>
        <w:autoSpaceDN w:val="0"/>
        <w:adjustRightInd w:val="0"/>
        <w:jc w:val="both"/>
        <w:rPr>
          <w:rFonts w:cs="Arial"/>
          <w:b/>
          <w:sz w:val="22"/>
          <w:szCs w:val="22"/>
        </w:rPr>
      </w:pPr>
      <w:r w:rsidRPr="00D01B38">
        <w:rPr>
          <w:rFonts w:cs="Arial"/>
          <w:sz w:val="22"/>
          <w:szCs w:val="22"/>
        </w:rPr>
        <w:t>amenajări aferente locuințelor: cări de acces carosabile și pietonale private, parcaje, garaje, spații plantate, locuri de joacă pentru copii, amenajări de sport pentru tineret, împrejmuiri;</w:t>
      </w:r>
    </w:p>
    <w:p w14:paraId="0741F2D4" w14:textId="3171D6EC" w:rsidR="00D01B38" w:rsidRPr="00D01B38" w:rsidRDefault="00D01B38" w:rsidP="00CC7E3E">
      <w:pPr>
        <w:pStyle w:val="ListParagraph"/>
        <w:numPr>
          <w:ilvl w:val="0"/>
          <w:numId w:val="27"/>
        </w:numPr>
        <w:autoSpaceDE w:val="0"/>
        <w:autoSpaceDN w:val="0"/>
        <w:adjustRightInd w:val="0"/>
        <w:jc w:val="both"/>
        <w:rPr>
          <w:rFonts w:cs="Arial"/>
          <w:b/>
          <w:sz w:val="22"/>
          <w:szCs w:val="22"/>
        </w:rPr>
      </w:pPr>
      <w:r w:rsidRPr="00D01B38">
        <w:rPr>
          <w:rFonts w:cs="Arial"/>
          <w:sz w:val="22"/>
          <w:szCs w:val="22"/>
        </w:rPr>
        <w:t>funcțiuni complementare locuirii (comerț, cu amănuntul la parterul construcțiilor orientate spre stradă, birouri pentru profesiuni liberale.</w:t>
      </w:r>
    </w:p>
    <w:p w14:paraId="5F20C621" w14:textId="589E950B" w:rsidR="00D01B38" w:rsidRPr="00D01B38" w:rsidRDefault="00D01B38" w:rsidP="00CC7E3E">
      <w:pPr>
        <w:autoSpaceDE w:val="0"/>
        <w:autoSpaceDN w:val="0"/>
        <w:adjustRightInd w:val="0"/>
        <w:spacing w:before="120" w:after="120" w:line="240" w:lineRule="auto"/>
        <w:ind w:firstLine="357"/>
        <w:rPr>
          <w:rFonts w:ascii="Arial" w:hAnsi="Arial" w:cs="Arial"/>
          <w:b/>
          <w:lang w:val="ro-RO"/>
        </w:rPr>
      </w:pPr>
      <w:r w:rsidRPr="00D01B38">
        <w:rPr>
          <w:rFonts w:ascii="Arial" w:hAnsi="Arial" w:cs="Arial"/>
          <w:b/>
          <w:lang w:val="ro-RO"/>
        </w:rPr>
        <w:t>UTILIZĂRI ADMISE CU CONDIȚIONĂRI</w:t>
      </w:r>
    </w:p>
    <w:p w14:paraId="5C6D38A6" w14:textId="27F7FD2D"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locuințele în proprietate privată pot fi de standard mediu sau ridicat;</w:t>
      </w:r>
    </w:p>
    <w:p w14:paraId="65232327" w14:textId="3960C8B7"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 xml:space="preserve">se admit echipamente publice, complementare locuirii, amenajate la parterul clădirilor de locuit, cu acordul asociațiilor de proprietari, cu următoarele condiții: </w:t>
      </w:r>
    </w:p>
    <w:p w14:paraId="100869C2" w14:textId="0360BF5F" w:rsidR="00CC7E3E" w:rsidRPr="00CC7E3E" w:rsidRDefault="00CC7E3E" w:rsidP="00CC7E3E">
      <w:pPr>
        <w:pStyle w:val="ListParagraph"/>
        <w:numPr>
          <w:ilvl w:val="0"/>
          <w:numId w:val="22"/>
        </w:numPr>
        <w:autoSpaceDE w:val="0"/>
        <w:autoSpaceDN w:val="0"/>
        <w:adjustRightInd w:val="0"/>
        <w:spacing w:before="60"/>
        <w:ind w:left="1418" w:hanging="142"/>
        <w:jc w:val="both"/>
        <w:rPr>
          <w:rFonts w:cs="Arial"/>
          <w:color w:val="000000"/>
          <w:sz w:val="22"/>
          <w:szCs w:val="22"/>
        </w:rPr>
      </w:pPr>
      <w:r w:rsidRPr="00CC7E3E">
        <w:rPr>
          <w:rFonts w:cs="Arial"/>
          <w:color w:val="000000"/>
          <w:sz w:val="22"/>
          <w:szCs w:val="22"/>
        </w:rPr>
        <w:t>dispensarele, farmaciile, spațiile pentru servicii vor avea un acces separat de cel al locatarilor;</w:t>
      </w:r>
    </w:p>
    <w:p w14:paraId="2DCE021B" w14:textId="75C572EA" w:rsidR="00CC7E3E" w:rsidRPr="00CC7E3E" w:rsidRDefault="00CC7E3E" w:rsidP="00CC7E3E">
      <w:pPr>
        <w:pStyle w:val="ListParagraph"/>
        <w:numPr>
          <w:ilvl w:val="0"/>
          <w:numId w:val="22"/>
        </w:numPr>
        <w:autoSpaceDE w:val="0"/>
        <w:autoSpaceDN w:val="0"/>
        <w:adjustRightInd w:val="0"/>
        <w:spacing w:before="60"/>
        <w:ind w:left="1418" w:hanging="142"/>
        <w:jc w:val="both"/>
        <w:rPr>
          <w:rFonts w:cs="Arial"/>
          <w:color w:val="000000"/>
          <w:sz w:val="22"/>
          <w:szCs w:val="22"/>
        </w:rPr>
      </w:pPr>
      <w:r w:rsidRPr="00CC7E3E">
        <w:rPr>
          <w:rFonts w:cs="Arial"/>
          <w:color w:val="000000"/>
          <w:sz w:val="22"/>
          <w:szCs w:val="22"/>
        </w:rPr>
        <w:t xml:space="preserve">creșele și grădinițele vor avea un acces separat de cel al locatarilor și se vor dispune în utilizare exclusivă de o suprafață plantată minimă de teren de 100,00 mp.; </w:t>
      </w:r>
    </w:p>
    <w:p w14:paraId="53339C5A" w14:textId="1A1E5D1A" w:rsidR="00CC7E3E" w:rsidRPr="00CC7E3E" w:rsidRDefault="00CC7E3E" w:rsidP="00CC7E3E">
      <w:pPr>
        <w:pStyle w:val="ListParagraph"/>
        <w:numPr>
          <w:ilvl w:val="0"/>
          <w:numId w:val="22"/>
        </w:numPr>
        <w:autoSpaceDE w:val="0"/>
        <w:autoSpaceDN w:val="0"/>
        <w:adjustRightInd w:val="0"/>
        <w:spacing w:before="60"/>
        <w:ind w:left="1418" w:hanging="142"/>
        <w:jc w:val="both"/>
        <w:rPr>
          <w:rFonts w:cs="Arial"/>
          <w:color w:val="000000"/>
          <w:sz w:val="22"/>
          <w:szCs w:val="22"/>
        </w:rPr>
      </w:pPr>
      <w:r>
        <w:rPr>
          <w:rFonts w:cs="Arial"/>
          <w:color w:val="000000"/>
          <w:sz w:val="22"/>
          <w:szCs w:val="22"/>
        </w:rPr>
        <w:t>s</w:t>
      </w:r>
      <w:r w:rsidRPr="00CC7E3E">
        <w:rPr>
          <w:rFonts w:cs="Arial"/>
          <w:color w:val="000000"/>
          <w:sz w:val="22"/>
          <w:szCs w:val="22"/>
        </w:rPr>
        <w:t xml:space="preserve">e admite conversia locuințelor de la parter în spații comerciale exclusiv pentru produse cerute de aprovizionarea zilnică, numai la intersecții de străzi și numai în limitele unei raze de servire de 250,00 metri; </w:t>
      </w:r>
    </w:p>
    <w:p w14:paraId="56509A77" w14:textId="40FA3849" w:rsidR="00EB6C85"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se admite utilizarea unor încăperi din cadrul apartamentelor existente pentru activități necesare exercitării de profesiuni liberale (avocatură, arhitectură, medicină etc.) în limita a maxim 25% din suprafața utilă a acestuia.</w:t>
      </w:r>
    </w:p>
    <w:p w14:paraId="004821B5" w14:textId="753F44BD" w:rsidR="00CC7E3E" w:rsidRDefault="00CC7E3E" w:rsidP="00CC7E3E">
      <w:pPr>
        <w:autoSpaceDE w:val="0"/>
        <w:autoSpaceDN w:val="0"/>
        <w:adjustRightInd w:val="0"/>
        <w:spacing w:before="120" w:after="120" w:line="240" w:lineRule="auto"/>
        <w:ind w:firstLine="357"/>
        <w:rPr>
          <w:rFonts w:ascii="Arial" w:hAnsi="Arial" w:cs="Arial"/>
          <w:b/>
          <w:lang w:val="ro-RO"/>
        </w:rPr>
      </w:pPr>
      <w:r w:rsidRPr="00CC7E3E">
        <w:rPr>
          <w:rFonts w:ascii="Arial" w:hAnsi="Arial" w:cs="Arial"/>
          <w:b/>
          <w:lang w:val="ro-RO"/>
        </w:rPr>
        <w:t>UTILIZĂRI INTERZISE</w:t>
      </w:r>
    </w:p>
    <w:p w14:paraId="4FA0ABAC" w14:textId="60926018"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activitati productive;</w:t>
      </w:r>
    </w:p>
    <w:p w14:paraId="61E6D893" w14:textId="67AF28C5"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constructii provizorii de orice natura;</w:t>
      </w:r>
    </w:p>
    <w:p w14:paraId="700F593D" w14:textId="58B423E5"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depozitare si comert cu ridicata sau de mic-gros;</w:t>
      </w:r>
    </w:p>
    <w:p w14:paraId="17DF7133" w14:textId="3DAAC9A1"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depozitari de materiale refolosibile si platforme de precolectare a deseurilor urbane;</w:t>
      </w:r>
    </w:p>
    <w:p w14:paraId="720664B3" w14:textId="6ABFA69A" w:rsidR="00CC7E3E" w:rsidRPr="00CC7E3E" w:rsidRDefault="00CC7E3E" w:rsidP="00CC7E3E">
      <w:pPr>
        <w:pStyle w:val="ListParagraph"/>
        <w:numPr>
          <w:ilvl w:val="0"/>
          <w:numId w:val="27"/>
        </w:numPr>
        <w:autoSpaceDE w:val="0"/>
        <w:autoSpaceDN w:val="0"/>
        <w:adjustRightInd w:val="0"/>
        <w:jc w:val="both"/>
        <w:rPr>
          <w:rFonts w:cs="Arial"/>
          <w:sz w:val="22"/>
          <w:szCs w:val="22"/>
        </w:rPr>
      </w:pPr>
      <w:r w:rsidRPr="00CC7E3E">
        <w:rPr>
          <w:rFonts w:cs="Arial"/>
          <w:sz w:val="22"/>
          <w:szCs w:val="22"/>
        </w:rPr>
        <w:t>depozitarea pentru vanzare a unor cantitati mari de substante inflamabile sau toxice;</w:t>
      </w:r>
    </w:p>
    <w:p w14:paraId="3D10F03F" w14:textId="78CE6D40" w:rsidR="00CC7E3E" w:rsidRPr="00CC7E3E" w:rsidRDefault="00CC7E3E" w:rsidP="00B61AE6">
      <w:pPr>
        <w:pStyle w:val="ListParagraph"/>
        <w:numPr>
          <w:ilvl w:val="0"/>
          <w:numId w:val="27"/>
        </w:numPr>
        <w:autoSpaceDE w:val="0"/>
        <w:autoSpaceDN w:val="0"/>
        <w:adjustRightInd w:val="0"/>
        <w:jc w:val="both"/>
        <w:rPr>
          <w:rFonts w:cs="Arial"/>
          <w:sz w:val="22"/>
          <w:szCs w:val="22"/>
        </w:rPr>
      </w:pPr>
      <w:r w:rsidRPr="00CC7E3E">
        <w:rPr>
          <w:rFonts w:cs="Arial"/>
          <w:sz w:val="22"/>
          <w:szCs w:val="22"/>
        </w:rPr>
        <w:t>lucrari de terasament de natura sa afecteze amenajarile din spatiile publice si constructiile invecinate;</w:t>
      </w:r>
    </w:p>
    <w:p w14:paraId="173CFEEC" w14:textId="60D39DAE" w:rsidR="00CC7E3E" w:rsidRPr="00CC7E3E" w:rsidRDefault="00CC7E3E" w:rsidP="009C33C0">
      <w:pPr>
        <w:pStyle w:val="ListParagraph"/>
        <w:numPr>
          <w:ilvl w:val="0"/>
          <w:numId w:val="27"/>
        </w:numPr>
        <w:autoSpaceDE w:val="0"/>
        <w:autoSpaceDN w:val="0"/>
        <w:adjustRightInd w:val="0"/>
        <w:jc w:val="both"/>
        <w:rPr>
          <w:rFonts w:cs="Arial"/>
          <w:sz w:val="22"/>
          <w:szCs w:val="22"/>
        </w:rPr>
      </w:pPr>
      <w:r w:rsidRPr="00CC7E3E">
        <w:rPr>
          <w:rFonts w:cs="Arial"/>
          <w:sz w:val="22"/>
          <w:szCs w:val="22"/>
        </w:rPr>
        <w:t>orice lucrari de terasament care pot sa provoace scurgerea necontrolata a apelor meteorice sau care impiedica evacuarea si colectarea acestora.</w:t>
      </w:r>
    </w:p>
    <w:p w14:paraId="6A41C91C" w14:textId="77777777" w:rsidR="00CC7E3E" w:rsidRPr="00CC7E3E" w:rsidRDefault="00CC7E3E" w:rsidP="00CC7E3E">
      <w:pPr>
        <w:pStyle w:val="ListParagraph"/>
        <w:autoSpaceDE w:val="0"/>
        <w:autoSpaceDN w:val="0"/>
        <w:adjustRightInd w:val="0"/>
        <w:jc w:val="both"/>
        <w:rPr>
          <w:rFonts w:cs="Arial"/>
          <w:sz w:val="22"/>
          <w:szCs w:val="22"/>
        </w:rPr>
      </w:pPr>
    </w:p>
    <w:p w14:paraId="647B1533" w14:textId="524A2B6E" w:rsidR="00F4327A" w:rsidRPr="00547F9C" w:rsidRDefault="00350429" w:rsidP="0052390F">
      <w:pPr>
        <w:pStyle w:val="Footer"/>
        <w:tabs>
          <w:tab w:val="clear" w:pos="4680"/>
          <w:tab w:val="clear" w:pos="9360"/>
        </w:tabs>
        <w:ind w:firstLine="450"/>
        <w:jc w:val="both"/>
        <w:rPr>
          <w:rFonts w:ascii="Arial" w:hAnsi="Arial" w:cs="Arial"/>
          <w:b/>
          <w:lang w:val="ro-RO"/>
        </w:rPr>
      </w:pPr>
      <w:r w:rsidRPr="00D01B38">
        <w:rPr>
          <w:rFonts w:ascii="Arial" w:hAnsi="Arial" w:cs="Arial"/>
          <w:b/>
          <w:lang w:val="ro-RO"/>
        </w:rPr>
        <w:t>ÎNĂLȚIMEA MAXIMĂ ADMISIBILĂ A CLĂ</w:t>
      </w:r>
      <w:r w:rsidR="009F7E7B" w:rsidRPr="00D01B38">
        <w:rPr>
          <w:rFonts w:ascii="Arial" w:hAnsi="Arial" w:cs="Arial"/>
          <w:b/>
          <w:lang w:val="ro-RO"/>
        </w:rPr>
        <w:t>DIRILOR</w:t>
      </w:r>
    </w:p>
    <w:p w14:paraId="51C3A1AF" w14:textId="44364DE5" w:rsidR="00EE5555" w:rsidRDefault="00F4327A" w:rsidP="009F7E7B">
      <w:pPr>
        <w:pStyle w:val="Footer"/>
        <w:numPr>
          <w:ilvl w:val="0"/>
          <w:numId w:val="31"/>
        </w:numPr>
        <w:tabs>
          <w:tab w:val="clear" w:pos="4680"/>
          <w:tab w:val="clear" w:pos="9360"/>
          <w:tab w:val="center" w:pos="0"/>
          <w:tab w:val="right" w:pos="270"/>
        </w:tabs>
        <w:ind w:left="90" w:firstLine="360"/>
        <w:jc w:val="both"/>
        <w:rPr>
          <w:rFonts w:ascii="Arial" w:hAnsi="Arial" w:cs="Arial"/>
          <w:lang w:val="ro-RO"/>
        </w:rPr>
      </w:pPr>
      <w:r w:rsidRPr="00D01B38">
        <w:rPr>
          <w:rFonts w:ascii="Arial" w:hAnsi="Arial" w:cs="Arial"/>
          <w:lang w:val="ro-RO"/>
        </w:rPr>
        <w:t>R.</w:t>
      </w:r>
      <w:r w:rsidR="00CC7E3E">
        <w:rPr>
          <w:rFonts w:ascii="Arial" w:hAnsi="Arial" w:cs="Arial"/>
          <w:lang w:val="ro-RO"/>
        </w:rPr>
        <w:t>H</w:t>
      </w:r>
      <w:r w:rsidRPr="00D01B38">
        <w:rPr>
          <w:rFonts w:ascii="Arial" w:hAnsi="Arial" w:cs="Arial"/>
          <w:lang w:val="ro-RO"/>
        </w:rPr>
        <w:t xml:space="preserve">. max. = </w:t>
      </w:r>
      <w:r w:rsidR="00CC7E3E">
        <w:rPr>
          <w:rFonts w:ascii="Arial" w:hAnsi="Arial" w:cs="Arial"/>
          <w:lang w:val="ro-RO"/>
        </w:rPr>
        <w:t>S+</w:t>
      </w:r>
      <w:r w:rsidR="00350429" w:rsidRPr="00D01B38">
        <w:rPr>
          <w:rFonts w:ascii="Arial" w:hAnsi="Arial" w:cs="Arial"/>
          <w:lang w:val="ro-RO"/>
        </w:rPr>
        <w:t>P+</w:t>
      </w:r>
      <w:r w:rsidR="00D01B38" w:rsidRPr="00D01B38">
        <w:rPr>
          <w:rFonts w:ascii="Arial" w:hAnsi="Arial" w:cs="Arial"/>
          <w:lang w:val="ro-RO"/>
        </w:rPr>
        <w:t>4</w:t>
      </w:r>
      <w:r w:rsidR="009F7E7B" w:rsidRPr="00D01B38">
        <w:rPr>
          <w:rFonts w:ascii="Arial" w:hAnsi="Arial" w:cs="Arial"/>
          <w:lang w:val="ro-RO"/>
        </w:rPr>
        <w:t>E (</w:t>
      </w:r>
      <w:r w:rsidR="00D01B38" w:rsidRPr="00AC26AE">
        <w:rPr>
          <w:rFonts w:ascii="Arial" w:hAnsi="Arial" w:cs="Arial"/>
          <w:lang w:val="ro-RO"/>
        </w:rPr>
        <w:t>16</w:t>
      </w:r>
      <w:r w:rsidRPr="00AC26AE">
        <w:rPr>
          <w:rFonts w:ascii="Arial" w:hAnsi="Arial" w:cs="Arial"/>
          <w:lang w:val="ro-RO"/>
        </w:rPr>
        <w:t xml:space="preserve">,00 </w:t>
      </w:r>
      <w:r w:rsidR="009F7E7B" w:rsidRPr="00AC26AE">
        <w:rPr>
          <w:rFonts w:ascii="Arial" w:hAnsi="Arial" w:cs="Arial"/>
          <w:lang w:val="ro-RO"/>
        </w:rPr>
        <w:t>metri</w:t>
      </w:r>
      <w:r w:rsidR="00D01B38">
        <w:rPr>
          <w:rFonts w:ascii="Arial" w:hAnsi="Arial" w:cs="Arial"/>
          <w:lang w:val="ro-RO"/>
        </w:rPr>
        <w:t>)</w:t>
      </w:r>
      <w:r w:rsidR="00CC7E3E">
        <w:rPr>
          <w:rFonts w:ascii="Arial" w:hAnsi="Arial" w:cs="Arial"/>
          <w:lang w:val="ro-RO"/>
        </w:rPr>
        <w:t>;</w:t>
      </w:r>
    </w:p>
    <w:p w14:paraId="447D3174" w14:textId="77777777" w:rsidR="00D9750A" w:rsidRPr="006F2595" w:rsidRDefault="00D9750A" w:rsidP="00D9750A">
      <w:pPr>
        <w:pStyle w:val="Footer"/>
        <w:tabs>
          <w:tab w:val="clear" w:pos="4680"/>
          <w:tab w:val="clear" w:pos="9360"/>
          <w:tab w:val="center" w:pos="0"/>
          <w:tab w:val="right" w:pos="270"/>
        </w:tabs>
        <w:ind w:left="450"/>
        <w:jc w:val="both"/>
        <w:rPr>
          <w:rFonts w:ascii="Arial" w:hAnsi="Arial" w:cs="Arial"/>
          <w:lang w:val="ro-RO"/>
        </w:rPr>
      </w:pPr>
    </w:p>
    <w:p w14:paraId="29A1983D" w14:textId="0D9714CA" w:rsidR="00EB6C85" w:rsidRPr="00547F9C" w:rsidRDefault="00EB6C85" w:rsidP="009F7E7B">
      <w:pPr>
        <w:pStyle w:val="Footer"/>
        <w:tabs>
          <w:tab w:val="clear" w:pos="4680"/>
          <w:tab w:val="clear" w:pos="9360"/>
          <w:tab w:val="center" w:pos="0"/>
          <w:tab w:val="right" w:pos="270"/>
        </w:tabs>
        <w:jc w:val="both"/>
        <w:rPr>
          <w:rFonts w:ascii="Arial" w:hAnsi="Arial" w:cs="Arial"/>
          <w:b/>
          <w:lang w:val="ro-RO"/>
        </w:rPr>
      </w:pPr>
    </w:p>
    <w:p w14:paraId="5214665F" w14:textId="326A172C" w:rsidR="008363D5" w:rsidRPr="00D01B38" w:rsidRDefault="009F7E7B" w:rsidP="0052390F">
      <w:pPr>
        <w:pStyle w:val="Footer"/>
        <w:tabs>
          <w:tab w:val="clear" w:pos="4680"/>
          <w:tab w:val="clear" w:pos="9360"/>
        </w:tabs>
        <w:ind w:firstLine="450"/>
        <w:jc w:val="both"/>
        <w:rPr>
          <w:rFonts w:ascii="Arial" w:hAnsi="Arial" w:cs="Arial"/>
          <w:b/>
          <w:lang w:val="ro-RO"/>
        </w:rPr>
      </w:pPr>
      <w:r w:rsidRPr="00D01B38">
        <w:rPr>
          <w:rFonts w:ascii="Arial" w:hAnsi="Arial" w:cs="Arial"/>
          <w:b/>
          <w:lang w:val="ro-RO"/>
        </w:rPr>
        <w:t>PROCENT MAXIM DE OCUPARE A TERENULUI</w:t>
      </w:r>
    </w:p>
    <w:p w14:paraId="2D08D097" w14:textId="135BE099" w:rsidR="00EB6C85" w:rsidRDefault="00D01B38" w:rsidP="00EB6C85">
      <w:pPr>
        <w:pStyle w:val="Footer"/>
        <w:numPr>
          <w:ilvl w:val="0"/>
          <w:numId w:val="31"/>
        </w:numPr>
        <w:ind w:left="810"/>
        <w:jc w:val="both"/>
        <w:rPr>
          <w:rFonts w:ascii="Arial" w:hAnsi="Arial" w:cs="Arial"/>
          <w:lang w:val="ro-RO"/>
        </w:rPr>
      </w:pPr>
      <w:r w:rsidRPr="00D01B38">
        <w:rPr>
          <w:rFonts w:ascii="Arial" w:hAnsi="Arial" w:cs="Arial"/>
          <w:lang w:val="ro-RO"/>
        </w:rPr>
        <w:t>P</w:t>
      </w:r>
      <w:r>
        <w:rPr>
          <w:rFonts w:ascii="Arial" w:hAnsi="Arial" w:cs="Arial"/>
          <w:lang w:val="ro-RO"/>
        </w:rPr>
        <w:t>.</w:t>
      </w:r>
      <w:r w:rsidRPr="00D01B38">
        <w:rPr>
          <w:rFonts w:ascii="Arial" w:hAnsi="Arial" w:cs="Arial"/>
          <w:lang w:val="ro-RO"/>
        </w:rPr>
        <w:t>O</w:t>
      </w:r>
      <w:r>
        <w:rPr>
          <w:rFonts w:ascii="Arial" w:hAnsi="Arial" w:cs="Arial"/>
          <w:lang w:val="ro-RO"/>
        </w:rPr>
        <w:t>.</w:t>
      </w:r>
      <w:r w:rsidRPr="00D01B38">
        <w:rPr>
          <w:rFonts w:ascii="Arial" w:hAnsi="Arial" w:cs="Arial"/>
          <w:lang w:val="ro-RO"/>
        </w:rPr>
        <w:t>T</w:t>
      </w:r>
      <w:r>
        <w:rPr>
          <w:rFonts w:ascii="Arial" w:hAnsi="Arial" w:cs="Arial"/>
          <w:lang w:val="ro-RO"/>
        </w:rPr>
        <w:t>.</w:t>
      </w:r>
      <w:r w:rsidRPr="00D01B38">
        <w:rPr>
          <w:rFonts w:ascii="Arial" w:hAnsi="Arial" w:cs="Arial"/>
          <w:lang w:val="ro-RO"/>
        </w:rPr>
        <w:t xml:space="preserve"> maxim = 36</w:t>
      </w:r>
      <w:r w:rsidR="00CC7E3E">
        <w:rPr>
          <w:rFonts w:ascii="Arial" w:hAnsi="Arial" w:cs="Arial"/>
          <w:lang w:val="ro-RO"/>
        </w:rPr>
        <w:t>,00</w:t>
      </w:r>
      <w:r w:rsidR="009F7E7B" w:rsidRPr="00D01B38">
        <w:rPr>
          <w:rFonts w:ascii="Arial" w:hAnsi="Arial" w:cs="Arial"/>
          <w:lang w:val="ro-RO"/>
        </w:rPr>
        <w:t xml:space="preserve"> %</w:t>
      </w:r>
      <w:r w:rsidR="00CC7E3E">
        <w:rPr>
          <w:rFonts w:ascii="Arial" w:hAnsi="Arial" w:cs="Arial"/>
          <w:lang w:val="ro-RO"/>
        </w:rPr>
        <w:t>;</w:t>
      </w:r>
    </w:p>
    <w:p w14:paraId="4DD6D369" w14:textId="1CB37E81" w:rsidR="00EB6C85" w:rsidRPr="00B20DB9" w:rsidRDefault="00EB6C85" w:rsidP="00EB6C85">
      <w:pPr>
        <w:pStyle w:val="Footer"/>
        <w:numPr>
          <w:ilvl w:val="0"/>
          <w:numId w:val="31"/>
        </w:numPr>
        <w:ind w:left="810"/>
        <w:jc w:val="both"/>
        <w:rPr>
          <w:rFonts w:ascii="Arial" w:hAnsi="Arial" w:cs="Arial"/>
          <w:lang w:val="ro-RO"/>
        </w:rPr>
      </w:pPr>
      <w:r w:rsidRPr="00B20DB9">
        <w:rPr>
          <w:rFonts w:ascii="Arial" w:hAnsi="Arial" w:cs="Arial"/>
          <w:lang w:val="ro-RO"/>
        </w:rPr>
        <w:t>*Exclusiv pentru terenurile ce au generat P.U.Z. (Lot 1 N.C. 222589 și Lot 2 N.C. 222596) se propune P.O.T. maxim = 60%.</w:t>
      </w:r>
    </w:p>
    <w:p w14:paraId="591E9D86" w14:textId="77777777" w:rsidR="00EE5555" w:rsidRPr="00547F9C" w:rsidRDefault="00EE5555" w:rsidP="009F7E7B">
      <w:pPr>
        <w:pStyle w:val="Footer"/>
        <w:ind w:firstLine="450"/>
        <w:jc w:val="both"/>
        <w:rPr>
          <w:rFonts w:ascii="Arial" w:hAnsi="Arial" w:cs="Arial"/>
          <w:b/>
          <w:lang w:val="ro-RO"/>
        </w:rPr>
      </w:pPr>
    </w:p>
    <w:p w14:paraId="09EBB3A6" w14:textId="30E881B6" w:rsidR="008363D5" w:rsidRPr="00D01B38" w:rsidRDefault="0052390F" w:rsidP="0052390F">
      <w:pPr>
        <w:pStyle w:val="Footer"/>
        <w:tabs>
          <w:tab w:val="clear" w:pos="4680"/>
          <w:tab w:val="clear" w:pos="9360"/>
        </w:tabs>
        <w:ind w:firstLine="450"/>
        <w:jc w:val="both"/>
        <w:rPr>
          <w:rFonts w:ascii="Arial" w:hAnsi="Arial" w:cs="Arial"/>
          <w:b/>
          <w:lang w:val="ro-RO"/>
        </w:rPr>
      </w:pPr>
      <w:r>
        <w:rPr>
          <w:rFonts w:ascii="Arial" w:hAnsi="Arial" w:cs="Arial"/>
          <w:b/>
          <w:lang w:val="ro-RO"/>
        </w:rPr>
        <w:t xml:space="preserve">COEFICIENT </w:t>
      </w:r>
      <w:r w:rsidR="009C7523">
        <w:rPr>
          <w:rFonts w:ascii="Arial" w:hAnsi="Arial" w:cs="Arial"/>
          <w:b/>
          <w:lang w:val="ro-RO"/>
        </w:rPr>
        <w:t xml:space="preserve">MAXIM </w:t>
      </w:r>
      <w:r>
        <w:rPr>
          <w:rFonts w:ascii="Arial" w:hAnsi="Arial" w:cs="Arial"/>
          <w:b/>
          <w:lang w:val="ro-RO"/>
        </w:rPr>
        <w:t>DE UTILIZARE</w:t>
      </w:r>
      <w:r w:rsidRPr="00D01B38">
        <w:rPr>
          <w:rFonts w:ascii="Arial" w:hAnsi="Arial" w:cs="Arial"/>
          <w:b/>
          <w:lang w:val="ro-RO"/>
        </w:rPr>
        <w:t xml:space="preserve"> A TERENULUI</w:t>
      </w:r>
    </w:p>
    <w:p w14:paraId="6908AED1" w14:textId="3303C85A" w:rsidR="009F7E7B" w:rsidRDefault="00D01B38" w:rsidP="00D01B38">
      <w:pPr>
        <w:pStyle w:val="Footer"/>
        <w:numPr>
          <w:ilvl w:val="0"/>
          <w:numId w:val="31"/>
        </w:numPr>
        <w:ind w:left="810"/>
        <w:jc w:val="both"/>
        <w:rPr>
          <w:rFonts w:ascii="Arial" w:hAnsi="Arial" w:cs="Arial"/>
          <w:lang w:val="ro-RO"/>
        </w:rPr>
      </w:pPr>
      <w:r w:rsidRPr="00D01B38">
        <w:rPr>
          <w:rFonts w:ascii="Arial" w:hAnsi="Arial" w:cs="Arial"/>
          <w:lang w:val="ro-RO"/>
        </w:rPr>
        <w:t>C</w:t>
      </w:r>
      <w:r>
        <w:rPr>
          <w:rFonts w:ascii="Arial" w:hAnsi="Arial" w:cs="Arial"/>
          <w:lang w:val="ro-RO"/>
        </w:rPr>
        <w:t>.</w:t>
      </w:r>
      <w:r w:rsidRPr="00D01B38">
        <w:rPr>
          <w:rFonts w:ascii="Arial" w:hAnsi="Arial" w:cs="Arial"/>
          <w:lang w:val="ro-RO"/>
        </w:rPr>
        <w:t>U</w:t>
      </w:r>
      <w:r>
        <w:rPr>
          <w:rFonts w:ascii="Arial" w:hAnsi="Arial" w:cs="Arial"/>
          <w:lang w:val="ro-RO"/>
        </w:rPr>
        <w:t>.</w:t>
      </w:r>
      <w:r w:rsidRPr="00D01B38">
        <w:rPr>
          <w:rFonts w:ascii="Arial" w:hAnsi="Arial" w:cs="Arial"/>
          <w:lang w:val="ro-RO"/>
        </w:rPr>
        <w:t>T</w:t>
      </w:r>
      <w:r>
        <w:rPr>
          <w:rFonts w:ascii="Arial" w:hAnsi="Arial" w:cs="Arial"/>
          <w:lang w:val="ro-RO"/>
        </w:rPr>
        <w:t>.</w:t>
      </w:r>
      <w:r w:rsidRPr="00D01B38">
        <w:rPr>
          <w:rFonts w:ascii="Arial" w:hAnsi="Arial" w:cs="Arial"/>
          <w:lang w:val="ro-RO"/>
        </w:rPr>
        <w:t xml:space="preserve"> maxim = 1.8</w:t>
      </w:r>
      <w:r w:rsidR="009F7E7B" w:rsidRPr="00D01B38">
        <w:rPr>
          <w:rFonts w:ascii="Arial" w:hAnsi="Arial" w:cs="Arial"/>
          <w:lang w:val="ro-RO"/>
        </w:rPr>
        <w:t xml:space="preserve"> mp. A.D.C.</w:t>
      </w:r>
      <w:r w:rsidR="00CC7E3E">
        <w:rPr>
          <w:rFonts w:ascii="Arial" w:hAnsi="Arial" w:cs="Arial"/>
          <w:lang w:val="ro-RO"/>
        </w:rPr>
        <w:t>/mp. teren.</w:t>
      </w:r>
    </w:p>
    <w:p w14:paraId="303E1746" w14:textId="77777777" w:rsidR="00FF1747" w:rsidRDefault="00FF1747" w:rsidP="00FF1747">
      <w:pPr>
        <w:pStyle w:val="Footer"/>
        <w:jc w:val="both"/>
        <w:rPr>
          <w:rFonts w:ascii="Arial" w:hAnsi="Arial" w:cs="Arial"/>
          <w:lang w:val="ro-RO"/>
        </w:rPr>
      </w:pPr>
    </w:p>
    <w:p w14:paraId="1CFCC02E" w14:textId="1710BA27" w:rsidR="00CC0E63" w:rsidRDefault="00B6076A" w:rsidP="00CC0E63">
      <w:pPr>
        <w:pStyle w:val="Footer"/>
        <w:jc w:val="both"/>
        <w:rPr>
          <w:rFonts w:ascii="Arial" w:hAnsi="Arial" w:cs="Arial"/>
          <w:lang w:val="ro-RO"/>
        </w:rPr>
      </w:pPr>
      <w:r>
        <w:rPr>
          <w:rFonts w:ascii="Arial" w:hAnsi="Arial" w:cs="Arial"/>
          <w:lang w:val="ro-RO"/>
        </w:rPr>
        <w:t>Restul reglementărilor din zona studiată în cadrul documentației actuale de tip P.U.Z., respectiv UTR ZRE1, ZRL4 și ZRL5, iși păstrează reglementările conform P.U.G. Municipiul Constanța aprobat prin H.C.L. nr. 653 din 25.11.1999 a cărui valabilitate a fost prelungită ultima dată prin H.C.L.  nr. 429 din 31.10.2018, astfel:</w:t>
      </w:r>
    </w:p>
    <w:p w14:paraId="6E93221E" w14:textId="77777777" w:rsidR="00B6076A" w:rsidRDefault="00B6076A" w:rsidP="00CC0E63">
      <w:pPr>
        <w:pStyle w:val="Footer"/>
        <w:jc w:val="both"/>
        <w:rPr>
          <w:rFonts w:ascii="Arial" w:hAnsi="Arial" w:cs="Arial"/>
          <w:lang w:val="ro-RO"/>
        </w:rPr>
      </w:pPr>
    </w:p>
    <w:p w14:paraId="37AEAC79" w14:textId="77777777" w:rsidR="00B6076A" w:rsidRDefault="00B6076A" w:rsidP="00B6076A">
      <w:pPr>
        <w:pStyle w:val="Footer"/>
        <w:jc w:val="both"/>
        <w:rPr>
          <w:rFonts w:ascii="Arial" w:hAnsi="Arial" w:cs="Arial"/>
          <w:lang w:val="ro-RO"/>
        </w:rPr>
      </w:pPr>
      <w:r w:rsidRPr="00FF1747">
        <w:rPr>
          <w:rFonts w:ascii="Arial" w:hAnsi="Arial" w:cs="Arial"/>
          <w:u w:val="single"/>
          <w:lang w:val="ro-RO"/>
        </w:rPr>
        <w:t>ZRE 1</w:t>
      </w:r>
      <w:r w:rsidRPr="00B6076A">
        <w:rPr>
          <w:rFonts w:ascii="Arial" w:hAnsi="Arial" w:cs="Arial"/>
          <w:lang w:val="ro-RO"/>
        </w:rPr>
        <w:t xml:space="preserve"> - SUBZONA ECHIPAMENTELOR PUBLICE DISPERSATE, LA NIVEL DE CARTIER ȘI COMPLEX REZIDENȚIAL EXISTENTE</w:t>
      </w:r>
    </w:p>
    <w:p w14:paraId="4784756F" w14:textId="77777777" w:rsidR="00B6076A" w:rsidRPr="000C6B13" w:rsidRDefault="00B6076A"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ÎNĂLȚIMEA MAXIMĂ ADMISIBILĂ A CLĂDIRILOR</w:t>
      </w:r>
    </w:p>
    <w:p w14:paraId="3F99FA77" w14:textId="422B60DE" w:rsidR="00B6076A" w:rsidRPr="00547F9C" w:rsidRDefault="00B6076A" w:rsidP="00B6076A">
      <w:pPr>
        <w:pStyle w:val="Footer"/>
        <w:tabs>
          <w:tab w:val="clear" w:pos="4680"/>
        </w:tabs>
        <w:ind w:firstLine="284"/>
        <w:jc w:val="both"/>
        <w:rPr>
          <w:rFonts w:ascii="Arial" w:hAnsi="Arial" w:cs="Arial"/>
          <w:lang w:val="ro-RO"/>
        </w:rPr>
      </w:pPr>
      <w:r w:rsidRPr="00547F9C">
        <w:rPr>
          <w:rFonts w:ascii="Arial" w:hAnsi="Arial" w:cs="Arial"/>
          <w:lang w:val="ro-RO"/>
        </w:rPr>
        <w:t xml:space="preserve">înălțimea maximă admisă </w:t>
      </w:r>
      <w:r>
        <w:rPr>
          <w:rFonts w:ascii="Arial" w:hAnsi="Arial" w:cs="Arial"/>
          <w:lang w:val="ro-RO"/>
        </w:rPr>
        <w:t>P+10</w:t>
      </w:r>
      <w:r w:rsidRPr="00547F9C">
        <w:rPr>
          <w:rFonts w:ascii="Arial" w:hAnsi="Arial" w:cs="Arial"/>
          <w:lang w:val="ro-RO"/>
        </w:rPr>
        <w:t>E</w:t>
      </w:r>
      <w:r>
        <w:rPr>
          <w:rFonts w:ascii="Arial" w:hAnsi="Arial" w:cs="Arial"/>
          <w:lang w:val="ro-RO"/>
        </w:rPr>
        <w:t xml:space="preserve"> (33</w:t>
      </w:r>
      <w:r w:rsidRPr="00547F9C">
        <w:rPr>
          <w:rFonts w:ascii="Arial" w:hAnsi="Arial" w:cs="Arial"/>
          <w:lang w:val="ro-RO"/>
        </w:rPr>
        <w:t>,00 metri)</w:t>
      </w:r>
      <w:r>
        <w:rPr>
          <w:rFonts w:ascii="Arial" w:hAnsi="Arial" w:cs="Arial"/>
          <w:lang w:val="ro-RO"/>
        </w:rPr>
        <w:t>;</w:t>
      </w:r>
    </w:p>
    <w:p w14:paraId="18EC1E7E" w14:textId="77777777" w:rsidR="00B6076A" w:rsidRDefault="00B6076A"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PROCENT MAXIM DE OCUPARE A TERENULUI</w:t>
      </w:r>
    </w:p>
    <w:p w14:paraId="0CDAB620" w14:textId="355A76C1" w:rsidR="00B6076A" w:rsidRPr="00B6076A" w:rsidRDefault="00B6076A" w:rsidP="00FF1747">
      <w:pPr>
        <w:autoSpaceDE w:val="0"/>
        <w:autoSpaceDN w:val="0"/>
        <w:adjustRightInd w:val="0"/>
        <w:spacing w:after="0" w:line="240" w:lineRule="auto"/>
        <w:ind w:firstLine="284"/>
        <w:rPr>
          <w:rFonts w:ascii="Arial" w:hAnsi="Arial" w:cs="Arial"/>
          <w:b/>
          <w:bCs/>
          <w:color w:val="000000"/>
        </w:rPr>
      </w:pPr>
      <w:r>
        <w:rPr>
          <w:rFonts w:ascii="Arial" w:hAnsi="Arial" w:cs="Arial"/>
          <w:lang w:val="ro-RO"/>
        </w:rPr>
        <w:t>P.O.T. maxim = 25,00 %;</w:t>
      </w:r>
    </w:p>
    <w:p w14:paraId="631CC0AF" w14:textId="77777777" w:rsidR="00B6076A" w:rsidRDefault="00B6076A"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COEFICIENT MAXIM DE UTILIZARE A TERENULUI</w:t>
      </w:r>
    </w:p>
    <w:p w14:paraId="6300C441" w14:textId="6118D7AF" w:rsidR="00B6076A" w:rsidRDefault="00B6076A" w:rsidP="00B6076A">
      <w:pPr>
        <w:autoSpaceDE w:val="0"/>
        <w:autoSpaceDN w:val="0"/>
        <w:adjustRightInd w:val="0"/>
        <w:spacing w:after="0" w:line="240" w:lineRule="auto"/>
        <w:ind w:firstLine="284"/>
        <w:rPr>
          <w:rFonts w:ascii="Arial" w:hAnsi="Arial" w:cs="Arial"/>
          <w:lang w:val="ro-RO"/>
        </w:rPr>
      </w:pPr>
      <w:r w:rsidRPr="00547F9C">
        <w:rPr>
          <w:rFonts w:ascii="Arial" w:hAnsi="Arial" w:cs="Arial"/>
          <w:lang w:val="ro-RO"/>
        </w:rPr>
        <w:t xml:space="preserve">C.U.T. maxim = </w:t>
      </w:r>
      <w:r>
        <w:rPr>
          <w:rFonts w:ascii="Arial" w:hAnsi="Arial" w:cs="Arial"/>
          <w:lang w:val="ro-RO"/>
        </w:rPr>
        <w:t>2.5 mp.</w:t>
      </w:r>
      <w:r w:rsidRPr="00547F9C">
        <w:rPr>
          <w:rFonts w:ascii="Arial" w:hAnsi="Arial" w:cs="Arial"/>
          <w:lang w:val="ro-RO"/>
        </w:rPr>
        <w:t xml:space="preserve"> A.D.C.</w:t>
      </w:r>
      <w:r>
        <w:rPr>
          <w:rFonts w:ascii="Arial" w:hAnsi="Arial" w:cs="Arial"/>
          <w:lang w:val="ro-RO"/>
        </w:rPr>
        <w:t>/mp. teren.</w:t>
      </w:r>
    </w:p>
    <w:p w14:paraId="5DDB4B11" w14:textId="77777777" w:rsidR="00FF1747" w:rsidRDefault="00FF1747" w:rsidP="00B6076A">
      <w:pPr>
        <w:autoSpaceDE w:val="0"/>
        <w:autoSpaceDN w:val="0"/>
        <w:adjustRightInd w:val="0"/>
        <w:spacing w:after="0" w:line="240" w:lineRule="auto"/>
        <w:ind w:firstLine="284"/>
        <w:rPr>
          <w:rFonts w:ascii="Arial" w:hAnsi="Arial" w:cs="Arial"/>
          <w:lang w:val="ro-RO"/>
        </w:rPr>
      </w:pPr>
    </w:p>
    <w:p w14:paraId="40DBA756" w14:textId="779FE39F" w:rsidR="00FF1747" w:rsidRPr="00FF1747" w:rsidRDefault="00FF1747" w:rsidP="00FF1747">
      <w:pPr>
        <w:autoSpaceDE w:val="0"/>
        <w:autoSpaceDN w:val="0"/>
        <w:adjustRightInd w:val="0"/>
        <w:spacing w:after="0" w:line="240" w:lineRule="auto"/>
        <w:rPr>
          <w:rFonts w:ascii="Arial" w:hAnsi="Arial" w:cs="Arial"/>
          <w:bCs/>
          <w:color w:val="000000"/>
        </w:rPr>
      </w:pPr>
      <w:r w:rsidRPr="00FF1747">
        <w:rPr>
          <w:rFonts w:ascii="Arial" w:hAnsi="Arial" w:cs="Arial"/>
          <w:bCs/>
          <w:color w:val="000000"/>
          <w:u w:val="single"/>
          <w:lang w:val="ro-RO"/>
        </w:rPr>
        <w:t>ZRL 4</w:t>
      </w:r>
      <w:r w:rsidRPr="00FF1747">
        <w:rPr>
          <w:rFonts w:ascii="Arial" w:hAnsi="Arial" w:cs="Arial"/>
          <w:bCs/>
          <w:color w:val="000000"/>
          <w:lang w:val="ro-RO"/>
        </w:rPr>
        <w:t xml:space="preserve"> – </w:t>
      </w:r>
      <w:r w:rsidRPr="00FF1747">
        <w:rPr>
          <w:rFonts w:ascii="Arial" w:hAnsi="Arial" w:cs="Arial"/>
          <w:bCs/>
          <w:color w:val="000000"/>
        </w:rPr>
        <w:t>SUBZONA LOCUINȚELOR COLECTIVE MEDII CU P+3 - 4 NIVELURI, SITUATE ÎN ANSAMBLURI PREPONDERENT REZIDENȚIALE</w:t>
      </w:r>
    </w:p>
    <w:p w14:paraId="752D1EED"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FF1747">
        <w:rPr>
          <w:rFonts w:ascii="Arial" w:hAnsi="Arial" w:cs="Arial"/>
          <w:b/>
          <w:bCs/>
          <w:color w:val="000000"/>
        </w:rPr>
        <w:t>ÎNĂLȚIMEA MAXIMĂ ADMISIBILĂ A CLĂDIRILOR</w:t>
      </w:r>
    </w:p>
    <w:p w14:paraId="23A2A8D8" w14:textId="5F086474" w:rsidR="00FF1747" w:rsidRPr="00FF1747" w:rsidRDefault="00FF1747" w:rsidP="00FF1747">
      <w:pPr>
        <w:autoSpaceDE w:val="0"/>
        <w:autoSpaceDN w:val="0"/>
        <w:adjustRightInd w:val="0"/>
        <w:spacing w:after="0" w:line="240" w:lineRule="auto"/>
        <w:ind w:firstLine="284"/>
        <w:rPr>
          <w:rFonts w:ascii="Arial" w:hAnsi="Arial" w:cs="Arial"/>
          <w:b/>
          <w:bCs/>
          <w:color w:val="000000"/>
        </w:rPr>
      </w:pPr>
      <w:r w:rsidRPr="00547F9C">
        <w:rPr>
          <w:rFonts w:ascii="Arial" w:hAnsi="Arial" w:cs="Arial"/>
          <w:lang w:val="ro-RO"/>
        </w:rPr>
        <w:t>înălțimea maximă admisă P+4E (15,00 metri)</w:t>
      </w:r>
      <w:r>
        <w:rPr>
          <w:rFonts w:ascii="Arial" w:hAnsi="Arial" w:cs="Arial"/>
          <w:lang w:val="ro-RO"/>
        </w:rPr>
        <w:t>;</w:t>
      </w:r>
    </w:p>
    <w:p w14:paraId="60EC78BA"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FF1747">
        <w:rPr>
          <w:rFonts w:ascii="Arial" w:hAnsi="Arial" w:cs="Arial"/>
          <w:b/>
          <w:bCs/>
          <w:color w:val="000000"/>
        </w:rPr>
        <w:t>PROCENT MAXIM DE OCUPARE A TERENULUI</w:t>
      </w:r>
    </w:p>
    <w:p w14:paraId="6EA186B7" w14:textId="6AE0712D" w:rsidR="00FF1747" w:rsidRPr="00FF1747" w:rsidRDefault="00FF1747" w:rsidP="00FF1747">
      <w:pPr>
        <w:autoSpaceDE w:val="0"/>
        <w:autoSpaceDN w:val="0"/>
        <w:adjustRightInd w:val="0"/>
        <w:spacing w:after="0" w:line="240" w:lineRule="auto"/>
        <w:ind w:firstLine="284"/>
        <w:rPr>
          <w:rFonts w:ascii="Arial" w:hAnsi="Arial" w:cs="Arial"/>
          <w:b/>
          <w:bCs/>
          <w:color w:val="000000"/>
        </w:rPr>
      </w:pPr>
      <w:r w:rsidRPr="00547F9C">
        <w:rPr>
          <w:rFonts w:ascii="Arial" w:hAnsi="Arial" w:cs="Arial"/>
          <w:lang w:val="ro-RO"/>
        </w:rPr>
        <w:t>P.O.T. maxim = 30</w:t>
      </w:r>
      <w:r>
        <w:rPr>
          <w:rFonts w:ascii="Arial" w:hAnsi="Arial" w:cs="Arial"/>
          <w:lang w:val="ro-RO"/>
        </w:rPr>
        <w:t>,00 %;</w:t>
      </w:r>
    </w:p>
    <w:p w14:paraId="4B055F1B"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FF1747">
        <w:rPr>
          <w:rFonts w:ascii="Arial" w:hAnsi="Arial" w:cs="Arial"/>
          <w:b/>
          <w:bCs/>
          <w:color w:val="000000"/>
        </w:rPr>
        <w:t>COEFICIENT MAXIM DE UTILIZARE A TERENULUI</w:t>
      </w:r>
    </w:p>
    <w:p w14:paraId="15DB9A3A" w14:textId="281E705E" w:rsidR="00FF1747" w:rsidRPr="00FF1747" w:rsidRDefault="00FF1747" w:rsidP="00FF1747">
      <w:pPr>
        <w:autoSpaceDE w:val="0"/>
        <w:autoSpaceDN w:val="0"/>
        <w:adjustRightInd w:val="0"/>
        <w:spacing w:after="0" w:line="240" w:lineRule="auto"/>
        <w:ind w:firstLine="284"/>
        <w:rPr>
          <w:rFonts w:ascii="Arial" w:hAnsi="Arial" w:cs="Arial"/>
          <w:b/>
          <w:bCs/>
          <w:color w:val="000000"/>
        </w:rPr>
      </w:pPr>
      <w:r w:rsidRPr="00547F9C">
        <w:rPr>
          <w:rFonts w:ascii="Arial" w:hAnsi="Arial" w:cs="Arial"/>
          <w:lang w:val="ro-RO"/>
        </w:rPr>
        <w:t>C.U.T. maxim = 1.5 mp</w:t>
      </w:r>
      <w:r>
        <w:rPr>
          <w:rFonts w:ascii="Arial" w:hAnsi="Arial" w:cs="Arial"/>
          <w:lang w:val="ro-RO"/>
        </w:rPr>
        <w:t>.</w:t>
      </w:r>
      <w:r w:rsidRPr="00547F9C">
        <w:rPr>
          <w:rFonts w:ascii="Arial" w:hAnsi="Arial" w:cs="Arial"/>
          <w:lang w:val="ro-RO"/>
        </w:rPr>
        <w:t xml:space="preserve"> A.D.C.</w:t>
      </w:r>
      <w:r>
        <w:rPr>
          <w:rFonts w:ascii="Arial" w:hAnsi="Arial" w:cs="Arial"/>
          <w:lang w:val="ro-RO"/>
        </w:rPr>
        <w:t>/mp. teren.</w:t>
      </w:r>
    </w:p>
    <w:p w14:paraId="431B7B05" w14:textId="77777777" w:rsidR="00B6076A" w:rsidRPr="00B6076A" w:rsidRDefault="00B6076A" w:rsidP="00B6076A">
      <w:pPr>
        <w:pStyle w:val="Footer"/>
        <w:ind w:firstLine="284"/>
        <w:jc w:val="both"/>
        <w:rPr>
          <w:rFonts w:ascii="Arial" w:hAnsi="Arial" w:cs="Arial"/>
          <w:lang w:val="ro-RO"/>
        </w:rPr>
      </w:pPr>
    </w:p>
    <w:p w14:paraId="231082C7" w14:textId="18F0150A" w:rsidR="00B6076A" w:rsidRPr="00FF1747" w:rsidRDefault="00FF1747" w:rsidP="00CC0E63">
      <w:pPr>
        <w:pStyle w:val="Footer"/>
        <w:jc w:val="both"/>
        <w:rPr>
          <w:rFonts w:ascii="Arial" w:hAnsi="Arial" w:cs="Arial"/>
          <w:lang w:val="ro-RO"/>
        </w:rPr>
      </w:pPr>
      <w:r w:rsidRPr="00FF1747">
        <w:rPr>
          <w:rFonts w:ascii="Arial" w:hAnsi="Arial" w:cs="Arial"/>
          <w:u w:val="single"/>
          <w:lang w:val="ro-RO"/>
        </w:rPr>
        <w:t>ZRL 5</w:t>
      </w:r>
      <w:r w:rsidRPr="00FF1747">
        <w:rPr>
          <w:rFonts w:ascii="Arial" w:hAnsi="Arial" w:cs="Arial"/>
          <w:lang w:val="ro-RO"/>
        </w:rPr>
        <w:t xml:space="preserve"> - SUBZONA LOCUINȚELOR COLECTIVE ÎNALTE CU P+8 - 10 NIVELURI, SITUATE ÎN ANSAMBLURI PREPONDERENT REZIDENȚIALE</w:t>
      </w:r>
    </w:p>
    <w:p w14:paraId="200850A6"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ÎNĂLȚIMEA MAXIMĂ ADMISIBILĂ A CLĂDIRILOR</w:t>
      </w:r>
    </w:p>
    <w:p w14:paraId="227E685D" w14:textId="7A0ABE87" w:rsidR="00FF1747" w:rsidRPr="00FF1747" w:rsidRDefault="00FF1747" w:rsidP="00FF1747">
      <w:pPr>
        <w:autoSpaceDE w:val="0"/>
        <w:autoSpaceDN w:val="0"/>
        <w:adjustRightInd w:val="0"/>
        <w:spacing w:after="0" w:line="240" w:lineRule="auto"/>
        <w:ind w:firstLine="284"/>
        <w:rPr>
          <w:rFonts w:ascii="Arial" w:hAnsi="Arial" w:cs="Arial"/>
          <w:b/>
          <w:bCs/>
          <w:color w:val="000000"/>
        </w:rPr>
      </w:pPr>
      <w:r w:rsidRPr="00547F9C">
        <w:rPr>
          <w:rFonts w:ascii="Arial" w:hAnsi="Arial" w:cs="Arial"/>
          <w:lang w:val="ro-RO"/>
        </w:rPr>
        <w:t xml:space="preserve">înălțimea maximă admisă </w:t>
      </w:r>
      <w:r>
        <w:rPr>
          <w:rFonts w:ascii="Arial" w:hAnsi="Arial" w:cs="Arial"/>
          <w:lang w:val="ro-RO"/>
        </w:rPr>
        <w:t>P+10</w:t>
      </w:r>
      <w:r w:rsidRPr="00547F9C">
        <w:rPr>
          <w:rFonts w:ascii="Arial" w:hAnsi="Arial" w:cs="Arial"/>
          <w:lang w:val="ro-RO"/>
        </w:rPr>
        <w:t>E</w:t>
      </w:r>
      <w:r>
        <w:rPr>
          <w:rFonts w:ascii="Arial" w:hAnsi="Arial" w:cs="Arial"/>
          <w:lang w:val="ro-RO"/>
        </w:rPr>
        <w:t xml:space="preserve"> (33</w:t>
      </w:r>
      <w:r w:rsidRPr="00547F9C">
        <w:rPr>
          <w:rFonts w:ascii="Arial" w:hAnsi="Arial" w:cs="Arial"/>
          <w:lang w:val="ro-RO"/>
        </w:rPr>
        <w:t>,00 metri)</w:t>
      </w:r>
      <w:r>
        <w:rPr>
          <w:rFonts w:ascii="Arial" w:hAnsi="Arial" w:cs="Arial"/>
          <w:lang w:val="ro-RO"/>
        </w:rPr>
        <w:t>;</w:t>
      </w:r>
    </w:p>
    <w:p w14:paraId="658377F2"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PROCENT MAXIM DE OCUPARE A TERENULUI</w:t>
      </w:r>
    </w:p>
    <w:p w14:paraId="372A1510" w14:textId="7F9D66C3" w:rsidR="00FF1747" w:rsidRPr="00FF1747" w:rsidRDefault="00FF1747" w:rsidP="00FF1747">
      <w:pPr>
        <w:autoSpaceDE w:val="0"/>
        <w:autoSpaceDN w:val="0"/>
        <w:adjustRightInd w:val="0"/>
        <w:spacing w:after="120" w:line="240" w:lineRule="auto"/>
        <w:ind w:firstLine="284"/>
        <w:rPr>
          <w:rFonts w:ascii="Arial" w:hAnsi="Arial" w:cs="Arial"/>
          <w:b/>
          <w:bCs/>
          <w:color w:val="000000"/>
        </w:rPr>
      </w:pPr>
      <w:r>
        <w:rPr>
          <w:rFonts w:ascii="Arial" w:hAnsi="Arial" w:cs="Arial"/>
          <w:lang w:val="ro-RO"/>
        </w:rPr>
        <w:t>P.O.T. maxim = 25,00 %;</w:t>
      </w:r>
    </w:p>
    <w:p w14:paraId="3D54130A" w14:textId="77777777" w:rsidR="00FF1747" w:rsidRDefault="00FF1747" w:rsidP="00FF1747">
      <w:pPr>
        <w:autoSpaceDE w:val="0"/>
        <w:autoSpaceDN w:val="0"/>
        <w:adjustRightInd w:val="0"/>
        <w:spacing w:before="120" w:after="0" w:line="240" w:lineRule="auto"/>
        <w:ind w:firstLine="284"/>
        <w:rPr>
          <w:rFonts w:ascii="Arial" w:hAnsi="Arial" w:cs="Arial"/>
          <w:b/>
          <w:bCs/>
          <w:color w:val="000000"/>
        </w:rPr>
      </w:pPr>
      <w:r w:rsidRPr="000C6B13">
        <w:rPr>
          <w:rFonts w:ascii="Arial" w:hAnsi="Arial" w:cs="Arial"/>
          <w:b/>
          <w:bCs/>
          <w:color w:val="000000"/>
        </w:rPr>
        <w:t>COEFICIENT MAXIM DE UTILIZARE A TERENULUI</w:t>
      </w:r>
    </w:p>
    <w:p w14:paraId="3C6A9CCF" w14:textId="5D6B3528" w:rsidR="00FF1747" w:rsidRPr="00FF1747" w:rsidRDefault="00FF1747" w:rsidP="00FF1747">
      <w:pPr>
        <w:autoSpaceDE w:val="0"/>
        <w:autoSpaceDN w:val="0"/>
        <w:adjustRightInd w:val="0"/>
        <w:spacing w:after="0" w:line="240" w:lineRule="auto"/>
        <w:ind w:firstLine="284"/>
        <w:rPr>
          <w:rFonts w:ascii="Arial" w:hAnsi="Arial" w:cs="Arial"/>
          <w:b/>
          <w:bCs/>
          <w:color w:val="000000"/>
        </w:rPr>
      </w:pPr>
      <w:r w:rsidRPr="00547F9C">
        <w:rPr>
          <w:rFonts w:ascii="Arial" w:hAnsi="Arial" w:cs="Arial"/>
          <w:lang w:val="ro-RO"/>
        </w:rPr>
        <w:t xml:space="preserve">C.U.T. maxim = </w:t>
      </w:r>
      <w:r>
        <w:rPr>
          <w:rFonts w:ascii="Arial" w:hAnsi="Arial" w:cs="Arial"/>
          <w:lang w:val="ro-RO"/>
        </w:rPr>
        <w:t>2.5 mp.</w:t>
      </w:r>
      <w:r w:rsidRPr="00547F9C">
        <w:rPr>
          <w:rFonts w:ascii="Arial" w:hAnsi="Arial" w:cs="Arial"/>
          <w:lang w:val="ro-RO"/>
        </w:rPr>
        <w:t xml:space="preserve"> A.D.C.</w:t>
      </w:r>
      <w:r>
        <w:rPr>
          <w:rFonts w:ascii="Arial" w:hAnsi="Arial" w:cs="Arial"/>
          <w:lang w:val="ro-RO"/>
        </w:rPr>
        <w:t>/mp. teren.</w:t>
      </w:r>
    </w:p>
    <w:p w14:paraId="3E078B6B" w14:textId="158BAB19" w:rsidR="00445EDC" w:rsidRDefault="00445EDC" w:rsidP="003F7B03">
      <w:pPr>
        <w:pStyle w:val="Footer"/>
        <w:jc w:val="both"/>
        <w:rPr>
          <w:rFonts w:ascii="Arial" w:hAnsi="Arial" w:cs="Arial"/>
          <w:b/>
          <w:lang w:val="ro-RO"/>
        </w:rPr>
      </w:pPr>
      <w:r>
        <w:rPr>
          <w:rFonts w:ascii="Arial" w:hAnsi="Arial" w:cs="Arial"/>
          <w:b/>
          <w:noProof/>
        </w:rPr>
        <w:drawing>
          <wp:inline distT="0" distB="0" distL="0" distR="0" wp14:anchorId="2A2F9DEC" wp14:editId="4461B212">
            <wp:extent cx="5943600" cy="341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 explicativa modificare utr-uri.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418205"/>
                    </a:xfrm>
                    <a:prstGeom prst="rect">
                      <a:avLst/>
                    </a:prstGeom>
                  </pic:spPr>
                </pic:pic>
              </a:graphicData>
            </a:graphic>
          </wp:inline>
        </w:drawing>
      </w:r>
    </w:p>
    <w:p w14:paraId="0D276990" w14:textId="5F89E490" w:rsidR="009F7E7B" w:rsidRPr="00547F9C" w:rsidRDefault="009F7E7B" w:rsidP="009F7E7B">
      <w:pPr>
        <w:pStyle w:val="Footer"/>
        <w:ind w:left="360"/>
        <w:jc w:val="both"/>
        <w:rPr>
          <w:rFonts w:ascii="Arial" w:hAnsi="Arial" w:cs="Arial"/>
          <w:b/>
          <w:lang w:val="ro-RO"/>
        </w:rPr>
      </w:pPr>
    </w:p>
    <w:p w14:paraId="3C09606D" w14:textId="77777777" w:rsidR="009F7E7B" w:rsidRPr="00326F7D" w:rsidRDefault="009F7E7B" w:rsidP="009F7E7B">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right="27"/>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3.2  DEZVOLTAREA ECHIPARII EDILITARE</w:t>
      </w:r>
    </w:p>
    <w:p w14:paraId="4EC50865" w14:textId="77777777" w:rsidR="009F7E7B" w:rsidRPr="00547F9C" w:rsidRDefault="009F7E7B" w:rsidP="009F7E7B">
      <w:pPr>
        <w:pStyle w:val="Default"/>
        <w:ind w:firstLine="360"/>
        <w:jc w:val="both"/>
        <w:rPr>
          <w:rFonts w:ascii="Arial" w:hAnsi="Arial" w:cs="Arial"/>
          <w:sz w:val="22"/>
          <w:szCs w:val="22"/>
        </w:rPr>
      </w:pPr>
    </w:p>
    <w:p w14:paraId="77DFD983" w14:textId="5E2381E0" w:rsidR="009F7E7B" w:rsidRPr="00547F9C" w:rsidRDefault="0049000F" w:rsidP="009F7E7B">
      <w:pPr>
        <w:pStyle w:val="Default"/>
        <w:ind w:firstLine="360"/>
        <w:jc w:val="both"/>
        <w:rPr>
          <w:rFonts w:ascii="Arial" w:hAnsi="Arial" w:cs="Arial"/>
          <w:sz w:val="22"/>
          <w:szCs w:val="22"/>
        </w:rPr>
      </w:pPr>
      <w:r w:rsidRPr="00547F9C">
        <w:rPr>
          <w:rFonts w:ascii="Arial" w:hAnsi="Arial" w:cs="Arial"/>
          <w:sz w:val="22"/>
          <w:szCs w:val="22"/>
        </w:rPr>
        <w:t>Alimentarea cu apă ș</w:t>
      </w:r>
      <w:r w:rsidR="009F7E7B" w:rsidRPr="00547F9C">
        <w:rPr>
          <w:rFonts w:ascii="Arial" w:hAnsi="Arial" w:cs="Arial"/>
          <w:sz w:val="22"/>
          <w:szCs w:val="22"/>
        </w:rPr>
        <w:t>i canalizarea apelor uzate menajere se vo</w:t>
      </w:r>
      <w:r w:rsidRPr="00547F9C">
        <w:rPr>
          <w:rFonts w:ascii="Arial" w:hAnsi="Arial" w:cs="Arial"/>
          <w:sz w:val="22"/>
          <w:szCs w:val="22"/>
        </w:rPr>
        <w:t>r realiza prin racordarea la reț</w:t>
      </w:r>
      <w:r w:rsidR="009F7E7B" w:rsidRPr="00547F9C">
        <w:rPr>
          <w:rFonts w:ascii="Arial" w:hAnsi="Arial" w:cs="Arial"/>
          <w:sz w:val="22"/>
          <w:szCs w:val="22"/>
        </w:rPr>
        <w:t>ele publice existente.</w:t>
      </w:r>
    </w:p>
    <w:p w14:paraId="61A87A16" w14:textId="082AE690" w:rsidR="009F7E7B" w:rsidRPr="00547F9C" w:rsidRDefault="009F7E7B" w:rsidP="009F7E7B">
      <w:pPr>
        <w:autoSpaceDE w:val="0"/>
        <w:autoSpaceDN w:val="0"/>
        <w:adjustRightInd w:val="0"/>
        <w:spacing w:after="0" w:line="240" w:lineRule="auto"/>
        <w:ind w:firstLine="360"/>
        <w:jc w:val="both"/>
        <w:rPr>
          <w:rFonts w:ascii="Arial" w:hAnsi="Arial" w:cs="Arial"/>
          <w:lang w:val="ro-RO"/>
        </w:rPr>
      </w:pPr>
      <w:r w:rsidRPr="00547F9C">
        <w:rPr>
          <w:rFonts w:ascii="Arial" w:hAnsi="Arial" w:cs="Arial"/>
          <w:lang w:val="ro-RO"/>
        </w:rPr>
        <w:t>Apele pluv</w:t>
      </w:r>
      <w:r w:rsidR="0049000F" w:rsidRPr="00547F9C">
        <w:rPr>
          <w:rFonts w:ascii="Arial" w:hAnsi="Arial" w:cs="Arial"/>
          <w:lang w:val="ro-RO"/>
        </w:rPr>
        <w:t>iale vor fi captate și trimise că</w:t>
      </w:r>
      <w:r w:rsidRPr="00547F9C">
        <w:rPr>
          <w:rFonts w:ascii="Arial" w:hAnsi="Arial" w:cs="Arial"/>
          <w:lang w:val="ro-RO"/>
        </w:rPr>
        <w:t>tre sistemul</w:t>
      </w:r>
      <w:r w:rsidR="0049000F" w:rsidRPr="00547F9C">
        <w:rPr>
          <w:rFonts w:ascii="Arial" w:hAnsi="Arial" w:cs="Arial"/>
          <w:lang w:val="ro-RO"/>
        </w:rPr>
        <w:t xml:space="preserve"> de canalizare menajeră, dar nu î</w:t>
      </w:r>
      <w:r w:rsidRPr="00547F9C">
        <w:rPr>
          <w:rFonts w:ascii="Arial" w:hAnsi="Arial" w:cs="Arial"/>
          <w:lang w:val="ro-RO"/>
        </w:rPr>
        <w:t>nainte de a fi trecute printr-un filtru de hidrocarburi.</w:t>
      </w:r>
    </w:p>
    <w:p w14:paraId="176095CE" w14:textId="6E216B9E" w:rsidR="009F7E7B" w:rsidRPr="00547F9C" w:rsidRDefault="009F7E7B" w:rsidP="009F7E7B">
      <w:pPr>
        <w:pStyle w:val="Default"/>
        <w:ind w:firstLine="360"/>
        <w:jc w:val="both"/>
        <w:rPr>
          <w:rFonts w:ascii="Arial" w:hAnsi="Arial" w:cs="Arial"/>
          <w:sz w:val="22"/>
          <w:szCs w:val="22"/>
        </w:rPr>
      </w:pPr>
      <w:r w:rsidRPr="00547F9C">
        <w:rPr>
          <w:rFonts w:ascii="Arial" w:eastAsiaTheme="minorHAnsi" w:hAnsi="Arial" w:cs="Arial"/>
          <w:color w:val="auto"/>
          <w:sz w:val="22"/>
          <w:szCs w:val="22"/>
          <w:lang w:eastAsia="en-US"/>
        </w:rPr>
        <w:t>A</w:t>
      </w:r>
      <w:r w:rsidR="0049000F" w:rsidRPr="00547F9C">
        <w:rPr>
          <w:rFonts w:ascii="Arial" w:eastAsiaTheme="minorHAnsi" w:hAnsi="Arial" w:cs="Arial"/>
          <w:color w:val="auto"/>
          <w:sz w:val="22"/>
          <w:szCs w:val="22"/>
          <w:lang w:eastAsia="en-US"/>
        </w:rPr>
        <w:t>limentarea cu energie electrică</w:t>
      </w:r>
      <w:r w:rsidRPr="00547F9C">
        <w:rPr>
          <w:rFonts w:ascii="Arial" w:eastAsiaTheme="minorHAnsi" w:hAnsi="Arial" w:cs="Arial"/>
          <w:color w:val="auto"/>
          <w:sz w:val="22"/>
          <w:szCs w:val="22"/>
          <w:lang w:eastAsia="en-US"/>
        </w:rPr>
        <w:t xml:space="preserve"> se va realiza</w:t>
      </w:r>
      <w:r w:rsidRPr="00547F9C">
        <w:rPr>
          <w:rFonts w:ascii="Arial" w:hAnsi="Arial" w:cs="Arial"/>
          <w:sz w:val="22"/>
          <w:szCs w:val="22"/>
        </w:rPr>
        <w:t xml:space="preserve"> </w:t>
      </w:r>
      <w:r w:rsidR="0049000F" w:rsidRPr="00547F9C">
        <w:rPr>
          <w:rFonts w:ascii="Arial" w:hAnsi="Arial" w:cs="Arial"/>
          <w:sz w:val="22"/>
          <w:szCs w:val="22"/>
        </w:rPr>
        <w:t>prin racordarea la reț</w:t>
      </w:r>
      <w:r w:rsidRPr="00547F9C">
        <w:rPr>
          <w:rFonts w:ascii="Arial" w:hAnsi="Arial" w:cs="Arial"/>
          <w:sz w:val="22"/>
          <w:szCs w:val="22"/>
        </w:rPr>
        <w:t xml:space="preserve">elele </w:t>
      </w:r>
      <w:r w:rsidR="0049000F" w:rsidRPr="00547F9C">
        <w:rPr>
          <w:rFonts w:ascii="Arial" w:hAnsi="Arial" w:cs="Arial"/>
          <w:sz w:val="22"/>
          <w:szCs w:val="22"/>
        </w:rPr>
        <w:t>existente în zonă</w:t>
      </w:r>
      <w:r w:rsidRPr="00547F9C">
        <w:rPr>
          <w:rFonts w:ascii="Arial" w:hAnsi="Arial" w:cs="Arial"/>
          <w:sz w:val="22"/>
          <w:szCs w:val="22"/>
        </w:rPr>
        <w:t>.</w:t>
      </w:r>
    </w:p>
    <w:p w14:paraId="135FA398" w14:textId="5713C759" w:rsidR="00ED5C59" w:rsidRPr="00547F9C" w:rsidRDefault="00ED5C59" w:rsidP="009F7E7B">
      <w:pPr>
        <w:pStyle w:val="Default"/>
        <w:ind w:firstLine="360"/>
        <w:jc w:val="both"/>
        <w:rPr>
          <w:rFonts w:ascii="Arial" w:hAnsi="Arial" w:cs="Arial"/>
          <w:sz w:val="22"/>
          <w:szCs w:val="22"/>
        </w:rPr>
      </w:pPr>
      <w:r w:rsidRPr="00547F9C">
        <w:rPr>
          <w:rFonts w:ascii="Arial" w:hAnsi="Arial" w:cs="Arial"/>
          <w:sz w:val="22"/>
          <w:szCs w:val="22"/>
        </w:rPr>
        <w:t>Toate brașamentele de rețele se vor realiza ulterior P.U.Z. conform avizelor instituțiilor avizatoare.</w:t>
      </w:r>
    </w:p>
    <w:p w14:paraId="5129BD93" w14:textId="77777777" w:rsidR="00BA07A4" w:rsidRPr="00547F9C" w:rsidRDefault="00BA07A4" w:rsidP="00BA07A4">
      <w:pPr>
        <w:pStyle w:val="Footer"/>
        <w:jc w:val="both"/>
        <w:rPr>
          <w:rFonts w:ascii="Arial" w:hAnsi="Arial" w:cs="Arial"/>
          <w:lang w:val="ro-RO"/>
        </w:rPr>
      </w:pPr>
    </w:p>
    <w:p w14:paraId="495AA118" w14:textId="2008DC09" w:rsidR="00BA07A4" w:rsidRPr="00326F7D" w:rsidRDefault="00BA07A4" w:rsidP="00BA07A4">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right="27"/>
        <w:jc w:val="both"/>
        <w:rPr>
          <w:rFonts w:asciiTheme="minorHAnsi" w:eastAsia="Times New Roman" w:hAnsiTheme="minorHAnsi" w:cstheme="minorHAnsi"/>
          <w:color w:val="auto"/>
          <w:sz w:val="24"/>
          <w:szCs w:val="24"/>
          <w:lang w:eastAsia="en-US"/>
        </w:rPr>
      </w:pPr>
      <w:r w:rsidRPr="00326F7D">
        <w:rPr>
          <w:rFonts w:asciiTheme="minorHAnsi" w:eastAsia="Times New Roman" w:hAnsiTheme="minorHAnsi" w:cstheme="minorHAnsi"/>
          <w:color w:val="auto"/>
          <w:sz w:val="24"/>
          <w:szCs w:val="24"/>
          <w:lang w:eastAsia="en-US"/>
        </w:rPr>
        <w:t xml:space="preserve">CAPITOLUL 4                                                    </w:t>
      </w:r>
      <w:r w:rsidR="00326F7D">
        <w:rPr>
          <w:rFonts w:asciiTheme="minorHAnsi" w:eastAsia="Times New Roman" w:hAnsiTheme="minorHAnsi" w:cstheme="minorHAnsi"/>
          <w:color w:val="auto"/>
          <w:sz w:val="24"/>
          <w:szCs w:val="24"/>
          <w:lang w:eastAsia="en-US"/>
        </w:rPr>
        <w:tab/>
      </w:r>
      <w:r w:rsidRPr="00326F7D">
        <w:rPr>
          <w:rFonts w:asciiTheme="minorHAnsi" w:eastAsia="Times New Roman" w:hAnsiTheme="minorHAnsi" w:cstheme="minorHAnsi"/>
          <w:color w:val="auto"/>
          <w:sz w:val="24"/>
          <w:szCs w:val="24"/>
          <w:lang w:eastAsia="en-US"/>
        </w:rPr>
        <w:t xml:space="preserve"> </w:t>
      </w:r>
      <w:r w:rsidR="00875E2D" w:rsidRPr="00326F7D">
        <w:rPr>
          <w:rFonts w:asciiTheme="minorHAnsi" w:eastAsia="Times New Roman" w:hAnsiTheme="minorHAnsi" w:cstheme="minorHAnsi"/>
          <w:color w:val="auto"/>
          <w:sz w:val="24"/>
          <w:szCs w:val="24"/>
          <w:lang w:eastAsia="en-US"/>
        </w:rPr>
        <w:t>I</w:t>
      </w:r>
      <w:r w:rsidR="00753B04" w:rsidRPr="00326F7D">
        <w:rPr>
          <w:rFonts w:asciiTheme="minorHAnsi" w:eastAsia="Times New Roman" w:hAnsiTheme="minorHAnsi" w:cstheme="minorHAnsi"/>
          <w:color w:val="auto"/>
          <w:sz w:val="24"/>
          <w:szCs w:val="24"/>
          <w:lang w:eastAsia="en-US"/>
        </w:rPr>
        <w:t>NVESTIȚ</w:t>
      </w:r>
      <w:r w:rsidR="005404DE" w:rsidRPr="00326F7D">
        <w:rPr>
          <w:rFonts w:asciiTheme="minorHAnsi" w:eastAsia="Times New Roman" w:hAnsiTheme="minorHAnsi" w:cstheme="minorHAnsi"/>
          <w:color w:val="auto"/>
          <w:sz w:val="24"/>
          <w:szCs w:val="24"/>
          <w:lang w:eastAsia="en-US"/>
        </w:rPr>
        <w:t>IA</w:t>
      </w:r>
      <w:r w:rsidR="00753B04" w:rsidRPr="00326F7D">
        <w:rPr>
          <w:rFonts w:asciiTheme="minorHAnsi" w:eastAsia="Times New Roman" w:hAnsiTheme="minorHAnsi" w:cstheme="minorHAnsi"/>
          <w:color w:val="auto"/>
          <w:sz w:val="24"/>
          <w:szCs w:val="24"/>
          <w:lang w:eastAsia="en-US"/>
        </w:rPr>
        <w:t xml:space="preserve"> PROPUSĂ Ș</w:t>
      </w:r>
      <w:r w:rsidR="005404DE" w:rsidRPr="00326F7D">
        <w:rPr>
          <w:rFonts w:asciiTheme="minorHAnsi" w:eastAsia="Times New Roman" w:hAnsiTheme="minorHAnsi" w:cstheme="minorHAnsi"/>
          <w:color w:val="auto"/>
          <w:sz w:val="24"/>
          <w:szCs w:val="24"/>
          <w:lang w:eastAsia="en-US"/>
        </w:rPr>
        <w:t>I JUSTIFICAREA ACESTEIA</w:t>
      </w:r>
    </w:p>
    <w:p w14:paraId="34E2F6C0" w14:textId="77777777" w:rsidR="004547EA" w:rsidRPr="00547F9C" w:rsidRDefault="004547EA" w:rsidP="004547EA">
      <w:pPr>
        <w:pStyle w:val="Footer"/>
        <w:jc w:val="both"/>
        <w:rPr>
          <w:rFonts w:ascii="Arial" w:hAnsi="Arial" w:cs="Arial"/>
          <w:b/>
          <w:lang w:val="ro-RO"/>
        </w:rPr>
      </w:pPr>
    </w:p>
    <w:p w14:paraId="4378C215" w14:textId="66856558" w:rsidR="00753B04" w:rsidRDefault="004547EA" w:rsidP="00753B04">
      <w:pPr>
        <w:pStyle w:val="Footer"/>
        <w:tabs>
          <w:tab w:val="left" w:pos="284"/>
        </w:tabs>
        <w:jc w:val="both"/>
        <w:rPr>
          <w:rFonts w:ascii="Arial" w:hAnsi="Arial" w:cs="Arial"/>
          <w:lang w:val="ro-RO"/>
        </w:rPr>
      </w:pPr>
      <w:r w:rsidRPr="00547F9C">
        <w:rPr>
          <w:rFonts w:ascii="Arial" w:hAnsi="Arial" w:cs="Arial"/>
          <w:lang w:val="ro-RO"/>
        </w:rPr>
        <w:tab/>
      </w:r>
      <w:r w:rsidR="00753B04" w:rsidRPr="00547F9C">
        <w:rPr>
          <w:rFonts w:ascii="Arial" w:hAnsi="Arial" w:cs="Arial"/>
          <w:lang w:val="ro-RO"/>
        </w:rPr>
        <w:t>Se va aborda o strategie unitară în i</w:t>
      </w:r>
      <w:r w:rsidR="00D80312">
        <w:rPr>
          <w:rFonts w:ascii="Arial" w:hAnsi="Arial" w:cs="Arial"/>
          <w:lang w:val="ro-RO"/>
        </w:rPr>
        <w:t>ntegrarea funcțiunilor de locuire</w:t>
      </w:r>
      <w:r w:rsidR="00753B04" w:rsidRPr="00547F9C">
        <w:rPr>
          <w:rFonts w:ascii="Arial" w:hAnsi="Arial" w:cs="Arial"/>
          <w:lang w:val="ro-RO"/>
        </w:rPr>
        <w:t xml:space="preserve">/ publice în specificul </w:t>
      </w:r>
      <w:r w:rsidR="001D0AE8">
        <w:rPr>
          <w:rFonts w:ascii="Arial" w:hAnsi="Arial" w:cs="Arial"/>
          <w:lang w:val="ro-RO"/>
        </w:rPr>
        <w:t xml:space="preserve">zonei </w:t>
      </w:r>
      <w:r w:rsidR="003E5EB9" w:rsidRPr="00547F9C">
        <w:rPr>
          <w:rFonts w:ascii="Arial" w:hAnsi="Arial" w:cs="Arial"/>
          <w:lang w:val="ro-RO"/>
        </w:rPr>
        <w:t xml:space="preserve">– locuințe </w:t>
      </w:r>
      <w:r w:rsidR="00D80312">
        <w:rPr>
          <w:rFonts w:ascii="Arial" w:hAnsi="Arial" w:cs="Arial"/>
          <w:lang w:val="ro-RO"/>
        </w:rPr>
        <w:t>colective medii situate în ansam</w:t>
      </w:r>
      <w:r w:rsidR="001D0AE8">
        <w:rPr>
          <w:rFonts w:ascii="Arial" w:hAnsi="Arial" w:cs="Arial"/>
          <w:lang w:val="ro-RO"/>
        </w:rPr>
        <w:t>bluri preponderent rezidențiale, având în vecinătate echipamente publice diverse.</w:t>
      </w:r>
    </w:p>
    <w:p w14:paraId="0ABA7C9E" w14:textId="042208FD" w:rsidR="00753B04" w:rsidRPr="001D0AE8" w:rsidRDefault="001D0AE8" w:rsidP="00753B04">
      <w:pPr>
        <w:pStyle w:val="Footer"/>
        <w:tabs>
          <w:tab w:val="left" w:pos="284"/>
        </w:tabs>
        <w:jc w:val="both"/>
        <w:rPr>
          <w:rFonts w:ascii="Arial" w:hAnsi="Arial" w:cs="Arial"/>
          <w:lang w:val="ro-RO"/>
        </w:rPr>
      </w:pPr>
      <w:r>
        <w:rPr>
          <w:rFonts w:ascii="Arial" w:hAnsi="Arial" w:cs="Arial"/>
          <w:lang w:val="ro-RO"/>
        </w:rPr>
        <w:tab/>
        <w:t>Ținând cont de situația</w:t>
      </w:r>
      <w:r>
        <w:rPr>
          <w:rFonts w:ascii="Arial" w:hAnsi="Arial" w:cs="Arial"/>
          <w:color w:val="FF0000"/>
          <w:lang w:val="ro-RO"/>
        </w:rPr>
        <w:t xml:space="preserve"> </w:t>
      </w:r>
      <w:r w:rsidR="00753B04" w:rsidRPr="001D0AE8">
        <w:rPr>
          <w:rFonts w:ascii="Arial" w:hAnsi="Arial" w:cs="Arial"/>
          <w:lang w:val="ro-RO"/>
        </w:rPr>
        <w:t>pieței imobiliare, s-a constatat o cerere crescută pentru unități de locuit</w:t>
      </w:r>
      <w:r w:rsidR="00472954" w:rsidRPr="001D0AE8">
        <w:rPr>
          <w:rFonts w:ascii="Arial" w:hAnsi="Arial" w:cs="Arial"/>
          <w:lang w:val="ro-RO"/>
        </w:rPr>
        <w:t xml:space="preserve"> </w:t>
      </w:r>
      <w:r w:rsidR="00232B3A">
        <w:rPr>
          <w:rFonts w:ascii="Arial" w:hAnsi="Arial" w:cs="Arial"/>
          <w:lang w:val="ro-RO"/>
        </w:rPr>
        <w:t>cu precădere în zona centrală, zonă ce dispune de funcțiuni diversificate și accesibilitate ridicată, atât carosabilă, cât și pietonală.</w:t>
      </w:r>
    </w:p>
    <w:p w14:paraId="2F4B7CD6" w14:textId="242362CC" w:rsidR="00753B04" w:rsidRPr="006A70E1" w:rsidRDefault="00753B04" w:rsidP="00753B04">
      <w:pPr>
        <w:pStyle w:val="Footer"/>
        <w:tabs>
          <w:tab w:val="left" w:pos="284"/>
        </w:tabs>
        <w:jc w:val="both"/>
        <w:rPr>
          <w:rFonts w:ascii="Arial" w:hAnsi="Arial" w:cs="Arial"/>
          <w:lang w:val="ro-RO"/>
        </w:rPr>
      </w:pPr>
      <w:r w:rsidRPr="006A70E1">
        <w:rPr>
          <w:rFonts w:ascii="Arial" w:hAnsi="Arial" w:cs="Arial"/>
          <w:lang w:val="ro-RO"/>
        </w:rPr>
        <w:tab/>
        <w:t xml:space="preserve">Ca urmare a acestor constatări, </w:t>
      </w:r>
      <w:r w:rsidRPr="006A70E1">
        <w:rPr>
          <w:rFonts w:ascii="Arial" w:hAnsi="Arial" w:cs="Arial"/>
          <w:b/>
          <w:lang w:val="ro-RO"/>
        </w:rPr>
        <w:t xml:space="preserve">inițiatorul S.C. </w:t>
      </w:r>
      <w:r w:rsidR="00860FE6" w:rsidRPr="006A70E1">
        <w:rPr>
          <w:rFonts w:ascii="Arial" w:hAnsi="Arial" w:cs="Arial"/>
          <w:b/>
          <w:lang w:val="ro-RO"/>
        </w:rPr>
        <w:t>ECLISSIS INTERMED</w:t>
      </w:r>
      <w:r w:rsidRPr="006A70E1">
        <w:rPr>
          <w:rFonts w:ascii="Arial" w:hAnsi="Arial" w:cs="Arial"/>
          <w:b/>
          <w:lang w:val="ro-RO"/>
        </w:rPr>
        <w:t xml:space="preserve"> S.R.L.</w:t>
      </w:r>
      <w:r w:rsidRPr="006A70E1">
        <w:rPr>
          <w:rFonts w:ascii="Arial" w:hAnsi="Arial" w:cs="Arial"/>
          <w:lang w:val="ro-RO"/>
        </w:rPr>
        <w:t xml:space="preserve"> </w:t>
      </w:r>
      <w:r w:rsidRPr="006A70E1">
        <w:rPr>
          <w:rFonts w:ascii="Arial" w:hAnsi="Arial" w:cs="Arial"/>
          <w:b/>
          <w:lang w:val="ro-RO"/>
        </w:rPr>
        <w:t xml:space="preserve">prin reprezentant </w:t>
      </w:r>
      <w:r w:rsidR="00860FE6" w:rsidRPr="006A70E1">
        <w:rPr>
          <w:rFonts w:ascii="Arial" w:hAnsi="Arial" w:cs="Arial"/>
          <w:b/>
          <w:lang w:val="ro-RO"/>
        </w:rPr>
        <w:t>CALAGIU TĂNASE</w:t>
      </w:r>
      <w:r w:rsidRPr="006A70E1">
        <w:rPr>
          <w:rFonts w:ascii="Arial" w:hAnsi="Arial" w:cs="Arial"/>
          <w:lang w:val="ro-RO"/>
        </w:rPr>
        <w:t xml:space="preserve"> </w:t>
      </w:r>
      <w:r w:rsidR="00346CEE">
        <w:rPr>
          <w:rFonts w:ascii="Arial" w:hAnsi="Arial" w:cs="Arial"/>
          <w:lang w:val="ro-RO"/>
        </w:rPr>
        <w:t>propune construirea unor</w:t>
      </w:r>
      <w:r w:rsidRPr="006A70E1">
        <w:rPr>
          <w:rFonts w:ascii="Arial" w:hAnsi="Arial" w:cs="Arial"/>
          <w:lang w:val="ro-RO"/>
        </w:rPr>
        <w:t xml:space="preserve"> </w:t>
      </w:r>
      <w:r w:rsidR="00346CEE">
        <w:rPr>
          <w:rFonts w:ascii="Arial" w:hAnsi="Arial" w:cs="Arial"/>
          <w:lang w:val="ro-RO"/>
        </w:rPr>
        <w:t>imobile cu destinația de</w:t>
      </w:r>
      <w:r w:rsidRPr="006A70E1">
        <w:rPr>
          <w:rFonts w:ascii="Arial" w:hAnsi="Arial" w:cs="Arial"/>
          <w:lang w:val="ro-RO"/>
        </w:rPr>
        <w:t xml:space="preserve"> locuințe colectiv</w:t>
      </w:r>
      <w:r w:rsidR="00346CEE">
        <w:rPr>
          <w:rFonts w:ascii="Arial" w:hAnsi="Arial" w:cs="Arial"/>
          <w:lang w:val="ro-RO"/>
        </w:rPr>
        <w:t>e, având funcțiuni comerciale/birouri</w:t>
      </w:r>
      <w:r w:rsidR="00860FE6" w:rsidRPr="006A70E1">
        <w:rPr>
          <w:rFonts w:ascii="Arial" w:hAnsi="Arial" w:cs="Arial"/>
          <w:lang w:val="ro-RO"/>
        </w:rPr>
        <w:t xml:space="preserve"> la parter.</w:t>
      </w:r>
      <w:r w:rsidRPr="006A70E1">
        <w:rPr>
          <w:rFonts w:ascii="Arial" w:hAnsi="Arial" w:cs="Arial"/>
          <w:lang w:val="ro-RO"/>
        </w:rPr>
        <w:t xml:space="preserve"> </w:t>
      </w:r>
    </w:p>
    <w:p w14:paraId="7E00E37F" w14:textId="77777777" w:rsidR="00753B04" w:rsidRPr="00547F9C" w:rsidRDefault="00753B04" w:rsidP="00753B04">
      <w:pPr>
        <w:pStyle w:val="Footer"/>
        <w:tabs>
          <w:tab w:val="left" w:pos="284"/>
        </w:tabs>
        <w:jc w:val="both"/>
        <w:rPr>
          <w:rFonts w:ascii="Arial" w:hAnsi="Arial" w:cs="Arial"/>
          <w:lang w:val="ro-RO"/>
        </w:rPr>
      </w:pPr>
    </w:p>
    <w:p w14:paraId="03248377" w14:textId="1169F3B6" w:rsidR="00753B04" w:rsidRPr="00547F9C" w:rsidRDefault="004475FD" w:rsidP="00753B04">
      <w:pPr>
        <w:pStyle w:val="Footer"/>
        <w:numPr>
          <w:ilvl w:val="0"/>
          <w:numId w:val="20"/>
        </w:numPr>
        <w:tabs>
          <w:tab w:val="left" w:pos="284"/>
        </w:tabs>
        <w:jc w:val="both"/>
        <w:rPr>
          <w:rFonts w:ascii="Arial" w:hAnsi="Arial" w:cs="Arial"/>
          <w:b/>
          <w:lang w:val="ro-RO"/>
        </w:rPr>
      </w:pPr>
      <w:r w:rsidRPr="00547F9C">
        <w:rPr>
          <w:rFonts w:ascii="Arial" w:hAnsi="Arial" w:cs="Arial"/>
          <w:lang w:val="ro-RO"/>
        </w:rPr>
        <w:t>Regim de în</w:t>
      </w:r>
      <w:r w:rsidR="0001732F" w:rsidRPr="00547F9C">
        <w:rPr>
          <w:rFonts w:ascii="Arial" w:hAnsi="Arial" w:cs="Arial"/>
          <w:lang w:val="ro-RO"/>
        </w:rPr>
        <w:t>ă</w:t>
      </w:r>
      <w:r w:rsidRPr="00547F9C">
        <w:rPr>
          <w:rFonts w:ascii="Arial" w:hAnsi="Arial" w:cs="Arial"/>
          <w:lang w:val="ro-RO"/>
        </w:rPr>
        <w:t>l</w:t>
      </w:r>
      <w:r w:rsidR="0001732F" w:rsidRPr="00547F9C">
        <w:rPr>
          <w:rFonts w:ascii="Arial" w:hAnsi="Arial" w:cs="Arial"/>
          <w:lang w:val="ro-RO"/>
        </w:rPr>
        <w:t>ț</w:t>
      </w:r>
      <w:r w:rsidR="00753B04" w:rsidRPr="00547F9C">
        <w:rPr>
          <w:rFonts w:ascii="Arial" w:hAnsi="Arial" w:cs="Arial"/>
          <w:lang w:val="ro-RO"/>
        </w:rPr>
        <w:t>ime</w:t>
      </w:r>
      <w:r w:rsidR="00B27CD1">
        <w:rPr>
          <w:rFonts w:ascii="Arial" w:hAnsi="Arial" w:cs="Arial"/>
          <w:b/>
          <w:lang w:val="ro-RO"/>
        </w:rPr>
        <w:t xml:space="preserve"> : P+4</w:t>
      </w:r>
      <w:r w:rsidR="00753B04" w:rsidRPr="00547F9C">
        <w:rPr>
          <w:rFonts w:ascii="Arial" w:hAnsi="Arial" w:cs="Arial"/>
          <w:b/>
          <w:lang w:val="ro-RO"/>
        </w:rPr>
        <w:t>E</w:t>
      </w:r>
      <w:r w:rsidR="00B27CD1">
        <w:rPr>
          <w:rFonts w:ascii="Arial" w:hAnsi="Arial" w:cs="Arial"/>
          <w:b/>
          <w:lang w:val="ro-RO"/>
        </w:rPr>
        <w:t xml:space="preserve"> (</w:t>
      </w:r>
      <w:r w:rsidR="006F2595">
        <w:rPr>
          <w:rFonts w:ascii="Arial" w:hAnsi="Arial" w:cs="Arial"/>
          <w:b/>
          <w:lang w:val="ro-RO"/>
        </w:rPr>
        <w:t>maxim</w:t>
      </w:r>
      <w:r w:rsidR="00753B04" w:rsidRPr="00547F9C">
        <w:rPr>
          <w:rFonts w:ascii="Arial" w:hAnsi="Arial" w:cs="Arial"/>
          <w:b/>
          <w:lang w:val="ro-RO"/>
        </w:rPr>
        <w:t xml:space="preserve"> </w:t>
      </w:r>
      <w:r w:rsidR="00B27CD1" w:rsidRPr="00AC26AE">
        <w:rPr>
          <w:rFonts w:ascii="Arial" w:hAnsi="Arial" w:cs="Arial"/>
          <w:b/>
          <w:lang w:val="ro-RO"/>
        </w:rPr>
        <w:t>16</w:t>
      </w:r>
      <w:r w:rsidR="00753B04" w:rsidRPr="00AC26AE">
        <w:rPr>
          <w:rFonts w:ascii="Arial" w:hAnsi="Arial" w:cs="Arial"/>
          <w:b/>
          <w:lang w:val="ro-RO"/>
        </w:rPr>
        <w:t>,00 metri</w:t>
      </w:r>
      <w:r w:rsidR="00753B04" w:rsidRPr="00547F9C">
        <w:rPr>
          <w:rFonts w:ascii="Arial" w:hAnsi="Arial" w:cs="Arial"/>
          <w:b/>
          <w:lang w:val="ro-RO"/>
        </w:rPr>
        <w:t>)</w:t>
      </w:r>
    </w:p>
    <w:p w14:paraId="0406D63D" w14:textId="54B71002" w:rsidR="00753B04" w:rsidRPr="00547F9C" w:rsidRDefault="00753B04" w:rsidP="00753B04">
      <w:pPr>
        <w:pStyle w:val="Footer"/>
        <w:numPr>
          <w:ilvl w:val="0"/>
          <w:numId w:val="20"/>
        </w:numPr>
        <w:tabs>
          <w:tab w:val="left" w:pos="284"/>
        </w:tabs>
        <w:jc w:val="both"/>
        <w:rPr>
          <w:rFonts w:ascii="Arial" w:hAnsi="Arial" w:cs="Arial"/>
          <w:b/>
          <w:lang w:val="ro-RO"/>
        </w:rPr>
      </w:pPr>
      <w:r w:rsidRPr="00547F9C">
        <w:rPr>
          <w:rFonts w:ascii="Arial" w:hAnsi="Arial" w:cs="Arial"/>
          <w:b/>
          <w:lang w:val="ro-RO"/>
        </w:rPr>
        <w:t>P</w:t>
      </w:r>
      <w:r w:rsidR="0001732F" w:rsidRPr="00547F9C">
        <w:rPr>
          <w:rFonts w:ascii="Arial" w:hAnsi="Arial" w:cs="Arial"/>
          <w:b/>
          <w:lang w:val="ro-RO"/>
        </w:rPr>
        <w:t>.</w:t>
      </w:r>
      <w:r w:rsidRPr="00547F9C">
        <w:rPr>
          <w:rFonts w:ascii="Arial" w:hAnsi="Arial" w:cs="Arial"/>
          <w:b/>
          <w:lang w:val="ro-RO"/>
        </w:rPr>
        <w:t>O</w:t>
      </w:r>
      <w:r w:rsidR="0001732F" w:rsidRPr="00547F9C">
        <w:rPr>
          <w:rFonts w:ascii="Arial" w:hAnsi="Arial" w:cs="Arial"/>
          <w:b/>
          <w:lang w:val="ro-RO"/>
        </w:rPr>
        <w:t>.</w:t>
      </w:r>
      <w:r w:rsidRPr="00547F9C">
        <w:rPr>
          <w:rFonts w:ascii="Arial" w:hAnsi="Arial" w:cs="Arial"/>
          <w:b/>
          <w:lang w:val="ro-RO"/>
        </w:rPr>
        <w:t>T</w:t>
      </w:r>
      <w:r w:rsidR="0001732F" w:rsidRPr="00547F9C">
        <w:rPr>
          <w:rFonts w:ascii="Arial" w:hAnsi="Arial" w:cs="Arial"/>
          <w:b/>
          <w:lang w:val="ro-RO"/>
        </w:rPr>
        <w:t>.</w:t>
      </w:r>
      <w:r w:rsidRPr="00547F9C">
        <w:rPr>
          <w:rFonts w:ascii="Arial" w:hAnsi="Arial" w:cs="Arial"/>
          <w:b/>
          <w:lang w:val="ro-RO"/>
        </w:rPr>
        <w:t xml:space="preserve"> = </w:t>
      </w:r>
      <w:r w:rsidR="00EB6C85">
        <w:rPr>
          <w:rFonts w:ascii="Arial" w:hAnsi="Arial" w:cs="Arial"/>
          <w:b/>
          <w:lang w:val="ro-RO"/>
        </w:rPr>
        <w:t>60</w:t>
      </w:r>
      <w:r w:rsidRPr="00547F9C">
        <w:rPr>
          <w:rFonts w:ascii="Arial" w:hAnsi="Arial" w:cs="Arial"/>
          <w:b/>
          <w:lang w:val="ro-RO"/>
        </w:rPr>
        <w:t>%</w:t>
      </w:r>
    </w:p>
    <w:p w14:paraId="23F20731" w14:textId="46016687" w:rsidR="004475FD" w:rsidRPr="00547F9C" w:rsidRDefault="00753B04" w:rsidP="004475FD">
      <w:pPr>
        <w:pStyle w:val="Footer"/>
        <w:numPr>
          <w:ilvl w:val="0"/>
          <w:numId w:val="20"/>
        </w:numPr>
        <w:tabs>
          <w:tab w:val="left" w:pos="284"/>
        </w:tabs>
        <w:jc w:val="both"/>
        <w:rPr>
          <w:rFonts w:ascii="Arial" w:hAnsi="Arial" w:cs="Arial"/>
          <w:b/>
          <w:lang w:val="ro-RO"/>
        </w:rPr>
      </w:pPr>
      <w:r w:rsidRPr="00547F9C">
        <w:rPr>
          <w:rFonts w:ascii="Arial" w:hAnsi="Arial" w:cs="Arial"/>
          <w:b/>
          <w:lang w:val="ro-RO"/>
        </w:rPr>
        <w:t>C</w:t>
      </w:r>
      <w:r w:rsidR="0001732F" w:rsidRPr="00547F9C">
        <w:rPr>
          <w:rFonts w:ascii="Arial" w:hAnsi="Arial" w:cs="Arial"/>
          <w:b/>
          <w:lang w:val="ro-RO"/>
        </w:rPr>
        <w:t>.</w:t>
      </w:r>
      <w:r w:rsidRPr="00547F9C">
        <w:rPr>
          <w:rFonts w:ascii="Arial" w:hAnsi="Arial" w:cs="Arial"/>
          <w:b/>
          <w:lang w:val="ro-RO"/>
        </w:rPr>
        <w:t>U</w:t>
      </w:r>
      <w:r w:rsidR="0001732F" w:rsidRPr="00547F9C">
        <w:rPr>
          <w:rFonts w:ascii="Arial" w:hAnsi="Arial" w:cs="Arial"/>
          <w:b/>
          <w:lang w:val="ro-RO"/>
        </w:rPr>
        <w:t>.</w:t>
      </w:r>
      <w:r w:rsidRPr="00547F9C">
        <w:rPr>
          <w:rFonts w:ascii="Arial" w:hAnsi="Arial" w:cs="Arial"/>
          <w:b/>
          <w:lang w:val="ro-RO"/>
        </w:rPr>
        <w:t>T</w:t>
      </w:r>
      <w:r w:rsidR="0001732F" w:rsidRPr="00547F9C">
        <w:rPr>
          <w:rFonts w:ascii="Arial" w:hAnsi="Arial" w:cs="Arial"/>
          <w:b/>
          <w:lang w:val="ro-RO"/>
        </w:rPr>
        <w:t>.</w:t>
      </w:r>
      <w:r w:rsidRPr="00547F9C">
        <w:rPr>
          <w:rFonts w:ascii="Arial" w:hAnsi="Arial" w:cs="Arial"/>
          <w:b/>
          <w:lang w:val="ro-RO"/>
        </w:rPr>
        <w:t xml:space="preserve"> = </w:t>
      </w:r>
      <w:r w:rsidR="00B27CD1">
        <w:rPr>
          <w:rFonts w:ascii="Arial" w:hAnsi="Arial" w:cs="Arial"/>
          <w:b/>
          <w:lang w:val="ro-RO"/>
        </w:rPr>
        <w:t>1.8</w:t>
      </w:r>
      <w:r w:rsidR="0000207E" w:rsidRPr="00547F9C">
        <w:rPr>
          <w:rFonts w:ascii="Arial" w:hAnsi="Arial" w:cs="Arial"/>
          <w:b/>
          <w:lang w:val="ro-RO"/>
        </w:rPr>
        <w:t xml:space="preserve"> mp./A.D.C.</w:t>
      </w:r>
    </w:p>
    <w:p w14:paraId="5AD90733" w14:textId="77777777" w:rsidR="00FF1747" w:rsidRDefault="004475FD" w:rsidP="00B27CD1">
      <w:pPr>
        <w:pStyle w:val="Footer"/>
        <w:numPr>
          <w:ilvl w:val="0"/>
          <w:numId w:val="20"/>
        </w:numPr>
        <w:tabs>
          <w:tab w:val="left" w:pos="284"/>
        </w:tabs>
        <w:jc w:val="both"/>
        <w:rPr>
          <w:rFonts w:ascii="Arial" w:hAnsi="Arial" w:cs="Arial"/>
          <w:lang w:val="ro-RO"/>
        </w:rPr>
      </w:pPr>
      <w:r w:rsidRPr="00547F9C">
        <w:rPr>
          <w:rFonts w:ascii="Arial" w:hAnsi="Arial" w:cs="Arial"/>
          <w:lang w:val="ro-RO"/>
        </w:rPr>
        <w:t>F</w:t>
      </w:r>
      <w:r w:rsidR="00B27CD1">
        <w:rPr>
          <w:rFonts w:ascii="Arial" w:hAnsi="Arial" w:cs="Arial"/>
          <w:lang w:val="ro-RO"/>
        </w:rPr>
        <w:t xml:space="preserve">uncțiuni : </w:t>
      </w:r>
    </w:p>
    <w:p w14:paraId="46BAAB53" w14:textId="77777777" w:rsidR="00FF1747" w:rsidRDefault="00B27CD1" w:rsidP="00FF1747">
      <w:pPr>
        <w:pStyle w:val="Footer"/>
        <w:tabs>
          <w:tab w:val="left" w:pos="284"/>
        </w:tabs>
        <w:ind w:left="720"/>
        <w:jc w:val="both"/>
        <w:rPr>
          <w:rFonts w:ascii="Arial" w:hAnsi="Arial" w:cs="Arial"/>
          <w:lang w:val="ro-RO"/>
        </w:rPr>
      </w:pPr>
      <w:r>
        <w:rPr>
          <w:rFonts w:ascii="Arial" w:hAnsi="Arial" w:cs="Arial"/>
          <w:lang w:val="ro-RO"/>
        </w:rPr>
        <w:t xml:space="preserve">- locuințe colective </w:t>
      </w:r>
      <w:r w:rsidR="004475FD" w:rsidRPr="00547F9C">
        <w:rPr>
          <w:rFonts w:ascii="Arial" w:hAnsi="Arial" w:cs="Arial"/>
          <w:lang w:val="ro-RO"/>
        </w:rPr>
        <w:t xml:space="preserve">medii; </w:t>
      </w:r>
    </w:p>
    <w:p w14:paraId="22FBFEF4" w14:textId="77777777" w:rsidR="00FF1747" w:rsidRDefault="004475FD" w:rsidP="00FF1747">
      <w:pPr>
        <w:pStyle w:val="Footer"/>
        <w:tabs>
          <w:tab w:val="left" w:pos="284"/>
        </w:tabs>
        <w:ind w:left="720"/>
        <w:jc w:val="both"/>
        <w:rPr>
          <w:rFonts w:ascii="Arial" w:hAnsi="Arial" w:cs="Arial"/>
          <w:lang w:val="ro-RO"/>
        </w:rPr>
      </w:pPr>
      <w:r w:rsidRPr="00547F9C">
        <w:rPr>
          <w:rFonts w:ascii="Arial" w:hAnsi="Arial" w:cs="Arial"/>
          <w:lang w:val="ro-RO"/>
        </w:rPr>
        <w:t xml:space="preserve">- </w:t>
      </w:r>
      <w:r w:rsidR="00B27CD1" w:rsidRPr="00B27CD1">
        <w:rPr>
          <w:rFonts w:ascii="Arial" w:hAnsi="Arial" w:cs="Arial"/>
          <w:lang w:val="ro-RO"/>
        </w:rPr>
        <w:t xml:space="preserve">funcțiuni complementare locuirii (comerț, cu amănuntul la parterul construcțiilor orientate spre stradă, birouri pentru </w:t>
      </w:r>
      <w:r w:rsidR="00B27CD1">
        <w:rPr>
          <w:rFonts w:ascii="Arial" w:hAnsi="Arial" w:cs="Arial"/>
          <w:lang w:val="ro-RO"/>
        </w:rPr>
        <w:t xml:space="preserve">profesiuni liberale; </w:t>
      </w:r>
    </w:p>
    <w:p w14:paraId="2C4F75C7" w14:textId="3870AB03" w:rsidR="004475FD" w:rsidRDefault="00B27CD1" w:rsidP="00FF1747">
      <w:pPr>
        <w:pStyle w:val="Footer"/>
        <w:tabs>
          <w:tab w:val="left" w:pos="284"/>
        </w:tabs>
        <w:ind w:left="720"/>
        <w:jc w:val="both"/>
        <w:rPr>
          <w:rFonts w:ascii="Arial" w:hAnsi="Arial" w:cs="Arial"/>
          <w:lang w:val="ro-RO"/>
        </w:rPr>
      </w:pPr>
      <w:r>
        <w:rPr>
          <w:rFonts w:ascii="Arial" w:hAnsi="Arial" w:cs="Arial"/>
          <w:lang w:val="ro-RO"/>
        </w:rPr>
        <w:t xml:space="preserve">- </w:t>
      </w:r>
      <w:r w:rsidRPr="00B27CD1">
        <w:rPr>
          <w:rFonts w:ascii="Arial" w:hAnsi="Arial" w:cs="Arial"/>
          <w:lang w:val="ro-RO"/>
        </w:rPr>
        <w:t>amenajări aferente locuințelor: cări de acces carosabile și pietonale private, parcaje, garaje, spații plantate, locuri de joacă pentru copii, amena</w:t>
      </w:r>
      <w:r>
        <w:rPr>
          <w:rFonts w:ascii="Arial" w:hAnsi="Arial" w:cs="Arial"/>
          <w:lang w:val="ro-RO"/>
        </w:rPr>
        <w:t xml:space="preserve">jări de sport pentru tineret, </w:t>
      </w:r>
      <w:r w:rsidRPr="00B27CD1">
        <w:rPr>
          <w:rFonts w:ascii="Arial" w:hAnsi="Arial" w:cs="Arial"/>
          <w:lang w:val="ro-RO"/>
        </w:rPr>
        <w:t>împrejmuiri</w:t>
      </w:r>
      <w:r>
        <w:rPr>
          <w:rFonts w:ascii="Arial" w:hAnsi="Arial" w:cs="Arial"/>
          <w:lang w:val="ro-RO"/>
        </w:rPr>
        <w:t>.</w:t>
      </w:r>
    </w:p>
    <w:p w14:paraId="1BAA7BBE" w14:textId="0AC8C8F8" w:rsidR="00181259" w:rsidRPr="00FF1747" w:rsidRDefault="006F2595" w:rsidP="00FF1747">
      <w:pPr>
        <w:pStyle w:val="Footer"/>
        <w:numPr>
          <w:ilvl w:val="0"/>
          <w:numId w:val="20"/>
        </w:numPr>
        <w:tabs>
          <w:tab w:val="left" w:pos="284"/>
        </w:tabs>
        <w:jc w:val="both"/>
        <w:rPr>
          <w:rFonts w:ascii="Arial" w:hAnsi="Arial" w:cs="Arial"/>
          <w:b/>
          <w:lang w:val="ro-RO"/>
        </w:rPr>
      </w:pPr>
      <w:r w:rsidRPr="006F2595">
        <w:rPr>
          <w:rFonts w:ascii="Arial" w:hAnsi="Arial" w:cs="Arial"/>
          <w:b/>
          <w:lang w:val="ro-RO"/>
        </w:rPr>
        <w:t xml:space="preserve">NOTĂ: </w:t>
      </w:r>
      <w:r w:rsidRPr="006F2595">
        <w:rPr>
          <w:rFonts w:ascii="Arial" w:hAnsi="Arial" w:cs="Arial"/>
          <w:lang w:val="ro-RO"/>
        </w:rPr>
        <w:t>Exclusiv pentru terenurile ce au generat P.U.Z. (Lot 1 N.C. 222589 și Lot 2 N.C. 222596) se propune P.O.T. maxim = 60%.</w:t>
      </w:r>
    </w:p>
    <w:p w14:paraId="555D70CC" w14:textId="77777777" w:rsidR="00FF1747" w:rsidRPr="006F2595" w:rsidRDefault="00FF1747" w:rsidP="00FF1747">
      <w:pPr>
        <w:pStyle w:val="Footer"/>
        <w:tabs>
          <w:tab w:val="left" w:pos="284"/>
        </w:tabs>
        <w:ind w:left="720"/>
        <w:jc w:val="both"/>
        <w:rPr>
          <w:rFonts w:ascii="Arial" w:hAnsi="Arial" w:cs="Arial"/>
          <w:b/>
          <w:lang w:val="ro-RO"/>
        </w:rPr>
      </w:pPr>
    </w:p>
    <w:p w14:paraId="14D3244D" w14:textId="33BBDE9E" w:rsidR="00753B04" w:rsidRPr="00566D9D" w:rsidRDefault="00753B04" w:rsidP="00FF1747">
      <w:pPr>
        <w:pStyle w:val="Footer"/>
        <w:tabs>
          <w:tab w:val="left" w:pos="284"/>
        </w:tabs>
        <w:jc w:val="both"/>
        <w:rPr>
          <w:rFonts w:ascii="Arial" w:hAnsi="Arial" w:cs="Arial"/>
          <w:i/>
          <w:lang w:val="ro-RO"/>
        </w:rPr>
      </w:pPr>
      <w:r w:rsidRPr="00547F9C">
        <w:rPr>
          <w:rFonts w:ascii="Arial" w:hAnsi="Arial" w:cs="Arial"/>
          <w:lang w:val="ro-RO"/>
        </w:rPr>
        <w:tab/>
      </w:r>
      <w:r w:rsidRPr="00547F9C">
        <w:rPr>
          <w:rFonts w:ascii="Arial" w:hAnsi="Arial" w:cs="Arial"/>
          <w:lang w:val="ro-RO"/>
        </w:rPr>
        <w:tab/>
      </w:r>
      <w:r w:rsidRPr="00566D9D">
        <w:rPr>
          <w:rFonts w:ascii="Arial" w:hAnsi="Arial" w:cs="Arial"/>
          <w:i/>
          <w:lang w:val="ro-RO"/>
        </w:rPr>
        <w:t>O</w:t>
      </w:r>
      <w:r w:rsidR="00D63B6F" w:rsidRPr="00566D9D">
        <w:rPr>
          <w:rFonts w:ascii="Arial" w:hAnsi="Arial" w:cs="Arial"/>
          <w:i/>
          <w:lang w:val="ro-RO"/>
        </w:rPr>
        <w:t>data inițiată</w:t>
      </w:r>
      <w:r w:rsidRPr="00566D9D">
        <w:rPr>
          <w:rFonts w:ascii="Arial" w:hAnsi="Arial" w:cs="Arial"/>
          <w:i/>
          <w:lang w:val="ro-RO"/>
        </w:rPr>
        <w:t xml:space="preserve"> elaborarea Planului Urbanistic Zonal, beneficiarul va urma </w:t>
      </w:r>
      <w:r w:rsidR="00D63B6F" w:rsidRPr="00566D9D">
        <w:rPr>
          <w:rFonts w:ascii="Arial" w:hAnsi="Arial" w:cs="Arial"/>
          <w:i/>
          <w:lang w:val="ro-RO"/>
        </w:rPr>
        <w:t>to</w:t>
      </w:r>
      <w:r w:rsidR="00D9750A">
        <w:rPr>
          <w:rFonts w:ascii="Arial" w:hAnsi="Arial" w:cs="Arial"/>
          <w:i/>
          <w:lang w:val="ro-RO"/>
        </w:rPr>
        <w:t>ț</w:t>
      </w:r>
      <w:r w:rsidR="00D63B6F" w:rsidRPr="00566D9D">
        <w:rPr>
          <w:rFonts w:ascii="Arial" w:hAnsi="Arial" w:cs="Arial"/>
          <w:i/>
          <w:lang w:val="ro-RO"/>
        </w:rPr>
        <w:t>i pașii necesari consultării publicului î</w:t>
      </w:r>
      <w:r w:rsidRPr="00566D9D">
        <w:rPr>
          <w:rFonts w:ascii="Arial" w:hAnsi="Arial" w:cs="Arial"/>
          <w:i/>
          <w:lang w:val="ro-RO"/>
        </w:rPr>
        <w:t>mp</w:t>
      </w:r>
      <w:r w:rsidR="00D63B6F" w:rsidRPr="00566D9D">
        <w:rPr>
          <w:rFonts w:ascii="Arial" w:hAnsi="Arial" w:cs="Arial"/>
          <w:i/>
          <w:lang w:val="ro-RO"/>
        </w:rPr>
        <w:t>reuna cu elaboratorul documentaț</w:t>
      </w:r>
      <w:r w:rsidRPr="00566D9D">
        <w:rPr>
          <w:rFonts w:ascii="Arial" w:hAnsi="Arial" w:cs="Arial"/>
          <w:i/>
          <w:lang w:val="ro-RO"/>
        </w:rPr>
        <w:t>iei de P</w:t>
      </w:r>
      <w:r w:rsidR="00D63B6F" w:rsidRPr="00566D9D">
        <w:rPr>
          <w:rFonts w:ascii="Arial" w:hAnsi="Arial" w:cs="Arial"/>
          <w:i/>
          <w:lang w:val="ro-RO"/>
        </w:rPr>
        <w:t>.</w:t>
      </w:r>
      <w:r w:rsidRPr="00566D9D">
        <w:rPr>
          <w:rFonts w:ascii="Arial" w:hAnsi="Arial" w:cs="Arial"/>
          <w:i/>
          <w:lang w:val="ro-RO"/>
        </w:rPr>
        <w:t>U</w:t>
      </w:r>
      <w:r w:rsidR="00D63B6F" w:rsidRPr="00566D9D">
        <w:rPr>
          <w:rFonts w:ascii="Arial" w:hAnsi="Arial" w:cs="Arial"/>
          <w:i/>
          <w:lang w:val="ro-RO"/>
        </w:rPr>
        <w:t>.</w:t>
      </w:r>
      <w:r w:rsidRPr="00566D9D">
        <w:rPr>
          <w:rFonts w:ascii="Arial" w:hAnsi="Arial" w:cs="Arial"/>
          <w:i/>
          <w:lang w:val="ro-RO"/>
        </w:rPr>
        <w:t>Z</w:t>
      </w:r>
      <w:r w:rsidR="00D63B6F" w:rsidRPr="00566D9D">
        <w:rPr>
          <w:rFonts w:ascii="Arial" w:hAnsi="Arial" w:cs="Arial"/>
          <w:i/>
          <w:lang w:val="ro-RO"/>
        </w:rPr>
        <w:t>. și cu persoana responsabilă din cadrul administraț</w:t>
      </w:r>
      <w:r w:rsidRPr="00566D9D">
        <w:rPr>
          <w:rFonts w:ascii="Arial" w:hAnsi="Arial" w:cs="Arial"/>
          <w:i/>
          <w:lang w:val="ro-RO"/>
        </w:rPr>
        <w:t xml:space="preserve">iei publice locale. </w:t>
      </w:r>
    </w:p>
    <w:p w14:paraId="26663725" w14:textId="6D631BD1" w:rsidR="00753B04" w:rsidRPr="00566D9D" w:rsidRDefault="00753B04" w:rsidP="00FF1747">
      <w:pPr>
        <w:pStyle w:val="Footer"/>
        <w:tabs>
          <w:tab w:val="left" w:pos="284"/>
        </w:tabs>
        <w:jc w:val="both"/>
        <w:rPr>
          <w:rFonts w:ascii="Arial" w:hAnsi="Arial" w:cs="Arial"/>
          <w:i/>
          <w:lang w:val="ro-RO"/>
        </w:rPr>
      </w:pPr>
      <w:r w:rsidRPr="00566D9D">
        <w:rPr>
          <w:rFonts w:ascii="Arial" w:hAnsi="Arial" w:cs="Arial"/>
          <w:i/>
          <w:lang w:val="ro-RO"/>
        </w:rPr>
        <w:tab/>
        <w:t>Im</w:t>
      </w:r>
      <w:r w:rsidR="00D63B6F" w:rsidRPr="00566D9D">
        <w:rPr>
          <w:rFonts w:ascii="Arial" w:hAnsi="Arial" w:cs="Arial"/>
          <w:i/>
          <w:lang w:val="ro-RO"/>
        </w:rPr>
        <w:t>plicarea publicului va fi facută prin postarea pe site-ul primăriei a intenț</w:t>
      </w:r>
      <w:r w:rsidRPr="00566D9D">
        <w:rPr>
          <w:rFonts w:ascii="Arial" w:hAnsi="Arial" w:cs="Arial"/>
          <w:i/>
          <w:lang w:val="ro-RO"/>
        </w:rPr>
        <w:t xml:space="preserve">iei de elaborare </w:t>
      </w:r>
      <w:r w:rsidR="00D63B6F" w:rsidRPr="00566D9D">
        <w:rPr>
          <w:rFonts w:ascii="Arial" w:hAnsi="Arial" w:cs="Arial"/>
          <w:i/>
          <w:lang w:val="ro-RO"/>
        </w:rPr>
        <w:t>cu punerea la dispoziț</w:t>
      </w:r>
      <w:r w:rsidRPr="00566D9D">
        <w:rPr>
          <w:rFonts w:ascii="Arial" w:hAnsi="Arial" w:cs="Arial"/>
          <w:i/>
          <w:lang w:val="ro-RO"/>
        </w:rPr>
        <w:t>iei a unui P</w:t>
      </w:r>
      <w:r w:rsidR="00D63B6F" w:rsidRPr="00566D9D">
        <w:rPr>
          <w:rFonts w:ascii="Arial" w:hAnsi="Arial" w:cs="Arial"/>
          <w:i/>
          <w:lang w:val="ro-RO"/>
        </w:rPr>
        <w:t>.</w:t>
      </w:r>
      <w:r w:rsidRPr="00566D9D">
        <w:rPr>
          <w:rFonts w:ascii="Arial" w:hAnsi="Arial" w:cs="Arial"/>
          <w:i/>
          <w:lang w:val="ro-RO"/>
        </w:rPr>
        <w:t>U</w:t>
      </w:r>
      <w:r w:rsidR="00D63B6F" w:rsidRPr="00566D9D">
        <w:rPr>
          <w:rFonts w:ascii="Arial" w:hAnsi="Arial" w:cs="Arial"/>
          <w:i/>
          <w:lang w:val="ro-RO"/>
        </w:rPr>
        <w:t>.</w:t>
      </w:r>
      <w:r w:rsidRPr="00566D9D">
        <w:rPr>
          <w:rFonts w:ascii="Arial" w:hAnsi="Arial" w:cs="Arial"/>
          <w:i/>
          <w:lang w:val="ro-RO"/>
        </w:rPr>
        <w:t>Z</w:t>
      </w:r>
      <w:r w:rsidR="00D63B6F" w:rsidRPr="00566D9D">
        <w:rPr>
          <w:rFonts w:ascii="Arial" w:hAnsi="Arial" w:cs="Arial"/>
          <w:i/>
          <w:lang w:val="ro-RO"/>
        </w:rPr>
        <w:t>.</w:t>
      </w:r>
      <w:r w:rsidRPr="00566D9D">
        <w:rPr>
          <w:rFonts w:ascii="Arial" w:hAnsi="Arial" w:cs="Arial"/>
          <w:i/>
          <w:lang w:val="ro-RO"/>
        </w:rPr>
        <w:t xml:space="preserve"> prel</w:t>
      </w:r>
      <w:r w:rsidR="00D63B6F" w:rsidRPr="00566D9D">
        <w:rPr>
          <w:rFonts w:ascii="Arial" w:hAnsi="Arial" w:cs="Arial"/>
          <w:i/>
          <w:lang w:val="ro-RO"/>
        </w:rPr>
        <w:t>iminar cu fotografii elocvente ș</w:t>
      </w:r>
      <w:r w:rsidRPr="00566D9D">
        <w:rPr>
          <w:rFonts w:ascii="Arial" w:hAnsi="Arial" w:cs="Arial"/>
          <w:i/>
          <w:lang w:val="ro-RO"/>
        </w:rPr>
        <w:t xml:space="preserve">i </w:t>
      </w:r>
      <w:r w:rsidR="00D63B6F" w:rsidRPr="00566D9D">
        <w:rPr>
          <w:rFonts w:ascii="Arial" w:hAnsi="Arial" w:cs="Arial"/>
          <w:i/>
          <w:lang w:val="ro-RO"/>
        </w:rPr>
        <w:t>toate datele necesare identificării zonei și a modificărilor propuse. Acesta va fi menținut pe site pe toată perioada de obținere avize, timp în care, cei interesaț</w:t>
      </w:r>
      <w:r w:rsidRPr="00566D9D">
        <w:rPr>
          <w:rFonts w:ascii="Arial" w:hAnsi="Arial" w:cs="Arial"/>
          <w:i/>
          <w:lang w:val="ro-RO"/>
        </w:rPr>
        <w:t>i vor putea</w:t>
      </w:r>
      <w:r w:rsidR="00D63B6F" w:rsidRPr="00566D9D">
        <w:rPr>
          <w:rFonts w:ascii="Arial" w:hAnsi="Arial" w:cs="Arial"/>
          <w:i/>
          <w:lang w:val="ro-RO"/>
        </w:rPr>
        <w:t xml:space="preserve"> trasmite sugestii în ceea ce priveș</w:t>
      </w:r>
      <w:r w:rsidRPr="00566D9D">
        <w:rPr>
          <w:rFonts w:ascii="Arial" w:hAnsi="Arial" w:cs="Arial"/>
          <w:i/>
          <w:lang w:val="ro-RO"/>
        </w:rPr>
        <w:t>te strategia de dezvoltare a zonei afectate.</w:t>
      </w:r>
    </w:p>
    <w:p w14:paraId="4FAF4934" w14:textId="37F687B9" w:rsidR="00753B04" w:rsidRPr="00566D9D" w:rsidRDefault="00D63B6F" w:rsidP="00FF1747">
      <w:pPr>
        <w:pStyle w:val="Footer"/>
        <w:tabs>
          <w:tab w:val="left" w:pos="284"/>
        </w:tabs>
        <w:jc w:val="both"/>
        <w:rPr>
          <w:rFonts w:ascii="Arial" w:hAnsi="Arial" w:cs="Arial"/>
          <w:i/>
          <w:lang w:val="ro-RO"/>
        </w:rPr>
      </w:pPr>
      <w:r w:rsidRPr="00566D9D">
        <w:rPr>
          <w:rFonts w:ascii="Arial" w:hAnsi="Arial" w:cs="Arial"/>
          <w:i/>
          <w:lang w:val="ro-RO"/>
        </w:rPr>
        <w:tab/>
        <w:t>În faza ulterioară de dezbatere publică</w:t>
      </w:r>
      <w:r w:rsidR="00753B04" w:rsidRPr="00566D9D">
        <w:rPr>
          <w:rFonts w:ascii="Arial" w:hAnsi="Arial" w:cs="Arial"/>
          <w:i/>
          <w:lang w:val="ro-RO"/>
        </w:rPr>
        <w:t>, se va amplasa pe teren un</w:t>
      </w:r>
      <w:r w:rsidRPr="00566D9D">
        <w:rPr>
          <w:rFonts w:ascii="Arial" w:hAnsi="Arial" w:cs="Arial"/>
          <w:i/>
          <w:lang w:val="ro-RO"/>
        </w:rPr>
        <w:t xml:space="preserve"> panou cu anunț</w:t>
      </w:r>
      <w:r w:rsidR="00150279" w:rsidRPr="00566D9D">
        <w:rPr>
          <w:rFonts w:ascii="Arial" w:hAnsi="Arial" w:cs="Arial"/>
          <w:i/>
          <w:lang w:val="ro-RO"/>
        </w:rPr>
        <w:t>ul de consultare</w:t>
      </w:r>
      <w:r w:rsidR="00753B04" w:rsidRPr="00566D9D">
        <w:rPr>
          <w:rFonts w:ascii="Arial" w:hAnsi="Arial" w:cs="Arial"/>
          <w:i/>
          <w:lang w:val="ro-RO"/>
        </w:rPr>
        <w:t>,</w:t>
      </w:r>
      <w:r w:rsidR="00150279" w:rsidRPr="00566D9D">
        <w:rPr>
          <w:rFonts w:ascii="Arial" w:hAnsi="Arial" w:cs="Arial"/>
          <w:i/>
          <w:lang w:val="ro-RO"/>
        </w:rPr>
        <w:t xml:space="preserve"> </w:t>
      </w:r>
      <w:r w:rsidR="00753B04" w:rsidRPr="00566D9D">
        <w:rPr>
          <w:rFonts w:ascii="Arial" w:hAnsi="Arial" w:cs="Arial"/>
          <w:i/>
          <w:lang w:val="ro-RO"/>
        </w:rPr>
        <w:t>s</w:t>
      </w:r>
      <w:r w:rsidRPr="00566D9D">
        <w:rPr>
          <w:rFonts w:ascii="Arial" w:hAnsi="Arial" w:cs="Arial"/>
          <w:i/>
          <w:lang w:val="ro-RO"/>
        </w:rPr>
        <w:t>e va posta din nou pe site anunț</w:t>
      </w:r>
      <w:r w:rsidR="00753B04" w:rsidRPr="00566D9D">
        <w:rPr>
          <w:rFonts w:ascii="Arial" w:hAnsi="Arial" w:cs="Arial"/>
          <w:i/>
          <w:lang w:val="ro-RO"/>
        </w:rPr>
        <w:t xml:space="preserve">ul </w:t>
      </w:r>
      <w:r w:rsidRPr="00566D9D">
        <w:rPr>
          <w:rFonts w:ascii="Arial" w:hAnsi="Arial" w:cs="Arial"/>
          <w:i/>
          <w:lang w:val="ro-RO"/>
        </w:rPr>
        <w:t>de consultare, pentru o perioadă</w:t>
      </w:r>
      <w:r w:rsidR="00753B04" w:rsidRPr="00566D9D">
        <w:rPr>
          <w:rFonts w:ascii="Arial" w:hAnsi="Arial" w:cs="Arial"/>
          <w:i/>
          <w:lang w:val="ro-RO"/>
        </w:rPr>
        <w:t xml:space="preserve"> de 25</w:t>
      </w:r>
      <w:r w:rsidRPr="00566D9D">
        <w:rPr>
          <w:rFonts w:ascii="Arial" w:hAnsi="Arial" w:cs="Arial"/>
          <w:i/>
          <w:lang w:val="ro-RO"/>
        </w:rPr>
        <w:t xml:space="preserve"> de zile și se vor notifica toț</w:t>
      </w:r>
      <w:r w:rsidR="00753B04" w:rsidRPr="00566D9D">
        <w:rPr>
          <w:rFonts w:ascii="Arial" w:hAnsi="Arial" w:cs="Arial"/>
          <w:i/>
          <w:lang w:val="ro-RO"/>
        </w:rPr>
        <w:t>i locuitorii din arealul P</w:t>
      </w:r>
      <w:r w:rsidRPr="00566D9D">
        <w:rPr>
          <w:rFonts w:ascii="Arial" w:hAnsi="Arial" w:cs="Arial"/>
          <w:i/>
          <w:lang w:val="ro-RO"/>
        </w:rPr>
        <w:t>.</w:t>
      </w:r>
      <w:r w:rsidR="00753B04" w:rsidRPr="00566D9D">
        <w:rPr>
          <w:rFonts w:ascii="Arial" w:hAnsi="Arial" w:cs="Arial"/>
          <w:i/>
          <w:lang w:val="ro-RO"/>
        </w:rPr>
        <w:t>U</w:t>
      </w:r>
      <w:r w:rsidRPr="00566D9D">
        <w:rPr>
          <w:rFonts w:ascii="Arial" w:hAnsi="Arial" w:cs="Arial"/>
          <w:i/>
          <w:lang w:val="ro-RO"/>
        </w:rPr>
        <w:t>.</w:t>
      </w:r>
      <w:r w:rsidR="00753B04" w:rsidRPr="00566D9D">
        <w:rPr>
          <w:rFonts w:ascii="Arial" w:hAnsi="Arial" w:cs="Arial"/>
          <w:i/>
          <w:lang w:val="ro-RO"/>
        </w:rPr>
        <w:t>Z</w:t>
      </w:r>
      <w:r w:rsidRPr="00566D9D">
        <w:rPr>
          <w:rFonts w:ascii="Arial" w:hAnsi="Arial" w:cs="Arial"/>
          <w:i/>
          <w:lang w:val="ro-RO"/>
        </w:rPr>
        <w:t>.</w:t>
      </w:r>
      <w:r w:rsidR="00753B04" w:rsidRPr="00566D9D">
        <w:rPr>
          <w:rFonts w:ascii="Arial" w:hAnsi="Arial" w:cs="Arial"/>
          <w:i/>
          <w:lang w:val="ro-RO"/>
        </w:rPr>
        <w:t>-ului . De</w:t>
      </w:r>
      <w:r w:rsidRPr="00566D9D">
        <w:rPr>
          <w:rFonts w:ascii="Arial" w:hAnsi="Arial" w:cs="Arial"/>
          <w:i/>
          <w:lang w:val="ro-RO"/>
        </w:rPr>
        <w:t xml:space="preserve"> asemenea, se va organiza o ș</w:t>
      </w:r>
      <w:r w:rsidR="00D82032" w:rsidRPr="00566D9D">
        <w:rPr>
          <w:rFonts w:ascii="Arial" w:hAnsi="Arial" w:cs="Arial"/>
          <w:i/>
          <w:lang w:val="ro-RO"/>
        </w:rPr>
        <w:t>edință de dezbatere publică stabilită de comun acord în calendarul consultării și se va face o corespondență între cei interesați, primărie și elaboratorul documentației de urbanism</w:t>
      </w:r>
      <w:r w:rsidR="00753B04" w:rsidRPr="00566D9D">
        <w:rPr>
          <w:rFonts w:ascii="Arial" w:hAnsi="Arial" w:cs="Arial"/>
          <w:i/>
          <w:lang w:val="ro-RO"/>
        </w:rPr>
        <w:t>.</w:t>
      </w:r>
      <w:r w:rsidR="00D82032" w:rsidRPr="00566D9D">
        <w:rPr>
          <w:rFonts w:ascii="Arial" w:hAnsi="Arial" w:cs="Arial"/>
          <w:i/>
          <w:lang w:val="ro-RO"/>
        </w:rPr>
        <w:t xml:space="preserve"> La finalul procedurii , se va întocmi raportul informării ș</w:t>
      </w:r>
      <w:r w:rsidR="00753B04" w:rsidRPr="00566D9D">
        <w:rPr>
          <w:rFonts w:ascii="Arial" w:hAnsi="Arial" w:cs="Arial"/>
          <w:i/>
          <w:lang w:val="ro-RO"/>
        </w:rPr>
        <w:t>i consu</w:t>
      </w:r>
      <w:r w:rsidR="00D82032" w:rsidRPr="00566D9D">
        <w:rPr>
          <w:rFonts w:ascii="Arial" w:hAnsi="Arial" w:cs="Arial"/>
          <w:i/>
          <w:lang w:val="ro-RO"/>
        </w:rPr>
        <w:t>ltă</w:t>
      </w:r>
      <w:r w:rsidR="00753B04" w:rsidRPr="00566D9D">
        <w:rPr>
          <w:rFonts w:ascii="Arial" w:hAnsi="Arial" w:cs="Arial"/>
          <w:i/>
          <w:lang w:val="ro-RO"/>
        </w:rPr>
        <w:t>rii pop</w:t>
      </w:r>
      <w:r w:rsidR="00D82032" w:rsidRPr="00566D9D">
        <w:rPr>
          <w:rFonts w:ascii="Arial" w:hAnsi="Arial" w:cs="Arial"/>
          <w:i/>
          <w:lang w:val="ro-RO"/>
        </w:rPr>
        <w:t>ulației, act necesar în vederea</w:t>
      </w:r>
      <w:r w:rsidR="002201D9">
        <w:rPr>
          <w:rFonts w:ascii="Arial" w:hAnsi="Arial" w:cs="Arial"/>
          <w:i/>
          <w:lang w:val="ro-RO"/>
        </w:rPr>
        <w:t xml:space="preserve"> </w:t>
      </w:r>
      <w:r w:rsidR="00D82032" w:rsidRPr="00566D9D">
        <w:rPr>
          <w:rFonts w:ascii="Arial" w:hAnsi="Arial" w:cs="Arial"/>
          <w:i/>
          <w:lang w:val="ro-RO"/>
        </w:rPr>
        <w:t>aprobă</w:t>
      </w:r>
      <w:r w:rsidR="00753B04" w:rsidRPr="00566D9D">
        <w:rPr>
          <w:rFonts w:ascii="Arial" w:hAnsi="Arial" w:cs="Arial"/>
          <w:i/>
          <w:lang w:val="ro-RO"/>
        </w:rPr>
        <w:t>rii P</w:t>
      </w:r>
      <w:r w:rsidR="00D82032" w:rsidRPr="00566D9D">
        <w:rPr>
          <w:rFonts w:ascii="Arial" w:hAnsi="Arial" w:cs="Arial"/>
          <w:i/>
          <w:lang w:val="ro-RO"/>
        </w:rPr>
        <w:t>.</w:t>
      </w:r>
      <w:r w:rsidR="00753B04" w:rsidRPr="00566D9D">
        <w:rPr>
          <w:rFonts w:ascii="Arial" w:hAnsi="Arial" w:cs="Arial"/>
          <w:i/>
          <w:lang w:val="ro-RO"/>
        </w:rPr>
        <w:t>U</w:t>
      </w:r>
      <w:r w:rsidR="00D82032" w:rsidRPr="00566D9D">
        <w:rPr>
          <w:rFonts w:ascii="Arial" w:hAnsi="Arial" w:cs="Arial"/>
          <w:i/>
          <w:lang w:val="ro-RO"/>
        </w:rPr>
        <w:t>.</w:t>
      </w:r>
      <w:r w:rsidR="00753B04" w:rsidRPr="00566D9D">
        <w:rPr>
          <w:rFonts w:ascii="Arial" w:hAnsi="Arial" w:cs="Arial"/>
          <w:i/>
          <w:lang w:val="ro-RO"/>
        </w:rPr>
        <w:t>Z</w:t>
      </w:r>
      <w:r w:rsidR="00D82032" w:rsidRPr="00566D9D">
        <w:rPr>
          <w:rFonts w:ascii="Arial" w:hAnsi="Arial" w:cs="Arial"/>
          <w:i/>
          <w:lang w:val="ro-RO"/>
        </w:rPr>
        <w:t>.-ului de către administrația locală</w:t>
      </w:r>
      <w:r w:rsidR="00753B04" w:rsidRPr="00566D9D">
        <w:rPr>
          <w:rFonts w:ascii="Arial" w:hAnsi="Arial" w:cs="Arial"/>
          <w:i/>
          <w:lang w:val="ro-RO"/>
        </w:rPr>
        <w:t>.</w:t>
      </w:r>
    </w:p>
    <w:p w14:paraId="34A829E3" w14:textId="77777777" w:rsidR="00150279" w:rsidRPr="00566D9D" w:rsidRDefault="00150279" w:rsidP="00753B04">
      <w:pPr>
        <w:pStyle w:val="Footer"/>
        <w:tabs>
          <w:tab w:val="left" w:pos="284"/>
        </w:tabs>
        <w:jc w:val="both"/>
        <w:rPr>
          <w:rFonts w:ascii="Arial" w:hAnsi="Arial" w:cs="Arial"/>
          <w:i/>
          <w:lang w:val="ro-RO"/>
        </w:rPr>
      </w:pPr>
    </w:p>
    <w:p w14:paraId="7474265C" w14:textId="74F48548" w:rsidR="00753B04" w:rsidRPr="00566D9D" w:rsidRDefault="00D82032" w:rsidP="00753B04">
      <w:pPr>
        <w:pStyle w:val="Footer"/>
        <w:tabs>
          <w:tab w:val="left" w:pos="284"/>
        </w:tabs>
        <w:jc w:val="both"/>
        <w:rPr>
          <w:rFonts w:ascii="Arial" w:hAnsi="Arial" w:cs="Arial"/>
          <w:i/>
          <w:lang w:val="ro-RO"/>
        </w:rPr>
      </w:pPr>
      <w:r w:rsidRPr="00566D9D">
        <w:rPr>
          <w:rFonts w:ascii="Arial" w:hAnsi="Arial" w:cs="Arial"/>
          <w:i/>
          <w:lang w:val="ro-RO"/>
        </w:rPr>
        <w:tab/>
        <w:t>Investiția privată propusă prin această documentaț</w:t>
      </w:r>
      <w:r w:rsidR="00753B04" w:rsidRPr="00566D9D">
        <w:rPr>
          <w:rFonts w:ascii="Arial" w:hAnsi="Arial" w:cs="Arial"/>
          <w:i/>
          <w:lang w:val="ro-RO"/>
        </w:rPr>
        <w:t>ie de urbanism derogatorie nu presupune categorii d</w:t>
      </w:r>
      <w:r w:rsidRPr="00566D9D">
        <w:rPr>
          <w:rFonts w:ascii="Arial" w:hAnsi="Arial" w:cs="Arial"/>
          <w:i/>
          <w:lang w:val="ro-RO"/>
        </w:rPr>
        <w:t>e costuri suplimentare ce vor cădea în sarcina autorităț</w:t>
      </w:r>
      <w:r w:rsidR="00753B04" w:rsidRPr="00566D9D">
        <w:rPr>
          <w:rFonts w:ascii="Arial" w:hAnsi="Arial" w:cs="Arial"/>
          <w:i/>
          <w:lang w:val="ro-RO"/>
        </w:rPr>
        <w:t>ii p</w:t>
      </w:r>
      <w:r w:rsidRPr="00566D9D">
        <w:rPr>
          <w:rFonts w:ascii="Arial" w:hAnsi="Arial" w:cs="Arial"/>
          <w:i/>
          <w:lang w:val="ro-RO"/>
        </w:rPr>
        <w:t>ublice locale, întreaga sumă  fiind suportată</w:t>
      </w:r>
      <w:r w:rsidR="00753B04" w:rsidRPr="00566D9D">
        <w:rPr>
          <w:rFonts w:ascii="Arial" w:hAnsi="Arial" w:cs="Arial"/>
          <w:i/>
          <w:lang w:val="ro-RO"/>
        </w:rPr>
        <w:t xml:space="preserve"> de proprietarul terenului .</w:t>
      </w:r>
    </w:p>
    <w:p w14:paraId="26F084E5" w14:textId="35F02460" w:rsidR="00753B04" w:rsidRPr="00566D9D" w:rsidRDefault="00753B04" w:rsidP="00753B04">
      <w:pPr>
        <w:autoSpaceDE w:val="0"/>
        <w:autoSpaceDN w:val="0"/>
        <w:adjustRightInd w:val="0"/>
        <w:ind w:firstLine="360"/>
        <w:jc w:val="both"/>
        <w:rPr>
          <w:rFonts w:ascii="Arial" w:hAnsi="Arial" w:cs="Arial"/>
          <w:bCs/>
          <w:i/>
          <w:lang w:val="ro-RO"/>
        </w:rPr>
      </w:pPr>
      <w:r w:rsidRPr="00566D9D">
        <w:rPr>
          <w:rFonts w:ascii="Arial" w:hAnsi="Arial" w:cs="Arial"/>
          <w:bCs/>
          <w:i/>
          <w:lang w:val="ro-RO"/>
        </w:rPr>
        <w:t>Planul urbanistic zonal va stabili, în baza analizei contextului social</w:t>
      </w:r>
      <w:r w:rsidR="00D82032" w:rsidRPr="00566D9D">
        <w:rPr>
          <w:rFonts w:ascii="Arial" w:hAnsi="Arial" w:cs="Arial"/>
          <w:bCs/>
          <w:i/>
          <w:lang w:val="ro-RO"/>
        </w:rPr>
        <w:t>, urbanistic și arhitectural, reglementă</w:t>
      </w:r>
      <w:r w:rsidRPr="00566D9D">
        <w:rPr>
          <w:rFonts w:ascii="Arial" w:hAnsi="Arial" w:cs="Arial"/>
          <w:bCs/>
          <w:i/>
          <w:lang w:val="ro-RO"/>
        </w:rPr>
        <w:t>ri cu privire</w:t>
      </w:r>
      <w:r w:rsidR="00D82032" w:rsidRPr="00566D9D">
        <w:rPr>
          <w:rFonts w:ascii="Arial" w:hAnsi="Arial" w:cs="Arial"/>
          <w:bCs/>
          <w:i/>
          <w:lang w:val="ro-RO"/>
        </w:rPr>
        <w:t xml:space="preserve"> la regimul de construire, funcțiunea zonei, înălț</w:t>
      </w:r>
      <w:r w:rsidRPr="00566D9D">
        <w:rPr>
          <w:rFonts w:ascii="Arial" w:hAnsi="Arial" w:cs="Arial"/>
          <w:bCs/>
          <w:i/>
          <w:lang w:val="ro-RO"/>
        </w:rPr>
        <w:t>imea m</w:t>
      </w:r>
      <w:r w:rsidR="00D82032" w:rsidRPr="00566D9D">
        <w:rPr>
          <w:rFonts w:ascii="Arial" w:hAnsi="Arial" w:cs="Arial"/>
          <w:bCs/>
          <w:i/>
          <w:lang w:val="ro-RO"/>
        </w:rPr>
        <w:t>aximă admisă</w:t>
      </w:r>
      <w:r w:rsidRPr="00566D9D">
        <w:rPr>
          <w:rFonts w:ascii="Arial" w:hAnsi="Arial" w:cs="Arial"/>
          <w:bCs/>
          <w:i/>
          <w:lang w:val="ro-RO"/>
        </w:rPr>
        <w:t>, coeficientul de utilizare a terenului (C</w:t>
      </w:r>
      <w:r w:rsidR="00D82032" w:rsidRPr="00566D9D">
        <w:rPr>
          <w:rFonts w:ascii="Arial" w:hAnsi="Arial" w:cs="Arial"/>
          <w:bCs/>
          <w:i/>
          <w:lang w:val="ro-RO"/>
        </w:rPr>
        <w:t>.</w:t>
      </w:r>
      <w:r w:rsidRPr="00566D9D">
        <w:rPr>
          <w:rFonts w:ascii="Arial" w:hAnsi="Arial" w:cs="Arial"/>
          <w:bCs/>
          <w:i/>
          <w:lang w:val="ro-RO"/>
        </w:rPr>
        <w:t>U</w:t>
      </w:r>
      <w:r w:rsidR="00D82032" w:rsidRPr="00566D9D">
        <w:rPr>
          <w:rFonts w:ascii="Arial" w:hAnsi="Arial" w:cs="Arial"/>
          <w:bCs/>
          <w:i/>
          <w:lang w:val="ro-RO"/>
        </w:rPr>
        <w:t>.</w:t>
      </w:r>
      <w:r w:rsidRPr="00566D9D">
        <w:rPr>
          <w:rFonts w:ascii="Arial" w:hAnsi="Arial" w:cs="Arial"/>
          <w:bCs/>
          <w:i/>
          <w:lang w:val="ro-RO"/>
        </w:rPr>
        <w:t>T</w:t>
      </w:r>
      <w:r w:rsidR="00D82032" w:rsidRPr="00566D9D">
        <w:rPr>
          <w:rFonts w:ascii="Arial" w:hAnsi="Arial" w:cs="Arial"/>
          <w:bCs/>
          <w:i/>
          <w:lang w:val="ro-RO"/>
        </w:rPr>
        <w:t>.</w:t>
      </w:r>
      <w:r w:rsidRPr="00566D9D">
        <w:rPr>
          <w:rFonts w:ascii="Arial" w:hAnsi="Arial" w:cs="Arial"/>
          <w:bCs/>
          <w:i/>
          <w:lang w:val="ro-RO"/>
        </w:rPr>
        <w:t>), procentul de ocupare a terenului (P</w:t>
      </w:r>
      <w:r w:rsidR="00D82032" w:rsidRPr="00566D9D">
        <w:rPr>
          <w:rFonts w:ascii="Arial" w:hAnsi="Arial" w:cs="Arial"/>
          <w:bCs/>
          <w:i/>
          <w:lang w:val="ro-RO"/>
        </w:rPr>
        <w:t>.</w:t>
      </w:r>
      <w:r w:rsidRPr="00566D9D">
        <w:rPr>
          <w:rFonts w:ascii="Arial" w:hAnsi="Arial" w:cs="Arial"/>
          <w:bCs/>
          <w:i/>
          <w:lang w:val="ro-RO"/>
        </w:rPr>
        <w:t>O</w:t>
      </w:r>
      <w:r w:rsidR="00D82032" w:rsidRPr="00566D9D">
        <w:rPr>
          <w:rFonts w:ascii="Arial" w:hAnsi="Arial" w:cs="Arial"/>
          <w:bCs/>
          <w:i/>
          <w:lang w:val="ro-RO"/>
        </w:rPr>
        <w:t>.</w:t>
      </w:r>
      <w:r w:rsidRPr="00566D9D">
        <w:rPr>
          <w:rFonts w:ascii="Arial" w:hAnsi="Arial" w:cs="Arial"/>
          <w:bCs/>
          <w:i/>
          <w:lang w:val="ro-RO"/>
        </w:rPr>
        <w:t>T</w:t>
      </w:r>
      <w:r w:rsidR="00D82032" w:rsidRPr="00566D9D">
        <w:rPr>
          <w:rFonts w:ascii="Arial" w:hAnsi="Arial" w:cs="Arial"/>
          <w:bCs/>
          <w:i/>
          <w:lang w:val="ro-RO"/>
        </w:rPr>
        <w:t>.), retragerea clădirilor față de aliniament și distanțele față de limitele laterale ș</w:t>
      </w:r>
      <w:r w:rsidRPr="00566D9D">
        <w:rPr>
          <w:rFonts w:ascii="Arial" w:hAnsi="Arial" w:cs="Arial"/>
          <w:bCs/>
          <w:i/>
          <w:lang w:val="ro-RO"/>
        </w:rPr>
        <w:t>i posterioare ale parcelei, caract</w:t>
      </w:r>
      <w:r w:rsidR="00D82032" w:rsidRPr="00566D9D">
        <w:rPr>
          <w:rFonts w:ascii="Arial" w:hAnsi="Arial" w:cs="Arial"/>
          <w:bCs/>
          <w:i/>
          <w:lang w:val="ro-RO"/>
        </w:rPr>
        <w:t>eristicile arhitecturale ale clă</w:t>
      </w:r>
      <w:r w:rsidRPr="00566D9D">
        <w:rPr>
          <w:rFonts w:ascii="Arial" w:hAnsi="Arial" w:cs="Arial"/>
          <w:bCs/>
          <w:i/>
          <w:lang w:val="ro-RO"/>
        </w:rPr>
        <w:t>dirilor, materialele admise.</w:t>
      </w:r>
    </w:p>
    <w:p w14:paraId="06F03168" w14:textId="2E72F8EC" w:rsidR="007E1C72" w:rsidRPr="00566D9D" w:rsidRDefault="00753B04" w:rsidP="00753B04">
      <w:pPr>
        <w:pStyle w:val="Footer"/>
        <w:tabs>
          <w:tab w:val="left" w:pos="284"/>
        </w:tabs>
        <w:jc w:val="both"/>
        <w:rPr>
          <w:rFonts w:ascii="Arial" w:hAnsi="Arial" w:cs="Arial"/>
          <w:i/>
          <w:color w:val="000000"/>
          <w:u w:val="single"/>
          <w:lang w:val="ro-RO"/>
        </w:rPr>
      </w:pPr>
      <w:r w:rsidRPr="00566D9D">
        <w:rPr>
          <w:rFonts w:ascii="Arial" w:hAnsi="Arial" w:cs="Arial"/>
          <w:i/>
          <w:lang w:val="ro-RO"/>
        </w:rPr>
        <w:tab/>
        <w:t xml:space="preserve">Astfel,  prin regulamentul </w:t>
      </w:r>
      <w:r w:rsidR="00D82032" w:rsidRPr="00566D9D">
        <w:rPr>
          <w:rFonts w:ascii="Arial" w:hAnsi="Arial" w:cs="Arial"/>
          <w:i/>
          <w:lang w:val="ro-RO"/>
        </w:rPr>
        <w:t>de urbanism aferent, administrația locală</w:t>
      </w:r>
      <w:r w:rsidRPr="00566D9D">
        <w:rPr>
          <w:rFonts w:ascii="Arial" w:hAnsi="Arial" w:cs="Arial"/>
          <w:i/>
          <w:lang w:val="ro-RO"/>
        </w:rPr>
        <w:t xml:space="preserve"> va </w:t>
      </w:r>
      <w:r w:rsidR="00D82032" w:rsidRPr="00566D9D">
        <w:rPr>
          <w:rFonts w:ascii="Arial" w:hAnsi="Arial" w:cs="Arial"/>
          <w:i/>
          <w:lang w:val="ro-RO"/>
        </w:rPr>
        <w:t>dispune de mijlocul de analiza și decizie, în procesul de certificare ș</w:t>
      </w:r>
      <w:r w:rsidRPr="00566D9D">
        <w:rPr>
          <w:rFonts w:ascii="Arial" w:hAnsi="Arial" w:cs="Arial"/>
          <w:i/>
          <w:lang w:val="ro-RO"/>
        </w:rPr>
        <w:t>i autorizare reglementat prin lege.</w:t>
      </w:r>
    </w:p>
    <w:p w14:paraId="47A40E17" w14:textId="3958282D" w:rsidR="007E1C72" w:rsidRPr="00547F9C" w:rsidRDefault="007E1C72" w:rsidP="004547EA">
      <w:pPr>
        <w:tabs>
          <w:tab w:val="left" w:pos="426"/>
        </w:tabs>
        <w:jc w:val="both"/>
        <w:rPr>
          <w:rFonts w:ascii="Arial" w:hAnsi="Arial" w:cs="Arial"/>
          <w:lang w:val="ro-RO"/>
        </w:rPr>
      </w:pPr>
    </w:p>
    <w:p w14:paraId="7BBD61BE" w14:textId="494CBE26" w:rsidR="004547EA" w:rsidRPr="00547F9C" w:rsidRDefault="004547EA" w:rsidP="004547EA">
      <w:pPr>
        <w:tabs>
          <w:tab w:val="left" w:pos="426"/>
        </w:tabs>
        <w:jc w:val="both"/>
        <w:rPr>
          <w:rFonts w:ascii="Arial" w:hAnsi="Arial" w:cs="Arial"/>
          <w:lang w:val="ro-RO"/>
        </w:rPr>
      </w:pPr>
    </w:p>
    <w:p w14:paraId="2B5BAA9D" w14:textId="1C903B6E" w:rsidR="004547EA" w:rsidRPr="00C0753B" w:rsidRDefault="004547EA" w:rsidP="00C0753B">
      <w:pPr>
        <w:pStyle w:val="Footer"/>
        <w:tabs>
          <w:tab w:val="left" w:pos="284"/>
        </w:tabs>
        <w:jc w:val="both"/>
        <w:rPr>
          <w:rFonts w:ascii="Arial" w:hAnsi="Arial" w:cs="Arial"/>
          <w:i/>
          <w:lang w:val="ro-RO"/>
        </w:rPr>
      </w:pPr>
    </w:p>
    <w:p w14:paraId="772491FB" w14:textId="419436F5" w:rsidR="0051437D" w:rsidRPr="00C0753B" w:rsidRDefault="0051437D" w:rsidP="00C0753B">
      <w:pPr>
        <w:pStyle w:val="Footer"/>
        <w:tabs>
          <w:tab w:val="left" w:pos="284"/>
        </w:tabs>
        <w:jc w:val="both"/>
        <w:rPr>
          <w:rFonts w:ascii="Arial" w:hAnsi="Arial" w:cs="Arial"/>
          <w:i/>
          <w:lang w:val="ro-RO"/>
        </w:rPr>
      </w:pPr>
    </w:p>
    <w:p w14:paraId="51013C60" w14:textId="6B32B8A4" w:rsidR="00E948E6" w:rsidRPr="00C0753B" w:rsidRDefault="00C0753B" w:rsidP="00C0753B">
      <w:pPr>
        <w:pStyle w:val="Footer"/>
        <w:tabs>
          <w:tab w:val="left" w:pos="284"/>
        </w:tabs>
        <w:jc w:val="both"/>
        <w:rPr>
          <w:rFonts w:ascii="Arial" w:hAnsi="Arial" w:cs="Arial"/>
          <w:lang w:val="ro-RO"/>
        </w:rPr>
      </w:pPr>
      <w:r>
        <w:rPr>
          <w:rFonts w:ascii="Arial" w:hAnsi="Arial" w:cs="Arial"/>
          <w:i/>
          <w:lang w:val="ro-RO"/>
        </w:rPr>
        <w:tab/>
      </w:r>
      <w:r>
        <w:rPr>
          <w:rFonts w:ascii="Arial" w:hAnsi="Arial" w:cs="Arial"/>
          <w:i/>
          <w:lang w:val="ro-RO"/>
        </w:rPr>
        <w:tab/>
      </w:r>
      <w:r>
        <w:rPr>
          <w:rFonts w:ascii="Arial" w:hAnsi="Arial" w:cs="Arial"/>
          <w:i/>
          <w:lang w:val="ro-RO"/>
        </w:rPr>
        <w:tab/>
      </w:r>
      <w:r w:rsidR="00AA0DA1" w:rsidRPr="00C0753B">
        <w:rPr>
          <w:rFonts w:ascii="Arial" w:hAnsi="Arial" w:cs="Arial"/>
          <w:lang w:val="ro-RO"/>
        </w:rPr>
        <w:t xml:space="preserve">        Î</w:t>
      </w:r>
      <w:r w:rsidR="007E1C72" w:rsidRPr="00C0753B">
        <w:rPr>
          <w:rFonts w:ascii="Arial" w:hAnsi="Arial" w:cs="Arial"/>
          <w:lang w:val="ro-RO"/>
        </w:rPr>
        <w:t>ntocmit,</w:t>
      </w:r>
    </w:p>
    <w:p w14:paraId="377601D2" w14:textId="13E25D8C" w:rsidR="007E1C72" w:rsidRPr="00C0753B" w:rsidRDefault="00C0753B" w:rsidP="00C0753B">
      <w:pPr>
        <w:pStyle w:val="Footer"/>
        <w:tabs>
          <w:tab w:val="left" w:pos="284"/>
        </w:tabs>
        <w:jc w:val="right"/>
        <w:rPr>
          <w:rFonts w:ascii="Arial" w:hAnsi="Arial" w:cs="Arial"/>
          <w:lang w:val="ro-RO"/>
        </w:rPr>
      </w:pPr>
      <w:r w:rsidRPr="00C0753B">
        <w:rPr>
          <w:rFonts w:ascii="Arial" w:hAnsi="Arial" w:cs="Arial"/>
          <w:noProof/>
        </w:rPr>
        <w:drawing>
          <wp:anchor distT="0" distB="0" distL="114300" distR="114300" simplePos="0" relativeHeight="251678720" behindDoc="1" locked="0" layoutInCell="1" allowOverlap="1" wp14:anchorId="1E5DD2A0" wp14:editId="46F6EABA">
            <wp:simplePos x="0" y="0"/>
            <wp:positionH relativeFrom="column">
              <wp:posOffset>3930650</wp:posOffset>
            </wp:positionH>
            <wp:positionV relativeFrom="paragraph">
              <wp:posOffset>13970</wp:posOffset>
            </wp:positionV>
            <wp:extent cx="2013404" cy="1838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png"/>
                    <pic:cNvPicPr/>
                  </pic:nvPicPr>
                  <pic:blipFill rotWithShape="1">
                    <a:blip r:embed="rId10" cstate="print">
                      <a:extLst>
                        <a:ext uri="{28A0092B-C50C-407E-A947-70E740481C1C}">
                          <a14:useLocalDpi xmlns:a14="http://schemas.microsoft.com/office/drawing/2010/main" val="0"/>
                        </a:ext>
                      </a:extLst>
                    </a:blip>
                    <a:srcRect l="44654" t="30589" r="30032" b="53059"/>
                    <a:stretch/>
                  </pic:blipFill>
                  <pic:spPr bwMode="auto">
                    <a:xfrm>
                      <a:off x="0" y="0"/>
                      <a:ext cx="2013404" cy="1838325"/>
                    </a:xfrm>
                    <a:prstGeom prst="rect">
                      <a:avLst/>
                    </a:prstGeom>
                    <a:ln>
                      <a:noFill/>
                    </a:ln>
                    <a:extLst>
                      <a:ext uri="{53640926-AAD7-44D8-BBD7-CCE9431645EC}">
                        <a14:shadowObscured xmlns:a14="http://schemas.microsoft.com/office/drawing/2010/main"/>
                      </a:ext>
                    </a:extLst>
                  </pic:spPr>
                </pic:pic>
              </a:graphicData>
            </a:graphic>
          </wp:anchor>
        </w:drawing>
      </w:r>
      <w:r w:rsidR="00AA0DA1" w:rsidRPr="00C0753B">
        <w:rPr>
          <w:rFonts w:ascii="Arial" w:hAnsi="Arial" w:cs="Arial"/>
          <w:lang w:val="ro-RO"/>
        </w:rPr>
        <w:t xml:space="preserve">Urb. </w:t>
      </w:r>
      <w:r w:rsidR="002201D9" w:rsidRPr="00C0753B">
        <w:rPr>
          <w:rFonts w:ascii="Arial" w:hAnsi="Arial" w:cs="Arial"/>
          <w:lang w:val="ro-RO"/>
        </w:rPr>
        <w:t>Bianca Raluca NEDEA</w:t>
      </w:r>
    </w:p>
    <w:p w14:paraId="4530B20D" w14:textId="77777777" w:rsidR="007E1C72" w:rsidRPr="00C0753B" w:rsidRDefault="007E1C72" w:rsidP="00C0753B">
      <w:pPr>
        <w:pStyle w:val="Footer"/>
        <w:tabs>
          <w:tab w:val="left" w:pos="284"/>
        </w:tabs>
        <w:jc w:val="right"/>
        <w:rPr>
          <w:rFonts w:ascii="Arial" w:hAnsi="Arial" w:cs="Arial"/>
          <w:lang w:val="ro-RO"/>
        </w:rPr>
      </w:pPr>
    </w:p>
    <w:p w14:paraId="782B719D" w14:textId="549F9D01" w:rsidR="007E1C72" w:rsidRPr="00C0753B" w:rsidRDefault="007E1C72" w:rsidP="00C0753B">
      <w:pPr>
        <w:pStyle w:val="Footer"/>
        <w:tabs>
          <w:tab w:val="left" w:pos="284"/>
        </w:tabs>
        <w:jc w:val="right"/>
        <w:rPr>
          <w:rFonts w:ascii="Arial" w:hAnsi="Arial" w:cs="Arial"/>
          <w:lang w:val="ro-RO"/>
        </w:rPr>
      </w:pPr>
    </w:p>
    <w:p w14:paraId="1DC5A728" w14:textId="4EA83E78" w:rsidR="007E1C72" w:rsidRPr="00C0753B" w:rsidRDefault="007E1C72" w:rsidP="00C0753B">
      <w:pPr>
        <w:pStyle w:val="Footer"/>
        <w:tabs>
          <w:tab w:val="left" w:pos="284"/>
        </w:tabs>
        <w:jc w:val="right"/>
        <w:rPr>
          <w:rFonts w:ascii="Arial" w:hAnsi="Arial" w:cs="Arial"/>
          <w:lang w:val="ro-RO"/>
        </w:rPr>
      </w:pPr>
      <w:r w:rsidRPr="00C0753B">
        <w:rPr>
          <w:rFonts w:ascii="Arial" w:hAnsi="Arial" w:cs="Arial"/>
          <w:lang w:val="ro-RO"/>
        </w:rPr>
        <w:t>Verificat,</w:t>
      </w:r>
    </w:p>
    <w:p w14:paraId="20AE4347" w14:textId="2B93A272" w:rsidR="00973DEA" w:rsidRPr="00C0753B" w:rsidRDefault="00C0753B" w:rsidP="00C0753B">
      <w:pPr>
        <w:pStyle w:val="Footer"/>
        <w:tabs>
          <w:tab w:val="left" w:pos="284"/>
        </w:tabs>
        <w:jc w:val="both"/>
        <w:rPr>
          <w:rFonts w:ascii="Arial" w:hAnsi="Arial" w:cs="Arial"/>
          <w:lang w:val="ro-RO"/>
        </w:rPr>
      </w:pPr>
      <w:r w:rsidRPr="00C0753B">
        <w:rPr>
          <w:rFonts w:ascii="Arial" w:hAnsi="Arial" w:cs="Arial"/>
          <w:lang w:val="ro-RO"/>
        </w:rPr>
        <w:tab/>
      </w:r>
      <w:r w:rsidR="006E73FA" w:rsidRPr="00C0753B">
        <w:rPr>
          <w:rFonts w:ascii="Arial" w:hAnsi="Arial" w:cs="Arial"/>
          <w:lang w:val="ro-RO"/>
        </w:rPr>
        <w:tab/>
      </w:r>
      <w:r w:rsidR="006E73FA" w:rsidRPr="00C0753B">
        <w:rPr>
          <w:rFonts w:ascii="Arial" w:hAnsi="Arial" w:cs="Arial"/>
          <w:lang w:val="ro-RO"/>
        </w:rPr>
        <w:tab/>
      </w:r>
      <w:bookmarkStart w:id="7" w:name="_GoBack"/>
      <w:bookmarkEnd w:id="7"/>
      <w:r w:rsidR="00E2703A" w:rsidRPr="00C0753B">
        <w:rPr>
          <w:rFonts w:ascii="Arial" w:hAnsi="Arial" w:cs="Arial"/>
          <w:lang w:val="ro-RO"/>
        </w:rPr>
        <w:t xml:space="preserve">                    </w:t>
      </w:r>
      <w:r w:rsidR="005603FE" w:rsidRPr="00C0753B">
        <w:rPr>
          <w:rFonts w:ascii="Arial" w:hAnsi="Arial" w:cs="Arial"/>
          <w:lang w:val="ro-RO"/>
        </w:rPr>
        <w:t>Urb</w:t>
      </w:r>
      <w:r w:rsidR="006E73FA" w:rsidRPr="00C0753B">
        <w:rPr>
          <w:rFonts w:ascii="Arial" w:hAnsi="Arial" w:cs="Arial"/>
          <w:lang w:val="ro-RO"/>
        </w:rPr>
        <w:t xml:space="preserve">. </w:t>
      </w:r>
      <w:r w:rsidR="002201D9" w:rsidRPr="00C0753B">
        <w:rPr>
          <w:rFonts w:ascii="Arial" w:hAnsi="Arial" w:cs="Arial"/>
          <w:lang w:val="ro-RO"/>
        </w:rPr>
        <w:t>Alexandru BĂJENARU</w:t>
      </w:r>
    </w:p>
    <w:sectPr w:rsidR="00973DEA" w:rsidRPr="00C0753B" w:rsidSect="00536995">
      <w:headerReference w:type="default" r:id="rId11"/>
      <w:footerReference w:type="default" r:id="rId12"/>
      <w:headerReference w:type="first" r:id="rId13"/>
      <w:footerReference w:type="first" r:id="rId14"/>
      <w:pgSz w:w="11907" w:h="16839" w:code="9"/>
      <w:pgMar w:top="1440" w:right="1107"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7D9A" w14:textId="77777777" w:rsidR="00ED61FE" w:rsidRDefault="00ED61FE" w:rsidP="00D430C4">
      <w:pPr>
        <w:spacing w:after="0" w:line="240" w:lineRule="auto"/>
      </w:pPr>
      <w:r>
        <w:separator/>
      </w:r>
    </w:p>
  </w:endnote>
  <w:endnote w:type="continuationSeparator" w:id="0">
    <w:p w14:paraId="79BA4BA8" w14:textId="77777777" w:rsidR="00ED61FE" w:rsidRDefault="00ED61FE" w:rsidP="00D4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8E5D9" w14:textId="77777777" w:rsidR="005603FE" w:rsidRPr="00972836" w:rsidRDefault="00C0753B" w:rsidP="00972836">
    <w:pPr>
      <w:pStyle w:val="Footer"/>
      <w:ind w:left="-90"/>
      <w:rPr>
        <w:noProof/>
        <w:color w:val="808080" w:themeColor="background1" w:themeShade="80"/>
        <w:sz w:val="20"/>
        <w:szCs w:val="20"/>
        <w:lang w:eastAsia="zh-TW"/>
      </w:rPr>
    </w:pPr>
    <w:r>
      <w:rPr>
        <w:b/>
        <w:noProof/>
        <w:color w:val="808080" w:themeColor="background1" w:themeShade="80"/>
        <w:sz w:val="20"/>
        <w:szCs w:val="20"/>
        <w:lang w:eastAsia="zh-TW"/>
      </w:rPr>
      <w:pict w14:anchorId="3615D6B6">
        <v:group id="_x0000_s2093" style="position:absolute;left:0;text-align:left;margin-left:65.8pt;margin-top:-10.75pt;width:462.4pt;height:20.15pt;z-index:251660288;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094" type="#_x0000_t202" style="position:absolute;left:10803;top:14982;width:659;height:288" filled="f" stroked="f">
            <v:textbox style="mso-next-textbox:#_x0000_s2094" inset="0,0,0,0">
              <w:txbxContent>
                <w:p w14:paraId="5557B3AB" w14:textId="64E20247" w:rsidR="005603FE" w:rsidRDefault="005603FE">
                  <w:pPr>
                    <w:jc w:val="center"/>
                  </w:pPr>
                  <w:r>
                    <w:fldChar w:fldCharType="begin"/>
                  </w:r>
                  <w:r>
                    <w:instrText xml:space="preserve"> PAGE    \* MERGEFORMAT </w:instrText>
                  </w:r>
                  <w:r>
                    <w:fldChar w:fldCharType="separate"/>
                  </w:r>
                  <w:r w:rsidR="00C0753B" w:rsidRPr="00C0753B">
                    <w:rPr>
                      <w:noProof/>
                      <w:color w:val="8C8C8C" w:themeColor="background1" w:themeShade="8C"/>
                    </w:rPr>
                    <w:t>10</w:t>
                  </w:r>
                  <w:r>
                    <w:rPr>
                      <w:noProof/>
                      <w:color w:val="8C8C8C" w:themeColor="background1" w:themeShade="8C"/>
                    </w:rPr>
                    <w:fldChar w:fldCharType="end"/>
                  </w:r>
                </w:p>
              </w:txbxContent>
            </v:textbox>
          </v:shape>
          <v:group id="_x0000_s209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96" type="#_x0000_t34" style="position:absolute;left:-8;top:14978;width:1260;height:230;flip:y" o:connectortype="elbow" adj=",1024457,257" strokecolor="#a5a5a5 [2092]"/>
            <v:shape id="_x0000_s2097" type="#_x0000_t34" style="position:absolute;left:1252;top:14978;width:10995;height:230;rotation:180" o:connectortype="elbow" adj="20904,-1024457,-24046" strokecolor="#a5a5a5 [2092]"/>
          </v:group>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A339" w14:textId="054F103A" w:rsidR="005603FE" w:rsidRPr="00972836" w:rsidRDefault="00C0753B" w:rsidP="005E16E4">
    <w:pPr>
      <w:pStyle w:val="Footer"/>
      <w:ind w:left="-90"/>
      <w:rPr>
        <w:noProof/>
        <w:color w:val="808080" w:themeColor="background1" w:themeShade="80"/>
        <w:sz w:val="20"/>
        <w:szCs w:val="20"/>
        <w:lang w:eastAsia="zh-TW"/>
      </w:rPr>
    </w:pPr>
    <w:r>
      <w:rPr>
        <w:b/>
        <w:noProof/>
        <w:color w:val="808080" w:themeColor="background1" w:themeShade="80"/>
        <w:sz w:val="20"/>
        <w:szCs w:val="20"/>
        <w:lang w:eastAsia="zh-TW"/>
      </w:rPr>
      <w:pict w14:anchorId="492CC393">
        <v:group id="_x0000_s2099" style="position:absolute;left:0;text-align:left;margin-left:66.2pt;margin-top:-6.3pt;width:462.4pt;height:20.15pt;z-index:251664384;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100" type="#_x0000_t202" style="position:absolute;left:10803;top:14982;width:659;height:288" filled="f" stroked="f">
            <v:textbox style="mso-next-textbox:#_x0000_s2100" inset="0,0,0,0">
              <w:txbxContent>
                <w:p w14:paraId="0034C03A" w14:textId="4047597F" w:rsidR="005603FE" w:rsidRDefault="005603FE" w:rsidP="005E16E4">
                  <w:pPr>
                    <w:jc w:val="center"/>
                  </w:pPr>
                  <w:r>
                    <w:fldChar w:fldCharType="begin"/>
                  </w:r>
                  <w:r>
                    <w:instrText xml:space="preserve"> PAGE    \* MERGEFORMAT </w:instrText>
                  </w:r>
                  <w:r>
                    <w:fldChar w:fldCharType="separate"/>
                  </w:r>
                  <w:r w:rsidR="00C0753B" w:rsidRPr="00C0753B">
                    <w:rPr>
                      <w:noProof/>
                      <w:color w:val="8C8C8C" w:themeColor="background1" w:themeShade="8C"/>
                    </w:rPr>
                    <w:t>1</w:t>
                  </w:r>
                  <w:r>
                    <w:rPr>
                      <w:noProof/>
                      <w:color w:val="8C8C8C" w:themeColor="background1" w:themeShade="8C"/>
                    </w:rPr>
                    <w:fldChar w:fldCharType="end"/>
                  </w:r>
                </w:p>
              </w:txbxContent>
            </v:textbox>
          </v:shape>
          <v:group id="_x0000_s210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02" type="#_x0000_t34" style="position:absolute;left:-8;top:14978;width:1260;height:230;flip:y" o:connectortype="elbow" adj=",1024457,257" strokecolor="#a5a5a5 [2092]"/>
            <v:shape id="_x0000_s2103" type="#_x0000_t34" style="position:absolute;left:1252;top:14978;width:10995;height:230;rotation:180" o:connectortype="elbow" adj="20904,-1024457,-24046" strokecolor="#a5a5a5 [2092]"/>
          </v:group>
          <w10:wrap anchorx="page" anchory="page"/>
        </v:group>
      </w:pict>
    </w:r>
  </w:p>
  <w:p w14:paraId="58EFC31C" w14:textId="59EA1C5D" w:rsidR="005603FE" w:rsidRDefault="00560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14D37" w14:textId="77777777" w:rsidR="00ED61FE" w:rsidRDefault="00ED61FE" w:rsidP="00D430C4">
      <w:pPr>
        <w:spacing w:after="0" w:line="240" w:lineRule="auto"/>
      </w:pPr>
      <w:r>
        <w:separator/>
      </w:r>
    </w:p>
  </w:footnote>
  <w:footnote w:type="continuationSeparator" w:id="0">
    <w:p w14:paraId="0B950420" w14:textId="77777777" w:rsidR="00ED61FE" w:rsidRDefault="00ED61FE" w:rsidP="00D4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9FE33" w14:textId="634D0297" w:rsidR="005603FE" w:rsidRPr="00AD389E" w:rsidRDefault="00AD23F1" w:rsidP="00AD389E">
    <w:pPr>
      <w:pStyle w:val="Header"/>
    </w:pPr>
    <w:r>
      <w:rPr>
        <w:noProof/>
      </w:rPr>
      <w:drawing>
        <wp:inline distT="0" distB="0" distL="0" distR="0" wp14:anchorId="1C693F30" wp14:editId="5BED82E1">
          <wp:extent cx="5943600" cy="60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 Mas Publish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AF8A" w14:textId="1F7D1FA3" w:rsidR="005603FE" w:rsidRPr="00AD389E" w:rsidRDefault="00AD23F1" w:rsidP="006A5B00">
    <w:pPr>
      <w:pStyle w:val="Header"/>
    </w:pPr>
    <w:r>
      <w:rPr>
        <w:noProof/>
      </w:rPr>
      <w:drawing>
        <wp:inline distT="0" distB="0" distL="0" distR="0" wp14:anchorId="1E336378" wp14:editId="02471B9F">
          <wp:extent cx="5943600" cy="607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Mas Publish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14:paraId="055E0685" w14:textId="77777777" w:rsidR="005603FE" w:rsidRDefault="00560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2DB"/>
    <w:multiLevelType w:val="multilevel"/>
    <w:tmpl w:val="DBBC639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67F56AF"/>
    <w:multiLevelType w:val="hybridMultilevel"/>
    <w:tmpl w:val="50C278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D1057F"/>
    <w:multiLevelType w:val="singleLevel"/>
    <w:tmpl w:val="8040A8C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7C5E6A"/>
    <w:multiLevelType w:val="hybridMultilevel"/>
    <w:tmpl w:val="0934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5A46"/>
    <w:multiLevelType w:val="hybridMultilevel"/>
    <w:tmpl w:val="59F22D6A"/>
    <w:lvl w:ilvl="0" w:tplc="36C4649E">
      <w:start w:val="19"/>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BAA1A99"/>
    <w:multiLevelType w:val="hybridMultilevel"/>
    <w:tmpl w:val="A2E01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517631"/>
    <w:multiLevelType w:val="hybridMultilevel"/>
    <w:tmpl w:val="98B4BB12"/>
    <w:lvl w:ilvl="0" w:tplc="9DF8D0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7FB6"/>
    <w:multiLevelType w:val="hybridMultilevel"/>
    <w:tmpl w:val="8A704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410C1D"/>
    <w:multiLevelType w:val="hybridMultilevel"/>
    <w:tmpl w:val="DB447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6A0F3D"/>
    <w:multiLevelType w:val="hybridMultilevel"/>
    <w:tmpl w:val="927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66C95"/>
    <w:multiLevelType w:val="hybridMultilevel"/>
    <w:tmpl w:val="DAD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3695"/>
    <w:multiLevelType w:val="hybridMultilevel"/>
    <w:tmpl w:val="5FF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D50EC"/>
    <w:multiLevelType w:val="hybridMultilevel"/>
    <w:tmpl w:val="76309F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B5520CD"/>
    <w:multiLevelType w:val="hybridMultilevel"/>
    <w:tmpl w:val="829C4268"/>
    <w:lvl w:ilvl="0" w:tplc="BE6E2AAC">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8B0FD3"/>
    <w:multiLevelType w:val="hybridMultilevel"/>
    <w:tmpl w:val="9D0660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1FF41A7"/>
    <w:multiLevelType w:val="hybridMultilevel"/>
    <w:tmpl w:val="4FBEA7D8"/>
    <w:lvl w:ilvl="0" w:tplc="1660AAE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256F7"/>
    <w:multiLevelType w:val="hybridMultilevel"/>
    <w:tmpl w:val="F55A3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E19F5"/>
    <w:multiLevelType w:val="hybridMultilevel"/>
    <w:tmpl w:val="CB6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F33F7"/>
    <w:multiLevelType w:val="singleLevel"/>
    <w:tmpl w:val="EA08C232"/>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9C54DEB"/>
    <w:multiLevelType w:val="hybridMultilevel"/>
    <w:tmpl w:val="0A2A4D24"/>
    <w:lvl w:ilvl="0" w:tplc="A772327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7E7B62"/>
    <w:multiLevelType w:val="hybridMultilevel"/>
    <w:tmpl w:val="358C84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C4824BF"/>
    <w:multiLevelType w:val="hybridMultilevel"/>
    <w:tmpl w:val="8CB20AC8"/>
    <w:lvl w:ilvl="0" w:tplc="F384B9C6">
      <w:start w:val="4"/>
      <w:numFmt w:val="decimal"/>
      <w:pStyle w:val="hregulament"/>
      <w:lvlText w:val="%1."/>
      <w:lvlJc w:val="left"/>
      <w:pPr>
        <w:tabs>
          <w:tab w:val="num" w:pos="1211"/>
        </w:tabs>
        <w:ind w:left="1211" w:hanging="360"/>
      </w:pPr>
      <w:rPr>
        <w:rFonts w:hint="default"/>
      </w:rPr>
    </w:lvl>
    <w:lvl w:ilvl="1" w:tplc="532C561E">
      <w:numFmt w:val="none"/>
      <w:lvlText w:val=""/>
      <w:lvlJc w:val="left"/>
      <w:pPr>
        <w:tabs>
          <w:tab w:val="num" w:pos="360"/>
        </w:tabs>
      </w:pPr>
    </w:lvl>
    <w:lvl w:ilvl="2" w:tplc="507296E2">
      <w:numFmt w:val="none"/>
      <w:lvlText w:val=""/>
      <w:lvlJc w:val="left"/>
      <w:pPr>
        <w:tabs>
          <w:tab w:val="num" w:pos="360"/>
        </w:tabs>
      </w:pPr>
    </w:lvl>
    <w:lvl w:ilvl="3" w:tplc="D70A2530">
      <w:numFmt w:val="none"/>
      <w:lvlText w:val=""/>
      <w:lvlJc w:val="left"/>
      <w:pPr>
        <w:tabs>
          <w:tab w:val="num" w:pos="360"/>
        </w:tabs>
      </w:pPr>
    </w:lvl>
    <w:lvl w:ilvl="4" w:tplc="22D23334">
      <w:numFmt w:val="none"/>
      <w:lvlText w:val=""/>
      <w:lvlJc w:val="left"/>
      <w:pPr>
        <w:tabs>
          <w:tab w:val="num" w:pos="360"/>
        </w:tabs>
      </w:pPr>
    </w:lvl>
    <w:lvl w:ilvl="5" w:tplc="A59E508C">
      <w:numFmt w:val="none"/>
      <w:lvlText w:val=""/>
      <w:lvlJc w:val="left"/>
      <w:pPr>
        <w:tabs>
          <w:tab w:val="num" w:pos="360"/>
        </w:tabs>
      </w:pPr>
    </w:lvl>
    <w:lvl w:ilvl="6" w:tplc="95323456">
      <w:numFmt w:val="none"/>
      <w:lvlText w:val=""/>
      <w:lvlJc w:val="left"/>
      <w:pPr>
        <w:tabs>
          <w:tab w:val="num" w:pos="360"/>
        </w:tabs>
      </w:pPr>
    </w:lvl>
    <w:lvl w:ilvl="7" w:tplc="3A28587E">
      <w:numFmt w:val="none"/>
      <w:lvlText w:val=""/>
      <w:lvlJc w:val="left"/>
      <w:pPr>
        <w:tabs>
          <w:tab w:val="num" w:pos="360"/>
        </w:tabs>
      </w:pPr>
    </w:lvl>
    <w:lvl w:ilvl="8" w:tplc="4E489FCC">
      <w:numFmt w:val="none"/>
      <w:lvlText w:val=""/>
      <w:lvlJc w:val="left"/>
      <w:pPr>
        <w:tabs>
          <w:tab w:val="num" w:pos="360"/>
        </w:tabs>
      </w:pPr>
    </w:lvl>
  </w:abstractNum>
  <w:abstractNum w:abstractNumId="23" w15:restartNumberingAfterBreak="0">
    <w:nsid w:val="524026BE"/>
    <w:multiLevelType w:val="hybridMultilevel"/>
    <w:tmpl w:val="E0F83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57FCD"/>
    <w:multiLevelType w:val="hybridMultilevel"/>
    <w:tmpl w:val="269A5260"/>
    <w:lvl w:ilvl="0" w:tplc="A772327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539A3"/>
    <w:multiLevelType w:val="hybridMultilevel"/>
    <w:tmpl w:val="933E1D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4C01DA3"/>
    <w:multiLevelType w:val="hybridMultilevel"/>
    <w:tmpl w:val="3D9A9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A10D7"/>
    <w:multiLevelType w:val="hybridMultilevel"/>
    <w:tmpl w:val="92D6B1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09509D1"/>
    <w:multiLevelType w:val="multilevel"/>
    <w:tmpl w:val="3C56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6108FC"/>
    <w:multiLevelType w:val="hybridMultilevel"/>
    <w:tmpl w:val="9C6E9D3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0" w15:restartNumberingAfterBreak="0">
    <w:nsid w:val="66D11E52"/>
    <w:multiLevelType w:val="hybridMultilevel"/>
    <w:tmpl w:val="176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627C3"/>
    <w:multiLevelType w:val="hybridMultilevel"/>
    <w:tmpl w:val="D46E1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9A5C5D"/>
    <w:multiLevelType w:val="hybridMultilevel"/>
    <w:tmpl w:val="1316A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222B06"/>
    <w:multiLevelType w:val="hybridMultilevel"/>
    <w:tmpl w:val="7046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ED54F0"/>
    <w:multiLevelType w:val="hybridMultilevel"/>
    <w:tmpl w:val="580A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A5057"/>
    <w:multiLevelType w:val="hybridMultilevel"/>
    <w:tmpl w:val="98B60B74"/>
    <w:lvl w:ilvl="0" w:tplc="6F5EE63E">
      <w:start w:val="3"/>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33"/>
  </w:num>
  <w:num w:numId="8">
    <w:abstractNumId w:val="19"/>
  </w:num>
  <w:num w:numId="9">
    <w:abstractNumId w:val="2"/>
  </w:num>
  <w:num w:numId="10">
    <w:abstractNumId w:val="24"/>
  </w:num>
  <w:num w:numId="11">
    <w:abstractNumId w:val="28"/>
  </w:num>
  <w:num w:numId="12">
    <w:abstractNumId w:val="0"/>
  </w:num>
  <w:num w:numId="13">
    <w:abstractNumId w:val="14"/>
  </w:num>
  <w:num w:numId="14">
    <w:abstractNumId w:val="20"/>
  </w:num>
  <w:num w:numId="15">
    <w:abstractNumId w:val="35"/>
  </w:num>
  <w:num w:numId="16">
    <w:abstractNumId w:val="31"/>
  </w:num>
  <w:num w:numId="17">
    <w:abstractNumId w:val="23"/>
  </w:num>
  <w:num w:numId="18">
    <w:abstractNumId w:val="6"/>
  </w:num>
  <w:num w:numId="19">
    <w:abstractNumId w:val="18"/>
  </w:num>
  <w:num w:numId="20">
    <w:abstractNumId w:val="11"/>
  </w:num>
  <w:num w:numId="21">
    <w:abstractNumId w:val="15"/>
  </w:num>
  <w:num w:numId="22">
    <w:abstractNumId w:val="25"/>
  </w:num>
  <w:num w:numId="23">
    <w:abstractNumId w:val="27"/>
  </w:num>
  <w:num w:numId="24">
    <w:abstractNumId w:val="13"/>
  </w:num>
  <w:num w:numId="25">
    <w:abstractNumId w:val="29"/>
  </w:num>
  <w:num w:numId="26">
    <w:abstractNumId w:val="21"/>
  </w:num>
  <w:num w:numId="27">
    <w:abstractNumId w:val="34"/>
  </w:num>
  <w:num w:numId="28">
    <w:abstractNumId w:val="10"/>
  </w:num>
  <w:num w:numId="29">
    <w:abstractNumId w:val="7"/>
  </w:num>
  <w:num w:numId="30">
    <w:abstractNumId w:val="5"/>
  </w:num>
  <w:num w:numId="31">
    <w:abstractNumId w:val="9"/>
  </w:num>
  <w:num w:numId="32">
    <w:abstractNumId w:val="30"/>
  </w:num>
  <w:num w:numId="33">
    <w:abstractNumId w:val="1"/>
  </w:num>
  <w:num w:numId="34">
    <w:abstractNumId w:val="3"/>
  </w:num>
  <w:num w:numId="35">
    <w:abstractNumId w:val="17"/>
  </w:num>
  <w:num w:numId="36">
    <w:abstractNumId w:val="16"/>
  </w:num>
  <w:num w:numId="37">
    <w:abstractNumId w:val="26"/>
  </w:num>
  <w:num w:numId="38">
    <w:abstractNumId w:val="8"/>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6"/>
    <o:shapelayout v:ext="edit">
      <o:idmap v:ext="edit" data="2"/>
      <o:rules v:ext="edit">
        <o:r id="V:Rule5" type="connector" idref="#_x0000_s2102"/>
        <o:r id="V:Rule6" type="connector" idref="#_x0000_s2097"/>
        <o:r id="V:Rule7" type="connector" idref="#_x0000_s2096"/>
        <o:r id="V:Rule8" type="connector" idref="#_x0000_s2103"/>
      </o:rules>
    </o:shapelayout>
  </w:hdrShapeDefaults>
  <w:footnotePr>
    <w:footnote w:id="-1"/>
    <w:footnote w:id="0"/>
  </w:footnotePr>
  <w:endnotePr>
    <w:endnote w:id="-1"/>
    <w:endnote w:id="0"/>
  </w:endnotePr>
  <w:compat>
    <w:compatSetting w:name="compatibilityMode" w:uri="http://schemas.microsoft.com/office/word" w:val="12"/>
  </w:compat>
  <w:rsids>
    <w:rsidRoot w:val="00D430C4"/>
    <w:rsid w:val="0000207E"/>
    <w:rsid w:val="0000380F"/>
    <w:rsid w:val="000056B5"/>
    <w:rsid w:val="00007503"/>
    <w:rsid w:val="000156DB"/>
    <w:rsid w:val="0001732F"/>
    <w:rsid w:val="00022DC4"/>
    <w:rsid w:val="000318AD"/>
    <w:rsid w:val="00041E0B"/>
    <w:rsid w:val="00042A3F"/>
    <w:rsid w:val="00052897"/>
    <w:rsid w:val="0007036F"/>
    <w:rsid w:val="000835C3"/>
    <w:rsid w:val="00091D71"/>
    <w:rsid w:val="000A2EA2"/>
    <w:rsid w:val="000C1933"/>
    <w:rsid w:val="000C6B13"/>
    <w:rsid w:val="000D1295"/>
    <w:rsid w:val="000D5985"/>
    <w:rsid w:val="000D67A9"/>
    <w:rsid w:val="000E68C7"/>
    <w:rsid w:val="000F0F46"/>
    <w:rsid w:val="001063FA"/>
    <w:rsid w:val="00115A83"/>
    <w:rsid w:val="00117019"/>
    <w:rsid w:val="00123D9F"/>
    <w:rsid w:val="00126954"/>
    <w:rsid w:val="00142CCD"/>
    <w:rsid w:val="00145CCE"/>
    <w:rsid w:val="00150279"/>
    <w:rsid w:val="00152ABA"/>
    <w:rsid w:val="00152E1A"/>
    <w:rsid w:val="00156D1B"/>
    <w:rsid w:val="00157663"/>
    <w:rsid w:val="00160BBA"/>
    <w:rsid w:val="00162314"/>
    <w:rsid w:val="00165B86"/>
    <w:rsid w:val="00166097"/>
    <w:rsid w:val="00172FAA"/>
    <w:rsid w:val="001731A8"/>
    <w:rsid w:val="00181155"/>
    <w:rsid w:val="00181259"/>
    <w:rsid w:val="001819D5"/>
    <w:rsid w:val="00184157"/>
    <w:rsid w:val="00193817"/>
    <w:rsid w:val="00195E0D"/>
    <w:rsid w:val="001A1960"/>
    <w:rsid w:val="001B6125"/>
    <w:rsid w:val="001C051A"/>
    <w:rsid w:val="001D0AE8"/>
    <w:rsid w:val="001D6EEA"/>
    <w:rsid w:val="001F6905"/>
    <w:rsid w:val="0020214D"/>
    <w:rsid w:val="0021371A"/>
    <w:rsid w:val="0021707B"/>
    <w:rsid w:val="002201D9"/>
    <w:rsid w:val="0023073D"/>
    <w:rsid w:val="00232B3A"/>
    <w:rsid w:val="00233337"/>
    <w:rsid w:val="00234753"/>
    <w:rsid w:val="00242EEC"/>
    <w:rsid w:val="002540F7"/>
    <w:rsid w:val="0025595E"/>
    <w:rsid w:val="00261776"/>
    <w:rsid w:val="002638DA"/>
    <w:rsid w:val="00274F72"/>
    <w:rsid w:val="00275E81"/>
    <w:rsid w:val="002861E7"/>
    <w:rsid w:val="002A15E5"/>
    <w:rsid w:val="002C462D"/>
    <w:rsid w:val="002C4882"/>
    <w:rsid w:val="002C77B1"/>
    <w:rsid w:val="002D020C"/>
    <w:rsid w:val="002D0549"/>
    <w:rsid w:val="002D16C3"/>
    <w:rsid w:val="002E5A4D"/>
    <w:rsid w:val="002F0039"/>
    <w:rsid w:val="002F3434"/>
    <w:rsid w:val="002F7DCC"/>
    <w:rsid w:val="00316BD4"/>
    <w:rsid w:val="00325432"/>
    <w:rsid w:val="00326F7D"/>
    <w:rsid w:val="00332101"/>
    <w:rsid w:val="00343A0D"/>
    <w:rsid w:val="00346CEE"/>
    <w:rsid w:val="00347D41"/>
    <w:rsid w:val="00350429"/>
    <w:rsid w:val="003509D5"/>
    <w:rsid w:val="00352A84"/>
    <w:rsid w:val="003621AC"/>
    <w:rsid w:val="00365BEF"/>
    <w:rsid w:val="0036766C"/>
    <w:rsid w:val="003676CD"/>
    <w:rsid w:val="00371C72"/>
    <w:rsid w:val="00372E9D"/>
    <w:rsid w:val="00394063"/>
    <w:rsid w:val="003A0157"/>
    <w:rsid w:val="003A5B0D"/>
    <w:rsid w:val="003B29AA"/>
    <w:rsid w:val="003B2ABF"/>
    <w:rsid w:val="003E5EB9"/>
    <w:rsid w:val="003F1675"/>
    <w:rsid w:val="003F1F9F"/>
    <w:rsid w:val="003F76C5"/>
    <w:rsid w:val="003F7B03"/>
    <w:rsid w:val="00421B2B"/>
    <w:rsid w:val="00423500"/>
    <w:rsid w:val="00425320"/>
    <w:rsid w:val="00430560"/>
    <w:rsid w:val="0044212A"/>
    <w:rsid w:val="00445EDC"/>
    <w:rsid w:val="004464C7"/>
    <w:rsid w:val="0044687C"/>
    <w:rsid w:val="004475FD"/>
    <w:rsid w:val="004476EE"/>
    <w:rsid w:val="004508F9"/>
    <w:rsid w:val="004516AE"/>
    <w:rsid w:val="00452D26"/>
    <w:rsid w:val="004547EA"/>
    <w:rsid w:val="00460108"/>
    <w:rsid w:val="00460664"/>
    <w:rsid w:val="00472954"/>
    <w:rsid w:val="0047492F"/>
    <w:rsid w:val="0048182D"/>
    <w:rsid w:val="0049000F"/>
    <w:rsid w:val="004900E8"/>
    <w:rsid w:val="00490A1C"/>
    <w:rsid w:val="004966EF"/>
    <w:rsid w:val="004F3A7C"/>
    <w:rsid w:val="004F4E99"/>
    <w:rsid w:val="00500AE1"/>
    <w:rsid w:val="00501C69"/>
    <w:rsid w:val="0051437D"/>
    <w:rsid w:val="0052192B"/>
    <w:rsid w:val="005228DE"/>
    <w:rsid w:val="0052390F"/>
    <w:rsid w:val="00536995"/>
    <w:rsid w:val="005404DE"/>
    <w:rsid w:val="00541F9B"/>
    <w:rsid w:val="00542534"/>
    <w:rsid w:val="00547F9C"/>
    <w:rsid w:val="00552A27"/>
    <w:rsid w:val="0055348E"/>
    <w:rsid w:val="005552A7"/>
    <w:rsid w:val="0055670C"/>
    <w:rsid w:val="005603FE"/>
    <w:rsid w:val="00566D9D"/>
    <w:rsid w:val="00574B2D"/>
    <w:rsid w:val="00587403"/>
    <w:rsid w:val="00591BF7"/>
    <w:rsid w:val="005C2E8C"/>
    <w:rsid w:val="005C5571"/>
    <w:rsid w:val="005C7A5D"/>
    <w:rsid w:val="005E0BC0"/>
    <w:rsid w:val="005E1307"/>
    <w:rsid w:val="005E16E4"/>
    <w:rsid w:val="005E55FA"/>
    <w:rsid w:val="005E5D86"/>
    <w:rsid w:val="00612FDA"/>
    <w:rsid w:val="006154A7"/>
    <w:rsid w:val="006231A6"/>
    <w:rsid w:val="00636D3C"/>
    <w:rsid w:val="00640F8C"/>
    <w:rsid w:val="006478C9"/>
    <w:rsid w:val="006570C0"/>
    <w:rsid w:val="0066576A"/>
    <w:rsid w:val="00665B70"/>
    <w:rsid w:val="00675D5F"/>
    <w:rsid w:val="00676A60"/>
    <w:rsid w:val="00691F94"/>
    <w:rsid w:val="00693445"/>
    <w:rsid w:val="006A1E60"/>
    <w:rsid w:val="006A5B00"/>
    <w:rsid w:val="006A70E1"/>
    <w:rsid w:val="006A7A96"/>
    <w:rsid w:val="006B2654"/>
    <w:rsid w:val="006C37F1"/>
    <w:rsid w:val="006C61BE"/>
    <w:rsid w:val="006E2AF9"/>
    <w:rsid w:val="006E73FA"/>
    <w:rsid w:val="006F2595"/>
    <w:rsid w:val="006F4F2D"/>
    <w:rsid w:val="006F686B"/>
    <w:rsid w:val="0072019A"/>
    <w:rsid w:val="0072092F"/>
    <w:rsid w:val="007305EE"/>
    <w:rsid w:val="00732A3C"/>
    <w:rsid w:val="00753B04"/>
    <w:rsid w:val="00755B41"/>
    <w:rsid w:val="00756133"/>
    <w:rsid w:val="007646BA"/>
    <w:rsid w:val="007700EE"/>
    <w:rsid w:val="00776106"/>
    <w:rsid w:val="007962EA"/>
    <w:rsid w:val="007A6E0C"/>
    <w:rsid w:val="007B3DB4"/>
    <w:rsid w:val="007B704D"/>
    <w:rsid w:val="007C23ED"/>
    <w:rsid w:val="007C49B9"/>
    <w:rsid w:val="007C5CDA"/>
    <w:rsid w:val="007C729B"/>
    <w:rsid w:val="007D2AFC"/>
    <w:rsid w:val="007D59B8"/>
    <w:rsid w:val="007E1C72"/>
    <w:rsid w:val="007E4D03"/>
    <w:rsid w:val="007E63C2"/>
    <w:rsid w:val="0081539D"/>
    <w:rsid w:val="00816704"/>
    <w:rsid w:val="00817ADE"/>
    <w:rsid w:val="0082150A"/>
    <w:rsid w:val="008251C0"/>
    <w:rsid w:val="008363D5"/>
    <w:rsid w:val="00851AD0"/>
    <w:rsid w:val="00853BE4"/>
    <w:rsid w:val="00856452"/>
    <w:rsid w:val="00860FE6"/>
    <w:rsid w:val="00875E2D"/>
    <w:rsid w:val="00881C7B"/>
    <w:rsid w:val="00881F5F"/>
    <w:rsid w:val="008904BF"/>
    <w:rsid w:val="00890505"/>
    <w:rsid w:val="00891866"/>
    <w:rsid w:val="008942B1"/>
    <w:rsid w:val="008A34DE"/>
    <w:rsid w:val="008B06E2"/>
    <w:rsid w:val="008C353E"/>
    <w:rsid w:val="008C3D93"/>
    <w:rsid w:val="008C7C0B"/>
    <w:rsid w:val="008E4BC9"/>
    <w:rsid w:val="009321DE"/>
    <w:rsid w:val="009352F3"/>
    <w:rsid w:val="00942F5A"/>
    <w:rsid w:val="0094448D"/>
    <w:rsid w:val="0095144E"/>
    <w:rsid w:val="00951DE3"/>
    <w:rsid w:val="0095580B"/>
    <w:rsid w:val="00957971"/>
    <w:rsid w:val="00957AE7"/>
    <w:rsid w:val="0096539B"/>
    <w:rsid w:val="00966091"/>
    <w:rsid w:val="00972836"/>
    <w:rsid w:val="00973DEA"/>
    <w:rsid w:val="0099523F"/>
    <w:rsid w:val="009A7820"/>
    <w:rsid w:val="009C18E7"/>
    <w:rsid w:val="009C7523"/>
    <w:rsid w:val="009D079C"/>
    <w:rsid w:val="009E636E"/>
    <w:rsid w:val="009E7B9B"/>
    <w:rsid w:val="009F7E7B"/>
    <w:rsid w:val="00A067C4"/>
    <w:rsid w:val="00A10577"/>
    <w:rsid w:val="00A10EA2"/>
    <w:rsid w:val="00A22063"/>
    <w:rsid w:val="00A349E6"/>
    <w:rsid w:val="00A56AB5"/>
    <w:rsid w:val="00A57C28"/>
    <w:rsid w:val="00A57F36"/>
    <w:rsid w:val="00A623A5"/>
    <w:rsid w:val="00A6680C"/>
    <w:rsid w:val="00A71DF6"/>
    <w:rsid w:val="00A72488"/>
    <w:rsid w:val="00A73C65"/>
    <w:rsid w:val="00A749E1"/>
    <w:rsid w:val="00AA0DA1"/>
    <w:rsid w:val="00AA4C75"/>
    <w:rsid w:val="00AB2ADF"/>
    <w:rsid w:val="00AB4B55"/>
    <w:rsid w:val="00AB61F3"/>
    <w:rsid w:val="00AC26AE"/>
    <w:rsid w:val="00AD23F1"/>
    <w:rsid w:val="00AD24CA"/>
    <w:rsid w:val="00AD389E"/>
    <w:rsid w:val="00AD3B09"/>
    <w:rsid w:val="00AD532B"/>
    <w:rsid w:val="00AD627D"/>
    <w:rsid w:val="00AD7CF0"/>
    <w:rsid w:val="00AE602E"/>
    <w:rsid w:val="00B043BF"/>
    <w:rsid w:val="00B0553D"/>
    <w:rsid w:val="00B20DB9"/>
    <w:rsid w:val="00B27CD1"/>
    <w:rsid w:val="00B3752E"/>
    <w:rsid w:val="00B416FB"/>
    <w:rsid w:val="00B43907"/>
    <w:rsid w:val="00B44A6B"/>
    <w:rsid w:val="00B458B2"/>
    <w:rsid w:val="00B4671C"/>
    <w:rsid w:val="00B6076A"/>
    <w:rsid w:val="00B631F0"/>
    <w:rsid w:val="00B7121A"/>
    <w:rsid w:val="00B744A9"/>
    <w:rsid w:val="00B85A87"/>
    <w:rsid w:val="00B91B12"/>
    <w:rsid w:val="00B96BB7"/>
    <w:rsid w:val="00BA07A4"/>
    <w:rsid w:val="00BA5259"/>
    <w:rsid w:val="00BB209F"/>
    <w:rsid w:val="00BB2D10"/>
    <w:rsid w:val="00BC7BAD"/>
    <w:rsid w:val="00BD7E9F"/>
    <w:rsid w:val="00BE60A7"/>
    <w:rsid w:val="00BF0DCA"/>
    <w:rsid w:val="00C05140"/>
    <w:rsid w:val="00C0753B"/>
    <w:rsid w:val="00C14415"/>
    <w:rsid w:val="00C27563"/>
    <w:rsid w:val="00C311AB"/>
    <w:rsid w:val="00C31664"/>
    <w:rsid w:val="00C45F3F"/>
    <w:rsid w:val="00C511C6"/>
    <w:rsid w:val="00C530CF"/>
    <w:rsid w:val="00C53EB4"/>
    <w:rsid w:val="00C542E4"/>
    <w:rsid w:val="00C55346"/>
    <w:rsid w:val="00C572C6"/>
    <w:rsid w:val="00C6780A"/>
    <w:rsid w:val="00C85AF2"/>
    <w:rsid w:val="00C871C6"/>
    <w:rsid w:val="00CA7AF9"/>
    <w:rsid w:val="00CB1551"/>
    <w:rsid w:val="00CB47B3"/>
    <w:rsid w:val="00CC0E63"/>
    <w:rsid w:val="00CC7E3E"/>
    <w:rsid w:val="00CD16F7"/>
    <w:rsid w:val="00CD1BD9"/>
    <w:rsid w:val="00CF517B"/>
    <w:rsid w:val="00CF7470"/>
    <w:rsid w:val="00D01659"/>
    <w:rsid w:val="00D01B38"/>
    <w:rsid w:val="00D060D4"/>
    <w:rsid w:val="00D15DC3"/>
    <w:rsid w:val="00D23165"/>
    <w:rsid w:val="00D3131B"/>
    <w:rsid w:val="00D32577"/>
    <w:rsid w:val="00D40102"/>
    <w:rsid w:val="00D417AD"/>
    <w:rsid w:val="00D430C4"/>
    <w:rsid w:val="00D50D52"/>
    <w:rsid w:val="00D63B6F"/>
    <w:rsid w:val="00D64A36"/>
    <w:rsid w:val="00D6679C"/>
    <w:rsid w:val="00D70374"/>
    <w:rsid w:val="00D712C3"/>
    <w:rsid w:val="00D80312"/>
    <w:rsid w:val="00D81A3F"/>
    <w:rsid w:val="00D82032"/>
    <w:rsid w:val="00D8533C"/>
    <w:rsid w:val="00D87DBC"/>
    <w:rsid w:val="00D95C66"/>
    <w:rsid w:val="00D968C0"/>
    <w:rsid w:val="00D9750A"/>
    <w:rsid w:val="00DA0339"/>
    <w:rsid w:val="00DA3208"/>
    <w:rsid w:val="00DB0031"/>
    <w:rsid w:val="00DB16E5"/>
    <w:rsid w:val="00DB614D"/>
    <w:rsid w:val="00DB7D3A"/>
    <w:rsid w:val="00DC0340"/>
    <w:rsid w:val="00DD6F98"/>
    <w:rsid w:val="00DE1442"/>
    <w:rsid w:val="00DE2D79"/>
    <w:rsid w:val="00DE528E"/>
    <w:rsid w:val="00DF4996"/>
    <w:rsid w:val="00DF52DD"/>
    <w:rsid w:val="00DF62BE"/>
    <w:rsid w:val="00E0358D"/>
    <w:rsid w:val="00E07E57"/>
    <w:rsid w:val="00E10061"/>
    <w:rsid w:val="00E144EC"/>
    <w:rsid w:val="00E1502C"/>
    <w:rsid w:val="00E17D23"/>
    <w:rsid w:val="00E2703A"/>
    <w:rsid w:val="00E31C10"/>
    <w:rsid w:val="00E353A4"/>
    <w:rsid w:val="00E40338"/>
    <w:rsid w:val="00E4378E"/>
    <w:rsid w:val="00E47192"/>
    <w:rsid w:val="00E538F9"/>
    <w:rsid w:val="00E651CC"/>
    <w:rsid w:val="00E714F5"/>
    <w:rsid w:val="00E72A8A"/>
    <w:rsid w:val="00E948E6"/>
    <w:rsid w:val="00E95889"/>
    <w:rsid w:val="00EB6C85"/>
    <w:rsid w:val="00ED5C59"/>
    <w:rsid w:val="00ED61FE"/>
    <w:rsid w:val="00ED6B4D"/>
    <w:rsid w:val="00EE4327"/>
    <w:rsid w:val="00EE5555"/>
    <w:rsid w:val="00EE5966"/>
    <w:rsid w:val="00EF7974"/>
    <w:rsid w:val="00F0381A"/>
    <w:rsid w:val="00F11CAD"/>
    <w:rsid w:val="00F127EA"/>
    <w:rsid w:val="00F13595"/>
    <w:rsid w:val="00F151AE"/>
    <w:rsid w:val="00F25789"/>
    <w:rsid w:val="00F308E7"/>
    <w:rsid w:val="00F31E82"/>
    <w:rsid w:val="00F40E9D"/>
    <w:rsid w:val="00F4211B"/>
    <w:rsid w:val="00F42718"/>
    <w:rsid w:val="00F42B2E"/>
    <w:rsid w:val="00F4327A"/>
    <w:rsid w:val="00F4724C"/>
    <w:rsid w:val="00F645AD"/>
    <w:rsid w:val="00F709B9"/>
    <w:rsid w:val="00F8256C"/>
    <w:rsid w:val="00F84720"/>
    <w:rsid w:val="00FA07DC"/>
    <w:rsid w:val="00FA3CA0"/>
    <w:rsid w:val="00FB05F6"/>
    <w:rsid w:val="00FB136B"/>
    <w:rsid w:val="00FB3915"/>
    <w:rsid w:val="00FE3E85"/>
    <w:rsid w:val="00FF1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15821130"/>
  <w15:docId w15:val="{AC63A697-7FF8-4BAA-87FC-2D4E527C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C7"/>
  </w:style>
  <w:style w:type="paragraph" w:styleId="Heading1">
    <w:name w:val="heading 1"/>
    <w:basedOn w:val="Normal"/>
    <w:next w:val="Normal"/>
    <w:link w:val="Heading1Char"/>
    <w:uiPriority w:val="9"/>
    <w:qFormat/>
    <w:rsid w:val="00853BE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6A7A96"/>
    <w:pPr>
      <w:keepNext/>
      <w:numPr>
        <w:ilvl w:val="1"/>
        <w:numId w:val="2"/>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6A7A96"/>
    <w:pPr>
      <w:keepNext/>
      <w:numPr>
        <w:ilvl w:val="2"/>
        <w:numId w:val="2"/>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6A7A96"/>
    <w:pPr>
      <w:keepNext/>
      <w:numPr>
        <w:ilvl w:val="3"/>
        <w:numId w:val="2"/>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0C4"/>
  </w:style>
  <w:style w:type="paragraph" w:styleId="Footer">
    <w:name w:val="footer"/>
    <w:basedOn w:val="Normal"/>
    <w:link w:val="FooterChar"/>
    <w:unhideWhenUsed/>
    <w:rsid w:val="00D430C4"/>
    <w:pPr>
      <w:tabs>
        <w:tab w:val="center" w:pos="4680"/>
        <w:tab w:val="right" w:pos="9360"/>
      </w:tabs>
      <w:spacing w:after="0" w:line="240" w:lineRule="auto"/>
    </w:pPr>
  </w:style>
  <w:style w:type="character" w:customStyle="1" w:styleId="FooterChar">
    <w:name w:val="Footer Char"/>
    <w:basedOn w:val="DefaultParagraphFont"/>
    <w:link w:val="Footer"/>
    <w:rsid w:val="00D430C4"/>
  </w:style>
  <w:style w:type="paragraph" w:styleId="NoSpacing">
    <w:name w:val="No Spacing"/>
    <w:link w:val="NoSpacingChar"/>
    <w:uiPriority w:val="1"/>
    <w:qFormat/>
    <w:rsid w:val="00612FDA"/>
    <w:pPr>
      <w:spacing w:after="0" w:line="240" w:lineRule="auto"/>
    </w:pPr>
    <w:rPr>
      <w:rFonts w:eastAsiaTheme="minorEastAsia"/>
    </w:rPr>
  </w:style>
  <w:style w:type="character" w:customStyle="1" w:styleId="NoSpacingChar">
    <w:name w:val="No Spacing Char"/>
    <w:basedOn w:val="DefaultParagraphFont"/>
    <w:link w:val="NoSpacing"/>
    <w:uiPriority w:val="1"/>
    <w:rsid w:val="00612FDA"/>
    <w:rPr>
      <w:rFonts w:eastAsiaTheme="minorEastAsia"/>
    </w:rPr>
  </w:style>
  <w:style w:type="paragraph" w:styleId="BalloonText">
    <w:name w:val="Balloon Text"/>
    <w:basedOn w:val="Normal"/>
    <w:link w:val="BalloonTextChar"/>
    <w:uiPriority w:val="99"/>
    <w:semiHidden/>
    <w:unhideWhenUsed/>
    <w:rsid w:val="006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DA"/>
    <w:rPr>
      <w:rFonts w:ascii="Tahoma" w:hAnsi="Tahoma" w:cs="Tahoma"/>
      <w:sz w:val="16"/>
      <w:szCs w:val="16"/>
    </w:rPr>
  </w:style>
  <w:style w:type="character" w:customStyle="1" w:styleId="Heading1Char">
    <w:name w:val="Heading 1 Char"/>
    <w:basedOn w:val="DefaultParagraphFont"/>
    <w:link w:val="Heading1"/>
    <w:uiPriority w:val="9"/>
    <w:rsid w:val="00853BE4"/>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6A7A96"/>
    <w:rPr>
      <w:rFonts w:ascii="Arial" w:eastAsia="Arial Unicode MS" w:hAnsi="Arial" w:cs="Arial"/>
      <w:b/>
      <w:bCs/>
      <w:color w:val="FFFFFF"/>
      <w:sz w:val="18"/>
      <w:szCs w:val="18"/>
      <w:lang w:val="ro-RO" w:eastAsia="ar-SA"/>
    </w:rPr>
  </w:style>
  <w:style w:type="character" w:customStyle="1" w:styleId="Heading3Char">
    <w:name w:val="Heading 3 Char"/>
    <w:basedOn w:val="DefaultParagraphFont"/>
    <w:link w:val="Heading3"/>
    <w:rsid w:val="006A7A96"/>
    <w:rPr>
      <w:rFonts w:ascii="Arial" w:eastAsia="Arial Unicode MS" w:hAnsi="Arial" w:cs="Arial"/>
      <w:b/>
      <w:bCs/>
      <w:sz w:val="18"/>
      <w:szCs w:val="18"/>
      <w:lang w:val="ro-RO" w:eastAsia="ar-SA"/>
    </w:rPr>
  </w:style>
  <w:style w:type="character" w:customStyle="1" w:styleId="Heading4Char">
    <w:name w:val="Heading 4 Char"/>
    <w:basedOn w:val="DefaultParagraphFont"/>
    <w:link w:val="Heading4"/>
    <w:rsid w:val="006A7A96"/>
    <w:rPr>
      <w:rFonts w:ascii="Arial" w:eastAsia="Times New Roman" w:hAnsi="Arial" w:cs="Arial"/>
      <w:i/>
      <w:iCs/>
      <w:color w:val="FF0000"/>
      <w:sz w:val="32"/>
      <w:szCs w:val="32"/>
      <w:lang w:val="ro-RO" w:eastAsia="ar-SA"/>
    </w:rPr>
  </w:style>
  <w:style w:type="paragraph" w:styleId="BodyText">
    <w:name w:val="Body Text"/>
    <w:basedOn w:val="Normal"/>
    <w:link w:val="BodyTextChar"/>
    <w:rsid w:val="006A7A96"/>
    <w:pPr>
      <w:suppressAutoHyphens/>
      <w:spacing w:after="0" w:line="240" w:lineRule="auto"/>
    </w:pPr>
    <w:rPr>
      <w:rFonts w:ascii="Times New Roman" w:eastAsia="Times New Roman" w:hAnsi="Times New Roman" w:cs="Times New Roman"/>
      <w:sz w:val="28"/>
      <w:szCs w:val="20"/>
      <w:lang w:val="ro-RO" w:eastAsia="ar-SA"/>
    </w:rPr>
  </w:style>
  <w:style w:type="character" w:customStyle="1" w:styleId="BodyTextChar">
    <w:name w:val="Body Text Char"/>
    <w:basedOn w:val="DefaultParagraphFont"/>
    <w:link w:val="BodyText"/>
    <w:rsid w:val="006A7A96"/>
    <w:rPr>
      <w:rFonts w:ascii="Times New Roman" w:eastAsia="Times New Roman" w:hAnsi="Times New Roman" w:cs="Times New Roman"/>
      <w:sz w:val="28"/>
      <w:szCs w:val="20"/>
      <w:lang w:val="ro-RO" w:eastAsia="ar-SA"/>
    </w:rPr>
  </w:style>
  <w:style w:type="paragraph" w:styleId="ListParagraph">
    <w:name w:val="List Paragraph"/>
    <w:basedOn w:val="Normal"/>
    <w:qFormat/>
    <w:rsid w:val="006A7A96"/>
    <w:pPr>
      <w:suppressAutoHyphens/>
      <w:spacing w:after="0" w:line="240" w:lineRule="auto"/>
      <w:ind w:left="720"/>
      <w:contextualSpacing/>
    </w:pPr>
    <w:rPr>
      <w:rFonts w:ascii="Arial" w:eastAsia="Times New Roman" w:hAnsi="Arial" w:cs="Times New Roman"/>
      <w:sz w:val="28"/>
      <w:szCs w:val="24"/>
      <w:lang w:val="ro-RO" w:eastAsia="ar-SA"/>
    </w:rPr>
  </w:style>
  <w:style w:type="character" w:customStyle="1" w:styleId="subtitlupagina1">
    <w:name w:val="subtitlupagina1"/>
    <w:basedOn w:val="DefaultParagraphFont"/>
    <w:rsid w:val="006A7A96"/>
  </w:style>
  <w:style w:type="paragraph" w:styleId="DocumentMap">
    <w:name w:val="Document Map"/>
    <w:basedOn w:val="Normal"/>
    <w:link w:val="DocumentMapChar"/>
    <w:uiPriority w:val="99"/>
    <w:semiHidden/>
    <w:unhideWhenUsed/>
    <w:rsid w:val="00AB61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1F3"/>
    <w:rPr>
      <w:rFonts w:ascii="Tahoma" w:hAnsi="Tahoma" w:cs="Tahoma"/>
      <w:sz w:val="16"/>
      <w:szCs w:val="16"/>
    </w:rPr>
  </w:style>
  <w:style w:type="paragraph" w:customStyle="1" w:styleId="Default">
    <w:name w:val="Default"/>
    <w:rsid w:val="004547E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rsid w:val="004547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4547EA"/>
    <w:rPr>
      <w:i/>
      <w:iCs/>
    </w:rPr>
  </w:style>
  <w:style w:type="paragraph" w:customStyle="1" w:styleId="hregulament">
    <w:name w:val="hregulament"/>
    <w:basedOn w:val="Normal"/>
    <w:next w:val="Normal"/>
    <w:rsid w:val="004547EA"/>
    <w:pPr>
      <w:keepLines/>
      <w:numPr>
        <w:numId w:val="1"/>
      </w:numPr>
      <w:suppressAutoHyphens/>
      <w:spacing w:after="80" w:line="240" w:lineRule="auto"/>
      <w:ind w:left="0" w:firstLine="0"/>
      <w:jc w:val="both"/>
    </w:pPr>
    <w:rPr>
      <w:rFonts w:ascii="Times New Roman" w:eastAsia="Times New Roman" w:hAnsi="Times New Roman" w:cs="Times New Roman"/>
      <w:szCs w:val="20"/>
      <w:lang w:val="ro-RO" w:eastAsia="ar-SA"/>
    </w:rPr>
  </w:style>
  <w:style w:type="paragraph" w:customStyle="1" w:styleId="WW-CommentText">
    <w:name w:val="WW-Comment Text"/>
    <w:basedOn w:val="Normal"/>
    <w:rsid w:val="004547EA"/>
    <w:pPr>
      <w:suppressAutoHyphens/>
      <w:spacing w:after="0" w:line="240" w:lineRule="auto"/>
      <w:jc w:val="both"/>
    </w:pPr>
    <w:rPr>
      <w:rFonts w:ascii="Times New Roman" w:eastAsia="Times New Roman" w:hAnsi="Times New Roman" w:cs="Times New Roman"/>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3798">
      <w:bodyDiv w:val="1"/>
      <w:marLeft w:val="0"/>
      <w:marRight w:val="0"/>
      <w:marTop w:val="0"/>
      <w:marBottom w:val="0"/>
      <w:divBdr>
        <w:top w:val="none" w:sz="0" w:space="0" w:color="auto"/>
        <w:left w:val="none" w:sz="0" w:space="0" w:color="auto"/>
        <w:bottom w:val="none" w:sz="0" w:space="0" w:color="auto"/>
        <w:right w:val="none" w:sz="0" w:space="0" w:color="auto"/>
      </w:divBdr>
    </w:div>
    <w:div w:id="1071082183">
      <w:bodyDiv w:val="1"/>
      <w:marLeft w:val="0"/>
      <w:marRight w:val="0"/>
      <w:marTop w:val="0"/>
      <w:marBottom w:val="0"/>
      <w:divBdr>
        <w:top w:val="none" w:sz="0" w:space="0" w:color="auto"/>
        <w:left w:val="none" w:sz="0" w:space="0" w:color="auto"/>
        <w:bottom w:val="none" w:sz="0" w:space="0" w:color="auto"/>
        <w:right w:val="none" w:sz="0" w:space="0" w:color="auto"/>
      </w:divBdr>
    </w:div>
    <w:div w:id="1355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60FF8-7CF7-4FF0-A652-08CA8BF5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10</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ASB</vt:lpstr>
    </vt:vector>
  </TitlesOfParts>
  <Company>S.C. MAS PUBLISHING &amp; PARTNERS S.R.L.</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dc:title>
  <dc:creator>bau</dc:creator>
  <cp:lastModifiedBy>Radu_Mas</cp:lastModifiedBy>
  <cp:revision>115</cp:revision>
  <cp:lastPrinted>2018-07-11T16:20:00Z</cp:lastPrinted>
  <dcterms:created xsi:type="dcterms:W3CDTF">2018-03-13T14:03:00Z</dcterms:created>
  <dcterms:modified xsi:type="dcterms:W3CDTF">2019-03-27T10:21:00Z</dcterms:modified>
</cp:coreProperties>
</file>