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4CA5E" w14:textId="77777777" w:rsidR="00EA3AF2" w:rsidRDefault="00EA3AF2" w:rsidP="00EA3AF2">
      <w:pPr>
        <w:spacing w:after="0" w:line="240" w:lineRule="auto"/>
        <w:jc w:val="center"/>
        <w:rPr>
          <w:rStyle w:val="ax1"/>
          <w:rFonts w:ascii="Times New Roman" w:hAnsi="Times New Roman"/>
          <w:sz w:val="24"/>
          <w:szCs w:val="24"/>
        </w:rPr>
      </w:pPr>
    </w:p>
    <w:p w14:paraId="32947042" w14:textId="34067653" w:rsidR="00EA3AF2" w:rsidRPr="0080134A" w:rsidRDefault="00EA3AF2" w:rsidP="00EA3AF2">
      <w:pPr>
        <w:spacing w:after="0" w:line="240" w:lineRule="auto"/>
        <w:jc w:val="center"/>
        <w:rPr>
          <w:rStyle w:val="ax1"/>
          <w:rFonts w:ascii="Times New Roman" w:hAnsi="Times New Roman"/>
          <w:sz w:val="24"/>
          <w:szCs w:val="24"/>
        </w:rPr>
      </w:pPr>
      <w:r w:rsidRPr="0080134A">
        <w:rPr>
          <w:rStyle w:val="ax1"/>
          <w:rFonts w:ascii="Times New Roman" w:hAnsi="Times New Roman"/>
          <w:sz w:val="24"/>
          <w:szCs w:val="24"/>
        </w:rPr>
        <w:t>DECIZIA ETAPEI DE ÎNCADRARE (PROIECT)</w:t>
      </w:r>
    </w:p>
    <w:p w14:paraId="03A37457" w14:textId="42F836EE" w:rsidR="00EA3AF2" w:rsidRDefault="00EA3AF2" w:rsidP="00EA3AF2">
      <w:pPr>
        <w:spacing w:after="0" w:line="240" w:lineRule="auto"/>
        <w:jc w:val="center"/>
        <w:rPr>
          <w:rFonts w:ascii="Times New Roman" w:hAnsi="Times New Roman"/>
          <w:b/>
          <w:sz w:val="24"/>
          <w:szCs w:val="24"/>
        </w:rPr>
      </w:pPr>
      <w:r w:rsidRPr="0080134A">
        <w:rPr>
          <w:rFonts w:ascii="Times New Roman" w:hAnsi="Times New Roman"/>
          <w:b/>
          <w:sz w:val="24"/>
          <w:szCs w:val="24"/>
        </w:rPr>
        <w:t xml:space="preserve">Nr. </w:t>
      </w:r>
      <w:r w:rsidR="001551DD">
        <w:rPr>
          <w:rFonts w:ascii="Times New Roman" w:hAnsi="Times New Roman"/>
          <w:b/>
          <w:sz w:val="24"/>
          <w:szCs w:val="24"/>
        </w:rPr>
        <w:t>6677</w:t>
      </w:r>
      <w:r>
        <w:rPr>
          <w:rFonts w:ascii="Times New Roman" w:hAnsi="Times New Roman"/>
          <w:b/>
          <w:sz w:val="24"/>
          <w:szCs w:val="24"/>
        </w:rPr>
        <w:t>RP</w:t>
      </w:r>
      <w:r w:rsidRPr="0080134A">
        <w:rPr>
          <w:rFonts w:ascii="Times New Roman" w:hAnsi="Times New Roman"/>
          <w:b/>
          <w:sz w:val="24"/>
          <w:szCs w:val="24"/>
        </w:rPr>
        <w:t xml:space="preserve"> din </w:t>
      </w:r>
      <w:r w:rsidR="007C20E3">
        <w:rPr>
          <w:rFonts w:ascii="Times New Roman" w:hAnsi="Times New Roman"/>
          <w:b/>
          <w:sz w:val="24"/>
          <w:szCs w:val="24"/>
        </w:rPr>
        <w:t>26.04</w:t>
      </w:r>
      <w:bookmarkStart w:id="0" w:name="_GoBack"/>
      <w:bookmarkEnd w:id="0"/>
      <w:r w:rsidR="00B606BA">
        <w:rPr>
          <w:rFonts w:ascii="Times New Roman" w:hAnsi="Times New Roman"/>
          <w:b/>
          <w:sz w:val="24"/>
          <w:szCs w:val="24"/>
        </w:rPr>
        <w:t>.2024</w:t>
      </w:r>
    </w:p>
    <w:p w14:paraId="30B2D159" w14:textId="77777777" w:rsidR="00EA3AF2" w:rsidRDefault="00EA3AF2" w:rsidP="00EA3AF2">
      <w:pPr>
        <w:spacing w:after="0" w:line="240" w:lineRule="auto"/>
        <w:jc w:val="center"/>
        <w:rPr>
          <w:rFonts w:ascii="Times New Roman" w:hAnsi="Times New Roman"/>
          <w:b/>
          <w:sz w:val="24"/>
          <w:szCs w:val="24"/>
        </w:rPr>
      </w:pPr>
    </w:p>
    <w:p w14:paraId="57160F75" w14:textId="77777777" w:rsidR="00EA3AF2" w:rsidRPr="0080134A" w:rsidRDefault="00EA3AF2" w:rsidP="00EA3AF2">
      <w:pPr>
        <w:spacing w:after="0" w:line="240" w:lineRule="auto"/>
        <w:jc w:val="center"/>
        <w:rPr>
          <w:rFonts w:ascii="Times New Roman" w:hAnsi="Times New Roman"/>
          <w:b/>
          <w:sz w:val="24"/>
          <w:szCs w:val="24"/>
        </w:rPr>
      </w:pPr>
    </w:p>
    <w:p w14:paraId="045BEA54" w14:textId="51C66B53" w:rsidR="00EA3AF2" w:rsidRPr="0080134A" w:rsidRDefault="00EA3AF2" w:rsidP="00EA3AF2">
      <w:pPr>
        <w:pStyle w:val="Corptext3"/>
        <w:spacing w:after="0" w:line="240" w:lineRule="auto"/>
        <w:ind w:firstLine="720"/>
        <w:jc w:val="both"/>
        <w:rPr>
          <w:rFonts w:ascii="Times New Roman" w:hAnsi="Times New Roman"/>
          <w:sz w:val="24"/>
          <w:szCs w:val="24"/>
          <w:lang w:val="ro-RO"/>
        </w:rPr>
      </w:pPr>
      <w:r w:rsidRPr="0080134A">
        <w:rPr>
          <w:rFonts w:ascii="Times New Roman" w:hAnsi="Times New Roman"/>
          <w:sz w:val="24"/>
          <w:szCs w:val="24"/>
          <w:lang w:val="ro-RO"/>
        </w:rPr>
        <w:t xml:space="preserve">Ca urmare a solicitării de emitere a acordului de mediu adresate de </w:t>
      </w:r>
      <w:r w:rsidR="001551DD">
        <w:rPr>
          <w:rFonts w:ascii="Times New Roman" w:hAnsi="Times New Roman" w:cs="Times New Roman"/>
          <w:b/>
          <w:bCs/>
          <w:sz w:val="24"/>
          <w:szCs w:val="24"/>
          <w:lang w:val="ro-RO"/>
        </w:rPr>
        <w:t>NORDIS MAMAIA SRL prin POSTOACA GHEORGHE EMANUEL</w:t>
      </w:r>
      <w:r w:rsidR="001551DD" w:rsidRPr="00940D8A">
        <w:rPr>
          <w:rFonts w:ascii="Times New Roman" w:hAnsi="Times New Roman"/>
          <w:bCs/>
          <w:sz w:val="24"/>
          <w:szCs w:val="24"/>
          <w:lang w:val="ro-RO"/>
        </w:rPr>
        <w:t xml:space="preserve">, cu </w:t>
      </w:r>
      <w:r w:rsidR="001551DD">
        <w:rPr>
          <w:rFonts w:ascii="Times New Roman" w:hAnsi="Times New Roman"/>
          <w:bCs/>
          <w:sz w:val="24"/>
          <w:szCs w:val="24"/>
          <w:lang w:val="ro-RO"/>
        </w:rPr>
        <w:t>sediul</w:t>
      </w:r>
      <w:r w:rsidR="001551DD" w:rsidRPr="00940D8A">
        <w:rPr>
          <w:rFonts w:ascii="Times New Roman" w:hAnsi="Times New Roman"/>
          <w:bCs/>
          <w:sz w:val="24"/>
          <w:szCs w:val="24"/>
          <w:lang w:val="ro-RO"/>
        </w:rPr>
        <w:t xml:space="preserve"> </w:t>
      </w:r>
      <w:r w:rsidR="001551DD">
        <w:rPr>
          <w:rFonts w:ascii="Times New Roman" w:hAnsi="Times New Roman"/>
          <w:bCs/>
          <w:sz w:val="24"/>
          <w:szCs w:val="24"/>
          <w:lang w:val="ro-RO"/>
        </w:rPr>
        <w:t>județul Ilfov, municipiul București, Aleea Alexandru, nr.21</w:t>
      </w:r>
      <w:r w:rsidRPr="00AC7823">
        <w:rPr>
          <w:rStyle w:val="normalchar"/>
          <w:rFonts w:ascii="Times New Roman" w:hAnsi="Times New Roman"/>
          <w:color w:val="000000"/>
          <w:sz w:val="24"/>
          <w:szCs w:val="24"/>
          <w:lang w:val="ro-RO"/>
        </w:rPr>
        <w:t xml:space="preserve">, </w:t>
      </w:r>
      <w:r w:rsidRPr="0080134A">
        <w:rPr>
          <w:rFonts w:ascii="Times New Roman" w:hAnsi="Times New Roman"/>
          <w:sz w:val="24"/>
          <w:szCs w:val="24"/>
          <w:lang w:val="ro-RO"/>
        </w:rPr>
        <w:t>înregistrată la Agenția pentru Protecția Mediului Constanța cu nr.</w:t>
      </w:r>
      <w:r w:rsidRPr="0080134A">
        <w:rPr>
          <w:rFonts w:ascii="Times New Roman" w:hAnsi="Times New Roman"/>
          <w:bCs/>
          <w:sz w:val="24"/>
          <w:szCs w:val="24"/>
          <w:lang w:val="ro-RO"/>
        </w:rPr>
        <w:t xml:space="preserve"> </w:t>
      </w:r>
      <w:r>
        <w:rPr>
          <w:rFonts w:ascii="Times New Roman" w:hAnsi="Times New Roman"/>
          <w:bCs/>
          <w:sz w:val="24"/>
          <w:szCs w:val="24"/>
          <w:lang w:val="ro-RO"/>
        </w:rPr>
        <w:t>66</w:t>
      </w:r>
      <w:r w:rsidR="001551DD">
        <w:rPr>
          <w:rFonts w:ascii="Times New Roman" w:hAnsi="Times New Roman"/>
          <w:bCs/>
          <w:sz w:val="24"/>
          <w:szCs w:val="24"/>
          <w:lang w:val="ro-RO"/>
        </w:rPr>
        <w:t>77</w:t>
      </w:r>
      <w:r>
        <w:rPr>
          <w:rFonts w:ascii="Times New Roman" w:hAnsi="Times New Roman"/>
          <w:bCs/>
          <w:sz w:val="24"/>
          <w:szCs w:val="24"/>
          <w:lang w:val="ro-RO"/>
        </w:rPr>
        <w:t>RP</w:t>
      </w:r>
      <w:r w:rsidRPr="00940D8A">
        <w:rPr>
          <w:rFonts w:ascii="Times New Roman" w:hAnsi="Times New Roman"/>
          <w:sz w:val="24"/>
          <w:szCs w:val="24"/>
          <w:lang w:val="ro-RO"/>
        </w:rPr>
        <w:t xml:space="preserve"> din </w:t>
      </w:r>
      <w:r w:rsidR="001551DD">
        <w:rPr>
          <w:rFonts w:ascii="Times New Roman" w:hAnsi="Times New Roman"/>
          <w:sz w:val="24"/>
          <w:szCs w:val="24"/>
          <w:lang w:val="ro-RO"/>
        </w:rPr>
        <w:t>21</w:t>
      </w:r>
      <w:r>
        <w:rPr>
          <w:rFonts w:ascii="Times New Roman" w:hAnsi="Times New Roman"/>
          <w:sz w:val="24"/>
          <w:szCs w:val="24"/>
          <w:lang w:val="ro-RO"/>
        </w:rPr>
        <w:t>.0</w:t>
      </w:r>
      <w:r w:rsidR="001551DD">
        <w:rPr>
          <w:rFonts w:ascii="Times New Roman" w:hAnsi="Times New Roman"/>
          <w:sz w:val="24"/>
          <w:szCs w:val="24"/>
          <w:lang w:val="ro-RO"/>
        </w:rPr>
        <w:t>9</w:t>
      </w:r>
      <w:r>
        <w:rPr>
          <w:rFonts w:ascii="Times New Roman" w:hAnsi="Times New Roman"/>
          <w:sz w:val="24"/>
          <w:szCs w:val="24"/>
          <w:lang w:val="ro-RO"/>
        </w:rPr>
        <w:t>.202</w:t>
      </w:r>
      <w:r w:rsidR="001551DD">
        <w:rPr>
          <w:rFonts w:ascii="Times New Roman" w:hAnsi="Times New Roman"/>
          <w:sz w:val="24"/>
          <w:szCs w:val="24"/>
          <w:lang w:val="ro-RO"/>
        </w:rPr>
        <w:t>2</w:t>
      </w:r>
      <w:r w:rsidRPr="0080134A">
        <w:rPr>
          <w:rFonts w:ascii="Times New Roman" w:hAnsi="Times New Roman"/>
          <w:sz w:val="24"/>
          <w:szCs w:val="24"/>
          <w:lang w:val="ro-RO"/>
        </w:rPr>
        <w:t xml:space="preserve">, </w:t>
      </w:r>
      <w:hyperlink r:id="rId8" w:anchor="###" w:history="1"/>
      <w:r w:rsidRPr="0080134A">
        <w:rPr>
          <w:rFonts w:ascii="Times New Roman" w:hAnsi="Times New Roman"/>
          <w:sz w:val="24"/>
          <w:szCs w:val="24"/>
          <w:lang w:val="ro-RO"/>
        </w:rPr>
        <w:t xml:space="preserve">în baza Legii nr.292/2018 privind evaluarea impactului anumitor proiecte publice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private asupra mediului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a O.U.G. nr. 57/2007 privind regimul ariilor naturale protejate, conservarea habitatelor naturale, a florei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faunei sălbatice, aprobată cu modificări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completări prin Legea 49/2011, cu modificările și completările ulterioare,</w:t>
      </w:r>
    </w:p>
    <w:p w14:paraId="55393E6E" w14:textId="2225C0DD" w:rsidR="00EA3AF2" w:rsidRPr="0080134A" w:rsidRDefault="00EA3AF2" w:rsidP="00EA3AF2">
      <w:pPr>
        <w:pStyle w:val="Corptext3"/>
        <w:spacing w:after="0" w:line="240" w:lineRule="auto"/>
        <w:ind w:firstLine="720"/>
        <w:jc w:val="both"/>
        <w:rPr>
          <w:rFonts w:ascii="Times New Roman" w:hAnsi="Times New Roman"/>
          <w:b/>
          <w:sz w:val="24"/>
          <w:szCs w:val="24"/>
          <w:lang w:val="ro-RO"/>
        </w:rPr>
      </w:pPr>
      <w:r w:rsidRPr="0080134A">
        <w:rPr>
          <w:rFonts w:ascii="Times New Roman" w:hAnsi="Times New Roman"/>
          <w:sz w:val="24"/>
          <w:szCs w:val="24"/>
          <w:lang w:val="ro-RO"/>
        </w:rPr>
        <w:t xml:space="preserve">Agenția pentru Protecția Mediului Constanța decide, ca urmare consultărilor desfășurate în cadrul ședinței </w:t>
      </w:r>
      <w:r w:rsidRPr="0080134A">
        <w:rPr>
          <w:rFonts w:ascii="Times New Roman" w:hAnsi="Times New Roman"/>
          <w:b/>
          <w:sz w:val="24"/>
          <w:szCs w:val="24"/>
          <w:lang w:val="ro-RO"/>
        </w:rPr>
        <w:t xml:space="preserve">C.A.T. </w:t>
      </w:r>
      <w:r w:rsidRPr="0080134A">
        <w:rPr>
          <w:rFonts w:ascii="Times New Roman" w:hAnsi="Times New Roman"/>
          <w:sz w:val="24"/>
          <w:szCs w:val="24"/>
          <w:lang w:val="ro-RO"/>
        </w:rPr>
        <w:t>în data de</w:t>
      </w:r>
      <w:r w:rsidRPr="0080134A">
        <w:rPr>
          <w:rFonts w:ascii="Times New Roman" w:hAnsi="Times New Roman"/>
          <w:b/>
          <w:sz w:val="24"/>
          <w:szCs w:val="24"/>
          <w:lang w:val="ro-RO"/>
        </w:rPr>
        <w:t xml:space="preserve"> </w:t>
      </w:r>
      <w:r w:rsidR="001551DD">
        <w:rPr>
          <w:rFonts w:ascii="Times New Roman" w:hAnsi="Times New Roman"/>
          <w:b/>
          <w:sz w:val="24"/>
          <w:szCs w:val="24"/>
          <w:lang w:val="ro-RO"/>
        </w:rPr>
        <w:t>07.03.2024</w:t>
      </w:r>
      <w:r w:rsidRPr="0080134A">
        <w:rPr>
          <w:rFonts w:ascii="Times New Roman" w:hAnsi="Times New Roman"/>
          <w:b/>
          <w:sz w:val="24"/>
          <w:szCs w:val="24"/>
          <w:lang w:val="ro-RO"/>
        </w:rPr>
        <w:t>,</w:t>
      </w:r>
      <w:r w:rsidRPr="0080134A">
        <w:rPr>
          <w:rFonts w:ascii="Times New Roman" w:hAnsi="Times New Roman"/>
          <w:sz w:val="24"/>
          <w:szCs w:val="24"/>
          <w:lang w:val="ro-RO"/>
        </w:rPr>
        <w:t xml:space="preserve"> că proiectul</w:t>
      </w:r>
      <w:r>
        <w:rPr>
          <w:rFonts w:ascii="Times New Roman" w:hAnsi="Times New Roman"/>
          <w:sz w:val="24"/>
          <w:szCs w:val="24"/>
          <w:lang w:val="ro-RO"/>
        </w:rPr>
        <w:t xml:space="preserve">: </w:t>
      </w:r>
      <w:r w:rsidR="001551DD" w:rsidRPr="009F1FDB">
        <w:rPr>
          <w:rFonts w:ascii="Times New Roman" w:hAnsi="Times New Roman"/>
          <w:b/>
          <w:sz w:val="24"/>
          <w:szCs w:val="24"/>
          <w:lang w:val="ro-RO"/>
        </w:rPr>
        <w:t>„</w:t>
      </w:r>
      <w:r w:rsidR="001551DD">
        <w:rPr>
          <w:rFonts w:ascii="Times New Roman" w:hAnsi="Times New Roman"/>
          <w:b/>
          <w:sz w:val="24"/>
          <w:szCs w:val="24"/>
          <w:lang w:val="ro-RO"/>
        </w:rPr>
        <w:t>REȚEA DE CANALIZARE SUB PRESIUNE</w:t>
      </w:r>
      <w:r w:rsidR="001551DD" w:rsidRPr="009F1FDB">
        <w:rPr>
          <w:rFonts w:ascii="Times New Roman" w:hAnsi="Times New Roman"/>
          <w:b/>
          <w:sz w:val="24"/>
          <w:szCs w:val="24"/>
          <w:lang w:val="ro-RO"/>
        </w:rPr>
        <w:t>”</w:t>
      </w:r>
      <w:r w:rsidR="001551DD" w:rsidRPr="00940D8A">
        <w:rPr>
          <w:rFonts w:ascii="Times New Roman" w:hAnsi="Times New Roman"/>
          <w:sz w:val="24"/>
          <w:szCs w:val="24"/>
          <w:lang w:val="ro-RO"/>
        </w:rPr>
        <w:t xml:space="preserve">, amplasat </w:t>
      </w:r>
      <w:r w:rsidR="001551DD">
        <w:rPr>
          <w:rFonts w:ascii="Times New Roman" w:hAnsi="Times New Roman"/>
          <w:sz w:val="24"/>
          <w:szCs w:val="24"/>
          <w:lang w:val="ro-RO"/>
        </w:rPr>
        <w:t>î</w:t>
      </w:r>
      <w:r w:rsidR="001551DD" w:rsidRPr="00940D8A">
        <w:rPr>
          <w:rFonts w:ascii="Times New Roman" w:hAnsi="Times New Roman"/>
          <w:sz w:val="24"/>
          <w:szCs w:val="24"/>
          <w:lang w:val="ro-RO"/>
        </w:rPr>
        <w:t xml:space="preserve">n </w:t>
      </w:r>
      <w:r w:rsidR="001551DD" w:rsidRPr="00940D8A">
        <w:rPr>
          <w:rFonts w:ascii="Times New Roman" w:hAnsi="Times New Roman"/>
          <w:bCs/>
          <w:sz w:val="24"/>
          <w:szCs w:val="24"/>
          <w:lang w:val="ro-RO"/>
        </w:rPr>
        <w:t>județul Constan</w:t>
      </w:r>
      <w:r w:rsidR="001551DD">
        <w:rPr>
          <w:rFonts w:ascii="Times New Roman" w:hAnsi="Times New Roman"/>
          <w:bCs/>
          <w:sz w:val="24"/>
          <w:szCs w:val="24"/>
          <w:lang w:val="ro-RO"/>
        </w:rPr>
        <w:t>ț</w:t>
      </w:r>
      <w:r w:rsidR="001551DD" w:rsidRPr="00940D8A">
        <w:rPr>
          <w:rFonts w:ascii="Times New Roman" w:hAnsi="Times New Roman"/>
          <w:bCs/>
          <w:sz w:val="24"/>
          <w:szCs w:val="24"/>
          <w:lang w:val="ro-RO"/>
        </w:rPr>
        <w:t>a</w:t>
      </w:r>
      <w:r w:rsidR="001551DD">
        <w:rPr>
          <w:rFonts w:ascii="Times New Roman" w:hAnsi="Times New Roman"/>
          <w:bCs/>
          <w:sz w:val="24"/>
          <w:szCs w:val="24"/>
          <w:lang w:val="ro-RO"/>
        </w:rPr>
        <w:t>, orașul Năvodari, zona Mamaia Nord, B-dul Mamaia Nord, FN</w:t>
      </w:r>
      <w:r w:rsidRPr="00AC7823">
        <w:rPr>
          <w:rFonts w:ascii="Times New Roman" w:hAnsi="Times New Roman"/>
          <w:bCs/>
          <w:sz w:val="24"/>
          <w:szCs w:val="24"/>
          <w:lang w:val="ro-RO"/>
        </w:rPr>
        <w:t>,</w:t>
      </w:r>
      <w:r w:rsidRPr="0080134A">
        <w:rPr>
          <w:rFonts w:ascii="Times New Roman" w:hAnsi="Times New Roman"/>
          <w:b/>
          <w:sz w:val="24"/>
          <w:szCs w:val="24"/>
          <w:lang w:val="ro-RO"/>
        </w:rPr>
        <w:t xml:space="preserve"> </w:t>
      </w:r>
      <w:r w:rsidR="0071569F">
        <w:rPr>
          <w:rFonts w:ascii="Times New Roman" w:hAnsi="Times New Roman"/>
          <w:b/>
          <w:sz w:val="24"/>
          <w:szCs w:val="24"/>
          <w:lang w:val="ro-RO"/>
        </w:rPr>
        <w:t xml:space="preserve"> </w:t>
      </w:r>
      <w:proofErr w:type="spellStart"/>
      <w:r w:rsidR="0071569F" w:rsidRPr="0071569F">
        <w:rPr>
          <w:rFonts w:ascii="Times New Roman" w:hAnsi="Times New Roman"/>
          <w:sz w:val="24"/>
          <w:szCs w:val="24"/>
          <w:lang w:val="ro-RO"/>
        </w:rPr>
        <w:t>nr.cad</w:t>
      </w:r>
      <w:proofErr w:type="spellEnd"/>
      <w:r w:rsidR="0071569F" w:rsidRPr="0071569F">
        <w:rPr>
          <w:rFonts w:ascii="Times New Roman" w:hAnsi="Times New Roman"/>
          <w:sz w:val="24"/>
          <w:szCs w:val="24"/>
          <w:lang w:val="ro-RO"/>
        </w:rPr>
        <w:t>. 121211,</w:t>
      </w:r>
      <w:r w:rsidR="0071569F">
        <w:rPr>
          <w:rFonts w:ascii="Times New Roman" w:hAnsi="Times New Roman"/>
          <w:b/>
          <w:sz w:val="24"/>
          <w:szCs w:val="24"/>
          <w:lang w:val="ro-RO"/>
        </w:rPr>
        <w:t xml:space="preserve"> </w:t>
      </w:r>
      <w:r w:rsidRPr="0080134A">
        <w:rPr>
          <w:rFonts w:ascii="Times New Roman" w:hAnsi="Times New Roman"/>
          <w:b/>
          <w:sz w:val="24"/>
          <w:szCs w:val="24"/>
          <w:u w:val="single"/>
          <w:lang w:val="ro-RO"/>
        </w:rPr>
        <w:t>nu se supune evaluării impactului asupra mediului</w:t>
      </w:r>
      <w:r w:rsidRPr="0080134A">
        <w:rPr>
          <w:rFonts w:ascii="Times New Roman" w:hAnsi="Times New Roman"/>
          <w:b/>
          <w:sz w:val="24"/>
          <w:szCs w:val="24"/>
          <w:lang w:val="ro-RO"/>
        </w:rPr>
        <w:t>.</w:t>
      </w:r>
    </w:p>
    <w:p w14:paraId="101CD85B" w14:textId="77777777" w:rsidR="00EA3AF2" w:rsidRPr="0080134A" w:rsidRDefault="00EA3AF2" w:rsidP="00EA3AF2">
      <w:pPr>
        <w:spacing w:after="0" w:line="240" w:lineRule="auto"/>
        <w:jc w:val="both"/>
        <w:rPr>
          <w:rFonts w:ascii="Times New Roman" w:hAnsi="Times New Roman"/>
          <w:sz w:val="24"/>
          <w:szCs w:val="24"/>
        </w:rPr>
      </w:pPr>
    </w:p>
    <w:p w14:paraId="3DA4DF18" w14:textId="77777777" w:rsidR="00EA3AF2" w:rsidRPr="004D49F9" w:rsidRDefault="00EA3AF2" w:rsidP="00EA3AF2">
      <w:pPr>
        <w:pStyle w:val="NormalWeb"/>
        <w:spacing w:before="0" w:beforeAutospacing="0" w:after="0" w:afterAutospacing="0"/>
        <w:jc w:val="both"/>
        <w:rPr>
          <w:rFonts w:ascii="Times New Roman" w:eastAsia="Arial" w:hAnsi="Times New Roman" w:cs="Times New Roman"/>
          <w:b/>
          <w:lang w:val="ro-RO"/>
        </w:rPr>
      </w:pPr>
      <w:r w:rsidRPr="004D49F9">
        <w:rPr>
          <w:rFonts w:ascii="Times New Roman" w:eastAsia="Arial" w:hAnsi="Times New Roman" w:cs="Times New Roman"/>
          <w:b/>
          <w:lang w:val="ro-RO"/>
        </w:rPr>
        <w:t>Justificarea prezentei decizii:</w:t>
      </w:r>
    </w:p>
    <w:p w14:paraId="790F72DB" w14:textId="77777777" w:rsidR="00EA3AF2" w:rsidRPr="0080134A" w:rsidRDefault="00EA3AF2" w:rsidP="00EA3AF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80134A">
        <w:rPr>
          <w:rFonts w:ascii="Times New Roman" w:hAnsi="Times New Roman"/>
          <w:b/>
          <w:sz w:val="24"/>
          <w:szCs w:val="24"/>
        </w:rPr>
        <w:t>Motivele care au stat la baza luării deciziei etapei de încadrare în procedura de evaluare a impactului asupra mediului sunt următoarele:</w:t>
      </w:r>
    </w:p>
    <w:p w14:paraId="60B64546" w14:textId="49FF712C"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sidR="001551DD">
        <w:rPr>
          <w:rFonts w:ascii="Times New Roman" w:hAnsi="Times New Roman"/>
          <w:sz w:val="24"/>
          <w:szCs w:val="24"/>
        </w:rPr>
        <w:t>0</w:t>
      </w:r>
      <w:r w:rsidRPr="0080134A">
        <w:rPr>
          <w:rFonts w:ascii="Times New Roman" w:hAnsi="Times New Roman"/>
          <w:sz w:val="24"/>
          <w:szCs w:val="24"/>
        </w:rPr>
        <w:t xml:space="preserve">, litera </w:t>
      </w:r>
      <w:r w:rsidR="001551DD">
        <w:rPr>
          <w:rFonts w:ascii="Times New Roman" w:hAnsi="Times New Roman"/>
          <w:sz w:val="24"/>
          <w:szCs w:val="24"/>
        </w:rPr>
        <w:t>f</w:t>
      </w:r>
      <w:r w:rsidRPr="0080134A">
        <w:rPr>
          <w:rFonts w:ascii="Times New Roman" w:hAnsi="Times New Roman"/>
          <w:sz w:val="24"/>
          <w:szCs w:val="24"/>
        </w:rPr>
        <w:t>)</w:t>
      </w:r>
      <w:r w:rsidRPr="00EB44A8">
        <w:rPr>
          <w:rFonts w:ascii="Times New Roman" w:hAnsi="Times New Roman"/>
          <w:sz w:val="24"/>
          <w:szCs w:val="24"/>
        </w:rPr>
        <w:t>;</w:t>
      </w:r>
    </w:p>
    <w:p w14:paraId="4B8C893D" w14:textId="5AD8BA0C"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6979B7D5" w14:textId="31266AD9" w:rsidR="00EA3AF2" w:rsidRPr="00F06F60" w:rsidRDefault="00EA3AF2" w:rsidP="00EA3AF2">
      <w:pPr>
        <w:pStyle w:val="NormalWeb"/>
        <w:spacing w:before="0" w:beforeAutospacing="0" w:after="0" w:afterAutospacing="0"/>
        <w:jc w:val="both"/>
        <w:rPr>
          <w:rFonts w:ascii="Times New Roman" w:hAnsi="Times New Roman" w:cs="Times New Roman"/>
          <w:b/>
          <w:lang w:val="ro-RO"/>
        </w:rPr>
      </w:pPr>
      <w:r w:rsidRPr="00F06F60">
        <w:rPr>
          <w:rFonts w:ascii="Times New Roman" w:hAnsi="Times New Roman" w:cs="Times New Roman"/>
          <w:lang w:val="ro-RO"/>
        </w:rPr>
        <w:t xml:space="preserve">c) proiectul propus </w:t>
      </w:r>
      <w:r w:rsidRPr="00F06F60">
        <w:rPr>
          <w:rFonts w:ascii="Times New Roman" w:hAnsi="Times New Roman" w:cs="Times New Roman"/>
          <w:b/>
          <w:lang w:val="ro-RO"/>
        </w:rPr>
        <w:t>intră</w:t>
      </w:r>
      <w:r w:rsidRPr="00F06F60">
        <w:rPr>
          <w:rFonts w:ascii="Times New Roman" w:hAnsi="Times New Roman" w:cs="Times New Roman"/>
          <w:lang w:val="ro-RO"/>
        </w:rPr>
        <w:t xml:space="preserve"> sub incidența prevederilor </w:t>
      </w:r>
      <w:r w:rsidRPr="00F06F60">
        <w:rPr>
          <w:rFonts w:ascii="Times New Roman" w:hAnsi="Times New Roman" w:cs="Times New Roman"/>
          <w:u w:val="single"/>
          <w:lang w:val="ro-RO"/>
        </w:rPr>
        <w:t>art. 48</w:t>
      </w:r>
      <w:r w:rsidRPr="00F06F60">
        <w:rPr>
          <w:rFonts w:ascii="Times New Roman" w:hAnsi="Times New Roman" w:cs="Times New Roman"/>
          <w:lang w:val="ro-RO"/>
        </w:rPr>
        <w:t xml:space="preserve"> </w:t>
      </w:r>
      <w:proofErr w:type="spellStart"/>
      <w:r w:rsidRPr="00F06F60">
        <w:rPr>
          <w:rFonts w:ascii="Times New Roman" w:hAnsi="Times New Roman" w:cs="Times New Roman"/>
          <w:lang w:val="ro-RO"/>
        </w:rPr>
        <w:t>şi</w:t>
      </w:r>
      <w:proofErr w:type="spellEnd"/>
      <w:r w:rsidRPr="00F06F60">
        <w:rPr>
          <w:rFonts w:ascii="Times New Roman" w:hAnsi="Times New Roman" w:cs="Times New Roman"/>
          <w:lang w:val="ro-RO"/>
        </w:rPr>
        <w:t xml:space="preserve"> </w:t>
      </w:r>
      <w:r w:rsidRPr="00F06F60">
        <w:rPr>
          <w:rFonts w:ascii="Times New Roman" w:hAnsi="Times New Roman" w:cs="Times New Roman"/>
          <w:u w:val="single"/>
          <w:lang w:val="ro-RO"/>
        </w:rPr>
        <w:t>54</w:t>
      </w:r>
      <w:r w:rsidRPr="00F06F60">
        <w:rPr>
          <w:rFonts w:ascii="Times New Roman" w:hAnsi="Times New Roman" w:cs="Times New Roman"/>
          <w:lang w:val="ro-RO"/>
        </w:rPr>
        <w:t xml:space="preserve"> din Legea apelor nr. 107/1996, cu modificările </w:t>
      </w:r>
      <w:proofErr w:type="spellStart"/>
      <w:r w:rsidRPr="00F06F60">
        <w:rPr>
          <w:rFonts w:ascii="Times New Roman" w:hAnsi="Times New Roman" w:cs="Times New Roman"/>
          <w:lang w:val="ro-RO"/>
        </w:rPr>
        <w:t>şi</w:t>
      </w:r>
      <w:proofErr w:type="spellEnd"/>
      <w:r w:rsidRPr="00F06F60">
        <w:rPr>
          <w:rFonts w:ascii="Times New Roman" w:hAnsi="Times New Roman" w:cs="Times New Roman"/>
          <w:lang w:val="ro-RO"/>
        </w:rPr>
        <w:t xml:space="preserve"> completările ulterioare.</w:t>
      </w:r>
    </w:p>
    <w:p w14:paraId="7D8E5BF0" w14:textId="77777777" w:rsidR="00EA3AF2" w:rsidRPr="0080134A" w:rsidRDefault="00EA3AF2" w:rsidP="00EA3AF2">
      <w:pPr>
        <w:pStyle w:val="NormalWeb"/>
        <w:spacing w:before="0" w:beforeAutospacing="0" w:after="0" w:afterAutospacing="0"/>
        <w:rPr>
          <w:rStyle w:val="tpa1"/>
          <w:b/>
          <w:lang w:val="ro-RO"/>
        </w:rPr>
      </w:pPr>
    </w:p>
    <w:p w14:paraId="596A062A" w14:textId="77777777"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537B5C63"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3E9427B8" w14:textId="77777777" w:rsidR="00EA3AF2" w:rsidRPr="0080134A" w:rsidRDefault="00EA3AF2" w:rsidP="00EA3AF2">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59D18E8B" w14:textId="77777777" w:rsidR="001551DD" w:rsidRDefault="00EA3AF2" w:rsidP="001551D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Prin proiect se propune</w:t>
      </w:r>
      <w:r w:rsidR="001551DD">
        <w:rPr>
          <w:rFonts w:ascii="Times New Roman" w:eastAsia="Times New Roman" w:hAnsi="Times New Roman"/>
          <w:sz w:val="24"/>
          <w:szCs w:val="24"/>
        </w:rPr>
        <w:t xml:space="preserve"> realizarea unei conducte de refulare </w:t>
      </w:r>
      <w:proofErr w:type="spellStart"/>
      <w:r w:rsidR="001551DD">
        <w:rPr>
          <w:rFonts w:ascii="Times New Roman" w:eastAsia="Times New Roman" w:hAnsi="Times New Roman"/>
          <w:sz w:val="24"/>
          <w:szCs w:val="24"/>
        </w:rPr>
        <w:t>Dn</w:t>
      </w:r>
      <w:proofErr w:type="spellEnd"/>
      <w:r w:rsidR="001551DD">
        <w:rPr>
          <w:rFonts w:ascii="Times New Roman" w:eastAsia="Times New Roman" w:hAnsi="Times New Roman"/>
          <w:sz w:val="24"/>
          <w:szCs w:val="24"/>
        </w:rPr>
        <w:t xml:space="preserve"> 630x22,8 mm PE100 PN16 SDR11, în lungime de 1770 ml, după cum urmează:</w:t>
      </w:r>
    </w:p>
    <w:p w14:paraId="54C48AF2" w14:textId="4CC970CB" w:rsidR="001551DD" w:rsidRDefault="001551DD" w:rsidP="001551D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începând din dreptul imobilului aparținând NORDIS BEST CONSTRUCT SRL și până pe strada M8, conducta se montează prin săpătură deschisă pe </w:t>
      </w:r>
      <w:proofErr w:type="spellStart"/>
      <w:r>
        <w:rPr>
          <w:rFonts w:ascii="Times New Roman" w:eastAsia="Times New Roman" w:hAnsi="Times New Roman"/>
          <w:sz w:val="24"/>
          <w:szCs w:val="24"/>
        </w:rPr>
        <w:t>bd.Mamaia</w:t>
      </w:r>
      <w:proofErr w:type="spellEnd"/>
      <w:r>
        <w:rPr>
          <w:rFonts w:ascii="Times New Roman" w:eastAsia="Times New Roman" w:hAnsi="Times New Roman"/>
          <w:sz w:val="24"/>
          <w:szCs w:val="24"/>
        </w:rPr>
        <w:t>, în banda dreaptă – sensul de mers Constanța-Năvodari. Conducta se va monta pe o lungime de 1185 ml, la circa 1 m de limita trotuarului, în șanț cu lățimea de 1 m și adâncimea de 1 m.</w:t>
      </w:r>
    </w:p>
    <w:p w14:paraId="1D3B27E3" w14:textId="77777777" w:rsidR="00FF300A" w:rsidRDefault="001551DD"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pe strada M8, până la strada M5, pe o lungime de 585 ml, prin săpătură deschisă în trotuarul neasfaltat. </w:t>
      </w:r>
      <w:r>
        <w:rPr>
          <w:rFonts w:ascii="Times New Roman" w:eastAsia="Times New Roman" w:hAnsi="Times New Roman"/>
          <w:sz w:val="24"/>
          <w:szCs w:val="24"/>
        </w:rPr>
        <w:t>Conducta se va monta pe o lungime de 1185 ml, la circa 1 m de limita trotuarului, în șanț cu lățimea de 1 m și adâncimea de 1 m</w:t>
      </w:r>
      <w:r w:rsidR="00EA3AF2">
        <w:rPr>
          <w:rFonts w:ascii="Times New Roman" w:hAnsi="Times New Roman"/>
          <w:sz w:val="24"/>
          <w:szCs w:val="24"/>
        </w:rPr>
        <w:t>.</w:t>
      </w:r>
    </w:p>
    <w:p w14:paraId="2A58421A" w14:textId="7B028375" w:rsidR="00EA3AF2" w:rsidRDefault="00FF300A"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Noua conductă de refulare se va descărca în conducta de refulare de pe strada M5, având </w:t>
      </w:r>
      <w:proofErr w:type="spellStart"/>
      <w:r>
        <w:rPr>
          <w:rFonts w:ascii="Times New Roman" w:hAnsi="Times New Roman"/>
          <w:sz w:val="24"/>
          <w:szCs w:val="24"/>
        </w:rPr>
        <w:t>Dn</w:t>
      </w:r>
      <w:proofErr w:type="spellEnd"/>
      <w:r>
        <w:rPr>
          <w:rFonts w:ascii="Times New Roman" w:hAnsi="Times New Roman"/>
          <w:sz w:val="24"/>
          <w:szCs w:val="24"/>
        </w:rPr>
        <w:t xml:space="preserve"> 800 mm OL. În punctul de racordare se va monta căminul de vane </w:t>
      </w:r>
      <w:proofErr w:type="spellStart"/>
      <w:r>
        <w:rPr>
          <w:rFonts w:ascii="Times New Roman" w:hAnsi="Times New Roman"/>
          <w:sz w:val="24"/>
          <w:szCs w:val="24"/>
        </w:rPr>
        <w:t>CVp</w:t>
      </w:r>
      <w:proofErr w:type="spellEnd"/>
      <w:r>
        <w:rPr>
          <w:rFonts w:ascii="Times New Roman" w:hAnsi="Times New Roman"/>
          <w:sz w:val="24"/>
          <w:szCs w:val="24"/>
        </w:rPr>
        <w:t xml:space="preserve">. </w:t>
      </w:r>
    </w:p>
    <w:p w14:paraId="2A7A1871" w14:textId="1FF253F0" w:rsidR="00FF300A" w:rsidRDefault="00FF300A"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Conducta se va monta pe pat de nisip de 15 cm și va fi acoperită cu un  strat de 15 cm nisip.. după executare și punere în funcțiune va fi integrată în patrimoniul Primăriei Năvodari și va fi dată în exploatare către RAJA SA.</w:t>
      </w:r>
    </w:p>
    <w:p w14:paraId="2E8AD1AA" w14:textId="08824148" w:rsidR="00FF300A" w:rsidRDefault="00FF300A"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Capacitatea maximă de transport a conductei de refulare va fi de 402 l/s la o viteză economică de curgere 1,5 m/s.</w:t>
      </w:r>
    </w:p>
    <w:p w14:paraId="080F2D5E" w14:textId="32DC7484" w:rsidR="00FF300A" w:rsidRDefault="00FF300A"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Calitatea apelor ce se vor descărca în sistemul de canalizare menajeră va trebuie să îndeplinească cerințele prevăzute de NTPA 002.</w:t>
      </w:r>
    </w:p>
    <w:p w14:paraId="4E6EC8A4" w14:textId="6F422044" w:rsidR="00FF300A" w:rsidRDefault="00FF300A"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Noua rețea de canalizare sub presiune va deservi stațiile de pompare ale viitoarelor imobile din zonă și se vor dimensiona corespunzător nevoilor acestora la momentul respectiv.</w:t>
      </w:r>
    </w:p>
    <w:p w14:paraId="56DCC777" w14:textId="5731B8A3" w:rsidR="003F5565" w:rsidRDefault="003F5565"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În rețeaua de canalizare menajeră nu se vor descărca ape pluviale. Apele pluviale vor fi deversate către trama stradală și spațiul verde.</w:t>
      </w:r>
    </w:p>
    <w:p w14:paraId="3C275441" w14:textId="249C82B2" w:rsidR="00FF300A" w:rsidRPr="0071569F" w:rsidRDefault="0071569F" w:rsidP="00EA3AF2">
      <w:pPr>
        <w:autoSpaceDE w:val="0"/>
        <w:autoSpaceDN w:val="0"/>
        <w:adjustRightInd w:val="0"/>
        <w:spacing w:after="0" w:line="240" w:lineRule="auto"/>
        <w:jc w:val="both"/>
        <w:rPr>
          <w:rFonts w:ascii="Times New Roman" w:hAnsi="Times New Roman"/>
          <w:color w:val="FF0000"/>
          <w:sz w:val="24"/>
          <w:szCs w:val="24"/>
        </w:rPr>
      </w:pPr>
      <w:r w:rsidRPr="0071569F">
        <w:rPr>
          <w:rFonts w:ascii="Times New Roman" w:hAnsi="Times New Roman"/>
          <w:color w:val="FF0000"/>
          <w:sz w:val="24"/>
          <w:szCs w:val="24"/>
        </w:rPr>
        <w:t>Organizarea de șantier</w:t>
      </w:r>
    </w:p>
    <w:p w14:paraId="16ECAAAD"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si/sau aprobate – </w:t>
      </w:r>
      <w:r>
        <w:rPr>
          <w:rFonts w:ascii="Times New Roman" w:hAnsi="Times New Roman"/>
          <w:sz w:val="24"/>
          <w:szCs w:val="24"/>
        </w:rPr>
        <w:t>alte proiecte de infrastructură; nu este cazul</w:t>
      </w:r>
      <w:r w:rsidRPr="0080134A">
        <w:rPr>
          <w:rFonts w:ascii="Times New Roman" w:hAnsi="Times New Roman"/>
          <w:sz w:val="24"/>
          <w:szCs w:val="24"/>
        </w:rPr>
        <w:t>.</w:t>
      </w:r>
    </w:p>
    <w:p w14:paraId="105C706A" w14:textId="77777777" w:rsidR="00EA3AF2" w:rsidRPr="0080134A" w:rsidRDefault="00EA3AF2" w:rsidP="00EA3AF2">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45514383" w14:textId="66DE9613" w:rsidR="00EA3AF2"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proofErr w:type="spellStart"/>
      <w:r w:rsidRPr="0080134A">
        <w:rPr>
          <w:rFonts w:ascii="Times New Roman" w:hAnsi="Times New Roman"/>
          <w:sz w:val="24"/>
          <w:szCs w:val="24"/>
        </w:rPr>
        <w:t>producţia</w:t>
      </w:r>
      <w:proofErr w:type="spellEnd"/>
      <w:r w:rsidRPr="0080134A">
        <w:rPr>
          <w:rFonts w:ascii="Times New Roman" w:hAnsi="Times New Roman"/>
          <w:sz w:val="24"/>
          <w:szCs w:val="24"/>
        </w:rPr>
        <w:t xml:space="preserve"> de </w:t>
      </w:r>
      <w:proofErr w:type="spellStart"/>
      <w:r w:rsidRPr="0080134A">
        <w:rPr>
          <w:rFonts w:ascii="Times New Roman" w:hAnsi="Times New Roman"/>
          <w:sz w:val="24"/>
          <w:szCs w:val="24"/>
        </w:rPr>
        <w:t>deşeuri</w:t>
      </w:r>
      <w:proofErr w:type="spellEnd"/>
      <w:r w:rsidRPr="0080134A">
        <w:rPr>
          <w:rFonts w:ascii="Times New Roman" w:hAnsi="Times New Roman"/>
          <w:sz w:val="24"/>
          <w:szCs w:val="24"/>
        </w:rPr>
        <w:t xml:space="preserve"> – în perioada lucrărilor rezultă următoarele </w:t>
      </w:r>
      <w:r w:rsidR="00FF300A" w:rsidRPr="0080134A">
        <w:rPr>
          <w:rFonts w:ascii="Times New Roman" w:hAnsi="Times New Roman"/>
          <w:sz w:val="24"/>
          <w:szCs w:val="24"/>
        </w:rPr>
        <w:t>deșeuri</w:t>
      </w:r>
      <w:r w:rsidRPr="0080134A">
        <w:rPr>
          <w:rFonts w:ascii="Times New Roman" w:hAnsi="Times New Roman"/>
          <w:sz w:val="24"/>
          <w:szCs w:val="24"/>
        </w:rPr>
        <w:t xml:space="preserve"> specifice </w:t>
      </w:r>
      <w:proofErr w:type="spellStart"/>
      <w:r w:rsidRPr="0080134A">
        <w:rPr>
          <w:rFonts w:ascii="Times New Roman" w:hAnsi="Times New Roman"/>
          <w:sz w:val="24"/>
          <w:szCs w:val="24"/>
        </w:rPr>
        <w:t>activităţii</w:t>
      </w:r>
      <w:proofErr w:type="spellEnd"/>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2FBEBE82" w14:textId="77777777" w:rsidR="00FF300A" w:rsidRPr="00835297" w:rsidRDefault="00FF300A" w:rsidP="00FF300A">
      <w:pPr>
        <w:pStyle w:val="Default"/>
        <w:rPr>
          <w:rFonts w:ascii="Times New Roman" w:hAnsi="Times New Roman" w:cs="Times New Roman"/>
        </w:rPr>
      </w:pPr>
      <w:r w:rsidRPr="00835297">
        <w:rPr>
          <w:rFonts w:ascii="Times New Roman" w:hAnsi="Times New Roman" w:cs="Times New Roman"/>
        </w:rPr>
        <w:t xml:space="preserve">20 01 01 </w:t>
      </w:r>
      <w:proofErr w:type="spellStart"/>
      <w:r w:rsidRPr="00835297">
        <w:rPr>
          <w:rFonts w:ascii="Times New Roman" w:hAnsi="Times New Roman" w:cs="Times New Roman"/>
        </w:rPr>
        <w:t>hârtie</w:t>
      </w:r>
      <w:proofErr w:type="spellEnd"/>
      <w:r w:rsidRPr="00835297">
        <w:rPr>
          <w:rFonts w:ascii="Times New Roman" w:hAnsi="Times New Roman" w:cs="Times New Roman"/>
        </w:rPr>
        <w:t xml:space="preserve"> </w:t>
      </w:r>
      <w:proofErr w:type="spellStart"/>
      <w:r w:rsidRPr="00835297">
        <w:rPr>
          <w:rFonts w:ascii="Times New Roman" w:hAnsi="Times New Roman" w:cs="Times New Roman"/>
        </w:rPr>
        <w:t>și</w:t>
      </w:r>
      <w:proofErr w:type="spellEnd"/>
      <w:r w:rsidRPr="00835297">
        <w:rPr>
          <w:rFonts w:ascii="Times New Roman" w:hAnsi="Times New Roman" w:cs="Times New Roman"/>
        </w:rPr>
        <w:t xml:space="preserve"> carton </w:t>
      </w:r>
    </w:p>
    <w:p w14:paraId="439F596B" w14:textId="4AD1F980" w:rsidR="00FF300A" w:rsidRPr="00835297" w:rsidRDefault="00FF300A" w:rsidP="00FF300A">
      <w:pPr>
        <w:pStyle w:val="Default"/>
        <w:rPr>
          <w:rFonts w:ascii="Times New Roman" w:hAnsi="Times New Roman" w:cs="Times New Roman"/>
        </w:rPr>
      </w:pPr>
      <w:r w:rsidRPr="00835297">
        <w:rPr>
          <w:rFonts w:ascii="Times New Roman" w:hAnsi="Times New Roman" w:cs="Times New Roman"/>
        </w:rPr>
        <w:t xml:space="preserve">20 01 02 </w:t>
      </w:r>
      <w:proofErr w:type="spellStart"/>
      <w:r>
        <w:rPr>
          <w:rFonts w:ascii="Times New Roman" w:hAnsi="Times New Roman" w:cs="Times New Roman"/>
        </w:rPr>
        <w:t>s</w:t>
      </w:r>
      <w:r w:rsidRPr="00835297">
        <w:rPr>
          <w:rFonts w:ascii="Times New Roman" w:hAnsi="Times New Roman" w:cs="Times New Roman"/>
        </w:rPr>
        <w:t>ticlă</w:t>
      </w:r>
      <w:proofErr w:type="spellEnd"/>
      <w:r w:rsidRPr="00835297">
        <w:rPr>
          <w:rFonts w:ascii="Times New Roman" w:hAnsi="Times New Roman" w:cs="Times New Roman"/>
        </w:rPr>
        <w:t xml:space="preserve"> </w:t>
      </w:r>
    </w:p>
    <w:p w14:paraId="5614E9A3" w14:textId="029DF65C" w:rsidR="00FF300A" w:rsidRPr="00835297" w:rsidRDefault="00FF300A" w:rsidP="00FF300A">
      <w:pPr>
        <w:pStyle w:val="Default"/>
        <w:rPr>
          <w:rFonts w:ascii="Times New Roman" w:hAnsi="Times New Roman" w:cs="Times New Roman"/>
        </w:rPr>
      </w:pPr>
      <w:r w:rsidRPr="00835297">
        <w:rPr>
          <w:rFonts w:ascii="Times New Roman" w:hAnsi="Times New Roman" w:cs="Times New Roman"/>
        </w:rPr>
        <w:t xml:space="preserve">20 01 39 </w:t>
      </w:r>
      <w:proofErr w:type="spellStart"/>
      <w:r>
        <w:rPr>
          <w:rFonts w:ascii="Times New Roman" w:hAnsi="Times New Roman" w:cs="Times New Roman"/>
        </w:rPr>
        <w:t>m</w:t>
      </w:r>
      <w:r w:rsidRPr="00835297">
        <w:rPr>
          <w:rFonts w:ascii="Times New Roman" w:hAnsi="Times New Roman" w:cs="Times New Roman"/>
        </w:rPr>
        <w:t>ateriale</w:t>
      </w:r>
      <w:proofErr w:type="spellEnd"/>
      <w:r w:rsidRPr="00835297">
        <w:rPr>
          <w:rFonts w:ascii="Times New Roman" w:hAnsi="Times New Roman" w:cs="Times New Roman"/>
        </w:rPr>
        <w:t xml:space="preserve"> </w:t>
      </w:r>
      <w:proofErr w:type="spellStart"/>
      <w:r w:rsidRPr="00835297">
        <w:rPr>
          <w:rFonts w:ascii="Times New Roman" w:hAnsi="Times New Roman" w:cs="Times New Roman"/>
        </w:rPr>
        <w:t>plastice</w:t>
      </w:r>
      <w:proofErr w:type="spellEnd"/>
      <w:r w:rsidRPr="00835297">
        <w:rPr>
          <w:rFonts w:ascii="Times New Roman" w:hAnsi="Times New Roman" w:cs="Times New Roman"/>
        </w:rPr>
        <w:t xml:space="preserve"> </w:t>
      </w:r>
    </w:p>
    <w:p w14:paraId="3C201258" w14:textId="24018D4F" w:rsidR="00EA3AF2" w:rsidRPr="005842CB" w:rsidRDefault="00EA3AF2" w:rsidP="00EA3AF2">
      <w:pPr>
        <w:autoSpaceDE w:val="0"/>
        <w:autoSpaceDN w:val="0"/>
        <w:adjustRightInd w:val="0"/>
        <w:spacing w:after="0" w:line="240" w:lineRule="auto"/>
        <w:jc w:val="both"/>
        <w:rPr>
          <w:rFonts w:ascii="Times New Roman" w:hAnsi="Times New Roman"/>
          <w:sz w:val="24"/>
          <w:szCs w:val="24"/>
        </w:rPr>
      </w:pPr>
      <w:r w:rsidRPr="005842CB">
        <w:rPr>
          <w:rFonts w:ascii="Times New Roman" w:hAnsi="Times New Roman"/>
          <w:sz w:val="24"/>
          <w:szCs w:val="24"/>
        </w:rPr>
        <w:t>20 03 01 - deșeuri municipale amestecate.</w:t>
      </w:r>
    </w:p>
    <w:p w14:paraId="356C7F21" w14:textId="251ECAD0"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vibrațiile sunt cele produse prin funcționarea utilajelor specifice în perioada lucrărilor.</w:t>
      </w:r>
    </w:p>
    <w:p w14:paraId="2E1C5EAE" w14:textId="66D73A1A" w:rsidR="00EA3AF2"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71569F">
        <w:rPr>
          <w:rFonts w:ascii="Times New Roman" w:hAnsi="Times New Roman"/>
          <w:sz w:val="24"/>
          <w:szCs w:val="24"/>
        </w:rPr>
        <w:t>nu este cazul</w:t>
      </w:r>
    </w:p>
    <w:p w14:paraId="116911DB"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06DEAD78"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p>
    <w:p w14:paraId="27B17CD5" w14:textId="77777777"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5F0EBF9C"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53D9A168" w14:textId="154FAC9E" w:rsidR="00EA3AF2" w:rsidRPr="0055054A" w:rsidRDefault="00EA3AF2" w:rsidP="00EA3AF2">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folosinț</w:t>
      </w:r>
      <w:r w:rsidR="0071569F">
        <w:rPr>
          <w:rFonts w:ascii="Times New Roman" w:hAnsi="Times New Roman"/>
          <w:sz w:val="24"/>
          <w:szCs w:val="24"/>
        </w:rPr>
        <w:t>a actuală</w:t>
      </w:r>
      <w:r>
        <w:rPr>
          <w:rFonts w:ascii="Times New Roman" w:hAnsi="Times New Roman"/>
          <w:sz w:val="24"/>
          <w:szCs w:val="24"/>
        </w:rPr>
        <w:t xml:space="preserve"> a terenului</w:t>
      </w:r>
      <w:r w:rsidR="0071569F">
        <w:rPr>
          <w:rFonts w:ascii="Times New Roman" w:hAnsi="Times New Roman"/>
          <w:sz w:val="24"/>
          <w:szCs w:val="24"/>
        </w:rPr>
        <w:t xml:space="preserve"> este de domeniu public</w:t>
      </w:r>
      <w:r>
        <w:rPr>
          <w:rFonts w:ascii="Times New Roman" w:hAnsi="Times New Roman"/>
          <w:sz w:val="24"/>
          <w:szCs w:val="24"/>
        </w:rPr>
        <w:t xml:space="preserve">, </w:t>
      </w:r>
      <w:r w:rsidR="0071569F">
        <w:rPr>
          <w:rFonts w:ascii="Times New Roman" w:hAnsi="Times New Roman"/>
          <w:sz w:val="24"/>
          <w:szCs w:val="24"/>
        </w:rPr>
        <w:t xml:space="preserve">cu </w:t>
      </w:r>
      <w:r>
        <w:rPr>
          <w:rFonts w:ascii="Times New Roman" w:hAnsi="Times New Roman"/>
          <w:sz w:val="24"/>
          <w:szCs w:val="24"/>
        </w:rPr>
        <w:t>destinați</w:t>
      </w:r>
      <w:r w:rsidR="0071569F">
        <w:rPr>
          <w:rFonts w:ascii="Times New Roman" w:hAnsi="Times New Roman"/>
          <w:sz w:val="24"/>
          <w:szCs w:val="24"/>
        </w:rPr>
        <w:t>a de domeniu public</w:t>
      </w:r>
      <w:r w:rsidRPr="008C39FE">
        <w:rPr>
          <w:rFonts w:ascii="Times New Roman" w:hAnsi="Times New Roman"/>
          <w:sz w:val="24"/>
          <w:szCs w:val="24"/>
        </w:rPr>
        <w:t>,</w:t>
      </w:r>
      <w:r w:rsidRPr="0055054A">
        <w:rPr>
          <w:rFonts w:ascii="Times New Roman" w:hAnsi="Times New Roman"/>
          <w:sz w:val="24"/>
          <w:szCs w:val="24"/>
        </w:rPr>
        <w:t xml:space="preserve"> conform certificatului de urbanism nr.</w:t>
      </w:r>
      <w:r>
        <w:rPr>
          <w:rFonts w:ascii="Times New Roman" w:hAnsi="Times New Roman"/>
          <w:sz w:val="24"/>
          <w:szCs w:val="24"/>
        </w:rPr>
        <w:t xml:space="preserve"> </w:t>
      </w:r>
      <w:r w:rsidR="0071569F">
        <w:rPr>
          <w:rFonts w:ascii="Times New Roman" w:hAnsi="Times New Roman"/>
          <w:sz w:val="24"/>
          <w:szCs w:val="24"/>
        </w:rPr>
        <w:t>707</w:t>
      </w:r>
      <w:r>
        <w:rPr>
          <w:rFonts w:ascii="Times New Roman" w:hAnsi="Times New Roman"/>
          <w:sz w:val="24"/>
          <w:szCs w:val="24"/>
        </w:rPr>
        <w:t>/</w:t>
      </w:r>
      <w:r w:rsidR="0071569F">
        <w:rPr>
          <w:rFonts w:ascii="Times New Roman" w:hAnsi="Times New Roman"/>
          <w:sz w:val="24"/>
          <w:szCs w:val="24"/>
        </w:rPr>
        <w:t>22.08</w:t>
      </w:r>
      <w:r>
        <w:rPr>
          <w:rFonts w:ascii="Times New Roman" w:hAnsi="Times New Roman"/>
          <w:sz w:val="24"/>
          <w:szCs w:val="24"/>
        </w:rPr>
        <w:t>.202</w:t>
      </w:r>
      <w:r w:rsidR="0071569F">
        <w:rPr>
          <w:rFonts w:ascii="Times New Roman" w:hAnsi="Times New Roman"/>
          <w:sz w:val="24"/>
          <w:szCs w:val="24"/>
        </w:rPr>
        <w:t>2</w:t>
      </w:r>
      <w:r w:rsidRPr="0055054A">
        <w:rPr>
          <w:rFonts w:ascii="Times New Roman" w:hAnsi="Times New Roman"/>
          <w:sz w:val="24"/>
          <w:szCs w:val="24"/>
        </w:rPr>
        <w:t xml:space="preserve">. </w:t>
      </w:r>
    </w:p>
    <w:p w14:paraId="5F11F589"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4F05720B" w14:textId="1C0E3517"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absorbție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1EF4F1B4" w14:textId="77777777" w:rsidR="00EA3AF2" w:rsidRPr="0080134A" w:rsidRDefault="00EA3AF2" w:rsidP="00EA3AF2">
      <w:pPr>
        <w:numPr>
          <w:ilvl w:val="0"/>
          <w:numId w:val="4"/>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35E95AD6"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544E926A" w14:textId="77777777"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6553E211" w14:textId="538AC77A"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rezervații si parcuri naturale:  nu este cazul.</w:t>
      </w:r>
    </w:p>
    <w:p w14:paraId="5E14A627" w14:textId="77777777" w:rsidR="00EA3AF2" w:rsidRPr="0080134A" w:rsidRDefault="00EA3AF2" w:rsidP="00EA3AF2">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5937094C"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2F6C8E5D" w14:textId="74DA5B0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3F5565">
        <w:rPr>
          <w:rFonts w:ascii="Times New Roman" w:hAnsi="Times New Roman"/>
          <w:sz w:val="24"/>
          <w:szCs w:val="24"/>
        </w:rPr>
        <w:t>orașul Năvodari</w:t>
      </w:r>
      <w:r w:rsidRPr="0080134A">
        <w:rPr>
          <w:rFonts w:ascii="Times New Roman" w:hAnsi="Times New Roman"/>
          <w:sz w:val="24"/>
          <w:szCs w:val="24"/>
        </w:rPr>
        <w:t>.</w:t>
      </w:r>
    </w:p>
    <w:p w14:paraId="729E52E2" w14:textId="523504D6"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3F5565">
        <w:rPr>
          <w:rFonts w:ascii="Times New Roman" w:hAnsi="Times New Roman"/>
          <w:sz w:val="24"/>
          <w:szCs w:val="24"/>
        </w:rPr>
        <w:t>nu este cazul</w:t>
      </w:r>
      <w:r>
        <w:rPr>
          <w:rFonts w:ascii="Times New Roman" w:hAnsi="Times New Roman"/>
          <w:sz w:val="24"/>
          <w:szCs w:val="24"/>
        </w:rPr>
        <w:t>.</w:t>
      </w:r>
    </w:p>
    <w:p w14:paraId="3EDEA4C8" w14:textId="77777777" w:rsidR="00EA3AF2" w:rsidRPr="0080134A" w:rsidRDefault="00EA3AF2" w:rsidP="00EA3AF2">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E647015" w14:textId="5DEEBF23"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Tipurile si caracteristicile impactului potențial</w:t>
      </w:r>
    </w:p>
    <w:p w14:paraId="6E2CD741"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94ABBBE"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lastRenderedPageBreak/>
        <w:t xml:space="preserve">    a) importanta și extinderea spațială a impactului (de exemplu, zona geografică și dimensiunea populației care poate fi  afectată):  nesemnificativ.</w:t>
      </w:r>
    </w:p>
    <w:p w14:paraId="53114DDA"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59E47843"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2CE69AE7"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25D14D5C"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proofErr w:type="spellStart"/>
      <w:r w:rsidRPr="00161B06">
        <w:rPr>
          <w:rFonts w:ascii="Times New Roman" w:hAnsi="Times New Roman"/>
          <w:sz w:val="24"/>
          <w:szCs w:val="24"/>
        </w:rPr>
        <w:t>menţionate</w:t>
      </w:r>
      <w:proofErr w:type="spellEnd"/>
      <w:r w:rsidRPr="00161B06">
        <w:rPr>
          <w:rFonts w:ascii="Times New Roman" w:hAnsi="Times New Roman"/>
          <w:sz w:val="24"/>
          <w:szCs w:val="24"/>
        </w:rPr>
        <w:t xml:space="preserve"> la punctele a si b.</w:t>
      </w:r>
    </w:p>
    <w:p w14:paraId="69919A29" w14:textId="77777777" w:rsidR="00EA3AF2" w:rsidRPr="00161B06" w:rsidRDefault="00EA3AF2" w:rsidP="00EA3AF2">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proofErr w:type="spellStart"/>
      <w:r w:rsidRPr="00161B06">
        <w:rPr>
          <w:rFonts w:ascii="Times New Roman" w:hAnsi="Times New Roman"/>
          <w:sz w:val="24"/>
          <w:szCs w:val="24"/>
        </w:rPr>
        <w:t>frecvenţa</w:t>
      </w:r>
      <w:proofErr w:type="spellEnd"/>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proofErr w:type="spellStart"/>
      <w:r w:rsidRPr="00161B06">
        <w:rPr>
          <w:rFonts w:ascii="Times New Roman" w:hAnsi="Times New Roman"/>
          <w:sz w:val="24"/>
          <w:szCs w:val="24"/>
        </w:rPr>
        <w:t>desfăşurării</w:t>
      </w:r>
      <w:proofErr w:type="spellEnd"/>
      <w:r w:rsidRPr="00161B06">
        <w:rPr>
          <w:rFonts w:ascii="Times New Roman" w:hAnsi="Times New Roman"/>
          <w:sz w:val="24"/>
          <w:szCs w:val="24"/>
        </w:rPr>
        <w:t xml:space="preserve"> lucrărilor.</w:t>
      </w:r>
    </w:p>
    <w:p w14:paraId="11D40BA3" w14:textId="10624197" w:rsidR="00EA3AF2" w:rsidRPr="00161B06" w:rsidRDefault="00EA3AF2" w:rsidP="00EA3AF2">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3F5565">
        <w:rPr>
          <w:rFonts w:ascii="Times New Roman" w:hAnsi="Times New Roman"/>
          <w:bCs/>
          <w:sz w:val="24"/>
          <w:szCs w:val="24"/>
        </w:rPr>
        <w:t>nu este cazul</w:t>
      </w:r>
      <w:r w:rsidRPr="00161B06">
        <w:rPr>
          <w:rFonts w:ascii="Times New Roman" w:hAnsi="Times New Roman"/>
          <w:bCs/>
          <w:sz w:val="24"/>
          <w:szCs w:val="24"/>
        </w:rPr>
        <w:t>.</w:t>
      </w:r>
    </w:p>
    <w:p w14:paraId="0ECF1F8B" w14:textId="77777777" w:rsidR="00EA3AF2" w:rsidRPr="0080134A" w:rsidRDefault="00EA3AF2" w:rsidP="00EA3AF2">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3AF9DB3B" w14:textId="77777777" w:rsidR="00EA3AF2" w:rsidRPr="0097338B" w:rsidRDefault="00EA3AF2" w:rsidP="00EA3AF2">
      <w:pPr>
        <w:numPr>
          <w:ilvl w:val="0"/>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1E5C4811" w14:textId="77777777" w:rsidR="00EA3AF2"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54581A7" w14:textId="77777777" w:rsidR="00EA3AF2" w:rsidRPr="0097338B"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 xml:space="preserve">organizarea de </w:t>
      </w:r>
      <w:proofErr w:type="spellStart"/>
      <w:r w:rsidRPr="0097338B">
        <w:rPr>
          <w:rFonts w:ascii="Times New Roman" w:hAnsi="Times New Roman"/>
          <w:sz w:val="24"/>
          <w:szCs w:val="24"/>
        </w:rPr>
        <w:t>şantier</w:t>
      </w:r>
      <w:proofErr w:type="spellEnd"/>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68BB676" w14:textId="77777777" w:rsidR="00EA3AF2" w:rsidRPr="00CF4E59"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18E3C20F" w14:textId="77777777" w:rsidR="00EA3AF2" w:rsidRPr="00CF4E59" w:rsidRDefault="00EA3AF2" w:rsidP="00EA3AF2">
      <w:pPr>
        <w:numPr>
          <w:ilvl w:val="0"/>
          <w:numId w:val="6"/>
        </w:numPr>
        <w:autoSpaceDE w:val="0"/>
        <w:autoSpaceDN w:val="0"/>
        <w:adjustRightInd w:val="0"/>
        <w:spacing w:after="0" w:line="240" w:lineRule="auto"/>
        <w:jc w:val="both"/>
        <w:rPr>
          <w:rFonts w:ascii="Times New Roman" w:hAnsi="Times New Roman"/>
          <w:sz w:val="24"/>
          <w:szCs w:val="24"/>
        </w:rPr>
      </w:pPr>
      <w:proofErr w:type="spellStart"/>
      <w:r w:rsidRPr="00CF4E59">
        <w:rPr>
          <w:rFonts w:ascii="Times New Roman" w:hAnsi="Times New Roman"/>
          <w:sz w:val="24"/>
          <w:szCs w:val="24"/>
        </w:rPr>
        <w:t>deşeurile</w:t>
      </w:r>
      <w:proofErr w:type="spellEnd"/>
      <w:r w:rsidRPr="00CF4E59">
        <w:rPr>
          <w:rFonts w:ascii="Times New Roman" w:hAnsi="Times New Roman"/>
          <w:sz w:val="24"/>
          <w:szCs w:val="24"/>
        </w:rPr>
        <w:t xml:space="preserve"> municipale amestecate generate în perioada lucrărilor de </w:t>
      </w:r>
      <w:proofErr w:type="spellStart"/>
      <w:r w:rsidRPr="00CF4E59">
        <w:rPr>
          <w:rFonts w:ascii="Times New Roman" w:hAnsi="Times New Roman"/>
          <w:sz w:val="24"/>
          <w:szCs w:val="24"/>
        </w:rPr>
        <w:t>construcţii</w:t>
      </w:r>
      <w:proofErr w:type="spellEnd"/>
      <w:r w:rsidRPr="00CF4E59">
        <w:rPr>
          <w:rFonts w:ascii="Times New Roman" w:hAnsi="Times New Roman"/>
          <w:sz w:val="24"/>
          <w:szCs w:val="24"/>
        </w:rPr>
        <w:t xml:space="preserve">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74987038" w14:textId="77777777" w:rsidR="00EA3AF2" w:rsidRPr="00CF4E59" w:rsidRDefault="00EA3AF2" w:rsidP="00EA3AF2">
      <w:pPr>
        <w:numPr>
          <w:ilvl w:val="0"/>
          <w:numId w:val="6"/>
        </w:numPr>
        <w:autoSpaceDE w:val="0"/>
        <w:autoSpaceDN w:val="0"/>
        <w:adjustRightInd w:val="0"/>
        <w:spacing w:after="0" w:line="240" w:lineRule="auto"/>
        <w:jc w:val="both"/>
        <w:rPr>
          <w:rFonts w:ascii="Times New Roman" w:hAnsi="Times New Roman"/>
          <w:sz w:val="24"/>
          <w:szCs w:val="24"/>
        </w:rPr>
      </w:pPr>
      <w:proofErr w:type="spellStart"/>
      <w:r w:rsidRPr="00CF4E59">
        <w:rPr>
          <w:rFonts w:ascii="Times New Roman" w:hAnsi="Times New Roman"/>
          <w:sz w:val="24"/>
          <w:szCs w:val="24"/>
        </w:rPr>
        <w:t>deşeurile</w:t>
      </w:r>
      <w:proofErr w:type="spellEnd"/>
      <w:r w:rsidRPr="00CF4E59">
        <w:rPr>
          <w:rFonts w:ascii="Times New Roman" w:hAnsi="Times New Roman"/>
          <w:sz w:val="24"/>
          <w:szCs w:val="24"/>
        </w:rPr>
        <w:t xml:space="preserve"> industriale reciclabile rezultate în perioada lucrărilor de </w:t>
      </w:r>
      <w:proofErr w:type="spellStart"/>
      <w:r w:rsidRPr="00CF4E59">
        <w:rPr>
          <w:rFonts w:ascii="Times New Roman" w:hAnsi="Times New Roman"/>
          <w:sz w:val="24"/>
          <w:szCs w:val="24"/>
        </w:rPr>
        <w:t>construcţii</w:t>
      </w:r>
      <w:proofErr w:type="spellEnd"/>
      <w:r w:rsidRPr="00CF4E59">
        <w:rPr>
          <w:rFonts w:ascii="Times New Roman" w:hAnsi="Times New Roman"/>
          <w:sz w:val="24"/>
          <w:szCs w:val="24"/>
        </w:rPr>
        <w:t xml:space="preserve">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w:t>
      </w:r>
      <w:proofErr w:type="spellStart"/>
      <w:r w:rsidRPr="00CF4E59">
        <w:rPr>
          <w:rFonts w:ascii="Times New Roman" w:hAnsi="Times New Roman"/>
          <w:sz w:val="24"/>
          <w:szCs w:val="24"/>
        </w:rPr>
        <w:t>societăţi</w:t>
      </w:r>
      <w:proofErr w:type="spellEnd"/>
      <w:r w:rsidRPr="00CF4E59">
        <w:rPr>
          <w:rFonts w:ascii="Times New Roman" w:hAnsi="Times New Roman"/>
          <w:sz w:val="24"/>
          <w:szCs w:val="24"/>
        </w:rPr>
        <w:t xml:space="preserve"> autorizate specializate;</w:t>
      </w:r>
    </w:p>
    <w:p w14:paraId="17160C15" w14:textId="77777777" w:rsidR="00EA3AF2" w:rsidRDefault="00EA3AF2" w:rsidP="00EA3AF2">
      <w:pPr>
        <w:numPr>
          <w:ilvl w:val="0"/>
          <w:numId w:val="6"/>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w:t>
      </w:r>
      <w:proofErr w:type="spellStart"/>
      <w:r w:rsidRPr="007A08DA">
        <w:rPr>
          <w:rFonts w:ascii="Times New Roman" w:hAnsi="Times New Roman"/>
          <w:sz w:val="24"/>
          <w:szCs w:val="24"/>
        </w:rPr>
        <w:t>autorizaţii</w:t>
      </w:r>
      <w:proofErr w:type="spellEnd"/>
      <w:r w:rsidRPr="007A08DA">
        <w:rPr>
          <w:rFonts w:ascii="Times New Roman" w:hAnsi="Times New Roman"/>
          <w:sz w:val="24"/>
          <w:szCs w:val="24"/>
        </w:rPr>
        <w:t xml:space="preserve">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w:t>
      </w:r>
      <w:proofErr w:type="spellStart"/>
      <w:r w:rsidRPr="007A08DA">
        <w:rPr>
          <w:rFonts w:ascii="Times New Roman" w:hAnsi="Times New Roman"/>
          <w:sz w:val="24"/>
          <w:szCs w:val="24"/>
        </w:rPr>
        <w:t>desfiinţare</w:t>
      </w:r>
      <w:proofErr w:type="spellEnd"/>
      <w:r w:rsidRPr="007A08DA">
        <w:rPr>
          <w:rFonts w:ascii="Times New Roman" w:hAnsi="Times New Roman"/>
          <w:sz w:val="24"/>
          <w:szCs w:val="24"/>
        </w:rPr>
        <w:t xml:space="preserve"> potrivit prevederilor Legii nr. 50/1991 privind autorizarea executării lucrărilor de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w:t>
      </w:r>
      <w:proofErr w:type="spellStart"/>
      <w:r w:rsidRPr="007A08DA">
        <w:rPr>
          <w:rFonts w:ascii="Times New Roman" w:hAnsi="Times New Roman"/>
          <w:sz w:val="24"/>
          <w:szCs w:val="24"/>
        </w:rPr>
        <w:t>obligaţia</w:t>
      </w:r>
      <w:proofErr w:type="spellEnd"/>
      <w:r w:rsidRPr="007A08DA">
        <w:rPr>
          <w:rFonts w:ascii="Times New Roman" w:hAnsi="Times New Roman"/>
          <w:sz w:val="24"/>
          <w:szCs w:val="24"/>
        </w:rPr>
        <w:t xml:space="preserve"> să gestioneze </w:t>
      </w:r>
      <w:proofErr w:type="spellStart"/>
      <w:r w:rsidRPr="007A08DA">
        <w:rPr>
          <w:rFonts w:ascii="Times New Roman" w:hAnsi="Times New Roman"/>
          <w:sz w:val="24"/>
          <w:szCs w:val="24"/>
        </w:rPr>
        <w:t>deşeurile</w:t>
      </w:r>
      <w:proofErr w:type="spellEnd"/>
      <w:r w:rsidRPr="007A08DA">
        <w:rPr>
          <w:rFonts w:ascii="Times New Roman" w:hAnsi="Times New Roman"/>
          <w:sz w:val="24"/>
          <w:szCs w:val="24"/>
        </w:rPr>
        <w:t xml:space="preserve"> din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valorificare materială, inclusiv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rambleiere care utilizează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pentru a înlocui alte materiale, de minimum 70% din masa </w:t>
      </w:r>
      <w:proofErr w:type="spellStart"/>
      <w:r w:rsidRPr="007A08DA">
        <w:rPr>
          <w:rFonts w:ascii="Times New Roman" w:hAnsi="Times New Roman"/>
          <w:sz w:val="24"/>
          <w:szCs w:val="24"/>
        </w:rPr>
        <w:t>deşeurilor</w:t>
      </w:r>
      <w:proofErr w:type="spellEnd"/>
      <w:r w:rsidRPr="007A08DA">
        <w:rPr>
          <w:rFonts w:ascii="Times New Roman" w:hAnsi="Times New Roman"/>
          <w:sz w:val="24"/>
          <w:szCs w:val="24"/>
        </w:rPr>
        <w:t xml:space="preserve"> nepericuloase provenite din </w:t>
      </w:r>
      <w:proofErr w:type="spellStart"/>
      <w:r w:rsidRPr="007A08DA">
        <w:rPr>
          <w:rFonts w:ascii="Times New Roman" w:hAnsi="Times New Roman"/>
          <w:sz w:val="24"/>
          <w:szCs w:val="24"/>
        </w:rPr>
        <w:t>activităţi</w:t>
      </w:r>
      <w:proofErr w:type="spellEnd"/>
      <w:r w:rsidRPr="007A08DA">
        <w:rPr>
          <w:rFonts w:ascii="Times New Roman" w:hAnsi="Times New Roman"/>
          <w:sz w:val="24"/>
          <w:szCs w:val="24"/>
        </w:rPr>
        <w:t xml:space="preserve"> de </w:t>
      </w:r>
      <w:proofErr w:type="spellStart"/>
      <w:r w:rsidRPr="007A08DA">
        <w:rPr>
          <w:rFonts w:ascii="Times New Roman" w:hAnsi="Times New Roman"/>
          <w:sz w:val="24"/>
          <w:szCs w:val="24"/>
        </w:rPr>
        <w:t>construcţie</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cu </w:t>
      </w:r>
      <w:proofErr w:type="spellStart"/>
      <w:r w:rsidRPr="007A08DA">
        <w:rPr>
          <w:rFonts w:ascii="Times New Roman" w:hAnsi="Times New Roman"/>
          <w:sz w:val="24"/>
          <w:szCs w:val="24"/>
        </w:rPr>
        <w:t>excepţia</w:t>
      </w:r>
      <w:proofErr w:type="spellEnd"/>
      <w:r w:rsidRPr="007A08DA">
        <w:rPr>
          <w:rFonts w:ascii="Times New Roman" w:hAnsi="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43DA3F4C" w14:textId="77777777" w:rsidR="00EA3AF2" w:rsidRPr="00B450D1"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itularul autorizației de construire/</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emise de către autoritatea </w:t>
      </w:r>
      <w:proofErr w:type="spellStart"/>
      <w:r w:rsidRPr="00B450D1">
        <w:rPr>
          <w:rFonts w:ascii="Times New Roman" w:hAnsi="Times New Roman"/>
          <w:sz w:val="24"/>
          <w:szCs w:val="24"/>
          <w:lang w:val="ro-RO"/>
        </w:rPr>
        <w:t>administraţiei</w:t>
      </w:r>
      <w:proofErr w:type="spellEnd"/>
      <w:r w:rsidRPr="00B450D1">
        <w:rPr>
          <w:rFonts w:ascii="Times New Roman" w:hAnsi="Times New Roman"/>
          <w:sz w:val="24"/>
          <w:szCs w:val="24"/>
          <w:lang w:val="ro-RO"/>
        </w:rPr>
        <w:t xml:space="preserve"> publice locale, centrale sau de către </w:t>
      </w:r>
      <w:proofErr w:type="spellStart"/>
      <w:r w:rsidRPr="00B450D1">
        <w:rPr>
          <w:rFonts w:ascii="Times New Roman" w:hAnsi="Times New Roman"/>
          <w:sz w:val="24"/>
          <w:szCs w:val="24"/>
          <w:lang w:val="ro-RO"/>
        </w:rPr>
        <w:t>instituţiile</w:t>
      </w:r>
      <w:proofErr w:type="spellEnd"/>
      <w:r w:rsidRPr="00B450D1">
        <w:rPr>
          <w:rFonts w:ascii="Times New Roman" w:hAnsi="Times New Roman"/>
          <w:sz w:val="24"/>
          <w:szCs w:val="24"/>
          <w:lang w:val="ro-RO"/>
        </w:rPr>
        <w:t xml:space="preserve"> abilitate să autorizeze lucrările de </w:t>
      </w:r>
      <w:proofErr w:type="spellStart"/>
      <w:r w:rsidRPr="00B450D1">
        <w:rPr>
          <w:rFonts w:ascii="Times New Roman" w:hAnsi="Times New Roman"/>
          <w:sz w:val="24"/>
          <w:szCs w:val="24"/>
          <w:lang w:val="ro-RO"/>
        </w:rPr>
        <w:t>construcţii</w:t>
      </w:r>
      <w:proofErr w:type="spellEnd"/>
      <w:r w:rsidRPr="00B450D1">
        <w:rPr>
          <w:rFonts w:ascii="Times New Roman" w:hAnsi="Times New Roman"/>
          <w:sz w:val="24"/>
          <w:szCs w:val="24"/>
          <w:lang w:val="ro-RO"/>
        </w:rPr>
        <w:t xml:space="preserve"> cu caracter special are </w:t>
      </w:r>
      <w:proofErr w:type="spellStart"/>
      <w:r w:rsidRPr="00B450D1">
        <w:rPr>
          <w:rFonts w:ascii="Times New Roman" w:hAnsi="Times New Roman"/>
          <w:sz w:val="24"/>
          <w:szCs w:val="24"/>
          <w:lang w:val="ro-RO"/>
        </w:rPr>
        <w:t>obligaţia</w:t>
      </w:r>
      <w:proofErr w:type="spellEnd"/>
      <w:r w:rsidRPr="00B450D1">
        <w:rPr>
          <w:rFonts w:ascii="Times New Roman" w:hAnsi="Times New Roman"/>
          <w:sz w:val="24"/>
          <w:szCs w:val="24"/>
          <w:lang w:val="ro-RO"/>
        </w:rPr>
        <w:t xml:space="preserve"> de a avea un plan de gestionare a </w:t>
      </w:r>
      <w:proofErr w:type="spellStart"/>
      <w:r w:rsidRPr="00B450D1">
        <w:rPr>
          <w:rFonts w:ascii="Times New Roman" w:hAnsi="Times New Roman"/>
          <w:sz w:val="24"/>
          <w:szCs w:val="24"/>
          <w:lang w:val="ro-RO"/>
        </w:rPr>
        <w:t>deşeurilor</w:t>
      </w:r>
      <w:proofErr w:type="spellEnd"/>
      <w:r w:rsidRPr="00B450D1">
        <w:rPr>
          <w:rFonts w:ascii="Times New Roman" w:hAnsi="Times New Roman"/>
          <w:sz w:val="24"/>
          <w:szCs w:val="24"/>
          <w:lang w:val="ro-RO"/>
        </w:rPr>
        <w:t xml:space="preserve"> din </w:t>
      </w:r>
      <w:proofErr w:type="spellStart"/>
      <w:r w:rsidRPr="00B450D1">
        <w:rPr>
          <w:rFonts w:ascii="Times New Roman" w:hAnsi="Times New Roman"/>
          <w:sz w:val="24"/>
          <w:szCs w:val="24"/>
          <w:lang w:val="ro-RO"/>
        </w:rPr>
        <w:t>activităţi</w:t>
      </w:r>
      <w:proofErr w:type="spellEnd"/>
      <w:r w:rsidRPr="00B450D1">
        <w:rPr>
          <w:rFonts w:ascii="Times New Roman" w:hAnsi="Times New Roman"/>
          <w:sz w:val="24"/>
          <w:szCs w:val="24"/>
          <w:lang w:val="ro-RO"/>
        </w:rPr>
        <w:t xml:space="preserve">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după caz, prin care se instituie sisteme de sortare pentru </w:t>
      </w:r>
      <w:proofErr w:type="spellStart"/>
      <w:r w:rsidRPr="00B450D1">
        <w:rPr>
          <w:rFonts w:ascii="Times New Roman" w:hAnsi="Times New Roman"/>
          <w:sz w:val="24"/>
          <w:szCs w:val="24"/>
          <w:lang w:val="ro-RO"/>
        </w:rPr>
        <w:t>deşeurile</w:t>
      </w:r>
      <w:proofErr w:type="spellEnd"/>
      <w:r w:rsidRPr="00B450D1">
        <w:rPr>
          <w:rFonts w:ascii="Times New Roman" w:hAnsi="Times New Roman"/>
          <w:sz w:val="24"/>
          <w:szCs w:val="24"/>
          <w:lang w:val="ro-RO"/>
        </w:rPr>
        <w:t xml:space="preserve"> provenite din </w:t>
      </w:r>
      <w:proofErr w:type="spellStart"/>
      <w:r w:rsidRPr="00B450D1">
        <w:rPr>
          <w:rFonts w:ascii="Times New Roman" w:hAnsi="Times New Roman"/>
          <w:sz w:val="24"/>
          <w:szCs w:val="24"/>
          <w:lang w:val="ro-RO"/>
        </w:rPr>
        <w:t>activităţi</w:t>
      </w:r>
      <w:proofErr w:type="spellEnd"/>
      <w:r w:rsidRPr="00B450D1">
        <w:rPr>
          <w:rFonts w:ascii="Times New Roman" w:hAnsi="Times New Roman"/>
          <w:sz w:val="24"/>
          <w:szCs w:val="24"/>
          <w:lang w:val="ro-RO"/>
        </w:rPr>
        <w:t xml:space="preserve"> de </w:t>
      </w:r>
      <w:proofErr w:type="spellStart"/>
      <w:r w:rsidRPr="00B450D1">
        <w:rPr>
          <w:rFonts w:ascii="Times New Roman" w:hAnsi="Times New Roman"/>
          <w:sz w:val="24"/>
          <w:szCs w:val="24"/>
          <w:lang w:val="ro-RO"/>
        </w:rPr>
        <w:t>construcţie</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cel </w:t>
      </w:r>
      <w:proofErr w:type="spellStart"/>
      <w:r w:rsidRPr="00B450D1">
        <w:rPr>
          <w:rFonts w:ascii="Times New Roman" w:hAnsi="Times New Roman"/>
          <w:sz w:val="24"/>
          <w:szCs w:val="24"/>
          <w:lang w:val="ro-RO"/>
        </w:rPr>
        <w:t>puţin</w:t>
      </w:r>
      <w:proofErr w:type="spellEnd"/>
      <w:r w:rsidRPr="00B450D1">
        <w:rPr>
          <w:rFonts w:ascii="Times New Roman" w:hAnsi="Times New Roman"/>
          <w:sz w:val="24"/>
          <w:szCs w:val="24"/>
          <w:lang w:val="ro-RO"/>
        </w:rPr>
        <w:t xml:space="preserve">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siguranţa</w:t>
      </w:r>
      <w:proofErr w:type="spellEnd"/>
      <w:r w:rsidRPr="00B450D1">
        <w:rPr>
          <w:rFonts w:ascii="Times New Roman" w:hAnsi="Times New Roman"/>
          <w:sz w:val="24"/>
          <w:szCs w:val="24"/>
          <w:lang w:val="ro-RO"/>
        </w:rPr>
        <w:t xml:space="preserve"> în </w:t>
      </w:r>
      <w:proofErr w:type="spellStart"/>
      <w:r w:rsidRPr="00B450D1">
        <w:rPr>
          <w:rFonts w:ascii="Times New Roman" w:hAnsi="Times New Roman"/>
          <w:sz w:val="24"/>
          <w:szCs w:val="24"/>
          <w:lang w:val="ro-RO"/>
        </w:rPr>
        <w:t>construcţii</w:t>
      </w:r>
      <w:proofErr w:type="spellEnd"/>
      <w:r w:rsidRPr="00B450D1">
        <w:rPr>
          <w:rFonts w:ascii="Times New Roman" w:hAnsi="Times New Roman"/>
          <w:sz w:val="24"/>
          <w:szCs w:val="24"/>
          <w:lang w:val="ro-RO"/>
        </w:rPr>
        <w:t xml:space="preserve">,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w:t>
      </w:r>
      <w:proofErr w:type="spellStart"/>
      <w:r w:rsidRPr="00B450D1">
        <w:rPr>
          <w:rFonts w:ascii="Times New Roman" w:hAnsi="Times New Roman"/>
          <w:sz w:val="24"/>
          <w:szCs w:val="24"/>
          <w:lang w:val="ro-RO"/>
        </w:rPr>
        <w:t>condiţii</w:t>
      </w:r>
      <w:proofErr w:type="spellEnd"/>
      <w:r w:rsidRPr="00B450D1">
        <w:rPr>
          <w:rFonts w:ascii="Times New Roman" w:hAnsi="Times New Roman"/>
          <w:sz w:val="24"/>
          <w:szCs w:val="24"/>
          <w:lang w:val="ro-RO"/>
        </w:rPr>
        <w:t xml:space="preserve"> de </w:t>
      </w:r>
      <w:proofErr w:type="spellStart"/>
      <w:r w:rsidRPr="00B450D1">
        <w:rPr>
          <w:rFonts w:ascii="Times New Roman" w:hAnsi="Times New Roman"/>
          <w:sz w:val="24"/>
          <w:szCs w:val="24"/>
          <w:lang w:val="ro-RO"/>
        </w:rPr>
        <w:t>siguranţă</w:t>
      </w:r>
      <w:proofErr w:type="spellEnd"/>
      <w:r w:rsidRPr="00B450D1">
        <w:rPr>
          <w:rFonts w:ascii="Times New Roman" w:hAnsi="Times New Roman"/>
          <w:sz w:val="24"/>
          <w:szCs w:val="24"/>
          <w:lang w:val="ro-RO"/>
        </w:rPr>
        <w:t xml:space="preserve"> a </w:t>
      </w:r>
      <w:proofErr w:type="spellStart"/>
      <w:r w:rsidRPr="00B450D1">
        <w:rPr>
          <w:rFonts w:ascii="Times New Roman" w:hAnsi="Times New Roman"/>
          <w:sz w:val="24"/>
          <w:szCs w:val="24"/>
          <w:lang w:val="ro-RO"/>
        </w:rPr>
        <w:t>substanţelor</w:t>
      </w:r>
      <w:proofErr w:type="spellEnd"/>
      <w:r w:rsidRPr="00B450D1">
        <w:rPr>
          <w:rFonts w:ascii="Times New Roman" w:hAnsi="Times New Roman"/>
          <w:sz w:val="24"/>
          <w:szCs w:val="24"/>
          <w:lang w:val="ro-RO"/>
        </w:rPr>
        <w:t xml:space="preserve">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26BB0CE5" w14:textId="77777777" w:rsidR="00EA3AF2"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In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w:t>
      </w:r>
      <w:proofErr w:type="spellStart"/>
      <w:r w:rsidRPr="007A08DA">
        <w:rPr>
          <w:rFonts w:ascii="Times New Roman" w:hAnsi="Times New Roman"/>
          <w:sz w:val="24"/>
          <w:szCs w:val="24"/>
          <w:lang w:val="ro-RO"/>
        </w:rPr>
        <w:t>autorizaţii</w:t>
      </w:r>
      <w:proofErr w:type="spellEnd"/>
      <w:r w:rsidRPr="007A08DA">
        <w:rPr>
          <w:rFonts w:ascii="Times New Roman" w:hAnsi="Times New Roman"/>
          <w:sz w:val="24"/>
          <w:szCs w:val="24"/>
          <w:lang w:val="ro-RO"/>
        </w:rPr>
        <w:t xml:space="preserve">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w:t>
      </w:r>
      <w:proofErr w:type="spellStart"/>
      <w:r w:rsidRPr="007A08DA">
        <w:rPr>
          <w:rFonts w:ascii="Times New Roman" w:hAnsi="Times New Roman"/>
          <w:sz w:val="24"/>
          <w:szCs w:val="24"/>
          <w:lang w:val="ro-RO"/>
        </w:rPr>
        <w:t>desfiinţări</w:t>
      </w:r>
      <w:proofErr w:type="spellEnd"/>
      <w:r w:rsidRPr="007A08DA">
        <w:rPr>
          <w:rFonts w:ascii="Times New Roman" w:hAnsi="Times New Roman"/>
          <w:sz w:val="24"/>
          <w:szCs w:val="24"/>
          <w:lang w:val="ro-RO"/>
        </w:rPr>
        <w:t xml:space="preserve"> trebuie să raporteze anual la APM, până la </w:t>
      </w:r>
      <w:r w:rsidRPr="007A08DA">
        <w:rPr>
          <w:rFonts w:ascii="Times New Roman" w:hAnsi="Times New Roman"/>
          <w:sz w:val="24"/>
          <w:szCs w:val="24"/>
          <w:lang w:val="ro-RO"/>
        </w:rPr>
        <w:lastRenderedPageBreak/>
        <w:t xml:space="preserve">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70EA6F33" w14:textId="77777777" w:rsidR="00EA3AF2" w:rsidRPr="007A08DA"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In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w:t>
      </w:r>
      <w:proofErr w:type="spellStart"/>
      <w:r w:rsidRPr="007A08DA">
        <w:rPr>
          <w:rFonts w:ascii="Times New Roman" w:hAnsi="Times New Roman"/>
          <w:sz w:val="24"/>
          <w:szCs w:val="24"/>
          <w:lang w:val="ro-RO"/>
        </w:rPr>
        <w:t>populaţiei</w:t>
      </w:r>
      <w:proofErr w:type="spellEnd"/>
      <w:r w:rsidRPr="007A08DA">
        <w:rPr>
          <w:rFonts w:ascii="Times New Roman" w:hAnsi="Times New Roman"/>
          <w:sz w:val="24"/>
          <w:szCs w:val="24"/>
          <w:lang w:val="ro-RO"/>
        </w:rPr>
        <w:t xml:space="preserv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6CB8F8B4"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0F29F0ED"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570C7E5A"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15581CC3" w14:textId="77777777" w:rsidR="00EA3AF2" w:rsidRPr="00895E87"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895E87">
        <w:rPr>
          <w:rFonts w:ascii="Times New Roman" w:hAnsi="Times New Roman"/>
          <w:sz w:val="24"/>
          <w:szCs w:val="24"/>
        </w:rPr>
        <w:t xml:space="preserve">titularii pe numele cărora au fost emise </w:t>
      </w:r>
      <w:proofErr w:type="spellStart"/>
      <w:r w:rsidRPr="00895E87">
        <w:rPr>
          <w:rFonts w:ascii="Times New Roman" w:hAnsi="Times New Roman"/>
          <w:sz w:val="24"/>
          <w:szCs w:val="24"/>
        </w:rPr>
        <w:t>autorizaţii</w:t>
      </w:r>
      <w:proofErr w:type="spellEnd"/>
      <w:r w:rsidRPr="00895E87">
        <w:rPr>
          <w:rFonts w:ascii="Times New Roman" w:hAnsi="Times New Roman"/>
          <w:sz w:val="24"/>
          <w:szCs w:val="24"/>
        </w:rPr>
        <w:t xml:space="preserve"> de construire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/sau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conform Legii nr. 50/1991 privind autorizarea executării lucrărilor de </w:t>
      </w:r>
      <w:proofErr w:type="spellStart"/>
      <w:r w:rsidRPr="00895E87">
        <w:rPr>
          <w:rFonts w:ascii="Times New Roman" w:hAnsi="Times New Roman"/>
          <w:sz w:val="24"/>
          <w:szCs w:val="24"/>
        </w:rPr>
        <w:t>construcţii</w:t>
      </w:r>
      <w:proofErr w:type="spellEnd"/>
      <w:r w:rsidRPr="00895E87">
        <w:rPr>
          <w:rFonts w:ascii="Times New Roman" w:hAnsi="Times New Roman"/>
          <w:sz w:val="24"/>
          <w:szCs w:val="24"/>
        </w:rPr>
        <w:t xml:space="preserve">, republicată, cu modificările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completările ulterioare, au </w:t>
      </w:r>
      <w:proofErr w:type="spellStart"/>
      <w:r w:rsidRPr="00895E87">
        <w:rPr>
          <w:rFonts w:ascii="Times New Roman" w:hAnsi="Times New Roman"/>
          <w:sz w:val="24"/>
          <w:szCs w:val="24"/>
        </w:rPr>
        <w:t>obligaţia</w:t>
      </w:r>
      <w:proofErr w:type="spellEnd"/>
      <w:r w:rsidRPr="00895E87">
        <w:rPr>
          <w:rFonts w:ascii="Times New Roman" w:hAnsi="Times New Roman"/>
          <w:sz w:val="24"/>
          <w:szCs w:val="24"/>
        </w:rPr>
        <w:t xml:space="preserve"> să gestioneze </w:t>
      </w:r>
      <w:proofErr w:type="spellStart"/>
      <w:r w:rsidRPr="00895E87">
        <w:rPr>
          <w:rFonts w:ascii="Times New Roman" w:hAnsi="Times New Roman"/>
          <w:sz w:val="24"/>
          <w:szCs w:val="24"/>
        </w:rPr>
        <w:t>deşeurile</w:t>
      </w:r>
      <w:proofErr w:type="spellEnd"/>
      <w:r w:rsidRPr="00895E87">
        <w:rPr>
          <w:rFonts w:ascii="Times New Roman" w:hAnsi="Times New Roman"/>
          <w:sz w:val="24"/>
          <w:szCs w:val="24"/>
        </w:rPr>
        <w:t xml:space="preserve"> din </w:t>
      </w:r>
      <w:proofErr w:type="spellStart"/>
      <w:r w:rsidRPr="00895E87">
        <w:rPr>
          <w:rFonts w:ascii="Times New Roman" w:hAnsi="Times New Roman"/>
          <w:sz w:val="24"/>
          <w:szCs w:val="24"/>
        </w:rPr>
        <w:t>construcţii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astfel încât să atingă progresiv, până la data de 31 decembrie 2020, potrivit anexei nr. 6, un nivel de pregătire pentru reutilizare, reciclare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alte </w:t>
      </w:r>
      <w:proofErr w:type="spellStart"/>
      <w:r w:rsidRPr="00895E87">
        <w:rPr>
          <w:rFonts w:ascii="Times New Roman" w:hAnsi="Times New Roman"/>
          <w:sz w:val="24"/>
          <w:szCs w:val="24"/>
        </w:rPr>
        <w:t>operaţiuni</w:t>
      </w:r>
      <w:proofErr w:type="spellEnd"/>
      <w:r w:rsidRPr="00895E87">
        <w:rPr>
          <w:rFonts w:ascii="Times New Roman" w:hAnsi="Times New Roman"/>
          <w:sz w:val="24"/>
          <w:szCs w:val="24"/>
        </w:rPr>
        <w:t xml:space="preserve"> de valorificare materială, inclusiv </w:t>
      </w:r>
      <w:proofErr w:type="spellStart"/>
      <w:r w:rsidRPr="00895E87">
        <w:rPr>
          <w:rFonts w:ascii="Times New Roman" w:hAnsi="Times New Roman"/>
          <w:sz w:val="24"/>
          <w:szCs w:val="24"/>
        </w:rPr>
        <w:t>operaţiuni</w:t>
      </w:r>
      <w:proofErr w:type="spellEnd"/>
      <w:r w:rsidRPr="00895E87">
        <w:rPr>
          <w:rFonts w:ascii="Times New Roman" w:hAnsi="Times New Roman"/>
          <w:sz w:val="24"/>
          <w:szCs w:val="24"/>
        </w:rPr>
        <w:t xml:space="preserve"> de rambleiere care utilizează </w:t>
      </w:r>
      <w:proofErr w:type="spellStart"/>
      <w:r w:rsidRPr="00895E87">
        <w:rPr>
          <w:rFonts w:ascii="Times New Roman" w:hAnsi="Times New Roman"/>
          <w:sz w:val="24"/>
          <w:szCs w:val="24"/>
        </w:rPr>
        <w:t>deşeuri</w:t>
      </w:r>
      <w:proofErr w:type="spellEnd"/>
      <w:r w:rsidRPr="00895E87">
        <w:rPr>
          <w:rFonts w:ascii="Times New Roman" w:hAnsi="Times New Roman"/>
          <w:sz w:val="24"/>
          <w:szCs w:val="24"/>
        </w:rPr>
        <w:t xml:space="preserve"> pentru a înlocui alte materiale, de minimum 70% din masa </w:t>
      </w:r>
      <w:proofErr w:type="spellStart"/>
      <w:r w:rsidRPr="00895E87">
        <w:rPr>
          <w:rFonts w:ascii="Times New Roman" w:hAnsi="Times New Roman"/>
          <w:sz w:val="24"/>
          <w:szCs w:val="24"/>
        </w:rPr>
        <w:t>cantităţilor</w:t>
      </w:r>
      <w:proofErr w:type="spellEnd"/>
      <w:r w:rsidRPr="00895E87">
        <w:rPr>
          <w:rFonts w:ascii="Times New Roman" w:hAnsi="Times New Roman"/>
          <w:sz w:val="24"/>
          <w:szCs w:val="24"/>
        </w:rPr>
        <w:t xml:space="preserve"> de </w:t>
      </w:r>
      <w:proofErr w:type="spellStart"/>
      <w:r w:rsidRPr="00895E87">
        <w:rPr>
          <w:rFonts w:ascii="Times New Roman" w:hAnsi="Times New Roman"/>
          <w:sz w:val="24"/>
          <w:szCs w:val="24"/>
        </w:rPr>
        <w:t>deşeuri</w:t>
      </w:r>
      <w:proofErr w:type="spellEnd"/>
      <w:r w:rsidRPr="00895E87">
        <w:rPr>
          <w:rFonts w:ascii="Times New Roman" w:hAnsi="Times New Roman"/>
          <w:sz w:val="24"/>
          <w:szCs w:val="24"/>
        </w:rPr>
        <w:t xml:space="preserve"> nepericuloase provenite din </w:t>
      </w:r>
      <w:proofErr w:type="spellStart"/>
      <w:r w:rsidRPr="00895E87">
        <w:rPr>
          <w:rFonts w:ascii="Times New Roman" w:hAnsi="Times New Roman"/>
          <w:sz w:val="24"/>
          <w:szCs w:val="24"/>
        </w:rPr>
        <w:t>activităţi</w:t>
      </w:r>
      <w:proofErr w:type="spellEnd"/>
      <w:r w:rsidRPr="00895E87">
        <w:rPr>
          <w:rFonts w:ascii="Times New Roman" w:hAnsi="Times New Roman"/>
          <w:sz w:val="24"/>
          <w:szCs w:val="24"/>
        </w:rPr>
        <w:t xml:space="preserve"> de </w:t>
      </w:r>
      <w:proofErr w:type="spellStart"/>
      <w:r w:rsidRPr="00895E87">
        <w:rPr>
          <w:rFonts w:ascii="Times New Roman" w:hAnsi="Times New Roman"/>
          <w:sz w:val="24"/>
          <w:szCs w:val="24"/>
        </w:rPr>
        <w:t>construcţie</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cu </w:t>
      </w:r>
      <w:proofErr w:type="spellStart"/>
      <w:r w:rsidRPr="00895E87">
        <w:rPr>
          <w:rFonts w:ascii="Times New Roman" w:hAnsi="Times New Roman"/>
          <w:sz w:val="24"/>
          <w:szCs w:val="24"/>
        </w:rPr>
        <w:t>excepţia</w:t>
      </w:r>
      <w:proofErr w:type="spellEnd"/>
      <w:r w:rsidRPr="00895E87">
        <w:rPr>
          <w:rFonts w:ascii="Times New Roman" w:hAnsi="Times New Roman"/>
          <w:sz w:val="24"/>
          <w:szCs w:val="24"/>
        </w:rPr>
        <w:t xml:space="preserve"> materialelor geologice naturale definite la categoria 17 05 04 din anexa la Decizia Comisiei 2014/955/UE;</w:t>
      </w:r>
    </w:p>
    <w:p w14:paraId="7054250D" w14:textId="77777777" w:rsidR="00EA3AF2" w:rsidRPr="00E744DA"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671E571C" w14:textId="77777777" w:rsidR="00EA3AF2" w:rsidRPr="00E744DA"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1200C2E3" w14:textId="77777777" w:rsidR="00EA3AF2" w:rsidRPr="00E744DA" w:rsidRDefault="00EA3AF2" w:rsidP="00EA3AF2">
      <w:pPr>
        <w:numPr>
          <w:ilvl w:val="0"/>
          <w:numId w:val="1"/>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proofErr w:type="spellStart"/>
      <w:r w:rsidRPr="00E744DA">
        <w:rPr>
          <w:rFonts w:ascii="Times New Roman" w:hAnsi="Times New Roman"/>
          <w:sz w:val="24"/>
          <w:szCs w:val="24"/>
        </w:rPr>
        <w:t>carburanţilor</w:t>
      </w:r>
      <w:proofErr w:type="spellEnd"/>
      <w:r w:rsidRPr="00E744DA">
        <w:rPr>
          <w:rFonts w:ascii="Times New Roman" w:hAnsi="Times New Roman"/>
          <w:sz w:val="24"/>
          <w:szCs w:val="24"/>
        </w:rPr>
        <w:t xml:space="preserve"> si </w:t>
      </w:r>
      <w:proofErr w:type="spellStart"/>
      <w:r w:rsidRPr="00E744DA">
        <w:rPr>
          <w:rFonts w:ascii="Times New Roman" w:hAnsi="Times New Roman"/>
          <w:sz w:val="24"/>
          <w:szCs w:val="24"/>
        </w:rPr>
        <w:t>substanţelor</w:t>
      </w:r>
      <w:proofErr w:type="spellEnd"/>
      <w:r w:rsidRPr="00E744DA">
        <w:rPr>
          <w:rFonts w:ascii="Times New Roman" w:hAnsi="Times New Roman"/>
          <w:sz w:val="24"/>
          <w:szCs w:val="24"/>
        </w:rPr>
        <w:t xml:space="preserve"> periculoase în zona aferenta amplasamentului;</w:t>
      </w:r>
    </w:p>
    <w:p w14:paraId="42413FA7" w14:textId="77777777" w:rsidR="00EA3AF2" w:rsidRPr="00E744DA" w:rsidRDefault="00EA3AF2" w:rsidP="00EA3AF2">
      <w:pPr>
        <w:numPr>
          <w:ilvl w:val="0"/>
          <w:numId w:val="1"/>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5C33C48E"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9086216"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61A7D269"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7E3FFFF9" w14:textId="49AD2D83" w:rsidR="00EA3AF2" w:rsidRPr="00E744DA" w:rsidRDefault="00EA3AF2" w:rsidP="00EA3AF2">
      <w:pPr>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3F5565" w:rsidRPr="00E744DA">
        <w:rPr>
          <w:rFonts w:ascii="Times New Roman" w:hAnsi="Times New Roman"/>
          <w:sz w:val="24"/>
          <w:szCs w:val="24"/>
        </w:rPr>
        <w:t>obligația</w:t>
      </w:r>
      <w:r w:rsidRPr="00E744DA">
        <w:rPr>
          <w:rFonts w:ascii="Times New Roman" w:hAnsi="Times New Roman"/>
          <w:sz w:val="24"/>
          <w:szCs w:val="24"/>
        </w:rPr>
        <w:t xml:space="preserve"> </w:t>
      </w:r>
      <w:r w:rsidR="003F556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3F556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3F5565" w:rsidRPr="00E744DA">
        <w:rPr>
          <w:rFonts w:ascii="Times New Roman" w:hAnsi="Times New Roman"/>
          <w:sz w:val="24"/>
          <w:szCs w:val="24"/>
        </w:rPr>
        <w:t>folosință</w:t>
      </w:r>
      <w:r w:rsidRPr="00E744DA">
        <w:rPr>
          <w:rFonts w:ascii="Times New Roman" w:hAnsi="Times New Roman"/>
          <w:sz w:val="24"/>
          <w:szCs w:val="24"/>
        </w:rPr>
        <w:t xml:space="preserve"> </w:t>
      </w:r>
      <w:r w:rsidR="003F5565" w:rsidRPr="00E744DA">
        <w:rPr>
          <w:rFonts w:ascii="Times New Roman" w:hAnsi="Times New Roman"/>
          <w:sz w:val="24"/>
          <w:szCs w:val="24"/>
        </w:rPr>
        <w:t>deținută</w:t>
      </w:r>
      <w:r w:rsidRPr="00E744DA">
        <w:rPr>
          <w:rFonts w:ascii="Times New Roman" w:hAnsi="Times New Roman"/>
          <w:sz w:val="24"/>
          <w:szCs w:val="24"/>
        </w:rPr>
        <w:t xml:space="preserve"> </w:t>
      </w:r>
      <w:r w:rsidR="003F5565" w:rsidRPr="00E744DA">
        <w:rPr>
          <w:rFonts w:ascii="Times New Roman" w:hAnsi="Times New Roman"/>
          <w:sz w:val="24"/>
          <w:szCs w:val="24"/>
        </w:rPr>
        <w:t>inițial</w:t>
      </w:r>
      <w:r w:rsidRPr="00E744DA">
        <w:rPr>
          <w:rFonts w:ascii="Times New Roman" w:hAnsi="Times New Roman"/>
          <w:sz w:val="24"/>
          <w:szCs w:val="24"/>
        </w:rPr>
        <w:t>;</w:t>
      </w:r>
    </w:p>
    <w:p w14:paraId="784C00FE" w14:textId="76EA080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3F556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3F5565" w:rsidRPr="00E744DA">
        <w:rPr>
          <w:rFonts w:ascii="Times New Roman" w:hAnsi="Times New Roman"/>
          <w:sz w:val="24"/>
          <w:szCs w:val="24"/>
        </w:rPr>
        <w:t>operațiilor</w:t>
      </w:r>
      <w:r w:rsidRPr="00E744DA">
        <w:rPr>
          <w:rFonts w:ascii="Times New Roman" w:hAnsi="Times New Roman"/>
          <w:sz w:val="24"/>
          <w:szCs w:val="24"/>
        </w:rPr>
        <w:t xml:space="preserve"> de </w:t>
      </w:r>
      <w:r w:rsidR="003F556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3F556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16CF1520" w14:textId="77777777" w:rsidR="00EA3AF2"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216A220D" w14:textId="77777777" w:rsidR="00EA3AF2" w:rsidRPr="0097338B" w:rsidRDefault="00EA3AF2" w:rsidP="00EA3AF2">
      <w:pPr>
        <w:pStyle w:val="TextnormalCharCaracter"/>
        <w:numPr>
          <w:ilvl w:val="0"/>
          <w:numId w:val="1"/>
        </w:numPr>
        <w:spacing w:before="0" w:after="0" w:line="240" w:lineRule="auto"/>
        <w:ind w:right="51"/>
        <w:rPr>
          <w:rFonts w:ascii="Times New Roman" w:hAnsi="Times New Roman"/>
          <w:iCs/>
          <w:sz w:val="24"/>
          <w:szCs w:val="24"/>
          <w:lang w:val="ro-RO"/>
        </w:rPr>
      </w:pPr>
      <w:r w:rsidRPr="0097338B">
        <w:rPr>
          <w:rFonts w:ascii="Times New Roman" w:eastAsia="Wingdings" w:hAnsi="Times New Roman"/>
          <w:kern w:val="24"/>
          <w:sz w:val="24"/>
          <w:szCs w:val="24"/>
          <w:lang w:val="ro-RO" w:eastAsia="ar-SA"/>
        </w:rPr>
        <w:t>se vor lua m</w:t>
      </w:r>
      <w:r>
        <w:rPr>
          <w:rFonts w:ascii="Times New Roman" w:eastAsia="Wingdings" w:hAnsi="Times New Roman"/>
          <w:kern w:val="24"/>
          <w:sz w:val="24"/>
          <w:szCs w:val="24"/>
          <w:lang w:val="ro-RO" w:eastAsia="ar-SA"/>
        </w:rPr>
        <w:t>ă</w:t>
      </w:r>
      <w:r w:rsidRPr="0097338B">
        <w:rPr>
          <w:rFonts w:ascii="Times New Roman" w:eastAsia="Wingdings" w:hAnsi="Times New Roman"/>
          <w:kern w:val="24"/>
          <w:sz w:val="24"/>
          <w:szCs w:val="24"/>
          <w:lang w:val="ro-RO" w:eastAsia="ar-SA"/>
        </w:rPr>
        <w:t xml:space="preserve">suri pentru diminuarea emisiilor de pulberi </w:t>
      </w:r>
      <w:r>
        <w:rPr>
          <w:rFonts w:ascii="Times New Roman" w:eastAsia="Wingdings" w:hAnsi="Times New Roman"/>
          <w:kern w:val="24"/>
          <w:sz w:val="24"/>
          <w:szCs w:val="24"/>
          <w:lang w:val="ro-RO" w:eastAsia="ar-SA"/>
        </w:rPr>
        <w:t>î</w:t>
      </w:r>
      <w:r w:rsidRPr="0097338B">
        <w:rPr>
          <w:rFonts w:ascii="Times New Roman" w:eastAsia="Wingdings" w:hAnsi="Times New Roman"/>
          <w:kern w:val="24"/>
          <w:sz w:val="24"/>
          <w:szCs w:val="24"/>
          <w:lang w:val="ro-RO" w:eastAsia="ar-SA"/>
        </w:rPr>
        <w:t>n zona șantierului prin umectarea spațiului de lucru sau acoperirea pe c</w:t>
      </w:r>
      <w:r>
        <w:rPr>
          <w:rFonts w:ascii="Times New Roman" w:eastAsia="Wingdings" w:hAnsi="Times New Roman"/>
          <w:kern w:val="24"/>
          <w:sz w:val="24"/>
          <w:szCs w:val="24"/>
          <w:lang w:val="ro-RO" w:eastAsia="ar-SA"/>
        </w:rPr>
        <w:t>â</w:t>
      </w:r>
      <w:r w:rsidRPr="0097338B">
        <w:rPr>
          <w:rFonts w:ascii="Times New Roman" w:eastAsia="Wingdings" w:hAnsi="Times New Roman"/>
          <w:kern w:val="24"/>
          <w:sz w:val="24"/>
          <w:szCs w:val="24"/>
          <w:lang w:val="ro-RO" w:eastAsia="ar-SA"/>
        </w:rPr>
        <w:t xml:space="preserve">t posibil a acestuia, </w:t>
      </w:r>
      <w:r>
        <w:rPr>
          <w:rFonts w:ascii="Times New Roman" w:eastAsia="Wingdings" w:hAnsi="Times New Roman"/>
          <w:kern w:val="24"/>
          <w:sz w:val="24"/>
          <w:szCs w:val="24"/>
          <w:lang w:val="ro-RO" w:eastAsia="ar-SA"/>
        </w:rPr>
        <w:t>î</w:t>
      </w:r>
      <w:r w:rsidRPr="0097338B">
        <w:rPr>
          <w:rFonts w:ascii="Times New Roman" w:eastAsia="Wingdings" w:hAnsi="Times New Roman"/>
          <w:kern w:val="24"/>
          <w:sz w:val="24"/>
          <w:szCs w:val="24"/>
          <w:lang w:val="ro-RO" w:eastAsia="ar-SA"/>
        </w:rPr>
        <w:t>n vederea respectării STAS 12574/1987 – Calitatea aerului in zone protejate;</w:t>
      </w:r>
    </w:p>
    <w:p w14:paraId="7FA913C0" w14:textId="77777777" w:rsidR="00EA3AF2" w:rsidRPr="0097338B" w:rsidRDefault="00EA3AF2" w:rsidP="00EA3AF2">
      <w:pPr>
        <w:pStyle w:val="TextnormalCharCaracter"/>
        <w:numPr>
          <w:ilvl w:val="0"/>
          <w:numId w:val="1"/>
        </w:numPr>
        <w:spacing w:before="0" w:after="0" w:line="240" w:lineRule="auto"/>
        <w:ind w:right="51"/>
        <w:rPr>
          <w:rFonts w:ascii="Times New Roman" w:eastAsia="Wingdings"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4CFF65A4" w14:textId="77777777" w:rsidR="003F5565" w:rsidRPr="00754316" w:rsidRDefault="003F5565" w:rsidP="003F5565">
      <w:pPr>
        <w:pStyle w:val="TextnormalCharCaracter"/>
        <w:numPr>
          <w:ilvl w:val="0"/>
          <w:numId w:val="1"/>
        </w:numPr>
        <w:spacing w:before="0" w:after="0" w:line="240" w:lineRule="auto"/>
        <w:ind w:right="51"/>
        <w:rPr>
          <w:rFonts w:ascii="Times New Roman" w:eastAsia="SimSun" w:hAnsi="Times New Roman"/>
          <w:kern w:val="24"/>
          <w:sz w:val="24"/>
          <w:szCs w:val="24"/>
          <w:lang w:val="ro-RO" w:eastAsia="ar-SA"/>
        </w:rPr>
      </w:pPr>
      <w:r w:rsidRPr="00754316">
        <w:rPr>
          <w:rFonts w:ascii="Times New Roman" w:eastAsia="SimSun" w:hAnsi="Times New Roman"/>
          <w:kern w:val="24"/>
          <w:sz w:val="24"/>
          <w:szCs w:val="24"/>
          <w:lang w:val="ro-RO" w:eastAsia="ar-SA"/>
        </w:rPr>
        <w:t>indicatorii de calitate ai apelor uzate evacuate în rețeaua de canalizare se vor încadra în limitele impuse de H.G. nr. 188/2002 anexa 2 – NTPA 002/2002, modificat și completat cu H.G. nr. 352/2005;</w:t>
      </w:r>
    </w:p>
    <w:p w14:paraId="1467B473" w14:textId="01654045" w:rsidR="00EA3AF2" w:rsidRPr="00A019BC" w:rsidRDefault="00EA3AF2" w:rsidP="00EA3AF2">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3F556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3F556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69825174" w14:textId="77777777" w:rsidR="00EA3AF2" w:rsidRDefault="00EA3AF2" w:rsidP="00EA3AF2">
      <w:pPr>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lastRenderedPageBreak/>
        <w:t xml:space="preserve">în conformitate cu prevederile Legii nr. 226/2013 privind aprobarea OUG nr.164/2008 pentru modificarea si completarea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art. 15, alin. 2, lit.(a), titularul are </w:t>
      </w:r>
      <w:proofErr w:type="spellStart"/>
      <w:r w:rsidRPr="0097338B">
        <w:rPr>
          <w:rFonts w:ascii="Times New Roman" w:hAnsi="Times New Roman"/>
          <w:sz w:val="24"/>
          <w:szCs w:val="24"/>
        </w:rPr>
        <w:t>obligaţia</w:t>
      </w:r>
      <w:proofErr w:type="spellEnd"/>
      <w:r w:rsidRPr="0097338B">
        <w:rPr>
          <w:rFonts w:ascii="Times New Roman" w:hAnsi="Times New Roman"/>
          <w:sz w:val="24"/>
          <w:szCs w:val="24"/>
        </w:rPr>
        <w:t xml:space="preserve"> de a notifica autoritatea competentă pentru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proofErr w:type="spellStart"/>
      <w:r w:rsidRPr="0097338B">
        <w:rPr>
          <w:rFonts w:ascii="Times New Roman" w:hAnsi="Times New Roman"/>
          <w:sz w:val="24"/>
          <w:szCs w:val="24"/>
        </w:rPr>
        <w:t>condiţiilor</w:t>
      </w:r>
      <w:proofErr w:type="spellEnd"/>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477BB964" w14:textId="77777777" w:rsidR="00EA3AF2" w:rsidRPr="00FA14D9" w:rsidRDefault="00EA3AF2" w:rsidP="00EA3AF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7083FA88" w14:textId="77777777" w:rsidR="00EA3AF2" w:rsidRDefault="00EA3AF2" w:rsidP="00EA3AF2">
      <w:pPr>
        <w:autoSpaceDE w:val="0"/>
        <w:autoSpaceDN w:val="0"/>
        <w:adjustRightInd w:val="0"/>
        <w:spacing w:after="0" w:line="240" w:lineRule="auto"/>
        <w:ind w:firstLine="714"/>
        <w:jc w:val="both"/>
        <w:rPr>
          <w:rFonts w:ascii="Times New Roman" w:hAnsi="Times New Roman"/>
          <w:b/>
          <w:sz w:val="24"/>
          <w:szCs w:val="24"/>
        </w:rPr>
      </w:pPr>
    </w:p>
    <w:p w14:paraId="122F1F02" w14:textId="1049C787" w:rsidR="00EA3AF2" w:rsidRPr="003211A5" w:rsidRDefault="00EA3AF2" w:rsidP="00EA3AF2">
      <w:pPr>
        <w:autoSpaceDE w:val="0"/>
        <w:autoSpaceDN w:val="0"/>
        <w:adjustRightInd w:val="0"/>
        <w:spacing w:after="0" w:line="240" w:lineRule="auto"/>
        <w:jc w:val="both"/>
        <w:rPr>
          <w:rFonts w:ascii="Times New Roman" w:hAnsi="Times New Roman"/>
          <w:b/>
          <w:sz w:val="24"/>
          <w:szCs w:val="24"/>
        </w:rPr>
      </w:pPr>
      <w:r w:rsidRPr="003211A5">
        <w:rPr>
          <w:rFonts w:ascii="Times New Roman" w:hAnsi="Times New Roman"/>
          <w:b/>
          <w:sz w:val="24"/>
          <w:szCs w:val="24"/>
        </w:rPr>
        <w:t>II. Motivele pe baza cărora s-a stabilit necesitatea efectuării/neefectuării evaluării impactului asupra corpurilor de apă în conformitate cu decizia justificată privind necesitatea elaborării studiului de evaluare a impactului asupra corpurilor de apă, după caz, nr.</w:t>
      </w:r>
      <w:r w:rsidR="003F5565">
        <w:rPr>
          <w:rFonts w:ascii="Times New Roman" w:hAnsi="Times New Roman"/>
          <w:b/>
          <w:sz w:val="24"/>
          <w:szCs w:val="24"/>
        </w:rPr>
        <w:t>2055</w:t>
      </w:r>
      <w:r w:rsidRPr="003211A5">
        <w:rPr>
          <w:rFonts w:ascii="Times New Roman" w:hAnsi="Times New Roman"/>
          <w:b/>
          <w:sz w:val="24"/>
          <w:szCs w:val="24"/>
        </w:rPr>
        <w:t>/</w:t>
      </w:r>
      <w:r w:rsidR="003F5565">
        <w:rPr>
          <w:rFonts w:ascii="Times New Roman" w:hAnsi="Times New Roman"/>
          <w:b/>
          <w:sz w:val="24"/>
          <w:szCs w:val="24"/>
        </w:rPr>
        <w:t>05.02.2024</w:t>
      </w:r>
      <w:r w:rsidRPr="003211A5">
        <w:rPr>
          <w:rFonts w:ascii="Times New Roman" w:hAnsi="Times New Roman"/>
          <w:b/>
          <w:sz w:val="24"/>
          <w:szCs w:val="24"/>
        </w:rPr>
        <w:t xml:space="preserve">, emisă de Administrația </w:t>
      </w:r>
      <w:proofErr w:type="spellStart"/>
      <w:r w:rsidRPr="003211A5">
        <w:rPr>
          <w:rFonts w:ascii="Times New Roman" w:hAnsi="Times New Roman"/>
          <w:b/>
          <w:sz w:val="24"/>
          <w:szCs w:val="24"/>
        </w:rPr>
        <w:t>Bazinală</w:t>
      </w:r>
      <w:proofErr w:type="spellEnd"/>
      <w:r w:rsidRPr="003211A5">
        <w:rPr>
          <w:rFonts w:ascii="Times New Roman" w:hAnsi="Times New Roman"/>
          <w:b/>
          <w:sz w:val="24"/>
          <w:szCs w:val="24"/>
        </w:rPr>
        <w:t xml:space="preserve"> de Apă Dobrogea Litoral: </w:t>
      </w:r>
      <w:r w:rsidRPr="003211A5">
        <w:rPr>
          <w:rFonts w:ascii="Times New Roman" w:hAnsi="Times New Roman"/>
          <w:sz w:val="24"/>
          <w:szCs w:val="24"/>
        </w:rPr>
        <w:t>nu este necesară elaborarea SEICA</w:t>
      </w:r>
      <w:r w:rsidRPr="003211A5">
        <w:rPr>
          <w:rFonts w:ascii="Times New Roman" w:hAnsi="Times New Roman"/>
          <w:b/>
          <w:sz w:val="24"/>
          <w:szCs w:val="24"/>
        </w:rPr>
        <w:t>.</w:t>
      </w:r>
    </w:p>
    <w:p w14:paraId="34C53CE9" w14:textId="77777777" w:rsidR="00EA3AF2" w:rsidRPr="003211A5" w:rsidRDefault="00EA3AF2" w:rsidP="00EA3AF2">
      <w:pPr>
        <w:autoSpaceDE w:val="0"/>
        <w:autoSpaceDN w:val="0"/>
        <w:adjustRightInd w:val="0"/>
        <w:spacing w:after="0" w:line="240" w:lineRule="auto"/>
        <w:jc w:val="both"/>
        <w:rPr>
          <w:rFonts w:ascii="Times New Roman" w:hAnsi="Times New Roman"/>
          <w:sz w:val="24"/>
          <w:szCs w:val="24"/>
        </w:rPr>
      </w:pPr>
      <w:r w:rsidRPr="003211A5">
        <w:rPr>
          <w:rFonts w:ascii="Times New Roman" w:hAnsi="Times New Roman"/>
          <w:b/>
          <w:sz w:val="24"/>
          <w:szCs w:val="24"/>
        </w:rPr>
        <w:t xml:space="preserve">Măsurile </w:t>
      </w:r>
      <w:proofErr w:type="spellStart"/>
      <w:r w:rsidRPr="003211A5">
        <w:rPr>
          <w:rFonts w:ascii="Times New Roman" w:hAnsi="Times New Roman"/>
          <w:b/>
          <w:sz w:val="24"/>
          <w:szCs w:val="24"/>
        </w:rPr>
        <w:t>şi</w:t>
      </w:r>
      <w:proofErr w:type="spellEnd"/>
      <w:r w:rsidRPr="003211A5">
        <w:rPr>
          <w:rFonts w:ascii="Times New Roman" w:hAnsi="Times New Roman"/>
          <w:b/>
          <w:sz w:val="24"/>
          <w:szCs w:val="24"/>
        </w:rPr>
        <w:t xml:space="preserve"> condițiile de realizare a proiectului în conformitate cu Avizul de gospodărire a apelor nr. </w:t>
      </w:r>
      <w:r>
        <w:rPr>
          <w:rFonts w:ascii="Times New Roman" w:hAnsi="Times New Roman"/>
          <w:b/>
          <w:sz w:val="24"/>
          <w:szCs w:val="24"/>
        </w:rPr>
        <w:t>…..</w:t>
      </w:r>
      <w:r w:rsidRPr="003211A5">
        <w:rPr>
          <w:rFonts w:ascii="Times New Roman" w:hAnsi="Times New Roman"/>
          <w:b/>
          <w:sz w:val="24"/>
          <w:szCs w:val="24"/>
        </w:rPr>
        <w:t xml:space="preserve">din data de </w:t>
      </w:r>
      <w:r>
        <w:rPr>
          <w:rFonts w:ascii="Times New Roman" w:hAnsi="Times New Roman"/>
          <w:b/>
          <w:sz w:val="24"/>
          <w:szCs w:val="24"/>
        </w:rPr>
        <w:t>…….</w:t>
      </w:r>
      <w:r w:rsidRPr="003211A5">
        <w:rPr>
          <w:rFonts w:ascii="Times New Roman" w:hAnsi="Times New Roman"/>
          <w:b/>
          <w:sz w:val="24"/>
          <w:szCs w:val="24"/>
        </w:rPr>
        <w:t xml:space="preserve"> emis de ADMINISTRAȚIA BAZINALĂ DE APĂ DOBROGEA LITORAL</w:t>
      </w:r>
      <w:r w:rsidRPr="003211A5">
        <w:rPr>
          <w:rFonts w:ascii="Times New Roman" w:hAnsi="Times New Roman"/>
          <w:sz w:val="24"/>
          <w:szCs w:val="24"/>
        </w:rPr>
        <w:t xml:space="preserve"> sunt:</w:t>
      </w:r>
    </w:p>
    <w:p w14:paraId="6AEEF458" w14:textId="639E7EB9"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Se vor solicita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obține, înainte de începerea lucrărilor, toate avizele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autorizațiile necesare, conform </w:t>
      </w:r>
      <w:proofErr w:type="spellStart"/>
      <w:r w:rsidRPr="003F5565">
        <w:rPr>
          <w:rFonts w:ascii="Times New Roman" w:hAnsi="Times New Roman"/>
          <w:sz w:val="24"/>
          <w:szCs w:val="24"/>
        </w:rPr>
        <w:t>legislaţiei</w:t>
      </w:r>
      <w:proofErr w:type="spellEnd"/>
      <w:r w:rsidRPr="003F5565">
        <w:rPr>
          <w:rFonts w:ascii="Times New Roman" w:hAnsi="Times New Roman"/>
          <w:sz w:val="24"/>
          <w:szCs w:val="24"/>
        </w:rPr>
        <w:t xml:space="preserve"> în vigoare.</w:t>
      </w:r>
    </w:p>
    <w:p w14:paraId="6C20BAB1"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În timpul executării lucrărilor vor fi luate toate măsurile necesare pentru a nu fi afectată calitatea pânzei freatice.</w:t>
      </w:r>
    </w:p>
    <w:p w14:paraId="3EA719B4"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Se interzice orice evacuare de ape uzate pe terenurile limitrofe.</w:t>
      </w:r>
    </w:p>
    <w:p w14:paraId="2B91DC8B" w14:textId="5DE818B1"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În cazul producerii unei poluări accidentale în timpul execuției lucrărilor, întreaga răspundere din punct de vedere al depoluării zonei și suportării eventualelor costuri revine beneficiarului.     </w:t>
      </w:r>
    </w:p>
    <w:p w14:paraId="15C68548" w14:textId="38E7C60F"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Valorile indicatorilor de calitate a apei uzate evacuate se vor încadra în limitele admisibile prevăzute de NTPA 002/2002 modificat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completat cu HG 352/2005 privind </w:t>
      </w:r>
      <w:proofErr w:type="spellStart"/>
      <w:r w:rsidRPr="003F5565">
        <w:rPr>
          <w:rFonts w:ascii="Times New Roman" w:hAnsi="Times New Roman"/>
          <w:sz w:val="24"/>
          <w:szCs w:val="24"/>
        </w:rPr>
        <w:t>condiţiile</w:t>
      </w:r>
      <w:proofErr w:type="spellEnd"/>
      <w:r w:rsidRPr="003F5565">
        <w:rPr>
          <w:rFonts w:ascii="Times New Roman" w:hAnsi="Times New Roman"/>
          <w:sz w:val="24"/>
          <w:szCs w:val="24"/>
        </w:rPr>
        <w:t xml:space="preserve"> de evacuare a apelor uzate în </w:t>
      </w:r>
      <w:proofErr w:type="spellStart"/>
      <w:r w:rsidRPr="003F5565">
        <w:rPr>
          <w:rFonts w:ascii="Times New Roman" w:hAnsi="Times New Roman"/>
          <w:sz w:val="24"/>
          <w:szCs w:val="24"/>
        </w:rPr>
        <w:t>reţelele</w:t>
      </w:r>
      <w:proofErr w:type="spellEnd"/>
      <w:r w:rsidRPr="003F5565">
        <w:rPr>
          <w:rFonts w:ascii="Times New Roman" w:hAnsi="Times New Roman"/>
          <w:sz w:val="24"/>
          <w:szCs w:val="24"/>
        </w:rPr>
        <w:t xml:space="preserve"> de canalizare ale localităților.</w:t>
      </w:r>
    </w:p>
    <w:p w14:paraId="7BF3EB40"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Beneficiarul </w:t>
      </w:r>
      <w:proofErr w:type="spellStart"/>
      <w:r w:rsidRPr="003F5565">
        <w:rPr>
          <w:rFonts w:ascii="Times New Roman" w:hAnsi="Times New Roman"/>
          <w:sz w:val="24"/>
          <w:szCs w:val="24"/>
        </w:rPr>
        <w:t>îşi</w:t>
      </w:r>
      <w:proofErr w:type="spellEnd"/>
      <w:r w:rsidRPr="003F5565">
        <w:rPr>
          <w:rFonts w:ascii="Times New Roman" w:hAnsi="Times New Roman"/>
          <w:sz w:val="24"/>
          <w:szCs w:val="24"/>
        </w:rPr>
        <w:t xml:space="preserve"> va asuma toate riscurile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pagubele în caz de avarie datorită furtunilor sau </w:t>
      </w:r>
      <w:proofErr w:type="spellStart"/>
      <w:r w:rsidRPr="003F5565">
        <w:rPr>
          <w:rFonts w:ascii="Times New Roman" w:hAnsi="Times New Roman"/>
          <w:sz w:val="24"/>
          <w:szCs w:val="24"/>
        </w:rPr>
        <w:t>inundaţiilor</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Administraţia</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Bazinală</w:t>
      </w:r>
      <w:proofErr w:type="spellEnd"/>
      <w:r w:rsidRPr="003F5565">
        <w:rPr>
          <w:rFonts w:ascii="Times New Roman" w:hAnsi="Times New Roman"/>
          <w:sz w:val="24"/>
          <w:szCs w:val="24"/>
        </w:rPr>
        <w:t xml:space="preserve"> de Apă Dobrogea – Litoral nu este obligată să suporte eventualele pagube.</w:t>
      </w:r>
    </w:p>
    <w:p w14:paraId="5794FD1F" w14:textId="77777777" w:rsidR="003F5565" w:rsidRPr="003F5565" w:rsidRDefault="003F5565" w:rsidP="003F5565">
      <w:pPr>
        <w:pStyle w:val="Frspaiere"/>
        <w:spacing w:line="25" w:lineRule="atLeast"/>
        <w:jc w:val="both"/>
        <w:rPr>
          <w:rFonts w:ascii="Times New Roman" w:hAnsi="Times New Roman"/>
          <w:b/>
          <w:bCs/>
          <w:sz w:val="24"/>
          <w:szCs w:val="24"/>
        </w:rPr>
      </w:pPr>
      <w:r w:rsidRPr="003F5565">
        <w:rPr>
          <w:rFonts w:ascii="Times New Roman" w:hAnsi="Times New Roman"/>
          <w:b/>
          <w:bCs/>
          <w:sz w:val="24"/>
          <w:szCs w:val="24"/>
        </w:rPr>
        <w:t xml:space="preserve">- Beneficiarul are obligația să anunțe, în scris, Administrația </w:t>
      </w:r>
      <w:proofErr w:type="spellStart"/>
      <w:r w:rsidRPr="003F5565">
        <w:rPr>
          <w:rFonts w:ascii="Times New Roman" w:hAnsi="Times New Roman"/>
          <w:b/>
          <w:bCs/>
          <w:sz w:val="24"/>
          <w:szCs w:val="24"/>
        </w:rPr>
        <w:t>Bazinală</w:t>
      </w:r>
      <w:proofErr w:type="spellEnd"/>
      <w:r w:rsidRPr="003F5565">
        <w:rPr>
          <w:rFonts w:ascii="Times New Roman" w:hAnsi="Times New Roman"/>
          <w:b/>
          <w:bCs/>
          <w:sz w:val="24"/>
          <w:szCs w:val="24"/>
        </w:rPr>
        <w:t xml:space="preserve"> de Apă Dobrogea Litoral, data de începere a lucrărilor, cu 10 zile înainte de aceasta.</w:t>
      </w:r>
    </w:p>
    <w:p w14:paraId="09BF664E"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Se interzice distrugerea sau deteriorarea </w:t>
      </w:r>
      <w:proofErr w:type="spellStart"/>
      <w:r w:rsidRPr="003F5565">
        <w:rPr>
          <w:rFonts w:ascii="Times New Roman" w:hAnsi="Times New Roman"/>
          <w:sz w:val="24"/>
          <w:szCs w:val="24"/>
        </w:rPr>
        <w:t>unităţilor</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instalaţiilor</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reţelei</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naţionale</w:t>
      </w:r>
      <w:proofErr w:type="spellEnd"/>
      <w:r w:rsidRPr="003F5565">
        <w:rPr>
          <w:rFonts w:ascii="Times New Roman" w:hAnsi="Times New Roman"/>
          <w:sz w:val="24"/>
          <w:szCs w:val="24"/>
        </w:rPr>
        <w:t xml:space="preserve"> de </w:t>
      </w:r>
      <w:proofErr w:type="spellStart"/>
      <w:r w:rsidRPr="003F5565">
        <w:rPr>
          <w:rFonts w:ascii="Times New Roman" w:hAnsi="Times New Roman"/>
          <w:sz w:val="24"/>
          <w:szCs w:val="24"/>
        </w:rPr>
        <w:t>observaţii</w:t>
      </w:r>
      <w:proofErr w:type="spellEnd"/>
      <w:r w:rsidRPr="003F5565">
        <w:rPr>
          <w:rFonts w:ascii="Times New Roman" w:hAnsi="Times New Roman"/>
          <w:sz w:val="24"/>
          <w:szCs w:val="24"/>
        </w:rPr>
        <w:t xml:space="preserve">, a reperelor, a mirelor hidrometrice sau a altor însemne tehnice sau topografice, a forajelor hidrogeologice, a </w:t>
      </w:r>
      <w:proofErr w:type="spellStart"/>
      <w:r w:rsidRPr="003F5565">
        <w:rPr>
          <w:rFonts w:ascii="Times New Roman" w:hAnsi="Times New Roman"/>
          <w:sz w:val="24"/>
          <w:szCs w:val="24"/>
        </w:rPr>
        <w:t>staţiior</w:t>
      </w:r>
      <w:proofErr w:type="spellEnd"/>
      <w:r w:rsidRPr="003F5565">
        <w:rPr>
          <w:rFonts w:ascii="Times New Roman" w:hAnsi="Times New Roman"/>
          <w:sz w:val="24"/>
          <w:szCs w:val="24"/>
        </w:rPr>
        <w:t xml:space="preserve"> de determinare automată a </w:t>
      </w:r>
      <w:proofErr w:type="spellStart"/>
      <w:r w:rsidRPr="003F5565">
        <w:rPr>
          <w:rFonts w:ascii="Times New Roman" w:hAnsi="Times New Roman"/>
          <w:sz w:val="24"/>
          <w:szCs w:val="24"/>
        </w:rPr>
        <w:t>calităţii</w:t>
      </w:r>
      <w:proofErr w:type="spellEnd"/>
      <w:r w:rsidRPr="003F5565">
        <w:rPr>
          <w:rFonts w:ascii="Times New Roman" w:hAnsi="Times New Roman"/>
          <w:sz w:val="24"/>
          <w:szCs w:val="24"/>
        </w:rPr>
        <w:t xml:space="preserve"> apelor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a altora asemenea.</w:t>
      </w:r>
    </w:p>
    <w:p w14:paraId="0EC48239"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Responsabilitatea privind alegerea </w:t>
      </w:r>
      <w:proofErr w:type="spellStart"/>
      <w:r w:rsidRPr="003F5565">
        <w:rPr>
          <w:rFonts w:ascii="Times New Roman" w:hAnsi="Times New Roman"/>
          <w:sz w:val="24"/>
          <w:szCs w:val="24"/>
        </w:rPr>
        <w:t>soluţiei</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dimensionarea lucrărilor revine, integral, beneficiarului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proiectantului lucrărilor.</w:t>
      </w:r>
    </w:p>
    <w:p w14:paraId="23C48DEA"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Să permită accesul personalului de gospodărire a apelor în incinta obiectivului, în scopul îndeplinirii </w:t>
      </w:r>
      <w:proofErr w:type="spellStart"/>
      <w:r w:rsidRPr="003F5565">
        <w:rPr>
          <w:rFonts w:ascii="Times New Roman" w:hAnsi="Times New Roman"/>
          <w:sz w:val="24"/>
          <w:szCs w:val="24"/>
        </w:rPr>
        <w:t>atribuţiilor</w:t>
      </w:r>
      <w:proofErr w:type="spellEnd"/>
      <w:r w:rsidRPr="003F5565">
        <w:rPr>
          <w:rFonts w:ascii="Times New Roman" w:hAnsi="Times New Roman"/>
          <w:sz w:val="24"/>
          <w:szCs w:val="24"/>
        </w:rPr>
        <w:t xml:space="preserve"> de control, conform prevederilor Legii Apelor nr. 107/1996, modificată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completată.</w:t>
      </w:r>
    </w:p>
    <w:p w14:paraId="46850F3E"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Avizul de gospodărire a apelor </w:t>
      </w:r>
      <w:proofErr w:type="spellStart"/>
      <w:r w:rsidRPr="003F5565">
        <w:rPr>
          <w:rFonts w:ascii="Times New Roman" w:hAnsi="Times New Roman"/>
          <w:sz w:val="24"/>
          <w:szCs w:val="24"/>
        </w:rPr>
        <w:t>îşi</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menţine</w:t>
      </w:r>
      <w:proofErr w:type="spellEnd"/>
      <w:r w:rsidRPr="003F5565">
        <w:rPr>
          <w:rFonts w:ascii="Times New Roman" w:hAnsi="Times New Roman"/>
          <w:sz w:val="24"/>
          <w:szCs w:val="24"/>
        </w:rPr>
        <w:t xml:space="preserve"> valabilitatea pe toată durata de realizare a lucrărilor, dacă </w:t>
      </w:r>
      <w:proofErr w:type="spellStart"/>
      <w:r w:rsidRPr="003F5565">
        <w:rPr>
          <w:rFonts w:ascii="Times New Roman" w:hAnsi="Times New Roman"/>
          <w:sz w:val="24"/>
          <w:szCs w:val="24"/>
        </w:rPr>
        <w:t>execuţia</w:t>
      </w:r>
      <w:proofErr w:type="spellEnd"/>
      <w:r w:rsidRPr="003F5565">
        <w:rPr>
          <w:rFonts w:ascii="Times New Roman" w:hAnsi="Times New Roman"/>
          <w:sz w:val="24"/>
          <w:szCs w:val="24"/>
        </w:rPr>
        <w:t xml:space="preserve"> acestora a început în cel mult 24 de luni de la data emiterii acestuia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dacă au fost respectate prevederile înscrise în aviz, în caz contrar avizul </w:t>
      </w:r>
      <w:proofErr w:type="spellStart"/>
      <w:r w:rsidRPr="003F5565">
        <w:rPr>
          <w:rFonts w:ascii="Times New Roman" w:hAnsi="Times New Roman"/>
          <w:sz w:val="24"/>
          <w:szCs w:val="24"/>
        </w:rPr>
        <w:t>îşi</w:t>
      </w:r>
      <w:proofErr w:type="spellEnd"/>
      <w:r w:rsidRPr="003F5565">
        <w:rPr>
          <w:rFonts w:ascii="Times New Roman" w:hAnsi="Times New Roman"/>
          <w:sz w:val="24"/>
          <w:szCs w:val="24"/>
        </w:rPr>
        <w:t xml:space="preserve"> pierde valabilitatea.</w:t>
      </w:r>
    </w:p>
    <w:p w14:paraId="79A69111"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t xml:space="preserve">- Dacă pe parcursul derulării </w:t>
      </w:r>
      <w:proofErr w:type="spellStart"/>
      <w:r w:rsidRPr="003F5565">
        <w:rPr>
          <w:rFonts w:ascii="Times New Roman" w:hAnsi="Times New Roman"/>
          <w:sz w:val="24"/>
          <w:szCs w:val="24"/>
        </w:rPr>
        <w:t>investiţiei</w:t>
      </w:r>
      <w:proofErr w:type="spellEnd"/>
      <w:r w:rsidRPr="003F5565">
        <w:rPr>
          <w:rFonts w:ascii="Times New Roman" w:hAnsi="Times New Roman"/>
          <w:sz w:val="24"/>
          <w:szCs w:val="24"/>
        </w:rPr>
        <w:t>, apar modificări ale datelor care au stat la baza emiterii prezentului aviz, se va solicita aviz de gospodărire a apelor modificator, conform prevederilor Ordinului Ministerului Apelor și Pădurilor nr. 828/04.07.2019 privind aprobarea Procedurii și competențelor de emitere, modificare, retragere a avizului de gospodărire a apelor, inclusiv procedura de evaluare a impactului asupra corpurilor de apă, aprobarea Normativului de conținut al documentației tehnice supuse avizării, precum și a Conținutului-cadru al Studiului de evaluare a impactului asupra corpurilor de apă.</w:t>
      </w:r>
    </w:p>
    <w:p w14:paraId="06182753" w14:textId="77777777" w:rsidR="003F5565" w:rsidRPr="003F5565" w:rsidRDefault="003F5565" w:rsidP="003F5565">
      <w:pPr>
        <w:pStyle w:val="Frspaiere"/>
        <w:spacing w:line="25" w:lineRule="atLeast"/>
        <w:jc w:val="both"/>
        <w:rPr>
          <w:rFonts w:ascii="Times New Roman" w:hAnsi="Times New Roman"/>
          <w:sz w:val="24"/>
          <w:szCs w:val="24"/>
        </w:rPr>
      </w:pPr>
      <w:r w:rsidRPr="003F5565">
        <w:rPr>
          <w:rFonts w:ascii="Times New Roman" w:hAnsi="Times New Roman"/>
          <w:sz w:val="24"/>
          <w:szCs w:val="24"/>
        </w:rPr>
        <w:lastRenderedPageBreak/>
        <w:t xml:space="preserve">- După finalizarea </w:t>
      </w:r>
      <w:proofErr w:type="spellStart"/>
      <w:r w:rsidRPr="003F5565">
        <w:rPr>
          <w:rFonts w:ascii="Times New Roman" w:hAnsi="Times New Roman"/>
          <w:sz w:val="24"/>
          <w:szCs w:val="24"/>
        </w:rPr>
        <w:t>investiţiei</w:t>
      </w:r>
      <w:proofErr w:type="spellEnd"/>
      <w:r w:rsidRPr="003F5565">
        <w:rPr>
          <w:rFonts w:ascii="Times New Roman" w:hAnsi="Times New Roman"/>
          <w:sz w:val="24"/>
          <w:szCs w:val="24"/>
        </w:rPr>
        <w:t xml:space="preserve">, beneficiarul are </w:t>
      </w:r>
      <w:proofErr w:type="spellStart"/>
      <w:r w:rsidRPr="003F5565">
        <w:rPr>
          <w:rFonts w:ascii="Times New Roman" w:hAnsi="Times New Roman"/>
          <w:sz w:val="24"/>
          <w:szCs w:val="24"/>
        </w:rPr>
        <w:t>obligaţia</w:t>
      </w:r>
      <w:proofErr w:type="spellEnd"/>
      <w:r w:rsidRPr="003F5565">
        <w:rPr>
          <w:rFonts w:ascii="Times New Roman" w:hAnsi="Times New Roman"/>
          <w:sz w:val="24"/>
          <w:szCs w:val="24"/>
        </w:rPr>
        <w:t xml:space="preserve"> să solicite </w:t>
      </w:r>
      <w:proofErr w:type="spellStart"/>
      <w:r w:rsidRPr="003F5565">
        <w:rPr>
          <w:rFonts w:ascii="Times New Roman" w:hAnsi="Times New Roman"/>
          <w:sz w:val="24"/>
          <w:szCs w:val="24"/>
        </w:rPr>
        <w:t>şi</w:t>
      </w:r>
      <w:proofErr w:type="spellEnd"/>
      <w:r w:rsidRPr="003F5565">
        <w:rPr>
          <w:rFonts w:ascii="Times New Roman" w:hAnsi="Times New Roman"/>
          <w:sz w:val="24"/>
          <w:szCs w:val="24"/>
        </w:rPr>
        <w:t xml:space="preserve"> să </w:t>
      </w:r>
      <w:proofErr w:type="spellStart"/>
      <w:r w:rsidRPr="003F5565">
        <w:rPr>
          <w:rFonts w:ascii="Times New Roman" w:hAnsi="Times New Roman"/>
          <w:sz w:val="24"/>
          <w:szCs w:val="24"/>
        </w:rPr>
        <w:t>obţină</w:t>
      </w:r>
      <w:proofErr w:type="spellEnd"/>
      <w:r w:rsidRPr="003F5565">
        <w:rPr>
          <w:rFonts w:ascii="Times New Roman" w:hAnsi="Times New Roman"/>
          <w:sz w:val="24"/>
          <w:szCs w:val="24"/>
        </w:rPr>
        <w:t xml:space="preserve"> </w:t>
      </w:r>
      <w:proofErr w:type="spellStart"/>
      <w:r w:rsidRPr="003F5565">
        <w:rPr>
          <w:rFonts w:ascii="Times New Roman" w:hAnsi="Times New Roman"/>
          <w:sz w:val="24"/>
          <w:szCs w:val="24"/>
        </w:rPr>
        <w:t>autorizaţie</w:t>
      </w:r>
      <w:proofErr w:type="spellEnd"/>
      <w:r w:rsidRPr="003F5565">
        <w:rPr>
          <w:rFonts w:ascii="Times New Roman" w:hAnsi="Times New Roman"/>
          <w:sz w:val="24"/>
          <w:szCs w:val="24"/>
        </w:rPr>
        <w:t xml:space="preserve"> de gospodărire a apelor, pe baza unei </w:t>
      </w:r>
      <w:proofErr w:type="spellStart"/>
      <w:r w:rsidRPr="003F5565">
        <w:rPr>
          <w:rFonts w:ascii="Times New Roman" w:hAnsi="Times New Roman"/>
          <w:sz w:val="24"/>
          <w:szCs w:val="24"/>
        </w:rPr>
        <w:t>documentaţii</w:t>
      </w:r>
      <w:proofErr w:type="spellEnd"/>
      <w:r w:rsidRPr="003F5565">
        <w:rPr>
          <w:rFonts w:ascii="Times New Roman" w:hAnsi="Times New Roman"/>
          <w:sz w:val="24"/>
          <w:szCs w:val="24"/>
        </w:rPr>
        <w:t xml:space="preserve"> tehnice de fundamentare întocmită în conformitate cu prevederile a Ordinului Ministerului Mediului, Apelor și Pădurilor nr. 3147/2023 </w:t>
      </w:r>
      <w:r w:rsidRPr="003F5565">
        <w:rPr>
          <w:rFonts w:ascii="Times New Roman" w:hAnsi="Times New Roman"/>
          <w:i/>
          <w:iCs/>
          <w:sz w:val="24"/>
          <w:szCs w:val="24"/>
        </w:rPr>
        <w:t>privind aprobarea Procedurii de emitere a autorizației de gospodărire a apelor</w:t>
      </w:r>
      <w:r w:rsidRPr="003F5565">
        <w:rPr>
          <w:rFonts w:ascii="Times New Roman" w:hAnsi="Times New Roman"/>
          <w:sz w:val="24"/>
          <w:szCs w:val="24"/>
        </w:rPr>
        <w:t>.</w:t>
      </w:r>
    </w:p>
    <w:p w14:paraId="29595BD0" w14:textId="77777777" w:rsidR="00EA3AF2" w:rsidRDefault="00EA3AF2" w:rsidP="00EA3AF2">
      <w:pPr>
        <w:autoSpaceDE w:val="0"/>
        <w:autoSpaceDN w:val="0"/>
        <w:adjustRightInd w:val="0"/>
        <w:spacing w:after="0" w:line="240" w:lineRule="auto"/>
        <w:ind w:firstLine="714"/>
        <w:jc w:val="both"/>
        <w:rPr>
          <w:rFonts w:ascii="Times New Roman" w:hAnsi="Times New Roman"/>
          <w:b/>
          <w:sz w:val="24"/>
          <w:szCs w:val="24"/>
        </w:rPr>
      </w:pPr>
    </w:p>
    <w:p w14:paraId="64240471" w14:textId="77777777" w:rsidR="00EA3AF2" w:rsidRPr="0080134A" w:rsidRDefault="00EA3AF2" w:rsidP="00EA3AF2">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proofErr w:type="spellStart"/>
      <w:r w:rsidRPr="0080134A">
        <w:rPr>
          <w:rFonts w:ascii="Times New Roman" w:hAnsi="Times New Roman"/>
          <w:b/>
          <w:sz w:val="24"/>
          <w:szCs w:val="24"/>
        </w:rPr>
        <w:t>condiţiile</w:t>
      </w:r>
      <w:proofErr w:type="spellEnd"/>
      <w:r w:rsidRPr="0080134A">
        <w:rPr>
          <w:rFonts w:ascii="Times New Roman" w:hAnsi="Times New Roman"/>
          <w:b/>
          <w:sz w:val="24"/>
          <w:szCs w:val="24"/>
        </w:rPr>
        <w:t xml:space="preserve"> care au stat la baza emiterii acesteia, titularul proiectului are </w:t>
      </w:r>
      <w:proofErr w:type="spellStart"/>
      <w:r w:rsidRPr="0080134A">
        <w:rPr>
          <w:rFonts w:ascii="Times New Roman" w:hAnsi="Times New Roman"/>
          <w:b/>
          <w:sz w:val="24"/>
          <w:szCs w:val="24"/>
        </w:rPr>
        <w:t>obligaţia</w:t>
      </w:r>
      <w:proofErr w:type="spellEnd"/>
      <w:r w:rsidRPr="0080134A">
        <w:rPr>
          <w:rFonts w:ascii="Times New Roman" w:hAnsi="Times New Roman"/>
          <w:b/>
          <w:sz w:val="24"/>
          <w:szCs w:val="24"/>
        </w:rPr>
        <w:t xml:space="preserve"> de a notifica a</w:t>
      </w:r>
      <w:r>
        <w:rPr>
          <w:rFonts w:ascii="Times New Roman" w:hAnsi="Times New Roman"/>
          <w:b/>
          <w:sz w:val="24"/>
          <w:szCs w:val="24"/>
        </w:rPr>
        <w:t>utoritatea competentă emitentă.</w:t>
      </w:r>
    </w:p>
    <w:p w14:paraId="54CB40A3" w14:textId="77777777" w:rsidR="00EA3AF2" w:rsidRDefault="00EA3AF2" w:rsidP="00EA3AF2">
      <w:pPr>
        <w:autoSpaceDE w:val="0"/>
        <w:autoSpaceDN w:val="0"/>
        <w:adjustRightInd w:val="0"/>
        <w:spacing w:after="0" w:line="240" w:lineRule="auto"/>
        <w:ind w:firstLine="720"/>
        <w:jc w:val="both"/>
        <w:rPr>
          <w:rFonts w:ascii="Times New Roman" w:hAnsi="Times New Roman"/>
          <w:sz w:val="24"/>
          <w:szCs w:val="24"/>
        </w:rPr>
      </w:pPr>
    </w:p>
    <w:p w14:paraId="147B8209"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pentru a ataca, din punct de vedere procedural sau </w:t>
      </w:r>
      <w:proofErr w:type="spellStart"/>
      <w:r w:rsidRPr="0080134A">
        <w:rPr>
          <w:rFonts w:ascii="Times New Roman" w:hAnsi="Times New Roman"/>
          <w:sz w:val="24"/>
          <w:szCs w:val="24"/>
        </w:rPr>
        <w:t>substanţial</w:t>
      </w:r>
      <w:proofErr w:type="spellEnd"/>
      <w:r w:rsidRPr="0080134A">
        <w:rPr>
          <w:rFonts w:ascii="Times New Roman" w:hAnsi="Times New Roman"/>
          <w:sz w:val="24"/>
          <w:szCs w:val="24"/>
        </w:rPr>
        <w:t xml:space="preserve">, actele, deciziile ori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61385E6C"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4A8B3631"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9AAD149"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092BD569"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71A6C23B" w14:textId="646AC67E"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r w:rsidR="00515036" w:rsidRPr="0080134A">
        <w:rPr>
          <w:rFonts w:ascii="Times New Roman" w:hAnsi="Times New Roman"/>
          <w:sz w:val="24"/>
          <w:szCs w:val="24"/>
        </w:rPr>
        <w:t>soluționare</w:t>
      </w:r>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5764E44"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46A551DB" w14:textId="77777777" w:rsidR="00EA3AF2" w:rsidRDefault="00EA3AF2" w:rsidP="00EA3AF2">
      <w:pPr>
        <w:spacing w:after="0" w:line="240" w:lineRule="auto"/>
        <w:rPr>
          <w:rFonts w:ascii="Times New Roman" w:hAnsi="Times New Roman"/>
          <w:b/>
          <w:sz w:val="24"/>
          <w:szCs w:val="24"/>
        </w:rPr>
      </w:pPr>
    </w:p>
    <w:p w14:paraId="4F421F84" w14:textId="77777777" w:rsidR="00EA3AF2" w:rsidRDefault="00EA3AF2" w:rsidP="00EA3AF2">
      <w:pPr>
        <w:spacing w:after="0" w:line="240" w:lineRule="auto"/>
        <w:rPr>
          <w:rFonts w:ascii="Times New Roman" w:hAnsi="Times New Roman"/>
          <w:b/>
          <w:sz w:val="24"/>
          <w:szCs w:val="24"/>
        </w:rPr>
      </w:pPr>
    </w:p>
    <w:p w14:paraId="36BFE671" w14:textId="77777777" w:rsidR="00EA3AF2" w:rsidRDefault="00EA3AF2" w:rsidP="00EA3AF2">
      <w:pPr>
        <w:spacing w:after="0" w:line="240" w:lineRule="auto"/>
        <w:rPr>
          <w:rFonts w:ascii="Times New Roman" w:hAnsi="Times New Roman"/>
          <w:b/>
          <w:sz w:val="24"/>
          <w:szCs w:val="24"/>
        </w:rPr>
      </w:pPr>
    </w:p>
    <w:p w14:paraId="7AF84E92" w14:textId="77777777" w:rsidR="00EA3AF2" w:rsidRDefault="00EA3AF2" w:rsidP="00EA3AF2">
      <w:pPr>
        <w:spacing w:after="0" w:line="240" w:lineRule="auto"/>
        <w:rPr>
          <w:rFonts w:ascii="Times New Roman" w:hAnsi="Times New Roman"/>
          <w:b/>
          <w:sz w:val="24"/>
          <w:szCs w:val="24"/>
        </w:rPr>
      </w:pPr>
    </w:p>
    <w:p w14:paraId="22EB28DB" w14:textId="77777777" w:rsidR="00EA3AF2" w:rsidRPr="0080134A" w:rsidRDefault="00EA3AF2" w:rsidP="00EA3AF2">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ŞEF  SERVICIU  A.A.A.,              </w:t>
      </w:r>
    </w:p>
    <w:p w14:paraId="328B301A" w14:textId="77777777" w:rsidR="00EA3AF2" w:rsidRDefault="00EA3AF2" w:rsidP="00EA3AF2">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20C1276B" w14:textId="77777777" w:rsidR="00EA3AF2" w:rsidRDefault="00EA3AF2" w:rsidP="00EA3AF2">
      <w:pPr>
        <w:pStyle w:val="Titlu6"/>
        <w:spacing w:before="0" w:after="0" w:line="240" w:lineRule="auto"/>
        <w:jc w:val="both"/>
        <w:rPr>
          <w:rFonts w:ascii="Times New Roman" w:hAnsi="Times New Roman"/>
          <w:sz w:val="24"/>
          <w:szCs w:val="24"/>
          <w:lang w:val="ro-RO"/>
        </w:rPr>
      </w:pPr>
    </w:p>
    <w:p w14:paraId="2D1202C6" w14:textId="77777777" w:rsidR="00EA3AF2" w:rsidRDefault="00EA3AF2" w:rsidP="00EA3AF2">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70123AC" w14:textId="77777777" w:rsidR="00EA3AF2" w:rsidRPr="004D49F9" w:rsidRDefault="00EA3AF2" w:rsidP="00EA3AF2"/>
    <w:p w14:paraId="71C24ABC" w14:textId="77777777" w:rsidR="00EA3AF2" w:rsidRPr="0080134A" w:rsidRDefault="00EA3AF2" w:rsidP="00EA3AF2">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5B9F28D" w14:textId="77777777" w:rsidR="00EA3AF2" w:rsidRPr="001263EF" w:rsidRDefault="00EA3AF2" w:rsidP="00EA3AF2">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w:t>
      </w:r>
      <w:proofErr w:type="spellStart"/>
      <w:r w:rsidRPr="001263EF">
        <w:rPr>
          <w:rFonts w:ascii="Times New Roman" w:hAnsi="Times New Roman"/>
          <w:sz w:val="24"/>
          <w:szCs w:val="24"/>
          <w:lang w:val="ro-RO"/>
        </w:rPr>
        <w:t>Lumini</w:t>
      </w:r>
      <w:r>
        <w:rPr>
          <w:rFonts w:ascii="Times New Roman" w:hAnsi="Times New Roman"/>
          <w:sz w:val="24"/>
          <w:szCs w:val="24"/>
          <w:lang w:val="ro-RO"/>
        </w:rPr>
        <w:t>ţ</w:t>
      </w:r>
      <w:r w:rsidRPr="001263EF">
        <w:rPr>
          <w:rFonts w:ascii="Times New Roman" w:hAnsi="Times New Roman"/>
          <w:sz w:val="24"/>
          <w:szCs w:val="24"/>
          <w:lang w:val="ro-RO"/>
        </w:rPr>
        <w:t>a</w:t>
      </w:r>
      <w:proofErr w:type="spellEnd"/>
      <w:r w:rsidRPr="001263EF">
        <w:rPr>
          <w:rFonts w:ascii="Times New Roman" w:hAnsi="Times New Roman"/>
          <w:sz w:val="24"/>
          <w:szCs w:val="24"/>
          <w:lang w:val="ro-RO"/>
        </w:rPr>
        <w:t xml:space="preserve"> BUC</w:t>
      </w:r>
      <w:r>
        <w:rPr>
          <w:rFonts w:ascii="Times New Roman" w:hAnsi="Times New Roman"/>
          <w:sz w:val="24"/>
          <w:szCs w:val="24"/>
          <w:lang w:val="ro-RO"/>
        </w:rPr>
        <w:t>Ş</w:t>
      </w:r>
      <w:r w:rsidRPr="001263EF">
        <w:rPr>
          <w:rFonts w:ascii="Times New Roman" w:hAnsi="Times New Roman"/>
          <w:sz w:val="24"/>
          <w:szCs w:val="24"/>
          <w:lang w:val="ro-RO"/>
        </w:rPr>
        <w:t>AN</w:t>
      </w:r>
    </w:p>
    <w:p w14:paraId="099AE690" w14:textId="77777777" w:rsidR="00EA3AF2" w:rsidRDefault="00EA3AF2" w:rsidP="00EA3AF2">
      <w:pPr>
        <w:pStyle w:val="Titlu6"/>
        <w:spacing w:before="0" w:after="0" w:line="240" w:lineRule="auto"/>
        <w:jc w:val="both"/>
        <w:rPr>
          <w:rFonts w:ascii="Times New Roman" w:hAnsi="Times New Roman"/>
          <w:sz w:val="24"/>
          <w:szCs w:val="24"/>
          <w:lang w:val="ro-RO"/>
        </w:rPr>
      </w:pPr>
    </w:p>
    <w:p w14:paraId="168BE5E7" w14:textId="77777777" w:rsidR="00EA3AF2" w:rsidRDefault="00EA3AF2" w:rsidP="00EA3AF2">
      <w:pPr>
        <w:pStyle w:val="Titlu6"/>
        <w:spacing w:before="0" w:after="0" w:line="240" w:lineRule="auto"/>
        <w:jc w:val="both"/>
        <w:rPr>
          <w:rFonts w:ascii="Times New Roman" w:hAnsi="Times New Roman"/>
          <w:sz w:val="24"/>
          <w:szCs w:val="24"/>
          <w:lang w:val="ro-RO"/>
        </w:rPr>
      </w:pPr>
    </w:p>
    <w:p w14:paraId="6AD6FEF2" w14:textId="77777777" w:rsidR="00EA3AF2" w:rsidRDefault="00EA3AF2" w:rsidP="00EA3AF2">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Nota: redactat </w:t>
      </w:r>
      <w:r>
        <w:rPr>
          <w:rFonts w:ascii="Times New Roman" w:hAnsi="Times New Roman"/>
          <w:sz w:val="24"/>
          <w:szCs w:val="24"/>
          <w:lang w:val="ro-RO"/>
        </w:rPr>
        <w:t>î</w:t>
      </w:r>
      <w:r w:rsidRPr="001263EF">
        <w:rPr>
          <w:rFonts w:ascii="Times New Roman" w:hAnsi="Times New Roman"/>
          <w:sz w:val="24"/>
          <w:szCs w:val="24"/>
          <w:lang w:val="ro-RO"/>
        </w:rPr>
        <w:t xml:space="preserve">n 3 ( trei ) exemplare.                                  </w:t>
      </w:r>
    </w:p>
    <w:p w14:paraId="1F6B82EC" w14:textId="77777777" w:rsidR="005863C9" w:rsidRPr="00BA7EEF" w:rsidRDefault="005863C9" w:rsidP="005863C9">
      <w:pPr>
        <w:spacing w:line="360" w:lineRule="auto"/>
        <w:jc w:val="both"/>
        <w:rPr>
          <w:rFonts w:ascii="Trebuchet MS" w:hAnsi="Trebuchet MS"/>
          <w:sz w:val="20"/>
          <w:szCs w:val="20"/>
        </w:rPr>
      </w:pPr>
    </w:p>
    <w:sectPr w:rsidR="005863C9"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7EA63" w14:textId="77777777" w:rsidR="005D21B3" w:rsidRDefault="005D21B3" w:rsidP="00143ACD">
      <w:pPr>
        <w:spacing w:after="0" w:line="240" w:lineRule="auto"/>
      </w:pPr>
      <w:r>
        <w:separator/>
      </w:r>
    </w:p>
  </w:endnote>
  <w:endnote w:type="continuationSeparator" w:id="0">
    <w:p w14:paraId="47343889" w14:textId="77777777" w:rsidR="005D21B3" w:rsidRDefault="005D21B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696725"/>
      <w:docPartObj>
        <w:docPartGallery w:val="Page Numbers (Bottom of Page)"/>
        <w:docPartUnique/>
      </w:docPartObj>
    </w:sdtPr>
    <w:sdtEndPr/>
    <w:sdtContent>
      <w:sdt>
        <w:sdtPr>
          <w:id w:val="914051626"/>
          <w:docPartObj>
            <w:docPartGallery w:val="Page Numbers (Top of Page)"/>
            <w:docPartUnique/>
          </w:docPartObj>
        </w:sdtPr>
        <w:sdtEndPr/>
        <w:sdtContent>
          <w:p w14:paraId="3E1104DA" w14:textId="50BB1485" w:rsidR="00EA3AF2" w:rsidRDefault="00EA3AF2" w:rsidP="00EA3AF2">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7C20E3">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7C20E3">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DF3F105" w14:textId="77777777" w:rsidR="00EA3AF2" w:rsidRDefault="00EA3AF2" w:rsidP="00EA3AF2">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02720DC9" w14:textId="77777777" w:rsidR="00EA3AF2" w:rsidRPr="00416C05" w:rsidRDefault="00EA3AF2" w:rsidP="00EA3AF2">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6C8777A3" w14:textId="77777777" w:rsidR="00EA3AF2" w:rsidRPr="00416C05" w:rsidRDefault="00EA3AF2" w:rsidP="00EA3AF2">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24059B16" w14:textId="77777777" w:rsidR="00EA3AF2" w:rsidRPr="00416C05" w:rsidRDefault="00EA3AF2" w:rsidP="00EA3AF2">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6BFE7B1" w14:textId="7620B433" w:rsidR="00DF3A34" w:rsidRDefault="00DF3A34" w:rsidP="00DF3A34">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7C20E3">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7C20E3">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B284FDB" w14:textId="77777777" w:rsidR="00DF3A34" w:rsidRDefault="00DF3A34" w:rsidP="00DF3A3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754E2" w14:textId="77777777" w:rsidR="005D21B3" w:rsidRDefault="005D21B3" w:rsidP="00143ACD">
      <w:pPr>
        <w:spacing w:after="0" w:line="240" w:lineRule="auto"/>
      </w:pPr>
      <w:r>
        <w:separator/>
      </w:r>
    </w:p>
  </w:footnote>
  <w:footnote w:type="continuationSeparator" w:id="0">
    <w:p w14:paraId="232A1FFB" w14:textId="77777777" w:rsidR="005D21B3" w:rsidRDefault="005D21B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0DB8" w14:textId="7A58E963" w:rsidR="00DF3A34" w:rsidRPr="00CA355B" w:rsidRDefault="00DF3A34" w:rsidP="001E6B48">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044777E8" wp14:editId="44CFC125">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58C490E"/>
    <w:lvl w:ilvl="0" w:tplc="058899E2">
      <w:numFmt w:val="bullet"/>
      <w:lvlText w:val="-"/>
      <w:lvlJc w:val="left"/>
      <w:pPr>
        <w:ind w:left="360" w:hanging="360"/>
      </w:pPr>
      <w:rPr>
        <w:rFonts w:ascii="Courier New" w:eastAsia="Courier New" w:hAnsi="Courier New" w:cs="Courier New" w:hint="default"/>
        <w:b/>
      </w:rPr>
    </w:lvl>
    <w:lvl w:ilvl="1" w:tplc="34946888">
      <w:numFmt w:val="bullet"/>
      <w:lvlText w:val="-"/>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Tahoma" w:hAnsi="Tahoma" w:hint="default"/>
      </w:rPr>
    </w:lvl>
    <w:lvl w:ilvl="3" w:tplc="04090001" w:tentative="1">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Wingdings" w:hAnsi="Wingdings" w:cs="Wingdings" w:hint="default"/>
      </w:rPr>
    </w:lvl>
    <w:lvl w:ilvl="5" w:tplc="04090005" w:tentative="1">
      <w:start w:val="1"/>
      <w:numFmt w:val="bullet"/>
      <w:lvlText w:val=""/>
      <w:lvlJc w:val="left"/>
      <w:pPr>
        <w:ind w:left="3960" w:hanging="360"/>
      </w:pPr>
      <w:rPr>
        <w:rFonts w:ascii="Tahoma" w:hAnsi="Tahoma" w:hint="default"/>
      </w:rPr>
    </w:lvl>
    <w:lvl w:ilvl="6" w:tplc="04090001" w:tentative="1">
      <w:start w:val="1"/>
      <w:numFmt w:val="bullet"/>
      <w:lvlText w:val=""/>
      <w:lvlJc w:val="left"/>
      <w:pPr>
        <w:ind w:left="4680" w:hanging="360"/>
      </w:pPr>
      <w:rPr>
        <w:rFonts w:ascii="Arial" w:hAnsi="Arial" w:hint="default"/>
      </w:rPr>
    </w:lvl>
    <w:lvl w:ilvl="7" w:tplc="04090003" w:tentative="1">
      <w:start w:val="1"/>
      <w:numFmt w:val="bullet"/>
      <w:lvlText w:val="o"/>
      <w:lvlJc w:val="left"/>
      <w:pPr>
        <w:ind w:left="5400" w:hanging="360"/>
      </w:pPr>
      <w:rPr>
        <w:rFonts w:ascii="Wingdings" w:hAnsi="Wingdings" w:cs="Wingdings" w:hint="default"/>
      </w:rPr>
    </w:lvl>
    <w:lvl w:ilvl="8" w:tplc="04090005" w:tentative="1">
      <w:start w:val="1"/>
      <w:numFmt w:val="bullet"/>
      <w:lvlText w:val=""/>
      <w:lvlJc w:val="left"/>
      <w:pPr>
        <w:ind w:left="6120" w:hanging="360"/>
      </w:pPr>
      <w:rPr>
        <w:rFonts w:ascii="Tahoma" w:hAnsi="Tahoma" w:hint="default"/>
      </w:rPr>
    </w:lvl>
  </w:abstractNum>
  <w:abstractNum w:abstractNumId="1" w15:restartNumberingAfterBreak="0">
    <w:nsid w:val="175420B8"/>
    <w:multiLevelType w:val="hybridMultilevel"/>
    <w:tmpl w:val="CB0AD5C8"/>
    <w:lvl w:ilvl="0" w:tplc="936C1130">
      <w:start w:val="1"/>
      <w:numFmt w:val="bullet"/>
      <w:lvlText w:val="-"/>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Wingdings" w:hAnsi="Wingdings" w:cs="Wingdings"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Wingdings" w:hAnsi="Wingdings" w:cs="Wingdings" w:hint="default"/>
      </w:rPr>
    </w:lvl>
    <w:lvl w:ilvl="8" w:tplc="04090005" w:tentative="1">
      <w:start w:val="1"/>
      <w:numFmt w:val="bullet"/>
      <w:lvlText w:val=""/>
      <w:lvlJc w:val="left"/>
      <w:pPr>
        <w:ind w:left="6840" w:hanging="360"/>
      </w:pPr>
      <w:rPr>
        <w:rFonts w:ascii="Tahoma" w:hAnsi="Tahoma" w:hint="default"/>
      </w:rPr>
    </w:lvl>
  </w:abstractNum>
  <w:abstractNum w:abstractNumId="2"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7EB77E21"/>
    <w:multiLevelType w:val="hybridMultilevel"/>
    <w:tmpl w:val="3E3CF9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Tahoma" w:hAnsi="Tahoma"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1106DF"/>
    <w:rsid w:val="00143ACD"/>
    <w:rsid w:val="001551DD"/>
    <w:rsid w:val="001B47C8"/>
    <w:rsid w:val="001E6B48"/>
    <w:rsid w:val="0020757D"/>
    <w:rsid w:val="002A63D8"/>
    <w:rsid w:val="002C77D2"/>
    <w:rsid w:val="002D19BC"/>
    <w:rsid w:val="002E29D3"/>
    <w:rsid w:val="002F5780"/>
    <w:rsid w:val="00354326"/>
    <w:rsid w:val="00364A9F"/>
    <w:rsid w:val="003C123B"/>
    <w:rsid w:val="003D5D39"/>
    <w:rsid w:val="003F3CD2"/>
    <w:rsid w:val="003F5565"/>
    <w:rsid w:val="00416C05"/>
    <w:rsid w:val="00442767"/>
    <w:rsid w:val="00466824"/>
    <w:rsid w:val="00482EF6"/>
    <w:rsid w:val="004A3C42"/>
    <w:rsid w:val="004B7417"/>
    <w:rsid w:val="004C0CE7"/>
    <w:rsid w:val="004C7186"/>
    <w:rsid w:val="004F0F51"/>
    <w:rsid w:val="004F42C9"/>
    <w:rsid w:val="00515036"/>
    <w:rsid w:val="00520258"/>
    <w:rsid w:val="0053065D"/>
    <w:rsid w:val="005863C9"/>
    <w:rsid w:val="005C2EE8"/>
    <w:rsid w:val="005D21B3"/>
    <w:rsid w:val="005F5671"/>
    <w:rsid w:val="00631BF9"/>
    <w:rsid w:val="006D65DB"/>
    <w:rsid w:val="0071569F"/>
    <w:rsid w:val="00733B88"/>
    <w:rsid w:val="007C20E3"/>
    <w:rsid w:val="007D4A5C"/>
    <w:rsid w:val="007E6483"/>
    <w:rsid w:val="008139A9"/>
    <w:rsid w:val="0081504B"/>
    <w:rsid w:val="00825AD8"/>
    <w:rsid w:val="008507D9"/>
    <w:rsid w:val="008631FB"/>
    <w:rsid w:val="00876E0D"/>
    <w:rsid w:val="008C7811"/>
    <w:rsid w:val="008D246C"/>
    <w:rsid w:val="008E19DC"/>
    <w:rsid w:val="0090061B"/>
    <w:rsid w:val="009142A5"/>
    <w:rsid w:val="009866BC"/>
    <w:rsid w:val="009B480A"/>
    <w:rsid w:val="00A05507"/>
    <w:rsid w:val="00A0719A"/>
    <w:rsid w:val="00A132AF"/>
    <w:rsid w:val="00A448BD"/>
    <w:rsid w:val="00A906B5"/>
    <w:rsid w:val="00A91C96"/>
    <w:rsid w:val="00AC6CA8"/>
    <w:rsid w:val="00AE007A"/>
    <w:rsid w:val="00B606BA"/>
    <w:rsid w:val="00B66053"/>
    <w:rsid w:val="00B71D8E"/>
    <w:rsid w:val="00BA7EE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DF3A34"/>
    <w:rsid w:val="00E038F9"/>
    <w:rsid w:val="00E82CD9"/>
    <w:rsid w:val="00E84F3C"/>
    <w:rsid w:val="00EA3AF2"/>
    <w:rsid w:val="00ED25D0"/>
    <w:rsid w:val="00F1090C"/>
    <w:rsid w:val="00F270A8"/>
    <w:rsid w:val="00F50543"/>
    <w:rsid w:val="00F83E65"/>
    <w:rsid w:val="00FA4087"/>
    <w:rsid w:val="00FB5C16"/>
    <w:rsid w:val="00FF3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F2"/>
  </w:style>
  <w:style w:type="paragraph" w:styleId="Titlu6">
    <w:name w:val="heading 6"/>
    <w:basedOn w:val="Normal"/>
    <w:next w:val="Normal"/>
    <w:link w:val="Titlu6Caracter"/>
    <w:uiPriority w:val="9"/>
    <w:qFormat/>
    <w:rsid w:val="00EA3AF2"/>
    <w:pPr>
      <w:spacing w:before="240" w:after="60" w:line="276" w:lineRule="auto"/>
      <w:outlineLvl w:val="5"/>
    </w:pPr>
    <w:rPr>
      <w:rFonts w:ascii="Symbol" w:eastAsia="Courier New" w:hAnsi="Symbol" w:cs="Courier New"/>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EA3AF2"/>
    <w:rPr>
      <w:rFonts w:ascii="Symbol" w:eastAsia="Courier New" w:hAnsi="Symbol" w:cs="Courier New"/>
      <w:b/>
      <w:bCs/>
      <w:lang w:val="en-US"/>
      <w14:ligatures w14:val="none"/>
    </w:rPr>
  </w:style>
  <w:style w:type="paragraph" w:styleId="NormalWeb">
    <w:name w:val="Normal (Web)"/>
    <w:basedOn w:val="Normal"/>
    <w:uiPriority w:val="99"/>
    <w:rsid w:val="00EA3AF2"/>
    <w:pPr>
      <w:spacing w:before="100" w:beforeAutospacing="1" w:after="100" w:afterAutospacing="1" w:line="240" w:lineRule="auto"/>
    </w:pPr>
    <w:rPr>
      <w:rFonts w:ascii="Courier New" w:eastAsia="Courier New" w:hAnsi="Courier New" w:cs="Courier New"/>
      <w:sz w:val="24"/>
      <w:szCs w:val="24"/>
      <w:lang w:val="en-US"/>
      <w14:ligatures w14:val="none"/>
    </w:rPr>
  </w:style>
  <w:style w:type="paragraph" w:styleId="Corptext">
    <w:name w:val="Body Text"/>
    <w:basedOn w:val="Normal"/>
    <w:link w:val="CorptextCaracter"/>
    <w:rsid w:val="00EA3AF2"/>
    <w:pPr>
      <w:spacing w:after="120" w:line="276" w:lineRule="auto"/>
    </w:pPr>
    <w:rPr>
      <w:rFonts w:ascii="Symbol" w:eastAsia="Symbol" w:hAnsi="Symbol" w:cs="Courier New"/>
      <w:lang w:val="x-none" w:eastAsia="x-none"/>
      <w14:ligatures w14:val="none"/>
    </w:rPr>
  </w:style>
  <w:style w:type="character" w:customStyle="1" w:styleId="CorptextCaracter">
    <w:name w:val="Corp text Caracter"/>
    <w:basedOn w:val="Fontdeparagrafimplicit"/>
    <w:link w:val="Corptext"/>
    <w:rsid w:val="00EA3AF2"/>
    <w:rPr>
      <w:rFonts w:ascii="Symbol" w:eastAsia="Symbol" w:hAnsi="Symbol" w:cs="Courier New"/>
      <w:lang w:val="x-none" w:eastAsia="x-none"/>
      <w14:ligatures w14:val="none"/>
    </w:rPr>
  </w:style>
  <w:style w:type="paragraph" w:styleId="Listparagraf">
    <w:name w:val="List Paragraph"/>
    <w:basedOn w:val="Normal"/>
    <w:uiPriority w:val="34"/>
    <w:qFormat/>
    <w:rsid w:val="00EA3AF2"/>
    <w:pPr>
      <w:spacing w:after="0" w:line="240" w:lineRule="auto"/>
      <w:ind w:left="720"/>
    </w:pPr>
    <w:rPr>
      <w:rFonts w:ascii="Symbol" w:eastAsia="Symbol" w:hAnsi="Symbol" w:cs="Courier New"/>
      <w:lang w:val="en-US"/>
      <w14:ligatures w14:val="none"/>
    </w:rPr>
  </w:style>
  <w:style w:type="paragraph" w:customStyle="1" w:styleId="Default">
    <w:name w:val="Default"/>
    <w:rsid w:val="00EA3AF2"/>
    <w:pPr>
      <w:autoSpaceDE w:val="0"/>
      <w:autoSpaceDN w:val="0"/>
      <w:adjustRightInd w:val="0"/>
      <w:spacing w:after="0" w:line="240" w:lineRule="auto"/>
    </w:pPr>
    <w:rPr>
      <w:rFonts w:ascii="Courier New" w:eastAsia="Symbol" w:hAnsi="Courier New" w:cs="Courier New"/>
      <w:color w:val="000000"/>
      <w:sz w:val="24"/>
      <w:szCs w:val="24"/>
      <w:lang w:val="en-US"/>
      <w14:ligatures w14:val="none"/>
    </w:rPr>
  </w:style>
  <w:style w:type="paragraph" w:styleId="Corptext2">
    <w:name w:val="Body Text 2"/>
    <w:basedOn w:val="Normal"/>
    <w:link w:val="Corptext2Caracter"/>
    <w:uiPriority w:val="99"/>
    <w:semiHidden/>
    <w:unhideWhenUsed/>
    <w:rsid w:val="00EA3AF2"/>
    <w:pPr>
      <w:spacing w:after="120" w:line="480" w:lineRule="auto"/>
    </w:pPr>
    <w:rPr>
      <w:rFonts w:ascii="Symbol" w:eastAsia="Symbol" w:hAnsi="Symbol" w:cs="Courier New"/>
      <w:lang w:val="en-US"/>
      <w14:ligatures w14:val="none"/>
    </w:rPr>
  </w:style>
  <w:style w:type="character" w:customStyle="1" w:styleId="Corptext2Caracter">
    <w:name w:val="Corp text 2 Caracter"/>
    <w:basedOn w:val="Fontdeparagrafimplicit"/>
    <w:link w:val="Corptext2"/>
    <w:uiPriority w:val="99"/>
    <w:semiHidden/>
    <w:rsid w:val="00EA3AF2"/>
    <w:rPr>
      <w:rFonts w:ascii="Symbol" w:eastAsia="Symbol" w:hAnsi="Symbol" w:cs="Courier New"/>
      <w:lang w:val="en-US"/>
      <w14:ligatures w14:val="none"/>
    </w:rPr>
  </w:style>
  <w:style w:type="paragraph" w:styleId="Corptext3">
    <w:name w:val="Body Text 3"/>
    <w:basedOn w:val="Normal"/>
    <w:link w:val="Corptext3Caracter"/>
    <w:uiPriority w:val="99"/>
    <w:semiHidden/>
    <w:unhideWhenUsed/>
    <w:rsid w:val="00EA3AF2"/>
    <w:pPr>
      <w:spacing w:after="120" w:line="276" w:lineRule="auto"/>
    </w:pPr>
    <w:rPr>
      <w:rFonts w:ascii="Symbol" w:eastAsia="Symbol" w:hAnsi="Symbol" w:cs="Courier New"/>
      <w:sz w:val="16"/>
      <w:szCs w:val="16"/>
      <w:lang w:val="en-US"/>
      <w14:ligatures w14:val="none"/>
    </w:rPr>
  </w:style>
  <w:style w:type="character" w:customStyle="1" w:styleId="Corptext3Caracter">
    <w:name w:val="Corp text 3 Caracter"/>
    <w:basedOn w:val="Fontdeparagrafimplicit"/>
    <w:link w:val="Corptext3"/>
    <w:uiPriority w:val="99"/>
    <w:semiHidden/>
    <w:rsid w:val="00EA3AF2"/>
    <w:rPr>
      <w:rFonts w:ascii="Symbol" w:eastAsia="Symbol" w:hAnsi="Symbol" w:cs="Courier New"/>
      <w:sz w:val="16"/>
      <w:szCs w:val="16"/>
      <w:lang w:val="en-US"/>
      <w14:ligatures w14:val="none"/>
    </w:rPr>
  </w:style>
  <w:style w:type="character" w:customStyle="1" w:styleId="tpa1">
    <w:name w:val="tpa1"/>
    <w:rsid w:val="00EA3AF2"/>
  </w:style>
  <w:style w:type="character" w:customStyle="1" w:styleId="ax1">
    <w:name w:val="ax1"/>
    <w:rsid w:val="00EA3AF2"/>
    <w:rPr>
      <w:b/>
      <w:bCs/>
      <w:sz w:val="26"/>
      <w:szCs w:val="26"/>
    </w:rPr>
  </w:style>
  <w:style w:type="paragraph" w:customStyle="1" w:styleId="TextnormalCharCaracter">
    <w:name w:val="Text normal Char Caracter"/>
    <w:link w:val="TextnormalCharCaracterCaracter"/>
    <w:rsid w:val="00EA3AF2"/>
    <w:pPr>
      <w:widowControl w:val="0"/>
      <w:adjustRightInd w:val="0"/>
      <w:spacing w:before="80" w:line="360" w:lineRule="atLeast"/>
      <w:ind w:left="1304"/>
      <w:jc w:val="both"/>
      <w:textAlignment w:val="baseline"/>
    </w:pPr>
    <w:rPr>
      <w:rFonts w:ascii="Cambria" w:eastAsia="Courier New" w:hAnsi="Cambria" w:cs="Courier New"/>
      <w:lang w:val="en-US"/>
      <w14:ligatures w14:val="none"/>
    </w:rPr>
  </w:style>
  <w:style w:type="character" w:customStyle="1" w:styleId="TextnormalCharCaracterCaracter">
    <w:name w:val="Text normal Char Caracter Caracter"/>
    <w:link w:val="TextnormalCharCaracter"/>
    <w:rsid w:val="00EA3AF2"/>
    <w:rPr>
      <w:rFonts w:ascii="Cambria" w:eastAsia="Courier New" w:hAnsi="Cambria" w:cs="Courier New"/>
      <w:lang w:val="en-US"/>
      <w14:ligatures w14:val="none"/>
    </w:rPr>
  </w:style>
  <w:style w:type="character" w:customStyle="1" w:styleId="normalchar">
    <w:name w:val="normal__char"/>
    <w:basedOn w:val="Fontdeparagrafimplicit"/>
    <w:rsid w:val="00EA3AF2"/>
  </w:style>
  <w:style w:type="paragraph" w:styleId="Frspaiere">
    <w:name w:val="No Spacing"/>
    <w:uiPriority w:val="1"/>
    <w:qFormat/>
    <w:rsid w:val="003F5565"/>
    <w:pPr>
      <w:spacing w:after="0" w:line="240" w:lineRule="auto"/>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C3F6-776A-4275-9B61-B1EDBDE7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3452</Words>
  <Characters>19681</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5</cp:revision>
  <cp:lastPrinted>2024-03-06T08:53:00Z</cp:lastPrinted>
  <dcterms:created xsi:type="dcterms:W3CDTF">2024-03-06T08:13:00Z</dcterms:created>
  <dcterms:modified xsi:type="dcterms:W3CDTF">2024-04-29T13:13:00Z</dcterms:modified>
</cp:coreProperties>
</file>