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BA27A2">
        <w:rPr>
          <w:rFonts w:ascii="Times New Roman" w:hAnsi="Times New Roman"/>
          <w:b/>
          <w:bCs/>
          <w:sz w:val="24"/>
          <w:szCs w:val="24"/>
          <w:lang w:val="ro-RO"/>
        </w:rPr>
        <w:t>REALIZARE PLATFORMA BETONAAS INVESTITIA VA FI REALIZATA DE SOCEP SA</w:t>
      </w:r>
      <w:r w:rsidR="00BA27A2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 municipiul Constanta,</w:t>
      </w:r>
      <w:r w:rsidR="00BA27A2">
        <w:rPr>
          <w:rFonts w:ascii="Times New Roman" w:hAnsi="Times New Roman"/>
          <w:bCs/>
          <w:sz w:val="24"/>
          <w:szCs w:val="24"/>
          <w:lang w:val="ro-RO"/>
        </w:rPr>
        <w:t xml:space="preserve"> Incinta 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>Port</w:t>
      </w:r>
      <w:r w:rsidR="00383E5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A27A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A27A2">
        <w:rPr>
          <w:rFonts w:ascii="Times New Roman" w:hAnsi="Times New Roman"/>
          <w:bCs/>
          <w:sz w:val="24"/>
          <w:szCs w:val="24"/>
          <w:lang w:val="ro-RO"/>
        </w:rPr>
        <w:t>Radacina</w:t>
      </w:r>
      <w:proofErr w:type="spellEnd"/>
      <w:r w:rsidR="00BA27A2">
        <w:rPr>
          <w:rFonts w:ascii="Times New Roman" w:hAnsi="Times New Roman"/>
          <w:bCs/>
          <w:sz w:val="24"/>
          <w:szCs w:val="24"/>
          <w:lang w:val="ro-RO"/>
        </w:rPr>
        <w:t xml:space="preserve"> Mol II, PARCELA S21 si</w:t>
      </w:r>
      <w:bookmarkStart w:id="0" w:name="_GoBack"/>
      <w:bookmarkEnd w:id="0"/>
      <w:r w:rsidR="00BA27A2">
        <w:rPr>
          <w:rFonts w:ascii="Times New Roman" w:hAnsi="Times New Roman"/>
          <w:bCs/>
          <w:sz w:val="24"/>
          <w:szCs w:val="24"/>
          <w:lang w:val="ro-RO"/>
        </w:rPr>
        <w:t xml:space="preserve"> S24</w:t>
      </w:r>
      <w:r w:rsidR="006B6E9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C.N. APM </w:t>
      </w:r>
      <w:r w:rsidR="00FD7BCE">
        <w:rPr>
          <w:rFonts w:ascii="Times New Roman" w:hAnsi="Times New Roman"/>
          <w:b/>
          <w:sz w:val="24"/>
          <w:szCs w:val="24"/>
        </w:rPr>
        <w:t xml:space="preserve">S.A. </w:t>
      </w:r>
      <w:r w:rsidR="006B6E9A" w:rsidRPr="006B6E9A">
        <w:rPr>
          <w:rFonts w:ascii="Times New Roman" w:hAnsi="Times New Roman"/>
          <w:b/>
          <w:sz w:val="24"/>
          <w:szCs w:val="24"/>
        </w:rPr>
        <w:t>Constanta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76C61">
        <w:rPr>
          <w:rFonts w:ascii="Times New Roman" w:hAnsi="Times New Roman"/>
          <w:bCs/>
          <w:sz w:val="24"/>
          <w:szCs w:val="24"/>
          <w:lang w:val="ro-RO"/>
        </w:rPr>
        <w:t>municipiul Constanta, Incinta Port, Gara Maritima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27A2">
        <w:rPr>
          <w:rFonts w:ascii="Times New Roman" w:hAnsi="Times New Roman"/>
          <w:b/>
          <w:sz w:val="24"/>
          <w:szCs w:val="24"/>
          <w:u w:val="single"/>
        </w:rPr>
        <w:t>20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BA27A2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BA27A2" w:rsidRPr="00BA27A2">
        <w:rPr>
          <w:rFonts w:ascii="Times New Roman" w:hAnsi="Times New Roman"/>
          <w:b/>
          <w:sz w:val="24"/>
          <w:szCs w:val="24"/>
        </w:rPr>
        <w:t>11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BA27A2">
        <w:rPr>
          <w:rFonts w:ascii="Times New Roman" w:hAnsi="Times New Roman"/>
          <w:b/>
          <w:sz w:val="24"/>
          <w:szCs w:val="24"/>
        </w:rPr>
        <w:t>4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0E5FCF"/>
    <w:rsid w:val="000F1D0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83E5C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27A2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11A2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146A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558C8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2024-04-11T13:19:00Z</dcterms:created>
  <dcterms:modified xsi:type="dcterms:W3CDTF">2024-04-11T13:21:00Z</dcterms:modified>
</cp:coreProperties>
</file>