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E32" w:rsidRPr="001441E1" w:rsidRDefault="00412E32" w:rsidP="007F40F0">
      <w:pPr>
        <w:autoSpaceDE w:val="0"/>
        <w:autoSpaceDN w:val="0"/>
        <w:adjustRightInd w:val="0"/>
        <w:spacing w:after="0" w:line="240" w:lineRule="auto"/>
        <w:jc w:val="both"/>
        <w:rPr>
          <w:rFonts w:ascii="Times New Roman" w:hAnsi="Times New Roman"/>
          <w:sz w:val="28"/>
          <w:szCs w:val="28"/>
          <w:lang w:val="pt-BR"/>
        </w:rPr>
      </w:pPr>
      <w:r w:rsidRPr="001441E1">
        <w:rPr>
          <w:rFonts w:ascii="Times New Roman" w:hAnsi="Times New Roman"/>
          <w:color w:val="FF0000"/>
          <w:sz w:val="28"/>
          <w:szCs w:val="28"/>
          <w:lang w:val="pt-BR"/>
        </w:rPr>
        <w:t xml:space="preserve">    </w:t>
      </w:r>
      <w:r w:rsidRPr="001441E1">
        <w:rPr>
          <w:rFonts w:ascii="Times New Roman" w:hAnsi="Times New Roman"/>
          <w:sz w:val="28"/>
          <w:szCs w:val="28"/>
          <w:lang w:val="pt-BR"/>
        </w:rPr>
        <w:t>ANEXA 5.E</w:t>
      </w:r>
    </w:p>
    <w:p w:rsidR="00412E32" w:rsidRPr="001441E1" w:rsidRDefault="00412E32" w:rsidP="007F40F0">
      <w:pPr>
        <w:autoSpaceDE w:val="0"/>
        <w:autoSpaceDN w:val="0"/>
        <w:adjustRightInd w:val="0"/>
        <w:spacing w:after="0" w:line="240" w:lineRule="auto"/>
        <w:jc w:val="both"/>
        <w:rPr>
          <w:rFonts w:ascii="Times New Roman" w:hAnsi="Times New Roman"/>
          <w:sz w:val="28"/>
          <w:szCs w:val="28"/>
          <w:lang w:val="pt-BR"/>
        </w:rPr>
      </w:pPr>
      <w:r w:rsidRPr="001441E1">
        <w:rPr>
          <w:rFonts w:ascii="Times New Roman" w:hAnsi="Times New Roman"/>
          <w:sz w:val="28"/>
          <w:szCs w:val="28"/>
          <w:lang w:val="pt-BR"/>
        </w:rPr>
        <w:t xml:space="preserve">    la procedură</w:t>
      </w:r>
    </w:p>
    <w:p w:rsidR="00412E32" w:rsidRPr="001441E1" w:rsidRDefault="00412E32" w:rsidP="007F40F0">
      <w:pPr>
        <w:autoSpaceDE w:val="0"/>
        <w:autoSpaceDN w:val="0"/>
        <w:adjustRightInd w:val="0"/>
        <w:spacing w:after="0" w:line="240" w:lineRule="auto"/>
        <w:jc w:val="both"/>
        <w:rPr>
          <w:rFonts w:ascii="Times New Roman" w:hAnsi="Times New Roman"/>
          <w:sz w:val="28"/>
          <w:szCs w:val="28"/>
          <w:lang w:val="pt-BR"/>
        </w:rPr>
      </w:pPr>
    </w:p>
    <w:p w:rsidR="00412E32" w:rsidRPr="001441E1" w:rsidRDefault="00412E32" w:rsidP="00A83ACB">
      <w:pPr>
        <w:autoSpaceDE w:val="0"/>
        <w:autoSpaceDN w:val="0"/>
        <w:adjustRightInd w:val="0"/>
        <w:spacing w:after="0" w:line="240" w:lineRule="auto"/>
        <w:jc w:val="center"/>
        <w:rPr>
          <w:rFonts w:ascii="Times New Roman" w:hAnsi="Times New Roman"/>
          <w:sz w:val="32"/>
          <w:szCs w:val="32"/>
          <w:lang w:val="pt-BR"/>
        </w:rPr>
      </w:pPr>
      <w:r w:rsidRPr="001441E1">
        <w:rPr>
          <w:rFonts w:ascii="Times New Roman" w:hAnsi="Times New Roman"/>
          <w:b/>
          <w:bCs/>
          <w:sz w:val="32"/>
          <w:szCs w:val="32"/>
          <w:lang w:val="pt-BR"/>
        </w:rPr>
        <w:t>Memoriu de prezentare</w:t>
      </w:r>
    </w:p>
    <w:p w:rsidR="00412E32" w:rsidRPr="001441E1" w:rsidRDefault="00412E32" w:rsidP="007F40F0">
      <w:pPr>
        <w:autoSpaceDE w:val="0"/>
        <w:autoSpaceDN w:val="0"/>
        <w:adjustRightInd w:val="0"/>
        <w:spacing w:after="0" w:line="240" w:lineRule="auto"/>
        <w:jc w:val="both"/>
        <w:rPr>
          <w:rFonts w:ascii="Times New Roman" w:hAnsi="Times New Roman"/>
          <w:sz w:val="28"/>
          <w:szCs w:val="28"/>
          <w:lang w:val="pt-BR"/>
        </w:rPr>
      </w:pPr>
    </w:p>
    <w:p w:rsidR="00412E32" w:rsidRPr="001441E1" w:rsidRDefault="00412E32" w:rsidP="007F40F0">
      <w:pPr>
        <w:autoSpaceDE w:val="0"/>
        <w:autoSpaceDN w:val="0"/>
        <w:adjustRightInd w:val="0"/>
        <w:spacing w:after="0" w:line="240" w:lineRule="auto"/>
        <w:jc w:val="both"/>
        <w:rPr>
          <w:rFonts w:ascii="Times New Roman" w:hAnsi="Times New Roman"/>
          <w:b/>
          <w:sz w:val="28"/>
          <w:szCs w:val="28"/>
          <w:lang w:val="pt-BR"/>
        </w:rPr>
      </w:pPr>
      <w:r w:rsidRPr="001441E1">
        <w:rPr>
          <w:rFonts w:ascii="Times New Roman" w:hAnsi="Times New Roman"/>
          <w:b/>
          <w:sz w:val="28"/>
          <w:szCs w:val="28"/>
          <w:lang w:val="pt-BR"/>
        </w:rPr>
        <w:t xml:space="preserve">    I. Denumirea proiectului:</w:t>
      </w:r>
      <w:r w:rsidRPr="001441E1">
        <w:rPr>
          <w:rFonts w:ascii="Times New Roman" w:hAnsi="Times New Roman"/>
          <w:sz w:val="28"/>
          <w:szCs w:val="28"/>
          <w:lang w:val="pt-BR"/>
        </w:rPr>
        <w:t xml:space="preserve"> </w:t>
      </w:r>
      <w:r w:rsidRPr="001441E1">
        <w:rPr>
          <w:rFonts w:ascii="Times New Roman" w:hAnsi="Times New Roman"/>
          <w:b/>
          <w:sz w:val="28"/>
          <w:szCs w:val="28"/>
          <w:lang w:val="pt-BR"/>
        </w:rPr>
        <w:t>„ PERDELE FORESTIERE DE PROTECŢIE DIN ZONA DE CÂMPIE PROPRIETATE A S.C. LAND&amp;BUILDINGS REAL ESTATE SRL</w:t>
      </w:r>
      <w:r w:rsidRPr="001441E1">
        <w:rPr>
          <w:rFonts w:ascii="Times New Roman" w:hAnsi="Times New Roman"/>
          <w:sz w:val="28"/>
          <w:szCs w:val="28"/>
          <w:lang w:val="pt-BR"/>
        </w:rPr>
        <w:t xml:space="preserve"> – PRIN SCHEMA DE AJUTOR DE STAT SPRIJIN PENTRU PRIMA IMPADURIRE SI CREAREA DE SUPRAFETE IMPADURITE</w:t>
      </w:r>
      <w:r w:rsidRPr="001441E1">
        <w:rPr>
          <w:rFonts w:ascii="Times New Roman" w:hAnsi="Times New Roman"/>
          <w:b/>
          <w:sz w:val="28"/>
          <w:szCs w:val="28"/>
          <w:lang w:val="pt-BR"/>
        </w:rPr>
        <w:t>”</w:t>
      </w:r>
    </w:p>
    <w:p w:rsidR="00412E32" w:rsidRPr="00BC33B3" w:rsidRDefault="00412E32" w:rsidP="007F40F0">
      <w:pPr>
        <w:autoSpaceDE w:val="0"/>
        <w:autoSpaceDN w:val="0"/>
        <w:adjustRightInd w:val="0"/>
        <w:spacing w:after="0" w:line="240" w:lineRule="auto"/>
        <w:jc w:val="both"/>
        <w:rPr>
          <w:rFonts w:ascii="Times New Roman" w:hAnsi="Times New Roman"/>
          <w:b/>
          <w:color w:val="FF0000"/>
          <w:sz w:val="32"/>
          <w:szCs w:val="32"/>
          <w:lang w:val="pt-BR"/>
        </w:rPr>
      </w:pPr>
      <w:r w:rsidRPr="001441E1">
        <w:rPr>
          <w:rFonts w:ascii="Times New Roman" w:hAnsi="Times New Roman"/>
          <w:b/>
          <w:color w:val="FF0000"/>
          <w:sz w:val="28"/>
          <w:szCs w:val="28"/>
          <w:lang w:val="pt-BR"/>
        </w:rPr>
        <w:t xml:space="preserve">   </w:t>
      </w:r>
    </w:p>
    <w:p w:rsidR="00412E32" w:rsidRPr="00B70FBF" w:rsidRDefault="00412E32" w:rsidP="007F40F0">
      <w:pPr>
        <w:autoSpaceDE w:val="0"/>
        <w:autoSpaceDN w:val="0"/>
        <w:adjustRightInd w:val="0"/>
        <w:spacing w:after="0" w:line="240" w:lineRule="auto"/>
        <w:jc w:val="both"/>
        <w:rPr>
          <w:rFonts w:ascii="Times New Roman" w:hAnsi="Times New Roman"/>
          <w:b/>
          <w:sz w:val="28"/>
          <w:szCs w:val="28"/>
        </w:rPr>
      </w:pPr>
      <w:r w:rsidRPr="00BC33B3">
        <w:rPr>
          <w:rFonts w:ascii="Times New Roman" w:hAnsi="Times New Roman"/>
          <w:b/>
          <w:sz w:val="28"/>
          <w:szCs w:val="28"/>
          <w:lang w:val="pt-BR"/>
        </w:rPr>
        <w:t xml:space="preserve"> </w:t>
      </w:r>
      <w:r w:rsidRPr="00B70FBF">
        <w:rPr>
          <w:rFonts w:ascii="Times New Roman" w:hAnsi="Times New Roman"/>
          <w:b/>
          <w:sz w:val="28"/>
          <w:szCs w:val="28"/>
        </w:rPr>
        <w:t>II. Titular:</w:t>
      </w:r>
    </w:p>
    <w:p w:rsidR="00412E32" w:rsidRPr="00BC33B3" w:rsidRDefault="00412E32" w:rsidP="007F40F0">
      <w:pPr>
        <w:autoSpaceDE w:val="0"/>
        <w:autoSpaceDN w:val="0"/>
        <w:adjustRightInd w:val="0"/>
        <w:spacing w:after="0" w:line="240" w:lineRule="auto"/>
        <w:jc w:val="both"/>
        <w:rPr>
          <w:rFonts w:ascii="Times New Roman" w:hAnsi="Times New Roman"/>
          <w:sz w:val="28"/>
          <w:szCs w:val="28"/>
        </w:rPr>
      </w:pPr>
      <w:r w:rsidRPr="00BC33B3">
        <w:rPr>
          <w:rFonts w:ascii="Times New Roman" w:hAnsi="Times New Roman"/>
          <w:sz w:val="28"/>
          <w:szCs w:val="28"/>
        </w:rPr>
        <w:t xml:space="preserve">    - numele: </w:t>
      </w:r>
      <w:smartTag w:uri="urn:schemas-microsoft-com:office:smarttags" w:element="PlaceName">
        <w:smartTag w:uri="urn:schemas-microsoft-com:office:smarttags" w:element="place">
          <w:r w:rsidRPr="00BC33B3">
            <w:rPr>
              <w:rFonts w:ascii="Times New Roman" w:hAnsi="Times New Roman"/>
              <w:sz w:val="28"/>
              <w:szCs w:val="28"/>
            </w:rPr>
            <w:t>S.C.</w:t>
          </w:r>
        </w:smartTag>
        <w:r w:rsidRPr="00BC33B3">
          <w:rPr>
            <w:rFonts w:ascii="Times New Roman" w:hAnsi="Times New Roman"/>
            <w:sz w:val="28"/>
            <w:szCs w:val="28"/>
          </w:rPr>
          <w:t xml:space="preserve"> </w:t>
        </w:r>
        <w:smartTag w:uri="urn:schemas-microsoft-com:office:smarttags" w:element="PlaceType">
          <w:r w:rsidRPr="00BC33B3">
            <w:rPr>
              <w:rFonts w:ascii="Times New Roman" w:hAnsi="Times New Roman"/>
              <w:sz w:val="28"/>
              <w:szCs w:val="28"/>
            </w:rPr>
            <w:t>LAND</w:t>
          </w:r>
        </w:smartTag>
      </w:smartTag>
      <w:r w:rsidRPr="00BC33B3">
        <w:rPr>
          <w:rFonts w:ascii="Times New Roman" w:hAnsi="Times New Roman"/>
          <w:sz w:val="28"/>
          <w:szCs w:val="28"/>
        </w:rPr>
        <w:t xml:space="preserve"> &amp; BUILDINGS REAL ESTATE SRL;</w:t>
      </w:r>
    </w:p>
    <w:p w:rsidR="00412E32" w:rsidRPr="00BC33B3" w:rsidRDefault="00412E32" w:rsidP="007F40F0">
      <w:pPr>
        <w:autoSpaceDE w:val="0"/>
        <w:autoSpaceDN w:val="0"/>
        <w:adjustRightInd w:val="0"/>
        <w:spacing w:after="0" w:line="240" w:lineRule="auto"/>
        <w:jc w:val="both"/>
        <w:rPr>
          <w:rFonts w:ascii="Times New Roman" w:hAnsi="Times New Roman"/>
          <w:sz w:val="28"/>
          <w:szCs w:val="28"/>
        </w:rPr>
      </w:pPr>
      <w:r w:rsidRPr="00BC33B3">
        <w:rPr>
          <w:rFonts w:ascii="Times New Roman" w:hAnsi="Times New Roman"/>
          <w:sz w:val="28"/>
          <w:szCs w:val="28"/>
        </w:rPr>
        <w:t xml:space="preserve">    - adresa poştală: </w:t>
      </w:r>
      <w:r w:rsidRPr="00BC33B3">
        <w:rPr>
          <w:rStyle w:val="tpa1"/>
          <w:rFonts w:ascii="Times New Roman" w:hAnsi="Times New Roman"/>
          <w:sz w:val="28"/>
          <w:szCs w:val="28"/>
          <w:lang w:val="ro-RO"/>
        </w:rPr>
        <w:t>BUCUREŞTI, SECTOR 6, B-DUL PRECIZIEI, NR. 28, CAMERA 32</w:t>
      </w:r>
      <w:r w:rsidRPr="00BC33B3">
        <w:rPr>
          <w:rFonts w:ascii="Times New Roman" w:hAnsi="Times New Roman"/>
          <w:sz w:val="28"/>
          <w:szCs w:val="28"/>
        </w:rPr>
        <w:t>;</w:t>
      </w:r>
    </w:p>
    <w:p w:rsidR="00412E32" w:rsidRPr="00B70FBF" w:rsidRDefault="00412E32" w:rsidP="007F40F0">
      <w:pPr>
        <w:autoSpaceDE w:val="0"/>
        <w:autoSpaceDN w:val="0"/>
        <w:adjustRightInd w:val="0"/>
        <w:spacing w:after="0" w:line="240" w:lineRule="auto"/>
        <w:jc w:val="both"/>
        <w:rPr>
          <w:rFonts w:ascii="Times New Roman" w:hAnsi="Times New Roman"/>
          <w:sz w:val="28"/>
          <w:szCs w:val="28"/>
        </w:rPr>
      </w:pPr>
      <w:r w:rsidRPr="00B70FBF">
        <w:rPr>
          <w:rFonts w:ascii="Times New Roman" w:hAnsi="Times New Roman"/>
          <w:sz w:val="28"/>
          <w:szCs w:val="28"/>
        </w:rPr>
        <w:t xml:space="preserve">    - numărul de telefon, de fax şi adresa de e-mail, adresa paginii de internet: telefon 0723602101, dana.morar@valrom.ro;</w:t>
      </w:r>
    </w:p>
    <w:p w:rsidR="00412E32" w:rsidRPr="00BC33B3" w:rsidRDefault="00412E32" w:rsidP="007F40F0">
      <w:pPr>
        <w:autoSpaceDE w:val="0"/>
        <w:autoSpaceDN w:val="0"/>
        <w:adjustRightInd w:val="0"/>
        <w:spacing w:after="0" w:line="240" w:lineRule="auto"/>
        <w:jc w:val="both"/>
        <w:rPr>
          <w:rFonts w:ascii="Times New Roman" w:hAnsi="Times New Roman"/>
          <w:sz w:val="28"/>
          <w:szCs w:val="28"/>
          <w:lang w:val="pt-BR"/>
        </w:rPr>
      </w:pPr>
      <w:r w:rsidRPr="00B70FBF">
        <w:rPr>
          <w:rFonts w:ascii="Times New Roman" w:hAnsi="Times New Roman"/>
          <w:sz w:val="28"/>
          <w:szCs w:val="28"/>
        </w:rPr>
        <w:t xml:space="preserve">    </w:t>
      </w:r>
      <w:r w:rsidRPr="00BC33B3">
        <w:rPr>
          <w:rFonts w:ascii="Times New Roman" w:hAnsi="Times New Roman"/>
          <w:sz w:val="28"/>
          <w:szCs w:val="28"/>
          <w:lang w:val="pt-BR"/>
        </w:rPr>
        <w:t>- numele persoanelor de contact:</w:t>
      </w:r>
    </w:p>
    <w:p w:rsidR="00412E32" w:rsidRPr="00BC33B3" w:rsidRDefault="00412E32" w:rsidP="007F40F0">
      <w:pPr>
        <w:autoSpaceDE w:val="0"/>
        <w:autoSpaceDN w:val="0"/>
        <w:adjustRightInd w:val="0"/>
        <w:spacing w:after="0" w:line="240" w:lineRule="auto"/>
        <w:jc w:val="both"/>
        <w:rPr>
          <w:rFonts w:ascii="Times New Roman" w:hAnsi="Times New Roman"/>
          <w:sz w:val="28"/>
          <w:szCs w:val="28"/>
          <w:lang w:val="pt-BR"/>
        </w:rPr>
      </w:pPr>
      <w:r w:rsidRPr="00BC33B3">
        <w:rPr>
          <w:rFonts w:ascii="Times New Roman" w:hAnsi="Times New Roman"/>
          <w:sz w:val="28"/>
          <w:szCs w:val="28"/>
          <w:lang w:val="pt-BR"/>
        </w:rPr>
        <w:t xml:space="preserve">    • director/manager/administrator GABRIEL LOGOFATU;</w:t>
      </w:r>
    </w:p>
    <w:p w:rsidR="00412E32" w:rsidRDefault="00412E32" w:rsidP="00BC33B3">
      <w:pPr>
        <w:pStyle w:val="BodyText"/>
        <w:spacing w:line="360" w:lineRule="auto"/>
        <w:jc w:val="left"/>
        <w:rPr>
          <w:b w:val="0"/>
          <w:sz w:val="28"/>
          <w:szCs w:val="28"/>
          <w:lang w:val="pt-BR"/>
        </w:rPr>
      </w:pPr>
      <w:r w:rsidRPr="00BC33B3">
        <w:rPr>
          <w:b w:val="0"/>
          <w:sz w:val="28"/>
          <w:szCs w:val="28"/>
          <w:lang w:val="pt-BR"/>
        </w:rPr>
        <w:t xml:space="preserve">    • responsabil pentru protecţia mediului: </w:t>
      </w:r>
    </w:p>
    <w:p w:rsidR="00412E32" w:rsidRPr="00086526" w:rsidRDefault="00412E32" w:rsidP="00BC33B3">
      <w:pPr>
        <w:pStyle w:val="BodyText"/>
        <w:spacing w:line="360" w:lineRule="auto"/>
        <w:jc w:val="left"/>
        <w:rPr>
          <w:b w:val="0"/>
          <w:sz w:val="28"/>
          <w:szCs w:val="28"/>
          <w:lang w:val="it-IT"/>
        </w:rPr>
      </w:pPr>
      <w:r w:rsidRPr="00BC33B3">
        <w:rPr>
          <w:rStyle w:val="tpa1"/>
          <w:b w:val="0"/>
          <w:sz w:val="28"/>
          <w:szCs w:val="28"/>
          <w:lang w:val="ro-RO"/>
        </w:rPr>
        <w:t xml:space="preserve">DANA </w:t>
      </w:r>
      <w:r w:rsidRPr="00086526">
        <w:rPr>
          <w:rStyle w:val="tpa1"/>
          <w:b w:val="0"/>
          <w:sz w:val="28"/>
          <w:szCs w:val="28"/>
          <w:lang w:val="ro-RO"/>
        </w:rPr>
        <w:t>MORAR, t</w:t>
      </w:r>
      <w:r w:rsidRPr="00086526">
        <w:rPr>
          <w:b w:val="0"/>
          <w:sz w:val="28"/>
          <w:szCs w:val="28"/>
          <w:lang w:val="it-IT"/>
        </w:rPr>
        <w:t>elefon : 0723602101, e-mail : dana.morar@valrom.ro</w:t>
      </w:r>
    </w:p>
    <w:p w:rsidR="00412E32" w:rsidRPr="00086526" w:rsidRDefault="00412E32" w:rsidP="007F40F0">
      <w:pPr>
        <w:autoSpaceDE w:val="0"/>
        <w:autoSpaceDN w:val="0"/>
        <w:adjustRightInd w:val="0"/>
        <w:spacing w:after="0" w:line="240" w:lineRule="auto"/>
        <w:jc w:val="both"/>
        <w:rPr>
          <w:rFonts w:ascii="Times New Roman" w:hAnsi="Times New Roman"/>
          <w:sz w:val="28"/>
          <w:szCs w:val="28"/>
          <w:lang w:val="it-IT"/>
        </w:rPr>
      </w:pPr>
    </w:p>
    <w:p w:rsidR="00412E32" w:rsidRPr="00086526" w:rsidRDefault="00412E32" w:rsidP="007F40F0">
      <w:pPr>
        <w:autoSpaceDE w:val="0"/>
        <w:autoSpaceDN w:val="0"/>
        <w:adjustRightInd w:val="0"/>
        <w:spacing w:after="0" w:line="240" w:lineRule="auto"/>
        <w:jc w:val="both"/>
        <w:rPr>
          <w:rFonts w:ascii="Times New Roman" w:hAnsi="Times New Roman"/>
          <w:b/>
          <w:sz w:val="28"/>
          <w:szCs w:val="28"/>
          <w:lang w:val="it-IT"/>
        </w:rPr>
      </w:pPr>
      <w:r w:rsidRPr="00086526">
        <w:rPr>
          <w:rFonts w:ascii="Times New Roman" w:hAnsi="Times New Roman"/>
          <w:b/>
          <w:sz w:val="28"/>
          <w:szCs w:val="28"/>
          <w:lang w:val="it-IT"/>
        </w:rPr>
        <w:t xml:space="preserve">   III. Descrierea caracteristicilor fizice ale întregului proiect:</w:t>
      </w:r>
    </w:p>
    <w:p w:rsidR="00412E32" w:rsidRPr="00086526" w:rsidRDefault="00412E32" w:rsidP="007F40F0">
      <w:pPr>
        <w:autoSpaceDE w:val="0"/>
        <w:autoSpaceDN w:val="0"/>
        <w:adjustRightInd w:val="0"/>
        <w:spacing w:after="0" w:line="240" w:lineRule="auto"/>
        <w:jc w:val="both"/>
        <w:rPr>
          <w:rFonts w:ascii="Times New Roman" w:hAnsi="Times New Roman"/>
          <w:b/>
          <w:lang w:val="ro-RO"/>
        </w:rPr>
      </w:pPr>
      <w:r w:rsidRPr="00086526">
        <w:rPr>
          <w:rFonts w:ascii="Times New Roman" w:hAnsi="Times New Roman"/>
          <w:sz w:val="28"/>
          <w:szCs w:val="28"/>
          <w:lang w:val="it-IT"/>
        </w:rPr>
        <w:t xml:space="preserve">    a) un rezumat al proiectului:</w:t>
      </w:r>
      <w:r w:rsidRPr="00086526">
        <w:rPr>
          <w:rFonts w:ascii="Times New Roman" w:hAnsi="Times New Roman"/>
          <w:b/>
          <w:lang w:val="ro-RO"/>
        </w:rPr>
        <w:t xml:space="preserve"> </w:t>
      </w:r>
    </w:p>
    <w:p w:rsidR="00412E32" w:rsidRPr="001441E1" w:rsidRDefault="00412E32" w:rsidP="001441E1">
      <w:pPr>
        <w:autoSpaceDE w:val="0"/>
        <w:autoSpaceDN w:val="0"/>
        <w:adjustRightInd w:val="0"/>
        <w:spacing w:after="0" w:line="240" w:lineRule="auto"/>
        <w:jc w:val="both"/>
        <w:rPr>
          <w:rFonts w:ascii="Times New Roman" w:hAnsi="Times New Roman"/>
          <w:sz w:val="28"/>
          <w:szCs w:val="28"/>
          <w:lang w:val="ro-RO"/>
        </w:rPr>
      </w:pPr>
      <w:r w:rsidRPr="00086526">
        <w:rPr>
          <w:rFonts w:ascii="Times New Roman" w:hAnsi="Times New Roman"/>
          <w:lang w:val="ro-RO"/>
        </w:rPr>
        <w:t xml:space="preserve">     </w:t>
      </w:r>
      <w:r w:rsidRPr="00086526">
        <w:rPr>
          <w:rFonts w:ascii="Times New Roman" w:hAnsi="Times New Roman"/>
          <w:b/>
          <w:sz w:val="28"/>
          <w:szCs w:val="28"/>
          <w:lang w:val="ro-RO"/>
        </w:rPr>
        <w:t>3.1.</w:t>
      </w:r>
      <w:r w:rsidRPr="00086526">
        <w:rPr>
          <w:rFonts w:ascii="Times New Roman" w:hAnsi="Times New Roman"/>
          <w:sz w:val="28"/>
          <w:szCs w:val="28"/>
          <w:lang w:val="ro-RO"/>
        </w:rPr>
        <w:t xml:space="preserve"> </w:t>
      </w:r>
      <w:r w:rsidRPr="00086526">
        <w:rPr>
          <w:rFonts w:ascii="Times New Roman" w:hAnsi="Times New Roman"/>
          <w:b/>
          <w:sz w:val="28"/>
          <w:szCs w:val="28"/>
          <w:lang w:val="ro-RO"/>
        </w:rPr>
        <w:t>Amplasamentul</w:t>
      </w:r>
      <w:r w:rsidRPr="001441E1">
        <w:rPr>
          <w:rFonts w:ascii="Times New Roman" w:hAnsi="Times New Roman"/>
          <w:b/>
          <w:sz w:val="28"/>
          <w:szCs w:val="28"/>
          <w:lang w:val="ro-RO"/>
        </w:rPr>
        <w:t xml:space="preserve"> proiectului</w:t>
      </w:r>
      <w:r w:rsidRPr="001441E1">
        <w:rPr>
          <w:rFonts w:ascii="Times New Roman" w:hAnsi="Times New Roman"/>
          <w:sz w:val="28"/>
          <w:szCs w:val="28"/>
          <w:lang w:val="ro-RO"/>
        </w:rPr>
        <w:t>*1), inclusiv vecinătăţile şi adresa obiectivului (număr cadastral şi număr carte funciară, după caz): Perdelele forestiere de protecţie din zona de câmpie a Judeţului Constanţa care fac obiectul prezentului proiect tehnic sunt situate pe raza judetului Constanţa, comuna Simenii Mici, pe terenuri ce au nr. cadastral si sunt inscrise in cartea funciara conform tabelului de mai jos:</w:t>
      </w:r>
    </w:p>
    <w:p w:rsidR="00412E32" w:rsidRPr="001441E1" w:rsidRDefault="00412E32" w:rsidP="001441E1">
      <w:pPr>
        <w:autoSpaceDE w:val="0"/>
        <w:autoSpaceDN w:val="0"/>
        <w:adjustRightInd w:val="0"/>
        <w:spacing w:after="0" w:line="240" w:lineRule="auto"/>
        <w:ind w:firstLine="720"/>
        <w:jc w:val="both"/>
        <w:rPr>
          <w:rFonts w:ascii="Times New Roman" w:hAnsi="Times New Roman"/>
          <w:color w:val="FF0000"/>
          <w:sz w:val="28"/>
          <w:szCs w:val="28"/>
          <w:lang w:val="ro-RO"/>
        </w:rPr>
      </w:pPr>
      <w:r w:rsidRPr="001441E1">
        <w:rPr>
          <w:rFonts w:ascii="Times New Roman" w:hAnsi="Times New Roman"/>
          <w:color w:val="FF0000"/>
          <w:sz w:val="28"/>
          <w:szCs w:val="28"/>
          <w:lang w:val="ro-RO"/>
        </w:rPr>
        <w:t xml:space="preserve">  </w:t>
      </w:r>
    </w:p>
    <w:tbl>
      <w:tblPr>
        <w:tblW w:w="8814" w:type="dxa"/>
        <w:tblInd w:w="98" w:type="dxa"/>
        <w:tblLook w:val="0000"/>
      </w:tblPr>
      <w:tblGrid>
        <w:gridCol w:w="1990"/>
        <w:gridCol w:w="1111"/>
        <w:gridCol w:w="1096"/>
        <w:gridCol w:w="1500"/>
        <w:gridCol w:w="1311"/>
        <w:gridCol w:w="846"/>
        <w:gridCol w:w="960"/>
      </w:tblGrid>
      <w:tr w:rsidR="00412E32" w:rsidRPr="003C2B8D" w:rsidTr="0007375E">
        <w:trPr>
          <w:trHeight w:val="1080"/>
        </w:trPr>
        <w:tc>
          <w:tcPr>
            <w:tcW w:w="1990" w:type="dxa"/>
            <w:tcBorders>
              <w:top w:val="single" w:sz="4" w:space="0" w:color="auto"/>
              <w:left w:val="single" w:sz="4" w:space="0" w:color="auto"/>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Nume Vanzator</w:t>
            </w:r>
          </w:p>
        </w:tc>
        <w:tc>
          <w:tcPr>
            <w:tcW w:w="1111" w:type="dxa"/>
            <w:tcBorders>
              <w:top w:val="single" w:sz="4" w:space="0" w:color="auto"/>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Numar Act</w:t>
            </w:r>
          </w:p>
        </w:tc>
        <w:tc>
          <w:tcPr>
            <w:tcW w:w="1096" w:type="dxa"/>
            <w:tcBorders>
              <w:top w:val="single" w:sz="4" w:space="0" w:color="auto"/>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Data Act</w:t>
            </w:r>
          </w:p>
        </w:tc>
        <w:tc>
          <w:tcPr>
            <w:tcW w:w="1500" w:type="dxa"/>
            <w:tcBorders>
              <w:top w:val="single" w:sz="4" w:space="0" w:color="auto"/>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PARCELA CADASTRALA</w:t>
            </w:r>
          </w:p>
        </w:tc>
        <w:tc>
          <w:tcPr>
            <w:tcW w:w="1311" w:type="dxa"/>
            <w:tcBorders>
              <w:top w:val="single" w:sz="4" w:space="0" w:color="auto"/>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 xml:space="preserve"> Nr.Cadastral </w:t>
            </w:r>
          </w:p>
        </w:tc>
        <w:tc>
          <w:tcPr>
            <w:tcW w:w="846" w:type="dxa"/>
            <w:tcBorders>
              <w:top w:val="single" w:sz="4" w:space="0" w:color="auto"/>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 xml:space="preserve"> CF </w:t>
            </w:r>
          </w:p>
        </w:tc>
        <w:tc>
          <w:tcPr>
            <w:tcW w:w="960" w:type="dxa"/>
            <w:tcBorders>
              <w:top w:val="single" w:sz="4" w:space="0" w:color="auto"/>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Nr. Bloc Fizic</w:t>
            </w:r>
          </w:p>
        </w:tc>
      </w:tr>
      <w:tr w:rsidR="00412E32" w:rsidRPr="003C2B8D" w:rsidTr="0007375E">
        <w:trPr>
          <w:trHeight w:val="255"/>
        </w:trPr>
        <w:tc>
          <w:tcPr>
            <w:tcW w:w="1990" w:type="dxa"/>
            <w:tcBorders>
              <w:top w:val="nil"/>
              <w:left w:val="single" w:sz="4" w:space="0" w:color="auto"/>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ACT DE DEZLIPIRE</w:t>
            </w:r>
          </w:p>
        </w:tc>
        <w:tc>
          <w:tcPr>
            <w:tcW w:w="11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469</w:t>
            </w:r>
          </w:p>
        </w:tc>
        <w:tc>
          <w:tcPr>
            <w:tcW w:w="109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06-03-18</w:t>
            </w:r>
          </w:p>
        </w:tc>
        <w:tc>
          <w:tcPr>
            <w:tcW w:w="1500" w:type="dxa"/>
            <w:tcBorders>
              <w:top w:val="nil"/>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 680/16/1</w:t>
            </w:r>
          </w:p>
        </w:tc>
        <w:tc>
          <w:tcPr>
            <w:tcW w:w="13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102986</w:t>
            </w:r>
          </w:p>
        </w:tc>
        <w:tc>
          <w:tcPr>
            <w:tcW w:w="84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102986</w:t>
            </w:r>
          </w:p>
        </w:tc>
        <w:tc>
          <w:tcPr>
            <w:tcW w:w="960" w:type="dxa"/>
            <w:tcBorders>
              <w:top w:val="nil"/>
              <w:left w:val="nil"/>
              <w:bottom w:val="single" w:sz="4" w:space="0" w:color="auto"/>
              <w:right w:val="single" w:sz="4" w:space="0" w:color="auto"/>
            </w:tcBorders>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807</w:t>
            </w:r>
          </w:p>
        </w:tc>
      </w:tr>
      <w:tr w:rsidR="00412E32" w:rsidRPr="003C2B8D" w:rsidTr="0007375E">
        <w:trPr>
          <w:trHeight w:val="255"/>
        </w:trPr>
        <w:tc>
          <w:tcPr>
            <w:tcW w:w="1990" w:type="dxa"/>
            <w:vMerge w:val="restart"/>
            <w:tcBorders>
              <w:top w:val="nil"/>
              <w:left w:val="single" w:sz="4" w:space="0" w:color="auto"/>
              <w:bottom w:val="single" w:sz="4" w:space="0" w:color="000000"/>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ACT DE DEZLIPIRE</w:t>
            </w:r>
          </w:p>
        </w:tc>
        <w:tc>
          <w:tcPr>
            <w:tcW w:w="1111" w:type="dxa"/>
            <w:vMerge w:val="restart"/>
            <w:tcBorders>
              <w:top w:val="nil"/>
              <w:left w:val="single" w:sz="4" w:space="0" w:color="auto"/>
              <w:bottom w:val="single" w:sz="4" w:space="0" w:color="000000"/>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470</w:t>
            </w:r>
          </w:p>
        </w:tc>
        <w:tc>
          <w:tcPr>
            <w:tcW w:w="1096" w:type="dxa"/>
            <w:vMerge w:val="restart"/>
            <w:tcBorders>
              <w:top w:val="nil"/>
              <w:left w:val="single" w:sz="4" w:space="0" w:color="auto"/>
              <w:bottom w:val="single" w:sz="4" w:space="0" w:color="000000"/>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06-03-18</w:t>
            </w:r>
          </w:p>
        </w:tc>
        <w:tc>
          <w:tcPr>
            <w:tcW w:w="1500" w:type="dxa"/>
            <w:vMerge w:val="restart"/>
            <w:tcBorders>
              <w:top w:val="nil"/>
              <w:left w:val="single" w:sz="4" w:space="0" w:color="auto"/>
              <w:bottom w:val="single" w:sz="4" w:space="0" w:color="000000"/>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 xml:space="preserve">A 680/1 </w:t>
            </w:r>
            <w:smartTag w:uri="urn:schemas-microsoft-com:office:smarttags" w:element="place">
              <w:r w:rsidRPr="003C2B8D">
                <w:rPr>
                  <w:rFonts w:ascii="Times New Roman" w:hAnsi="Times New Roman"/>
                  <w:color w:val="000000"/>
                  <w:sz w:val="18"/>
                  <w:szCs w:val="18"/>
                </w:rPr>
                <w:t>LOT</w:t>
              </w:r>
            </w:smartTag>
            <w:r w:rsidRPr="003C2B8D">
              <w:rPr>
                <w:rFonts w:ascii="Times New Roman" w:hAnsi="Times New Roman"/>
                <w:color w:val="000000"/>
                <w:sz w:val="18"/>
                <w:szCs w:val="18"/>
              </w:rPr>
              <w:t xml:space="preserve"> 1</w:t>
            </w:r>
          </w:p>
        </w:tc>
        <w:tc>
          <w:tcPr>
            <w:tcW w:w="1311" w:type="dxa"/>
            <w:vMerge w:val="restart"/>
            <w:tcBorders>
              <w:top w:val="nil"/>
              <w:left w:val="single" w:sz="4" w:space="0" w:color="auto"/>
              <w:bottom w:val="single" w:sz="4" w:space="0" w:color="000000"/>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102984</w:t>
            </w:r>
          </w:p>
        </w:tc>
        <w:tc>
          <w:tcPr>
            <w:tcW w:w="846" w:type="dxa"/>
            <w:vMerge w:val="restart"/>
            <w:tcBorders>
              <w:top w:val="nil"/>
              <w:left w:val="single" w:sz="4" w:space="0" w:color="auto"/>
              <w:bottom w:val="single" w:sz="4" w:space="0" w:color="000000"/>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102984</w:t>
            </w:r>
          </w:p>
        </w:tc>
        <w:tc>
          <w:tcPr>
            <w:tcW w:w="960"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807</w:t>
            </w:r>
          </w:p>
        </w:tc>
      </w:tr>
      <w:tr w:rsidR="00412E32" w:rsidRPr="003C2B8D" w:rsidTr="0007375E">
        <w:trPr>
          <w:trHeight w:val="255"/>
        </w:trPr>
        <w:tc>
          <w:tcPr>
            <w:tcW w:w="1990" w:type="dxa"/>
            <w:vMerge/>
            <w:tcBorders>
              <w:top w:val="nil"/>
              <w:left w:val="single" w:sz="4" w:space="0" w:color="auto"/>
              <w:bottom w:val="single" w:sz="4" w:space="0" w:color="000000"/>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p>
        </w:tc>
        <w:tc>
          <w:tcPr>
            <w:tcW w:w="1111" w:type="dxa"/>
            <w:vMerge/>
            <w:tcBorders>
              <w:top w:val="nil"/>
              <w:left w:val="single" w:sz="4" w:space="0" w:color="auto"/>
              <w:bottom w:val="single" w:sz="4" w:space="0" w:color="000000"/>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p>
        </w:tc>
        <w:tc>
          <w:tcPr>
            <w:tcW w:w="1096" w:type="dxa"/>
            <w:vMerge/>
            <w:tcBorders>
              <w:top w:val="nil"/>
              <w:left w:val="single" w:sz="4" w:space="0" w:color="auto"/>
              <w:bottom w:val="single" w:sz="4" w:space="0" w:color="000000"/>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p>
        </w:tc>
        <w:tc>
          <w:tcPr>
            <w:tcW w:w="1500" w:type="dxa"/>
            <w:vMerge/>
            <w:tcBorders>
              <w:top w:val="nil"/>
              <w:left w:val="single" w:sz="4" w:space="0" w:color="auto"/>
              <w:bottom w:val="single" w:sz="4" w:space="0" w:color="000000"/>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p>
        </w:tc>
        <w:tc>
          <w:tcPr>
            <w:tcW w:w="1311" w:type="dxa"/>
            <w:vMerge/>
            <w:tcBorders>
              <w:top w:val="nil"/>
              <w:left w:val="single" w:sz="4" w:space="0" w:color="auto"/>
              <w:bottom w:val="single" w:sz="4" w:space="0" w:color="000000"/>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p>
        </w:tc>
        <w:tc>
          <w:tcPr>
            <w:tcW w:w="846" w:type="dxa"/>
            <w:vMerge/>
            <w:tcBorders>
              <w:top w:val="nil"/>
              <w:left w:val="single" w:sz="4" w:space="0" w:color="auto"/>
              <w:bottom w:val="single" w:sz="4" w:space="0" w:color="000000"/>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p>
        </w:tc>
        <w:tc>
          <w:tcPr>
            <w:tcW w:w="960"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738</w:t>
            </w:r>
          </w:p>
        </w:tc>
      </w:tr>
      <w:tr w:rsidR="00412E32" w:rsidRPr="003C2B8D" w:rsidTr="0007375E">
        <w:trPr>
          <w:trHeight w:val="255"/>
        </w:trPr>
        <w:tc>
          <w:tcPr>
            <w:tcW w:w="1990" w:type="dxa"/>
            <w:tcBorders>
              <w:top w:val="nil"/>
              <w:left w:val="single" w:sz="4" w:space="0" w:color="auto"/>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ACT DE DEZLIPIRE</w:t>
            </w:r>
          </w:p>
        </w:tc>
        <w:tc>
          <w:tcPr>
            <w:tcW w:w="11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830</w:t>
            </w:r>
          </w:p>
        </w:tc>
        <w:tc>
          <w:tcPr>
            <w:tcW w:w="109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12-04-18</w:t>
            </w:r>
          </w:p>
        </w:tc>
        <w:tc>
          <w:tcPr>
            <w:tcW w:w="1500" w:type="dxa"/>
            <w:tcBorders>
              <w:top w:val="nil"/>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 712/10/2</w:t>
            </w:r>
          </w:p>
        </w:tc>
        <w:tc>
          <w:tcPr>
            <w:tcW w:w="13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103018</w:t>
            </w:r>
          </w:p>
        </w:tc>
        <w:tc>
          <w:tcPr>
            <w:tcW w:w="84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103018</w:t>
            </w:r>
          </w:p>
        </w:tc>
        <w:tc>
          <w:tcPr>
            <w:tcW w:w="960"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705</w:t>
            </w:r>
          </w:p>
        </w:tc>
      </w:tr>
      <w:tr w:rsidR="00412E32" w:rsidRPr="003C2B8D" w:rsidTr="0007375E">
        <w:trPr>
          <w:trHeight w:val="255"/>
        </w:trPr>
        <w:tc>
          <w:tcPr>
            <w:tcW w:w="1990" w:type="dxa"/>
            <w:tcBorders>
              <w:top w:val="nil"/>
              <w:left w:val="single" w:sz="4" w:space="0" w:color="auto"/>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ACT DE DEZLIPIRE</w:t>
            </w:r>
          </w:p>
        </w:tc>
        <w:tc>
          <w:tcPr>
            <w:tcW w:w="11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1945</w:t>
            </w:r>
          </w:p>
        </w:tc>
        <w:tc>
          <w:tcPr>
            <w:tcW w:w="109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27-06-18</w:t>
            </w:r>
          </w:p>
        </w:tc>
        <w:tc>
          <w:tcPr>
            <w:tcW w:w="1500" w:type="dxa"/>
            <w:tcBorders>
              <w:top w:val="nil"/>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 712/2</w:t>
            </w:r>
          </w:p>
        </w:tc>
        <w:tc>
          <w:tcPr>
            <w:tcW w:w="13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103102</w:t>
            </w:r>
          </w:p>
        </w:tc>
        <w:tc>
          <w:tcPr>
            <w:tcW w:w="84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103102</w:t>
            </w:r>
          </w:p>
        </w:tc>
        <w:tc>
          <w:tcPr>
            <w:tcW w:w="960"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705</w:t>
            </w:r>
          </w:p>
        </w:tc>
      </w:tr>
      <w:tr w:rsidR="00412E32" w:rsidRPr="003C2B8D" w:rsidTr="0007375E">
        <w:trPr>
          <w:trHeight w:val="255"/>
        </w:trPr>
        <w:tc>
          <w:tcPr>
            <w:tcW w:w="1990" w:type="dxa"/>
            <w:tcBorders>
              <w:top w:val="nil"/>
              <w:left w:val="single" w:sz="4" w:space="0" w:color="auto"/>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ACT DE DEZLIPIRE</w:t>
            </w:r>
          </w:p>
        </w:tc>
        <w:tc>
          <w:tcPr>
            <w:tcW w:w="11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826</w:t>
            </w:r>
          </w:p>
        </w:tc>
        <w:tc>
          <w:tcPr>
            <w:tcW w:w="109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12-04-18</w:t>
            </w:r>
          </w:p>
        </w:tc>
        <w:tc>
          <w:tcPr>
            <w:tcW w:w="1500" w:type="dxa"/>
            <w:tcBorders>
              <w:top w:val="nil"/>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 712/1/1</w:t>
            </w:r>
          </w:p>
        </w:tc>
        <w:tc>
          <w:tcPr>
            <w:tcW w:w="13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103019</w:t>
            </w:r>
          </w:p>
        </w:tc>
        <w:tc>
          <w:tcPr>
            <w:tcW w:w="84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103019</w:t>
            </w:r>
          </w:p>
        </w:tc>
        <w:tc>
          <w:tcPr>
            <w:tcW w:w="960"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705</w:t>
            </w:r>
          </w:p>
        </w:tc>
      </w:tr>
      <w:tr w:rsidR="00412E32" w:rsidRPr="003C2B8D" w:rsidTr="0007375E">
        <w:trPr>
          <w:trHeight w:val="315"/>
        </w:trPr>
        <w:tc>
          <w:tcPr>
            <w:tcW w:w="1990" w:type="dxa"/>
            <w:tcBorders>
              <w:top w:val="nil"/>
              <w:left w:val="single" w:sz="4" w:space="0" w:color="auto"/>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ACT DE DEZLIPIRE</w:t>
            </w:r>
          </w:p>
        </w:tc>
        <w:tc>
          <w:tcPr>
            <w:tcW w:w="11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384</w:t>
            </w:r>
          </w:p>
        </w:tc>
        <w:tc>
          <w:tcPr>
            <w:tcW w:w="109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21-02-18</w:t>
            </w:r>
          </w:p>
        </w:tc>
        <w:tc>
          <w:tcPr>
            <w:tcW w:w="1500" w:type="dxa"/>
            <w:tcBorders>
              <w:top w:val="nil"/>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 712/26/2</w:t>
            </w:r>
          </w:p>
        </w:tc>
        <w:tc>
          <w:tcPr>
            <w:tcW w:w="13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102975</w:t>
            </w:r>
          </w:p>
        </w:tc>
        <w:tc>
          <w:tcPr>
            <w:tcW w:w="84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102975</w:t>
            </w:r>
          </w:p>
        </w:tc>
        <w:tc>
          <w:tcPr>
            <w:tcW w:w="960"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705</w:t>
            </w:r>
          </w:p>
        </w:tc>
      </w:tr>
      <w:tr w:rsidR="00412E32" w:rsidRPr="003C2B8D" w:rsidTr="0007375E">
        <w:trPr>
          <w:trHeight w:val="315"/>
        </w:trPr>
        <w:tc>
          <w:tcPr>
            <w:tcW w:w="1990" w:type="dxa"/>
            <w:tcBorders>
              <w:top w:val="nil"/>
              <w:left w:val="single" w:sz="4" w:space="0" w:color="auto"/>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ACT DE DEZLIPIRE</w:t>
            </w:r>
          </w:p>
        </w:tc>
        <w:tc>
          <w:tcPr>
            <w:tcW w:w="11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381</w:t>
            </w:r>
          </w:p>
        </w:tc>
        <w:tc>
          <w:tcPr>
            <w:tcW w:w="109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21-02-18</w:t>
            </w:r>
          </w:p>
        </w:tc>
        <w:tc>
          <w:tcPr>
            <w:tcW w:w="1500" w:type="dxa"/>
            <w:tcBorders>
              <w:top w:val="nil"/>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 712/13/2</w:t>
            </w:r>
          </w:p>
        </w:tc>
        <w:tc>
          <w:tcPr>
            <w:tcW w:w="13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102983</w:t>
            </w:r>
          </w:p>
        </w:tc>
        <w:tc>
          <w:tcPr>
            <w:tcW w:w="84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102983</w:t>
            </w:r>
          </w:p>
        </w:tc>
        <w:tc>
          <w:tcPr>
            <w:tcW w:w="960"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705</w:t>
            </w:r>
          </w:p>
        </w:tc>
      </w:tr>
      <w:tr w:rsidR="00412E32" w:rsidRPr="003C2B8D" w:rsidTr="0007375E">
        <w:trPr>
          <w:trHeight w:val="315"/>
        </w:trPr>
        <w:tc>
          <w:tcPr>
            <w:tcW w:w="1990" w:type="dxa"/>
            <w:tcBorders>
              <w:top w:val="nil"/>
              <w:left w:val="single" w:sz="4" w:space="0" w:color="auto"/>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ACT DE DEZLIPIRE</w:t>
            </w:r>
          </w:p>
        </w:tc>
        <w:tc>
          <w:tcPr>
            <w:tcW w:w="11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1698</w:t>
            </w:r>
          </w:p>
        </w:tc>
        <w:tc>
          <w:tcPr>
            <w:tcW w:w="109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03-07-18</w:t>
            </w:r>
          </w:p>
        </w:tc>
        <w:tc>
          <w:tcPr>
            <w:tcW w:w="1500" w:type="dxa"/>
            <w:tcBorders>
              <w:top w:val="nil"/>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 714/20/2</w:t>
            </w:r>
          </w:p>
        </w:tc>
        <w:tc>
          <w:tcPr>
            <w:tcW w:w="13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103065</w:t>
            </w:r>
          </w:p>
        </w:tc>
        <w:tc>
          <w:tcPr>
            <w:tcW w:w="84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103065</w:t>
            </w:r>
          </w:p>
        </w:tc>
        <w:tc>
          <w:tcPr>
            <w:tcW w:w="960"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742</w:t>
            </w:r>
          </w:p>
        </w:tc>
      </w:tr>
      <w:tr w:rsidR="00412E32" w:rsidRPr="003C2B8D" w:rsidTr="0007375E">
        <w:trPr>
          <w:trHeight w:val="300"/>
        </w:trPr>
        <w:tc>
          <w:tcPr>
            <w:tcW w:w="1990" w:type="dxa"/>
            <w:tcBorders>
              <w:top w:val="nil"/>
              <w:left w:val="single" w:sz="4" w:space="0" w:color="auto"/>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ACT DE DEZLIPIRE</w:t>
            </w:r>
          </w:p>
        </w:tc>
        <w:tc>
          <w:tcPr>
            <w:tcW w:w="11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2204</w:t>
            </w:r>
          </w:p>
        </w:tc>
        <w:tc>
          <w:tcPr>
            <w:tcW w:w="109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24-08-18</w:t>
            </w:r>
          </w:p>
        </w:tc>
        <w:tc>
          <w:tcPr>
            <w:tcW w:w="1500" w:type="dxa"/>
            <w:tcBorders>
              <w:top w:val="nil"/>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 714/2</w:t>
            </w:r>
          </w:p>
        </w:tc>
        <w:tc>
          <w:tcPr>
            <w:tcW w:w="13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103110</w:t>
            </w:r>
          </w:p>
        </w:tc>
        <w:tc>
          <w:tcPr>
            <w:tcW w:w="84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103110</w:t>
            </w:r>
          </w:p>
        </w:tc>
        <w:tc>
          <w:tcPr>
            <w:tcW w:w="960"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742</w:t>
            </w:r>
          </w:p>
        </w:tc>
      </w:tr>
      <w:tr w:rsidR="00412E32" w:rsidRPr="003C2B8D" w:rsidTr="0007375E">
        <w:trPr>
          <w:trHeight w:val="300"/>
        </w:trPr>
        <w:tc>
          <w:tcPr>
            <w:tcW w:w="1990" w:type="dxa"/>
            <w:tcBorders>
              <w:top w:val="nil"/>
              <w:left w:val="single" w:sz="4" w:space="0" w:color="auto"/>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ACT DE DEZLIPIRE</w:t>
            </w:r>
          </w:p>
        </w:tc>
        <w:tc>
          <w:tcPr>
            <w:tcW w:w="11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831</w:t>
            </w:r>
          </w:p>
        </w:tc>
        <w:tc>
          <w:tcPr>
            <w:tcW w:w="109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12-04-18</w:t>
            </w:r>
          </w:p>
        </w:tc>
        <w:tc>
          <w:tcPr>
            <w:tcW w:w="1500" w:type="dxa"/>
            <w:tcBorders>
              <w:top w:val="nil"/>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 650/16/2</w:t>
            </w:r>
          </w:p>
        </w:tc>
        <w:tc>
          <w:tcPr>
            <w:tcW w:w="13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103014</w:t>
            </w:r>
          </w:p>
        </w:tc>
        <w:tc>
          <w:tcPr>
            <w:tcW w:w="84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103014</w:t>
            </w:r>
          </w:p>
        </w:tc>
        <w:tc>
          <w:tcPr>
            <w:tcW w:w="960"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608</w:t>
            </w:r>
          </w:p>
        </w:tc>
      </w:tr>
      <w:tr w:rsidR="00412E32" w:rsidRPr="003C2B8D" w:rsidTr="0007375E">
        <w:trPr>
          <w:trHeight w:val="255"/>
        </w:trPr>
        <w:tc>
          <w:tcPr>
            <w:tcW w:w="1990" w:type="dxa"/>
            <w:tcBorders>
              <w:top w:val="nil"/>
              <w:left w:val="single" w:sz="4" w:space="0" w:color="auto"/>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ACT DE DEZLIPIRE</w:t>
            </w:r>
          </w:p>
        </w:tc>
        <w:tc>
          <w:tcPr>
            <w:tcW w:w="11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468</w:t>
            </w:r>
          </w:p>
        </w:tc>
        <w:tc>
          <w:tcPr>
            <w:tcW w:w="109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06-03-18</w:t>
            </w:r>
          </w:p>
        </w:tc>
        <w:tc>
          <w:tcPr>
            <w:tcW w:w="1500" w:type="dxa"/>
            <w:tcBorders>
              <w:top w:val="nil"/>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 650/25/1</w:t>
            </w:r>
          </w:p>
        </w:tc>
        <w:tc>
          <w:tcPr>
            <w:tcW w:w="13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102980</w:t>
            </w:r>
          </w:p>
        </w:tc>
        <w:tc>
          <w:tcPr>
            <w:tcW w:w="84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102980</w:t>
            </w:r>
          </w:p>
        </w:tc>
        <w:tc>
          <w:tcPr>
            <w:tcW w:w="960"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608</w:t>
            </w:r>
          </w:p>
        </w:tc>
      </w:tr>
      <w:tr w:rsidR="00412E32" w:rsidRPr="003C2B8D" w:rsidTr="0007375E">
        <w:trPr>
          <w:trHeight w:val="255"/>
        </w:trPr>
        <w:tc>
          <w:tcPr>
            <w:tcW w:w="1990" w:type="dxa"/>
            <w:tcBorders>
              <w:top w:val="nil"/>
              <w:left w:val="single" w:sz="4" w:space="0" w:color="auto"/>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ACT DE DEZLIPIRE</w:t>
            </w:r>
          </w:p>
        </w:tc>
        <w:tc>
          <w:tcPr>
            <w:tcW w:w="11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383</w:t>
            </w:r>
          </w:p>
        </w:tc>
        <w:tc>
          <w:tcPr>
            <w:tcW w:w="109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21-02-18</w:t>
            </w:r>
          </w:p>
        </w:tc>
        <w:tc>
          <w:tcPr>
            <w:tcW w:w="1500" w:type="dxa"/>
            <w:tcBorders>
              <w:top w:val="nil"/>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 650/52/1</w:t>
            </w:r>
          </w:p>
        </w:tc>
        <w:tc>
          <w:tcPr>
            <w:tcW w:w="13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102976</w:t>
            </w:r>
          </w:p>
        </w:tc>
        <w:tc>
          <w:tcPr>
            <w:tcW w:w="84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102976</w:t>
            </w:r>
          </w:p>
        </w:tc>
        <w:tc>
          <w:tcPr>
            <w:tcW w:w="960"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615</w:t>
            </w:r>
          </w:p>
        </w:tc>
      </w:tr>
      <w:tr w:rsidR="00412E32" w:rsidRPr="003C2B8D" w:rsidTr="0007375E">
        <w:trPr>
          <w:trHeight w:val="255"/>
        </w:trPr>
        <w:tc>
          <w:tcPr>
            <w:tcW w:w="1990" w:type="dxa"/>
            <w:tcBorders>
              <w:top w:val="nil"/>
              <w:left w:val="single" w:sz="4" w:space="0" w:color="auto"/>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ACT DE DEZLIPIRE</w:t>
            </w:r>
          </w:p>
        </w:tc>
        <w:tc>
          <w:tcPr>
            <w:tcW w:w="11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825</w:t>
            </w:r>
          </w:p>
        </w:tc>
        <w:tc>
          <w:tcPr>
            <w:tcW w:w="109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12-04-18</w:t>
            </w:r>
          </w:p>
        </w:tc>
        <w:tc>
          <w:tcPr>
            <w:tcW w:w="1500" w:type="dxa"/>
            <w:tcBorders>
              <w:top w:val="nil"/>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 650/61/1</w:t>
            </w:r>
          </w:p>
        </w:tc>
        <w:tc>
          <w:tcPr>
            <w:tcW w:w="13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103015</w:t>
            </w:r>
          </w:p>
        </w:tc>
        <w:tc>
          <w:tcPr>
            <w:tcW w:w="84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103015</w:t>
            </w:r>
          </w:p>
        </w:tc>
        <w:tc>
          <w:tcPr>
            <w:tcW w:w="960"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619</w:t>
            </w:r>
          </w:p>
        </w:tc>
      </w:tr>
      <w:tr w:rsidR="00412E32" w:rsidRPr="003C2B8D" w:rsidTr="0007375E">
        <w:trPr>
          <w:trHeight w:val="270"/>
        </w:trPr>
        <w:tc>
          <w:tcPr>
            <w:tcW w:w="1990" w:type="dxa"/>
            <w:tcBorders>
              <w:top w:val="nil"/>
              <w:left w:val="single" w:sz="4" w:space="0" w:color="auto"/>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ACT DE DEZLIPIRE</w:t>
            </w:r>
          </w:p>
        </w:tc>
        <w:tc>
          <w:tcPr>
            <w:tcW w:w="11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1902</w:t>
            </w:r>
          </w:p>
        </w:tc>
        <w:tc>
          <w:tcPr>
            <w:tcW w:w="109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24-07-18</w:t>
            </w:r>
          </w:p>
        </w:tc>
        <w:tc>
          <w:tcPr>
            <w:tcW w:w="1500" w:type="dxa"/>
            <w:tcBorders>
              <w:top w:val="nil"/>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 646A/2</w:t>
            </w:r>
          </w:p>
        </w:tc>
        <w:tc>
          <w:tcPr>
            <w:tcW w:w="13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103094</w:t>
            </w:r>
          </w:p>
        </w:tc>
        <w:tc>
          <w:tcPr>
            <w:tcW w:w="84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103094</w:t>
            </w:r>
          </w:p>
        </w:tc>
        <w:tc>
          <w:tcPr>
            <w:tcW w:w="960"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619</w:t>
            </w:r>
          </w:p>
        </w:tc>
      </w:tr>
      <w:tr w:rsidR="00412E32" w:rsidRPr="003C2B8D" w:rsidTr="0007375E">
        <w:trPr>
          <w:trHeight w:val="255"/>
        </w:trPr>
        <w:tc>
          <w:tcPr>
            <w:tcW w:w="1990" w:type="dxa"/>
            <w:tcBorders>
              <w:top w:val="nil"/>
              <w:left w:val="single" w:sz="4" w:space="0" w:color="auto"/>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ACT DE DEZLIPIRE</w:t>
            </w:r>
          </w:p>
        </w:tc>
        <w:tc>
          <w:tcPr>
            <w:tcW w:w="11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1904</w:t>
            </w:r>
          </w:p>
        </w:tc>
        <w:tc>
          <w:tcPr>
            <w:tcW w:w="109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24-07-18</w:t>
            </w:r>
          </w:p>
        </w:tc>
        <w:tc>
          <w:tcPr>
            <w:tcW w:w="1500" w:type="dxa"/>
            <w:tcBorders>
              <w:top w:val="nil"/>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 646B/2</w:t>
            </w:r>
          </w:p>
        </w:tc>
        <w:tc>
          <w:tcPr>
            <w:tcW w:w="13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103086</w:t>
            </w:r>
          </w:p>
        </w:tc>
        <w:tc>
          <w:tcPr>
            <w:tcW w:w="84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103086</w:t>
            </w:r>
          </w:p>
        </w:tc>
        <w:tc>
          <w:tcPr>
            <w:tcW w:w="960"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637</w:t>
            </w:r>
          </w:p>
        </w:tc>
      </w:tr>
      <w:tr w:rsidR="00412E32" w:rsidRPr="003C2B8D" w:rsidTr="0007375E">
        <w:trPr>
          <w:trHeight w:val="383"/>
        </w:trPr>
        <w:tc>
          <w:tcPr>
            <w:tcW w:w="1990" w:type="dxa"/>
            <w:vMerge w:val="restart"/>
            <w:tcBorders>
              <w:top w:val="nil"/>
              <w:left w:val="single" w:sz="4" w:space="0" w:color="auto"/>
              <w:bottom w:val="single" w:sz="4" w:space="0" w:color="000000"/>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ACT DE DEZLIPIRE</w:t>
            </w:r>
          </w:p>
        </w:tc>
        <w:tc>
          <w:tcPr>
            <w:tcW w:w="1111" w:type="dxa"/>
            <w:vMerge w:val="restart"/>
            <w:tcBorders>
              <w:top w:val="nil"/>
              <w:left w:val="single" w:sz="4" w:space="0" w:color="auto"/>
              <w:bottom w:val="single" w:sz="4" w:space="0" w:color="000000"/>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1847</w:t>
            </w:r>
          </w:p>
        </w:tc>
        <w:tc>
          <w:tcPr>
            <w:tcW w:w="1096" w:type="dxa"/>
            <w:vMerge w:val="restart"/>
            <w:tcBorders>
              <w:top w:val="nil"/>
              <w:left w:val="single" w:sz="4" w:space="0" w:color="auto"/>
              <w:bottom w:val="single" w:sz="4" w:space="0" w:color="000000"/>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18-07-18</w:t>
            </w:r>
          </w:p>
        </w:tc>
        <w:tc>
          <w:tcPr>
            <w:tcW w:w="1500" w:type="dxa"/>
            <w:vMerge w:val="restart"/>
            <w:tcBorders>
              <w:top w:val="nil"/>
              <w:left w:val="single" w:sz="4" w:space="0" w:color="auto"/>
              <w:bottom w:val="single" w:sz="4" w:space="0" w:color="000000"/>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 634 /2</w:t>
            </w:r>
          </w:p>
        </w:tc>
        <w:tc>
          <w:tcPr>
            <w:tcW w:w="1311" w:type="dxa"/>
            <w:vMerge w:val="restart"/>
            <w:tcBorders>
              <w:top w:val="nil"/>
              <w:left w:val="single" w:sz="4" w:space="0" w:color="auto"/>
              <w:bottom w:val="single" w:sz="4" w:space="0" w:color="000000"/>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103078</w:t>
            </w:r>
          </w:p>
        </w:tc>
        <w:tc>
          <w:tcPr>
            <w:tcW w:w="846" w:type="dxa"/>
            <w:vMerge w:val="restart"/>
            <w:tcBorders>
              <w:top w:val="nil"/>
              <w:left w:val="single" w:sz="4" w:space="0" w:color="auto"/>
              <w:bottom w:val="single" w:sz="4" w:space="0" w:color="000000"/>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103078</w:t>
            </w:r>
          </w:p>
        </w:tc>
        <w:tc>
          <w:tcPr>
            <w:tcW w:w="960" w:type="dxa"/>
            <w:vMerge w:val="restart"/>
            <w:tcBorders>
              <w:top w:val="nil"/>
              <w:left w:val="single" w:sz="4" w:space="0" w:color="auto"/>
              <w:bottom w:val="single" w:sz="4" w:space="0" w:color="000000"/>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260</w:t>
            </w:r>
          </w:p>
        </w:tc>
      </w:tr>
      <w:tr w:rsidR="00412E32" w:rsidRPr="003C2B8D" w:rsidTr="0007375E">
        <w:trPr>
          <w:trHeight w:val="383"/>
        </w:trPr>
        <w:tc>
          <w:tcPr>
            <w:tcW w:w="1990" w:type="dxa"/>
            <w:vMerge/>
            <w:tcBorders>
              <w:top w:val="nil"/>
              <w:left w:val="single" w:sz="4" w:space="0" w:color="auto"/>
              <w:bottom w:val="single" w:sz="4" w:space="0" w:color="000000"/>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p>
        </w:tc>
        <w:tc>
          <w:tcPr>
            <w:tcW w:w="1111" w:type="dxa"/>
            <w:vMerge/>
            <w:tcBorders>
              <w:top w:val="nil"/>
              <w:left w:val="single" w:sz="4" w:space="0" w:color="auto"/>
              <w:bottom w:val="single" w:sz="4" w:space="0" w:color="000000"/>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p>
        </w:tc>
        <w:tc>
          <w:tcPr>
            <w:tcW w:w="1096" w:type="dxa"/>
            <w:vMerge/>
            <w:tcBorders>
              <w:top w:val="nil"/>
              <w:left w:val="single" w:sz="4" w:space="0" w:color="auto"/>
              <w:bottom w:val="single" w:sz="4" w:space="0" w:color="000000"/>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p>
        </w:tc>
        <w:tc>
          <w:tcPr>
            <w:tcW w:w="1500" w:type="dxa"/>
            <w:vMerge/>
            <w:tcBorders>
              <w:top w:val="nil"/>
              <w:left w:val="single" w:sz="4" w:space="0" w:color="auto"/>
              <w:bottom w:val="single" w:sz="4" w:space="0" w:color="000000"/>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p>
        </w:tc>
        <w:tc>
          <w:tcPr>
            <w:tcW w:w="1311" w:type="dxa"/>
            <w:vMerge/>
            <w:tcBorders>
              <w:top w:val="nil"/>
              <w:left w:val="single" w:sz="4" w:space="0" w:color="auto"/>
              <w:bottom w:val="single" w:sz="4" w:space="0" w:color="000000"/>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p>
        </w:tc>
        <w:tc>
          <w:tcPr>
            <w:tcW w:w="846" w:type="dxa"/>
            <w:vMerge/>
            <w:tcBorders>
              <w:top w:val="nil"/>
              <w:left w:val="single" w:sz="4" w:space="0" w:color="auto"/>
              <w:bottom w:val="single" w:sz="4" w:space="0" w:color="000000"/>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p>
        </w:tc>
      </w:tr>
      <w:tr w:rsidR="00412E32" w:rsidRPr="003C2B8D" w:rsidTr="0007375E">
        <w:trPr>
          <w:trHeight w:val="420"/>
        </w:trPr>
        <w:tc>
          <w:tcPr>
            <w:tcW w:w="1990" w:type="dxa"/>
            <w:vMerge w:val="restart"/>
            <w:tcBorders>
              <w:top w:val="nil"/>
              <w:left w:val="single" w:sz="4" w:space="0" w:color="auto"/>
              <w:bottom w:val="single" w:sz="4" w:space="0" w:color="000000"/>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ACT DE DEZLIPIRE</w:t>
            </w:r>
          </w:p>
        </w:tc>
        <w:tc>
          <w:tcPr>
            <w:tcW w:w="1111" w:type="dxa"/>
            <w:vMerge w:val="restart"/>
            <w:tcBorders>
              <w:top w:val="nil"/>
              <w:left w:val="single" w:sz="4" w:space="0" w:color="auto"/>
              <w:bottom w:val="single" w:sz="4" w:space="0" w:color="000000"/>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2278</w:t>
            </w:r>
          </w:p>
        </w:tc>
        <w:tc>
          <w:tcPr>
            <w:tcW w:w="1096" w:type="dxa"/>
            <w:vMerge w:val="restart"/>
            <w:tcBorders>
              <w:top w:val="nil"/>
              <w:left w:val="single" w:sz="4" w:space="0" w:color="auto"/>
              <w:bottom w:val="single" w:sz="4" w:space="0" w:color="000000"/>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14-09-18</w:t>
            </w:r>
          </w:p>
        </w:tc>
        <w:tc>
          <w:tcPr>
            <w:tcW w:w="1500" w:type="dxa"/>
            <w:tcBorders>
              <w:top w:val="nil"/>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 646C/2</w:t>
            </w:r>
          </w:p>
        </w:tc>
        <w:tc>
          <w:tcPr>
            <w:tcW w:w="13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103141</w:t>
            </w:r>
          </w:p>
        </w:tc>
        <w:tc>
          <w:tcPr>
            <w:tcW w:w="84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103141</w:t>
            </w:r>
          </w:p>
        </w:tc>
        <w:tc>
          <w:tcPr>
            <w:tcW w:w="960"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663</w:t>
            </w:r>
          </w:p>
        </w:tc>
      </w:tr>
      <w:tr w:rsidR="00412E32" w:rsidRPr="003C2B8D" w:rsidTr="0007375E">
        <w:trPr>
          <w:trHeight w:val="409"/>
        </w:trPr>
        <w:tc>
          <w:tcPr>
            <w:tcW w:w="1990" w:type="dxa"/>
            <w:vMerge/>
            <w:tcBorders>
              <w:top w:val="nil"/>
              <w:left w:val="single" w:sz="4" w:space="0" w:color="auto"/>
              <w:bottom w:val="single" w:sz="4" w:space="0" w:color="000000"/>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p>
        </w:tc>
        <w:tc>
          <w:tcPr>
            <w:tcW w:w="1111" w:type="dxa"/>
            <w:vMerge/>
            <w:tcBorders>
              <w:top w:val="nil"/>
              <w:left w:val="single" w:sz="4" w:space="0" w:color="auto"/>
              <w:bottom w:val="single" w:sz="4" w:space="0" w:color="000000"/>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p>
        </w:tc>
        <w:tc>
          <w:tcPr>
            <w:tcW w:w="1096" w:type="dxa"/>
            <w:vMerge/>
            <w:tcBorders>
              <w:top w:val="nil"/>
              <w:left w:val="single" w:sz="4" w:space="0" w:color="auto"/>
              <w:bottom w:val="single" w:sz="4" w:space="0" w:color="000000"/>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p>
        </w:tc>
        <w:tc>
          <w:tcPr>
            <w:tcW w:w="1500" w:type="dxa"/>
            <w:tcBorders>
              <w:top w:val="nil"/>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 646C/3</w:t>
            </w:r>
          </w:p>
        </w:tc>
        <w:tc>
          <w:tcPr>
            <w:tcW w:w="13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103142</w:t>
            </w:r>
          </w:p>
        </w:tc>
        <w:tc>
          <w:tcPr>
            <w:tcW w:w="84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103142</w:t>
            </w:r>
          </w:p>
        </w:tc>
        <w:tc>
          <w:tcPr>
            <w:tcW w:w="960"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663</w:t>
            </w:r>
          </w:p>
        </w:tc>
      </w:tr>
      <w:tr w:rsidR="00412E32" w:rsidRPr="003C2B8D" w:rsidTr="0007375E">
        <w:trPr>
          <w:trHeight w:val="398"/>
        </w:trPr>
        <w:tc>
          <w:tcPr>
            <w:tcW w:w="1990" w:type="dxa"/>
            <w:tcBorders>
              <w:top w:val="nil"/>
              <w:left w:val="single" w:sz="4" w:space="0" w:color="auto"/>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ACT DE DEZLIPIRE</w:t>
            </w:r>
          </w:p>
        </w:tc>
        <w:tc>
          <w:tcPr>
            <w:tcW w:w="11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467</w:t>
            </w:r>
          </w:p>
        </w:tc>
        <w:tc>
          <w:tcPr>
            <w:tcW w:w="109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06-03-18</w:t>
            </w:r>
          </w:p>
        </w:tc>
        <w:tc>
          <w:tcPr>
            <w:tcW w:w="1500" w:type="dxa"/>
            <w:tcBorders>
              <w:top w:val="nil"/>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 648/8/2</w:t>
            </w:r>
          </w:p>
        </w:tc>
        <w:tc>
          <w:tcPr>
            <w:tcW w:w="13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102992</w:t>
            </w:r>
          </w:p>
        </w:tc>
        <w:tc>
          <w:tcPr>
            <w:tcW w:w="84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102992</w:t>
            </w:r>
          </w:p>
        </w:tc>
        <w:tc>
          <w:tcPr>
            <w:tcW w:w="960"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538</w:t>
            </w:r>
          </w:p>
        </w:tc>
      </w:tr>
      <w:tr w:rsidR="00412E32" w:rsidRPr="003C2B8D" w:rsidTr="0007375E">
        <w:trPr>
          <w:trHeight w:val="255"/>
        </w:trPr>
        <w:tc>
          <w:tcPr>
            <w:tcW w:w="1990" w:type="dxa"/>
            <w:tcBorders>
              <w:top w:val="nil"/>
              <w:left w:val="single" w:sz="4" w:space="0" w:color="auto"/>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ACT DE DEZLIPIRE</w:t>
            </w:r>
          </w:p>
        </w:tc>
        <w:tc>
          <w:tcPr>
            <w:tcW w:w="11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1384</w:t>
            </w:r>
          </w:p>
        </w:tc>
        <w:tc>
          <w:tcPr>
            <w:tcW w:w="109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05-06-18</w:t>
            </w:r>
          </w:p>
        </w:tc>
        <w:tc>
          <w:tcPr>
            <w:tcW w:w="1500" w:type="dxa"/>
            <w:tcBorders>
              <w:top w:val="nil"/>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 648/15/2</w:t>
            </w:r>
          </w:p>
        </w:tc>
        <w:tc>
          <w:tcPr>
            <w:tcW w:w="13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103045</w:t>
            </w:r>
          </w:p>
        </w:tc>
        <w:tc>
          <w:tcPr>
            <w:tcW w:w="84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103045</w:t>
            </w:r>
          </w:p>
        </w:tc>
        <w:tc>
          <w:tcPr>
            <w:tcW w:w="960"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579</w:t>
            </w:r>
          </w:p>
        </w:tc>
      </w:tr>
      <w:tr w:rsidR="00412E32" w:rsidRPr="003C2B8D" w:rsidTr="0007375E">
        <w:trPr>
          <w:trHeight w:val="255"/>
        </w:trPr>
        <w:tc>
          <w:tcPr>
            <w:tcW w:w="1990" w:type="dxa"/>
            <w:tcBorders>
              <w:top w:val="nil"/>
              <w:left w:val="single" w:sz="4" w:space="0" w:color="auto"/>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ACT DE DEZLIPIRE</w:t>
            </w:r>
          </w:p>
        </w:tc>
        <w:tc>
          <w:tcPr>
            <w:tcW w:w="11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1903</w:t>
            </w:r>
          </w:p>
        </w:tc>
        <w:tc>
          <w:tcPr>
            <w:tcW w:w="109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24-07-18</w:t>
            </w:r>
          </w:p>
        </w:tc>
        <w:tc>
          <w:tcPr>
            <w:tcW w:w="1500" w:type="dxa"/>
            <w:tcBorders>
              <w:top w:val="nil"/>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 753A/2</w:t>
            </w:r>
          </w:p>
        </w:tc>
        <w:tc>
          <w:tcPr>
            <w:tcW w:w="13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103092</w:t>
            </w:r>
          </w:p>
        </w:tc>
        <w:tc>
          <w:tcPr>
            <w:tcW w:w="84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103092</w:t>
            </w:r>
          </w:p>
        </w:tc>
        <w:tc>
          <w:tcPr>
            <w:tcW w:w="960"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1758</w:t>
            </w:r>
          </w:p>
        </w:tc>
      </w:tr>
      <w:tr w:rsidR="00412E32" w:rsidRPr="003C2B8D" w:rsidTr="0007375E">
        <w:trPr>
          <w:trHeight w:val="255"/>
        </w:trPr>
        <w:tc>
          <w:tcPr>
            <w:tcW w:w="1990" w:type="dxa"/>
            <w:vMerge w:val="restart"/>
            <w:tcBorders>
              <w:top w:val="nil"/>
              <w:left w:val="single" w:sz="4" w:space="0" w:color="auto"/>
              <w:bottom w:val="single" w:sz="4" w:space="0" w:color="000000"/>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ACT DE DEZLIPIRE</w:t>
            </w:r>
          </w:p>
        </w:tc>
        <w:tc>
          <w:tcPr>
            <w:tcW w:w="1111" w:type="dxa"/>
            <w:vMerge w:val="restart"/>
            <w:tcBorders>
              <w:top w:val="nil"/>
              <w:left w:val="single" w:sz="4" w:space="0" w:color="auto"/>
              <w:bottom w:val="single" w:sz="4" w:space="0" w:color="000000"/>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2280</w:t>
            </w:r>
          </w:p>
        </w:tc>
        <w:tc>
          <w:tcPr>
            <w:tcW w:w="1096" w:type="dxa"/>
            <w:vMerge w:val="restart"/>
            <w:tcBorders>
              <w:top w:val="nil"/>
              <w:left w:val="single" w:sz="4" w:space="0" w:color="auto"/>
              <w:bottom w:val="single" w:sz="4" w:space="0" w:color="000000"/>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14-09-18</w:t>
            </w:r>
          </w:p>
        </w:tc>
        <w:tc>
          <w:tcPr>
            <w:tcW w:w="1500" w:type="dxa"/>
            <w:tcBorders>
              <w:top w:val="nil"/>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 753B/2</w:t>
            </w:r>
          </w:p>
        </w:tc>
        <w:tc>
          <w:tcPr>
            <w:tcW w:w="13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103131</w:t>
            </w:r>
          </w:p>
        </w:tc>
        <w:tc>
          <w:tcPr>
            <w:tcW w:w="84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103131</w:t>
            </w:r>
          </w:p>
        </w:tc>
        <w:tc>
          <w:tcPr>
            <w:tcW w:w="960"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1758</w:t>
            </w:r>
          </w:p>
        </w:tc>
      </w:tr>
      <w:tr w:rsidR="00412E32" w:rsidRPr="003C2B8D" w:rsidTr="0007375E">
        <w:trPr>
          <w:trHeight w:val="255"/>
        </w:trPr>
        <w:tc>
          <w:tcPr>
            <w:tcW w:w="1990" w:type="dxa"/>
            <w:vMerge/>
            <w:tcBorders>
              <w:top w:val="nil"/>
              <w:left w:val="single" w:sz="4" w:space="0" w:color="auto"/>
              <w:bottom w:val="single" w:sz="4" w:space="0" w:color="000000"/>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p>
        </w:tc>
        <w:tc>
          <w:tcPr>
            <w:tcW w:w="1111" w:type="dxa"/>
            <w:vMerge/>
            <w:tcBorders>
              <w:top w:val="nil"/>
              <w:left w:val="single" w:sz="4" w:space="0" w:color="auto"/>
              <w:bottom w:val="single" w:sz="4" w:space="0" w:color="000000"/>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p>
        </w:tc>
        <w:tc>
          <w:tcPr>
            <w:tcW w:w="1096" w:type="dxa"/>
            <w:vMerge/>
            <w:tcBorders>
              <w:top w:val="nil"/>
              <w:left w:val="single" w:sz="4" w:space="0" w:color="auto"/>
              <w:bottom w:val="single" w:sz="4" w:space="0" w:color="000000"/>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p>
        </w:tc>
        <w:tc>
          <w:tcPr>
            <w:tcW w:w="1500" w:type="dxa"/>
            <w:tcBorders>
              <w:top w:val="nil"/>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A753B/3</w:t>
            </w:r>
          </w:p>
        </w:tc>
        <w:tc>
          <w:tcPr>
            <w:tcW w:w="13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103132</w:t>
            </w:r>
          </w:p>
        </w:tc>
        <w:tc>
          <w:tcPr>
            <w:tcW w:w="84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103132</w:t>
            </w:r>
          </w:p>
        </w:tc>
        <w:tc>
          <w:tcPr>
            <w:tcW w:w="960"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1758</w:t>
            </w:r>
          </w:p>
        </w:tc>
      </w:tr>
      <w:tr w:rsidR="00412E32" w:rsidRPr="003C2B8D" w:rsidTr="0007375E">
        <w:trPr>
          <w:trHeight w:val="255"/>
        </w:trPr>
        <w:tc>
          <w:tcPr>
            <w:tcW w:w="1990" w:type="dxa"/>
            <w:vMerge/>
            <w:tcBorders>
              <w:top w:val="nil"/>
              <w:left w:val="single" w:sz="4" w:space="0" w:color="auto"/>
              <w:bottom w:val="single" w:sz="4" w:space="0" w:color="000000"/>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p>
        </w:tc>
        <w:tc>
          <w:tcPr>
            <w:tcW w:w="1111" w:type="dxa"/>
            <w:vMerge/>
            <w:tcBorders>
              <w:top w:val="nil"/>
              <w:left w:val="single" w:sz="4" w:space="0" w:color="auto"/>
              <w:bottom w:val="single" w:sz="4" w:space="0" w:color="000000"/>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p>
        </w:tc>
        <w:tc>
          <w:tcPr>
            <w:tcW w:w="1096" w:type="dxa"/>
            <w:vMerge/>
            <w:tcBorders>
              <w:top w:val="nil"/>
              <w:left w:val="single" w:sz="4" w:space="0" w:color="auto"/>
              <w:bottom w:val="single" w:sz="4" w:space="0" w:color="000000"/>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p>
        </w:tc>
        <w:tc>
          <w:tcPr>
            <w:tcW w:w="1500" w:type="dxa"/>
            <w:tcBorders>
              <w:top w:val="nil"/>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A753B/4</w:t>
            </w:r>
          </w:p>
        </w:tc>
        <w:tc>
          <w:tcPr>
            <w:tcW w:w="13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103133</w:t>
            </w:r>
          </w:p>
        </w:tc>
        <w:tc>
          <w:tcPr>
            <w:tcW w:w="84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103133</w:t>
            </w:r>
          </w:p>
        </w:tc>
        <w:tc>
          <w:tcPr>
            <w:tcW w:w="960"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1758</w:t>
            </w:r>
          </w:p>
        </w:tc>
      </w:tr>
      <w:tr w:rsidR="00412E32" w:rsidRPr="003C2B8D" w:rsidTr="0007375E">
        <w:trPr>
          <w:trHeight w:val="300"/>
        </w:trPr>
        <w:tc>
          <w:tcPr>
            <w:tcW w:w="1990" w:type="dxa"/>
            <w:tcBorders>
              <w:top w:val="nil"/>
              <w:left w:val="single" w:sz="4" w:space="0" w:color="auto"/>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ACT DE DEZLIPIRE</w:t>
            </w:r>
          </w:p>
        </w:tc>
        <w:tc>
          <w:tcPr>
            <w:tcW w:w="11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824</w:t>
            </w:r>
          </w:p>
        </w:tc>
        <w:tc>
          <w:tcPr>
            <w:tcW w:w="109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12-04-18</w:t>
            </w:r>
          </w:p>
        </w:tc>
        <w:tc>
          <w:tcPr>
            <w:tcW w:w="1500" w:type="dxa"/>
            <w:tcBorders>
              <w:top w:val="nil"/>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 752/3/2</w:t>
            </w:r>
          </w:p>
        </w:tc>
        <w:tc>
          <w:tcPr>
            <w:tcW w:w="13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103002</w:t>
            </w:r>
          </w:p>
        </w:tc>
        <w:tc>
          <w:tcPr>
            <w:tcW w:w="84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103002</w:t>
            </w:r>
          </w:p>
        </w:tc>
        <w:tc>
          <w:tcPr>
            <w:tcW w:w="960"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1758</w:t>
            </w:r>
          </w:p>
        </w:tc>
      </w:tr>
      <w:tr w:rsidR="00412E32" w:rsidRPr="003C2B8D" w:rsidTr="0007375E">
        <w:trPr>
          <w:trHeight w:val="255"/>
        </w:trPr>
        <w:tc>
          <w:tcPr>
            <w:tcW w:w="1990" w:type="dxa"/>
            <w:tcBorders>
              <w:top w:val="nil"/>
              <w:left w:val="single" w:sz="4" w:space="0" w:color="auto"/>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ACT DE DEZLIPIRE</w:t>
            </w:r>
          </w:p>
        </w:tc>
        <w:tc>
          <w:tcPr>
            <w:tcW w:w="11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380</w:t>
            </w:r>
          </w:p>
        </w:tc>
        <w:tc>
          <w:tcPr>
            <w:tcW w:w="109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21-02-18</w:t>
            </w:r>
          </w:p>
        </w:tc>
        <w:tc>
          <w:tcPr>
            <w:tcW w:w="1500" w:type="dxa"/>
            <w:tcBorders>
              <w:top w:val="nil"/>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 xml:space="preserve"> A 749/10/2</w:t>
            </w:r>
          </w:p>
        </w:tc>
        <w:tc>
          <w:tcPr>
            <w:tcW w:w="13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102989</w:t>
            </w:r>
          </w:p>
        </w:tc>
        <w:tc>
          <w:tcPr>
            <w:tcW w:w="84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102989</w:t>
            </w:r>
          </w:p>
        </w:tc>
        <w:tc>
          <w:tcPr>
            <w:tcW w:w="960"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1758</w:t>
            </w:r>
          </w:p>
        </w:tc>
      </w:tr>
      <w:tr w:rsidR="00412E32" w:rsidRPr="003C2B8D" w:rsidTr="0007375E">
        <w:trPr>
          <w:trHeight w:val="285"/>
        </w:trPr>
        <w:tc>
          <w:tcPr>
            <w:tcW w:w="1990" w:type="dxa"/>
            <w:tcBorders>
              <w:top w:val="nil"/>
              <w:left w:val="single" w:sz="4" w:space="0" w:color="auto"/>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ACT DE DEZLIPIRE</w:t>
            </w:r>
          </w:p>
        </w:tc>
        <w:tc>
          <w:tcPr>
            <w:tcW w:w="11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833</w:t>
            </w:r>
          </w:p>
        </w:tc>
        <w:tc>
          <w:tcPr>
            <w:tcW w:w="109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12-04-18</w:t>
            </w:r>
          </w:p>
        </w:tc>
        <w:tc>
          <w:tcPr>
            <w:tcW w:w="1500" w:type="dxa"/>
            <w:tcBorders>
              <w:top w:val="nil"/>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 749/21/2</w:t>
            </w:r>
          </w:p>
        </w:tc>
        <w:tc>
          <w:tcPr>
            <w:tcW w:w="13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103004</w:t>
            </w:r>
          </w:p>
        </w:tc>
        <w:tc>
          <w:tcPr>
            <w:tcW w:w="84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103004</w:t>
            </w:r>
          </w:p>
        </w:tc>
        <w:tc>
          <w:tcPr>
            <w:tcW w:w="960"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835</w:t>
            </w:r>
          </w:p>
        </w:tc>
      </w:tr>
      <w:tr w:rsidR="00412E32" w:rsidRPr="003C2B8D" w:rsidTr="0007375E">
        <w:trPr>
          <w:trHeight w:val="289"/>
        </w:trPr>
        <w:tc>
          <w:tcPr>
            <w:tcW w:w="1990" w:type="dxa"/>
            <w:tcBorders>
              <w:top w:val="nil"/>
              <w:left w:val="single" w:sz="4" w:space="0" w:color="auto"/>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ACT DE DEZLIPIRE</w:t>
            </w:r>
          </w:p>
        </w:tc>
        <w:tc>
          <w:tcPr>
            <w:tcW w:w="11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1901</w:t>
            </w:r>
          </w:p>
        </w:tc>
        <w:tc>
          <w:tcPr>
            <w:tcW w:w="109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24-07-18</w:t>
            </w:r>
          </w:p>
        </w:tc>
        <w:tc>
          <w:tcPr>
            <w:tcW w:w="1500" w:type="dxa"/>
            <w:tcBorders>
              <w:top w:val="nil"/>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 749/2</w:t>
            </w:r>
          </w:p>
        </w:tc>
        <w:tc>
          <w:tcPr>
            <w:tcW w:w="13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103088</w:t>
            </w:r>
          </w:p>
        </w:tc>
        <w:tc>
          <w:tcPr>
            <w:tcW w:w="84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103088</w:t>
            </w:r>
          </w:p>
        </w:tc>
        <w:tc>
          <w:tcPr>
            <w:tcW w:w="960"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835</w:t>
            </w:r>
          </w:p>
        </w:tc>
      </w:tr>
      <w:tr w:rsidR="00412E32" w:rsidRPr="003C2B8D" w:rsidTr="0007375E">
        <w:trPr>
          <w:trHeight w:val="300"/>
        </w:trPr>
        <w:tc>
          <w:tcPr>
            <w:tcW w:w="1990" w:type="dxa"/>
            <w:tcBorders>
              <w:top w:val="nil"/>
              <w:left w:val="single" w:sz="4" w:space="0" w:color="auto"/>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ACT DE DEZLIPIRE</w:t>
            </w:r>
          </w:p>
        </w:tc>
        <w:tc>
          <w:tcPr>
            <w:tcW w:w="11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382</w:t>
            </w:r>
          </w:p>
        </w:tc>
        <w:tc>
          <w:tcPr>
            <w:tcW w:w="109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12-02-18</w:t>
            </w:r>
          </w:p>
        </w:tc>
        <w:tc>
          <w:tcPr>
            <w:tcW w:w="1500" w:type="dxa"/>
            <w:tcBorders>
              <w:top w:val="nil"/>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 xml:space="preserve"> A 749/3/8/2</w:t>
            </w:r>
          </w:p>
        </w:tc>
        <w:tc>
          <w:tcPr>
            <w:tcW w:w="13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102979</w:t>
            </w:r>
          </w:p>
        </w:tc>
        <w:tc>
          <w:tcPr>
            <w:tcW w:w="84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102979</w:t>
            </w:r>
          </w:p>
        </w:tc>
        <w:tc>
          <w:tcPr>
            <w:tcW w:w="960"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835</w:t>
            </w:r>
          </w:p>
        </w:tc>
      </w:tr>
      <w:tr w:rsidR="00412E32" w:rsidRPr="003C2B8D" w:rsidTr="0007375E">
        <w:trPr>
          <w:trHeight w:val="255"/>
        </w:trPr>
        <w:tc>
          <w:tcPr>
            <w:tcW w:w="1990" w:type="dxa"/>
            <w:tcBorders>
              <w:top w:val="nil"/>
              <w:left w:val="single" w:sz="4" w:space="0" w:color="auto"/>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ACT DE DEZLIPIRE</w:t>
            </w:r>
          </w:p>
        </w:tc>
        <w:tc>
          <w:tcPr>
            <w:tcW w:w="11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1259</w:t>
            </w:r>
          </w:p>
        </w:tc>
        <w:tc>
          <w:tcPr>
            <w:tcW w:w="109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22-05-18</w:t>
            </w:r>
          </w:p>
        </w:tc>
        <w:tc>
          <w:tcPr>
            <w:tcW w:w="1500" w:type="dxa"/>
            <w:tcBorders>
              <w:top w:val="nil"/>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 xml:space="preserve"> A 749/3/12/2</w:t>
            </w:r>
          </w:p>
        </w:tc>
        <w:tc>
          <w:tcPr>
            <w:tcW w:w="13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103029</w:t>
            </w:r>
          </w:p>
        </w:tc>
        <w:tc>
          <w:tcPr>
            <w:tcW w:w="84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103029</w:t>
            </w:r>
          </w:p>
        </w:tc>
        <w:tc>
          <w:tcPr>
            <w:tcW w:w="960"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3192</w:t>
            </w:r>
          </w:p>
        </w:tc>
      </w:tr>
      <w:tr w:rsidR="00412E32" w:rsidRPr="003C2B8D" w:rsidTr="0007375E">
        <w:trPr>
          <w:trHeight w:val="300"/>
        </w:trPr>
        <w:tc>
          <w:tcPr>
            <w:tcW w:w="1990" w:type="dxa"/>
            <w:tcBorders>
              <w:top w:val="nil"/>
              <w:left w:val="single" w:sz="4" w:space="0" w:color="auto"/>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ACT DE DEZLIPIRE</w:t>
            </w:r>
          </w:p>
        </w:tc>
        <w:tc>
          <w:tcPr>
            <w:tcW w:w="11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832</w:t>
            </w:r>
          </w:p>
        </w:tc>
        <w:tc>
          <w:tcPr>
            <w:tcW w:w="109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12-04-18</w:t>
            </w:r>
          </w:p>
        </w:tc>
        <w:tc>
          <w:tcPr>
            <w:tcW w:w="1500" w:type="dxa"/>
            <w:tcBorders>
              <w:top w:val="nil"/>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 718/26/2</w:t>
            </w:r>
          </w:p>
        </w:tc>
        <w:tc>
          <w:tcPr>
            <w:tcW w:w="13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103012</w:t>
            </w:r>
          </w:p>
        </w:tc>
        <w:tc>
          <w:tcPr>
            <w:tcW w:w="84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103012</w:t>
            </w:r>
          </w:p>
        </w:tc>
        <w:tc>
          <w:tcPr>
            <w:tcW w:w="960"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729</w:t>
            </w:r>
          </w:p>
        </w:tc>
      </w:tr>
      <w:tr w:rsidR="00412E32" w:rsidRPr="003C2B8D" w:rsidTr="0007375E">
        <w:trPr>
          <w:trHeight w:val="255"/>
        </w:trPr>
        <w:tc>
          <w:tcPr>
            <w:tcW w:w="1990" w:type="dxa"/>
            <w:tcBorders>
              <w:top w:val="nil"/>
              <w:left w:val="single" w:sz="4" w:space="0" w:color="auto"/>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ACT DE DEZLIPIRE</w:t>
            </w:r>
          </w:p>
        </w:tc>
        <w:tc>
          <w:tcPr>
            <w:tcW w:w="11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828</w:t>
            </w:r>
          </w:p>
        </w:tc>
        <w:tc>
          <w:tcPr>
            <w:tcW w:w="109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12-04-18</w:t>
            </w:r>
          </w:p>
        </w:tc>
        <w:tc>
          <w:tcPr>
            <w:tcW w:w="1500" w:type="dxa"/>
            <w:tcBorders>
              <w:top w:val="nil"/>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 718/1/18/2</w:t>
            </w:r>
          </w:p>
        </w:tc>
        <w:tc>
          <w:tcPr>
            <w:tcW w:w="13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103022</w:t>
            </w:r>
          </w:p>
        </w:tc>
        <w:tc>
          <w:tcPr>
            <w:tcW w:w="84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103022</w:t>
            </w:r>
          </w:p>
        </w:tc>
        <w:tc>
          <w:tcPr>
            <w:tcW w:w="960"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724</w:t>
            </w:r>
          </w:p>
        </w:tc>
      </w:tr>
      <w:tr w:rsidR="00412E32" w:rsidRPr="003C2B8D" w:rsidTr="0007375E">
        <w:trPr>
          <w:trHeight w:val="300"/>
        </w:trPr>
        <w:tc>
          <w:tcPr>
            <w:tcW w:w="1990" w:type="dxa"/>
            <w:tcBorders>
              <w:top w:val="nil"/>
              <w:left w:val="single" w:sz="4" w:space="0" w:color="auto"/>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ACT DE DEZLIPIRE</w:t>
            </w:r>
          </w:p>
        </w:tc>
        <w:tc>
          <w:tcPr>
            <w:tcW w:w="11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1383</w:t>
            </w:r>
          </w:p>
        </w:tc>
        <w:tc>
          <w:tcPr>
            <w:tcW w:w="109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05-06-18</w:t>
            </w:r>
          </w:p>
        </w:tc>
        <w:tc>
          <w:tcPr>
            <w:tcW w:w="1500" w:type="dxa"/>
            <w:tcBorders>
              <w:top w:val="nil"/>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 644/23/2</w:t>
            </w:r>
          </w:p>
        </w:tc>
        <w:tc>
          <w:tcPr>
            <w:tcW w:w="13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103036</w:t>
            </w:r>
          </w:p>
        </w:tc>
        <w:tc>
          <w:tcPr>
            <w:tcW w:w="84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103036</w:t>
            </w:r>
          </w:p>
        </w:tc>
        <w:tc>
          <w:tcPr>
            <w:tcW w:w="960"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1077</w:t>
            </w:r>
          </w:p>
        </w:tc>
      </w:tr>
      <w:tr w:rsidR="00412E32" w:rsidRPr="003C2B8D" w:rsidTr="0007375E">
        <w:trPr>
          <w:trHeight w:val="255"/>
        </w:trPr>
        <w:tc>
          <w:tcPr>
            <w:tcW w:w="1990" w:type="dxa"/>
            <w:tcBorders>
              <w:top w:val="nil"/>
              <w:left w:val="single" w:sz="4" w:space="0" w:color="auto"/>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ACT DE DEZLIPIRE</w:t>
            </w:r>
          </w:p>
        </w:tc>
        <w:tc>
          <w:tcPr>
            <w:tcW w:w="11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2203</w:t>
            </w:r>
          </w:p>
        </w:tc>
        <w:tc>
          <w:tcPr>
            <w:tcW w:w="109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24-08-18</w:t>
            </w:r>
          </w:p>
        </w:tc>
        <w:tc>
          <w:tcPr>
            <w:tcW w:w="1500" w:type="dxa"/>
            <w:tcBorders>
              <w:top w:val="nil"/>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 644C/2</w:t>
            </w:r>
          </w:p>
        </w:tc>
        <w:tc>
          <w:tcPr>
            <w:tcW w:w="13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103119</w:t>
            </w:r>
          </w:p>
        </w:tc>
        <w:tc>
          <w:tcPr>
            <w:tcW w:w="84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103119</w:t>
            </w:r>
          </w:p>
        </w:tc>
        <w:tc>
          <w:tcPr>
            <w:tcW w:w="960"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636</w:t>
            </w:r>
          </w:p>
        </w:tc>
      </w:tr>
      <w:tr w:rsidR="00412E32" w:rsidRPr="003C2B8D" w:rsidTr="0007375E">
        <w:trPr>
          <w:trHeight w:val="255"/>
        </w:trPr>
        <w:tc>
          <w:tcPr>
            <w:tcW w:w="1990" w:type="dxa"/>
            <w:tcBorders>
              <w:top w:val="nil"/>
              <w:left w:val="single" w:sz="4" w:space="0" w:color="auto"/>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ACT DE DEZLIPIRE</w:t>
            </w:r>
          </w:p>
        </w:tc>
        <w:tc>
          <w:tcPr>
            <w:tcW w:w="11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829</w:t>
            </w:r>
          </w:p>
        </w:tc>
        <w:tc>
          <w:tcPr>
            <w:tcW w:w="109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12-04-18</w:t>
            </w:r>
          </w:p>
        </w:tc>
        <w:tc>
          <w:tcPr>
            <w:tcW w:w="1500" w:type="dxa"/>
            <w:tcBorders>
              <w:top w:val="nil"/>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 644/1/2/1</w:t>
            </w:r>
          </w:p>
        </w:tc>
        <w:tc>
          <w:tcPr>
            <w:tcW w:w="13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103009</w:t>
            </w:r>
          </w:p>
        </w:tc>
        <w:tc>
          <w:tcPr>
            <w:tcW w:w="84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103009</w:t>
            </w:r>
          </w:p>
        </w:tc>
        <w:tc>
          <w:tcPr>
            <w:tcW w:w="960"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592</w:t>
            </w:r>
          </w:p>
        </w:tc>
      </w:tr>
      <w:tr w:rsidR="00412E32" w:rsidRPr="003C2B8D" w:rsidTr="0007375E">
        <w:trPr>
          <w:trHeight w:val="255"/>
        </w:trPr>
        <w:tc>
          <w:tcPr>
            <w:tcW w:w="1990" w:type="dxa"/>
            <w:tcBorders>
              <w:top w:val="nil"/>
              <w:left w:val="single" w:sz="4" w:space="0" w:color="auto"/>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ACT DE DEZLIPIRE</w:t>
            </w:r>
          </w:p>
        </w:tc>
        <w:tc>
          <w:tcPr>
            <w:tcW w:w="11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1943</w:t>
            </w:r>
          </w:p>
        </w:tc>
        <w:tc>
          <w:tcPr>
            <w:tcW w:w="109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27-07-18</w:t>
            </w:r>
          </w:p>
        </w:tc>
        <w:tc>
          <w:tcPr>
            <w:tcW w:w="1500" w:type="dxa"/>
            <w:tcBorders>
              <w:top w:val="nil"/>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 644A/2</w:t>
            </w:r>
          </w:p>
        </w:tc>
        <w:tc>
          <w:tcPr>
            <w:tcW w:w="13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103098</w:t>
            </w:r>
          </w:p>
        </w:tc>
        <w:tc>
          <w:tcPr>
            <w:tcW w:w="84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103098</w:t>
            </w:r>
          </w:p>
        </w:tc>
        <w:tc>
          <w:tcPr>
            <w:tcW w:w="960"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592</w:t>
            </w:r>
          </w:p>
        </w:tc>
      </w:tr>
      <w:tr w:rsidR="00412E32" w:rsidRPr="003C2B8D" w:rsidTr="0007375E">
        <w:trPr>
          <w:trHeight w:val="518"/>
        </w:trPr>
        <w:tc>
          <w:tcPr>
            <w:tcW w:w="1990" w:type="dxa"/>
            <w:tcBorders>
              <w:top w:val="nil"/>
              <w:left w:val="single" w:sz="4" w:space="0" w:color="auto"/>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 xml:space="preserve">VALROM INDUSTRIE SRL </w:t>
            </w:r>
          </w:p>
        </w:tc>
        <w:tc>
          <w:tcPr>
            <w:tcW w:w="1111" w:type="dxa"/>
            <w:tcBorders>
              <w:top w:val="nil"/>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sz w:val="18"/>
                <w:szCs w:val="18"/>
              </w:rPr>
            </w:pPr>
            <w:r w:rsidRPr="003C2B8D">
              <w:rPr>
                <w:rFonts w:ascii="Times New Roman" w:hAnsi="Times New Roman"/>
                <w:sz w:val="18"/>
                <w:szCs w:val="18"/>
              </w:rPr>
              <w:t>790</w:t>
            </w:r>
          </w:p>
        </w:tc>
        <w:tc>
          <w:tcPr>
            <w:tcW w:w="1096" w:type="dxa"/>
            <w:tcBorders>
              <w:top w:val="nil"/>
              <w:left w:val="nil"/>
              <w:bottom w:val="single" w:sz="4" w:space="0" w:color="auto"/>
              <w:right w:val="nil"/>
            </w:tcBorders>
            <w:vAlign w:val="center"/>
          </w:tcPr>
          <w:p w:rsidR="00412E32" w:rsidRPr="003C2B8D" w:rsidRDefault="00412E32" w:rsidP="00986D9B">
            <w:pPr>
              <w:spacing w:after="0" w:line="240" w:lineRule="auto"/>
              <w:rPr>
                <w:rFonts w:ascii="Times New Roman" w:hAnsi="Times New Roman"/>
                <w:sz w:val="18"/>
                <w:szCs w:val="18"/>
              </w:rPr>
            </w:pPr>
            <w:r w:rsidRPr="003C2B8D">
              <w:rPr>
                <w:rFonts w:ascii="Times New Roman" w:hAnsi="Times New Roman"/>
                <w:sz w:val="18"/>
                <w:szCs w:val="18"/>
              </w:rPr>
              <w:t>23-Apr-09</w:t>
            </w:r>
          </w:p>
        </w:tc>
        <w:tc>
          <w:tcPr>
            <w:tcW w:w="1500" w:type="dxa"/>
            <w:tcBorders>
              <w:top w:val="nil"/>
              <w:left w:val="single" w:sz="4" w:space="0" w:color="auto"/>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 644/2/8</w:t>
            </w:r>
          </w:p>
        </w:tc>
        <w:tc>
          <w:tcPr>
            <w:tcW w:w="1311" w:type="dxa"/>
            <w:vMerge w:val="restart"/>
            <w:tcBorders>
              <w:top w:val="nil"/>
              <w:left w:val="single" w:sz="4" w:space="0" w:color="auto"/>
              <w:bottom w:val="single" w:sz="4" w:space="0" w:color="000000"/>
              <w:right w:val="single" w:sz="4" w:space="0" w:color="auto"/>
            </w:tcBorders>
            <w:noWrap/>
            <w:vAlign w:val="center"/>
          </w:tcPr>
          <w:p w:rsidR="00412E32" w:rsidRPr="003C2B8D" w:rsidRDefault="00412E32" w:rsidP="00986D9B">
            <w:pPr>
              <w:spacing w:after="0" w:line="240" w:lineRule="auto"/>
              <w:jc w:val="center"/>
              <w:rPr>
                <w:rFonts w:ascii="Times New Roman" w:hAnsi="Times New Roman"/>
                <w:color w:val="000000"/>
                <w:sz w:val="18"/>
                <w:szCs w:val="18"/>
              </w:rPr>
            </w:pPr>
            <w:r w:rsidRPr="003C2B8D">
              <w:rPr>
                <w:rFonts w:ascii="Times New Roman" w:hAnsi="Times New Roman"/>
                <w:color w:val="000000"/>
                <w:sz w:val="18"/>
                <w:szCs w:val="18"/>
              </w:rPr>
              <w:t> </w:t>
            </w:r>
          </w:p>
        </w:tc>
        <w:tc>
          <w:tcPr>
            <w:tcW w:w="846" w:type="dxa"/>
            <w:vMerge w:val="restart"/>
            <w:tcBorders>
              <w:top w:val="nil"/>
              <w:left w:val="single" w:sz="4" w:space="0" w:color="auto"/>
              <w:bottom w:val="single" w:sz="4" w:space="0" w:color="000000"/>
              <w:right w:val="single" w:sz="4" w:space="0" w:color="auto"/>
            </w:tcBorders>
            <w:noWrap/>
            <w:vAlign w:val="center"/>
          </w:tcPr>
          <w:p w:rsidR="00412E32" w:rsidRPr="003C2B8D" w:rsidRDefault="00412E32" w:rsidP="00986D9B">
            <w:pPr>
              <w:spacing w:after="0" w:line="240" w:lineRule="auto"/>
              <w:jc w:val="center"/>
              <w:rPr>
                <w:rFonts w:ascii="Times New Roman" w:hAnsi="Times New Roman"/>
                <w:color w:val="000000"/>
                <w:sz w:val="18"/>
                <w:szCs w:val="18"/>
              </w:rPr>
            </w:pPr>
            <w:r w:rsidRPr="003C2B8D">
              <w:rPr>
                <w:rFonts w:ascii="Times New Roman" w:hAnsi="Times New Roman"/>
                <w:color w:val="000000"/>
                <w:sz w:val="18"/>
                <w:szCs w:val="18"/>
              </w:rPr>
              <w:t> </w:t>
            </w:r>
          </w:p>
        </w:tc>
        <w:tc>
          <w:tcPr>
            <w:tcW w:w="960" w:type="dxa"/>
            <w:vMerge w:val="restart"/>
            <w:tcBorders>
              <w:top w:val="nil"/>
              <w:left w:val="single" w:sz="4" w:space="0" w:color="auto"/>
              <w:bottom w:val="single" w:sz="4" w:space="0" w:color="000000"/>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592</w:t>
            </w:r>
          </w:p>
        </w:tc>
      </w:tr>
      <w:tr w:rsidR="00412E32" w:rsidRPr="003C2B8D" w:rsidTr="0007375E">
        <w:trPr>
          <w:trHeight w:val="518"/>
        </w:trPr>
        <w:tc>
          <w:tcPr>
            <w:tcW w:w="1990" w:type="dxa"/>
            <w:tcBorders>
              <w:top w:val="nil"/>
              <w:left w:val="single" w:sz="4" w:space="0" w:color="auto"/>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smartTag w:uri="urn:schemas-microsoft-com:office:smarttags" w:element="place">
              <w:r w:rsidRPr="003C2B8D">
                <w:rPr>
                  <w:rFonts w:ascii="Times New Roman" w:hAnsi="Times New Roman"/>
                  <w:color w:val="000000"/>
                  <w:sz w:val="18"/>
                  <w:szCs w:val="18"/>
                </w:rPr>
                <w:t>Nan</w:t>
              </w:r>
            </w:smartTag>
            <w:r w:rsidRPr="003C2B8D">
              <w:rPr>
                <w:rFonts w:ascii="Times New Roman" w:hAnsi="Times New Roman"/>
                <w:color w:val="000000"/>
                <w:sz w:val="18"/>
                <w:szCs w:val="18"/>
              </w:rPr>
              <w:t xml:space="preserve"> Anisoara, Gheorghe Ioana</w:t>
            </w:r>
          </w:p>
        </w:tc>
        <w:tc>
          <w:tcPr>
            <w:tcW w:w="1111" w:type="dxa"/>
            <w:tcBorders>
              <w:top w:val="nil"/>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sz w:val="18"/>
                <w:szCs w:val="18"/>
              </w:rPr>
            </w:pPr>
            <w:r w:rsidRPr="003C2B8D">
              <w:rPr>
                <w:rFonts w:ascii="Times New Roman" w:hAnsi="Times New Roman"/>
                <w:sz w:val="18"/>
                <w:szCs w:val="18"/>
              </w:rPr>
              <w:t>1208</w:t>
            </w:r>
          </w:p>
        </w:tc>
        <w:tc>
          <w:tcPr>
            <w:tcW w:w="1096" w:type="dxa"/>
            <w:tcBorders>
              <w:top w:val="nil"/>
              <w:left w:val="nil"/>
              <w:bottom w:val="single" w:sz="4" w:space="0" w:color="auto"/>
              <w:right w:val="nil"/>
            </w:tcBorders>
            <w:vAlign w:val="center"/>
          </w:tcPr>
          <w:p w:rsidR="00412E32" w:rsidRPr="003C2B8D" w:rsidRDefault="00412E32" w:rsidP="00986D9B">
            <w:pPr>
              <w:spacing w:after="0" w:line="240" w:lineRule="auto"/>
              <w:rPr>
                <w:rFonts w:ascii="Times New Roman" w:hAnsi="Times New Roman"/>
                <w:sz w:val="18"/>
                <w:szCs w:val="18"/>
              </w:rPr>
            </w:pPr>
            <w:r w:rsidRPr="003C2B8D">
              <w:rPr>
                <w:rFonts w:ascii="Times New Roman" w:hAnsi="Times New Roman"/>
                <w:sz w:val="18"/>
                <w:szCs w:val="18"/>
              </w:rPr>
              <w:t>1-Aug-08</w:t>
            </w:r>
          </w:p>
        </w:tc>
        <w:tc>
          <w:tcPr>
            <w:tcW w:w="1500" w:type="dxa"/>
            <w:tcBorders>
              <w:top w:val="nil"/>
              <w:left w:val="single" w:sz="4" w:space="0" w:color="auto"/>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 644/36</w:t>
            </w:r>
          </w:p>
        </w:tc>
        <w:tc>
          <w:tcPr>
            <w:tcW w:w="1311" w:type="dxa"/>
            <w:vMerge/>
            <w:tcBorders>
              <w:top w:val="nil"/>
              <w:left w:val="single" w:sz="4" w:space="0" w:color="auto"/>
              <w:bottom w:val="single" w:sz="4" w:space="0" w:color="000000"/>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p>
        </w:tc>
        <w:tc>
          <w:tcPr>
            <w:tcW w:w="846" w:type="dxa"/>
            <w:vMerge/>
            <w:tcBorders>
              <w:top w:val="nil"/>
              <w:left w:val="single" w:sz="4" w:space="0" w:color="auto"/>
              <w:bottom w:val="single" w:sz="4" w:space="0" w:color="000000"/>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p>
        </w:tc>
      </w:tr>
      <w:tr w:rsidR="00412E32" w:rsidRPr="003C2B8D" w:rsidTr="0007375E">
        <w:trPr>
          <w:trHeight w:val="518"/>
        </w:trPr>
        <w:tc>
          <w:tcPr>
            <w:tcW w:w="1990" w:type="dxa"/>
            <w:tcBorders>
              <w:top w:val="nil"/>
              <w:left w:val="single" w:sz="4" w:space="0" w:color="auto"/>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DAVIDESCU CONSTANTIN</w:t>
            </w:r>
          </w:p>
        </w:tc>
        <w:tc>
          <w:tcPr>
            <w:tcW w:w="1111" w:type="dxa"/>
            <w:tcBorders>
              <w:top w:val="nil"/>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sz w:val="18"/>
                <w:szCs w:val="18"/>
              </w:rPr>
            </w:pPr>
            <w:r w:rsidRPr="003C2B8D">
              <w:rPr>
                <w:rFonts w:ascii="Times New Roman" w:hAnsi="Times New Roman"/>
                <w:sz w:val="18"/>
                <w:szCs w:val="18"/>
              </w:rPr>
              <w:t>2034</w:t>
            </w:r>
          </w:p>
        </w:tc>
        <w:tc>
          <w:tcPr>
            <w:tcW w:w="1096" w:type="dxa"/>
            <w:tcBorders>
              <w:top w:val="nil"/>
              <w:left w:val="nil"/>
              <w:bottom w:val="single" w:sz="4" w:space="0" w:color="auto"/>
              <w:right w:val="nil"/>
            </w:tcBorders>
            <w:vAlign w:val="center"/>
          </w:tcPr>
          <w:p w:rsidR="00412E32" w:rsidRPr="003C2B8D" w:rsidRDefault="00412E32" w:rsidP="00986D9B">
            <w:pPr>
              <w:spacing w:after="0" w:line="240" w:lineRule="auto"/>
              <w:rPr>
                <w:rFonts w:ascii="Times New Roman" w:hAnsi="Times New Roman"/>
                <w:sz w:val="18"/>
                <w:szCs w:val="18"/>
              </w:rPr>
            </w:pPr>
            <w:r w:rsidRPr="003C2B8D">
              <w:rPr>
                <w:rFonts w:ascii="Times New Roman" w:hAnsi="Times New Roman"/>
                <w:sz w:val="18"/>
                <w:szCs w:val="18"/>
              </w:rPr>
              <w:t>8-Aug-08</w:t>
            </w:r>
          </w:p>
        </w:tc>
        <w:tc>
          <w:tcPr>
            <w:tcW w:w="1500" w:type="dxa"/>
            <w:tcBorders>
              <w:top w:val="nil"/>
              <w:left w:val="single" w:sz="4" w:space="0" w:color="auto"/>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 644/36</w:t>
            </w:r>
          </w:p>
        </w:tc>
        <w:tc>
          <w:tcPr>
            <w:tcW w:w="1311" w:type="dxa"/>
            <w:vMerge/>
            <w:tcBorders>
              <w:top w:val="nil"/>
              <w:left w:val="single" w:sz="4" w:space="0" w:color="auto"/>
              <w:bottom w:val="single" w:sz="4" w:space="0" w:color="000000"/>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p>
        </w:tc>
        <w:tc>
          <w:tcPr>
            <w:tcW w:w="846" w:type="dxa"/>
            <w:vMerge/>
            <w:tcBorders>
              <w:top w:val="nil"/>
              <w:left w:val="single" w:sz="4" w:space="0" w:color="auto"/>
              <w:bottom w:val="single" w:sz="4" w:space="0" w:color="000000"/>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p>
        </w:tc>
      </w:tr>
      <w:tr w:rsidR="00412E32" w:rsidRPr="003C2B8D" w:rsidTr="0007375E">
        <w:trPr>
          <w:trHeight w:val="518"/>
        </w:trPr>
        <w:tc>
          <w:tcPr>
            <w:tcW w:w="1990" w:type="dxa"/>
            <w:tcBorders>
              <w:top w:val="nil"/>
              <w:left w:val="single" w:sz="4" w:space="0" w:color="auto"/>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Davidescu Ion</w:t>
            </w:r>
          </w:p>
        </w:tc>
        <w:tc>
          <w:tcPr>
            <w:tcW w:w="1111" w:type="dxa"/>
            <w:tcBorders>
              <w:top w:val="nil"/>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sz w:val="18"/>
                <w:szCs w:val="18"/>
              </w:rPr>
            </w:pPr>
            <w:r w:rsidRPr="003C2B8D">
              <w:rPr>
                <w:rFonts w:ascii="Times New Roman" w:hAnsi="Times New Roman"/>
                <w:sz w:val="18"/>
                <w:szCs w:val="18"/>
              </w:rPr>
              <w:t>1441</w:t>
            </w:r>
          </w:p>
        </w:tc>
        <w:tc>
          <w:tcPr>
            <w:tcW w:w="1096" w:type="dxa"/>
            <w:tcBorders>
              <w:top w:val="nil"/>
              <w:left w:val="nil"/>
              <w:bottom w:val="single" w:sz="4" w:space="0" w:color="auto"/>
              <w:right w:val="nil"/>
            </w:tcBorders>
            <w:vAlign w:val="center"/>
          </w:tcPr>
          <w:p w:rsidR="00412E32" w:rsidRPr="003C2B8D" w:rsidRDefault="00412E32" w:rsidP="00986D9B">
            <w:pPr>
              <w:spacing w:after="0" w:line="240" w:lineRule="auto"/>
              <w:rPr>
                <w:rFonts w:ascii="Times New Roman" w:hAnsi="Times New Roman"/>
                <w:sz w:val="18"/>
                <w:szCs w:val="18"/>
              </w:rPr>
            </w:pPr>
            <w:r w:rsidRPr="003C2B8D">
              <w:rPr>
                <w:rFonts w:ascii="Times New Roman" w:hAnsi="Times New Roman"/>
                <w:sz w:val="18"/>
                <w:szCs w:val="18"/>
              </w:rPr>
              <w:t>26-Aug-10</w:t>
            </w:r>
          </w:p>
        </w:tc>
        <w:tc>
          <w:tcPr>
            <w:tcW w:w="1500" w:type="dxa"/>
            <w:tcBorders>
              <w:top w:val="nil"/>
              <w:left w:val="single" w:sz="4" w:space="0" w:color="auto"/>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 644/36</w:t>
            </w:r>
          </w:p>
        </w:tc>
        <w:tc>
          <w:tcPr>
            <w:tcW w:w="1311" w:type="dxa"/>
            <w:vMerge w:val="restart"/>
            <w:tcBorders>
              <w:top w:val="nil"/>
              <w:left w:val="single" w:sz="4" w:space="0" w:color="auto"/>
              <w:bottom w:val="single" w:sz="4" w:space="0" w:color="000000"/>
              <w:right w:val="single" w:sz="4" w:space="0" w:color="auto"/>
            </w:tcBorders>
            <w:noWrap/>
            <w:vAlign w:val="center"/>
          </w:tcPr>
          <w:p w:rsidR="00412E32" w:rsidRPr="003C2B8D" w:rsidRDefault="00412E32" w:rsidP="00986D9B">
            <w:pPr>
              <w:spacing w:after="0" w:line="240" w:lineRule="auto"/>
              <w:jc w:val="center"/>
              <w:rPr>
                <w:rFonts w:ascii="Times New Roman" w:hAnsi="Times New Roman"/>
                <w:color w:val="000000"/>
                <w:sz w:val="18"/>
                <w:szCs w:val="18"/>
              </w:rPr>
            </w:pPr>
            <w:r w:rsidRPr="003C2B8D">
              <w:rPr>
                <w:rFonts w:ascii="Times New Roman" w:hAnsi="Times New Roman"/>
                <w:color w:val="000000"/>
                <w:sz w:val="18"/>
                <w:szCs w:val="18"/>
              </w:rPr>
              <w:t> </w:t>
            </w:r>
          </w:p>
        </w:tc>
        <w:tc>
          <w:tcPr>
            <w:tcW w:w="846" w:type="dxa"/>
            <w:vMerge w:val="restart"/>
            <w:tcBorders>
              <w:top w:val="nil"/>
              <w:left w:val="single" w:sz="4" w:space="0" w:color="auto"/>
              <w:bottom w:val="single" w:sz="4" w:space="0" w:color="000000"/>
              <w:right w:val="single" w:sz="4" w:space="0" w:color="auto"/>
            </w:tcBorders>
            <w:noWrap/>
            <w:vAlign w:val="center"/>
          </w:tcPr>
          <w:p w:rsidR="00412E32" w:rsidRPr="003C2B8D" w:rsidRDefault="00412E32" w:rsidP="00986D9B">
            <w:pPr>
              <w:spacing w:after="0" w:line="240" w:lineRule="auto"/>
              <w:jc w:val="center"/>
              <w:rPr>
                <w:rFonts w:ascii="Times New Roman" w:hAnsi="Times New Roman"/>
                <w:color w:val="000000"/>
                <w:sz w:val="18"/>
                <w:szCs w:val="18"/>
              </w:rPr>
            </w:pPr>
            <w:r w:rsidRPr="003C2B8D">
              <w:rPr>
                <w:rFonts w:ascii="Times New Roman" w:hAnsi="Times New Roman"/>
                <w:color w:val="000000"/>
                <w:sz w:val="18"/>
                <w:szCs w:val="18"/>
              </w:rPr>
              <w:t> </w:t>
            </w:r>
          </w:p>
        </w:tc>
        <w:tc>
          <w:tcPr>
            <w:tcW w:w="960" w:type="dxa"/>
            <w:vMerge w:val="restart"/>
            <w:tcBorders>
              <w:top w:val="nil"/>
              <w:left w:val="single" w:sz="4" w:space="0" w:color="auto"/>
              <w:bottom w:val="single" w:sz="4" w:space="0" w:color="000000"/>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592</w:t>
            </w:r>
          </w:p>
        </w:tc>
      </w:tr>
      <w:tr w:rsidR="00412E32" w:rsidRPr="003C2B8D" w:rsidTr="0007375E">
        <w:trPr>
          <w:trHeight w:val="518"/>
        </w:trPr>
        <w:tc>
          <w:tcPr>
            <w:tcW w:w="1990" w:type="dxa"/>
            <w:tcBorders>
              <w:top w:val="nil"/>
              <w:left w:val="single" w:sz="4" w:space="0" w:color="auto"/>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Pal Ecaterina</w:t>
            </w:r>
          </w:p>
        </w:tc>
        <w:tc>
          <w:tcPr>
            <w:tcW w:w="1111" w:type="dxa"/>
            <w:tcBorders>
              <w:top w:val="nil"/>
              <w:left w:val="nil"/>
              <w:bottom w:val="single" w:sz="4" w:space="0" w:color="auto"/>
              <w:right w:val="single" w:sz="4" w:space="0" w:color="auto"/>
            </w:tcBorders>
            <w:noWrap/>
            <w:vAlign w:val="bottom"/>
          </w:tcPr>
          <w:p w:rsidR="00412E32" w:rsidRPr="003C2B8D" w:rsidRDefault="00412E32" w:rsidP="00986D9B">
            <w:pPr>
              <w:spacing w:after="0" w:line="240" w:lineRule="auto"/>
              <w:rPr>
                <w:rFonts w:ascii="Times New Roman" w:hAnsi="Times New Roman"/>
                <w:sz w:val="18"/>
                <w:szCs w:val="18"/>
              </w:rPr>
            </w:pPr>
            <w:r w:rsidRPr="003C2B8D">
              <w:rPr>
                <w:rFonts w:ascii="Times New Roman" w:hAnsi="Times New Roman"/>
                <w:sz w:val="18"/>
                <w:szCs w:val="18"/>
              </w:rPr>
              <w:t>370</w:t>
            </w:r>
          </w:p>
        </w:tc>
        <w:tc>
          <w:tcPr>
            <w:tcW w:w="1096" w:type="dxa"/>
            <w:tcBorders>
              <w:top w:val="nil"/>
              <w:left w:val="nil"/>
              <w:bottom w:val="single" w:sz="4" w:space="0" w:color="auto"/>
              <w:right w:val="nil"/>
            </w:tcBorders>
            <w:noWrap/>
            <w:vAlign w:val="bottom"/>
          </w:tcPr>
          <w:p w:rsidR="00412E32" w:rsidRPr="003C2B8D" w:rsidRDefault="00412E32" w:rsidP="00986D9B">
            <w:pPr>
              <w:spacing w:after="0" w:line="240" w:lineRule="auto"/>
              <w:rPr>
                <w:rFonts w:ascii="Times New Roman" w:hAnsi="Times New Roman"/>
                <w:sz w:val="18"/>
                <w:szCs w:val="18"/>
              </w:rPr>
            </w:pPr>
            <w:r w:rsidRPr="003C2B8D">
              <w:rPr>
                <w:rFonts w:ascii="Times New Roman" w:hAnsi="Times New Roman"/>
                <w:sz w:val="18"/>
                <w:szCs w:val="18"/>
              </w:rPr>
              <w:t>3-Aug-11</w:t>
            </w:r>
          </w:p>
        </w:tc>
        <w:tc>
          <w:tcPr>
            <w:tcW w:w="1500" w:type="dxa"/>
            <w:tcBorders>
              <w:top w:val="nil"/>
              <w:left w:val="single" w:sz="4" w:space="0" w:color="auto"/>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 644/7</w:t>
            </w:r>
          </w:p>
        </w:tc>
        <w:tc>
          <w:tcPr>
            <w:tcW w:w="1311" w:type="dxa"/>
            <w:vMerge/>
            <w:tcBorders>
              <w:top w:val="nil"/>
              <w:left w:val="single" w:sz="4" w:space="0" w:color="auto"/>
              <w:bottom w:val="single" w:sz="4" w:space="0" w:color="000000"/>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p>
        </w:tc>
        <w:tc>
          <w:tcPr>
            <w:tcW w:w="846" w:type="dxa"/>
            <w:vMerge/>
            <w:tcBorders>
              <w:top w:val="nil"/>
              <w:left w:val="single" w:sz="4" w:space="0" w:color="auto"/>
              <w:bottom w:val="single" w:sz="4" w:space="0" w:color="000000"/>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p>
        </w:tc>
      </w:tr>
      <w:tr w:rsidR="00412E32" w:rsidRPr="003C2B8D" w:rsidTr="0007375E">
        <w:trPr>
          <w:trHeight w:val="255"/>
        </w:trPr>
        <w:tc>
          <w:tcPr>
            <w:tcW w:w="1990" w:type="dxa"/>
            <w:tcBorders>
              <w:top w:val="nil"/>
              <w:left w:val="single" w:sz="4" w:space="0" w:color="auto"/>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ACT DE DEZLIPIRE</w:t>
            </w:r>
          </w:p>
        </w:tc>
        <w:tc>
          <w:tcPr>
            <w:tcW w:w="11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2202</w:t>
            </w:r>
          </w:p>
        </w:tc>
        <w:tc>
          <w:tcPr>
            <w:tcW w:w="109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24-08-18</w:t>
            </w:r>
          </w:p>
        </w:tc>
        <w:tc>
          <w:tcPr>
            <w:tcW w:w="1500" w:type="dxa"/>
            <w:tcBorders>
              <w:top w:val="nil"/>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 723/2</w:t>
            </w:r>
          </w:p>
        </w:tc>
        <w:tc>
          <w:tcPr>
            <w:tcW w:w="13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103125</w:t>
            </w:r>
          </w:p>
        </w:tc>
        <w:tc>
          <w:tcPr>
            <w:tcW w:w="84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103125</w:t>
            </w:r>
          </w:p>
        </w:tc>
        <w:tc>
          <w:tcPr>
            <w:tcW w:w="960"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806</w:t>
            </w:r>
          </w:p>
        </w:tc>
      </w:tr>
      <w:tr w:rsidR="00412E32" w:rsidRPr="003C2B8D" w:rsidTr="0007375E">
        <w:trPr>
          <w:trHeight w:val="276"/>
        </w:trPr>
        <w:tc>
          <w:tcPr>
            <w:tcW w:w="1990" w:type="dxa"/>
            <w:vMerge w:val="restart"/>
            <w:tcBorders>
              <w:top w:val="nil"/>
              <w:left w:val="single" w:sz="4" w:space="0" w:color="auto"/>
              <w:bottom w:val="single" w:sz="4" w:space="0" w:color="000000"/>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ACT DE DEZLIPIRE</w:t>
            </w:r>
          </w:p>
        </w:tc>
        <w:tc>
          <w:tcPr>
            <w:tcW w:w="1111" w:type="dxa"/>
            <w:vMerge w:val="restart"/>
            <w:tcBorders>
              <w:top w:val="nil"/>
              <w:left w:val="single" w:sz="4" w:space="0" w:color="auto"/>
              <w:bottom w:val="single" w:sz="4" w:space="0" w:color="000000"/>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2632</w:t>
            </w:r>
          </w:p>
        </w:tc>
        <w:tc>
          <w:tcPr>
            <w:tcW w:w="1096" w:type="dxa"/>
            <w:vMerge w:val="restart"/>
            <w:tcBorders>
              <w:top w:val="nil"/>
              <w:left w:val="single" w:sz="4" w:space="0" w:color="auto"/>
              <w:bottom w:val="single" w:sz="4" w:space="0" w:color="000000"/>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23-10-18</w:t>
            </w:r>
          </w:p>
        </w:tc>
        <w:tc>
          <w:tcPr>
            <w:tcW w:w="1500" w:type="dxa"/>
            <w:vMerge w:val="restart"/>
            <w:tcBorders>
              <w:top w:val="nil"/>
              <w:left w:val="single" w:sz="4" w:space="0" w:color="auto"/>
              <w:bottom w:val="single" w:sz="4" w:space="0" w:color="000000"/>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 720D/2</w:t>
            </w:r>
          </w:p>
        </w:tc>
        <w:tc>
          <w:tcPr>
            <w:tcW w:w="1311" w:type="dxa"/>
            <w:vMerge w:val="restart"/>
            <w:tcBorders>
              <w:top w:val="nil"/>
              <w:left w:val="single" w:sz="4" w:space="0" w:color="auto"/>
              <w:bottom w:val="single" w:sz="4" w:space="0" w:color="000000"/>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103162</w:t>
            </w:r>
          </w:p>
        </w:tc>
        <w:tc>
          <w:tcPr>
            <w:tcW w:w="846" w:type="dxa"/>
            <w:vMerge w:val="restart"/>
            <w:tcBorders>
              <w:top w:val="nil"/>
              <w:left w:val="single" w:sz="4" w:space="0" w:color="auto"/>
              <w:bottom w:val="single" w:sz="4" w:space="0" w:color="000000"/>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103162</w:t>
            </w:r>
          </w:p>
        </w:tc>
        <w:tc>
          <w:tcPr>
            <w:tcW w:w="960" w:type="dxa"/>
            <w:vMerge w:val="restart"/>
            <w:tcBorders>
              <w:top w:val="nil"/>
              <w:left w:val="single" w:sz="4" w:space="0" w:color="auto"/>
              <w:bottom w:val="single" w:sz="4" w:space="0" w:color="000000"/>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677</w:t>
            </w:r>
          </w:p>
        </w:tc>
      </w:tr>
      <w:tr w:rsidR="00412E32" w:rsidRPr="003C2B8D" w:rsidTr="0007375E">
        <w:trPr>
          <w:trHeight w:val="276"/>
        </w:trPr>
        <w:tc>
          <w:tcPr>
            <w:tcW w:w="1990" w:type="dxa"/>
            <w:vMerge/>
            <w:tcBorders>
              <w:top w:val="nil"/>
              <w:left w:val="single" w:sz="4" w:space="0" w:color="auto"/>
              <w:bottom w:val="single" w:sz="4" w:space="0" w:color="000000"/>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p>
        </w:tc>
        <w:tc>
          <w:tcPr>
            <w:tcW w:w="1111" w:type="dxa"/>
            <w:vMerge/>
            <w:tcBorders>
              <w:top w:val="nil"/>
              <w:left w:val="single" w:sz="4" w:space="0" w:color="auto"/>
              <w:bottom w:val="single" w:sz="4" w:space="0" w:color="000000"/>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p>
        </w:tc>
        <w:tc>
          <w:tcPr>
            <w:tcW w:w="1096" w:type="dxa"/>
            <w:vMerge/>
            <w:tcBorders>
              <w:top w:val="nil"/>
              <w:left w:val="single" w:sz="4" w:space="0" w:color="auto"/>
              <w:bottom w:val="single" w:sz="4" w:space="0" w:color="000000"/>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p>
        </w:tc>
        <w:tc>
          <w:tcPr>
            <w:tcW w:w="1500" w:type="dxa"/>
            <w:vMerge/>
            <w:tcBorders>
              <w:top w:val="nil"/>
              <w:left w:val="single" w:sz="4" w:space="0" w:color="auto"/>
              <w:bottom w:val="single" w:sz="4" w:space="0" w:color="000000"/>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p>
        </w:tc>
        <w:tc>
          <w:tcPr>
            <w:tcW w:w="1311" w:type="dxa"/>
            <w:vMerge/>
            <w:tcBorders>
              <w:top w:val="nil"/>
              <w:left w:val="single" w:sz="4" w:space="0" w:color="auto"/>
              <w:bottom w:val="single" w:sz="4" w:space="0" w:color="000000"/>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p>
        </w:tc>
        <w:tc>
          <w:tcPr>
            <w:tcW w:w="846" w:type="dxa"/>
            <w:vMerge/>
            <w:tcBorders>
              <w:top w:val="nil"/>
              <w:left w:val="single" w:sz="4" w:space="0" w:color="auto"/>
              <w:bottom w:val="single" w:sz="4" w:space="0" w:color="000000"/>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p>
        </w:tc>
      </w:tr>
      <w:tr w:rsidR="00412E32" w:rsidRPr="003C2B8D" w:rsidTr="0007375E">
        <w:trPr>
          <w:trHeight w:val="289"/>
        </w:trPr>
        <w:tc>
          <w:tcPr>
            <w:tcW w:w="1990" w:type="dxa"/>
            <w:tcBorders>
              <w:top w:val="nil"/>
              <w:left w:val="single" w:sz="4" w:space="0" w:color="auto"/>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ACT DE DEZLIPIRE</w:t>
            </w:r>
          </w:p>
        </w:tc>
        <w:tc>
          <w:tcPr>
            <w:tcW w:w="11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2540</w:t>
            </w:r>
          </w:p>
        </w:tc>
        <w:tc>
          <w:tcPr>
            <w:tcW w:w="109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11-10-18</w:t>
            </w:r>
          </w:p>
        </w:tc>
        <w:tc>
          <w:tcPr>
            <w:tcW w:w="1500" w:type="dxa"/>
            <w:tcBorders>
              <w:top w:val="nil"/>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 720E/2</w:t>
            </w:r>
          </w:p>
        </w:tc>
        <w:tc>
          <w:tcPr>
            <w:tcW w:w="13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103159</w:t>
            </w:r>
          </w:p>
        </w:tc>
        <w:tc>
          <w:tcPr>
            <w:tcW w:w="84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103159</w:t>
            </w:r>
          </w:p>
        </w:tc>
        <w:tc>
          <w:tcPr>
            <w:tcW w:w="960"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677</w:t>
            </w:r>
          </w:p>
        </w:tc>
      </w:tr>
      <w:tr w:rsidR="00412E32" w:rsidRPr="003C2B8D" w:rsidTr="0007375E">
        <w:trPr>
          <w:trHeight w:val="289"/>
        </w:trPr>
        <w:tc>
          <w:tcPr>
            <w:tcW w:w="1990" w:type="dxa"/>
            <w:tcBorders>
              <w:top w:val="nil"/>
              <w:left w:val="single" w:sz="4" w:space="0" w:color="auto"/>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ACT DE DEZLIPIRE</w:t>
            </w:r>
          </w:p>
        </w:tc>
        <w:tc>
          <w:tcPr>
            <w:tcW w:w="11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2282</w:t>
            </w:r>
          </w:p>
        </w:tc>
        <w:tc>
          <w:tcPr>
            <w:tcW w:w="109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14-09-18</w:t>
            </w:r>
          </w:p>
        </w:tc>
        <w:tc>
          <w:tcPr>
            <w:tcW w:w="1500" w:type="dxa"/>
            <w:tcBorders>
              <w:top w:val="nil"/>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 720F/2</w:t>
            </w:r>
          </w:p>
        </w:tc>
        <w:tc>
          <w:tcPr>
            <w:tcW w:w="13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103145</w:t>
            </w:r>
          </w:p>
        </w:tc>
        <w:tc>
          <w:tcPr>
            <w:tcW w:w="84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103145</w:t>
            </w:r>
          </w:p>
        </w:tc>
        <w:tc>
          <w:tcPr>
            <w:tcW w:w="960"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677</w:t>
            </w:r>
          </w:p>
        </w:tc>
      </w:tr>
      <w:tr w:rsidR="00412E32" w:rsidRPr="003C2B8D" w:rsidTr="0007375E">
        <w:trPr>
          <w:trHeight w:val="289"/>
        </w:trPr>
        <w:tc>
          <w:tcPr>
            <w:tcW w:w="1990" w:type="dxa"/>
            <w:tcBorders>
              <w:top w:val="nil"/>
              <w:left w:val="single" w:sz="4" w:space="0" w:color="auto"/>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ACT DE DEZLIPIRE</w:t>
            </w:r>
          </w:p>
        </w:tc>
        <w:tc>
          <w:tcPr>
            <w:tcW w:w="11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2281</w:t>
            </w:r>
          </w:p>
        </w:tc>
        <w:tc>
          <w:tcPr>
            <w:tcW w:w="109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16-09-18</w:t>
            </w:r>
          </w:p>
        </w:tc>
        <w:tc>
          <w:tcPr>
            <w:tcW w:w="1500" w:type="dxa"/>
            <w:tcBorders>
              <w:top w:val="nil"/>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 720C/2</w:t>
            </w:r>
          </w:p>
        </w:tc>
        <w:tc>
          <w:tcPr>
            <w:tcW w:w="13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103147</w:t>
            </w:r>
          </w:p>
        </w:tc>
        <w:tc>
          <w:tcPr>
            <w:tcW w:w="84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103147</w:t>
            </w:r>
          </w:p>
        </w:tc>
        <w:tc>
          <w:tcPr>
            <w:tcW w:w="960"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677</w:t>
            </w:r>
          </w:p>
        </w:tc>
      </w:tr>
      <w:tr w:rsidR="00412E32" w:rsidRPr="003C2B8D" w:rsidTr="0007375E">
        <w:trPr>
          <w:trHeight w:val="289"/>
        </w:trPr>
        <w:tc>
          <w:tcPr>
            <w:tcW w:w="1990" w:type="dxa"/>
            <w:tcBorders>
              <w:top w:val="nil"/>
              <w:left w:val="single" w:sz="4" w:space="0" w:color="auto"/>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ACT DE DEZLIPIRE</w:t>
            </w:r>
          </w:p>
        </w:tc>
        <w:tc>
          <w:tcPr>
            <w:tcW w:w="11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2426</w:t>
            </w:r>
          </w:p>
        </w:tc>
        <w:tc>
          <w:tcPr>
            <w:tcW w:w="109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28-09-18</w:t>
            </w:r>
          </w:p>
        </w:tc>
        <w:tc>
          <w:tcPr>
            <w:tcW w:w="1500" w:type="dxa"/>
            <w:tcBorders>
              <w:top w:val="nil"/>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 720B/2</w:t>
            </w:r>
          </w:p>
        </w:tc>
        <w:tc>
          <w:tcPr>
            <w:tcW w:w="13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103156</w:t>
            </w:r>
          </w:p>
        </w:tc>
        <w:tc>
          <w:tcPr>
            <w:tcW w:w="84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103156</w:t>
            </w:r>
          </w:p>
        </w:tc>
        <w:tc>
          <w:tcPr>
            <w:tcW w:w="960"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677</w:t>
            </w:r>
          </w:p>
        </w:tc>
      </w:tr>
      <w:tr w:rsidR="00412E32" w:rsidRPr="003C2B8D" w:rsidTr="0007375E">
        <w:trPr>
          <w:trHeight w:val="255"/>
        </w:trPr>
        <w:tc>
          <w:tcPr>
            <w:tcW w:w="1990" w:type="dxa"/>
            <w:tcBorders>
              <w:top w:val="nil"/>
              <w:left w:val="single" w:sz="4" w:space="0" w:color="auto"/>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ACT DE DEZLIPIRE</w:t>
            </w:r>
          </w:p>
        </w:tc>
        <w:tc>
          <w:tcPr>
            <w:tcW w:w="11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2427</w:t>
            </w:r>
          </w:p>
        </w:tc>
        <w:tc>
          <w:tcPr>
            <w:tcW w:w="109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28-09-18</w:t>
            </w:r>
          </w:p>
        </w:tc>
        <w:tc>
          <w:tcPr>
            <w:tcW w:w="1500" w:type="dxa"/>
            <w:tcBorders>
              <w:top w:val="nil"/>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 720A/2</w:t>
            </w:r>
          </w:p>
        </w:tc>
        <w:tc>
          <w:tcPr>
            <w:tcW w:w="13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103149</w:t>
            </w:r>
          </w:p>
        </w:tc>
        <w:tc>
          <w:tcPr>
            <w:tcW w:w="84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103149</w:t>
            </w:r>
          </w:p>
        </w:tc>
        <w:tc>
          <w:tcPr>
            <w:tcW w:w="960"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677</w:t>
            </w:r>
          </w:p>
        </w:tc>
      </w:tr>
      <w:tr w:rsidR="00412E32" w:rsidRPr="003C2B8D" w:rsidTr="0007375E">
        <w:trPr>
          <w:trHeight w:val="503"/>
        </w:trPr>
        <w:tc>
          <w:tcPr>
            <w:tcW w:w="1990" w:type="dxa"/>
            <w:tcBorders>
              <w:top w:val="nil"/>
              <w:left w:val="single" w:sz="4" w:space="0" w:color="auto"/>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 xml:space="preserve">VALROM INDUSTRIE SRL </w:t>
            </w:r>
          </w:p>
        </w:tc>
        <w:tc>
          <w:tcPr>
            <w:tcW w:w="11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790</w:t>
            </w:r>
          </w:p>
        </w:tc>
        <w:tc>
          <w:tcPr>
            <w:tcW w:w="109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23-04-09</w:t>
            </w:r>
          </w:p>
        </w:tc>
        <w:tc>
          <w:tcPr>
            <w:tcW w:w="1500" w:type="dxa"/>
            <w:tcBorders>
              <w:top w:val="nil"/>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 727/5</w:t>
            </w:r>
          </w:p>
        </w:tc>
        <w:tc>
          <w:tcPr>
            <w:tcW w:w="13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 </w:t>
            </w:r>
          </w:p>
        </w:tc>
        <w:tc>
          <w:tcPr>
            <w:tcW w:w="84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 </w:t>
            </w:r>
          </w:p>
        </w:tc>
        <w:tc>
          <w:tcPr>
            <w:tcW w:w="960"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813</w:t>
            </w:r>
          </w:p>
        </w:tc>
      </w:tr>
      <w:tr w:rsidR="00412E32" w:rsidRPr="003C2B8D" w:rsidTr="0007375E">
        <w:trPr>
          <w:trHeight w:val="503"/>
        </w:trPr>
        <w:tc>
          <w:tcPr>
            <w:tcW w:w="1990" w:type="dxa"/>
            <w:tcBorders>
              <w:top w:val="nil"/>
              <w:left w:val="single" w:sz="4" w:space="0" w:color="auto"/>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 xml:space="preserve">VALROM INDUSTRIE SRL </w:t>
            </w:r>
          </w:p>
        </w:tc>
        <w:tc>
          <w:tcPr>
            <w:tcW w:w="11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67</w:t>
            </w:r>
          </w:p>
        </w:tc>
        <w:tc>
          <w:tcPr>
            <w:tcW w:w="109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05-02-10</w:t>
            </w:r>
          </w:p>
        </w:tc>
        <w:tc>
          <w:tcPr>
            <w:tcW w:w="1500" w:type="dxa"/>
            <w:tcBorders>
              <w:top w:val="nil"/>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 727/6</w:t>
            </w:r>
          </w:p>
        </w:tc>
        <w:tc>
          <w:tcPr>
            <w:tcW w:w="13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 </w:t>
            </w:r>
          </w:p>
        </w:tc>
        <w:tc>
          <w:tcPr>
            <w:tcW w:w="84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 </w:t>
            </w:r>
          </w:p>
        </w:tc>
        <w:tc>
          <w:tcPr>
            <w:tcW w:w="960"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813</w:t>
            </w:r>
          </w:p>
        </w:tc>
      </w:tr>
      <w:tr w:rsidR="00412E32" w:rsidRPr="003C2B8D" w:rsidTr="0007375E">
        <w:trPr>
          <w:trHeight w:val="289"/>
        </w:trPr>
        <w:tc>
          <w:tcPr>
            <w:tcW w:w="1990" w:type="dxa"/>
            <w:tcBorders>
              <w:top w:val="nil"/>
              <w:left w:val="single" w:sz="4" w:space="0" w:color="auto"/>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ACT DE DEZLIPIRE</w:t>
            </w:r>
          </w:p>
        </w:tc>
        <w:tc>
          <w:tcPr>
            <w:tcW w:w="11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2276</w:t>
            </w:r>
          </w:p>
        </w:tc>
        <w:tc>
          <w:tcPr>
            <w:tcW w:w="109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14-09-18</w:t>
            </w:r>
          </w:p>
        </w:tc>
        <w:tc>
          <w:tcPr>
            <w:tcW w:w="1500" w:type="dxa"/>
            <w:tcBorders>
              <w:top w:val="nil"/>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 736E/2</w:t>
            </w:r>
          </w:p>
        </w:tc>
        <w:tc>
          <w:tcPr>
            <w:tcW w:w="13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103138</w:t>
            </w:r>
          </w:p>
        </w:tc>
        <w:tc>
          <w:tcPr>
            <w:tcW w:w="84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103138</w:t>
            </w:r>
          </w:p>
        </w:tc>
        <w:tc>
          <w:tcPr>
            <w:tcW w:w="960"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826</w:t>
            </w:r>
          </w:p>
        </w:tc>
      </w:tr>
      <w:tr w:rsidR="00412E32" w:rsidRPr="003C2B8D" w:rsidTr="0007375E">
        <w:trPr>
          <w:trHeight w:val="255"/>
        </w:trPr>
        <w:tc>
          <w:tcPr>
            <w:tcW w:w="1990" w:type="dxa"/>
            <w:tcBorders>
              <w:top w:val="nil"/>
              <w:left w:val="single" w:sz="4" w:space="0" w:color="auto"/>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ACT DE DEZLIPIRE</w:t>
            </w:r>
          </w:p>
        </w:tc>
        <w:tc>
          <w:tcPr>
            <w:tcW w:w="11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2276</w:t>
            </w:r>
          </w:p>
        </w:tc>
        <w:tc>
          <w:tcPr>
            <w:tcW w:w="109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14-09-18</w:t>
            </w:r>
          </w:p>
        </w:tc>
        <w:tc>
          <w:tcPr>
            <w:tcW w:w="1500" w:type="dxa"/>
            <w:tcBorders>
              <w:top w:val="nil"/>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 736E/3</w:t>
            </w:r>
          </w:p>
        </w:tc>
        <w:tc>
          <w:tcPr>
            <w:tcW w:w="13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103139</w:t>
            </w:r>
          </w:p>
        </w:tc>
        <w:tc>
          <w:tcPr>
            <w:tcW w:w="84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103139</w:t>
            </w:r>
          </w:p>
        </w:tc>
        <w:tc>
          <w:tcPr>
            <w:tcW w:w="960"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826</w:t>
            </w:r>
          </w:p>
        </w:tc>
      </w:tr>
      <w:tr w:rsidR="00412E32" w:rsidRPr="003C2B8D" w:rsidTr="0007375E">
        <w:trPr>
          <w:trHeight w:val="255"/>
        </w:trPr>
        <w:tc>
          <w:tcPr>
            <w:tcW w:w="1990" w:type="dxa"/>
            <w:tcBorders>
              <w:top w:val="nil"/>
              <w:left w:val="single" w:sz="4" w:space="0" w:color="auto"/>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ACT DE DEZLIPIRE</w:t>
            </w:r>
          </w:p>
        </w:tc>
        <w:tc>
          <w:tcPr>
            <w:tcW w:w="11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1942</w:t>
            </w:r>
          </w:p>
        </w:tc>
        <w:tc>
          <w:tcPr>
            <w:tcW w:w="109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27-07-18</w:t>
            </w:r>
          </w:p>
        </w:tc>
        <w:tc>
          <w:tcPr>
            <w:tcW w:w="1500" w:type="dxa"/>
            <w:tcBorders>
              <w:top w:val="nil"/>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 736A/2</w:t>
            </w:r>
          </w:p>
        </w:tc>
        <w:tc>
          <w:tcPr>
            <w:tcW w:w="13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103100</w:t>
            </w:r>
          </w:p>
        </w:tc>
        <w:tc>
          <w:tcPr>
            <w:tcW w:w="84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103100</w:t>
            </w:r>
          </w:p>
        </w:tc>
        <w:tc>
          <w:tcPr>
            <w:tcW w:w="960"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826</w:t>
            </w:r>
          </w:p>
        </w:tc>
      </w:tr>
      <w:tr w:rsidR="00412E32" w:rsidRPr="003C2B8D" w:rsidTr="0007375E">
        <w:trPr>
          <w:trHeight w:val="289"/>
        </w:trPr>
        <w:tc>
          <w:tcPr>
            <w:tcW w:w="1990" w:type="dxa"/>
            <w:tcBorders>
              <w:top w:val="nil"/>
              <w:left w:val="single" w:sz="4" w:space="0" w:color="auto"/>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ACT DE DEZLIPIRE</w:t>
            </w:r>
          </w:p>
        </w:tc>
        <w:tc>
          <w:tcPr>
            <w:tcW w:w="11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1944</w:t>
            </w:r>
          </w:p>
        </w:tc>
        <w:tc>
          <w:tcPr>
            <w:tcW w:w="109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27-07-18</w:t>
            </w:r>
          </w:p>
        </w:tc>
        <w:tc>
          <w:tcPr>
            <w:tcW w:w="1500" w:type="dxa"/>
            <w:tcBorders>
              <w:top w:val="nil"/>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 736B/2</w:t>
            </w:r>
          </w:p>
        </w:tc>
        <w:tc>
          <w:tcPr>
            <w:tcW w:w="13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103096</w:t>
            </w:r>
          </w:p>
        </w:tc>
        <w:tc>
          <w:tcPr>
            <w:tcW w:w="84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103096</w:t>
            </w:r>
          </w:p>
        </w:tc>
        <w:tc>
          <w:tcPr>
            <w:tcW w:w="960"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826</w:t>
            </w:r>
          </w:p>
        </w:tc>
      </w:tr>
      <w:tr w:rsidR="00412E32" w:rsidRPr="003C2B8D" w:rsidTr="0007375E">
        <w:trPr>
          <w:trHeight w:val="289"/>
        </w:trPr>
        <w:tc>
          <w:tcPr>
            <w:tcW w:w="1990" w:type="dxa"/>
            <w:tcBorders>
              <w:top w:val="nil"/>
              <w:left w:val="single" w:sz="4" w:space="0" w:color="auto"/>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ACT DE DEZLIPIRE</w:t>
            </w:r>
          </w:p>
        </w:tc>
        <w:tc>
          <w:tcPr>
            <w:tcW w:w="11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2206</w:t>
            </w:r>
          </w:p>
        </w:tc>
        <w:tc>
          <w:tcPr>
            <w:tcW w:w="109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24-08-18</w:t>
            </w:r>
          </w:p>
        </w:tc>
        <w:tc>
          <w:tcPr>
            <w:tcW w:w="1500" w:type="dxa"/>
            <w:tcBorders>
              <w:top w:val="nil"/>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 736C/2</w:t>
            </w:r>
          </w:p>
        </w:tc>
        <w:tc>
          <w:tcPr>
            <w:tcW w:w="13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103106</w:t>
            </w:r>
          </w:p>
        </w:tc>
        <w:tc>
          <w:tcPr>
            <w:tcW w:w="84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103106</w:t>
            </w:r>
          </w:p>
        </w:tc>
        <w:tc>
          <w:tcPr>
            <w:tcW w:w="960"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826</w:t>
            </w:r>
          </w:p>
        </w:tc>
      </w:tr>
      <w:tr w:rsidR="00412E32" w:rsidRPr="003C2B8D" w:rsidTr="0007375E">
        <w:trPr>
          <w:trHeight w:val="289"/>
        </w:trPr>
        <w:tc>
          <w:tcPr>
            <w:tcW w:w="1990" w:type="dxa"/>
            <w:tcBorders>
              <w:top w:val="nil"/>
              <w:left w:val="single" w:sz="4" w:space="0" w:color="auto"/>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ACT DE DEZLIPIRE</w:t>
            </w:r>
          </w:p>
        </w:tc>
        <w:tc>
          <w:tcPr>
            <w:tcW w:w="11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2199</w:t>
            </w:r>
          </w:p>
        </w:tc>
        <w:tc>
          <w:tcPr>
            <w:tcW w:w="109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24-08-18</w:t>
            </w:r>
          </w:p>
        </w:tc>
        <w:tc>
          <w:tcPr>
            <w:tcW w:w="1500" w:type="dxa"/>
            <w:tcBorders>
              <w:top w:val="nil"/>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 736D/2</w:t>
            </w:r>
          </w:p>
        </w:tc>
        <w:tc>
          <w:tcPr>
            <w:tcW w:w="13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103112</w:t>
            </w:r>
          </w:p>
        </w:tc>
        <w:tc>
          <w:tcPr>
            <w:tcW w:w="84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103112</w:t>
            </w:r>
          </w:p>
        </w:tc>
        <w:tc>
          <w:tcPr>
            <w:tcW w:w="960"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826</w:t>
            </w:r>
          </w:p>
        </w:tc>
      </w:tr>
      <w:tr w:rsidR="00412E32" w:rsidRPr="003C2B8D" w:rsidTr="0007375E">
        <w:trPr>
          <w:trHeight w:val="225"/>
        </w:trPr>
        <w:tc>
          <w:tcPr>
            <w:tcW w:w="1990" w:type="dxa"/>
            <w:tcBorders>
              <w:top w:val="nil"/>
              <w:left w:val="single" w:sz="4" w:space="0" w:color="auto"/>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 xml:space="preserve">VALROM INDUSTRIE SRL </w:t>
            </w:r>
          </w:p>
        </w:tc>
        <w:tc>
          <w:tcPr>
            <w:tcW w:w="11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790</w:t>
            </w:r>
          </w:p>
        </w:tc>
        <w:tc>
          <w:tcPr>
            <w:tcW w:w="109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24-04-09</w:t>
            </w:r>
          </w:p>
        </w:tc>
        <w:tc>
          <w:tcPr>
            <w:tcW w:w="1500" w:type="dxa"/>
            <w:tcBorders>
              <w:top w:val="nil"/>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 727/21</w:t>
            </w:r>
          </w:p>
        </w:tc>
        <w:tc>
          <w:tcPr>
            <w:tcW w:w="1311" w:type="dxa"/>
            <w:vMerge w:val="restart"/>
            <w:tcBorders>
              <w:top w:val="nil"/>
              <w:left w:val="single" w:sz="4" w:space="0" w:color="auto"/>
              <w:bottom w:val="single" w:sz="4" w:space="0" w:color="000000"/>
              <w:right w:val="single" w:sz="4" w:space="0" w:color="auto"/>
            </w:tcBorders>
            <w:noWrap/>
            <w:vAlign w:val="center"/>
          </w:tcPr>
          <w:p w:rsidR="00412E32" w:rsidRPr="003C2B8D" w:rsidRDefault="00412E32" w:rsidP="00986D9B">
            <w:pPr>
              <w:spacing w:after="0" w:line="240" w:lineRule="auto"/>
              <w:jc w:val="center"/>
              <w:rPr>
                <w:rFonts w:ascii="Times New Roman" w:hAnsi="Times New Roman"/>
                <w:color w:val="000000"/>
                <w:sz w:val="18"/>
                <w:szCs w:val="18"/>
              </w:rPr>
            </w:pPr>
            <w:r w:rsidRPr="003C2B8D">
              <w:rPr>
                <w:rFonts w:ascii="Times New Roman" w:hAnsi="Times New Roman"/>
                <w:color w:val="000000"/>
                <w:sz w:val="18"/>
                <w:szCs w:val="18"/>
              </w:rPr>
              <w:t> </w:t>
            </w:r>
          </w:p>
        </w:tc>
        <w:tc>
          <w:tcPr>
            <w:tcW w:w="846" w:type="dxa"/>
            <w:vMerge w:val="restart"/>
            <w:tcBorders>
              <w:top w:val="nil"/>
              <w:left w:val="single" w:sz="4" w:space="0" w:color="auto"/>
              <w:bottom w:val="single" w:sz="4" w:space="0" w:color="000000"/>
              <w:right w:val="single" w:sz="4" w:space="0" w:color="auto"/>
            </w:tcBorders>
            <w:noWrap/>
            <w:vAlign w:val="center"/>
          </w:tcPr>
          <w:p w:rsidR="00412E32" w:rsidRPr="003C2B8D" w:rsidRDefault="00412E32" w:rsidP="00986D9B">
            <w:pPr>
              <w:spacing w:after="0" w:line="240" w:lineRule="auto"/>
              <w:jc w:val="center"/>
              <w:rPr>
                <w:rFonts w:ascii="Times New Roman" w:hAnsi="Times New Roman"/>
                <w:color w:val="000000"/>
                <w:sz w:val="18"/>
                <w:szCs w:val="18"/>
              </w:rPr>
            </w:pPr>
            <w:r w:rsidRPr="003C2B8D">
              <w:rPr>
                <w:rFonts w:ascii="Times New Roman" w:hAnsi="Times New Roman"/>
                <w:color w:val="000000"/>
                <w:sz w:val="18"/>
                <w:szCs w:val="18"/>
              </w:rPr>
              <w:t> </w:t>
            </w:r>
          </w:p>
        </w:tc>
        <w:tc>
          <w:tcPr>
            <w:tcW w:w="960" w:type="dxa"/>
            <w:vMerge w:val="restart"/>
            <w:tcBorders>
              <w:top w:val="nil"/>
              <w:left w:val="single" w:sz="4" w:space="0" w:color="auto"/>
              <w:bottom w:val="single" w:sz="4" w:space="0" w:color="000000"/>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813</w:t>
            </w:r>
          </w:p>
        </w:tc>
      </w:tr>
      <w:tr w:rsidR="00412E32" w:rsidRPr="003C2B8D" w:rsidTr="0007375E">
        <w:trPr>
          <w:trHeight w:val="225"/>
        </w:trPr>
        <w:tc>
          <w:tcPr>
            <w:tcW w:w="1990" w:type="dxa"/>
            <w:tcBorders>
              <w:top w:val="nil"/>
              <w:left w:val="single" w:sz="4" w:space="0" w:color="auto"/>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 xml:space="preserve">VALROM INDUSTRIE SRL </w:t>
            </w:r>
          </w:p>
        </w:tc>
        <w:tc>
          <w:tcPr>
            <w:tcW w:w="11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59</w:t>
            </w:r>
          </w:p>
        </w:tc>
        <w:tc>
          <w:tcPr>
            <w:tcW w:w="109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02-02-10</w:t>
            </w:r>
          </w:p>
        </w:tc>
        <w:tc>
          <w:tcPr>
            <w:tcW w:w="1500" w:type="dxa"/>
            <w:tcBorders>
              <w:top w:val="nil"/>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 727/25</w:t>
            </w:r>
          </w:p>
        </w:tc>
        <w:tc>
          <w:tcPr>
            <w:tcW w:w="1311" w:type="dxa"/>
            <w:vMerge/>
            <w:tcBorders>
              <w:top w:val="nil"/>
              <w:left w:val="single" w:sz="4" w:space="0" w:color="auto"/>
              <w:bottom w:val="single" w:sz="4" w:space="0" w:color="000000"/>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p>
        </w:tc>
        <w:tc>
          <w:tcPr>
            <w:tcW w:w="846" w:type="dxa"/>
            <w:vMerge/>
            <w:tcBorders>
              <w:top w:val="nil"/>
              <w:left w:val="single" w:sz="4" w:space="0" w:color="auto"/>
              <w:bottom w:val="single" w:sz="4" w:space="0" w:color="000000"/>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p>
        </w:tc>
      </w:tr>
      <w:tr w:rsidR="00412E32" w:rsidRPr="003C2B8D" w:rsidTr="0007375E">
        <w:trPr>
          <w:trHeight w:val="225"/>
        </w:trPr>
        <w:tc>
          <w:tcPr>
            <w:tcW w:w="1990" w:type="dxa"/>
            <w:tcBorders>
              <w:top w:val="nil"/>
              <w:left w:val="single" w:sz="4" w:space="0" w:color="auto"/>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 xml:space="preserve">VALROM INDUSTRIE SRL </w:t>
            </w:r>
          </w:p>
        </w:tc>
        <w:tc>
          <w:tcPr>
            <w:tcW w:w="11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59</w:t>
            </w:r>
          </w:p>
        </w:tc>
        <w:tc>
          <w:tcPr>
            <w:tcW w:w="109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02-02-10</w:t>
            </w:r>
          </w:p>
        </w:tc>
        <w:tc>
          <w:tcPr>
            <w:tcW w:w="1500" w:type="dxa"/>
            <w:tcBorders>
              <w:top w:val="nil"/>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 727/23</w:t>
            </w:r>
          </w:p>
        </w:tc>
        <w:tc>
          <w:tcPr>
            <w:tcW w:w="1311" w:type="dxa"/>
            <w:vMerge/>
            <w:tcBorders>
              <w:top w:val="nil"/>
              <w:left w:val="single" w:sz="4" w:space="0" w:color="auto"/>
              <w:bottom w:val="single" w:sz="4" w:space="0" w:color="000000"/>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p>
        </w:tc>
        <w:tc>
          <w:tcPr>
            <w:tcW w:w="846" w:type="dxa"/>
            <w:vMerge/>
            <w:tcBorders>
              <w:top w:val="nil"/>
              <w:left w:val="single" w:sz="4" w:space="0" w:color="auto"/>
              <w:bottom w:val="single" w:sz="4" w:space="0" w:color="000000"/>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p>
        </w:tc>
      </w:tr>
      <w:tr w:rsidR="00412E32" w:rsidRPr="003C2B8D" w:rsidTr="0007375E">
        <w:trPr>
          <w:trHeight w:val="225"/>
        </w:trPr>
        <w:tc>
          <w:tcPr>
            <w:tcW w:w="1990" w:type="dxa"/>
            <w:tcBorders>
              <w:top w:val="nil"/>
              <w:left w:val="single" w:sz="4" w:space="0" w:color="auto"/>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 xml:space="preserve">VALROM INDUSTRIE SRL </w:t>
            </w:r>
          </w:p>
        </w:tc>
        <w:tc>
          <w:tcPr>
            <w:tcW w:w="11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805</w:t>
            </w:r>
          </w:p>
        </w:tc>
        <w:tc>
          <w:tcPr>
            <w:tcW w:w="109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24-04-09</w:t>
            </w:r>
          </w:p>
        </w:tc>
        <w:tc>
          <w:tcPr>
            <w:tcW w:w="1500" w:type="dxa"/>
            <w:tcBorders>
              <w:top w:val="nil"/>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 727/19</w:t>
            </w:r>
          </w:p>
        </w:tc>
        <w:tc>
          <w:tcPr>
            <w:tcW w:w="1311" w:type="dxa"/>
            <w:vMerge/>
            <w:tcBorders>
              <w:top w:val="nil"/>
              <w:left w:val="single" w:sz="4" w:space="0" w:color="auto"/>
              <w:bottom w:val="single" w:sz="4" w:space="0" w:color="000000"/>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p>
        </w:tc>
        <w:tc>
          <w:tcPr>
            <w:tcW w:w="846" w:type="dxa"/>
            <w:vMerge/>
            <w:tcBorders>
              <w:top w:val="nil"/>
              <w:left w:val="single" w:sz="4" w:space="0" w:color="auto"/>
              <w:bottom w:val="single" w:sz="4" w:space="0" w:color="000000"/>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p>
        </w:tc>
      </w:tr>
      <w:tr w:rsidR="00412E32" w:rsidRPr="003C2B8D" w:rsidTr="0007375E">
        <w:trPr>
          <w:trHeight w:val="225"/>
        </w:trPr>
        <w:tc>
          <w:tcPr>
            <w:tcW w:w="1990" w:type="dxa"/>
            <w:tcBorders>
              <w:top w:val="nil"/>
              <w:left w:val="single" w:sz="4" w:space="0" w:color="auto"/>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 xml:space="preserve">VALROM INDUSTRIE SRL </w:t>
            </w:r>
          </w:p>
        </w:tc>
        <w:tc>
          <w:tcPr>
            <w:tcW w:w="11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806</w:t>
            </w:r>
          </w:p>
        </w:tc>
        <w:tc>
          <w:tcPr>
            <w:tcW w:w="109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24-04-09</w:t>
            </w:r>
          </w:p>
        </w:tc>
        <w:tc>
          <w:tcPr>
            <w:tcW w:w="1500" w:type="dxa"/>
            <w:tcBorders>
              <w:top w:val="nil"/>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 727/24</w:t>
            </w:r>
          </w:p>
        </w:tc>
        <w:tc>
          <w:tcPr>
            <w:tcW w:w="1311" w:type="dxa"/>
            <w:vMerge/>
            <w:tcBorders>
              <w:top w:val="nil"/>
              <w:left w:val="single" w:sz="4" w:space="0" w:color="auto"/>
              <w:bottom w:val="single" w:sz="4" w:space="0" w:color="000000"/>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p>
        </w:tc>
        <w:tc>
          <w:tcPr>
            <w:tcW w:w="846" w:type="dxa"/>
            <w:vMerge/>
            <w:tcBorders>
              <w:top w:val="nil"/>
              <w:left w:val="single" w:sz="4" w:space="0" w:color="auto"/>
              <w:bottom w:val="single" w:sz="4" w:space="0" w:color="000000"/>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p>
        </w:tc>
      </w:tr>
      <w:tr w:rsidR="00412E32" w:rsidRPr="003C2B8D" w:rsidTr="0007375E">
        <w:trPr>
          <w:trHeight w:val="225"/>
        </w:trPr>
        <w:tc>
          <w:tcPr>
            <w:tcW w:w="1990" w:type="dxa"/>
            <w:tcBorders>
              <w:top w:val="nil"/>
              <w:left w:val="single" w:sz="4" w:space="0" w:color="auto"/>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 xml:space="preserve">VALROM INDUSTRIE SRL </w:t>
            </w:r>
          </w:p>
        </w:tc>
        <w:tc>
          <w:tcPr>
            <w:tcW w:w="11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67</w:t>
            </w:r>
          </w:p>
        </w:tc>
        <w:tc>
          <w:tcPr>
            <w:tcW w:w="109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05-02-10</w:t>
            </w:r>
          </w:p>
        </w:tc>
        <w:tc>
          <w:tcPr>
            <w:tcW w:w="1500" w:type="dxa"/>
            <w:tcBorders>
              <w:top w:val="nil"/>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 727/20</w:t>
            </w:r>
          </w:p>
        </w:tc>
        <w:tc>
          <w:tcPr>
            <w:tcW w:w="1311" w:type="dxa"/>
            <w:vMerge w:val="restart"/>
            <w:tcBorders>
              <w:top w:val="nil"/>
              <w:left w:val="single" w:sz="4" w:space="0" w:color="auto"/>
              <w:bottom w:val="single" w:sz="4" w:space="0" w:color="000000"/>
              <w:right w:val="single" w:sz="4" w:space="0" w:color="auto"/>
            </w:tcBorders>
            <w:noWrap/>
            <w:vAlign w:val="center"/>
          </w:tcPr>
          <w:p w:rsidR="00412E32" w:rsidRPr="003C2B8D" w:rsidRDefault="00412E32" w:rsidP="00986D9B">
            <w:pPr>
              <w:spacing w:after="0" w:line="240" w:lineRule="auto"/>
              <w:jc w:val="center"/>
              <w:rPr>
                <w:rFonts w:ascii="Times New Roman" w:hAnsi="Times New Roman"/>
                <w:color w:val="000000"/>
                <w:sz w:val="18"/>
                <w:szCs w:val="18"/>
              </w:rPr>
            </w:pPr>
            <w:r w:rsidRPr="003C2B8D">
              <w:rPr>
                <w:rFonts w:ascii="Times New Roman" w:hAnsi="Times New Roman"/>
                <w:color w:val="000000"/>
                <w:sz w:val="18"/>
                <w:szCs w:val="18"/>
              </w:rPr>
              <w:t> </w:t>
            </w:r>
          </w:p>
        </w:tc>
        <w:tc>
          <w:tcPr>
            <w:tcW w:w="846" w:type="dxa"/>
            <w:vMerge w:val="restart"/>
            <w:tcBorders>
              <w:top w:val="nil"/>
              <w:left w:val="single" w:sz="4" w:space="0" w:color="auto"/>
              <w:bottom w:val="single" w:sz="4" w:space="0" w:color="000000"/>
              <w:right w:val="single" w:sz="4" w:space="0" w:color="auto"/>
            </w:tcBorders>
            <w:noWrap/>
            <w:vAlign w:val="center"/>
          </w:tcPr>
          <w:p w:rsidR="00412E32" w:rsidRPr="003C2B8D" w:rsidRDefault="00412E32" w:rsidP="00986D9B">
            <w:pPr>
              <w:spacing w:after="0" w:line="240" w:lineRule="auto"/>
              <w:jc w:val="center"/>
              <w:rPr>
                <w:rFonts w:ascii="Times New Roman" w:hAnsi="Times New Roman"/>
                <w:color w:val="000000"/>
                <w:sz w:val="18"/>
                <w:szCs w:val="18"/>
              </w:rPr>
            </w:pPr>
            <w:r w:rsidRPr="003C2B8D">
              <w:rPr>
                <w:rFonts w:ascii="Times New Roman" w:hAnsi="Times New Roman"/>
                <w:color w:val="000000"/>
                <w:sz w:val="18"/>
                <w:szCs w:val="18"/>
              </w:rPr>
              <w:t> </w:t>
            </w:r>
          </w:p>
        </w:tc>
        <w:tc>
          <w:tcPr>
            <w:tcW w:w="960" w:type="dxa"/>
            <w:vMerge w:val="restart"/>
            <w:tcBorders>
              <w:top w:val="nil"/>
              <w:left w:val="single" w:sz="4" w:space="0" w:color="auto"/>
              <w:bottom w:val="single" w:sz="4" w:space="0" w:color="000000"/>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813</w:t>
            </w:r>
          </w:p>
        </w:tc>
      </w:tr>
      <w:tr w:rsidR="00412E32" w:rsidRPr="003C2B8D" w:rsidTr="0007375E">
        <w:trPr>
          <w:trHeight w:val="225"/>
        </w:trPr>
        <w:tc>
          <w:tcPr>
            <w:tcW w:w="1990" w:type="dxa"/>
            <w:tcBorders>
              <w:top w:val="nil"/>
              <w:left w:val="single" w:sz="4" w:space="0" w:color="auto"/>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 xml:space="preserve">VALROM INDUSTRIE SRL </w:t>
            </w:r>
          </w:p>
        </w:tc>
        <w:tc>
          <w:tcPr>
            <w:tcW w:w="11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67</w:t>
            </w:r>
          </w:p>
        </w:tc>
        <w:tc>
          <w:tcPr>
            <w:tcW w:w="109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05-02-10</w:t>
            </w:r>
          </w:p>
        </w:tc>
        <w:tc>
          <w:tcPr>
            <w:tcW w:w="1500" w:type="dxa"/>
            <w:tcBorders>
              <w:top w:val="nil"/>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 727/22</w:t>
            </w:r>
          </w:p>
        </w:tc>
        <w:tc>
          <w:tcPr>
            <w:tcW w:w="1311" w:type="dxa"/>
            <w:vMerge/>
            <w:tcBorders>
              <w:top w:val="nil"/>
              <w:left w:val="single" w:sz="4" w:space="0" w:color="auto"/>
              <w:bottom w:val="single" w:sz="4" w:space="0" w:color="000000"/>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p>
        </w:tc>
        <w:tc>
          <w:tcPr>
            <w:tcW w:w="846" w:type="dxa"/>
            <w:vMerge/>
            <w:tcBorders>
              <w:top w:val="nil"/>
              <w:left w:val="single" w:sz="4" w:space="0" w:color="auto"/>
              <w:bottom w:val="single" w:sz="4" w:space="0" w:color="000000"/>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p>
        </w:tc>
      </w:tr>
      <w:tr w:rsidR="00412E32" w:rsidRPr="003C2B8D" w:rsidTr="0007375E">
        <w:trPr>
          <w:trHeight w:val="225"/>
        </w:trPr>
        <w:tc>
          <w:tcPr>
            <w:tcW w:w="1990" w:type="dxa"/>
            <w:tcBorders>
              <w:top w:val="nil"/>
              <w:left w:val="single" w:sz="4" w:space="0" w:color="auto"/>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Moise Dumitru</w:t>
            </w:r>
          </w:p>
        </w:tc>
        <w:tc>
          <w:tcPr>
            <w:tcW w:w="11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70</w:t>
            </w:r>
          </w:p>
        </w:tc>
        <w:tc>
          <w:tcPr>
            <w:tcW w:w="109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10-02-10</w:t>
            </w:r>
          </w:p>
        </w:tc>
        <w:tc>
          <w:tcPr>
            <w:tcW w:w="1500" w:type="dxa"/>
            <w:tcBorders>
              <w:top w:val="nil"/>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 727/20</w:t>
            </w:r>
          </w:p>
        </w:tc>
        <w:tc>
          <w:tcPr>
            <w:tcW w:w="1311" w:type="dxa"/>
            <w:vMerge/>
            <w:tcBorders>
              <w:top w:val="nil"/>
              <w:left w:val="single" w:sz="4" w:space="0" w:color="auto"/>
              <w:bottom w:val="single" w:sz="4" w:space="0" w:color="000000"/>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p>
        </w:tc>
        <w:tc>
          <w:tcPr>
            <w:tcW w:w="846" w:type="dxa"/>
            <w:vMerge/>
            <w:tcBorders>
              <w:top w:val="nil"/>
              <w:left w:val="single" w:sz="4" w:space="0" w:color="auto"/>
              <w:bottom w:val="single" w:sz="4" w:space="0" w:color="000000"/>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p>
        </w:tc>
      </w:tr>
      <w:tr w:rsidR="00412E32" w:rsidRPr="003C2B8D" w:rsidTr="0007375E">
        <w:trPr>
          <w:trHeight w:val="225"/>
        </w:trPr>
        <w:tc>
          <w:tcPr>
            <w:tcW w:w="1990" w:type="dxa"/>
            <w:tcBorders>
              <w:top w:val="nil"/>
              <w:left w:val="single" w:sz="4" w:space="0" w:color="auto"/>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Gimaso Investment</w:t>
            </w:r>
          </w:p>
        </w:tc>
        <w:tc>
          <w:tcPr>
            <w:tcW w:w="11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396</w:t>
            </w:r>
          </w:p>
        </w:tc>
        <w:tc>
          <w:tcPr>
            <w:tcW w:w="109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09-09-16</w:t>
            </w:r>
          </w:p>
        </w:tc>
        <w:tc>
          <w:tcPr>
            <w:tcW w:w="1500" w:type="dxa"/>
            <w:tcBorders>
              <w:top w:val="nil"/>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 727/26</w:t>
            </w:r>
          </w:p>
        </w:tc>
        <w:tc>
          <w:tcPr>
            <w:tcW w:w="1311" w:type="dxa"/>
            <w:vMerge/>
            <w:tcBorders>
              <w:top w:val="nil"/>
              <w:left w:val="single" w:sz="4" w:space="0" w:color="auto"/>
              <w:bottom w:val="single" w:sz="4" w:space="0" w:color="000000"/>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p>
        </w:tc>
        <w:tc>
          <w:tcPr>
            <w:tcW w:w="846" w:type="dxa"/>
            <w:vMerge/>
            <w:tcBorders>
              <w:top w:val="nil"/>
              <w:left w:val="single" w:sz="4" w:space="0" w:color="auto"/>
              <w:bottom w:val="single" w:sz="4" w:space="0" w:color="000000"/>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p>
        </w:tc>
      </w:tr>
      <w:tr w:rsidR="00412E32" w:rsidRPr="003C2B8D" w:rsidTr="0007375E">
        <w:trPr>
          <w:trHeight w:val="255"/>
        </w:trPr>
        <w:tc>
          <w:tcPr>
            <w:tcW w:w="1990" w:type="dxa"/>
            <w:tcBorders>
              <w:top w:val="nil"/>
              <w:left w:val="single" w:sz="4" w:space="0" w:color="auto"/>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ACT DE DEZLIPIRE</w:t>
            </w:r>
          </w:p>
        </w:tc>
        <w:tc>
          <w:tcPr>
            <w:tcW w:w="11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2205</w:t>
            </w:r>
          </w:p>
        </w:tc>
        <w:tc>
          <w:tcPr>
            <w:tcW w:w="109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24-08-18</w:t>
            </w:r>
          </w:p>
        </w:tc>
        <w:tc>
          <w:tcPr>
            <w:tcW w:w="1500" w:type="dxa"/>
            <w:tcBorders>
              <w:top w:val="nil"/>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 729A/2</w:t>
            </w:r>
          </w:p>
        </w:tc>
        <w:tc>
          <w:tcPr>
            <w:tcW w:w="13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103108</w:t>
            </w:r>
          </w:p>
        </w:tc>
        <w:tc>
          <w:tcPr>
            <w:tcW w:w="84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103108</w:t>
            </w:r>
          </w:p>
        </w:tc>
        <w:tc>
          <w:tcPr>
            <w:tcW w:w="960"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864</w:t>
            </w:r>
          </w:p>
        </w:tc>
      </w:tr>
      <w:tr w:rsidR="00412E32" w:rsidRPr="003C2B8D" w:rsidTr="0007375E">
        <w:trPr>
          <w:trHeight w:val="255"/>
        </w:trPr>
        <w:tc>
          <w:tcPr>
            <w:tcW w:w="1990" w:type="dxa"/>
            <w:tcBorders>
              <w:top w:val="nil"/>
              <w:left w:val="single" w:sz="4" w:space="0" w:color="auto"/>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ACT DE DEZLIPIRE</w:t>
            </w:r>
          </w:p>
        </w:tc>
        <w:tc>
          <w:tcPr>
            <w:tcW w:w="11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2200</w:t>
            </w:r>
          </w:p>
        </w:tc>
        <w:tc>
          <w:tcPr>
            <w:tcW w:w="109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24-08-18</w:t>
            </w:r>
          </w:p>
        </w:tc>
        <w:tc>
          <w:tcPr>
            <w:tcW w:w="1500" w:type="dxa"/>
            <w:tcBorders>
              <w:top w:val="nil"/>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 729B/2</w:t>
            </w:r>
          </w:p>
        </w:tc>
        <w:tc>
          <w:tcPr>
            <w:tcW w:w="13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103122</w:t>
            </w:r>
          </w:p>
        </w:tc>
        <w:tc>
          <w:tcPr>
            <w:tcW w:w="84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103122</w:t>
            </w:r>
          </w:p>
        </w:tc>
        <w:tc>
          <w:tcPr>
            <w:tcW w:w="960"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864</w:t>
            </w:r>
          </w:p>
        </w:tc>
      </w:tr>
      <w:tr w:rsidR="00412E32" w:rsidRPr="003C2B8D" w:rsidTr="0007375E">
        <w:trPr>
          <w:trHeight w:val="255"/>
        </w:trPr>
        <w:tc>
          <w:tcPr>
            <w:tcW w:w="1990" w:type="dxa"/>
            <w:tcBorders>
              <w:top w:val="nil"/>
              <w:left w:val="single" w:sz="4" w:space="0" w:color="auto"/>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ACT DE DEZLIPIRE</w:t>
            </w:r>
          </w:p>
        </w:tc>
        <w:tc>
          <w:tcPr>
            <w:tcW w:w="11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2279</w:t>
            </w:r>
          </w:p>
        </w:tc>
        <w:tc>
          <w:tcPr>
            <w:tcW w:w="109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14-09-18</w:t>
            </w:r>
          </w:p>
        </w:tc>
        <w:tc>
          <w:tcPr>
            <w:tcW w:w="1500" w:type="dxa"/>
            <w:tcBorders>
              <w:top w:val="nil"/>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 729E/2</w:t>
            </w:r>
          </w:p>
        </w:tc>
        <w:tc>
          <w:tcPr>
            <w:tcW w:w="13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103135</w:t>
            </w:r>
          </w:p>
        </w:tc>
        <w:tc>
          <w:tcPr>
            <w:tcW w:w="84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103135</w:t>
            </w:r>
          </w:p>
        </w:tc>
        <w:tc>
          <w:tcPr>
            <w:tcW w:w="960"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864</w:t>
            </w:r>
          </w:p>
        </w:tc>
      </w:tr>
      <w:tr w:rsidR="00412E32" w:rsidRPr="003C2B8D" w:rsidTr="0007375E">
        <w:trPr>
          <w:trHeight w:val="289"/>
        </w:trPr>
        <w:tc>
          <w:tcPr>
            <w:tcW w:w="1990" w:type="dxa"/>
            <w:tcBorders>
              <w:top w:val="nil"/>
              <w:left w:val="single" w:sz="4" w:space="0" w:color="auto"/>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ACT DE DEZLIPIRE</w:t>
            </w:r>
          </w:p>
        </w:tc>
        <w:tc>
          <w:tcPr>
            <w:tcW w:w="11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2197</w:t>
            </w:r>
          </w:p>
        </w:tc>
        <w:tc>
          <w:tcPr>
            <w:tcW w:w="109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24-08-18</w:t>
            </w:r>
          </w:p>
        </w:tc>
        <w:tc>
          <w:tcPr>
            <w:tcW w:w="1500" w:type="dxa"/>
            <w:tcBorders>
              <w:top w:val="nil"/>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 729D/2</w:t>
            </w:r>
          </w:p>
        </w:tc>
        <w:tc>
          <w:tcPr>
            <w:tcW w:w="13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103115</w:t>
            </w:r>
          </w:p>
        </w:tc>
        <w:tc>
          <w:tcPr>
            <w:tcW w:w="84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103115</w:t>
            </w:r>
          </w:p>
        </w:tc>
        <w:tc>
          <w:tcPr>
            <w:tcW w:w="960"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864</w:t>
            </w:r>
          </w:p>
        </w:tc>
      </w:tr>
      <w:tr w:rsidR="00412E32" w:rsidRPr="003C2B8D" w:rsidTr="0007375E">
        <w:trPr>
          <w:trHeight w:val="480"/>
        </w:trPr>
        <w:tc>
          <w:tcPr>
            <w:tcW w:w="1990" w:type="dxa"/>
            <w:tcBorders>
              <w:top w:val="nil"/>
              <w:left w:val="single" w:sz="4" w:space="0" w:color="auto"/>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 xml:space="preserve">VALROM INDUSTRIE SRL </w:t>
            </w:r>
          </w:p>
        </w:tc>
        <w:tc>
          <w:tcPr>
            <w:tcW w:w="11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791</w:t>
            </w:r>
          </w:p>
        </w:tc>
        <w:tc>
          <w:tcPr>
            <w:tcW w:w="109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23-04-12</w:t>
            </w:r>
          </w:p>
        </w:tc>
        <w:tc>
          <w:tcPr>
            <w:tcW w:w="1500" w:type="dxa"/>
            <w:tcBorders>
              <w:top w:val="nil"/>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 727/15</w:t>
            </w:r>
          </w:p>
        </w:tc>
        <w:tc>
          <w:tcPr>
            <w:tcW w:w="13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 </w:t>
            </w:r>
          </w:p>
        </w:tc>
        <w:tc>
          <w:tcPr>
            <w:tcW w:w="84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 </w:t>
            </w:r>
          </w:p>
        </w:tc>
        <w:tc>
          <w:tcPr>
            <w:tcW w:w="960"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813</w:t>
            </w:r>
          </w:p>
        </w:tc>
      </w:tr>
      <w:tr w:rsidR="00412E32" w:rsidRPr="003C2B8D" w:rsidTr="0007375E">
        <w:trPr>
          <w:trHeight w:val="255"/>
        </w:trPr>
        <w:tc>
          <w:tcPr>
            <w:tcW w:w="1990" w:type="dxa"/>
            <w:tcBorders>
              <w:top w:val="nil"/>
              <w:left w:val="single" w:sz="4" w:space="0" w:color="auto"/>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ACT DE DEZLIPIRE</w:t>
            </w:r>
          </w:p>
        </w:tc>
        <w:tc>
          <w:tcPr>
            <w:tcW w:w="11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827</w:t>
            </w:r>
          </w:p>
        </w:tc>
        <w:tc>
          <w:tcPr>
            <w:tcW w:w="109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12-04-18</w:t>
            </w:r>
          </w:p>
        </w:tc>
        <w:tc>
          <w:tcPr>
            <w:tcW w:w="1500" w:type="dxa"/>
            <w:tcBorders>
              <w:top w:val="nil"/>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 736/1/2</w:t>
            </w:r>
          </w:p>
        </w:tc>
        <w:tc>
          <w:tcPr>
            <w:tcW w:w="13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103006</w:t>
            </w:r>
          </w:p>
        </w:tc>
        <w:tc>
          <w:tcPr>
            <w:tcW w:w="84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103006</w:t>
            </w:r>
          </w:p>
        </w:tc>
        <w:tc>
          <w:tcPr>
            <w:tcW w:w="960"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826</w:t>
            </w:r>
          </w:p>
        </w:tc>
      </w:tr>
      <w:tr w:rsidR="00412E32" w:rsidRPr="003C2B8D" w:rsidTr="0007375E">
        <w:trPr>
          <w:trHeight w:val="255"/>
        </w:trPr>
        <w:tc>
          <w:tcPr>
            <w:tcW w:w="1990" w:type="dxa"/>
            <w:tcBorders>
              <w:top w:val="nil"/>
              <w:left w:val="single" w:sz="4" w:space="0" w:color="auto"/>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ACT DE DEZLIPIRE</w:t>
            </w:r>
          </w:p>
        </w:tc>
        <w:tc>
          <w:tcPr>
            <w:tcW w:w="11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2201</w:t>
            </w:r>
          </w:p>
        </w:tc>
        <w:tc>
          <w:tcPr>
            <w:tcW w:w="109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24-08-18</w:t>
            </w:r>
          </w:p>
        </w:tc>
        <w:tc>
          <w:tcPr>
            <w:tcW w:w="1500" w:type="dxa"/>
            <w:tcBorders>
              <w:top w:val="nil"/>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 729C/2</w:t>
            </w:r>
          </w:p>
        </w:tc>
        <w:tc>
          <w:tcPr>
            <w:tcW w:w="13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103128</w:t>
            </w:r>
          </w:p>
        </w:tc>
        <w:tc>
          <w:tcPr>
            <w:tcW w:w="84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103128</w:t>
            </w:r>
          </w:p>
        </w:tc>
        <w:tc>
          <w:tcPr>
            <w:tcW w:w="960"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864</w:t>
            </w:r>
          </w:p>
        </w:tc>
      </w:tr>
      <w:tr w:rsidR="00412E32" w:rsidRPr="003C2B8D" w:rsidTr="0007375E">
        <w:trPr>
          <w:trHeight w:val="540"/>
        </w:trPr>
        <w:tc>
          <w:tcPr>
            <w:tcW w:w="1990" w:type="dxa"/>
            <w:tcBorders>
              <w:top w:val="nil"/>
              <w:left w:val="single" w:sz="4" w:space="0" w:color="auto"/>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 xml:space="preserve">VALROM INDUSTRIE SRL </w:t>
            </w:r>
          </w:p>
        </w:tc>
        <w:tc>
          <w:tcPr>
            <w:tcW w:w="11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791</w:t>
            </w:r>
          </w:p>
        </w:tc>
        <w:tc>
          <w:tcPr>
            <w:tcW w:w="109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23-04-09</w:t>
            </w:r>
          </w:p>
        </w:tc>
        <w:tc>
          <w:tcPr>
            <w:tcW w:w="1500" w:type="dxa"/>
            <w:tcBorders>
              <w:top w:val="nil"/>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 727/13</w:t>
            </w:r>
          </w:p>
        </w:tc>
        <w:tc>
          <w:tcPr>
            <w:tcW w:w="1311" w:type="dxa"/>
            <w:vMerge w:val="restart"/>
            <w:tcBorders>
              <w:top w:val="nil"/>
              <w:left w:val="single" w:sz="4" w:space="0" w:color="auto"/>
              <w:bottom w:val="single" w:sz="4" w:space="0" w:color="000000"/>
              <w:right w:val="single" w:sz="4" w:space="0" w:color="auto"/>
            </w:tcBorders>
            <w:noWrap/>
            <w:vAlign w:val="center"/>
          </w:tcPr>
          <w:p w:rsidR="00412E32" w:rsidRPr="003C2B8D" w:rsidRDefault="00412E32" w:rsidP="00986D9B">
            <w:pPr>
              <w:spacing w:after="0" w:line="240" w:lineRule="auto"/>
              <w:jc w:val="center"/>
              <w:rPr>
                <w:rFonts w:ascii="Times New Roman" w:hAnsi="Times New Roman"/>
                <w:color w:val="000000"/>
                <w:sz w:val="18"/>
                <w:szCs w:val="18"/>
              </w:rPr>
            </w:pPr>
            <w:r w:rsidRPr="003C2B8D">
              <w:rPr>
                <w:rFonts w:ascii="Times New Roman" w:hAnsi="Times New Roman"/>
                <w:color w:val="000000"/>
                <w:sz w:val="18"/>
                <w:szCs w:val="18"/>
              </w:rPr>
              <w:t> </w:t>
            </w:r>
          </w:p>
        </w:tc>
        <w:tc>
          <w:tcPr>
            <w:tcW w:w="846" w:type="dxa"/>
            <w:vMerge w:val="restart"/>
            <w:tcBorders>
              <w:top w:val="nil"/>
              <w:left w:val="single" w:sz="4" w:space="0" w:color="auto"/>
              <w:bottom w:val="single" w:sz="4" w:space="0" w:color="000000"/>
              <w:right w:val="single" w:sz="4" w:space="0" w:color="auto"/>
            </w:tcBorders>
            <w:noWrap/>
            <w:vAlign w:val="center"/>
          </w:tcPr>
          <w:p w:rsidR="00412E32" w:rsidRPr="003C2B8D" w:rsidRDefault="00412E32" w:rsidP="00986D9B">
            <w:pPr>
              <w:spacing w:after="0" w:line="240" w:lineRule="auto"/>
              <w:jc w:val="center"/>
              <w:rPr>
                <w:rFonts w:ascii="Times New Roman" w:hAnsi="Times New Roman"/>
                <w:color w:val="000000"/>
                <w:sz w:val="18"/>
                <w:szCs w:val="18"/>
              </w:rPr>
            </w:pPr>
            <w:r w:rsidRPr="003C2B8D">
              <w:rPr>
                <w:rFonts w:ascii="Times New Roman" w:hAnsi="Times New Roman"/>
                <w:color w:val="000000"/>
                <w:sz w:val="18"/>
                <w:szCs w:val="18"/>
              </w:rPr>
              <w:t> </w:t>
            </w:r>
          </w:p>
        </w:tc>
        <w:tc>
          <w:tcPr>
            <w:tcW w:w="960" w:type="dxa"/>
            <w:vMerge w:val="restart"/>
            <w:tcBorders>
              <w:top w:val="nil"/>
              <w:left w:val="single" w:sz="4" w:space="0" w:color="auto"/>
              <w:bottom w:val="single" w:sz="4" w:space="0" w:color="000000"/>
              <w:right w:val="single" w:sz="4" w:space="0" w:color="auto"/>
            </w:tcBorders>
            <w:noWrap/>
            <w:vAlign w:val="center"/>
          </w:tcPr>
          <w:p w:rsidR="00412E32" w:rsidRPr="003C2B8D" w:rsidRDefault="00412E32" w:rsidP="00986D9B">
            <w:pPr>
              <w:spacing w:after="0" w:line="240" w:lineRule="auto"/>
              <w:jc w:val="right"/>
              <w:rPr>
                <w:rFonts w:ascii="Times New Roman" w:hAnsi="Times New Roman"/>
                <w:color w:val="000000"/>
                <w:sz w:val="18"/>
                <w:szCs w:val="18"/>
              </w:rPr>
            </w:pPr>
            <w:r w:rsidRPr="003C2B8D">
              <w:rPr>
                <w:rFonts w:ascii="Times New Roman" w:hAnsi="Times New Roman"/>
                <w:color w:val="000000"/>
                <w:sz w:val="18"/>
                <w:szCs w:val="18"/>
              </w:rPr>
              <w:t>813</w:t>
            </w:r>
          </w:p>
        </w:tc>
      </w:tr>
      <w:tr w:rsidR="00412E32" w:rsidRPr="003C2B8D" w:rsidTr="0007375E">
        <w:trPr>
          <w:trHeight w:val="255"/>
        </w:trPr>
        <w:tc>
          <w:tcPr>
            <w:tcW w:w="1990" w:type="dxa"/>
            <w:tcBorders>
              <w:top w:val="nil"/>
              <w:left w:val="single" w:sz="4" w:space="0" w:color="auto"/>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 xml:space="preserve">VALROM INDUSTRIE SRL </w:t>
            </w:r>
          </w:p>
        </w:tc>
        <w:tc>
          <w:tcPr>
            <w:tcW w:w="11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917</w:t>
            </w:r>
          </w:p>
        </w:tc>
        <w:tc>
          <w:tcPr>
            <w:tcW w:w="109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10-04-14</w:t>
            </w:r>
          </w:p>
        </w:tc>
        <w:tc>
          <w:tcPr>
            <w:tcW w:w="1500" w:type="dxa"/>
            <w:tcBorders>
              <w:top w:val="nil"/>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 727/12</w:t>
            </w:r>
          </w:p>
        </w:tc>
        <w:tc>
          <w:tcPr>
            <w:tcW w:w="1311" w:type="dxa"/>
            <w:vMerge/>
            <w:tcBorders>
              <w:top w:val="nil"/>
              <w:left w:val="single" w:sz="4" w:space="0" w:color="auto"/>
              <w:bottom w:val="single" w:sz="4" w:space="0" w:color="000000"/>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p>
        </w:tc>
        <w:tc>
          <w:tcPr>
            <w:tcW w:w="846" w:type="dxa"/>
            <w:vMerge/>
            <w:tcBorders>
              <w:top w:val="nil"/>
              <w:left w:val="single" w:sz="4" w:space="0" w:color="auto"/>
              <w:bottom w:val="single" w:sz="4" w:space="0" w:color="000000"/>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p>
        </w:tc>
      </w:tr>
      <w:tr w:rsidR="00412E32" w:rsidRPr="003C2B8D" w:rsidTr="0007375E">
        <w:trPr>
          <w:trHeight w:val="255"/>
        </w:trPr>
        <w:tc>
          <w:tcPr>
            <w:tcW w:w="1990" w:type="dxa"/>
            <w:tcBorders>
              <w:top w:val="nil"/>
              <w:left w:val="single" w:sz="4" w:space="0" w:color="auto"/>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Gimaso Investment</w:t>
            </w:r>
          </w:p>
        </w:tc>
        <w:tc>
          <w:tcPr>
            <w:tcW w:w="1111"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396</w:t>
            </w:r>
          </w:p>
        </w:tc>
        <w:tc>
          <w:tcPr>
            <w:tcW w:w="1096" w:type="dxa"/>
            <w:tcBorders>
              <w:top w:val="nil"/>
              <w:left w:val="nil"/>
              <w:bottom w:val="single" w:sz="4" w:space="0" w:color="auto"/>
              <w:right w:val="single" w:sz="4" w:space="0" w:color="auto"/>
            </w:tcBorders>
            <w:noWrap/>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09-09-16</w:t>
            </w:r>
          </w:p>
        </w:tc>
        <w:tc>
          <w:tcPr>
            <w:tcW w:w="1500" w:type="dxa"/>
            <w:tcBorders>
              <w:top w:val="nil"/>
              <w:left w:val="nil"/>
              <w:bottom w:val="single" w:sz="4" w:space="0" w:color="auto"/>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r w:rsidRPr="003C2B8D">
              <w:rPr>
                <w:rFonts w:ascii="Times New Roman" w:hAnsi="Times New Roman"/>
                <w:color w:val="000000"/>
                <w:sz w:val="18"/>
                <w:szCs w:val="18"/>
              </w:rPr>
              <w:t>A 727/14</w:t>
            </w:r>
          </w:p>
        </w:tc>
        <w:tc>
          <w:tcPr>
            <w:tcW w:w="1311" w:type="dxa"/>
            <w:vMerge/>
            <w:tcBorders>
              <w:top w:val="nil"/>
              <w:left w:val="single" w:sz="4" w:space="0" w:color="auto"/>
              <w:bottom w:val="single" w:sz="4" w:space="0" w:color="000000"/>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p>
        </w:tc>
        <w:tc>
          <w:tcPr>
            <w:tcW w:w="846" w:type="dxa"/>
            <w:vMerge/>
            <w:tcBorders>
              <w:top w:val="nil"/>
              <w:left w:val="single" w:sz="4" w:space="0" w:color="auto"/>
              <w:bottom w:val="single" w:sz="4" w:space="0" w:color="000000"/>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412E32" w:rsidRPr="003C2B8D" w:rsidRDefault="00412E32" w:rsidP="00986D9B">
            <w:pPr>
              <w:spacing w:after="0" w:line="240" w:lineRule="auto"/>
              <w:rPr>
                <w:rFonts w:ascii="Times New Roman" w:hAnsi="Times New Roman"/>
                <w:color w:val="000000"/>
                <w:sz w:val="18"/>
                <w:szCs w:val="18"/>
              </w:rPr>
            </w:pPr>
          </w:p>
        </w:tc>
      </w:tr>
    </w:tbl>
    <w:p w:rsidR="00412E32" w:rsidRPr="004B5905" w:rsidRDefault="00412E32" w:rsidP="001441E1">
      <w:pPr>
        <w:autoSpaceDE w:val="0"/>
        <w:autoSpaceDN w:val="0"/>
        <w:adjustRightInd w:val="0"/>
        <w:spacing w:after="0" w:line="240" w:lineRule="auto"/>
        <w:jc w:val="both"/>
        <w:rPr>
          <w:rFonts w:ascii="Times New Roman" w:hAnsi="Times New Roman"/>
          <w:color w:val="FF0000"/>
          <w:sz w:val="28"/>
          <w:szCs w:val="28"/>
          <w:lang w:val="it-IT"/>
        </w:rPr>
      </w:pPr>
    </w:p>
    <w:p w:rsidR="00412E32" w:rsidRDefault="00412E32" w:rsidP="001441E1">
      <w:pPr>
        <w:pStyle w:val="BodyTextIndent2"/>
        <w:spacing w:line="300" w:lineRule="exact"/>
        <w:ind w:left="0"/>
        <w:jc w:val="both"/>
        <w:rPr>
          <w:rFonts w:ascii="Times New Roman" w:hAnsi="Times New Roman"/>
          <w:color w:val="FF0000"/>
          <w:lang w:val="ro-RO"/>
        </w:rPr>
      </w:pPr>
      <w:r w:rsidRPr="001441E1">
        <w:rPr>
          <w:rFonts w:ascii="Times New Roman" w:hAnsi="Times New Roman"/>
          <w:color w:val="FF0000"/>
          <w:lang w:val="ro-RO"/>
        </w:rPr>
        <w:t xml:space="preserve">   </w:t>
      </w:r>
    </w:p>
    <w:p w:rsidR="00412E32" w:rsidRPr="001441E1" w:rsidRDefault="00412E32" w:rsidP="001441E1">
      <w:pPr>
        <w:pStyle w:val="BodyTextIndent2"/>
        <w:spacing w:line="300" w:lineRule="exact"/>
        <w:ind w:left="0"/>
        <w:jc w:val="both"/>
        <w:rPr>
          <w:rFonts w:ascii="Times New Roman" w:hAnsi="Times New Roman"/>
          <w:b/>
          <w:sz w:val="24"/>
          <w:szCs w:val="24"/>
          <w:lang w:val="ro-RO"/>
        </w:rPr>
      </w:pPr>
      <w:r>
        <w:rPr>
          <w:rFonts w:ascii="Times New Roman" w:hAnsi="Times New Roman"/>
          <w:b/>
          <w:sz w:val="24"/>
          <w:szCs w:val="24"/>
          <w:lang w:val="ro-RO"/>
        </w:rPr>
        <w:t>3.2</w:t>
      </w:r>
      <w:r w:rsidRPr="001441E1">
        <w:rPr>
          <w:rFonts w:ascii="Times New Roman" w:hAnsi="Times New Roman"/>
          <w:b/>
          <w:sz w:val="24"/>
          <w:szCs w:val="24"/>
          <w:lang w:val="ro-RO"/>
        </w:rPr>
        <w:t>.</w:t>
      </w:r>
      <w:r>
        <w:rPr>
          <w:rFonts w:ascii="Times New Roman" w:hAnsi="Times New Roman"/>
          <w:b/>
          <w:sz w:val="24"/>
          <w:szCs w:val="24"/>
          <w:lang w:val="ro-RO"/>
        </w:rPr>
        <w:t xml:space="preserve"> </w:t>
      </w:r>
      <w:r w:rsidRPr="001441E1">
        <w:rPr>
          <w:rFonts w:ascii="Times New Roman" w:hAnsi="Times New Roman"/>
          <w:b/>
          <w:sz w:val="24"/>
          <w:szCs w:val="24"/>
          <w:lang w:val="ro-RO"/>
        </w:rPr>
        <w:t>Situaţia actuală</w:t>
      </w:r>
    </w:p>
    <w:p w:rsidR="00412E32" w:rsidRPr="001441E1" w:rsidRDefault="00412E32" w:rsidP="001441E1">
      <w:pPr>
        <w:pStyle w:val="BodyTextIndent2"/>
        <w:spacing w:line="300" w:lineRule="exact"/>
        <w:ind w:left="0"/>
        <w:jc w:val="both"/>
        <w:rPr>
          <w:rFonts w:ascii="Times New Roman" w:hAnsi="Times New Roman"/>
          <w:b/>
          <w:i/>
          <w:sz w:val="24"/>
          <w:szCs w:val="24"/>
          <w:lang w:val="ro-RO"/>
        </w:rPr>
      </w:pPr>
      <w:r>
        <w:rPr>
          <w:rFonts w:ascii="Times New Roman" w:hAnsi="Times New Roman"/>
          <w:b/>
          <w:i/>
          <w:sz w:val="24"/>
          <w:szCs w:val="24"/>
          <w:lang w:val="ro-RO"/>
        </w:rPr>
        <w:t>3.2.1.</w:t>
      </w:r>
      <w:r w:rsidRPr="001441E1">
        <w:rPr>
          <w:rFonts w:ascii="Times New Roman" w:hAnsi="Times New Roman"/>
          <w:b/>
          <w:i/>
          <w:sz w:val="24"/>
          <w:szCs w:val="24"/>
          <w:lang w:val="ro-RO"/>
        </w:rPr>
        <w:t xml:space="preserve"> Suprafaţa, elemente de identificare a amplasamentului şi accesul la terenul propus spre impădurire. Lista punctelor de contur cu coordonate Stereo 70 a suprafeţei propuse pentru impădurire, borne necesare.</w:t>
      </w:r>
    </w:p>
    <w:p w:rsidR="00412E32" w:rsidRPr="001441E1" w:rsidRDefault="00412E32" w:rsidP="001441E1">
      <w:pPr>
        <w:pStyle w:val="BodyTextIndent2"/>
        <w:spacing w:line="300" w:lineRule="exact"/>
        <w:ind w:left="0" w:firstLine="360"/>
        <w:jc w:val="both"/>
        <w:rPr>
          <w:rFonts w:ascii="Times New Roman" w:hAnsi="Times New Roman"/>
          <w:sz w:val="24"/>
          <w:szCs w:val="24"/>
          <w:lang w:val="it-IT"/>
        </w:rPr>
      </w:pPr>
      <w:r w:rsidRPr="001441E1">
        <w:rPr>
          <w:rFonts w:ascii="Times New Roman" w:hAnsi="Times New Roman"/>
          <w:sz w:val="24"/>
          <w:szCs w:val="24"/>
          <w:lang w:val="ro-RO"/>
        </w:rPr>
        <w:t xml:space="preserve">Suprafaţa perdelelor forestiere ce urmează a se impăduri este de 17,82 ha fiind proprietate a S.C. Land &amp; Buildings Real Estate SRL. </w:t>
      </w:r>
      <w:r w:rsidRPr="001441E1">
        <w:rPr>
          <w:rFonts w:ascii="Times New Roman" w:hAnsi="Times New Roman"/>
          <w:sz w:val="24"/>
          <w:szCs w:val="24"/>
          <w:lang w:val="it-IT"/>
        </w:rPr>
        <w:t xml:space="preserve">Terenul se află situat pe raza localitatăţii Seimenii Mici, judeţul Constanta. </w:t>
      </w:r>
    </w:p>
    <w:p w:rsidR="00412E32" w:rsidRPr="001441E1" w:rsidRDefault="00412E32" w:rsidP="00086526">
      <w:pPr>
        <w:pStyle w:val="BodyTextIndent2"/>
        <w:spacing w:line="300" w:lineRule="exact"/>
        <w:ind w:left="0" w:firstLine="360"/>
        <w:jc w:val="both"/>
        <w:rPr>
          <w:rFonts w:ascii="Times New Roman" w:hAnsi="Times New Roman"/>
          <w:sz w:val="24"/>
          <w:szCs w:val="24"/>
          <w:lang w:val="it-IT"/>
        </w:rPr>
      </w:pPr>
      <w:r w:rsidRPr="001441E1">
        <w:rPr>
          <w:rFonts w:ascii="Times New Roman" w:hAnsi="Times New Roman"/>
          <w:sz w:val="24"/>
          <w:szCs w:val="24"/>
          <w:lang w:val="it-IT"/>
        </w:rPr>
        <w:t>Perdelele forestiere de protecţia câmpului s-au amplasat sub forma unor reţele de perdele principale şi perdele secundare.Astfel, perdelele principale de la est la vest cu laţimea de 10,5 m iar cele secundare perpendiculare pe cele principale cu lăţimea de 7,5m, la o distanţa de 500 m între perdelele principale şi 1000 m între cele secundare.</w:t>
      </w:r>
    </w:p>
    <w:p w:rsidR="00412E32" w:rsidRPr="001441E1" w:rsidRDefault="00412E32" w:rsidP="00086526">
      <w:pPr>
        <w:pStyle w:val="BodyTextIndent2"/>
        <w:spacing w:line="300" w:lineRule="exact"/>
        <w:ind w:left="0" w:firstLine="360"/>
        <w:jc w:val="both"/>
        <w:rPr>
          <w:rFonts w:ascii="Times New Roman" w:hAnsi="Times New Roman"/>
          <w:sz w:val="24"/>
          <w:szCs w:val="24"/>
          <w:lang w:val="it-IT"/>
        </w:rPr>
      </w:pPr>
      <w:r w:rsidRPr="001441E1">
        <w:rPr>
          <w:rFonts w:ascii="Times New Roman" w:hAnsi="Times New Roman"/>
          <w:sz w:val="24"/>
          <w:szCs w:val="24"/>
          <w:lang w:val="it-IT"/>
        </w:rPr>
        <w:t>Numerotarea perdelelor pe parcele s-a făcut astfel : perdelele principale au fost numerotate cu numere impare iar cele secundare cu numere pare. Parcelele ce constituie perdelele principale fiind in numar de 44(1,3,5……87) parcele şi 20(2,4,6…….40) parcele de perdele secundare.</w:t>
      </w:r>
    </w:p>
    <w:p w:rsidR="00412E32" w:rsidRPr="001441E1" w:rsidRDefault="00412E32" w:rsidP="00086526">
      <w:pPr>
        <w:pStyle w:val="BodyTextIndent2"/>
        <w:spacing w:line="300" w:lineRule="exact"/>
        <w:ind w:left="0" w:firstLine="360"/>
        <w:jc w:val="both"/>
        <w:rPr>
          <w:rFonts w:ascii="Times New Roman" w:hAnsi="Times New Roman"/>
          <w:b/>
          <w:i/>
          <w:sz w:val="24"/>
          <w:szCs w:val="24"/>
          <w:lang w:val="it-IT"/>
        </w:rPr>
      </w:pPr>
      <w:r w:rsidRPr="001441E1">
        <w:rPr>
          <w:rFonts w:ascii="Times New Roman" w:hAnsi="Times New Roman"/>
          <w:sz w:val="24"/>
          <w:szCs w:val="24"/>
          <w:lang w:val="it-IT"/>
        </w:rPr>
        <w:t xml:space="preserve">Pentru perdelele forestiere de protecţie proiectate s-au prevăzut 249 borne amenajistice. Pentru aceste borne s-au determinat coordonatele şi se anexează acestui proiect tehnic un inventar de coordonate. Acestea sunt necesare la execuţia lucrărilor pentru identificarea corectă a amplasamentelor perdelelor forestiere în teren. </w:t>
      </w:r>
    </w:p>
    <w:p w:rsidR="00412E32" w:rsidRPr="001441E1" w:rsidRDefault="00412E32" w:rsidP="001441E1">
      <w:pPr>
        <w:pStyle w:val="BodyTextIndent2"/>
        <w:spacing w:line="300" w:lineRule="exact"/>
        <w:ind w:left="0"/>
        <w:jc w:val="both"/>
        <w:rPr>
          <w:rFonts w:ascii="Times New Roman" w:hAnsi="Times New Roman"/>
          <w:b/>
          <w:i/>
          <w:sz w:val="24"/>
          <w:szCs w:val="24"/>
          <w:lang w:val="it-IT"/>
        </w:rPr>
      </w:pPr>
      <w:r>
        <w:rPr>
          <w:rFonts w:ascii="Times New Roman" w:hAnsi="Times New Roman"/>
          <w:b/>
          <w:i/>
          <w:sz w:val="24"/>
          <w:szCs w:val="24"/>
          <w:lang w:val="ro-RO"/>
        </w:rPr>
        <w:t>3.2</w:t>
      </w:r>
      <w:r w:rsidRPr="001441E1">
        <w:rPr>
          <w:rFonts w:ascii="Times New Roman" w:hAnsi="Times New Roman"/>
          <w:b/>
          <w:i/>
          <w:sz w:val="24"/>
          <w:szCs w:val="24"/>
          <w:lang w:val="it-IT"/>
        </w:rPr>
        <w:t>.2.Vecinătăţi.Distanţa până la pădurile existente.</w:t>
      </w:r>
    </w:p>
    <w:p w:rsidR="00412E32" w:rsidRPr="001441E1" w:rsidRDefault="00412E32" w:rsidP="001441E1">
      <w:pPr>
        <w:pStyle w:val="BodyTextIndent2"/>
        <w:spacing w:line="300" w:lineRule="exact"/>
        <w:ind w:left="0"/>
        <w:jc w:val="both"/>
        <w:rPr>
          <w:rFonts w:ascii="Times New Roman" w:hAnsi="Times New Roman"/>
          <w:sz w:val="24"/>
          <w:szCs w:val="24"/>
          <w:lang w:val="it-IT"/>
        </w:rPr>
      </w:pPr>
      <w:r w:rsidRPr="001441E1">
        <w:rPr>
          <w:rFonts w:ascii="Times New Roman" w:hAnsi="Times New Roman"/>
          <w:sz w:val="24"/>
          <w:szCs w:val="24"/>
          <w:lang w:val="it-IT"/>
        </w:rPr>
        <w:t>Suprafaţa perdelelor forestiere au ca vecini terenuri agricole.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77"/>
        <w:gridCol w:w="1767"/>
        <w:gridCol w:w="1701"/>
        <w:gridCol w:w="1701"/>
        <w:gridCol w:w="1559"/>
      </w:tblGrid>
      <w:tr w:rsidR="00412E32" w:rsidRPr="001441E1" w:rsidTr="00986D9B">
        <w:tc>
          <w:tcPr>
            <w:tcW w:w="1777" w:type="dxa"/>
            <w:vMerge w:val="restart"/>
          </w:tcPr>
          <w:p w:rsidR="00412E32" w:rsidRPr="001441E1" w:rsidRDefault="00412E32" w:rsidP="00986D9B">
            <w:pPr>
              <w:pStyle w:val="BodyTextIndent2"/>
              <w:spacing w:line="300" w:lineRule="exact"/>
              <w:jc w:val="both"/>
              <w:rPr>
                <w:rFonts w:ascii="Times New Roman" w:hAnsi="Times New Roman"/>
                <w:sz w:val="24"/>
                <w:szCs w:val="24"/>
                <w:lang w:val="fr-FR"/>
              </w:rPr>
            </w:pPr>
            <w:r w:rsidRPr="001441E1">
              <w:rPr>
                <w:rFonts w:ascii="Times New Roman" w:hAnsi="Times New Roman"/>
                <w:sz w:val="24"/>
                <w:szCs w:val="24"/>
                <w:lang w:val="fr-FR"/>
              </w:rPr>
              <w:t>Vecinătăţi</w:t>
            </w:r>
          </w:p>
        </w:tc>
        <w:tc>
          <w:tcPr>
            <w:tcW w:w="1767" w:type="dxa"/>
          </w:tcPr>
          <w:p w:rsidR="00412E32" w:rsidRPr="001441E1" w:rsidRDefault="00412E32" w:rsidP="00986D9B">
            <w:pPr>
              <w:pStyle w:val="BodyTextIndent2"/>
              <w:spacing w:line="300" w:lineRule="exact"/>
              <w:jc w:val="both"/>
              <w:rPr>
                <w:rFonts w:ascii="Times New Roman" w:hAnsi="Times New Roman"/>
                <w:sz w:val="24"/>
                <w:szCs w:val="24"/>
                <w:lang w:val="fr-FR"/>
              </w:rPr>
            </w:pPr>
            <w:r w:rsidRPr="001441E1">
              <w:rPr>
                <w:rFonts w:ascii="Times New Roman" w:hAnsi="Times New Roman"/>
                <w:sz w:val="24"/>
                <w:szCs w:val="24"/>
                <w:lang w:val="fr-FR"/>
              </w:rPr>
              <w:t>N</w:t>
            </w:r>
          </w:p>
        </w:tc>
        <w:tc>
          <w:tcPr>
            <w:tcW w:w="1701" w:type="dxa"/>
          </w:tcPr>
          <w:p w:rsidR="00412E32" w:rsidRPr="001441E1" w:rsidRDefault="00412E32" w:rsidP="00986D9B">
            <w:pPr>
              <w:pStyle w:val="BodyTextIndent2"/>
              <w:spacing w:line="300" w:lineRule="exact"/>
              <w:jc w:val="both"/>
              <w:rPr>
                <w:rFonts w:ascii="Times New Roman" w:hAnsi="Times New Roman"/>
                <w:sz w:val="24"/>
                <w:szCs w:val="24"/>
                <w:lang w:val="fr-FR"/>
              </w:rPr>
            </w:pPr>
            <w:r w:rsidRPr="001441E1">
              <w:rPr>
                <w:rFonts w:ascii="Times New Roman" w:hAnsi="Times New Roman"/>
                <w:sz w:val="24"/>
                <w:szCs w:val="24"/>
                <w:lang w:val="fr-FR"/>
              </w:rPr>
              <w:t>S</w:t>
            </w:r>
          </w:p>
        </w:tc>
        <w:tc>
          <w:tcPr>
            <w:tcW w:w="1701" w:type="dxa"/>
          </w:tcPr>
          <w:p w:rsidR="00412E32" w:rsidRPr="001441E1" w:rsidRDefault="00412E32" w:rsidP="00986D9B">
            <w:pPr>
              <w:pStyle w:val="BodyTextIndent2"/>
              <w:spacing w:line="300" w:lineRule="exact"/>
              <w:jc w:val="both"/>
              <w:rPr>
                <w:rFonts w:ascii="Times New Roman" w:hAnsi="Times New Roman"/>
                <w:sz w:val="24"/>
                <w:szCs w:val="24"/>
                <w:lang w:val="fr-FR"/>
              </w:rPr>
            </w:pPr>
            <w:r w:rsidRPr="001441E1">
              <w:rPr>
                <w:rFonts w:ascii="Times New Roman" w:hAnsi="Times New Roman"/>
                <w:sz w:val="24"/>
                <w:szCs w:val="24"/>
                <w:lang w:val="fr-FR"/>
              </w:rPr>
              <w:t>E</w:t>
            </w:r>
          </w:p>
        </w:tc>
        <w:tc>
          <w:tcPr>
            <w:tcW w:w="1559" w:type="dxa"/>
          </w:tcPr>
          <w:p w:rsidR="00412E32" w:rsidRPr="001441E1" w:rsidRDefault="00412E32" w:rsidP="00986D9B">
            <w:pPr>
              <w:pStyle w:val="BodyTextIndent2"/>
              <w:spacing w:line="300" w:lineRule="exact"/>
              <w:jc w:val="both"/>
              <w:rPr>
                <w:rFonts w:ascii="Times New Roman" w:hAnsi="Times New Roman"/>
                <w:sz w:val="24"/>
                <w:szCs w:val="24"/>
                <w:lang w:val="fr-FR"/>
              </w:rPr>
            </w:pPr>
            <w:r w:rsidRPr="001441E1">
              <w:rPr>
                <w:rFonts w:ascii="Times New Roman" w:hAnsi="Times New Roman"/>
                <w:sz w:val="24"/>
                <w:szCs w:val="24"/>
                <w:lang w:val="fr-FR"/>
              </w:rPr>
              <w:t>V</w:t>
            </w:r>
          </w:p>
        </w:tc>
      </w:tr>
      <w:tr w:rsidR="00412E32" w:rsidRPr="001441E1" w:rsidTr="00986D9B">
        <w:tc>
          <w:tcPr>
            <w:tcW w:w="1777" w:type="dxa"/>
            <w:vMerge/>
          </w:tcPr>
          <w:p w:rsidR="00412E32" w:rsidRPr="001441E1" w:rsidRDefault="00412E32" w:rsidP="00986D9B">
            <w:pPr>
              <w:pStyle w:val="BodyTextIndent2"/>
              <w:spacing w:line="300" w:lineRule="exact"/>
              <w:jc w:val="both"/>
              <w:rPr>
                <w:rFonts w:ascii="Times New Roman" w:hAnsi="Times New Roman"/>
                <w:sz w:val="24"/>
                <w:szCs w:val="24"/>
                <w:lang w:val="fr-FR"/>
              </w:rPr>
            </w:pPr>
          </w:p>
        </w:tc>
        <w:tc>
          <w:tcPr>
            <w:tcW w:w="1767" w:type="dxa"/>
          </w:tcPr>
          <w:p w:rsidR="00412E32" w:rsidRPr="001441E1" w:rsidRDefault="00412E32" w:rsidP="00986D9B">
            <w:pPr>
              <w:pStyle w:val="BodyTextIndent2"/>
              <w:spacing w:line="300" w:lineRule="exact"/>
              <w:jc w:val="both"/>
              <w:rPr>
                <w:rFonts w:ascii="Times New Roman" w:hAnsi="Times New Roman"/>
                <w:sz w:val="24"/>
                <w:szCs w:val="24"/>
                <w:lang w:val="fr-FR"/>
              </w:rPr>
            </w:pPr>
            <w:r w:rsidRPr="001441E1">
              <w:rPr>
                <w:rFonts w:ascii="Times New Roman" w:hAnsi="Times New Roman"/>
                <w:sz w:val="24"/>
                <w:szCs w:val="24"/>
                <w:lang w:val="fr-FR"/>
              </w:rPr>
              <w:t>Terenuri agricole</w:t>
            </w:r>
          </w:p>
        </w:tc>
        <w:tc>
          <w:tcPr>
            <w:tcW w:w="1701" w:type="dxa"/>
          </w:tcPr>
          <w:p w:rsidR="00412E32" w:rsidRPr="001441E1" w:rsidRDefault="00412E32" w:rsidP="00986D9B">
            <w:pPr>
              <w:pStyle w:val="BodyTextIndent2"/>
              <w:spacing w:line="300" w:lineRule="exact"/>
              <w:jc w:val="both"/>
              <w:rPr>
                <w:rFonts w:ascii="Times New Roman" w:hAnsi="Times New Roman"/>
                <w:sz w:val="24"/>
                <w:szCs w:val="24"/>
                <w:lang w:val="fr-FR"/>
              </w:rPr>
            </w:pPr>
            <w:r w:rsidRPr="001441E1">
              <w:rPr>
                <w:rFonts w:ascii="Times New Roman" w:hAnsi="Times New Roman"/>
                <w:sz w:val="24"/>
                <w:szCs w:val="24"/>
                <w:lang w:val="fr-FR"/>
              </w:rPr>
              <w:t>Terenuri agricole</w:t>
            </w:r>
          </w:p>
        </w:tc>
        <w:tc>
          <w:tcPr>
            <w:tcW w:w="1701" w:type="dxa"/>
          </w:tcPr>
          <w:p w:rsidR="00412E32" w:rsidRPr="001441E1" w:rsidRDefault="00412E32" w:rsidP="00986D9B">
            <w:pPr>
              <w:pStyle w:val="BodyTextIndent2"/>
              <w:spacing w:line="300" w:lineRule="exact"/>
              <w:jc w:val="both"/>
              <w:rPr>
                <w:rFonts w:ascii="Times New Roman" w:hAnsi="Times New Roman"/>
                <w:sz w:val="24"/>
                <w:szCs w:val="24"/>
                <w:lang w:val="fr-FR"/>
              </w:rPr>
            </w:pPr>
            <w:r w:rsidRPr="001441E1">
              <w:rPr>
                <w:rFonts w:ascii="Times New Roman" w:hAnsi="Times New Roman"/>
                <w:sz w:val="24"/>
                <w:szCs w:val="24"/>
                <w:lang w:val="fr-FR"/>
              </w:rPr>
              <w:t>Terenuri agricole</w:t>
            </w:r>
          </w:p>
        </w:tc>
        <w:tc>
          <w:tcPr>
            <w:tcW w:w="1559" w:type="dxa"/>
          </w:tcPr>
          <w:p w:rsidR="00412E32" w:rsidRPr="001441E1" w:rsidRDefault="00412E32" w:rsidP="00986D9B">
            <w:pPr>
              <w:pStyle w:val="BodyTextIndent2"/>
              <w:spacing w:line="300" w:lineRule="exact"/>
              <w:jc w:val="both"/>
              <w:rPr>
                <w:rFonts w:ascii="Times New Roman" w:hAnsi="Times New Roman"/>
                <w:sz w:val="24"/>
                <w:szCs w:val="24"/>
                <w:lang w:val="fr-FR"/>
              </w:rPr>
            </w:pPr>
            <w:r w:rsidRPr="001441E1">
              <w:rPr>
                <w:rFonts w:ascii="Times New Roman" w:hAnsi="Times New Roman"/>
                <w:sz w:val="24"/>
                <w:szCs w:val="24"/>
                <w:lang w:val="fr-FR"/>
              </w:rPr>
              <w:t>Terenuri agricole</w:t>
            </w:r>
          </w:p>
        </w:tc>
      </w:tr>
    </w:tbl>
    <w:p w:rsidR="00412E32" w:rsidRPr="001441E1" w:rsidRDefault="00412E32" w:rsidP="001441E1">
      <w:pPr>
        <w:pStyle w:val="BodyTextIndent2"/>
        <w:spacing w:line="300" w:lineRule="exact"/>
        <w:jc w:val="both"/>
        <w:rPr>
          <w:rFonts w:ascii="Times New Roman" w:hAnsi="Times New Roman"/>
          <w:sz w:val="24"/>
          <w:szCs w:val="24"/>
          <w:lang w:val="fr-FR"/>
        </w:rPr>
      </w:pPr>
    </w:p>
    <w:p w:rsidR="00412E32" w:rsidRPr="001441E1" w:rsidRDefault="00412E32" w:rsidP="001441E1">
      <w:pPr>
        <w:pStyle w:val="BodyTextIndent2"/>
        <w:spacing w:line="300" w:lineRule="exact"/>
        <w:jc w:val="both"/>
        <w:rPr>
          <w:rFonts w:ascii="Times New Roman" w:hAnsi="Times New Roman"/>
          <w:sz w:val="24"/>
          <w:szCs w:val="24"/>
          <w:lang w:val="fr-FR"/>
        </w:rPr>
      </w:pPr>
      <w:r w:rsidRPr="001441E1">
        <w:rPr>
          <w:rFonts w:ascii="Times New Roman" w:hAnsi="Times New Roman"/>
          <w:sz w:val="24"/>
          <w:szCs w:val="24"/>
          <w:lang w:val="fr-FR"/>
        </w:rPr>
        <w:t>Cel mai apropiat trup de pădure este la 5 km.</w:t>
      </w:r>
    </w:p>
    <w:p w:rsidR="00412E32" w:rsidRPr="001441E1" w:rsidRDefault="00412E32" w:rsidP="001441E1">
      <w:pPr>
        <w:pStyle w:val="BodyTextIndent2"/>
        <w:spacing w:line="300" w:lineRule="exact"/>
        <w:ind w:left="0"/>
        <w:jc w:val="both"/>
        <w:rPr>
          <w:rFonts w:ascii="Times New Roman" w:hAnsi="Times New Roman"/>
          <w:b/>
          <w:i/>
          <w:sz w:val="24"/>
          <w:szCs w:val="24"/>
          <w:lang w:val="fr-FR"/>
        </w:rPr>
      </w:pPr>
      <w:r>
        <w:rPr>
          <w:rFonts w:ascii="Times New Roman" w:hAnsi="Times New Roman"/>
          <w:b/>
          <w:i/>
          <w:sz w:val="24"/>
          <w:szCs w:val="24"/>
          <w:lang w:val="ro-RO"/>
        </w:rPr>
        <w:t>3.2.</w:t>
      </w:r>
      <w:r w:rsidRPr="001441E1">
        <w:rPr>
          <w:rFonts w:ascii="Times New Roman" w:hAnsi="Times New Roman"/>
          <w:b/>
          <w:i/>
          <w:sz w:val="24"/>
          <w:szCs w:val="24"/>
          <w:lang w:val="fr-FR"/>
        </w:rPr>
        <w:t>3.Descrierea situaţiei actuale a terenului. Gradul de degradare a terenului.</w:t>
      </w:r>
    </w:p>
    <w:p w:rsidR="00412E32" w:rsidRPr="001441E1" w:rsidRDefault="00412E32" w:rsidP="001441E1">
      <w:pPr>
        <w:pStyle w:val="BodyTextIndent2"/>
        <w:spacing w:line="300" w:lineRule="exact"/>
        <w:ind w:left="0" w:firstLine="360"/>
        <w:jc w:val="both"/>
        <w:rPr>
          <w:rFonts w:ascii="Times New Roman" w:hAnsi="Times New Roman"/>
          <w:sz w:val="24"/>
          <w:szCs w:val="24"/>
          <w:lang w:val="fr-FR"/>
        </w:rPr>
      </w:pPr>
      <w:r w:rsidRPr="001441E1">
        <w:rPr>
          <w:rFonts w:ascii="Times New Roman" w:hAnsi="Times New Roman"/>
          <w:sz w:val="24"/>
          <w:szCs w:val="24"/>
          <w:lang w:val="fr-FR"/>
        </w:rPr>
        <w:t>Terenul agricol pentru care s-au proiectat perdelele forestiere sunt proprietate a S.C.Land &amp; Buildings Real Estate SRL,au fost declarate la APIA şi cultivate agricol anterior.</w:t>
      </w:r>
    </w:p>
    <w:p w:rsidR="00412E32" w:rsidRPr="001441E1" w:rsidRDefault="00412E32" w:rsidP="001441E1">
      <w:pPr>
        <w:pStyle w:val="BodyTextIndent2"/>
        <w:spacing w:line="300" w:lineRule="exact"/>
        <w:ind w:left="0"/>
        <w:jc w:val="both"/>
        <w:rPr>
          <w:rFonts w:ascii="Times New Roman" w:hAnsi="Times New Roman"/>
          <w:b/>
          <w:i/>
          <w:sz w:val="24"/>
          <w:szCs w:val="24"/>
          <w:lang w:val="fr-FR"/>
        </w:rPr>
      </w:pPr>
      <w:r>
        <w:rPr>
          <w:rFonts w:ascii="Times New Roman" w:hAnsi="Times New Roman"/>
          <w:b/>
          <w:i/>
          <w:sz w:val="24"/>
          <w:szCs w:val="24"/>
          <w:lang w:val="ro-RO"/>
        </w:rPr>
        <w:t>3.2.</w:t>
      </w:r>
      <w:r w:rsidRPr="001441E1">
        <w:rPr>
          <w:rFonts w:ascii="Times New Roman" w:hAnsi="Times New Roman"/>
          <w:b/>
          <w:i/>
          <w:sz w:val="24"/>
          <w:szCs w:val="24"/>
          <w:lang w:val="fr-FR"/>
        </w:rPr>
        <w:t>4. Finalitatea socială a proiectului.</w:t>
      </w:r>
    </w:p>
    <w:p w:rsidR="00412E32" w:rsidRPr="001441E1" w:rsidRDefault="00412E32" w:rsidP="001441E1">
      <w:pPr>
        <w:spacing w:line="300" w:lineRule="exact"/>
        <w:ind w:firstLine="708"/>
        <w:jc w:val="both"/>
        <w:rPr>
          <w:rFonts w:ascii="Times New Roman" w:hAnsi="Times New Roman"/>
          <w:sz w:val="24"/>
          <w:szCs w:val="24"/>
          <w:lang w:val="fr-FR"/>
        </w:rPr>
      </w:pPr>
      <w:r w:rsidRPr="001441E1">
        <w:rPr>
          <w:rFonts w:ascii="Times New Roman" w:hAnsi="Times New Roman"/>
          <w:sz w:val="24"/>
          <w:szCs w:val="24"/>
          <w:lang w:val="fr-FR"/>
        </w:rPr>
        <w:t>Oportunitatea investiţiei rezulta din efectele benefice imediate si de perspectiva ale lucrărilor de impadurire asupra terenurilor limitrofe si a mediului inconjurator in ansamblu.</w:t>
      </w:r>
    </w:p>
    <w:p w:rsidR="00412E32" w:rsidRPr="001441E1" w:rsidRDefault="00412E32" w:rsidP="001441E1">
      <w:pPr>
        <w:spacing w:line="240" w:lineRule="auto"/>
        <w:ind w:firstLine="708"/>
        <w:jc w:val="both"/>
        <w:rPr>
          <w:rFonts w:ascii="Times New Roman" w:hAnsi="Times New Roman"/>
          <w:sz w:val="24"/>
          <w:szCs w:val="24"/>
          <w:lang w:val="it-IT"/>
        </w:rPr>
      </w:pPr>
      <w:r w:rsidRPr="001441E1">
        <w:rPr>
          <w:rFonts w:ascii="Times New Roman" w:hAnsi="Times New Roman"/>
          <w:sz w:val="24"/>
          <w:szCs w:val="24"/>
          <w:lang w:val="it-IT"/>
        </w:rPr>
        <w:t xml:space="preserve">Dintre acestea se enumera : </w:t>
      </w:r>
    </w:p>
    <w:p w:rsidR="00412E32" w:rsidRPr="001441E1" w:rsidRDefault="00412E32" w:rsidP="001441E1">
      <w:pPr>
        <w:spacing w:line="240" w:lineRule="auto"/>
        <w:ind w:firstLine="708"/>
        <w:jc w:val="both"/>
        <w:rPr>
          <w:rFonts w:ascii="Times New Roman" w:hAnsi="Times New Roman"/>
          <w:sz w:val="24"/>
          <w:szCs w:val="24"/>
          <w:lang w:val="it-IT"/>
        </w:rPr>
      </w:pPr>
      <w:r w:rsidRPr="001441E1">
        <w:rPr>
          <w:rFonts w:ascii="Times New Roman" w:hAnsi="Times New Roman"/>
          <w:sz w:val="24"/>
          <w:szCs w:val="24"/>
          <w:lang w:val="it-IT"/>
        </w:rPr>
        <w:t>- diminuarea valorilor extreme ale factorilor climatici (temperatura, evapotranspiratie, viteza vantului), imbunatatirea gradului de umiditate a aerului si solului si implicit a conditiilor stationale pentru mentinerea si dezvoltarea vegetatiei forestiere si erbacee;</w:t>
      </w:r>
    </w:p>
    <w:p w:rsidR="00412E32" w:rsidRPr="001441E1" w:rsidRDefault="00412E32" w:rsidP="001441E1">
      <w:pPr>
        <w:spacing w:line="240" w:lineRule="auto"/>
        <w:ind w:firstLine="708"/>
        <w:jc w:val="both"/>
        <w:rPr>
          <w:rFonts w:ascii="Times New Roman" w:hAnsi="Times New Roman"/>
          <w:sz w:val="24"/>
          <w:szCs w:val="24"/>
          <w:lang w:val="it-IT"/>
        </w:rPr>
      </w:pPr>
      <w:r w:rsidRPr="001441E1">
        <w:rPr>
          <w:rFonts w:ascii="Times New Roman" w:hAnsi="Times New Roman"/>
          <w:sz w:val="24"/>
          <w:szCs w:val="24"/>
          <w:lang w:val="it-IT"/>
        </w:rPr>
        <w:t xml:space="preserve">- diminuarea intensităţii proceselor de degradare a terenurilor si ameliorarea progresivă a capacitatii de productie a acestora sub efectul direct al culturilor forestiere ; </w:t>
      </w:r>
    </w:p>
    <w:p w:rsidR="00412E32" w:rsidRPr="001441E1" w:rsidRDefault="00412E32" w:rsidP="001441E1">
      <w:pPr>
        <w:spacing w:line="240" w:lineRule="auto"/>
        <w:ind w:firstLine="708"/>
        <w:jc w:val="both"/>
        <w:rPr>
          <w:rFonts w:ascii="Times New Roman" w:hAnsi="Times New Roman"/>
          <w:sz w:val="24"/>
          <w:szCs w:val="24"/>
          <w:lang w:val="it-IT"/>
        </w:rPr>
      </w:pPr>
      <w:r w:rsidRPr="001441E1">
        <w:rPr>
          <w:rFonts w:ascii="Times New Roman" w:hAnsi="Times New Roman"/>
          <w:sz w:val="24"/>
          <w:szCs w:val="24"/>
          <w:lang w:val="it-IT"/>
        </w:rPr>
        <w:t>- protectia asezarilor omenesti şi a altor obiective din zona  impotriva vanturilor si secetei;</w:t>
      </w:r>
    </w:p>
    <w:p w:rsidR="00412E32" w:rsidRPr="001441E1" w:rsidRDefault="00412E32" w:rsidP="001441E1">
      <w:pPr>
        <w:spacing w:line="240" w:lineRule="auto"/>
        <w:ind w:firstLine="708"/>
        <w:jc w:val="both"/>
        <w:rPr>
          <w:rFonts w:ascii="Times New Roman" w:hAnsi="Times New Roman"/>
          <w:sz w:val="24"/>
          <w:szCs w:val="24"/>
          <w:lang w:val="it-IT"/>
        </w:rPr>
      </w:pPr>
      <w:r w:rsidRPr="001441E1">
        <w:rPr>
          <w:rFonts w:ascii="Times New Roman" w:hAnsi="Times New Roman"/>
          <w:sz w:val="24"/>
          <w:szCs w:val="24"/>
          <w:lang w:val="it-IT"/>
        </w:rPr>
        <w:t>- obţinerea de masă lemnoasă în aceasta zonă deficitară în lemn;</w:t>
      </w:r>
    </w:p>
    <w:p w:rsidR="00412E32" w:rsidRPr="001441E1" w:rsidRDefault="00412E32" w:rsidP="001441E1">
      <w:pPr>
        <w:spacing w:line="240" w:lineRule="auto"/>
        <w:ind w:firstLine="708"/>
        <w:jc w:val="both"/>
        <w:rPr>
          <w:rFonts w:ascii="Times New Roman" w:hAnsi="Times New Roman"/>
          <w:sz w:val="24"/>
          <w:szCs w:val="24"/>
          <w:lang w:val="it-IT"/>
        </w:rPr>
      </w:pPr>
      <w:r w:rsidRPr="001441E1">
        <w:rPr>
          <w:rFonts w:ascii="Times New Roman" w:hAnsi="Times New Roman"/>
          <w:sz w:val="24"/>
          <w:szCs w:val="24"/>
          <w:lang w:val="it-IT"/>
        </w:rPr>
        <w:t>- crearea de baze melifere;</w:t>
      </w:r>
    </w:p>
    <w:p w:rsidR="00412E32" w:rsidRPr="001441E1" w:rsidRDefault="00412E32" w:rsidP="001441E1">
      <w:pPr>
        <w:spacing w:line="240" w:lineRule="auto"/>
        <w:ind w:firstLine="708"/>
        <w:jc w:val="both"/>
        <w:rPr>
          <w:rFonts w:ascii="Times New Roman" w:hAnsi="Times New Roman"/>
          <w:sz w:val="24"/>
          <w:szCs w:val="24"/>
          <w:lang w:val="it-IT"/>
        </w:rPr>
      </w:pPr>
      <w:r w:rsidRPr="001441E1">
        <w:rPr>
          <w:rFonts w:ascii="Times New Roman" w:hAnsi="Times New Roman"/>
          <w:sz w:val="24"/>
          <w:szCs w:val="24"/>
          <w:lang w:val="it-IT"/>
        </w:rPr>
        <w:t>- ameliorarea condiţiilor de mediu prin reducerea amplitudinii temperaturii, creşterea umidităţii solului şi a aerului, reducerea vitezei vânturilor;</w:t>
      </w:r>
    </w:p>
    <w:p w:rsidR="00412E32" w:rsidRPr="001441E1" w:rsidRDefault="00412E32" w:rsidP="001441E1">
      <w:pPr>
        <w:spacing w:line="240" w:lineRule="auto"/>
        <w:ind w:firstLine="708"/>
        <w:jc w:val="both"/>
        <w:rPr>
          <w:rFonts w:ascii="Times New Roman" w:hAnsi="Times New Roman"/>
          <w:sz w:val="24"/>
          <w:szCs w:val="24"/>
          <w:lang w:val="it-IT"/>
        </w:rPr>
      </w:pPr>
      <w:r w:rsidRPr="001441E1">
        <w:rPr>
          <w:rFonts w:ascii="Times New Roman" w:hAnsi="Times New Roman"/>
          <w:sz w:val="24"/>
          <w:szCs w:val="24"/>
          <w:lang w:val="it-IT"/>
        </w:rPr>
        <w:t>-împiedicarea răspândirii prin vânt a seminţelor de buruieni(pălămidă, susai, ciulin, etc), care pot infesta culturile, precum şi a insectelor dăunătoare;</w:t>
      </w:r>
    </w:p>
    <w:p w:rsidR="00412E32" w:rsidRPr="001441E1" w:rsidRDefault="00412E32" w:rsidP="001441E1">
      <w:pPr>
        <w:spacing w:line="240" w:lineRule="auto"/>
        <w:ind w:firstLine="708"/>
        <w:jc w:val="both"/>
        <w:rPr>
          <w:rFonts w:ascii="Times New Roman" w:hAnsi="Times New Roman"/>
          <w:sz w:val="24"/>
          <w:szCs w:val="24"/>
          <w:lang w:val="it-IT"/>
        </w:rPr>
      </w:pPr>
      <w:r w:rsidRPr="001441E1">
        <w:rPr>
          <w:rFonts w:ascii="Times New Roman" w:hAnsi="Times New Roman"/>
          <w:sz w:val="24"/>
          <w:szCs w:val="24"/>
          <w:lang w:val="it-IT"/>
        </w:rPr>
        <w:t>-dezvoltarea fondului natural entomofacg, care contribuie la reducerea aplicării de insecticideîn culturile Agricole protejate;</w:t>
      </w:r>
    </w:p>
    <w:p w:rsidR="00412E32" w:rsidRPr="001441E1" w:rsidRDefault="00412E32" w:rsidP="001441E1">
      <w:pPr>
        <w:spacing w:line="240" w:lineRule="auto"/>
        <w:ind w:firstLine="708"/>
        <w:jc w:val="both"/>
        <w:rPr>
          <w:rFonts w:ascii="Times New Roman" w:hAnsi="Times New Roman"/>
          <w:sz w:val="24"/>
          <w:szCs w:val="24"/>
          <w:lang w:val="it-IT"/>
        </w:rPr>
      </w:pPr>
      <w:r w:rsidRPr="001441E1">
        <w:rPr>
          <w:rFonts w:ascii="Times New Roman" w:hAnsi="Times New Roman"/>
          <w:sz w:val="24"/>
          <w:szCs w:val="24"/>
          <w:lang w:val="it-IT"/>
        </w:rPr>
        <w:t>-împiedicarea deflaţiei şi prin aceasta prevenirea furtunilor de praf, a sărăcirii solului şi ajutorarea dezvoltării normale a semănăturilor;</w:t>
      </w:r>
    </w:p>
    <w:p w:rsidR="00412E32" w:rsidRPr="001441E1" w:rsidRDefault="00412E32" w:rsidP="001441E1">
      <w:pPr>
        <w:spacing w:line="240" w:lineRule="auto"/>
        <w:ind w:firstLine="708"/>
        <w:jc w:val="both"/>
        <w:rPr>
          <w:rFonts w:ascii="Times New Roman" w:hAnsi="Times New Roman"/>
          <w:sz w:val="24"/>
          <w:szCs w:val="24"/>
          <w:lang w:val="it-IT"/>
        </w:rPr>
      </w:pPr>
      <w:r w:rsidRPr="001441E1">
        <w:rPr>
          <w:rFonts w:ascii="Times New Roman" w:hAnsi="Times New Roman"/>
          <w:sz w:val="24"/>
          <w:szCs w:val="24"/>
          <w:lang w:val="it-IT"/>
        </w:rPr>
        <w:t>-sporirea producţiei culturilor protejate, spor care este cu 10-20% mai mare decât în suprafeţele fără perdele forestiere;</w:t>
      </w:r>
    </w:p>
    <w:p w:rsidR="00412E32" w:rsidRPr="001441E1" w:rsidRDefault="00412E32" w:rsidP="001441E1">
      <w:pPr>
        <w:spacing w:line="240" w:lineRule="auto"/>
        <w:ind w:firstLine="708"/>
        <w:jc w:val="both"/>
        <w:rPr>
          <w:rFonts w:ascii="Times New Roman" w:hAnsi="Times New Roman"/>
          <w:sz w:val="24"/>
          <w:szCs w:val="24"/>
          <w:lang w:val="pt-BR"/>
        </w:rPr>
      </w:pPr>
      <w:r w:rsidRPr="001441E1">
        <w:rPr>
          <w:rFonts w:ascii="Times New Roman" w:hAnsi="Times New Roman"/>
          <w:sz w:val="24"/>
          <w:szCs w:val="24"/>
          <w:lang w:val="pt-BR"/>
        </w:rPr>
        <w:t>-reducerea pierderilor de humus şi de substanţe nutritivedin orizonturile superioare afectate de fenomenul de eroziune eoliană;</w:t>
      </w:r>
    </w:p>
    <w:p w:rsidR="00412E32" w:rsidRPr="001441E1" w:rsidRDefault="00412E32" w:rsidP="001441E1">
      <w:pPr>
        <w:spacing w:line="240" w:lineRule="auto"/>
        <w:ind w:firstLine="708"/>
        <w:jc w:val="both"/>
        <w:rPr>
          <w:rFonts w:ascii="Times New Roman" w:hAnsi="Times New Roman"/>
          <w:sz w:val="24"/>
          <w:szCs w:val="24"/>
          <w:lang w:val="it-IT"/>
        </w:rPr>
      </w:pPr>
      <w:r w:rsidRPr="001441E1">
        <w:rPr>
          <w:rFonts w:ascii="Times New Roman" w:hAnsi="Times New Roman"/>
          <w:sz w:val="24"/>
          <w:szCs w:val="24"/>
          <w:lang w:val="it-IT"/>
        </w:rPr>
        <w:t>-reţinerea zăpezii, repatizarea ei mai uniform şi evitarea spulberării acesteia;</w:t>
      </w:r>
    </w:p>
    <w:p w:rsidR="00412E32" w:rsidRPr="001441E1" w:rsidRDefault="00412E32" w:rsidP="001441E1">
      <w:pPr>
        <w:spacing w:line="240" w:lineRule="auto"/>
        <w:ind w:firstLine="708"/>
        <w:jc w:val="both"/>
        <w:rPr>
          <w:rFonts w:ascii="Times New Roman" w:hAnsi="Times New Roman"/>
          <w:sz w:val="24"/>
          <w:szCs w:val="24"/>
          <w:lang w:val="it-IT"/>
        </w:rPr>
      </w:pPr>
      <w:r w:rsidRPr="001441E1">
        <w:rPr>
          <w:rFonts w:ascii="Times New Roman" w:hAnsi="Times New Roman"/>
          <w:sz w:val="24"/>
          <w:szCs w:val="24"/>
          <w:lang w:val="it-IT"/>
        </w:rPr>
        <w:t>-evitarea culcării lanurilor şi frângerii tulpinilor, ruperii frunzelor şi scuturării premature a florilor şi fructelor;</w:t>
      </w:r>
    </w:p>
    <w:p w:rsidR="00412E32" w:rsidRPr="001441E1" w:rsidRDefault="00412E32" w:rsidP="001441E1">
      <w:pPr>
        <w:spacing w:line="240" w:lineRule="auto"/>
        <w:ind w:firstLine="708"/>
        <w:jc w:val="both"/>
        <w:rPr>
          <w:rFonts w:ascii="Times New Roman" w:hAnsi="Times New Roman"/>
          <w:sz w:val="24"/>
          <w:szCs w:val="24"/>
          <w:lang w:val="it-IT"/>
        </w:rPr>
      </w:pPr>
      <w:r w:rsidRPr="001441E1">
        <w:rPr>
          <w:rFonts w:ascii="Times New Roman" w:hAnsi="Times New Roman"/>
          <w:sz w:val="24"/>
          <w:szCs w:val="24"/>
          <w:lang w:val="it-IT"/>
        </w:rPr>
        <w:t>-împiedicarea ofilirii şi şiştăvirii culturilor sau boabelor de cereal,mai ales în anii sau în perioadele cu umiditate atmosferică redusă;</w:t>
      </w:r>
    </w:p>
    <w:p w:rsidR="00412E32" w:rsidRPr="001441E1" w:rsidRDefault="00412E32" w:rsidP="001441E1">
      <w:pPr>
        <w:spacing w:line="240" w:lineRule="auto"/>
        <w:ind w:left="709"/>
        <w:jc w:val="both"/>
        <w:rPr>
          <w:rFonts w:ascii="Times New Roman" w:hAnsi="Times New Roman"/>
          <w:sz w:val="24"/>
          <w:szCs w:val="24"/>
          <w:lang w:val="it-IT"/>
        </w:rPr>
      </w:pPr>
      <w:r w:rsidRPr="001441E1">
        <w:rPr>
          <w:rFonts w:ascii="Times New Roman" w:hAnsi="Times New Roman"/>
          <w:sz w:val="24"/>
          <w:szCs w:val="24"/>
          <w:lang w:val="it-IT"/>
        </w:rPr>
        <w:t>- îmbunătăţirea aspectului peisagistic al zonei limitrofe localităţii Seimenii Mici.</w:t>
      </w:r>
    </w:p>
    <w:p w:rsidR="00412E32" w:rsidRPr="001441E1" w:rsidRDefault="00412E32" w:rsidP="001441E1">
      <w:pPr>
        <w:spacing w:line="240" w:lineRule="auto"/>
        <w:ind w:firstLine="709"/>
        <w:jc w:val="both"/>
        <w:rPr>
          <w:rFonts w:ascii="Times New Roman" w:hAnsi="Times New Roman"/>
          <w:sz w:val="24"/>
          <w:szCs w:val="24"/>
          <w:lang w:val="it-IT"/>
        </w:rPr>
      </w:pPr>
      <w:r w:rsidRPr="001441E1">
        <w:rPr>
          <w:rFonts w:ascii="Times New Roman" w:hAnsi="Times New Roman"/>
          <w:sz w:val="24"/>
          <w:szCs w:val="24"/>
          <w:lang w:val="it-IT"/>
        </w:rPr>
        <w:t>Rolul perdelelor forestiere privind ameliorarea condiţiilor de mediu începe a se face simţit la  3-6 ani de la înfiinţare, efectele maxime înregistrându-se după 10-12 ani (atenuarea vitezei vântului, reducerea extremelor termice din aer şi sol, ameliorarea regimului apei din sol şi pânza freatică).</w:t>
      </w:r>
    </w:p>
    <w:p w:rsidR="00412E32" w:rsidRPr="001441E1" w:rsidRDefault="00412E32" w:rsidP="001441E1">
      <w:pPr>
        <w:pStyle w:val="BodyTextIndent2"/>
        <w:spacing w:line="240" w:lineRule="auto"/>
        <w:ind w:left="0"/>
        <w:jc w:val="both"/>
        <w:rPr>
          <w:rFonts w:ascii="Times New Roman" w:hAnsi="Times New Roman"/>
          <w:b/>
          <w:sz w:val="24"/>
          <w:szCs w:val="24"/>
          <w:lang w:val="it-IT"/>
        </w:rPr>
      </w:pPr>
      <w:r>
        <w:rPr>
          <w:rFonts w:ascii="Times New Roman" w:hAnsi="Times New Roman"/>
          <w:b/>
          <w:sz w:val="24"/>
          <w:szCs w:val="24"/>
          <w:lang w:val="it-IT"/>
        </w:rPr>
        <w:t>3.3</w:t>
      </w:r>
      <w:r w:rsidRPr="001441E1">
        <w:rPr>
          <w:rFonts w:ascii="Times New Roman" w:hAnsi="Times New Roman"/>
          <w:b/>
          <w:sz w:val="24"/>
          <w:szCs w:val="24"/>
          <w:lang w:val="it-IT"/>
        </w:rPr>
        <w:t>. Date tehnice ale proiectului</w:t>
      </w:r>
    </w:p>
    <w:p w:rsidR="00412E32" w:rsidRPr="001441E1" w:rsidRDefault="00412E32" w:rsidP="001441E1">
      <w:pPr>
        <w:pStyle w:val="BodyTextIndent2"/>
        <w:spacing w:line="240" w:lineRule="auto"/>
        <w:ind w:left="0"/>
        <w:jc w:val="both"/>
        <w:rPr>
          <w:rFonts w:ascii="Times New Roman" w:hAnsi="Times New Roman"/>
          <w:b/>
          <w:i/>
          <w:sz w:val="24"/>
          <w:szCs w:val="24"/>
          <w:lang w:val="it-IT"/>
        </w:rPr>
      </w:pPr>
      <w:r w:rsidRPr="001441E1">
        <w:rPr>
          <w:rFonts w:ascii="Times New Roman" w:hAnsi="Times New Roman"/>
          <w:b/>
          <w:i/>
          <w:sz w:val="24"/>
          <w:szCs w:val="24"/>
          <w:lang w:val="it-IT"/>
        </w:rPr>
        <w:t>3.3.1.Statutul juridic al terenului ce urmează a fi ocupat de lucrările propuse</w:t>
      </w:r>
    </w:p>
    <w:p w:rsidR="00412E32" w:rsidRPr="001441E1" w:rsidRDefault="00412E32" w:rsidP="001441E1">
      <w:pPr>
        <w:pStyle w:val="BodyTextIndent2"/>
        <w:spacing w:line="240" w:lineRule="auto"/>
        <w:ind w:left="0" w:firstLine="360"/>
        <w:jc w:val="both"/>
        <w:rPr>
          <w:rFonts w:ascii="Times New Roman" w:hAnsi="Times New Roman"/>
          <w:sz w:val="24"/>
          <w:szCs w:val="24"/>
          <w:lang w:val="it-IT"/>
        </w:rPr>
      </w:pPr>
      <w:r w:rsidRPr="001441E1">
        <w:rPr>
          <w:rFonts w:ascii="Times New Roman" w:hAnsi="Times New Roman"/>
          <w:sz w:val="24"/>
          <w:szCs w:val="24"/>
          <w:lang w:val="it-IT"/>
        </w:rPr>
        <w:t>Terenul agricol pentru care s-au proiectat perdelele forestiere sunt proprietate privată a S.C.Land &amp;Buildings Real Estate SRL.</w:t>
      </w:r>
    </w:p>
    <w:p w:rsidR="00412E32" w:rsidRPr="001441E1" w:rsidRDefault="00412E32" w:rsidP="001441E1">
      <w:pPr>
        <w:pStyle w:val="BodyTextIndent2"/>
        <w:spacing w:line="240" w:lineRule="auto"/>
        <w:ind w:left="0"/>
        <w:jc w:val="both"/>
        <w:rPr>
          <w:rFonts w:ascii="Times New Roman" w:hAnsi="Times New Roman"/>
          <w:b/>
          <w:i/>
          <w:sz w:val="24"/>
          <w:szCs w:val="24"/>
          <w:lang w:val="it-IT"/>
        </w:rPr>
      </w:pPr>
      <w:r w:rsidRPr="001441E1">
        <w:rPr>
          <w:rFonts w:ascii="Times New Roman" w:hAnsi="Times New Roman"/>
          <w:b/>
          <w:i/>
          <w:sz w:val="24"/>
          <w:szCs w:val="24"/>
          <w:lang w:val="it-IT"/>
        </w:rPr>
        <w:t>3.3.2.Repartizarea terenurilor pe categorii de folosinţă agricolă şi pe tipuri de terenuri aflate in evidenţa APIA.</w:t>
      </w:r>
      <w:r w:rsidRPr="00C1017B">
        <w:rPr>
          <w:rFonts w:ascii="Times New Roman" w:hAnsi="Times New Roman"/>
          <w:sz w:val="24"/>
          <w:szCs w:val="24"/>
          <w:lang w:val="it-IT"/>
        </w:rPr>
        <w:t>Identificarea parcelară APIA</w:t>
      </w:r>
      <w:r w:rsidRPr="001441E1">
        <w:rPr>
          <w:rFonts w:ascii="Times New Roman" w:hAnsi="Times New Roman"/>
          <w:b/>
          <w:i/>
          <w:sz w:val="24"/>
          <w:szCs w:val="24"/>
          <w:lang w:val="it-IT"/>
        </w:rPr>
        <w:t>.</w:t>
      </w:r>
    </w:p>
    <w:p w:rsidR="00412E32" w:rsidRPr="001441E1" w:rsidRDefault="00412E32" w:rsidP="001441E1">
      <w:pPr>
        <w:pStyle w:val="Tabel"/>
        <w:tabs>
          <w:tab w:val="clear" w:pos="0"/>
        </w:tabs>
        <w:spacing w:line="240" w:lineRule="auto"/>
        <w:rPr>
          <w:rFonts w:ascii="Times New Roman" w:hAnsi="Times New Roman"/>
          <w:b/>
          <w:i/>
          <w:kern w:val="0"/>
          <w:szCs w:val="24"/>
          <w:lang w:val="it-IT"/>
        </w:rPr>
      </w:pPr>
      <w:r w:rsidRPr="001441E1">
        <w:rPr>
          <w:rFonts w:ascii="Times New Roman" w:hAnsi="Times New Roman"/>
          <w:b/>
          <w:i/>
          <w:szCs w:val="24"/>
          <w:lang w:val="it-IT"/>
        </w:rPr>
        <w:t>3.3</w:t>
      </w:r>
      <w:r w:rsidRPr="001441E1">
        <w:rPr>
          <w:rFonts w:ascii="Times New Roman" w:hAnsi="Times New Roman"/>
          <w:b/>
          <w:i/>
          <w:kern w:val="0"/>
          <w:szCs w:val="24"/>
          <w:lang w:val="it-IT"/>
        </w:rPr>
        <w:t>.3.  Caracterizarea cadrului natural</w:t>
      </w:r>
    </w:p>
    <w:p w:rsidR="00412E32" w:rsidRPr="001441E1" w:rsidRDefault="00412E32" w:rsidP="001441E1">
      <w:pPr>
        <w:pStyle w:val="BodyTextIndent2"/>
        <w:spacing w:line="240" w:lineRule="auto"/>
        <w:ind w:left="0" w:firstLine="708"/>
        <w:jc w:val="both"/>
        <w:rPr>
          <w:rFonts w:ascii="Times New Roman" w:hAnsi="Times New Roman"/>
          <w:sz w:val="24"/>
          <w:szCs w:val="24"/>
          <w:lang w:val="it-IT"/>
        </w:rPr>
      </w:pPr>
      <w:r w:rsidRPr="001441E1">
        <w:rPr>
          <w:rFonts w:ascii="Times New Roman" w:hAnsi="Times New Roman"/>
          <w:sz w:val="24"/>
          <w:szCs w:val="24"/>
          <w:lang w:val="it-IT"/>
        </w:rPr>
        <w:t>Cadrul natural exprimat ca mediu de viaţă pentru vegetaţie cuprinde elemente de substrat geologic, de relief (geomorfologie), de hidrologie (resursele de apă), ale solului (condiţii edafice), condiţii climatice generale – zonale şi de topoclimat influenţat de relief şi rocă, vegetaţia ca factor pedogenetic şi staţiunea – sinteză a factorilor menţionaţi mai sus.</w:t>
      </w:r>
    </w:p>
    <w:p w:rsidR="00412E32" w:rsidRPr="001441E1" w:rsidRDefault="00412E32" w:rsidP="001441E1">
      <w:pPr>
        <w:spacing w:line="240" w:lineRule="auto"/>
        <w:jc w:val="both"/>
        <w:rPr>
          <w:rFonts w:ascii="Times New Roman" w:hAnsi="Times New Roman"/>
          <w:sz w:val="24"/>
          <w:szCs w:val="24"/>
          <w:lang w:val="ro-RO"/>
        </w:rPr>
      </w:pPr>
      <w:r w:rsidRPr="001441E1">
        <w:rPr>
          <w:rFonts w:ascii="Times New Roman" w:hAnsi="Times New Roman"/>
          <w:b/>
          <w:sz w:val="24"/>
          <w:szCs w:val="24"/>
          <w:lang w:val="ro-RO"/>
        </w:rPr>
        <w:t xml:space="preserve">Geomorfologie </w:t>
      </w:r>
      <w:r w:rsidRPr="001441E1">
        <w:rPr>
          <w:rFonts w:ascii="Times New Roman" w:hAnsi="Times New Roman"/>
          <w:sz w:val="24"/>
          <w:szCs w:val="24"/>
          <w:lang w:val="ro-RO"/>
        </w:rPr>
        <w:t>:</w:t>
      </w:r>
      <w:r w:rsidRPr="001441E1">
        <w:rPr>
          <w:rFonts w:ascii="Times New Roman" w:hAnsi="Times New Roman"/>
          <w:b/>
          <w:sz w:val="24"/>
          <w:szCs w:val="24"/>
          <w:lang w:val="ro-RO"/>
        </w:rPr>
        <w:t xml:space="preserve"> </w:t>
      </w:r>
      <w:r w:rsidRPr="001441E1">
        <w:rPr>
          <w:rFonts w:ascii="Times New Roman" w:hAnsi="Times New Roman"/>
          <w:sz w:val="24"/>
          <w:szCs w:val="24"/>
          <w:lang w:val="ro-RO"/>
        </w:rPr>
        <w:t>ca formă de relief teritoriul este reprezentat de câmpie(Bărăganului), în general, plană uneori cu slabe denivelări. În general relieful predominant este câmpia plană, pe alocuri slab depresionată. Din punct de vedere altitudinal teritoriul este situat între 30 şi 50 m.</w:t>
      </w:r>
    </w:p>
    <w:p w:rsidR="00412E32" w:rsidRPr="001441E1" w:rsidRDefault="00412E32" w:rsidP="001441E1">
      <w:pPr>
        <w:spacing w:line="240" w:lineRule="auto"/>
        <w:jc w:val="both"/>
        <w:rPr>
          <w:rFonts w:ascii="Times New Roman" w:hAnsi="Times New Roman"/>
          <w:sz w:val="24"/>
          <w:szCs w:val="24"/>
          <w:lang w:val="ro-RO"/>
        </w:rPr>
      </w:pPr>
      <w:r w:rsidRPr="001441E1">
        <w:rPr>
          <w:rFonts w:ascii="Times New Roman" w:hAnsi="Times New Roman"/>
          <w:b/>
          <w:sz w:val="24"/>
          <w:szCs w:val="24"/>
          <w:lang w:val="ro-RO"/>
        </w:rPr>
        <w:t xml:space="preserve">Elemente de geologie </w:t>
      </w:r>
      <w:r w:rsidRPr="001441E1">
        <w:rPr>
          <w:rFonts w:ascii="Times New Roman" w:hAnsi="Times New Roman"/>
          <w:sz w:val="24"/>
          <w:szCs w:val="24"/>
          <w:lang w:val="ro-RO"/>
        </w:rPr>
        <w:t>: teritoriul ce face obiectul proiectului aparţine marii unităţi structurale ,,Platforma Moesică” (Platforma Prebalcanică), care la nord de Dunăre îmbrăţişază Câmpia Română, ce înglobează în cea mai mare parte cuaternarul şi mai mică măsură pliocenul, reprezentat de depozite loessoide şi loessuri uneori luturi. În terenul studiat predomină loessurile, depozitele loessoide şi nisipurile aluviale.</w:t>
      </w:r>
    </w:p>
    <w:p w:rsidR="00412E32" w:rsidRPr="001441E1" w:rsidRDefault="00412E32" w:rsidP="001441E1">
      <w:pPr>
        <w:spacing w:line="240" w:lineRule="auto"/>
        <w:jc w:val="both"/>
        <w:rPr>
          <w:rFonts w:ascii="Times New Roman" w:hAnsi="Times New Roman"/>
          <w:sz w:val="24"/>
          <w:szCs w:val="24"/>
          <w:lang w:val="ro-RO"/>
        </w:rPr>
      </w:pPr>
      <w:r w:rsidRPr="001441E1">
        <w:rPr>
          <w:rFonts w:ascii="Times New Roman" w:hAnsi="Times New Roman"/>
          <w:b/>
          <w:sz w:val="24"/>
          <w:szCs w:val="24"/>
          <w:lang w:val="ro-RO"/>
        </w:rPr>
        <w:t>Hidrologie</w:t>
      </w:r>
      <w:r w:rsidRPr="001441E1">
        <w:rPr>
          <w:rFonts w:ascii="Times New Roman" w:hAnsi="Times New Roman"/>
          <w:sz w:val="24"/>
          <w:szCs w:val="24"/>
          <w:lang w:val="ro-RO"/>
        </w:rPr>
        <w:t xml:space="preserve"> : teritoriul are o reţea de aspersoane. Aportul de umiditate revine precipitaţiilor lichide şi solide, cu regim hidrologic din precipitaţii H</w:t>
      </w:r>
      <w:r w:rsidRPr="001441E1">
        <w:rPr>
          <w:rFonts w:ascii="Times New Roman" w:hAnsi="Times New Roman"/>
          <w:sz w:val="24"/>
          <w:szCs w:val="24"/>
          <w:vertAlign w:val="subscript"/>
          <w:lang w:val="ro-RO"/>
        </w:rPr>
        <w:t>1</w:t>
      </w:r>
      <w:r w:rsidRPr="001441E1">
        <w:rPr>
          <w:rFonts w:ascii="Times New Roman" w:hAnsi="Times New Roman"/>
          <w:sz w:val="24"/>
          <w:szCs w:val="24"/>
          <w:lang w:val="ro-RO"/>
        </w:rPr>
        <w:t>. În concluzie terenul ce face obiectul proiectului se află într-o zonă cu vanturi puternice şi zonă aridă unde înfiinţarea perdelelor forestiere se justifică plenar .</w:t>
      </w:r>
    </w:p>
    <w:p w:rsidR="00412E32" w:rsidRPr="001441E1" w:rsidRDefault="00412E32" w:rsidP="001441E1">
      <w:pPr>
        <w:spacing w:line="240" w:lineRule="auto"/>
        <w:jc w:val="both"/>
        <w:rPr>
          <w:rFonts w:ascii="Times New Roman" w:hAnsi="Times New Roman"/>
          <w:sz w:val="24"/>
          <w:szCs w:val="24"/>
          <w:lang w:val="ro-RO"/>
        </w:rPr>
      </w:pPr>
      <w:r w:rsidRPr="001441E1">
        <w:rPr>
          <w:rFonts w:ascii="Times New Roman" w:hAnsi="Times New Roman"/>
          <w:b/>
          <w:sz w:val="24"/>
          <w:szCs w:val="24"/>
          <w:lang w:val="ro-RO"/>
        </w:rPr>
        <w:t>Condiţii climatice</w:t>
      </w:r>
      <w:r w:rsidRPr="001441E1">
        <w:rPr>
          <w:rFonts w:ascii="Times New Roman" w:hAnsi="Times New Roman"/>
          <w:sz w:val="24"/>
          <w:szCs w:val="24"/>
          <w:lang w:val="ro-RO"/>
        </w:rPr>
        <w:t>: după Monografia Geografică a R.P.R. ( Vol 1)  teritoriul ce face obiectul proiectului, se încadrează în Sectorul de climă temperat – continentală, ţinutul climei de câmpie din subdistrictul Câmpiei Române cu nuanţe continentale cu ierni aspre şi veri foarte călduroase.  Climatologic, unitatea de producţie se află sub influenţa climatului continental de câmpie, cu ierni geroase, cu zăpezi substanţiale, primăveri scurte, veri călduroase şi toamne lungi.</w:t>
      </w:r>
    </w:p>
    <w:p w:rsidR="00412E32" w:rsidRPr="001441E1" w:rsidRDefault="00412E32" w:rsidP="001441E1">
      <w:pPr>
        <w:spacing w:line="240" w:lineRule="auto"/>
        <w:jc w:val="both"/>
        <w:rPr>
          <w:rFonts w:ascii="Times New Roman" w:hAnsi="Times New Roman"/>
          <w:sz w:val="24"/>
          <w:szCs w:val="24"/>
          <w:lang w:val="ro-RO"/>
        </w:rPr>
      </w:pPr>
      <w:r w:rsidRPr="001441E1">
        <w:rPr>
          <w:rFonts w:ascii="Times New Roman" w:hAnsi="Times New Roman"/>
          <w:sz w:val="24"/>
          <w:szCs w:val="24"/>
          <w:lang w:val="ro-RO"/>
        </w:rPr>
        <w:t>Vânturile predominante bat din direcţiile nord şi sud cu viteze medii cuprinse între 1,8 şi 4,2 m/s.</w:t>
      </w:r>
      <w:r w:rsidRPr="001441E1">
        <w:rPr>
          <w:rFonts w:ascii="Times New Roman" w:hAnsi="Times New Roman"/>
          <w:sz w:val="24"/>
          <w:szCs w:val="24"/>
          <w:lang w:val="ro-RO"/>
        </w:rPr>
        <w:tab/>
      </w:r>
      <w:r w:rsidRPr="001441E1">
        <w:rPr>
          <w:rFonts w:ascii="Times New Roman" w:hAnsi="Times New Roman"/>
          <w:sz w:val="24"/>
          <w:szCs w:val="24"/>
          <w:lang w:val="ro-RO"/>
        </w:rPr>
        <w:tab/>
        <w:t>În aceste condiţii climatice apare imperios necesar crearea perdelelor forestiere pentru protecţia câmpurilor (culturilor agricole) . De asemenea  rezultă că în compoziţia perdelelor speciile forestiere componente, trebuie să aibă un caracter xerofit pentru a rezista climatului respectiv.</w:t>
      </w:r>
    </w:p>
    <w:p w:rsidR="00412E32" w:rsidRPr="001441E1" w:rsidRDefault="00412E32" w:rsidP="001441E1">
      <w:pPr>
        <w:spacing w:line="240" w:lineRule="auto"/>
        <w:ind w:firstLine="708"/>
        <w:jc w:val="both"/>
        <w:rPr>
          <w:rFonts w:ascii="Times New Roman" w:hAnsi="Times New Roman"/>
          <w:sz w:val="24"/>
          <w:szCs w:val="24"/>
          <w:lang w:val="it-IT"/>
        </w:rPr>
      </w:pPr>
      <w:r w:rsidRPr="001441E1">
        <w:rPr>
          <w:rFonts w:ascii="Times New Roman" w:hAnsi="Times New Roman"/>
          <w:sz w:val="24"/>
          <w:szCs w:val="24"/>
          <w:lang w:val="it-IT"/>
        </w:rPr>
        <w:t>În altă ordine de idei,  prezenţa  perdelelor forestiere, va îmbunătăţi climatul general sub toate aspectele sale.</w:t>
      </w:r>
    </w:p>
    <w:p w:rsidR="00412E32" w:rsidRPr="001441E1" w:rsidRDefault="00412E32" w:rsidP="001441E1">
      <w:pPr>
        <w:spacing w:line="240" w:lineRule="auto"/>
        <w:jc w:val="both"/>
        <w:rPr>
          <w:rFonts w:ascii="Times New Roman" w:hAnsi="Times New Roman"/>
          <w:b/>
          <w:sz w:val="24"/>
          <w:szCs w:val="24"/>
          <w:lang w:val="it-IT"/>
        </w:rPr>
      </w:pPr>
      <w:r w:rsidRPr="001441E1">
        <w:rPr>
          <w:rFonts w:ascii="Times New Roman" w:hAnsi="Times New Roman"/>
          <w:b/>
          <w:sz w:val="24"/>
          <w:szCs w:val="24"/>
          <w:lang w:val="it-IT"/>
        </w:rPr>
        <w:t xml:space="preserve">Etajul fitoclimatic </w:t>
      </w:r>
    </w:p>
    <w:p w:rsidR="00412E32" w:rsidRPr="001441E1" w:rsidRDefault="00412E32" w:rsidP="001441E1">
      <w:pPr>
        <w:spacing w:line="240" w:lineRule="auto"/>
        <w:ind w:firstLine="708"/>
        <w:jc w:val="both"/>
        <w:rPr>
          <w:rFonts w:ascii="Times New Roman" w:hAnsi="Times New Roman"/>
          <w:sz w:val="24"/>
          <w:szCs w:val="24"/>
          <w:lang w:val="it-IT"/>
        </w:rPr>
      </w:pPr>
      <w:r w:rsidRPr="001441E1">
        <w:rPr>
          <w:rFonts w:ascii="Times New Roman" w:hAnsi="Times New Roman"/>
          <w:b/>
          <w:sz w:val="24"/>
          <w:szCs w:val="24"/>
          <w:lang w:val="it-IT"/>
        </w:rPr>
        <w:t>Vegetaţia</w:t>
      </w:r>
      <w:r w:rsidRPr="001441E1">
        <w:rPr>
          <w:rFonts w:ascii="Times New Roman" w:hAnsi="Times New Roman"/>
          <w:sz w:val="24"/>
          <w:szCs w:val="24"/>
          <w:lang w:val="it-IT"/>
        </w:rPr>
        <w:t xml:space="preserve">, în zona studiată-vegetaţia naturală se află in etajul de silvostepă. </w:t>
      </w:r>
    </w:p>
    <w:p w:rsidR="00412E32" w:rsidRPr="001441E1" w:rsidRDefault="00412E32" w:rsidP="001441E1">
      <w:pPr>
        <w:spacing w:line="240" w:lineRule="auto"/>
        <w:ind w:firstLine="708"/>
        <w:jc w:val="both"/>
        <w:rPr>
          <w:rFonts w:ascii="Times New Roman" w:hAnsi="Times New Roman"/>
          <w:sz w:val="24"/>
          <w:szCs w:val="24"/>
          <w:lang w:val="it-IT"/>
        </w:rPr>
      </w:pPr>
      <w:r w:rsidRPr="001441E1">
        <w:rPr>
          <w:rFonts w:ascii="Times New Roman" w:hAnsi="Times New Roman"/>
          <w:b/>
          <w:sz w:val="24"/>
          <w:szCs w:val="24"/>
          <w:lang w:val="it-IT"/>
        </w:rPr>
        <w:t>În etajul de silvostepă</w:t>
      </w:r>
      <w:r w:rsidRPr="001441E1">
        <w:rPr>
          <w:rFonts w:ascii="Times New Roman" w:hAnsi="Times New Roman"/>
          <w:sz w:val="24"/>
          <w:szCs w:val="24"/>
          <w:lang w:val="it-IT"/>
        </w:rPr>
        <w:t xml:space="preserve"> predomină ceretele , cereto-gârniţetele, gârniţetele precum şi stejăretele şi stejăreto-şleaurile, cu bază de stejar brumăriu.</w:t>
      </w:r>
    </w:p>
    <w:p w:rsidR="00412E32" w:rsidRPr="001441E1" w:rsidRDefault="00412E32" w:rsidP="001441E1">
      <w:pPr>
        <w:spacing w:line="240" w:lineRule="auto"/>
        <w:ind w:firstLine="708"/>
        <w:jc w:val="both"/>
        <w:rPr>
          <w:rFonts w:ascii="Times New Roman" w:hAnsi="Times New Roman"/>
          <w:sz w:val="24"/>
          <w:szCs w:val="24"/>
          <w:lang w:val="it-IT"/>
        </w:rPr>
      </w:pPr>
      <w:r w:rsidRPr="001441E1">
        <w:rPr>
          <w:rFonts w:ascii="Times New Roman" w:hAnsi="Times New Roman"/>
          <w:sz w:val="24"/>
          <w:szCs w:val="24"/>
          <w:lang w:val="it-IT"/>
        </w:rPr>
        <w:t>Arboretele artificiale sunt constituite majoritatea din cerete , cereto-gârniţete şi gârniţete.</w:t>
      </w:r>
    </w:p>
    <w:p w:rsidR="00412E32" w:rsidRPr="001441E1" w:rsidRDefault="00412E32" w:rsidP="001441E1">
      <w:pPr>
        <w:spacing w:line="240" w:lineRule="auto"/>
        <w:jc w:val="both"/>
        <w:rPr>
          <w:rFonts w:ascii="Times New Roman" w:hAnsi="Times New Roman"/>
          <w:b/>
          <w:sz w:val="24"/>
          <w:szCs w:val="24"/>
          <w:lang w:val="it-IT"/>
        </w:rPr>
      </w:pPr>
      <w:r w:rsidRPr="001441E1">
        <w:rPr>
          <w:rFonts w:ascii="Times New Roman" w:hAnsi="Times New Roman"/>
          <w:b/>
          <w:sz w:val="24"/>
          <w:szCs w:val="24"/>
          <w:lang w:val="it-IT"/>
        </w:rPr>
        <w:t>Condiţii pedologice</w:t>
      </w:r>
    </w:p>
    <w:p w:rsidR="00412E32" w:rsidRPr="001441E1" w:rsidRDefault="00412E32" w:rsidP="001441E1">
      <w:pPr>
        <w:spacing w:line="240" w:lineRule="auto"/>
        <w:ind w:firstLine="720"/>
        <w:jc w:val="both"/>
        <w:rPr>
          <w:rFonts w:ascii="Times New Roman" w:hAnsi="Times New Roman"/>
          <w:sz w:val="24"/>
          <w:szCs w:val="24"/>
          <w:lang w:val="ro-RO"/>
        </w:rPr>
      </w:pPr>
      <w:r w:rsidRPr="001441E1">
        <w:rPr>
          <w:rFonts w:ascii="Times New Roman" w:hAnsi="Times New Roman"/>
          <w:b/>
          <w:sz w:val="24"/>
          <w:szCs w:val="24"/>
          <w:lang w:val="it-IT"/>
        </w:rPr>
        <w:t xml:space="preserve"> Soluri</w:t>
      </w:r>
      <w:r w:rsidRPr="001441E1">
        <w:rPr>
          <w:rFonts w:ascii="Times New Roman" w:hAnsi="Times New Roman"/>
          <w:sz w:val="24"/>
          <w:szCs w:val="24"/>
          <w:lang w:val="it-IT"/>
        </w:rPr>
        <w:t xml:space="preserve">, în zona </w:t>
      </w:r>
      <w:r w:rsidRPr="001441E1">
        <w:rPr>
          <w:rFonts w:ascii="Times New Roman" w:hAnsi="Times New Roman"/>
          <w:sz w:val="24"/>
          <w:szCs w:val="24"/>
          <w:lang w:val="ro-RO"/>
        </w:rPr>
        <w:t>ce face obiectul instalării perdelelor forestiere de protecţia câmpului există o gamă foarte mare de tipuri şi subtipuri de sol, deoarece spaţiul respectiv acoperă 2 etaje de vegetaţie, dar cu condiţii geologice (roci-substrate litologice) şi de relief destul de uniforme.</w:t>
      </w:r>
    </w:p>
    <w:p w:rsidR="00412E32" w:rsidRPr="001441E1" w:rsidRDefault="00412E32" w:rsidP="001441E1">
      <w:pPr>
        <w:spacing w:line="240" w:lineRule="auto"/>
        <w:ind w:firstLine="720"/>
        <w:jc w:val="both"/>
        <w:rPr>
          <w:rFonts w:ascii="Times New Roman" w:hAnsi="Times New Roman"/>
          <w:sz w:val="24"/>
          <w:szCs w:val="24"/>
          <w:lang w:val="ro-RO"/>
        </w:rPr>
      </w:pPr>
      <w:r w:rsidRPr="001441E1">
        <w:rPr>
          <w:rFonts w:ascii="Times New Roman" w:hAnsi="Times New Roman"/>
          <w:b/>
          <w:sz w:val="24"/>
          <w:szCs w:val="24"/>
          <w:lang w:val="ro-RO"/>
        </w:rPr>
        <w:t xml:space="preserve">În zona de silvostepă </w:t>
      </w:r>
      <w:r w:rsidRPr="001441E1">
        <w:rPr>
          <w:rFonts w:ascii="Times New Roman" w:hAnsi="Times New Roman"/>
          <w:sz w:val="24"/>
          <w:szCs w:val="24"/>
          <w:lang w:val="ro-RO"/>
        </w:rPr>
        <w:t>: Clasa cernisoluri, Kastanozion tipic (Sol bălan tipic) .</w:t>
      </w:r>
    </w:p>
    <w:p w:rsidR="00412E32" w:rsidRPr="001441E1" w:rsidRDefault="00412E32" w:rsidP="001441E1">
      <w:pPr>
        <w:spacing w:line="240" w:lineRule="auto"/>
        <w:ind w:firstLine="709"/>
        <w:jc w:val="both"/>
        <w:rPr>
          <w:rFonts w:ascii="Times New Roman" w:hAnsi="Times New Roman"/>
          <w:sz w:val="24"/>
          <w:szCs w:val="24"/>
          <w:lang w:val="ro-RO"/>
        </w:rPr>
      </w:pPr>
      <w:r w:rsidRPr="001441E1">
        <w:rPr>
          <w:rFonts w:ascii="Times New Roman" w:hAnsi="Times New Roman"/>
          <w:sz w:val="24"/>
          <w:szCs w:val="24"/>
          <w:lang w:val="ro-RO"/>
        </w:rPr>
        <w:t xml:space="preserve">Aria de răspândire, suprafaţa ocupată a solurilor respective, în ordinea descrescândă pe zone fitoclimatice este următoarea : </w:t>
      </w:r>
      <w:r w:rsidRPr="001441E1">
        <w:rPr>
          <w:rFonts w:ascii="Times New Roman" w:hAnsi="Times New Roman"/>
          <w:b/>
          <w:sz w:val="24"/>
          <w:szCs w:val="24"/>
          <w:lang w:val="ro-RO"/>
        </w:rPr>
        <w:t xml:space="preserve">zona de silvostepă </w:t>
      </w:r>
      <w:r w:rsidRPr="001441E1">
        <w:rPr>
          <w:rFonts w:ascii="Times New Roman" w:hAnsi="Times New Roman"/>
          <w:sz w:val="24"/>
          <w:szCs w:val="24"/>
          <w:lang w:val="ro-RO"/>
        </w:rPr>
        <w:t>cu</w:t>
      </w:r>
      <w:r w:rsidRPr="001441E1">
        <w:rPr>
          <w:rFonts w:ascii="Times New Roman" w:hAnsi="Times New Roman"/>
          <w:b/>
          <w:sz w:val="24"/>
          <w:szCs w:val="24"/>
          <w:lang w:val="ro-RO"/>
        </w:rPr>
        <w:t xml:space="preserve"> </w:t>
      </w:r>
      <w:r w:rsidRPr="001441E1">
        <w:rPr>
          <w:rFonts w:ascii="Times New Roman" w:hAnsi="Times New Roman"/>
          <w:sz w:val="24"/>
          <w:szCs w:val="24"/>
          <w:lang w:val="ro-RO"/>
        </w:rPr>
        <w:t>: Kastanoziom tipic (100%)</w:t>
      </w:r>
    </w:p>
    <w:p w:rsidR="00412E32" w:rsidRPr="001441E1" w:rsidRDefault="00412E32" w:rsidP="001441E1">
      <w:pPr>
        <w:spacing w:line="240" w:lineRule="auto"/>
        <w:ind w:firstLine="709"/>
        <w:jc w:val="both"/>
        <w:rPr>
          <w:rFonts w:ascii="Times New Roman" w:hAnsi="Times New Roman"/>
          <w:sz w:val="24"/>
          <w:szCs w:val="24"/>
          <w:lang w:val="ro-RO"/>
        </w:rPr>
      </w:pPr>
      <w:r w:rsidRPr="001441E1">
        <w:rPr>
          <w:rFonts w:ascii="Times New Roman" w:hAnsi="Times New Roman"/>
          <w:b/>
          <w:sz w:val="24"/>
          <w:szCs w:val="24"/>
          <w:lang w:val="ro-RO"/>
        </w:rPr>
        <w:t xml:space="preserve">Tipurile şi subtipurile de sol </w:t>
      </w:r>
      <w:r w:rsidRPr="001441E1">
        <w:rPr>
          <w:rFonts w:ascii="Times New Roman" w:hAnsi="Times New Roman"/>
          <w:sz w:val="24"/>
          <w:szCs w:val="24"/>
          <w:lang w:val="ro-RO"/>
        </w:rPr>
        <w:t>studiate, în vederea instalării perdelelor forestiere, au fost preluate din Harta Solurilor Republicii Socialiste România scara 1-200 000 elaborată de Institutul de Cercetări pentru Pedologie şi Agrochimie – Ministerul Agriculturii Academia de Ştiinţe Agricole Silvice 1986.</w:t>
      </w:r>
    </w:p>
    <w:p w:rsidR="00412E32" w:rsidRPr="001441E1" w:rsidRDefault="00412E32" w:rsidP="001441E1">
      <w:pPr>
        <w:spacing w:line="240" w:lineRule="auto"/>
        <w:jc w:val="both"/>
        <w:rPr>
          <w:rFonts w:ascii="Times New Roman" w:hAnsi="Times New Roman"/>
          <w:sz w:val="24"/>
          <w:szCs w:val="24"/>
          <w:lang w:val="pt-BR"/>
        </w:rPr>
      </w:pPr>
      <w:r w:rsidRPr="001441E1">
        <w:rPr>
          <w:rFonts w:ascii="Times New Roman" w:hAnsi="Times New Roman"/>
          <w:sz w:val="24"/>
          <w:szCs w:val="24"/>
          <w:lang w:val="ro-RO"/>
        </w:rPr>
        <w:tab/>
      </w:r>
      <w:r w:rsidRPr="001441E1">
        <w:rPr>
          <w:rFonts w:ascii="Times New Roman" w:hAnsi="Times New Roman"/>
          <w:sz w:val="24"/>
          <w:szCs w:val="24"/>
          <w:lang w:val="pt-BR"/>
        </w:rPr>
        <w:t>În vederea elaborării proiectului de înfiinţare a perdelelor forestiere s-au efectuat lucrări de teren, de laborator şi de birou.</w:t>
      </w:r>
    </w:p>
    <w:p w:rsidR="00412E32" w:rsidRPr="001441E1" w:rsidRDefault="00412E32" w:rsidP="001441E1">
      <w:pPr>
        <w:spacing w:line="240" w:lineRule="auto"/>
        <w:ind w:firstLine="720"/>
        <w:jc w:val="both"/>
        <w:rPr>
          <w:rFonts w:ascii="Times New Roman" w:hAnsi="Times New Roman"/>
          <w:sz w:val="24"/>
          <w:szCs w:val="24"/>
          <w:lang w:val="ro-RO"/>
        </w:rPr>
      </w:pPr>
      <w:r w:rsidRPr="001441E1">
        <w:rPr>
          <w:rFonts w:ascii="Times New Roman" w:hAnsi="Times New Roman"/>
          <w:b/>
          <w:sz w:val="24"/>
          <w:szCs w:val="24"/>
          <w:lang w:val="ro-RO"/>
        </w:rPr>
        <w:t>În faza de teren</w:t>
      </w:r>
      <w:r w:rsidRPr="001441E1">
        <w:rPr>
          <w:rFonts w:ascii="Times New Roman" w:hAnsi="Times New Roman"/>
          <w:sz w:val="24"/>
          <w:szCs w:val="24"/>
          <w:lang w:val="ro-RO"/>
        </w:rPr>
        <w:t>, după o documentare a solurilor din Harta solurilor Scara 1:200 000 elaborată de I.C.P.A.s-au executat profile de sol în majoritatea parcelelor, s-au recoltat probe de sol ce în  prealabil  a  fost  descris  pe  ,,Fişa tip I.C.A.S.”  Probele  de  sol  s-au  recoltat  pe  orizonturi  de diagnostic stabilindu-se tipul şi subtipul de sol cu factori limitativi şi compensatori ai acestuia. Astfel pentru terenul proprietate privată a S.C.Land &amp;Buildings SRL s-au efectuat 13 profile iar la 5 profile de sol au fost executate analize de sol.</w:t>
      </w:r>
    </w:p>
    <w:p w:rsidR="00412E32" w:rsidRPr="001441E1" w:rsidRDefault="00412E32" w:rsidP="001441E1">
      <w:pPr>
        <w:spacing w:line="240" w:lineRule="auto"/>
        <w:ind w:firstLine="720"/>
        <w:jc w:val="both"/>
        <w:rPr>
          <w:rFonts w:ascii="Times New Roman" w:hAnsi="Times New Roman"/>
          <w:sz w:val="24"/>
          <w:szCs w:val="24"/>
          <w:lang w:val="ro-RO"/>
        </w:rPr>
      </w:pPr>
      <w:r w:rsidRPr="001441E1">
        <w:rPr>
          <w:rFonts w:ascii="Times New Roman" w:hAnsi="Times New Roman"/>
          <w:b/>
          <w:sz w:val="24"/>
          <w:szCs w:val="24"/>
          <w:lang w:val="ro-RO"/>
        </w:rPr>
        <w:t>În faza de laborator</w:t>
      </w:r>
      <w:r w:rsidRPr="001441E1">
        <w:rPr>
          <w:rFonts w:ascii="Times New Roman" w:hAnsi="Times New Roman"/>
          <w:sz w:val="24"/>
          <w:szCs w:val="24"/>
          <w:lang w:val="ro-RO"/>
        </w:rPr>
        <w:t>, la probele de sol recoltate, s-au determinat : pH</w:t>
      </w:r>
      <w:r w:rsidRPr="001441E1">
        <w:rPr>
          <w:rFonts w:ascii="Times New Roman" w:hAnsi="Times New Roman"/>
          <w:sz w:val="24"/>
          <w:szCs w:val="24"/>
          <w:vertAlign w:val="superscript"/>
          <w:lang w:val="ro-RO"/>
        </w:rPr>
        <w:t>ul</w:t>
      </w:r>
      <w:r w:rsidRPr="001441E1">
        <w:rPr>
          <w:rFonts w:ascii="Times New Roman" w:hAnsi="Times New Roman"/>
          <w:sz w:val="24"/>
          <w:szCs w:val="24"/>
          <w:lang w:val="ro-RO"/>
        </w:rPr>
        <w:t xml:space="preserve"> , conţinutul de humus, de carbonaţi, baze de schimb (S</w:t>
      </w:r>
      <w:r w:rsidRPr="001441E1">
        <w:rPr>
          <w:rFonts w:ascii="Times New Roman" w:hAnsi="Times New Roman"/>
          <w:sz w:val="24"/>
          <w:szCs w:val="24"/>
          <w:vertAlign w:val="subscript"/>
          <w:lang w:val="ro-RO"/>
        </w:rPr>
        <w:t>B</w:t>
      </w:r>
      <w:r w:rsidRPr="001441E1">
        <w:rPr>
          <w:rFonts w:ascii="Times New Roman" w:hAnsi="Times New Roman"/>
          <w:sz w:val="24"/>
          <w:szCs w:val="24"/>
          <w:lang w:val="ro-RO"/>
        </w:rPr>
        <w:t>), aciditatea hidrolitică (S</w:t>
      </w:r>
      <w:r w:rsidRPr="001441E1">
        <w:rPr>
          <w:rFonts w:ascii="Times New Roman" w:hAnsi="Times New Roman"/>
          <w:sz w:val="24"/>
          <w:szCs w:val="24"/>
          <w:vertAlign w:val="subscript"/>
          <w:lang w:val="ro-RO"/>
        </w:rPr>
        <w:t>H</w:t>
      </w:r>
      <w:r w:rsidRPr="001441E1">
        <w:rPr>
          <w:rFonts w:ascii="Times New Roman" w:hAnsi="Times New Roman"/>
          <w:sz w:val="24"/>
          <w:szCs w:val="24"/>
          <w:lang w:val="ro-RO"/>
        </w:rPr>
        <w:t>), azotul total, sărurile solubile cloruri, sulfaţi, carbonat de sodiu) calitativ, iar textura s-a determinat organoleptic.</w:t>
      </w:r>
    </w:p>
    <w:p w:rsidR="00412E32" w:rsidRPr="001441E1" w:rsidRDefault="00412E32" w:rsidP="001441E1">
      <w:pPr>
        <w:spacing w:line="240" w:lineRule="auto"/>
        <w:ind w:firstLine="720"/>
        <w:jc w:val="both"/>
        <w:rPr>
          <w:rFonts w:ascii="Times New Roman" w:hAnsi="Times New Roman"/>
          <w:sz w:val="24"/>
          <w:szCs w:val="24"/>
          <w:lang w:val="ro-RO"/>
        </w:rPr>
      </w:pPr>
      <w:r w:rsidRPr="001441E1">
        <w:rPr>
          <w:rFonts w:ascii="Times New Roman" w:hAnsi="Times New Roman"/>
          <w:b/>
          <w:sz w:val="24"/>
          <w:szCs w:val="24"/>
          <w:lang w:val="ro-RO"/>
        </w:rPr>
        <w:t>În faza de birou</w:t>
      </w:r>
      <w:r w:rsidRPr="001441E1">
        <w:rPr>
          <w:rFonts w:ascii="Times New Roman" w:hAnsi="Times New Roman"/>
          <w:sz w:val="24"/>
          <w:szCs w:val="24"/>
          <w:lang w:val="ro-RO"/>
        </w:rPr>
        <w:t>,  s-au prelucrat datele din teren şi de laborator, s-au definitivat tipurile, subtipurile de sol, s-au sintetizat unităţile staţionale pe bază cărora s-au stabilit formulele de împădurire a perdelelor, au fost evaluate cantitativ şi valoric lucrările stabilite de soluţiile tehnice, s-au elaborat hărţile de soluri, de staţiuni cu compoziţiile de împădurire şi în final s-a elaborat proiectul propriu-zis.</w:t>
      </w:r>
    </w:p>
    <w:p w:rsidR="00412E32" w:rsidRPr="001441E1" w:rsidRDefault="00412E32" w:rsidP="001441E1">
      <w:pPr>
        <w:spacing w:line="240" w:lineRule="auto"/>
        <w:ind w:firstLine="720"/>
        <w:jc w:val="both"/>
        <w:rPr>
          <w:rFonts w:ascii="Times New Roman" w:hAnsi="Times New Roman"/>
          <w:sz w:val="24"/>
          <w:szCs w:val="24"/>
          <w:lang w:val="ro-RO"/>
        </w:rPr>
      </w:pPr>
      <w:r w:rsidRPr="001441E1">
        <w:rPr>
          <w:rFonts w:ascii="Times New Roman" w:hAnsi="Times New Roman"/>
          <w:sz w:val="24"/>
          <w:szCs w:val="24"/>
          <w:lang w:val="ro-RO"/>
        </w:rPr>
        <w:t>În continuare, se prezintă descrierea tipurilor şi subtipurilor de sol identificate pe teren cu însuşirile fizico-chimice rezultate din analizele de laborator (Tabel nr. 1). Descrierea acestora se prezintă pe zone fitoclimatice, zona forestieră de câmpie şi silvostepă.</w:t>
      </w:r>
    </w:p>
    <w:p w:rsidR="00412E32" w:rsidRPr="001441E1" w:rsidRDefault="00412E32" w:rsidP="001441E1">
      <w:pPr>
        <w:pStyle w:val="Title"/>
        <w:jc w:val="both"/>
        <w:rPr>
          <w:sz w:val="24"/>
          <w:szCs w:val="24"/>
        </w:rPr>
      </w:pPr>
      <w:r w:rsidRPr="001441E1">
        <w:rPr>
          <w:sz w:val="24"/>
          <w:szCs w:val="24"/>
        </w:rPr>
        <w:t>Soluri din zona forestieră de câmpie</w:t>
      </w:r>
    </w:p>
    <w:p w:rsidR="00412E32" w:rsidRPr="001441E1" w:rsidRDefault="00412E32" w:rsidP="001441E1">
      <w:pPr>
        <w:spacing w:line="240" w:lineRule="auto"/>
        <w:jc w:val="both"/>
        <w:rPr>
          <w:rFonts w:ascii="Times New Roman" w:hAnsi="Times New Roman"/>
          <w:sz w:val="24"/>
          <w:szCs w:val="24"/>
          <w:lang w:val="ro-RO"/>
        </w:rPr>
      </w:pPr>
      <w:r w:rsidRPr="001441E1">
        <w:rPr>
          <w:rFonts w:ascii="Times New Roman" w:hAnsi="Times New Roman"/>
          <w:b/>
          <w:sz w:val="24"/>
          <w:szCs w:val="24"/>
          <w:lang w:val="ro-RO"/>
        </w:rPr>
        <w:t>1. Kastanoziom maronic (P</w:t>
      </w:r>
      <w:r w:rsidRPr="001441E1">
        <w:rPr>
          <w:rFonts w:ascii="Times New Roman" w:hAnsi="Times New Roman"/>
          <w:b/>
          <w:sz w:val="24"/>
          <w:szCs w:val="24"/>
          <w:vertAlign w:val="subscript"/>
          <w:lang w:val="ro-RO"/>
        </w:rPr>
        <w:t>1-</w:t>
      </w:r>
      <w:r w:rsidRPr="001441E1">
        <w:rPr>
          <w:rFonts w:ascii="Times New Roman" w:hAnsi="Times New Roman"/>
          <w:b/>
          <w:sz w:val="24"/>
          <w:szCs w:val="24"/>
          <w:lang w:val="ro-RO"/>
        </w:rPr>
        <w:t xml:space="preserve"> P</w:t>
      </w:r>
      <w:r w:rsidRPr="001441E1">
        <w:rPr>
          <w:rFonts w:ascii="Times New Roman" w:hAnsi="Times New Roman"/>
          <w:b/>
          <w:sz w:val="24"/>
          <w:szCs w:val="24"/>
          <w:vertAlign w:val="subscript"/>
          <w:lang w:val="ro-RO"/>
        </w:rPr>
        <w:t>5</w:t>
      </w:r>
      <w:r w:rsidRPr="001441E1">
        <w:rPr>
          <w:rFonts w:ascii="Times New Roman" w:hAnsi="Times New Roman"/>
          <w:b/>
          <w:sz w:val="24"/>
          <w:szCs w:val="24"/>
          <w:lang w:val="ro-RO"/>
        </w:rPr>
        <w:t>)</w:t>
      </w:r>
      <w:r w:rsidRPr="001441E1">
        <w:rPr>
          <w:rFonts w:ascii="Times New Roman" w:hAnsi="Times New Roman"/>
          <w:sz w:val="24"/>
          <w:szCs w:val="24"/>
          <w:lang w:val="ro-RO"/>
        </w:rPr>
        <w:t>(Bălan tipic), cu profil: Am</w:t>
      </w:r>
      <w:r w:rsidRPr="001441E1">
        <w:rPr>
          <w:rFonts w:ascii="Times New Roman" w:hAnsi="Times New Roman"/>
          <w:sz w:val="24"/>
          <w:szCs w:val="24"/>
          <w:vertAlign w:val="subscript"/>
          <w:lang w:val="ro-RO"/>
        </w:rPr>
        <w:t xml:space="preserve"> </w:t>
      </w:r>
      <w:r w:rsidRPr="001441E1">
        <w:rPr>
          <w:rFonts w:ascii="Times New Roman" w:hAnsi="Times New Roman"/>
          <w:sz w:val="24"/>
          <w:szCs w:val="24"/>
          <w:lang w:val="ro-RO"/>
        </w:rPr>
        <w:t xml:space="preserve">– AC-Cca,  au textură nediferenţiată pe profil, de cele mai multe ori mijlocie(luto-nisipoasă până la lutoasă). Argila, deşi înregistrează un plus în partea superioară, se menţine în cantităţi apropiate de cele existente în materialul parental. Structura este glomerulară mică, moderat dezvoltată în Am şi slab dezvoltată în A/C datorită conţinutului mic de humus.Solurile permite o permeabilitate favorabilă, au porozitate şi capacitate corespunzătoare pentru apă, se lucrează bine şi relativ uşor. Conţinutul de humus este relativ redus 1,5-2%, cu o rezervă pe 50cm de 60-120t/ha. Complexul coloidal este saturat în cationi bazici(V=100%) în rândul cărora predomină calciul şi magneziul, care împreună deţin 95% din T. Reacţia solului este slab alcalină (pH=8-8,3). Sunt soluri bine aprovizionate cu substanţe nutritive şi cu activitate microbiologică intensă. </w:t>
      </w:r>
      <w:r w:rsidRPr="001441E1">
        <w:rPr>
          <w:rFonts w:ascii="Times New Roman" w:hAnsi="Times New Roman"/>
          <w:b/>
          <w:sz w:val="24"/>
          <w:szCs w:val="24"/>
          <w:lang w:val="ro-RO"/>
        </w:rPr>
        <w:t>apt</w:t>
      </w:r>
      <w:r w:rsidRPr="001441E1">
        <w:rPr>
          <w:rFonts w:ascii="Times New Roman" w:hAnsi="Times New Roman"/>
          <w:sz w:val="24"/>
          <w:szCs w:val="24"/>
          <w:lang w:val="ro-RO"/>
        </w:rPr>
        <w:t xml:space="preserve"> </w:t>
      </w:r>
      <w:r w:rsidRPr="001441E1">
        <w:rPr>
          <w:rFonts w:ascii="Times New Roman" w:hAnsi="Times New Roman"/>
          <w:b/>
          <w:sz w:val="24"/>
          <w:szCs w:val="24"/>
          <w:lang w:val="ro-RO"/>
        </w:rPr>
        <w:t xml:space="preserve">pentru cultura stejarului pedunculat, cerului gârniţei, frasinului, teiului, jugastrului, arţarului tătărăsc. </w:t>
      </w:r>
      <w:r w:rsidRPr="001441E1">
        <w:rPr>
          <w:rFonts w:ascii="Times New Roman" w:hAnsi="Times New Roman"/>
          <w:sz w:val="24"/>
          <w:szCs w:val="24"/>
          <w:lang w:val="ro-RO"/>
        </w:rPr>
        <w:t>Solul nu prezintă factori limitativi importanţi.</w:t>
      </w:r>
    </w:p>
    <w:p w:rsidR="00412E32" w:rsidRPr="001441E1" w:rsidRDefault="00412E32" w:rsidP="001441E1">
      <w:pPr>
        <w:spacing w:line="240" w:lineRule="auto"/>
        <w:jc w:val="both"/>
        <w:rPr>
          <w:rFonts w:ascii="Times New Roman" w:hAnsi="Times New Roman"/>
          <w:b/>
          <w:sz w:val="24"/>
          <w:szCs w:val="24"/>
          <w:lang w:val="ro-RO"/>
        </w:rPr>
      </w:pPr>
      <w:r w:rsidRPr="001441E1">
        <w:rPr>
          <w:rFonts w:ascii="Times New Roman" w:hAnsi="Times New Roman"/>
          <w:b/>
          <w:sz w:val="24"/>
          <w:szCs w:val="24"/>
          <w:lang w:val="ro-RO"/>
        </w:rPr>
        <w:t>Condiţii staţionale – condiţii pentru vegetaţie</w:t>
      </w:r>
    </w:p>
    <w:p w:rsidR="00412E32" w:rsidRPr="001441E1" w:rsidRDefault="00412E32" w:rsidP="001441E1">
      <w:pPr>
        <w:pStyle w:val="BodyTextIndent3"/>
        <w:spacing w:line="240" w:lineRule="auto"/>
        <w:ind w:left="0"/>
        <w:jc w:val="both"/>
        <w:rPr>
          <w:rFonts w:ascii="Times New Roman" w:hAnsi="Times New Roman"/>
          <w:sz w:val="24"/>
          <w:szCs w:val="24"/>
          <w:lang w:val="ro-RO"/>
        </w:rPr>
      </w:pPr>
      <w:r w:rsidRPr="001441E1">
        <w:rPr>
          <w:rFonts w:ascii="Times New Roman" w:hAnsi="Times New Roman"/>
          <w:sz w:val="24"/>
          <w:szCs w:val="24"/>
          <w:lang w:val="ro-RO"/>
        </w:rPr>
        <w:t>Condiţiile staţionale cuprind, condiţiile edafice (solurile) şi condiţii de topoclimat (clima locală). În cazul etajului fitoclimatic, topoclimatul este influenţat – modificat de relief, (ex.: un teren depresionat are mai multă umiditate faţă de cel plan, orizontal).</w:t>
      </w:r>
    </w:p>
    <w:p w:rsidR="00412E32" w:rsidRPr="001441E1" w:rsidRDefault="00412E32" w:rsidP="001441E1">
      <w:pPr>
        <w:pStyle w:val="BodyTextIndent3"/>
        <w:spacing w:line="240" w:lineRule="auto"/>
        <w:ind w:left="0" w:firstLine="360"/>
        <w:jc w:val="both"/>
        <w:rPr>
          <w:rFonts w:ascii="Times New Roman" w:hAnsi="Times New Roman"/>
          <w:sz w:val="24"/>
          <w:szCs w:val="24"/>
          <w:lang w:val="ro-RO"/>
        </w:rPr>
      </w:pPr>
      <w:r w:rsidRPr="001441E1">
        <w:rPr>
          <w:rFonts w:ascii="Times New Roman" w:hAnsi="Times New Roman"/>
          <w:sz w:val="24"/>
          <w:szCs w:val="24"/>
          <w:lang w:val="ro-RO"/>
        </w:rPr>
        <w:t>Aşadar, criteriile de separare a staţiunilor forestiere, din teritoriul ce face obiectul înfiinţării perdelelor forestiere de protecţia câmpului din perimetrul studiat, sunt: etajele de vegetaţie, relieful şi microrelieful terenului şi tipul, subtipul de sol cu toate însuşirile lui : (pH conţinut de humus, de carbonaţi, de azot total, grad de saturaţie în baze, textura, regimul de troficitate, regimul de umiditate). Regimul de umiditate s-a apreciat după structura şi textura solului din cadrul etajului de vegetaţie.</w:t>
      </w:r>
    </w:p>
    <w:p w:rsidR="00412E32" w:rsidRPr="001441E1" w:rsidRDefault="00412E32" w:rsidP="001441E1">
      <w:pPr>
        <w:pStyle w:val="BodyTextIndent3"/>
        <w:spacing w:line="240" w:lineRule="auto"/>
        <w:ind w:left="0" w:firstLine="360"/>
        <w:jc w:val="both"/>
        <w:rPr>
          <w:rFonts w:ascii="Times New Roman" w:hAnsi="Times New Roman"/>
          <w:sz w:val="24"/>
          <w:szCs w:val="24"/>
          <w:lang w:val="ro-RO"/>
        </w:rPr>
      </w:pPr>
      <w:r w:rsidRPr="001441E1">
        <w:rPr>
          <w:rFonts w:ascii="Times New Roman" w:hAnsi="Times New Roman"/>
          <w:sz w:val="24"/>
          <w:szCs w:val="24"/>
          <w:lang w:val="ro-RO"/>
        </w:rPr>
        <w:t>Condiţiilor staţionale, sintetizate în unităţi staţionale, specifice terenului studiat, după criteriile de mai sus, li s-au recomandat specii forestiere corespunzătoare, (funcţie de exigenţele lor ecologice).</w:t>
      </w:r>
    </w:p>
    <w:p w:rsidR="00412E32" w:rsidRPr="001441E1" w:rsidRDefault="00412E32" w:rsidP="001441E1">
      <w:pPr>
        <w:pStyle w:val="BodyTextIndent3"/>
        <w:spacing w:line="240" w:lineRule="auto"/>
        <w:jc w:val="both"/>
        <w:rPr>
          <w:rFonts w:ascii="Times New Roman" w:hAnsi="Times New Roman"/>
          <w:sz w:val="24"/>
          <w:szCs w:val="24"/>
          <w:lang w:val="ro-RO"/>
        </w:rPr>
      </w:pPr>
      <w:r w:rsidRPr="001441E1">
        <w:rPr>
          <w:rFonts w:ascii="Times New Roman" w:hAnsi="Times New Roman"/>
          <w:sz w:val="24"/>
          <w:szCs w:val="24"/>
          <w:lang w:val="ro-RO"/>
        </w:rPr>
        <w:t>Unităţile staţionale rezultate, după aplicarea criteriilor de mai sus, sunt următoarele:</w:t>
      </w:r>
    </w:p>
    <w:p w:rsidR="00412E32" w:rsidRPr="001441E1" w:rsidRDefault="00412E32" w:rsidP="001441E1">
      <w:pPr>
        <w:spacing w:line="240" w:lineRule="auto"/>
        <w:ind w:firstLine="360"/>
        <w:jc w:val="both"/>
        <w:rPr>
          <w:rFonts w:ascii="Times New Roman" w:hAnsi="Times New Roman"/>
          <w:sz w:val="24"/>
          <w:szCs w:val="24"/>
          <w:lang w:val="ro-RO"/>
        </w:rPr>
      </w:pPr>
      <w:r w:rsidRPr="001441E1">
        <w:rPr>
          <w:rFonts w:ascii="Times New Roman" w:hAnsi="Times New Roman"/>
          <w:sz w:val="24"/>
          <w:szCs w:val="24"/>
          <w:lang w:val="ro-RO"/>
        </w:rPr>
        <w:t>Unităţile staţionale predominante din terenurile ce fac obiectul înfiinţării perdelelor forestiere proprietate a S.C.Land&amp;Buidings Real Estate SRL sunt terenurile plane cu kastanoziomuri tipice.</w:t>
      </w:r>
    </w:p>
    <w:p w:rsidR="00412E32" w:rsidRPr="001441E1" w:rsidRDefault="00412E32" w:rsidP="001441E1">
      <w:pPr>
        <w:spacing w:line="240" w:lineRule="auto"/>
        <w:ind w:firstLine="720"/>
        <w:jc w:val="both"/>
        <w:rPr>
          <w:rFonts w:ascii="Times New Roman" w:hAnsi="Times New Roman"/>
          <w:sz w:val="24"/>
          <w:szCs w:val="24"/>
          <w:lang w:val="ro-RO"/>
        </w:rPr>
      </w:pPr>
      <w:r w:rsidRPr="001441E1">
        <w:rPr>
          <w:rFonts w:ascii="Times New Roman" w:hAnsi="Times New Roman"/>
          <w:sz w:val="24"/>
          <w:szCs w:val="24"/>
          <w:lang w:val="ro-RO"/>
        </w:rPr>
        <w:t>În concluzie, pentru suprafaţa totală ocupată de perdelele forestiere de 18,63 ha se recomandă următoarele compoziţii de împădurire şi schemele lor.</w:t>
      </w:r>
    </w:p>
    <w:p w:rsidR="00412E32" w:rsidRDefault="00412E32" w:rsidP="001441E1">
      <w:pPr>
        <w:pStyle w:val="Heading7"/>
        <w:jc w:val="both"/>
        <w:rPr>
          <w:lang w:val="it-IT"/>
        </w:rPr>
      </w:pPr>
    </w:p>
    <w:p w:rsidR="00412E32" w:rsidRPr="001441E1" w:rsidRDefault="00412E32" w:rsidP="001441E1">
      <w:pPr>
        <w:pStyle w:val="Heading7"/>
        <w:jc w:val="both"/>
        <w:rPr>
          <w:lang w:val="it-IT"/>
        </w:rPr>
      </w:pPr>
      <w:r w:rsidRPr="001441E1">
        <w:rPr>
          <w:lang w:val="it-IT"/>
        </w:rPr>
        <w:t>I  Zona forestieră de câmpie</w:t>
      </w:r>
    </w:p>
    <w:p w:rsidR="00412E32" w:rsidRPr="001441E1" w:rsidRDefault="00412E32" w:rsidP="001441E1">
      <w:pPr>
        <w:spacing w:line="240" w:lineRule="auto"/>
        <w:jc w:val="both"/>
        <w:rPr>
          <w:rFonts w:ascii="Times New Roman" w:hAnsi="Times New Roman"/>
          <w:b/>
          <w:sz w:val="24"/>
          <w:szCs w:val="24"/>
          <w:lang w:val="ro-RO"/>
        </w:rPr>
      </w:pPr>
      <w:r w:rsidRPr="001441E1">
        <w:rPr>
          <w:rFonts w:ascii="Times New Roman" w:hAnsi="Times New Roman"/>
          <w:b/>
          <w:sz w:val="24"/>
          <w:szCs w:val="24"/>
          <w:lang w:val="ro-RO"/>
        </w:rPr>
        <w:t xml:space="preserve"> </w:t>
      </w:r>
      <w:r w:rsidRPr="001441E1">
        <w:rPr>
          <w:rFonts w:ascii="Times New Roman" w:hAnsi="Times New Roman"/>
          <w:b/>
          <w:sz w:val="24"/>
          <w:szCs w:val="24"/>
          <w:u w:val="single"/>
          <w:lang w:val="ro-RO"/>
        </w:rPr>
        <w:t xml:space="preserve">UNITATEA STAŢIONALĂ  1   </w:t>
      </w:r>
    </w:p>
    <w:p w:rsidR="00412E32" w:rsidRPr="001441E1" w:rsidRDefault="00412E32" w:rsidP="001441E1">
      <w:pPr>
        <w:spacing w:line="240" w:lineRule="auto"/>
        <w:jc w:val="both"/>
        <w:rPr>
          <w:rFonts w:ascii="Times New Roman" w:hAnsi="Times New Roman"/>
          <w:b/>
          <w:sz w:val="24"/>
          <w:szCs w:val="24"/>
          <w:lang w:val="ro-RO"/>
        </w:rPr>
      </w:pPr>
      <w:r w:rsidRPr="001441E1">
        <w:rPr>
          <w:rFonts w:ascii="Times New Roman" w:hAnsi="Times New Roman"/>
          <w:b/>
          <w:sz w:val="24"/>
          <w:szCs w:val="24"/>
          <w:lang w:val="ro-RO"/>
        </w:rPr>
        <w:t>a)</w:t>
      </w:r>
      <w:r w:rsidRPr="001441E1">
        <w:rPr>
          <w:rFonts w:ascii="Times New Roman" w:hAnsi="Times New Roman"/>
          <w:sz w:val="24"/>
          <w:szCs w:val="24"/>
          <w:lang w:val="ro-RO"/>
        </w:rPr>
        <w:t xml:space="preserve"> </w:t>
      </w:r>
      <w:r w:rsidRPr="001441E1">
        <w:rPr>
          <w:rFonts w:ascii="Times New Roman" w:hAnsi="Times New Roman"/>
          <w:b/>
          <w:sz w:val="24"/>
          <w:szCs w:val="24"/>
          <w:lang w:val="ro-RO"/>
        </w:rPr>
        <w:t>Perdea principală, 10,5 m lăţime</w:t>
      </w:r>
    </w:p>
    <w:p w:rsidR="00412E32" w:rsidRPr="001441E1" w:rsidRDefault="00412E32" w:rsidP="001441E1">
      <w:pPr>
        <w:pStyle w:val="Style21"/>
        <w:widowControl/>
        <w:spacing w:line="240" w:lineRule="auto"/>
        <w:ind w:firstLine="0"/>
        <w:rPr>
          <w:rFonts w:ascii="Times New Roman" w:hAnsi="Times New Roman" w:cs="Times New Roman"/>
          <w:b/>
          <w:highlight w:val="yellow"/>
          <w:lang w:val="ro-RO"/>
        </w:rPr>
      </w:pPr>
      <w:r w:rsidRPr="001441E1">
        <w:rPr>
          <w:rFonts w:ascii="Times New Roman" w:hAnsi="Times New Roman" w:cs="Times New Roman"/>
          <w:b/>
          <w:lang w:val="ro-RO"/>
        </w:rPr>
        <w:t xml:space="preserve">-  Compoziţia de bază : </w:t>
      </w:r>
      <w:r w:rsidRPr="001441E1">
        <w:rPr>
          <w:rFonts w:ascii="Times New Roman" w:hAnsi="Times New Roman" w:cs="Times New Roman"/>
          <w:spacing w:val="-4"/>
          <w:lang w:val="ro-RO"/>
        </w:rPr>
        <w:t>22Stb (Ce,Gî) 14Te (Ci,Pa) 14 Ju( Ar tătărăsc,măr pădureţ) 50 Arb (măceş,  scumpie)</w:t>
      </w:r>
    </w:p>
    <w:p w:rsidR="00412E32" w:rsidRPr="001441E1" w:rsidRDefault="00412E32" w:rsidP="001441E1">
      <w:pPr>
        <w:spacing w:line="240" w:lineRule="auto"/>
        <w:jc w:val="both"/>
        <w:rPr>
          <w:rFonts w:ascii="Times New Roman" w:hAnsi="Times New Roman"/>
          <w:sz w:val="24"/>
          <w:szCs w:val="24"/>
          <w:lang w:val="ro-RO"/>
        </w:rPr>
      </w:pPr>
      <w:r w:rsidRPr="001441E1">
        <w:rPr>
          <w:rFonts w:ascii="Times New Roman" w:hAnsi="Times New Roman"/>
          <w:b/>
          <w:sz w:val="24"/>
          <w:szCs w:val="24"/>
          <w:lang w:val="ro-RO"/>
        </w:rPr>
        <w:tab/>
        <w:t>-  Schema:</w:t>
      </w:r>
      <w:r w:rsidRPr="001441E1">
        <w:rPr>
          <w:rFonts w:ascii="Times New Roman" w:hAnsi="Times New Roman"/>
          <w:sz w:val="24"/>
          <w:szCs w:val="24"/>
          <w:lang w:val="ro-RO"/>
        </w:rPr>
        <w:tab/>
      </w:r>
      <w:r w:rsidRPr="001441E1">
        <w:rPr>
          <w:rFonts w:ascii="Times New Roman" w:hAnsi="Times New Roman"/>
          <w:sz w:val="24"/>
          <w:szCs w:val="24"/>
          <w:lang w:val="ro-RO"/>
        </w:rPr>
        <w:tab/>
      </w:r>
    </w:p>
    <w:tbl>
      <w:tblPr>
        <w:tblW w:w="6720" w:type="dxa"/>
        <w:tblInd w:w="113" w:type="dxa"/>
        <w:tblLook w:val="00A0"/>
      </w:tblPr>
      <w:tblGrid>
        <w:gridCol w:w="960"/>
        <w:gridCol w:w="960"/>
        <w:gridCol w:w="960"/>
        <w:gridCol w:w="960"/>
        <w:gridCol w:w="960"/>
        <w:gridCol w:w="960"/>
        <w:gridCol w:w="960"/>
      </w:tblGrid>
      <w:tr w:rsidR="00412E32" w:rsidRPr="001441E1" w:rsidTr="00986D9B">
        <w:trPr>
          <w:trHeight w:val="255"/>
        </w:trPr>
        <w:tc>
          <w:tcPr>
            <w:tcW w:w="960" w:type="dxa"/>
            <w:tcBorders>
              <w:top w:val="single" w:sz="4" w:space="0" w:color="auto"/>
              <w:left w:val="single" w:sz="4" w:space="0" w:color="auto"/>
              <w:bottom w:val="single" w:sz="4" w:space="0" w:color="auto"/>
              <w:right w:val="single" w:sz="4" w:space="0" w:color="auto"/>
            </w:tcBorders>
            <w:noWrap/>
            <w:vAlign w:val="bottom"/>
          </w:tcPr>
          <w:p w:rsidR="00412E32" w:rsidRPr="001441E1" w:rsidRDefault="00412E32" w:rsidP="00986D9B">
            <w:pPr>
              <w:spacing w:line="240" w:lineRule="auto"/>
              <w:jc w:val="both"/>
              <w:rPr>
                <w:rFonts w:ascii="Times New Roman" w:hAnsi="Times New Roman"/>
                <w:sz w:val="24"/>
                <w:szCs w:val="24"/>
              </w:rPr>
            </w:pPr>
            <w:r w:rsidRPr="001441E1">
              <w:rPr>
                <w:rFonts w:ascii="Times New Roman" w:hAnsi="Times New Roman"/>
                <w:sz w:val="24"/>
                <w:szCs w:val="24"/>
              </w:rPr>
              <w:t>Arb</w:t>
            </w:r>
          </w:p>
        </w:tc>
        <w:tc>
          <w:tcPr>
            <w:tcW w:w="960" w:type="dxa"/>
            <w:tcBorders>
              <w:top w:val="single" w:sz="4" w:space="0" w:color="auto"/>
              <w:left w:val="nil"/>
              <w:bottom w:val="single" w:sz="4" w:space="0" w:color="auto"/>
              <w:right w:val="single" w:sz="4" w:space="0" w:color="auto"/>
            </w:tcBorders>
            <w:noWrap/>
            <w:vAlign w:val="bottom"/>
          </w:tcPr>
          <w:p w:rsidR="00412E32" w:rsidRPr="001441E1" w:rsidRDefault="00412E32" w:rsidP="00986D9B">
            <w:pPr>
              <w:spacing w:line="240" w:lineRule="auto"/>
              <w:jc w:val="both"/>
              <w:rPr>
                <w:rFonts w:ascii="Times New Roman" w:hAnsi="Times New Roman"/>
                <w:sz w:val="24"/>
                <w:szCs w:val="24"/>
              </w:rPr>
            </w:pPr>
            <w:r w:rsidRPr="001441E1">
              <w:rPr>
                <w:rFonts w:ascii="Times New Roman" w:hAnsi="Times New Roman"/>
                <w:sz w:val="24"/>
                <w:szCs w:val="24"/>
              </w:rPr>
              <w:t>P</w:t>
            </w:r>
          </w:p>
        </w:tc>
        <w:tc>
          <w:tcPr>
            <w:tcW w:w="960" w:type="dxa"/>
            <w:tcBorders>
              <w:top w:val="single" w:sz="4" w:space="0" w:color="auto"/>
              <w:left w:val="nil"/>
              <w:bottom w:val="single" w:sz="4" w:space="0" w:color="auto"/>
              <w:right w:val="single" w:sz="4" w:space="0" w:color="auto"/>
            </w:tcBorders>
            <w:noWrap/>
            <w:vAlign w:val="bottom"/>
          </w:tcPr>
          <w:p w:rsidR="00412E32" w:rsidRPr="001441E1" w:rsidRDefault="00412E32" w:rsidP="00986D9B">
            <w:pPr>
              <w:spacing w:line="240" w:lineRule="auto"/>
              <w:jc w:val="both"/>
              <w:rPr>
                <w:rFonts w:ascii="Times New Roman" w:hAnsi="Times New Roman"/>
                <w:sz w:val="24"/>
                <w:szCs w:val="24"/>
              </w:rPr>
            </w:pPr>
            <w:r w:rsidRPr="001441E1">
              <w:rPr>
                <w:rFonts w:ascii="Times New Roman" w:hAnsi="Times New Roman"/>
                <w:sz w:val="24"/>
                <w:szCs w:val="24"/>
              </w:rPr>
              <w:t>Arb</w:t>
            </w:r>
          </w:p>
        </w:tc>
        <w:tc>
          <w:tcPr>
            <w:tcW w:w="960" w:type="dxa"/>
            <w:tcBorders>
              <w:top w:val="single" w:sz="4" w:space="0" w:color="auto"/>
              <w:left w:val="nil"/>
              <w:bottom w:val="single" w:sz="4" w:space="0" w:color="auto"/>
              <w:right w:val="single" w:sz="4" w:space="0" w:color="auto"/>
            </w:tcBorders>
            <w:noWrap/>
            <w:vAlign w:val="bottom"/>
          </w:tcPr>
          <w:p w:rsidR="00412E32" w:rsidRPr="001441E1" w:rsidRDefault="00412E32" w:rsidP="00986D9B">
            <w:pPr>
              <w:spacing w:line="240" w:lineRule="auto"/>
              <w:jc w:val="both"/>
              <w:rPr>
                <w:rFonts w:ascii="Times New Roman" w:hAnsi="Times New Roman"/>
                <w:sz w:val="24"/>
                <w:szCs w:val="24"/>
              </w:rPr>
            </w:pPr>
            <w:r w:rsidRPr="001441E1">
              <w:rPr>
                <w:rFonts w:ascii="Times New Roman" w:hAnsi="Times New Roman"/>
                <w:sz w:val="24"/>
                <w:szCs w:val="24"/>
              </w:rPr>
              <w:t>P</w:t>
            </w:r>
          </w:p>
        </w:tc>
        <w:tc>
          <w:tcPr>
            <w:tcW w:w="960" w:type="dxa"/>
            <w:tcBorders>
              <w:top w:val="single" w:sz="4" w:space="0" w:color="auto"/>
              <w:left w:val="nil"/>
              <w:bottom w:val="single" w:sz="4" w:space="0" w:color="auto"/>
              <w:right w:val="single" w:sz="4" w:space="0" w:color="auto"/>
            </w:tcBorders>
            <w:noWrap/>
            <w:vAlign w:val="bottom"/>
          </w:tcPr>
          <w:p w:rsidR="00412E32" w:rsidRPr="001441E1" w:rsidRDefault="00412E32" w:rsidP="00986D9B">
            <w:pPr>
              <w:spacing w:line="240" w:lineRule="auto"/>
              <w:jc w:val="both"/>
              <w:rPr>
                <w:rFonts w:ascii="Times New Roman" w:hAnsi="Times New Roman"/>
                <w:sz w:val="24"/>
                <w:szCs w:val="24"/>
              </w:rPr>
            </w:pPr>
            <w:r w:rsidRPr="001441E1">
              <w:rPr>
                <w:rFonts w:ascii="Times New Roman" w:hAnsi="Times New Roman"/>
                <w:sz w:val="24"/>
                <w:szCs w:val="24"/>
              </w:rPr>
              <w:t>Arb</w:t>
            </w:r>
          </w:p>
        </w:tc>
        <w:tc>
          <w:tcPr>
            <w:tcW w:w="960" w:type="dxa"/>
            <w:tcBorders>
              <w:top w:val="single" w:sz="4" w:space="0" w:color="auto"/>
              <w:left w:val="nil"/>
              <w:bottom w:val="single" w:sz="4" w:space="0" w:color="auto"/>
              <w:right w:val="single" w:sz="4" w:space="0" w:color="auto"/>
            </w:tcBorders>
            <w:noWrap/>
            <w:vAlign w:val="bottom"/>
          </w:tcPr>
          <w:p w:rsidR="00412E32" w:rsidRPr="001441E1" w:rsidRDefault="00412E32" w:rsidP="00986D9B">
            <w:pPr>
              <w:spacing w:line="240" w:lineRule="auto"/>
              <w:jc w:val="both"/>
              <w:rPr>
                <w:rFonts w:ascii="Times New Roman" w:hAnsi="Times New Roman"/>
                <w:sz w:val="24"/>
                <w:szCs w:val="24"/>
              </w:rPr>
            </w:pPr>
            <w:r w:rsidRPr="001441E1">
              <w:rPr>
                <w:rFonts w:ascii="Times New Roman" w:hAnsi="Times New Roman"/>
                <w:sz w:val="24"/>
                <w:szCs w:val="24"/>
              </w:rPr>
              <w:t>P</w:t>
            </w:r>
          </w:p>
        </w:tc>
        <w:tc>
          <w:tcPr>
            <w:tcW w:w="960" w:type="dxa"/>
            <w:tcBorders>
              <w:top w:val="single" w:sz="4" w:space="0" w:color="auto"/>
              <w:left w:val="nil"/>
              <w:bottom w:val="single" w:sz="4" w:space="0" w:color="auto"/>
              <w:right w:val="single" w:sz="4" w:space="0" w:color="auto"/>
            </w:tcBorders>
            <w:noWrap/>
            <w:vAlign w:val="bottom"/>
          </w:tcPr>
          <w:p w:rsidR="00412E32" w:rsidRPr="001441E1" w:rsidRDefault="00412E32" w:rsidP="00986D9B">
            <w:pPr>
              <w:spacing w:line="240" w:lineRule="auto"/>
              <w:jc w:val="both"/>
              <w:rPr>
                <w:rFonts w:ascii="Times New Roman" w:hAnsi="Times New Roman"/>
                <w:sz w:val="24"/>
                <w:szCs w:val="24"/>
              </w:rPr>
            </w:pPr>
            <w:r w:rsidRPr="001441E1">
              <w:rPr>
                <w:rFonts w:ascii="Times New Roman" w:hAnsi="Times New Roman"/>
                <w:sz w:val="24"/>
                <w:szCs w:val="24"/>
              </w:rPr>
              <w:t>Arb</w:t>
            </w:r>
          </w:p>
        </w:tc>
      </w:tr>
      <w:tr w:rsidR="00412E32" w:rsidRPr="001441E1" w:rsidTr="00986D9B">
        <w:trPr>
          <w:trHeight w:val="255"/>
        </w:trPr>
        <w:tc>
          <w:tcPr>
            <w:tcW w:w="960" w:type="dxa"/>
            <w:tcBorders>
              <w:top w:val="nil"/>
              <w:left w:val="single" w:sz="4" w:space="0" w:color="auto"/>
              <w:bottom w:val="single" w:sz="4" w:space="0" w:color="auto"/>
              <w:right w:val="single" w:sz="4" w:space="0" w:color="auto"/>
            </w:tcBorders>
            <w:noWrap/>
            <w:vAlign w:val="bottom"/>
          </w:tcPr>
          <w:p w:rsidR="00412E32" w:rsidRPr="001441E1" w:rsidRDefault="00412E32" w:rsidP="00986D9B">
            <w:pPr>
              <w:spacing w:line="240" w:lineRule="auto"/>
              <w:jc w:val="both"/>
              <w:rPr>
                <w:rFonts w:ascii="Times New Roman" w:hAnsi="Times New Roman"/>
                <w:sz w:val="24"/>
                <w:szCs w:val="24"/>
              </w:rPr>
            </w:pPr>
            <w:r w:rsidRPr="001441E1">
              <w:rPr>
                <w:rFonts w:ascii="Times New Roman" w:hAnsi="Times New Roman"/>
                <w:sz w:val="24"/>
                <w:szCs w:val="24"/>
              </w:rPr>
              <w:t>Aj</w:t>
            </w:r>
          </w:p>
        </w:tc>
        <w:tc>
          <w:tcPr>
            <w:tcW w:w="960" w:type="dxa"/>
            <w:tcBorders>
              <w:top w:val="nil"/>
              <w:left w:val="nil"/>
              <w:bottom w:val="single" w:sz="4" w:space="0" w:color="auto"/>
              <w:right w:val="single" w:sz="4" w:space="0" w:color="auto"/>
            </w:tcBorders>
            <w:noWrap/>
            <w:vAlign w:val="bottom"/>
          </w:tcPr>
          <w:p w:rsidR="00412E32" w:rsidRPr="001441E1" w:rsidRDefault="00412E32" w:rsidP="00986D9B">
            <w:pPr>
              <w:spacing w:line="240" w:lineRule="auto"/>
              <w:jc w:val="both"/>
              <w:rPr>
                <w:rFonts w:ascii="Times New Roman" w:hAnsi="Times New Roman"/>
                <w:sz w:val="24"/>
                <w:szCs w:val="24"/>
              </w:rPr>
            </w:pPr>
            <w:r w:rsidRPr="001441E1">
              <w:rPr>
                <w:rFonts w:ascii="Times New Roman" w:hAnsi="Times New Roman"/>
                <w:sz w:val="24"/>
                <w:szCs w:val="24"/>
              </w:rPr>
              <w:t>Arb</w:t>
            </w:r>
          </w:p>
        </w:tc>
        <w:tc>
          <w:tcPr>
            <w:tcW w:w="960" w:type="dxa"/>
            <w:tcBorders>
              <w:top w:val="nil"/>
              <w:left w:val="nil"/>
              <w:bottom w:val="single" w:sz="4" w:space="0" w:color="auto"/>
              <w:right w:val="single" w:sz="4" w:space="0" w:color="auto"/>
            </w:tcBorders>
            <w:noWrap/>
            <w:vAlign w:val="bottom"/>
          </w:tcPr>
          <w:p w:rsidR="00412E32" w:rsidRPr="001441E1" w:rsidRDefault="00412E32" w:rsidP="00986D9B">
            <w:pPr>
              <w:spacing w:line="240" w:lineRule="auto"/>
              <w:jc w:val="both"/>
              <w:rPr>
                <w:rFonts w:ascii="Times New Roman" w:hAnsi="Times New Roman"/>
                <w:sz w:val="24"/>
                <w:szCs w:val="24"/>
              </w:rPr>
            </w:pPr>
            <w:r w:rsidRPr="001441E1">
              <w:rPr>
                <w:rFonts w:ascii="Times New Roman" w:hAnsi="Times New Roman"/>
                <w:sz w:val="24"/>
                <w:szCs w:val="24"/>
              </w:rPr>
              <w:t>Am</w:t>
            </w:r>
          </w:p>
        </w:tc>
        <w:tc>
          <w:tcPr>
            <w:tcW w:w="960" w:type="dxa"/>
            <w:tcBorders>
              <w:top w:val="nil"/>
              <w:left w:val="nil"/>
              <w:bottom w:val="single" w:sz="4" w:space="0" w:color="auto"/>
              <w:right w:val="single" w:sz="4" w:space="0" w:color="auto"/>
            </w:tcBorders>
            <w:noWrap/>
            <w:vAlign w:val="bottom"/>
          </w:tcPr>
          <w:p w:rsidR="00412E32" w:rsidRPr="001441E1" w:rsidRDefault="00412E32" w:rsidP="00986D9B">
            <w:pPr>
              <w:spacing w:line="240" w:lineRule="auto"/>
              <w:jc w:val="both"/>
              <w:rPr>
                <w:rFonts w:ascii="Times New Roman" w:hAnsi="Times New Roman"/>
                <w:sz w:val="24"/>
                <w:szCs w:val="24"/>
              </w:rPr>
            </w:pPr>
            <w:r w:rsidRPr="001441E1">
              <w:rPr>
                <w:rFonts w:ascii="Times New Roman" w:hAnsi="Times New Roman"/>
                <w:sz w:val="24"/>
                <w:szCs w:val="24"/>
              </w:rPr>
              <w:t>Arb</w:t>
            </w:r>
          </w:p>
        </w:tc>
        <w:tc>
          <w:tcPr>
            <w:tcW w:w="960" w:type="dxa"/>
            <w:tcBorders>
              <w:top w:val="nil"/>
              <w:left w:val="nil"/>
              <w:bottom w:val="single" w:sz="4" w:space="0" w:color="auto"/>
              <w:right w:val="single" w:sz="4" w:space="0" w:color="auto"/>
            </w:tcBorders>
            <w:noWrap/>
            <w:vAlign w:val="bottom"/>
          </w:tcPr>
          <w:p w:rsidR="00412E32" w:rsidRPr="001441E1" w:rsidRDefault="00412E32" w:rsidP="00986D9B">
            <w:pPr>
              <w:spacing w:line="240" w:lineRule="auto"/>
              <w:jc w:val="both"/>
              <w:rPr>
                <w:rFonts w:ascii="Times New Roman" w:hAnsi="Times New Roman"/>
                <w:sz w:val="24"/>
                <w:szCs w:val="24"/>
              </w:rPr>
            </w:pPr>
            <w:r w:rsidRPr="001441E1">
              <w:rPr>
                <w:rFonts w:ascii="Times New Roman" w:hAnsi="Times New Roman"/>
                <w:sz w:val="24"/>
                <w:szCs w:val="24"/>
              </w:rPr>
              <w:t>Am</w:t>
            </w:r>
          </w:p>
        </w:tc>
        <w:tc>
          <w:tcPr>
            <w:tcW w:w="960" w:type="dxa"/>
            <w:tcBorders>
              <w:top w:val="nil"/>
              <w:left w:val="nil"/>
              <w:bottom w:val="single" w:sz="4" w:space="0" w:color="auto"/>
              <w:right w:val="single" w:sz="4" w:space="0" w:color="auto"/>
            </w:tcBorders>
            <w:noWrap/>
            <w:vAlign w:val="bottom"/>
          </w:tcPr>
          <w:p w:rsidR="00412E32" w:rsidRPr="001441E1" w:rsidRDefault="00412E32" w:rsidP="00986D9B">
            <w:pPr>
              <w:spacing w:line="240" w:lineRule="auto"/>
              <w:jc w:val="both"/>
              <w:rPr>
                <w:rFonts w:ascii="Times New Roman" w:hAnsi="Times New Roman"/>
                <w:sz w:val="24"/>
                <w:szCs w:val="24"/>
              </w:rPr>
            </w:pPr>
            <w:r w:rsidRPr="001441E1">
              <w:rPr>
                <w:rFonts w:ascii="Times New Roman" w:hAnsi="Times New Roman"/>
                <w:sz w:val="24"/>
                <w:szCs w:val="24"/>
              </w:rPr>
              <w:t>Arb</w:t>
            </w:r>
          </w:p>
        </w:tc>
        <w:tc>
          <w:tcPr>
            <w:tcW w:w="960" w:type="dxa"/>
            <w:tcBorders>
              <w:top w:val="nil"/>
              <w:left w:val="nil"/>
              <w:bottom w:val="single" w:sz="4" w:space="0" w:color="auto"/>
              <w:right w:val="single" w:sz="4" w:space="0" w:color="auto"/>
            </w:tcBorders>
            <w:noWrap/>
            <w:vAlign w:val="bottom"/>
          </w:tcPr>
          <w:p w:rsidR="00412E32" w:rsidRPr="001441E1" w:rsidRDefault="00412E32" w:rsidP="00986D9B">
            <w:pPr>
              <w:spacing w:line="240" w:lineRule="auto"/>
              <w:jc w:val="both"/>
              <w:rPr>
                <w:rFonts w:ascii="Times New Roman" w:hAnsi="Times New Roman"/>
                <w:sz w:val="24"/>
                <w:szCs w:val="24"/>
              </w:rPr>
            </w:pPr>
            <w:r w:rsidRPr="001441E1">
              <w:rPr>
                <w:rFonts w:ascii="Times New Roman" w:hAnsi="Times New Roman"/>
                <w:sz w:val="24"/>
                <w:szCs w:val="24"/>
              </w:rPr>
              <w:t>Aj</w:t>
            </w:r>
          </w:p>
        </w:tc>
      </w:tr>
      <w:tr w:rsidR="00412E32" w:rsidRPr="001441E1" w:rsidTr="00986D9B">
        <w:trPr>
          <w:trHeight w:val="255"/>
        </w:trPr>
        <w:tc>
          <w:tcPr>
            <w:tcW w:w="960" w:type="dxa"/>
            <w:tcBorders>
              <w:top w:val="nil"/>
              <w:left w:val="single" w:sz="4" w:space="0" w:color="auto"/>
              <w:bottom w:val="single" w:sz="4" w:space="0" w:color="auto"/>
              <w:right w:val="single" w:sz="4" w:space="0" w:color="auto"/>
            </w:tcBorders>
            <w:noWrap/>
            <w:vAlign w:val="bottom"/>
          </w:tcPr>
          <w:p w:rsidR="00412E32" w:rsidRPr="001441E1" w:rsidRDefault="00412E32" w:rsidP="00986D9B">
            <w:pPr>
              <w:spacing w:line="240" w:lineRule="auto"/>
              <w:jc w:val="both"/>
              <w:rPr>
                <w:rFonts w:ascii="Times New Roman" w:hAnsi="Times New Roman"/>
                <w:sz w:val="24"/>
                <w:szCs w:val="24"/>
              </w:rPr>
            </w:pPr>
            <w:r w:rsidRPr="001441E1">
              <w:rPr>
                <w:rFonts w:ascii="Times New Roman" w:hAnsi="Times New Roman"/>
                <w:sz w:val="24"/>
                <w:szCs w:val="24"/>
              </w:rPr>
              <w:t>Arb</w:t>
            </w:r>
          </w:p>
        </w:tc>
        <w:tc>
          <w:tcPr>
            <w:tcW w:w="960" w:type="dxa"/>
            <w:tcBorders>
              <w:top w:val="nil"/>
              <w:left w:val="nil"/>
              <w:bottom w:val="single" w:sz="4" w:space="0" w:color="auto"/>
              <w:right w:val="single" w:sz="4" w:space="0" w:color="auto"/>
            </w:tcBorders>
            <w:noWrap/>
            <w:vAlign w:val="bottom"/>
          </w:tcPr>
          <w:p w:rsidR="00412E32" w:rsidRPr="001441E1" w:rsidRDefault="00412E32" w:rsidP="00986D9B">
            <w:pPr>
              <w:spacing w:line="240" w:lineRule="auto"/>
              <w:jc w:val="both"/>
              <w:rPr>
                <w:rFonts w:ascii="Times New Roman" w:hAnsi="Times New Roman"/>
                <w:sz w:val="24"/>
                <w:szCs w:val="24"/>
              </w:rPr>
            </w:pPr>
            <w:r w:rsidRPr="001441E1">
              <w:rPr>
                <w:rFonts w:ascii="Times New Roman" w:hAnsi="Times New Roman"/>
                <w:sz w:val="24"/>
                <w:szCs w:val="24"/>
              </w:rPr>
              <w:t>P</w:t>
            </w:r>
          </w:p>
        </w:tc>
        <w:tc>
          <w:tcPr>
            <w:tcW w:w="960" w:type="dxa"/>
            <w:tcBorders>
              <w:top w:val="nil"/>
              <w:left w:val="nil"/>
              <w:bottom w:val="single" w:sz="4" w:space="0" w:color="auto"/>
              <w:right w:val="single" w:sz="4" w:space="0" w:color="auto"/>
            </w:tcBorders>
            <w:noWrap/>
            <w:vAlign w:val="bottom"/>
          </w:tcPr>
          <w:p w:rsidR="00412E32" w:rsidRPr="001441E1" w:rsidRDefault="00412E32" w:rsidP="00986D9B">
            <w:pPr>
              <w:spacing w:line="240" w:lineRule="auto"/>
              <w:jc w:val="both"/>
              <w:rPr>
                <w:rFonts w:ascii="Times New Roman" w:hAnsi="Times New Roman"/>
                <w:sz w:val="24"/>
                <w:szCs w:val="24"/>
              </w:rPr>
            </w:pPr>
            <w:r w:rsidRPr="001441E1">
              <w:rPr>
                <w:rFonts w:ascii="Times New Roman" w:hAnsi="Times New Roman"/>
                <w:sz w:val="24"/>
                <w:szCs w:val="24"/>
              </w:rPr>
              <w:t>Arb</w:t>
            </w:r>
          </w:p>
        </w:tc>
        <w:tc>
          <w:tcPr>
            <w:tcW w:w="960" w:type="dxa"/>
            <w:tcBorders>
              <w:top w:val="nil"/>
              <w:left w:val="nil"/>
              <w:bottom w:val="single" w:sz="4" w:space="0" w:color="auto"/>
              <w:right w:val="single" w:sz="4" w:space="0" w:color="auto"/>
            </w:tcBorders>
            <w:noWrap/>
            <w:vAlign w:val="bottom"/>
          </w:tcPr>
          <w:p w:rsidR="00412E32" w:rsidRPr="001441E1" w:rsidRDefault="00412E32" w:rsidP="00986D9B">
            <w:pPr>
              <w:spacing w:line="240" w:lineRule="auto"/>
              <w:jc w:val="both"/>
              <w:rPr>
                <w:rFonts w:ascii="Times New Roman" w:hAnsi="Times New Roman"/>
                <w:sz w:val="24"/>
                <w:szCs w:val="24"/>
              </w:rPr>
            </w:pPr>
            <w:r w:rsidRPr="001441E1">
              <w:rPr>
                <w:rFonts w:ascii="Times New Roman" w:hAnsi="Times New Roman"/>
                <w:sz w:val="24"/>
                <w:szCs w:val="24"/>
              </w:rPr>
              <w:t>P</w:t>
            </w:r>
          </w:p>
        </w:tc>
        <w:tc>
          <w:tcPr>
            <w:tcW w:w="960" w:type="dxa"/>
            <w:tcBorders>
              <w:top w:val="nil"/>
              <w:left w:val="nil"/>
              <w:bottom w:val="single" w:sz="4" w:space="0" w:color="auto"/>
              <w:right w:val="single" w:sz="4" w:space="0" w:color="auto"/>
            </w:tcBorders>
            <w:noWrap/>
            <w:vAlign w:val="bottom"/>
          </w:tcPr>
          <w:p w:rsidR="00412E32" w:rsidRPr="001441E1" w:rsidRDefault="00412E32" w:rsidP="00986D9B">
            <w:pPr>
              <w:spacing w:line="240" w:lineRule="auto"/>
              <w:jc w:val="both"/>
              <w:rPr>
                <w:rFonts w:ascii="Times New Roman" w:hAnsi="Times New Roman"/>
                <w:sz w:val="24"/>
                <w:szCs w:val="24"/>
              </w:rPr>
            </w:pPr>
            <w:r w:rsidRPr="001441E1">
              <w:rPr>
                <w:rFonts w:ascii="Times New Roman" w:hAnsi="Times New Roman"/>
                <w:sz w:val="24"/>
                <w:szCs w:val="24"/>
              </w:rPr>
              <w:t>Arb</w:t>
            </w:r>
          </w:p>
        </w:tc>
        <w:tc>
          <w:tcPr>
            <w:tcW w:w="960" w:type="dxa"/>
            <w:tcBorders>
              <w:top w:val="nil"/>
              <w:left w:val="nil"/>
              <w:bottom w:val="single" w:sz="4" w:space="0" w:color="auto"/>
              <w:right w:val="single" w:sz="4" w:space="0" w:color="auto"/>
            </w:tcBorders>
            <w:noWrap/>
            <w:vAlign w:val="bottom"/>
          </w:tcPr>
          <w:p w:rsidR="00412E32" w:rsidRPr="001441E1" w:rsidRDefault="00412E32" w:rsidP="00986D9B">
            <w:pPr>
              <w:spacing w:line="240" w:lineRule="auto"/>
              <w:jc w:val="both"/>
              <w:rPr>
                <w:rFonts w:ascii="Times New Roman" w:hAnsi="Times New Roman"/>
                <w:sz w:val="24"/>
                <w:szCs w:val="24"/>
              </w:rPr>
            </w:pPr>
            <w:r w:rsidRPr="001441E1">
              <w:rPr>
                <w:rFonts w:ascii="Times New Roman" w:hAnsi="Times New Roman"/>
                <w:sz w:val="24"/>
                <w:szCs w:val="24"/>
              </w:rPr>
              <w:t>P</w:t>
            </w:r>
          </w:p>
        </w:tc>
        <w:tc>
          <w:tcPr>
            <w:tcW w:w="960" w:type="dxa"/>
            <w:tcBorders>
              <w:top w:val="nil"/>
              <w:left w:val="nil"/>
              <w:bottom w:val="single" w:sz="4" w:space="0" w:color="auto"/>
              <w:right w:val="single" w:sz="4" w:space="0" w:color="auto"/>
            </w:tcBorders>
            <w:noWrap/>
            <w:vAlign w:val="bottom"/>
          </w:tcPr>
          <w:p w:rsidR="00412E32" w:rsidRPr="001441E1" w:rsidRDefault="00412E32" w:rsidP="00986D9B">
            <w:pPr>
              <w:spacing w:line="240" w:lineRule="auto"/>
              <w:jc w:val="both"/>
              <w:rPr>
                <w:rFonts w:ascii="Times New Roman" w:hAnsi="Times New Roman"/>
                <w:sz w:val="24"/>
                <w:szCs w:val="24"/>
              </w:rPr>
            </w:pPr>
            <w:r w:rsidRPr="001441E1">
              <w:rPr>
                <w:rFonts w:ascii="Times New Roman" w:hAnsi="Times New Roman"/>
                <w:sz w:val="24"/>
                <w:szCs w:val="24"/>
              </w:rPr>
              <w:t>Arb</w:t>
            </w:r>
          </w:p>
        </w:tc>
      </w:tr>
      <w:tr w:rsidR="00412E32" w:rsidRPr="001441E1" w:rsidTr="00986D9B">
        <w:trPr>
          <w:trHeight w:val="255"/>
        </w:trPr>
        <w:tc>
          <w:tcPr>
            <w:tcW w:w="960" w:type="dxa"/>
            <w:tcBorders>
              <w:top w:val="nil"/>
              <w:left w:val="single" w:sz="4" w:space="0" w:color="auto"/>
              <w:bottom w:val="single" w:sz="4" w:space="0" w:color="auto"/>
              <w:right w:val="single" w:sz="4" w:space="0" w:color="auto"/>
            </w:tcBorders>
            <w:noWrap/>
            <w:vAlign w:val="bottom"/>
          </w:tcPr>
          <w:p w:rsidR="00412E32" w:rsidRPr="001441E1" w:rsidRDefault="00412E32" w:rsidP="00986D9B">
            <w:pPr>
              <w:spacing w:line="240" w:lineRule="auto"/>
              <w:jc w:val="both"/>
              <w:rPr>
                <w:rFonts w:ascii="Times New Roman" w:hAnsi="Times New Roman"/>
                <w:sz w:val="24"/>
                <w:szCs w:val="24"/>
              </w:rPr>
            </w:pPr>
            <w:r w:rsidRPr="001441E1">
              <w:rPr>
                <w:rFonts w:ascii="Times New Roman" w:hAnsi="Times New Roman"/>
                <w:sz w:val="24"/>
                <w:szCs w:val="24"/>
              </w:rPr>
              <w:t>Aj</w:t>
            </w:r>
          </w:p>
        </w:tc>
        <w:tc>
          <w:tcPr>
            <w:tcW w:w="960" w:type="dxa"/>
            <w:tcBorders>
              <w:top w:val="nil"/>
              <w:left w:val="nil"/>
              <w:bottom w:val="single" w:sz="4" w:space="0" w:color="auto"/>
              <w:right w:val="single" w:sz="4" w:space="0" w:color="auto"/>
            </w:tcBorders>
            <w:noWrap/>
            <w:vAlign w:val="bottom"/>
          </w:tcPr>
          <w:p w:rsidR="00412E32" w:rsidRPr="001441E1" w:rsidRDefault="00412E32" w:rsidP="00986D9B">
            <w:pPr>
              <w:spacing w:line="240" w:lineRule="auto"/>
              <w:jc w:val="both"/>
              <w:rPr>
                <w:rFonts w:ascii="Times New Roman" w:hAnsi="Times New Roman"/>
                <w:sz w:val="24"/>
                <w:szCs w:val="24"/>
              </w:rPr>
            </w:pPr>
            <w:r w:rsidRPr="001441E1">
              <w:rPr>
                <w:rFonts w:ascii="Times New Roman" w:hAnsi="Times New Roman"/>
                <w:sz w:val="24"/>
                <w:szCs w:val="24"/>
              </w:rPr>
              <w:t>Arb</w:t>
            </w:r>
          </w:p>
        </w:tc>
        <w:tc>
          <w:tcPr>
            <w:tcW w:w="960" w:type="dxa"/>
            <w:tcBorders>
              <w:top w:val="nil"/>
              <w:left w:val="nil"/>
              <w:bottom w:val="single" w:sz="4" w:space="0" w:color="auto"/>
              <w:right w:val="single" w:sz="4" w:space="0" w:color="auto"/>
            </w:tcBorders>
            <w:noWrap/>
            <w:vAlign w:val="bottom"/>
          </w:tcPr>
          <w:p w:rsidR="00412E32" w:rsidRPr="001441E1" w:rsidRDefault="00412E32" w:rsidP="00986D9B">
            <w:pPr>
              <w:spacing w:line="240" w:lineRule="auto"/>
              <w:jc w:val="both"/>
              <w:rPr>
                <w:rFonts w:ascii="Times New Roman" w:hAnsi="Times New Roman"/>
                <w:sz w:val="24"/>
                <w:szCs w:val="24"/>
              </w:rPr>
            </w:pPr>
            <w:r w:rsidRPr="001441E1">
              <w:rPr>
                <w:rFonts w:ascii="Times New Roman" w:hAnsi="Times New Roman"/>
                <w:sz w:val="24"/>
                <w:szCs w:val="24"/>
              </w:rPr>
              <w:t>Am</w:t>
            </w:r>
          </w:p>
        </w:tc>
        <w:tc>
          <w:tcPr>
            <w:tcW w:w="960" w:type="dxa"/>
            <w:tcBorders>
              <w:top w:val="nil"/>
              <w:left w:val="nil"/>
              <w:bottom w:val="single" w:sz="4" w:space="0" w:color="auto"/>
              <w:right w:val="single" w:sz="4" w:space="0" w:color="auto"/>
            </w:tcBorders>
            <w:noWrap/>
            <w:vAlign w:val="bottom"/>
          </w:tcPr>
          <w:p w:rsidR="00412E32" w:rsidRPr="001441E1" w:rsidRDefault="00412E32" w:rsidP="00986D9B">
            <w:pPr>
              <w:spacing w:line="240" w:lineRule="auto"/>
              <w:jc w:val="both"/>
              <w:rPr>
                <w:rFonts w:ascii="Times New Roman" w:hAnsi="Times New Roman"/>
                <w:sz w:val="24"/>
                <w:szCs w:val="24"/>
              </w:rPr>
            </w:pPr>
            <w:r w:rsidRPr="001441E1">
              <w:rPr>
                <w:rFonts w:ascii="Times New Roman" w:hAnsi="Times New Roman"/>
                <w:sz w:val="24"/>
                <w:szCs w:val="24"/>
              </w:rPr>
              <w:t>Arb</w:t>
            </w:r>
          </w:p>
        </w:tc>
        <w:tc>
          <w:tcPr>
            <w:tcW w:w="960" w:type="dxa"/>
            <w:tcBorders>
              <w:top w:val="nil"/>
              <w:left w:val="nil"/>
              <w:bottom w:val="single" w:sz="4" w:space="0" w:color="auto"/>
              <w:right w:val="single" w:sz="4" w:space="0" w:color="auto"/>
            </w:tcBorders>
            <w:noWrap/>
            <w:vAlign w:val="bottom"/>
          </w:tcPr>
          <w:p w:rsidR="00412E32" w:rsidRPr="001441E1" w:rsidRDefault="00412E32" w:rsidP="00986D9B">
            <w:pPr>
              <w:spacing w:line="240" w:lineRule="auto"/>
              <w:jc w:val="both"/>
              <w:rPr>
                <w:rFonts w:ascii="Times New Roman" w:hAnsi="Times New Roman"/>
                <w:sz w:val="24"/>
                <w:szCs w:val="24"/>
              </w:rPr>
            </w:pPr>
            <w:r w:rsidRPr="001441E1">
              <w:rPr>
                <w:rFonts w:ascii="Times New Roman" w:hAnsi="Times New Roman"/>
                <w:sz w:val="24"/>
                <w:szCs w:val="24"/>
              </w:rPr>
              <w:t>Am</w:t>
            </w:r>
          </w:p>
        </w:tc>
        <w:tc>
          <w:tcPr>
            <w:tcW w:w="960" w:type="dxa"/>
            <w:tcBorders>
              <w:top w:val="nil"/>
              <w:left w:val="nil"/>
              <w:bottom w:val="single" w:sz="4" w:space="0" w:color="auto"/>
              <w:right w:val="single" w:sz="4" w:space="0" w:color="auto"/>
            </w:tcBorders>
            <w:noWrap/>
            <w:vAlign w:val="bottom"/>
          </w:tcPr>
          <w:p w:rsidR="00412E32" w:rsidRPr="001441E1" w:rsidRDefault="00412E32" w:rsidP="00986D9B">
            <w:pPr>
              <w:spacing w:line="240" w:lineRule="auto"/>
              <w:jc w:val="both"/>
              <w:rPr>
                <w:rFonts w:ascii="Times New Roman" w:hAnsi="Times New Roman"/>
                <w:sz w:val="24"/>
                <w:szCs w:val="24"/>
              </w:rPr>
            </w:pPr>
            <w:r w:rsidRPr="001441E1">
              <w:rPr>
                <w:rFonts w:ascii="Times New Roman" w:hAnsi="Times New Roman"/>
                <w:sz w:val="24"/>
                <w:szCs w:val="24"/>
              </w:rPr>
              <w:t>Arb</w:t>
            </w:r>
          </w:p>
        </w:tc>
        <w:tc>
          <w:tcPr>
            <w:tcW w:w="960" w:type="dxa"/>
            <w:tcBorders>
              <w:top w:val="nil"/>
              <w:left w:val="nil"/>
              <w:bottom w:val="single" w:sz="4" w:space="0" w:color="auto"/>
              <w:right w:val="single" w:sz="4" w:space="0" w:color="auto"/>
            </w:tcBorders>
            <w:noWrap/>
            <w:vAlign w:val="bottom"/>
          </w:tcPr>
          <w:p w:rsidR="00412E32" w:rsidRPr="001441E1" w:rsidRDefault="00412E32" w:rsidP="00986D9B">
            <w:pPr>
              <w:spacing w:line="240" w:lineRule="auto"/>
              <w:jc w:val="both"/>
              <w:rPr>
                <w:rFonts w:ascii="Times New Roman" w:hAnsi="Times New Roman"/>
                <w:sz w:val="24"/>
                <w:szCs w:val="24"/>
              </w:rPr>
            </w:pPr>
            <w:r w:rsidRPr="001441E1">
              <w:rPr>
                <w:rFonts w:ascii="Times New Roman" w:hAnsi="Times New Roman"/>
                <w:sz w:val="24"/>
                <w:szCs w:val="24"/>
              </w:rPr>
              <w:t>Aj</w:t>
            </w:r>
          </w:p>
        </w:tc>
      </w:tr>
    </w:tbl>
    <w:p w:rsidR="00412E32" w:rsidRPr="001441E1" w:rsidRDefault="00412E32" w:rsidP="001441E1">
      <w:pPr>
        <w:spacing w:line="240" w:lineRule="auto"/>
        <w:jc w:val="both"/>
        <w:rPr>
          <w:rFonts w:ascii="Times New Roman" w:hAnsi="Times New Roman"/>
          <w:sz w:val="24"/>
          <w:szCs w:val="24"/>
          <w:highlight w:val="yellow"/>
          <w:lang w:val="ro-RO"/>
        </w:rPr>
      </w:pPr>
      <w:r w:rsidRPr="001441E1">
        <w:rPr>
          <w:rFonts w:ascii="Times New Roman" w:hAnsi="Times New Roman"/>
          <w:sz w:val="24"/>
          <w:szCs w:val="24"/>
          <w:highlight w:val="yellow"/>
          <w:lang w:val="ro-RO"/>
        </w:rPr>
        <w:t xml:space="preserve">    </w:t>
      </w:r>
    </w:p>
    <w:p w:rsidR="00412E32" w:rsidRPr="001441E1" w:rsidRDefault="00412E32" w:rsidP="001441E1">
      <w:pPr>
        <w:spacing w:line="240" w:lineRule="auto"/>
        <w:jc w:val="both"/>
        <w:rPr>
          <w:rFonts w:ascii="Times New Roman" w:hAnsi="Times New Roman"/>
          <w:sz w:val="24"/>
          <w:szCs w:val="24"/>
          <w:lang w:val="ro-RO"/>
        </w:rPr>
      </w:pPr>
      <w:r w:rsidRPr="001441E1">
        <w:rPr>
          <w:rFonts w:ascii="Times New Roman" w:hAnsi="Times New Roman"/>
          <w:sz w:val="24"/>
          <w:szCs w:val="24"/>
          <w:lang w:val="ro-RO"/>
        </w:rPr>
        <w:t>P- specia principală Stb(Ce,Gî)</w:t>
      </w:r>
    </w:p>
    <w:p w:rsidR="00412E32" w:rsidRPr="001441E1" w:rsidRDefault="00412E32" w:rsidP="001441E1">
      <w:pPr>
        <w:spacing w:line="240" w:lineRule="auto"/>
        <w:jc w:val="both"/>
        <w:rPr>
          <w:rFonts w:ascii="Times New Roman" w:hAnsi="Times New Roman"/>
          <w:sz w:val="24"/>
          <w:szCs w:val="24"/>
          <w:lang w:val="ro-RO"/>
        </w:rPr>
      </w:pPr>
      <w:r w:rsidRPr="001441E1">
        <w:rPr>
          <w:rFonts w:ascii="Times New Roman" w:hAnsi="Times New Roman"/>
          <w:sz w:val="24"/>
          <w:szCs w:val="24"/>
          <w:lang w:val="ro-RO"/>
        </w:rPr>
        <w:t>Am- Tei(Ci,Pa)</w:t>
      </w:r>
    </w:p>
    <w:p w:rsidR="00412E32" w:rsidRPr="001441E1" w:rsidRDefault="00412E32" w:rsidP="001441E1">
      <w:pPr>
        <w:spacing w:line="240" w:lineRule="auto"/>
        <w:jc w:val="both"/>
        <w:rPr>
          <w:rFonts w:ascii="Times New Roman" w:hAnsi="Times New Roman"/>
          <w:sz w:val="24"/>
          <w:szCs w:val="24"/>
          <w:lang w:val="ro-RO"/>
        </w:rPr>
      </w:pPr>
      <w:r w:rsidRPr="001441E1">
        <w:rPr>
          <w:rFonts w:ascii="Times New Roman" w:hAnsi="Times New Roman"/>
          <w:sz w:val="24"/>
          <w:szCs w:val="24"/>
          <w:lang w:val="ro-RO"/>
        </w:rPr>
        <w:t>Aj- Ju(Artar tătărăsc,măr pădureţ)</w:t>
      </w:r>
    </w:p>
    <w:p w:rsidR="00412E32" w:rsidRPr="001441E1" w:rsidRDefault="00412E32" w:rsidP="001441E1">
      <w:pPr>
        <w:spacing w:line="240" w:lineRule="auto"/>
        <w:jc w:val="both"/>
        <w:rPr>
          <w:rFonts w:ascii="Times New Roman" w:hAnsi="Times New Roman"/>
          <w:sz w:val="24"/>
          <w:szCs w:val="24"/>
          <w:lang w:val="ro-RO"/>
        </w:rPr>
      </w:pPr>
      <w:r w:rsidRPr="001441E1">
        <w:rPr>
          <w:rFonts w:ascii="Times New Roman" w:hAnsi="Times New Roman"/>
          <w:sz w:val="24"/>
          <w:szCs w:val="24"/>
          <w:lang w:val="ro-RO"/>
        </w:rPr>
        <w:t>Arb-(măceş, scumpie)</w:t>
      </w:r>
    </w:p>
    <w:p w:rsidR="00412E32" w:rsidRPr="001441E1" w:rsidRDefault="00412E32" w:rsidP="001441E1">
      <w:pPr>
        <w:spacing w:line="240" w:lineRule="auto"/>
        <w:jc w:val="both"/>
        <w:rPr>
          <w:rFonts w:ascii="Times New Roman" w:hAnsi="Times New Roman"/>
          <w:sz w:val="24"/>
          <w:szCs w:val="24"/>
          <w:lang w:val="ro-RO"/>
        </w:rPr>
      </w:pPr>
      <w:r w:rsidRPr="001441E1">
        <w:rPr>
          <w:rFonts w:ascii="Times New Roman" w:hAnsi="Times New Roman"/>
          <w:b/>
          <w:sz w:val="24"/>
          <w:szCs w:val="24"/>
          <w:lang w:val="ro-RO"/>
        </w:rPr>
        <w:t>b) Perdea secundară, 7,5 m lăţime</w:t>
      </w:r>
    </w:p>
    <w:p w:rsidR="00412E32" w:rsidRPr="001441E1" w:rsidRDefault="00412E32" w:rsidP="001441E1">
      <w:pPr>
        <w:pStyle w:val="Style21"/>
        <w:widowControl/>
        <w:spacing w:line="240" w:lineRule="auto"/>
        <w:ind w:firstLine="0"/>
        <w:rPr>
          <w:rFonts w:ascii="Times New Roman" w:hAnsi="Times New Roman" w:cs="Times New Roman"/>
          <w:b/>
          <w:lang w:val="ro-RO"/>
        </w:rPr>
      </w:pPr>
      <w:r w:rsidRPr="001441E1">
        <w:rPr>
          <w:rFonts w:ascii="Times New Roman" w:hAnsi="Times New Roman" w:cs="Times New Roman"/>
          <w:b/>
          <w:lang w:val="ro-RO"/>
        </w:rPr>
        <w:t xml:space="preserve">-  Compoziţia de bază : </w:t>
      </w:r>
      <w:r w:rsidRPr="001441E1">
        <w:rPr>
          <w:rFonts w:ascii="Times New Roman" w:hAnsi="Times New Roman" w:cs="Times New Roman"/>
          <w:spacing w:val="-4"/>
          <w:lang w:val="ro-RO"/>
        </w:rPr>
        <w:t>20Stb (Ce,Gî) 10Te (Ci,Pa) 20 Ju (Arţar tătărăsc,măr pădureţ) 50 Arb (măceş, porumbar, scumpie)</w:t>
      </w:r>
    </w:p>
    <w:p w:rsidR="00412E32" w:rsidRPr="001441E1" w:rsidRDefault="00412E32" w:rsidP="001441E1">
      <w:pPr>
        <w:spacing w:line="240" w:lineRule="auto"/>
        <w:ind w:firstLine="720"/>
        <w:jc w:val="both"/>
        <w:rPr>
          <w:rFonts w:ascii="Times New Roman" w:hAnsi="Times New Roman"/>
          <w:b/>
          <w:sz w:val="24"/>
          <w:szCs w:val="24"/>
          <w:lang w:val="ro-RO"/>
        </w:rPr>
      </w:pPr>
      <w:r w:rsidRPr="001441E1">
        <w:rPr>
          <w:rFonts w:ascii="Times New Roman" w:hAnsi="Times New Roman"/>
          <w:b/>
          <w:sz w:val="24"/>
          <w:szCs w:val="24"/>
          <w:lang w:val="ro-RO"/>
        </w:rPr>
        <w:t>-  Schema:</w:t>
      </w:r>
    </w:p>
    <w:tbl>
      <w:tblPr>
        <w:tblW w:w="4800" w:type="dxa"/>
        <w:tblInd w:w="113" w:type="dxa"/>
        <w:tblLook w:val="00A0"/>
      </w:tblPr>
      <w:tblGrid>
        <w:gridCol w:w="960"/>
        <w:gridCol w:w="960"/>
        <w:gridCol w:w="960"/>
        <w:gridCol w:w="960"/>
        <w:gridCol w:w="960"/>
      </w:tblGrid>
      <w:tr w:rsidR="00412E32" w:rsidRPr="001441E1" w:rsidTr="00986D9B">
        <w:trPr>
          <w:trHeight w:val="255"/>
        </w:trPr>
        <w:tc>
          <w:tcPr>
            <w:tcW w:w="960" w:type="dxa"/>
            <w:tcBorders>
              <w:top w:val="single" w:sz="4" w:space="0" w:color="auto"/>
              <w:left w:val="single" w:sz="4" w:space="0" w:color="auto"/>
              <w:bottom w:val="single" w:sz="4" w:space="0" w:color="auto"/>
              <w:right w:val="single" w:sz="4" w:space="0" w:color="auto"/>
            </w:tcBorders>
            <w:noWrap/>
            <w:vAlign w:val="bottom"/>
          </w:tcPr>
          <w:p w:rsidR="00412E32" w:rsidRPr="001441E1" w:rsidRDefault="00412E32" w:rsidP="00986D9B">
            <w:pPr>
              <w:spacing w:line="240" w:lineRule="auto"/>
              <w:jc w:val="both"/>
              <w:rPr>
                <w:rFonts w:ascii="Times New Roman" w:hAnsi="Times New Roman"/>
                <w:sz w:val="24"/>
                <w:szCs w:val="24"/>
              </w:rPr>
            </w:pPr>
            <w:r w:rsidRPr="001441E1">
              <w:rPr>
                <w:rFonts w:ascii="Times New Roman" w:hAnsi="Times New Roman"/>
                <w:sz w:val="24"/>
                <w:szCs w:val="24"/>
              </w:rPr>
              <w:t>Arb</w:t>
            </w:r>
          </w:p>
        </w:tc>
        <w:tc>
          <w:tcPr>
            <w:tcW w:w="960" w:type="dxa"/>
            <w:tcBorders>
              <w:top w:val="single" w:sz="4" w:space="0" w:color="auto"/>
              <w:left w:val="nil"/>
              <w:bottom w:val="single" w:sz="4" w:space="0" w:color="auto"/>
              <w:right w:val="single" w:sz="4" w:space="0" w:color="auto"/>
            </w:tcBorders>
            <w:noWrap/>
            <w:vAlign w:val="bottom"/>
          </w:tcPr>
          <w:p w:rsidR="00412E32" w:rsidRPr="001441E1" w:rsidRDefault="00412E32" w:rsidP="00986D9B">
            <w:pPr>
              <w:spacing w:line="240" w:lineRule="auto"/>
              <w:jc w:val="both"/>
              <w:rPr>
                <w:rFonts w:ascii="Times New Roman" w:hAnsi="Times New Roman"/>
                <w:sz w:val="24"/>
                <w:szCs w:val="24"/>
              </w:rPr>
            </w:pPr>
            <w:r w:rsidRPr="001441E1">
              <w:rPr>
                <w:rFonts w:ascii="Times New Roman" w:hAnsi="Times New Roman"/>
                <w:sz w:val="24"/>
                <w:szCs w:val="24"/>
              </w:rPr>
              <w:t>P</w:t>
            </w:r>
          </w:p>
        </w:tc>
        <w:tc>
          <w:tcPr>
            <w:tcW w:w="960" w:type="dxa"/>
            <w:tcBorders>
              <w:top w:val="single" w:sz="4" w:space="0" w:color="auto"/>
              <w:left w:val="nil"/>
              <w:bottom w:val="single" w:sz="4" w:space="0" w:color="auto"/>
              <w:right w:val="single" w:sz="4" w:space="0" w:color="auto"/>
            </w:tcBorders>
            <w:noWrap/>
            <w:vAlign w:val="bottom"/>
          </w:tcPr>
          <w:p w:rsidR="00412E32" w:rsidRPr="001441E1" w:rsidRDefault="00412E32" w:rsidP="00986D9B">
            <w:pPr>
              <w:spacing w:line="240" w:lineRule="auto"/>
              <w:jc w:val="both"/>
              <w:rPr>
                <w:rFonts w:ascii="Times New Roman" w:hAnsi="Times New Roman"/>
                <w:sz w:val="24"/>
                <w:szCs w:val="24"/>
              </w:rPr>
            </w:pPr>
            <w:r w:rsidRPr="001441E1">
              <w:rPr>
                <w:rFonts w:ascii="Times New Roman" w:hAnsi="Times New Roman"/>
                <w:sz w:val="24"/>
                <w:szCs w:val="24"/>
              </w:rPr>
              <w:t>Arb</w:t>
            </w:r>
          </w:p>
        </w:tc>
        <w:tc>
          <w:tcPr>
            <w:tcW w:w="960" w:type="dxa"/>
            <w:tcBorders>
              <w:top w:val="single" w:sz="4" w:space="0" w:color="auto"/>
              <w:left w:val="nil"/>
              <w:bottom w:val="single" w:sz="4" w:space="0" w:color="auto"/>
              <w:right w:val="single" w:sz="4" w:space="0" w:color="auto"/>
            </w:tcBorders>
            <w:noWrap/>
            <w:vAlign w:val="bottom"/>
          </w:tcPr>
          <w:p w:rsidR="00412E32" w:rsidRPr="001441E1" w:rsidRDefault="00412E32" w:rsidP="00986D9B">
            <w:pPr>
              <w:spacing w:line="240" w:lineRule="auto"/>
              <w:jc w:val="both"/>
              <w:rPr>
                <w:rFonts w:ascii="Times New Roman" w:hAnsi="Times New Roman"/>
                <w:sz w:val="24"/>
                <w:szCs w:val="24"/>
              </w:rPr>
            </w:pPr>
            <w:r w:rsidRPr="001441E1">
              <w:rPr>
                <w:rFonts w:ascii="Times New Roman" w:hAnsi="Times New Roman"/>
                <w:sz w:val="24"/>
                <w:szCs w:val="24"/>
              </w:rPr>
              <w:t>P</w:t>
            </w:r>
          </w:p>
        </w:tc>
        <w:tc>
          <w:tcPr>
            <w:tcW w:w="960" w:type="dxa"/>
            <w:tcBorders>
              <w:top w:val="single" w:sz="4" w:space="0" w:color="auto"/>
              <w:left w:val="nil"/>
              <w:bottom w:val="single" w:sz="4" w:space="0" w:color="auto"/>
              <w:right w:val="single" w:sz="4" w:space="0" w:color="auto"/>
            </w:tcBorders>
            <w:noWrap/>
            <w:vAlign w:val="bottom"/>
          </w:tcPr>
          <w:p w:rsidR="00412E32" w:rsidRPr="001441E1" w:rsidRDefault="00412E32" w:rsidP="00986D9B">
            <w:pPr>
              <w:spacing w:line="240" w:lineRule="auto"/>
              <w:jc w:val="both"/>
              <w:rPr>
                <w:rFonts w:ascii="Times New Roman" w:hAnsi="Times New Roman"/>
                <w:sz w:val="24"/>
                <w:szCs w:val="24"/>
              </w:rPr>
            </w:pPr>
            <w:r w:rsidRPr="001441E1">
              <w:rPr>
                <w:rFonts w:ascii="Times New Roman" w:hAnsi="Times New Roman"/>
                <w:sz w:val="24"/>
                <w:szCs w:val="24"/>
              </w:rPr>
              <w:t>Arb</w:t>
            </w:r>
          </w:p>
        </w:tc>
      </w:tr>
      <w:tr w:rsidR="00412E32" w:rsidRPr="001441E1" w:rsidTr="00986D9B">
        <w:trPr>
          <w:trHeight w:val="255"/>
        </w:trPr>
        <w:tc>
          <w:tcPr>
            <w:tcW w:w="960" w:type="dxa"/>
            <w:tcBorders>
              <w:top w:val="nil"/>
              <w:left w:val="single" w:sz="4" w:space="0" w:color="auto"/>
              <w:bottom w:val="single" w:sz="4" w:space="0" w:color="auto"/>
              <w:right w:val="single" w:sz="4" w:space="0" w:color="auto"/>
            </w:tcBorders>
            <w:noWrap/>
            <w:vAlign w:val="bottom"/>
          </w:tcPr>
          <w:p w:rsidR="00412E32" w:rsidRPr="001441E1" w:rsidRDefault="00412E32" w:rsidP="00986D9B">
            <w:pPr>
              <w:spacing w:line="240" w:lineRule="auto"/>
              <w:jc w:val="both"/>
              <w:rPr>
                <w:rFonts w:ascii="Times New Roman" w:hAnsi="Times New Roman"/>
                <w:sz w:val="24"/>
                <w:szCs w:val="24"/>
              </w:rPr>
            </w:pPr>
            <w:r w:rsidRPr="001441E1">
              <w:rPr>
                <w:rFonts w:ascii="Times New Roman" w:hAnsi="Times New Roman"/>
                <w:sz w:val="24"/>
                <w:szCs w:val="24"/>
              </w:rPr>
              <w:t>Aj</w:t>
            </w:r>
          </w:p>
        </w:tc>
        <w:tc>
          <w:tcPr>
            <w:tcW w:w="960" w:type="dxa"/>
            <w:tcBorders>
              <w:top w:val="nil"/>
              <w:left w:val="nil"/>
              <w:bottom w:val="single" w:sz="4" w:space="0" w:color="auto"/>
              <w:right w:val="single" w:sz="4" w:space="0" w:color="auto"/>
            </w:tcBorders>
            <w:noWrap/>
            <w:vAlign w:val="bottom"/>
          </w:tcPr>
          <w:p w:rsidR="00412E32" w:rsidRPr="001441E1" w:rsidRDefault="00412E32" w:rsidP="00986D9B">
            <w:pPr>
              <w:spacing w:line="240" w:lineRule="auto"/>
              <w:jc w:val="both"/>
              <w:rPr>
                <w:rFonts w:ascii="Times New Roman" w:hAnsi="Times New Roman"/>
                <w:sz w:val="24"/>
                <w:szCs w:val="24"/>
              </w:rPr>
            </w:pPr>
            <w:r w:rsidRPr="001441E1">
              <w:rPr>
                <w:rFonts w:ascii="Times New Roman" w:hAnsi="Times New Roman"/>
                <w:sz w:val="24"/>
                <w:szCs w:val="24"/>
              </w:rPr>
              <w:t>Arb</w:t>
            </w:r>
          </w:p>
        </w:tc>
        <w:tc>
          <w:tcPr>
            <w:tcW w:w="960" w:type="dxa"/>
            <w:tcBorders>
              <w:top w:val="nil"/>
              <w:left w:val="nil"/>
              <w:bottom w:val="single" w:sz="4" w:space="0" w:color="auto"/>
              <w:right w:val="single" w:sz="4" w:space="0" w:color="auto"/>
            </w:tcBorders>
            <w:noWrap/>
            <w:vAlign w:val="bottom"/>
          </w:tcPr>
          <w:p w:rsidR="00412E32" w:rsidRPr="001441E1" w:rsidRDefault="00412E32" w:rsidP="00986D9B">
            <w:pPr>
              <w:spacing w:line="240" w:lineRule="auto"/>
              <w:jc w:val="both"/>
              <w:rPr>
                <w:rFonts w:ascii="Times New Roman" w:hAnsi="Times New Roman"/>
                <w:sz w:val="24"/>
                <w:szCs w:val="24"/>
              </w:rPr>
            </w:pPr>
            <w:r w:rsidRPr="001441E1">
              <w:rPr>
                <w:rFonts w:ascii="Times New Roman" w:hAnsi="Times New Roman"/>
                <w:sz w:val="24"/>
                <w:szCs w:val="24"/>
              </w:rPr>
              <w:t>Am</w:t>
            </w:r>
          </w:p>
        </w:tc>
        <w:tc>
          <w:tcPr>
            <w:tcW w:w="960" w:type="dxa"/>
            <w:tcBorders>
              <w:top w:val="nil"/>
              <w:left w:val="nil"/>
              <w:bottom w:val="single" w:sz="4" w:space="0" w:color="auto"/>
              <w:right w:val="single" w:sz="4" w:space="0" w:color="auto"/>
            </w:tcBorders>
            <w:noWrap/>
            <w:vAlign w:val="bottom"/>
          </w:tcPr>
          <w:p w:rsidR="00412E32" w:rsidRPr="001441E1" w:rsidRDefault="00412E32" w:rsidP="00986D9B">
            <w:pPr>
              <w:spacing w:line="240" w:lineRule="auto"/>
              <w:jc w:val="both"/>
              <w:rPr>
                <w:rFonts w:ascii="Times New Roman" w:hAnsi="Times New Roman"/>
                <w:sz w:val="24"/>
                <w:szCs w:val="24"/>
              </w:rPr>
            </w:pPr>
            <w:r w:rsidRPr="001441E1">
              <w:rPr>
                <w:rFonts w:ascii="Times New Roman" w:hAnsi="Times New Roman"/>
                <w:sz w:val="24"/>
                <w:szCs w:val="24"/>
              </w:rPr>
              <w:t>Arb</w:t>
            </w:r>
          </w:p>
        </w:tc>
        <w:tc>
          <w:tcPr>
            <w:tcW w:w="960" w:type="dxa"/>
            <w:tcBorders>
              <w:top w:val="nil"/>
              <w:left w:val="nil"/>
              <w:bottom w:val="single" w:sz="4" w:space="0" w:color="auto"/>
              <w:right w:val="single" w:sz="4" w:space="0" w:color="auto"/>
            </w:tcBorders>
            <w:noWrap/>
            <w:vAlign w:val="bottom"/>
          </w:tcPr>
          <w:p w:rsidR="00412E32" w:rsidRPr="001441E1" w:rsidRDefault="00412E32" w:rsidP="00986D9B">
            <w:pPr>
              <w:spacing w:line="240" w:lineRule="auto"/>
              <w:jc w:val="both"/>
              <w:rPr>
                <w:rFonts w:ascii="Times New Roman" w:hAnsi="Times New Roman"/>
                <w:sz w:val="24"/>
                <w:szCs w:val="24"/>
              </w:rPr>
            </w:pPr>
            <w:r w:rsidRPr="001441E1">
              <w:rPr>
                <w:rFonts w:ascii="Times New Roman" w:hAnsi="Times New Roman"/>
                <w:sz w:val="24"/>
                <w:szCs w:val="24"/>
              </w:rPr>
              <w:t>Aj</w:t>
            </w:r>
          </w:p>
        </w:tc>
      </w:tr>
      <w:tr w:rsidR="00412E32" w:rsidRPr="001441E1" w:rsidTr="00986D9B">
        <w:trPr>
          <w:trHeight w:val="255"/>
        </w:trPr>
        <w:tc>
          <w:tcPr>
            <w:tcW w:w="960" w:type="dxa"/>
            <w:tcBorders>
              <w:top w:val="nil"/>
              <w:left w:val="single" w:sz="4" w:space="0" w:color="auto"/>
              <w:bottom w:val="single" w:sz="4" w:space="0" w:color="auto"/>
              <w:right w:val="single" w:sz="4" w:space="0" w:color="auto"/>
            </w:tcBorders>
            <w:noWrap/>
            <w:vAlign w:val="bottom"/>
          </w:tcPr>
          <w:p w:rsidR="00412E32" w:rsidRPr="001441E1" w:rsidRDefault="00412E32" w:rsidP="00986D9B">
            <w:pPr>
              <w:spacing w:line="240" w:lineRule="auto"/>
              <w:jc w:val="both"/>
              <w:rPr>
                <w:rFonts w:ascii="Times New Roman" w:hAnsi="Times New Roman"/>
                <w:sz w:val="24"/>
                <w:szCs w:val="24"/>
              </w:rPr>
            </w:pPr>
            <w:r w:rsidRPr="001441E1">
              <w:rPr>
                <w:rFonts w:ascii="Times New Roman" w:hAnsi="Times New Roman"/>
                <w:sz w:val="24"/>
                <w:szCs w:val="24"/>
              </w:rPr>
              <w:t>Arb</w:t>
            </w:r>
          </w:p>
        </w:tc>
        <w:tc>
          <w:tcPr>
            <w:tcW w:w="960" w:type="dxa"/>
            <w:tcBorders>
              <w:top w:val="nil"/>
              <w:left w:val="nil"/>
              <w:bottom w:val="single" w:sz="4" w:space="0" w:color="auto"/>
              <w:right w:val="single" w:sz="4" w:space="0" w:color="auto"/>
            </w:tcBorders>
            <w:noWrap/>
            <w:vAlign w:val="bottom"/>
          </w:tcPr>
          <w:p w:rsidR="00412E32" w:rsidRPr="001441E1" w:rsidRDefault="00412E32" w:rsidP="00986D9B">
            <w:pPr>
              <w:spacing w:line="240" w:lineRule="auto"/>
              <w:jc w:val="both"/>
              <w:rPr>
                <w:rFonts w:ascii="Times New Roman" w:hAnsi="Times New Roman"/>
                <w:sz w:val="24"/>
                <w:szCs w:val="24"/>
              </w:rPr>
            </w:pPr>
            <w:r w:rsidRPr="001441E1">
              <w:rPr>
                <w:rFonts w:ascii="Times New Roman" w:hAnsi="Times New Roman"/>
                <w:sz w:val="24"/>
                <w:szCs w:val="24"/>
              </w:rPr>
              <w:t>P</w:t>
            </w:r>
          </w:p>
        </w:tc>
        <w:tc>
          <w:tcPr>
            <w:tcW w:w="960" w:type="dxa"/>
            <w:tcBorders>
              <w:top w:val="nil"/>
              <w:left w:val="nil"/>
              <w:bottom w:val="single" w:sz="4" w:space="0" w:color="auto"/>
              <w:right w:val="single" w:sz="4" w:space="0" w:color="auto"/>
            </w:tcBorders>
            <w:noWrap/>
            <w:vAlign w:val="bottom"/>
          </w:tcPr>
          <w:p w:rsidR="00412E32" w:rsidRPr="001441E1" w:rsidRDefault="00412E32" w:rsidP="00986D9B">
            <w:pPr>
              <w:spacing w:line="240" w:lineRule="auto"/>
              <w:jc w:val="both"/>
              <w:rPr>
                <w:rFonts w:ascii="Times New Roman" w:hAnsi="Times New Roman"/>
                <w:sz w:val="24"/>
                <w:szCs w:val="24"/>
              </w:rPr>
            </w:pPr>
            <w:r w:rsidRPr="001441E1">
              <w:rPr>
                <w:rFonts w:ascii="Times New Roman" w:hAnsi="Times New Roman"/>
                <w:sz w:val="24"/>
                <w:szCs w:val="24"/>
              </w:rPr>
              <w:t>Arb</w:t>
            </w:r>
          </w:p>
        </w:tc>
        <w:tc>
          <w:tcPr>
            <w:tcW w:w="960" w:type="dxa"/>
            <w:tcBorders>
              <w:top w:val="nil"/>
              <w:left w:val="nil"/>
              <w:bottom w:val="single" w:sz="4" w:space="0" w:color="auto"/>
              <w:right w:val="single" w:sz="4" w:space="0" w:color="auto"/>
            </w:tcBorders>
            <w:noWrap/>
            <w:vAlign w:val="bottom"/>
          </w:tcPr>
          <w:p w:rsidR="00412E32" w:rsidRPr="001441E1" w:rsidRDefault="00412E32" w:rsidP="00986D9B">
            <w:pPr>
              <w:spacing w:line="240" w:lineRule="auto"/>
              <w:jc w:val="both"/>
              <w:rPr>
                <w:rFonts w:ascii="Times New Roman" w:hAnsi="Times New Roman"/>
                <w:sz w:val="24"/>
                <w:szCs w:val="24"/>
              </w:rPr>
            </w:pPr>
            <w:r w:rsidRPr="001441E1">
              <w:rPr>
                <w:rFonts w:ascii="Times New Roman" w:hAnsi="Times New Roman"/>
                <w:sz w:val="24"/>
                <w:szCs w:val="24"/>
              </w:rPr>
              <w:t>P</w:t>
            </w:r>
          </w:p>
        </w:tc>
        <w:tc>
          <w:tcPr>
            <w:tcW w:w="960" w:type="dxa"/>
            <w:tcBorders>
              <w:top w:val="nil"/>
              <w:left w:val="nil"/>
              <w:bottom w:val="single" w:sz="4" w:space="0" w:color="auto"/>
              <w:right w:val="single" w:sz="4" w:space="0" w:color="auto"/>
            </w:tcBorders>
            <w:noWrap/>
            <w:vAlign w:val="bottom"/>
          </w:tcPr>
          <w:p w:rsidR="00412E32" w:rsidRPr="001441E1" w:rsidRDefault="00412E32" w:rsidP="00986D9B">
            <w:pPr>
              <w:spacing w:line="240" w:lineRule="auto"/>
              <w:jc w:val="both"/>
              <w:rPr>
                <w:rFonts w:ascii="Times New Roman" w:hAnsi="Times New Roman"/>
                <w:sz w:val="24"/>
                <w:szCs w:val="24"/>
              </w:rPr>
            </w:pPr>
            <w:r w:rsidRPr="001441E1">
              <w:rPr>
                <w:rFonts w:ascii="Times New Roman" w:hAnsi="Times New Roman"/>
                <w:sz w:val="24"/>
                <w:szCs w:val="24"/>
              </w:rPr>
              <w:t>Arb</w:t>
            </w:r>
          </w:p>
        </w:tc>
      </w:tr>
      <w:tr w:rsidR="00412E32" w:rsidRPr="001441E1" w:rsidTr="00986D9B">
        <w:trPr>
          <w:trHeight w:val="255"/>
        </w:trPr>
        <w:tc>
          <w:tcPr>
            <w:tcW w:w="960" w:type="dxa"/>
            <w:tcBorders>
              <w:top w:val="nil"/>
              <w:left w:val="single" w:sz="4" w:space="0" w:color="auto"/>
              <w:bottom w:val="single" w:sz="4" w:space="0" w:color="auto"/>
              <w:right w:val="single" w:sz="4" w:space="0" w:color="auto"/>
            </w:tcBorders>
            <w:noWrap/>
            <w:vAlign w:val="bottom"/>
          </w:tcPr>
          <w:p w:rsidR="00412E32" w:rsidRPr="001441E1" w:rsidRDefault="00412E32" w:rsidP="00986D9B">
            <w:pPr>
              <w:spacing w:line="240" w:lineRule="auto"/>
              <w:jc w:val="both"/>
              <w:rPr>
                <w:rFonts w:ascii="Times New Roman" w:hAnsi="Times New Roman"/>
                <w:sz w:val="24"/>
                <w:szCs w:val="24"/>
              </w:rPr>
            </w:pPr>
            <w:r w:rsidRPr="001441E1">
              <w:rPr>
                <w:rFonts w:ascii="Times New Roman" w:hAnsi="Times New Roman"/>
                <w:sz w:val="24"/>
                <w:szCs w:val="24"/>
              </w:rPr>
              <w:t>Aj</w:t>
            </w:r>
          </w:p>
        </w:tc>
        <w:tc>
          <w:tcPr>
            <w:tcW w:w="960" w:type="dxa"/>
            <w:tcBorders>
              <w:top w:val="nil"/>
              <w:left w:val="nil"/>
              <w:bottom w:val="single" w:sz="4" w:space="0" w:color="auto"/>
              <w:right w:val="single" w:sz="4" w:space="0" w:color="auto"/>
            </w:tcBorders>
            <w:noWrap/>
            <w:vAlign w:val="bottom"/>
          </w:tcPr>
          <w:p w:rsidR="00412E32" w:rsidRPr="001441E1" w:rsidRDefault="00412E32" w:rsidP="00986D9B">
            <w:pPr>
              <w:spacing w:line="240" w:lineRule="auto"/>
              <w:jc w:val="both"/>
              <w:rPr>
                <w:rFonts w:ascii="Times New Roman" w:hAnsi="Times New Roman"/>
                <w:sz w:val="24"/>
                <w:szCs w:val="24"/>
              </w:rPr>
            </w:pPr>
            <w:r w:rsidRPr="001441E1">
              <w:rPr>
                <w:rFonts w:ascii="Times New Roman" w:hAnsi="Times New Roman"/>
                <w:sz w:val="24"/>
                <w:szCs w:val="24"/>
              </w:rPr>
              <w:t>Arb</w:t>
            </w:r>
          </w:p>
        </w:tc>
        <w:tc>
          <w:tcPr>
            <w:tcW w:w="960" w:type="dxa"/>
            <w:tcBorders>
              <w:top w:val="nil"/>
              <w:left w:val="nil"/>
              <w:bottom w:val="single" w:sz="4" w:space="0" w:color="auto"/>
              <w:right w:val="single" w:sz="4" w:space="0" w:color="auto"/>
            </w:tcBorders>
            <w:noWrap/>
            <w:vAlign w:val="bottom"/>
          </w:tcPr>
          <w:p w:rsidR="00412E32" w:rsidRPr="001441E1" w:rsidRDefault="00412E32" w:rsidP="00986D9B">
            <w:pPr>
              <w:spacing w:line="240" w:lineRule="auto"/>
              <w:jc w:val="both"/>
              <w:rPr>
                <w:rFonts w:ascii="Times New Roman" w:hAnsi="Times New Roman"/>
                <w:sz w:val="24"/>
                <w:szCs w:val="24"/>
              </w:rPr>
            </w:pPr>
            <w:r w:rsidRPr="001441E1">
              <w:rPr>
                <w:rFonts w:ascii="Times New Roman" w:hAnsi="Times New Roman"/>
                <w:sz w:val="24"/>
                <w:szCs w:val="24"/>
              </w:rPr>
              <w:t>Am</w:t>
            </w:r>
          </w:p>
        </w:tc>
        <w:tc>
          <w:tcPr>
            <w:tcW w:w="960" w:type="dxa"/>
            <w:tcBorders>
              <w:top w:val="nil"/>
              <w:left w:val="nil"/>
              <w:bottom w:val="single" w:sz="4" w:space="0" w:color="auto"/>
              <w:right w:val="single" w:sz="4" w:space="0" w:color="auto"/>
            </w:tcBorders>
            <w:noWrap/>
            <w:vAlign w:val="bottom"/>
          </w:tcPr>
          <w:p w:rsidR="00412E32" w:rsidRPr="001441E1" w:rsidRDefault="00412E32" w:rsidP="00986D9B">
            <w:pPr>
              <w:spacing w:line="240" w:lineRule="auto"/>
              <w:jc w:val="both"/>
              <w:rPr>
                <w:rFonts w:ascii="Times New Roman" w:hAnsi="Times New Roman"/>
                <w:sz w:val="24"/>
                <w:szCs w:val="24"/>
              </w:rPr>
            </w:pPr>
            <w:r w:rsidRPr="001441E1">
              <w:rPr>
                <w:rFonts w:ascii="Times New Roman" w:hAnsi="Times New Roman"/>
                <w:sz w:val="24"/>
                <w:szCs w:val="24"/>
              </w:rPr>
              <w:t>Arb</w:t>
            </w:r>
          </w:p>
        </w:tc>
        <w:tc>
          <w:tcPr>
            <w:tcW w:w="960" w:type="dxa"/>
            <w:tcBorders>
              <w:top w:val="nil"/>
              <w:left w:val="nil"/>
              <w:bottom w:val="single" w:sz="4" w:space="0" w:color="auto"/>
              <w:right w:val="single" w:sz="4" w:space="0" w:color="auto"/>
            </w:tcBorders>
            <w:noWrap/>
            <w:vAlign w:val="bottom"/>
          </w:tcPr>
          <w:p w:rsidR="00412E32" w:rsidRPr="001441E1" w:rsidRDefault="00412E32" w:rsidP="00986D9B">
            <w:pPr>
              <w:spacing w:line="240" w:lineRule="auto"/>
              <w:jc w:val="both"/>
              <w:rPr>
                <w:rFonts w:ascii="Times New Roman" w:hAnsi="Times New Roman"/>
                <w:sz w:val="24"/>
                <w:szCs w:val="24"/>
              </w:rPr>
            </w:pPr>
            <w:r w:rsidRPr="001441E1">
              <w:rPr>
                <w:rFonts w:ascii="Times New Roman" w:hAnsi="Times New Roman"/>
                <w:sz w:val="24"/>
                <w:szCs w:val="24"/>
              </w:rPr>
              <w:t>Aj</w:t>
            </w:r>
          </w:p>
        </w:tc>
      </w:tr>
    </w:tbl>
    <w:p w:rsidR="00412E32" w:rsidRPr="001441E1" w:rsidRDefault="00412E32" w:rsidP="001441E1">
      <w:pPr>
        <w:spacing w:line="240" w:lineRule="auto"/>
        <w:jc w:val="both"/>
        <w:rPr>
          <w:rFonts w:ascii="Times New Roman" w:hAnsi="Times New Roman"/>
          <w:color w:val="FF0000"/>
          <w:sz w:val="24"/>
          <w:szCs w:val="24"/>
          <w:highlight w:val="yellow"/>
          <w:lang w:val="ro-RO"/>
        </w:rPr>
      </w:pPr>
    </w:p>
    <w:p w:rsidR="00412E32" w:rsidRPr="001441E1" w:rsidRDefault="00412E32" w:rsidP="001441E1">
      <w:pPr>
        <w:spacing w:line="240" w:lineRule="auto"/>
        <w:jc w:val="both"/>
        <w:rPr>
          <w:rFonts w:ascii="Times New Roman" w:hAnsi="Times New Roman"/>
          <w:color w:val="FF0000"/>
          <w:sz w:val="24"/>
          <w:szCs w:val="24"/>
          <w:lang w:val="ro-RO"/>
        </w:rPr>
        <w:sectPr w:rsidR="00412E32" w:rsidRPr="001441E1">
          <w:pgSz w:w="11907" w:h="16840" w:code="9"/>
          <w:pgMar w:top="567" w:right="567" w:bottom="567" w:left="1418" w:header="709" w:footer="709" w:gutter="0"/>
          <w:cols w:space="720"/>
          <w:titlePg/>
        </w:sectPr>
      </w:pPr>
    </w:p>
    <w:p w:rsidR="00412E32" w:rsidRPr="001441E1" w:rsidRDefault="00412E32" w:rsidP="001441E1">
      <w:pPr>
        <w:spacing w:line="240" w:lineRule="auto"/>
        <w:jc w:val="both"/>
        <w:rPr>
          <w:rFonts w:ascii="Times New Roman" w:hAnsi="Times New Roman"/>
          <w:sz w:val="24"/>
          <w:szCs w:val="24"/>
          <w:lang w:val="fr-FR"/>
        </w:rPr>
      </w:pPr>
      <w:r w:rsidRPr="001441E1">
        <w:rPr>
          <w:rFonts w:ascii="Times New Roman" w:hAnsi="Times New Roman"/>
          <w:b/>
          <w:sz w:val="24"/>
          <w:szCs w:val="24"/>
          <w:u w:val="single"/>
          <w:lang w:val="fr-FR"/>
        </w:rPr>
        <w:t>BULETIN  DE  ANALIZĂ</w:t>
      </w:r>
    </w:p>
    <w:p w:rsidR="00412E32" w:rsidRPr="001441E1" w:rsidRDefault="00412E32" w:rsidP="001441E1">
      <w:pPr>
        <w:spacing w:line="240" w:lineRule="auto"/>
        <w:jc w:val="both"/>
        <w:rPr>
          <w:rFonts w:ascii="Times New Roman" w:hAnsi="Times New Roman"/>
          <w:color w:val="FF0000"/>
          <w:sz w:val="24"/>
          <w:szCs w:val="24"/>
          <w:lang w:val="fr-FR"/>
        </w:rPr>
        <w:sectPr w:rsidR="00412E32" w:rsidRPr="001441E1" w:rsidSect="0004175E">
          <w:pgSz w:w="11907" w:h="16840" w:code="9"/>
          <w:pgMar w:top="1411" w:right="360" w:bottom="562" w:left="562" w:header="706" w:footer="706" w:gutter="0"/>
          <w:cols w:space="720"/>
        </w:sectPr>
      </w:pPr>
      <w:r w:rsidRPr="00394006">
        <w:rPr>
          <w:rFonts w:ascii="Times New Roman" w:hAnsi="Times New Roman"/>
          <w:color w:val="FF0000"/>
          <w:sz w:val="24"/>
          <w:szCs w:val="24"/>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25pt;height:522.75pt">
            <v:imagedata r:id="rId5" o:title=""/>
          </v:shape>
        </w:pict>
      </w:r>
    </w:p>
    <w:p w:rsidR="00412E32" w:rsidRPr="001441E1" w:rsidRDefault="00412E32" w:rsidP="001441E1">
      <w:pPr>
        <w:spacing w:line="240" w:lineRule="auto"/>
        <w:jc w:val="both"/>
        <w:rPr>
          <w:rFonts w:ascii="Times New Roman" w:hAnsi="Times New Roman"/>
          <w:color w:val="FF0000"/>
          <w:sz w:val="24"/>
          <w:szCs w:val="24"/>
          <w:lang w:val="fr-FR"/>
        </w:rPr>
      </w:pPr>
      <w:r w:rsidRPr="001441E1">
        <w:rPr>
          <w:rFonts w:ascii="Times New Roman" w:hAnsi="Times New Roman"/>
          <w:color w:val="FF0000"/>
          <w:sz w:val="24"/>
          <w:szCs w:val="24"/>
          <w:lang w:val="fr-FR"/>
        </w:rPr>
        <w:t xml:space="preserve"> </w:t>
      </w:r>
    </w:p>
    <w:p w:rsidR="00412E32" w:rsidRPr="001441E1" w:rsidRDefault="00412E32" w:rsidP="001441E1">
      <w:pPr>
        <w:spacing w:line="240" w:lineRule="auto"/>
        <w:jc w:val="both"/>
        <w:rPr>
          <w:rFonts w:ascii="Times New Roman" w:hAnsi="Times New Roman"/>
          <w:b/>
          <w:i/>
          <w:sz w:val="24"/>
          <w:szCs w:val="24"/>
          <w:lang w:val="fr-FR"/>
        </w:rPr>
      </w:pPr>
      <w:r w:rsidRPr="001441E1">
        <w:rPr>
          <w:rFonts w:ascii="Times New Roman" w:hAnsi="Times New Roman"/>
          <w:b/>
          <w:i/>
          <w:sz w:val="24"/>
          <w:szCs w:val="24"/>
          <w:lang w:val="fr-FR"/>
        </w:rPr>
        <w:t>Consideraţii cu privire la impactul plantaţiei asupra mediului</w:t>
      </w:r>
    </w:p>
    <w:p w:rsidR="00412E32" w:rsidRPr="001441E1" w:rsidRDefault="00412E32" w:rsidP="001441E1">
      <w:pPr>
        <w:spacing w:line="240" w:lineRule="auto"/>
        <w:jc w:val="both"/>
        <w:rPr>
          <w:rFonts w:ascii="Times New Roman" w:hAnsi="Times New Roman"/>
          <w:sz w:val="24"/>
          <w:szCs w:val="24"/>
        </w:rPr>
      </w:pPr>
      <w:r w:rsidRPr="001441E1">
        <w:rPr>
          <w:rFonts w:ascii="Times New Roman" w:hAnsi="Times New Roman"/>
          <w:sz w:val="24"/>
          <w:szCs w:val="24"/>
        </w:rPr>
        <w:t>Dintre funcţiile perdelelor enumerăm:</w:t>
      </w:r>
    </w:p>
    <w:p w:rsidR="00412E32" w:rsidRPr="001441E1" w:rsidRDefault="00412E32" w:rsidP="001441E1">
      <w:pPr>
        <w:pStyle w:val="ListParagraph"/>
        <w:widowControl/>
        <w:numPr>
          <w:ilvl w:val="0"/>
          <w:numId w:val="20"/>
        </w:numPr>
        <w:spacing w:before="0" w:after="200"/>
        <w:contextualSpacing/>
        <w:rPr>
          <w:rFonts w:ascii="Times New Roman" w:hAnsi="Times New Roman"/>
          <w:sz w:val="24"/>
          <w:szCs w:val="24"/>
        </w:rPr>
      </w:pPr>
      <w:r w:rsidRPr="001441E1">
        <w:rPr>
          <w:rFonts w:ascii="Times New Roman" w:hAnsi="Times New Roman"/>
          <w:sz w:val="24"/>
          <w:szCs w:val="24"/>
        </w:rPr>
        <w:t>Protecţia terenurilor agricole şi creşterea producţiei agricole.Ele reduc evapotranspiraţia şi transpiraţia plantelor;</w:t>
      </w:r>
    </w:p>
    <w:p w:rsidR="00412E32" w:rsidRPr="001441E1" w:rsidRDefault="00412E32" w:rsidP="001441E1">
      <w:pPr>
        <w:pStyle w:val="ListParagraph"/>
        <w:widowControl/>
        <w:numPr>
          <w:ilvl w:val="0"/>
          <w:numId w:val="20"/>
        </w:numPr>
        <w:spacing w:before="0" w:after="200"/>
        <w:contextualSpacing/>
        <w:rPr>
          <w:rFonts w:ascii="Times New Roman" w:hAnsi="Times New Roman"/>
          <w:sz w:val="24"/>
          <w:szCs w:val="24"/>
        </w:rPr>
      </w:pPr>
      <w:r w:rsidRPr="001441E1">
        <w:rPr>
          <w:rFonts w:ascii="Times New Roman" w:hAnsi="Times New Roman"/>
          <w:sz w:val="24"/>
          <w:szCs w:val="24"/>
        </w:rPr>
        <w:t>Imbunătăţirea distribuţiei umidităţii solului şi sporirea umidităţii aerului la suprafaţa culturilor agricole şi, ca atare, o mai bună rezistenţă la seceta a culturilor;</w:t>
      </w:r>
    </w:p>
    <w:p w:rsidR="00412E32" w:rsidRPr="001441E1" w:rsidRDefault="00412E32" w:rsidP="001441E1">
      <w:pPr>
        <w:pStyle w:val="ListParagraph"/>
        <w:widowControl/>
        <w:numPr>
          <w:ilvl w:val="0"/>
          <w:numId w:val="20"/>
        </w:numPr>
        <w:spacing w:before="0" w:after="200"/>
        <w:contextualSpacing/>
        <w:rPr>
          <w:rFonts w:ascii="Times New Roman" w:hAnsi="Times New Roman"/>
          <w:sz w:val="24"/>
          <w:szCs w:val="24"/>
          <w:lang w:val="pt-BR"/>
        </w:rPr>
      </w:pPr>
      <w:r w:rsidRPr="001441E1">
        <w:rPr>
          <w:rFonts w:ascii="Times New Roman" w:hAnsi="Times New Roman"/>
          <w:sz w:val="24"/>
          <w:szCs w:val="24"/>
          <w:lang w:val="pt-BR"/>
        </w:rPr>
        <w:t>Protejarea culturilor de toamna impotriva ingheţurilor ca urmare a efectului ecologic exercitat de stratul de zăpadă asupra acestora;</w:t>
      </w:r>
    </w:p>
    <w:p w:rsidR="00412E32" w:rsidRPr="001441E1" w:rsidRDefault="00412E32" w:rsidP="001441E1">
      <w:pPr>
        <w:pStyle w:val="ListParagraph"/>
        <w:widowControl/>
        <w:numPr>
          <w:ilvl w:val="0"/>
          <w:numId w:val="20"/>
        </w:numPr>
        <w:spacing w:before="0" w:after="200"/>
        <w:contextualSpacing/>
        <w:rPr>
          <w:rFonts w:ascii="Times New Roman" w:hAnsi="Times New Roman"/>
          <w:sz w:val="24"/>
          <w:szCs w:val="24"/>
        </w:rPr>
      </w:pPr>
      <w:r w:rsidRPr="001441E1">
        <w:rPr>
          <w:rFonts w:ascii="Times New Roman" w:hAnsi="Times New Roman"/>
          <w:sz w:val="24"/>
          <w:szCs w:val="24"/>
        </w:rPr>
        <w:t>Impiedicarea răspândirii prin vânt a seminţelor de buruieni care pot infesta culturile, precum şi a insectelor dăunătoare;</w:t>
      </w:r>
    </w:p>
    <w:p w:rsidR="00412E32" w:rsidRPr="001441E1" w:rsidRDefault="00412E32" w:rsidP="001441E1">
      <w:pPr>
        <w:pStyle w:val="ListParagraph"/>
        <w:widowControl/>
        <w:numPr>
          <w:ilvl w:val="0"/>
          <w:numId w:val="20"/>
        </w:numPr>
        <w:spacing w:before="0" w:after="200"/>
        <w:contextualSpacing/>
        <w:rPr>
          <w:rFonts w:ascii="Times New Roman" w:hAnsi="Times New Roman"/>
          <w:sz w:val="24"/>
          <w:szCs w:val="24"/>
        </w:rPr>
      </w:pPr>
      <w:r w:rsidRPr="001441E1">
        <w:rPr>
          <w:rFonts w:ascii="Times New Roman" w:hAnsi="Times New Roman"/>
          <w:sz w:val="24"/>
          <w:szCs w:val="24"/>
        </w:rPr>
        <w:t>Dezvoltarea fondului natural entomofag, care contribuie la reducerea aplicării de insecticide in culturile agricole protejate;</w:t>
      </w:r>
    </w:p>
    <w:p w:rsidR="00412E32" w:rsidRPr="001441E1" w:rsidRDefault="00412E32" w:rsidP="001441E1">
      <w:pPr>
        <w:pStyle w:val="ListParagraph"/>
        <w:widowControl/>
        <w:numPr>
          <w:ilvl w:val="0"/>
          <w:numId w:val="20"/>
        </w:numPr>
        <w:spacing w:before="0" w:after="200"/>
        <w:contextualSpacing/>
        <w:rPr>
          <w:rFonts w:ascii="Times New Roman" w:hAnsi="Times New Roman"/>
          <w:sz w:val="24"/>
          <w:szCs w:val="24"/>
          <w:lang w:val="it-IT"/>
        </w:rPr>
      </w:pPr>
      <w:r w:rsidRPr="001441E1">
        <w:rPr>
          <w:rFonts w:ascii="Times New Roman" w:hAnsi="Times New Roman"/>
          <w:sz w:val="24"/>
          <w:szCs w:val="24"/>
          <w:lang w:val="it-IT"/>
        </w:rPr>
        <w:t>Sporirea producţiei culturilor protejate, spor care este cu 10-20% mai mare decât in suprafeţele fără perdele forestiere;</w:t>
      </w:r>
    </w:p>
    <w:p w:rsidR="00412E32" w:rsidRPr="001441E1" w:rsidRDefault="00412E32" w:rsidP="001441E1">
      <w:pPr>
        <w:pStyle w:val="ListParagraph"/>
        <w:widowControl/>
        <w:numPr>
          <w:ilvl w:val="0"/>
          <w:numId w:val="20"/>
        </w:numPr>
        <w:spacing w:before="0" w:after="200"/>
        <w:contextualSpacing/>
        <w:rPr>
          <w:rFonts w:ascii="Times New Roman" w:hAnsi="Times New Roman"/>
          <w:sz w:val="24"/>
          <w:szCs w:val="24"/>
          <w:lang w:val="pt-BR"/>
        </w:rPr>
      </w:pPr>
      <w:r w:rsidRPr="001441E1">
        <w:rPr>
          <w:rFonts w:ascii="Times New Roman" w:hAnsi="Times New Roman"/>
          <w:sz w:val="24"/>
          <w:szCs w:val="24"/>
          <w:lang w:val="pt-BR"/>
        </w:rPr>
        <w:t>Reducerea pierderilor de humus şi de substanţe nutritive din orizonturile superioare afectate de fenomenul de eroziune eoliană;</w:t>
      </w:r>
    </w:p>
    <w:p w:rsidR="00412E32" w:rsidRPr="001441E1" w:rsidRDefault="00412E32" w:rsidP="001441E1">
      <w:pPr>
        <w:pStyle w:val="ListParagraph"/>
        <w:widowControl/>
        <w:numPr>
          <w:ilvl w:val="0"/>
          <w:numId w:val="20"/>
        </w:numPr>
        <w:spacing w:before="0" w:after="200"/>
        <w:contextualSpacing/>
        <w:rPr>
          <w:rFonts w:ascii="Times New Roman" w:hAnsi="Times New Roman"/>
          <w:sz w:val="24"/>
          <w:szCs w:val="24"/>
        </w:rPr>
      </w:pPr>
      <w:r w:rsidRPr="001441E1">
        <w:rPr>
          <w:rFonts w:ascii="Times New Roman" w:hAnsi="Times New Roman"/>
          <w:sz w:val="24"/>
          <w:szCs w:val="24"/>
        </w:rPr>
        <w:t>Reţinerea zăpezii, repartizarea ei uniform şi evitarea spulberării acesteia;</w:t>
      </w:r>
    </w:p>
    <w:p w:rsidR="00412E32" w:rsidRPr="001441E1" w:rsidRDefault="00412E32" w:rsidP="001441E1">
      <w:pPr>
        <w:pStyle w:val="ListParagraph"/>
        <w:widowControl/>
        <w:numPr>
          <w:ilvl w:val="0"/>
          <w:numId w:val="20"/>
        </w:numPr>
        <w:spacing w:before="0" w:after="200"/>
        <w:contextualSpacing/>
        <w:rPr>
          <w:rFonts w:ascii="Times New Roman" w:hAnsi="Times New Roman"/>
          <w:sz w:val="24"/>
          <w:szCs w:val="24"/>
        </w:rPr>
      </w:pPr>
      <w:r w:rsidRPr="001441E1">
        <w:rPr>
          <w:rFonts w:ascii="Times New Roman" w:hAnsi="Times New Roman"/>
          <w:sz w:val="24"/>
          <w:szCs w:val="24"/>
        </w:rPr>
        <w:t>Evitarea culcării lanurilor şi frângerilor tulpinilor, ruperii frunzelor şi scuturării premature a florilor şi fructelor;</w:t>
      </w:r>
    </w:p>
    <w:p w:rsidR="00412E32" w:rsidRPr="001441E1" w:rsidRDefault="00412E32" w:rsidP="001441E1">
      <w:pPr>
        <w:pStyle w:val="ListParagraph"/>
        <w:widowControl/>
        <w:numPr>
          <w:ilvl w:val="0"/>
          <w:numId w:val="20"/>
        </w:numPr>
        <w:spacing w:before="0" w:after="200"/>
        <w:contextualSpacing/>
        <w:rPr>
          <w:rFonts w:ascii="Times New Roman" w:hAnsi="Times New Roman"/>
          <w:sz w:val="24"/>
          <w:szCs w:val="24"/>
        </w:rPr>
      </w:pPr>
      <w:r w:rsidRPr="001441E1">
        <w:rPr>
          <w:rFonts w:ascii="Times New Roman" w:hAnsi="Times New Roman"/>
          <w:sz w:val="24"/>
          <w:szCs w:val="24"/>
        </w:rPr>
        <w:t>Imbunătăţirea uniformităţii udărilor şi impiedicarea pierderilor de apă din jet in cazul irigaţiei prin aspersiune.</w:t>
      </w:r>
    </w:p>
    <w:p w:rsidR="00412E32" w:rsidRPr="001441E1" w:rsidRDefault="00412E32" w:rsidP="001441E1">
      <w:pPr>
        <w:spacing w:line="240" w:lineRule="auto"/>
        <w:jc w:val="both"/>
        <w:rPr>
          <w:rFonts w:ascii="Times New Roman" w:hAnsi="Times New Roman"/>
          <w:b/>
          <w:sz w:val="24"/>
          <w:szCs w:val="24"/>
        </w:rPr>
      </w:pPr>
      <w:r>
        <w:rPr>
          <w:rFonts w:ascii="Times New Roman" w:hAnsi="Times New Roman"/>
          <w:b/>
          <w:sz w:val="24"/>
          <w:szCs w:val="24"/>
        </w:rPr>
        <w:t>3.3</w:t>
      </w:r>
      <w:r w:rsidRPr="001441E1">
        <w:rPr>
          <w:rFonts w:ascii="Times New Roman" w:hAnsi="Times New Roman"/>
          <w:b/>
          <w:sz w:val="24"/>
          <w:szCs w:val="24"/>
        </w:rPr>
        <w:t>.4.  SOLUŢIA  TEHNICA</w:t>
      </w:r>
    </w:p>
    <w:p w:rsidR="00412E32" w:rsidRPr="001441E1" w:rsidRDefault="00412E32" w:rsidP="001441E1">
      <w:pPr>
        <w:pStyle w:val="BodyText3"/>
        <w:ind w:firstLine="720"/>
        <w:jc w:val="both"/>
        <w:rPr>
          <w:rFonts w:ascii="Times New Roman" w:hAnsi="Times New Roman"/>
          <w:sz w:val="24"/>
          <w:szCs w:val="24"/>
        </w:rPr>
      </w:pPr>
      <w:r w:rsidRPr="001441E1">
        <w:rPr>
          <w:rFonts w:ascii="Times New Roman" w:hAnsi="Times New Roman"/>
          <w:sz w:val="24"/>
          <w:szCs w:val="24"/>
          <w:u w:val="single"/>
        </w:rPr>
        <w:t>Soluţia tehnicã</w:t>
      </w:r>
      <w:r w:rsidRPr="001441E1">
        <w:rPr>
          <w:rFonts w:ascii="Times New Roman" w:hAnsi="Times New Roman"/>
          <w:sz w:val="24"/>
          <w:szCs w:val="24"/>
        </w:rPr>
        <w:t xml:space="preserve"> pentru terenurile care fac obiectul studiului, se refera la compoziţia de regenerare, schema de plantare, numarul de puieţi la hectar, tehnologia de plantare, de pregãtire a terenului şi a solului, precum si lucrãrile necesare pânã la realizarea starii de masiv.</w:t>
      </w:r>
    </w:p>
    <w:p w:rsidR="00412E32" w:rsidRPr="001441E1" w:rsidRDefault="00412E32" w:rsidP="001441E1">
      <w:pPr>
        <w:spacing w:line="240" w:lineRule="auto"/>
        <w:ind w:firstLine="720"/>
        <w:jc w:val="both"/>
        <w:rPr>
          <w:rFonts w:ascii="Times New Roman" w:hAnsi="Times New Roman"/>
          <w:sz w:val="24"/>
          <w:szCs w:val="24"/>
        </w:rPr>
      </w:pPr>
      <w:r w:rsidRPr="001441E1">
        <w:rPr>
          <w:rFonts w:ascii="Times New Roman" w:hAnsi="Times New Roman"/>
          <w:sz w:val="24"/>
          <w:szCs w:val="24"/>
        </w:rPr>
        <w:t xml:space="preserve">Compozitiile de regenerare de bază propuse sunt: </w:t>
      </w:r>
    </w:p>
    <w:p w:rsidR="00412E32" w:rsidRPr="001441E1" w:rsidRDefault="00412E32" w:rsidP="001441E1">
      <w:pPr>
        <w:spacing w:line="240" w:lineRule="auto"/>
        <w:ind w:firstLine="720"/>
        <w:jc w:val="both"/>
        <w:rPr>
          <w:rFonts w:ascii="Times New Roman" w:hAnsi="Times New Roman"/>
          <w:sz w:val="24"/>
          <w:szCs w:val="24"/>
        </w:rPr>
      </w:pPr>
      <w:r w:rsidRPr="001441E1">
        <w:rPr>
          <w:rFonts w:ascii="Times New Roman" w:hAnsi="Times New Roman"/>
          <w:sz w:val="24"/>
          <w:szCs w:val="24"/>
        </w:rPr>
        <w:t xml:space="preserve">      1) pentru perdele principale</w:t>
      </w:r>
      <w:r w:rsidRPr="001441E1">
        <w:rPr>
          <w:rFonts w:ascii="Times New Roman" w:hAnsi="Times New Roman"/>
          <w:sz w:val="24"/>
          <w:szCs w:val="24"/>
        </w:rPr>
        <w:tab/>
      </w:r>
      <w:r w:rsidRPr="001441E1">
        <w:rPr>
          <w:rFonts w:ascii="Times New Roman" w:hAnsi="Times New Roman"/>
          <w:sz w:val="24"/>
          <w:szCs w:val="24"/>
        </w:rPr>
        <w:tab/>
      </w:r>
      <w:r w:rsidRPr="001441E1">
        <w:rPr>
          <w:rFonts w:ascii="Times New Roman" w:hAnsi="Times New Roman"/>
          <w:sz w:val="24"/>
          <w:szCs w:val="24"/>
        </w:rPr>
        <w:tab/>
        <w:t xml:space="preserve">      </w:t>
      </w:r>
    </w:p>
    <w:p w:rsidR="00412E32" w:rsidRPr="001441E1" w:rsidRDefault="00412E32" w:rsidP="001441E1">
      <w:pPr>
        <w:pStyle w:val="Style21"/>
        <w:widowControl/>
        <w:spacing w:line="240" w:lineRule="auto"/>
        <w:ind w:left="727" w:firstLine="0"/>
        <w:rPr>
          <w:rFonts w:ascii="Times New Roman" w:hAnsi="Times New Roman" w:cs="Times New Roman"/>
          <w:spacing w:val="-4"/>
          <w:lang w:val="en-US"/>
        </w:rPr>
      </w:pPr>
      <w:r w:rsidRPr="001441E1">
        <w:rPr>
          <w:rFonts w:ascii="Times New Roman" w:hAnsi="Times New Roman" w:cs="Times New Roman"/>
          <w:lang w:val="en-US"/>
        </w:rPr>
        <w:t xml:space="preserve">      </w:t>
      </w:r>
      <w:r w:rsidRPr="001441E1">
        <w:rPr>
          <w:rFonts w:ascii="Times New Roman" w:hAnsi="Times New Roman" w:cs="Times New Roman"/>
          <w:spacing w:val="-4"/>
          <w:lang w:val="en-US"/>
        </w:rPr>
        <w:t>22Stb (Ce,Gî) 14Te (Ci,Pa) 14 Ju( Ar tătărăsc,măr pădureţ) 50 Arb (măceş,  scumpie)</w:t>
      </w:r>
    </w:p>
    <w:p w:rsidR="00412E32" w:rsidRPr="001441E1" w:rsidRDefault="00412E32" w:rsidP="001441E1">
      <w:pPr>
        <w:spacing w:line="240" w:lineRule="auto"/>
        <w:ind w:left="720" w:firstLine="7"/>
        <w:jc w:val="both"/>
        <w:rPr>
          <w:rFonts w:ascii="Times New Roman" w:hAnsi="Times New Roman"/>
          <w:sz w:val="24"/>
          <w:szCs w:val="24"/>
        </w:rPr>
      </w:pPr>
      <w:r w:rsidRPr="001441E1">
        <w:rPr>
          <w:rFonts w:ascii="Times New Roman" w:hAnsi="Times New Roman"/>
          <w:sz w:val="24"/>
          <w:szCs w:val="24"/>
        </w:rPr>
        <w:t xml:space="preserve">     2) pentru perdele secundare</w:t>
      </w:r>
    </w:p>
    <w:p w:rsidR="00412E32" w:rsidRPr="001441E1" w:rsidRDefault="00412E32" w:rsidP="001441E1">
      <w:pPr>
        <w:pStyle w:val="Style21"/>
        <w:widowControl/>
        <w:spacing w:line="240" w:lineRule="auto"/>
        <w:ind w:left="727" w:firstLine="0"/>
        <w:rPr>
          <w:rFonts w:ascii="Times New Roman" w:hAnsi="Times New Roman" w:cs="Times New Roman"/>
          <w:lang w:val="en-US"/>
        </w:rPr>
      </w:pPr>
      <w:r w:rsidRPr="001441E1">
        <w:rPr>
          <w:rFonts w:ascii="Times New Roman" w:hAnsi="Times New Roman" w:cs="Times New Roman"/>
          <w:spacing w:val="-4"/>
          <w:lang w:val="en-US"/>
        </w:rPr>
        <w:t>20Stb (Ce,Gî) 10Te (Ci,Pa) 20 Ju( Ar tătărăsc,măr pădureţ) 50 Arb (măceş, porumbar, scumpie)</w:t>
      </w:r>
    </w:p>
    <w:p w:rsidR="00412E32" w:rsidRPr="001441E1" w:rsidRDefault="00412E32" w:rsidP="001441E1">
      <w:pPr>
        <w:pStyle w:val="BodyText3"/>
        <w:jc w:val="both"/>
        <w:rPr>
          <w:rFonts w:ascii="Times New Roman" w:hAnsi="Times New Roman"/>
          <w:sz w:val="24"/>
          <w:szCs w:val="24"/>
          <w:lang w:val="pt-BR"/>
        </w:rPr>
      </w:pPr>
      <w:r w:rsidRPr="001441E1">
        <w:rPr>
          <w:rFonts w:ascii="Times New Roman" w:hAnsi="Times New Roman"/>
          <w:sz w:val="24"/>
          <w:szCs w:val="24"/>
          <w:lang w:val="pt-BR"/>
        </w:rPr>
        <w:t>Combaterea chimica se realizeaza astfel:</w:t>
      </w:r>
    </w:p>
    <w:p w:rsidR="00412E32" w:rsidRPr="001441E1" w:rsidRDefault="00412E32" w:rsidP="001441E1">
      <w:pPr>
        <w:pStyle w:val="BodyText3"/>
        <w:widowControl w:val="0"/>
        <w:numPr>
          <w:ilvl w:val="0"/>
          <w:numId w:val="21"/>
        </w:numPr>
        <w:overflowPunct w:val="0"/>
        <w:autoSpaceDE w:val="0"/>
        <w:autoSpaceDN w:val="0"/>
        <w:adjustRightInd w:val="0"/>
        <w:spacing w:after="0" w:line="240" w:lineRule="auto"/>
        <w:ind w:left="0" w:firstLine="720"/>
        <w:jc w:val="both"/>
        <w:textAlignment w:val="baseline"/>
        <w:rPr>
          <w:rFonts w:ascii="Times New Roman" w:hAnsi="Times New Roman"/>
          <w:sz w:val="24"/>
          <w:szCs w:val="24"/>
          <w:lang w:val="fr-FR"/>
        </w:rPr>
      </w:pPr>
      <w:r w:rsidRPr="001441E1">
        <w:rPr>
          <w:rFonts w:ascii="Times New Roman" w:hAnsi="Times New Roman"/>
          <w:sz w:val="24"/>
          <w:szCs w:val="24"/>
          <w:lang w:val="fr-FR"/>
        </w:rPr>
        <w:t>combaterea chimică cu aparatul Kyoritz</w:t>
      </w:r>
    </w:p>
    <w:p w:rsidR="00412E32" w:rsidRPr="001441E1" w:rsidRDefault="00412E32" w:rsidP="001441E1">
      <w:pPr>
        <w:pStyle w:val="BodyText3"/>
        <w:widowControl w:val="0"/>
        <w:numPr>
          <w:ilvl w:val="0"/>
          <w:numId w:val="21"/>
        </w:numPr>
        <w:overflowPunct w:val="0"/>
        <w:autoSpaceDE w:val="0"/>
        <w:autoSpaceDN w:val="0"/>
        <w:adjustRightInd w:val="0"/>
        <w:spacing w:after="0" w:line="240" w:lineRule="auto"/>
        <w:ind w:left="0" w:firstLine="720"/>
        <w:jc w:val="both"/>
        <w:textAlignment w:val="baseline"/>
        <w:rPr>
          <w:rFonts w:ascii="Times New Roman" w:hAnsi="Times New Roman"/>
          <w:sz w:val="24"/>
          <w:szCs w:val="24"/>
          <w:lang w:val="fr-FR"/>
        </w:rPr>
      </w:pPr>
      <w:r w:rsidRPr="001441E1">
        <w:rPr>
          <w:rFonts w:ascii="Times New Roman" w:hAnsi="Times New Roman"/>
          <w:sz w:val="24"/>
          <w:szCs w:val="24"/>
          <w:lang w:val="fr-FR"/>
        </w:rPr>
        <w:t>pentru plantatiile de stejar se aplica un tratament / sezonul de vegetatie contra fainarii cu Tilt 250EC avand concentratia de 0,03 % si doza de aplicare 0,3 l/ha;</w:t>
      </w:r>
    </w:p>
    <w:p w:rsidR="00412E32" w:rsidRPr="001441E1" w:rsidRDefault="00412E32" w:rsidP="001441E1">
      <w:pPr>
        <w:pStyle w:val="BodyText3"/>
        <w:widowControl w:val="0"/>
        <w:numPr>
          <w:ilvl w:val="0"/>
          <w:numId w:val="21"/>
        </w:numPr>
        <w:overflowPunct w:val="0"/>
        <w:autoSpaceDE w:val="0"/>
        <w:autoSpaceDN w:val="0"/>
        <w:adjustRightInd w:val="0"/>
        <w:spacing w:after="0" w:line="240" w:lineRule="auto"/>
        <w:ind w:left="0" w:firstLine="720"/>
        <w:jc w:val="both"/>
        <w:textAlignment w:val="baseline"/>
        <w:rPr>
          <w:rFonts w:ascii="Times New Roman" w:hAnsi="Times New Roman"/>
          <w:sz w:val="24"/>
          <w:szCs w:val="24"/>
          <w:lang w:val="fr-FR"/>
        </w:rPr>
      </w:pPr>
      <w:r w:rsidRPr="001441E1">
        <w:rPr>
          <w:rFonts w:ascii="Times New Roman" w:hAnsi="Times New Roman"/>
          <w:sz w:val="24"/>
          <w:szCs w:val="24"/>
          <w:lang w:val="fr-FR"/>
        </w:rPr>
        <w:t>pentru combaterea diversilor daunatori se aplica un tratament / sezonul de vegetatie cu Karate avand concentratia de 0,030 % in doza de 1,25 l/ha;</w:t>
      </w:r>
    </w:p>
    <w:p w:rsidR="00412E32" w:rsidRPr="001441E1" w:rsidRDefault="00412E32" w:rsidP="001441E1">
      <w:pPr>
        <w:pStyle w:val="ShortReturnAddress"/>
        <w:tabs>
          <w:tab w:val="left" w:pos="-108"/>
          <w:tab w:val="left" w:pos="612"/>
          <w:tab w:val="left" w:pos="1332"/>
        </w:tabs>
        <w:suppressAutoHyphens/>
        <w:ind w:left="615"/>
        <w:jc w:val="both"/>
        <w:rPr>
          <w:rFonts w:ascii="Times New Roman" w:hAnsi="Times New Roman"/>
          <w:szCs w:val="24"/>
          <w:lang w:val="ro-RO"/>
        </w:rPr>
      </w:pPr>
      <w:r w:rsidRPr="001441E1">
        <w:rPr>
          <w:rFonts w:ascii="Times New Roman" w:hAnsi="Times New Roman"/>
          <w:szCs w:val="24"/>
          <w:lang w:val="ro-RO"/>
        </w:rPr>
        <w:t xml:space="preserve">  -  pentru plop alb, combaterea cu Roundup, cu doza 5,0 l/ha.</w:t>
      </w:r>
    </w:p>
    <w:p w:rsidR="00412E32" w:rsidRPr="001441E1" w:rsidRDefault="00412E32" w:rsidP="001441E1">
      <w:pPr>
        <w:pStyle w:val="ShortReturnAddress"/>
        <w:tabs>
          <w:tab w:val="left" w:pos="-108"/>
          <w:tab w:val="left" w:pos="612"/>
          <w:tab w:val="left" w:pos="1332"/>
        </w:tabs>
        <w:suppressAutoHyphens/>
        <w:ind w:left="615"/>
        <w:jc w:val="both"/>
        <w:rPr>
          <w:rFonts w:ascii="Times New Roman" w:hAnsi="Times New Roman"/>
          <w:szCs w:val="24"/>
          <w:lang w:val="ro-RO"/>
        </w:rPr>
      </w:pPr>
    </w:p>
    <w:p w:rsidR="00412E32" w:rsidRPr="0029724C" w:rsidRDefault="00412E32" w:rsidP="001441E1">
      <w:pPr>
        <w:spacing w:line="240" w:lineRule="auto"/>
        <w:jc w:val="both"/>
        <w:rPr>
          <w:rFonts w:ascii="Times New Roman" w:hAnsi="Times New Roman"/>
          <w:b/>
          <w:i/>
          <w:sz w:val="24"/>
          <w:szCs w:val="24"/>
          <w:lang w:val="ro-RO"/>
        </w:rPr>
      </w:pPr>
      <w:r w:rsidRPr="0029724C">
        <w:rPr>
          <w:rFonts w:ascii="Times New Roman" w:hAnsi="Times New Roman"/>
          <w:b/>
          <w:i/>
          <w:sz w:val="24"/>
          <w:szCs w:val="24"/>
          <w:lang w:val="ro-RO"/>
        </w:rPr>
        <w:t>Tehnologia de lucru</w:t>
      </w:r>
    </w:p>
    <w:p w:rsidR="00412E32" w:rsidRPr="0029724C" w:rsidRDefault="00412E32" w:rsidP="001441E1">
      <w:pPr>
        <w:spacing w:line="240" w:lineRule="auto"/>
        <w:jc w:val="both"/>
        <w:rPr>
          <w:rFonts w:ascii="Times New Roman" w:hAnsi="Times New Roman"/>
          <w:b/>
          <w:i/>
          <w:sz w:val="24"/>
          <w:szCs w:val="24"/>
          <w:lang w:val="ro-RO"/>
        </w:rPr>
      </w:pPr>
      <w:r w:rsidRPr="0029724C">
        <w:rPr>
          <w:rFonts w:ascii="Times New Roman" w:hAnsi="Times New Roman"/>
          <w:b/>
          <w:i/>
          <w:sz w:val="24"/>
          <w:szCs w:val="24"/>
          <w:lang w:val="ro-RO"/>
        </w:rPr>
        <w:t>Descrierea lucrărilor de pregătire a terenului şi a solului, pe unităţi amenajistice şi pe formule de impadurire</w:t>
      </w:r>
    </w:p>
    <w:p w:rsidR="00412E32" w:rsidRPr="001441E1" w:rsidRDefault="00412E32" w:rsidP="001441E1">
      <w:pPr>
        <w:pStyle w:val="Normal14"/>
        <w:rPr>
          <w:rStyle w:val="FontStyle69"/>
          <w:rFonts w:ascii="Times New Roman" w:hAnsi="Times New Roman"/>
          <w:bCs/>
          <w:sz w:val="24"/>
          <w:szCs w:val="24"/>
        </w:rPr>
      </w:pPr>
      <w:r w:rsidRPr="001441E1">
        <w:rPr>
          <w:rStyle w:val="FontStyle69"/>
          <w:rFonts w:ascii="Times New Roman" w:hAnsi="Times New Roman"/>
          <w:bCs/>
          <w:sz w:val="24"/>
          <w:szCs w:val="24"/>
        </w:rPr>
        <w:t>Lucrări de pregătire a terenului şi a solului</w:t>
      </w:r>
    </w:p>
    <w:p w:rsidR="00412E32" w:rsidRPr="001441E1" w:rsidRDefault="00412E32" w:rsidP="001441E1">
      <w:pPr>
        <w:pStyle w:val="Normal14"/>
        <w:rPr>
          <w:rStyle w:val="FontStyle69"/>
          <w:rFonts w:ascii="Times New Roman" w:hAnsi="Times New Roman"/>
          <w:b w:val="0"/>
          <w:bCs/>
          <w:sz w:val="24"/>
          <w:szCs w:val="24"/>
        </w:rPr>
      </w:pPr>
      <w:r w:rsidRPr="001441E1">
        <w:rPr>
          <w:rStyle w:val="FontStyle69"/>
          <w:rFonts w:ascii="Times New Roman" w:hAnsi="Times New Roman"/>
          <w:b w:val="0"/>
          <w:bCs/>
          <w:sz w:val="24"/>
          <w:szCs w:val="24"/>
        </w:rPr>
        <w:t>- ararea terenului va fi executata pe întreaga suprafaţa. Arătura contribuie la acumularea apei în sol, distrugerea buruienilor, ameliorarea structurii şi aeraţiei so</w:t>
      </w:r>
      <w:r>
        <w:rPr>
          <w:rStyle w:val="FontStyle69"/>
          <w:rFonts w:ascii="Times New Roman" w:hAnsi="Times New Roman"/>
          <w:b w:val="0"/>
          <w:bCs/>
          <w:sz w:val="24"/>
          <w:szCs w:val="24"/>
        </w:rPr>
        <w:t>l</w:t>
      </w:r>
      <w:r w:rsidRPr="001441E1">
        <w:rPr>
          <w:rStyle w:val="FontStyle69"/>
          <w:rFonts w:ascii="Times New Roman" w:hAnsi="Times New Roman"/>
          <w:b w:val="0"/>
          <w:bCs/>
          <w:sz w:val="24"/>
          <w:szCs w:val="24"/>
        </w:rPr>
        <w:t>ului, crearea unui microrelief favorabil pătrunderii apei din precipitaţii. Arătura se va executa, în luna premergătoare plantării, cu adâncimea medie a brazdei de peste 30 cm;</w:t>
      </w:r>
    </w:p>
    <w:p w:rsidR="00412E32" w:rsidRPr="001441E1" w:rsidRDefault="00412E32" w:rsidP="001441E1">
      <w:pPr>
        <w:pStyle w:val="Normal14"/>
        <w:rPr>
          <w:rStyle w:val="FontStyle69"/>
          <w:rFonts w:ascii="Times New Roman" w:hAnsi="Times New Roman"/>
          <w:b w:val="0"/>
          <w:bCs/>
          <w:sz w:val="24"/>
          <w:szCs w:val="24"/>
        </w:rPr>
      </w:pPr>
      <w:r w:rsidRPr="001441E1">
        <w:rPr>
          <w:rStyle w:val="FontStyle69"/>
          <w:rFonts w:ascii="Times New Roman" w:hAnsi="Times New Roman"/>
          <w:b w:val="0"/>
          <w:bCs/>
          <w:sz w:val="24"/>
          <w:szCs w:val="24"/>
        </w:rPr>
        <w:t>- discuirea terenului se va face pe întreaga suprafaţa. Discuirea duce la sfărâmarea bulgarilor mari din arătura, la marunt</w:t>
      </w:r>
      <w:r>
        <w:rPr>
          <w:rStyle w:val="FontStyle69"/>
          <w:rFonts w:ascii="Times New Roman" w:hAnsi="Times New Roman"/>
          <w:b w:val="0"/>
          <w:bCs/>
          <w:sz w:val="24"/>
          <w:szCs w:val="24"/>
        </w:rPr>
        <w:t>i</w:t>
      </w:r>
      <w:r w:rsidRPr="001441E1">
        <w:rPr>
          <w:rStyle w:val="FontStyle69"/>
          <w:rFonts w:ascii="Times New Roman" w:hAnsi="Times New Roman"/>
          <w:b w:val="0"/>
          <w:bCs/>
          <w:sz w:val="24"/>
          <w:szCs w:val="24"/>
        </w:rPr>
        <w:t>rea brazdelor si nivelarea solului. Adâncimea de lucru este de 10-12 cm. Discuirea se execută în două sensuri perpendiculare imediat dupa ararea terenului.</w:t>
      </w:r>
    </w:p>
    <w:p w:rsidR="00412E32" w:rsidRPr="001441E1" w:rsidRDefault="00412E32" w:rsidP="001441E1">
      <w:pPr>
        <w:spacing w:line="240" w:lineRule="auto"/>
        <w:jc w:val="both"/>
        <w:rPr>
          <w:rFonts w:ascii="Times New Roman" w:hAnsi="Times New Roman"/>
          <w:b/>
          <w:i/>
          <w:sz w:val="24"/>
          <w:szCs w:val="24"/>
          <w:lang w:val="pt-BR"/>
        </w:rPr>
      </w:pPr>
      <w:r w:rsidRPr="001441E1">
        <w:rPr>
          <w:rFonts w:ascii="Times New Roman" w:hAnsi="Times New Roman"/>
          <w:b/>
          <w:i/>
          <w:sz w:val="24"/>
          <w:szCs w:val="24"/>
          <w:lang w:val="pt-BR"/>
        </w:rPr>
        <w:t>Descrierea lucrărilor de infiinţare a plantaţiei</w:t>
      </w:r>
    </w:p>
    <w:p w:rsidR="00412E32" w:rsidRPr="001441E1" w:rsidRDefault="00412E32" w:rsidP="001441E1">
      <w:pPr>
        <w:spacing w:line="240" w:lineRule="auto"/>
        <w:ind w:firstLine="720"/>
        <w:jc w:val="both"/>
        <w:rPr>
          <w:rFonts w:ascii="Times New Roman" w:hAnsi="Times New Roman"/>
          <w:sz w:val="24"/>
          <w:szCs w:val="24"/>
          <w:lang w:val="it-IT"/>
        </w:rPr>
      </w:pPr>
      <w:r w:rsidRPr="001441E1">
        <w:rPr>
          <w:rFonts w:ascii="Times New Roman" w:hAnsi="Times New Roman"/>
          <w:sz w:val="24"/>
          <w:szCs w:val="24"/>
          <w:lang w:val="it-IT"/>
        </w:rPr>
        <w:t>Lucrările propuse a se executa in cadrul perdelelor forestiere sunt prezentate in continuare.</w:t>
      </w:r>
    </w:p>
    <w:p w:rsidR="00412E32" w:rsidRPr="001441E1" w:rsidRDefault="00412E32" w:rsidP="001441E1">
      <w:pPr>
        <w:pStyle w:val="Style21"/>
        <w:widowControl/>
        <w:spacing w:before="34" w:line="240" w:lineRule="auto"/>
        <w:ind w:left="727" w:firstLine="0"/>
        <w:rPr>
          <w:rStyle w:val="FontStyle67"/>
          <w:rFonts w:ascii="Times New Roman" w:hAnsi="Times New Roman" w:cs="Times New Roman"/>
          <w:b/>
          <w:lang w:val="ro-RO" w:eastAsia="ro-RO"/>
        </w:rPr>
      </w:pPr>
      <w:r w:rsidRPr="001441E1">
        <w:rPr>
          <w:rStyle w:val="FontStyle67"/>
          <w:rFonts w:ascii="Times New Roman" w:hAnsi="Times New Roman" w:cs="Times New Roman"/>
          <w:b/>
          <w:lang w:val="ro-RO" w:eastAsia="ro-RO"/>
        </w:rPr>
        <w:t>Lucrări de delimitare a perdelelor forestiere</w:t>
      </w:r>
    </w:p>
    <w:p w:rsidR="00412E32" w:rsidRPr="001441E1" w:rsidRDefault="00412E32" w:rsidP="001441E1">
      <w:pPr>
        <w:spacing w:before="240" w:line="240" w:lineRule="auto"/>
        <w:ind w:firstLine="720"/>
        <w:jc w:val="both"/>
        <w:rPr>
          <w:rStyle w:val="FontStyle67"/>
          <w:rFonts w:ascii="Times New Roman" w:hAnsi="Times New Roman"/>
          <w:sz w:val="24"/>
          <w:szCs w:val="24"/>
          <w:lang w:val="ro-RO"/>
        </w:rPr>
      </w:pPr>
      <w:r w:rsidRPr="001441E1">
        <w:rPr>
          <w:rStyle w:val="FontStyle67"/>
          <w:rFonts w:ascii="Times New Roman" w:hAnsi="Times New Roman"/>
          <w:sz w:val="24"/>
          <w:szCs w:val="24"/>
          <w:lang w:val="ro-RO"/>
        </w:rPr>
        <w:t>Amplasarea bornelor, necesară pentru delimitarea suprafeţei perdelelor forestiere, se va face conform planului de situaţie predat de proiectant. Bornele se înscriu cu simbolul perdelei (principală sau secundară) şi se numerotează cu cifre arabe conform planului de situaţie.</w:t>
      </w:r>
    </w:p>
    <w:p w:rsidR="00412E32" w:rsidRPr="001441E1" w:rsidRDefault="00412E32" w:rsidP="001441E1">
      <w:pPr>
        <w:spacing w:line="240" w:lineRule="auto"/>
        <w:ind w:firstLine="720"/>
        <w:jc w:val="both"/>
        <w:rPr>
          <w:rStyle w:val="FontStyle67"/>
          <w:rFonts w:ascii="Times New Roman" w:hAnsi="Times New Roman"/>
          <w:sz w:val="24"/>
          <w:szCs w:val="24"/>
          <w:lang w:val="ro-RO"/>
        </w:rPr>
      </w:pPr>
      <w:r w:rsidRPr="001441E1">
        <w:rPr>
          <w:rStyle w:val="FontStyle67"/>
          <w:rFonts w:ascii="Times New Roman" w:hAnsi="Times New Roman"/>
          <w:sz w:val="24"/>
          <w:szCs w:val="24"/>
          <w:lang w:val="ro-RO"/>
        </w:rPr>
        <w:t>Bornele vor fi executate din beton armat, au formă de trunchi de piramidă cu secţiune pătrată, latura bazei mari de 16 cm, a bazei mici de 12 cm, înălţime de 60 cm şi se îngroapă în pământ cu baza mare, pe o adâncime de 40 cm, rămânând deasupra solului 20 cm. Sunt amplasate pe platforme de pământ sau piatră.</w:t>
      </w:r>
    </w:p>
    <w:p w:rsidR="00412E32" w:rsidRPr="001441E1" w:rsidRDefault="00412E32" w:rsidP="001441E1">
      <w:pPr>
        <w:spacing w:line="240" w:lineRule="auto"/>
        <w:ind w:firstLine="720"/>
        <w:jc w:val="both"/>
        <w:rPr>
          <w:rStyle w:val="FontStyle67"/>
          <w:rFonts w:ascii="Times New Roman" w:hAnsi="Times New Roman"/>
          <w:sz w:val="24"/>
          <w:szCs w:val="24"/>
          <w:lang w:val="ro-RO"/>
        </w:rPr>
      </w:pPr>
      <w:r w:rsidRPr="001441E1">
        <w:rPr>
          <w:rStyle w:val="FontStyle67"/>
          <w:rFonts w:ascii="Times New Roman" w:hAnsi="Times New Roman"/>
          <w:sz w:val="24"/>
          <w:szCs w:val="24"/>
          <w:lang w:val="ro-RO"/>
        </w:rPr>
        <w:t>Bornele se amplasează în vârful unghiurilor perimetrului perdelelor.</w:t>
      </w:r>
    </w:p>
    <w:p w:rsidR="00412E32" w:rsidRPr="001441E1" w:rsidRDefault="00412E32" w:rsidP="001441E1">
      <w:pPr>
        <w:pStyle w:val="Normal14"/>
        <w:rPr>
          <w:rStyle w:val="FontStyle69"/>
          <w:rFonts w:ascii="Times New Roman" w:hAnsi="Times New Roman"/>
          <w:b w:val="0"/>
          <w:bCs/>
          <w:sz w:val="24"/>
          <w:szCs w:val="24"/>
        </w:rPr>
      </w:pPr>
    </w:p>
    <w:p w:rsidR="00412E32" w:rsidRPr="001441E1" w:rsidRDefault="00412E32" w:rsidP="001441E1">
      <w:pPr>
        <w:pStyle w:val="Normal14"/>
        <w:rPr>
          <w:rStyle w:val="FontStyle71"/>
          <w:rFonts w:ascii="Times New Roman" w:hAnsi="Times New Roman"/>
          <w:b w:val="0"/>
          <w:bCs/>
          <w:sz w:val="24"/>
          <w:szCs w:val="24"/>
        </w:rPr>
      </w:pPr>
      <w:r w:rsidRPr="001441E1">
        <w:rPr>
          <w:rStyle w:val="FontStyle67"/>
          <w:rFonts w:ascii="Times New Roman" w:hAnsi="Times New Roman"/>
          <w:b/>
          <w:sz w:val="24"/>
          <w:szCs w:val="24"/>
        </w:rPr>
        <w:t xml:space="preserve">Lucrări de instalare a </w:t>
      </w:r>
      <w:r w:rsidRPr="001441E1">
        <w:rPr>
          <w:rStyle w:val="FontStyle71"/>
          <w:rFonts w:ascii="Times New Roman" w:hAnsi="Times New Roman"/>
          <w:bCs/>
          <w:sz w:val="24"/>
          <w:szCs w:val="24"/>
        </w:rPr>
        <w:t>plantaţiilor</w:t>
      </w:r>
    </w:p>
    <w:p w:rsidR="00412E32" w:rsidRPr="001441E1" w:rsidRDefault="00412E32" w:rsidP="001441E1">
      <w:pPr>
        <w:pStyle w:val="Normal14"/>
        <w:rPr>
          <w:rStyle w:val="FontStyle67"/>
          <w:rFonts w:ascii="Times New Roman" w:hAnsi="Times New Roman"/>
          <w:sz w:val="24"/>
          <w:szCs w:val="24"/>
        </w:rPr>
      </w:pPr>
      <w:r w:rsidRPr="001441E1">
        <w:rPr>
          <w:rStyle w:val="FontStyle67"/>
          <w:rFonts w:ascii="Times New Roman" w:hAnsi="Times New Roman"/>
          <w:sz w:val="24"/>
          <w:szCs w:val="24"/>
        </w:rPr>
        <w:t>Puieţi</w:t>
      </w:r>
      <w:r>
        <w:rPr>
          <w:rStyle w:val="FontStyle67"/>
          <w:rFonts w:ascii="Times New Roman" w:hAnsi="Times New Roman"/>
          <w:sz w:val="24"/>
          <w:szCs w:val="24"/>
        </w:rPr>
        <w:t>i</w:t>
      </w:r>
      <w:r w:rsidRPr="001441E1">
        <w:rPr>
          <w:rStyle w:val="FontStyle67"/>
          <w:rFonts w:ascii="Times New Roman" w:hAnsi="Times New Roman"/>
          <w:sz w:val="24"/>
          <w:szCs w:val="24"/>
        </w:rPr>
        <w:t xml:space="preserve"> folosiţi în lucrările de plantare trebuie sa respecte STAS 1347-04 - Puieţi forestieri cu talie mică, semimijlocie, mijlocie si mare, precum si prevederile Ordonanţei de Urgenta a Guvernului nr. 11 din 2004 privind producerea, comercializarea si utilizarea materialelor forestiere de reproducere.</w:t>
      </w:r>
    </w:p>
    <w:p w:rsidR="00412E32" w:rsidRPr="001441E1" w:rsidRDefault="00412E32" w:rsidP="001441E1">
      <w:pPr>
        <w:pStyle w:val="Normal14"/>
        <w:rPr>
          <w:rStyle w:val="FontStyle67"/>
          <w:rFonts w:ascii="Times New Roman" w:hAnsi="Times New Roman"/>
          <w:sz w:val="24"/>
          <w:szCs w:val="24"/>
        </w:rPr>
      </w:pPr>
      <w:r w:rsidRPr="001441E1">
        <w:rPr>
          <w:rStyle w:val="FontStyle67"/>
          <w:rFonts w:ascii="Times New Roman" w:hAnsi="Times New Roman"/>
          <w:sz w:val="24"/>
          <w:szCs w:val="24"/>
        </w:rPr>
        <w:t>Plantarea puieţilor se va face în gropi de 30x30x40 cm. Schema de plantare recomandată este în dreptunghi, cu distanţa de 2 m între rânduri şl 1 m între puieţi pe rand. Plantarea se va face la adâncime de minin 5 cm deasupra coletului, pentru a preveni dezgolirea acestuia prin spulberare stratului afanat de la suprafaţa solului sau prin deşosare şi expunerea rădăcinilor puieţilor la acţiunea factorilor vătămători (uscăciune şi îngheţ).</w:t>
      </w:r>
    </w:p>
    <w:p w:rsidR="00412E32" w:rsidRPr="001441E1" w:rsidRDefault="00412E32" w:rsidP="001441E1">
      <w:pPr>
        <w:spacing w:line="240" w:lineRule="auto"/>
        <w:ind w:firstLine="720"/>
        <w:jc w:val="both"/>
        <w:rPr>
          <w:rFonts w:ascii="Times New Roman" w:hAnsi="Times New Roman"/>
          <w:sz w:val="24"/>
          <w:szCs w:val="24"/>
          <w:lang w:val="ro-RO"/>
        </w:rPr>
      </w:pPr>
      <w:r w:rsidRPr="001441E1">
        <w:rPr>
          <w:rFonts w:ascii="Times New Roman" w:hAnsi="Times New Roman"/>
          <w:sz w:val="24"/>
          <w:szCs w:val="24"/>
          <w:lang w:val="ro-RO"/>
        </w:rPr>
        <w:t>In vederea asigurarii reuşitei lucrărilor de împădurire se recomandă respectarea cu stricteţe a regulilor de transport, manipulare, depozitare şi plantare a puieţilor.</w:t>
      </w:r>
    </w:p>
    <w:p w:rsidR="00412E32" w:rsidRPr="001441E1" w:rsidRDefault="00412E32" w:rsidP="001441E1">
      <w:pPr>
        <w:spacing w:line="240" w:lineRule="auto"/>
        <w:jc w:val="both"/>
        <w:rPr>
          <w:rFonts w:ascii="Times New Roman" w:hAnsi="Times New Roman"/>
          <w:sz w:val="24"/>
          <w:szCs w:val="24"/>
          <w:lang w:val="it-IT"/>
        </w:rPr>
      </w:pPr>
      <w:r w:rsidRPr="001441E1">
        <w:rPr>
          <w:rFonts w:ascii="Times New Roman" w:hAnsi="Times New Roman"/>
          <w:sz w:val="24"/>
          <w:szCs w:val="24"/>
          <w:lang w:val="ro-RO"/>
        </w:rPr>
        <w:tab/>
        <w:t xml:space="preserve">Transportul puieţilor până la destinaţie se va face cu mijloace de transport acoperite în vederea protejării rădăcinilor puieţilor de acţiunea dăunătoare a vântului şi a razelor solare. </w:t>
      </w:r>
      <w:r w:rsidRPr="001441E1">
        <w:rPr>
          <w:rFonts w:ascii="Times New Roman" w:hAnsi="Times New Roman"/>
          <w:sz w:val="24"/>
          <w:szCs w:val="24"/>
          <w:lang w:val="it-IT"/>
        </w:rPr>
        <w:t xml:space="preserve">Snopii de puieţi se vor aseza în straturi. Intre straturi, inclusiv deasupra, dedesubt şi pe lateral, se va asterne cate un strat de muschi, litiera sau paie umede. </w:t>
      </w:r>
    </w:p>
    <w:p w:rsidR="00412E32" w:rsidRPr="001441E1" w:rsidRDefault="00412E32" w:rsidP="001441E1">
      <w:pPr>
        <w:spacing w:line="240" w:lineRule="auto"/>
        <w:ind w:firstLine="720"/>
        <w:jc w:val="both"/>
        <w:rPr>
          <w:rFonts w:ascii="Times New Roman" w:hAnsi="Times New Roman"/>
          <w:sz w:val="24"/>
          <w:szCs w:val="24"/>
          <w:lang w:val="it-IT"/>
        </w:rPr>
      </w:pPr>
      <w:r w:rsidRPr="001441E1">
        <w:rPr>
          <w:rFonts w:ascii="Times New Roman" w:hAnsi="Times New Roman"/>
          <w:sz w:val="24"/>
          <w:szCs w:val="24"/>
          <w:lang w:val="it-IT"/>
        </w:rPr>
        <w:t>Puieţii vor fi adusi la locul de plantare pe masura ce vor fi pusi in opera.</w:t>
      </w:r>
    </w:p>
    <w:p w:rsidR="00412E32" w:rsidRPr="001441E1" w:rsidRDefault="00412E32" w:rsidP="001441E1">
      <w:pPr>
        <w:spacing w:line="240" w:lineRule="auto"/>
        <w:jc w:val="both"/>
        <w:rPr>
          <w:rFonts w:ascii="Times New Roman" w:hAnsi="Times New Roman"/>
          <w:sz w:val="24"/>
          <w:szCs w:val="24"/>
          <w:lang w:val="it-IT"/>
        </w:rPr>
      </w:pPr>
      <w:r w:rsidRPr="001441E1">
        <w:rPr>
          <w:rFonts w:ascii="Times New Roman" w:hAnsi="Times New Roman"/>
          <w:sz w:val="24"/>
          <w:szCs w:val="24"/>
          <w:lang w:val="it-IT"/>
        </w:rPr>
        <w:tab/>
        <w:t>Pentru a preintampina uscarea radacinilor, depozitarea puieţilor se va face in şanţuri speciale in care se vor pastra pana la plantare. Pentru aceasta operatie se alege un loc mai ridicat, in incinta şanţierului de impadurit, cu solul suficient drenat. Saparea şanţului se face cu unelte manuale in vederea depozitarii puieţilor si aruncarea laterala (pe mal) a pământului rezultat.</w:t>
      </w:r>
    </w:p>
    <w:p w:rsidR="00412E32" w:rsidRPr="001441E1" w:rsidRDefault="00412E32" w:rsidP="001441E1">
      <w:pPr>
        <w:pStyle w:val="Normal14"/>
        <w:rPr>
          <w:sz w:val="24"/>
          <w:szCs w:val="24"/>
          <w:lang w:val="pt-BR"/>
        </w:rPr>
      </w:pPr>
      <w:r w:rsidRPr="001441E1">
        <w:rPr>
          <w:sz w:val="24"/>
          <w:szCs w:val="24"/>
          <w:lang w:val="pt-BR"/>
        </w:rPr>
        <w:t>Şanţul de depozitare a puieţilor  va avea latimea de 40 cm si adancimea de 30 cm. Se vor face 2 şanţuri, astfel încat transportul prin purtat direct sa se execute pe o distanţă mai mică.</w:t>
      </w:r>
    </w:p>
    <w:p w:rsidR="00412E32" w:rsidRPr="001441E1" w:rsidRDefault="00412E32" w:rsidP="001441E1">
      <w:pPr>
        <w:spacing w:line="240" w:lineRule="auto"/>
        <w:ind w:firstLine="720"/>
        <w:jc w:val="both"/>
        <w:rPr>
          <w:rFonts w:ascii="Times New Roman" w:hAnsi="Times New Roman"/>
          <w:sz w:val="24"/>
          <w:szCs w:val="24"/>
          <w:lang w:val="pt-BR"/>
        </w:rPr>
      </w:pPr>
      <w:r w:rsidRPr="001441E1">
        <w:rPr>
          <w:rFonts w:ascii="Times New Roman" w:hAnsi="Times New Roman"/>
          <w:sz w:val="24"/>
          <w:szCs w:val="24"/>
          <w:lang w:val="pt-BR"/>
        </w:rPr>
        <w:t>Transportul puieţilor prin purtare directă consta în scoaterea legăturilor de puieţi din şanţ şi formarea sarcinii de transport, transportul sarcinii cu puieţi la locul de plantare, asezarea provizorie a legăturilor cu puieţi în şanţ, deplasarea execuntului la şanţ. Lungimea şanţului va fi functie de numarul de puieţi, acesta va avea orientarea după direcţia nord-sud. Peretele de la capatul sudic al şanţului se sapa inclinat la 45</w:t>
      </w:r>
      <w:r w:rsidRPr="001441E1">
        <w:rPr>
          <w:rFonts w:ascii="Times New Roman" w:hAnsi="Times New Roman"/>
          <w:sz w:val="24"/>
          <w:szCs w:val="24"/>
          <w:vertAlign w:val="superscript"/>
          <w:lang w:val="pt-BR"/>
        </w:rPr>
        <w:t>o</w:t>
      </w:r>
      <w:r w:rsidRPr="001441E1">
        <w:rPr>
          <w:rFonts w:ascii="Times New Roman" w:hAnsi="Times New Roman"/>
          <w:sz w:val="24"/>
          <w:szCs w:val="24"/>
          <w:lang w:val="pt-BR"/>
        </w:rPr>
        <w:t xml:space="preserve"> si pe acesta se aseaza intr-un singur rand manunchiurile de puieţi. Peste fiecare rand se pune un strat de pământ umezit de 10-12 cm, cu care se acopera in intregime radacinile puieţilor si o portiune de 2-3 cm din tulpina. Se aşează apoi alte rânduri de manunchiuri intercalate cu pământ umezit şi bine tasat, până la epuizarea intregii cantit</w:t>
      </w:r>
      <w:r>
        <w:rPr>
          <w:rFonts w:ascii="Times New Roman" w:hAnsi="Times New Roman"/>
          <w:sz w:val="24"/>
          <w:szCs w:val="24"/>
          <w:lang w:val="pt-BR"/>
        </w:rPr>
        <w:t>a</w:t>
      </w:r>
      <w:r w:rsidRPr="001441E1">
        <w:rPr>
          <w:rFonts w:ascii="Times New Roman" w:hAnsi="Times New Roman"/>
          <w:sz w:val="24"/>
          <w:szCs w:val="24"/>
          <w:lang w:val="pt-BR"/>
        </w:rPr>
        <w:t>ţi. Săparea se va face manual cu cazmaua.</w:t>
      </w:r>
    </w:p>
    <w:p w:rsidR="00412E32" w:rsidRPr="001441E1" w:rsidRDefault="00412E32" w:rsidP="001441E1">
      <w:pPr>
        <w:spacing w:line="240" w:lineRule="auto"/>
        <w:jc w:val="both"/>
        <w:rPr>
          <w:rFonts w:ascii="Times New Roman" w:hAnsi="Times New Roman"/>
          <w:sz w:val="24"/>
          <w:szCs w:val="24"/>
          <w:lang w:val="pt-BR"/>
        </w:rPr>
      </w:pPr>
      <w:r w:rsidRPr="001441E1">
        <w:rPr>
          <w:rFonts w:ascii="Times New Roman" w:hAnsi="Times New Roman"/>
          <w:sz w:val="24"/>
          <w:szCs w:val="24"/>
          <w:lang w:val="pt-BR"/>
        </w:rPr>
        <w:tab/>
        <w:t xml:space="preserve">In vederea plantării puieţilor se execută pichetarea terenului folosindu-se sârma de trasare a rândurilor şi fixarea ţăruşilor în dreptul semnelor de pe sarma. </w:t>
      </w:r>
    </w:p>
    <w:p w:rsidR="00412E32" w:rsidRPr="001441E1" w:rsidRDefault="00412E32" w:rsidP="001441E1">
      <w:pPr>
        <w:spacing w:line="240" w:lineRule="auto"/>
        <w:ind w:firstLine="720"/>
        <w:jc w:val="both"/>
        <w:rPr>
          <w:rFonts w:ascii="Times New Roman" w:hAnsi="Times New Roman"/>
          <w:sz w:val="24"/>
          <w:szCs w:val="24"/>
          <w:lang w:val="it-IT"/>
        </w:rPr>
      </w:pPr>
      <w:r w:rsidRPr="001441E1">
        <w:rPr>
          <w:rFonts w:ascii="Times New Roman" w:hAnsi="Times New Roman"/>
          <w:sz w:val="24"/>
          <w:szCs w:val="24"/>
          <w:lang w:val="it-IT"/>
        </w:rPr>
        <w:t>Dupa pichetare se vor săpa gropile cu dimensiunile 30 x 30 x 40 cm pentru plantare.</w:t>
      </w:r>
    </w:p>
    <w:p w:rsidR="00412E32" w:rsidRPr="001441E1" w:rsidRDefault="00412E32" w:rsidP="001441E1">
      <w:pPr>
        <w:spacing w:line="240" w:lineRule="auto"/>
        <w:ind w:firstLine="720"/>
        <w:jc w:val="both"/>
        <w:rPr>
          <w:rFonts w:ascii="Times New Roman" w:hAnsi="Times New Roman"/>
          <w:sz w:val="24"/>
          <w:szCs w:val="24"/>
          <w:lang w:val="it-IT"/>
        </w:rPr>
      </w:pPr>
      <w:r w:rsidRPr="001441E1">
        <w:rPr>
          <w:rFonts w:ascii="Times New Roman" w:hAnsi="Times New Roman"/>
          <w:sz w:val="24"/>
          <w:szCs w:val="24"/>
          <w:lang w:val="it-IT"/>
        </w:rPr>
        <w:t>Săparea gropilor se va face cu cazmaua. Se scoate pământul la marginea gropii (pământul vegetal din straturile superioare se pune separat de cel din straturile inferioare), se aleg pietrele, radacinile, rizomii, si alte resturi vegetale, acestea se aseaza pe spatiile dintre gropi, se culeg si distrug larvele sau insectele dăunătoare. Pământul rezultat se va aseza separat, în două părţi, pentru ca stratul de pământ vegetal de la suprafaţă să fie folosit la acoperirea rădăcinilor.</w:t>
      </w:r>
    </w:p>
    <w:p w:rsidR="00412E32" w:rsidRPr="001441E1" w:rsidRDefault="00412E32" w:rsidP="001441E1">
      <w:pPr>
        <w:spacing w:line="240" w:lineRule="auto"/>
        <w:ind w:firstLine="720"/>
        <w:jc w:val="both"/>
        <w:rPr>
          <w:rFonts w:ascii="Times New Roman" w:hAnsi="Times New Roman"/>
          <w:sz w:val="24"/>
          <w:szCs w:val="24"/>
          <w:lang w:val="it-IT"/>
        </w:rPr>
      </w:pPr>
      <w:r w:rsidRPr="001441E1">
        <w:rPr>
          <w:rFonts w:ascii="Times New Roman" w:hAnsi="Times New Roman"/>
          <w:sz w:val="24"/>
          <w:szCs w:val="24"/>
          <w:lang w:val="it-IT"/>
        </w:rPr>
        <w:t xml:space="preserve">Afânarea solului de pe fundul gropii sau formarea unui muşuroi, introducerea puietului în groapa, răsfirarea rădăcinilor, tragerea pământului vegetal în groapa până la jumătate din adâncimea acesteia, se mişcă uşor puietul în plan vertical şi orizontal până intră pământul printre rădăcini şi acestea ajung în pozitie verticală, se aliniaza puietul şi se face prima bătătorire cu piciorul, apoi se pune pământ în gropa în 1-2 reprize urmate de tasări ale solului până ce groapa se umple, apoi se aşează un strat de sol afânat peste ultimul strat bătătorit. </w:t>
      </w:r>
    </w:p>
    <w:p w:rsidR="00412E32" w:rsidRPr="001441E1" w:rsidRDefault="00412E32" w:rsidP="001441E1">
      <w:pPr>
        <w:pStyle w:val="Normal14"/>
        <w:rPr>
          <w:rStyle w:val="FontStyle67"/>
          <w:rFonts w:ascii="Times New Roman" w:hAnsi="Times New Roman"/>
          <w:sz w:val="24"/>
          <w:szCs w:val="24"/>
        </w:rPr>
      </w:pPr>
      <w:r w:rsidRPr="001441E1">
        <w:rPr>
          <w:sz w:val="24"/>
          <w:szCs w:val="24"/>
          <w:lang w:val="it-IT"/>
        </w:rPr>
        <w:t>La toti puieţii plantati, se va reteza tulpina. Retezarea se va executa dupa plantare.</w:t>
      </w:r>
      <w:r w:rsidRPr="001441E1">
        <w:rPr>
          <w:rStyle w:val="FontStyle67"/>
          <w:rFonts w:ascii="Times New Roman" w:hAnsi="Times New Roman"/>
          <w:sz w:val="24"/>
          <w:szCs w:val="24"/>
        </w:rPr>
        <w:t>La plantaţiile executate toamna, retezarea se va executa primăvara.</w:t>
      </w:r>
    </w:p>
    <w:p w:rsidR="00412E32" w:rsidRPr="001441E1" w:rsidRDefault="00412E32" w:rsidP="001441E1">
      <w:pPr>
        <w:pStyle w:val="Style25"/>
        <w:widowControl/>
        <w:ind w:left="720"/>
        <w:jc w:val="both"/>
        <w:rPr>
          <w:rFonts w:ascii="Times New Roman" w:hAnsi="Times New Roman"/>
          <w:lang w:val="it-IT"/>
        </w:rPr>
      </w:pPr>
    </w:p>
    <w:p w:rsidR="00412E32" w:rsidRPr="001441E1" w:rsidRDefault="00412E32" w:rsidP="001441E1">
      <w:pPr>
        <w:spacing w:line="240" w:lineRule="auto"/>
        <w:jc w:val="both"/>
        <w:rPr>
          <w:rFonts w:ascii="Times New Roman" w:hAnsi="Times New Roman"/>
          <w:b/>
          <w:sz w:val="24"/>
          <w:szCs w:val="24"/>
          <w:lang w:val="ro-RO"/>
        </w:rPr>
      </w:pPr>
      <w:r w:rsidRPr="001441E1">
        <w:rPr>
          <w:rFonts w:ascii="Times New Roman" w:hAnsi="Times New Roman"/>
          <w:b/>
          <w:sz w:val="24"/>
          <w:szCs w:val="24"/>
          <w:lang w:val="ro-RO"/>
        </w:rPr>
        <w:t>Revizuirea plantatiilor</w:t>
      </w:r>
    </w:p>
    <w:p w:rsidR="00412E32" w:rsidRPr="001441E1" w:rsidRDefault="00412E32" w:rsidP="001441E1">
      <w:pPr>
        <w:pStyle w:val="BodyTextIndent3"/>
        <w:spacing w:line="240" w:lineRule="auto"/>
        <w:ind w:left="0" w:firstLine="720"/>
        <w:jc w:val="both"/>
        <w:rPr>
          <w:rFonts w:ascii="Times New Roman" w:hAnsi="Times New Roman"/>
          <w:sz w:val="24"/>
          <w:szCs w:val="24"/>
          <w:lang w:val="it-IT"/>
        </w:rPr>
      </w:pPr>
      <w:r w:rsidRPr="001441E1">
        <w:rPr>
          <w:rFonts w:ascii="Times New Roman" w:hAnsi="Times New Roman"/>
          <w:sz w:val="24"/>
          <w:szCs w:val="24"/>
          <w:lang w:val="it-IT"/>
        </w:rPr>
        <w:t>La toate plantatiile revizuirea se va face în primăvara anului următor. Aceasta constă în acoperirea cu pământ a rădăcinilor puieţilor prin tragerea solului vegetal în jurul lor cu sapa, tasarea pământului, îndepartarea puieţilor culcaţi de iarbă sau lastarisuri, despotmolirea puieţilor, îndepărtarea din jurul puieţilor a malului si a resturilor aduse de ape.</w:t>
      </w:r>
    </w:p>
    <w:p w:rsidR="00412E32" w:rsidRPr="001441E1" w:rsidRDefault="00412E32" w:rsidP="001441E1">
      <w:pPr>
        <w:spacing w:line="240" w:lineRule="auto"/>
        <w:jc w:val="both"/>
        <w:rPr>
          <w:rFonts w:ascii="Times New Roman" w:hAnsi="Times New Roman"/>
          <w:b/>
          <w:i/>
          <w:sz w:val="24"/>
          <w:szCs w:val="24"/>
          <w:lang w:val="pt-BR"/>
        </w:rPr>
      </w:pPr>
      <w:r w:rsidRPr="001441E1">
        <w:rPr>
          <w:rFonts w:ascii="Times New Roman" w:hAnsi="Times New Roman"/>
          <w:b/>
          <w:i/>
          <w:sz w:val="24"/>
          <w:szCs w:val="24"/>
          <w:lang w:val="pt-BR"/>
        </w:rPr>
        <w:t>Descrierea lucrărilor de întreţinere a plantaţiei, pe ani.</w:t>
      </w:r>
    </w:p>
    <w:p w:rsidR="00412E32" w:rsidRPr="001441E1" w:rsidRDefault="00412E32" w:rsidP="001441E1">
      <w:pPr>
        <w:pStyle w:val="Normal14"/>
        <w:ind w:firstLine="0"/>
        <w:rPr>
          <w:rStyle w:val="FontStyle71"/>
          <w:rFonts w:ascii="Times New Roman" w:hAnsi="Times New Roman"/>
          <w:bCs/>
          <w:sz w:val="24"/>
          <w:szCs w:val="24"/>
        </w:rPr>
      </w:pPr>
      <w:r w:rsidRPr="001441E1">
        <w:rPr>
          <w:rStyle w:val="FontStyle71"/>
          <w:rFonts w:ascii="Times New Roman" w:hAnsi="Times New Roman"/>
          <w:bCs/>
          <w:sz w:val="24"/>
          <w:szCs w:val="24"/>
        </w:rPr>
        <w:t>Lucrări de îngrijire a plantaţiilor</w:t>
      </w:r>
    </w:p>
    <w:p w:rsidR="00412E32" w:rsidRPr="001441E1" w:rsidRDefault="00412E32" w:rsidP="001441E1">
      <w:pPr>
        <w:pStyle w:val="Normal14"/>
        <w:rPr>
          <w:rStyle w:val="FontStyle67"/>
          <w:rFonts w:ascii="Times New Roman" w:hAnsi="Times New Roman"/>
          <w:sz w:val="24"/>
          <w:szCs w:val="24"/>
        </w:rPr>
      </w:pPr>
      <w:r w:rsidRPr="001441E1">
        <w:rPr>
          <w:rStyle w:val="FontStyle67"/>
          <w:rFonts w:ascii="Times New Roman" w:hAnsi="Times New Roman"/>
          <w:sz w:val="24"/>
          <w:szCs w:val="24"/>
        </w:rPr>
        <w:t>Se vor executa completări a lipsurilor din cadrul suprafeţei plantate în primi 2 ani, pentru a asigura desimea optimă a culturilor şi închiderea stării de masiv în termenele planificate pentru fiecare specie sau asociaţie de specii, în funcţie de condiţiile staţionale ale terenurilor pe care au fost introduse.</w:t>
      </w:r>
    </w:p>
    <w:p w:rsidR="00412E32" w:rsidRPr="001441E1" w:rsidRDefault="00412E32" w:rsidP="001441E1">
      <w:pPr>
        <w:pStyle w:val="Style21"/>
        <w:widowControl/>
        <w:spacing w:before="7" w:line="240" w:lineRule="auto"/>
        <w:ind w:firstLine="720"/>
        <w:rPr>
          <w:rStyle w:val="FontStyle67"/>
          <w:rFonts w:ascii="Times New Roman" w:hAnsi="Times New Roman" w:cs="Times New Roman"/>
          <w:lang w:val="ro-RO" w:eastAsia="ro-RO"/>
        </w:rPr>
      </w:pPr>
      <w:r w:rsidRPr="001441E1">
        <w:rPr>
          <w:rStyle w:val="FontStyle67"/>
          <w:rFonts w:ascii="Times New Roman" w:hAnsi="Times New Roman" w:cs="Times New Roman"/>
          <w:lang w:val="ro-RO" w:eastAsia="ro-RO"/>
        </w:rPr>
        <w:t xml:space="preserve">Tipul şi numărul de lucrări de îngrijire propuse au drept scop crearea condiţiilor de prindere, menţinere şi dezvoltare-a-plantaţiilor, în condiţiile climatice şi staţionale. </w:t>
      </w:r>
    </w:p>
    <w:p w:rsidR="00412E32" w:rsidRPr="001441E1" w:rsidRDefault="00412E32" w:rsidP="001441E1">
      <w:pPr>
        <w:spacing w:line="240" w:lineRule="auto"/>
        <w:ind w:firstLine="720"/>
        <w:jc w:val="both"/>
        <w:rPr>
          <w:rStyle w:val="FontStyle67"/>
          <w:rFonts w:ascii="Times New Roman" w:hAnsi="Times New Roman"/>
          <w:sz w:val="24"/>
          <w:szCs w:val="24"/>
          <w:lang w:val="ro-RO"/>
        </w:rPr>
      </w:pPr>
      <w:r w:rsidRPr="001441E1">
        <w:rPr>
          <w:rStyle w:val="FontStyle67"/>
          <w:rFonts w:ascii="Times New Roman" w:hAnsi="Times New Roman"/>
          <w:sz w:val="24"/>
          <w:szCs w:val="24"/>
          <w:lang w:val="ro-RO"/>
        </w:rPr>
        <w:t>S-a prevăzut împrejmuirea plantaţiilor cu gard de sârmă, zona fiind intens păsunată.</w:t>
      </w:r>
    </w:p>
    <w:p w:rsidR="00412E32" w:rsidRPr="001441E1" w:rsidRDefault="00412E32" w:rsidP="001441E1">
      <w:pPr>
        <w:spacing w:line="240" w:lineRule="auto"/>
        <w:ind w:firstLine="720"/>
        <w:jc w:val="both"/>
        <w:rPr>
          <w:rFonts w:ascii="Times New Roman" w:hAnsi="Times New Roman"/>
          <w:sz w:val="24"/>
          <w:szCs w:val="24"/>
          <w:lang w:val="ro-RO"/>
        </w:rPr>
      </w:pPr>
      <w:r w:rsidRPr="001441E1">
        <w:rPr>
          <w:rFonts w:ascii="Times New Roman" w:hAnsi="Times New Roman"/>
          <w:sz w:val="24"/>
          <w:szCs w:val="24"/>
          <w:lang w:val="ro-RO"/>
        </w:rPr>
        <w:t>Mobilizarea solului manual în fâşii constă în smulgerea buruienilor din jurul puieţilor şi aşezarea lor în afara zonei de lucru, săparea solului în fâşii pe rândul de puieţi, spargerea bulgărilor şi strângerea pietrelor şi rădăcimilor şi aşezarea lor lângă fâşia mobilizată.</w:t>
      </w:r>
    </w:p>
    <w:p w:rsidR="00412E32" w:rsidRPr="001441E1" w:rsidRDefault="00412E32" w:rsidP="001441E1">
      <w:pPr>
        <w:spacing w:line="240" w:lineRule="auto"/>
        <w:ind w:firstLine="720"/>
        <w:jc w:val="both"/>
        <w:rPr>
          <w:rFonts w:ascii="Times New Roman" w:hAnsi="Times New Roman"/>
          <w:sz w:val="24"/>
          <w:szCs w:val="24"/>
          <w:lang w:val="ro-RO"/>
        </w:rPr>
      </w:pPr>
      <w:r w:rsidRPr="001441E1">
        <w:rPr>
          <w:rFonts w:ascii="Times New Roman" w:hAnsi="Times New Roman"/>
          <w:sz w:val="24"/>
          <w:szCs w:val="24"/>
          <w:lang w:val="ro-RO"/>
        </w:rPr>
        <w:t>Mobilizarea solului manual în vetre constă în săparea solului în jurul puieţilor cu sapa de munte sau sapa agricolă pe o suprafaţă circulară cu diametrul de minim 70 cm sau dreptunghiulară de 60x80cm, spargerea bulgărilor, înlăturarea pietrelor şi rădăcnilor, smulgerea buruienilor din jurul puieţilor.</w:t>
      </w:r>
    </w:p>
    <w:p w:rsidR="00412E32" w:rsidRPr="001441E1" w:rsidRDefault="00412E32" w:rsidP="001441E1">
      <w:pPr>
        <w:pStyle w:val="Normal14"/>
        <w:rPr>
          <w:rStyle w:val="FontStyle67"/>
          <w:rFonts w:ascii="Times New Roman" w:hAnsi="Times New Roman"/>
          <w:sz w:val="24"/>
          <w:szCs w:val="24"/>
        </w:rPr>
      </w:pPr>
      <w:r w:rsidRPr="001441E1">
        <w:rPr>
          <w:rStyle w:val="FontStyle67"/>
          <w:rFonts w:ascii="Times New Roman" w:hAnsi="Times New Roman"/>
          <w:sz w:val="24"/>
          <w:szCs w:val="24"/>
        </w:rPr>
        <w:t>La mobilizarea solului se adaugă combaterea buruienilor prin erbicidare cu Fusilade forte (sau echivalent), cu doza de 1,5 l la 300 l apa /ha in primii 3  ani de vegetaţie</w:t>
      </w:r>
    </w:p>
    <w:p w:rsidR="00412E32" w:rsidRPr="001441E1" w:rsidRDefault="00412E32" w:rsidP="001441E1">
      <w:pPr>
        <w:spacing w:line="240" w:lineRule="auto"/>
        <w:ind w:firstLine="720"/>
        <w:jc w:val="both"/>
        <w:rPr>
          <w:rFonts w:ascii="Times New Roman" w:hAnsi="Times New Roman"/>
          <w:sz w:val="24"/>
          <w:szCs w:val="24"/>
          <w:lang w:val="ro-RO"/>
        </w:rPr>
      </w:pPr>
      <w:r w:rsidRPr="001441E1">
        <w:rPr>
          <w:rFonts w:ascii="Times New Roman" w:hAnsi="Times New Roman"/>
          <w:sz w:val="24"/>
          <w:szCs w:val="24"/>
          <w:lang w:val="ro-RO"/>
        </w:rPr>
        <w:t>Descopleşirea puieţilor de ierburi şi specii necorespunzătoare, este lucrarea prin care se îndepartează flora ierbacee precum şi speciile copleşitoare din jurul puieţilor pentru a se evita umbrirea, sufocarea, concurenţa la apă şi hrana din sol. Lucrarea se execută cu secera pentru tăierea ierburilor şi cu toporul, foarfeca viticolă şi coasa, într-o mai mică măsură, pentru tăierea rugilor şi a unor specii copleşitoare. Iarba rezultată din descopleşire se aşează în jurul puieţilor („mulcire") în vederea reducerii evaporării apei din sol, împiedicării regenerării altor ierburi, îmbogăţirii cu substanţe nutritive a solului, reţinerii apei provenite din precipitaţii, etc.</w:t>
      </w:r>
    </w:p>
    <w:p w:rsidR="00412E32" w:rsidRPr="001441E1" w:rsidRDefault="00412E32" w:rsidP="001441E1">
      <w:pPr>
        <w:spacing w:line="240" w:lineRule="auto"/>
        <w:ind w:firstLine="720"/>
        <w:jc w:val="both"/>
        <w:rPr>
          <w:rFonts w:ascii="Times New Roman" w:hAnsi="Times New Roman"/>
          <w:sz w:val="24"/>
          <w:szCs w:val="24"/>
          <w:lang w:val="ro-RO"/>
        </w:rPr>
      </w:pPr>
      <w:r w:rsidRPr="001441E1">
        <w:rPr>
          <w:rFonts w:ascii="Times New Roman" w:hAnsi="Times New Roman"/>
          <w:sz w:val="24"/>
          <w:szCs w:val="24"/>
          <w:lang w:val="ro-RO"/>
        </w:rPr>
        <w:t>Combaterea dăunatorilor cu substanţe chimice, pentru prevenirea şi combaterea dăunătorilor se vor folosi piretrinoizii de sinteză, biodegradabili, cu specificaţie mare faţă de insecte şi descompunere rapidă.</w:t>
      </w:r>
    </w:p>
    <w:p w:rsidR="00412E32" w:rsidRPr="001441E1" w:rsidRDefault="00412E32" w:rsidP="001441E1">
      <w:pPr>
        <w:spacing w:line="240" w:lineRule="auto"/>
        <w:ind w:firstLine="720"/>
        <w:jc w:val="both"/>
        <w:rPr>
          <w:rFonts w:ascii="Times New Roman" w:hAnsi="Times New Roman"/>
          <w:sz w:val="24"/>
          <w:szCs w:val="24"/>
          <w:lang w:val="pt-BR"/>
        </w:rPr>
      </w:pPr>
      <w:r w:rsidRPr="001441E1">
        <w:rPr>
          <w:rFonts w:ascii="Times New Roman" w:hAnsi="Times New Roman"/>
          <w:sz w:val="24"/>
          <w:szCs w:val="24"/>
          <w:lang w:val="pt-BR"/>
        </w:rPr>
        <w:t>Combaterea chimică a dăunătorilor se realizează astfel:</w:t>
      </w:r>
    </w:p>
    <w:p w:rsidR="00412E32" w:rsidRPr="001441E1" w:rsidRDefault="00412E32" w:rsidP="001441E1">
      <w:pPr>
        <w:spacing w:line="240" w:lineRule="auto"/>
        <w:jc w:val="both"/>
        <w:rPr>
          <w:rFonts w:ascii="Times New Roman" w:hAnsi="Times New Roman"/>
          <w:sz w:val="24"/>
          <w:szCs w:val="24"/>
          <w:lang w:val="pt-BR"/>
        </w:rPr>
      </w:pPr>
      <w:r w:rsidRPr="001441E1">
        <w:rPr>
          <w:rFonts w:ascii="Times New Roman" w:hAnsi="Times New Roman"/>
          <w:sz w:val="24"/>
          <w:szCs w:val="24"/>
          <w:lang w:val="pt-BR"/>
        </w:rPr>
        <w:t>combaterea făinării la speciiile de cvercinee prin prăfuire sau stopire cu fungicide (Tilt 250 Ec sau similar) cu concentraţia 0,03% - 0,3l la 300l apa/ha ;</w:t>
      </w:r>
    </w:p>
    <w:p w:rsidR="00412E32" w:rsidRPr="001441E1" w:rsidRDefault="00412E32" w:rsidP="001441E1">
      <w:pPr>
        <w:spacing w:line="240" w:lineRule="auto"/>
        <w:jc w:val="both"/>
        <w:rPr>
          <w:rFonts w:ascii="Times New Roman" w:hAnsi="Times New Roman"/>
          <w:sz w:val="24"/>
          <w:szCs w:val="24"/>
          <w:lang w:val="pt-BR"/>
        </w:rPr>
      </w:pPr>
      <w:r w:rsidRPr="001441E1">
        <w:rPr>
          <w:rFonts w:ascii="Times New Roman" w:hAnsi="Times New Roman"/>
          <w:sz w:val="24"/>
          <w:szCs w:val="24"/>
          <w:lang w:val="pt-BR"/>
        </w:rPr>
        <w:t>combaterea dăunătorilor foliari prin stropire cu insecticide (Karate sau similar) cu concentraţia de 0,125%- 1,25l la 300l apa/ha.</w:t>
      </w:r>
    </w:p>
    <w:p w:rsidR="00412E32" w:rsidRPr="001441E1" w:rsidRDefault="00412E32" w:rsidP="00FC203F">
      <w:pPr>
        <w:pStyle w:val="BodyTextIndent3"/>
        <w:spacing w:line="240" w:lineRule="auto"/>
        <w:ind w:left="0" w:firstLine="720"/>
        <w:jc w:val="both"/>
        <w:rPr>
          <w:rFonts w:ascii="Times New Roman" w:hAnsi="Times New Roman"/>
          <w:sz w:val="24"/>
          <w:szCs w:val="24"/>
          <w:lang w:val="it-IT"/>
        </w:rPr>
      </w:pPr>
      <w:r w:rsidRPr="001441E1">
        <w:rPr>
          <w:rFonts w:ascii="Times New Roman" w:hAnsi="Times New Roman"/>
          <w:sz w:val="24"/>
          <w:szCs w:val="24"/>
          <w:lang w:val="pt-BR"/>
        </w:rPr>
        <w:t xml:space="preserve">Descoplesirea şi Degajarea culturilor şi semintisurilor naturale prin taierea de jos a speciilor coplesitoare cu unelte manuale a puieţilor de ierburi şi specii necorespunzătoare, sunt lucrări prin care se îndepărtează flora erbacee precum şi speciile copleşitoare din jurul puieţilor pentru a se evita umbrirea, sufocarea, concurenta la apa şi hrana din sol. Lucrarea se execută cu secera pentru tăierea ierburilor şi cu toporul, foarfecă viticolă şi coasa, într-o mai mica măsură, pentru tăierea rugilor şi a unor specii copleşitoare. Iarba rezultată din descopleşire se aşează în jurul puieţilor „mulcire” în vederea reduceri evaporării apei din sol, împiedicării regenerării altor ierburi, îmbogăţirii cu substanţe </w:t>
      </w:r>
    </w:p>
    <w:p w:rsidR="00412E32" w:rsidRPr="001441E1" w:rsidRDefault="00412E32" w:rsidP="001441E1">
      <w:pPr>
        <w:spacing w:line="240" w:lineRule="auto"/>
        <w:jc w:val="both"/>
        <w:rPr>
          <w:rFonts w:ascii="Times New Roman" w:hAnsi="Times New Roman"/>
          <w:b/>
          <w:i/>
          <w:sz w:val="24"/>
          <w:szCs w:val="24"/>
          <w:lang w:val="it-IT"/>
        </w:rPr>
      </w:pPr>
      <w:r w:rsidRPr="001441E1">
        <w:rPr>
          <w:rFonts w:ascii="Times New Roman" w:hAnsi="Times New Roman"/>
          <w:b/>
          <w:i/>
          <w:sz w:val="24"/>
          <w:szCs w:val="24"/>
          <w:lang w:val="it-IT"/>
        </w:rPr>
        <w:t>Controlul anual al regenerărilor</w:t>
      </w:r>
    </w:p>
    <w:p w:rsidR="00412E32" w:rsidRPr="001441E1" w:rsidRDefault="00412E32" w:rsidP="001441E1">
      <w:pPr>
        <w:pStyle w:val="Style21"/>
        <w:widowControl/>
        <w:spacing w:before="26" w:line="240" w:lineRule="auto"/>
        <w:ind w:left="720" w:firstLine="0"/>
        <w:rPr>
          <w:rStyle w:val="FontStyle67"/>
          <w:rFonts w:ascii="Times New Roman" w:hAnsi="Times New Roman" w:cs="Times New Roman"/>
          <w:b/>
          <w:lang w:val="ro-RO" w:eastAsia="ro-RO"/>
        </w:rPr>
      </w:pPr>
      <w:r w:rsidRPr="001441E1">
        <w:rPr>
          <w:rStyle w:val="FontStyle67"/>
          <w:rFonts w:ascii="Times New Roman" w:hAnsi="Times New Roman" w:cs="Times New Roman"/>
          <w:b/>
          <w:lang w:val="ro-RO" w:eastAsia="ro-RO"/>
        </w:rPr>
        <w:t xml:space="preserve">Lucrări de </w:t>
      </w:r>
      <w:r w:rsidRPr="001441E1">
        <w:rPr>
          <w:rStyle w:val="FontStyle71"/>
          <w:rFonts w:ascii="Times New Roman" w:hAnsi="Times New Roman" w:cs="Times New Roman"/>
          <w:bCs/>
          <w:lang w:val="ro-RO" w:eastAsia="ro-RO"/>
        </w:rPr>
        <w:t xml:space="preserve">control </w:t>
      </w:r>
      <w:r w:rsidRPr="001441E1">
        <w:rPr>
          <w:rStyle w:val="FontStyle67"/>
          <w:rFonts w:ascii="Times New Roman" w:hAnsi="Times New Roman" w:cs="Times New Roman"/>
          <w:b/>
          <w:lang w:val="ro-RO" w:eastAsia="ro-RO"/>
        </w:rPr>
        <w:t>anual al regenerărilor</w:t>
      </w:r>
    </w:p>
    <w:p w:rsidR="00412E32" w:rsidRPr="001441E1" w:rsidRDefault="00412E32" w:rsidP="001441E1">
      <w:pPr>
        <w:spacing w:line="240" w:lineRule="auto"/>
        <w:ind w:firstLine="720"/>
        <w:jc w:val="both"/>
        <w:rPr>
          <w:rFonts w:ascii="Times New Roman" w:hAnsi="Times New Roman"/>
          <w:b/>
          <w:sz w:val="24"/>
          <w:szCs w:val="24"/>
          <w:lang w:val="ro-RO"/>
        </w:rPr>
      </w:pPr>
      <w:r w:rsidRPr="001441E1">
        <w:rPr>
          <w:rFonts w:ascii="Times New Roman" w:hAnsi="Times New Roman"/>
          <w:b/>
          <w:sz w:val="24"/>
          <w:szCs w:val="24"/>
          <w:lang w:val="ro-RO"/>
        </w:rPr>
        <w:t>Controlul anual al regenerarilor</w:t>
      </w:r>
    </w:p>
    <w:p w:rsidR="00412E32" w:rsidRPr="001441E1" w:rsidRDefault="00412E32" w:rsidP="001441E1">
      <w:pPr>
        <w:spacing w:line="240" w:lineRule="auto"/>
        <w:ind w:firstLine="720"/>
        <w:jc w:val="both"/>
        <w:rPr>
          <w:rFonts w:ascii="Times New Roman" w:hAnsi="Times New Roman"/>
          <w:sz w:val="24"/>
          <w:szCs w:val="24"/>
          <w:lang w:val="ro-RO"/>
        </w:rPr>
      </w:pPr>
      <w:r w:rsidRPr="001441E1">
        <w:rPr>
          <w:rFonts w:ascii="Times New Roman" w:hAnsi="Times New Roman"/>
          <w:sz w:val="24"/>
          <w:szCs w:val="24"/>
          <w:lang w:val="ro-RO"/>
        </w:rPr>
        <w:t>Controlul anual al regenerării este o lucrare tehnică complexă prin care se determină starea regenerărilor şi se stabilesc măsurile necesare a se aplica în vederea dezvoltării normale a acestora, până la realizarea stării de masiv. Controlul regenerărilor se execută în fiecare an, în perioada 1 septembrie-31 decembrie şi are următoarele etape: 1septembrie-15 octombrie-faza de teren; 15 octombrie-15 noiembrie verificarea, centralizarea şi analiza lucrărilor; 15 noiembrie-31 decembrie depunerea situaţiilor.</w:t>
      </w:r>
    </w:p>
    <w:p w:rsidR="00412E32" w:rsidRPr="001441E1" w:rsidRDefault="00412E32" w:rsidP="001441E1">
      <w:pPr>
        <w:spacing w:line="240" w:lineRule="auto"/>
        <w:ind w:firstLine="720"/>
        <w:jc w:val="both"/>
        <w:rPr>
          <w:rFonts w:ascii="Times New Roman" w:hAnsi="Times New Roman"/>
          <w:sz w:val="24"/>
          <w:szCs w:val="24"/>
          <w:lang w:val="ro-RO"/>
        </w:rPr>
      </w:pPr>
      <w:r w:rsidRPr="001441E1">
        <w:rPr>
          <w:rFonts w:ascii="Times New Roman" w:hAnsi="Times New Roman"/>
          <w:sz w:val="24"/>
          <w:szCs w:val="24"/>
          <w:lang w:val="ro-RO"/>
        </w:rPr>
        <w:t xml:space="preserve">In cazul perdelelor forestiere de protecţie a terenurilor agricole se executa inventarierea la nivel de u.a pe întreaga suprafaţă. </w:t>
      </w:r>
    </w:p>
    <w:p w:rsidR="00412E32" w:rsidRPr="001441E1" w:rsidRDefault="00412E32" w:rsidP="001441E1">
      <w:pPr>
        <w:spacing w:line="240" w:lineRule="auto"/>
        <w:ind w:firstLine="720"/>
        <w:jc w:val="both"/>
        <w:rPr>
          <w:rFonts w:ascii="Times New Roman" w:hAnsi="Times New Roman"/>
          <w:sz w:val="24"/>
          <w:szCs w:val="24"/>
          <w:lang w:val="it-IT"/>
        </w:rPr>
      </w:pPr>
      <w:r w:rsidRPr="001441E1">
        <w:rPr>
          <w:rFonts w:ascii="Times New Roman" w:hAnsi="Times New Roman"/>
          <w:sz w:val="24"/>
          <w:szCs w:val="24"/>
          <w:lang w:val="ro-RO"/>
        </w:rPr>
        <w:t xml:space="preserve">Prin acest control se stabilesc lucrările ce trebuie executate în vederea realizării stării de masiv la termenele fixate pentru fiecare suprafaţă regenerată. </w:t>
      </w:r>
      <w:r w:rsidRPr="001441E1">
        <w:rPr>
          <w:rFonts w:ascii="Times New Roman" w:hAnsi="Times New Roman"/>
          <w:sz w:val="24"/>
          <w:szCs w:val="24"/>
          <w:lang w:val="it-IT"/>
        </w:rPr>
        <w:t>Se inventariază puieţii viabili rezultaţi prin regenerare artificială capabili sa formeze viitorul arboret. Reuşita regenerarilor se determina atat in functie de numarul total de puieţi plantati, cat si in functie de numarul de puieţi din speciile pricipale de baza si de amestec.</w:t>
      </w:r>
    </w:p>
    <w:p w:rsidR="00412E32" w:rsidRPr="001441E1" w:rsidRDefault="00412E32" w:rsidP="001441E1">
      <w:pPr>
        <w:spacing w:line="240" w:lineRule="auto"/>
        <w:ind w:firstLine="720"/>
        <w:jc w:val="both"/>
        <w:rPr>
          <w:rFonts w:ascii="Times New Roman" w:hAnsi="Times New Roman"/>
          <w:sz w:val="24"/>
          <w:szCs w:val="24"/>
          <w:lang w:val="it-IT"/>
        </w:rPr>
      </w:pPr>
      <w:r w:rsidRPr="001441E1">
        <w:rPr>
          <w:rFonts w:ascii="Times New Roman" w:hAnsi="Times New Roman"/>
          <w:sz w:val="24"/>
          <w:szCs w:val="24"/>
          <w:lang w:val="it-IT"/>
        </w:rPr>
        <w:t>In functie de zona de vegetatie, conditiile stationale si numarul de puieţi la hectar se stabileste reuşita regenerărilor.</w:t>
      </w:r>
    </w:p>
    <w:p w:rsidR="00412E32" w:rsidRPr="001441E1" w:rsidRDefault="00412E32" w:rsidP="001441E1">
      <w:pPr>
        <w:spacing w:line="240" w:lineRule="auto"/>
        <w:ind w:firstLine="720"/>
        <w:jc w:val="both"/>
        <w:rPr>
          <w:rFonts w:ascii="Times New Roman" w:hAnsi="Times New Roman"/>
          <w:sz w:val="24"/>
          <w:szCs w:val="24"/>
          <w:lang w:val="it-IT"/>
        </w:rPr>
      </w:pPr>
      <w:r w:rsidRPr="001441E1">
        <w:rPr>
          <w:rFonts w:ascii="Times New Roman" w:hAnsi="Times New Roman"/>
          <w:sz w:val="24"/>
          <w:szCs w:val="24"/>
          <w:lang w:val="it-IT"/>
        </w:rPr>
        <w:t>Reusita este conditionata de volumul pierderilor ce se înregistreaza cu ocazia inventarierii puieţilor la controlul annual al regenerarilor.</w:t>
      </w:r>
    </w:p>
    <w:p w:rsidR="00412E32" w:rsidRPr="001441E1" w:rsidRDefault="00412E32" w:rsidP="001441E1">
      <w:pPr>
        <w:spacing w:line="240" w:lineRule="auto"/>
        <w:jc w:val="both"/>
        <w:rPr>
          <w:rFonts w:ascii="Times New Roman" w:hAnsi="Times New Roman"/>
          <w:b/>
          <w:i/>
          <w:sz w:val="24"/>
          <w:szCs w:val="24"/>
          <w:lang w:val="it-IT"/>
        </w:rPr>
      </w:pPr>
      <w:r w:rsidRPr="001441E1">
        <w:rPr>
          <w:rFonts w:ascii="Times New Roman" w:hAnsi="Times New Roman"/>
          <w:b/>
          <w:i/>
          <w:sz w:val="24"/>
          <w:szCs w:val="24"/>
          <w:lang w:val="it-IT"/>
        </w:rPr>
        <w:t>Lucrările de ingrijire necesare până la vârsta de 12 ani, cu specificarea vârstei la care se vor efectua lucrările</w:t>
      </w:r>
    </w:p>
    <w:p w:rsidR="00412E32" w:rsidRPr="001441E1" w:rsidRDefault="00412E32" w:rsidP="001441E1">
      <w:pPr>
        <w:spacing w:line="240" w:lineRule="auto"/>
        <w:ind w:firstLine="540"/>
        <w:jc w:val="both"/>
        <w:rPr>
          <w:rFonts w:ascii="Times New Roman" w:hAnsi="Times New Roman"/>
          <w:sz w:val="24"/>
          <w:szCs w:val="24"/>
          <w:lang w:val="it-IT"/>
        </w:rPr>
      </w:pPr>
      <w:r w:rsidRPr="001441E1">
        <w:rPr>
          <w:rFonts w:ascii="Times New Roman" w:hAnsi="Times New Roman"/>
          <w:sz w:val="24"/>
          <w:szCs w:val="24"/>
          <w:lang w:val="it-IT"/>
        </w:rPr>
        <w:t>Ingrijirea si conducerea arboretelor reprezintă interventia activă a silvicultorului pentru dirijarea unor procese ecologice naturale din arboret având ca scop realizarea celei mai convenabile structuri pentru optimizarea, chiar maximalizarea, îndeplinirii funcţiilor productive şi ecoprotective de către pădure.</w:t>
      </w:r>
    </w:p>
    <w:p w:rsidR="00412E32" w:rsidRPr="001441E1" w:rsidRDefault="00412E32" w:rsidP="001441E1">
      <w:pPr>
        <w:spacing w:line="240" w:lineRule="auto"/>
        <w:ind w:firstLine="540"/>
        <w:jc w:val="both"/>
        <w:rPr>
          <w:rFonts w:ascii="Times New Roman" w:hAnsi="Times New Roman"/>
          <w:sz w:val="24"/>
          <w:szCs w:val="24"/>
          <w:lang w:val="it-IT"/>
        </w:rPr>
      </w:pPr>
      <w:r w:rsidRPr="001441E1">
        <w:rPr>
          <w:rFonts w:ascii="Times New Roman" w:hAnsi="Times New Roman"/>
          <w:sz w:val="24"/>
          <w:szCs w:val="24"/>
          <w:lang w:val="it-IT"/>
        </w:rPr>
        <w:t>Procesele ecologice naturale in care intervine silvicultorul sunt:</w:t>
      </w:r>
    </w:p>
    <w:p w:rsidR="00412E32" w:rsidRPr="001441E1" w:rsidRDefault="00412E32" w:rsidP="001441E1">
      <w:pPr>
        <w:spacing w:line="240" w:lineRule="auto"/>
        <w:ind w:left="567" w:firstLine="284"/>
        <w:jc w:val="both"/>
        <w:rPr>
          <w:rFonts w:ascii="Times New Roman" w:hAnsi="Times New Roman"/>
          <w:sz w:val="24"/>
          <w:szCs w:val="24"/>
          <w:lang w:val="it-IT"/>
        </w:rPr>
      </w:pPr>
      <w:r w:rsidRPr="001441E1">
        <w:rPr>
          <w:rFonts w:ascii="Times New Roman" w:hAnsi="Times New Roman"/>
          <w:sz w:val="24"/>
          <w:szCs w:val="24"/>
          <w:lang w:val="it-IT"/>
        </w:rPr>
        <w:t>- eliminarea naturala a arborilor din arboret,</w:t>
      </w:r>
    </w:p>
    <w:p w:rsidR="00412E32" w:rsidRPr="001441E1" w:rsidRDefault="00412E32" w:rsidP="001441E1">
      <w:pPr>
        <w:spacing w:line="240" w:lineRule="auto"/>
        <w:ind w:left="567" w:firstLine="284"/>
        <w:jc w:val="both"/>
        <w:rPr>
          <w:rFonts w:ascii="Times New Roman" w:hAnsi="Times New Roman"/>
          <w:sz w:val="24"/>
          <w:szCs w:val="24"/>
          <w:lang w:val="it-IT"/>
        </w:rPr>
      </w:pPr>
      <w:r w:rsidRPr="001441E1">
        <w:rPr>
          <w:rFonts w:ascii="Times New Roman" w:hAnsi="Times New Roman"/>
          <w:sz w:val="24"/>
          <w:szCs w:val="24"/>
          <w:lang w:val="it-IT"/>
        </w:rPr>
        <w:t>- competitia intre speciile de arbori,</w:t>
      </w:r>
    </w:p>
    <w:p w:rsidR="00412E32" w:rsidRPr="001441E1" w:rsidRDefault="00412E32" w:rsidP="001441E1">
      <w:pPr>
        <w:spacing w:line="240" w:lineRule="auto"/>
        <w:ind w:left="567" w:firstLine="284"/>
        <w:jc w:val="both"/>
        <w:rPr>
          <w:rFonts w:ascii="Times New Roman" w:hAnsi="Times New Roman"/>
          <w:sz w:val="24"/>
          <w:szCs w:val="24"/>
          <w:lang w:val="it-IT"/>
        </w:rPr>
      </w:pPr>
      <w:r w:rsidRPr="001441E1">
        <w:rPr>
          <w:rFonts w:ascii="Times New Roman" w:hAnsi="Times New Roman"/>
          <w:sz w:val="24"/>
          <w:szCs w:val="24"/>
          <w:lang w:val="it-IT"/>
        </w:rPr>
        <w:t>- competitia arborilor cu alte specii de plante,</w:t>
      </w:r>
    </w:p>
    <w:p w:rsidR="00412E32" w:rsidRPr="001441E1" w:rsidRDefault="00412E32" w:rsidP="001441E1">
      <w:pPr>
        <w:spacing w:line="240" w:lineRule="auto"/>
        <w:ind w:left="567" w:firstLine="284"/>
        <w:jc w:val="both"/>
        <w:rPr>
          <w:rFonts w:ascii="Times New Roman" w:hAnsi="Times New Roman"/>
          <w:sz w:val="24"/>
          <w:szCs w:val="24"/>
          <w:lang w:val="it-IT"/>
        </w:rPr>
      </w:pPr>
      <w:r w:rsidRPr="001441E1">
        <w:rPr>
          <w:rFonts w:ascii="Times New Roman" w:hAnsi="Times New Roman"/>
          <w:sz w:val="24"/>
          <w:szCs w:val="24"/>
          <w:lang w:val="it-IT"/>
        </w:rPr>
        <w:t>- formarea structurii arboretului,</w:t>
      </w:r>
    </w:p>
    <w:p w:rsidR="00412E32" w:rsidRPr="001441E1" w:rsidRDefault="00412E32" w:rsidP="001441E1">
      <w:pPr>
        <w:spacing w:line="240" w:lineRule="auto"/>
        <w:ind w:left="567" w:firstLine="284"/>
        <w:jc w:val="both"/>
        <w:rPr>
          <w:rFonts w:ascii="Times New Roman" w:hAnsi="Times New Roman"/>
          <w:sz w:val="24"/>
          <w:szCs w:val="24"/>
          <w:lang w:val="pt-BR"/>
        </w:rPr>
      </w:pPr>
      <w:r w:rsidRPr="001441E1">
        <w:rPr>
          <w:rFonts w:ascii="Times New Roman" w:hAnsi="Times New Roman"/>
          <w:sz w:val="24"/>
          <w:szCs w:val="24"/>
          <w:lang w:val="pt-BR"/>
        </w:rPr>
        <w:t>- acumularea de masă lemnoasă de către arbore şi arboret,</w:t>
      </w:r>
    </w:p>
    <w:p w:rsidR="00412E32" w:rsidRPr="001441E1" w:rsidRDefault="00412E32" w:rsidP="001441E1">
      <w:pPr>
        <w:spacing w:line="240" w:lineRule="auto"/>
        <w:ind w:left="567" w:firstLine="284"/>
        <w:jc w:val="both"/>
        <w:rPr>
          <w:rFonts w:ascii="Times New Roman" w:hAnsi="Times New Roman"/>
          <w:sz w:val="24"/>
          <w:szCs w:val="24"/>
          <w:lang w:val="it-IT"/>
        </w:rPr>
      </w:pPr>
      <w:r w:rsidRPr="001441E1">
        <w:rPr>
          <w:rFonts w:ascii="Times New Roman" w:hAnsi="Times New Roman"/>
          <w:sz w:val="24"/>
          <w:szCs w:val="24"/>
          <w:lang w:val="it-IT"/>
        </w:rPr>
        <w:t>- curăţirea trunchiului de ramuri uscate (elagajul natural).</w:t>
      </w:r>
    </w:p>
    <w:p w:rsidR="00412E32" w:rsidRPr="001441E1" w:rsidRDefault="00412E32" w:rsidP="001441E1">
      <w:pPr>
        <w:spacing w:line="240" w:lineRule="auto"/>
        <w:ind w:firstLine="540"/>
        <w:jc w:val="both"/>
        <w:rPr>
          <w:rFonts w:ascii="Times New Roman" w:hAnsi="Times New Roman"/>
          <w:sz w:val="24"/>
          <w:szCs w:val="24"/>
          <w:lang w:val="it-IT"/>
        </w:rPr>
      </w:pPr>
      <w:r w:rsidRPr="001441E1">
        <w:rPr>
          <w:rFonts w:ascii="Times New Roman" w:hAnsi="Times New Roman"/>
          <w:sz w:val="24"/>
          <w:szCs w:val="24"/>
          <w:lang w:val="it-IT"/>
        </w:rPr>
        <w:t>Principala măsură prin care silvicultorul intervine în aceste procese este dirijarea selectiva a numărului populaţiilor de arbori prin tăieri speciale. Astfel se crează structuri ale arboretelor care să optimizeze funcţiile de producţie şi de protecţie şi să asigure stabilitatea acestuia.</w:t>
      </w:r>
    </w:p>
    <w:p w:rsidR="00412E32" w:rsidRPr="001441E1" w:rsidRDefault="00412E32" w:rsidP="001441E1">
      <w:pPr>
        <w:spacing w:line="240" w:lineRule="auto"/>
        <w:ind w:firstLine="540"/>
        <w:jc w:val="both"/>
        <w:rPr>
          <w:rFonts w:ascii="Times New Roman" w:hAnsi="Times New Roman"/>
          <w:sz w:val="24"/>
          <w:szCs w:val="24"/>
          <w:lang w:val="pt-BR"/>
        </w:rPr>
      </w:pPr>
      <w:r w:rsidRPr="001441E1">
        <w:rPr>
          <w:rFonts w:ascii="Times New Roman" w:hAnsi="Times New Roman"/>
          <w:sz w:val="24"/>
          <w:szCs w:val="24"/>
          <w:lang w:val="pt-BR"/>
        </w:rPr>
        <w:t>S-a prevăzut a se executa Taierea de ingrijire- Degajarea culturilor prin tăierea de jos a speciilor copleşitoare.</w:t>
      </w:r>
    </w:p>
    <w:p w:rsidR="00412E32" w:rsidRPr="001441E1" w:rsidRDefault="00412E32" w:rsidP="001441E1">
      <w:pPr>
        <w:spacing w:line="240" w:lineRule="auto"/>
        <w:ind w:firstLine="540"/>
        <w:jc w:val="both"/>
        <w:rPr>
          <w:rFonts w:ascii="Times New Roman" w:hAnsi="Times New Roman"/>
          <w:sz w:val="24"/>
          <w:szCs w:val="24"/>
          <w:lang w:val="pt-BR"/>
        </w:rPr>
      </w:pPr>
      <w:r w:rsidRPr="001441E1">
        <w:rPr>
          <w:rFonts w:ascii="Times New Roman" w:hAnsi="Times New Roman"/>
          <w:b/>
          <w:sz w:val="24"/>
          <w:szCs w:val="24"/>
          <w:lang w:val="pt-BR"/>
        </w:rPr>
        <w:t>Degajările</w:t>
      </w:r>
      <w:r w:rsidRPr="001441E1">
        <w:rPr>
          <w:rFonts w:ascii="Times New Roman" w:hAnsi="Times New Roman"/>
          <w:sz w:val="24"/>
          <w:szCs w:val="24"/>
          <w:lang w:val="pt-BR"/>
        </w:rPr>
        <w:t xml:space="preserve"> se execută cu periodicitate anualăşi urmăresc în primul rând degajarea stejarului brumăriu de celelalte specii repede crescătoare în primii ani, degajarea speciilor de amestec din compoziţia ţel şi menţinerea speciilor de ajutor şi arbuşti.</w:t>
      </w:r>
    </w:p>
    <w:p w:rsidR="00412E32" w:rsidRPr="001441E1" w:rsidRDefault="00412E32" w:rsidP="001441E1">
      <w:pPr>
        <w:spacing w:line="240" w:lineRule="auto"/>
        <w:ind w:firstLine="540"/>
        <w:jc w:val="both"/>
        <w:rPr>
          <w:rFonts w:ascii="Times New Roman" w:hAnsi="Times New Roman"/>
          <w:sz w:val="24"/>
          <w:szCs w:val="24"/>
          <w:lang w:val="it-IT"/>
        </w:rPr>
      </w:pPr>
      <w:r w:rsidRPr="001441E1">
        <w:rPr>
          <w:rFonts w:ascii="Times New Roman" w:hAnsi="Times New Roman"/>
          <w:sz w:val="24"/>
          <w:szCs w:val="24"/>
          <w:lang w:val="pt-BR"/>
        </w:rPr>
        <w:t xml:space="preserve">Degajarea se face in stadiul de semintis-desis, prin extragerea exemplarelor coplesitoare, a arbustilor coplesitori se face prin taierea de jos cu toporul, cutitul disc sau alte unelte. Materialul rezultat se scoate si se stivuieste la drum. In arboretele amestecate, se face in plus degajarea exemplarelor din speciile principale, de baza pentru noul arboret, de exemplarele speciilor de amestec, tinând cont de compoziţia de împădurire. Degajarea se face prin taierea sau frangerea varfurilor exemplarelor coplesitoare pana la cel putin jumatatea inaltimii puieţilor din speciile ce trebuie protejate. </w:t>
      </w:r>
      <w:r w:rsidRPr="001441E1">
        <w:rPr>
          <w:rFonts w:ascii="Times New Roman" w:hAnsi="Times New Roman"/>
          <w:sz w:val="24"/>
          <w:szCs w:val="24"/>
          <w:lang w:val="it-IT"/>
        </w:rPr>
        <w:t>In cazul cand taierea sau frangerea se face mai sus, sub varful speciei de protejat, exista riscul ca speciile coplesitoare sa-si dezvolte, in scurt timp, lastari care sa acopere din nou speciile protejate. Taierea se face cu cosoare, foarfeci sau seceri speciale bine ascutite; frangerea se face manual, materialul rezultat se lasa pe loc.</w:t>
      </w:r>
    </w:p>
    <w:p w:rsidR="00412E32" w:rsidRPr="001441E1" w:rsidRDefault="00412E32" w:rsidP="001441E1">
      <w:pPr>
        <w:spacing w:line="240" w:lineRule="auto"/>
        <w:ind w:firstLine="540"/>
        <w:jc w:val="both"/>
        <w:rPr>
          <w:rFonts w:ascii="Times New Roman" w:hAnsi="Times New Roman"/>
          <w:sz w:val="24"/>
          <w:szCs w:val="24"/>
          <w:lang w:val="it-IT"/>
        </w:rPr>
      </w:pPr>
      <w:r w:rsidRPr="001441E1">
        <w:rPr>
          <w:rFonts w:ascii="Times New Roman" w:hAnsi="Times New Roman"/>
          <w:sz w:val="24"/>
          <w:szCs w:val="24"/>
          <w:lang w:val="it-IT"/>
        </w:rPr>
        <w:t>Prin degajări, se taie sau se frâng numai exemplare care împiedică dezvoltarea exemplarelor dorite şi se lasă neatinse acelea care nu stânjenesc, fie pentru că au înălţimi mai mici, fie pentru că formează buchete separate. Prezenţa speciilor de amestec ajutătoare şi arbustive în arboret este de o deosebită importanţa pentru asigurarea unor condiţii bune de vegetaţie.De aceea se urmăreşte apărarea speciilor de valoare şi nu distrugerea tuturor celorlalte exemplare din arboret.Prin degajări, se caută exemplare de apărat şi nu extragerea tuturor exemplarelor din jur, care se pot dovedi foarte folositoare pentru viitorul arboretului.</w:t>
      </w:r>
    </w:p>
    <w:p w:rsidR="00412E32" w:rsidRPr="001441E1" w:rsidRDefault="00412E32" w:rsidP="001441E1">
      <w:pPr>
        <w:spacing w:line="240" w:lineRule="auto"/>
        <w:ind w:firstLine="540"/>
        <w:jc w:val="both"/>
        <w:rPr>
          <w:rFonts w:ascii="Times New Roman" w:hAnsi="Times New Roman"/>
          <w:sz w:val="24"/>
          <w:szCs w:val="24"/>
          <w:lang w:val="it-IT"/>
        </w:rPr>
      </w:pPr>
      <w:r w:rsidRPr="001441E1">
        <w:rPr>
          <w:rFonts w:ascii="Times New Roman" w:hAnsi="Times New Roman"/>
          <w:sz w:val="24"/>
          <w:szCs w:val="24"/>
          <w:lang w:val="it-IT"/>
        </w:rPr>
        <w:t>Epoca de executare. Degajările trebuiesc executate numai în timpul cănd arboretul este înfrunzit. Nu este indicat ca degajările să fie executate în timpul zilelor prea călduroase şi în perioadele secetoase.Trebuie preferate perioadele din timpul verii, nu prea calde şi cu cerul acoperit, mai ales pentru primele degajări.</w:t>
      </w:r>
    </w:p>
    <w:p w:rsidR="00412E32" w:rsidRPr="001441E1" w:rsidRDefault="00412E32" w:rsidP="001441E1">
      <w:pPr>
        <w:spacing w:line="240" w:lineRule="auto"/>
        <w:ind w:firstLine="540"/>
        <w:jc w:val="both"/>
        <w:rPr>
          <w:rFonts w:ascii="Times New Roman" w:hAnsi="Times New Roman"/>
          <w:sz w:val="24"/>
          <w:szCs w:val="24"/>
          <w:lang w:val="it-IT"/>
        </w:rPr>
      </w:pPr>
      <w:r w:rsidRPr="001441E1">
        <w:rPr>
          <w:rFonts w:ascii="Times New Roman" w:hAnsi="Times New Roman"/>
          <w:sz w:val="24"/>
          <w:szCs w:val="24"/>
          <w:lang w:val="it-IT"/>
        </w:rPr>
        <w:t>Epoca cea mai indicată pentru executarea degajărilor este între 15 august şi 30 septembrie.</w:t>
      </w:r>
    </w:p>
    <w:p w:rsidR="00412E32" w:rsidRPr="001441E1" w:rsidRDefault="00412E32" w:rsidP="001441E1">
      <w:pPr>
        <w:spacing w:line="240" w:lineRule="auto"/>
        <w:ind w:firstLine="720"/>
        <w:jc w:val="both"/>
        <w:rPr>
          <w:rFonts w:ascii="Times New Roman" w:hAnsi="Times New Roman"/>
          <w:sz w:val="24"/>
          <w:szCs w:val="24"/>
          <w:lang w:val="it-IT"/>
        </w:rPr>
      </w:pPr>
      <w:r w:rsidRPr="001441E1">
        <w:rPr>
          <w:rFonts w:ascii="Times New Roman" w:hAnsi="Times New Roman"/>
          <w:b/>
          <w:sz w:val="24"/>
          <w:szCs w:val="24"/>
          <w:lang w:val="it-IT"/>
        </w:rPr>
        <w:t>Curatirea</w:t>
      </w:r>
      <w:r w:rsidRPr="001441E1">
        <w:rPr>
          <w:rFonts w:ascii="Times New Roman" w:hAnsi="Times New Roman"/>
          <w:sz w:val="24"/>
          <w:szCs w:val="24"/>
          <w:lang w:val="it-IT"/>
        </w:rPr>
        <w:t xml:space="preserve"> </w:t>
      </w:r>
    </w:p>
    <w:p w:rsidR="00412E32" w:rsidRPr="001441E1" w:rsidRDefault="00412E32" w:rsidP="001441E1">
      <w:pPr>
        <w:spacing w:line="240" w:lineRule="auto"/>
        <w:ind w:firstLine="720"/>
        <w:jc w:val="both"/>
        <w:rPr>
          <w:rFonts w:ascii="Times New Roman" w:hAnsi="Times New Roman"/>
          <w:sz w:val="24"/>
          <w:szCs w:val="24"/>
          <w:lang w:val="it-IT"/>
        </w:rPr>
      </w:pPr>
      <w:r w:rsidRPr="001441E1">
        <w:rPr>
          <w:rFonts w:ascii="Times New Roman" w:hAnsi="Times New Roman"/>
          <w:sz w:val="24"/>
          <w:szCs w:val="24"/>
          <w:lang w:val="it-IT"/>
        </w:rPr>
        <w:t>In anul XI – XII s-a prevăzut a se executa Taierea de ingrijire-Curăţiri.</w:t>
      </w:r>
    </w:p>
    <w:p w:rsidR="00412E32" w:rsidRPr="001441E1" w:rsidRDefault="00412E32" w:rsidP="001441E1">
      <w:pPr>
        <w:spacing w:line="240" w:lineRule="auto"/>
        <w:ind w:firstLine="720"/>
        <w:jc w:val="both"/>
        <w:rPr>
          <w:rFonts w:ascii="Times New Roman" w:hAnsi="Times New Roman"/>
          <w:sz w:val="24"/>
          <w:szCs w:val="24"/>
          <w:lang w:val="it-IT"/>
        </w:rPr>
      </w:pPr>
      <w:r w:rsidRPr="001441E1">
        <w:rPr>
          <w:rFonts w:ascii="Times New Roman" w:hAnsi="Times New Roman"/>
          <w:sz w:val="24"/>
          <w:szCs w:val="24"/>
          <w:lang w:val="it-IT"/>
        </w:rPr>
        <w:t>Curăţirea începe la 12-15 ani când stejarul depăşeşte în înălţime celelalte specii şi este operatiunea de inlaturare din arboretul tanar, in stadiile de nuielis si prajinis, a exemplarelor uscate si a celor cu forme necorespunzatoare, ca si a celor apartinand speciilor nedorite.</w:t>
      </w:r>
    </w:p>
    <w:p w:rsidR="00412E32" w:rsidRPr="001441E1" w:rsidRDefault="00412E32" w:rsidP="001441E1">
      <w:pPr>
        <w:spacing w:line="240" w:lineRule="auto"/>
        <w:ind w:firstLine="720"/>
        <w:jc w:val="both"/>
        <w:rPr>
          <w:rFonts w:ascii="Times New Roman" w:hAnsi="Times New Roman"/>
          <w:sz w:val="24"/>
          <w:szCs w:val="24"/>
          <w:lang w:val="pt-BR"/>
        </w:rPr>
      </w:pPr>
      <w:r w:rsidRPr="001441E1">
        <w:rPr>
          <w:rFonts w:ascii="Times New Roman" w:hAnsi="Times New Roman"/>
          <w:sz w:val="24"/>
          <w:szCs w:val="24"/>
          <w:lang w:val="pt-BR"/>
        </w:rPr>
        <w:t>In aceste stadii de varsta arboretul tanar este inca foarte des. Eliminarea naturala, din cauza competitiei, este intensa, dar nu intotdeauna se elimina exemplarele considerate de silvicultor necorespunzatore telului de gospodarire. De aceea este necesara aceasta interventie care are si rostul de a crea mai mult spatiu pentru exemplarele care corespund respectivului tel.</w:t>
      </w:r>
    </w:p>
    <w:p w:rsidR="00412E32" w:rsidRPr="001441E1" w:rsidRDefault="00412E32" w:rsidP="001441E1">
      <w:pPr>
        <w:spacing w:line="240" w:lineRule="auto"/>
        <w:ind w:firstLine="720"/>
        <w:jc w:val="both"/>
        <w:rPr>
          <w:rFonts w:ascii="Times New Roman" w:hAnsi="Times New Roman"/>
          <w:sz w:val="24"/>
          <w:szCs w:val="24"/>
          <w:lang w:val="pt-BR"/>
        </w:rPr>
      </w:pPr>
      <w:r w:rsidRPr="001441E1">
        <w:rPr>
          <w:rFonts w:ascii="Times New Roman" w:hAnsi="Times New Roman"/>
          <w:sz w:val="24"/>
          <w:szCs w:val="24"/>
          <w:lang w:val="pt-BR"/>
        </w:rPr>
        <w:t>Scopul curatirilor este:</w:t>
      </w:r>
    </w:p>
    <w:p w:rsidR="00412E32" w:rsidRPr="001441E1" w:rsidRDefault="00412E32" w:rsidP="001441E1">
      <w:pPr>
        <w:spacing w:line="240" w:lineRule="auto"/>
        <w:ind w:firstLine="540"/>
        <w:jc w:val="both"/>
        <w:rPr>
          <w:rFonts w:ascii="Times New Roman" w:hAnsi="Times New Roman"/>
          <w:sz w:val="24"/>
          <w:szCs w:val="24"/>
          <w:lang w:val="pt-BR"/>
        </w:rPr>
      </w:pPr>
      <w:r w:rsidRPr="001441E1">
        <w:rPr>
          <w:rFonts w:ascii="Times New Roman" w:hAnsi="Times New Roman"/>
          <w:sz w:val="24"/>
          <w:szCs w:val="24"/>
          <w:lang w:val="pt-BR"/>
        </w:rPr>
        <w:t>-reglarea proportiei speciilor in arboretele amestecate;</w:t>
      </w:r>
    </w:p>
    <w:p w:rsidR="00412E32" w:rsidRPr="001441E1" w:rsidRDefault="00412E32" w:rsidP="001441E1">
      <w:pPr>
        <w:spacing w:line="240" w:lineRule="auto"/>
        <w:ind w:firstLine="540"/>
        <w:jc w:val="both"/>
        <w:rPr>
          <w:rFonts w:ascii="Times New Roman" w:hAnsi="Times New Roman"/>
          <w:sz w:val="24"/>
          <w:szCs w:val="24"/>
          <w:lang w:val="pt-BR"/>
        </w:rPr>
      </w:pPr>
      <w:r w:rsidRPr="001441E1">
        <w:rPr>
          <w:rFonts w:ascii="Times New Roman" w:hAnsi="Times New Roman"/>
          <w:sz w:val="24"/>
          <w:szCs w:val="24"/>
          <w:lang w:val="pt-BR"/>
        </w:rPr>
        <w:t>-eliminarea din arboret a exemplarelor rupte, uscate, bolnave sau vatamate, cu coroana prea puternic dezvoltata (asa-zisii „lupi”), cu defecte de tulpina (infurcire, tulpina stramba);</w:t>
      </w:r>
    </w:p>
    <w:p w:rsidR="00412E32" w:rsidRPr="001441E1" w:rsidRDefault="00412E32" w:rsidP="001441E1">
      <w:pPr>
        <w:spacing w:line="240" w:lineRule="auto"/>
        <w:ind w:firstLine="540"/>
        <w:jc w:val="both"/>
        <w:rPr>
          <w:rFonts w:ascii="Times New Roman" w:hAnsi="Times New Roman"/>
          <w:sz w:val="24"/>
          <w:szCs w:val="24"/>
          <w:lang w:val="pt-BR"/>
        </w:rPr>
      </w:pPr>
      <w:r w:rsidRPr="001441E1">
        <w:rPr>
          <w:rFonts w:ascii="Times New Roman" w:hAnsi="Times New Roman"/>
          <w:sz w:val="24"/>
          <w:szCs w:val="24"/>
          <w:lang w:val="pt-BR"/>
        </w:rPr>
        <w:t>-reducerea desimii si prin scoaterea unui numar de exemplare normale din portiunile ramase prea dese (fara a scadea consistenta sub 0,75);</w:t>
      </w:r>
    </w:p>
    <w:p w:rsidR="00412E32" w:rsidRPr="001441E1" w:rsidRDefault="00412E32" w:rsidP="001441E1">
      <w:pPr>
        <w:spacing w:line="240" w:lineRule="auto"/>
        <w:ind w:firstLine="540"/>
        <w:jc w:val="both"/>
        <w:rPr>
          <w:rFonts w:ascii="Times New Roman" w:hAnsi="Times New Roman"/>
          <w:sz w:val="24"/>
          <w:szCs w:val="24"/>
          <w:lang w:val="pt-BR"/>
        </w:rPr>
      </w:pPr>
      <w:r w:rsidRPr="001441E1">
        <w:rPr>
          <w:rFonts w:ascii="Times New Roman" w:hAnsi="Times New Roman"/>
          <w:sz w:val="24"/>
          <w:szCs w:val="24"/>
          <w:lang w:val="pt-BR"/>
        </w:rPr>
        <w:t>-stimularea cresterii in grosime a exemplarelor cu indice de zveltete prea mare pentru a inlatura pericolul indoirii sau ruperii lor de zapada.</w:t>
      </w:r>
    </w:p>
    <w:p w:rsidR="00412E32" w:rsidRPr="001441E1" w:rsidRDefault="00412E32" w:rsidP="001441E1">
      <w:pPr>
        <w:spacing w:line="240" w:lineRule="auto"/>
        <w:ind w:firstLine="540"/>
        <w:jc w:val="both"/>
        <w:rPr>
          <w:rFonts w:ascii="Times New Roman" w:hAnsi="Times New Roman"/>
          <w:sz w:val="24"/>
          <w:szCs w:val="24"/>
          <w:lang w:val="it-IT"/>
        </w:rPr>
      </w:pPr>
      <w:r w:rsidRPr="001441E1">
        <w:rPr>
          <w:rFonts w:ascii="Times New Roman" w:hAnsi="Times New Roman"/>
          <w:sz w:val="24"/>
          <w:szCs w:val="24"/>
          <w:lang w:val="pt-BR"/>
        </w:rPr>
        <w:t xml:space="preserve">Prin curatire se face o selectie negativă în masă, eliminand din arboret toate exemplarele necorespunzatore ca specie sau ca viitor element de structura. </w:t>
      </w:r>
      <w:r w:rsidRPr="001441E1">
        <w:rPr>
          <w:rFonts w:ascii="Times New Roman" w:hAnsi="Times New Roman"/>
          <w:sz w:val="24"/>
          <w:szCs w:val="24"/>
          <w:lang w:val="it-IT"/>
        </w:rPr>
        <w:t>Intrucat consistenta arboretului nu trebuie sa scada sub 0,8 (0,75) la fiecare interventie, pentru realizarea scopului propus pot fi necesare cateva curatiri succesive.</w:t>
      </w:r>
    </w:p>
    <w:p w:rsidR="00412E32" w:rsidRPr="001441E1" w:rsidRDefault="00412E32" w:rsidP="001441E1">
      <w:pPr>
        <w:spacing w:line="240" w:lineRule="auto"/>
        <w:ind w:firstLine="540"/>
        <w:jc w:val="both"/>
        <w:rPr>
          <w:rFonts w:ascii="Times New Roman" w:hAnsi="Times New Roman"/>
          <w:sz w:val="24"/>
          <w:szCs w:val="24"/>
          <w:lang w:val="it-IT"/>
        </w:rPr>
      </w:pPr>
      <w:r w:rsidRPr="001441E1">
        <w:rPr>
          <w:rFonts w:ascii="Times New Roman" w:hAnsi="Times New Roman"/>
          <w:sz w:val="24"/>
          <w:szCs w:val="24"/>
          <w:lang w:val="it-IT"/>
        </w:rPr>
        <w:t>Prima curatire se face cand arboretul este in stadiul de nuielis-prajinis, la o inaltime medie a arborilor de 2-3 m si inaltimi dominante de 5-6 m. Daca s-au facut degajari, prima curatire se executa dupa 2-4 ani de la ultima degajare.</w:t>
      </w:r>
    </w:p>
    <w:p w:rsidR="00412E32" w:rsidRPr="001441E1" w:rsidRDefault="00412E32" w:rsidP="001441E1">
      <w:pPr>
        <w:spacing w:line="240" w:lineRule="auto"/>
        <w:ind w:firstLine="720"/>
        <w:jc w:val="both"/>
        <w:rPr>
          <w:rFonts w:ascii="Times New Roman" w:hAnsi="Times New Roman"/>
          <w:sz w:val="24"/>
          <w:szCs w:val="24"/>
          <w:lang w:val="it-IT"/>
        </w:rPr>
      </w:pPr>
      <w:r w:rsidRPr="001441E1">
        <w:rPr>
          <w:rFonts w:ascii="Times New Roman" w:hAnsi="Times New Roman"/>
          <w:sz w:val="24"/>
          <w:szCs w:val="24"/>
          <w:lang w:val="it-IT"/>
        </w:rPr>
        <w:t>Arborii ce urmeaza a fi scosi se taie de jos cu toporul, cu fierastraul, cu foarfeci speciale sau cu cutitul-disc si se scot la drum, stivuindu-se in gramezi-tip.</w:t>
      </w:r>
    </w:p>
    <w:p w:rsidR="00412E32" w:rsidRPr="001441E1" w:rsidRDefault="00412E32" w:rsidP="001441E1">
      <w:pPr>
        <w:spacing w:line="240" w:lineRule="auto"/>
        <w:ind w:firstLine="720"/>
        <w:jc w:val="both"/>
        <w:rPr>
          <w:rFonts w:ascii="Times New Roman" w:hAnsi="Times New Roman"/>
          <w:sz w:val="24"/>
          <w:szCs w:val="24"/>
          <w:lang w:val="it-IT"/>
        </w:rPr>
      </w:pPr>
      <w:r w:rsidRPr="001441E1">
        <w:rPr>
          <w:rFonts w:ascii="Times New Roman" w:hAnsi="Times New Roman"/>
          <w:sz w:val="24"/>
          <w:szCs w:val="24"/>
          <w:lang w:val="it-IT"/>
        </w:rPr>
        <w:t>Trebuie avut în vedere ca arboretul să rămână suficient de închis (consistenţa cel puţin 0,75-0,80), pentru a nu se reduce cresterea în înălţime şi elagajul natural.</w:t>
      </w:r>
    </w:p>
    <w:p w:rsidR="00412E32" w:rsidRPr="001441E1" w:rsidRDefault="00412E32" w:rsidP="001441E1">
      <w:pPr>
        <w:spacing w:line="240" w:lineRule="auto"/>
        <w:ind w:firstLine="720"/>
        <w:jc w:val="both"/>
        <w:rPr>
          <w:rFonts w:ascii="Times New Roman" w:hAnsi="Times New Roman"/>
          <w:sz w:val="24"/>
          <w:szCs w:val="24"/>
          <w:lang w:val="pt-BR"/>
        </w:rPr>
      </w:pPr>
      <w:r w:rsidRPr="001441E1">
        <w:rPr>
          <w:rFonts w:ascii="Times New Roman" w:hAnsi="Times New Roman"/>
          <w:sz w:val="24"/>
          <w:szCs w:val="24"/>
          <w:lang w:val="pt-BR"/>
        </w:rPr>
        <w:t>La foioase, sezonul de executare a curăţirilor ese în tot timpul anului.</w:t>
      </w:r>
    </w:p>
    <w:p w:rsidR="00412E32" w:rsidRPr="001441E1" w:rsidRDefault="00412E32" w:rsidP="001441E1">
      <w:pPr>
        <w:spacing w:line="240" w:lineRule="auto"/>
        <w:ind w:firstLine="720"/>
        <w:jc w:val="both"/>
        <w:rPr>
          <w:rFonts w:ascii="Times New Roman" w:hAnsi="Times New Roman"/>
          <w:sz w:val="24"/>
          <w:szCs w:val="24"/>
          <w:lang w:val="pt-BR"/>
        </w:rPr>
      </w:pPr>
      <w:r w:rsidRPr="001441E1">
        <w:rPr>
          <w:rFonts w:ascii="Times New Roman" w:hAnsi="Times New Roman"/>
          <w:sz w:val="24"/>
          <w:szCs w:val="24"/>
          <w:lang w:val="pt-BR"/>
        </w:rPr>
        <w:t>Periodicitatea curăţirilor variază de la 2 la 3 ani, în funcţie de specie, starea arboretului, condiţiile staţionale şi lucrările executate anterior.In general, prima curăţire se execută odată cu începerea elagajului natural la majoritatea arborilor. Intotdeauna, următoarea curăţire se execută în anul următor realizării consistenţei pline, după intervenţia anterioară. De regulă, se execută 1-3 curăţiri. Intensitatea intervenţiei va fi slabă.</w:t>
      </w:r>
    </w:p>
    <w:p w:rsidR="00412E32" w:rsidRPr="001441E1" w:rsidRDefault="00412E32" w:rsidP="001441E1">
      <w:pPr>
        <w:spacing w:line="240" w:lineRule="auto"/>
        <w:jc w:val="both"/>
        <w:rPr>
          <w:rFonts w:ascii="Times New Roman" w:hAnsi="Times New Roman"/>
          <w:sz w:val="24"/>
          <w:szCs w:val="24"/>
          <w:lang w:val="pt-BR"/>
        </w:rPr>
      </w:pPr>
      <w:r w:rsidRPr="001441E1">
        <w:rPr>
          <w:rFonts w:ascii="Times New Roman" w:hAnsi="Times New Roman"/>
          <w:b/>
          <w:sz w:val="24"/>
          <w:szCs w:val="24"/>
          <w:lang w:val="pt-BR"/>
        </w:rPr>
        <w:t xml:space="preserve">Răriturile. </w:t>
      </w:r>
      <w:r w:rsidRPr="001441E1">
        <w:rPr>
          <w:rFonts w:ascii="Times New Roman" w:hAnsi="Times New Roman"/>
          <w:sz w:val="24"/>
          <w:szCs w:val="24"/>
          <w:lang w:val="pt-BR"/>
        </w:rPr>
        <w:t>Vârsta începerii răriturilor nu trebuie să depăsească 20-25 ani.Se va executa o răritură combinată : de sus la speciile de amestec dominante şi selectivă, cu caracter de jos la stejarul brumăriu, astfel încât să se asigure buna menţinere a speciei de bază şi o multietajare a perdelei.</w:t>
      </w:r>
    </w:p>
    <w:p w:rsidR="00412E32" w:rsidRPr="001441E1" w:rsidRDefault="00412E32" w:rsidP="001441E1">
      <w:pPr>
        <w:spacing w:line="240" w:lineRule="auto"/>
        <w:jc w:val="both"/>
        <w:rPr>
          <w:rFonts w:ascii="Times New Roman" w:hAnsi="Times New Roman"/>
          <w:sz w:val="24"/>
          <w:szCs w:val="24"/>
          <w:lang w:val="it-IT"/>
        </w:rPr>
      </w:pPr>
      <w:r w:rsidRPr="001441E1">
        <w:rPr>
          <w:rFonts w:ascii="Times New Roman" w:hAnsi="Times New Roman"/>
          <w:sz w:val="24"/>
          <w:szCs w:val="24"/>
          <w:lang w:val="it-IT"/>
        </w:rPr>
        <w:t>Intensitatea intervenţiei va fi slabă.</w:t>
      </w:r>
    </w:p>
    <w:p w:rsidR="00412E32" w:rsidRPr="001441E1" w:rsidRDefault="00412E32" w:rsidP="001441E1">
      <w:pPr>
        <w:spacing w:line="240" w:lineRule="auto"/>
        <w:jc w:val="both"/>
        <w:rPr>
          <w:rFonts w:ascii="Times New Roman" w:hAnsi="Times New Roman"/>
          <w:sz w:val="24"/>
          <w:szCs w:val="24"/>
          <w:lang w:val="it-IT"/>
        </w:rPr>
      </w:pPr>
      <w:r w:rsidRPr="001441E1">
        <w:rPr>
          <w:rFonts w:ascii="Times New Roman" w:hAnsi="Times New Roman"/>
          <w:sz w:val="24"/>
          <w:szCs w:val="24"/>
          <w:lang w:val="it-IT"/>
        </w:rPr>
        <w:t>Periodicitatea 4-5 ani.</w:t>
      </w:r>
    </w:p>
    <w:p w:rsidR="00412E32" w:rsidRPr="001441E1" w:rsidRDefault="00412E32" w:rsidP="001441E1">
      <w:pPr>
        <w:spacing w:line="240" w:lineRule="auto"/>
        <w:jc w:val="both"/>
        <w:rPr>
          <w:rFonts w:ascii="Times New Roman" w:hAnsi="Times New Roman"/>
          <w:sz w:val="24"/>
          <w:szCs w:val="24"/>
          <w:lang w:val="it-IT"/>
        </w:rPr>
      </w:pPr>
      <w:r w:rsidRPr="001441E1">
        <w:rPr>
          <w:rFonts w:ascii="Times New Roman" w:hAnsi="Times New Roman"/>
          <w:sz w:val="24"/>
          <w:szCs w:val="24"/>
          <w:lang w:val="it-IT"/>
        </w:rPr>
        <w:t>In intervalul dintre intervenţii se vor executa tăieri de igienă pentru extragerea arborilor uscaţi, rupţi ori doborâţi de vânt sau zăpadă.</w:t>
      </w:r>
    </w:p>
    <w:p w:rsidR="00412E32" w:rsidRPr="001441E1" w:rsidRDefault="00412E32" w:rsidP="001441E1">
      <w:pPr>
        <w:spacing w:line="240" w:lineRule="auto"/>
        <w:jc w:val="both"/>
        <w:rPr>
          <w:rFonts w:ascii="Times New Roman" w:hAnsi="Times New Roman"/>
          <w:b/>
          <w:i/>
          <w:sz w:val="24"/>
          <w:szCs w:val="24"/>
          <w:lang w:val="it-IT"/>
        </w:rPr>
      </w:pPr>
      <w:r w:rsidRPr="001441E1">
        <w:rPr>
          <w:rFonts w:ascii="Times New Roman" w:hAnsi="Times New Roman"/>
          <w:b/>
          <w:i/>
          <w:sz w:val="24"/>
          <w:szCs w:val="24"/>
          <w:lang w:val="it-IT"/>
        </w:rPr>
        <w:t>Vârsta exploatabilităţii a pădurii nou create, pentru fiecare arboret in parte</w:t>
      </w:r>
    </w:p>
    <w:p w:rsidR="00412E32" w:rsidRPr="001441E1" w:rsidRDefault="00412E32" w:rsidP="001441E1">
      <w:pPr>
        <w:spacing w:line="240" w:lineRule="auto"/>
        <w:ind w:firstLine="720"/>
        <w:jc w:val="both"/>
        <w:rPr>
          <w:rFonts w:ascii="Times New Roman" w:hAnsi="Times New Roman"/>
          <w:sz w:val="24"/>
          <w:szCs w:val="24"/>
          <w:lang w:val="it-IT"/>
        </w:rPr>
      </w:pPr>
      <w:bookmarkStart w:id="0" w:name="_Hlk478593344"/>
      <w:r w:rsidRPr="001441E1">
        <w:rPr>
          <w:rFonts w:ascii="Times New Roman" w:hAnsi="Times New Roman"/>
          <w:sz w:val="24"/>
          <w:szCs w:val="24"/>
          <w:lang w:val="it-IT"/>
        </w:rPr>
        <w:t>Stabilirea varstei expoalabilităţii s-a făcut pentru fiecare arboret în parte conform  Normelor tehnice pentru amenajarea pădurilor . Pe baza consideraţiilor de ordin teoretic prezentate, a legislaţiei in vigoare si a constatărilor efectuate pe teren, prin observaţii, sub aspectul condiţiilor stationale(sol,panta, expoziţie) si a vegetaţiei ierbacee, cu ocazia lucrărilor de proiectare s-a stabilit vârsta exploatabilităţii.</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58"/>
        <w:gridCol w:w="1890"/>
        <w:gridCol w:w="1620"/>
      </w:tblGrid>
      <w:tr w:rsidR="00412E32" w:rsidRPr="001441E1" w:rsidTr="00986D9B">
        <w:tc>
          <w:tcPr>
            <w:tcW w:w="1458" w:type="dxa"/>
            <w:vMerge w:val="restart"/>
          </w:tcPr>
          <w:p w:rsidR="00412E32" w:rsidRPr="001441E1" w:rsidRDefault="00412E32" w:rsidP="00986D9B">
            <w:pPr>
              <w:tabs>
                <w:tab w:val="num" w:pos="2869"/>
              </w:tabs>
              <w:spacing w:line="240" w:lineRule="auto"/>
              <w:jc w:val="both"/>
              <w:rPr>
                <w:rFonts w:ascii="Times New Roman" w:hAnsi="Times New Roman"/>
                <w:sz w:val="24"/>
                <w:szCs w:val="24"/>
                <w:lang w:val="fr-FR"/>
              </w:rPr>
            </w:pPr>
            <w:r w:rsidRPr="001441E1">
              <w:rPr>
                <w:rFonts w:ascii="Times New Roman" w:hAnsi="Times New Roman"/>
                <w:sz w:val="24"/>
                <w:szCs w:val="24"/>
                <w:lang w:val="fr-FR"/>
              </w:rPr>
              <w:t>Nr.u.a</w:t>
            </w:r>
          </w:p>
        </w:tc>
        <w:tc>
          <w:tcPr>
            <w:tcW w:w="3510" w:type="dxa"/>
            <w:gridSpan w:val="2"/>
          </w:tcPr>
          <w:p w:rsidR="00412E32" w:rsidRPr="001441E1" w:rsidRDefault="00412E32" w:rsidP="00986D9B">
            <w:pPr>
              <w:tabs>
                <w:tab w:val="num" w:pos="2869"/>
              </w:tabs>
              <w:spacing w:line="240" w:lineRule="auto"/>
              <w:jc w:val="both"/>
              <w:rPr>
                <w:rFonts w:ascii="Times New Roman" w:hAnsi="Times New Roman"/>
                <w:sz w:val="24"/>
                <w:szCs w:val="24"/>
                <w:lang w:val="fr-FR"/>
              </w:rPr>
            </w:pPr>
            <w:r w:rsidRPr="001441E1">
              <w:rPr>
                <w:rFonts w:ascii="Times New Roman" w:hAnsi="Times New Roman"/>
                <w:sz w:val="24"/>
                <w:szCs w:val="24"/>
                <w:lang w:val="fr-FR"/>
              </w:rPr>
              <w:t>Clasa de producţie</w:t>
            </w:r>
          </w:p>
        </w:tc>
      </w:tr>
      <w:tr w:rsidR="00412E32" w:rsidRPr="001441E1" w:rsidTr="00986D9B">
        <w:tc>
          <w:tcPr>
            <w:tcW w:w="1458" w:type="dxa"/>
            <w:vMerge/>
          </w:tcPr>
          <w:p w:rsidR="00412E32" w:rsidRPr="001441E1" w:rsidRDefault="00412E32" w:rsidP="00986D9B">
            <w:pPr>
              <w:tabs>
                <w:tab w:val="num" w:pos="2869"/>
              </w:tabs>
              <w:spacing w:line="240" w:lineRule="auto"/>
              <w:jc w:val="both"/>
              <w:rPr>
                <w:rFonts w:ascii="Times New Roman" w:hAnsi="Times New Roman"/>
                <w:sz w:val="24"/>
                <w:szCs w:val="24"/>
                <w:lang w:val="fr-FR"/>
              </w:rPr>
            </w:pPr>
          </w:p>
        </w:tc>
        <w:tc>
          <w:tcPr>
            <w:tcW w:w="1890" w:type="dxa"/>
          </w:tcPr>
          <w:p w:rsidR="00412E32" w:rsidRPr="001441E1" w:rsidRDefault="00412E32" w:rsidP="00986D9B">
            <w:pPr>
              <w:tabs>
                <w:tab w:val="num" w:pos="2869"/>
              </w:tabs>
              <w:spacing w:line="240" w:lineRule="auto"/>
              <w:jc w:val="both"/>
              <w:rPr>
                <w:rFonts w:ascii="Times New Roman" w:hAnsi="Times New Roman"/>
                <w:sz w:val="24"/>
                <w:szCs w:val="24"/>
                <w:lang w:val="fr-FR"/>
              </w:rPr>
            </w:pPr>
            <w:r w:rsidRPr="001441E1">
              <w:rPr>
                <w:rFonts w:ascii="Times New Roman" w:hAnsi="Times New Roman"/>
                <w:sz w:val="24"/>
                <w:szCs w:val="24"/>
                <w:lang w:val="fr-FR"/>
              </w:rPr>
              <w:t>I</w:t>
            </w:r>
          </w:p>
        </w:tc>
        <w:tc>
          <w:tcPr>
            <w:tcW w:w="1620" w:type="dxa"/>
          </w:tcPr>
          <w:p w:rsidR="00412E32" w:rsidRPr="001441E1" w:rsidRDefault="00412E32" w:rsidP="00986D9B">
            <w:pPr>
              <w:tabs>
                <w:tab w:val="num" w:pos="2869"/>
              </w:tabs>
              <w:spacing w:line="240" w:lineRule="auto"/>
              <w:jc w:val="both"/>
              <w:rPr>
                <w:rFonts w:ascii="Times New Roman" w:hAnsi="Times New Roman"/>
                <w:sz w:val="24"/>
                <w:szCs w:val="24"/>
                <w:lang w:val="fr-FR"/>
              </w:rPr>
            </w:pPr>
            <w:r w:rsidRPr="001441E1">
              <w:rPr>
                <w:rFonts w:ascii="Times New Roman" w:hAnsi="Times New Roman"/>
                <w:sz w:val="24"/>
                <w:szCs w:val="24"/>
                <w:lang w:val="fr-FR"/>
              </w:rPr>
              <w:t>II</w:t>
            </w:r>
          </w:p>
        </w:tc>
      </w:tr>
      <w:tr w:rsidR="00412E32" w:rsidRPr="001441E1" w:rsidTr="00986D9B">
        <w:tc>
          <w:tcPr>
            <w:tcW w:w="1458" w:type="dxa"/>
          </w:tcPr>
          <w:p w:rsidR="00412E32" w:rsidRPr="001441E1" w:rsidRDefault="00412E32" w:rsidP="00986D9B">
            <w:pPr>
              <w:tabs>
                <w:tab w:val="num" w:pos="2869"/>
              </w:tabs>
              <w:spacing w:line="240" w:lineRule="auto"/>
              <w:jc w:val="both"/>
              <w:rPr>
                <w:rFonts w:ascii="Times New Roman" w:hAnsi="Times New Roman"/>
                <w:sz w:val="24"/>
                <w:szCs w:val="24"/>
                <w:lang w:val="fr-FR"/>
              </w:rPr>
            </w:pPr>
            <w:r w:rsidRPr="001441E1">
              <w:rPr>
                <w:rFonts w:ascii="Times New Roman" w:hAnsi="Times New Roman"/>
                <w:sz w:val="24"/>
                <w:szCs w:val="24"/>
                <w:lang w:val="fr-FR"/>
              </w:rPr>
              <w:t>1</w:t>
            </w:r>
          </w:p>
        </w:tc>
        <w:tc>
          <w:tcPr>
            <w:tcW w:w="1890" w:type="dxa"/>
          </w:tcPr>
          <w:p w:rsidR="00412E32" w:rsidRPr="001441E1" w:rsidRDefault="00412E32" w:rsidP="00986D9B">
            <w:pPr>
              <w:tabs>
                <w:tab w:val="num" w:pos="2869"/>
              </w:tabs>
              <w:spacing w:line="240" w:lineRule="auto"/>
              <w:jc w:val="both"/>
              <w:rPr>
                <w:rFonts w:ascii="Times New Roman" w:hAnsi="Times New Roman"/>
                <w:sz w:val="24"/>
                <w:szCs w:val="24"/>
                <w:lang w:val="fr-FR"/>
              </w:rPr>
            </w:pPr>
            <w:r w:rsidRPr="001441E1">
              <w:rPr>
                <w:rFonts w:ascii="Times New Roman" w:hAnsi="Times New Roman"/>
                <w:sz w:val="24"/>
                <w:szCs w:val="24"/>
                <w:lang w:val="fr-FR"/>
              </w:rPr>
              <w:t>80</w:t>
            </w:r>
          </w:p>
        </w:tc>
        <w:tc>
          <w:tcPr>
            <w:tcW w:w="1620" w:type="dxa"/>
          </w:tcPr>
          <w:p w:rsidR="00412E32" w:rsidRPr="001441E1" w:rsidRDefault="00412E32" w:rsidP="00986D9B">
            <w:pPr>
              <w:tabs>
                <w:tab w:val="num" w:pos="2869"/>
              </w:tabs>
              <w:spacing w:line="240" w:lineRule="auto"/>
              <w:jc w:val="both"/>
              <w:rPr>
                <w:rFonts w:ascii="Times New Roman" w:hAnsi="Times New Roman"/>
                <w:sz w:val="24"/>
                <w:szCs w:val="24"/>
                <w:lang w:val="fr-FR"/>
              </w:rPr>
            </w:pPr>
            <w:r w:rsidRPr="001441E1">
              <w:rPr>
                <w:rFonts w:ascii="Times New Roman" w:hAnsi="Times New Roman"/>
                <w:sz w:val="24"/>
                <w:szCs w:val="24"/>
                <w:lang w:val="fr-FR"/>
              </w:rPr>
              <w:t>80</w:t>
            </w:r>
          </w:p>
        </w:tc>
      </w:tr>
      <w:tr w:rsidR="00412E32" w:rsidRPr="001441E1" w:rsidTr="00986D9B">
        <w:tc>
          <w:tcPr>
            <w:tcW w:w="1458" w:type="dxa"/>
          </w:tcPr>
          <w:p w:rsidR="00412E32" w:rsidRPr="001441E1" w:rsidRDefault="00412E32" w:rsidP="00986D9B">
            <w:pPr>
              <w:tabs>
                <w:tab w:val="num" w:pos="2869"/>
              </w:tabs>
              <w:spacing w:line="240" w:lineRule="auto"/>
              <w:jc w:val="both"/>
              <w:rPr>
                <w:rFonts w:ascii="Times New Roman" w:hAnsi="Times New Roman"/>
                <w:sz w:val="24"/>
                <w:szCs w:val="24"/>
                <w:lang w:val="fr-FR"/>
              </w:rPr>
            </w:pPr>
            <w:r w:rsidRPr="001441E1">
              <w:rPr>
                <w:rFonts w:ascii="Times New Roman" w:hAnsi="Times New Roman"/>
                <w:sz w:val="24"/>
                <w:szCs w:val="24"/>
                <w:lang w:val="fr-FR"/>
              </w:rPr>
              <w:t>2</w:t>
            </w:r>
          </w:p>
        </w:tc>
        <w:tc>
          <w:tcPr>
            <w:tcW w:w="1890" w:type="dxa"/>
          </w:tcPr>
          <w:p w:rsidR="00412E32" w:rsidRPr="001441E1" w:rsidRDefault="00412E32" w:rsidP="00986D9B">
            <w:pPr>
              <w:tabs>
                <w:tab w:val="num" w:pos="2869"/>
              </w:tabs>
              <w:spacing w:line="240" w:lineRule="auto"/>
              <w:jc w:val="both"/>
              <w:rPr>
                <w:rFonts w:ascii="Times New Roman" w:hAnsi="Times New Roman"/>
                <w:sz w:val="24"/>
                <w:szCs w:val="24"/>
                <w:lang w:val="fr-FR"/>
              </w:rPr>
            </w:pPr>
            <w:r w:rsidRPr="001441E1">
              <w:rPr>
                <w:rFonts w:ascii="Times New Roman" w:hAnsi="Times New Roman"/>
                <w:sz w:val="24"/>
                <w:szCs w:val="24"/>
                <w:lang w:val="fr-FR"/>
              </w:rPr>
              <w:t>80</w:t>
            </w:r>
          </w:p>
        </w:tc>
        <w:tc>
          <w:tcPr>
            <w:tcW w:w="1620" w:type="dxa"/>
          </w:tcPr>
          <w:p w:rsidR="00412E32" w:rsidRPr="001441E1" w:rsidRDefault="00412E32" w:rsidP="00986D9B">
            <w:pPr>
              <w:tabs>
                <w:tab w:val="num" w:pos="2869"/>
              </w:tabs>
              <w:spacing w:line="240" w:lineRule="auto"/>
              <w:jc w:val="both"/>
              <w:rPr>
                <w:rFonts w:ascii="Times New Roman" w:hAnsi="Times New Roman"/>
                <w:sz w:val="24"/>
                <w:szCs w:val="24"/>
                <w:lang w:val="fr-FR"/>
              </w:rPr>
            </w:pPr>
            <w:r w:rsidRPr="001441E1">
              <w:rPr>
                <w:rFonts w:ascii="Times New Roman" w:hAnsi="Times New Roman"/>
                <w:sz w:val="24"/>
                <w:szCs w:val="24"/>
                <w:lang w:val="fr-FR"/>
              </w:rPr>
              <w:t>80</w:t>
            </w:r>
          </w:p>
        </w:tc>
      </w:tr>
      <w:tr w:rsidR="00412E32" w:rsidRPr="001441E1" w:rsidTr="00986D9B">
        <w:tc>
          <w:tcPr>
            <w:tcW w:w="1458" w:type="dxa"/>
          </w:tcPr>
          <w:p w:rsidR="00412E32" w:rsidRPr="001441E1" w:rsidRDefault="00412E32" w:rsidP="00986D9B">
            <w:pPr>
              <w:tabs>
                <w:tab w:val="num" w:pos="2869"/>
              </w:tabs>
              <w:spacing w:line="240" w:lineRule="auto"/>
              <w:jc w:val="both"/>
              <w:rPr>
                <w:rFonts w:ascii="Times New Roman" w:hAnsi="Times New Roman"/>
                <w:sz w:val="24"/>
                <w:szCs w:val="24"/>
                <w:lang w:val="fr-FR"/>
              </w:rPr>
            </w:pPr>
            <w:r w:rsidRPr="001441E1">
              <w:rPr>
                <w:rFonts w:ascii="Times New Roman" w:hAnsi="Times New Roman"/>
                <w:sz w:val="24"/>
                <w:szCs w:val="24"/>
                <w:lang w:val="fr-FR"/>
              </w:rPr>
              <w:t>3</w:t>
            </w:r>
          </w:p>
        </w:tc>
        <w:tc>
          <w:tcPr>
            <w:tcW w:w="1890" w:type="dxa"/>
          </w:tcPr>
          <w:p w:rsidR="00412E32" w:rsidRPr="001441E1" w:rsidRDefault="00412E32" w:rsidP="00986D9B">
            <w:pPr>
              <w:tabs>
                <w:tab w:val="num" w:pos="2869"/>
              </w:tabs>
              <w:spacing w:line="240" w:lineRule="auto"/>
              <w:jc w:val="both"/>
              <w:rPr>
                <w:rFonts w:ascii="Times New Roman" w:hAnsi="Times New Roman"/>
                <w:sz w:val="24"/>
                <w:szCs w:val="24"/>
                <w:lang w:val="fr-FR"/>
              </w:rPr>
            </w:pPr>
            <w:r w:rsidRPr="001441E1">
              <w:rPr>
                <w:rFonts w:ascii="Times New Roman" w:hAnsi="Times New Roman"/>
                <w:sz w:val="24"/>
                <w:szCs w:val="24"/>
                <w:lang w:val="fr-FR"/>
              </w:rPr>
              <w:t>80</w:t>
            </w:r>
          </w:p>
        </w:tc>
        <w:tc>
          <w:tcPr>
            <w:tcW w:w="1620" w:type="dxa"/>
          </w:tcPr>
          <w:p w:rsidR="00412E32" w:rsidRPr="001441E1" w:rsidRDefault="00412E32" w:rsidP="00986D9B">
            <w:pPr>
              <w:tabs>
                <w:tab w:val="num" w:pos="2869"/>
              </w:tabs>
              <w:spacing w:line="240" w:lineRule="auto"/>
              <w:jc w:val="both"/>
              <w:rPr>
                <w:rFonts w:ascii="Times New Roman" w:hAnsi="Times New Roman"/>
                <w:sz w:val="24"/>
                <w:szCs w:val="24"/>
                <w:lang w:val="fr-FR"/>
              </w:rPr>
            </w:pPr>
            <w:r w:rsidRPr="001441E1">
              <w:rPr>
                <w:rFonts w:ascii="Times New Roman" w:hAnsi="Times New Roman"/>
                <w:sz w:val="24"/>
                <w:szCs w:val="24"/>
                <w:lang w:val="fr-FR"/>
              </w:rPr>
              <w:t>80</w:t>
            </w:r>
          </w:p>
        </w:tc>
      </w:tr>
      <w:tr w:rsidR="00412E32" w:rsidRPr="001441E1" w:rsidTr="00986D9B">
        <w:tc>
          <w:tcPr>
            <w:tcW w:w="1458" w:type="dxa"/>
          </w:tcPr>
          <w:p w:rsidR="00412E32" w:rsidRPr="001441E1" w:rsidRDefault="00412E32" w:rsidP="00986D9B">
            <w:pPr>
              <w:tabs>
                <w:tab w:val="num" w:pos="2869"/>
              </w:tabs>
              <w:spacing w:line="240" w:lineRule="auto"/>
              <w:jc w:val="both"/>
              <w:rPr>
                <w:rFonts w:ascii="Times New Roman" w:hAnsi="Times New Roman"/>
                <w:sz w:val="24"/>
                <w:szCs w:val="24"/>
                <w:lang w:val="fr-FR"/>
              </w:rPr>
            </w:pPr>
            <w:r w:rsidRPr="001441E1">
              <w:rPr>
                <w:rFonts w:ascii="Times New Roman" w:hAnsi="Times New Roman"/>
                <w:sz w:val="24"/>
                <w:szCs w:val="24"/>
                <w:lang w:val="fr-FR"/>
              </w:rPr>
              <w:t>4</w:t>
            </w:r>
          </w:p>
        </w:tc>
        <w:tc>
          <w:tcPr>
            <w:tcW w:w="1890" w:type="dxa"/>
          </w:tcPr>
          <w:p w:rsidR="00412E32" w:rsidRPr="001441E1" w:rsidRDefault="00412E32" w:rsidP="00986D9B">
            <w:pPr>
              <w:tabs>
                <w:tab w:val="num" w:pos="2869"/>
              </w:tabs>
              <w:spacing w:line="240" w:lineRule="auto"/>
              <w:jc w:val="both"/>
              <w:rPr>
                <w:rFonts w:ascii="Times New Roman" w:hAnsi="Times New Roman"/>
                <w:sz w:val="24"/>
                <w:szCs w:val="24"/>
                <w:lang w:val="fr-FR"/>
              </w:rPr>
            </w:pPr>
            <w:r w:rsidRPr="001441E1">
              <w:rPr>
                <w:rFonts w:ascii="Times New Roman" w:hAnsi="Times New Roman"/>
                <w:sz w:val="24"/>
                <w:szCs w:val="24"/>
                <w:lang w:val="fr-FR"/>
              </w:rPr>
              <w:t>80</w:t>
            </w:r>
          </w:p>
        </w:tc>
        <w:tc>
          <w:tcPr>
            <w:tcW w:w="1620" w:type="dxa"/>
          </w:tcPr>
          <w:p w:rsidR="00412E32" w:rsidRPr="001441E1" w:rsidRDefault="00412E32" w:rsidP="00986D9B">
            <w:pPr>
              <w:tabs>
                <w:tab w:val="num" w:pos="2869"/>
              </w:tabs>
              <w:spacing w:line="240" w:lineRule="auto"/>
              <w:jc w:val="both"/>
              <w:rPr>
                <w:rFonts w:ascii="Times New Roman" w:hAnsi="Times New Roman"/>
                <w:sz w:val="24"/>
                <w:szCs w:val="24"/>
                <w:lang w:val="fr-FR"/>
              </w:rPr>
            </w:pPr>
            <w:r w:rsidRPr="001441E1">
              <w:rPr>
                <w:rFonts w:ascii="Times New Roman" w:hAnsi="Times New Roman"/>
                <w:sz w:val="24"/>
                <w:szCs w:val="24"/>
                <w:lang w:val="fr-FR"/>
              </w:rPr>
              <w:t>80</w:t>
            </w:r>
          </w:p>
        </w:tc>
      </w:tr>
      <w:tr w:rsidR="00412E32" w:rsidRPr="001441E1" w:rsidTr="00986D9B">
        <w:tc>
          <w:tcPr>
            <w:tcW w:w="1458" w:type="dxa"/>
          </w:tcPr>
          <w:p w:rsidR="00412E32" w:rsidRPr="001441E1" w:rsidRDefault="00412E32" w:rsidP="00986D9B">
            <w:pPr>
              <w:tabs>
                <w:tab w:val="num" w:pos="2869"/>
              </w:tabs>
              <w:spacing w:line="240" w:lineRule="auto"/>
              <w:jc w:val="both"/>
              <w:rPr>
                <w:rFonts w:ascii="Times New Roman" w:hAnsi="Times New Roman"/>
                <w:sz w:val="24"/>
                <w:szCs w:val="24"/>
                <w:lang w:val="fr-FR"/>
              </w:rPr>
            </w:pPr>
            <w:r w:rsidRPr="001441E1">
              <w:rPr>
                <w:rFonts w:ascii="Times New Roman" w:hAnsi="Times New Roman"/>
                <w:sz w:val="24"/>
                <w:szCs w:val="24"/>
                <w:lang w:val="fr-FR"/>
              </w:rPr>
              <w:t>5</w:t>
            </w:r>
          </w:p>
        </w:tc>
        <w:tc>
          <w:tcPr>
            <w:tcW w:w="1890" w:type="dxa"/>
          </w:tcPr>
          <w:p w:rsidR="00412E32" w:rsidRPr="001441E1" w:rsidRDefault="00412E32" w:rsidP="00986D9B">
            <w:pPr>
              <w:tabs>
                <w:tab w:val="num" w:pos="2869"/>
              </w:tabs>
              <w:spacing w:line="240" w:lineRule="auto"/>
              <w:jc w:val="both"/>
              <w:rPr>
                <w:rFonts w:ascii="Times New Roman" w:hAnsi="Times New Roman"/>
                <w:sz w:val="24"/>
                <w:szCs w:val="24"/>
                <w:lang w:val="fr-FR"/>
              </w:rPr>
            </w:pPr>
            <w:r w:rsidRPr="001441E1">
              <w:rPr>
                <w:rFonts w:ascii="Times New Roman" w:hAnsi="Times New Roman"/>
                <w:sz w:val="24"/>
                <w:szCs w:val="24"/>
                <w:lang w:val="fr-FR"/>
              </w:rPr>
              <w:t>80</w:t>
            </w:r>
          </w:p>
        </w:tc>
        <w:tc>
          <w:tcPr>
            <w:tcW w:w="1620" w:type="dxa"/>
          </w:tcPr>
          <w:p w:rsidR="00412E32" w:rsidRPr="001441E1" w:rsidRDefault="00412E32" w:rsidP="00986D9B">
            <w:pPr>
              <w:tabs>
                <w:tab w:val="num" w:pos="2869"/>
              </w:tabs>
              <w:spacing w:line="240" w:lineRule="auto"/>
              <w:jc w:val="both"/>
              <w:rPr>
                <w:rFonts w:ascii="Times New Roman" w:hAnsi="Times New Roman"/>
                <w:sz w:val="24"/>
                <w:szCs w:val="24"/>
                <w:lang w:val="fr-FR"/>
              </w:rPr>
            </w:pPr>
            <w:r w:rsidRPr="001441E1">
              <w:rPr>
                <w:rFonts w:ascii="Times New Roman" w:hAnsi="Times New Roman"/>
                <w:sz w:val="24"/>
                <w:szCs w:val="24"/>
                <w:lang w:val="fr-FR"/>
              </w:rPr>
              <w:t>80</w:t>
            </w:r>
          </w:p>
        </w:tc>
      </w:tr>
      <w:tr w:rsidR="00412E32" w:rsidRPr="001441E1" w:rsidTr="00986D9B">
        <w:tc>
          <w:tcPr>
            <w:tcW w:w="1458" w:type="dxa"/>
          </w:tcPr>
          <w:p w:rsidR="00412E32" w:rsidRPr="001441E1" w:rsidRDefault="00412E32" w:rsidP="00986D9B">
            <w:pPr>
              <w:tabs>
                <w:tab w:val="num" w:pos="2869"/>
              </w:tabs>
              <w:spacing w:line="240" w:lineRule="auto"/>
              <w:jc w:val="both"/>
              <w:rPr>
                <w:rFonts w:ascii="Times New Roman" w:hAnsi="Times New Roman"/>
                <w:sz w:val="24"/>
                <w:szCs w:val="24"/>
                <w:lang w:val="fr-FR"/>
              </w:rPr>
            </w:pPr>
            <w:r w:rsidRPr="001441E1">
              <w:rPr>
                <w:rFonts w:ascii="Times New Roman" w:hAnsi="Times New Roman"/>
                <w:sz w:val="24"/>
                <w:szCs w:val="24"/>
                <w:lang w:val="fr-FR"/>
              </w:rPr>
              <w:t>6</w:t>
            </w:r>
          </w:p>
        </w:tc>
        <w:tc>
          <w:tcPr>
            <w:tcW w:w="1890" w:type="dxa"/>
          </w:tcPr>
          <w:p w:rsidR="00412E32" w:rsidRPr="001441E1" w:rsidRDefault="00412E32" w:rsidP="00986D9B">
            <w:pPr>
              <w:tabs>
                <w:tab w:val="num" w:pos="2869"/>
              </w:tabs>
              <w:spacing w:line="240" w:lineRule="auto"/>
              <w:jc w:val="both"/>
              <w:rPr>
                <w:rFonts w:ascii="Times New Roman" w:hAnsi="Times New Roman"/>
                <w:sz w:val="24"/>
                <w:szCs w:val="24"/>
                <w:lang w:val="fr-FR"/>
              </w:rPr>
            </w:pPr>
            <w:r w:rsidRPr="001441E1">
              <w:rPr>
                <w:rFonts w:ascii="Times New Roman" w:hAnsi="Times New Roman"/>
                <w:sz w:val="24"/>
                <w:szCs w:val="24"/>
                <w:lang w:val="fr-FR"/>
              </w:rPr>
              <w:t>80</w:t>
            </w:r>
          </w:p>
        </w:tc>
        <w:tc>
          <w:tcPr>
            <w:tcW w:w="1620" w:type="dxa"/>
          </w:tcPr>
          <w:p w:rsidR="00412E32" w:rsidRPr="001441E1" w:rsidRDefault="00412E32" w:rsidP="00986D9B">
            <w:pPr>
              <w:tabs>
                <w:tab w:val="num" w:pos="2869"/>
              </w:tabs>
              <w:spacing w:line="240" w:lineRule="auto"/>
              <w:jc w:val="both"/>
              <w:rPr>
                <w:rFonts w:ascii="Times New Roman" w:hAnsi="Times New Roman"/>
                <w:sz w:val="24"/>
                <w:szCs w:val="24"/>
                <w:lang w:val="fr-FR"/>
              </w:rPr>
            </w:pPr>
            <w:r w:rsidRPr="001441E1">
              <w:rPr>
                <w:rFonts w:ascii="Times New Roman" w:hAnsi="Times New Roman"/>
                <w:sz w:val="24"/>
                <w:szCs w:val="24"/>
                <w:lang w:val="fr-FR"/>
              </w:rPr>
              <w:t>80</w:t>
            </w:r>
          </w:p>
        </w:tc>
      </w:tr>
      <w:tr w:rsidR="00412E32" w:rsidRPr="001441E1" w:rsidTr="00986D9B">
        <w:tc>
          <w:tcPr>
            <w:tcW w:w="1458" w:type="dxa"/>
          </w:tcPr>
          <w:p w:rsidR="00412E32" w:rsidRPr="001441E1" w:rsidRDefault="00412E32" w:rsidP="00986D9B">
            <w:pPr>
              <w:tabs>
                <w:tab w:val="num" w:pos="2869"/>
              </w:tabs>
              <w:spacing w:line="240" w:lineRule="auto"/>
              <w:jc w:val="both"/>
              <w:rPr>
                <w:rFonts w:ascii="Times New Roman" w:hAnsi="Times New Roman"/>
                <w:sz w:val="24"/>
                <w:szCs w:val="24"/>
                <w:lang w:val="fr-FR"/>
              </w:rPr>
            </w:pPr>
            <w:r w:rsidRPr="001441E1">
              <w:rPr>
                <w:rFonts w:ascii="Times New Roman" w:hAnsi="Times New Roman"/>
                <w:sz w:val="24"/>
                <w:szCs w:val="24"/>
                <w:lang w:val="fr-FR"/>
              </w:rPr>
              <w:t>7</w:t>
            </w:r>
          </w:p>
        </w:tc>
        <w:tc>
          <w:tcPr>
            <w:tcW w:w="1890" w:type="dxa"/>
          </w:tcPr>
          <w:p w:rsidR="00412E32" w:rsidRPr="001441E1" w:rsidRDefault="00412E32" w:rsidP="00986D9B">
            <w:pPr>
              <w:tabs>
                <w:tab w:val="num" w:pos="2869"/>
              </w:tabs>
              <w:spacing w:line="240" w:lineRule="auto"/>
              <w:jc w:val="both"/>
              <w:rPr>
                <w:rFonts w:ascii="Times New Roman" w:hAnsi="Times New Roman"/>
                <w:sz w:val="24"/>
                <w:szCs w:val="24"/>
                <w:lang w:val="fr-FR"/>
              </w:rPr>
            </w:pPr>
            <w:r w:rsidRPr="001441E1">
              <w:rPr>
                <w:rFonts w:ascii="Times New Roman" w:hAnsi="Times New Roman"/>
                <w:sz w:val="24"/>
                <w:szCs w:val="24"/>
                <w:lang w:val="fr-FR"/>
              </w:rPr>
              <w:t>80</w:t>
            </w:r>
          </w:p>
        </w:tc>
        <w:tc>
          <w:tcPr>
            <w:tcW w:w="1620" w:type="dxa"/>
          </w:tcPr>
          <w:p w:rsidR="00412E32" w:rsidRPr="001441E1" w:rsidRDefault="00412E32" w:rsidP="00986D9B">
            <w:pPr>
              <w:tabs>
                <w:tab w:val="num" w:pos="2869"/>
              </w:tabs>
              <w:spacing w:line="240" w:lineRule="auto"/>
              <w:jc w:val="both"/>
              <w:rPr>
                <w:rFonts w:ascii="Times New Roman" w:hAnsi="Times New Roman"/>
                <w:sz w:val="24"/>
                <w:szCs w:val="24"/>
                <w:lang w:val="fr-FR"/>
              </w:rPr>
            </w:pPr>
            <w:r w:rsidRPr="001441E1">
              <w:rPr>
                <w:rFonts w:ascii="Times New Roman" w:hAnsi="Times New Roman"/>
                <w:sz w:val="24"/>
                <w:szCs w:val="24"/>
                <w:lang w:val="fr-FR"/>
              </w:rPr>
              <w:t>80</w:t>
            </w:r>
          </w:p>
        </w:tc>
      </w:tr>
      <w:tr w:rsidR="00412E32" w:rsidRPr="001441E1" w:rsidTr="00986D9B">
        <w:tc>
          <w:tcPr>
            <w:tcW w:w="1458" w:type="dxa"/>
          </w:tcPr>
          <w:p w:rsidR="00412E32" w:rsidRPr="001441E1" w:rsidRDefault="00412E32" w:rsidP="00986D9B">
            <w:pPr>
              <w:tabs>
                <w:tab w:val="num" w:pos="2869"/>
              </w:tabs>
              <w:spacing w:line="240" w:lineRule="auto"/>
              <w:jc w:val="both"/>
              <w:rPr>
                <w:rFonts w:ascii="Times New Roman" w:hAnsi="Times New Roman"/>
                <w:sz w:val="24"/>
                <w:szCs w:val="24"/>
                <w:lang w:val="fr-FR"/>
              </w:rPr>
            </w:pPr>
            <w:r w:rsidRPr="001441E1">
              <w:rPr>
                <w:rFonts w:ascii="Times New Roman" w:hAnsi="Times New Roman"/>
                <w:sz w:val="24"/>
                <w:szCs w:val="24"/>
                <w:lang w:val="fr-FR"/>
              </w:rPr>
              <w:t>8</w:t>
            </w:r>
          </w:p>
        </w:tc>
        <w:tc>
          <w:tcPr>
            <w:tcW w:w="1890" w:type="dxa"/>
          </w:tcPr>
          <w:p w:rsidR="00412E32" w:rsidRPr="001441E1" w:rsidRDefault="00412E32" w:rsidP="00986D9B">
            <w:pPr>
              <w:tabs>
                <w:tab w:val="num" w:pos="2869"/>
              </w:tabs>
              <w:spacing w:line="240" w:lineRule="auto"/>
              <w:jc w:val="both"/>
              <w:rPr>
                <w:rFonts w:ascii="Times New Roman" w:hAnsi="Times New Roman"/>
                <w:sz w:val="24"/>
                <w:szCs w:val="24"/>
                <w:lang w:val="fr-FR"/>
              </w:rPr>
            </w:pPr>
            <w:r w:rsidRPr="001441E1">
              <w:rPr>
                <w:rFonts w:ascii="Times New Roman" w:hAnsi="Times New Roman"/>
                <w:sz w:val="24"/>
                <w:szCs w:val="24"/>
                <w:lang w:val="fr-FR"/>
              </w:rPr>
              <w:t>80</w:t>
            </w:r>
          </w:p>
        </w:tc>
        <w:tc>
          <w:tcPr>
            <w:tcW w:w="1620" w:type="dxa"/>
          </w:tcPr>
          <w:p w:rsidR="00412E32" w:rsidRPr="001441E1" w:rsidRDefault="00412E32" w:rsidP="00986D9B">
            <w:pPr>
              <w:tabs>
                <w:tab w:val="num" w:pos="2869"/>
              </w:tabs>
              <w:spacing w:line="240" w:lineRule="auto"/>
              <w:jc w:val="both"/>
              <w:rPr>
                <w:rFonts w:ascii="Times New Roman" w:hAnsi="Times New Roman"/>
                <w:sz w:val="24"/>
                <w:szCs w:val="24"/>
                <w:lang w:val="fr-FR"/>
              </w:rPr>
            </w:pPr>
            <w:r w:rsidRPr="001441E1">
              <w:rPr>
                <w:rFonts w:ascii="Times New Roman" w:hAnsi="Times New Roman"/>
                <w:sz w:val="24"/>
                <w:szCs w:val="24"/>
                <w:lang w:val="fr-FR"/>
              </w:rPr>
              <w:t>80</w:t>
            </w:r>
          </w:p>
        </w:tc>
      </w:tr>
      <w:tr w:rsidR="00412E32" w:rsidRPr="001441E1" w:rsidTr="00986D9B">
        <w:tc>
          <w:tcPr>
            <w:tcW w:w="1458" w:type="dxa"/>
          </w:tcPr>
          <w:p w:rsidR="00412E32" w:rsidRPr="001441E1" w:rsidRDefault="00412E32" w:rsidP="00986D9B">
            <w:pPr>
              <w:tabs>
                <w:tab w:val="num" w:pos="2869"/>
              </w:tabs>
              <w:spacing w:line="240" w:lineRule="auto"/>
              <w:jc w:val="both"/>
              <w:rPr>
                <w:rFonts w:ascii="Times New Roman" w:hAnsi="Times New Roman"/>
                <w:sz w:val="24"/>
                <w:szCs w:val="24"/>
                <w:lang w:val="fr-FR"/>
              </w:rPr>
            </w:pPr>
            <w:r w:rsidRPr="001441E1">
              <w:rPr>
                <w:rFonts w:ascii="Times New Roman" w:hAnsi="Times New Roman"/>
                <w:sz w:val="24"/>
                <w:szCs w:val="24"/>
                <w:lang w:val="fr-FR"/>
              </w:rPr>
              <w:t>9</w:t>
            </w:r>
          </w:p>
        </w:tc>
        <w:tc>
          <w:tcPr>
            <w:tcW w:w="1890" w:type="dxa"/>
          </w:tcPr>
          <w:p w:rsidR="00412E32" w:rsidRPr="001441E1" w:rsidRDefault="00412E32" w:rsidP="00986D9B">
            <w:pPr>
              <w:tabs>
                <w:tab w:val="num" w:pos="2869"/>
              </w:tabs>
              <w:spacing w:line="240" w:lineRule="auto"/>
              <w:jc w:val="both"/>
              <w:rPr>
                <w:rFonts w:ascii="Times New Roman" w:hAnsi="Times New Roman"/>
                <w:sz w:val="24"/>
                <w:szCs w:val="24"/>
                <w:lang w:val="fr-FR"/>
              </w:rPr>
            </w:pPr>
            <w:r w:rsidRPr="001441E1">
              <w:rPr>
                <w:rFonts w:ascii="Times New Roman" w:hAnsi="Times New Roman"/>
                <w:sz w:val="24"/>
                <w:szCs w:val="24"/>
                <w:lang w:val="fr-FR"/>
              </w:rPr>
              <w:t>80</w:t>
            </w:r>
          </w:p>
        </w:tc>
        <w:tc>
          <w:tcPr>
            <w:tcW w:w="1620" w:type="dxa"/>
          </w:tcPr>
          <w:p w:rsidR="00412E32" w:rsidRPr="001441E1" w:rsidRDefault="00412E32" w:rsidP="00986D9B">
            <w:pPr>
              <w:tabs>
                <w:tab w:val="num" w:pos="2869"/>
              </w:tabs>
              <w:spacing w:line="240" w:lineRule="auto"/>
              <w:jc w:val="both"/>
              <w:rPr>
                <w:rFonts w:ascii="Times New Roman" w:hAnsi="Times New Roman"/>
                <w:sz w:val="24"/>
                <w:szCs w:val="24"/>
                <w:lang w:val="fr-FR"/>
              </w:rPr>
            </w:pPr>
            <w:r w:rsidRPr="001441E1">
              <w:rPr>
                <w:rFonts w:ascii="Times New Roman" w:hAnsi="Times New Roman"/>
                <w:sz w:val="24"/>
                <w:szCs w:val="24"/>
                <w:lang w:val="fr-FR"/>
              </w:rPr>
              <w:t>80</w:t>
            </w:r>
          </w:p>
        </w:tc>
      </w:tr>
      <w:tr w:rsidR="00412E32" w:rsidRPr="001441E1" w:rsidTr="00986D9B">
        <w:tc>
          <w:tcPr>
            <w:tcW w:w="1458" w:type="dxa"/>
          </w:tcPr>
          <w:p w:rsidR="00412E32" w:rsidRPr="001441E1" w:rsidRDefault="00412E32" w:rsidP="00986D9B">
            <w:pPr>
              <w:tabs>
                <w:tab w:val="num" w:pos="2869"/>
              </w:tabs>
              <w:spacing w:line="240" w:lineRule="auto"/>
              <w:jc w:val="both"/>
              <w:rPr>
                <w:rFonts w:ascii="Times New Roman" w:hAnsi="Times New Roman"/>
                <w:sz w:val="24"/>
                <w:szCs w:val="24"/>
                <w:lang w:val="fr-FR"/>
              </w:rPr>
            </w:pPr>
            <w:r w:rsidRPr="001441E1">
              <w:rPr>
                <w:rFonts w:ascii="Times New Roman" w:hAnsi="Times New Roman"/>
                <w:sz w:val="24"/>
                <w:szCs w:val="24"/>
                <w:lang w:val="fr-FR"/>
              </w:rPr>
              <w:t>10</w:t>
            </w:r>
          </w:p>
        </w:tc>
        <w:tc>
          <w:tcPr>
            <w:tcW w:w="1890" w:type="dxa"/>
          </w:tcPr>
          <w:p w:rsidR="00412E32" w:rsidRPr="001441E1" w:rsidRDefault="00412E32" w:rsidP="00986D9B">
            <w:pPr>
              <w:tabs>
                <w:tab w:val="num" w:pos="2869"/>
              </w:tabs>
              <w:spacing w:line="240" w:lineRule="auto"/>
              <w:jc w:val="both"/>
              <w:rPr>
                <w:rFonts w:ascii="Times New Roman" w:hAnsi="Times New Roman"/>
                <w:sz w:val="24"/>
                <w:szCs w:val="24"/>
                <w:lang w:val="fr-FR"/>
              </w:rPr>
            </w:pPr>
            <w:r w:rsidRPr="001441E1">
              <w:rPr>
                <w:rFonts w:ascii="Times New Roman" w:hAnsi="Times New Roman"/>
                <w:sz w:val="24"/>
                <w:szCs w:val="24"/>
                <w:lang w:val="fr-FR"/>
              </w:rPr>
              <w:t>80</w:t>
            </w:r>
          </w:p>
        </w:tc>
        <w:tc>
          <w:tcPr>
            <w:tcW w:w="1620" w:type="dxa"/>
          </w:tcPr>
          <w:p w:rsidR="00412E32" w:rsidRPr="001441E1" w:rsidRDefault="00412E32" w:rsidP="00986D9B">
            <w:pPr>
              <w:tabs>
                <w:tab w:val="num" w:pos="2869"/>
              </w:tabs>
              <w:spacing w:line="240" w:lineRule="auto"/>
              <w:jc w:val="both"/>
              <w:rPr>
                <w:rFonts w:ascii="Times New Roman" w:hAnsi="Times New Roman"/>
                <w:sz w:val="24"/>
                <w:szCs w:val="24"/>
                <w:lang w:val="fr-FR"/>
              </w:rPr>
            </w:pPr>
            <w:r w:rsidRPr="001441E1">
              <w:rPr>
                <w:rFonts w:ascii="Times New Roman" w:hAnsi="Times New Roman"/>
                <w:sz w:val="24"/>
                <w:szCs w:val="24"/>
                <w:lang w:val="fr-FR"/>
              </w:rPr>
              <w:t>80</w:t>
            </w:r>
          </w:p>
        </w:tc>
      </w:tr>
      <w:tr w:rsidR="00412E32" w:rsidRPr="001441E1" w:rsidTr="00986D9B">
        <w:tc>
          <w:tcPr>
            <w:tcW w:w="1458" w:type="dxa"/>
          </w:tcPr>
          <w:p w:rsidR="00412E32" w:rsidRPr="001441E1" w:rsidRDefault="00412E32" w:rsidP="00986D9B">
            <w:pPr>
              <w:tabs>
                <w:tab w:val="num" w:pos="2869"/>
              </w:tabs>
              <w:spacing w:line="240" w:lineRule="auto"/>
              <w:jc w:val="both"/>
              <w:rPr>
                <w:rFonts w:ascii="Times New Roman" w:hAnsi="Times New Roman"/>
                <w:sz w:val="24"/>
                <w:szCs w:val="24"/>
                <w:lang w:val="fr-FR"/>
              </w:rPr>
            </w:pPr>
            <w:r w:rsidRPr="001441E1">
              <w:rPr>
                <w:rFonts w:ascii="Times New Roman" w:hAnsi="Times New Roman"/>
                <w:sz w:val="24"/>
                <w:szCs w:val="24"/>
                <w:lang w:val="fr-FR"/>
              </w:rPr>
              <w:t>11</w:t>
            </w:r>
          </w:p>
        </w:tc>
        <w:tc>
          <w:tcPr>
            <w:tcW w:w="1890" w:type="dxa"/>
          </w:tcPr>
          <w:p w:rsidR="00412E32" w:rsidRPr="001441E1" w:rsidRDefault="00412E32" w:rsidP="00986D9B">
            <w:pPr>
              <w:tabs>
                <w:tab w:val="num" w:pos="2869"/>
              </w:tabs>
              <w:spacing w:line="240" w:lineRule="auto"/>
              <w:jc w:val="both"/>
              <w:rPr>
                <w:rFonts w:ascii="Times New Roman" w:hAnsi="Times New Roman"/>
                <w:sz w:val="24"/>
                <w:szCs w:val="24"/>
                <w:lang w:val="fr-FR"/>
              </w:rPr>
            </w:pPr>
            <w:r w:rsidRPr="001441E1">
              <w:rPr>
                <w:rFonts w:ascii="Times New Roman" w:hAnsi="Times New Roman"/>
                <w:sz w:val="24"/>
                <w:szCs w:val="24"/>
                <w:lang w:val="fr-FR"/>
              </w:rPr>
              <w:t>80</w:t>
            </w:r>
          </w:p>
        </w:tc>
        <w:tc>
          <w:tcPr>
            <w:tcW w:w="1620" w:type="dxa"/>
          </w:tcPr>
          <w:p w:rsidR="00412E32" w:rsidRPr="001441E1" w:rsidRDefault="00412E32" w:rsidP="00986D9B">
            <w:pPr>
              <w:tabs>
                <w:tab w:val="num" w:pos="2869"/>
              </w:tabs>
              <w:spacing w:line="240" w:lineRule="auto"/>
              <w:jc w:val="both"/>
              <w:rPr>
                <w:rFonts w:ascii="Times New Roman" w:hAnsi="Times New Roman"/>
                <w:sz w:val="24"/>
                <w:szCs w:val="24"/>
                <w:lang w:val="fr-FR"/>
              </w:rPr>
            </w:pPr>
            <w:r w:rsidRPr="001441E1">
              <w:rPr>
                <w:rFonts w:ascii="Times New Roman" w:hAnsi="Times New Roman"/>
                <w:sz w:val="24"/>
                <w:szCs w:val="24"/>
                <w:lang w:val="fr-FR"/>
              </w:rPr>
              <w:t>80</w:t>
            </w:r>
          </w:p>
        </w:tc>
      </w:tr>
      <w:tr w:rsidR="00412E32" w:rsidRPr="001441E1" w:rsidTr="00986D9B">
        <w:tc>
          <w:tcPr>
            <w:tcW w:w="1458" w:type="dxa"/>
          </w:tcPr>
          <w:p w:rsidR="00412E32" w:rsidRPr="001441E1" w:rsidRDefault="00412E32" w:rsidP="00986D9B">
            <w:pPr>
              <w:tabs>
                <w:tab w:val="num" w:pos="2869"/>
              </w:tabs>
              <w:spacing w:line="240" w:lineRule="auto"/>
              <w:jc w:val="both"/>
              <w:rPr>
                <w:rFonts w:ascii="Times New Roman" w:hAnsi="Times New Roman"/>
                <w:sz w:val="24"/>
                <w:szCs w:val="24"/>
                <w:lang w:val="fr-FR"/>
              </w:rPr>
            </w:pPr>
            <w:r w:rsidRPr="001441E1">
              <w:rPr>
                <w:rFonts w:ascii="Times New Roman" w:hAnsi="Times New Roman"/>
                <w:sz w:val="24"/>
                <w:szCs w:val="24"/>
                <w:lang w:val="fr-FR"/>
              </w:rPr>
              <w:t>12</w:t>
            </w:r>
          </w:p>
        </w:tc>
        <w:tc>
          <w:tcPr>
            <w:tcW w:w="1890" w:type="dxa"/>
          </w:tcPr>
          <w:p w:rsidR="00412E32" w:rsidRPr="001441E1" w:rsidRDefault="00412E32" w:rsidP="00986D9B">
            <w:pPr>
              <w:tabs>
                <w:tab w:val="num" w:pos="2869"/>
              </w:tabs>
              <w:spacing w:line="240" w:lineRule="auto"/>
              <w:jc w:val="both"/>
              <w:rPr>
                <w:rFonts w:ascii="Times New Roman" w:hAnsi="Times New Roman"/>
                <w:sz w:val="24"/>
                <w:szCs w:val="24"/>
                <w:lang w:val="fr-FR"/>
              </w:rPr>
            </w:pPr>
            <w:r w:rsidRPr="001441E1">
              <w:rPr>
                <w:rFonts w:ascii="Times New Roman" w:hAnsi="Times New Roman"/>
                <w:sz w:val="24"/>
                <w:szCs w:val="24"/>
                <w:lang w:val="fr-FR"/>
              </w:rPr>
              <w:t>80</w:t>
            </w:r>
          </w:p>
        </w:tc>
        <w:tc>
          <w:tcPr>
            <w:tcW w:w="1620" w:type="dxa"/>
          </w:tcPr>
          <w:p w:rsidR="00412E32" w:rsidRPr="001441E1" w:rsidRDefault="00412E32" w:rsidP="00986D9B">
            <w:pPr>
              <w:tabs>
                <w:tab w:val="num" w:pos="2869"/>
              </w:tabs>
              <w:spacing w:line="240" w:lineRule="auto"/>
              <w:jc w:val="both"/>
              <w:rPr>
                <w:rFonts w:ascii="Times New Roman" w:hAnsi="Times New Roman"/>
                <w:sz w:val="24"/>
                <w:szCs w:val="24"/>
                <w:lang w:val="fr-FR"/>
              </w:rPr>
            </w:pPr>
            <w:r w:rsidRPr="001441E1">
              <w:rPr>
                <w:rFonts w:ascii="Times New Roman" w:hAnsi="Times New Roman"/>
                <w:sz w:val="24"/>
                <w:szCs w:val="24"/>
                <w:lang w:val="fr-FR"/>
              </w:rPr>
              <w:t>80</w:t>
            </w:r>
          </w:p>
        </w:tc>
      </w:tr>
      <w:tr w:rsidR="00412E32" w:rsidRPr="001441E1" w:rsidTr="00986D9B">
        <w:tc>
          <w:tcPr>
            <w:tcW w:w="1458" w:type="dxa"/>
          </w:tcPr>
          <w:p w:rsidR="00412E32" w:rsidRPr="001441E1" w:rsidRDefault="00412E32" w:rsidP="00986D9B">
            <w:pPr>
              <w:tabs>
                <w:tab w:val="num" w:pos="2869"/>
              </w:tabs>
              <w:spacing w:line="240" w:lineRule="auto"/>
              <w:jc w:val="both"/>
              <w:rPr>
                <w:rFonts w:ascii="Times New Roman" w:hAnsi="Times New Roman"/>
                <w:sz w:val="24"/>
                <w:szCs w:val="24"/>
                <w:lang w:val="fr-FR"/>
              </w:rPr>
            </w:pPr>
            <w:r w:rsidRPr="001441E1">
              <w:rPr>
                <w:rFonts w:ascii="Times New Roman" w:hAnsi="Times New Roman"/>
                <w:sz w:val="24"/>
                <w:szCs w:val="24"/>
                <w:lang w:val="fr-FR"/>
              </w:rPr>
              <w:t>13</w:t>
            </w:r>
          </w:p>
        </w:tc>
        <w:tc>
          <w:tcPr>
            <w:tcW w:w="1890" w:type="dxa"/>
          </w:tcPr>
          <w:p w:rsidR="00412E32" w:rsidRPr="001441E1" w:rsidRDefault="00412E32" w:rsidP="00986D9B">
            <w:pPr>
              <w:tabs>
                <w:tab w:val="num" w:pos="2869"/>
              </w:tabs>
              <w:spacing w:line="240" w:lineRule="auto"/>
              <w:jc w:val="both"/>
              <w:rPr>
                <w:rFonts w:ascii="Times New Roman" w:hAnsi="Times New Roman"/>
                <w:sz w:val="24"/>
                <w:szCs w:val="24"/>
                <w:lang w:val="fr-FR"/>
              </w:rPr>
            </w:pPr>
            <w:r w:rsidRPr="001441E1">
              <w:rPr>
                <w:rFonts w:ascii="Times New Roman" w:hAnsi="Times New Roman"/>
                <w:sz w:val="24"/>
                <w:szCs w:val="24"/>
                <w:lang w:val="fr-FR"/>
              </w:rPr>
              <w:t>80</w:t>
            </w:r>
          </w:p>
        </w:tc>
        <w:tc>
          <w:tcPr>
            <w:tcW w:w="1620" w:type="dxa"/>
          </w:tcPr>
          <w:p w:rsidR="00412E32" w:rsidRPr="001441E1" w:rsidRDefault="00412E32" w:rsidP="00986D9B">
            <w:pPr>
              <w:tabs>
                <w:tab w:val="num" w:pos="2869"/>
              </w:tabs>
              <w:spacing w:line="240" w:lineRule="auto"/>
              <w:jc w:val="both"/>
              <w:rPr>
                <w:rFonts w:ascii="Times New Roman" w:hAnsi="Times New Roman"/>
                <w:sz w:val="24"/>
                <w:szCs w:val="24"/>
                <w:lang w:val="fr-FR"/>
              </w:rPr>
            </w:pPr>
            <w:r w:rsidRPr="001441E1">
              <w:rPr>
                <w:rFonts w:ascii="Times New Roman" w:hAnsi="Times New Roman"/>
                <w:sz w:val="24"/>
                <w:szCs w:val="24"/>
                <w:lang w:val="fr-FR"/>
              </w:rPr>
              <w:t>80</w:t>
            </w:r>
          </w:p>
        </w:tc>
      </w:tr>
      <w:tr w:rsidR="00412E32" w:rsidRPr="001441E1" w:rsidTr="00986D9B">
        <w:tc>
          <w:tcPr>
            <w:tcW w:w="1458" w:type="dxa"/>
          </w:tcPr>
          <w:p w:rsidR="00412E32" w:rsidRPr="001441E1" w:rsidRDefault="00412E32" w:rsidP="00986D9B">
            <w:pPr>
              <w:tabs>
                <w:tab w:val="num" w:pos="2869"/>
              </w:tabs>
              <w:spacing w:line="240" w:lineRule="auto"/>
              <w:jc w:val="both"/>
              <w:rPr>
                <w:rFonts w:ascii="Times New Roman" w:hAnsi="Times New Roman"/>
                <w:sz w:val="24"/>
                <w:szCs w:val="24"/>
                <w:lang w:val="fr-FR"/>
              </w:rPr>
            </w:pPr>
            <w:r w:rsidRPr="001441E1">
              <w:rPr>
                <w:rFonts w:ascii="Times New Roman" w:hAnsi="Times New Roman"/>
                <w:sz w:val="24"/>
                <w:szCs w:val="24"/>
                <w:lang w:val="fr-FR"/>
              </w:rPr>
              <w:t>14</w:t>
            </w:r>
          </w:p>
        </w:tc>
        <w:tc>
          <w:tcPr>
            <w:tcW w:w="1890" w:type="dxa"/>
          </w:tcPr>
          <w:p w:rsidR="00412E32" w:rsidRPr="001441E1" w:rsidRDefault="00412E32" w:rsidP="00986D9B">
            <w:pPr>
              <w:tabs>
                <w:tab w:val="num" w:pos="2869"/>
              </w:tabs>
              <w:spacing w:line="240" w:lineRule="auto"/>
              <w:jc w:val="both"/>
              <w:rPr>
                <w:rFonts w:ascii="Times New Roman" w:hAnsi="Times New Roman"/>
                <w:sz w:val="24"/>
                <w:szCs w:val="24"/>
                <w:lang w:val="fr-FR"/>
              </w:rPr>
            </w:pPr>
            <w:r w:rsidRPr="001441E1">
              <w:rPr>
                <w:rFonts w:ascii="Times New Roman" w:hAnsi="Times New Roman"/>
                <w:sz w:val="24"/>
                <w:szCs w:val="24"/>
                <w:lang w:val="fr-FR"/>
              </w:rPr>
              <w:t>80</w:t>
            </w:r>
          </w:p>
        </w:tc>
        <w:tc>
          <w:tcPr>
            <w:tcW w:w="1620" w:type="dxa"/>
          </w:tcPr>
          <w:p w:rsidR="00412E32" w:rsidRPr="001441E1" w:rsidRDefault="00412E32" w:rsidP="00986D9B">
            <w:pPr>
              <w:tabs>
                <w:tab w:val="num" w:pos="2869"/>
              </w:tabs>
              <w:spacing w:line="240" w:lineRule="auto"/>
              <w:jc w:val="both"/>
              <w:rPr>
                <w:rFonts w:ascii="Times New Roman" w:hAnsi="Times New Roman"/>
                <w:sz w:val="24"/>
                <w:szCs w:val="24"/>
                <w:lang w:val="fr-FR"/>
              </w:rPr>
            </w:pPr>
            <w:r w:rsidRPr="001441E1">
              <w:rPr>
                <w:rFonts w:ascii="Times New Roman" w:hAnsi="Times New Roman"/>
                <w:sz w:val="24"/>
                <w:szCs w:val="24"/>
                <w:lang w:val="fr-FR"/>
              </w:rPr>
              <w:t>80</w:t>
            </w:r>
          </w:p>
        </w:tc>
      </w:tr>
      <w:tr w:rsidR="00412E32" w:rsidRPr="001441E1" w:rsidTr="00986D9B">
        <w:tc>
          <w:tcPr>
            <w:tcW w:w="1458" w:type="dxa"/>
          </w:tcPr>
          <w:p w:rsidR="00412E32" w:rsidRPr="001441E1" w:rsidRDefault="00412E32" w:rsidP="00986D9B">
            <w:pPr>
              <w:tabs>
                <w:tab w:val="num" w:pos="2869"/>
              </w:tabs>
              <w:spacing w:line="240" w:lineRule="auto"/>
              <w:jc w:val="both"/>
              <w:rPr>
                <w:rFonts w:ascii="Times New Roman" w:hAnsi="Times New Roman"/>
                <w:sz w:val="24"/>
                <w:szCs w:val="24"/>
                <w:lang w:val="fr-FR"/>
              </w:rPr>
            </w:pPr>
            <w:r w:rsidRPr="001441E1">
              <w:rPr>
                <w:rFonts w:ascii="Times New Roman" w:hAnsi="Times New Roman"/>
                <w:sz w:val="24"/>
                <w:szCs w:val="24"/>
                <w:lang w:val="fr-FR"/>
              </w:rPr>
              <w:t>15</w:t>
            </w:r>
          </w:p>
        </w:tc>
        <w:tc>
          <w:tcPr>
            <w:tcW w:w="1890" w:type="dxa"/>
          </w:tcPr>
          <w:p w:rsidR="00412E32" w:rsidRPr="001441E1" w:rsidRDefault="00412E32" w:rsidP="00986D9B">
            <w:pPr>
              <w:tabs>
                <w:tab w:val="num" w:pos="2869"/>
              </w:tabs>
              <w:spacing w:line="240" w:lineRule="auto"/>
              <w:jc w:val="both"/>
              <w:rPr>
                <w:rFonts w:ascii="Times New Roman" w:hAnsi="Times New Roman"/>
                <w:sz w:val="24"/>
                <w:szCs w:val="24"/>
                <w:lang w:val="fr-FR"/>
              </w:rPr>
            </w:pPr>
            <w:r w:rsidRPr="001441E1">
              <w:rPr>
                <w:rFonts w:ascii="Times New Roman" w:hAnsi="Times New Roman"/>
                <w:sz w:val="24"/>
                <w:szCs w:val="24"/>
                <w:lang w:val="fr-FR"/>
              </w:rPr>
              <w:t>80</w:t>
            </w:r>
          </w:p>
        </w:tc>
        <w:tc>
          <w:tcPr>
            <w:tcW w:w="1620" w:type="dxa"/>
          </w:tcPr>
          <w:p w:rsidR="00412E32" w:rsidRPr="001441E1" w:rsidRDefault="00412E32" w:rsidP="00986D9B">
            <w:pPr>
              <w:tabs>
                <w:tab w:val="num" w:pos="2869"/>
              </w:tabs>
              <w:spacing w:line="240" w:lineRule="auto"/>
              <w:jc w:val="both"/>
              <w:rPr>
                <w:rFonts w:ascii="Times New Roman" w:hAnsi="Times New Roman"/>
                <w:sz w:val="24"/>
                <w:szCs w:val="24"/>
                <w:lang w:val="fr-FR"/>
              </w:rPr>
            </w:pPr>
            <w:r w:rsidRPr="001441E1">
              <w:rPr>
                <w:rFonts w:ascii="Times New Roman" w:hAnsi="Times New Roman"/>
                <w:sz w:val="24"/>
                <w:szCs w:val="24"/>
                <w:lang w:val="fr-FR"/>
              </w:rPr>
              <w:t>80</w:t>
            </w:r>
          </w:p>
        </w:tc>
      </w:tr>
      <w:tr w:rsidR="00412E32" w:rsidRPr="001441E1" w:rsidTr="00986D9B">
        <w:tc>
          <w:tcPr>
            <w:tcW w:w="1458" w:type="dxa"/>
          </w:tcPr>
          <w:p w:rsidR="00412E32" w:rsidRPr="001441E1" w:rsidRDefault="00412E32" w:rsidP="00986D9B">
            <w:pPr>
              <w:tabs>
                <w:tab w:val="num" w:pos="2869"/>
              </w:tabs>
              <w:spacing w:line="240" w:lineRule="auto"/>
              <w:jc w:val="both"/>
              <w:rPr>
                <w:rFonts w:ascii="Times New Roman" w:hAnsi="Times New Roman"/>
                <w:sz w:val="24"/>
                <w:szCs w:val="24"/>
                <w:lang w:val="fr-FR"/>
              </w:rPr>
            </w:pPr>
            <w:r w:rsidRPr="001441E1">
              <w:rPr>
                <w:rFonts w:ascii="Times New Roman" w:hAnsi="Times New Roman"/>
                <w:sz w:val="24"/>
                <w:szCs w:val="24"/>
                <w:lang w:val="fr-FR"/>
              </w:rPr>
              <w:t>16</w:t>
            </w:r>
          </w:p>
        </w:tc>
        <w:tc>
          <w:tcPr>
            <w:tcW w:w="1890" w:type="dxa"/>
          </w:tcPr>
          <w:p w:rsidR="00412E32" w:rsidRPr="001441E1" w:rsidRDefault="00412E32" w:rsidP="00986D9B">
            <w:pPr>
              <w:tabs>
                <w:tab w:val="num" w:pos="2869"/>
              </w:tabs>
              <w:spacing w:line="240" w:lineRule="auto"/>
              <w:jc w:val="both"/>
              <w:rPr>
                <w:rFonts w:ascii="Times New Roman" w:hAnsi="Times New Roman"/>
                <w:sz w:val="24"/>
                <w:szCs w:val="24"/>
                <w:lang w:val="fr-FR"/>
              </w:rPr>
            </w:pPr>
            <w:r w:rsidRPr="001441E1">
              <w:rPr>
                <w:rFonts w:ascii="Times New Roman" w:hAnsi="Times New Roman"/>
                <w:sz w:val="24"/>
                <w:szCs w:val="24"/>
                <w:lang w:val="fr-FR"/>
              </w:rPr>
              <w:t>80</w:t>
            </w:r>
          </w:p>
        </w:tc>
        <w:tc>
          <w:tcPr>
            <w:tcW w:w="1620" w:type="dxa"/>
          </w:tcPr>
          <w:p w:rsidR="00412E32" w:rsidRPr="001441E1" w:rsidRDefault="00412E32" w:rsidP="00986D9B">
            <w:pPr>
              <w:tabs>
                <w:tab w:val="num" w:pos="2869"/>
              </w:tabs>
              <w:spacing w:line="240" w:lineRule="auto"/>
              <w:jc w:val="both"/>
              <w:rPr>
                <w:rFonts w:ascii="Times New Roman" w:hAnsi="Times New Roman"/>
                <w:sz w:val="24"/>
                <w:szCs w:val="24"/>
                <w:lang w:val="fr-FR"/>
              </w:rPr>
            </w:pPr>
            <w:r w:rsidRPr="001441E1">
              <w:rPr>
                <w:rFonts w:ascii="Times New Roman" w:hAnsi="Times New Roman"/>
                <w:sz w:val="24"/>
                <w:szCs w:val="24"/>
                <w:lang w:val="fr-FR"/>
              </w:rPr>
              <w:t>80</w:t>
            </w:r>
          </w:p>
        </w:tc>
      </w:tr>
      <w:tr w:rsidR="00412E32" w:rsidRPr="001441E1" w:rsidTr="00986D9B">
        <w:tc>
          <w:tcPr>
            <w:tcW w:w="1458" w:type="dxa"/>
          </w:tcPr>
          <w:p w:rsidR="00412E32" w:rsidRPr="001441E1" w:rsidRDefault="00412E32" w:rsidP="00986D9B">
            <w:pPr>
              <w:tabs>
                <w:tab w:val="num" w:pos="2869"/>
              </w:tabs>
              <w:spacing w:line="240" w:lineRule="auto"/>
              <w:jc w:val="both"/>
              <w:rPr>
                <w:rFonts w:ascii="Times New Roman" w:hAnsi="Times New Roman"/>
                <w:sz w:val="24"/>
                <w:szCs w:val="24"/>
                <w:lang w:val="fr-FR"/>
              </w:rPr>
            </w:pPr>
            <w:r w:rsidRPr="001441E1">
              <w:rPr>
                <w:rFonts w:ascii="Times New Roman" w:hAnsi="Times New Roman"/>
                <w:sz w:val="24"/>
                <w:szCs w:val="24"/>
                <w:lang w:val="fr-FR"/>
              </w:rPr>
              <w:t>17</w:t>
            </w:r>
          </w:p>
        </w:tc>
        <w:tc>
          <w:tcPr>
            <w:tcW w:w="1890" w:type="dxa"/>
          </w:tcPr>
          <w:p w:rsidR="00412E32" w:rsidRPr="001441E1" w:rsidRDefault="00412E32" w:rsidP="00986D9B">
            <w:pPr>
              <w:tabs>
                <w:tab w:val="num" w:pos="2869"/>
              </w:tabs>
              <w:spacing w:line="240" w:lineRule="auto"/>
              <w:jc w:val="both"/>
              <w:rPr>
                <w:rFonts w:ascii="Times New Roman" w:hAnsi="Times New Roman"/>
                <w:sz w:val="24"/>
                <w:szCs w:val="24"/>
                <w:lang w:val="fr-FR"/>
              </w:rPr>
            </w:pPr>
            <w:r w:rsidRPr="001441E1">
              <w:rPr>
                <w:rFonts w:ascii="Times New Roman" w:hAnsi="Times New Roman"/>
                <w:sz w:val="24"/>
                <w:szCs w:val="24"/>
                <w:lang w:val="fr-FR"/>
              </w:rPr>
              <w:t>80</w:t>
            </w:r>
          </w:p>
        </w:tc>
        <w:tc>
          <w:tcPr>
            <w:tcW w:w="1620" w:type="dxa"/>
          </w:tcPr>
          <w:p w:rsidR="00412E32" w:rsidRPr="001441E1" w:rsidRDefault="00412E32" w:rsidP="00986D9B">
            <w:pPr>
              <w:tabs>
                <w:tab w:val="num" w:pos="2869"/>
              </w:tabs>
              <w:spacing w:line="240" w:lineRule="auto"/>
              <w:jc w:val="both"/>
              <w:rPr>
                <w:rFonts w:ascii="Times New Roman" w:hAnsi="Times New Roman"/>
                <w:sz w:val="24"/>
                <w:szCs w:val="24"/>
                <w:lang w:val="fr-FR"/>
              </w:rPr>
            </w:pPr>
            <w:r w:rsidRPr="001441E1">
              <w:rPr>
                <w:rFonts w:ascii="Times New Roman" w:hAnsi="Times New Roman"/>
                <w:sz w:val="24"/>
                <w:szCs w:val="24"/>
                <w:lang w:val="fr-FR"/>
              </w:rPr>
              <w:t>80</w:t>
            </w:r>
          </w:p>
        </w:tc>
      </w:tr>
      <w:tr w:rsidR="00412E32" w:rsidRPr="001441E1" w:rsidTr="00986D9B">
        <w:tc>
          <w:tcPr>
            <w:tcW w:w="1458" w:type="dxa"/>
          </w:tcPr>
          <w:p w:rsidR="00412E32" w:rsidRPr="001441E1" w:rsidRDefault="00412E32" w:rsidP="00986D9B">
            <w:pPr>
              <w:tabs>
                <w:tab w:val="num" w:pos="2869"/>
              </w:tabs>
              <w:spacing w:line="240" w:lineRule="auto"/>
              <w:jc w:val="both"/>
              <w:rPr>
                <w:rFonts w:ascii="Times New Roman" w:hAnsi="Times New Roman"/>
                <w:sz w:val="24"/>
                <w:szCs w:val="24"/>
                <w:lang w:val="fr-FR"/>
              </w:rPr>
            </w:pPr>
            <w:r w:rsidRPr="001441E1">
              <w:rPr>
                <w:rFonts w:ascii="Times New Roman" w:hAnsi="Times New Roman"/>
                <w:sz w:val="24"/>
                <w:szCs w:val="24"/>
                <w:lang w:val="fr-FR"/>
              </w:rPr>
              <w:t>18</w:t>
            </w:r>
          </w:p>
        </w:tc>
        <w:tc>
          <w:tcPr>
            <w:tcW w:w="1890" w:type="dxa"/>
          </w:tcPr>
          <w:p w:rsidR="00412E32" w:rsidRPr="001441E1" w:rsidRDefault="00412E32" w:rsidP="00986D9B">
            <w:pPr>
              <w:tabs>
                <w:tab w:val="num" w:pos="2869"/>
              </w:tabs>
              <w:spacing w:line="240" w:lineRule="auto"/>
              <w:jc w:val="both"/>
              <w:rPr>
                <w:rFonts w:ascii="Times New Roman" w:hAnsi="Times New Roman"/>
                <w:sz w:val="24"/>
                <w:szCs w:val="24"/>
                <w:lang w:val="fr-FR"/>
              </w:rPr>
            </w:pPr>
            <w:r w:rsidRPr="001441E1">
              <w:rPr>
                <w:rFonts w:ascii="Times New Roman" w:hAnsi="Times New Roman"/>
                <w:sz w:val="24"/>
                <w:szCs w:val="24"/>
                <w:lang w:val="fr-FR"/>
              </w:rPr>
              <w:t>80</w:t>
            </w:r>
          </w:p>
        </w:tc>
        <w:tc>
          <w:tcPr>
            <w:tcW w:w="1620" w:type="dxa"/>
          </w:tcPr>
          <w:p w:rsidR="00412E32" w:rsidRPr="001441E1" w:rsidRDefault="00412E32" w:rsidP="00986D9B">
            <w:pPr>
              <w:tabs>
                <w:tab w:val="num" w:pos="2869"/>
              </w:tabs>
              <w:spacing w:line="240" w:lineRule="auto"/>
              <w:jc w:val="both"/>
              <w:rPr>
                <w:rFonts w:ascii="Times New Roman" w:hAnsi="Times New Roman"/>
                <w:sz w:val="24"/>
                <w:szCs w:val="24"/>
                <w:lang w:val="fr-FR"/>
              </w:rPr>
            </w:pPr>
            <w:r w:rsidRPr="001441E1">
              <w:rPr>
                <w:rFonts w:ascii="Times New Roman" w:hAnsi="Times New Roman"/>
                <w:sz w:val="24"/>
                <w:szCs w:val="24"/>
                <w:lang w:val="fr-FR"/>
              </w:rPr>
              <w:t>80</w:t>
            </w:r>
          </w:p>
        </w:tc>
      </w:tr>
    </w:tbl>
    <w:bookmarkEnd w:id="0"/>
    <w:p w:rsidR="00412E32" w:rsidRPr="001441E1" w:rsidRDefault="00412E32" w:rsidP="001441E1">
      <w:pPr>
        <w:spacing w:line="240" w:lineRule="auto"/>
        <w:jc w:val="both"/>
        <w:rPr>
          <w:rFonts w:ascii="Times New Roman" w:hAnsi="Times New Roman"/>
          <w:b/>
          <w:sz w:val="24"/>
          <w:szCs w:val="24"/>
          <w:highlight w:val="cyan"/>
          <w:lang w:val="fr-FR"/>
        </w:rPr>
      </w:pPr>
      <w:r w:rsidRPr="001441E1">
        <w:rPr>
          <w:rFonts w:ascii="Times New Roman" w:hAnsi="Times New Roman"/>
          <w:b/>
          <w:i/>
          <w:sz w:val="24"/>
          <w:szCs w:val="24"/>
          <w:lang w:val="fr-FR"/>
        </w:rPr>
        <w:t>Compozitia de impadurire</w:t>
      </w:r>
    </w:p>
    <w:p w:rsidR="00412E32" w:rsidRPr="001441E1" w:rsidRDefault="00412E32" w:rsidP="001441E1">
      <w:pPr>
        <w:pStyle w:val="Style21"/>
        <w:widowControl/>
        <w:spacing w:line="240" w:lineRule="auto"/>
        <w:ind w:left="727" w:firstLine="0"/>
        <w:rPr>
          <w:rFonts w:ascii="Times New Roman" w:hAnsi="Times New Roman" w:cs="Times New Roman"/>
          <w:spacing w:val="-4"/>
          <w:lang w:val="fr-FR"/>
        </w:rPr>
      </w:pPr>
      <w:r w:rsidRPr="001441E1">
        <w:rPr>
          <w:rFonts w:ascii="Times New Roman" w:hAnsi="Times New Roman" w:cs="Times New Roman"/>
          <w:spacing w:val="-4"/>
          <w:lang w:val="fr-FR"/>
        </w:rPr>
        <w:t>22Stb (Ce,Gî) 14Te (Ci,Pa) 14 Ju( Ar tătărăsc,măr pădureţ) 50 Arb (măceş,  scumpie)</w:t>
      </w:r>
    </w:p>
    <w:p w:rsidR="00412E32" w:rsidRPr="001441E1" w:rsidRDefault="00412E32" w:rsidP="001441E1">
      <w:pPr>
        <w:pStyle w:val="Style21"/>
        <w:widowControl/>
        <w:spacing w:line="240" w:lineRule="auto"/>
        <w:ind w:left="727" w:firstLine="0"/>
        <w:rPr>
          <w:rFonts w:ascii="Times New Roman" w:hAnsi="Times New Roman" w:cs="Times New Roman"/>
          <w:b/>
          <w:highlight w:val="cyan"/>
        </w:rPr>
      </w:pPr>
      <w:r w:rsidRPr="001441E1">
        <w:rPr>
          <w:rFonts w:ascii="Times New Roman" w:hAnsi="Times New Roman" w:cs="Times New Roman"/>
        </w:rPr>
        <w:t>20Stb (Ce,Gî) 10Te (Ci,Pa) 20 Ju( Ar tătărăsc,măr pădureţ) 50 Arb (măceş, porumbar, scumpie).</w:t>
      </w:r>
    </w:p>
    <w:p w:rsidR="00412E32" w:rsidRPr="001441E1" w:rsidRDefault="00412E32" w:rsidP="001441E1">
      <w:pPr>
        <w:numPr>
          <w:ilvl w:val="0"/>
          <w:numId w:val="18"/>
        </w:numPr>
        <w:tabs>
          <w:tab w:val="num" w:pos="540"/>
        </w:tabs>
        <w:spacing w:after="0" w:line="240" w:lineRule="auto"/>
        <w:ind w:left="0" w:firstLine="709"/>
        <w:jc w:val="both"/>
        <w:rPr>
          <w:rFonts w:ascii="Times New Roman" w:hAnsi="Times New Roman"/>
          <w:sz w:val="24"/>
          <w:szCs w:val="24"/>
          <w:lang w:val="ru-RU"/>
        </w:rPr>
      </w:pPr>
      <w:r w:rsidRPr="001441E1">
        <w:rPr>
          <w:rFonts w:ascii="Times New Roman" w:hAnsi="Times New Roman"/>
          <w:sz w:val="24"/>
          <w:szCs w:val="24"/>
          <w:lang w:val="fr-FR"/>
        </w:rPr>
        <w:t>Compozi</w:t>
      </w:r>
      <w:r w:rsidRPr="001441E1">
        <w:rPr>
          <w:rFonts w:ascii="Times New Roman" w:hAnsi="Times New Roman"/>
          <w:sz w:val="24"/>
          <w:szCs w:val="24"/>
          <w:lang w:val="ru-RU"/>
        </w:rPr>
        <w:t>ţ</w:t>
      </w:r>
      <w:r w:rsidRPr="001441E1">
        <w:rPr>
          <w:rFonts w:ascii="Times New Roman" w:hAnsi="Times New Roman"/>
          <w:sz w:val="24"/>
          <w:szCs w:val="24"/>
          <w:lang w:val="fr-FR"/>
        </w:rPr>
        <w:t>iile</w:t>
      </w:r>
      <w:r w:rsidRPr="001441E1">
        <w:rPr>
          <w:rFonts w:ascii="Times New Roman" w:hAnsi="Times New Roman"/>
          <w:sz w:val="24"/>
          <w:szCs w:val="24"/>
          <w:lang w:val="ru-RU"/>
        </w:rPr>
        <w:t xml:space="preserve"> </w:t>
      </w:r>
      <w:r w:rsidRPr="001441E1">
        <w:rPr>
          <w:rFonts w:ascii="Times New Roman" w:hAnsi="Times New Roman"/>
          <w:sz w:val="24"/>
          <w:szCs w:val="24"/>
          <w:lang w:val="fr-FR"/>
        </w:rPr>
        <w:t>de</w:t>
      </w:r>
      <w:r w:rsidRPr="001441E1">
        <w:rPr>
          <w:rFonts w:ascii="Times New Roman" w:hAnsi="Times New Roman"/>
          <w:sz w:val="24"/>
          <w:szCs w:val="24"/>
          <w:lang w:val="ru-RU"/>
        </w:rPr>
        <w:t xml:space="preserve"> î</w:t>
      </w:r>
      <w:r w:rsidRPr="001441E1">
        <w:rPr>
          <w:rFonts w:ascii="Times New Roman" w:hAnsi="Times New Roman"/>
          <w:sz w:val="24"/>
          <w:szCs w:val="24"/>
          <w:lang w:val="fr-FR"/>
        </w:rPr>
        <w:t>mp</w:t>
      </w:r>
      <w:r w:rsidRPr="001441E1">
        <w:rPr>
          <w:rFonts w:ascii="Times New Roman" w:hAnsi="Times New Roman"/>
          <w:sz w:val="24"/>
          <w:szCs w:val="24"/>
          <w:lang w:val="ru-RU"/>
        </w:rPr>
        <w:t>ă</w:t>
      </w:r>
      <w:r w:rsidRPr="001441E1">
        <w:rPr>
          <w:rFonts w:ascii="Times New Roman" w:hAnsi="Times New Roman"/>
          <w:sz w:val="24"/>
          <w:szCs w:val="24"/>
          <w:lang w:val="fr-FR"/>
        </w:rPr>
        <w:t>durire</w:t>
      </w:r>
      <w:r w:rsidRPr="001441E1">
        <w:rPr>
          <w:rFonts w:ascii="Times New Roman" w:hAnsi="Times New Roman"/>
          <w:sz w:val="24"/>
          <w:szCs w:val="24"/>
          <w:lang w:val="ru-RU"/>
        </w:rPr>
        <w:t xml:space="preserve"> </w:t>
      </w:r>
      <w:r w:rsidRPr="001441E1">
        <w:rPr>
          <w:rFonts w:ascii="Times New Roman" w:hAnsi="Times New Roman"/>
          <w:sz w:val="24"/>
          <w:szCs w:val="24"/>
          <w:lang w:val="fr-FR"/>
        </w:rPr>
        <w:t>s</w:t>
      </w:r>
      <w:r w:rsidRPr="001441E1">
        <w:rPr>
          <w:rFonts w:ascii="Times New Roman" w:hAnsi="Times New Roman"/>
          <w:sz w:val="24"/>
          <w:szCs w:val="24"/>
          <w:lang w:val="ru-RU"/>
        </w:rPr>
        <w:t>-</w:t>
      </w:r>
      <w:r w:rsidRPr="001441E1">
        <w:rPr>
          <w:rFonts w:ascii="Times New Roman" w:hAnsi="Times New Roman"/>
          <w:sz w:val="24"/>
          <w:szCs w:val="24"/>
          <w:lang w:val="fr-FR"/>
        </w:rPr>
        <w:t>au</w:t>
      </w:r>
      <w:r w:rsidRPr="001441E1">
        <w:rPr>
          <w:rFonts w:ascii="Times New Roman" w:hAnsi="Times New Roman"/>
          <w:sz w:val="24"/>
          <w:szCs w:val="24"/>
          <w:lang w:val="ru-RU"/>
        </w:rPr>
        <w:t xml:space="preserve"> </w:t>
      </w:r>
      <w:r w:rsidRPr="001441E1">
        <w:rPr>
          <w:rFonts w:ascii="Times New Roman" w:hAnsi="Times New Roman"/>
          <w:sz w:val="24"/>
          <w:szCs w:val="24"/>
          <w:lang w:val="fr-FR"/>
        </w:rPr>
        <w:t>stabilit</w:t>
      </w:r>
      <w:r w:rsidRPr="001441E1">
        <w:rPr>
          <w:rFonts w:ascii="Times New Roman" w:hAnsi="Times New Roman"/>
          <w:sz w:val="24"/>
          <w:szCs w:val="24"/>
          <w:lang w:val="ru-RU"/>
        </w:rPr>
        <w:t xml:space="preserve"> î</w:t>
      </w:r>
      <w:r w:rsidRPr="001441E1">
        <w:rPr>
          <w:rFonts w:ascii="Times New Roman" w:hAnsi="Times New Roman"/>
          <w:sz w:val="24"/>
          <w:szCs w:val="24"/>
          <w:lang w:val="fr-FR"/>
        </w:rPr>
        <w:t>n</w:t>
      </w:r>
      <w:r w:rsidRPr="001441E1">
        <w:rPr>
          <w:rFonts w:ascii="Times New Roman" w:hAnsi="Times New Roman"/>
          <w:sz w:val="24"/>
          <w:szCs w:val="24"/>
          <w:lang w:val="ru-RU"/>
        </w:rPr>
        <w:t xml:space="preserve"> </w:t>
      </w:r>
      <w:r w:rsidRPr="001441E1">
        <w:rPr>
          <w:rFonts w:ascii="Times New Roman" w:hAnsi="Times New Roman"/>
          <w:sz w:val="24"/>
          <w:szCs w:val="24"/>
          <w:lang w:val="fr-FR"/>
        </w:rPr>
        <w:t>func</w:t>
      </w:r>
      <w:r w:rsidRPr="001441E1">
        <w:rPr>
          <w:rFonts w:ascii="Times New Roman" w:hAnsi="Times New Roman"/>
          <w:sz w:val="24"/>
          <w:szCs w:val="24"/>
          <w:lang w:val="ru-RU"/>
        </w:rPr>
        <w:t>ţ</w:t>
      </w:r>
      <w:r w:rsidRPr="001441E1">
        <w:rPr>
          <w:rFonts w:ascii="Times New Roman" w:hAnsi="Times New Roman"/>
          <w:sz w:val="24"/>
          <w:szCs w:val="24"/>
          <w:lang w:val="fr-FR"/>
        </w:rPr>
        <w:t>ie</w:t>
      </w:r>
      <w:r w:rsidRPr="001441E1">
        <w:rPr>
          <w:rFonts w:ascii="Times New Roman" w:hAnsi="Times New Roman"/>
          <w:sz w:val="24"/>
          <w:szCs w:val="24"/>
          <w:lang w:val="ru-RU"/>
        </w:rPr>
        <w:t xml:space="preserve"> </w:t>
      </w:r>
      <w:r w:rsidRPr="001441E1">
        <w:rPr>
          <w:rFonts w:ascii="Times New Roman" w:hAnsi="Times New Roman"/>
          <w:sz w:val="24"/>
          <w:szCs w:val="24"/>
          <w:lang w:val="fr-FR"/>
        </w:rPr>
        <w:t>de</w:t>
      </w:r>
      <w:r w:rsidRPr="001441E1">
        <w:rPr>
          <w:rFonts w:ascii="Times New Roman" w:hAnsi="Times New Roman"/>
          <w:sz w:val="24"/>
          <w:szCs w:val="24"/>
          <w:lang w:val="ru-RU"/>
        </w:rPr>
        <w:t xml:space="preserve"> </w:t>
      </w:r>
      <w:r w:rsidRPr="001441E1">
        <w:rPr>
          <w:rFonts w:ascii="Times New Roman" w:hAnsi="Times New Roman"/>
          <w:sz w:val="24"/>
          <w:szCs w:val="24"/>
          <w:lang w:val="fr-FR"/>
        </w:rPr>
        <w:t>condi</w:t>
      </w:r>
      <w:r w:rsidRPr="001441E1">
        <w:rPr>
          <w:rFonts w:ascii="Times New Roman" w:hAnsi="Times New Roman"/>
          <w:sz w:val="24"/>
          <w:szCs w:val="24"/>
          <w:lang w:val="ru-RU"/>
        </w:rPr>
        <w:t>ţ</w:t>
      </w:r>
      <w:r w:rsidRPr="001441E1">
        <w:rPr>
          <w:rFonts w:ascii="Times New Roman" w:hAnsi="Times New Roman"/>
          <w:sz w:val="24"/>
          <w:szCs w:val="24"/>
          <w:lang w:val="fr-FR"/>
        </w:rPr>
        <w:t>iile</w:t>
      </w:r>
      <w:r w:rsidRPr="001441E1">
        <w:rPr>
          <w:rFonts w:ascii="Times New Roman" w:hAnsi="Times New Roman"/>
          <w:sz w:val="24"/>
          <w:szCs w:val="24"/>
          <w:lang w:val="ru-RU"/>
        </w:rPr>
        <w:t xml:space="preserve"> </w:t>
      </w:r>
      <w:r w:rsidRPr="001441E1">
        <w:rPr>
          <w:rFonts w:ascii="Times New Roman" w:hAnsi="Times New Roman"/>
          <w:sz w:val="24"/>
          <w:szCs w:val="24"/>
          <w:lang w:val="fr-FR"/>
        </w:rPr>
        <w:t>sta</w:t>
      </w:r>
      <w:r w:rsidRPr="001441E1">
        <w:rPr>
          <w:rFonts w:ascii="Times New Roman" w:hAnsi="Times New Roman"/>
          <w:sz w:val="24"/>
          <w:szCs w:val="24"/>
          <w:lang w:val="ru-RU"/>
        </w:rPr>
        <w:t>ţ</w:t>
      </w:r>
      <w:r w:rsidRPr="001441E1">
        <w:rPr>
          <w:rFonts w:ascii="Times New Roman" w:hAnsi="Times New Roman"/>
          <w:sz w:val="24"/>
          <w:szCs w:val="24"/>
          <w:lang w:val="fr-FR"/>
        </w:rPr>
        <w:t>ionale</w:t>
      </w:r>
      <w:r w:rsidRPr="001441E1">
        <w:rPr>
          <w:rFonts w:ascii="Times New Roman" w:hAnsi="Times New Roman"/>
          <w:sz w:val="24"/>
          <w:szCs w:val="24"/>
          <w:lang w:val="ru-RU"/>
        </w:rPr>
        <w:t xml:space="preserve"> ş</w:t>
      </w:r>
      <w:r w:rsidRPr="001441E1">
        <w:rPr>
          <w:rFonts w:ascii="Times New Roman" w:hAnsi="Times New Roman"/>
          <w:sz w:val="24"/>
          <w:szCs w:val="24"/>
          <w:lang w:val="fr-FR"/>
        </w:rPr>
        <w:t>i</w:t>
      </w:r>
      <w:r w:rsidRPr="001441E1">
        <w:rPr>
          <w:rFonts w:ascii="Times New Roman" w:hAnsi="Times New Roman"/>
          <w:sz w:val="24"/>
          <w:szCs w:val="24"/>
          <w:lang w:val="ru-RU"/>
        </w:rPr>
        <w:t xml:space="preserve"> </w:t>
      </w:r>
      <w:r w:rsidRPr="001441E1">
        <w:rPr>
          <w:rFonts w:ascii="Times New Roman" w:hAnsi="Times New Roman"/>
          <w:sz w:val="24"/>
          <w:szCs w:val="24"/>
          <w:lang w:val="fr-FR"/>
        </w:rPr>
        <w:t>exigen</w:t>
      </w:r>
      <w:r w:rsidRPr="001441E1">
        <w:rPr>
          <w:rFonts w:ascii="Times New Roman" w:hAnsi="Times New Roman"/>
          <w:sz w:val="24"/>
          <w:szCs w:val="24"/>
          <w:lang w:val="ru-RU"/>
        </w:rPr>
        <w:t>ţ</w:t>
      </w:r>
      <w:r w:rsidRPr="001441E1">
        <w:rPr>
          <w:rFonts w:ascii="Times New Roman" w:hAnsi="Times New Roman"/>
          <w:sz w:val="24"/>
          <w:szCs w:val="24"/>
          <w:lang w:val="fr-FR"/>
        </w:rPr>
        <w:t>ele</w:t>
      </w:r>
      <w:r w:rsidRPr="001441E1">
        <w:rPr>
          <w:rFonts w:ascii="Times New Roman" w:hAnsi="Times New Roman"/>
          <w:sz w:val="24"/>
          <w:szCs w:val="24"/>
          <w:lang w:val="ru-RU"/>
        </w:rPr>
        <w:t xml:space="preserve"> </w:t>
      </w:r>
      <w:r w:rsidRPr="001441E1">
        <w:rPr>
          <w:rFonts w:ascii="Times New Roman" w:hAnsi="Times New Roman"/>
          <w:sz w:val="24"/>
          <w:szCs w:val="24"/>
          <w:lang w:val="fr-FR"/>
        </w:rPr>
        <w:t>speciilor</w:t>
      </w:r>
      <w:r w:rsidRPr="001441E1">
        <w:rPr>
          <w:rFonts w:ascii="Times New Roman" w:hAnsi="Times New Roman"/>
          <w:sz w:val="24"/>
          <w:szCs w:val="24"/>
          <w:lang w:val="ru-RU"/>
        </w:rPr>
        <w:t xml:space="preserve"> </w:t>
      </w:r>
      <w:r w:rsidRPr="001441E1">
        <w:rPr>
          <w:rFonts w:ascii="Times New Roman" w:hAnsi="Times New Roman"/>
          <w:sz w:val="24"/>
          <w:szCs w:val="24"/>
          <w:lang w:val="fr-FR"/>
        </w:rPr>
        <w:t>fa</w:t>
      </w:r>
      <w:r w:rsidRPr="001441E1">
        <w:rPr>
          <w:rFonts w:ascii="Times New Roman" w:hAnsi="Times New Roman"/>
          <w:sz w:val="24"/>
          <w:szCs w:val="24"/>
          <w:lang w:val="ru-RU"/>
        </w:rPr>
        <w:t xml:space="preserve">ţă </w:t>
      </w:r>
      <w:r w:rsidRPr="001441E1">
        <w:rPr>
          <w:rFonts w:ascii="Times New Roman" w:hAnsi="Times New Roman"/>
          <w:sz w:val="24"/>
          <w:szCs w:val="24"/>
          <w:lang w:val="fr-FR"/>
        </w:rPr>
        <w:t>de</w:t>
      </w:r>
      <w:r w:rsidRPr="001441E1">
        <w:rPr>
          <w:rFonts w:ascii="Times New Roman" w:hAnsi="Times New Roman"/>
          <w:sz w:val="24"/>
          <w:szCs w:val="24"/>
          <w:lang w:val="ru-RU"/>
        </w:rPr>
        <w:t xml:space="preserve"> </w:t>
      </w:r>
      <w:r w:rsidRPr="001441E1">
        <w:rPr>
          <w:rFonts w:ascii="Times New Roman" w:hAnsi="Times New Roman"/>
          <w:sz w:val="24"/>
          <w:szCs w:val="24"/>
          <w:lang w:val="fr-FR"/>
        </w:rPr>
        <w:t>acestea</w:t>
      </w:r>
      <w:r w:rsidRPr="001441E1">
        <w:rPr>
          <w:rFonts w:ascii="Times New Roman" w:hAnsi="Times New Roman"/>
          <w:sz w:val="24"/>
          <w:szCs w:val="24"/>
          <w:lang w:val="ru-RU"/>
        </w:rPr>
        <w:t>.</w:t>
      </w:r>
    </w:p>
    <w:p w:rsidR="00412E32" w:rsidRPr="001441E1" w:rsidRDefault="00412E32" w:rsidP="001441E1">
      <w:pPr>
        <w:numPr>
          <w:ilvl w:val="0"/>
          <w:numId w:val="18"/>
        </w:numPr>
        <w:tabs>
          <w:tab w:val="num" w:pos="540"/>
        </w:tabs>
        <w:spacing w:after="0" w:line="240" w:lineRule="auto"/>
        <w:ind w:left="0" w:firstLine="709"/>
        <w:jc w:val="both"/>
        <w:rPr>
          <w:rFonts w:ascii="Times New Roman" w:hAnsi="Times New Roman"/>
          <w:sz w:val="24"/>
          <w:szCs w:val="24"/>
          <w:lang w:val="ru-RU"/>
        </w:rPr>
      </w:pPr>
      <w:r w:rsidRPr="001441E1">
        <w:rPr>
          <w:rFonts w:ascii="Times New Roman" w:hAnsi="Times New Roman"/>
          <w:sz w:val="24"/>
          <w:szCs w:val="24"/>
          <w:lang w:val="fr-FR"/>
        </w:rPr>
        <w:t>Preg</w:t>
      </w:r>
      <w:r w:rsidRPr="001441E1">
        <w:rPr>
          <w:rFonts w:ascii="Times New Roman" w:hAnsi="Times New Roman"/>
          <w:sz w:val="24"/>
          <w:szCs w:val="24"/>
          <w:lang w:val="ru-RU"/>
        </w:rPr>
        <w:t>ă</w:t>
      </w:r>
      <w:r w:rsidRPr="001441E1">
        <w:rPr>
          <w:rFonts w:ascii="Times New Roman" w:hAnsi="Times New Roman"/>
          <w:sz w:val="24"/>
          <w:szCs w:val="24"/>
          <w:lang w:val="fr-FR"/>
        </w:rPr>
        <w:t>tirea</w:t>
      </w:r>
      <w:r w:rsidRPr="001441E1">
        <w:rPr>
          <w:rFonts w:ascii="Times New Roman" w:hAnsi="Times New Roman"/>
          <w:sz w:val="24"/>
          <w:szCs w:val="24"/>
          <w:lang w:val="ru-RU"/>
        </w:rPr>
        <w:t xml:space="preserve"> </w:t>
      </w:r>
      <w:r w:rsidRPr="001441E1">
        <w:rPr>
          <w:rFonts w:ascii="Times New Roman" w:hAnsi="Times New Roman"/>
          <w:sz w:val="24"/>
          <w:szCs w:val="24"/>
          <w:lang w:val="fr-FR"/>
        </w:rPr>
        <w:t>solului</w:t>
      </w:r>
      <w:r w:rsidRPr="001441E1">
        <w:rPr>
          <w:rFonts w:ascii="Times New Roman" w:hAnsi="Times New Roman"/>
          <w:sz w:val="24"/>
          <w:szCs w:val="24"/>
          <w:lang w:val="ru-RU"/>
        </w:rPr>
        <w:t xml:space="preserve"> </w:t>
      </w:r>
      <w:r w:rsidRPr="001441E1">
        <w:rPr>
          <w:rFonts w:ascii="Times New Roman" w:hAnsi="Times New Roman"/>
          <w:sz w:val="24"/>
          <w:szCs w:val="24"/>
          <w:lang w:val="fr-FR"/>
        </w:rPr>
        <w:t>se</w:t>
      </w:r>
      <w:r w:rsidRPr="001441E1">
        <w:rPr>
          <w:rFonts w:ascii="Times New Roman" w:hAnsi="Times New Roman"/>
          <w:sz w:val="24"/>
          <w:szCs w:val="24"/>
          <w:lang w:val="ru-RU"/>
        </w:rPr>
        <w:t xml:space="preserve"> </w:t>
      </w:r>
      <w:r w:rsidRPr="001441E1">
        <w:rPr>
          <w:rFonts w:ascii="Times New Roman" w:hAnsi="Times New Roman"/>
          <w:sz w:val="24"/>
          <w:szCs w:val="24"/>
          <w:lang w:val="fr-FR"/>
        </w:rPr>
        <w:t>va</w:t>
      </w:r>
      <w:r w:rsidRPr="001441E1">
        <w:rPr>
          <w:rFonts w:ascii="Times New Roman" w:hAnsi="Times New Roman"/>
          <w:sz w:val="24"/>
          <w:szCs w:val="24"/>
          <w:lang w:val="ru-RU"/>
        </w:rPr>
        <w:t xml:space="preserve"> </w:t>
      </w:r>
      <w:r w:rsidRPr="001441E1">
        <w:rPr>
          <w:rFonts w:ascii="Times New Roman" w:hAnsi="Times New Roman"/>
          <w:sz w:val="24"/>
          <w:szCs w:val="24"/>
          <w:lang w:val="fr-FR"/>
        </w:rPr>
        <w:t>face</w:t>
      </w:r>
      <w:r w:rsidRPr="001441E1">
        <w:rPr>
          <w:rFonts w:ascii="Times New Roman" w:hAnsi="Times New Roman"/>
          <w:sz w:val="24"/>
          <w:szCs w:val="24"/>
          <w:lang w:val="ru-RU"/>
        </w:rPr>
        <w:t xml:space="preserve"> </w:t>
      </w:r>
      <w:r w:rsidRPr="001441E1">
        <w:rPr>
          <w:rFonts w:ascii="Times New Roman" w:hAnsi="Times New Roman"/>
          <w:sz w:val="24"/>
          <w:szCs w:val="24"/>
          <w:lang w:val="fr-FR"/>
        </w:rPr>
        <w:t>pe</w:t>
      </w:r>
      <w:r w:rsidRPr="001441E1">
        <w:rPr>
          <w:rFonts w:ascii="Times New Roman" w:hAnsi="Times New Roman"/>
          <w:sz w:val="24"/>
          <w:szCs w:val="24"/>
          <w:lang w:val="ru-RU"/>
        </w:rPr>
        <w:t xml:space="preserve"> </w:t>
      </w:r>
      <w:r w:rsidRPr="001441E1">
        <w:rPr>
          <w:rFonts w:ascii="Times New Roman" w:hAnsi="Times New Roman"/>
          <w:sz w:val="24"/>
          <w:szCs w:val="24"/>
          <w:lang w:val="fr-FR"/>
        </w:rPr>
        <w:t>toat</w:t>
      </w:r>
      <w:r w:rsidRPr="001441E1">
        <w:rPr>
          <w:rFonts w:ascii="Times New Roman" w:hAnsi="Times New Roman"/>
          <w:sz w:val="24"/>
          <w:szCs w:val="24"/>
          <w:lang w:val="ru-RU"/>
        </w:rPr>
        <w:t xml:space="preserve">ă </w:t>
      </w:r>
      <w:r w:rsidRPr="001441E1">
        <w:rPr>
          <w:rFonts w:ascii="Times New Roman" w:hAnsi="Times New Roman"/>
          <w:sz w:val="24"/>
          <w:szCs w:val="24"/>
          <w:lang w:val="fr-FR"/>
        </w:rPr>
        <w:t>suprafa</w:t>
      </w:r>
      <w:r w:rsidRPr="001441E1">
        <w:rPr>
          <w:rFonts w:ascii="Times New Roman" w:hAnsi="Times New Roman"/>
          <w:sz w:val="24"/>
          <w:szCs w:val="24"/>
          <w:lang w:val="ru-RU"/>
        </w:rPr>
        <w:t>ţ</w:t>
      </w:r>
      <w:r w:rsidRPr="001441E1">
        <w:rPr>
          <w:rFonts w:ascii="Times New Roman" w:hAnsi="Times New Roman"/>
          <w:sz w:val="24"/>
          <w:szCs w:val="24"/>
          <w:lang w:val="fr-FR"/>
        </w:rPr>
        <w:t>a</w:t>
      </w:r>
      <w:r w:rsidRPr="001441E1">
        <w:rPr>
          <w:rFonts w:ascii="Times New Roman" w:hAnsi="Times New Roman"/>
          <w:sz w:val="24"/>
          <w:szCs w:val="24"/>
          <w:lang w:val="ru-RU"/>
        </w:rPr>
        <w:t xml:space="preserve"> (</w:t>
      </w:r>
      <w:r w:rsidRPr="001441E1">
        <w:rPr>
          <w:rFonts w:ascii="Times New Roman" w:hAnsi="Times New Roman"/>
          <w:sz w:val="24"/>
          <w:szCs w:val="24"/>
          <w:lang w:val="fr-FR"/>
        </w:rPr>
        <w:t>arat</w:t>
      </w:r>
      <w:r w:rsidRPr="001441E1">
        <w:rPr>
          <w:rFonts w:ascii="Times New Roman" w:hAnsi="Times New Roman"/>
          <w:sz w:val="24"/>
          <w:szCs w:val="24"/>
          <w:lang w:val="ru-RU"/>
        </w:rPr>
        <w:t xml:space="preserve">, </w:t>
      </w:r>
      <w:r w:rsidRPr="001441E1">
        <w:rPr>
          <w:rFonts w:ascii="Times New Roman" w:hAnsi="Times New Roman"/>
          <w:sz w:val="24"/>
          <w:szCs w:val="24"/>
          <w:lang w:val="fr-FR"/>
        </w:rPr>
        <w:t>discuit</w:t>
      </w:r>
      <w:r w:rsidRPr="001441E1">
        <w:rPr>
          <w:rFonts w:ascii="Times New Roman" w:hAnsi="Times New Roman"/>
          <w:sz w:val="24"/>
          <w:szCs w:val="24"/>
          <w:lang w:val="ru-RU"/>
        </w:rPr>
        <w:t xml:space="preserve">) </w:t>
      </w:r>
      <w:r w:rsidRPr="001441E1">
        <w:rPr>
          <w:rFonts w:ascii="Times New Roman" w:hAnsi="Times New Roman"/>
          <w:sz w:val="24"/>
          <w:szCs w:val="24"/>
          <w:lang w:val="fr-FR"/>
        </w:rPr>
        <w:t>dup</w:t>
      </w:r>
      <w:r w:rsidRPr="001441E1">
        <w:rPr>
          <w:rFonts w:ascii="Times New Roman" w:hAnsi="Times New Roman"/>
          <w:sz w:val="24"/>
          <w:szCs w:val="24"/>
          <w:lang w:val="ru-RU"/>
        </w:rPr>
        <w:t xml:space="preserve">ă </w:t>
      </w:r>
      <w:r w:rsidRPr="001441E1">
        <w:rPr>
          <w:rFonts w:ascii="Times New Roman" w:hAnsi="Times New Roman"/>
          <w:sz w:val="24"/>
          <w:szCs w:val="24"/>
          <w:lang w:val="fr-FR"/>
        </w:rPr>
        <w:t>ce</w:t>
      </w:r>
      <w:r w:rsidRPr="001441E1">
        <w:rPr>
          <w:rFonts w:ascii="Times New Roman" w:hAnsi="Times New Roman"/>
          <w:sz w:val="24"/>
          <w:szCs w:val="24"/>
          <w:lang w:val="ru-RU"/>
        </w:rPr>
        <w:t xml:space="preserve"> </w:t>
      </w:r>
      <w:r w:rsidRPr="001441E1">
        <w:rPr>
          <w:rFonts w:ascii="Times New Roman" w:hAnsi="Times New Roman"/>
          <w:sz w:val="24"/>
          <w:szCs w:val="24"/>
          <w:lang w:val="fr-FR"/>
        </w:rPr>
        <w:t>se</w:t>
      </w:r>
      <w:r w:rsidRPr="001441E1">
        <w:rPr>
          <w:rFonts w:ascii="Times New Roman" w:hAnsi="Times New Roman"/>
          <w:sz w:val="24"/>
          <w:szCs w:val="24"/>
          <w:lang w:val="ru-RU"/>
        </w:rPr>
        <w:t xml:space="preserve"> </w:t>
      </w:r>
      <w:r w:rsidRPr="001441E1">
        <w:rPr>
          <w:rFonts w:ascii="Times New Roman" w:hAnsi="Times New Roman"/>
          <w:sz w:val="24"/>
          <w:szCs w:val="24"/>
          <w:lang w:val="fr-FR"/>
        </w:rPr>
        <w:t>va</w:t>
      </w:r>
      <w:r w:rsidRPr="001441E1">
        <w:rPr>
          <w:rFonts w:ascii="Times New Roman" w:hAnsi="Times New Roman"/>
          <w:sz w:val="24"/>
          <w:szCs w:val="24"/>
          <w:lang w:val="ru-RU"/>
        </w:rPr>
        <w:t xml:space="preserve"> î</w:t>
      </w:r>
      <w:r w:rsidRPr="001441E1">
        <w:rPr>
          <w:rFonts w:ascii="Times New Roman" w:hAnsi="Times New Roman"/>
          <w:sz w:val="24"/>
          <w:szCs w:val="24"/>
          <w:lang w:val="fr-FR"/>
        </w:rPr>
        <w:t>ndep</w:t>
      </w:r>
      <w:r w:rsidRPr="001441E1">
        <w:rPr>
          <w:rFonts w:ascii="Times New Roman" w:hAnsi="Times New Roman"/>
          <w:sz w:val="24"/>
          <w:szCs w:val="24"/>
          <w:lang w:val="ru-RU"/>
        </w:rPr>
        <w:t>ă</w:t>
      </w:r>
      <w:r w:rsidRPr="001441E1">
        <w:rPr>
          <w:rFonts w:ascii="Times New Roman" w:hAnsi="Times New Roman"/>
          <w:sz w:val="24"/>
          <w:szCs w:val="24"/>
          <w:lang w:val="fr-FR"/>
        </w:rPr>
        <w:t>rta</w:t>
      </w:r>
      <w:r w:rsidRPr="001441E1">
        <w:rPr>
          <w:rFonts w:ascii="Times New Roman" w:hAnsi="Times New Roman"/>
          <w:sz w:val="24"/>
          <w:szCs w:val="24"/>
          <w:lang w:val="ru-RU"/>
        </w:rPr>
        <w:t xml:space="preserve"> </w:t>
      </w:r>
      <w:r w:rsidRPr="001441E1">
        <w:rPr>
          <w:rFonts w:ascii="Times New Roman" w:hAnsi="Times New Roman"/>
          <w:sz w:val="24"/>
          <w:szCs w:val="24"/>
          <w:lang w:val="fr-FR"/>
        </w:rPr>
        <w:t>vegeta</w:t>
      </w:r>
      <w:r w:rsidRPr="001441E1">
        <w:rPr>
          <w:rFonts w:ascii="Times New Roman" w:hAnsi="Times New Roman"/>
          <w:sz w:val="24"/>
          <w:szCs w:val="24"/>
          <w:lang w:val="ru-RU"/>
        </w:rPr>
        <w:t>ţ</w:t>
      </w:r>
      <w:r w:rsidRPr="001441E1">
        <w:rPr>
          <w:rFonts w:ascii="Times New Roman" w:hAnsi="Times New Roman"/>
          <w:sz w:val="24"/>
          <w:szCs w:val="24"/>
          <w:lang w:val="fr-FR"/>
        </w:rPr>
        <w:t>ia</w:t>
      </w:r>
      <w:r w:rsidRPr="001441E1">
        <w:rPr>
          <w:rFonts w:ascii="Times New Roman" w:hAnsi="Times New Roman"/>
          <w:sz w:val="24"/>
          <w:szCs w:val="24"/>
          <w:lang w:val="ru-RU"/>
        </w:rPr>
        <w:t xml:space="preserve"> </w:t>
      </w:r>
      <w:r w:rsidRPr="001441E1">
        <w:rPr>
          <w:rFonts w:ascii="Times New Roman" w:hAnsi="Times New Roman"/>
          <w:sz w:val="24"/>
          <w:szCs w:val="24"/>
          <w:lang w:val="fr-FR"/>
        </w:rPr>
        <w:t>ierboas</w:t>
      </w:r>
      <w:r w:rsidRPr="001441E1">
        <w:rPr>
          <w:rFonts w:ascii="Times New Roman" w:hAnsi="Times New Roman"/>
          <w:sz w:val="24"/>
          <w:szCs w:val="24"/>
          <w:lang w:val="ru-RU"/>
        </w:rPr>
        <w:t>ă ş</w:t>
      </w:r>
      <w:r w:rsidRPr="001441E1">
        <w:rPr>
          <w:rFonts w:ascii="Times New Roman" w:hAnsi="Times New Roman"/>
          <w:sz w:val="24"/>
          <w:szCs w:val="24"/>
          <w:lang w:val="fr-FR"/>
        </w:rPr>
        <w:t>i</w:t>
      </w:r>
      <w:r w:rsidRPr="001441E1">
        <w:rPr>
          <w:rFonts w:ascii="Times New Roman" w:hAnsi="Times New Roman"/>
          <w:sz w:val="24"/>
          <w:szCs w:val="24"/>
          <w:lang w:val="ru-RU"/>
        </w:rPr>
        <w:t xml:space="preserve"> </w:t>
      </w:r>
      <w:r w:rsidRPr="001441E1">
        <w:rPr>
          <w:rFonts w:ascii="Times New Roman" w:hAnsi="Times New Roman"/>
          <w:sz w:val="24"/>
          <w:szCs w:val="24"/>
          <w:lang w:val="fr-FR"/>
        </w:rPr>
        <w:t>forestier</w:t>
      </w:r>
      <w:r w:rsidRPr="001441E1">
        <w:rPr>
          <w:rFonts w:ascii="Times New Roman" w:hAnsi="Times New Roman"/>
          <w:sz w:val="24"/>
          <w:szCs w:val="24"/>
          <w:lang w:val="ru-RU"/>
        </w:rPr>
        <w:t>ă.</w:t>
      </w:r>
    </w:p>
    <w:p w:rsidR="00412E32" w:rsidRPr="001441E1" w:rsidRDefault="00412E32" w:rsidP="001441E1">
      <w:pPr>
        <w:numPr>
          <w:ilvl w:val="0"/>
          <w:numId w:val="18"/>
        </w:numPr>
        <w:tabs>
          <w:tab w:val="num" w:pos="540"/>
        </w:tabs>
        <w:spacing w:after="0" w:line="240" w:lineRule="auto"/>
        <w:ind w:left="0" w:firstLine="709"/>
        <w:jc w:val="both"/>
        <w:rPr>
          <w:rFonts w:ascii="Times New Roman" w:hAnsi="Times New Roman"/>
          <w:sz w:val="24"/>
          <w:szCs w:val="24"/>
          <w:lang w:val="pt-BR"/>
        </w:rPr>
      </w:pPr>
      <w:r w:rsidRPr="001441E1">
        <w:rPr>
          <w:rFonts w:ascii="Times New Roman" w:hAnsi="Times New Roman"/>
          <w:sz w:val="24"/>
          <w:szCs w:val="24"/>
          <w:lang w:val="pt-BR"/>
        </w:rPr>
        <w:t>Plantarea se va face în gropi executate cu burghiul montat pe tractor U</w:t>
      </w:r>
      <w:r w:rsidRPr="001441E1">
        <w:rPr>
          <w:rFonts w:ascii="Times New Roman" w:hAnsi="Times New Roman"/>
          <w:sz w:val="24"/>
          <w:szCs w:val="24"/>
          <w:vertAlign w:val="subscript"/>
          <w:lang w:val="pt-BR"/>
        </w:rPr>
        <w:t>650</w:t>
      </w:r>
      <w:r w:rsidRPr="001441E1">
        <w:rPr>
          <w:rFonts w:ascii="Times New Roman" w:hAnsi="Times New Roman"/>
          <w:sz w:val="24"/>
          <w:szCs w:val="24"/>
          <w:lang w:val="pt-BR"/>
        </w:rPr>
        <w:t>, de 30x30x30 cm adâncime.</w:t>
      </w:r>
    </w:p>
    <w:p w:rsidR="00412E32" w:rsidRPr="001441E1" w:rsidRDefault="00412E32" w:rsidP="001441E1">
      <w:pPr>
        <w:numPr>
          <w:ilvl w:val="0"/>
          <w:numId w:val="18"/>
        </w:numPr>
        <w:tabs>
          <w:tab w:val="num" w:pos="540"/>
        </w:tabs>
        <w:spacing w:after="0" w:line="240" w:lineRule="auto"/>
        <w:ind w:left="0" w:firstLine="709"/>
        <w:jc w:val="both"/>
        <w:rPr>
          <w:rFonts w:ascii="Times New Roman" w:hAnsi="Times New Roman"/>
          <w:sz w:val="24"/>
          <w:szCs w:val="24"/>
          <w:lang w:val="fr-FR"/>
        </w:rPr>
      </w:pPr>
      <w:r w:rsidRPr="001441E1">
        <w:rPr>
          <w:rFonts w:ascii="Times New Roman" w:hAnsi="Times New Roman"/>
          <w:sz w:val="24"/>
          <w:szCs w:val="24"/>
          <w:lang w:val="fr-FR"/>
        </w:rPr>
        <w:t>Revizuirea plantaţiilor se va face primăvara, în anul II şi III.</w:t>
      </w:r>
    </w:p>
    <w:p w:rsidR="00412E32" w:rsidRPr="001441E1" w:rsidRDefault="00412E32" w:rsidP="001441E1">
      <w:pPr>
        <w:numPr>
          <w:ilvl w:val="0"/>
          <w:numId w:val="18"/>
        </w:numPr>
        <w:tabs>
          <w:tab w:val="num" w:pos="540"/>
        </w:tabs>
        <w:spacing w:after="0" w:line="240" w:lineRule="auto"/>
        <w:ind w:left="0" w:firstLine="709"/>
        <w:jc w:val="both"/>
        <w:rPr>
          <w:rFonts w:ascii="Times New Roman" w:hAnsi="Times New Roman"/>
          <w:sz w:val="24"/>
          <w:szCs w:val="24"/>
          <w:lang w:val="fr-FR"/>
        </w:rPr>
      </w:pPr>
      <w:r w:rsidRPr="001441E1">
        <w:rPr>
          <w:rFonts w:ascii="Times New Roman" w:hAnsi="Times New Roman"/>
          <w:sz w:val="24"/>
          <w:szCs w:val="24"/>
          <w:lang w:val="fr-FR"/>
        </w:rPr>
        <w:t>Mobilizarea solului (întreţinerea) între rândurile de puieţi se va face mecanizat cu plugul cu două brăzdare tractat de tractor (U-445; V-445; L-445) la adâncimea de 10 – 12 cm şi lungimea medie a rândurilor de puieţi de 200m (N.T.P.S. – D17 II D); reprezintă 60% din suprafaţă;</w:t>
      </w:r>
    </w:p>
    <w:p w:rsidR="00412E32" w:rsidRPr="001441E1" w:rsidRDefault="00412E32" w:rsidP="001441E1">
      <w:pPr>
        <w:numPr>
          <w:ilvl w:val="0"/>
          <w:numId w:val="18"/>
        </w:numPr>
        <w:tabs>
          <w:tab w:val="num" w:pos="540"/>
        </w:tabs>
        <w:spacing w:after="0" w:line="240" w:lineRule="auto"/>
        <w:ind w:left="0" w:firstLine="709"/>
        <w:jc w:val="both"/>
        <w:rPr>
          <w:rFonts w:ascii="Times New Roman" w:hAnsi="Times New Roman"/>
          <w:sz w:val="24"/>
          <w:szCs w:val="24"/>
          <w:lang w:val="fr-FR"/>
        </w:rPr>
      </w:pPr>
      <w:r w:rsidRPr="001441E1">
        <w:rPr>
          <w:rFonts w:ascii="Times New Roman" w:hAnsi="Times New Roman"/>
          <w:sz w:val="24"/>
          <w:szCs w:val="24"/>
          <w:lang w:val="fr-FR"/>
        </w:rPr>
        <w:t>Mobilizarea solului pe rândurile de puieţi se va face manual, pe toată suprafaţă. Ea reprezintă 40% din suprafaţa plantată. Se execută în teren pregătit anterior.</w:t>
      </w:r>
    </w:p>
    <w:p w:rsidR="00412E32" w:rsidRPr="001441E1" w:rsidRDefault="00412E32" w:rsidP="001441E1">
      <w:pPr>
        <w:numPr>
          <w:ilvl w:val="0"/>
          <w:numId w:val="18"/>
        </w:numPr>
        <w:tabs>
          <w:tab w:val="num" w:pos="540"/>
        </w:tabs>
        <w:spacing w:after="0" w:line="240" w:lineRule="auto"/>
        <w:ind w:left="0" w:firstLine="709"/>
        <w:jc w:val="both"/>
        <w:rPr>
          <w:rFonts w:ascii="Times New Roman" w:hAnsi="Times New Roman"/>
          <w:sz w:val="24"/>
          <w:szCs w:val="24"/>
          <w:lang w:val="fr-FR"/>
        </w:rPr>
      </w:pPr>
      <w:r w:rsidRPr="001441E1">
        <w:rPr>
          <w:rFonts w:ascii="Times New Roman" w:hAnsi="Times New Roman"/>
          <w:sz w:val="24"/>
          <w:szCs w:val="24"/>
          <w:lang w:val="fr-FR"/>
        </w:rPr>
        <w:t>În cazul pierderilor uniform distribuite sau grupate, au fost prevăzute completări în anul II (20%) şi III (10%). Speciile care se introduc prin completari trebuie să asigure proporţiile stabilite prin compoziţiile de împădurire.</w:t>
      </w:r>
    </w:p>
    <w:p w:rsidR="00412E32" w:rsidRPr="001441E1" w:rsidRDefault="00412E32" w:rsidP="001441E1">
      <w:pPr>
        <w:spacing w:line="240" w:lineRule="auto"/>
        <w:ind w:left="709"/>
        <w:jc w:val="both"/>
        <w:rPr>
          <w:rFonts w:ascii="Times New Roman" w:hAnsi="Times New Roman"/>
          <w:sz w:val="24"/>
          <w:szCs w:val="24"/>
          <w:lang w:val="pt-BR"/>
        </w:rPr>
      </w:pPr>
      <w:r w:rsidRPr="001441E1">
        <w:rPr>
          <w:rFonts w:ascii="Times New Roman" w:hAnsi="Times New Roman"/>
          <w:sz w:val="24"/>
          <w:szCs w:val="24"/>
          <w:lang w:val="pt-BR"/>
        </w:rPr>
        <w:t>În cadrul lucrărilor de completări plantarea se va face în gropi executate manual.</w:t>
      </w:r>
    </w:p>
    <w:p w:rsidR="00412E32" w:rsidRPr="001441E1" w:rsidRDefault="00412E32" w:rsidP="001441E1">
      <w:pPr>
        <w:numPr>
          <w:ilvl w:val="0"/>
          <w:numId w:val="19"/>
        </w:numPr>
        <w:spacing w:after="0" w:line="240" w:lineRule="auto"/>
        <w:jc w:val="both"/>
        <w:rPr>
          <w:rFonts w:ascii="Times New Roman" w:hAnsi="Times New Roman"/>
          <w:sz w:val="24"/>
          <w:szCs w:val="24"/>
          <w:lang w:val="fr-FR"/>
        </w:rPr>
      </w:pPr>
      <w:r w:rsidRPr="001441E1">
        <w:rPr>
          <w:rFonts w:ascii="Times New Roman" w:hAnsi="Times New Roman"/>
          <w:sz w:val="24"/>
          <w:szCs w:val="24"/>
          <w:lang w:val="fr-FR"/>
        </w:rPr>
        <w:t>Întreţinerile se vor executa:</w:t>
      </w:r>
    </w:p>
    <w:p w:rsidR="00412E32" w:rsidRPr="001441E1" w:rsidRDefault="00412E32" w:rsidP="001441E1">
      <w:pPr>
        <w:numPr>
          <w:ilvl w:val="1"/>
          <w:numId w:val="19"/>
        </w:numPr>
        <w:spacing w:after="0" w:line="240" w:lineRule="auto"/>
        <w:jc w:val="both"/>
        <w:rPr>
          <w:rFonts w:ascii="Times New Roman" w:hAnsi="Times New Roman"/>
          <w:sz w:val="24"/>
          <w:szCs w:val="24"/>
          <w:lang w:val="fr-FR"/>
        </w:rPr>
      </w:pPr>
      <w:r w:rsidRPr="001441E1">
        <w:rPr>
          <w:rFonts w:ascii="Times New Roman" w:hAnsi="Times New Roman"/>
          <w:sz w:val="24"/>
          <w:szCs w:val="24"/>
          <w:lang w:val="fr-FR"/>
        </w:rPr>
        <w:t>anul I; II; III; câte trei praşile pe rând şi între rânduri iar în anul IV 2 praşile;</w:t>
      </w:r>
    </w:p>
    <w:p w:rsidR="00412E32" w:rsidRPr="001441E1" w:rsidRDefault="00412E32" w:rsidP="001441E1">
      <w:pPr>
        <w:numPr>
          <w:ilvl w:val="1"/>
          <w:numId w:val="19"/>
        </w:numPr>
        <w:spacing w:after="0" w:line="240" w:lineRule="auto"/>
        <w:jc w:val="both"/>
        <w:rPr>
          <w:rFonts w:ascii="Times New Roman" w:hAnsi="Times New Roman"/>
          <w:sz w:val="24"/>
          <w:szCs w:val="24"/>
          <w:lang w:val="pt-BR"/>
        </w:rPr>
      </w:pPr>
      <w:r w:rsidRPr="001441E1">
        <w:rPr>
          <w:rFonts w:ascii="Times New Roman" w:hAnsi="Times New Roman"/>
          <w:sz w:val="24"/>
          <w:szCs w:val="24"/>
          <w:lang w:val="pt-BR"/>
        </w:rPr>
        <w:t>anul V o praşilă pe rând şi o descopleşire, iar în anul IV o descopleşire.</w:t>
      </w:r>
    </w:p>
    <w:p w:rsidR="00412E32" w:rsidRPr="001441E1" w:rsidRDefault="00412E32" w:rsidP="001441E1">
      <w:pPr>
        <w:numPr>
          <w:ilvl w:val="2"/>
          <w:numId w:val="19"/>
        </w:numPr>
        <w:tabs>
          <w:tab w:val="num" w:pos="1500"/>
        </w:tabs>
        <w:spacing w:after="0" w:line="240" w:lineRule="auto"/>
        <w:ind w:hanging="1789"/>
        <w:jc w:val="both"/>
        <w:rPr>
          <w:rFonts w:ascii="Times New Roman" w:hAnsi="Times New Roman"/>
          <w:sz w:val="24"/>
          <w:szCs w:val="24"/>
          <w:lang w:val="fr-FR"/>
        </w:rPr>
      </w:pPr>
      <w:r w:rsidRPr="001441E1">
        <w:rPr>
          <w:rFonts w:ascii="Times New Roman" w:hAnsi="Times New Roman"/>
          <w:sz w:val="24"/>
          <w:szCs w:val="24"/>
          <w:lang w:val="fr-FR"/>
        </w:rPr>
        <w:t>După plantare şi completări, se va reteza tulpina puieţilor deasupra coletului.</w:t>
      </w:r>
    </w:p>
    <w:p w:rsidR="00412E32" w:rsidRPr="001441E1" w:rsidRDefault="00412E32" w:rsidP="001441E1">
      <w:pPr>
        <w:numPr>
          <w:ilvl w:val="2"/>
          <w:numId w:val="19"/>
        </w:numPr>
        <w:tabs>
          <w:tab w:val="num" w:pos="1500"/>
        </w:tabs>
        <w:spacing w:after="0" w:line="240" w:lineRule="auto"/>
        <w:ind w:left="1440"/>
        <w:jc w:val="both"/>
        <w:rPr>
          <w:rFonts w:ascii="Times New Roman" w:hAnsi="Times New Roman"/>
          <w:sz w:val="24"/>
          <w:szCs w:val="24"/>
          <w:lang w:val="it-IT"/>
        </w:rPr>
      </w:pPr>
      <w:r w:rsidRPr="001441E1">
        <w:rPr>
          <w:rFonts w:ascii="Times New Roman" w:hAnsi="Times New Roman"/>
          <w:sz w:val="24"/>
          <w:szCs w:val="24"/>
          <w:lang w:val="it-IT"/>
        </w:rPr>
        <w:t>Se vor face tratamente prin prăfuiri chimice la rădăcini (la plantare) şi stropiri în coroane (în anul I; II;şi III).</w:t>
      </w:r>
    </w:p>
    <w:p w:rsidR="00412E32" w:rsidRPr="001441E1" w:rsidRDefault="00412E32" w:rsidP="001441E1">
      <w:pPr>
        <w:spacing w:line="240" w:lineRule="auto"/>
        <w:ind w:firstLine="720"/>
        <w:jc w:val="both"/>
        <w:rPr>
          <w:rFonts w:ascii="Times New Roman" w:hAnsi="Times New Roman"/>
          <w:b/>
          <w:sz w:val="24"/>
          <w:szCs w:val="24"/>
          <w:lang w:val="it-IT"/>
        </w:rPr>
      </w:pPr>
      <w:bookmarkStart w:id="1" w:name="bookmark51"/>
      <w:bookmarkStart w:id="2" w:name="_Toc476502950"/>
      <w:r w:rsidRPr="001441E1">
        <w:rPr>
          <w:rFonts w:ascii="Times New Roman" w:hAnsi="Times New Roman"/>
          <w:b/>
          <w:sz w:val="24"/>
          <w:szCs w:val="24"/>
          <w:lang w:val="it-IT"/>
        </w:rPr>
        <w:t>Alte îndrumări tehnice</w:t>
      </w:r>
      <w:bookmarkEnd w:id="1"/>
      <w:bookmarkEnd w:id="2"/>
    </w:p>
    <w:p w:rsidR="00412E32" w:rsidRPr="001441E1" w:rsidRDefault="00412E32" w:rsidP="001441E1">
      <w:pPr>
        <w:pStyle w:val="BodyText"/>
        <w:widowControl w:val="0"/>
        <w:tabs>
          <w:tab w:val="left" w:pos="1340"/>
        </w:tabs>
        <w:ind w:left="872"/>
        <w:rPr>
          <w:spacing w:val="-1"/>
          <w:szCs w:val="24"/>
          <w:lang w:val="it-IT"/>
        </w:rPr>
      </w:pPr>
    </w:p>
    <w:p w:rsidR="00412E32" w:rsidRPr="001441E1" w:rsidRDefault="00412E32" w:rsidP="001441E1">
      <w:pPr>
        <w:spacing w:line="240" w:lineRule="auto"/>
        <w:ind w:firstLine="720"/>
        <w:jc w:val="both"/>
        <w:rPr>
          <w:rFonts w:ascii="Times New Roman" w:hAnsi="Times New Roman"/>
          <w:sz w:val="24"/>
          <w:szCs w:val="24"/>
          <w:lang w:val="it-IT"/>
        </w:rPr>
      </w:pPr>
      <w:r w:rsidRPr="001441E1">
        <w:rPr>
          <w:rFonts w:ascii="Times New Roman" w:hAnsi="Times New Roman"/>
          <w:sz w:val="24"/>
          <w:szCs w:val="24"/>
          <w:lang w:val="it-IT"/>
        </w:rPr>
        <w:t>După începerea lucrărilor de plantare asistenţa tehnică revine în sarcina executantului, iar paza revine in sarcina beneficiarului. Acesta poate apela la o persoana juridica care prestează servicii de paza. în situaţia în care se constată distrugeri din cauza neasigurării corespunzătoare a pazei pe durata derulării contractului de execuţie a lucrărilor, cheltuielile de acoperire a pierderilor este suportată de către beneficiar.</w:t>
      </w:r>
    </w:p>
    <w:p w:rsidR="00412E32" w:rsidRPr="001441E1" w:rsidRDefault="00412E32" w:rsidP="001441E1">
      <w:pPr>
        <w:spacing w:line="240" w:lineRule="auto"/>
        <w:ind w:firstLine="720"/>
        <w:jc w:val="both"/>
        <w:rPr>
          <w:rFonts w:ascii="Times New Roman" w:hAnsi="Times New Roman"/>
          <w:sz w:val="24"/>
          <w:szCs w:val="24"/>
          <w:lang w:val="pt-BR"/>
        </w:rPr>
      </w:pPr>
      <w:r w:rsidRPr="001441E1">
        <w:rPr>
          <w:rFonts w:ascii="Times New Roman" w:hAnsi="Times New Roman"/>
          <w:sz w:val="24"/>
          <w:szCs w:val="24"/>
          <w:lang w:val="pt-BR"/>
        </w:rPr>
        <w:t>Se va asigura paza plantatiiilor pe o suprafaţa de 17,82 ha pe întreaga perioada de execuţie a lucrărilor.</w:t>
      </w:r>
    </w:p>
    <w:p w:rsidR="00412E32" w:rsidRPr="001441E1" w:rsidRDefault="00412E32" w:rsidP="001441E1">
      <w:pPr>
        <w:spacing w:line="240" w:lineRule="auto"/>
        <w:ind w:firstLine="720"/>
        <w:jc w:val="both"/>
        <w:rPr>
          <w:rFonts w:ascii="Times New Roman" w:hAnsi="Times New Roman"/>
          <w:sz w:val="24"/>
          <w:szCs w:val="24"/>
          <w:lang w:val="it-IT"/>
        </w:rPr>
      </w:pPr>
      <w:r w:rsidRPr="001441E1">
        <w:rPr>
          <w:rFonts w:ascii="Times New Roman" w:hAnsi="Times New Roman"/>
          <w:sz w:val="24"/>
          <w:szCs w:val="24"/>
          <w:lang w:val="it-IT"/>
        </w:rPr>
        <w:t>După inchiderea stării de masiv, proprietarul terenului forestier are posibilitatea încheierii unui contract de administrare/prestare silvica cu un ocol silvic autorizat.</w:t>
      </w:r>
    </w:p>
    <w:p w:rsidR="00412E32" w:rsidRPr="001441E1" w:rsidRDefault="00412E32" w:rsidP="001441E1">
      <w:pPr>
        <w:spacing w:line="240" w:lineRule="auto"/>
        <w:ind w:firstLine="720"/>
        <w:jc w:val="both"/>
        <w:rPr>
          <w:rFonts w:ascii="Times New Roman" w:hAnsi="Times New Roman"/>
          <w:sz w:val="24"/>
          <w:szCs w:val="24"/>
          <w:lang w:val="it-IT"/>
        </w:rPr>
      </w:pPr>
      <w:r w:rsidRPr="001441E1">
        <w:rPr>
          <w:rFonts w:ascii="Times New Roman" w:hAnsi="Times New Roman"/>
          <w:sz w:val="24"/>
          <w:szCs w:val="24"/>
          <w:lang w:val="it-IT"/>
        </w:rPr>
        <w:t>Conform Codului Silvic:</w:t>
      </w:r>
    </w:p>
    <w:p w:rsidR="00412E32" w:rsidRPr="001441E1" w:rsidRDefault="00412E32" w:rsidP="001441E1">
      <w:pPr>
        <w:spacing w:line="240" w:lineRule="auto"/>
        <w:ind w:firstLine="720"/>
        <w:jc w:val="both"/>
        <w:rPr>
          <w:rFonts w:ascii="Times New Roman" w:hAnsi="Times New Roman"/>
          <w:sz w:val="24"/>
          <w:szCs w:val="24"/>
          <w:lang w:val="it-IT"/>
        </w:rPr>
      </w:pPr>
      <w:r w:rsidRPr="001441E1">
        <w:rPr>
          <w:rFonts w:ascii="Times New Roman" w:hAnsi="Times New Roman"/>
          <w:sz w:val="24"/>
          <w:szCs w:val="24"/>
          <w:lang w:val="it-IT"/>
        </w:rPr>
        <w:t>Art.18</w:t>
      </w:r>
    </w:p>
    <w:p w:rsidR="00412E32" w:rsidRPr="001441E1" w:rsidRDefault="00412E32" w:rsidP="001441E1">
      <w:pPr>
        <w:spacing w:line="240" w:lineRule="auto"/>
        <w:ind w:firstLine="720"/>
        <w:jc w:val="both"/>
        <w:rPr>
          <w:rFonts w:ascii="Times New Roman" w:hAnsi="Times New Roman"/>
          <w:sz w:val="24"/>
          <w:szCs w:val="24"/>
          <w:lang w:val="it-IT"/>
        </w:rPr>
      </w:pPr>
      <w:r w:rsidRPr="001441E1">
        <w:rPr>
          <w:rFonts w:ascii="Times New Roman" w:hAnsi="Times New Roman"/>
          <w:sz w:val="24"/>
          <w:szCs w:val="24"/>
          <w:lang w:val="it-IT"/>
        </w:rPr>
        <w:t>Proprietarii vegetaţiei forestiere de pe terenuri din afara fondului forestier au următoarele obligaţii:</w:t>
      </w:r>
    </w:p>
    <w:p w:rsidR="00412E32" w:rsidRPr="001441E1" w:rsidRDefault="00412E32" w:rsidP="001441E1">
      <w:pPr>
        <w:numPr>
          <w:ilvl w:val="0"/>
          <w:numId w:val="22"/>
        </w:numPr>
        <w:spacing w:after="0" w:line="240" w:lineRule="auto"/>
        <w:jc w:val="both"/>
        <w:rPr>
          <w:rFonts w:ascii="Times New Roman" w:hAnsi="Times New Roman"/>
          <w:sz w:val="24"/>
          <w:szCs w:val="24"/>
        </w:rPr>
      </w:pPr>
      <w:r w:rsidRPr="001441E1">
        <w:rPr>
          <w:rFonts w:ascii="Times New Roman" w:hAnsi="Times New Roman"/>
          <w:sz w:val="24"/>
          <w:szCs w:val="24"/>
        </w:rPr>
        <w:t>sa respecte normele tehnice silvice privind evaluarea masei lemnoase si reglementările privind circulaţia materialelor lemnoase;</w:t>
      </w:r>
    </w:p>
    <w:p w:rsidR="00412E32" w:rsidRPr="001441E1" w:rsidRDefault="00412E32" w:rsidP="001441E1">
      <w:pPr>
        <w:numPr>
          <w:ilvl w:val="0"/>
          <w:numId w:val="22"/>
        </w:numPr>
        <w:spacing w:after="0" w:line="240" w:lineRule="auto"/>
        <w:jc w:val="both"/>
        <w:rPr>
          <w:rFonts w:ascii="Times New Roman" w:hAnsi="Times New Roman"/>
          <w:sz w:val="24"/>
          <w:szCs w:val="24"/>
        </w:rPr>
      </w:pPr>
      <w:r w:rsidRPr="001441E1">
        <w:rPr>
          <w:rFonts w:ascii="Times New Roman" w:hAnsi="Times New Roman"/>
          <w:sz w:val="24"/>
          <w:szCs w:val="24"/>
        </w:rPr>
        <w:t>sa asigure îngrijirea si protecţia vegetaţiei forestiere, precum si combaterea dăunătorilor acesteia.</w:t>
      </w:r>
    </w:p>
    <w:p w:rsidR="00412E32" w:rsidRPr="001441E1" w:rsidRDefault="00412E32" w:rsidP="001441E1">
      <w:pPr>
        <w:spacing w:line="240" w:lineRule="auto"/>
        <w:ind w:firstLine="720"/>
        <w:jc w:val="both"/>
        <w:rPr>
          <w:rFonts w:ascii="Times New Roman" w:hAnsi="Times New Roman"/>
          <w:sz w:val="24"/>
          <w:szCs w:val="24"/>
        </w:rPr>
      </w:pPr>
      <w:r w:rsidRPr="001441E1">
        <w:rPr>
          <w:rFonts w:ascii="Times New Roman" w:hAnsi="Times New Roman"/>
          <w:sz w:val="24"/>
          <w:szCs w:val="24"/>
        </w:rPr>
        <w:t>Asigurarea ingrijiri si protecţiei vegetaţiei forestiere in baza unui contract cu un ocol silvic, este cel mai bun mod de asigurare a pazei, deoarece aceasta se face cu personal tehnic de specialitate. în plus pădurarul care asigură paza efectivă va efectua toate observaţiile privind starea fitosanitară a plantaţiei pentru ca lucrările de prevenire şi combatere împotriva dăunătorilor să fie executate la timp şi să aibă efectul maxim.</w:t>
      </w:r>
    </w:p>
    <w:p w:rsidR="00412E32" w:rsidRPr="001441E1" w:rsidRDefault="00412E32" w:rsidP="001441E1">
      <w:pPr>
        <w:spacing w:line="240" w:lineRule="auto"/>
        <w:ind w:firstLine="720"/>
        <w:jc w:val="both"/>
        <w:rPr>
          <w:rFonts w:ascii="Times New Roman" w:hAnsi="Times New Roman"/>
          <w:sz w:val="24"/>
          <w:szCs w:val="24"/>
        </w:rPr>
      </w:pPr>
      <w:r w:rsidRPr="001441E1">
        <w:rPr>
          <w:rFonts w:ascii="Times New Roman" w:hAnsi="Times New Roman"/>
          <w:sz w:val="24"/>
          <w:szCs w:val="24"/>
        </w:rPr>
        <w:t>Asupra lucrărilor de împăduriri acţionează adesea diferiţi factori dăunători, care le pot aduce vătămări serioase, atrăgând uneori distrugerea lor totală.</w:t>
      </w:r>
    </w:p>
    <w:p w:rsidR="00412E32" w:rsidRPr="001441E1" w:rsidRDefault="00412E32" w:rsidP="001441E1">
      <w:pPr>
        <w:spacing w:line="240" w:lineRule="auto"/>
        <w:ind w:firstLine="720"/>
        <w:jc w:val="both"/>
        <w:rPr>
          <w:rFonts w:ascii="Times New Roman" w:hAnsi="Times New Roman"/>
          <w:sz w:val="24"/>
          <w:szCs w:val="24"/>
        </w:rPr>
      </w:pPr>
      <w:r w:rsidRPr="001441E1">
        <w:rPr>
          <w:rFonts w:ascii="Times New Roman" w:hAnsi="Times New Roman"/>
          <w:sz w:val="24"/>
          <w:szCs w:val="24"/>
        </w:rPr>
        <w:t>Aceştia sunt de două categorii: factori abiotici si factori biotici. Dintre aceştia unii sunt de neînlăturat şi ei trebuie să fie luaţi în calcul încă de la planificarea lucrărilor, iar unii pot fi împiedicaţi să-şi manifeste efectul negativ.</w:t>
      </w:r>
    </w:p>
    <w:p w:rsidR="00412E32" w:rsidRPr="001441E1" w:rsidRDefault="00412E32" w:rsidP="001441E1">
      <w:pPr>
        <w:spacing w:line="240" w:lineRule="auto"/>
        <w:ind w:firstLine="720"/>
        <w:jc w:val="both"/>
        <w:rPr>
          <w:rFonts w:ascii="Times New Roman" w:hAnsi="Times New Roman"/>
          <w:sz w:val="24"/>
          <w:szCs w:val="24"/>
          <w:lang w:val="it-IT"/>
        </w:rPr>
      </w:pPr>
      <w:r w:rsidRPr="001441E1">
        <w:rPr>
          <w:rFonts w:ascii="Times New Roman" w:hAnsi="Times New Roman"/>
          <w:sz w:val="24"/>
          <w:szCs w:val="24"/>
          <w:lang w:val="it-IT"/>
        </w:rPr>
        <w:t>Dintre factorii abiotici incendiile sunt cele mai păgubitoare. Ele pot fi prevenite şi combătute prin activitatea personalului de pază a teritoriului. Dintre factorii biotici cei mai importanţi sunt atacurile de dăunători şi păşunatul.</w:t>
      </w:r>
    </w:p>
    <w:p w:rsidR="00412E32" w:rsidRPr="001441E1" w:rsidRDefault="00412E32" w:rsidP="001441E1">
      <w:pPr>
        <w:spacing w:line="240" w:lineRule="auto"/>
        <w:ind w:firstLine="720"/>
        <w:jc w:val="both"/>
        <w:rPr>
          <w:rFonts w:ascii="Times New Roman" w:hAnsi="Times New Roman"/>
          <w:sz w:val="24"/>
          <w:szCs w:val="24"/>
          <w:lang w:val="it-IT"/>
        </w:rPr>
      </w:pPr>
      <w:r w:rsidRPr="001441E1">
        <w:rPr>
          <w:rFonts w:ascii="Times New Roman" w:hAnsi="Times New Roman"/>
          <w:sz w:val="24"/>
          <w:szCs w:val="24"/>
          <w:lang w:val="it-IT"/>
        </w:rPr>
        <w:t>Paza împotriva păşunatului şi a incendiilor este un element foarte important în reuşita plantaţiilor.</w:t>
      </w:r>
    </w:p>
    <w:p w:rsidR="00412E32" w:rsidRPr="001441E1" w:rsidRDefault="00412E32" w:rsidP="00CA7DF6">
      <w:pPr>
        <w:shd w:val="clear" w:color="auto" w:fill="FFFFFF"/>
        <w:tabs>
          <w:tab w:val="left" w:pos="922"/>
        </w:tabs>
        <w:spacing w:after="0" w:line="274" w:lineRule="exact"/>
        <w:ind w:right="96"/>
        <w:jc w:val="both"/>
        <w:rPr>
          <w:rFonts w:ascii="Times New Roman" w:hAnsi="Times New Roman"/>
          <w:color w:val="FF0000"/>
          <w:sz w:val="52"/>
          <w:szCs w:val="52"/>
          <w:lang w:val="ro-RO"/>
        </w:rPr>
      </w:pPr>
    </w:p>
    <w:p w:rsidR="00412E32" w:rsidRPr="001441E1" w:rsidRDefault="00412E32" w:rsidP="00CA7DF6">
      <w:pPr>
        <w:autoSpaceDE w:val="0"/>
        <w:autoSpaceDN w:val="0"/>
        <w:adjustRightInd w:val="0"/>
        <w:spacing w:after="0" w:line="240" w:lineRule="auto"/>
        <w:ind w:firstLine="720"/>
        <w:jc w:val="both"/>
        <w:rPr>
          <w:rFonts w:ascii="Times New Roman" w:hAnsi="Times New Roman"/>
          <w:color w:val="FF0000"/>
          <w:sz w:val="28"/>
          <w:szCs w:val="28"/>
          <w:lang w:val="ro-RO"/>
        </w:rPr>
      </w:pPr>
    </w:p>
    <w:p w:rsidR="00412E32" w:rsidRPr="009E0CDD" w:rsidRDefault="00412E32" w:rsidP="00CA7DF6">
      <w:pPr>
        <w:shd w:val="clear" w:color="auto" w:fill="FFFFFF"/>
        <w:tabs>
          <w:tab w:val="left" w:pos="922"/>
        </w:tabs>
        <w:spacing w:line="274" w:lineRule="exact"/>
        <w:ind w:right="96"/>
        <w:jc w:val="both"/>
        <w:rPr>
          <w:rFonts w:ascii="Times New Roman" w:hAnsi="Times New Roman"/>
          <w:sz w:val="28"/>
          <w:szCs w:val="28"/>
          <w:lang w:val="ro-RO"/>
        </w:rPr>
      </w:pPr>
      <w:r w:rsidRPr="009E0CDD">
        <w:rPr>
          <w:rFonts w:ascii="Times New Roman" w:hAnsi="Times New Roman"/>
          <w:sz w:val="28"/>
          <w:szCs w:val="28"/>
          <w:lang w:val="ro-RO"/>
        </w:rPr>
        <w:t xml:space="preserve">    b) justificarea necesităţii proiectului: </w:t>
      </w:r>
    </w:p>
    <w:p w:rsidR="00412E32" w:rsidRPr="009E0CDD" w:rsidRDefault="00412E32" w:rsidP="00ED74C9">
      <w:pPr>
        <w:spacing w:line="300" w:lineRule="exact"/>
        <w:ind w:firstLine="708"/>
        <w:jc w:val="both"/>
        <w:rPr>
          <w:rFonts w:ascii="Times New Roman" w:hAnsi="Times New Roman"/>
          <w:sz w:val="24"/>
          <w:szCs w:val="24"/>
          <w:lang w:val="ro-RO"/>
        </w:rPr>
      </w:pPr>
      <w:r w:rsidRPr="009E0CDD">
        <w:rPr>
          <w:rFonts w:ascii="Times New Roman" w:hAnsi="Times New Roman"/>
          <w:sz w:val="24"/>
          <w:szCs w:val="24"/>
          <w:lang w:val="ro-RO"/>
        </w:rPr>
        <w:t>Oportunitatea investiţiei rezulta din efectele benefice imediate si de perspectiva ale lucrărilor de impadurire asupra terenurilor limitrofe si a mediului inconjurator in ansamblu.</w:t>
      </w:r>
    </w:p>
    <w:p w:rsidR="00412E32" w:rsidRPr="009E0CDD" w:rsidRDefault="00412E32" w:rsidP="00CA7DF6">
      <w:pPr>
        <w:autoSpaceDE w:val="0"/>
        <w:autoSpaceDN w:val="0"/>
        <w:adjustRightInd w:val="0"/>
        <w:spacing w:after="0" w:line="240" w:lineRule="auto"/>
        <w:jc w:val="both"/>
        <w:rPr>
          <w:rFonts w:ascii="Times New Roman" w:hAnsi="Times New Roman"/>
          <w:sz w:val="28"/>
          <w:szCs w:val="28"/>
          <w:lang w:val="ro-RO"/>
        </w:rPr>
      </w:pPr>
      <w:r w:rsidRPr="009E0CDD">
        <w:rPr>
          <w:rFonts w:ascii="Times New Roman" w:hAnsi="Times New Roman"/>
          <w:sz w:val="28"/>
          <w:szCs w:val="28"/>
          <w:lang w:val="ro-RO"/>
        </w:rPr>
        <w:t xml:space="preserve">    c) valoarea investiţiei: 74931,12 euro fara TVA pentru infiintarea perdelelor forestiere; </w:t>
      </w:r>
    </w:p>
    <w:p w:rsidR="00412E32" w:rsidRPr="009E0CDD" w:rsidRDefault="00412E32" w:rsidP="00CA7DF6">
      <w:pPr>
        <w:autoSpaceDE w:val="0"/>
        <w:autoSpaceDN w:val="0"/>
        <w:adjustRightInd w:val="0"/>
        <w:spacing w:after="0" w:line="240" w:lineRule="auto"/>
        <w:jc w:val="both"/>
        <w:rPr>
          <w:rFonts w:ascii="Times New Roman" w:hAnsi="Times New Roman"/>
          <w:sz w:val="28"/>
          <w:szCs w:val="28"/>
          <w:lang w:val="ro-RO"/>
        </w:rPr>
      </w:pPr>
      <w:r w:rsidRPr="009E0CDD">
        <w:rPr>
          <w:rFonts w:ascii="Times New Roman" w:hAnsi="Times New Roman"/>
          <w:sz w:val="28"/>
          <w:szCs w:val="28"/>
          <w:lang w:val="ro-RO"/>
        </w:rPr>
        <w:t xml:space="preserve">    d) perioada de implementare propusă: durata de executie este de 12 luni pentru infiintarea perdelelor forestiere;</w:t>
      </w:r>
    </w:p>
    <w:p w:rsidR="00412E32" w:rsidRPr="00ED74C9" w:rsidRDefault="00412E32" w:rsidP="00CA7DF6">
      <w:pPr>
        <w:autoSpaceDE w:val="0"/>
        <w:autoSpaceDN w:val="0"/>
        <w:adjustRightInd w:val="0"/>
        <w:spacing w:after="0" w:line="240" w:lineRule="auto"/>
        <w:jc w:val="both"/>
        <w:rPr>
          <w:rFonts w:ascii="Times New Roman" w:hAnsi="Times New Roman"/>
          <w:sz w:val="24"/>
          <w:szCs w:val="24"/>
          <w:lang w:val="ro-RO"/>
        </w:rPr>
      </w:pPr>
      <w:r w:rsidRPr="00ED74C9">
        <w:rPr>
          <w:rFonts w:ascii="Times New Roman" w:hAnsi="Times New Roman"/>
          <w:sz w:val="28"/>
          <w:szCs w:val="28"/>
          <w:lang w:val="ro-RO"/>
        </w:rPr>
        <w:t xml:space="preserve">    e) planşe reprezentând limitele amplasamentului proiectului, inclusiv orice suprafaţă de teren solicitată pentru a fi folosită temporar (planuri de situaţie şi amplasamente): </w:t>
      </w:r>
      <w:r w:rsidRPr="00ED74C9">
        <w:rPr>
          <w:rFonts w:ascii="Times New Roman" w:hAnsi="Times New Roman"/>
          <w:sz w:val="24"/>
          <w:szCs w:val="24"/>
          <w:lang w:val="ro-RO"/>
        </w:rPr>
        <w:t>Planul de situatie si planul de incadrare in zona au fost depuse odata cu documentatia initiala de solicitare a acordului de mediu.</w:t>
      </w:r>
    </w:p>
    <w:p w:rsidR="00412E32" w:rsidRPr="00ED74C9" w:rsidRDefault="00412E32" w:rsidP="007F40F0">
      <w:pPr>
        <w:autoSpaceDE w:val="0"/>
        <w:autoSpaceDN w:val="0"/>
        <w:adjustRightInd w:val="0"/>
        <w:spacing w:after="0" w:line="240" w:lineRule="auto"/>
        <w:jc w:val="both"/>
        <w:rPr>
          <w:rFonts w:ascii="Times New Roman" w:hAnsi="Times New Roman"/>
          <w:sz w:val="28"/>
          <w:szCs w:val="28"/>
          <w:lang w:val="it-IT"/>
        </w:rPr>
      </w:pPr>
      <w:r w:rsidRPr="00ED74C9">
        <w:rPr>
          <w:rFonts w:ascii="Times New Roman" w:hAnsi="Times New Roman"/>
          <w:sz w:val="28"/>
          <w:szCs w:val="28"/>
          <w:lang w:val="ro-RO"/>
        </w:rPr>
        <w:t xml:space="preserve">    </w:t>
      </w:r>
      <w:r w:rsidRPr="00ED74C9">
        <w:rPr>
          <w:rFonts w:ascii="Times New Roman" w:hAnsi="Times New Roman"/>
          <w:sz w:val="28"/>
          <w:szCs w:val="28"/>
          <w:lang w:val="it-IT"/>
        </w:rPr>
        <w:t>f) o descriere a caracteristicilor fizice ale întregului proiect, formele fizice ale proiectului (planuri, clădiri, alte structuri, materiale de construcţie şi altele).</w:t>
      </w:r>
    </w:p>
    <w:p w:rsidR="00412E32" w:rsidRPr="00ED74C9" w:rsidRDefault="00412E32" w:rsidP="00ED74C9">
      <w:pPr>
        <w:pStyle w:val="Tabel"/>
        <w:tabs>
          <w:tab w:val="clear" w:pos="0"/>
        </w:tabs>
        <w:rPr>
          <w:lang w:val="fr-FR"/>
        </w:rPr>
      </w:pPr>
      <w:r w:rsidRPr="00ED74C9">
        <w:rPr>
          <w:kern w:val="0"/>
        </w:rPr>
        <w:t>Repartiţia suprafeţelor de perdele forestiere de protecţie pe comune se prezintă astfel:</w:t>
      </w:r>
    </w:p>
    <w:p w:rsidR="00412E32" w:rsidRPr="00ED74C9" w:rsidRDefault="00412E32" w:rsidP="00ED74C9">
      <w:pPr>
        <w:jc w:val="center"/>
        <w:rPr>
          <w:rFonts w:ascii="Times New Roman" w:hAnsi="Times New Roman"/>
          <w:sz w:val="24"/>
          <w:lang w:val="fr-FR"/>
        </w:rPr>
      </w:pPr>
      <w:r w:rsidRPr="00ED74C9">
        <w:rPr>
          <w:sz w:val="24"/>
          <w:lang w:val="fr-FR"/>
        </w:rPr>
        <w:t xml:space="preserve">                                                                                                                                        </w:t>
      </w:r>
      <w:r w:rsidRPr="00ED74C9">
        <w:rPr>
          <w:rFonts w:ascii="Times New Roman" w:hAnsi="Times New Roman"/>
          <w:sz w:val="24"/>
          <w:lang w:val="fr-FR"/>
        </w:rPr>
        <w:t>Tabelul nr.1</w:t>
      </w:r>
    </w:p>
    <w:tbl>
      <w:tblPr>
        <w:tblW w:w="0" w:type="auto"/>
        <w:tblInd w:w="288" w:type="dxa"/>
        <w:tblBorders>
          <w:top w:val="double" w:sz="2" w:space="0" w:color="auto"/>
          <w:left w:val="double" w:sz="2" w:space="0" w:color="auto"/>
          <w:bottom w:val="double" w:sz="2" w:space="0" w:color="auto"/>
          <w:right w:val="double" w:sz="2" w:space="0" w:color="auto"/>
          <w:insideH w:val="single" w:sz="8" w:space="0" w:color="auto"/>
          <w:insideV w:val="single" w:sz="8" w:space="0" w:color="auto"/>
        </w:tblBorders>
        <w:tblLayout w:type="fixed"/>
        <w:tblLook w:val="0000"/>
      </w:tblPr>
      <w:tblGrid>
        <w:gridCol w:w="1096"/>
        <w:gridCol w:w="1559"/>
        <w:gridCol w:w="1418"/>
        <w:gridCol w:w="1276"/>
        <w:gridCol w:w="1417"/>
        <w:gridCol w:w="1418"/>
        <w:gridCol w:w="1417"/>
      </w:tblGrid>
      <w:tr w:rsidR="00412E32" w:rsidRPr="00086526" w:rsidTr="00986D9B">
        <w:trPr>
          <w:cantSplit/>
          <w:trHeight w:val="459"/>
        </w:trPr>
        <w:tc>
          <w:tcPr>
            <w:tcW w:w="1096" w:type="dxa"/>
            <w:vMerge w:val="restart"/>
            <w:tcBorders>
              <w:top w:val="double" w:sz="2" w:space="0" w:color="auto"/>
            </w:tcBorders>
            <w:vAlign w:val="center"/>
          </w:tcPr>
          <w:p w:rsidR="00412E32" w:rsidRPr="004A5174" w:rsidRDefault="00412E32" w:rsidP="00986D9B">
            <w:pPr>
              <w:jc w:val="center"/>
              <w:rPr>
                <w:rFonts w:ascii="Times New Roman" w:hAnsi="Times New Roman"/>
                <w:b/>
                <w:sz w:val="20"/>
                <w:szCs w:val="20"/>
                <w:lang w:val="fr-FR"/>
              </w:rPr>
            </w:pPr>
            <w:r w:rsidRPr="004A5174">
              <w:rPr>
                <w:rFonts w:ascii="Times New Roman" w:hAnsi="Times New Roman"/>
                <w:b/>
                <w:sz w:val="20"/>
                <w:szCs w:val="20"/>
                <w:lang w:val="fr-FR"/>
              </w:rPr>
              <w:t>Codul</w:t>
            </w:r>
          </w:p>
          <w:p w:rsidR="00412E32" w:rsidRPr="004A5174" w:rsidRDefault="00412E32" w:rsidP="00986D9B">
            <w:pPr>
              <w:jc w:val="center"/>
              <w:rPr>
                <w:rFonts w:ascii="Times New Roman" w:hAnsi="Times New Roman"/>
                <w:b/>
                <w:spacing w:val="-12"/>
                <w:sz w:val="20"/>
                <w:szCs w:val="20"/>
                <w:lang w:val="fr-FR"/>
              </w:rPr>
            </w:pPr>
            <w:r w:rsidRPr="004A5174">
              <w:rPr>
                <w:rFonts w:ascii="Times New Roman" w:hAnsi="Times New Roman"/>
                <w:b/>
                <w:spacing w:val="-12"/>
                <w:sz w:val="20"/>
                <w:szCs w:val="20"/>
                <w:lang w:val="fr-FR"/>
              </w:rPr>
              <w:t>localităţii</w:t>
            </w:r>
          </w:p>
        </w:tc>
        <w:tc>
          <w:tcPr>
            <w:tcW w:w="1559" w:type="dxa"/>
            <w:vMerge w:val="restart"/>
            <w:tcBorders>
              <w:top w:val="double" w:sz="2" w:space="0" w:color="auto"/>
            </w:tcBorders>
            <w:vAlign w:val="center"/>
          </w:tcPr>
          <w:p w:rsidR="00412E32" w:rsidRPr="004A5174" w:rsidRDefault="00412E32" w:rsidP="00986D9B">
            <w:pPr>
              <w:jc w:val="center"/>
              <w:rPr>
                <w:rFonts w:ascii="Times New Roman" w:hAnsi="Times New Roman"/>
                <w:b/>
                <w:sz w:val="20"/>
                <w:szCs w:val="20"/>
                <w:lang w:val="fr-FR"/>
              </w:rPr>
            </w:pPr>
            <w:r w:rsidRPr="004A5174">
              <w:rPr>
                <w:rFonts w:ascii="Times New Roman" w:hAnsi="Times New Roman"/>
                <w:b/>
                <w:sz w:val="20"/>
                <w:szCs w:val="20"/>
                <w:lang w:val="fr-FR"/>
              </w:rPr>
              <w:t>Amplasament</w:t>
            </w:r>
          </w:p>
          <w:p w:rsidR="00412E32" w:rsidRPr="004A5174" w:rsidRDefault="00412E32" w:rsidP="00986D9B">
            <w:pPr>
              <w:jc w:val="center"/>
              <w:rPr>
                <w:rFonts w:ascii="Times New Roman" w:hAnsi="Times New Roman"/>
                <w:b/>
                <w:sz w:val="20"/>
                <w:szCs w:val="20"/>
                <w:lang w:val="fr-FR"/>
              </w:rPr>
            </w:pPr>
            <w:r w:rsidRPr="004A5174">
              <w:rPr>
                <w:rFonts w:ascii="Times New Roman" w:hAnsi="Times New Roman"/>
                <w:b/>
                <w:sz w:val="20"/>
                <w:szCs w:val="20"/>
                <w:lang w:val="fr-FR"/>
              </w:rPr>
              <w:t>(comuna)</w:t>
            </w:r>
          </w:p>
        </w:tc>
        <w:tc>
          <w:tcPr>
            <w:tcW w:w="1418" w:type="dxa"/>
            <w:tcBorders>
              <w:top w:val="double" w:sz="2" w:space="0" w:color="auto"/>
            </w:tcBorders>
            <w:vAlign w:val="center"/>
          </w:tcPr>
          <w:p w:rsidR="00412E32" w:rsidRPr="004A5174" w:rsidRDefault="00412E32" w:rsidP="00986D9B">
            <w:pPr>
              <w:jc w:val="center"/>
              <w:rPr>
                <w:rFonts w:ascii="Times New Roman" w:hAnsi="Times New Roman"/>
                <w:b/>
                <w:sz w:val="20"/>
                <w:szCs w:val="20"/>
                <w:lang w:val="fr-FR"/>
              </w:rPr>
            </w:pPr>
            <w:r w:rsidRPr="004A5174">
              <w:rPr>
                <w:rFonts w:ascii="Times New Roman" w:hAnsi="Times New Roman"/>
                <w:b/>
                <w:sz w:val="20"/>
                <w:szCs w:val="20"/>
                <w:lang w:val="fr-FR"/>
              </w:rPr>
              <w:t>Suprafaţa terenurilor</w:t>
            </w:r>
          </w:p>
          <w:p w:rsidR="00412E32" w:rsidRPr="004A5174" w:rsidRDefault="00412E32" w:rsidP="00986D9B">
            <w:pPr>
              <w:jc w:val="center"/>
              <w:rPr>
                <w:rFonts w:ascii="Times New Roman" w:hAnsi="Times New Roman"/>
                <w:b/>
                <w:sz w:val="20"/>
                <w:szCs w:val="20"/>
                <w:lang w:val="fr-FR"/>
              </w:rPr>
            </w:pPr>
            <w:r w:rsidRPr="004A5174">
              <w:rPr>
                <w:rFonts w:ascii="Times New Roman" w:hAnsi="Times New Roman"/>
                <w:b/>
                <w:sz w:val="20"/>
                <w:szCs w:val="20"/>
                <w:lang w:val="fr-FR"/>
              </w:rPr>
              <w:t>protejate</w:t>
            </w:r>
          </w:p>
        </w:tc>
        <w:tc>
          <w:tcPr>
            <w:tcW w:w="4111" w:type="dxa"/>
            <w:gridSpan w:val="3"/>
            <w:tcBorders>
              <w:top w:val="double" w:sz="2" w:space="0" w:color="auto"/>
            </w:tcBorders>
          </w:tcPr>
          <w:p w:rsidR="00412E32" w:rsidRPr="004A5174" w:rsidRDefault="00412E32" w:rsidP="00986D9B">
            <w:pPr>
              <w:jc w:val="center"/>
              <w:rPr>
                <w:rFonts w:ascii="Times New Roman" w:hAnsi="Times New Roman"/>
                <w:b/>
                <w:sz w:val="20"/>
                <w:szCs w:val="20"/>
                <w:lang w:val="fr-FR"/>
              </w:rPr>
            </w:pPr>
            <w:r w:rsidRPr="004A5174">
              <w:rPr>
                <w:rFonts w:ascii="Times New Roman" w:hAnsi="Times New Roman"/>
                <w:b/>
                <w:sz w:val="20"/>
                <w:szCs w:val="20"/>
                <w:lang w:val="fr-FR"/>
              </w:rPr>
              <w:t>Suprafaţa de teren care va fi ocupată de perdelele forestiere de protecţie</w:t>
            </w:r>
          </w:p>
          <w:p w:rsidR="00412E32" w:rsidRPr="004A5174" w:rsidRDefault="00412E32" w:rsidP="00986D9B">
            <w:pPr>
              <w:jc w:val="center"/>
              <w:rPr>
                <w:rFonts w:ascii="Times New Roman" w:hAnsi="Times New Roman"/>
                <w:b/>
                <w:sz w:val="20"/>
                <w:szCs w:val="20"/>
                <w:lang w:val="fr-FR"/>
              </w:rPr>
            </w:pPr>
            <w:r w:rsidRPr="004A5174">
              <w:rPr>
                <w:rFonts w:ascii="Times New Roman" w:hAnsi="Times New Roman"/>
                <w:b/>
                <w:sz w:val="20"/>
                <w:szCs w:val="20"/>
                <w:lang w:val="fr-FR"/>
              </w:rPr>
              <w:t>ha</w:t>
            </w:r>
          </w:p>
        </w:tc>
        <w:tc>
          <w:tcPr>
            <w:tcW w:w="1417" w:type="dxa"/>
            <w:tcBorders>
              <w:top w:val="double" w:sz="2" w:space="0" w:color="auto"/>
            </w:tcBorders>
            <w:vAlign w:val="center"/>
          </w:tcPr>
          <w:p w:rsidR="00412E32" w:rsidRPr="004A5174" w:rsidRDefault="00412E32" w:rsidP="00986D9B">
            <w:pPr>
              <w:tabs>
                <w:tab w:val="left" w:pos="1428"/>
              </w:tabs>
              <w:ind w:right="72"/>
              <w:jc w:val="center"/>
              <w:rPr>
                <w:rFonts w:ascii="Times New Roman" w:hAnsi="Times New Roman"/>
                <w:b/>
                <w:sz w:val="20"/>
                <w:szCs w:val="20"/>
                <w:lang w:val="pt-BR"/>
              </w:rPr>
            </w:pPr>
            <w:r w:rsidRPr="004A5174">
              <w:rPr>
                <w:rFonts w:ascii="Times New Roman" w:hAnsi="Times New Roman"/>
                <w:b/>
                <w:sz w:val="20"/>
                <w:szCs w:val="20"/>
                <w:lang w:val="pt-BR"/>
              </w:rPr>
              <w:t>Gradul de ocupare a terenurilor cu perdele</w:t>
            </w:r>
          </w:p>
        </w:tc>
      </w:tr>
      <w:tr w:rsidR="00412E32" w:rsidRPr="004A5174" w:rsidTr="00986D9B">
        <w:trPr>
          <w:cantSplit/>
        </w:trPr>
        <w:tc>
          <w:tcPr>
            <w:tcW w:w="1096" w:type="dxa"/>
            <w:vMerge/>
          </w:tcPr>
          <w:p w:rsidR="00412E32" w:rsidRPr="004A5174" w:rsidRDefault="00412E32" w:rsidP="00986D9B">
            <w:pPr>
              <w:jc w:val="center"/>
              <w:rPr>
                <w:rFonts w:ascii="Times New Roman" w:hAnsi="Times New Roman"/>
                <w:b/>
                <w:sz w:val="20"/>
                <w:szCs w:val="20"/>
                <w:lang w:val="pt-BR"/>
              </w:rPr>
            </w:pPr>
          </w:p>
        </w:tc>
        <w:tc>
          <w:tcPr>
            <w:tcW w:w="1559" w:type="dxa"/>
            <w:vMerge/>
          </w:tcPr>
          <w:p w:rsidR="00412E32" w:rsidRPr="004A5174" w:rsidRDefault="00412E32" w:rsidP="00986D9B">
            <w:pPr>
              <w:jc w:val="center"/>
              <w:rPr>
                <w:rFonts w:ascii="Times New Roman" w:hAnsi="Times New Roman"/>
                <w:b/>
                <w:sz w:val="20"/>
                <w:szCs w:val="20"/>
                <w:lang w:val="pt-BR"/>
              </w:rPr>
            </w:pPr>
          </w:p>
        </w:tc>
        <w:tc>
          <w:tcPr>
            <w:tcW w:w="1418" w:type="dxa"/>
          </w:tcPr>
          <w:p w:rsidR="00412E32" w:rsidRPr="004A5174" w:rsidRDefault="00412E32" w:rsidP="00986D9B">
            <w:pPr>
              <w:jc w:val="center"/>
              <w:rPr>
                <w:rFonts w:ascii="Times New Roman" w:hAnsi="Times New Roman"/>
                <w:b/>
                <w:sz w:val="20"/>
                <w:szCs w:val="20"/>
                <w:lang w:val="fr-FR"/>
              </w:rPr>
            </w:pPr>
            <w:r w:rsidRPr="004A5174">
              <w:rPr>
                <w:rFonts w:ascii="Times New Roman" w:hAnsi="Times New Roman"/>
                <w:b/>
                <w:sz w:val="20"/>
                <w:szCs w:val="20"/>
                <w:lang w:val="fr-FR"/>
              </w:rPr>
              <w:t>ha</w:t>
            </w:r>
          </w:p>
        </w:tc>
        <w:tc>
          <w:tcPr>
            <w:tcW w:w="1276" w:type="dxa"/>
          </w:tcPr>
          <w:p w:rsidR="00412E32" w:rsidRPr="004A5174" w:rsidRDefault="00412E32" w:rsidP="00986D9B">
            <w:pPr>
              <w:jc w:val="center"/>
              <w:rPr>
                <w:rFonts w:ascii="Times New Roman" w:hAnsi="Times New Roman"/>
                <w:b/>
                <w:sz w:val="20"/>
                <w:szCs w:val="20"/>
                <w:lang w:val="fr-FR"/>
              </w:rPr>
            </w:pPr>
            <w:r w:rsidRPr="004A5174">
              <w:rPr>
                <w:rFonts w:ascii="Times New Roman" w:hAnsi="Times New Roman"/>
                <w:b/>
                <w:sz w:val="20"/>
                <w:szCs w:val="20"/>
                <w:lang w:val="fr-FR"/>
              </w:rPr>
              <w:t>Perdele principale</w:t>
            </w:r>
          </w:p>
        </w:tc>
        <w:tc>
          <w:tcPr>
            <w:tcW w:w="1417" w:type="dxa"/>
          </w:tcPr>
          <w:p w:rsidR="00412E32" w:rsidRPr="004A5174" w:rsidRDefault="00412E32" w:rsidP="00986D9B">
            <w:pPr>
              <w:jc w:val="center"/>
              <w:rPr>
                <w:rFonts w:ascii="Times New Roman" w:hAnsi="Times New Roman"/>
                <w:b/>
                <w:sz w:val="20"/>
                <w:szCs w:val="20"/>
              </w:rPr>
            </w:pPr>
            <w:r w:rsidRPr="004A5174">
              <w:rPr>
                <w:rFonts w:ascii="Times New Roman" w:hAnsi="Times New Roman"/>
                <w:b/>
                <w:sz w:val="20"/>
                <w:szCs w:val="20"/>
              </w:rPr>
              <w:t>Perdele secundare</w:t>
            </w:r>
          </w:p>
        </w:tc>
        <w:tc>
          <w:tcPr>
            <w:tcW w:w="1418" w:type="dxa"/>
          </w:tcPr>
          <w:p w:rsidR="00412E32" w:rsidRPr="004A5174" w:rsidRDefault="00412E32" w:rsidP="00986D9B">
            <w:pPr>
              <w:jc w:val="center"/>
              <w:rPr>
                <w:rFonts w:ascii="Times New Roman" w:hAnsi="Times New Roman"/>
                <w:b/>
                <w:sz w:val="20"/>
                <w:szCs w:val="20"/>
              </w:rPr>
            </w:pPr>
            <w:r w:rsidRPr="004A5174">
              <w:rPr>
                <w:rFonts w:ascii="Times New Roman" w:hAnsi="Times New Roman"/>
                <w:b/>
                <w:sz w:val="20"/>
                <w:szCs w:val="20"/>
              </w:rPr>
              <w:t>Total perdele</w:t>
            </w:r>
          </w:p>
        </w:tc>
        <w:tc>
          <w:tcPr>
            <w:tcW w:w="1417" w:type="dxa"/>
          </w:tcPr>
          <w:p w:rsidR="00412E32" w:rsidRPr="004A5174" w:rsidRDefault="00412E32" w:rsidP="00986D9B">
            <w:pPr>
              <w:jc w:val="center"/>
              <w:rPr>
                <w:rFonts w:ascii="Times New Roman" w:hAnsi="Times New Roman"/>
                <w:b/>
                <w:sz w:val="20"/>
                <w:szCs w:val="20"/>
              </w:rPr>
            </w:pPr>
            <w:r w:rsidRPr="004A5174">
              <w:rPr>
                <w:rFonts w:ascii="Times New Roman" w:hAnsi="Times New Roman"/>
                <w:b/>
                <w:sz w:val="20"/>
                <w:szCs w:val="20"/>
              </w:rPr>
              <w:t>%</w:t>
            </w:r>
          </w:p>
        </w:tc>
      </w:tr>
      <w:tr w:rsidR="00412E32" w:rsidRPr="004A5174" w:rsidTr="00986D9B">
        <w:tc>
          <w:tcPr>
            <w:tcW w:w="1096" w:type="dxa"/>
          </w:tcPr>
          <w:p w:rsidR="00412E32" w:rsidRPr="004A5174" w:rsidRDefault="00412E32" w:rsidP="00986D9B">
            <w:pPr>
              <w:jc w:val="center"/>
              <w:rPr>
                <w:rFonts w:ascii="Times New Roman" w:hAnsi="Times New Roman"/>
                <w:sz w:val="20"/>
                <w:szCs w:val="20"/>
              </w:rPr>
            </w:pPr>
            <w:r w:rsidRPr="004A5174">
              <w:rPr>
                <w:rFonts w:ascii="Times New Roman" w:hAnsi="Times New Roman"/>
                <w:sz w:val="20"/>
                <w:szCs w:val="20"/>
              </w:rPr>
              <w:t>0</w:t>
            </w:r>
          </w:p>
        </w:tc>
        <w:tc>
          <w:tcPr>
            <w:tcW w:w="1559" w:type="dxa"/>
          </w:tcPr>
          <w:p w:rsidR="00412E32" w:rsidRPr="004A5174" w:rsidRDefault="00412E32" w:rsidP="00986D9B">
            <w:pPr>
              <w:jc w:val="center"/>
              <w:rPr>
                <w:rFonts w:ascii="Times New Roman" w:hAnsi="Times New Roman"/>
                <w:sz w:val="20"/>
                <w:szCs w:val="20"/>
              </w:rPr>
            </w:pPr>
            <w:r w:rsidRPr="004A5174">
              <w:rPr>
                <w:rFonts w:ascii="Times New Roman" w:hAnsi="Times New Roman"/>
                <w:sz w:val="20"/>
                <w:szCs w:val="20"/>
              </w:rPr>
              <w:t>1</w:t>
            </w:r>
          </w:p>
        </w:tc>
        <w:tc>
          <w:tcPr>
            <w:tcW w:w="1418" w:type="dxa"/>
          </w:tcPr>
          <w:p w:rsidR="00412E32" w:rsidRPr="004A5174" w:rsidRDefault="00412E32" w:rsidP="00986D9B">
            <w:pPr>
              <w:jc w:val="center"/>
              <w:rPr>
                <w:rFonts w:ascii="Times New Roman" w:hAnsi="Times New Roman"/>
                <w:sz w:val="20"/>
                <w:szCs w:val="20"/>
              </w:rPr>
            </w:pPr>
            <w:r w:rsidRPr="004A5174">
              <w:rPr>
                <w:rFonts w:ascii="Times New Roman" w:hAnsi="Times New Roman"/>
                <w:sz w:val="20"/>
                <w:szCs w:val="20"/>
              </w:rPr>
              <w:t>2</w:t>
            </w:r>
          </w:p>
        </w:tc>
        <w:tc>
          <w:tcPr>
            <w:tcW w:w="1276" w:type="dxa"/>
          </w:tcPr>
          <w:p w:rsidR="00412E32" w:rsidRPr="004A5174" w:rsidRDefault="00412E32" w:rsidP="00986D9B">
            <w:pPr>
              <w:jc w:val="center"/>
              <w:rPr>
                <w:rFonts w:ascii="Times New Roman" w:hAnsi="Times New Roman"/>
                <w:sz w:val="20"/>
                <w:szCs w:val="20"/>
              </w:rPr>
            </w:pPr>
            <w:r w:rsidRPr="004A5174">
              <w:rPr>
                <w:rFonts w:ascii="Times New Roman" w:hAnsi="Times New Roman"/>
                <w:sz w:val="20"/>
                <w:szCs w:val="20"/>
              </w:rPr>
              <w:t>3</w:t>
            </w:r>
          </w:p>
        </w:tc>
        <w:tc>
          <w:tcPr>
            <w:tcW w:w="1417" w:type="dxa"/>
          </w:tcPr>
          <w:p w:rsidR="00412E32" w:rsidRPr="004A5174" w:rsidRDefault="00412E32" w:rsidP="00986D9B">
            <w:pPr>
              <w:jc w:val="center"/>
              <w:rPr>
                <w:rFonts w:ascii="Times New Roman" w:hAnsi="Times New Roman"/>
                <w:sz w:val="20"/>
                <w:szCs w:val="20"/>
              </w:rPr>
            </w:pPr>
            <w:r w:rsidRPr="004A5174">
              <w:rPr>
                <w:rFonts w:ascii="Times New Roman" w:hAnsi="Times New Roman"/>
                <w:sz w:val="20"/>
                <w:szCs w:val="20"/>
              </w:rPr>
              <w:t>4</w:t>
            </w:r>
          </w:p>
        </w:tc>
        <w:tc>
          <w:tcPr>
            <w:tcW w:w="1418" w:type="dxa"/>
          </w:tcPr>
          <w:p w:rsidR="00412E32" w:rsidRPr="004A5174" w:rsidRDefault="00412E32" w:rsidP="00986D9B">
            <w:pPr>
              <w:jc w:val="center"/>
              <w:rPr>
                <w:rFonts w:ascii="Times New Roman" w:hAnsi="Times New Roman"/>
                <w:sz w:val="20"/>
                <w:szCs w:val="20"/>
              </w:rPr>
            </w:pPr>
            <w:r w:rsidRPr="004A5174">
              <w:rPr>
                <w:rFonts w:ascii="Times New Roman" w:hAnsi="Times New Roman"/>
                <w:sz w:val="20"/>
                <w:szCs w:val="20"/>
              </w:rPr>
              <w:t>5</w:t>
            </w:r>
          </w:p>
        </w:tc>
        <w:tc>
          <w:tcPr>
            <w:tcW w:w="1417" w:type="dxa"/>
          </w:tcPr>
          <w:p w:rsidR="00412E32" w:rsidRPr="004A5174" w:rsidRDefault="00412E32" w:rsidP="00986D9B">
            <w:pPr>
              <w:jc w:val="center"/>
              <w:rPr>
                <w:rFonts w:ascii="Times New Roman" w:hAnsi="Times New Roman"/>
                <w:sz w:val="20"/>
                <w:szCs w:val="20"/>
              </w:rPr>
            </w:pPr>
            <w:r w:rsidRPr="004A5174">
              <w:rPr>
                <w:rFonts w:ascii="Times New Roman" w:hAnsi="Times New Roman"/>
                <w:sz w:val="20"/>
                <w:szCs w:val="20"/>
              </w:rPr>
              <w:t>6</w:t>
            </w:r>
          </w:p>
        </w:tc>
      </w:tr>
      <w:tr w:rsidR="00412E32" w:rsidRPr="004A5174" w:rsidTr="00986D9B">
        <w:tc>
          <w:tcPr>
            <w:tcW w:w="1096" w:type="dxa"/>
          </w:tcPr>
          <w:p w:rsidR="00412E32" w:rsidRPr="004A5174" w:rsidRDefault="00412E32" w:rsidP="00986D9B">
            <w:pPr>
              <w:jc w:val="center"/>
              <w:rPr>
                <w:rFonts w:ascii="Times New Roman" w:hAnsi="Times New Roman"/>
                <w:sz w:val="20"/>
                <w:szCs w:val="20"/>
              </w:rPr>
            </w:pPr>
            <w:r w:rsidRPr="004A5174">
              <w:rPr>
                <w:rFonts w:ascii="Times New Roman" w:hAnsi="Times New Roman"/>
                <w:sz w:val="20"/>
                <w:szCs w:val="20"/>
              </w:rPr>
              <w:t>1</w:t>
            </w:r>
          </w:p>
        </w:tc>
        <w:tc>
          <w:tcPr>
            <w:tcW w:w="1559" w:type="dxa"/>
          </w:tcPr>
          <w:p w:rsidR="00412E32" w:rsidRPr="004A5174" w:rsidRDefault="00412E32" w:rsidP="00986D9B">
            <w:pPr>
              <w:jc w:val="center"/>
              <w:rPr>
                <w:rFonts w:ascii="Times New Roman" w:hAnsi="Times New Roman"/>
                <w:sz w:val="20"/>
                <w:szCs w:val="20"/>
              </w:rPr>
            </w:pPr>
            <w:r w:rsidRPr="004A5174">
              <w:rPr>
                <w:rFonts w:ascii="Times New Roman" w:hAnsi="Times New Roman"/>
                <w:sz w:val="20"/>
                <w:szCs w:val="20"/>
              </w:rPr>
              <w:t>Seimenii Mici</w:t>
            </w:r>
          </w:p>
        </w:tc>
        <w:tc>
          <w:tcPr>
            <w:tcW w:w="1418" w:type="dxa"/>
          </w:tcPr>
          <w:p w:rsidR="00412E32" w:rsidRPr="004A5174" w:rsidRDefault="00412E32" w:rsidP="00986D9B">
            <w:pPr>
              <w:jc w:val="center"/>
              <w:rPr>
                <w:rFonts w:ascii="Times New Roman" w:hAnsi="Times New Roman"/>
                <w:sz w:val="20"/>
                <w:szCs w:val="20"/>
              </w:rPr>
            </w:pPr>
          </w:p>
        </w:tc>
        <w:tc>
          <w:tcPr>
            <w:tcW w:w="1276" w:type="dxa"/>
          </w:tcPr>
          <w:p w:rsidR="00412E32" w:rsidRPr="004A5174" w:rsidRDefault="00412E32" w:rsidP="00986D9B">
            <w:pPr>
              <w:jc w:val="center"/>
              <w:rPr>
                <w:rFonts w:ascii="Times New Roman" w:hAnsi="Times New Roman"/>
                <w:sz w:val="20"/>
                <w:szCs w:val="20"/>
              </w:rPr>
            </w:pPr>
          </w:p>
        </w:tc>
        <w:tc>
          <w:tcPr>
            <w:tcW w:w="1417" w:type="dxa"/>
          </w:tcPr>
          <w:p w:rsidR="00412E32" w:rsidRPr="004A5174" w:rsidRDefault="00412E32" w:rsidP="00986D9B">
            <w:pPr>
              <w:jc w:val="center"/>
              <w:rPr>
                <w:rFonts w:ascii="Times New Roman" w:hAnsi="Times New Roman"/>
                <w:sz w:val="20"/>
                <w:szCs w:val="20"/>
              </w:rPr>
            </w:pPr>
          </w:p>
        </w:tc>
        <w:tc>
          <w:tcPr>
            <w:tcW w:w="1418" w:type="dxa"/>
          </w:tcPr>
          <w:p w:rsidR="00412E32" w:rsidRPr="004A5174" w:rsidRDefault="00412E32" w:rsidP="00986D9B">
            <w:pPr>
              <w:jc w:val="center"/>
              <w:rPr>
                <w:rFonts w:ascii="Times New Roman" w:hAnsi="Times New Roman"/>
                <w:sz w:val="20"/>
                <w:szCs w:val="20"/>
              </w:rPr>
            </w:pPr>
            <w:r w:rsidRPr="004A5174">
              <w:rPr>
                <w:rFonts w:ascii="Times New Roman" w:hAnsi="Times New Roman"/>
                <w:sz w:val="20"/>
                <w:szCs w:val="20"/>
              </w:rPr>
              <w:t>17,82</w:t>
            </w:r>
          </w:p>
        </w:tc>
        <w:tc>
          <w:tcPr>
            <w:tcW w:w="1417" w:type="dxa"/>
          </w:tcPr>
          <w:p w:rsidR="00412E32" w:rsidRPr="004A5174" w:rsidRDefault="00412E32" w:rsidP="00986D9B">
            <w:pPr>
              <w:jc w:val="center"/>
              <w:rPr>
                <w:rFonts w:ascii="Times New Roman" w:hAnsi="Times New Roman"/>
                <w:sz w:val="20"/>
                <w:szCs w:val="20"/>
              </w:rPr>
            </w:pPr>
          </w:p>
        </w:tc>
      </w:tr>
      <w:tr w:rsidR="00412E32" w:rsidRPr="004A5174" w:rsidTr="00986D9B">
        <w:tc>
          <w:tcPr>
            <w:tcW w:w="1096" w:type="dxa"/>
            <w:tcBorders>
              <w:bottom w:val="double" w:sz="2" w:space="0" w:color="auto"/>
            </w:tcBorders>
          </w:tcPr>
          <w:p w:rsidR="00412E32" w:rsidRPr="004A5174" w:rsidRDefault="00412E32" w:rsidP="00986D9B">
            <w:pPr>
              <w:pStyle w:val="Heading2"/>
              <w:rPr>
                <w:sz w:val="20"/>
                <w:szCs w:val="20"/>
              </w:rPr>
            </w:pPr>
            <w:r w:rsidRPr="004A5174">
              <w:rPr>
                <w:sz w:val="20"/>
                <w:szCs w:val="20"/>
              </w:rPr>
              <w:t>TOTAL</w:t>
            </w:r>
          </w:p>
        </w:tc>
        <w:tc>
          <w:tcPr>
            <w:tcW w:w="1559" w:type="dxa"/>
            <w:tcBorders>
              <w:bottom w:val="double" w:sz="2" w:space="0" w:color="auto"/>
            </w:tcBorders>
          </w:tcPr>
          <w:p w:rsidR="00412E32" w:rsidRPr="004A5174" w:rsidRDefault="00412E32" w:rsidP="00986D9B">
            <w:pPr>
              <w:jc w:val="center"/>
              <w:rPr>
                <w:rFonts w:ascii="Times New Roman" w:hAnsi="Times New Roman"/>
                <w:sz w:val="20"/>
                <w:szCs w:val="20"/>
                <w:lang w:val="fr-FR"/>
              </w:rPr>
            </w:pPr>
          </w:p>
        </w:tc>
        <w:tc>
          <w:tcPr>
            <w:tcW w:w="1418" w:type="dxa"/>
            <w:tcBorders>
              <w:bottom w:val="double" w:sz="2" w:space="0" w:color="auto"/>
            </w:tcBorders>
          </w:tcPr>
          <w:p w:rsidR="00412E32" w:rsidRPr="004A5174" w:rsidRDefault="00412E32" w:rsidP="00986D9B">
            <w:pPr>
              <w:jc w:val="center"/>
              <w:rPr>
                <w:rFonts w:ascii="Times New Roman" w:hAnsi="Times New Roman"/>
                <w:sz w:val="20"/>
                <w:szCs w:val="20"/>
                <w:lang w:val="fr-FR"/>
              </w:rPr>
            </w:pPr>
          </w:p>
        </w:tc>
        <w:tc>
          <w:tcPr>
            <w:tcW w:w="1276" w:type="dxa"/>
            <w:tcBorders>
              <w:bottom w:val="double" w:sz="2" w:space="0" w:color="auto"/>
            </w:tcBorders>
          </w:tcPr>
          <w:p w:rsidR="00412E32" w:rsidRPr="004A5174" w:rsidRDefault="00412E32" w:rsidP="00986D9B">
            <w:pPr>
              <w:jc w:val="center"/>
              <w:rPr>
                <w:rFonts w:ascii="Times New Roman" w:hAnsi="Times New Roman"/>
                <w:sz w:val="20"/>
                <w:szCs w:val="20"/>
                <w:lang w:val="fr-FR"/>
              </w:rPr>
            </w:pPr>
          </w:p>
        </w:tc>
        <w:tc>
          <w:tcPr>
            <w:tcW w:w="1417" w:type="dxa"/>
            <w:tcBorders>
              <w:bottom w:val="double" w:sz="2" w:space="0" w:color="auto"/>
            </w:tcBorders>
          </w:tcPr>
          <w:p w:rsidR="00412E32" w:rsidRPr="004A5174" w:rsidRDefault="00412E32" w:rsidP="00986D9B">
            <w:pPr>
              <w:jc w:val="center"/>
              <w:rPr>
                <w:rFonts w:ascii="Times New Roman" w:hAnsi="Times New Roman"/>
                <w:sz w:val="20"/>
                <w:szCs w:val="20"/>
                <w:lang w:val="fr-FR"/>
              </w:rPr>
            </w:pPr>
          </w:p>
        </w:tc>
        <w:tc>
          <w:tcPr>
            <w:tcW w:w="1418" w:type="dxa"/>
            <w:tcBorders>
              <w:bottom w:val="double" w:sz="2" w:space="0" w:color="auto"/>
            </w:tcBorders>
          </w:tcPr>
          <w:p w:rsidR="00412E32" w:rsidRPr="004A5174" w:rsidRDefault="00412E32" w:rsidP="00986D9B">
            <w:pPr>
              <w:jc w:val="center"/>
              <w:rPr>
                <w:rFonts w:ascii="Times New Roman" w:hAnsi="Times New Roman"/>
                <w:sz w:val="20"/>
                <w:szCs w:val="20"/>
                <w:lang w:val="fr-FR"/>
              </w:rPr>
            </w:pPr>
            <w:r w:rsidRPr="004A5174">
              <w:rPr>
                <w:rFonts w:ascii="Times New Roman" w:hAnsi="Times New Roman"/>
                <w:sz w:val="20"/>
                <w:szCs w:val="20"/>
                <w:lang w:val="fr-FR"/>
              </w:rPr>
              <w:t>17,82</w:t>
            </w:r>
          </w:p>
        </w:tc>
        <w:tc>
          <w:tcPr>
            <w:tcW w:w="1417" w:type="dxa"/>
            <w:tcBorders>
              <w:bottom w:val="double" w:sz="2" w:space="0" w:color="auto"/>
            </w:tcBorders>
          </w:tcPr>
          <w:p w:rsidR="00412E32" w:rsidRPr="004A5174" w:rsidRDefault="00412E32" w:rsidP="00986D9B">
            <w:pPr>
              <w:jc w:val="center"/>
              <w:rPr>
                <w:rFonts w:ascii="Times New Roman" w:hAnsi="Times New Roman"/>
                <w:sz w:val="20"/>
                <w:szCs w:val="20"/>
                <w:lang w:val="fr-FR"/>
              </w:rPr>
            </w:pPr>
          </w:p>
        </w:tc>
      </w:tr>
    </w:tbl>
    <w:p w:rsidR="00412E32" w:rsidRPr="00104514" w:rsidRDefault="00412E32" w:rsidP="00666F69">
      <w:pPr>
        <w:pStyle w:val="BodyTextIndent2"/>
        <w:spacing w:line="300" w:lineRule="exact"/>
        <w:ind w:left="0"/>
        <w:jc w:val="both"/>
        <w:rPr>
          <w:rFonts w:ascii="Times New Roman" w:hAnsi="Times New Roman"/>
          <w:sz w:val="24"/>
          <w:szCs w:val="24"/>
          <w:lang w:val="it-IT"/>
        </w:rPr>
      </w:pPr>
      <w:r w:rsidRPr="00104514">
        <w:rPr>
          <w:rFonts w:ascii="Times New Roman" w:hAnsi="Times New Roman"/>
          <w:sz w:val="24"/>
          <w:szCs w:val="24"/>
          <w:lang w:val="it-IT"/>
        </w:rPr>
        <w:t>Suprafaţa perdelelor forestiere au ca vecini terenuri agricole.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77"/>
        <w:gridCol w:w="1767"/>
        <w:gridCol w:w="1701"/>
        <w:gridCol w:w="1701"/>
        <w:gridCol w:w="1559"/>
      </w:tblGrid>
      <w:tr w:rsidR="00412E32" w:rsidRPr="00104514" w:rsidTr="00986D9B">
        <w:tc>
          <w:tcPr>
            <w:tcW w:w="1777" w:type="dxa"/>
            <w:vMerge w:val="restart"/>
          </w:tcPr>
          <w:p w:rsidR="00412E32" w:rsidRPr="00104514" w:rsidRDefault="00412E32" w:rsidP="00986D9B">
            <w:pPr>
              <w:pStyle w:val="BodyTextIndent2"/>
              <w:spacing w:line="300" w:lineRule="exact"/>
              <w:jc w:val="both"/>
              <w:rPr>
                <w:rFonts w:ascii="Times New Roman" w:hAnsi="Times New Roman"/>
                <w:sz w:val="24"/>
                <w:szCs w:val="24"/>
                <w:lang w:val="fr-FR"/>
              </w:rPr>
            </w:pPr>
            <w:r w:rsidRPr="00104514">
              <w:rPr>
                <w:rFonts w:ascii="Times New Roman" w:hAnsi="Times New Roman"/>
                <w:sz w:val="24"/>
                <w:szCs w:val="24"/>
                <w:lang w:val="fr-FR"/>
              </w:rPr>
              <w:t>Vecinătăţi</w:t>
            </w:r>
          </w:p>
        </w:tc>
        <w:tc>
          <w:tcPr>
            <w:tcW w:w="1767" w:type="dxa"/>
          </w:tcPr>
          <w:p w:rsidR="00412E32" w:rsidRPr="00104514" w:rsidRDefault="00412E32" w:rsidP="00986D9B">
            <w:pPr>
              <w:pStyle w:val="BodyTextIndent2"/>
              <w:spacing w:line="300" w:lineRule="exact"/>
              <w:jc w:val="both"/>
              <w:rPr>
                <w:rFonts w:ascii="Times New Roman" w:hAnsi="Times New Roman"/>
                <w:sz w:val="24"/>
                <w:szCs w:val="24"/>
                <w:lang w:val="fr-FR"/>
              </w:rPr>
            </w:pPr>
            <w:r w:rsidRPr="00104514">
              <w:rPr>
                <w:rFonts w:ascii="Times New Roman" w:hAnsi="Times New Roman"/>
                <w:sz w:val="24"/>
                <w:szCs w:val="24"/>
                <w:lang w:val="fr-FR"/>
              </w:rPr>
              <w:t>N</w:t>
            </w:r>
          </w:p>
        </w:tc>
        <w:tc>
          <w:tcPr>
            <w:tcW w:w="1701" w:type="dxa"/>
          </w:tcPr>
          <w:p w:rsidR="00412E32" w:rsidRPr="00104514" w:rsidRDefault="00412E32" w:rsidP="00986D9B">
            <w:pPr>
              <w:pStyle w:val="BodyTextIndent2"/>
              <w:spacing w:line="300" w:lineRule="exact"/>
              <w:jc w:val="both"/>
              <w:rPr>
                <w:rFonts w:ascii="Times New Roman" w:hAnsi="Times New Roman"/>
                <w:sz w:val="24"/>
                <w:szCs w:val="24"/>
                <w:lang w:val="fr-FR"/>
              </w:rPr>
            </w:pPr>
            <w:r w:rsidRPr="00104514">
              <w:rPr>
                <w:rFonts w:ascii="Times New Roman" w:hAnsi="Times New Roman"/>
                <w:sz w:val="24"/>
                <w:szCs w:val="24"/>
                <w:lang w:val="fr-FR"/>
              </w:rPr>
              <w:t>S</w:t>
            </w:r>
          </w:p>
        </w:tc>
        <w:tc>
          <w:tcPr>
            <w:tcW w:w="1701" w:type="dxa"/>
          </w:tcPr>
          <w:p w:rsidR="00412E32" w:rsidRPr="00104514" w:rsidRDefault="00412E32" w:rsidP="00986D9B">
            <w:pPr>
              <w:pStyle w:val="BodyTextIndent2"/>
              <w:spacing w:line="300" w:lineRule="exact"/>
              <w:jc w:val="both"/>
              <w:rPr>
                <w:rFonts w:ascii="Times New Roman" w:hAnsi="Times New Roman"/>
                <w:sz w:val="24"/>
                <w:szCs w:val="24"/>
                <w:lang w:val="fr-FR"/>
              </w:rPr>
            </w:pPr>
            <w:r w:rsidRPr="00104514">
              <w:rPr>
                <w:rFonts w:ascii="Times New Roman" w:hAnsi="Times New Roman"/>
                <w:sz w:val="24"/>
                <w:szCs w:val="24"/>
                <w:lang w:val="fr-FR"/>
              </w:rPr>
              <w:t>E</w:t>
            </w:r>
          </w:p>
        </w:tc>
        <w:tc>
          <w:tcPr>
            <w:tcW w:w="1559" w:type="dxa"/>
          </w:tcPr>
          <w:p w:rsidR="00412E32" w:rsidRPr="00104514" w:rsidRDefault="00412E32" w:rsidP="00986D9B">
            <w:pPr>
              <w:pStyle w:val="BodyTextIndent2"/>
              <w:spacing w:line="300" w:lineRule="exact"/>
              <w:jc w:val="both"/>
              <w:rPr>
                <w:rFonts w:ascii="Times New Roman" w:hAnsi="Times New Roman"/>
                <w:sz w:val="24"/>
                <w:szCs w:val="24"/>
                <w:lang w:val="fr-FR"/>
              </w:rPr>
            </w:pPr>
            <w:r w:rsidRPr="00104514">
              <w:rPr>
                <w:rFonts w:ascii="Times New Roman" w:hAnsi="Times New Roman"/>
                <w:sz w:val="24"/>
                <w:szCs w:val="24"/>
                <w:lang w:val="fr-FR"/>
              </w:rPr>
              <w:t>V</w:t>
            </w:r>
          </w:p>
        </w:tc>
      </w:tr>
      <w:tr w:rsidR="00412E32" w:rsidRPr="00104514" w:rsidTr="00986D9B">
        <w:tc>
          <w:tcPr>
            <w:tcW w:w="1777" w:type="dxa"/>
            <w:vMerge/>
          </w:tcPr>
          <w:p w:rsidR="00412E32" w:rsidRPr="00104514" w:rsidRDefault="00412E32" w:rsidP="00986D9B">
            <w:pPr>
              <w:pStyle w:val="BodyTextIndent2"/>
              <w:spacing w:line="300" w:lineRule="exact"/>
              <w:jc w:val="both"/>
              <w:rPr>
                <w:rFonts w:ascii="Times New Roman" w:hAnsi="Times New Roman"/>
                <w:sz w:val="24"/>
                <w:szCs w:val="24"/>
                <w:lang w:val="fr-FR"/>
              </w:rPr>
            </w:pPr>
          </w:p>
        </w:tc>
        <w:tc>
          <w:tcPr>
            <w:tcW w:w="1767" w:type="dxa"/>
          </w:tcPr>
          <w:p w:rsidR="00412E32" w:rsidRPr="00104514" w:rsidRDefault="00412E32" w:rsidP="00986D9B">
            <w:pPr>
              <w:pStyle w:val="BodyTextIndent2"/>
              <w:spacing w:line="300" w:lineRule="exact"/>
              <w:jc w:val="both"/>
              <w:rPr>
                <w:rFonts w:ascii="Times New Roman" w:hAnsi="Times New Roman"/>
                <w:sz w:val="24"/>
                <w:szCs w:val="24"/>
                <w:lang w:val="fr-FR"/>
              </w:rPr>
            </w:pPr>
            <w:r w:rsidRPr="00104514">
              <w:rPr>
                <w:rFonts w:ascii="Times New Roman" w:hAnsi="Times New Roman"/>
                <w:sz w:val="24"/>
                <w:szCs w:val="24"/>
                <w:lang w:val="fr-FR"/>
              </w:rPr>
              <w:t>Terenuri agricole</w:t>
            </w:r>
          </w:p>
        </w:tc>
        <w:tc>
          <w:tcPr>
            <w:tcW w:w="1701" w:type="dxa"/>
          </w:tcPr>
          <w:p w:rsidR="00412E32" w:rsidRPr="00104514" w:rsidRDefault="00412E32" w:rsidP="00986D9B">
            <w:pPr>
              <w:pStyle w:val="BodyTextIndent2"/>
              <w:spacing w:line="300" w:lineRule="exact"/>
              <w:jc w:val="both"/>
              <w:rPr>
                <w:rFonts w:ascii="Times New Roman" w:hAnsi="Times New Roman"/>
                <w:sz w:val="24"/>
                <w:szCs w:val="24"/>
                <w:lang w:val="fr-FR"/>
              </w:rPr>
            </w:pPr>
            <w:r w:rsidRPr="00104514">
              <w:rPr>
                <w:rFonts w:ascii="Times New Roman" w:hAnsi="Times New Roman"/>
                <w:sz w:val="24"/>
                <w:szCs w:val="24"/>
                <w:lang w:val="fr-FR"/>
              </w:rPr>
              <w:t>Terenuri agricole</w:t>
            </w:r>
          </w:p>
        </w:tc>
        <w:tc>
          <w:tcPr>
            <w:tcW w:w="1701" w:type="dxa"/>
          </w:tcPr>
          <w:p w:rsidR="00412E32" w:rsidRPr="00104514" w:rsidRDefault="00412E32" w:rsidP="00986D9B">
            <w:pPr>
              <w:pStyle w:val="BodyTextIndent2"/>
              <w:spacing w:line="300" w:lineRule="exact"/>
              <w:jc w:val="both"/>
              <w:rPr>
                <w:rFonts w:ascii="Times New Roman" w:hAnsi="Times New Roman"/>
                <w:sz w:val="24"/>
                <w:szCs w:val="24"/>
                <w:lang w:val="fr-FR"/>
              </w:rPr>
            </w:pPr>
            <w:r w:rsidRPr="00104514">
              <w:rPr>
                <w:rFonts w:ascii="Times New Roman" w:hAnsi="Times New Roman"/>
                <w:sz w:val="24"/>
                <w:szCs w:val="24"/>
                <w:lang w:val="fr-FR"/>
              </w:rPr>
              <w:t>Terenuri agricole</w:t>
            </w:r>
          </w:p>
        </w:tc>
        <w:tc>
          <w:tcPr>
            <w:tcW w:w="1559" w:type="dxa"/>
          </w:tcPr>
          <w:p w:rsidR="00412E32" w:rsidRPr="00104514" w:rsidRDefault="00412E32" w:rsidP="00986D9B">
            <w:pPr>
              <w:pStyle w:val="BodyTextIndent2"/>
              <w:spacing w:line="300" w:lineRule="exact"/>
              <w:jc w:val="both"/>
              <w:rPr>
                <w:rFonts w:ascii="Times New Roman" w:hAnsi="Times New Roman"/>
                <w:sz w:val="24"/>
                <w:szCs w:val="24"/>
                <w:lang w:val="fr-FR"/>
              </w:rPr>
            </w:pPr>
            <w:r w:rsidRPr="00104514">
              <w:rPr>
                <w:rFonts w:ascii="Times New Roman" w:hAnsi="Times New Roman"/>
                <w:sz w:val="24"/>
                <w:szCs w:val="24"/>
                <w:lang w:val="fr-FR"/>
              </w:rPr>
              <w:t>Terenuri agricole</w:t>
            </w:r>
          </w:p>
        </w:tc>
      </w:tr>
    </w:tbl>
    <w:p w:rsidR="00412E32" w:rsidRPr="00104514" w:rsidRDefault="00412E32" w:rsidP="00666F69">
      <w:pPr>
        <w:pStyle w:val="BodyTextIndent2"/>
        <w:spacing w:line="300" w:lineRule="exact"/>
        <w:jc w:val="both"/>
        <w:rPr>
          <w:rFonts w:ascii="Times New Roman" w:hAnsi="Times New Roman"/>
          <w:sz w:val="24"/>
          <w:szCs w:val="24"/>
          <w:lang w:val="fr-FR"/>
        </w:rPr>
      </w:pPr>
    </w:p>
    <w:p w:rsidR="00412E32" w:rsidRPr="00104514" w:rsidRDefault="00412E32" w:rsidP="00666F69">
      <w:pPr>
        <w:pStyle w:val="BodyTextIndent2"/>
        <w:spacing w:line="300" w:lineRule="exact"/>
        <w:jc w:val="both"/>
        <w:rPr>
          <w:rFonts w:ascii="Times New Roman" w:hAnsi="Times New Roman"/>
          <w:sz w:val="24"/>
          <w:szCs w:val="24"/>
          <w:lang w:val="fr-FR"/>
        </w:rPr>
      </w:pPr>
      <w:r w:rsidRPr="00104514">
        <w:rPr>
          <w:rFonts w:ascii="Times New Roman" w:hAnsi="Times New Roman"/>
          <w:sz w:val="24"/>
          <w:szCs w:val="24"/>
          <w:lang w:val="fr-FR"/>
        </w:rPr>
        <w:t>Cel mai apropiat trup de pădure este la 5 km.</w:t>
      </w:r>
    </w:p>
    <w:p w:rsidR="00412E32" w:rsidRDefault="00412E32" w:rsidP="007F40F0">
      <w:pPr>
        <w:autoSpaceDE w:val="0"/>
        <w:autoSpaceDN w:val="0"/>
        <w:adjustRightInd w:val="0"/>
        <w:spacing w:after="0" w:line="240" w:lineRule="auto"/>
        <w:jc w:val="both"/>
        <w:rPr>
          <w:rFonts w:ascii="Times New Roman" w:hAnsi="Times New Roman"/>
          <w:sz w:val="28"/>
          <w:szCs w:val="28"/>
          <w:lang w:val="it-IT"/>
        </w:rPr>
      </w:pPr>
    </w:p>
    <w:p w:rsidR="00412E32" w:rsidRPr="00ED74C9" w:rsidRDefault="00412E32" w:rsidP="007F40F0">
      <w:pPr>
        <w:autoSpaceDE w:val="0"/>
        <w:autoSpaceDN w:val="0"/>
        <w:adjustRightInd w:val="0"/>
        <w:spacing w:after="0" w:line="240" w:lineRule="auto"/>
        <w:jc w:val="both"/>
        <w:rPr>
          <w:rFonts w:ascii="Times New Roman" w:hAnsi="Times New Roman"/>
          <w:sz w:val="28"/>
          <w:szCs w:val="28"/>
          <w:lang w:val="it-IT"/>
        </w:rPr>
      </w:pPr>
      <w:r w:rsidRPr="00ED74C9">
        <w:rPr>
          <w:rFonts w:ascii="Times New Roman" w:hAnsi="Times New Roman"/>
          <w:sz w:val="28"/>
          <w:szCs w:val="28"/>
          <w:lang w:val="it-IT"/>
        </w:rPr>
        <w:t xml:space="preserve"> Se prezintă elementele specifice caracteristice proiectului propus:</w:t>
      </w:r>
    </w:p>
    <w:p w:rsidR="00412E32" w:rsidRPr="00ED74C9" w:rsidRDefault="00412E32" w:rsidP="00353B43">
      <w:pPr>
        <w:spacing w:after="0" w:line="240" w:lineRule="auto"/>
        <w:jc w:val="both"/>
        <w:rPr>
          <w:rFonts w:ascii="Times New Roman" w:hAnsi="Times New Roman"/>
          <w:sz w:val="28"/>
          <w:szCs w:val="28"/>
          <w:lang w:val="it-IT"/>
        </w:rPr>
      </w:pPr>
      <w:r w:rsidRPr="00ED74C9">
        <w:rPr>
          <w:rFonts w:ascii="Times New Roman" w:hAnsi="Times New Roman"/>
          <w:sz w:val="28"/>
          <w:szCs w:val="28"/>
          <w:lang w:val="it-IT"/>
        </w:rPr>
        <w:t xml:space="preserve"> - profilul şi capacităţile de producţie:</w:t>
      </w:r>
      <w:r w:rsidRPr="00ED74C9">
        <w:rPr>
          <w:rFonts w:ascii="Times New Roman" w:hAnsi="Times New Roman"/>
          <w:sz w:val="28"/>
          <w:szCs w:val="28"/>
          <w:lang w:val="ro-RO"/>
        </w:rPr>
        <w:t xml:space="preserve"> </w:t>
      </w:r>
      <w:r w:rsidRPr="00ED74C9">
        <w:rPr>
          <w:rFonts w:ascii="Times New Roman" w:hAnsi="Times New Roman"/>
          <w:sz w:val="24"/>
          <w:szCs w:val="24"/>
          <w:lang w:val="it-IT"/>
        </w:rPr>
        <w:t>dupa  relizarea proiectului nu se vor desfasura activitati de productie ;</w:t>
      </w:r>
      <w:r w:rsidRPr="00ED74C9">
        <w:rPr>
          <w:rFonts w:ascii="Times New Roman" w:hAnsi="Times New Roman"/>
          <w:noProof/>
          <w:sz w:val="24"/>
          <w:szCs w:val="24"/>
          <w:lang w:val="ro-RO"/>
        </w:rPr>
        <w:t xml:space="preserve"> </w:t>
      </w:r>
    </w:p>
    <w:p w:rsidR="00412E32" w:rsidRPr="00B70FBF" w:rsidRDefault="00412E32" w:rsidP="00353B43">
      <w:pPr>
        <w:spacing w:after="0" w:line="240" w:lineRule="auto"/>
        <w:jc w:val="both"/>
        <w:rPr>
          <w:rFonts w:ascii="Times New Roman" w:hAnsi="Times New Roman"/>
          <w:sz w:val="28"/>
          <w:szCs w:val="28"/>
          <w:lang w:val="it-IT"/>
        </w:rPr>
      </w:pPr>
      <w:r w:rsidRPr="00B70FBF">
        <w:rPr>
          <w:rFonts w:ascii="Times New Roman" w:hAnsi="Times New Roman"/>
          <w:sz w:val="28"/>
          <w:szCs w:val="28"/>
          <w:lang w:val="it-IT"/>
        </w:rPr>
        <w:t xml:space="preserve"> - descrierea instalaţiei şi a fluxurilor tehnologice existente pe amplasament (după caz): nu este cazul;</w:t>
      </w:r>
    </w:p>
    <w:p w:rsidR="00412E32" w:rsidRPr="00B70FBF" w:rsidRDefault="00412E32" w:rsidP="007F40F0">
      <w:pPr>
        <w:autoSpaceDE w:val="0"/>
        <w:autoSpaceDN w:val="0"/>
        <w:adjustRightInd w:val="0"/>
        <w:spacing w:after="0" w:line="240" w:lineRule="auto"/>
        <w:jc w:val="both"/>
        <w:rPr>
          <w:rFonts w:ascii="Times New Roman" w:hAnsi="Times New Roman"/>
          <w:sz w:val="28"/>
          <w:szCs w:val="28"/>
          <w:lang w:val="it-IT"/>
        </w:rPr>
      </w:pPr>
      <w:r w:rsidRPr="00B70FBF">
        <w:rPr>
          <w:rFonts w:ascii="Times New Roman" w:hAnsi="Times New Roman"/>
          <w:sz w:val="28"/>
          <w:szCs w:val="28"/>
          <w:lang w:val="it-IT"/>
        </w:rPr>
        <w:t xml:space="preserve"> - descrierea proceselor de producţie ale proiectului propus, în funcţie de specificul investiţiei, produse şi subproduse obţinute, mărimea, capacitatea: </w:t>
      </w:r>
      <w:r w:rsidRPr="00B70FBF">
        <w:rPr>
          <w:rFonts w:ascii="Times New Roman" w:hAnsi="Times New Roman"/>
          <w:sz w:val="24"/>
          <w:szCs w:val="24"/>
          <w:lang w:val="it-IT"/>
        </w:rPr>
        <w:t>nu se vor desfasura activitati de productie</w:t>
      </w:r>
      <w:r w:rsidRPr="00B70FBF">
        <w:rPr>
          <w:rFonts w:ascii="Times New Roman" w:hAnsi="Times New Roman"/>
          <w:sz w:val="28"/>
          <w:szCs w:val="28"/>
          <w:lang w:val="it-IT"/>
        </w:rPr>
        <w:t>;</w:t>
      </w:r>
    </w:p>
    <w:p w:rsidR="00412E32" w:rsidRPr="009E0CDD" w:rsidRDefault="00412E32" w:rsidP="0018649D">
      <w:pPr>
        <w:tabs>
          <w:tab w:val="left" w:pos="720"/>
        </w:tabs>
        <w:spacing w:after="0" w:line="240" w:lineRule="auto"/>
        <w:jc w:val="both"/>
        <w:rPr>
          <w:rFonts w:ascii="Times New Roman" w:hAnsi="Times New Roman"/>
          <w:sz w:val="24"/>
          <w:szCs w:val="24"/>
          <w:lang w:val="ro-RO"/>
        </w:rPr>
      </w:pPr>
      <w:r w:rsidRPr="009E0CDD">
        <w:rPr>
          <w:rFonts w:ascii="Times New Roman" w:hAnsi="Times New Roman"/>
          <w:sz w:val="28"/>
          <w:szCs w:val="28"/>
          <w:lang w:val="it-IT"/>
        </w:rPr>
        <w:t xml:space="preserve">- materiile prime, energia şi combustibilii utilizaţi, cu modul de asigurare a acestora: </w:t>
      </w:r>
      <w:r w:rsidRPr="009E0CDD">
        <w:rPr>
          <w:rFonts w:ascii="Times New Roman" w:hAnsi="Times New Roman"/>
          <w:sz w:val="24"/>
          <w:szCs w:val="24"/>
          <w:lang w:val="ro-RO"/>
        </w:rPr>
        <w:t xml:space="preserve">Materiile prime şi materialele vor fi procurate de la firme specializate şi vor fi aduse pe amplasament cu autovehicule corespunzătoare. </w:t>
      </w:r>
    </w:p>
    <w:p w:rsidR="00412E32" w:rsidRPr="009E0CDD" w:rsidRDefault="00412E32" w:rsidP="00CA7DF6">
      <w:pPr>
        <w:pStyle w:val="Default"/>
        <w:jc w:val="both"/>
        <w:rPr>
          <w:color w:val="auto"/>
          <w:lang w:val="ro-RO"/>
        </w:rPr>
      </w:pPr>
      <w:r w:rsidRPr="009E0CDD">
        <w:rPr>
          <w:color w:val="auto"/>
          <w:lang w:val="ro-RO"/>
        </w:rPr>
        <w:t>Pentru autovehiculele şi utilajele specializate necesare desfăşurării lucrărilor de construcţie, alimentarea cu carburanţi se va face de la o staţie de distribuţie autorizată, din afara amplasamentului.</w:t>
      </w:r>
    </w:p>
    <w:p w:rsidR="00412E32" w:rsidRPr="009E0CDD" w:rsidRDefault="00412E32" w:rsidP="008D7F9F">
      <w:pPr>
        <w:autoSpaceDE w:val="0"/>
        <w:autoSpaceDN w:val="0"/>
        <w:adjustRightInd w:val="0"/>
        <w:spacing w:after="0" w:line="240" w:lineRule="auto"/>
        <w:jc w:val="both"/>
        <w:rPr>
          <w:rFonts w:ascii="Times New Roman" w:hAnsi="Times New Roman"/>
          <w:sz w:val="24"/>
          <w:szCs w:val="24"/>
          <w:lang w:val="ro-RO"/>
        </w:rPr>
      </w:pPr>
      <w:r w:rsidRPr="009E0CDD">
        <w:rPr>
          <w:rFonts w:ascii="Times New Roman" w:hAnsi="Times New Roman"/>
          <w:sz w:val="28"/>
          <w:szCs w:val="28"/>
          <w:lang w:val="ro-RO"/>
        </w:rPr>
        <w:t xml:space="preserve">- racordarea la reţelele utilitare existente în zonă: </w:t>
      </w:r>
      <w:r w:rsidRPr="009E0CDD">
        <w:rPr>
          <w:rFonts w:ascii="Times New Roman" w:hAnsi="Times New Roman"/>
          <w:sz w:val="24"/>
          <w:szCs w:val="24"/>
          <w:lang w:val="ro-RO"/>
        </w:rPr>
        <w:t>Pentru obiectul de investiții propus nu este necesară branșarea la utilități;</w:t>
      </w:r>
    </w:p>
    <w:p w:rsidR="00412E32" w:rsidRPr="00095B7C" w:rsidRDefault="00412E32" w:rsidP="008D7F9F">
      <w:pPr>
        <w:autoSpaceDE w:val="0"/>
        <w:autoSpaceDN w:val="0"/>
        <w:adjustRightInd w:val="0"/>
        <w:spacing w:after="0" w:line="240" w:lineRule="auto"/>
        <w:jc w:val="both"/>
        <w:rPr>
          <w:rFonts w:ascii="Times New Roman" w:hAnsi="Times New Roman"/>
          <w:sz w:val="24"/>
          <w:szCs w:val="24"/>
          <w:lang w:val="it-IT"/>
        </w:rPr>
      </w:pPr>
      <w:r w:rsidRPr="009E0CDD">
        <w:rPr>
          <w:rFonts w:ascii="Times New Roman" w:hAnsi="Times New Roman"/>
          <w:sz w:val="28"/>
          <w:szCs w:val="28"/>
          <w:lang w:val="ro-RO"/>
        </w:rPr>
        <w:t xml:space="preserve"> - descrierea lucrărilor de refacere a amplasamentului în zona afectată de execuţia</w:t>
      </w:r>
      <w:r w:rsidRPr="00095B7C">
        <w:rPr>
          <w:rFonts w:ascii="Times New Roman" w:hAnsi="Times New Roman"/>
          <w:sz w:val="28"/>
          <w:szCs w:val="28"/>
          <w:lang w:val="ro-RO"/>
        </w:rPr>
        <w:t xml:space="preserve"> investiţiei: </w:t>
      </w:r>
      <w:r w:rsidRPr="00095B7C">
        <w:rPr>
          <w:rFonts w:ascii="Times New Roman" w:hAnsi="Times New Roman"/>
          <w:sz w:val="24"/>
          <w:szCs w:val="24"/>
          <w:lang w:val="ro-RO"/>
        </w:rPr>
        <w:t xml:space="preserve">Lucrarile necesare pentru realizarea investitiei vor afecta partial amplasamentul numai pe parcursul desfăşurării lucrărilor de plantare, însă la un nivel foarte redus de impact. </w:t>
      </w:r>
      <w:r w:rsidRPr="00095B7C">
        <w:rPr>
          <w:rFonts w:ascii="Times New Roman" w:hAnsi="Times New Roman"/>
          <w:sz w:val="24"/>
          <w:szCs w:val="24"/>
          <w:lang w:val="it-IT"/>
        </w:rPr>
        <w:t>La terminarea lucrarilor, terenurile ocupate temporar vor fi aduse la starea lor initiala;</w:t>
      </w:r>
    </w:p>
    <w:p w:rsidR="00412E32" w:rsidRPr="00F62818" w:rsidRDefault="00412E32" w:rsidP="008D7F9F">
      <w:pPr>
        <w:pStyle w:val="Style20"/>
        <w:widowControl/>
        <w:spacing w:before="120"/>
        <w:ind w:firstLine="0"/>
        <w:rPr>
          <w:rFonts w:ascii="Times New Roman" w:hAnsi="Times New Roman" w:cs="Times New Roman"/>
          <w:lang w:val="it-IT"/>
        </w:rPr>
      </w:pPr>
      <w:r w:rsidRPr="00F62818">
        <w:rPr>
          <w:rFonts w:ascii="Times New Roman" w:hAnsi="Times New Roman" w:cs="Times New Roman"/>
          <w:lang w:val="it-IT"/>
        </w:rPr>
        <w:t xml:space="preserve"> </w:t>
      </w:r>
      <w:r w:rsidRPr="00F62818">
        <w:rPr>
          <w:rFonts w:ascii="Times New Roman" w:hAnsi="Times New Roman" w:cs="Times New Roman"/>
          <w:sz w:val="28"/>
          <w:szCs w:val="28"/>
          <w:lang w:val="it-IT"/>
        </w:rPr>
        <w:t>- căi noi de acces sau schimbări ale celor existente :</w:t>
      </w:r>
      <w:r w:rsidRPr="00F62818">
        <w:rPr>
          <w:rFonts w:ascii="Times New Roman" w:hAnsi="Times New Roman" w:cs="Times New Roman"/>
          <w:sz w:val="28"/>
          <w:szCs w:val="28"/>
          <w:lang w:val="ro-RO"/>
        </w:rPr>
        <w:t xml:space="preserve"> </w:t>
      </w:r>
      <w:r w:rsidRPr="00F62818">
        <w:rPr>
          <w:rStyle w:val="tpa1"/>
          <w:rFonts w:ascii="Times New Roman" w:hAnsi="Times New Roman"/>
          <w:lang w:val="ro-RO"/>
        </w:rPr>
        <w:t>se vor folosi caile de acces existente</w:t>
      </w:r>
      <w:r w:rsidRPr="00F62818">
        <w:rPr>
          <w:rFonts w:ascii="Times New Roman" w:hAnsi="Times New Roman" w:cs="Times New Roman"/>
          <w:caps/>
          <w:lang w:val="it-IT"/>
        </w:rPr>
        <w:t>;</w:t>
      </w:r>
    </w:p>
    <w:p w:rsidR="00412E32" w:rsidRPr="00F62818" w:rsidRDefault="00412E32" w:rsidP="007F40F0">
      <w:pPr>
        <w:autoSpaceDE w:val="0"/>
        <w:autoSpaceDN w:val="0"/>
        <w:adjustRightInd w:val="0"/>
        <w:spacing w:after="0" w:line="240" w:lineRule="auto"/>
        <w:jc w:val="both"/>
        <w:rPr>
          <w:rFonts w:ascii="Times New Roman" w:hAnsi="Times New Roman"/>
          <w:sz w:val="24"/>
          <w:szCs w:val="24"/>
          <w:lang w:val="it-IT"/>
        </w:rPr>
      </w:pPr>
      <w:r w:rsidRPr="00F62818">
        <w:rPr>
          <w:rFonts w:ascii="Times New Roman" w:hAnsi="Times New Roman"/>
          <w:sz w:val="28"/>
          <w:szCs w:val="28"/>
          <w:lang w:val="it-IT"/>
        </w:rPr>
        <w:t xml:space="preserve"> - resursele naturale folosite în construcţie şi funcţionare : </w:t>
      </w:r>
      <w:r w:rsidRPr="00F62818">
        <w:rPr>
          <w:rFonts w:ascii="Times New Roman" w:hAnsi="Times New Roman"/>
          <w:sz w:val="24"/>
          <w:szCs w:val="24"/>
          <w:lang w:val="it-IT"/>
        </w:rPr>
        <w:t>Nu se vor folosi alte resurse naturale decit cele folosite in mod obisnuit la realizarea unui astfel de proiect, respectiv nisipul şi pietrişul, lemn.</w:t>
      </w:r>
    </w:p>
    <w:p w:rsidR="00412E32" w:rsidRPr="00F62818" w:rsidRDefault="00412E32" w:rsidP="00537B52">
      <w:pPr>
        <w:spacing w:line="240" w:lineRule="auto"/>
        <w:jc w:val="both"/>
        <w:rPr>
          <w:rFonts w:ascii="Times New Roman" w:hAnsi="Times New Roman"/>
          <w:sz w:val="24"/>
          <w:szCs w:val="24"/>
          <w:lang w:val="ro-RO"/>
        </w:rPr>
      </w:pPr>
      <w:r w:rsidRPr="00F62818">
        <w:rPr>
          <w:rFonts w:ascii="Times New Roman" w:hAnsi="Times New Roman"/>
          <w:sz w:val="24"/>
          <w:szCs w:val="24"/>
          <w:lang w:val="it-IT"/>
        </w:rPr>
        <w:t xml:space="preserve">- </w:t>
      </w:r>
      <w:r w:rsidRPr="00F62818">
        <w:rPr>
          <w:rFonts w:ascii="Times New Roman" w:hAnsi="Times New Roman"/>
          <w:sz w:val="28"/>
          <w:szCs w:val="28"/>
          <w:lang w:val="it-IT"/>
        </w:rPr>
        <w:t>metode folosite în construcţie/demolare</w:t>
      </w:r>
      <w:r w:rsidRPr="00F62818">
        <w:rPr>
          <w:rFonts w:ascii="Times New Roman" w:hAnsi="Times New Roman"/>
          <w:sz w:val="24"/>
          <w:szCs w:val="24"/>
          <w:lang w:val="it-IT"/>
        </w:rPr>
        <w:t> : se vor realiza urmatoarele  lucrari:</w:t>
      </w:r>
      <w:r w:rsidRPr="00F62818">
        <w:rPr>
          <w:rStyle w:val="FontStyle69"/>
          <w:rFonts w:ascii="Times New Roman" w:hAnsi="Times New Roman"/>
          <w:bCs/>
          <w:sz w:val="24"/>
          <w:szCs w:val="24"/>
          <w:lang w:val="it-IT"/>
        </w:rPr>
        <w:t xml:space="preserve"> </w:t>
      </w:r>
      <w:r w:rsidRPr="00F62818">
        <w:rPr>
          <w:rStyle w:val="FontStyle69"/>
          <w:rFonts w:ascii="Times New Roman" w:hAnsi="Times New Roman"/>
          <w:b w:val="0"/>
          <w:bCs/>
          <w:sz w:val="24"/>
          <w:szCs w:val="24"/>
          <w:lang w:val="it-IT"/>
        </w:rPr>
        <w:t xml:space="preserve">Lucrări de pregătire a terenului şi a solului, </w:t>
      </w:r>
      <w:r w:rsidRPr="00F62818">
        <w:rPr>
          <w:rStyle w:val="FontStyle67"/>
          <w:rFonts w:ascii="Times New Roman" w:hAnsi="Times New Roman"/>
          <w:sz w:val="24"/>
          <w:szCs w:val="24"/>
          <w:lang w:val="ro-RO" w:eastAsia="ro-RO"/>
        </w:rPr>
        <w:t xml:space="preserve">Lucrări de delimitare a perdelelor forestiere, </w:t>
      </w:r>
      <w:r w:rsidRPr="00F62818">
        <w:rPr>
          <w:rStyle w:val="FontStyle67"/>
          <w:rFonts w:ascii="Times New Roman" w:hAnsi="Times New Roman"/>
          <w:sz w:val="24"/>
          <w:szCs w:val="24"/>
          <w:lang w:val="ro-RO"/>
        </w:rPr>
        <w:t xml:space="preserve">Lucrări de instalare a </w:t>
      </w:r>
      <w:r w:rsidRPr="00F62818">
        <w:rPr>
          <w:rStyle w:val="FontStyle71"/>
          <w:rFonts w:ascii="Times New Roman" w:hAnsi="Times New Roman"/>
          <w:b w:val="0"/>
          <w:bCs/>
          <w:sz w:val="24"/>
          <w:szCs w:val="24"/>
          <w:lang w:val="ro-RO"/>
        </w:rPr>
        <w:t>plantaţiilor,</w:t>
      </w:r>
      <w:r w:rsidRPr="00F62818">
        <w:rPr>
          <w:rStyle w:val="FontStyle71"/>
          <w:rFonts w:ascii="Times New Roman" w:hAnsi="Times New Roman"/>
          <w:bCs/>
          <w:sz w:val="24"/>
          <w:szCs w:val="24"/>
          <w:lang w:val="ro-RO"/>
        </w:rPr>
        <w:t xml:space="preserve"> </w:t>
      </w:r>
      <w:r w:rsidRPr="00F62818">
        <w:rPr>
          <w:rFonts w:ascii="Times New Roman" w:hAnsi="Times New Roman"/>
          <w:sz w:val="24"/>
          <w:szCs w:val="24"/>
          <w:lang w:val="ro-RO"/>
        </w:rPr>
        <w:t>Revizuirea plantatiilor.</w:t>
      </w:r>
    </w:p>
    <w:p w:rsidR="00412E32" w:rsidRPr="00F62818" w:rsidRDefault="00412E32" w:rsidP="00537B52">
      <w:pPr>
        <w:spacing w:line="240" w:lineRule="auto"/>
        <w:jc w:val="both"/>
        <w:rPr>
          <w:rFonts w:ascii="Times New Roman" w:hAnsi="Times New Roman"/>
          <w:sz w:val="24"/>
          <w:szCs w:val="24"/>
          <w:lang w:val="ro-RO"/>
        </w:rPr>
      </w:pPr>
      <w:r w:rsidRPr="00F62818">
        <w:rPr>
          <w:rFonts w:ascii="Times New Roman" w:hAnsi="Times New Roman"/>
          <w:sz w:val="24"/>
          <w:szCs w:val="24"/>
          <w:lang w:val="ro-RO"/>
        </w:rPr>
        <w:t xml:space="preserve">- </w:t>
      </w:r>
      <w:r w:rsidRPr="00F62818">
        <w:rPr>
          <w:rFonts w:ascii="Times New Roman" w:hAnsi="Times New Roman"/>
          <w:sz w:val="28"/>
          <w:szCs w:val="28"/>
          <w:lang w:val="ro-RO"/>
        </w:rPr>
        <w:t>planul de execuţie, cuprinzând faza de construcţie, punerea în funcţiune, exploatare, refacere şi folosire ulterioară </w:t>
      </w:r>
      <w:r w:rsidRPr="00F62818">
        <w:rPr>
          <w:rFonts w:ascii="Times New Roman" w:hAnsi="Times New Roman"/>
          <w:sz w:val="24"/>
          <w:szCs w:val="24"/>
          <w:lang w:val="ro-RO"/>
        </w:rPr>
        <w:t>:</w:t>
      </w:r>
      <w:r w:rsidRPr="00F62818">
        <w:rPr>
          <w:rFonts w:ascii="Times New Roman" w:hAnsi="Times New Roman"/>
          <w:noProof/>
          <w:sz w:val="24"/>
          <w:szCs w:val="24"/>
          <w:lang w:val="ro-RO"/>
        </w:rPr>
        <w:t xml:space="preserve"> </w:t>
      </w:r>
    </w:p>
    <w:p w:rsidR="00412E32" w:rsidRPr="0030124A" w:rsidRDefault="00412E32" w:rsidP="00F62818">
      <w:pPr>
        <w:pStyle w:val="Normal14"/>
        <w:ind w:firstLine="0"/>
        <w:rPr>
          <w:rStyle w:val="FontStyle69"/>
          <w:rFonts w:ascii="Times New Roman" w:hAnsi="Times New Roman"/>
          <w:bCs/>
          <w:sz w:val="24"/>
          <w:szCs w:val="24"/>
        </w:rPr>
      </w:pPr>
      <w:r w:rsidRPr="0030124A">
        <w:rPr>
          <w:rStyle w:val="FontStyle69"/>
          <w:rFonts w:ascii="Times New Roman" w:hAnsi="Times New Roman"/>
          <w:bCs/>
          <w:sz w:val="24"/>
          <w:szCs w:val="24"/>
        </w:rPr>
        <w:t>Lucrări de pregătire a terenului şi a solului</w:t>
      </w:r>
    </w:p>
    <w:p w:rsidR="00412E32" w:rsidRPr="0030124A" w:rsidRDefault="00412E32" w:rsidP="004A5174">
      <w:pPr>
        <w:pStyle w:val="Normal14"/>
        <w:rPr>
          <w:rStyle w:val="FontStyle69"/>
          <w:rFonts w:ascii="Times New Roman" w:hAnsi="Times New Roman"/>
          <w:b w:val="0"/>
          <w:bCs/>
          <w:sz w:val="24"/>
          <w:szCs w:val="24"/>
        </w:rPr>
      </w:pPr>
      <w:r w:rsidRPr="0030124A">
        <w:rPr>
          <w:rStyle w:val="FontStyle69"/>
          <w:rFonts w:ascii="Times New Roman" w:hAnsi="Times New Roman"/>
          <w:b w:val="0"/>
          <w:bCs/>
          <w:sz w:val="24"/>
          <w:szCs w:val="24"/>
        </w:rPr>
        <w:t>- ararea terenului va fi executata pe întreaga suprafaţa. Arătura contribuie la acumularea apei în sol, distrugerea buruienilor, ameliorarea structurii şi aeraţiei soiului, crearea unui microrelief favorabil pătrunderii apei din precipitaţii. Arătura se va executa, în luna premergătoare plantării, cu adâncimea medie a brazdei de peste 30 cm;</w:t>
      </w:r>
    </w:p>
    <w:p w:rsidR="00412E32" w:rsidRPr="0030124A" w:rsidRDefault="00412E32" w:rsidP="004A5174">
      <w:pPr>
        <w:pStyle w:val="Normal14"/>
        <w:rPr>
          <w:rStyle w:val="FontStyle69"/>
          <w:rFonts w:ascii="Times New Roman" w:hAnsi="Times New Roman"/>
          <w:b w:val="0"/>
          <w:bCs/>
          <w:sz w:val="24"/>
          <w:szCs w:val="24"/>
        </w:rPr>
      </w:pPr>
      <w:r w:rsidRPr="0030124A">
        <w:rPr>
          <w:rStyle w:val="FontStyle69"/>
          <w:rFonts w:ascii="Times New Roman" w:hAnsi="Times New Roman"/>
          <w:b w:val="0"/>
          <w:bCs/>
          <w:sz w:val="24"/>
          <w:szCs w:val="24"/>
        </w:rPr>
        <w:t>- discuirea terenului se va face pe întreaga suprafaţa. Discuirea duce la sfărâmarea bulgarilor mari din arătura, la maruntîrea brazdelor si nivelarea solului. Adâncimea de lucru este de 10-12 cm. Discuirea se execută în două sensuri perpendiculare imediat dupa ararea terenului.</w:t>
      </w:r>
    </w:p>
    <w:p w:rsidR="00412E32" w:rsidRPr="0030124A" w:rsidRDefault="00412E32" w:rsidP="004A5174">
      <w:pPr>
        <w:spacing w:line="240" w:lineRule="auto"/>
        <w:jc w:val="both"/>
        <w:rPr>
          <w:rFonts w:ascii="Times New Roman" w:hAnsi="Times New Roman"/>
          <w:b/>
          <w:i/>
          <w:sz w:val="24"/>
          <w:szCs w:val="24"/>
          <w:lang w:val="pt-BR"/>
        </w:rPr>
      </w:pPr>
      <w:r w:rsidRPr="0030124A">
        <w:rPr>
          <w:rFonts w:ascii="Times New Roman" w:hAnsi="Times New Roman"/>
          <w:b/>
          <w:i/>
          <w:sz w:val="24"/>
          <w:szCs w:val="24"/>
          <w:lang w:val="pt-BR"/>
        </w:rPr>
        <w:t>Descrierea lucrărilor de infiinţare a plantaţiei</w:t>
      </w:r>
    </w:p>
    <w:p w:rsidR="00412E32" w:rsidRPr="00B3266B" w:rsidRDefault="00412E32" w:rsidP="004A5174">
      <w:pPr>
        <w:pStyle w:val="Style21"/>
        <w:widowControl/>
        <w:spacing w:before="34" w:line="240" w:lineRule="auto"/>
        <w:ind w:left="727" w:firstLine="0"/>
        <w:rPr>
          <w:rStyle w:val="FontStyle67"/>
          <w:rFonts w:ascii="Times New Roman" w:hAnsi="Times New Roman" w:cs="Times New Roman"/>
          <w:b/>
          <w:lang w:val="ro-RO" w:eastAsia="ro-RO"/>
        </w:rPr>
      </w:pPr>
      <w:r w:rsidRPr="00B3266B">
        <w:rPr>
          <w:rStyle w:val="FontStyle67"/>
          <w:rFonts w:ascii="Times New Roman" w:hAnsi="Times New Roman" w:cs="Times New Roman"/>
          <w:b/>
          <w:lang w:val="ro-RO" w:eastAsia="ro-RO"/>
        </w:rPr>
        <w:t>Lucrări de delimitare a perdelelor forestiere</w:t>
      </w:r>
    </w:p>
    <w:p w:rsidR="00412E32" w:rsidRPr="00B3266B" w:rsidRDefault="00412E32" w:rsidP="004A5174">
      <w:pPr>
        <w:spacing w:before="240" w:line="240" w:lineRule="auto"/>
        <w:ind w:firstLine="720"/>
        <w:jc w:val="both"/>
        <w:rPr>
          <w:rStyle w:val="FontStyle67"/>
          <w:rFonts w:ascii="Times New Roman" w:hAnsi="Times New Roman"/>
          <w:sz w:val="24"/>
          <w:szCs w:val="24"/>
          <w:lang w:val="ro-RO"/>
        </w:rPr>
      </w:pPr>
      <w:r w:rsidRPr="00B3266B">
        <w:rPr>
          <w:rStyle w:val="FontStyle67"/>
          <w:rFonts w:ascii="Times New Roman" w:hAnsi="Times New Roman"/>
          <w:sz w:val="24"/>
          <w:szCs w:val="24"/>
          <w:lang w:val="ro-RO"/>
        </w:rPr>
        <w:t>Amplasarea bornelor, necesară pentru delimitarea suprafeţei perdelelor forestiere, se va face conform planului de situaţie predat de proiectant. Bornele se înscriu cu simbolul perdelei (principală sau secundară) şi se numerotează cu cifre arabe conform planului de situaţie.</w:t>
      </w:r>
    </w:p>
    <w:p w:rsidR="00412E32" w:rsidRDefault="00412E32" w:rsidP="00C9691A">
      <w:pPr>
        <w:spacing w:line="240" w:lineRule="auto"/>
        <w:ind w:firstLine="720"/>
        <w:jc w:val="both"/>
        <w:rPr>
          <w:rStyle w:val="FontStyle67"/>
          <w:rFonts w:ascii="Times New Roman" w:hAnsi="Times New Roman"/>
          <w:sz w:val="24"/>
          <w:szCs w:val="24"/>
          <w:lang w:val="ro-RO"/>
        </w:rPr>
      </w:pPr>
      <w:r w:rsidRPr="00B3266B">
        <w:rPr>
          <w:rStyle w:val="FontStyle67"/>
          <w:rFonts w:ascii="Times New Roman" w:hAnsi="Times New Roman"/>
          <w:sz w:val="24"/>
          <w:szCs w:val="24"/>
          <w:lang w:val="ro-RO"/>
        </w:rPr>
        <w:t>Bornele vor fi executate din beton armat, au formă de trunchi de piramidă cu secţiune pătrată, latura bazei mari de 16 cm, a bazei mici de 12 cm, înălţime de 60 cm şi se îngroapă în pământ cu baza mare, pe o adâncime de 40 cm, rămânând deasupra solului 20 cm. Sunt amplasate pe platforme de pământ sau piatră.Bornele se amplasează în vârful unghiurilor perimetrului perdelelor.</w:t>
      </w:r>
    </w:p>
    <w:p w:rsidR="00412E32" w:rsidRPr="00083E41" w:rsidRDefault="00412E32" w:rsidP="00C9691A">
      <w:pPr>
        <w:spacing w:line="240" w:lineRule="auto"/>
        <w:ind w:firstLine="720"/>
        <w:jc w:val="both"/>
        <w:rPr>
          <w:rStyle w:val="FontStyle71"/>
          <w:rFonts w:ascii="Times New Roman" w:hAnsi="Times New Roman"/>
          <w:b w:val="0"/>
          <w:bCs/>
          <w:sz w:val="24"/>
          <w:szCs w:val="24"/>
          <w:lang w:val="ro-RO"/>
        </w:rPr>
      </w:pPr>
      <w:r w:rsidRPr="00083E41">
        <w:rPr>
          <w:rStyle w:val="FontStyle67"/>
          <w:rFonts w:ascii="Times New Roman" w:hAnsi="Times New Roman"/>
          <w:b/>
          <w:sz w:val="24"/>
          <w:szCs w:val="24"/>
          <w:lang w:val="ro-RO"/>
        </w:rPr>
        <w:t xml:space="preserve">Lucrări de instalare a </w:t>
      </w:r>
      <w:r w:rsidRPr="00083E41">
        <w:rPr>
          <w:rStyle w:val="FontStyle71"/>
          <w:rFonts w:ascii="Times New Roman" w:hAnsi="Times New Roman"/>
          <w:bCs/>
          <w:sz w:val="24"/>
          <w:szCs w:val="24"/>
          <w:lang w:val="ro-RO"/>
        </w:rPr>
        <w:t>plantaţiilor</w:t>
      </w:r>
    </w:p>
    <w:p w:rsidR="00412E32" w:rsidRPr="00C9691A" w:rsidRDefault="00412E32" w:rsidP="004A5174">
      <w:pPr>
        <w:pStyle w:val="Normal14"/>
        <w:rPr>
          <w:rStyle w:val="FontStyle67"/>
          <w:rFonts w:ascii="Times New Roman" w:hAnsi="Times New Roman"/>
          <w:sz w:val="24"/>
          <w:szCs w:val="24"/>
        </w:rPr>
      </w:pPr>
      <w:r w:rsidRPr="00C9691A">
        <w:rPr>
          <w:rStyle w:val="FontStyle67"/>
          <w:rFonts w:ascii="Times New Roman" w:hAnsi="Times New Roman"/>
          <w:sz w:val="24"/>
          <w:szCs w:val="24"/>
        </w:rPr>
        <w:t>Puieţii folosiţi în lucrările de plantare trebuie sa respecte STAS 1347-04 - Puieţi forestieri cu talie mică, semimijlocie, mijlocie si mare, precum si prevederile Ordonanţei de Urgenta a Guvernului nr. 11 din 2004 privind producerea, comercializarea si utilizarea materialelor forestiere de reproducere.</w:t>
      </w:r>
    </w:p>
    <w:p w:rsidR="00412E32" w:rsidRPr="00C9691A" w:rsidRDefault="00412E32" w:rsidP="004A5174">
      <w:pPr>
        <w:pStyle w:val="Normal14"/>
        <w:rPr>
          <w:rStyle w:val="FontStyle67"/>
          <w:rFonts w:ascii="Times New Roman" w:hAnsi="Times New Roman"/>
          <w:sz w:val="24"/>
          <w:szCs w:val="24"/>
        </w:rPr>
      </w:pPr>
      <w:r w:rsidRPr="00C9691A">
        <w:rPr>
          <w:rStyle w:val="FontStyle67"/>
          <w:rFonts w:ascii="Times New Roman" w:hAnsi="Times New Roman"/>
          <w:sz w:val="24"/>
          <w:szCs w:val="24"/>
        </w:rPr>
        <w:t>Plantarea puieţilor se va face în gropi de 30x30x40 cm. Schema de plantare recomandată este în dreptunghi, cu distanţa de 2 m între rânduri şl 1 m între puieţi pe rand. Plantarea se va face la adâncime de minin 5 cm deasupra coletului, pentru a preveni dezgolirea acestuia prin spulberare stratului afanat de la suprafaţa solului sau prin deşosare şi expunerea rădăcinilor puieţilor la acţiunea factorilor vătămători (uscăciune şi îngheţ).</w:t>
      </w:r>
    </w:p>
    <w:p w:rsidR="00412E32" w:rsidRPr="00C9691A" w:rsidRDefault="00412E32" w:rsidP="004A5174">
      <w:pPr>
        <w:spacing w:line="240" w:lineRule="auto"/>
        <w:ind w:firstLine="720"/>
        <w:jc w:val="both"/>
        <w:rPr>
          <w:rFonts w:ascii="Times New Roman" w:hAnsi="Times New Roman"/>
          <w:sz w:val="24"/>
          <w:szCs w:val="24"/>
          <w:lang w:val="ro-RO"/>
        </w:rPr>
      </w:pPr>
      <w:r w:rsidRPr="00C9691A">
        <w:rPr>
          <w:rFonts w:ascii="Times New Roman" w:hAnsi="Times New Roman"/>
          <w:sz w:val="24"/>
          <w:szCs w:val="24"/>
          <w:lang w:val="ro-RO"/>
        </w:rPr>
        <w:t>In vederea asigurarii reuşitei lucrărilor de împădurire se recomandă respectarea cu stricteţe a regulilor de transport, manipulare, depozitare şi plantare a puieţilor.</w:t>
      </w:r>
    </w:p>
    <w:p w:rsidR="00412E32" w:rsidRPr="00B3266B" w:rsidRDefault="00412E32" w:rsidP="004A5174">
      <w:pPr>
        <w:spacing w:line="240" w:lineRule="auto"/>
        <w:jc w:val="both"/>
        <w:rPr>
          <w:rFonts w:ascii="Times New Roman" w:hAnsi="Times New Roman"/>
          <w:sz w:val="24"/>
          <w:szCs w:val="24"/>
          <w:lang w:val="it-IT"/>
        </w:rPr>
      </w:pPr>
      <w:r w:rsidRPr="00B3266B">
        <w:rPr>
          <w:rFonts w:ascii="Times New Roman" w:hAnsi="Times New Roman"/>
          <w:sz w:val="24"/>
          <w:szCs w:val="24"/>
          <w:lang w:val="ro-RO"/>
        </w:rPr>
        <w:tab/>
        <w:t xml:space="preserve">Transportul puieţilor până la destinaţie se va face cu mijloace de transport acoperite în vederea protejării rădăcinilor puieţilor de acţiunea dăunătoare a vântului şi a razelor solare. </w:t>
      </w:r>
      <w:r w:rsidRPr="00B3266B">
        <w:rPr>
          <w:rFonts w:ascii="Times New Roman" w:hAnsi="Times New Roman"/>
          <w:sz w:val="24"/>
          <w:szCs w:val="24"/>
          <w:lang w:val="it-IT"/>
        </w:rPr>
        <w:t xml:space="preserve">Snopii de puieţi se vor aseza în straturi. Intre straturi, inclusiv deasupra, dedesubt şi pe lateral, se va asterne cate un strat de muschi, litiera sau paie umede. </w:t>
      </w:r>
    </w:p>
    <w:p w:rsidR="00412E32" w:rsidRPr="00B3266B" w:rsidRDefault="00412E32" w:rsidP="004A5174">
      <w:pPr>
        <w:spacing w:line="240" w:lineRule="auto"/>
        <w:ind w:firstLine="720"/>
        <w:jc w:val="both"/>
        <w:rPr>
          <w:rFonts w:ascii="Times New Roman" w:hAnsi="Times New Roman"/>
          <w:sz w:val="24"/>
          <w:szCs w:val="24"/>
          <w:lang w:val="it-IT"/>
        </w:rPr>
      </w:pPr>
      <w:r w:rsidRPr="00B3266B">
        <w:rPr>
          <w:rFonts w:ascii="Times New Roman" w:hAnsi="Times New Roman"/>
          <w:sz w:val="24"/>
          <w:szCs w:val="24"/>
          <w:lang w:val="it-IT"/>
        </w:rPr>
        <w:t>Puieţii vor fi adusi la locul de plantare pe masura ce vor fi pusi in opera.</w:t>
      </w:r>
    </w:p>
    <w:p w:rsidR="00412E32" w:rsidRPr="00B3266B" w:rsidRDefault="00412E32" w:rsidP="004A5174">
      <w:pPr>
        <w:spacing w:line="240" w:lineRule="auto"/>
        <w:jc w:val="both"/>
        <w:rPr>
          <w:rFonts w:ascii="Times New Roman" w:hAnsi="Times New Roman"/>
          <w:sz w:val="24"/>
          <w:szCs w:val="24"/>
          <w:lang w:val="it-IT"/>
        </w:rPr>
      </w:pPr>
      <w:r w:rsidRPr="00B3266B">
        <w:rPr>
          <w:rFonts w:ascii="Times New Roman" w:hAnsi="Times New Roman"/>
          <w:sz w:val="24"/>
          <w:szCs w:val="24"/>
          <w:lang w:val="it-IT"/>
        </w:rPr>
        <w:tab/>
        <w:t>Pentru a preintampina uscarea radacinilor, depozitarea puieţilor se va face in şanţuri speciale in care se vor pastra pana la plantare. Pentru aceasta operatie se alege un loc mai ridicat, in incinta şanţierului de impadurit, cu solul suficient drenat. Saparea şanţului se face cu unelte manuale in vederea depozitarii puieţilor si aruncarea laterala (pe mal) a pământului rezultat.</w:t>
      </w:r>
    </w:p>
    <w:p w:rsidR="00412E32" w:rsidRPr="00B3266B" w:rsidRDefault="00412E32" w:rsidP="004A5174">
      <w:pPr>
        <w:pStyle w:val="Normal14"/>
        <w:rPr>
          <w:sz w:val="24"/>
          <w:szCs w:val="24"/>
          <w:lang w:val="pt-BR"/>
        </w:rPr>
      </w:pPr>
      <w:r w:rsidRPr="00B3266B">
        <w:rPr>
          <w:sz w:val="24"/>
          <w:szCs w:val="24"/>
          <w:lang w:val="pt-BR"/>
        </w:rPr>
        <w:t>Şanţul de depozitare a puieţilor  va avea latimea de 40 cm si adancimea de 30 cm. Se vor face 2 şanţuri, astfel încat transportul prin purtat direct sa se execute pe o distanţă mai mică.</w:t>
      </w:r>
    </w:p>
    <w:p w:rsidR="00412E32" w:rsidRPr="00B3266B" w:rsidRDefault="00412E32" w:rsidP="004A5174">
      <w:pPr>
        <w:spacing w:line="240" w:lineRule="auto"/>
        <w:ind w:firstLine="720"/>
        <w:jc w:val="both"/>
        <w:rPr>
          <w:rFonts w:ascii="Times New Roman" w:hAnsi="Times New Roman"/>
          <w:sz w:val="24"/>
          <w:szCs w:val="24"/>
          <w:lang w:val="pt-BR"/>
        </w:rPr>
      </w:pPr>
      <w:r w:rsidRPr="00B3266B">
        <w:rPr>
          <w:rFonts w:ascii="Times New Roman" w:hAnsi="Times New Roman"/>
          <w:sz w:val="24"/>
          <w:szCs w:val="24"/>
          <w:lang w:val="pt-BR"/>
        </w:rPr>
        <w:t>Transportul puieţilor prin purtare directă consta în scoaterea legăturilor de puieţi din şanţ şi formarea sarcinii de transport, transportul sarcinii cu puieţi la locul de plantare, asezarea provizorie a legăturilor cu puieţi în şanţ, deplasarea execuntului la şanţ. Lungimea şanţului va fi functie de numarul de puieţi, acesta va avea orientarea după direcţia nord-sud. Peretele de la capatul sudic al şanţului se sapa inclinat la 45</w:t>
      </w:r>
      <w:r w:rsidRPr="00B3266B">
        <w:rPr>
          <w:rFonts w:ascii="Times New Roman" w:hAnsi="Times New Roman"/>
          <w:sz w:val="24"/>
          <w:szCs w:val="24"/>
          <w:vertAlign w:val="superscript"/>
          <w:lang w:val="pt-BR"/>
        </w:rPr>
        <w:t>o</w:t>
      </w:r>
      <w:r w:rsidRPr="00B3266B">
        <w:rPr>
          <w:rFonts w:ascii="Times New Roman" w:hAnsi="Times New Roman"/>
          <w:sz w:val="24"/>
          <w:szCs w:val="24"/>
          <w:lang w:val="pt-BR"/>
        </w:rPr>
        <w:t xml:space="preserve"> si pe acesta se aseaza intr-un singur rand manunchiurile de puieţi. Peste fiecare rand se pune un strat de pământ umezit de 10-12 cm, cu care se acopera in intregime radacinile puieţilor si o portiune de 2-3 cm din tulpina. Se aşează apoi alte rânduri de manunchiuri intercalate cu pământ umezit şi bine tasat, până la epuizarea intregii cantitţi. Săparea se va face manual cu cazmaua.</w:t>
      </w:r>
    </w:p>
    <w:p w:rsidR="00412E32" w:rsidRPr="00C9691A" w:rsidRDefault="00412E32" w:rsidP="004A5174">
      <w:pPr>
        <w:spacing w:line="240" w:lineRule="auto"/>
        <w:jc w:val="both"/>
        <w:rPr>
          <w:rFonts w:ascii="Times New Roman" w:hAnsi="Times New Roman"/>
          <w:sz w:val="24"/>
          <w:szCs w:val="24"/>
          <w:lang w:val="pt-BR"/>
        </w:rPr>
      </w:pPr>
      <w:r w:rsidRPr="00B3266B">
        <w:rPr>
          <w:rFonts w:ascii="Times New Roman" w:hAnsi="Times New Roman"/>
          <w:sz w:val="24"/>
          <w:szCs w:val="24"/>
          <w:lang w:val="pt-BR"/>
        </w:rPr>
        <w:tab/>
        <w:t xml:space="preserve">In vederea plantării puieţilor se execută pichetarea terenului folosindu-se sârma de trasare a rândurilor şi fixarea </w:t>
      </w:r>
      <w:r w:rsidRPr="00C9691A">
        <w:rPr>
          <w:rFonts w:ascii="Times New Roman" w:hAnsi="Times New Roman"/>
          <w:sz w:val="24"/>
          <w:szCs w:val="24"/>
          <w:lang w:val="pt-BR"/>
        </w:rPr>
        <w:t xml:space="preserve">ţăruşilor în dreptul semnelor de pe sarma. </w:t>
      </w:r>
    </w:p>
    <w:p w:rsidR="00412E32" w:rsidRPr="00C9691A" w:rsidRDefault="00412E32" w:rsidP="004A5174">
      <w:pPr>
        <w:spacing w:line="240" w:lineRule="auto"/>
        <w:ind w:firstLine="720"/>
        <w:jc w:val="both"/>
        <w:rPr>
          <w:rFonts w:ascii="Times New Roman" w:hAnsi="Times New Roman"/>
          <w:sz w:val="24"/>
          <w:szCs w:val="24"/>
          <w:lang w:val="it-IT"/>
        </w:rPr>
      </w:pPr>
      <w:r w:rsidRPr="00C9691A">
        <w:rPr>
          <w:rFonts w:ascii="Times New Roman" w:hAnsi="Times New Roman"/>
          <w:sz w:val="24"/>
          <w:szCs w:val="24"/>
          <w:lang w:val="it-IT"/>
        </w:rPr>
        <w:t>Dupa pichetare se vor săpa gropile cu dimensiunile 30 x 30 x 40 cm pentru plantare.</w:t>
      </w:r>
    </w:p>
    <w:p w:rsidR="00412E32" w:rsidRPr="00C9691A" w:rsidRDefault="00412E32" w:rsidP="004A5174">
      <w:pPr>
        <w:spacing w:line="240" w:lineRule="auto"/>
        <w:ind w:firstLine="720"/>
        <w:jc w:val="both"/>
        <w:rPr>
          <w:rFonts w:ascii="Times New Roman" w:hAnsi="Times New Roman"/>
          <w:sz w:val="24"/>
          <w:szCs w:val="24"/>
          <w:lang w:val="it-IT"/>
        </w:rPr>
      </w:pPr>
      <w:r w:rsidRPr="00C9691A">
        <w:rPr>
          <w:rFonts w:ascii="Times New Roman" w:hAnsi="Times New Roman"/>
          <w:sz w:val="24"/>
          <w:szCs w:val="24"/>
          <w:lang w:val="it-IT"/>
        </w:rPr>
        <w:t>Săparea gropilor se va face cu cazmaua. Se scoate pământul la marginea gropii (pământul vegetal din straturile superioare se pune separat de cel din straturile inferioare), se aleg pietrele, radacinile, rizomii, si alte resturi vegetale, acestea se aseaza pe spatiile dintre gropi, se culeg si distrug larvele sau insectele dăunătoare. Pământul rezultat se va aseza separat, în două părţi, pentru ca stratul de pământ vegetal de la suprafaţă să fie folosit la acoperirea rădăcinilor.</w:t>
      </w:r>
    </w:p>
    <w:p w:rsidR="00412E32" w:rsidRPr="00C9691A" w:rsidRDefault="00412E32" w:rsidP="004A5174">
      <w:pPr>
        <w:spacing w:line="240" w:lineRule="auto"/>
        <w:ind w:firstLine="720"/>
        <w:jc w:val="both"/>
        <w:rPr>
          <w:rFonts w:ascii="Times New Roman" w:hAnsi="Times New Roman"/>
          <w:sz w:val="24"/>
          <w:szCs w:val="24"/>
          <w:lang w:val="it-IT"/>
        </w:rPr>
      </w:pPr>
      <w:r w:rsidRPr="00C9691A">
        <w:rPr>
          <w:rFonts w:ascii="Times New Roman" w:hAnsi="Times New Roman"/>
          <w:sz w:val="24"/>
          <w:szCs w:val="24"/>
          <w:lang w:val="it-IT"/>
        </w:rPr>
        <w:t xml:space="preserve">Afânarea solului de pe fundul gropii sau formarea unui muşuroi, introducerea puietului în groapa, răsfirarea rădăcinilor, tragerea pământului vegetal în groapa până la jumătate din adâncimea acesteia, se mişcă uşor puietul în plan vertical şi orizontal până intră pământul printre rădăcini şi acestea ajung în pozitie verticală, se aliniaza puietul şi se face prima bătătorire cu piciorul, apoi se pune pământ în gropa în 1-2 reprize urmate de tasări ale solului până ce groapa se umple, apoi se aşează un strat de sol afânat peste ultimul strat bătătorit. </w:t>
      </w:r>
    </w:p>
    <w:p w:rsidR="00412E32" w:rsidRPr="00B3266B" w:rsidRDefault="00412E32" w:rsidP="004A5174">
      <w:pPr>
        <w:pStyle w:val="Normal14"/>
        <w:rPr>
          <w:rStyle w:val="FontStyle67"/>
          <w:sz w:val="24"/>
          <w:szCs w:val="24"/>
        </w:rPr>
      </w:pPr>
      <w:r w:rsidRPr="00C9691A">
        <w:rPr>
          <w:sz w:val="24"/>
          <w:szCs w:val="24"/>
          <w:lang w:val="it-IT"/>
        </w:rPr>
        <w:t>La toti puieţii plantati, se va reteza tulpina. Retezarea se va executa dupa plantare.</w:t>
      </w:r>
      <w:r>
        <w:rPr>
          <w:sz w:val="24"/>
          <w:szCs w:val="24"/>
          <w:lang w:val="it-IT"/>
        </w:rPr>
        <w:t xml:space="preserve"> </w:t>
      </w:r>
      <w:r w:rsidRPr="00C9691A">
        <w:rPr>
          <w:rStyle w:val="FontStyle67"/>
          <w:rFonts w:ascii="Times New Roman" w:hAnsi="Times New Roman"/>
          <w:sz w:val="24"/>
          <w:szCs w:val="24"/>
        </w:rPr>
        <w:t>La plantaţiile executate toamna, retezarea se va executa primăvara</w:t>
      </w:r>
      <w:r w:rsidRPr="00B3266B">
        <w:rPr>
          <w:rStyle w:val="FontStyle67"/>
          <w:sz w:val="24"/>
          <w:szCs w:val="24"/>
        </w:rPr>
        <w:t>.</w:t>
      </w:r>
    </w:p>
    <w:p w:rsidR="00412E32" w:rsidRPr="00B3266B" w:rsidRDefault="00412E32" w:rsidP="004A5174">
      <w:pPr>
        <w:spacing w:line="240" w:lineRule="auto"/>
        <w:jc w:val="both"/>
        <w:rPr>
          <w:rFonts w:ascii="Times New Roman" w:hAnsi="Times New Roman"/>
          <w:b/>
          <w:sz w:val="24"/>
          <w:szCs w:val="24"/>
          <w:lang w:val="ro-RO"/>
        </w:rPr>
      </w:pPr>
      <w:r w:rsidRPr="00B3266B">
        <w:rPr>
          <w:rFonts w:ascii="Times New Roman" w:hAnsi="Times New Roman"/>
          <w:b/>
          <w:sz w:val="24"/>
          <w:szCs w:val="24"/>
          <w:lang w:val="ro-RO"/>
        </w:rPr>
        <w:t>Revizuirea plantatiilor</w:t>
      </w:r>
    </w:p>
    <w:p w:rsidR="00412E32" w:rsidRPr="00B3266B" w:rsidRDefault="00412E32" w:rsidP="004A5174">
      <w:pPr>
        <w:pStyle w:val="BodyTextIndent3"/>
        <w:spacing w:line="240" w:lineRule="auto"/>
        <w:ind w:left="0" w:firstLine="720"/>
        <w:jc w:val="both"/>
        <w:rPr>
          <w:rFonts w:ascii="Times New Roman" w:hAnsi="Times New Roman"/>
          <w:sz w:val="24"/>
          <w:szCs w:val="24"/>
          <w:lang w:val="it-IT"/>
        </w:rPr>
      </w:pPr>
      <w:r w:rsidRPr="00B3266B">
        <w:rPr>
          <w:rFonts w:ascii="Times New Roman" w:hAnsi="Times New Roman"/>
          <w:sz w:val="24"/>
          <w:szCs w:val="24"/>
          <w:lang w:val="it-IT"/>
        </w:rPr>
        <w:t>La toate plantatiile revizuirea se va face în primăvara anului următor. Aceasta constă în acoperirea cu pământ a rădăcinilor puieţilor prin tragerea solului vegetal în jurul lor cu sapa, tasarea pământului, îndepartarea puieţilor culcaţi de iarbă sau lastarisuri, despotmolirea puieţilor, îndepărtarea din jurul puieţilor a malului si a resturilor aduse de ape.</w:t>
      </w:r>
    </w:p>
    <w:p w:rsidR="00412E32" w:rsidRPr="00A243F1" w:rsidRDefault="00412E32" w:rsidP="004A5174">
      <w:pPr>
        <w:autoSpaceDE w:val="0"/>
        <w:autoSpaceDN w:val="0"/>
        <w:adjustRightInd w:val="0"/>
        <w:spacing w:after="0" w:line="240" w:lineRule="auto"/>
        <w:jc w:val="both"/>
        <w:rPr>
          <w:rFonts w:ascii="Times New Roman" w:hAnsi="Times New Roman"/>
          <w:sz w:val="28"/>
          <w:szCs w:val="28"/>
          <w:lang w:val="it-IT"/>
        </w:rPr>
      </w:pPr>
      <w:r w:rsidRPr="00A243F1">
        <w:rPr>
          <w:rFonts w:ascii="Times New Roman" w:hAnsi="Times New Roman"/>
          <w:sz w:val="28"/>
          <w:szCs w:val="28"/>
          <w:lang w:val="it-IT"/>
        </w:rPr>
        <w:t xml:space="preserve"> - relaţia cu alte proiecte existente sau planificate : nu este cazul;</w:t>
      </w:r>
    </w:p>
    <w:p w:rsidR="00412E32" w:rsidRPr="00A243F1" w:rsidRDefault="00412E32" w:rsidP="007F40F0">
      <w:pPr>
        <w:autoSpaceDE w:val="0"/>
        <w:autoSpaceDN w:val="0"/>
        <w:adjustRightInd w:val="0"/>
        <w:spacing w:after="0" w:line="240" w:lineRule="auto"/>
        <w:jc w:val="both"/>
        <w:rPr>
          <w:rFonts w:ascii="Times New Roman" w:hAnsi="Times New Roman"/>
          <w:sz w:val="28"/>
          <w:szCs w:val="28"/>
          <w:lang w:val="it-IT"/>
        </w:rPr>
      </w:pPr>
      <w:r w:rsidRPr="00A243F1">
        <w:rPr>
          <w:rFonts w:ascii="Times New Roman" w:hAnsi="Times New Roman"/>
          <w:sz w:val="28"/>
          <w:szCs w:val="28"/>
          <w:lang w:val="it-IT"/>
        </w:rPr>
        <w:t>- detalii privind alternativele care au fost luate în considerare: nu este cazul;</w:t>
      </w:r>
    </w:p>
    <w:p w:rsidR="00412E32" w:rsidRPr="00A243F1" w:rsidRDefault="00412E32" w:rsidP="007F40F0">
      <w:pPr>
        <w:autoSpaceDE w:val="0"/>
        <w:autoSpaceDN w:val="0"/>
        <w:adjustRightInd w:val="0"/>
        <w:spacing w:after="0" w:line="240" w:lineRule="auto"/>
        <w:jc w:val="both"/>
        <w:rPr>
          <w:rFonts w:ascii="Times New Roman" w:hAnsi="Times New Roman"/>
          <w:sz w:val="28"/>
          <w:szCs w:val="28"/>
          <w:lang w:val="it-IT"/>
        </w:rPr>
      </w:pPr>
      <w:r w:rsidRPr="00A243F1">
        <w:rPr>
          <w:rFonts w:ascii="Times New Roman" w:hAnsi="Times New Roman"/>
          <w:sz w:val="28"/>
          <w:szCs w:val="28"/>
          <w:lang w:val="it-IT"/>
        </w:rPr>
        <w:t xml:space="preserve">    - alte activităţi care pot apărea ca urmare a proiectului (de exemplu, extragerea de agregate, asigurarea unor noi surse de apă, surse sau linii de transport al energiei, creşterea numărului de locuinţe, eliminarea apelor uzate şi a deşeurilor) : nu este cazul;</w:t>
      </w:r>
    </w:p>
    <w:p w:rsidR="00412E32" w:rsidRPr="00A243F1" w:rsidRDefault="00412E32" w:rsidP="007F40F0">
      <w:pPr>
        <w:autoSpaceDE w:val="0"/>
        <w:autoSpaceDN w:val="0"/>
        <w:adjustRightInd w:val="0"/>
        <w:spacing w:after="0" w:line="240" w:lineRule="auto"/>
        <w:jc w:val="both"/>
        <w:rPr>
          <w:rFonts w:ascii="Times New Roman" w:hAnsi="Times New Roman"/>
          <w:sz w:val="28"/>
          <w:szCs w:val="28"/>
          <w:lang w:val="it-IT"/>
        </w:rPr>
      </w:pPr>
      <w:r w:rsidRPr="00A243F1">
        <w:rPr>
          <w:rFonts w:ascii="Times New Roman" w:hAnsi="Times New Roman"/>
          <w:sz w:val="28"/>
          <w:szCs w:val="28"/>
          <w:lang w:val="it-IT"/>
        </w:rPr>
        <w:t xml:space="preserve">    - alte autorizaţii cerute pentru proiect: APIA, GARDA FORESTIERA.</w:t>
      </w:r>
    </w:p>
    <w:p w:rsidR="00412E32" w:rsidRPr="00A243F1" w:rsidRDefault="00412E32" w:rsidP="007F40F0">
      <w:pPr>
        <w:autoSpaceDE w:val="0"/>
        <w:autoSpaceDN w:val="0"/>
        <w:adjustRightInd w:val="0"/>
        <w:spacing w:after="0" w:line="240" w:lineRule="auto"/>
        <w:jc w:val="both"/>
        <w:rPr>
          <w:rFonts w:ascii="Times New Roman" w:hAnsi="Times New Roman"/>
          <w:sz w:val="28"/>
          <w:szCs w:val="28"/>
          <w:lang w:val="it-IT"/>
        </w:rPr>
      </w:pPr>
      <w:r w:rsidRPr="00A243F1">
        <w:rPr>
          <w:rFonts w:ascii="Times New Roman" w:hAnsi="Times New Roman"/>
          <w:sz w:val="28"/>
          <w:szCs w:val="28"/>
          <w:lang w:val="it-IT"/>
        </w:rPr>
        <w:t xml:space="preserve">   </w:t>
      </w:r>
    </w:p>
    <w:p w:rsidR="00412E32" w:rsidRPr="004427F5" w:rsidRDefault="00412E32" w:rsidP="007F40F0">
      <w:pPr>
        <w:autoSpaceDE w:val="0"/>
        <w:autoSpaceDN w:val="0"/>
        <w:adjustRightInd w:val="0"/>
        <w:spacing w:after="0" w:line="240" w:lineRule="auto"/>
        <w:jc w:val="both"/>
        <w:rPr>
          <w:rFonts w:ascii="Times New Roman" w:hAnsi="Times New Roman"/>
          <w:sz w:val="28"/>
          <w:szCs w:val="28"/>
          <w:lang w:val="pt-BR"/>
        </w:rPr>
      </w:pPr>
      <w:r w:rsidRPr="004427F5">
        <w:rPr>
          <w:rFonts w:ascii="Times New Roman" w:hAnsi="Times New Roman"/>
          <w:sz w:val="28"/>
          <w:szCs w:val="28"/>
          <w:lang w:val="it-IT"/>
        </w:rPr>
        <w:t xml:space="preserve"> </w:t>
      </w:r>
      <w:r w:rsidRPr="004427F5">
        <w:rPr>
          <w:rFonts w:ascii="Times New Roman" w:hAnsi="Times New Roman"/>
          <w:sz w:val="28"/>
          <w:szCs w:val="28"/>
          <w:lang w:val="pt-BR"/>
        </w:rPr>
        <w:t>IV. Descrierea lucrărilor de demolare necesare:</w:t>
      </w:r>
    </w:p>
    <w:p w:rsidR="00412E32" w:rsidRPr="004427F5" w:rsidRDefault="00412E32" w:rsidP="00980CFC">
      <w:pPr>
        <w:autoSpaceDE w:val="0"/>
        <w:autoSpaceDN w:val="0"/>
        <w:adjustRightInd w:val="0"/>
        <w:spacing w:after="0" w:line="240" w:lineRule="auto"/>
        <w:jc w:val="both"/>
        <w:rPr>
          <w:rFonts w:ascii="Times New Roman" w:hAnsi="Times New Roman"/>
          <w:sz w:val="28"/>
          <w:szCs w:val="28"/>
          <w:lang w:val="pt-BR"/>
        </w:rPr>
      </w:pPr>
      <w:r w:rsidRPr="004427F5">
        <w:rPr>
          <w:rFonts w:ascii="Times New Roman" w:hAnsi="Times New Roman"/>
          <w:sz w:val="28"/>
          <w:szCs w:val="28"/>
          <w:lang w:val="pt-BR"/>
        </w:rPr>
        <w:t xml:space="preserve">    - planul de execuţie a lucrărilor de demolare, de refacere şi folosire ulterioară a terenului: nu este cazul;</w:t>
      </w:r>
    </w:p>
    <w:p w:rsidR="00412E32" w:rsidRPr="004427F5" w:rsidRDefault="00412E32" w:rsidP="00980CFC">
      <w:pPr>
        <w:autoSpaceDE w:val="0"/>
        <w:autoSpaceDN w:val="0"/>
        <w:adjustRightInd w:val="0"/>
        <w:spacing w:after="0" w:line="240" w:lineRule="auto"/>
        <w:jc w:val="both"/>
        <w:rPr>
          <w:rFonts w:ascii="Times New Roman" w:hAnsi="Times New Roman"/>
          <w:sz w:val="28"/>
          <w:szCs w:val="28"/>
          <w:lang w:val="pt-BR"/>
        </w:rPr>
      </w:pPr>
      <w:r w:rsidRPr="004427F5">
        <w:rPr>
          <w:rFonts w:ascii="Times New Roman" w:hAnsi="Times New Roman"/>
          <w:sz w:val="28"/>
          <w:szCs w:val="28"/>
          <w:lang w:val="pt-BR"/>
        </w:rPr>
        <w:t xml:space="preserve">    - descrierea lucrărilor de refacere a amplasamentului: nu este cazul;</w:t>
      </w:r>
    </w:p>
    <w:p w:rsidR="00412E32" w:rsidRPr="004427F5" w:rsidRDefault="00412E32" w:rsidP="00980CFC">
      <w:pPr>
        <w:autoSpaceDE w:val="0"/>
        <w:autoSpaceDN w:val="0"/>
        <w:adjustRightInd w:val="0"/>
        <w:spacing w:after="0" w:line="240" w:lineRule="auto"/>
        <w:jc w:val="both"/>
        <w:rPr>
          <w:rFonts w:ascii="Times New Roman" w:hAnsi="Times New Roman"/>
          <w:sz w:val="28"/>
          <w:szCs w:val="28"/>
          <w:lang w:val="pt-BR"/>
        </w:rPr>
      </w:pPr>
      <w:r w:rsidRPr="004427F5">
        <w:rPr>
          <w:rFonts w:ascii="Times New Roman" w:hAnsi="Times New Roman"/>
          <w:sz w:val="28"/>
          <w:szCs w:val="28"/>
          <w:lang w:val="pt-BR"/>
        </w:rPr>
        <w:t xml:space="preserve">    - căi noi de acces sau schimbări ale celor existente, după caz: nu este cazul;</w:t>
      </w:r>
    </w:p>
    <w:p w:rsidR="00412E32" w:rsidRPr="004427F5" w:rsidRDefault="00412E32" w:rsidP="00980CFC">
      <w:pPr>
        <w:autoSpaceDE w:val="0"/>
        <w:autoSpaceDN w:val="0"/>
        <w:adjustRightInd w:val="0"/>
        <w:spacing w:after="0" w:line="240" w:lineRule="auto"/>
        <w:jc w:val="both"/>
        <w:rPr>
          <w:rFonts w:ascii="Times New Roman" w:hAnsi="Times New Roman"/>
          <w:sz w:val="28"/>
          <w:szCs w:val="28"/>
          <w:lang w:val="pt-BR"/>
        </w:rPr>
      </w:pPr>
      <w:r w:rsidRPr="004427F5">
        <w:rPr>
          <w:rFonts w:ascii="Times New Roman" w:hAnsi="Times New Roman"/>
          <w:sz w:val="28"/>
          <w:szCs w:val="28"/>
          <w:lang w:val="pt-BR"/>
        </w:rPr>
        <w:t xml:space="preserve">    - metode folosite în demolare: nu este cazul;</w:t>
      </w:r>
    </w:p>
    <w:p w:rsidR="00412E32" w:rsidRPr="004427F5" w:rsidRDefault="00412E32" w:rsidP="00980CFC">
      <w:pPr>
        <w:autoSpaceDE w:val="0"/>
        <w:autoSpaceDN w:val="0"/>
        <w:adjustRightInd w:val="0"/>
        <w:spacing w:after="0" w:line="240" w:lineRule="auto"/>
        <w:jc w:val="both"/>
        <w:rPr>
          <w:rFonts w:ascii="Times New Roman" w:hAnsi="Times New Roman"/>
          <w:sz w:val="28"/>
          <w:szCs w:val="28"/>
          <w:lang w:val="pt-BR"/>
        </w:rPr>
      </w:pPr>
      <w:r w:rsidRPr="004427F5">
        <w:rPr>
          <w:rFonts w:ascii="Times New Roman" w:hAnsi="Times New Roman"/>
          <w:sz w:val="28"/>
          <w:szCs w:val="28"/>
          <w:lang w:val="pt-BR"/>
        </w:rPr>
        <w:t xml:space="preserve">    - detalii privind alternativele care au fost luate în considerare: nu este cazul;</w:t>
      </w:r>
    </w:p>
    <w:p w:rsidR="00412E32" w:rsidRPr="004427F5" w:rsidRDefault="00412E32" w:rsidP="007F40F0">
      <w:pPr>
        <w:autoSpaceDE w:val="0"/>
        <w:autoSpaceDN w:val="0"/>
        <w:adjustRightInd w:val="0"/>
        <w:spacing w:after="0" w:line="240" w:lineRule="auto"/>
        <w:jc w:val="both"/>
        <w:rPr>
          <w:rFonts w:ascii="Times New Roman" w:hAnsi="Times New Roman"/>
          <w:sz w:val="28"/>
          <w:szCs w:val="28"/>
          <w:lang w:val="pt-BR"/>
        </w:rPr>
      </w:pPr>
      <w:r w:rsidRPr="004427F5">
        <w:rPr>
          <w:rFonts w:ascii="Times New Roman" w:hAnsi="Times New Roman"/>
          <w:sz w:val="28"/>
          <w:szCs w:val="28"/>
          <w:lang w:val="pt-BR"/>
        </w:rPr>
        <w:t xml:space="preserve">    - alte activităţi care pot apărea ca urmare a demolării (de exemplu, eliminarea deşeurilor) : nu este cazul;</w:t>
      </w:r>
    </w:p>
    <w:p w:rsidR="00412E32" w:rsidRPr="004427F5" w:rsidRDefault="00412E32" w:rsidP="007F40F0">
      <w:pPr>
        <w:autoSpaceDE w:val="0"/>
        <w:autoSpaceDN w:val="0"/>
        <w:adjustRightInd w:val="0"/>
        <w:spacing w:after="0" w:line="240" w:lineRule="auto"/>
        <w:jc w:val="both"/>
        <w:rPr>
          <w:rFonts w:ascii="Times New Roman" w:hAnsi="Times New Roman"/>
          <w:sz w:val="28"/>
          <w:szCs w:val="28"/>
          <w:lang w:val="pt-BR"/>
        </w:rPr>
      </w:pPr>
      <w:r w:rsidRPr="004427F5">
        <w:rPr>
          <w:rFonts w:ascii="Times New Roman" w:hAnsi="Times New Roman"/>
          <w:sz w:val="28"/>
          <w:szCs w:val="28"/>
          <w:lang w:val="pt-BR"/>
        </w:rPr>
        <w:t xml:space="preserve">    V. Descrierea amplasării proiectului:</w:t>
      </w:r>
    </w:p>
    <w:p w:rsidR="00412E32" w:rsidRPr="004427F5" w:rsidRDefault="00412E32" w:rsidP="007F40F0">
      <w:pPr>
        <w:autoSpaceDE w:val="0"/>
        <w:autoSpaceDN w:val="0"/>
        <w:adjustRightInd w:val="0"/>
        <w:spacing w:after="0" w:line="240" w:lineRule="auto"/>
        <w:jc w:val="both"/>
        <w:rPr>
          <w:rFonts w:ascii="Times New Roman" w:hAnsi="Times New Roman"/>
          <w:sz w:val="28"/>
          <w:szCs w:val="28"/>
          <w:lang w:val="pt-BR"/>
        </w:rPr>
      </w:pPr>
      <w:r w:rsidRPr="004427F5">
        <w:rPr>
          <w:rFonts w:ascii="Times New Roman" w:hAnsi="Times New Roman"/>
          <w:sz w:val="28"/>
          <w:szCs w:val="28"/>
          <w:lang w:val="pt-BR"/>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 nu este cazul;</w:t>
      </w:r>
    </w:p>
    <w:p w:rsidR="00412E32" w:rsidRPr="00271660" w:rsidRDefault="00412E32" w:rsidP="007F40F0">
      <w:pPr>
        <w:autoSpaceDE w:val="0"/>
        <w:autoSpaceDN w:val="0"/>
        <w:adjustRightInd w:val="0"/>
        <w:spacing w:after="0" w:line="240" w:lineRule="auto"/>
        <w:jc w:val="both"/>
        <w:rPr>
          <w:rFonts w:ascii="Times New Roman" w:hAnsi="Times New Roman"/>
          <w:sz w:val="24"/>
          <w:szCs w:val="24"/>
          <w:lang w:val="ro-RO"/>
        </w:rPr>
      </w:pPr>
      <w:r w:rsidRPr="004427F5">
        <w:rPr>
          <w:rFonts w:ascii="Times New Roman" w:hAnsi="Times New Roman"/>
          <w:sz w:val="28"/>
          <w:szCs w:val="28"/>
          <w:lang w:val="pt-BR"/>
        </w:rPr>
        <w:t xml:space="preserve">    -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 </w:t>
      </w:r>
      <w:r>
        <w:rPr>
          <w:rFonts w:ascii="Times New Roman" w:hAnsi="Times New Roman"/>
          <w:sz w:val="24"/>
          <w:szCs w:val="24"/>
          <w:lang w:val="pt-BR"/>
        </w:rPr>
        <w:t>nu este cazul.</w:t>
      </w:r>
    </w:p>
    <w:p w:rsidR="00412E32" w:rsidRPr="004427F5" w:rsidRDefault="00412E32" w:rsidP="007F40F0">
      <w:pPr>
        <w:autoSpaceDE w:val="0"/>
        <w:autoSpaceDN w:val="0"/>
        <w:adjustRightInd w:val="0"/>
        <w:spacing w:after="0" w:line="240" w:lineRule="auto"/>
        <w:jc w:val="both"/>
        <w:rPr>
          <w:rFonts w:ascii="Times New Roman" w:hAnsi="Times New Roman"/>
          <w:sz w:val="28"/>
          <w:szCs w:val="28"/>
          <w:lang w:val="it-IT"/>
        </w:rPr>
      </w:pPr>
      <w:r w:rsidRPr="004427F5">
        <w:rPr>
          <w:rFonts w:ascii="Times New Roman" w:hAnsi="Times New Roman"/>
          <w:sz w:val="28"/>
          <w:szCs w:val="28"/>
          <w:lang w:val="pt-BR"/>
        </w:rPr>
        <w:t xml:space="preserve">    </w:t>
      </w:r>
      <w:r w:rsidRPr="004427F5">
        <w:rPr>
          <w:rFonts w:ascii="Times New Roman" w:hAnsi="Times New Roman"/>
          <w:sz w:val="28"/>
          <w:szCs w:val="28"/>
          <w:lang w:val="it-IT"/>
        </w:rPr>
        <w:t>- hărţi, fotografii ale amplasamentului care pot oferi informaţii privind caracteristicile fizice ale mediului, atât naturale, cât şi artificiale, şi alte informaţii privind:</w:t>
      </w:r>
    </w:p>
    <w:p w:rsidR="00412E32" w:rsidRPr="0005009B" w:rsidRDefault="00412E32" w:rsidP="00666F69">
      <w:pPr>
        <w:pStyle w:val="BodyTextIndent2"/>
        <w:spacing w:line="300" w:lineRule="exact"/>
        <w:ind w:left="0"/>
        <w:jc w:val="both"/>
        <w:rPr>
          <w:rFonts w:ascii="Times New Roman" w:hAnsi="Times New Roman"/>
          <w:sz w:val="24"/>
          <w:szCs w:val="24"/>
          <w:lang w:val="ro-RO"/>
        </w:rPr>
      </w:pPr>
      <w:r w:rsidRPr="0005009B">
        <w:rPr>
          <w:rFonts w:ascii="Times New Roman" w:hAnsi="Times New Roman"/>
          <w:sz w:val="28"/>
          <w:szCs w:val="28"/>
          <w:lang w:val="it-IT"/>
        </w:rPr>
        <w:t xml:space="preserve"> • folosinţele actuale şi planificate ale terenului atât pe amplasament, cât şi pe zone adiacente acestuia:</w:t>
      </w:r>
      <w:r w:rsidRPr="0005009B">
        <w:rPr>
          <w:rFonts w:ascii="Times New Roman" w:hAnsi="Times New Roman"/>
          <w:b/>
          <w:sz w:val="24"/>
          <w:lang w:val="ro-RO"/>
        </w:rPr>
        <w:t xml:space="preserve"> </w:t>
      </w:r>
      <w:r w:rsidRPr="0005009B">
        <w:rPr>
          <w:rFonts w:ascii="Times New Roman" w:hAnsi="Times New Roman"/>
          <w:sz w:val="24"/>
          <w:szCs w:val="24"/>
          <w:lang w:val="ro-RO"/>
        </w:rPr>
        <w:t>terenuri agricole.</w:t>
      </w:r>
    </w:p>
    <w:p w:rsidR="00412E32" w:rsidRPr="00104514" w:rsidRDefault="00412E32" w:rsidP="00666F69">
      <w:pPr>
        <w:pStyle w:val="BodyTextIndent2"/>
        <w:spacing w:line="300" w:lineRule="exact"/>
        <w:ind w:left="0"/>
        <w:jc w:val="both"/>
        <w:rPr>
          <w:rFonts w:ascii="Times New Roman" w:hAnsi="Times New Roman"/>
          <w:sz w:val="24"/>
          <w:szCs w:val="24"/>
          <w:lang w:val="it-IT"/>
        </w:rPr>
      </w:pPr>
      <w:r w:rsidRPr="00666F69">
        <w:rPr>
          <w:szCs w:val="24"/>
          <w:lang w:val="it-IT"/>
        </w:rPr>
        <w:t xml:space="preserve"> </w:t>
      </w:r>
      <w:r w:rsidRPr="00104514">
        <w:rPr>
          <w:rFonts w:ascii="Times New Roman" w:hAnsi="Times New Roman"/>
          <w:sz w:val="24"/>
          <w:szCs w:val="24"/>
          <w:lang w:val="it-IT"/>
        </w:rPr>
        <w:t>Suprafaţa perdelelor forestiere au ca vecini terenuri agricole.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77"/>
        <w:gridCol w:w="1767"/>
        <w:gridCol w:w="1701"/>
        <w:gridCol w:w="1701"/>
        <w:gridCol w:w="1559"/>
      </w:tblGrid>
      <w:tr w:rsidR="00412E32" w:rsidRPr="00104514" w:rsidTr="00986D9B">
        <w:tc>
          <w:tcPr>
            <w:tcW w:w="1777" w:type="dxa"/>
            <w:vMerge w:val="restart"/>
          </w:tcPr>
          <w:p w:rsidR="00412E32" w:rsidRPr="00104514" w:rsidRDefault="00412E32" w:rsidP="00986D9B">
            <w:pPr>
              <w:pStyle w:val="BodyTextIndent2"/>
              <w:spacing w:line="300" w:lineRule="exact"/>
              <w:jc w:val="both"/>
              <w:rPr>
                <w:rFonts w:ascii="Times New Roman" w:hAnsi="Times New Roman"/>
                <w:sz w:val="24"/>
                <w:szCs w:val="24"/>
                <w:lang w:val="fr-FR"/>
              </w:rPr>
            </w:pPr>
            <w:r w:rsidRPr="00104514">
              <w:rPr>
                <w:rFonts w:ascii="Times New Roman" w:hAnsi="Times New Roman"/>
                <w:sz w:val="24"/>
                <w:szCs w:val="24"/>
                <w:lang w:val="fr-FR"/>
              </w:rPr>
              <w:t>Vecinătăţi</w:t>
            </w:r>
          </w:p>
        </w:tc>
        <w:tc>
          <w:tcPr>
            <w:tcW w:w="1767" w:type="dxa"/>
          </w:tcPr>
          <w:p w:rsidR="00412E32" w:rsidRPr="00104514" w:rsidRDefault="00412E32" w:rsidP="00986D9B">
            <w:pPr>
              <w:pStyle w:val="BodyTextIndent2"/>
              <w:spacing w:line="300" w:lineRule="exact"/>
              <w:jc w:val="both"/>
              <w:rPr>
                <w:rFonts w:ascii="Times New Roman" w:hAnsi="Times New Roman"/>
                <w:sz w:val="24"/>
                <w:szCs w:val="24"/>
                <w:lang w:val="fr-FR"/>
              </w:rPr>
            </w:pPr>
            <w:r w:rsidRPr="00104514">
              <w:rPr>
                <w:rFonts w:ascii="Times New Roman" w:hAnsi="Times New Roman"/>
                <w:sz w:val="24"/>
                <w:szCs w:val="24"/>
                <w:lang w:val="fr-FR"/>
              </w:rPr>
              <w:t>N</w:t>
            </w:r>
          </w:p>
        </w:tc>
        <w:tc>
          <w:tcPr>
            <w:tcW w:w="1701" w:type="dxa"/>
          </w:tcPr>
          <w:p w:rsidR="00412E32" w:rsidRPr="00104514" w:rsidRDefault="00412E32" w:rsidP="00986D9B">
            <w:pPr>
              <w:pStyle w:val="BodyTextIndent2"/>
              <w:spacing w:line="300" w:lineRule="exact"/>
              <w:jc w:val="both"/>
              <w:rPr>
                <w:rFonts w:ascii="Times New Roman" w:hAnsi="Times New Roman"/>
                <w:sz w:val="24"/>
                <w:szCs w:val="24"/>
                <w:lang w:val="fr-FR"/>
              </w:rPr>
            </w:pPr>
            <w:r w:rsidRPr="00104514">
              <w:rPr>
                <w:rFonts w:ascii="Times New Roman" w:hAnsi="Times New Roman"/>
                <w:sz w:val="24"/>
                <w:szCs w:val="24"/>
                <w:lang w:val="fr-FR"/>
              </w:rPr>
              <w:t>S</w:t>
            </w:r>
          </w:p>
        </w:tc>
        <w:tc>
          <w:tcPr>
            <w:tcW w:w="1701" w:type="dxa"/>
          </w:tcPr>
          <w:p w:rsidR="00412E32" w:rsidRPr="00104514" w:rsidRDefault="00412E32" w:rsidP="00986D9B">
            <w:pPr>
              <w:pStyle w:val="BodyTextIndent2"/>
              <w:spacing w:line="300" w:lineRule="exact"/>
              <w:jc w:val="both"/>
              <w:rPr>
                <w:rFonts w:ascii="Times New Roman" w:hAnsi="Times New Roman"/>
                <w:sz w:val="24"/>
                <w:szCs w:val="24"/>
                <w:lang w:val="fr-FR"/>
              </w:rPr>
            </w:pPr>
            <w:r w:rsidRPr="00104514">
              <w:rPr>
                <w:rFonts w:ascii="Times New Roman" w:hAnsi="Times New Roman"/>
                <w:sz w:val="24"/>
                <w:szCs w:val="24"/>
                <w:lang w:val="fr-FR"/>
              </w:rPr>
              <w:t>E</w:t>
            </w:r>
          </w:p>
        </w:tc>
        <w:tc>
          <w:tcPr>
            <w:tcW w:w="1559" w:type="dxa"/>
          </w:tcPr>
          <w:p w:rsidR="00412E32" w:rsidRPr="00104514" w:rsidRDefault="00412E32" w:rsidP="00986D9B">
            <w:pPr>
              <w:pStyle w:val="BodyTextIndent2"/>
              <w:spacing w:line="300" w:lineRule="exact"/>
              <w:jc w:val="both"/>
              <w:rPr>
                <w:rFonts w:ascii="Times New Roman" w:hAnsi="Times New Roman"/>
                <w:sz w:val="24"/>
                <w:szCs w:val="24"/>
                <w:lang w:val="fr-FR"/>
              </w:rPr>
            </w:pPr>
            <w:r w:rsidRPr="00104514">
              <w:rPr>
                <w:rFonts w:ascii="Times New Roman" w:hAnsi="Times New Roman"/>
                <w:sz w:val="24"/>
                <w:szCs w:val="24"/>
                <w:lang w:val="fr-FR"/>
              </w:rPr>
              <w:t>V</w:t>
            </w:r>
          </w:p>
        </w:tc>
      </w:tr>
      <w:tr w:rsidR="00412E32" w:rsidRPr="00104514" w:rsidTr="00986D9B">
        <w:tc>
          <w:tcPr>
            <w:tcW w:w="1777" w:type="dxa"/>
            <w:vMerge/>
          </w:tcPr>
          <w:p w:rsidR="00412E32" w:rsidRPr="00104514" w:rsidRDefault="00412E32" w:rsidP="00986D9B">
            <w:pPr>
              <w:pStyle w:val="BodyTextIndent2"/>
              <w:spacing w:line="300" w:lineRule="exact"/>
              <w:jc w:val="both"/>
              <w:rPr>
                <w:rFonts w:ascii="Times New Roman" w:hAnsi="Times New Roman"/>
                <w:sz w:val="24"/>
                <w:szCs w:val="24"/>
                <w:lang w:val="fr-FR"/>
              </w:rPr>
            </w:pPr>
          </w:p>
        </w:tc>
        <w:tc>
          <w:tcPr>
            <w:tcW w:w="1767" w:type="dxa"/>
          </w:tcPr>
          <w:p w:rsidR="00412E32" w:rsidRPr="00104514" w:rsidRDefault="00412E32" w:rsidP="00986D9B">
            <w:pPr>
              <w:pStyle w:val="BodyTextIndent2"/>
              <w:spacing w:line="300" w:lineRule="exact"/>
              <w:jc w:val="both"/>
              <w:rPr>
                <w:rFonts w:ascii="Times New Roman" w:hAnsi="Times New Roman"/>
                <w:sz w:val="24"/>
                <w:szCs w:val="24"/>
                <w:lang w:val="fr-FR"/>
              </w:rPr>
            </w:pPr>
            <w:r w:rsidRPr="00104514">
              <w:rPr>
                <w:rFonts w:ascii="Times New Roman" w:hAnsi="Times New Roman"/>
                <w:sz w:val="24"/>
                <w:szCs w:val="24"/>
                <w:lang w:val="fr-FR"/>
              </w:rPr>
              <w:t>Terenuri agricole</w:t>
            </w:r>
          </w:p>
        </w:tc>
        <w:tc>
          <w:tcPr>
            <w:tcW w:w="1701" w:type="dxa"/>
          </w:tcPr>
          <w:p w:rsidR="00412E32" w:rsidRPr="00104514" w:rsidRDefault="00412E32" w:rsidP="00986D9B">
            <w:pPr>
              <w:pStyle w:val="BodyTextIndent2"/>
              <w:spacing w:line="300" w:lineRule="exact"/>
              <w:jc w:val="both"/>
              <w:rPr>
                <w:rFonts w:ascii="Times New Roman" w:hAnsi="Times New Roman"/>
                <w:sz w:val="24"/>
                <w:szCs w:val="24"/>
                <w:lang w:val="fr-FR"/>
              </w:rPr>
            </w:pPr>
            <w:r w:rsidRPr="00104514">
              <w:rPr>
                <w:rFonts w:ascii="Times New Roman" w:hAnsi="Times New Roman"/>
                <w:sz w:val="24"/>
                <w:szCs w:val="24"/>
                <w:lang w:val="fr-FR"/>
              </w:rPr>
              <w:t>Terenuri agricole</w:t>
            </w:r>
          </w:p>
        </w:tc>
        <w:tc>
          <w:tcPr>
            <w:tcW w:w="1701" w:type="dxa"/>
          </w:tcPr>
          <w:p w:rsidR="00412E32" w:rsidRPr="00104514" w:rsidRDefault="00412E32" w:rsidP="00986D9B">
            <w:pPr>
              <w:pStyle w:val="BodyTextIndent2"/>
              <w:spacing w:line="300" w:lineRule="exact"/>
              <w:jc w:val="both"/>
              <w:rPr>
                <w:rFonts w:ascii="Times New Roman" w:hAnsi="Times New Roman"/>
                <w:sz w:val="24"/>
                <w:szCs w:val="24"/>
                <w:lang w:val="fr-FR"/>
              </w:rPr>
            </w:pPr>
            <w:r w:rsidRPr="00104514">
              <w:rPr>
                <w:rFonts w:ascii="Times New Roman" w:hAnsi="Times New Roman"/>
                <w:sz w:val="24"/>
                <w:szCs w:val="24"/>
                <w:lang w:val="fr-FR"/>
              </w:rPr>
              <w:t>Terenuri agricole</w:t>
            </w:r>
          </w:p>
        </w:tc>
        <w:tc>
          <w:tcPr>
            <w:tcW w:w="1559" w:type="dxa"/>
          </w:tcPr>
          <w:p w:rsidR="00412E32" w:rsidRPr="00104514" w:rsidRDefault="00412E32" w:rsidP="00986D9B">
            <w:pPr>
              <w:pStyle w:val="BodyTextIndent2"/>
              <w:spacing w:line="300" w:lineRule="exact"/>
              <w:jc w:val="both"/>
              <w:rPr>
                <w:rFonts w:ascii="Times New Roman" w:hAnsi="Times New Roman"/>
                <w:sz w:val="24"/>
                <w:szCs w:val="24"/>
                <w:lang w:val="fr-FR"/>
              </w:rPr>
            </w:pPr>
            <w:r w:rsidRPr="00104514">
              <w:rPr>
                <w:rFonts w:ascii="Times New Roman" w:hAnsi="Times New Roman"/>
                <w:sz w:val="24"/>
                <w:szCs w:val="24"/>
                <w:lang w:val="fr-FR"/>
              </w:rPr>
              <w:t>Terenuri agricole</w:t>
            </w:r>
          </w:p>
        </w:tc>
      </w:tr>
    </w:tbl>
    <w:p w:rsidR="00412E32" w:rsidRPr="00104514" w:rsidRDefault="00412E32" w:rsidP="00666F69">
      <w:pPr>
        <w:pStyle w:val="BodyTextIndent2"/>
        <w:spacing w:line="300" w:lineRule="exact"/>
        <w:jc w:val="both"/>
        <w:rPr>
          <w:rFonts w:ascii="Times New Roman" w:hAnsi="Times New Roman"/>
          <w:sz w:val="24"/>
          <w:szCs w:val="24"/>
          <w:lang w:val="fr-FR"/>
        </w:rPr>
      </w:pPr>
    </w:p>
    <w:p w:rsidR="00412E32" w:rsidRPr="00104514" w:rsidRDefault="00412E32" w:rsidP="00666F69">
      <w:pPr>
        <w:pStyle w:val="BodyTextIndent2"/>
        <w:spacing w:line="300" w:lineRule="exact"/>
        <w:jc w:val="both"/>
        <w:rPr>
          <w:rFonts w:ascii="Times New Roman" w:hAnsi="Times New Roman"/>
          <w:sz w:val="24"/>
          <w:szCs w:val="24"/>
          <w:lang w:val="fr-FR"/>
        </w:rPr>
      </w:pPr>
      <w:r w:rsidRPr="00104514">
        <w:rPr>
          <w:rFonts w:ascii="Times New Roman" w:hAnsi="Times New Roman"/>
          <w:sz w:val="24"/>
          <w:szCs w:val="24"/>
          <w:lang w:val="fr-FR"/>
        </w:rPr>
        <w:t>Cel mai apropiat trup de pădure este la 5 km.</w:t>
      </w:r>
    </w:p>
    <w:p w:rsidR="00412E32" w:rsidRPr="001441E1" w:rsidRDefault="00412E32" w:rsidP="00CE459D">
      <w:pPr>
        <w:pStyle w:val="ListParagraph"/>
        <w:widowControl/>
        <w:spacing w:before="0" w:after="160"/>
        <w:ind w:left="0"/>
        <w:contextualSpacing/>
        <w:rPr>
          <w:rFonts w:ascii="Times New Roman" w:hAnsi="Times New Roman"/>
          <w:color w:val="FF0000"/>
          <w:sz w:val="24"/>
          <w:szCs w:val="24"/>
          <w:lang w:val="ro-RO"/>
        </w:rPr>
      </w:pPr>
      <w:r w:rsidRPr="001441E1">
        <w:rPr>
          <w:rFonts w:ascii="Times New Roman" w:hAnsi="Times New Roman"/>
          <w:color w:val="FF0000"/>
          <w:sz w:val="24"/>
          <w:szCs w:val="24"/>
          <w:lang w:val="ro-RO"/>
        </w:rPr>
        <w:t xml:space="preserve">. </w:t>
      </w:r>
    </w:p>
    <w:p w:rsidR="00412E32" w:rsidRPr="0005009B" w:rsidRDefault="00412E32" w:rsidP="0005009B">
      <w:pPr>
        <w:widowControl w:val="0"/>
        <w:autoSpaceDE w:val="0"/>
        <w:spacing w:after="0"/>
        <w:jc w:val="both"/>
        <w:rPr>
          <w:rFonts w:ascii="Times New Roman" w:hAnsi="Times New Roman"/>
          <w:sz w:val="24"/>
          <w:szCs w:val="24"/>
          <w:lang w:val="it-IT"/>
        </w:rPr>
      </w:pPr>
      <w:r w:rsidRPr="0005009B">
        <w:rPr>
          <w:rFonts w:ascii="Times New Roman" w:hAnsi="Times New Roman"/>
          <w:sz w:val="28"/>
          <w:szCs w:val="28"/>
          <w:lang w:val="it-IT"/>
        </w:rPr>
        <w:t>• politici de zonare şi de folosire a terenului:</w:t>
      </w:r>
      <w:r w:rsidRPr="0005009B">
        <w:rPr>
          <w:rFonts w:ascii="Times New Roman" w:hAnsi="Times New Roman"/>
          <w:lang w:val="ro-RO"/>
        </w:rPr>
        <w:t xml:space="preserve"> </w:t>
      </w:r>
      <w:r w:rsidRPr="0005009B">
        <w:rPr>
          <w:rFonts w:ascii="Times New Roman" w:hAnsi="Times New Roman"/>
          <w:sz w:val="24"/>
          <w:szCs w:val="24"/>
          <w:lang w:val="it-IT"/>
        </w:rPr>
        <w:t>Zonarea şi folosirea terenului sunt in conformitate cu destinaţia stabilita prin planurile de urbanism şi de amenajare a teritoriului aprobate- terenuri agricole.</w:t>
      </w:r>
    </w:p>
    <w:p w:rsidR="00412E32" w:rsidRPr="00F16EDE" w:rsidRDefault="00412E32" w:rsidP="0078021E">
      <w:pPr>
        <w:pStyle w:val="ListParagraph"/>
        <w:widowControl/>
        <w:spacing w:before="0" w:after="160"/>
        <w:ind w:left="0"/>
        <w:contextualSpacing/>
        <w:rPr>
          <w:rFonts w:ascii="Times New Roman" w:hAnsi="Times New Roman"/>
          <w:sz w:val="24"/>
          <w:szCs w:val="24"/>
          <w:lang w:val="ro-RO"/>
        </w:rPr>
      </w:pPr>
      <w:r w:rsidRPr="0005009B">
        <w:rPr>
          <w:rFonts w:ascii="Times New Roman" w:hAnsi="Times New Roman"/>
          <w:sz w:val="24"/>
          <w:szCs w:val="24"/>
          <w:lang w:val="ro-RO"/>
        </w:rPr>
        <w:t xml:space="preserve"> </w:t>
      </w:r>
      <w:r w:rsidRPr="00F16EDE">
        <w:rPr>
          <w:rFonts w:ascii="Times New Roman" w:hAnsi="Times New Roman"/>
          <w:sz w:val="28"/>
          <w:szCs w:val="28"/>
          <w:lang w:val="ro-RO"/>
        </w:rPr>
        <w:t xml:space="preserve">• arealele sensibile: </w:t>
      </w:r>
      <w:r w:rsidRPr="00F16EDE">
        <w:rPr>
          <w:rFonts w:ascii="Times New Roman" w:hAnsi="Times New Roman"/>
          <w:sz w:val="24"/>
          <w:szCs w:val="24"/>
          <w:lang w:val="ro-RO"/>
        </w:rPr>
        <w:t>amplasamentul este situat in afara ariilor naturale protejate.</w:t>
      </w:r>
    </w:p>
    <w:p w:rsidR="00412E32" w:rsidRPr="00F16EDE" w:rsidRDefault="00412E32" w:rsidP="00F16EDE">
      <w:pPr>
        <w:autoSpaceDE w:val="0"/>
        <w:autoSpaceDN w:val="0"/>
        <w:adjustRightInd w:val="0"/>
        <w:spacing w:after="0" w:line="240" w:lineRule="auto"/>
        <w:jc w:val="both"/>
        <w:rPr>
          <w:rFonts w:ascii="Times New Roman" w:hAnsi="Times New Roman"/>
          <w:sz w:val="28"/>
          <w:szCs w:val="28"/>
          <w:lang w:val="ro-RO"/>
        </w:rPr>
      </w:pPr>
      <w:r w:rsidRPr="00F16EDE">
        <w:rPr>
          <w:rFonts w:ascii="Times New Roman" w:hAnsi="Times New Roman"/>
          <w:sz w:val="28"/>
          <w:szCs w:val="28"/>
          <w:lang w:val="ro-RO"/>
        </w:rPr>
        <w:t xml:space="preserve">    - coordonatele geografice ale amplasamentului proiectului, care vor fi prezentate sub formă de vector în format digital cu referinţă geografică, în sistem de proiecţie naţională Stereo 1970: sunt atasate in format electronic prezentului memoriu;</w:t>
      </w:r>
    </w:p>
    <w:p w:rsidR="00412E32" w:rsidRPr="00F16EDE" w:rsidRDefault="00412E32" w:rsidP="00F16EDE">
      <w:pPr>
        <w:autoSpaceDE w:val="0"/>
        <w:autoSpaceDN w:val="0"/>
        <w:adjustRightInd w:val="0"/>
        <w:spacing w:after="0" w:line="240" w:lineRule="auto"/>
        <w:jc w:val="both"/>
        <w:rPr>
          <w:rFonts w:ascii="Times New Roman" w:hAnsi="Times New Roman"/>
          <w:color w:val="FF0000"/>
          <w:sz w:val="28"/>
          <w:szCs w:val="28"/>
          <w:lang w:val="ro-RO"/>
        </w:rPr>
      </w:pPr>
      <w:r w:rsidRPr="0005009B">
        <w:rPr>
          <w:rFonts w:ascii="Times New Roman" w:hAnsi="Times New Roman"/>
          <w:sz w:val="28"/>
          <w:szCs w:val="28"/>
          <w:lang w:val="fr-FR"/>
        </w:rPr>
        <w:t xml:space="preserve">- detalii privind orice variantă de amplasament care a fost luată în considerare : </w:t>
      </w:r>
      <w:r w:rsidRPr="0005009B">
        <w:rPr>
          <w:rFonts w:ascii="Times New Roman" w:hAnsi="Times New Roman"/>
          <w:sz w:val="24"/>
          <w:szCs w:val="24"/>
          <w:lang w:val="fr-FR"/>
        </w:rPr>
        <w:t>nu este cazul.</w:t>
      </w:r>
    </w:p>
    <w:p w:rsidR="00412E32" w:rsidRPr="0005009B" w:rsidRDefault="00412E32" w:rsidP="007F40F0">
      <w:pPr>
        <w:autoSpaceDE w:val="0"/>
        <w:autoSpaceDN w:val="0"/>
        <w:adjustRightInd w:val="0"/>
        <w:spacing w:after="0" w:line="240" w:lineRule="auto"/>
        <w:jc w:val="both"/>
        <w:rPr>
          <w:rFonts w:ascii="Times New Roman" w:hAnsi="Times New Roman"/>
          <w:sz w:val="28"/>
          <w:szCs w:val="28"/>
          <w:lang w:val="fr-FR"/>
        </w:rPr>
      </w:pPr>
      <w:r w:rsidRPr="0005009B">
        <w:rPr>
          <w:rFonts w:ascii="Times New Roman" w:hAnsi="Times New Roman"/>
          <w:sz w:val="28"/>
          <w:szCs w:val="28"/>
          <w:lang w:val="fr-FR"/>
        </w:rPr>
        <w:t xml:space="preserve">    VI. Descrierea tuturor efectelor semnificative posibile asupra mediului ale proiectului, în limita informaţiilor disponibile:</w:t>
      </w:r>
      <w:bookmarkStart w:id="3" w:name="_GoBack"/>
      <w:bookmarkEnd w:id="3"/>
    </w:p>
    <w:p w:rsidR="00412E32" w:rsidRPr="0005009B" w:rsidRDefault="00412E32" w:rsidP="007F40F0">
      <w:pPr>
        <w:autoSpaceDE w:val="0"/>
        <w:autoSpaceDN w:val="0"/>
        <w:adjustRightInd w:val="0"/>
        <w:spacing w:after="0" w:line="240" w:lineRule="auto"/>
        <w:jc w:val="both"/>
        <w:rPr>
          <w:rFonts w:ascii="Times New Roman" w:hAnsi="Times New Roman"/>
          <w:sz w:val="28"/>
          <w:szCs w:val="28"/>
          <w:lang w:val="pt-BR"/>
        </w:rPr>
      </w:pPr>
      <w:r w:rsidRPr="0005009B">
        <w:rPr>
          <w:rFonts w:ascii="Times New Roman" w:hAnsi="Times New Roman"/>
          <w:sz w:val="28"/>
          <w:szCs w:val="28"/>
          <w:lang w:val="fr-FR"/>
        </w:rPr>
        <w:t xml:space="preserve">    </w:t>
      </w:r>
      <w:r w:rsidRPr="0005009B">
        <w:rPr>
          <w:rFonts w:ascii="Times New Roman" w:hAnsi="Times New Roman"/>
          <w:sz w:val="28"/>
          <w:szCs w:val="28"/>
          <w:lang w:val="pt-BR"/>
        </w:rPr>
        <w:t>A. Surse de poluanţi şi instalaţii pentru reţinerea, evacuarea şi dispersia poluanţilor în mediu:</w:t>
      </w:r>
    </w:p>
    <w:p w:rsidR="00412E32" w:rsidRPr="0005009B" w:rsidRDefault="00412E32" w:rsidP="007F40F0">
      <w:pPr>
        <w:autoSpaceDE w:val="0"/>
        <w:autoSpaceDN w:val="0"/>
        <w:adjustRightInd w:val="0"/>
        <w:spacing w:after="0" w:line="240" w:lineRule="auto"/>
        <w:jc w:val="both"/>
        <w:rPr>
          <w:rFonts w:ascii="Times New Roman" w:hAnsi="Times New Roman"/>
          <w:sz w:val="28"/>
          <w:szCs w:val="28"/>
          <w:lang w:val="pt-BR"/>
        </w:rPr>
      </w:pPr>
      <w:r w:rsidRPr="0005009B">
        <w:rPr>
          <w:rFonts w:ascii="Times New Roman" w:hAnsi="Times New Roman"/>
          <w:sz w:val="28"/>
          <w:szCs w:val="28"/>
          <w:lang w:val="pt-BR"/>
        </w:rPr>
        <w:t xml:space="preserve">    a) protecţia calităţii apelor:</w:t>
      </w:r>
    </w:p>
    <w:p w:rsidR="00412E32" w:rsidRPr="0005009B" w:rsidRDefault="00412E32" w:rsidP="007F40F0">
      <w:pPr>
        <w:autoSpaceDE w:val="0"/>
        <w:autoSpaceDN w:val="0"/>
        <w:adjustRightInd w:val="0"/>
        <w:spacing w:after="0" w:line="240" w:lineRule="auto"/>
        <w:jc w:val="both"/>
        <w:rPr>
          <w:rFonts w:ascii="Times New Roman" w:hAnsi="Times New Roman"/>
          <w:sz w:val="28"/>
          <w:szCs w:val="28"/>
          <w:lang w:val="pt-BR"/>
        </w:rPr>
      </w:pPr>
      <w:r w:rsidRPr="0005009B">
        <w:rPr>
          <w:rFonts w:ascii="Times New Roman" w:hAnsi="Times New Roman"/>
          <w:sz w:val="28"/>
          <w:szCs w:val="28"/>
          <w:lang w:val="pt-BR"/>
        </w:rPr>
        <w:t xml:space="preserve">    - sursele de poluanţi pentru ape, locul de evacuare sau emisarul: </w:t>
      </w:r>
      <w:r w:rsidRPr="0005009B">
        <w:rPr>
          <w:rFonts w:ascii="Times New Roman" w:hAnsi="Times New Roman"/>
          <w:sz w:val="24"/>
          <w:szCs w:val="24"/>
          <w:lang w:val="pt-BR"/>
        </w:rPr>
        <w:t>nu este cazul</w:t>
      </w:r>
      <w:r w:rsidRPr="0005009B">
        <w:rPr>
          <w:rFonts w:ascii="Times New Roman" w:hAnsi="Times New Roman"/>
          <w:sz w:val="28"/>
          <w:szCs w:val="28"/>
          <w:lang w:val="pt-BR"/>
        </w:rPr>
        <w:t>;</w:t>
      </w:r>
    </w:p>
    <w:p w:rsidR="00412E32" w:rsidRPr="0005009B" w:rsidRDefault="00412E32" w:rsidP="007F40F0">
      <w:pPr>
        <w:autoSpaceDE w:val="0"/>
        <w:autoSpaceDN w:val="0"/>
        <w:adjustRightInd w:val="0"/>
        <w:spacing w:after="0" w:line="240" w:lineRule="auto"/>
        <w:jc w:val="both"/>
        <w:rPr>
          <w:rFonts w:ascii="Times New Roman" w:hAnsi="Times New Roman"/>
          <w:sz w:val="24"/>
          <w:szCs w:val="24"/>
          <w:lang w:val="pt-BR"/>
        </w:rPr>
      </w:pPr>
      <w:r w:rsidRPr="0005009B">
        <w:rPr>
          <w:rFonts w:ascii="Times New Roman" w:hAnsi="Times New Roman"/>
          <w:sz w:val="28"/>
          <w:szCs w:val="28"/>
          <w:lang w:val="pt-BR"/>
        </w:rPr>
        <w:t xml:space="preserve">    - staţiile şi instalaţiile de epurare sau de preepurare a apelor uzate prevăzute: </w:t>
      </w:r>
      <w:r w:rsidRPr="0005009B">
        <w:rPr>
          <w:rFonts w:ascii="Times New Roman" w:hAnsi="Times New Roman"/>
          <w:sz w:val="24"/>
          <w:szCs w:val="24"/>
          <w:lang w:val="pt-BR"/>
        </w:rPr>
        <w:t>nu este cazul;</w:t>
      </w:r>
    </w:p>
    <w:p w:rsidR="00412E32" w:rsidRPr="0005009B" w:rsidRDefault="00412E32" w:rsidP="007F40F0">
      <w:pPr>
        <w:autoSpaceDE w:val="0"/>
        <w:autoSpaceDN w:val="0"/>
        <w:adjustRightInd w:val="0"/>
        <w:spacing w:after="0" w:line="240" w:lineRule="auto"/>
        <w:jc w:val="both"/>
        <w:rPr>
          <w:rFonts w:ascii="Times New Roman" w:hAnsi="Times New Roman"/>
          <w:sz w:val="28"/>
          <w:szCs w:val="28"/>
          <w:lang w:val="pt-BR"/>
        </w:rPr>
      </w:pPr>
      <w:r w:rsidRPr="0005009B">
        <w:rPr>
          <w:rFonts w:ascii="Times New Roman" w:hAnsi="Times New Roman"/>
          <w:sz w:val="28"/>
          <w:szCs w:val="28"/>
          <w:lang w:val="pt-BR"/>
        </w:rPr>
        <w:t xml:space="preserve">    b) protecţia aerului:</w:t>
      </w:r>
    </w:p>
    <w:p w:rsidR="00412E32" w:rsidRPr="0005009B" w:rsidRDefault="00412E32" w:rsidP="00E87FEF">
      <w:pPr>
        <w:spacing w:after="0" w:line="240" w:lineRule="auto"/>
        <w:jc w:val="both"/>
        <w:rPr>
          <w:rFonts w:ascii="Times New Roman" w:hAnsi="Times New Roman"/>
          <w:sz w:val="28"/>
          <w:szCs w:val="28"/>
          <w:lang w:val="ro-RO"/>
        </w:rPr>
      </w:pPr>
      <w:r w:rsidRPr="0005009B">
        <w:rPr>
          <w:rFonts w:ascii="Times New Roman" w:hAnsi="Times New Roman"/>
          <w:sz w:val="28"/>
          <w:szCs w:val="28"/>
          <w:lang w:val="pt-BR"/>
        </w:rPr>
        <w:t xml:space="preserve"> - sursele de poluanţi pentru aer, poluanţi, inclusiv surse de mirosuri: </w:t>
      </w:r>
      <w:r w:rsidRPr="0005009B">
        <w:rPr>
          <w:rFonts w:ascii="Times New Roman" w:hAnsi="Times New Roman"/>
          <w:sz w:val="24"/>
          <w:szCs w:val="24"/>
          <w:lang w:val="pt-BR"/>
        </w:rPr>
        <w:t>În perioada realizării obiectivului, sursele de poluanţi pentru aer sunt reprezentate</w:t>
      </w:r>
      <w:r w:rsidRPr="0005009B">
        <w:rPr>
          <w:rFonts w:ascii="Times New Roman" w:hAnsi="Times New Roman"/>
          <w:sz w:val="24"/>
          <w:szCs w:val="24"/>
          <w:lang w:val="ro-RO"/>
        </w:rPr>
        <w:t xml:space="preserve"> de utilajele de lucru si </w:t>
      </w:r>
      <w:r w:rsidRPr="0005009B">
        <w:rPr>
          <w:rFonts w:ascii="Times New Roman" w:hAnsi="Times New Roman"/>
          <w:bCs/>
          <w:sz w:val="24"/>
          <w:szCs w:val="24"/>
          <w:lang w:val="ro-RO"/>
        </w:rPr>
        <w:t>mijloace de transport</w:t>
      </w:r>
      <w:r w:rsidRPr="0005009B">
        <w:rPr>
          <w:rFonts w:ascii="Times New Roman" w:hAnsi="Times New Roman"/>
          <w:sz w:val="24"/>
          <w:szCs w:val="24"/>
          <w:lang w:val="ro-RO"/>
        </w:rPr>
        <w:t xml:space="preserve"> din functionarea carora vor rezulta emisii de gaze de ardere. Nivelul emisiilor utilajelor societatii se incadreaza in limitele normale, fiind folosite numai utilaje si </w:t>
      </w:r>
      <w:r w:rsidRPr="0005009B">
        <w:rPr>
          <w:rFonts w:ascii="Times New Roman" w:hAnsi="Times New Roman"/>
          <w:bCs/>
          <w:sz w:val="24"/>
          <w:szCs w:val="24"/>
          <w:lang w:val="ro-RO"/>
        </w:rPr>
        <w:t>mijloace de transport ce vor fi  in stare foarte buna de functionare, facandu-se</w:t>
      </w:r>
      <w:r w:rsidRPr="0005009B">
        <w:rPr>
          <w:rFonts w:ascii="Times New Roman" w:hAnsi="Times New Roman"/>
          <w:sz w:val="24"/>
          <w:szCs w:val="24"/>
          <w:lang w:val="ro-RO"/>
        </w:rPr>
        <w:t xml:space="preserve"> verificarea zilnică a stării tehnice a utilajelor şi echipamentelor;</w:t>
      </w:r>
      <w:r w:rsidRPr="0005009B">
        <w:rPr>
          <w:rFonts w:ascii="Times New Roman" w:hAnsi="Times New Roman"/>
          <w:sz w:val="28"/>
          <w:szCs w:val="28"/>
          <w:lang w:val="ro-RO"/>
        </w:rPr>
        <w:t xml:space="preserve"> </w:t>
      </w:r>
    </w:p>
    <w:p w:rsidR="00412E32" w:rsidRPr="0005009B" w:rsidRDefault="00412E32" w:rsidP="00E87FEF">
      <w:pPr>
        <w:spacing w:after="0" w:line="240" w:lineRule="auto"/>
        <w:jc w:val="both"/>
        <w:rPr>
          <w:rFonts w:ascii="Times New Roman" w:hAnsi="Times New Roman"/>
          <w:sz w:val="28"/>
          <w:szCs w:val="28"/>
          <w:lang w:val="ro-RO"/>
        </w:rPr>
      </w:pPr>
      <w:r w:rsidRPr="0005009B">
        <w:rPr>
          <w:rFonts w:ascii="Times New Roman" w:hAnsi="Times New Roman"/>
          <w:sz w:val="28"/>
          <w:szCs w:val="28"/>
          <w:lang w:val="ro-RO"/>
        </w:rPr>
        <w:t xml:space="preserve">- instalaţiile pentru reţinerea şi dispersia poluanţilor în atmosferă: </w:t>
      </w:r>
      <w:r w:rsidRPr="0005009B">
        <w:rPr>
          <w:rFonts w:ascii="Times New Roman" w:hAnsi="Times New Roman"/>
          <w:sz w:val="24"/>
          <w:szCs w:val="24"/>
          <w:lang w:val="es-ES" w:eastAsia="ar-SA"/>
        </w:rPr>
        <w:t>stropirea agregatelor si a drumurilor tehnologice pentru a impiedica degajarea pulberilor</w:t>
      </w:r>
      <w:r w:rsidRPr="0005009B">
        <w:rPr>
          <w:rStyle w:val="tpa1"/>
          <w:rFonts w:ascii="Times New Roman" w:hAnsi="Times New Roman"/>
          <w:sz w:val="24"/>
          <w:szCs w:val="24"/>
          <w:lang w:val="ro-RO"/>
        </w:rPr>
        <w:t>.</w:t>
      </w:r>
    </w:p>
    <w:p w:rsidR="00412E32" w:rsidRPr="0005009B" w:rsidRDefault="00412E32" w:rsidP="0078021E">
      <w:pPr>
        <w:autoSpaceDE w:val="0"/>
        <w:autoSpaceDN w:val="0"/>
        <w:adjustRightInd w:val="0"/>
        <w:spacing w:after="0" w:line="240" w:lineRule="auto"/>
        <w:jc w:val="both"/>
        <w:rPr>
          <w:rFonts w:ascii="Times New Roman" w:hAnsi="Times New Roman"/>
          <w:sz w:val="28"/>
          <w:szCs w:val="28"/>
          <w:lang w:val="ro-RO"/>
        </w:rPr>
      </w:pPr>
      <w:r w:rsidRPr="0005009B">
        <w:rPr>
          <w:rFonts w:ascii="Times New Roman" w:hAnsi="Times New Roman"/>
          <w:sz w:val="28"/>
          <w:szCs w:val="28"/>
          <w:lang w:val="ro-RO"/>
        </w:rPr>
        <w:t xml:space="preserve">   c) protecţia împotriva zgomotului şi vibraţiilor:</w:t>
      </w:r>
    </w:p>
    <w:p w:rsidR="00412E32" w:rsidRPr="0005009B" w:rsidRDefault="00412E32" w:rsidP="00E87FEF">
      <w:pPr>
        <w:autoSpaceDE w:val="0"/>
        <w:autoSpaceDN w:val="0"/>
        <w:adjustRightInd w:val="0"/>
        <w:spacing w:after="0" w:line="240" w:lineRule="auto"/>
        <w:jc w:val="both"/>
        <w:rPr>
          <w:rFonts w:ascii="Times New Roman" w:hAnsi="Times New Roman"/>
          <w:sz w:val="28"/>
          <w:szCs w:val="28"/>
          <w:lang w:val="ro-RO"/>
        </w:rPr>
      </w:pPr>
      <w:r w:rsidRPr="0005009B">
        <w:rPr>
          <w:rFonts w:ascii="Times New Roman" w:hAnsi="Times New Roman"/>
          <w:sz w:val="28"/>
          <w:szCs w:val="28"/>
          <w:lang w:val="ro-RO"/>
        </w:rPr>
        <w:t xml:space="preserve">    - sursele de zgomot şi de vibraţii : </w:t>
      </w:r>
      <w:r w:rsidRPr="0005009B">
        <w:rPr>
          <w:rFonts w:ascii="Times New Roman" w:hAnsi="Times New Roman"/>
          <w:sz w:val="24"/>
          <w:szCs w:val="24"/>
          <w:lang w:val="ro-RO"/>
        </w:rPr>
        <w:t xml:space="preserve">În perioada realizării obiectivului, sursele de zgomot sunt reprezentate de utilajele de lucru si </w:t>
      </w:r>
      <w:r w:rsidRPr="0005009B">
        <w:rPr>
          <w:rFonts w:ascii="Times New Roman" w:hAnsi="Times New Roman"/>
          <w:bCs/>
          <w:sz w:val="24"/>
          <w:szCs w:val="24"/>
          <w:lang w:val="ro-RO"/>
        </w:rPr>
        <w:t>mijloace de transport;</w:t>
      </w:r>
    </w:p>
    <w:p w:rsidR="00412E32" w:rsidRPr="0005009B" w:rsidRDefault="00412E32" w:rsidP="00E87FEF">
      <w:pPr>
        <w:autoSpaceDE w:val="0"/>
        <w:autoSpaceDN w:val="0"/>
        <w:adjustRightInd w:val="0"/>
        <w:spacing w:after="0" w:line="240" w:lineRule="auto"/>
        <w:jc w:val="both"/>
        <w:rPr>
          <w:rFonts w:ascii="Times New Roman" w:hAnsi="Times New Roman"/>
          <w:sz w:val="24"/>
          <w:szCs w:val="24"/>
          <w:lang w:val="ro-RO"/>
        </w:rPr>
      </w:pPr>
      <w:r w:rsidRPr="0005009B">
        <w:rPr>
          <w:rFonts w:ascii="Times New Roman" w:hAnsi="Times New Roman"/>
          <w:sz w:val="28"/>
          <w:szCs w:val="28"/>
          <w:lang w:val="ro-RO"/>
        </w:rPr>
        <w:t xml:space="preserve">    - amenajările şi dotările pentru protecţia împotriva zgomotului şi vibraţiilor : </w:t>
      </w:r>
      <w:r w:rsidRPr="0005009B">
        <w:rPr>
          <w:rFonts w:ascii="Times New Roman" w:hAnsi="Times New Roman"/>
          <w:sz w:val="24"/>
          <w:szCs w:val="24"/>
          <w:lang w:val="ro-RO"/>
        </w:rPr>
        <w:t xml:space="preserve">Nivelul zgomotului utilajelor folosite se incadreaza in limitele normale, fiind folosite numai utilaje si </w:t>
      </w:r>
      <w:r w:rsidRPr="0005009B">
        <w:rPr>
          <w:rFonts w:ascii="Times New Roman" w:hAnsi="Times New Roman"/>
          <w:bCs/>
          <w:sz w:val="24"/>
          <w:szCs w:val="24"/>
          <w:lang w:val="ro-RO"/>
        </w:rPr>
        <w:t>mijloace de transport ce vor fi  in stare foarte buna de functionare, facandu-se</w:t>
      </w:r>
      <w:r w:rsidRPr="0005009B">
        <w:rPr>
          <w:rFonts w:ascii="Times New Roman" w:hAnsi="Times New Roman"/>
          <w:sz w:val="24"/>
          <w:szCs w:val="24"/>
          <w:lang w:val="ro-RO"/>
        </w:rPr>
        <w:t xml:space="preserve"> verificarea zilnică a stării tehnice a utilajelor şi echipamentelor;</w:t>
      </w:r>
    </w:p>
    <w:p w:rsidR="00412E32" w:rsidRPr="0005009B" w:rsidRDefault="00412E32" w:rsidP="00E87FEF">
      <w:pPr>
        <w:autoSpaceDE w:val="0"/>
        <w:autoSpaceDN w:val="0"/>
        <w:adjustRightInd w:val="0"/>
        <w:spacing w:after="0" w:line="240" w:lineRule="auto"/>
        <w:jc w:val="both"/>
        <w:rPr>
          <w:rFonts w:ascii="Times New Roman" w:hAnsi="Times New Roman"/>
          <w:sz w:val="28"/>
          <w:szCs w:val="28"/>
          <w:lang w:val="pt-BR"/>
        </w:rPr>
      </w:pPr>
      <w:r w:rsidRPr="0005009B">
        <w:rPr>
          <w:rFonts w:ascii="Times New Roman" w:hAnsi="Times New Roman"/>
          <w:sz w:val="28"/>
          <w:szCs w:val="28"/>
          <w:lang w:val="ro-RO"/>
        </w:rPr>
        <w:t xml:space="preserve">    </w:t>
      </w:r>
      <w:r w:rsidRPr="0005009B">
        <w:rPr>
          <w:rFonts w:ascii="Times New Roman" w:hAnsi="Times New Roman"/>
          <w:sz w:val="28"/>
          <w:szCs w:val="28"/>
          <w:lang w:val="pt-BR"/>
        </w:rPr>
        <w:t>d) protecţia împotriva radiaţiilor:</w:t>
      </w:r>
    </w:p>
    <w:p w:rsidR="00412E32" w:rsidRPr="0005009B" w:rsidRDefault="00412E32" w:rsidP="00E87FEF">
      <w:pPr>
        <w:autoSpaceDE w:val="0"/>
        <w:autoSpaceDN w:val="0"/>
        <w:adjustRightInd w:val="0"/>
        <w:spacing w:after="0" w:line="240" w:lineRule="auto"/>
        <w:jc w:val="both"/>
        <w:rPr>
          <w:rFonts w:ascii="Times New Roman" w:hAnsi="Times New Roman"/>
          <w:sz w:val="24"/>
          <w:szCs w:val="24"/>
          <w:lang w:val="pt-BR"/>
        </w:rPr>
      </w:pPr>
      <w:r w:rsidRPr="0005009B">
        <w:rPr>
          <w:rFonts w:ascii="Times New Roman" w:hAnsi="Times New Roman"/>
          <w:sz w:val="28"/>
          <w:szCs w:val="28"/>
          <w:lang w:val="pt-BR"/>
        </w:rPr>
        <w:t xml:space="preserve">    - sursele de radiaţii: </w:t>
      </w:r>
      <w:r w:rsidRPr="0005009B">
        <w:rPr>
          <w:rFonts w:ascii="Times New Roman" w:hAnsi="Times New Roman"/>
          <w:sz w:val="24"/>
          <w:szCs w:val="24"/>
          <w:lang w:val="pt-BR"/>
        </w:rPr>
        <w:t>nu este cazul;</w:t>
      </w:r>
    </w:p>
    <w:p w:rsidR="00412E32" w:rsidRPr="0005009B" w:rsidRDefault="00412E32" w:rsidP="00E87FEF">
      <w:pPr>
        <w:autoSpaceDE w:val="0"/>
        <w:autoSpaceDN w:val="0"/>
        <w:adjustRightInd w:val="0"/>
        <w:spacing w:after="0" w:line="240" w:lineRule="auto"/>
        <w:jc w:val="both"/>
        <w:rPr>
          <w:rFonts w:ascii="Times New Roman" w:hAnsi="Times New Roman"/>
          <w:sz w:val="28"/>
          <w:szCs w:val="28"/>
          <w:lang w:val="pt-BR"/>
        </w:rPr>
      </w:pPr>
      <w:r w:rsidRPr="0005009B">
        <w:rPr>
          <w:rFonts w:ascii="Times New Roman" w:hAnsi="Times New Roman"/>
          <w:sz w:val="28"/>
          <w:szCs w:val="28"/>
          <w:lang w:val="pt-BR"/>
        </w:rPr>
        <w:t xml:space="preserve">    - amenajările şi dotările pentru protecţia împotriva radiaţiilor: </w:t>
      </w:r>
      <w:r w:rsidRPr="0005009B">
        <w:rPr>
          <w:rFonts w:ascii="Times New Roman" w:hAnsi="Times New Roman"/>
          <w:sz w:val="24"/>
          <w:szCs w:val="24"/>
          <w:lang w:val="pt-BR"/>
        </w:rPr>
        <w:t>nu este cazul;</w:t>
      </w:r>
    </w:p>
    <w:p w:rsidR="00412E32" w:rsidRPr="0005009B" w:rsidRDefault="00412E32" w:rsidP="00E87FEF">
      <w:pPr>
        <w:autoSpaceDE w:val="0"/>
        <w:autoSpaceDN w:val="0"/>
        <w:adjustRightInd w:val="0"/>
        <w:spacing w:after="0" w:line="240" w:lineRule="auto"/>
        <w:jc w:val="both"/>
        <w:rPr>
          <w:rFonts w:ascii="Times New Roman" w:hAnsi="Times New Roman"/>
          <w:sz w:val="28"/>
          <w:szCs w:val="28"/>
          <w:lang w:val="pt-BR"/>
        </w:rPr>
      </w:pPr>
      <w:r w:rsidRPr="0005009B">
        <w:rPr>
          <w:rFonts w:ascii="Times New Roman" w:hAnsi="Times New Roman"/>
          <w:sz w:val="28"/>
          <w:szCs w:val="28"/>
          <w:lang w:val="pt-BR"/>
        </w:rPr>
        <w:t xml:space="preserve">    e) protecţia solului şi a subsolului:</w:t>
      </w:r>
    </w:p>
    <w:p w:rsidR="00412E32" w:rsidRPr="0005009B" w:rsidRDefault="00412E32" w:rsidP="00E87FEF">
      <w:pPr>
        <w:tabs>
          <w:tab w:val="num" w:pos="900"/>
        </w:tabs>
        <w:spacing w:line="240" w:lineRule="auto"/>
        <w:jc w:val="both"/>
        <w:rPr>
          <w:rFonts w:ascii="Times New Roman" w:hAnsi="Times New Roman"/>
          <w:bCs/>
          <w:iCs/>
          <w:sz w:val="24"/>
          <w:szCs w:val="24"/>
          <w:lang w:val="ro-RO"/>
        </w:rPr>
      </w:pPr>
      <w:r w:rsidRPr="0005009B">
        <w:rPr>
          <w:rFonts w:ascii="Times New Roman" w:hAnsi="Times New Roman"/>
          <w:sz w:val="28"/>
          <w:szCs w:val="28"/>
          <w:lang w:val="pt-BR"/>
        </w:rPr>
        <w:t xml:space="preserve">    - sursele de poluanţi pentru sol, subsol, ape freatice şi de adâncime:</w:t>
      </w:r>
      <w:r w:rsidRPr="0005009B">
        <w:rPr>
          <w:rFonts w:ascii="Times New Roman" w:hAnsi="Times New Roman"/>
          <w:sz w:val="28"/>
          <w:szCs w:val="28"/>
          <w:lang w:val="ro-RO"/>
        </w:rPr>
        <w:t xml:space="preserve"> </w:t>
      </w:r>
      <w:r w:rsidRPr="0005009B">
        <w:rPr>
          <w:rStyle w:val="tpa1"/>
          <w:rFonts w:ascii="Times New Roman" w:hAnsi="Times New Roman"/>
          <w:sz w:val="24"/>
          <w:szCs w:val="24"/>
          <w:lang w:val="ro-RO"/>
        </w:rPr>
        <w:t>E</w:t>
      </w:r>
      <w:r w:rsidRPr="0005009B">
        <w:rPr>
          <w:rFonts w:ascii="Times New Roman" w:hAnsi="Times New Roman"/>
          <w:bCs/>
          <w:iCs/>
          <w:sz w:val="24"/>
          <w:szCs w:val="24"/>
          <w:lang w:val="ro-RO"/>
        </w:rPr>
        <w:t xml:space="preserve">ventualele scurgeri accidentale de produs petrolier de la utilaje </w:t>
      </w:r>
      <w:r w:rsidRPr="0005009B">
        <w:rPr>
          <w:rFonts w:ascii="Times New Roman" w:hAnsi="Times New Roman"/>
          <w:sz w:val="24"/>
          <w:szCs w:val="24"/>
          <w:lang w:val="ro-RO"/>
        </w:rPr>
        <w:t xml:space="preserve">si </w:t>
      </w:r>
      <w:r w:rsidRPr="0005009B">
        <w:rPr>
          <w:rFonts w:ascii="Times New Roman" w:hAnsi="Times New Roman"/>
          <w:bCs/>
          <w:sz w:val="24"/>
          <w:szCs w:val="24"/>
          <w:lang w:val="ro-RO"/>
        </w:rPr>
        <w:t>mijloace de transport</w:t>
      </w:r>
      <w:r w:rsidRPr="0005009B">
        <w:rPr>
          <w:rFonts w:ascii="Times New Roman" w:hAnsi="Times New Roman"/>
          <w:bCs/>
          <w:iCs/>
          <w:sz w:val="24"/>
          <w:szCs w:val="24"/>
          <w:lang w:val="ro-RO"/>
        </w:rPr>
        <w:t>;</w:t>
      </w:r>
    </w:p>
    <w:p w:rsidR="00412E32" w:rsidRPr="0005009B" w:rsidRDefault="00412E32" w:rsidP="0005009B">
      <w:pPr>
        <w:tabs>
          <w:tab w:val="num" w:pos="900"/>
        </w:tabs>
        <w:spacing w:line="240" w:lineRule="auto"/>
        <w:jc w:val="both"/>
        <w:rPr>
          <w:rFonts w:ascii="Times New Roman" w:hAnsi="Times New Roman"/>
          <w:sz w:val="24"/>
          <w:szCs w:val="24"/>
          <w:lang w:val="ro-RO"/>
        </w:rPr>
      </w:pPr>
      <w:r w:rsidRPr="0005009B">
        <w:rPr>
          <w:rFonts w:ascii="Times New Roman" w:hAnsi="Times New Roman"/>
          <w:sz w:val="28"/>
          <w:szCs w:val="28"/>
          <w:lang w:val="ro-RO"/>
        </w:rPr>
        <w:t xml:space="preserve"> - lucrările şi dotările pentru protecţia solului şi a subsolului:</w:t>
      </w:r>
      <w:r w:rsidRPr="0005009B">
        <w:rPr>
          <w:rStyle w:val="tpa1"/>
          <w:rFonts w:ascii="Times New Roman" w:hAnsi="Times New Roman"/>
          <w:sz w:val="28"/>
          <w:szCs w:val="28"/>
          <w:lang w:val="ro-RO"/>
        </w:rPr>
        <w:t xml:space="preserve"> </w:t>
      </w:r>
      <w:r w:rsidRPr="0005009B">
        <w:rPr>
          <w:rStyle w:val="tpa1"/>
          <w:rFonts w:ascii="Times New Roman" w:hAnsi="Times New Roman"/>
          <w:sz w:val="24"/>
          <w:szCs w:val="24"/>
          <w:lang w:val="ro-RO"/>
        </w:rPr>
        <w:t>E</w:t>
      </w:r>
      <w:r w:rsidRPr="0005009B">
        <w:rPr>
          <w:rFonts w:ascii="Times New Roman" w:hAnsi="Times New Roman"/>
          <w:bCs/>
          <w:iCs/>
          <w:sz w:val="24"/>
          <w:szCs w:val="24"/>
          <w:lang w:val="ro-RO"/>
        </w:rPr>
        <w:t xml:space="preserve">ventualele scurgeri accidentale de produs petrolier de la utilaje </w:t>
      </w:r>
      <w:r w:rsidRPr="0005009B">
        <w:rPr>
          <w:rFonts w:ascii="Times New Roman" w:hAnsi="Times New Roman"/>
          <w:sz w:val="24"/>
          <w:szCs w:val="24"/>
          <w:lang w:val="ro-RO"/>
        </w:rPr>
        <w:t xml:space="preserve">si </w:t>
      </w:r>
      <w:r w:rsidRPr="0005009B">
        <w:rPr>
          <w:rFonts w:ascii="Times New Roman" w:hAnsi="Times New Roman"/>
          <w:bCs/>
          <w:sz w:val="24"/>
          <w:szCs w:val="24"/>
          <w:lang w:val="ro-RO"/>
        </w:rPr>
        <w:t>mijloace de transport</w:t>
      </w:r>
      <w:r w:rsidRPr="0005009B">
        <w:rPr>
          <w:rFonts w:ascii="Times New Roman" w:hAnsi="Times New Roman"/>
          <w:bCs/>
          <w:iCs/>
          <w:sz w:val="24"/>
          <w:szCs w:val="24"/>
          <w:lang w:val="ro-RO"/>
        </w:rPr>
        <w:t>, vor fi indepartate cu material absorbant din dotare;</w:t>
      </w:r>
    </w:p>
    <w:p w:rsidR="00412E32" w:rsidRPr="00B70FBF" w:rsidRDefault="00412E32" w:rsidP="0005009B">
      <w:pPr>
        <w:tabs>
          <w:tab w:val="num" w:pos="900"/>
        </w:tabs>
        <w:spacing w:line="240" w:lineRule="auto"/>
        <w:jc w:val="both"/>
        <w:rPr>
          <w:rFonts w:ascii="Times New Roman" w:hAnsi="Times New Roman"/>
          <w:sz w:val="24"/>
          <w:szCs w:val="24"/>
          <w:lang w:val="ro-RO"/>
        </w:rPr>
      </w:pPr>
      <w:r w:rsidRPr="00B70FBF">
        <w:rPr>
          <w:rFonts w:ascii="Times New Roman" w:hAnsi="Times New Roman"/>
          <w:sz w:val="28"/>
          <w:szCs w:val="28"/>
          <w:lang w:val="ro-RO"/>
        </w:rPr>
        <w:t>f) protecţia ecosistemelor terestre şi acvatice:</w:t>
      </w:r>
    </w:p>
    <w:p w:rsidR="00412E32" w:rsidRPr="00B70FBF" w:rsidRDefault="00412E32" w:rsidP="0005009B">
      <w:pPr>
        <w:tabs>
          <w:tab w:val="num" w:pos="900"/>
        </w:tabs>
        <w:spacing w:line="240" w:lineRule="auto"/>
        <w:jc w:val="both"/>
        <w:rPr>
          <w:rStyle w:val="pt1"/>
          <w:rFonts w:ascii="Times New Roman" w:hAnsi="Times New Roman"/>
          <w:b w:val="0"/>
          <w:color w:val="auto"/>
          <w:sz w:val="24"/>
          <w:szCs w:val="24"/>
          <w:lang w:val="ro-RO"/>
        </w:rPr>
      </w:pPr>
      <w:r w:rsidRPr="00B70FBF">
        <w:rPr>
          <w:rFonts w:ascii="Times New Roman" w:hAnsi="Times New Roman"/>
          <w:sz w:val="28"/>
          <w:szCs w:val="28"/>
          <w:lang w:val="ro-RO"/>
        </w:rPr>
        <w:t xml:space="preserve">  - identificarea arealelor sensibile ce pot fi afectate de proiect: </w:t>
      </w:r>
      <w:r w:rsidRPr="00B70FBF">
        <w:rPr>
          <w:rFonts w:ascii="Times New Roman" w:hAnsi="Times New Roman"/>
          <w:sz w:val="24"/>
          <w:szCs w:val="24"/>
          <w:lang w:val="ro-RO"/>
        </w:rPr>
        <w:t>Lucrarile prevazute in proiect nu vor afecta ecosistemele terestre si acvatice, intrucat obiectivul nu va fi amplasat in interiorul ariilor naturale protejate.</w:t>
      </w:r>
    </w:p>
    <w:p w:rsidR="00412E32" w:rsidRPr="0005009B" w:rsidRDefault="00412E32" w:rsidP="007F40F0">
      <w:pPr>
        <w:autoSpaceDE w:val="0"/>
        <w:autoSpaceDN w:val="0"/>
        <w:adjustRightInd w:val="0"/>
        <w:spacing w:after="0" w:line="240" w:lineRule="auto"/>
        <w:jc w:val="both"/>
        <w:rPr>
          <w:rFonts w:ascii="Times New Roman" w:hAnsi="Times New Roman"/>
          <w:sz w:val="24"/>
          <w:szCs w:val="24"/>
          <w:lang w:val="ro-RO"/>
        </w:rPr>
      </w:pPr>
      <w:r w:rsidRPr="0005009B">
        <w:rPr>
          <w:rFonts w:ascii="Times New Roman" w:hAnsi="Times New Roman"/>
          <w:sz w:val="28"/>
          <w:szCs w:val="28"/>
          <w:lang w:val="ro-RO"/>
        </w:rPr>
        <w:t xml:space="preserve">    - lucrările, dotările şi măsurile pentru protecţia biodiversităţii, monumentelor naturii şi ariilor protejate: </w:t>
      </w:r>
      <w:r w:rsidRPr="0005009B">
        <w:rPr>
          <w:rFonts w:ascii="Times New Roman" w:hAnsi="Times New Roman"/>
          <w:sz w:val="24"/>
          <w:szCs w:val="24"/>
          <w:lang w:val="ro-RO"/>
        </w:rPr>
        <w:t>nu sunt necesare astfel de lucrari, dotari si masuri pentru protectia biodiversitatii;</w:t>
      </w:r>
    </w:p>
    <w:p w:rsidR="00412E32" w:rsidRPr="0005009B" w:rsidRDefault="00412E32" w:rsidP="007F40F0">
      <w:pPr>
        <w:autoSpaceDE w:val="0"/>
        <w:autoSpaceDN w:val="0"/>
        <w:adjustRightInd w:val="0"/>
        <w:spacing w:after="0" w:line="240" w:lineRule="auto"/>
        <w:jc w:val="both"/>
        <w:rPr>
          <w:rFonts w:ascii="Times New Roman" w:hAnsi="Times New Roman"/>
          <w:sz w:val="28"/>
          <w:szCs w:val="28"/>
          <w:lang w:val="pt-BR"/>
        </w:rPr>
      </w:pPr>
      <w:r w:rsidRPr="0005009B">
        <w:rPr>
          <w:rFonts w:ascii="Times New Roman" w:hAnsi="Times New Roman"/>
          <w:sz w:val="28"/>
          <w:szCs w:val="28"/>
          <w:lang w:val="ro-RO"/>
        </w:rPr>
        <w:t xml:space="preserve">    </w:t>
      </w:r>
      <w:r w:rsidRPr="0005009B">
        <w:rPr>
          <w:rFonts w:ascii="Times New Roman" w:hAnsi="Times New Roman"/>
          <w:sz w:val="28"/>
          <w:szCs w:val="28"/>
          <w:lang w:val="pt-BR"/>
        </w:rPr>
        <w:t>g) protecţia aşezărilor umane şi a altor obiective de interes public:</w:t>
      </w:r>
    </w:p>
    <w:p w:rsidR="00412E32" w:rsidRPr="0005009B" w:rsidRDefault="00412E32" w:rsidP="007F40F0">
      <w:pPr>
        <w:autoSpaceDE w:val="0"/>
        <w:autoSpaceDN w:val="0"/>
        <w:adjustRightInd w:val="0"/>
        <w:spacing w:after="0" w:line="240" w:lineRule="auto"/>
        <w:jc w:val="both"/>
        <w:rPr>
          <w:rFonts w:ascii="Times New Roman" w:hAnsi="Times New Roman"/>
          <w:sz w:val="24"/>
          <w:szCs w:val="24"/>
          <w:lang w:val="pt-BR"/>
        </w:rPr>
      </w:pPr>
      <w:r w:rsidRPr="0005009B">
        <w:rPr>
          <w:rFonts w:ascii="Times New Roman" w:hAnsi="Times New Roman"/>
          <w:sz w:val="28"/>
          <w:szCs w:val="28"/>
          <w:lang w:val="pt-BR"/>
        </w:rPr>
        <w:t xml:space="preserve">    - identificarea obiectivelor de interes public, distanţa faţă de aşezările umane, respectiv faţă de monumente istorice şi de arhitectură, alte zone asupra cărora există instituit un regim de restricţie, zone de interes tradiţional şi altele: </w:t>
      </w:r>
      <w:r w:rsidRPr="0005009B">
        <w:rPr>
          <w:rFonts w:ascii="Times New Roman" w:hAnsi="Times New Roman"/>
          <w:sz w:val="24"/>
          <w:szCs w:val="24"/>
          <w:lang w:val="pt-BR"/>
        </w:rPr>
        <w:t xml:space="preserve">proiectul va fi implementat in comuna </w:t>
      </w:r>
      <w:r>
        <w:rPr>
          <w:rFonts w:ascii="Times New Roman" w:hAnsi="Times New Roman"/>
          <w:sz w:val="24"/>
          <w:szCs w:val="24"/>
          <w:lang w:val="pt-BR"/>
        </w:rPr>
        <w:t>Seimeni</w:t>
      </w:r>
      <w:r w:rsidRPr="0005009B">
        <w:rPr>
          <w:rFonts w:ascii="Times New Roman" w:hAnsi="Times New Roman"/>
          <w:sz w:val="24"/>
          <w:szCs w:val="24"/>
          <w:lang w:val="pt-BR"/>
        </w:rPr>
        <w:t>, in afara unor zone asupra cărora există instituit un regim de restricţie;</w:t>
      </w:r>
    </w:p>
    <w:p w:rsidR="00412E32" w:rsidRPr="00700123" w:rsidRDefault="00412E32" w:rsidP="008F1413">
      <w:pPr>
        <w:autoSpaceDE w:val="0"/>
        <w:autoSpaceDN w:val="0"/>
        <w:adjustRightInd w:val="0"/>
        <w:spacing w:after="0" w:line="240" w:lineRule="auto"/>
        <w:jc w:val="both"/>
        <w:rPr>
          <w:rFonts w:ascii="Times New Roman" w:hAnsi="Times New Roman"/>
          <w:sz w:val="24"/>
          <w:szCs w:val="24"/>
          <w:lang w:val="ro-RO"/>
        </w:rPr>
      </w:pPr>
      <w:r w:rsidRPr="0005009B">
        <w:rPr>
          <w:rFonts w:ascii="Times New Roman" w:hAnsi="Times New Roman"/>
          <w:sz w:val="28"/>
          <w:szCs w:val="28"/>
          <w:lang w:val="pt-BR"/>
        </w:rPr>
        <w:t xml:space="preserve">    - lucrările, dotările şi măsurile pentru protecţia aşezărilor umane şi a obiectivelor protejate şi/sau de interes public</w:t>
      </w:r>
      <w:r w:rsidRPr="0005009B">
        <w:rPr>
          <w:rFonts w:ascii="Times New Roman" w:hAnsi="Times New Roman"/>
          <w:sz w:val="28"/>
          <w:szCs w:val="28"/>
          <w:lang w:val="ro-RO"/>
        </w:rPr>
        <w:t xml:space="preserve">: </w:t>
      </w:r>
      <w:r w:rsidRPr="0005009B">
        <w:rPr>
          <w:rFonts w:ascii="Times New Roman" w:hAnsi="Times New Roman"/>
          <w:sz w:val="24"/>
          <w:szCs w:val="24"/>
          <w:lang w:val="ro-RO"/>
        </w:rPr>
        <w:t xml:space="preserve">nu sunt necesare astfel de lucrari, dotari si masuri pentru </w:t>
      </w:r>
      <w:r w:rsidRPr="00700123">
        <w:rPr>
          <w:rFonts w:ascii="Times New Roman" w:hAnsi="Times New Roman"/>
          <w:sz w:val="24"/>
          <w:szCs w:val="24"/>
          <w:lang w:val="ro-RO"/>
        </w:rPr>
        <w:t xml:space="preserve">protectia </w:t>
      </w:r>
      <w:r w:rsidRPr="00700123">
        <w:rPr>
          <w:rFonts w:ascii="Times New Roman" w:hAnsi="Times New Roman"/>
          <w:sz w:val="24"/>
          <w:szCs w:val="24"/>
          <w:lang w:val="pt-BR"/>
        </w:rPr>
        <w:t>aşezărilor umane şi a obiectivelor protejate şi/sau de interes public</w:t>
      </w:r>
      <w:r w:rsidRPr="00700123">
        <w:rPr>
          <w:rFonts w:ascii="Times New Roman" w:hAnsi="Times New Roman"/>
          <w:sz w:val="24"/>
          <w:szCs w:val="24"/>
          <w:lang w:val="ro-RO"/>
        </w:rPr>
        <w:t>;</w:t>
      </w:r>
    </w:p>
    <w:p w:rsidR="00412E32" w:rsidRPr="00700123" w:rsidRDefault="00412E32" w:rsidP="0078021E">
      <w:pPr>
        <w:autoSpaceDE w:val="0"/>
        <w:autoSpaceDN w:val="0"/>
        <w:adjustRightInd w:val="0"/>
        <w:spacing w:after="0" w:line="240" w:lineRule="auto"/>
        <w:jc w:val="both"/>
        <w:rPr>
          <w:rFonts w:ascii="Times New Roman" w:hAnsi="Times New Roman"/>
          <w:sz w:val="28"/>
          <w:szCs w:val="28"/>
          <w:lang w:val="ro-RO"/>
        </w:rPr>
      </w:pPr>
      <w:r w:rsidRPr="00700123">
        <w:rPr>
          <w:rFonts w:ascii="Times New Roman" w:hAnsi="Times New Roman"/>
          <w:sz w:val="28"/>
          <w:szCs w:val="28"/>
          <w:lang w:val="ro-RO"/>
        </w:rPr>
        <w:t xml:space="preserve">    h) prevenirea şi gestionarea deşeurilor generate pe amplasament în timpul realizării proiectului/în timpul exploatării, inclusiv eliminarea:</w:t>
      </w:r>
    </w:p>
    <w:p w:rsidR="00412E32" w:rsidRPr="00700123" w:rsidRDefault="00412E32" w:rsidP="007F40F0">
      <w:pPr>
        <w:autoSpaceDE w:val="0"/>
        <w:autoSpaceDN w:val="0"/>
        <w:adjustRightInd w:val="0"/>
        <w:spacing w:after="0" w:line="240" w:lineRule="auto"/>
        <w:jc w:val="both"/>
        <w:rPr>
          <w:rFonts w:ascii="Times New Roman" w:hAnsi="Times New Roman"/>
          <w:sz w:val="28"/>
          <w:szCs w:val="28"/>
          <w:lang w:val="it-IT"/>
        </w:rPr>
      </w:pPr>
      <w:r w:rsidRPr="00700123">
        <w:rPr>
          <w:rFonts w:ascii="Times New Roman" w:hAnsi="Times New Roman"/>
          <w:sz w:val="28"/>
          <w:szCs w:val="28"/>
          <w:lang w:val="ro-RO"/>
        </w:rPr>
        <w:t xml:space="preserve">    </w:t>
      </w:r>
      <w:r w:rsidRPr="00700123">
        <w:rPr>
          <w:rFonts w:ascii="Times New Roman" w:hAnsi="Times New Roman"/>
          <w:sz w:val="28"/>
          <w:szCs w:val="28"/>
          <w:lang w:val="it-IT"/>
        </w:rPr>
        <w:t>- lista deşeurilor (clasificate şi codificate în conformitate cu prevederile legislaţiei europene şi naţionale privind deşeurile), cantităţi de deşeuri generate:</w:t>
      </w:r>
    </w:p>
    <w:p w:rsidR="00412E32" w:rsidRPr="00700123" w:rsidRDefault="00412E32" w:rsidP="00160B39">
      <w:pPr>
        <w:numPr>
          <w:ilvl w:val="0"/>
          <w:numId w:val="16"/>
        </w:numPr>
        <w:spacing w:after="0" w:line="240" w:lineRule="auto"/>
        <w:jc w:val="both"/>
        <w:rPr>
          <w:rFonts w:ascii="Times New Roman" w:hAnsi="Times New Roman"/>
          <w:sz w:val="24"/>
          <w:szCs w:val="24"/>
          <w:lang w:val="ro-RO"/>
        </w:rPr>
      </w:pPr>
      <w:r w:rsidRPr="00700123">
        <w:rPr>
          <w:rFonts w:ascii="Times New Roman" w:hAnsi="Times New Roman"/>
          <w:b/>
          <w:sz w:val="24"/>
          <w:szCs w:val="24"/>
          <w:lang w:val="ro-RO"/>
        </w:rPr>
        <w:t>deseuri municipale amestecate</w:t>
      </w:r>
      <w:r w:rsidRPr="00700123">
        <w:rPr>
          <w:rFonts w:ascii="Times New Roman" w:hAnsi="Times New Roman"/>
          <w:sz w:val="24"/>
          <w:szCs w:val="24"/>
          <w:lang w:val="ro-RO"/>
        </w:rPr>
        <w:t xml:space="preserve"> (20 03 01), ce rezulta din activitatea personalului angajat; se vor depozita in container si si vor fi predate catre societatea de salubrizare al localitatii; cantitatile vor varia zilnic, functie de numarul echipelor de constructori, cca. 1-mc/luna de lucru; deseuri de hartie, carton (20 01 01); </w:t>
      </w:r>
    </w:p>
    <w:p w:rsidR="00412E32" w:rsidRPr="00700123" w:rsidRDefault="00412E32" w:rsidP="00160B39">
      <w:pPr>
        <w:numPr>
          <w:ilvl w:val="0"/>
          <w:numId w:val="16"/>
        </w:numPr>
        <w:spacing w:after="0" w:line="240" w:lineRule="auto"/>
        <w:jc w:val="both"/>
        <w:rPr>
          <w:rFonts w:ascii="Times New Roman" w:hAnsi="Times New Roman"/>
          <w:sz w:val="24"/>
          <w:szCs w:val="24"/>
          <w:lang w:val="ro-RO"/>
        </w:rPr>
      </w:pPr>
      <w:r w:rsidRPr="00700123">
        <w:rPr>
          <w:rFonts w:ascii="Times New Roman" w:hAnsi="Times New Roman"/>
          <w:sz w:val="24"/>
          <w:szCs w:val="24"/>
          <w:lang w:val="ro-RO"/>
        </w:rPr>
        <w:t xml:space="preserve"> </w:t>
      </w:r>
      <w:r w:rsidRPr="00700123">
        <w:rPr>
          <w:rFonts w:ascii="Times New Roman" w:hAnsi="Times New Roman"/>
          <w:b/>
          <w:sz w:val="24"/>
          <w:szCs w:val="24"/>
          <w:lang w:val="ro-RO"/>
        </w:rPr>
        <w:t>deseuri reciclabile</w:t>
      </w:r>
      <w:r w:rsidRPr="00700123">
        <w:rPr>
          <w:rFonts w:ascii="Times New Roman" w:hAnsi="Times New Roman"/>
          <w:sz w:val="24"/>
          <w:szCs w:val="24"/>
          <w:lang w:val="ro-RO"/>
        </w:rPr>
        <w:t>: deseuri de hartie si carton (15 01 01), deseuri de ambalaje de plastic (15 01 02), se vor colecta si depozita separat, in recipienti adecvati; cantitatile vor varia zilnic, functie de numarul echipelor de constructori;</w:t>
      </w:r>
    </w:p>
    <w:p w:rsidR="00412E32" w:rsidRPr="00700123" w:rsidRDefault="00412E32" w:rsidP="007F40F0">
      <w:pPr>
        <w:autoSpaceDE w:val="0"/>
        <w:autoSpaceDN w:val="0"/>
        <w:adjustRightInd w:val="0"/>
        <w:spacing w:after="0" w:line="240" w:lineRule="auto"/>
        <w:jc w:val="both"/>
        <w:rPr>
          <w:rFonts w:ascii="Times New Roman" w:hAnsi="Times New Roman"/>
          <w:sz w:val="28"/>
          <w:szCs w:val="28"/>
          <w:lang w:val="pt-BR"/>
        </w:rPr>
      </w:pPr>
      <w:r w:rsidRPr="00700123">
        <w:rPr>
          <w:rFonts w:ascii="Times New Roman" w:hAnsi="Times New Roman"/>
          <w:sz w:val="28"/>
          <w:szCs w:val="28"/>
          <w:lang w:val="ro-RO"/>
        </w:rPr>
        <w:t xml:space="preserve">    </w:t>
      </w:r>
      <w:r w:rsidRPr="00700123">
        <w:rPr>
          <w:rFonts w:ascii="Times New Roman" w:hAnsi="Times New Roman"/>
          <w:sz w:val="28"/>
          <w:szCs w:val="28"/>
          <w:lang w:val="pt-BR"/>
        </w:rPr>
        <w:t>- programul de prevenire şi reducere a cantităţilor de deşeuri generate:</w:t>
      </w:r>
    </w:p>
    <w:p w:rsidR="00412E32" w:rsidRPr="00700123" w:rsidRDefault="00412E32" w:rsidP="00022A1B">
      <w:pPr>
        <w:pStyle w:val="TableContents"/>
        <w:ind w:firstLine="720"/>
        <w:rPr>
          <w:lang w:val="pt-BR"/>
        </w:rPr>
      </w:pPr>
      <w:r w:rsidRPr="00700123">
        <w:rPr>
          <w:lang w:val="pt-BR"/>
        </w:rPr>
        <w:t>- colectarea selectiva;</w:t>
      </w:r>
    </w:p>
    <w:p w:rsidR="00412E32" w:rsidRPr="00700123" w:rsidRDefault="00412E32" w:rsidP="00022A1B">
      <w:pPr>
        <w:pStyle w:val="TableContents"/>
        <w:ind w:firstLine="720"/>
        <w:rPr>
          <w:lang w:val="pt-BR"/>
        </w:rPr>
      </w:pPr>
      <w:r w:rsidRPr="00700123">
        <w:rPr>
          <w:lang w:val="pt-BR"/>
        </w:rPr>
        <w:t>- utilizarea rationala a resurselor de igiena a spatiilor;</w:t>
      </w:r>
    </w:p>
    <w:p w:rsidR="00412E32" w:rsidRPr="00700123" w:rsidRDefault="00412E32" w:rsidP="00022A1B">
      <w:pPr>
        <w:autoSpaceDE w:val="0"/>
        <w:autoSpaceDN w:val="0"/>
        <w:adjustRightInd w:val="0"/>
        <w:spacing w:after="0" w:line="240" w:lineRule="auto"/>
        <w:ind w:left="720"/>
        <w:jc w:val="both"/>
        <w:rPr>
          <w:rFonts w:ascii="Times New Roman" w:hAnsi="Times New Roman"/>
          <w:sz w:val="24"/>
          <w:szCs w:val="24"/>
          <w:lang w:val="it-IT"/>
        </w:rPr>
      </w:pPr>
      <w:r w:rsidRPr="00700123">
        <w:rPr>
          <w:rFonts w:ascii="Times New Roman" w:hAnsi="Times New Roman"/>
          <w:sz w:val="24"/>
          <w:szCs w:val="24"/>
          <w:lang w:val="it-IT"/>
        </w:rPr>
        <w:t>- instruirea personalului in sensul protectiei mediului prin reducerea generarii de deseuri;</w:t>
      </w:r>
    </w:p>
    <w:p w:rsidR="00412E32" w:rsidRPr="00700123" w:rsidRDefault="00412E32" w:rsidP="00022A1B">
      <w:pPr>
        <w:autoSpaceDE w:val="0"/>
        <w:autoSpaceDN w:val="0"/>
        <w:adjustRightInd w:val="0"/>
        <w:spacing w:after="0" w:line="240" w:lineRule="auto"/>
        <w:ind w:left="720"/>
        <w:jc w:val="both"/>
        <w:rPr>
          <w:rFonts w:ascii="Times New Roman" w:hAnsi="Times New Roman"/>
          <w:sz w:val="24"/>
          <w:szCs w:val="24"/>
          <w:lang w:val="it-IT"/>
        </w:rPr>
      </w:pPr>
      <w:r w:rsidRPr="00700123">
        <w:rPr>
          <w:rFonts w:ascii="Times New Roman" w:hAnsi="Times New Roman"/>
          <w:sz w:val="24"/>
          <w:szCs w:val="24"/>
          <w:lang w:val="it-IT"/>
        </w:rPr>
        <w:t>- evacuarea deseurilor se va realiza astfel incat sa se evite formara de stocuri.</w:t>
      </w:r>
    </w:p>
    <w:p w:rsidR="00412E32" w:rsidRPr="00700123" w:rsidRDefault="00412E32" w:rsidP="007F40F0">
      <w:pPr>
        <w:autoSpaceDE w:val="0"/>
        <w:autoSpaceDN w:val="0"/>
        <w:adjustRightInd w:val="0"/>
        <w:spacing w:after="0" w:line="240" w:lineRule="auto"/>
        <w:jc w:val="both"/>
        <w:rPr>
          <w:rFonts w:ascii="Times New Roman" w:hAnsi="Times New Roman"/>
          <w:sz w:val="28"/>
          <w:szCs w:val="28"/>
          <w:lang w:val="it-IT"/>
        </w:rPr>
      </w:pPr>
      <w:r w:rsidRPr="00700123">
        <w:rPr>
          <w:rFonts w:ascii="Times New Roman" w:hAnsi="Times New Roman"/>
          <w:sz w:val="28"/>
          <w:szCs w:val="28"/>
          <w:lang w:val="it-IT"/>
        </w:rPr>
        <w:t xml:space="preserve">    - planul de gestionare a deşeurilor:</w:t>
      </w:r>
    </w:p>
    <w:p w:rsidR="00412E32" w:rsidRPr="00700123" w:rsidRDefault="00412E32" w:rsidP="00022A1B">
      <w:pPr>
        <w:autoSpaceDE w:val="0"/>
        <w:autoSpaceDN w:val="0"/>
        <w:adjustRightInd w:val="0"/>
        <w:spacing w:after="0" w:line="240" w:lineRule="auto"/>
        <w:ind w:firstLine="720"/>
        <w:jc w:val="both"/>
        <w:rPr>
          <w:rFonts w:ascii="Times New Roman" w:hAnsi="Times New Roman"/>
          <w:sz w:val="24"/>
          <w:szCs w:val="24"/>
          <w:lang w:val="ro-RO"/>
        </w:rPr>
      </w:pPr>
      <w:r w:rsidRPr="00700123">
        <w:rPr>
          <w:rFonts w:ascii="Times New Roman" w:hAnsi="Times New Roman"/>
          <w:sz w:val="24"/>
          <w:szCs w:val="24"/>
          <w:lang w:val="it-IT"/>
        </w:rPr>
        <w:t xml:space="preserve">- </w:t>
      </w:r>
      <w:r w:rsidRPr="00700123">
        <w:rPr>
          <w:rFonts w:ascii="Times New Roman" w:hAnsi="Times New Roman"/>
          <w:sz w:val="24"/>
          <w:szCs w:val="24"/>
          <w:lang w:val="ro-RO"/>
        </w:rPr>
        <w:t>depozitarea temporară a deşeurilor de construcţie pe platforme protejate, special amenajate; depozitarea deşeurilor de tip menajer în zonele special destinate, în europubele; preluarea deseurilor de catre societati autorizate.</w:t>
      </w:r>
    </w:p>
    <w:p w:rsidR="00412E32" w:rsidRPr="00700123" w:rsidRDefault="00412E32" w:rsidP="007F40F0">
      <w:pPr>
        <w:autoSpaceDE w:val="0"/>
        <w:autoSpaceDN w:val="0"/>
        <w:adjustRightInd w:val="0"/>
        <w:spacing w:after="0" w:line="240" w:lineRule="auto"/>
        <w:jc w:val="both"/>
        <w:rPr>
          <w:rFonts w:ascii="Times New Roman" w:hAnsi="Times New Roman"/>
          <w:sz w:val="28"/>
          <w:szCs w:val="28"/>
          <w:lang w:val="ro-RO"/>
        </w:rPr>
      </w:pPr>
      <w:r w:rsidRPr="00700123">
        <w:rPr>
          <w:rFonts w:ascii="Times New Roman" w:hAnsi="Times New Roman"/>
          <w:sz w:val="28"/>
          <w:szCs w:val="28"/>
          <w:lang w:val="ro-RO"/>
        </w:rPr>
        <w:t xml:space="preserve">    </w:t>
      </w:r>
      <w:r w:rsidRPr="00700123">
        <w:rPr>
          <w:rFonts w:ascii="Times New Roman" w:hAnsi="Times New Roman"/>
          <w:sz w:val="28"/>
          <w:szCs w:val="28"/>
          <w:lang w:val="pt-BR"/>
        </w:rPr>
        <w:t>i) gospodărirea substanţelor şi preparatelor chimice periculoase:</w:t>
      </w:r>
    </w:p>
    <w:p w:rsidR="00412E32" w:rsidRPr="005F4912" w:rsidRDefault="00412E32" w:rsidP="007F40F0">
      <w:pPr>
        <w:autoSpaceDE w:val="0"/>
        <w:autoSpaceDN w:val="0"/>
        <w:adjustRightInd w:val="0"/>
        <w:spacing w:after="0" w:line="240" w:lineRule="auto"/>
        <w:jc w:val="both"/>
        <w:rPr>
          <w:rFonts w:ascii="Times New Roman" w:hAnsi="Times New Roman"/>
          <w:sz w:val="24"/>
          <w:szCs w:val="24"/>
          <w:lang w:val="pt-BR"/>
        </w:rPr>
      </w:pPr>
      <w:r w:rsidRPr="005F4912">
        <w:rPr>
          <w:rFonts w:ascii="Times New Roman" w:hAnsi="Times New Roman"/>
          <w:sz w:val="28"/>
          <w:szCs w:val="28"/>
          <w:lang w:val="pt-BR"/>
        </w:rPr>
        <w:t xml:space="preserve">    - substanţele şi preparatele chimice periculoase utilizate şi/sau produse: </w:t>
      </w:r>
      <w:r w:rsidRPr="005F4912">
        <w:rPr>
          <w:rFonts w:ascii="Times New Roman" w:hAnsi="Times New Roman"/>
          <w:sz w:val="24"/>
          <w:szCs w:val="24"/>
          <w:lang w:val="pt-BR"/>
        </w:rPr>
        <w:t>nu se vor utiliza substante periculoase;</w:t>
      </w:r>
    </w:p>
    <w:p w:rsidR="00412E32" w:rsidRPr="005F4912" w:rsidRDefault="00412E32" w:rsidP="007F40F0">
      <w:pPr>
        <w:autoSpaceDE w:val="0"/>
        <w:autoSpaceDN w:val="0"/>
        <w:adjustRightInd w:val="0"/>
        <w:spacing w:after="0" w:line="240" w:lineRule="auto"/>
        <w:jc w:val="both"/>
        <w:rPr>
          <w:rFonts w:ascii="Times New Roman" w:hAnsi="Times New Roman"/>
          <w:sz w:val="24"/>
          <w:szCs w:val="24"/>
          <w:lang w:val="pt-BR"/>
        </w:rPr>
      </w:pPr>
      <w:r w:rsidRPr="005F4912">
        <w:rPr>
          <w:rFonts w:ascii="Times New Roman" w:hAnsi="Times New Roman"/>
          <w:sz w:val="28"/>
          <w:szCs w:val="28"/>
          <w:lang w:val="pt-BR"/>
        </w:rPr>
        <w:t xml:space="preserve">    - modul de gospodărire a substanţelor şi preparatelor chimice periculoase şi asigurarea condiţiilor de protecţie a factorilor de mediu şi a sănătăţii populaţiei: </w:t>
      </w:r>
      <w:r w:rsidRPr="005F4912">
        <w:rPr>
          <w:rFonts w:ascii="Times New Roman" w:hAnsi="Times New Roman"/>
          <w:sz w:val="24"/>
          <w:szCs w:val="24"/>
          <w:lang w:val="pt-BR"/>
        </w:rPr>
        <w:t>nu este cazul.</w:t>
      </w:r>
    </w:p>
    <w:p w:rsidR="00412E32" w:rsidRPr="005F4912" w:rsidRDefault="00412E32" w:rsidP="007F40F0">
      <w:pPr>
        <w:autoSpaceDE w:val="0"/>
        <w:autoSpaceDN w:val="0"/>
        <w:adjustRightInd w:val="0"/>
        <w:spacing w:after="0" w:line="240" w:lineRule="auto"/>
        <w:jc w:val="both"/>
        <w:rPr>
          <w:rFonts w:ascii="Times New Roman" w:hAnsi="Times New Roman"/>
          <w:sz w:val="24"/>
          <w:szCs w:val="24"/>
          <w:lang w:val="pt-BR"/>
        </w:rPr>
      </w:pPr>
      <w:r w:rsidRPr="005F4912">
        <w:rPr>
          <w:rFonts w:ascii="Times New Roman" w:hAnsi="Times New Roman"/>
          <w:sz w:val="28"/>
          <w:szCs w:val="28"/>
          <w:lang w:val="pt-BR"/>
        </w:rPr>
        <w:t xml:space="preserve">    B. Utilizarea resurselor naturale, în special a solului, a terenurilor, a apei şi a biodiversităţii:</w:t>
      </w:r>
      <w:r w:rsidRPr="005F4912">
        <w:rPr>
          <w:rFonts w:ascii="Times New Roman" w:hAnsi="Times New Roman"/>
          <w:lang w:val="ro-RO"/>
        </w:rPr>
        <w:t xml:space="preserve"> </w:t>
      </w:r>
      <w:r w:rsidRPr="005F4912">
        <w:rPr>
          <w:rFonts w:ascii="Times New Roman" w:hAnsi="Times New Roman"/>
          <w:sz w:val="24"/>
          <w:szCs w:val="24"/>
          <w:lang w:val="ro-RO"/>
        </w:rPr>
        <w:t>Nu se vor folosi alte resurse naturale decit cele folosite in mod obisnuit la realizarea unui astfel de proiect, respectiv apa, pamant, nisip şi pietriş, lemn.</w:t>
      </w:r>
    </w:p>
    <w:p w:rsidR="00412E32" w:rsidRPr="005F4912" w:rsidRDefault="00412E32" w:rsidP="007F40F0">
      <w:pPr>
        <w:autoSpaceDE w:val="0"/>
        <w:autoSpaceDN w:val="0"/>
        <w:adjustRightInd w:val="0"/>
        <w:spacing w:after="0" w:line="240" w:lineRule="auto"/>
        <w:jc w:val="both"/>
        <w:rPr>
          <w:rFonts w:ascii="Times New Roman" w:hAnsi="Times New Roman"/>
          <w:sz w:val="28"/>
          <w:szCs w:val="28"/>
          <w:lang w:val="pt-BR"/>
        </w:rPr>
      </w:pPr>
      <w:r w:rsidRPr="005F4912">
        <w:rPr>
          <w:rFonts w:ascii="Times New Roman" w:hAnsi="Times New Roman"/>
          <w:sz w:val="28"/>
          <w:szCs w:val="28"/>
          <w:lang w:val="pt-BR"/>
        </w:rPr>
        <w:t xml:space="preserve">    VII. Descrierea aspectelor de mediu susceptibile a fi afectate în mod semnificativ de proiect:</w:t>
      </w:r>
    </w:p>
    <w:p w:rsidR="00412E32" w:rsidRPr="0005009B" w:rsidRDefault="00412E32" w:rsidP="007F40F0">
      <w:pPr>
        <w:autoSpaceDE w:val="0"/>
        <w:autoSpaceDN w:val="0"/>
        <w:adjustRightInd w:val="0"/>
        <w:spacing w:after="0" w:line="240" w:lineRule="auto"/>
        <w:jc w:val="both"/>
        <w:rPr>
          <w:rFonts w:ascii="Times New Roman" w:hAnsi="Times New Roman"/>
          <w:sz w:val="28"/>
          <w:szCs w:val="28"/>
          <w:lang w:val="pt-BR"/>
        </w:rPr>
      </w:pPr>
      <w:r w:rsidRPr="0005009B">
        <w:rPr>
          <w:rFonts w:ascii="Times New Roman" w:hAnsi="Times New Roman"/>
          <w:sz w:val="28"/>
          <w:szCs w:val="28"/>
          <w:lang w:val="pt-BR"/>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412E32" w:rsidRPr="0005009B" w:rsidRDefault="00412E32" w:rsidP="00F858D1">
      <w:pPr>
        <w:spacing w:line="240" w:lineRule="auto"/>
        <w:ind w:firstLine="540"/>
        <w:jc w:val="both"/>
        <w:rPr>
          <w:rFonts w:ascii="Times New Roman" w:hAnsi="Times New Roman"/>
          <w:sz w:val="24"/>
          <w:szCs w:val="24"/>
          <w:lang w:val="it-IT"/>
        </w:rPr>
      </w:pPr>
      <w:r w:rsidRPr="0005009B">
        <w:rPr>
          <w:rFonts w:ascii="Times New Roman" w:hAnsi="Times New Roman"/>
          <w:sz w:val="24"/>
          <w:szCs w:val="24"/>
          <w:lang w:val="it-IT"/>
        </w:rPr>
        <w:t>In timpul lucrarilor efectuate pentru realizarea proiectului vor fi avute in vedere toate masurile necesare pentru a inlatura orice eventual impact asupra populatiei, sanatatii umane, faunei si florei, solului, folosintelor, bunurilor materiale, calitatii si regimului cantitativ al apei, calitatii aerului, climei, zgomotelor si vibratiilor, peisajului si mediului vizual, patrimoniului istoric si cultural si asupra interactiunilor dintre aceste elemente, respectiv . In acest sens se vor avea in vedere urmatoarele:</w:t>
      </w:r>
    </w:p>
    <w:p w:rsidR="00412E32" w:rsidRPr="0005009B" w:rsidRDefault="00412E32" w:rsidP="00F858D1">
      <w:pPr>
        <w:pStyle w:val="BodyText"/>
        <w:tabs>
          <w:tab w:val="num" w:pos="900"/>
        </w:tabs>
        <w:jc w:val="both"/>
        <w:rPr>
          <w:b w:val="0"/>
          <w:bCs/>
          <w:szCs w:val="24"/>
          <w:lang w:val="ro-RO"/>
        </w:rPr>
      </w:pPr>
      <w:r w:rsidRPr="0005009B">
        <w:rPr>
          <w:b w:val="0"/>
          <w:bCs/>
          <w:szCs w:val="24"/>
          <w:lang w:val="ro-RO"/>
        </w:rPr>
        <w:t>- mijloacele de transport şi utilajele folosite vor fi  in stare foarte buna de functionare;</w:t>
      </w:r>
    </w:p>
    <w:p w:rsidR="00412E32" w:rsidRPr="0005009B" w:rsidRDefault="00412E32" w:rsidP="00F858D1">
      <w:pPr>
        <w:pStyle w:val="Default"/>
        <w:jc w:val="both"/>
        <w:rPr>
          <w:color w:val="auto"/>
          <w:lang w:val="pt-BR"/>
        </w:rPr>
      </w:pPr>
      <w:r w:rsidRPr="0005009B">
        <w:rPr>
          <w:color w:val="auto"/>
          <w:lang w:val="pt-BR"/>
        </w:rPr>
        <w:t xml:space="preserve">- verificarea zilnică a stării tehnice a utilajelor şi echipamentelor; </w:t>
      </w:r>
    </w:p>
    <w:p w:rsidR="00412E32" w:rsidRPr="0005009B" w:rsidRDefault="00412E32" w:rsidP="00F858D1">
      <w:pPr>
        <w:pStyle w:val="BodyText"/>
        <w:tabs>
          <w:tab w:val="num" w:pos="900"/>
        </w:tabs>
        <w:jc w:val="both"/>
        <w:rPr>
          <w:b w:val="0"/>
          <w:bCs/>
          <w:szCs w:val="24"/>
          <w:lang w:val="ro-RO"/>
        </w:rPr>
      </w:pPr>
      <w:r w:rsidRPr="0005009B">
        <w:rPr>
          <w:b w:val="0"/>
          <w:szCs w:val="24"/>
          <w:lang w:val="pt-BR"/>
        </w:rPr>
        <w:t>- asigurarea igienizării autovehiculelor şi a utilajelor la ieşirea din şantier pe drumurile publice;</w:t>
      </w:r>
    </w:p>
    <w:p w:rsidR="00412E32" w:rsidRPr="0005009B" w:rsidRDefault="00412E32" w:rsidP="00F858D1">
      <w:pPr>
        <w:tabs>
          <w:tab w:val="num" w:pos="900"/>
        </w:tabs>
        <w:spacing w:line="240" w:lineRule="auto"/>
        <w:jc w:val="both"/>
        <w:rPr>
          <w:rFonts w:ascii="Times New Roman" w:hAnsi="Times New Roman"/>
          <w:bCs/>
          <w:iCs/>
          <w:sz w:val="24"/>
          <w:szCs w:val="24"/>
          <w:lang w:val="ro-RO"/>
        </w:rPr>
      </w:pPr>
      <w:r w:rsidRPr="0005009B">
        <w:rPr>
          <w:rFonts w:ascii="Times New Roman" w:hAnsi="Times New Roman"/>
          <w:bCs/>
          <w:iCs/>
          <w:sz w:val="24"/>
          <w:szCs w:val="24"/>
          <w:lang w:val="ro-RO"/>
        </w:rPr>
        <w:t>- eventualele scurgeri accidentale de produs petrolier de la utilajele de constructii, vor fi indepartate cu material absorbant din dotare;</w:t>
      </w:r>
    </w:p>
    <w:p w:rsidR="00412E32" w:rsidRPr="0005009B" w:rsidRDefault="00412E32" w:rsidP="00F858D1">
      <w:pPr>
        <w:pStyle w:val="Default"/>
        <w:jc w:val="both"/>
        <w:rPr>
          <w:color w:val="auto"/>
          <w:lang w:val="ro-RO"/>
        </w:rPr>
      </w:pPr>
      <w:r w:rsidRPr="0005009B">
        <w:rPr>
          <w:color w:val="auto"/>
          <w:lang w:val="ro-RO"/>
        </w:rPr>
        <w:t xml:space="preserve">- depozitarea temporară a deşeurilor </w:t>
      </w:r>
      <w:r>
        <w:rPr>
          <w:color w:val="auto"/>
          <w:lang w:val="ro-RO"/>
        </w:rPr>
        <w:t>reciclabile</w:t>
      </w:r>
      <w:r w:rsidRPr="0005009B">
        <w:rPr>
          <w:color w:val="auto"/>
          <w:lang w:val="ro-RO"/>
        </w:rPr>
        <w:t xml:space="preserve"> pe platforme protejate, special amenajate; </w:t>
      </w:r>
    </w:p>
    <w:p w:rsidR="00412E32" w:rsidRPr="0005009B" w:rsidRDefault="00412E32" w:rsidP="00F858D1">
      <w:pPr>
        <w:pStyle w:val="Default"/>
        <w:jc w:val="both"/>
        <w:rPr>
          <w:color w:val="auto"/>
          <w:lang w:val="pt-BR"/>
        </w:rPr>
      </w:pPr>
      <w:r w:rsidRPr="0005009B">
        <w:rPr>
          <w:color w:val="auto"/>
          <w:lang w:val="pt-BR"/>
        </w:rPr>
        <w:t xml:space="preserve">- depozitarea deşeurilor de tip menajer în zonele special destinate, în europubele; </w:t>
      </w:r>
    </w:p>
    <w:p w:rsidR="00412E32" w:rsidRPr="0005009B" w:rsidRDefault="00412E32" w:rsidP="00F858D1">
      <w:pPr>
        <w:spacing w:line="240" w:lineRule="auto"/>
        <w:jc w:val="both"/>
        <w:rPr>
          <w:rFonts w:ascii="Times New Roman" w:hAnsi="Times New Roman"/>
          <w:b/>
          <w:lang w:val="it-IT"/>
        </w:rPr>
      </w:pPr>
      <w:r w:rsidRPr="0005009B">
        <w:rPr>
          <w:rFonts w:ascii="Times New Roman" w:hAnsi="Times New Roman"/>
          <w:bCs/>
          <w:iCs/>
          <w:sz w:val="24"/>
          <w:szCs w:val="24"/>
          <w:lang w:val="ro-RO"/>
        </w:rPr>
        <w:t>- in timpul lucrarilor de constructii se vor realiza stropiri periodice cu apa pentru a impiedica ridicarea prafului in atmosfera si depunerea acestuia pe drumuri si in zonele limitrofe;</w:t>
      </w:r>
    </w:p>
    <w:p w:rsidR="00412E32" w:rsidRPr="001441E1" w:rsidRDefault="00412E32" w:rsidP="00F858D1">
      <w:pPr>
        <w:autoSpaceDE w:val="0"/>
        <w:autoSpaceDN w:val="0"/>
        <w:adjustRightInd w:val="0"/>
        <w:spacing w:after="0" w:line="240" w:lineRule="auto"/>
        <w:jc w:val="both"/>
        <w:rPr>
          <w:rFonts w:ascii="Times New Roman" w:hAnsi="Times New Roman"/>
          <w:sz w:val="24"/>
          <w:szCs w:val="24"/>
          <w:lang w:val="it-IT"/>
        </w:rPr>
      </w:pPr>
      <w:r w:rsidRPr="001441E1">
        <w:rPr>
          <w:rFonts w:ascii="Times New Roman" w:hAnsi="Times New Roman"/>
          <w:sz w:val="28"/>
          <w:szCs w:val="28"/>
          <w:lang w:val="it-IT"/>
        </w:rPr>
        <w:t xml:space="preserve">    - extinderea impactului (zona geografică, numărul populaţiei/habitatelor/speciilor afectate):</w:t>
      </w:r>
      <w:r w:rsidRPr="001441E1">
        <w:rPr>
          <w:rFonts w:ascii="Times New Roman" w:hAnsi="Times New Roman"/>
          <w:lang w:val="it-IT"/>
        </w:rPr>
        <w:t xml:space="preserve"> </w:t>
      </w:r>
      <w:r w:rsidRPr="001441E1">
        <w:rPr>
          <w:rFonts w:ascii="Times New Roman" w:hAnsi="Times New Roman"/>
          <w:sz w:val="24"/>
          <w:szCs w:val="24"/>
          <w:lang w:val="it-IT"/>
        </w:rPr>
        <w:t>Va exista impact redus doar pe amplasamentul obiectivului, numai in perioada executiei si functionarii;</w:t>
      </w:r>
    </w:p>
    <w:p w:rsidR="00412E32" w:rsidRDefault="00412E32" w:rsidP="002328F4">
      <w:pPr>
        <w:autoSpaceDE w:val="0"/>
        <w:autoSpaceDN w:val="0"/>
        <w:adjustRightInd w:val="0"/>
        <w:spacing w:line="240" w:lineRule="auto"/>
        <w:ind w:left="300"/>
        <w:jc w:val="both"/>
        <w:rPr>
          <w:rFonts w:ascii="Times New Roman" w:hAnsi="Times New Roman"/>
          <w:lang w:val="it-IT"/>
        </w:rPr>
      </w:pPr>
      <w:r w:rsidRPr="001441E1">
        <w:rPr>
          <w:rFonts w:ascii="Times New Roman" w:hAnsi="Times New Roman"/>
          <w:sz w:val="28"/>
          <w:szCs w:val="28"/>
          <w:lang w:val="it-IT"/>
        </w:rPr>
        <w:t>- magnitudinea şi complexitatea impactului:</w:t>
      </w:r>
      <w:r w:rsidRPr="001441E1">
        <w:rPr>
          <w:rFonts w:ascii="Times New Roman" w:hAnsi="Times New Roman"/>
          <w:lang w:val="it-IT"/>
        </w:rPr>
        <w:t xml:space="preserve"> redusa, numai in perioada executiei;</w:t>
      </w:r>
      <w:r w:rsidRPr="001441E1">
        <w:rPr>
          <w:rFonts w:ascii="Times New Roman" w:hAnsi="Times New Roman"/>
          <w:sz w:val="28"/>
          <w:szCs w:val="28"/>
          <w:lang w:val="it-IT"/>
        </w:rPr>
        <w:t xml:space="preserve">  </w:t>
      </w:r>
      <w:r>
        <w:rPr>
          <w:rFonts w:ascii="Times New Roman" w:hAnsi="Times New Roman"/>
          <w:sz w:val="28"/>
          <w:szCs w:val="28"/>
          <w:lang w:val="it-IT"/>
        </w:rPr>
        <w:t xml:space="preserve">                          </w:t>
      </w:r>
      <w:r w:rsidRPr="001441E1">
        <w:rPr>
          <w:rFonts w:ascii="Times New Roman" w:hAnsi="Times New Roman"/>
          <w:sz w:val="28"/>
          <w:szCs w:val="28"/>
          <w:lang w:val="it-IT"/>
        </w:rPr>
        <w:t xml:space="preserve"> - probabilitatea impactului</w:t>
      </w:r>
      <w:r w:rsidRPr="001441E1">
        <w:rPr>
          <w:rFonts w:ascii="Times New Roman" w:hAnsi="Times New Roman"/>
          <w:sz w:val="24"/>
          <w:szCs w:val="24"/>
          <w:lang w:val="it-IT"/>
        </w:rPr>
        <w:t>: redusa, numai in perioada executiei;</w:t>
      </w:r>
      <w:r w:rsidRPr="001441E1">
        <w:rPr>
          <w:rFonts w:ascii="Times New Roman" w:hAnsi="Times New Roman"/>
          <w:lang w:val="it-IT"/>
        </w:rPr>
        <w:tab/>
      </w:r>
      <w:r w:rsidRPr="001441E1">
        <w:rPr>
          <w:rFonts w:ascii="Times New Roman" w:hAnsi="Times New Roman"/>
          <w:lang w:val="it-IT"/>
        </w:rPr>
        <w:tab/>
        <w:t xml:space="preserve">         </w:t>
      </w:r>
    </w:p>
    <w:p w:rsidR="00412E32" w:rsidRPr="001441E1" w:rsidRDefault="00412E32" w:rsidP="002328F4">
      <w:pPr>
        <w:autoSpaceDE w:val="0"/>
        <w:autoSpaceDN w:val="0"/>
        <w:adjustRightInd w:val="0"/>
        <w:spacing w:line="240" w:lineRule="auto"/>
        <w:ind w:left="300"/>
        <w:jc w:val="both"/>
        <w:rPr>
          <w:rFonts w:ascii="Times New Roman" w:hAnsi="Times New Roman"/>
          <w:sz w:val="24"/>
          <w:szCs w:val="24"/>
          <w:lang w:val="it-IT"/>
        </w:rPr>
      </w:pPr>
      <w:r w:rsidRPr="001441E1">
        <w:rPr>
          <w:rFonts w:ascii="Times New Roman" w:hAnsi="Times New Roman"/>
          <w:sz w:val="28"/>
          <w:szCs w:val="28"/>
          <w:lang w:val="it-IT"/>
        </w:rPr>
        <w:t>- durata, frecvenţa şi reversibilitatea impactului</w:t>
      </w:r>
      <w:r w:rsidRPr="001441E1">
        <w:rPr>
          <w:rFonts w:ascii="Times New Roman" w:hAnsi="Times New Roman"/>
          <w:sz w:val="24"/>
          <w:szCs w:val="24"/>
          <w:lang w:val="it-IT"/>
        </w:rPr>
        <w:t>: redusa, numai in perioada executiei si functionarii;</w:t>
      </w:r>
      <w:r w:rsidRPr="001441E1">
        <w:rPr>
          <w:rFonts w:ascii="Times New Roman" w:hAnsi="Times New Roman"/>
          <w:sz w:val="24"/>
          <w:szCs w:val="24"/>
          <w:lang w:val="it-IT"/>
        </w:rPr>
        <w:tab/>
      </w:r>
      <w:r w:rsidRPr="001441E1">
        <w:rPr>
          <w:rFonts w:ascii="Times New Roman" w:hAnsi="Times New Roman"/>
          <w:sz w:val="24"/>
          <w:szCs w:val="24"/>
          <w:lang w:val="it-IT"/>
        </w:rPr>
        <w:tab/>
      </w:r>
      <w:r w:rsidRPr="001441E1">
        <w:rPr>
          <w:rFonts w:ascii="Times New Roman" w:hAnsi="Times New Roman"/>
          <w:sz w:val="24"/>
          <w:szCs w:val="24"/>
          <w:lang w:val="it-IT"/>
        </w:rPr>
        <w:tab/>
      </w:r>
      <w:r w:rsidRPr="001441E1">
        <w:rPr>
          <w:rFonts w:ascii="Times New Roman" w:hAnsi="Times New Roman"/>
          <w:sz w:val="24"/>
          <w:szCs w:val="24"/>
          <w:lang w:val="it-IT"/>
        </w:rPr>
        <w:tab/>
      </w:r>
      <w:r w:rsidRPr="001441E1">
        <w:rPr>
          <w:rFonts w:ascii="Times New Roman" w:hAnsi="Times New Roman"/>
          <w:sz w:val="24"/>
          <w:szCs w:val="24"/>
          <w:lang w:val="it-IT"/>
        </w:rPr>
        <w:tab/>
      </w:r>
      <w:r w:rsidRPr="001441E1">
        <w:rPr>
          <w:rFonts w:ascii="Times New Roman" w:hAnsi="Times New Roman"/>
          <w:sz w:val="24"/>
          <w:szCs w:val="24"/>
          <w:lang w:val="it-IT"/>
        </w:rPr>
        <w:tab/>
      </w:r>
      <w:r w:rsidRPr="001441E1">
        <w:rPr>
          <w:rFonts w:ascii="Times New Roman" w:hAnsi="Times New Roman"/>
          <w:sz w:val="24"/>
          <w:szCs w:val="24"/>
          <w:lang w:val="it-IT"/>
        </w:rPr>
        <w:tab/>
      </w:r>
      <w:r w:rsidRPr="001441E1">
        <w:rPr>
          <w:rFonts w:ascii="Times New Roman" w:hAnsi="Times New Roman"/>
          <w:sz w:val="24"/>
          <w:szCs w:val="24"/>
          <w:lang w:val="it-IT"/>
        </w:rPr>
        <w:tab/>
      </w:r>
      <w:r w:rsidRPr="001441E1">
        <w:rPr>
          <w:rFonts w:ascii="Times New Roman" w:hAnsi="Times New Roman"/>
          <w:sz w:val="24"/>
          <w:szCs w:val="24"/>
          <w:lang w:val="it-IT"/>
        </w:rPr>
        <w:tab/>
      </w:r>
      <w:r w:rsidRPr="001441E1">
        <w:rPr>
          <w:rFonts w:ascii="Times New Roman" w:hAnsi="Times New Roman"/>
          <w:sz w:val="24"/>
          <w:szCs w:val="24"/>
          <w:lang w:val="it-IT"/>
        </w:rPr>
        <w:tab/>
      </w:r>
      <w:r w:rsidRPr="001441E1">
        <w:rPr>
          <w:rFonts w:ascii="Times New Roman" w:hAnsi="Times New Roman"/>
          <w:sz w:val="24"/>
          <w:szCs w:val="24"/>
          <w:lang w:val="it-IT"/>
        </w:rPr>
        <w:tab/>
        <w:t xml:space="preserve">   </w:t>
      </w:r>
      <w:r w:rsidRPr="001441E1">
        <w:rPr>
          <w:rFonts w:ascii="Times New Roman" w:hAnsi="Times New Roman"/>
          <w:sz w:val="28"/>
          <w:szCs w:val="28"/>
          <w:lang w:val="it-IT"/>
        </w:rPr>
        <w:t xml:space="preserve">   </w:t>
      </w:r>
      <w:r>
        <w:rPr>
          <w:rFonts w:ascii="Times New Roman" w:hAnsi="Times New Roman"/>
          <w:sz w:val="28"/>
          <w:szCs w:val="28"/>
          <w:lang w:val="it-IT"/>
        </w:rPr>
        <w:t xml:space="preserve">         </w:t>
      </w:r>
      <w:r w:rsidRPr="001441E1">
        <w:rPr>
          <w:rFonts w:ascii="Times New Roman" w:hAnsi="Times New Roman"/>
          <w:sz w:val="28"/>
          <w:szCs w:val="28"/>
          <w:lang w:val="it-IT"/>
        </w:rPr>
        <w:t xml:space="preserve"> - măsurile de evitare, reducere sau ameliorare a impactului semnificativ asupra mediului:</w:t>
      </w:r>
      <w:r w:rsidRPr="001441E1">
        <w:rPr>
          <w:rFonts w:ascii="Times New Roman" w:hAnsi="Times New Roman"/>
          <w:lang w:val="it-IT"/>
        </w:rPr>
        <w:t xml:space="preserve"> </w:t>
      </w:r>
      <w:r w:rsidRPr="001441E1">
        <w:rPr>
          <w:rFonts w:ascii="Times New Roman" w:hAnsi="Times New Roman"/>
          <w:sz w:val="24"/>
          <w:szCs w:val="24"/>
          <w:lang w:val="it-IT"/>
        </w:rPr>
        <w:t>nu este cazul;</w:t>
      </w:r>
      <w:r w:rsidRPr="001441E1">
        <w:rPr>
          <w:rFonts w:ascii="Times New Roman" w:hAnsi="Times New Roman"/>
          <w:sz w:val="24"/>
          <w:szCs w:val="24"/>
          <w:lang w:val="it-IT"/>
        </w:rPr>
        <w:tab/>
      </w:r>
      <w:r w:rsidRPr="001441E1">
        <w:rPr>
          <w:rFonts w:ascii="Times New Roman" w:hAnsi="Times New Roman"/>
          <w:sz w:val="24"/>
          <w:szCs w:val="24"/>
          <w:lang w:val="it-IT"/>
        </w:rPr>
        <w:tab/>
      </w:r>
      <w:r w:rsidRPr="001441E1">
        <w:rPr>
          <w:rFonts w:ascii="Times New Roman" w:hAnsi="Times New Roman"/>
          <w:sz w:val="24"/>
          <w:szCs w:val="24"/>
          <w:lang w:val="it-IT"/>
        </w:rPr>
        <w:tab/>
      </w:r>
      <w:r w:rsidRPr="001441E1">
        <w:rPr>
          <w:rFonts w:ascii="Times New Roman" w:hAnsi="Times New Roman"/>
          <w:sz w:val="24"/>
          <w:szCs w:val="24"/>
          <w:lang w:val="it-IT"/>
        </w:rPr>
        <w:tab/>
      </w:r>
      <w:r w:rsidRPr="001441E1">
        <w:rPr>
          <w:rFonts w:ascii="Times New Roman" w:hAnsi="Times New Roman"/>
          <w:sz w:val="24"/>
          <w:szCs w:val="24"/>
          <w:lang w:val="it-IT"/>
        </w:rPr>
        <w:tab/>
      </w:r>
      <w:r w:rsidRPr="001441E1">
        <w:rPr>
          <w:rFonts w:ascii="Times New Roman" w:hAnsi="Times New Roman"/>
          <w:sz w:val="24"/>
          <w:szCs w:val="24"/>
          <w:lang w:val="it-IT"/>
        </w:rPr>
        <w:tab/>
      </w:r>
      <w:r w:rsidRPr="001441E1">
        <w:rPr>
          <w:rFonts w:ascii="Times New Roman" w:hAnsi="Times New Roman"/>
          <w:sz w:val="24"/>
          <w:szCs w:val="24"/>
          <w:lang w:val="it-IT"/>
        </w:rPr>
        <w:tab/>
      </w:r>
      <w:r w:rsidRPr="001441E1">
        <w:rPr>
          <w:rFonts w:ascii="Times New Roman" w:hAnsi="Times New Roman"/>
          <w:sz w:val="24"/>
          <w:szCs w:val="24"/>
          <w:lang w:val="it-IT"/>
        </w:rPr>
        <w:tab/>
      </w:r>
      <w:r w:rsidRPr="001441E1">
        <w:rPr>
          <w:rFonts w:ascii="Times New Roman" w:hAnsi="Times New Roman"/>
          <w:sz w:val="24"/>
          <w:szCs w:val="24"/>
          <w:lang w:val="it-IT"/>
        </w:rPr>
        <w:tab/>
      </w:r>
      <w:r w:rsidRPr="001441E1">
        <w:rPr>
          <w:rFonts w:ascii="Times New Roman" w:hAnsi="Times New Roman"/>
          <w:sz w:val="24"/>
          <w:szCs w:val="24"/>
          <w:lang w:val="it-IT"/>
        </w:rPr>
        <w:tab/>
        <w:t xml:space="preserve">        </w:t>
      </w:r>
      <w:r>
        <w:rPr>
          <w:rFonts w:ascii="Times New Roman" w:hAnsi="Times New Roman"/>
          <w:sz w:val="24"/>
          <w:szCs w:val="24"/>
          <w:lang w:val="it-IT"/>
        </w:rPr>
        <w:t xml:space="preserve">       </w:t>
      </w:r>
      <w:r w:rsidRPr="001441E1">
        <w:rPr>
          <w:rFonts w:ascii="Times New Roman" w:hAnsi="Times New Roman"/>
          <w:sz w:val="28"/>
          <w:szCs w:val="28"/>
          <w:lang w:val="it-IT"/>
        </w:rPr>
        <w:t>- natura transfrontalieră a impactului:</w:t>
      </w:r>
      <w:r w:rsidRPr="001441E1">
        <w:rPr>
          <w:rFonts w:ascii="Times New Roman" w:hAnsi="Times New Roman"/>
          <w:lang w:val="it-IT"/>
        </w:rPr>
        <w:t xml:space="preserve"> </w:t>
      </w:r>
      <w:r w:rsidRPr="001441E1">
        <w:rPr>
          <w:rFonts w:ascii="Times New Roman" w:hAnsi="Times New Roman"/>
          <w:sz w:val="24"/>
          <w:szCs w:val="24"/>
          <w:lang w:val="it-IT"/>
        </w:rPr>
        <w:t>nu este cazul.</w:t>
      </w:r>
    </w:p>
    <w:p w:rsidR="00412E32" w:rsidRPr="001441E1" w:rsidRDefault="00412E32" w:rsidP="00B73E13">
      <w:pPr>
        <w:spacing w:after="0" w:line="240" w:lineRule="auto"/>
        <w:ind w:firstLine="300"/>
        <w:jc w:val="both"/>
        <w:rPr>
          <w:rFonts w:ascii="Times New Roman" w:hAnsi="Times New Roman"/>
          <w:sz w:val="24"/>
          <w:szCs w:val="24"/>
          <w:lang w:val="ro-RO"/>
        </w:rPr>
      </w:pPr>
      <w:r w:rsidRPr="001441E1">
        <w:rPr>
          <w:rFonts w:ascii="Times New Roman" w:hAnsi="Times New Roman"/>
          <w:sz w:val="28"/>
          <w:szCs w:val="28"/>
          <w:lang w:val="it-IT"/>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r w:rsidRPr="001441E1">
        <w:rPr>
          <w:rFonts w:ascii="Times New Roman" w:hAnsi="Times New Roman"/>
          <w:lang w:val="es-ES" w:eastAsia="ar-SA"/>
        </w:rPr>
        <w:t xml:space="preserve"> </w:t>
      </w:r>
      <w:r w:rsidRPr="001441E1">
        <w:rPr>
          <w:rFonts w:ascii="Times New Roman" w:hAnsi="Times New Roman"/>
          <w:sz w:val="24"/>
          <w:szCs w:val="24"/>
          <w:lang w:val="es-ES" w:eastAsia="ar-SA"/>
        </w:rPr>
        <w:t>stropirea agregatelor si a drumurilor tehnologice pentru a impiedica degajarea pulberilor</w:t>
      </w:r>
      <w:r w:rsidRPr="001441E1">
        <w:rPr>
          <w:rStyle w:val="tpa1"/>
          <w:rFonts w:ascii="Times New Roman" w:hAnsi="Times New Roman"/>
          <w:sz w:val="24"/>
          <w:szCs w:val="24"/>
          <w:lang w:val="ro-RO"/>
        </w:rPr>
        <w:t>.</w:t>
      </w:r>
    </w:p>
    <w:p w:rsidR="00412E32" w:rsidRPr="001441E1" w:rsidRDefault="00412E32" w:rsidP="00B73E13">
      <w:pPr>
        <w:jc w:val="both"/>
        <w:rPr>
          <w:rFonts w:ascii="Times New Roman" w:hAnsi="Times New Roman"/>
          <w:sz w:val="24"/>
          <w:szCs w:val="24"/>
          <w:lang w:val="pt-BR" w:eastAsia="ar-SA"/>
        </w:rPr>
      </w:pPr>
      <w:r w:rsidRPr="001441E1">
        <w:rPr>
          <w:rFonts w:ascii="Times New Roman" w:hAnsi="Times New Roman"/>
          <w:sz w:val="24"/>
          <w:szCs w:val="24"/>
          <w:lang w:val="pt-BR" w:eastAsia="ar-SA"/>
        </w:rPr>
        <w:t>Pentru protecţia solului, apelor subterane şi a apelor de suprafaţă se propun urmatoarele măsuri:</w:t>
      </w:r>
    </w:p>
    <w:p w:rsidR="00412E32" w:rsidRPr="001441E1" w:rsidRDefault="00412E32" w:rsidP="00B73E13">
      <w:pPr>
        <w:pStyle w:val="ListParagraph"/>
        <w:widowControl/>
        <w:numPr>
          <w:ilvl w:val="0"/>
          <w:numId w:val="1"/>
        </w:numPr>
        <w:autoSpaceDE w:val="0"/>
        <w:spacing w:before="0" w:after="0"/>
        <w:contextualSpacing/>
        <w:rPr>
          <w:rFonts w:ascii="Times New Roman" w:hAnsi="Times New Roman"/>
          <w:sz w:val="24"/>
          <w:szCs w:val="24"/>
          <w:lang w:val="es-ES" w:eastAsia="ar-SA"/>
        </w:rPr>
      </w:pPr>
      <w:r w:rsidRPr="001441E1">
        <w:rPr>
          <w:rFonts w:ascii="Times New Roman" w:hAnsi="Times New Roman"/>
          <w:sz w:val="24"/>
          <w:szCs w:val="24"/>
          <w:lang w:val="es-ES" w:eastAsia="ar-SA"/>
        </w:rPr>
        <w:t>colectarea şi evacuarea periodică sau ori de căte ori este necesar a deşeurilor rezultate din activitate;</w:t>
      </w:r>
    </w:p>
    <w:p w:rsidR="00412E32" w:rsidRPr="001441E1" w:rsidRDefault="00412E32" w:rsidP="00B73E13">
      <w:pPr>
        <w:pStyle w:val="ListParagraph"/>
        <w:widowControl/>
        <w:numPr>
          <w:ilvl w:val="0"/>
          <w:numId w:val="1"/>
        </w:numPr>
        <w:autoSpaceDE w:val="0"/>
        <w:spacing w:before="0" w:after="0"/>
        <w:contextualSpacing/>
        <w:rPr>
          <w:rFonts w:ascii="Times New Roman" w:hAnsi="Times New Roman"/>
          <w:sz w:val="24"/>
          <w:szCs w:val="24"/>
          <w:lang w:val="es-ES" w:eastAsia="ar-SA"/>
        </w:rPr>
      </w:pPr>
      <w:r w:rsidRPr="001441E1">
        <w:rPr>
          <w:rFonts w:ascii="Times New Roman" w:hAnsi="Times New Roman"/>
          <w:sz w:val="24"/>
          <w:szCs w:val="24"/>
          <w:lang w:val="es-ES" w:eastAsia="ar-SA"/>
        </w:rPr>
        <w:t>dotarea punctelor de lucru cu instalaţii sanitare ecologice;</w:t>
      </w:r>
    </w:p>
    <w:p w:rsidR="00412E32" w:rsidRPr="001441E1" w:rsidRDefault="00412E32" w:rsidP="00B73E13">
      <w:pPr>
        <w:numPr>
          <w:ilvl w:val="0"/>
          <w:numId w:val="1"/>
        </w:numPr>
        <w:spacing w:after="0" w:line="240" w:lineRule="auto"/>
        <w:jc w:val="both"/>
        <w:rPr>
          <w:rFonts w:ascii="Times New Roman" w:hAnsi="Times New Roman"/>
          <w:sz w:val="24"/>
          <w:szCs w:val="24"/>
          <w:lang w:val="ro-RO"/>
        </w:rPr>
      </w:pPr>
      <w:r w:rsidRPr="001441E1">
        <w:rPr>
          <w:rFonts w:ascii="Times New Roman" w:hAnsi="Times New Roman"/>
          <w:sz w:val="24"/>
          <w:szCs w:val="24"/>
          <w:lang w:val="ro-RO"/>
        </w:rPr>
        <w:t xml:space="preserve">eventualele scurgeri accidentale de produs petrolier de la utilaje si </w:t>
      </w:r>
      <w:r w:rsidRPr="001441E1">
        <w:rPr>
          <w:rFonts w:ascii="Times New Roman" w:hAnsi="Times New Roman"/>
          <w:bCs/>
          <w:sz w:val="24"/>
          <w:szCs w:val="24"/>
          <w:lang w:val="ro-RO"/>
        </w:rPr>
        <w:t>mijloace de transport</w:t>
      </w:r>
      <w:r w:rsidRPr="001441E1">
        <w:rPr>
          <w:rFonts w:ascii="Times New Roman" w:hAnsi="Times New Roman"/>
          <w:sz w:val="24"/>
          <w:szCs w:val="24"/>
          <w:lang w:val="ro-RO"/>
        </w:rPr>
        <w:t>, vor fi indepartate cu material absorbant din dotare;</w:t>
      </w:r>
    </w:p>
    <w:p w:rsidR="00412E32" w:rsidRPr="001441E1" w:rsidRDefault="00412E32" w:rsidP="00B73E13">
      <w:pPr>
        <w:pStyle w:val="ListParagraph"/>
        <w:widowControl/>
        <w:numPr>
          <w:ilvl w:val="0"/>
          <w:numId w:val="1"/>
        </w:numPr>
        <w:autoSpaceDE w:val="0"/>
        <w:spacing w:before="0" w:after="0"/>
        <w:contextualSpacing/>
        <w:rPr>
          <w:rStyle w:val="tpa1"/>
          <w:rFonts w:ascii="Times New Roman" w:hAnsi="Times New Roman"/>
          <w:b/>
          <w:sz w:val="24"/>
          <w:szCs w:val="24"/>
          <w:lang w:val="ro-RO"/>
        </w:rPr>
      </w:pPr>
      <w:r w:rsidRPr="001441E1">
        <w:rPr>
          <w:rFonts w:ascii="Times New Roman" w:hAnsi="Times New Roman"/>
          <w:sz w:val="24"/>
          <w:szCs w:val="24"/>
          <w:lang w:val="es-ES" w:eastAsia="ar-SA"/>
        </w:rPr>
        <w:t>colectarea, reciclarea şi eliminarea deşeurilor de către firmele abilitate.</w:t>
      </w:r>
    </w:p>
    <w:p w:rsidR="00412E32" w:rsidRPr="00B70FBF" w:rsidRDefault="00412E32" w:rsidP="007F40F0">
      <w:pPr>
        <w:autoSpaceDE w:val="0"/>
        <w:autoSpaceDN w:val="0"/>
        <w:adjustRightInd w:val="0"/>
        <w:spacing w:after="0" w:line="240" w:lineRule="auto"/>
        <w:jc w:val="both"/>
        <w:rPr>
          <w:rFonts w:ascii="Times New Roman" w:hAnsi="Times New Roman"/>
          <w:sz w:val="28"/>
          <w:szCs w:val="28"/>
          <w:lang w:val="ro-RO"/>
        </w:rPr>
      </w:pPr>
      <w:r w:rsidRPr="00B70FBF">
        <w:rPr>
          <w:rFonts w:ascii="Times New Roman" w:hAnsi="Times New Roman"/>
          <w:sz w:val="28"/>
          <w:szCs w:val="28"/>
          <w:lang w:val="ro-RO"/>
        </w:rPr>
        <w:t>IX. Legătura cu alte acte normative şi/sau planuri/programe/strategii/documente de planificare : nu este cazul;</w:t>
      </w:r>
    </w:p>
    <w:p w:rsidR="00412E32" w:rsidRPr="00B70FBF" w:rsidRDefault="00412E32" w:rsidP="007F40F0">
      <w:pPr>
        <w:autoSpaceDE w:val="0"/>
        <w:autoSpaceDN w:val="0"/>
        <w:adjustRightInd w:val="0"/>
        <w:spacing w:after="0" w:line="240" w:lineRule="auto"/>
        <w:jc w:val="both"/>
        <w:rPr>
          <w:rFonts w:ascii="Times New Roman" w:hAnsi="Times New Roman"/>
          <w:sz w:val="28"/>
          <w:szCs w:val="28"/>
          <w:lang w:val="ro-RO"/>
        </w:rPr>
      </w:pPr>
      <w:r w:rsidRPr="00B70FBF">
        <w:rPr>
          <w:rFonts w:ascii="Times New Roman" w:hAnsi="Times New Roman"/>
          <w:sz w:val="28"/>
          <w:szCs w:val="28"/>
          <w:lang w:val="ro-RO"/>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 : nu este cazul;</w:t>
      </w:r>
    </w:p>
    <w:p w:rsidR="00412E32" w:rsidRPr="00B70FBF" w:rsidRDefault="00412E32" w:rsidP="007F40F0">
      <w:pPr>
        <w:autoSpaceDE w:val="0"/>
        <w:autoSpaceDN w:val="0"/>
        <w:adjustRightInd w:val="0"/>
        <w:spacing w:after="0" w:line="240" w:lineRule="auto"/>
        <w:jc w:val="both"/>
        <w:rPr>
          <w:rFonts w:ascii="Times New Roman" w:hAnsi="Times New Roman"/>
          <w:sz w:val="28"/>
          <w:szCs w:val="28"/>
          <w:lang w:val="ro-RO"/>
        </w:rPr>
      </w:pPr>
      <w:r w:rsidRPr="00B70FBF">
        <w:rPr>
          <w:rFonts w:ascii="Times New Roman" w:hAnsi="Times New Roman"/>
          <w:sz w:val="28"/>
          <w:szCs w:val="28"/>
          <w:lang w:val="ro-RO"/>
        </w:rPr>
        <w:t xml:space="preserve">    B. Se va menţiona planul/programul/strategia/documentul de programare/planificare din care face proiectul, cu indicarea actului normativ prin care a fost aprobat: nu este cazul;</w:t>
      </w:r>
    </w:p>
    <w:p w:rsidR="00412E32" w:rsidRPr="0005009B" w:rsidRDefault="00412E32" w:rsidP="00194D9D">
      <w:pPr>
        <w:autoSpaceDE w:val="0"/>
        <w:autoSpaceDN w:val="0"/>
        <w:adjustRightInd w:val="0"/>
        <w:spacing w:after="0" w:line="240" w:lineRule="auto"/>
        <w:jc w:val="both"/>
        <w:rPr>
          <w:rFonts w:ascii="Times New Roman" w:hAnsi="Times New Roman"/>
          <w:sz w:val="28"/>
          <w:szCs w:val="28"/>
          <w:lang w:val="it-IT"/>
        </w:rPr>
      </w:pPr>
      <w:r w:rsidRPr="00B70FBF">
        <w:rPr>
          <w:rFonts w:ascii="Times New Roman" w:hAnsi="Times New Roman"/>
          <w:sz w:val="28"/>
          <w:szCs w:val="28"/>
          <w:lang w:val="ro-RO"/>
        </w:rPr>
        <w:t xml:space="preserve">    </w:t>
      </w:r>
      <w:r w:rsidRPr="0005009B">
        <w:rPr>
          <w:rFonts w:ascii="Times New Roman" w:hAnsi="Times New Roman"/>
          <w:sz w:val="28"/>
          <w:szCs w:val="28"/>
          <w:lang w:val="it-IT"/>
        </w:rPr>
        <w:t>X. Lucrări necesare organizării de şantier:</w:t>
      </w:r>
    </w:p>
    <w:p w:rsidR="00412E32" w:rsidRPr="0005009B" w:rsidRDefault="00412E32" w:rsidP="00194D9D">
      <w:pPr>
        <w:autoSpaceDE w:val="0"/>
        <w:autoSpaceDN w:val="0"/>
        <w:adjustRightInd w:val="0"/>
        <w:spacing w:after="0" w:line="240" w:lineRule="auto"/>
        <w:jc w:val="both"/>
        <w:rPr>
          <w:rFonts w:ascii="Times New Roman" w:hAnsi="Times New Roman"/>
          <w:sz w:val="28"/>
          <w:szCs w:val="28"/>
          <w:lang w:val="it-IT"/>
        </w:rPr>
      </w:pPr>
      <w:r w:rsidRPr="0005009B">
        <w:rPr>
          <w:rFonts w:ascii="Times New Roman" w:hAnsi="Times New Roman"/>
          <w:sz w:val="28"/>
          <w:szCs w:val="28"/>
          <w:lang w:val="it-IT"/>
        </w:rPr>
        <w:t xml:space="preserve">    - descrierea lucrărilor necesare organizării de şantier:</w:t>
      </w:r>
    </w:p>
    <w:p w:rsidR="00412E32" w:rsidRPr="0005009B" w:rsidRDefault="00412E32" w:rsidP="00194D9D">
      <w:pPr>
        <w:autoSpaceDE w:val="0"/>
        <w:autoSpaceDN w:val="0"/>
        <w:adjustRightInd w:val="0"/>
        <w:spacing w:line="240" w:lineRule="auto"/>
        <w:ind w:firstLine="360"/>
        <w:jc w:val="both"/>
        <w:rPr>
          <w:rFonts w:ascii="Times New Roman" w:hAnsi="Times New Roman"/>
          <w:sz w:val="24"/>
          <w:szCs w:val="24"/>
          <w:lang w:val="ro-RO"/>
        </w:rPr>
      </w:pPr>
      <w:r w:rsidRPr="0005009B">
        <w:rPr>
          <w:rFonts w:ascii="Times New Roman" w:hAnsi="Times New Roman"/>
          <w:sz w:val="24"/>
          <w:szCs w:val="24"/>
          <w:lang w:val="es-ES" w:eastAsia="ar-SA"/>
        </w:rPr>
        <w:t>Lucrările necesare organizării de şantier constau în închiderea fronturilor de lucru aferente şi ocupararea temporară a terenului pe care va fi realizat proiectul.</w:t>
      </w:r>
    </w:p>
    <w:p w:rsidR="00412E32" w:rsidRPr="0005009B" w:rsidRDefault="00412E32" w:rsidP="00C23CB6">
      <w:pPr>
        <w:pStyle w:val="Default"/>
        <w:ind w:firstLine="360"/>
        <w:jc w:val="both"/>
        <w:rPr>
          <w:rStyle w:val="sp1"/>
          <w:b w:val="0"/>
          <w:color w:val="auto"/>
          <w:lang w:val="pt-BR"/>
        </w:rPr>
      </w:pPr>
      <w:r w:rsidRPr="0005009B">
        <w:rPr>
          <w:color w:val="auto"/>
          <w:lang w:val="it-IT"/>
        </w:rPr>
        <w:t>Organizarea de santier pentru lucrarile solicitate se va asigura in incinta, fara a afecta proprietatile vecine si retele edilitare existente.</w:t>
      </w:r>
      <w:r>
        <w:rPr>
          <w:color w:val="auto"/>
          <w:lang w:val="it-IT"/>
        </w:rPr>
        <w:t xml:space="preserve"> </w:t>
      </w:r>
      <w:r w:rsidRPr="0005009B">
        <w:rPr>
          <w:color w:val="auto"/>
          <w:lang w:val="it-IT"/>
        </w:rPr>
        <w:t xml:space="preserve">Organizarea de santier si managementul lucrarilor au in vedere afectarea suprafetei de teren numai in limitele arealului construit. </w:t>
      </w:r>
      <w:r w:rsidRPr="0005009B">
        <w:rPr>
          <w:color w:val="auto"/>
          <w:lang w:val="pt-BR"/>
        </w:rPr>
        <w:t>Respectarea normelor de intretinere si reglare a parametrilor tehnici de functionare a echipamentelor utilizate limiteaza impactul acestora asupra mediului.</w:t>
      </w:r>
      <w:r w:rsidRPr="0005009B">
        <w:rPr>
          <w:color w:val="auto"/>
          <w:lang w:val="es-ES" w:eastAsia="ar-SA"/>
        </w:rPr>
        <w:t xml:space="preserve">  </w:t>
      </w:r>
    </w:p>
    <w:p w:rsidR="00412E32" w:rsidRPr="0005009B" w:rsidRDefault="00412E32" w:rsidP="00194D9D">
      <w:pPr>
        <w:pStyle w:val="Default"/>
        <w:ind w:firstLine="720"/>
        <w:jc w:val="both"/>
        <w:rPr>
          <w:color w:val="auto"/>
          <w:lang w:val="it-IT"/>
        </w:rPr>
      </w:pPr>
      <w:r w:rsidRPr="0005009B">
        <w:rPr>
          <w:color w:val="auto"/>
          <w:lang w:val="it-IT"/>
        </w:rPr>
        <w:t>Organizarea de santier revine in sarcina executantului lucrarii si a beneficiarului.</w:t>
      </w:r>
    </w:p>
    <w:p w:rsidR="00412E32" w:rsidRPr="0005009B" w:rsidRDefault="00412E32" w:rsidP="00194D9D">
      <w:pPr>
        <w:pStyle w:val="Default"/>
        <w:ind w:firstLine="720"/>
        <w:jc w:val="both"/>
        <w:rPr>
          <w:color w:val="auto"/>
          <w:lang w:val="it-IT"/>
        </w:rPr>
      </w:pPr>
      <w:r w:rsidRPr="0005009B">
        <w:rPr>
          <w:color w:val="auto"/>
          <w:lang w:val="it-IT"/>
        </w:rPr>
        <w:t>Se va asigura depozitarea materialelor, utilajelor si a echipamentelor în conditiile impuse de furnizori, luându-se masuri de paza si protectie a acestora.</w:t>
      </w:r>
    </w:p>
    <w:p w:rsidR="00412E32" w:rsidRPr="0005009B" w:rsidRDefault="00412E32" w:rsidP="00194D9D">
      <w:pPr>
        <w:pStyle w:val="Default"/>
        <w:ind w:firstLine="720"/>
        <w:jc w:val="both"/>
        <w:rPr>
          <w:color w:val="auto"/>
          <w:lang w:val="it-IT"/>
        </w:rPr>
      </w:pPr>
      <w:r w:rsidRPr="0005009B">
        <w:rPr>
          <w:color w:val="auto"/>
          <w:lang w:val="it-IT"/>
        </w:rPr>
        <w:t>Se va realiza un proiect de executie al lucrarilor si se vor lua toate masurile pentru diminuarea factorilor de poluare a mediului.</w:t>
      </w:r>
    </w:p>
    <w:p w:rsidR="00412E32" w:rsidRPr="0005009B" w:rsidRDefault="00412E32" w:rsidP="00194D9D">
      <w:pPr>
        <w:pStyle w:val="Default"/>
        <w:ind w:firstLine="720"/>
        <w:jc w:val="both"/>
        <w:rPr>
          <w:color w:val="auto"/>
          <w:lang w:val="it-IT"/>
        </w:rPr>
      </w:pPr>
      <w:r w:rsidRPr="0005009B">
        <w:rPr>
          <w:color w:val="auto"/>
          <w:lang w:val="it-IT"/>
        </w:rPr>
        <w:t>Majoritatea activitatilor de prelucrare si ansamblare se vor realiza in incinta propusa prin proiectul de organizare de santier.</w:t>
      </w:r>
    </w:p>
    <w:p w:rsidR="00412E32" w:rsidRPr="0005009B" w:rsidRDefault="00412E32" w:rsidP="00194D9D">
      <w:pPr>
        <w:pStyle w:val="Default"/>
        <w:ind w:firstLine="720"/>
        <w:jc w:val="both"/>
        <w:rPr>
          <w:color w:val="auto"/>
          <w:lang w:val="it-IT"/>
        </w:rPr>
      </w:pPr>
      <w:r w:rsidRPr="0005009B">
        <w:rPr>
          <w:color w:val="auto"/>
          <w:lang w:val="it-IT"/>
        </w:rPr>
        <w:t xml:space="preserve">Se vor monta panouri de avertizare pe drumurile de acces. Se vor evita deversarile accidentale de ulei sau produse petroliere. Schimburile de ulei si alimentarea cu combustibil se va face doar la unitati specializate. </w:t>
      </w:r>
    </w:p>
    <w:p w:rsidR="00412E32" w:rsidRPr="0005009B" w:rsidRDefault="00412E32" w:rsidP="00194D9D">
      <w:pPr>
        <w:pStyle w:val="Default"/>
        <w:ind w:firstLine="720"/>
        <w:jc w:val="both"/>
        <w:rPr>
          <w:color w:val="auto"/>
          <w:lang w:val="it-IT"/>
        </w:rPr>
      </w:pPr>
      <w:r w:rsidRPr="0005009B">
        <w:rPr>
          <w:color w:val="auto"/>
          <w:lang w:val="it-IT"/>
        </w:rPr>
        <w:t>Înainte de începerea oricaror lucrari se vor lua toate masurile P.S.I ce se impun pentru executarea lucrarilor în conditii de siguranta.</w:t>
      </w:r>
    </w:p>
    <w:p w:rsidR="00412E32" w:rsidRPr="0005009B" w:rsidRDefault="00412E32" w:rsidP="00194D9D">
      <w:pPr>
        <w:pStyle w:val="Default"/>
        <w:ind w:firstLine="720"/>
        <w:jc w:val="both"/>
        <w:rPr>
          <w:color w:val="auto"/>
          <w:lang w:val="it-IT"/>
        </w:rPr>
      </w:pPr>
      <w:r w:rsidRPr="0005009B">
        <w:rPr>
          <w:color w:val="auto"/>
          <w:lang w:val="it-IT"/>
        </w:rPr>
        <w:t>Se vor lua masuri pentru evitarea pierderilor de pamânt si materiale de constructie pe carosabilul drumurilor de acces. Se interzice depozitarea de pamânt excavat sau materiale de constructie în afara amplasamentului obiectivului. Zilnic executantul va asigura curatenia în jurul organizarii de santier si a zonei de lucru, va evacua deseurile generate cu mijloace de transport proprii sau închiriate. De asemenea va lua masurile necesare pentru crearea conditiilor igienico-sanitare pentru personalul propriu (dotari cu toalete ecologice).</w:t>
      </w:r>
    </w:p>
    <w:p w:rsidR="00412E32" w:rsidRPr="0005009B" w:rsidRDefault="00412E32" w:rsidP="0078021E">
      <w:pPr>
        <w:pStyle w:val="Default"/>
        <w:ind w:firstLine="720"/>
        <w:jc w:val="both"/>
        <w:rPr>
          <w:color w:val="auto"/>
          <w:sz w:val="28"/>
          <w:szCs w:val="28"/>
          <w:lang w:val="it-IT"/>
        </w:rPr>
      </w:pPr>
      <w:r w:rsidRPr="0005009B">
        <w:rPr>
          <w:color w:val="auto"/>
          <w:lang w:val="it-IT"/>
        </w:rPr>
        <w:t>Personalul executantului va purta echipament de protectie si de lucru inscriptionat cu numele societatii respective, pentru o mai buna identificare. Personalul executantului va fi instruit cu privire la raspunderile ce revin executantului cu privire la depozitarea si eliminarea deseurilor, a substantelor periculoase, a masurilor de protectie si prim ajutor, etc.</w:t>
      </w:r>
    </w:p>
    <w:p w:rsidR="00412E32" w:rsidRPr="001441E1" w:rsidRDefault="00412E32" w:rsidP="00194D9D">
      <w:pPr>
        <w:pStyle w:val="Style20"/>
        <w:widowControl/>
        <w:spacing w:before="120"/>
        <w:ind w:left="-180" w:firstLine="0"/>
        <w:rPr>
          <w:rFonts w:ascii="Times New Roman" w:hAnsi="Times New Roman" w:cs="Times New Roman"/>
          <w:b/>
          <w:sz w:val="28"/>
          <w:szCs w:val="28"/>
          <w:lang w:val="it-IT"/>
        </w:rPr>
      </w:pPr>
      <w:r w:rsidRPr="001441E1">
        <w:rPr>
          <w:rFonts w:ascii="Times New Roman" w:hAnsi="Times New Roman" w:cs="Times New Roman"/>
          <w:b/>
          <w:sz w:val="28"/>
          <w:szCs w:val="28"/>
          <w:lang w:val="it-IT"/>
        </w:rPr>
        <w:t xml:space="preserve">    - localizarea organizării de şantier: judetul Constanţa, comuna Simenii Mici. </w:t>
      </w:r>
    </w:p>
    <w:p w:rsidR="00412E32" w:rsidRPr="00B70FBF" w:rsidRDefault="00412E32" w:rsidP="00275614">
      <w:pPr>
        <w:autoSpaceDE w:val="0"/>
        <w:autoSpaceDN w:val="0"/>
        <w:adjustRightInd w:val="0"/>
        <w:spacing w:after="0" w:line="240" w:lineRule="auto"/>
        <w:jc w:val="both"/>
        <w:rPr>
          <w:rFonts w:ascii="Times New Roman" w:hAnsi="Times New Roman"/>
          <w:sz w:val="28"/>
          <w:szCs w:val="28"/>
          <w:lang w:val="it-IT"/>
        </w:rPr>
      </w:pPr>
      <w:r w:rsidRPr="001441E1">
        <w:rPr>
          <w:rFonts w:ascii="Times New Roman" w:hAnsi="Times New Roman"/>
          <w:sz w:val="28"/>
          <w:szCs w:val="28"/>
          <w:lang w:val="it-IT"/>
        </w:rPr>
        <w:t xml:space="preserve">    </w:t>
      </w:r>
      <w:r w:rsidRPr="00B70FBF">
        <w:rPr>
          <w:rFonts w:ascii="Times New Roman" w:hAnsi="Times New Roman"/>
          <w:sz w:val="28"/>
          <w:szCs w:val="28"/>
          <w:lang w:val="it-IT"/>
        </w:rPr>
        <w:t xml:space="preserve">- descrierea impactului asupra mediului a lucrărilor organizării de şantier: </w:t>
      </w:r>
    </w:p>
    <w:p w:rsidR="00412E32" w:rsidRPr="00E70D1C" w:rsidRDefault="00412E32" w:rsidP="00E70D1C">
      <w:pPr>
        <w:autoSpaceDE w:val="0"/>
        <w:autoSpaceDN w:val="0"/>
        <w:adjustRightInd w:val="0"/>
        <w:spacing w:line="240" w:lineRule="auto"/>
        <w:ind w:firstLine="720"/>
        <w:jc w:val="both"/>
        <w:rPr>
          <w:rStyle w:val="tsp1"/>
          <w:rFonts w:ascii="Times New Roman" w:hAnsi="Times New Roman"/>
          <w:sz w:val="24"/>
          <w:szCs w:val="24"/>
          <w:lang w:val="ro-RO"/>
        </w:rPr>
      </w:pPr>
      <w:r w:rsidRPr="001441E1">
        <w:rPr>
          <w:rFonts w:ascii="Times New Roman" w:hAnsi="Times New Roman"/>
          <w:sz w:val="24"/>
          <w:szCs w:val="24"/>
          <w:lang w:val="ro-RO"/>
        </w:rPr>
        <w:t>Organizarea de santier si managementul lucrarilor au in vedere afectarea suprafetei de teren numai in limitele arealului construit. Respectarea normelor de intretinere si reglare a parametrilor tehnici de functionare a echipamentelor utilizate limiteaza impactul acestora asupra mediului.</w:t>
      </w:r>
      <w:r>
        <w:rPr>
          <w:rStyle w:val="sp1"/>
          <w:rFonts w:ascii="Times New Roman" w:hAnsi="Times New Roman"/>
          <w:b w:val="0"/>
          <w:color w:val="auto"/>
          <w:sz w:val="24"/>
          <w:szCs w:val="24"/>
          <w:lang w:val="ro-RO"/>
        </w:rPr>
        <w:tab/>
      </w:r>
      <w:r>
        <w:rPr>
          <w:rStyle w:val="sp1"/>
          <w:rFonts w:ascii="Times New Roman" w:hAnsi="Times New Roman"/>
          <w:b w:val="0"/>
          <w:color w:val="auto"/>
          <w:sz w:val="24"/>
          <w:szCs w:val="24"/>
          <w:lang w:val="ro-RO"/>
        </w:rPr>
        <w:tab/>
        <w:t xml:space="preserve">              </w:t>
      </w:r>
      <w:r w:rsidRPr="001441E1">
        <w:rPr>
          <w:rFonts w:ascii="Times New Roman" w:hAnsi="Times New Roman"/>
          <w:sz w:val="28"/>
          <w:szCs w:val="28"/>
          <w:lang w:val="ro-RO"/>
        </w:rPr>
        <w:t xml:space="preserve">- surse de poluanţi şi instalaţii pentru reţinerea, evacuarea şi dispersia poluanţilor în mediu în timpul organizării de şantier: </w:t>
      </w:r>
      <w:r w:rsidRPr="001441E1">
        <w:rPr>
          <w:rFonts w:ascii="Times New Roman" w:hAnsi="Times New Roman"/>
          <w:sz w:val="24"/>
          <w:szCs w:val="24"/>
          <w:lang w:val="es-ES" w:eastAsia="ar-SA"/>
        </w:rPr>
        <w:t>Posibilele surse de poluare a factorilor de mediu sunt reprezentate de execuţia propriu-zisă a lucrărilor, de traficul de şantier.</w:t>
      </w:r>
    </w:p>
    <w:p w:rsidR="00412E32" w:rsidRPr="001441E1" w:rsidRDefault="00412E32" w:rsidP="0078021E">
      <w:pPr>
        <w:spacing w:after="0" w:line="240" w:lineRule="auto"/>
        <w:jc w:val="both"/>
        <w:rPr>
          <w:rFonts w:ascii="Times New Roman" w:hAnsi="Times New Roman"/>
          <w:b/>
          <w:bCs/>
          <w:sz w:val="28"/>
          <w:szCs w:val="28"/>
          <w:lang w:val="ro-RO"/>
        </w:rPr>
      </w:pPr>
      <w:r w:rsidRPr="001441E1">
        <w:rPr>
          <w:rFonts w:ascii="Times New Roman" w:hAnsi="Times New Roman"/>
          <w:sz w:val="28"/>
          <w:szCs w:val="28"/>
          <w:lang w:val="ro-RO"/>
        </w:rPr>
        <w:t xml:space="preserve">  - dotări şi măsuri prevăzute pentru controlul emisiilor de poluanţi în mediu:</w:t>
      </w:r>
      <w:r w:rsidRPr="001441E1">
        <w:rPr>
          <w:rFonts w:ascii="Times New Roman" w:hAnsi="Times New Roman"/>
          <w:sz w:val="28"/>
          <w:szCs w:val="28"/>
          <w:lang w:val="es-ES" w:eastAsia="ar-SA"/>
        </w:rPr>
        <w:t xml:space="preserve"> </w:t>
      </w:r>
      <w:r w:rsidRPr="001441E1">
        <w:rPr>
          <w:rFonts w:ascii="Times New Roman" w:hAnsi="Times New Roman"/>
          <w:sz w:val="24"/>
          <w:szCs w:val="24"/>
          <w:lang w:val="es-ES" w:eastAsia="ar-SA"/>
        </w:rPr>
        <w:t>stropirea agregatelor si a drumurilor tehnologice pentru a impiedica degajarea pulberilor</w:t>
      </w:r>
      <w:r w:rsidRPr="001441E1">
        <w:rPr>
          <w:rFonts w:ascii="Times New Roman" w:hAnsi="Times New Roman"/>
          <w:sz w:val="24"/>
          <w:szCs w:val="24"/>
          <w:lang w:val="ro-RO"/>
        </w:rPr>
        <w:t>.</w:t>
      </w:r>
    </w:p>
    <w:p w:rsidR="00412E32" w:rsidRDefault="00412E32" w:rsidP="007F40F0">
      <w:pPr>
        <w:autoSpaceDE w:val="0"/>
        <w:autoSpaceDN w:val="0"/>
        <w:adjustRightInd w:val="0"/>
        <w:spacing w:after="0" w:line="240" w:lineRule="auto"/>
        <w:jc w:val="both"/>
        <w:rPr>
          <w:rFonts w:ascii="Times New Roman" w:hAnsi="Times New Roman"/>
          <w:sz w:val="28"/>
          <w:szCs w:val="28"/>
          <w:lang w:val="ro-RO"/>
        </w:rPr>
      </w:pPr>
      <w:r w:rsidRPr="001441E1">
        <w:rPr>
          <w:rFonts w:ascii="Times New Roman" w:hAnsi="Times New Roman"/>
          <w:sz w:val="28"/>
          <w:szCs w:val="28"/>
          <w:lang w:val="ro-RO"/>
        </w:rPr>
        <w:t xml:space="preserve">  </w:t>
      </w:r>
    </w:p>
    <w:p w:rsidR="00412E32" w:rsidRPr="001441E1" w:rsidRDefault="00412E32" w:rsidP="007F40F0">
      <w:pPr>
        <w:autoSpaceDE w:val="0"/>
        <w:autoSpaceDN w:val="0"/>
        <w:adjustRightInd w:val="0"/>
        <w:spacing w:after="0" w:line="240" w:lineRule="auto"/>
        <w:jc w:val="both"/>
        <w:rPr>
          <w:rFonts w:ascii="Times New Roman" w:hAnsi="Times New Roman"/>
          <w:sz w:val="28"/>
          <w:szCs w:val="28"/>
          <w:lang w:val="ro-RO"/>
        </w:rPr>
      </w:pPr>
      <w:r w:rsidRPr="001441E1">
        <w:rPr>
          <w:rFonts w:ascii="Times New Roman" w:hAnsi="Times New Roman"/>
          <w:sz w:val="28"/>
          <w:szCs w:val="28"/>
          <w:lang w:val="ro-RO"/>
        </w:rPr>
        <w:t>XI. Lucrări de refacere a amplasamentului la finalizarea investiţiei, în caz de accidente şi/sau la încetarea activităţii, în măsura în care aceste informaţii sunt disponibile:</w:t>
      </w:r>
    </w:p>
    <w:p w:rsidR="00412E32" w:rsidRDefault="00412E32" w:rsidP="0005009B">
      <w:pPr>
        <w:autoSpaceDE w:val="0"/>
        <w:autoSpaceDN w:val="0"/>
        <w:adjustRightInd w:val="0"/>
        <w:jc w:val="both"/>
        <w:rPr>
          <w:rFonts w:ascii="Times New Roman" w:hAnsi="Times New Roman"/>
          <w:sz w:val="24"/>
          <w:szCs w:val="24"/>
          <w:lang w:val="ro-RO"/>
        </w:rPr>
      </w:pPr>
      <w:r w:rsidRPr="001441E1">
        <w:rPr>
          <w:rFonts w:ascii="Times New Roman" w:hAnsi="Times New Roman"/>
          <w:sz w:val="28"/>
          <w:szCs w:val="28"/>
          <w:lang w:val="ro-RO"/>
        </w:rPr>
        <w:t xml:space="preserve">- lucrările propuse pentru refacerea amplasamentului la finalizarea investiţiei, în caz de accidente şi/sau la încetarea activităţii: </w:t>
      </w:r>
      <w:r w:rsidRPr="001441E1">
        <w:rPr>
          <w:rFonts w:ascii="Times New Roman" w:hAnsi="Times New Roman"/>
          <w:sz w:val="24"/>
          <w:szCs w:val="24"/>
          <w:lang w:val="ro-RO"/>
        </w:rPr>
        <w:t>Pentru prevenirea, reducerea si minimizarea efectelor adverse semnificative asupra mediului se vor efectua lucrari de nivelare a terenului (unde este cazul), iar terenul ocupat de lucrari provizorii va fi curatat, fiind adus la starea sa initiala;</w:t>
      </w:r>
      <w:r w:rsidRPr="001441E1">
        <w:rPr>
          <w:rFonts w:ascii="Times New Roman" w:hAnsi="Times New Roman"/>
          <w:sz w:val="24"/>
          <w:szCs w:val="24"/>
          <w:lang w:val="ro-RO"/>
        </w:rPr>
        <w:tab/>
      </w:r>
      <w:r w:rsidRPr="001441E1">
        <w:rPr>
          <w:rFonts w:ascii="Times New Roman" w:hAnsi="Times New Roman"/>
          <w:sz w:val="24"/>
          <w:szCs w:val="24"/>
          <w:lang w:val="ro-RO"/>
        </w:rPr>
        <w:tab/>
      </w:r>
      <w:r w:rsidRPr="001441E1">
        <w:rPr>
          <w:rFonts w:ascii="Times New Roman" w:hAnsi="Times New Roman"/>
          <w:sz w:val="24"/>
          <w:szCs w:val="24"/>
          <w:lang w:val="ro-RO"/>
        </w:rPr>
        <w:tab/>
        <w:t xml:space="preserve">   </w:t>
      </w:r>
      <w:r w:rsidRPr="001441E1">
        <w:rPr>
          <w:rFonts w:ascii="Times New Roman" w:hAnsi="Times New Roman"/>
          <w:sz w:val="28"/>
          <w:szCs w:val="28"/>
          <w:lang w:val="ro-RO"/>
        </w:rPr>
        <w:t xml:space="preserve">   </w:t>
      </w:r>
      <w:r>
        <w:rPr>
          <w:rFonts w:ascii="Times New Roman" w:hAnsi="Times New Roman"/>
          <w:sz w:val="28"/>
          <w:szCs w:val="28"/>
          <w:lang w:val="ro-RO"/>
        </w:rPr>
        <w:t xml:space="preserve">     </w:t>
      </w:r>
      <w:r w:rsidRPr="001441E1">
        <w:rPr>
          <w:rFonts w:ascii="Times New Roman" w:hAnsi="Times New Roman"/>
          <w:sz w:val="28"/>
          <w:szCs w:val="28"/>
          <w:lang w:val="ro-RO"/>
        </w:rPr>
        <w:t xml:space="preserve"> - aspecte referitoare la prevenirea şi modul de răspuns pentru cazuri de poluări accidentale: </w:t>
      </w:r>
      <w:r w:rsidRPr="001441E1">
        <w:rPr>
          <w:rStyle w:val="tpa1"/>
          <w:rFonts w:ascii="Times New Roman" w:hAnsi="Times New Roman"/>
          <w:sz w:val="24"/>
          <w:szCs w:val="24"/>
          <w:lang w:val="ro-RO"/>
        </w:rPr>
        <w:t>E</w:t>
      </w:r>
      <w:r w:rsidRPr="001441E1">
        <w:rPr>
          <w:rFonts w:ascii="Times New Roman" w:hAnsi="Times New Roman"/>
          <w:bCs/>
          <w:iCs/>
          <w:sz w:val="24"/>
          <w:szCs w:val="24"/>
          <w:lang w:val="ro-RO"/>
        </w:rPr>
        <w:t>ventualele scurgeri accidentale de produs petrolier de la utilajele de constructii, vor fi indepartate cu material absorbant din dotare</w:t>
      </w:r>
      <w:r w:rsidRPr="001441E1">
        <w:rPr>
          <w:rFonts w:ascii="Times New Roman" w:hAnsi="Times New Roman"/>
          <w:sz w:val="24"/>
          <w:szCs w:val="24"/>
          <w:lang w:val="ro-RO"/>
        </w:rPr>
        <w:t>;</w:t>
      </w:r>
      <w:r w:rsidRPr="001441E1">
        <w:rPr>
          <w:rFonts w:ascii="Times New Roman" w:hAnsi="Times New Roman"/>
          <w:sz w:val="24"/>
          <w:szCs w:val="24"/>
          <w:lang w:val="ro-RO"/>
        </w:rPr>
        <w:tab/>
      </w:r>
      <w:r w:rsidRPr="001441E1">
        <w:rPr>
          <w:rFonts w:ascii="Times New Roman" w:hAnsi="Times New Roman"/>
          <w:sz w:val="24"/>
          <w:szCs w:val="24"/>
          <w:lang w:val="ro-RO"/>
        </w:rPr>
        <w:tab/>
      </w:r>
      <w:r w:rsidRPr="001441E1">
        <w:rPr>
          <w:rFonts w:ascii="Times New Roman" w:hAnsi="Times New Roman"/>
          <w:sz w:val="24"/>
          <w:szCs w:val="24"/>
          <w:lang w:val="ro-RO"/>
        </w:rPr>
        <w:tab/>
      </w:r>
      <w:r w:rsidRPr="001441E1">
        <w:rPr>
          <w:rFonts w:ascii="Times New Roman" w:hAnsi="Times New Roman"/>
          <w:sz w:val="24"/>
          <w:szCs w:val="24"/>
          <w:lang w:val="ro-RO"/>
        </w:rPr>
        <w:tab/>
      </w:r>
      <w:r w:rsidRPr="001441E1">
        <w:rPr>
          <w:rFonts w:ascii="Times New Roman" w:hAnsi="Times New Roman"/>
          <w:sz w:val="24"/>
          <w:szCs w:val="24"/>
          <w:lang w:val="ro-RO"/>
        </w:rPr>
        <w:tab/>
      </w:r>
      <w:r w:rsidRPr="001441E1">
        <w:rPr>
          <w:rFonts w:ascii="Times New Roman" w:hAnsi="Times New Roman"/>
          <w:sz w:val="24"/>
          <w:szCs w:val="24"/>
          <w:lang w:val="ro-RO"/>
        </w:rPr>
        <w:tab/>
      </w:r>
      <w:r w:rsidRPr="001441E1">
        <w:rPr>
          <w:rFonts w:ascii="Times New Roman" w:hAnsi="Times New Roman"/>
          <w:sz w:val="24"/>
          <w:szCs w:val="24"/>
          <w:lang w:val="ro-RO"/>
        </w:rPr>
        <w:tab/>
      </w:r>
      <w:r w:rsidRPr="001441E1">
        <w:rPr>
          <w:rFonts w:ascii="Times New Roman" w:hAnsi="Times New Roman"/>
          <w:sz w:val="24"/>
          <w:szCs w:val="24"/>
          <w:lang w:val="ro-RO"/>
        </w:rPr>
        <w:tab/>
        <w:t xml:space="preserve">      </w:t>
      </w:r>
      <w:r>
        <w:rPr>
          <w:rFonts w:ascii="Times New Roman" w:hAnsi="Times New Roman"/>
          <w:sz w:val="24"/>
          <w:szCs w:val="24"/>
          <w:lang w:val="ro-RO"/>
        </w:rPr>
        <w:t xml:space="preserve">                              </w:t>
      </w:r>
      <w:r w:rsidRPr="001441E1">
        <w:rPr>
          <w:rFonts w:ascii="Times New Roman" w:hAnsi="Times New Roman"/>
          <w:sz w:val="28"/>
          <w:szCs w:val="28"/>
          <w:lang w:val="ro-RO"/>
        </w:rPr>
        <w:t xml:space="preserve">  - aspecte referitoare la închiderea/dezafectarea/demolarea instalaţiei: </w:t>
      </w:r>
      <w:r w:rsidRPr="001441E1">
        <w:rPr>
          <w:rStyle w:val="tpa1"/>
          <w:rFonts w:ascii="Times New Roman" w:hAnsi="Times New Roman"/>
          <w:sz w:val="24"/>
          <w:szCs w:val="24"/>
          <w:lang w:val="ro-RO"/>
        </w:rPr>
        <w:t>nu este cazul</w:t>
      </w:r>
      <w:r w:rsidRPr="001441E1">
        <w:rPr>
          <w:rFonts w:ascii="Times New Roman" w:hAnsi="Times New Roman"/>
          <w:sz w:val="24"/>
          <w:szCs w:val="24"/>
          <w:lang w:val="ro-RO"/>
        </w:rPr>
        <w:t>;</w:t>
      </w:r>
      <w:r>
        <w:rPr>
          <w:rFonts w:ascii="Times New Roman" w:hAnsi="Times New Roman"/>
          <w:sz w:val="24"/>
          <w:szCs w:val="24"/>
          <w:lang w:val="ro-RO"/>
        </w:rPr>
        <w:t xml:space="preserve">                     </w:t>
      </w:r>
      <w:r w:rsidRPr="001441E1">
        <w:rPr>
          <w:rFonts w:ascii="Times New Roman" w:hAnsi="Times New Roman"/>
          <w:sz w:val="28"/>
          <w:szCs w:val="28"/>
          <w:lang w:val="ro-RO"/>
        </w:rPr>
        <w:t xml:space="preserve">- modalităţi de refacere a stării iniţiale/reabilitare în vederea utilizării ulterioare a terenului: </w:t>
      </w:r>
      <w:r w:rsidRPr="001441E1">
        <w:rPr>
          <w:rStyle w:val="tpa1"/>
          <w:rFonts w:ascii="Times New Roman" w:hAnsi="Times New Roman"/>
          <w:sz w:val="24"/>
          <w:szCs w:val="24"/>
          <w:lang w:val="ro-RO"/>
        </w:rPr>
        <w:t>nu este cazul</w:t>
      </w:r>
      <w:r w:rsidRPr="001441E1">
        <w:rPr>
          <w:rFonts w:ascii="Times New Roman" w:hAnsi="Times New Roman"/>
          <w:sz w:val="24"/>
          <w:szCs w:val="24"/>
          <w:lang w:val="ro-RO"/>
        </w:rPr>
        <w:t>.</w:t>
      </w:r>
    </w:p>
    <w:p w:rsidR="00412E32" w:rsidRDefault="00412E32" w:rsidP="0005009B">
      <w:pPr>
        <w:autoSpaceDE w:val="0"/>
        <w:autoSpaceDN w:val="0"/>
        <w:adjustRightInd w:val="0"/>
        <w:jc w:val="both"/>
        <w:rPr>
          <w:rFonts w:ascii="Times New Roman" w:hAnsi="Times New Roman"/>
          <w:sz w:val="24"/>
          <w:szCs w:val="24"/>
          <w:lang w:val="ro-RO"/>
        </w:rPr>
      </w:pPr>
      <w:r w:rsidRPr="001441E1">
        <w:rPr>
          <w:rFonts w:ascii="Times New Roman" w:hAnsi="Times New Roman"/>
          <w:sz w:val="28"/>
          <w:szCs w:val="28"/>
          <w:lang w:val="ro-RO"/>
        </w:rPr>
        <w:t xml:space="preserve">XII. Anexe - piese desenate:1.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 </w:t>
      </w:r>
      <w:r w:rsidRPr="001441E1">
        <w:rPr>
          <w:rFonts w:ascii="Times New Roman" w:hAnsi="Times New Roman"/>
          <w:sz w:val="24"/>
          <w:szCs w:val="24"/>
          <w:lang w:val="ro-RO"/>
        </w:rPr>
        <w:t>planul de încadrare în zonă a obiectivului şi planul de situaţie au fost depuse odata cu documentatia initiala de solicitare a acordului de mediu.</w:t>
      </w:r>
    </w:p>
    <w:p w:rsidR="00412E32" w:rsidRDefault="00412E32" w:rsidP="0005009B">
      <w:pPr>
        <w:autoSpaceDE w:val="0"/>
        <w:autoSpaceDN w:val="0"/>
        <w:adjustRightInd w:val="0"/>
        <w:jc w:val="both"/>
        <w:rPr>
          <w:rFonts w:ascii="Times New Roman" w:hAnsi="Times New Roman"/>
          <w:sz w:val="24"/>
          <w:szCs w:val="24"/>
          <w:lang w:val="ro-RO"/>
        </w:rPr>
      </w:pPr>
      <w:r>
        <w:rPr>
          <w:rFonts w:ascii="Times New Roman" w:hAnsi="Times New Roman"/>
          <w:sz w:val="28"/>
          <w:szCs w:val="28"/>
          <w:lang w:val="ro-RO"/>
        </w:rPr>
        <w:t>2.</w:t>
      </w:r>
      <w:r w:rsidRPr="0005009B">
        <w:rPr>
          <w:rFonts w:ascii="Times New Roman" w:hAnsi="Times New Roman"/>
          <w:sz w:val="28"/>
          <w:szCs w:val="28"/>
          <w:lang w:val="ro-RO"/>
        </w:rPr>
        <w:t xml:space="preserve"> schemele-flux pentru procesul tehnologic şi fazele activităţii, cu instalaţiile de </w:t>
      </w:r>
      <w:r w:rsidRPr="00B57DE2">
        <w:rPr>
          <w:rFonts w:ascii="Times New Roman" w:hAnsi="Times New Roman"/>
          <w:sz w:val="28"/>
          <w:szCs w:val="28"/>
          <w:lang w:val="ro-RO"/>
        </w:rPr>
        <w:t xml:space="preserve">depoluare: </w:t>
      </w:r>
      <w:r w:rsidRPr="00B57DE2">
        <w:rPr>
          <w:rFonts w:ascii="Times New Roman" w:hAnsi="Times New Roman"/>
          <w:sz w:val="24"/>
          <w:szCs w:val="24"/>
          <w:lang w:val="ro-RO"/>
        </w:rPr>
        <w:t>nu este cazul;</w:t>
      </w:r>
      <w:r w:rsidRPr="00B57DE2">
        <w:rPr>
          <w:rFonts w:ascii="Times New Roman" w:hAnsi="Times New Roman"/>
          <w:sz w:val="24"/>
          <w:szCs w:val="24"/>
          <w:lang w:val="ro-RO"/>
        </w:rPr>
        <w:tab/>
      </w:r>
      <w:r w:rsidRPr="00B57DE2">
        <w:rPr>
          <w:rFonts w:ascii="Times New Roman" w:hAnsi="Times New Roman"/>
          <w:sz w:val="24"/>
          <w:szCs w:val="24"/>
          <w:lang w:val="ro-RO"/>
        </w:rPr>
        <w:tab/>
      </w:r>
      <w:r w:rsidRPr="00B57DE2">
        <w:rPr>
          <w:rFonts w:ascii="Times New Roman" w:hAnsi="Times New Roman"/>
          <w:sz w:val="24"/>
          <w:szCs w:val="24"/>
          <w:lang w:val="ro-RO"/>
        </w:rPr>
        <w:tab/>
      </w:r>
      <w:r w:rsidRPr="00B57DE2">
        <w:rPr>
          <w:rFonts w:ascii="Times New Roman" w:hAnsi="Times New Roman"/>
          <w:sz w:val="24"/>
          <w:szCs w:val="24"/>
          <w:lang w:val="ro-RO"/>
        </w:rPr>
        <w:tab/>
      </w:r>
      <w:r w:rsidRPr="00B57DE2">
        <w:rPr>
          <w:rFonts w:ascii="Times New Roman" w:hAnsi="Times New Roman"/>
          <w:sz w:val="24"/>
          <w:szCs w:val="24"/>
          <w:lang w:val="ro-RO"/>
        </w:rPr>
        <w:tab/>
      </w:r>
      <w:r w:rsidRPr="00B57DE2">
        <w:rPr>
          <w:rFonts w:ascii="Times New Roman" w:hAnsi="Times New Roman"/>
          <w:sz w:val="24"/>
          <w:szCs w:val="24"/>
          <w:lang w:val="ro-RO"/>
        </w:rPr>
        <w:tab/>
      </w:r>
      <w:r w:rsidRPr="00B57DE2">
        <w:rPr>
          <w:rFonts w:ascii="Times New Roman" w:hAnsi="Times New Roman"/>
          <w:sz w:val="24"/>
          <w:szCs w:val="24"/>
          <w:lang w:val="ro-RO"/>
        </w:rPr>
        <w:tab/>
      </w:r>
      <w:r w:rsidRPr="00B57DE2">
        <w:rPr>
          <w:rFonts w:ascii="Times New Roman" w:hAnsi="Times New Roman"/>
          <w:sz w:val="24"/>
          <w:szCs w:val="24"/>
          <w:lang w:val="ro-RO"/>
        </w:rPr>
        <w:tab/>
        <w:t xml:space="preserve">                              </w:t>
      </w:r>
    </w:p>
    <w:p w:rsidR="00412E32" w:rsidRPr="00B57DE2" w:rsidRDefault="00412E32" w:rsidP="0005009B">
      <w:pPr>
        <w:autoSpaceDE w:val="0"/>
        <w:autoSpaceDN w:val="0"/>
        <w:adjustRightInd w:val="0"/>
        <w:jc w:val="both"/>
        <w:rPr>
          <w:rFonts w:ascii="Times New Roman" w:hAnsi="Times New Roman"/>
          <w:sz w:val="24"/>
          <w:szCs w:val="24"/>
          <w:lang w:val="ro-RO"/>
        </w:rPr>
      </w:pPr>
      <w:r w:rsidRPr="00B57DE2">
        <w:rPr>
          <w:rFonts w:ascii="Times New Roman" w:hAnsi="Times New Roman"/>
          <w:sz w:val="28"/>
          <w:szCs w:val="28"/>
          <w:lang w:val="ro-RO"/>
        </w:rPr>
        <w:t xml:space="preserve">3. schema-flux a gestionării deşeurilor: </w:t>
      </w:r>
    </w:p>
    <w:p w:rsidR="00412E32" w:rsidRPr="00B57DE2" w:rsidRDefault="00412E32" w:rsidP="00B4192C">
      <w:pPr>
        <w:autoSpaceDE w:val="0"/>
        <w:autoSpaceDN w:val="0"/>
        <w:adjustRightInd w:val="0"/>
        <w:spacing w:after="0" w:line="240" w:lineRule="auto"/>
        <w:jc w:val="both"/>
        <w:rPr>
          <w:rFonts w:ascii="Times New Roman" w:hAnsi="Times New Roman"/>
          <w:sz w:val="24"/>
          <w:szCs w:val="24"/>
          <w:lang w:val="ro-RO"/>
        </w:rPr>
      </w:pPr>
      <w:r w:rsidRPr="00B57DE2">
        <w:rPr>
          <w:rFonts w:ascii="Times New Roman" w:hAnsi="Times New Roman"/>
          <w:sz w:val="24"/>
          <w:szCs w:val="24"/>
          <w:lang w:val="ro-RO"/>
        </w:rPr>
        <w:t xml:space="preserve">- depozitarea temporară a deşeurilor reciclabile pe platforme protejate, special amenajate;                    </w:t>
      </w:r>
      <w:r>
        <w:rPr>
          <w:rFonts w:ascii="Times New Roman" w:hAnsi="Times New Roman"/>
          <w:sz w:val="24"/>
          <w:szCs w:val="24"/>
          <w:lang w:val="ro-RO"/>
        </w:rPr>
        <w:t xml:space="preserve">        </w:t>
      </w:r>
      <w:r w:rsidRPr="00B57DE2">
        <w:rPr>
          <w:rFonts w:ascii="Times New Roman" w:hAnsi="Times New Roman"/>
          <w:sz w:val="24"/>
          <w:szCs w:val="24"/>
          <w:lang w:val="ro-RO"/>
        </w:rPr>
        <w:t xml:space="preserve">  - depozitarea deşeurilor de tip menajer în zonele special destinate, în europubele; </w:t>
      </w:r>
    </w:p>
    <w:p w:rsidR="00412E32" w:rsidRPr="00B57DE2" w:rsidRDefault="00412E32" w:rsidP="00B4192C">
      <w:pPr>
        <w:autoSpaceDE w:val="0"/>
        <w:autoSpaceDN w:val="0"/>
        <w:adjustRightInd w:val="0"/>
        <w:spacing w:after="0" w:line="240" w:lineRule="auto"/>
        <w:jc w:val="both"/>
        <w:rPr>
          <w:rFonts w:ascii="Times New Roman" w:hAnsi="Times New Roman"/>
          <w:sz w:val="24"/>
          <w:szCs w:val="24"/>
          <w:lang w:val="ro-RO"/>
        </w:rPr>
      </w:pPr>
      <w:r w:rsidRPr="00B57DE2">
        <w:rPr>
          <w:rFonts w:ascii="Times New Roman" w:hAnsi="Times New Roman"/>
          <w:sz w:val="24"/>
          <w:szCs w:val="24"/>
          <w:lang w:val="ro-RO"/>
        </w:rPr>
        <w:t>- preluarea deseurilor de catre societati autorizate.</w:t>
      </w:r>
    </w:p>
    <w:p w:rsidR="00412E32" w:rsidRPr="00B57DE2" w:rsidRDefault="00412E32" w:rsidP="007F40F0">
      <w:pPr>
        <w:autoSpaceDE w:val="0"/>
        <w:autoSpaceDN w:val="0"/>
        <w:adjustRightInd w:val="0"/>
        <w:spacing w:after="0" w:line="240" w:lineRule="auto"/>
        <w:jc w:val="both"/>
        <w:rPr>
          <w:rFonts w:ascii="Times New Roman" w:hAnsi="Times New Roman"/>
          <w:sz w:val="28"/>
          <w:szCs w:val="28"/>
          <w:lang w:val="ro-RO"/>
        </w:rPr>
      </w:pPr>
    </w:p>
    <w:p w:rsidR="00412E32" w:rsidRPr="001441E1" w:rsidRDefault="00412E32" w:rsidP="007F40F0">
      <w:pPr>
        <w:autoSpaceDE w:val="0"/>
        <w:autoSpaceDN w:val="0"/>
        <w:adjustRightInd w:val="0"/>
        <w:spacing w:after="0" w:line="240" w:lineRule="auto"/>
        <w:jc w:val="both"/>
        <w:rPr>
          <w:rFonts w:ascii="Times New Roman" w:hAnsi="Times New Roman"/>
          <w:sz w:val="28"/>
          <w:szCs w:val="28"/>
          <w:lang w:val="ro-RO"/>
        </w:rPr>
      </w:pPr>
      <w:r w:rsidRPr="00B57DE2">
        <w:rPr>
          <w:rFonts w:ascii="Times New Roman" w:hAnsi="Times New Roman"/>
          <w:sz w:val="28"/>
          <w:szCs w:val="28"/>
          <w:lang w:val="ro-RO"/>
        </w:rPr>
        <w:t>4. alte piese</w:t>
      </w:r>
      <w:r w:rsidRPr="001441E1">
        <w:rPr>
          <w:rFonts w:ascii="Times New Roman" w:hAnsi="Times New Roman"/>
          <w:sz w:val="28"/>
          <w:szCs w:val="28"/>
          <w:lang w:val="ro-RO"/>
        </w:rPr>
        <w:t xml:space="preserve"> desenate, stabilite de autoritatea publică pentru protecţia mediului:</w:t>
      </w:r>
      <w:r w:rsidRPr="001441E1">
        <w:rPr>
          <w:rFonts w:ascii="Times New Roman" w:hAnsi="Times New Roman"/>
          <w:sz w:val="24"/>
          <w:szCs w:val="24"/>
          <w:lang w:val="ro-RO"/>
        </w:rPr>
        <w:t xml:space="preserve"> nu este cazul</w:t>
      </w:r>
      <w:r w:rsidRPr="001441E1">
        <w:rPr>
          <w:rFonts w:ascii="Times New Roman" w:hAnsi="Times New Roman"/>
          <w:sz w:val="28"/>
          <w:szCs w:val="28"/>
          <w:lang w:val="ro-RO"/>
        </w:rPr>
        <w:t>.</w:t>
      </w:r>
    </w:p>
    <w:p w:rsidR="00412E32" w:rsidRPr="001441E1" w:rsidRDefault="00412E32" w:rsidP="007F40F0">
      <w:pPr>
        <w:autoSpaceDE w:val="0"/>
        <w:autoSpaceDN w:val="0"/>
        <w:adjustRightInd w:val="0"/>
        <w:spacing w:after="0" w:line="240" w:lineRule="auto"/>
        <w:jc w:val="both"/>
        <w:rPr>
          <w:rFonts w:ascii="Times New Roman" w:hAnsi="Times New Roman"/>
          <w:sz w:val="28"/>
          <w:szCs w:val="28"/>
          <w:lang w:val="ro-RO"/>
        </w:rPr>
      </w:pPr>
      <w:r w:rsidRPr="001441E1">
        <w:rPr>
          <w:rFonts w:ascii="Times New Roman" w:hAnsi="Times New Roman"/>
          <w:sz w:val="28"/>
          <w:szCs w:val="28"/>
          <w:lang w:val="ro-RO"/>
        </w:rPr>
        <w:t xml:space="preserve">   </w:t>
      </w:r>
    </w:p>
    <w:p w:rsidR="00412E32" w:rsidRDefault="00412E32" w:rsidP="007F40F0">
      <w:pPr>
        <w:autoSpaceDE w:val="0"/>
        <w:autoSpaceDN w:val="0"/>
        <w:adjustRightInd w:val="0"/>
        <w:spacing w:after="0" w:line="240" w:lineRule="auto"/>
        <w:jc w:val="both"/>
        <w:rPr>
          <w:rFonts w:ascii="Times New Roman" w:hAnsi="Times New Roman"/>
          <w:sz w:val="28"/>
          <w:szCs w:val="28"/>
          <w:lang w:val="ro-RO"/>
        </w:rPr>
      </w:pPr>
      <w:r w:rsidRPr="001441E1">
        <w:rPr>
          <w:rFonts w:ascii="Times New Roman" w:hAnsi="Times New Roman"/>
          <w:sz w:val="28"/>
          <w:szCs w:val="28"/>
          <w:lang w:val="ro-RO"/>
        </w:rPr>
        <w:t xml:space="preserve"> </w:t>
      </w:r>
    </w:p>
    <w:p w:rsidR="00412E32" w:rsidRDefault="00412E32" w:rsidP="007F40F0">
      <w:pPr>
        <w:autoSpaceDE w:val="0"/>
        <w:autoSpaceDN w:val="0"/>
        <w:adjustRightInd w:val="0"/>
        <w:spacing w:after="0" w:line="240" w:lineRule="auto"/>
        <w:jc w:val="both"/>
        <w:rPr>
          <w:rFonts w:ascii="Times New Roman" w:hAnsi="Times New Roman"/>
          <w:sz w:val="28"/>
          <w:szCs w:val="28"/>
          <w:lang w:val="ro-RO"/>
        </w:rPr>
      </w:pPr>
    </w:p>
    <w:p w:rsidR="00412E32" w:rsidRDefault="00412E32" w:rsidP="007F40F0">
      <w:pPr>
        <w:autoSpaceDE w:val="0"/>
        <w:autoSpaceDN w:val="0"/>
        <w:adjustRightInd w:val="0"/>
        <w:spacing w:after="0" w:line="240" w:lineRule="auto"/>
        <w:jc w:val="both"/>
        <w:rPr>
          <w:rFonts w:ascii="Times New Roman" w:hAnsi="Times New Roman"/>
          <w:sz w:val="28"/>
          <w:szCs w:val="28"/>
          <w:lang w:val="ro-RO"/>
        </w:rPr>
      </w:pPr>
    </w:p>
    <w:p w:rsidR="00412E32" w:rsidRDefault="00412E32" w:rsidP="007F40F0">
      <w:pPr>
        <w:autoSpaceDE w:val="0"/>
        <w:autoSpaceDN w:val="0"/>
        <w:adjustRightInd w:val="0"/>
        <w:spacing w:after="0" w:line="240" w:lineRule="auto"/>
        <w:jc w:val="both"/>
        <w:rPr>
          <w:rFonts w:ascii="Times New Roman" w:hAnsi="Times New Roman"/>
          <w:sz w:val="28"/>
          <w:szCs w:val="28"/>
          <w:lang w:val="ro-RO"/>
        </w:rPr>
      </w:pPr>
    </w:p>
    <w:p w:rsidR="00412E32" w:rsidRDefault="00412E32" w:rsidP="007F40F0">
      <w:pPr>
        <w:autoSpaceDE w:val="0"/>
        <w:autoSpaceDN w:val="0"/>
        <w:adjustRightInd w:val="0"/>
        <w:spacing w:after="0" w:line="240" w:lineRule="auto"/>
        <w:jc w:val="both"/>
        <w:rPr>
          <w:rFonts w:ascii="Times New Roman" w:hAnsi="Times New Roman"/>
          <w:sz w:val="28"/>
          <w:szCs w:val="28"/>
          <w:lang w:val="ro-RO"/>
        </w:rPr>
      </w:pPr>
    </w:p>
    <w:p w:rsidR="00412E32" w:rsidRDefault="00412E32" w:rsidP="007F40F0">
      <w:pPr>
        <w:autoSpaceDE w:val="0"/>
        <w:autoSpaceDN w:val="0"/>
        <w:adjustRightInd w:val="0"/>
        <w:spacing w:after="0" w:line="240" w:lineRule="auto"/>
        <w:jc w:val="both"/>
        <w:rPr>
          <w:rFonts w:ascii="Times New Roman" w:hAnsi="Times New Roman"/>
          <w:sz w:val="28"/>
          <w:szCs w:val="28"/>
          <w:lang w:val="ro-RO"/>
        </w:rPr>
      </w:pPr>
    </w:p>
    <w:p w:rsidR="00412E32" w:rsidRPr="001441E1" w:rsidRDefault="00412E32" w:rsidP="007F40F0">
      <w:pPr>
        <w:autoSpaceDE w:val="0"/>
        <w:autoSpaceDN w:val="0"/>
        <w:adjustRightInd w:val="0"/>
        <w:spacing w:after="0" w:line="240" w:lineRule="auto"/>
        <w:jc w:val="both"/>
        <w:rPr>
          <w:rFonts w:ascii="Times New Roman" w:hAnsi="Times New Roman"/>
          <w:sz w:val="28"/>
          <w:szCs w:val="28"/>
          <w:lang w:val="ro-RO"/>
        </w:rPr>
      </w:pPr>
      <w:r w:rsidRPr="001441E1">
        <w:rPr>
          <w:rFonts w:ascii="Times New Roman" w:hAnsi="Times New Roman"/>
          <w:sz w:val="28"/>
          <w:szCs w:val="28"/>
          <w:lang w:val="ro-RO"/>
        </w:rPr>
        <w:t>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rsidR="00412E32" w:rsidRPr="001441E1" w:rsidRDefault="00412E32" w:rsidP="007F40F0">
      <w:pPr>
        <w:autoSpaceDE w:val="0"/>
        <w:autoSpaceDN w:val="0"/>
        <w:adjustRightInd w:val="0"/>
        <w:spacing w:after="0" w:line="240" w:lineRule="auto"/>
        <w:jc w:val="both"/>
        <w:rPr>
          <w:rFonts w:ascii="Times New Roman" w:hAnsi="Times New Roman"/>
          <w:sz w:val="28"/>
          <w:szCs w:val="28"/>
          <w:lang w:val="ro-RO"/>
        </w:rPr>
      </w:pPr>
      <w:r w:rsidRPr="001441E1">
        <w:rPr>
          <w:rFonts w:ascii="Times New Roman" w:hAnsi="Times New Roman"/>
          <w:sz w:val="28"/>
          <w:szCs w:val="28"/>
          <w:lang w:val="ro-RO"/>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 - </w:t>
      </w:r>
      <w:r w:rsidRPr="001441E1">
        <w:rPr>
          <w:rFonts w:ascii="Times New Roman" w:hAnsi="Times New Roman"/>
          <w:sz w:val="24"/>
          <w:szCs w:val="24"/>
          <w:lang w:val="ro-RO"/>
        </w:rPr>
        <w:t>NU ESTE CAZUL</w:t>
      </w:r>
    </w:p>
    <w:p w:rsidR="00412E32" w:rsidRPr="001441E1" w:rsidRDefault="00412E32" w:rsidP="007F40F0">
      <w:pPr>
        <w:autoSpaceDE w:val="0"/>
        <w:autoSpaceDN w:val="0"/>
        <w:adjustRightInd w:val="0"/>
        <w:spacing w:after="0" w:line="240" w:lineRule="auto"/>
        <w:jc w:val="both"/>
        <w:rPr>
          <w:rFonts w:ascii="Times New Roman" w:hAnsi="Times New Roman"/>
          <w:sz w:val="28"/>
          <w:szCs w:val="28"/>
          <w:lang w:val="pt-BR"/>
        </w:rPr>
      </w:pPr>
      <w:r w:rsidRPr="001441E1">
        <w:rPr>
          <w:rFonts w:ascii="Times New Roman" w:hAnsi="Times New Roman"/>
          <w:sz w:val="28"/>
          <w:szCs w:val="28"/>
          <w:lang w:val="ro-RO"/>
        </w:rPr>
        <w:t xml:space="preserve">    </w:t>
      </w:r>
      <w:r w:rsidRPr="001441E1">
        <w:rPr>
          <w:rFonts w:ascii="Times New Roman" w:hAnsi="Times New Roman"/>
          <w:sz w:val="28"/>
          <w:szCs w:val="28"/>
          <w:lang w:val="pt-BR"/>
        </w:rPr>
        <w:t xml:space="preserve">b) numele şi codul ariei naturale protejate de interes comunitar; - </w:t>
      </w:r>
      <w:r w:rsidRPr="001441E1">
        <w:rPr>
          <w:rFonts w:ascii="Times New Roman" w:hAnsi="Times New Roman"/>
          <w:sz w:val="24"/>
          <w:szCs w:val="24"/>
          <w:lang w:val="pt-BR"/>
        </w:rPr>
        <w:t>NU ESTE CAZUL</w:t>
      </w:r>
    </w:p>
    <w:p w:rsidR="00412E32" w:rsidRPr="001441E1" w:rsidRDefault="00412E32" w:rsidP="007F40F0">
      <w:pPr>
        <w:autoSpaceDE w:val="0"/>
        <w:autoSpaceDN w:val="0"/>
        <w:adjustRightInd w:val="0"/>
        <w:spacing w:after="0" w:line="240" w:lineRule="auto"/>
        <w:jc w:val="both"/>
        <w:rPr>
          <w:rFonts w:ascii="Times New Roman" w:hAnsi="Times New Roman"/>
          <w:sz w:val="28"/>
          <w:szCs w:val="28"/>
          <w:lang w:val="pt-BR"/>
        </w:rPr>
      </w:pPr>
      <w:r w:rsidRPr="001441E1">
        <w:rPr>
          <w:rFonts w:ascii="Times New Roman" w:hAnsi="Times New Roman"/>
          <w:sz w:val="28"/>
          <w:szCs w:val="28"/>
          <w:lang w:val="pt-BR"/>
        </w:rPr>
        <w:t xml:space="preserve">    c) prezenţa şi efectivele/suprafeţele acoperite de specii şi habitate de interes comunitar în zona proiectului; - </w:t>
      </w:r>
      <w:r w:rsidRPr="001441E1">
        <w:rPr>
          <w:rFonts w:ascii="Times New Roman" w:hAnsi="Times New Roman"/>
          <w:sz w:val="24"/>
          <w:szCs w:val="24"/>
          <w:lang w:val="pt-BR"/>
        </w:rPr>
        <w:t>NU ESTE CAZUL</w:t>
      </w:r>
    </w:p>
    <w:p w:rsidR="00412E32" w:rsidRPr="001441E1" w:rsidRDefault="00412E32" w:rsidP="007F40F0">
      <w:pPr>
        <w:autoSpaceDE w:val="0"/>
        <w:autoSpaceDN w:val="0"/>
        <w:adjustRightInd w:val="0"/>
        <w:spacing w:after="0" w:line="240" w:lineRule="auto"/>
        <w:jc w:val="both"/>
        <w:rPr>
          <w:rFonts w:ascii="Times New Roman" w:hAnsi="Times New Roman"/>
          <w:sz w:val="24"/>
          <w:szCs w:val="24"/>
          <w:lang w:val="pt-BR"/>
        </w:rPr>
      </w:pPr>
      <w:r w:rsidRPr="001441E1">
        <w:rPr>
          <w:rFonts w:ascii="Times New Roman" w:hAnsi="Times New Roman"/>
          <w:sz w:val="28"/>
          <w:szCs w:val="28"/>
          <w:lang w:val="pt-BR"/>
        </w:rPr>
        <w:t xml:space="preserve">    d) se va preciza dacă proiectul propus nu are legătură directă cu sau nu este necesar pentru managementul conservării ariei naturale protejate de interes comunitar; - </w:t>
      </w:r>
      <w:r w:rsidRPr="001441E1">
        <w:rPr>
          <w:rFonts w:ascii="Times New Roman" w:hAnsi="Times New Roman"/>
          <w:sz w:val="24"/>
          <w:szCs w:val="24"/>
          <w:lang w:val="pt-BR"/>
        </w:rPr>
        <w:t>NU ESTE CAZUL</w:t>
      </w:r>
    </w:p>
    <w:p w:rsidR="00412E32" w:rsidRPr="001441E1" w:rsidRDefault="00412E32" w:rsidP="007F40F0">
      <w:pPr>
        <w:autoSpaceDE w:val="0"/>
        <w:autoSpaceDN w:val="0"/>
        <w:adjustRightInd w:val="0"/>
        <w:spacing w:after="0" w:line="240" w:lineRule="auto"/>
        <w:jc w:val="both"/>
        <w:rPr>
          <w:rFonts w:ascii="Times New Roman" w:hAnsi="Times New Roman"/>
          <w:sz w:val="28"/>
          <w:szCs w:val="28"/>
          <w:lang w:val="pt-BR"/>
        </w:rPr>
      </w:pPr>
      <w:r w:rsidRPr="001441E1">
        <w:rPr>
          <w:rFonts w:ascii="Times New Roman" w:hAnsi="Times New Roman"/>
          <w:sz w:val="28"/>
          <w:szCs w:val="28"/>
          <w:lang w:val="pt-BR"/>
        </w:rPr>
        <w:t xml:space="preserve">    e) se va estima impactul potenţial al proiectului asupra speciilor şi habitatelor din aria naturală protejată de interes comunitar; - </w:t>
      </w:r>
      <w:r w:rsidRPr="001441E1">
        <w:rPr>
          <w:rFonts w:ascii="Times New Roman" w:hAnsi="Times New Roman"/>
          <w:sz w:val="24"/>
          <w:szCs w:val="24"/>
          <w:lang w:val="pt-BR"/>
        </w:rPr>
        <w:t>NU ESTE CAZUL</w:t>
      </w:r>
    </w:p>
    <w:p w:rsidR="00412E32" w:rsidRPr="001441E1" w:rsidRDefault="00412E32" w:rsidP="007F40F0">
      <w:pPr>
        <w:autoSpaceDE w:val="0"/>
        <w:autoSpaceDN w:val="0"/>
        <w:adjustRightInd w:val="0"/>
        <w:spacing w:after="0" w:line="240" w:lineRule="auto"/>
        <w:jc w:val="both"/>
        <w:rPr>
          <w:rFonts w:ascii="Times New Roman" w:hAnsi="Times New Roman"/>
          <w:sz w:val="28"/>
          <w:szCs w:val="28"/>
          <w:lang w:val="pt-BR"/>
        </w:rPr>
      </w:pPr>
      <w:r w:rsidRPr="001441E1">
        <w:rPr>
          <w:rFonts w:ascii="Times New Roman" w:hAnsi="Times New Roman"/>
          <w:sz w:val="28"/>
          <w:szCs w:val="28"/>
          <w:lang w:val="pt-BR"/>
        </w:rPr>
        <w:t xml:space="preserve">    f) alte informaţii prevăzute în legislaţia în vigoare. - </w:t>
      </w:r>
      <w:r w:rsidRPr="001441E1">
        <w:rPr>
          <w:rFonts w:ascii="Times New Roman" w:hAnsi="Times New Roman"/>
          <w:sz w:val="24"/>
          <w:szCs w:val="24"/>
          <w:lang w:val="pt-BR"/>
        </w:rPr>
        <w:t>NU ESTE CAZUL</w:t>
      </w:r>
    </w:p>
    <w:p w:rsidR="00412E32" w:rsidRPr="001441E1" w:rsidRDefault="00412E32" w:rsidP="007F40F0">
      <w:pPr>
        <w:autoSpaceDE w:val="0"/>
        <w:autoSpaceDN w:val="0"/>
        <w:adjustRightInd w:val="0"/>
        <w:spacing w:after="0" w:line="240" w:lineRule="auto"/>
        <w:jc w:val="both"/>
        <w:rPr>
          <w:rFonts w:ascii="Times New Roman" w:hAnsi="Times New Roman"/>
          <w:sz w:val="28"/>
          <w:szCs w:val="28"/>
          <w:lang w:val="pt-BR"/>
        </w:rPr>
      </w:pPr>
      <w:r w:rsidRPr="001441E1">
        <w:rPr>
          <w:rFonts w:ascii="Times New Roman" w:hAnsi="Times New Roman"/>
          <w:sz w:val="28"/>
          <w:szCs w:val="28"/>
          <w:lang w:val="pt-BR"/>
        </w:rPr>
        <w:t xml:space="preserve">    XIV. Pentru proiectele care se realizează pe ape sau au legătură cu apele, memoriul va fi completat cu următoarele informaţii, preluate din Planurile de management bazinale, actualizate:</w:t>
      </w:r>
    </w:p>
    <w:p w:rsidR="00412E32" w:rsidRPr="001441E1" w:rsidRDefault="00412E32" w:rsidP="007F40F0">
      <w:pPr>
        <w:autoSpaceDE w:val="0"/>
        <w:autoSpaceDN w:val="0"/>
        <w:adjustRightInd w:val="0"/>
        <w:spacing w:after="0" w:line="240" w:lineRule="auto"/>
        <w:jc w:val="both"/>
        <w:rPr>
          <w:rFonts w:ascii="Times New Roman" w:hAnsi="Times New Roman"/>
          <w:sz w:val="28"/>
          <w:szCs w:val="28"/>
          <w:lang w:val="pt-BR"/>
        </w:rPr>
      </w:pPr>
      <w:r w:rsidRPr="001441E1">
        <w:rPr>
          <w:rFonts w:ascii="Times New Roman" w:hAnsi="Times New Roman"/>
          <w:sz w:val="28"/>
          <w:szCs w:val="28"/>
          <w:lang w:val="pt-BR"/>
        </w:rPr>
        <w:t xml:space="preserve">    1. Localizarea proiectului:</w:t>
      </w:r>
    </w:p>
    <w:p w:rsidR="00412E32" w:rsidRPr="001441E1" w:rsidRDefault="00412E32" w:rsidP="007F40F0">
      <w:pPr>
        <w:autoSpaceDE w:val="0"/>
        <w:autoSpaceDN w:val="0"/>
        <w:adjustRightInd w:val="0"/>
        <w:spacing w:after="0" w:line="240" w:lineRule="auto"/>
        <w:jc w:val="both"/>
        <w:rPr>
          <w:rFonts w:ascii="Times New Roman" w:hAnsi="Times New Roman"/>
          <w:sz w:val="28"/>
          <w:szCs w:val="28"/>
          <w:lang w:val="pt-BR"/>
        </w:rPr>
      </w:pPr>
      <w:r w:rsidRPr="001441E1">
        <w:rPr>
          <w:rFonts w:ascii="Times New Roman" w:hAnsi="Times New Roman"/>
          <w:sz w:val="28"/>
          <w:szCs w:val="28"/>
          <w:lang w:val="pt-BR"/>
        </w:rPr>
        <w:t xml:space="preserve">    - bazinul hidrografic; - </w:t>
      </w:r>
      <w:r w:rsidRPr="001441E1">
        <w:rPr>
          <w:rFonts w:ascii="Times New Roman" w:hAnsi="Times New Roman"/>
          <w:sz w:val="24"/>
          <w:szCs w:val="24"/>
          <w:lang w:val="pt-BR"/>
        </w:rPr>
        <w:t>NU ESTE CAZUL</w:t>
      </w:r>
    </w:p>
    <w:p w:rsidR="00412E32" w:rsidRPr="001441E1" w:rsidRDefault="00412E32" w:rsidP="007F40F0">
      <w:pPr>
        <w:autoSpaceDE w:val="0"/>
        <w:autoSpaceDN w:val="0"/>
        <w:adjustRightInd w:val="0"/>
        <w:spacing w:after="0" w:line="240" w:lineRule="auto"/>
        <w:jc w:val="both"/>
        <w:rPr>
          <w:rFonts w:ascii="Times New Roman" w:hAnsi="Times New Roman"/>
          <w:sz w:val="28"/>
          <w:szCs w:val="28"/>
          <w:lang w:val="pt-BR"/>
        </w:rPr>
      </w:pPr>
      <w:r w:rsidRPr="001441E1">
        <w:rPr>
          <w:rFonts w:ascii="Times New Roman" w:hAnsi="Times New Roman"/>
          <w:sz w:val="28"/>
          <w:szCs w:val="28"/>
          <w:lang w:val="pt-BR"/>
        </w:rPr>
        <w:t xml:space="preserve">    - cursul de apă: denumirea şi codul cadastral; - </w:t>
      </w:r>
      <w:r w:rsidRPr="001441E1">
        <w:rPr>
          <w:rFonts w:ascii="Times New Roman" w:hAnsi="Times New Roman"/>
          <w:sz w:val="24"/>
          <w:szCs w:val="24"/>
          <w:lang w:val="pt-BR"/>
        </w:rPr>
        <w:t>NU ESTE CAZUL</w:t>
      </w:r>
    </w:p>
    <w:p w:rsidR="00412E32" w:rsidRPr="001441E1" w:rsidRDefault="00412E32" w:rsidP="007F40F0">
      <w:pPr>
        <w:autoSpaceDE w:val="0"/>
        <w:autoSpaceDN w:val="0"/>
        <w:adjustRightInd w:val="0"/>
        <w:spacing w:after="0" w:line="240" w:lineRule="auto"/>
        <w:jc w:val="both"/>
        <w:rPr>
          <w:rFonts w:ascii="Times New Roman" w:hAnsi="Times New Roman"/>
          <w:sz w:val="28"/>
          <w:szCs w:val="28"/>
          <w:lang w:val="pt-BR"/>
        </w:rPr>
      </w:pPr>
      <w:r w:rsidRPr="001441E1">
        <w:rPr>
          <w:rFonts w:ascii="Times New Roman" w:hAnsi="Times New Roman"/>
          <w:sz w:val="28"/>
          <w:szCs w:val="28"/>
          <w:lang w:val="pt-BR"/>
        </w:rPr>
        <w:t xml:space="preserve">    - corpul de apă (de suprafaţă şi/sau subteran): denumire şi cod. - </w:t>
      </w:r>
      <w:r w:rsidRPr="001441E1">
        <w:rPr>
          <w:rFonts w:ascii="Times New Roman" w:hAnsi="Times New Roman"/>
          <w:sz w:val="24"/>
          <w:szCs w:val="24"/>
          <w:lang w:val="pt-BR"/>
        </w:rPr>
        <w:t>NU ESTE CAZUL</w:t>
      </w:r>
    </w:p>
    <w:p w:rsidR="00412E32" w:rsidRPr="001441E1" w:rsidRDefault="00412E32" w:rsidP="007F40F0">
      <w:pPr>
        <w:autoSpaceDE w:val="0"/>
        <w:autoSpaceDN w:val="0"/>
        <w:adjustRightInd w:val="0"/>
        <w:spacing w:after="0" w:line="240" w:lineRule="auto"/>
        <w:jc w:val="both"/>
        <w:rPr>
          <w:rFonts w:ascii="Times New Roman" w:hAnsi="Times New Roman"/>
          <w:sz w:val="28"/>
          <w:szCs w:val="28"/>
          <w:lang w:val="pt-BR"/>
        </w:rPr>
      </w:pPr>
      <w:r w:rsidRPr="001441E1">
        <w:rPr>
          <w:rFonts w:ascii="Times New Roman" w:hAnsi="Times New Roman"/>
          <w:sz w:val="28"/>
          <w:szCs w:val="28"/>
          <w:lang w:val="pt-BR"/>
        </w:rPr>
        <w:t xml:space="preserve">    2. Indicarea stării ecologice/potenţialului ecologic şi starea chimică a corpului de apă de suprafaţă; pentru corpul de apă subteran se vor indica starea cantitativă şi starea chimică a corpului de apă. - </w:t>
      </w:r>
      <w:r w:rsidRPr="001441E1">
        <w:rPr>
          <w:rFonts w:ascii="Times New Roman" w:hAnsi="Times New Roman"/>
          <w:sz w:val="24"/>
          <w:szCs w:val="24"/>
          <w:lang w:val="pt-BR"/>
        </w:rPr>
        <w:t>NU ESTE CAZUL</w:t>
      </w:r>
    </w:p>
    <w:p w:rsidR="00412E32" w:rsidRPr="001441E1" w:rsidRDefault="00412E32" w:rsidP="007F40F0">
      <w:pPr>
        <w:autoSpaceDE w:val="0"/>
        <w:autoSpaceDN w:val="0"/>
        <w:adjustRightInd w:val="0"/>
        <w:spacing w:after="0" w:line="240" w:lineRule="auto"/>
        <w:jc w:val="both"/>
        <w:rPr>
          <w:rFonts w:ascii="Times New Roman" w:hAnsi="Times New Roman"/>
          <w:sz w:val="24"/>
          <w:szCs w:val="24"/>
          <w:lang w:val="pt-BR"/>
        </w:rPr>
      </w:pPr>
      <w:r w:rsidRPr="001441E1">
        <w:rPr>
          <w:rFonts w:ascii="Times New Roman" w:hAnsi="Times New Roman"/>
          <w:sz w:val="28"/>
          <w:szCs w:val="28"/>
          <w:lang w:val="pt-BR"/>
        </w:rPr>
        <w:t xml:space="preserve">    3. Indicarea obiectivului/obiectivelor de mediu pentru fiecare corp de apă identificat, cu precizarea excepţiilor aplicate şi a termenelor aferente, după caz. - </w:t>
      </w:r>
      <w:r w:rsidRPr="001441E1">
        <w:rPr>
          <w:rFonts w:ascii="Times New Roman" w:hAnsi="Times New Roman"/>
          <w:sz w:val="24"/>
          <w:szCs w:val="24"/>
          <w:lang w:val="pt-BR"/>
        </w:rPr>
        <w:t>NU ESTE CAZUL</w:t>
      </w:r>
    </w:p>
    <w:p w:rsidR="00412E32" w:rsidRPr="001441E1" w:rsidRDefault="00412E32" w:rsidP="007F40F0">
      <w:pPr>
        <w:autoSpaceDE w:val="0"/>
        <w:autoSpaceDN w:val="0"/>
        <w:adjustRightInd w:val="0"/>
        <w:spacing w:after="0" w:line="240" w:lineRule="auto"/>
        <w:jc w:val="both"/>
        <w:rPr>
          <w:rFonts w:ascii="Times New Roman" w:hAnsi="Times New Roman"/>
          <w:sz w:val="28"/>
          <w:szCs w:val="28"/>
          <w:lang w:val="pt-BR"/>
        </w:rPr>
      </w:pPr>
      <w:r w:rsidRPr="001441E1">
        <w:rPr>
          <w:rFonts w:ascii="Times New Roman" w:hAnsi="Times New Roman"/>
          <w:sz w:val="28"/>
          <w:szCs w:val="28"/>
          <w:lang w:val="pt-BR"/>
        </w:rPr>
        <w:t xml:space="preserve">    XV. Criteriile prevăzute în anexa nr. 3 la Legea nr. 292/2018 privind evaluarea impactului anumitor proiecte publice şi private asupra mediului se iau în considerare, dacă este cazul, în momentul compilării informaţiilor în conformitate cu punctele III - XIV. - </w:t>
      </w:r>
      <w:r w:rsidRPr="001441E1">
        <w:rPr>
          <w:rFonts w:ascii="Times New Roman" w:hAnsi="Times New Roman"/>
          <w:sz w:val="24"/>
          <w:szCs w:val="24"/>
          <w:lang w:val="pt-BR"/>
        </w:rPr>
        <w:t>NU ESTE CAZUL</w:t>
      </w:r>
    </w:p>
    <w:p w:rsidR="00412E32" w:rsidRPr="001441E1" w:rsidRDefault="00412E32" w:rsidP="007F40F0">
      <w:pPr>
        <w:autoSpaceDE w:val="0"/>
        <w:autoSpaceDN w:val="0"/>
        <w:adjustRightInd w:val="0"/>
        <w:spacing w:after="0" w:line="240" w:lineRule="auto"/>
        <w:jc w:val="both"/>
        <w:rPr>
          <w:rFonts w:ascii="Times New Roman" w:hAnsi="Times New Roman"/>
          <w:sz w:val="28"/>
          <w:szCs w:val="28"/>
          <w:lang w:val="pt-BR"/>
        </w:rPr>
      </w:pPr>
    </w:p>
    <w:p w:rsidR="00412E32" w:rsidRPr="001441E1" w:rsidRDefault="00412E32" w:rsidP="007F40F0">
      <w:pPr>
        <w:autoSpaceDE w:val="0"/>
        <w:autoSpaceDN w:val="0"/>
        <w:adjustRightInd w:val="0"/>
        <w:spacing w:after="0" w:line="240" w:lineRule="auto"/>
        <w:jc w:val="both"/>
        <w:rPr>
          <w:rFonts w:ascii="Times New Roman" w:hAnsi="Times New Roman"/>
          <w:sz w:val="28"/>
          <w:szCs w:val="28"/>
          <w:lang w:val="pt-BR"/>
        </w:rPr>
      </w:pPr>
      <w:r w:rsidRPr="001441E1">
        <w:rPr>
          <w:rFonts w:ascii="Times New Roman" w:hAnsi="Times New Roman"/>
          <w:sz w:val="28"/>
          <w:szCs w:val="28"/>
          <w:lang w:val="pt-BR"/>
        </w:rPr>
        <w:t xml:space="preserve">    </w:t>
      </w:r>
    </w:p>
    <w:p w:rsidR="00412E32" w:rsidRPr="001441E1" w:rsidRDefault="00412E32" w:rsidP="007F40F0">
      <w:pPr>
        <w:autoSpaceDE w:val="0"/>
        <w:autoSpaceDN w:val="0"/>
        <w:adjustRightInd w:val="0"/>
        <w:spacing w:after="0" w:line="240" w:lineRule="auto"/>
        <w:jc w:val="both"/>
        <w:rPr>
          <w:rFonts w:ascii="Times New Roman" w:hAnsi="Times New Roman"/>
          <w:b/>
          <w:sz w:val="28"/>
          <w:szCs w:val="28"/>
          <w:lang w:val="pt-BR"/>
        </w:rPr>
      </w:pPr>
      <w:r w:rsidRPr="001441E1">
        <w:rPr>
          <w:rFonts w:ascii="Times New Roman" w:hAnsi="Times New Roman"/>
          <w:b/>
          <w:sz w:val="28"/>
          <w:szCs w:val="28"/>
          <w:lang w:val="pt-BR"/>
        </w:rPr>
        <w:t>Semnătura şi ştampila titularului</w:t>
      </w:r>
    </w:p>
    <w:p w:rsidR="00412E32" w:rsidRPr="001441E1" w:rsidRDefault="00412E32" w:rsidP="0035674B">
      <w:pPr>
        <w:autoSpaceDE w:val="0"/>
        <w:autoSpaceDN w:val="0"/>
        <w:adjustRightInd w:val="0"/>
        <w:spacing w:after="0" w:line="240" w:lineRule="auto"/>
        <w:jc w:val="both"/>
        <w:rPr>
          <w:rFonts w:ascii="Times New Roman" w:hAnsi="Times New Roman"/>
          <w:lang w:val="pt-BR"/>
        </w:rPr>
      </w:pPr>
      <w:r w:rsidRPr="001441E1">
        <w:rPr>
          <w:rFonts w:ascii="Times New Roman" w:hAnsi="Times New Roman"/>
          <w:sz w:val="28"/>
          <w:szCs w:val="28"/>
        </w:rPr>
        <w:t>GABRIEL LOGOFATU</w:t>
      </w:r>
    </w:p>
    <w:sectPr w:rsidR="00412E32" w:rsidRPr="001441E1" w:rsidSect="00B57DE2">
      <w:pgSz w:w="12240" w:h="15840"/>
      <w:pgMar w:top="360" w:right="900" w:bottom="36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ro)">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0050B"/>
    <w:multiLevelType w:val="multilevel"/>
    <w:tmpl w:val="68EA60DA"/>
    <w:lvl w:ilvl="0">
      <w:start w:val="1"/>
      <w:numFmt w:val="bullet"/>
      <w:lvlText w:val=""/>
      <w:lvlJc w:val="left"/>
      <w:pPr>
        <w:tabs>
          <w:tab w:val="num" w:pos="1429"/>
        </w:tabs>
        <w:ind w:left="1429" w:hanging="360"/>
      </w:pPr>
      <w:rPr>
        <w:rFonts w:ascii="Wingdings" w:hAnsi="Wingdings" w:hint="default"/>
      </w:rPr>
    </w:lvl>
    <w:lvl w:ilvl="1">
      <w:start w:val="1"/>
      <w:numFmt w:val="bullet"/>
      <w:lvlText w:val=""/>
      <w:lvlJc w:val="left"/>
      <w:pPr>
        <w:tabs>
          <w:tab w:val="num" w:pos="2149"/>
        </w:tabs>
        <w:ind w:left="2149" w:hanging="360"/>
      </w:pPr>
      <w:rPr>
        <w:rFonts w:ascii="Wingdings" w:hAnsi="Wingdings" w:hint="default"/>
      </w:rPr>
    </w:lvl>
    <w:lvl w:ilvl="2">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
    <w:nsid w:val="14E951C5"/>
    <w:multiLevelType w:val="hybridMultilevel"/>
    <w:tmpl w:val="759C6A0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19E758CB"/>
    <w:multiLevelType w:val="hybridMultilevel"/>
    <w:tmpl w:val="6BC03E64"/>
    <w:lvl w:ilvl="0" w:tplc="15F00634">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A1B4359"/>
    <w:multiLevelType w:val="hybridMultilevel"/>
    <w:tmpl w:val="02E2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9382B"/>
    <w:multiLevelType w:val="hybridMultilevel"/>
    <w:tmpl w:val="1AF0D48A"/>
    <w:lvl w:ilvl="0" w:tplc="47BC46C0">
      <w:numFmt w:val="bullet"/>
      <w:lvlText w:val="-"/>
      <w:lvlJc w:val="left"/>
      <w:pPr>
        <w:ind w:left="1226" w:hanging="334"/>
      </w:pPr>
      <w:rPr>
        <w:rFonts w:hint="default"/>
        <w:w w:val="98"/>
      </w:rPr>
    </w:lvl>
    <w:lvl w:ilvl="1" w:tplc="84C29502">
      <w:numFmt w:val="bullet"/>
      <w:lvlText w:val="•"/>
      <w:lvlJc w:val="left"/>
      <w:pPr>
        <w:ind w:left="2164" w:hanging="334"/>
      </w:pPr>
      <w:rPr>
        <w:rFonts w:hint="default"/>
      </w:rPr>
    </w:lvl>
    <w:lvl w:ilvl="2" w:tplc="EA74F8D4">
      <w:numFmt w:val="bullet"/>
      <w:lvlText w:val="•"/>
      <w:lvlJc w:val="left"/>
      <w:pPr>
        <w:ind w:left="3108" w:hanging="334"/>
      </w:pPr>
      <w:rPr>
        <w:rFonts w:hint="default"/>
      </w:rPr>
    </w:lvl>
    <w:lvl w:ilvl="3" w:tplc="A1FCD860">
      <w:numFmt w:val="bullet"/>
      <w:lvlText w:val="•"/>
      <w:lvlJc w:val="left"/>
      <w:pPr>
        <w:ind w:left="4052" w:hanging="334"/>
      </w:pPr>
      <w:rPr>
        <w:rFonts w:hint="default"/>
      </w:rPr>
    </w:lvl>
    <w:lvl w:ilvl="4" w:tplc="684EE20E">
      <w:numFmt w:val="bullet"/>
      <w:lvlText w:val="•"/>
      <w:lvlJc w:val="left"/>
      <w:pPr>
        <w:ind w:left="4996" w:hanging="334"/>
      </w:pPr>
      <w:rPr>
        <w:rFonts w:hint="default"/>
      </w:rPr>
    </w:lvl>
    <w:lvl w:ilvl="5" w:tplc="D4B4A9DE">
      <w:numFmt w:val="bullet"/>
      <w:lvlText w:val="•"/>
      <w:lvlJc w:val="left"/>
      <w:pPr>
        <w:ind w:left="5940" w:hanging="334"/>
      </w:pPr>
      <w:rPr>
        <w:rFonts w:hint="default"/>
      </w:rPr>
    </w:lvl>
    <w:lvl w:ilvl="6" w:tplc="4D4CAEE6">
      <w:numFmt w:val="bullet"/>
      <w:lvlText w:val="•"/>
      <w:lvlJc w:val="left"/>
      <w:pPr>
        <w:ind w:left="6884" w:hanging="334"/>
      </w:pPr>
      <w:rPr>
        <w:rFonts w:hint="default"/>
      </w:rPr>
    </w:lvl>
    <w:lvl w:ilvl="7" w:tplc="3F840026">
      <w:numFmt w:val="bullet"/>
      <w:lvlText w:val="•"/>
      <w:lvlJc w:val="left"/>
      <w:pPr>
        <w:ind w:left="7828" w:hanging="334"/>
      </w:pPr>
      <w:rPr>
        <w:rFonts w:hint="default"/>
      </w:rPr>
    </w:lvl>
    <w:lvl w:ilvl="8" w:tplc="10FCDB16">
      <w:numFmt w:val="bullet"/>
      <w:lvlText w:val="•"/>
      <w:lvlJc w:val="left"/>
      <w:pPr>
        <w:ind w:left="8772" w:hanging="334"/>
      </w:pPr>
      <w:rPr>
        <w:rFonts w:hint="default"/>
      </w:rPr>
    </w:lvl>
  </w:abstractNum>
  <w:abstractNum w:abstractNumId="5">
    <w:nsid w:val="20093466"/>
    <w:multiLevelType w:val="hybridMultilevel"/>
    <w:tmpl w:val="4A1C7AA2"/>
    <w:lvl w:ilvl="0" w:tplc="88941A7C">
      <w:numFmt w:val="bullet"/>
      <w:lvlText w:val="-"/>
      <w:lvlJc w:val="left"/>
      <w:pPr>
        <w:ind w:left="786" w:hanging="360"/>
      </w:pPr>
      <w:rPr>
        <w:rFonts w:ascii="Arial" w:eastAsia="Times New Roman" w:hAnsi="Arial" w:hint="default"/>
      </w:rPr>
    </w:lvl>
    <w:lvl w:ilvl="1" w:tplc="04180003" w:tentative="1">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6">
    <w:nsid w:val="20F92553"/>
    <w:multiLevelType w:val="hybridMultilevel"/>
    <w:tmpl w:val="32DEE0D6"/>
    <w:lvl w:ilvl="0" w:tplc="FF948DD2">
      <w:start w:val="2"/>
      <w:numFmt w:val="bullet"/>
      <w:lvlText w:val="-"/>
      <w:lvlJc w:val="left"/>
      <w:pPr>
        <w:tabs>
          <w:tab w:val="num" w:pos="1080"/>
        </w:tabs>
        <w:ind w:left="1080" w:hanging="360"/>
      </w:pPr>
      <w:rPr>
        <w:rFonts w:ascii="Times New Roman" w:eastAsia="Times New Roman" w:hAnsi="Times New Roman" w:hint="default"/>
        <w:b/>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14D461D"/>
    <w:multiLevelType w:val="multilevel"/>
    <w:tmpl w:val="3FB69484"/>
    <w:lvl w:ilvl="0">
      <w:start w:val="19"/>
      <w:numFmt w:val="bullet"/>
      <w:lvlText w:val="-"/>
      <w:lvlJc w:val="left"/>
      <w:pPr>
        <w:tabs>
          <w:tab w:val="num" w:pos="1065"/>
        </w:tabs>
        <w:ind w:left="1065" w:hanging="360"/>
      </w:pPr>
      <w:rPr>
        <w:rFonts w:ascii="Times New Roman" w:eastAsia="Times New Roman" w:hAnsi="Times New Roman" w:hint="default"/>
      </w:rPr>
    </w:lvl>
    <w:lvl w:ilvl="1" w:tentative="1">
      <w:start w:val="1"/>
      <w:numFmt w:val="bullet"/>
      <w:lvlText w:val="o"/>
      <w:lvlJc w:val="left"/>
      <w:pPr>
        <w:tabs>
          <w:tab w:val="num" w:pos="1785"/>
        </w:tabs>
        <w:ind w:left="1785" w:hanging="360"/>
      </w:pPr>
      <w:rPr>
        <w:rFonts w:ascii="Courier New" w:hAnsi="Courier New"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8">
    <w:nsid w:val="232A4410"/>
    <w:multiLevelType w:val="hybridMultilevel"/>
    <w:tmpl w:val="95F4191A"/>
    <w:lvl w:ilvl="0" w:tplc="53041F40">
      <w:start w:val="1"/>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nsid w:val="24323E01"/>
    <w:multiLevelType w:val="hybridMultilevel"/>
    <w:tmpl w:val="DB4462E0"/>
    <w:lvl w:ilvl="0" w:tplc="04180017">
      <w:start w:val="1"/>
      <w:numFmt w:val="lowerLetter"/>
      <w:lvlText w:val="%1)"/>
      <w:lvlJc w:val="left"/>
      <w:pPr>
        <w:ind w:left="5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68A303F"/>
    <w:multiLevelType w:val="hybridMultilevel"/>
    <w:tmpl w:val="DB4462E0"/>
    <w:lvl w:ilvl="0" w:tplc="04180017">
      <w:start w:val="1"/>
      <w:numFmt w:val="lowerLetter"/>
      <w:pStyle w:val="subsubTutlu"/>
      <w:lvlText w:val="%1)"/>
      <w:lvlJc w:val="left"/>
      <w:pPr>
        <w:ind w:left="5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27BF12B2"/>
    <w:multiLevelType w:val="hybridMultilevel"/>
    <w:tmpl w:val="4E14A560"/>
    <w:lvl w:ilvl="0" w:tplc="0B02A01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EC552D"/>
    <w:multiLevelType w:val="hybridMultilevel"/>
    <w:tmpl w:val="262CB3A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1C47617"/>
    <w:multiLevelType w:val="hybridMultilevel"/>
    <w:tmpl w:val="9E129900"/>
    <w:lvl w:ilvl="0" w:tplc="EDFA537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A2B3451"/>
    <w:multiLevelType w:val="hybridMultilevel"/>
    <w:tmpl w:val="7E480FC4"/>
    <w:lvl w:ilvl="0" w:tplc="9B84AAB6">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87634B"/>
    <w:multiLevelType w:val="hybridMultilevel"/>
    <w:tmpl w:val="E5E8742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48C63F2"/>
    <w:multiLevelType w:val="hybridMultilevel"/>
    <w:tmpl w:val="1D466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1E92F5F"/>
    <w:multiLevelType w:val="hybridMultilevel"/>
    <w:tmpl w:val="1D1AC068"/>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318042C"/>
    <w:multiLevelType w:val="multilevel"/>
    <w:tmpl w:val="D4D0C0F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upp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62CC0339"/>
    <w:multiLevelType w:val="multilevel"/>
    <w:tmpl w:val="8026B930"/>
    <w:lvl w:ilvl="0">
      <w:start w:val="1"/>
      <w:numFmt w:val="bullet"/>
      <w:lvlText w:val=""/>
      <w:lvlJc w:val="left"/>
      <w:pPr>
        <w:tabs>
          <w:tab w:val="num" w:pos="1069"/>
        </w:tabs>
        <w:ind w:left="1069" w:hanging="360"/>
      </w:pPr>
      <w:rPr>
        <w:rFonts w:ascii="Wingdings" w:hAnsi="Wingdings" w:hint="default"/>
      </w:rPr>
    </w:lvl>
    <w:lvl w:ilvl="1" w:tentative="1">
      <w:start w:val="1"/>
      <w:numFmt w:val="bullet"/>
      <w:lvlText w:val="o"/>
      <w:lvlJc w:val="left"/>
      <w:pPr>
        <w:tabs>
          <w:tab w:val="num" w:pos="1789"/>
        </w:tabs>
        <w:ind w:left="1789" w:hanging="360"/>
      </w:pPr>
      <w:rPr>
        <w:rFonts w:ascii="Courier New" w:hAnsi="Courier New"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20">
    <w:nsid w:val="71A33768"/>
    <w:multiLevelType w:val="hybridMultilevel"/>
    <w:tmpl w:val="F6CEFAB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7053F67"/>
    <w:multiLevelType w:val="hybridMultilevel"/>
    <w:tmpl w:val="2F788882"/>
    <w:lvl w:ilvl="0" w:tplc="116A5C58">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12"/>
  </w:num>
  <w:num w:numId="3">
    <w:abstractNumId w:val="17"/>
  </w:num>
  <w:num w:numId="4">
    <w:abstractNumId w:val="4"/>
  </w:num>
  <w:num w:numId="5">
    <w:abstractNumId w:val="3"/>
  </w:num>
  <w:num w:numId="6">
    <w:abstractNumId w:val="1"/>
  </w:num>
  <w:num w:numId="7">
    <w:abstractNumId w:val="5"/>
  </w:num>
  <w:num w:numId="8">
    <w:abstractNumId w:val="10"/>
  </w:num>
  <w:num w:numId="9">
    <w:abstractNumId w:val="9"/>
  </w:num>
  <w:num w:numId="10">
    <w:abstractNumId w:val="2"/>
  </w:num>
  <w:num w:numId="11">
    <w:abstractNumId w:val="8"/>
  </w:num>
  <w:num w:numId="12">
    <w:abstractNumId w:val="11"/>
  </w:num>
  <w:num w:numId="13">
    <w:abstractNumId w:val="14"/>
  </w:num>
  <w:num w:numId="14">
    <w:abstractNumId w:val="15"/>
  </w:num>
  <w:num w:numId="15">
    <w:abstractNumId w:val="20"/>
  </w:num>
  <w:num w:numId="16">
    <w:abstractNumId w:val="6"/>
  </w:num>
  <w:num w:numId="17">
    <w:abstractNumId w:val="18"/>
  </w:num>
  <w:num w:numId="18">
    <w:abstractNumId w:val="19"/>
  </w:num>
  <w:num w:numId="19">
    <w:abstractNumId w:val="0"/>
  </w:num>
  <w:num w:numId="20">
    <w:abstractNumId w:val="13"/>
  </w:num>
  <w:num w:numId="21">
    <w:abstractNumId w:val="7"/>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4546"/>
    <w:rsid w:val="000021BB"/>
    <w:rsid w:val="00022A1B"/>
    <w:rsid w:val="00041407"/>
    <w:rsid w:val="0004175E"/>
    <w:rsid w:val="0005009B"/>
    <w:rsid w:val="0007375E"/>
    <w:rsid w:val="0007578C"/>
    <w:rsid w:val="00083E41"/>
    <w:rsid w:val="00086526"/>
    <w:rsid w:val="00095B7C"/>
    <w:rsid w:val="000E21BE"/>
    <w:rsid w:val="000E663A"/>
    <w:rsid w:val="0010055B"/>
    <w:rsid w:val="00104514"/>
    <w:rsid w:val="0011736E"/>
    <w:rsid w:val="001441E1"/>
    <w:rsid w:val="00160B39"/>
    <w:rsid w:val="0016122B"/>
    <w:rsid w:val="00177D61"/>
    <w:rsid w:val="0018649D"/>
    <w:rsid w:val="00193A4B"/>
    <w:rsid w:val="00194D9D"/>
    <w:rsid w:val="001A0DAC"/>
    <w:rsid w:val="001C407E"/>
    <w:rsid w:val="001D4BDA"/>
    <w:rsid w:val="001E400B"/>
    <w:rsid w:val="00201265"/>
    <w:rsid w:val="00201DD8"/>
    <w:rsid w:val="00202A57"/>
    <w:rsid w:val="002047EF"/>
    <w:rsid w:val="00207AB1"/>
    <w:rsid w:val="002117A7"/>
    <w:rsid w:val="00222F41"/>
    <w:rsid w:val="0022418C"/>
    <w:rsid w:val="002328F4"/>
    <w:rsid w:val="00233844"/>
    <w:rsid w:val="00234DF9"/>
    <w:rsid w:val="0026429F"/>
    <w:rsid w:val="00271660"/>
    <w:rsid w:val="00275614"/>
    <w:rsid w:val="0027728C"/>
    <w:rsid w:val="0029724C"/>
    <w:rsid w:val="002D27EE"/>
    <w:rsid w:val="002D57B2"/>
    <w:rsid w:val="0030124A"/>
    <w:rsid w:val="00315E5F"/>
    <w:rsid w:val="00353B43"/>
    <w:rsid w:val="0035674B"/>
    <w:rsid w:val="00362F73"/>
    <w:rsid w:val="00363226"/>
    <w:rsid w:val="00366B9C"/>
    <w:rsid w:val="0037763B"/>
    <w:rsid w:val="00394006"/>
    <w:rsid w:val="00397366"/>
    <w:rsid w:val="003B5FD7"/>
    <w:rsid w:val="003C2B8D"/>
    <w:rsid w:val="003D67A2"/>
    <w:rsid w:val="003E6463"/>
    <w:rsid w:val="004029E9"/>
    <w:rsid w:val="004077BA"/>
    <w:rsid w:val="0041150A"/>
    <w:rsid w:val="00412E32"/>
    <w:rsid w:val="004427F5"/>
    <w:rsid w:val="00446C96"/>
    <w:rsid w:val="00447439"/>
    <w:rsid w:val="00451103"/>
    <w:rsid w:val="004A5174"/>
    <w:rsid w:val="004B4B04"/>
    <w:rsid w:val="004B5905"/>
    <w:rsid w:val="004C1802"/>
    <w:rsid w:val="004E5029"/>
    <w:rsid w:val="004F4397"/>
    <w:rsid w:val="0050476E"/>
    <w:rsid w:val="00507856"/>
    <w:rsid w:val="00510F71"/>
    <w:rsid w:val="00537B52"/>
    <w:rsid w:val="0056790C"/>
    <w:rsid w:val="005B0432"/>
    <w:rsid w:val="005B2853"/>
    <w:rsid w:val="005B3839"/>
    <w:rsid w:val="005E1907"/>
    <w:rsid w:val="005F4912"/>
    <w:rsid w:val="005F4ED6"/>
    <w:rsid w:val="005F7CA7"/>
    <w:rsid w:val="0062542C"/>
    <w:rsid w:val="00656D1A"/>
    <w:rsid w:val="00666F69"/>
    <w:rsid w:val="006814C0"/>
    <w:rsid w:val="006946A6"/>
    <w:rsid w:val="00696690"/>
    <w:rsid w:val="006E0382"/>
    <w:rsid w:val="006E474B"/>
    <w:rsid w:val="006F0206"/>
    <w:rsid w:val="006F25B5"/>
    <w:rsid w:val="00700123"/>
    <w:rsid w:val="0071523E"/>
    <w:rsid w:val="0078021E"/>
    <w:rsid w:val="007870AD"/>
    <w:rsid w:val="007B2827"/>
    <w:rsid w:val="007C6A55"/>
    <w:rsid w:val="007D766A"/>
    <w:rsid w:val="007E1F38"/>
    <w:rsid w:val="007F40F0"/>
    <w:rsid w:val="00846EFD"/>
    <w:rsid w:val="00857D5A"/>
    <w:rsid w:val="00885DA1"/>
    <w:rsid w:val="00891655"/>
    <w:rsid w:val="0089233E"/>
    <w:rsid w:val="008938EF"/>
    <w:rsid w:val="008B79B8"/>
    <w:rsid w:val="008D509D"/>
    <w:rsid w:val="008D7F9F"/>
    <w:rsid w:val="008F119D"/>
    <w:rsid w:val="008F1413"/>
    <w:rsid w:val="008F26C5"/>
    <w:rsid w:val="0091229F"/>
    <w:rsid w:val="00917F46"/>
    <w:rsid w:val="00954051"/>
    <w:rsid w:val="009573EF"/>
    <w:rsid w:val="00964B25"/>
    <w:rsid w:val="0097389D"/>
    <w:rsid w:val="00980CFC"/>
    <w:rsid w:val="00982D67"/>
    <w:rsid w:val="00983389"/>
    <w:rsid w:val="00986D9B"/>
    <w:rsid w:val="009A64A1"/>
    <w:rsid w:val="009E0CDD"/>
    <w:rsid w:val="009E1837"/>
    <w:rsid w:val="00A243F1"/>
    <w:rsid w:val="00A44768"/>
    <w:rsid w:val="00A76A28"/>
    <w:rsid w:val="00A83ACB"/>
    <w:rsid w:val="00A85EE9"/>
    <w:rsid w:val="00AA6B36"/>
    <w:rsid w:val="00AA7055"/>
    <w:rsid w:val="00B074B3"/>
    <w:rsid w:val="00B16221"/>
    <w:rsid w:val="00B3266B"/>
    <w:rsid w:val="00B37B35"/>
    <w:rsid w:val="00B4192C"/>
    <w:rsid w:val="00B57DE2"/>
    <w:rsid w:val="00B70FBF"/>
    <w:rsid w:val="00B71EE0"/>
    <w:rsid w:val="00B73E13"/>
    <w:rsid w:val="00BA2A9A"/>
    <w:rsid w:val="00BC33B3"/>
    <w:rsid w:val="00BD2F3E"/>
    <w:rsid w:val="00BF2F4E"/>
    <w:rsid w:val="00BF4DF3"/>
    <w:rsid w:val="00C003FB"/>
    <w:rsid w:val="00C06D6F"/>
    <w:rsid w:val="00C1017B"/>
    <w:rsid w:val="00C23CB6"/>
    <w:rsid w:val="00C277C9"/>
    <w:rsid w:val="00C3754B"/>
    <w:rsid w:val="00C37FA6"/>
    <w:rsid w:val="00C53682"/>
    <w:rsid w:val="00C543FB"/>
    <w:rsid w:val="00C54546"/>
    <w:rsid w:val="00C6192B"/>
    <w:rsid w:val="00C9691A"/>
    <w:rsid w:val="00CA7DF6"/>
    <w:rsid w:val="00CD7818"/>
    <w:rsid w:val="00CE459D"/>
    <w:rsid w:val="00CE6BEB"/>
    <w:rsid w:val="00CF14A8"/>
    <w:rsid w:val="00D27128"/>
    <w:rsid w:val="00D87DB3"/>
    <w:rsid w:val="00DB7906"/>
    <w:rsid w:val="00DE66D5"/>
    <w:rsid w:val="00DF30F5"/>
    <w:rsid w:val="00DF43FC"/>
    <w:rsid w:val="00E70D1C"/>
    <w:rsid w:val="00E830B0"/>
    <w:rsid w:val="00E87FEF"/>
    <w:rsid w:val="00EA1812"/>
    <w:rsid w:val="00ED227D"/>
    <w:rsid w:val="00ED74C9"/>
    <w:rsid w:val="00EF3ABA"/>
    <w:rsid w:val="00EF3DAA"/>
    <w:rsid w:val="00F16EDE"/>
    <w:rsid w:val="00F30730"/>
    <w:rsid w:val="00F37BFF"/>
    <w:rsid w:val="00F43546"/>
    <w:rsid w:val="00F5040F"/>
    <w:rsid w:val="00F62818"/>
    <w:rsid w:val="00F858D1"/>
    <w:rsid w:val="00F862D6"/>
    <w:rsid w:val="00F92F31"/>
    <w:rsid w:val="00FC203F"/>
    <w:rsid w:val="00FC2C1F"/>
    <w:rsid w:val="00FF56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54B"/>
    <w:pPr>
      <w:spacing w:after="200" w:line="276" w:lineRule="auto"/>
    </w:pPr>
  </w:style>
  <w:style w:type="paragraph" w:styleId="Heading2">
    <w:name w:val="heading 2"/>
    <w:basedOn w:val="Normal"/>
    <w:next w:val="Normal"/>
    <w:link w:val="Heading2Char"/>
    <w:uiPriority w:val="99"/>
    <w:qFormat/>
    <w:locked/>
    <w:rsid w:val="00451103"/>
    <w:pPr>
      <w:keepNext/>
      <w:autoSpaceDE w:val="0"/>
      <w:autoSpaceDN w:val="0"/>
      <w:adjustRightInd w:val="0"/>
      <w:spacing w:after="0" w:line="240" w:lineRule="auto"/>
      <w:jc w:val="both"/>
      <w:outlineLvl w:val="1"/>
    </w:pPr>
    <w:rPr>
      <w:rFonts w:ascii="Times New Roman" w:hAnsi="Times New Roman"/>
      <w:b/>
      <w:bCs/>
      <w:sz w:val="24"/>
      <w:szCs w:val="28"/>
      <w:lang w:val="fr-FR" w:eastAsia="ro-RO"/>
    </w:rPr>
  </w:style>
  <w:style w:type="paragraph" w:styleId="Heading7">
    <w:name w:val="heading 7"/>
    <w:basedOn w:val="Normal"/>
    <w:next w:val="Normal"/>
    <w:link w:val="Heading7Char"/>
    <w:uiPriority w:val="99"/>
    <w:qFormat/>
    <w:locked/>
    <w:rsid w:val="001441E1"/>
    <w:pPr>
      <w:spacing w:before="240" w:after="60"/>
      <w:outlineLvl w:val="6"/>
    </w:pPr>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2542C"/>
    <w:rPr>
      <w:rFonts w:ascii="Cambria" w:hAnsi="Cambria" w:cs="Times New Roman"/>
      <w:b/>
      <w:bCs/>
      <w:i/>
      <w:iCs/>
      <w:sz w:val="28"/>
      <w:szCs w:val="28"/>
    </w:rPr>
  </w:style>
  <w:style w:type="character" w:customStyle="1" w:styleId="Heading7Char">
    <w:name w:val="Heading 7 Char"/>
    <w:basedOn w:val="DefaultParagraphFont"/>
    <w:link w:val="Heading7"/>
    <w:uiPriority w:val="99"/>
    <w:semiHidden/>
    <w:locked/>
    <w:rsid w:val="00394006"/>
    <w:rPr>
      <w:rFonts w:ascii="Calibri" w:hAnsi="Calibri" w:cs="Times New Roman"/>
      <w:sz w:val="24"/>
      <w:szCs w:val="24"/>
    </w:rPr>
  </w:style>
  <w:style w:type="character" w:customStyle="1" w:styleId="Titlulcrii">
    <w:name w:val="Titlul cărții"/>
    <w:uiPriority w:val="99"/>
    <w:rsid w:val="008938EF"/>
    <w:rPr>
      <w:b/>
      <w:smallCaps/>
      <w:spacing w:val="5"/>
    </w:rPr>
  </w:style>
  <w:style w:type="character" w:customStyle="1" w:styleId="sp1">
    <w:name w:val="sp1"/>
    <w:uiPriority w:val="99"/>
    <w:rsid w:val="00275614"/>
    <w:rPr>
      <w:b/>
      <w:color w:val="8F0000"/>
    </w:rPr>
  </w:style>
  <w:style w:type="paragraph" w:customStyle="1" w:styleId="Default">
    <w:name w:val="Default"/>
    <w:uiPriority w:val="99"/>
    <w:rsid w:val="00275614"/>
    <w:pPr>
      <w:autoSpaceDE w:val="0"/>
      <w:autoSpaceDN w:val="0"/>
      <w:adjustRightInd w:val="0"/>
    </w:pPr>
    <w:rPr>
      <w:rFonts w:ascii="Times New Roman" w:hAnsi="Times New Roman"/>
      <w:color w:val="000000"/>
      <w:sz w:val="24"/>
      <w:szCs w:val="24"/>
    </w:rPr>
  </w:style>
  <w:style w:type="character" w:customStyle="1" w:styleId="tpa1">
    <w:name w:val="tpa1"/>
    <w:basedOn w:val="DefaultParagraphFont"/>
    <w:uiPriority w:val="99"/>
    <w:rsid w:val="00275614"/>
    <w:rPr>
      <w:rFonts w:cs="Times New Roman"/>
    </w:rPr>
  </w:style>
  <w:style w:type="character" w:customStyle="1" w:styleId="tsp1">
    <w:name w:val="tsp1"/>
    <w:basedOn w:val="DefaultParagraphFont"/>
    <w:uiPriority w:val="99"/>
    <w:rsid w:val="00275614"/>
    <w:rPr>
      <w:rFonts w:cs="Times New Roman"/>
    </w:rPr>
  </w:style>
  <w:style w:type="paragraph" w:styleId="BalloonText">
    <w:name w:val="Balloon Text"/>
    <w:basedOn w:val="Normal"/>
    <w:link w:val="BalloonTextChar"/>
    <w:uiPriority w:val="99"/>
    <w:rsid w:val="00315E5F"/>
    <w:pPr>
      <w:suppressAutoHyphens/>
      <w:spacing w:after="0" w:line="240" w:lineRule="auto"/>
    </w:pPr>
    <w:rPr>
      <w:rFonts w:ascii="Tahoma" w:hAnsi="Tahoma" w:cs="Tahoma"/>
      <w:b/>
      <w:sz w:val="16"/>
      <w:szCs w:val="16"/>
      <w:lang w:val="en-AU" w:eastAsia="ar-SA"/>
    </w:rPr>
  </w:style>
  <w:style w:type="character" w:customStyle="1" w:styleId="BalloonTextChar">
    <w:name w:val="Balloon Text Char"/>
    <w:basedOn w:val="DefaultParagraphFont"/>
    <w:link w:val="BalloonText"/>
    <w:uiPriority w:val="99"/>
    <w:semiHidden/>
    <w:locked/>
    <w:rsid w:val="0062542C"/>
    <w:rPr>
      <w:rFonts w:ascii="Times New Roman" w:hAnsi="Times New Roman" w:cs="Times New Roman"/>
      <w:sz w:val="2"/>
    </w:rPr>
  </w:style>
  <w:style w:type="paragraph" w:styleId="BodyText">
    <w:name w:val="Body Text"/>
    <w:basedOn w:val="Normal"/>
    <w:link w:val="BodyTextChar"/>
    <w:uiPriority w:val="99"/>
    <w:rsid w:val="00451103"/>
    <w:pPr>
      <w:spacing w:after="0" w:line="240" w:lineRule="auto"/>
      <w:jc w:val="center"/>
    </w:pPr>
    <w:rPr>
      <w:rFonts w:ascii="Times New Roman" w:hAnsi="Times New Roman"/>
      <w:b/>
      <w:sz w:val="24"/>
      <w:szCs w:val="20"/>
    </w:rPr>
  </w:style>
  <w:style w:type="character" w:customStyle="1" w:styleId="BodyTextChar">
    <w:name w:val="Body Text Char"/>
    <w:basedOn w:val="DefaultParagraphFont"/>
    <w:link w:val="BodyText"/>
    <w:uiPriority w:val="99"/>
    <w:semiHidden/>
    <w:locked/>
    <w:rsid w:val="0062542C"/>
    <w:rPr>
      <w:rFonts w:cs="Times New Roman"/>
    </w:rPr>
  </w:style>
  <w:style w:type="paragraph" w:customStyle="1" w:styleId="Listparagraf">
    <w:name w:val="Listă paragraf"/>
    <w:basedOn w:val="Normal"/>
    <w:uiPriority w:val="99"/>
    <w:rsid w:val="00451103"/>
    <w:pPr>
      <w:spacing w:after="0" w:line="240" w:lineRule="auto"/>
      <w:ind w:left="720"/>
    </w:pPr>
    <w:rPr>
      <w:rFonts w:ascii="Times New Roman" w:hAnsi="Times New Roman"/>
      <w:sz w:val="20"/>
      <w:szCs w:val="20"/>
    </w:rPr>
  </w:style>
  <w:style w:type="paragraph" w:styleId="ListParagraph">
    <w:name w:val="List Paragraph"/>
    <w:aliases w:val="Normal bullet 2,Akapit z listą BS,Outlines a,b,c,List_Paragraph,Multilevel para_II,Akapit z lista BS,List Paragraph1"/>
    <w:basedOn w:val="Normal"/>
    <w:link w:val="ListParagraphChar"/>
    <w:uiPriority w:val="99"/>
    <w:qFormat/>
    <w:rsid w:val="00362F73"/>
    <w:pPr>
      <w:widowControl w:val="0"/>
      <w:spacing w:before="40" w:after="120" w:line="240" w:lineRule="auto"/>
      <w:ind w:left="720"/>
      <w:jc w:val="both"/>
    </w:pPr>
    <w:rPr>
      <w:rFonts w:ascii="Arial" w:hAnsi="Arial"/>
      <w:sz w:val="16"/>
      <w:szCs w:val="20"/>
    </w:rPr>
  </w:style>
  <w:style w:type="character" w:customStyle="1" w:styleId="ListParagraphChar">
    <w:name w:val="List Paragraph Char"/>
    <w:aliases w:val="Normal bullet 2 Char,Akapit z listą BS Char,Outlines a Char,b Char,c Char,List_Paragraph Char,Multilevel para_II Char,Akapit z lista BS Char,List Paragraph1 Char"/>
    <w:link w:val="ListParagraph"/>
    <w:uiPriority w:val="99"/>
    <w:locked/>
    <w:rsid w:val="00362F73"/>
    <w:rPr>
      <w:rFonts w:ascii="Arial" w:hAnsi="Arial"/>
      <w:sz w:val="16"/>
      <w:lang w:val="en-US" w:eastAsia="en-US"/>
    </w:rPr>
  </w:style>
  <w:style w:type="paragraph" w:customStyle="1" w:styleId="Style20">
    <w:name w:val="Style20"/>
    <w:basedOn w:val="Normal"/>
    <w:uiPriority w:val="99"/>
    <w:rsid w:val="00194D9D"/>
    <w:pPr>
      <w:widowControl w:val="0"/>
      <w:autoSpaceDE w:val="0"/>
      <w:autoSpaceDN w:val="0"/>
      <w:adjustRightInd w:val="0"/>
      <w:spacing w:after="0" w:line="274" w:lineRule="exact"/>
      <w:ind w:firstLine="734"/>
      <w:jc w:val="both"/>
    </w:pPr>
    <w:rPr>
      <w:rFonts w:ascii="Arial" w:hAnsi="Arial" w:cs="Arial"/>
      <w:sz w:val="24"/>
      <w:szCs w:val="24"/>
    </w:rPr>
  </w:style>
  <w:style w:type="character" w:customStyle="1" w:styleId="FontStyle66">
    <w:name w:val="Font Style66"/>
    <w:basedOn w:val="DefaultParagraphFont"/>
    <w:uiPriority w:val="99"/>
    <w:rsid w:val="00194D9D"/>
    <w:rPr>
      <w:rFonts w:ascii="Arial" w:hAnsi="Arial" w:cs="Arial"/>
      <w:sz w:val="24"/>
      <w:szCs w:val="24"/>
    </w:rPr>
  </w:style>
  <w:style w:type="paragraph" w:customStyle="1" w:styleId="subsubTutlu">
    <w:name w:val="sub_sub Tutlu"/>
    <w:basedOn w:val="Normal"/>
    <w:link w:val="subsubTutluChar"/>
    <w:uiPriority w:val="99"/>
    <w:rsid w:val="0010055B"/>
    <w:pPr>
      <w:numPr>
        <w:numId w:val="8"/>
      </w:numPr>
      <w:spacing w:after="0" w:line="259" w:lineRule="auto"/>
      <w:jc w:val="both"/>
    </w:pPr>
    <w:rPr>
      <w:rFonts w:ascii="Arial" w:hAnsi="Arial"/>
      <w:sz w:val="24"/>
      <w:szCs w:val="20"/>
    </w:rPr>
  </w:style>
  <w:style w:type="character" w:customStyle="1" w:styleId="subsubTutluChar">
    <w:name w:val="sub_sub Tutlu Char"/>
    <w:link w:val="subsubTutlu"/>
    <w:uiPriority w:val="99"/>
    <w:locked/>
    <w:rsid w:val="0010055B"/>
    <w:rPr>
      <w:rFonts w:ascii="Arial" w:hAnsi="Arial"/>
      <w:sz w:val="24"/>
      <w:lang w:val="en-US" w:eastAsia="en-US"/>
    </w:rPr>
  </w:style>
  <w:style w:type="character" w:customStyle="1" w:styleId="pt1">
    <w:name w:val="pt1"/>
    <w:uiPriority w:val="99"/>
    <w:rsid w:val="00E87FEF"/>
    <w:rPr>
      <w:b/>
      <w:color w:val="8F0000"/>
    </w:rPr>
  </w:style>
  <w:style w:type="character" w:styleId="Hyperlink">
    <w:name w:val="Hyperlink"/>
    <w:basedOn w:val="DefaultParagraphFont"/>
    <w:uiPriority w:val="99"/>
    <w:rsid w:val="00202A57"/>
    <w:rPr>
      <w:rFonts w:cs="Times New Roman"/>
      <w:color w:val="0000FF"/>
      <w:u w:val="single"/>
    </w:rPr>
  </w:style>
  <w:style w:type="paragraph" w:customStyle="1" w:styleId="TableContents">
    <w:name w:val="Table Contents"/>
    <w:basedOn w:val="Normal"/>
    <w:uiPriority w:val="99"/>
    <w:rsid w:val="00022A1B"/>
    <w:pPr>
      <w:suppressLineNumbers/>
      <w:suppressAutoHyphens/>
      <w:spacing w:after="0" w:line="240" w:lineRule="auto"/>
    </w:pPr>
    <w:rPr>
      <w:rFonts w:ascii="Times New Roman" w:hAnsi="Times New Roman"/>
      <w:kern w:val="1"/>
      <w:sz w:val="24"/>
      <w:szCs w:val="24"/>
      <w:lang w:val="en-GB" w:eastAsia="ar-SA"/>
    </w:rPr>
  </w:style>
  <w:style w:type="paragraph" w:styleId="BodyText3">
    <w:name w:val="Body Text 3"/>
    <w:basedOn w:val="Normal"/>
    <w:link w:val="BodyText3Char"/>
    <w:uiPriority w:val="99"/>
    <w:rsid w:val="001441E1"/>
    <w:pPr>
      <w:spacing w:after="120"/>
    </w:pPr>
    <w:rPr>
      <w:sz w:val="16"/>
      <w:szCs w:val="16"/>
    </w:rPr>
  </w:style>
  <w:style w:type="character" w:customStyle="1" w:styleId="BodyText3Char">
    <w:name w:val="Body Text 3 Char"/>
    <w:basedOn w:val="DefaultParagraphFont"/>
    <w:link w:val="BodyText3"/>
    <w:uiPriority w:val="99"/>
    <w:semiHidden/>
    <w:locked/>
    <w:rsid w:val="00394006"/>
    <w:rPr>
      <w:rFonts w:cs="Times New Roman"/>
      <w:sz w:val="16"/>
      <w:szCs w:val="16"/>
    </w:rPr>
  </w:style>
  <w:style w:type="paragraph" w:styleId="BodyTextIndent2">
    <w:name w:val="Body Text Indent 2"/>
    <w:basedOn w:val="Normal"/>
    <w:link w:val="BodyTextIndent2Char"/>
    <w:uiPriority w:val="99"/>
    <w:rsid w:val="001441E1"/>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1441E1"/>
    <w:rPr>
      <w:rFonts w:ascii="Calibri" w:hAnsi="Calibri" w:cs="Times New Roman"/>
      <w:sz w:val="22"/>
      <w:szCs w:val="22"/>
      <w:lang w:val="en-US" w:eastAsia="en-US" w:bidi="ar-SA"/>
    </w:rPr>
  </w:style>
  <w:style w:type="paragraph" w:styleId="BodyTextIndent3">
    <w:name w:val="Body Text Indent 3"/>
    <w:basedOn w:val="Normal"/>
    <w:link w:val="BodyTextIndent3Char"/>
    <w:uiPriority w:val="99"/>
    <w:rsid w:val="001441E1"/>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1441E1"/>
    <w:rPr>
      <w:rFonts w:ascii="Calibri" w:hAnsi="Calibri" w:cs="Times New Roman"/>
      <w:sz w:val="16"/>
      <w:szCs w:val="16"/>
      <w:lang w:val="en-US" w:eastAsia="en-US" w:bidi="ar-SA"/>
    </w:rPr>
  </w:style>
  <w:style w:type="paragraph" w:customStyle="1" w:styleId="Tabel">
    <w:name w:val="Tabel"/>
    <w:basedOn w:val="Normal"/>
    <w:next w:val="Normal"/>
    <w:uiPriority w:val="99"/>
    <w:rsid w:val="001441E1"/>
    <w:pPr>
      <w:tabs>
        <w:tab w:val="left" w:pos="0"/>
      </w:tabs>
      <w:spacing w:after="0" w:line="360" w:lineRule="auto"/>
      <w:jc w:val="both"/>
    </w:pPr>
    <w:rPr>
      <w:rFonts w:ascii="Times New Roman (ro)" w:hAnsi="Times New Roman (ro)"/>
      <w:kern w:val="16"/>
      <w:sz w:val="24"/>
      <w:szCs w:val="20"/>
      <w:lang w:val="ro-RO" w:eastAsia="ro-RO"/>
    </w:rPr>
  </w:style>
  <w:style w:type="paragraph" w:customStyle="1" w:styleId="ShortReturnAddress">
    <w:name w:val="Short Return Address"/>
    <w:basedOn w:val="Normal"/>
    <w:uiPriority w:val="99"/>
    <w:rsid w:val="001441E1"/>
    <w:pPr>
      <w:spacing w:after="0" w:line="240" w:lineRule="auto"/>
    </w:pPr>
    <w:rPr>
      <w:rFonts w:ascii="Times New Roman (ro)" w:hAnsi="Times New Roman (ro)"/>
      <w:sz w:val="24"/>
      <w:szCs w:val="20"/>
      <w:lang w:eastAsia="ro-RO"/>
    </w:rPr>
  </w:style>
  <w:style w:type="paragraph" w:styleId="Title">
    <w:name w:val="Title"/>
    <w:basedOn w:val="Normal"/>
    <w:link w:val="TitleChar"/>
    <w:uiPriority w:val="99"/>
    <w:qFormat/>
    <w:locked/>
    <w:rsid w:val="001441E1"/>
    <w:pPr>
      <w:spacing w:after="0" w:line="240" w:lineRule="auto"/>
      <w:jc w:val="center"/>
    </w:pPr>
    <w:rPr>
      <w:rFonts w:ascii="Times New Roman" w:hAnsi="Times New Roman"/>
      <w:b/>
      <w:sz w:val="28"/>
      <w:szCs w:val="20"/>
      <w:lang w:val="ro-RO"/>
    </w:rPr>
  </w:style>
  <w:style w:type="character" w:customStyle="1" w:styleId="TitleChar">
    <w:name w:val="Title Char"/>
    <w:basedOn w:val="DefaultParagraphFont"/>
    <w:link w:val="Title"/>
    <w:uiPriority w:val="99"/>
    <w:locked/>
    <w:rsid w:val="001441E1"/>
    <w:rPr>
      <w:rFonts w:cs="Times New Roman"/>
      <w:b/>
      <w:sz w:val="28"/>
      <w:lang w:val="ro-RO" w:eastAsia="en-US" w:bidi="ar-SA"/>
    </w:rPr>
  </w:style>
  <w:style w:type="paragraph" w:customStyle="1" w:styleId="Style21">
    <w:name w:val="Style21"/>
    <w:basedOn w:val="Normal"/>
    <w:uiPriority w:val="99"/>
    <w:rsid w:val="001441E1"/>
    <w:pPr>
      <w:widowControl w:val="0"/>
      <w:autoSpaceDE w:val="0"/>
      <w:autoSpaceDN w:val="0"/>
      <w:adjustRightInd w:val="0"/>
      <w:spacing w:after="0" w:line="274" w:lineRule="exact"/>
      <w:ind w:firstLine="566"/>
      <w:jc w:val="both"/>
    </w:pPr>
    <w:rPr>
      <w:rFonts w:ascii="Arial" w:hAnsi="Arial" w:cs="Arial"/>
      <w:sz w:val="24"/>
      <w:szCs w:val="24"/>
      <w:lang w:val="ru-RU" w:eastAsia="ru-RU"/>
    </w:rPr>
  </w:style>
  <w:style w:type="character" w:customStyle="1" w:styleId="FontStyle69">
    <w:name w:val="Font Style69"/>
    <w:uiPriority w:val="99"/>
    <w:rsid w:val="001441E1"/>
    <w:rPr>
      <w:rFonts w:ascii="Arial" w:hAnsi="Arial"/>
      <w:b/>
      <w:sz w:val="18"/>
    </w:rPr>
  </w:style>
  <w:style w:type="character" w:customStyle="1" w:styleId="FontStyle67">
    <w:name w:val="Font Style67"/>
    <w:uiPriority w:val="99"/>
    <w:rsid w:val="001441E1"/>
    <w:rPr>
      <w:rFonts w:ascii="Arial" w:hAnsi="Arial"/>
      <w:sz w:val="22"/>
    </w:rPr>
  </w:style>
  <w:style w:type="paragraph" w:customStyle="1" w:styleId="Normal14">
    <w:name w:val="Normal+14"/>
    <w:basedOn w:val="Normal"/>
    <w:uiPriority w:val="99"/>
    <w:rsid w:val="001441E1"/>
    <w:pPr>
      <w:spacing w:after="0" w:line="240" w:lineRule="auto"/>
      <w:ind w:firstLine="720"/>
      <w:jc w:val="both"/>
    </w:pPr>
    <w:rPr>
      <w:rFonts w:ascii="Times New Roman" w:hAnsi="Times New Roman"/>
      <w:sz w:val="28"/>
      <w:szCs w:val="28"/>
      <w:lang w:val="ro-RO" w:eastAsia="ro-RO"/>
    </w:rPr>
  </w:style>
  <w:style w:type="paragraph" w:customStyle="1" w:styleId="Style25">
    <w:name w:val="Style25"/>
    <w:basedOn w:val="Normal"/>
    <w:uiPriority w:val="99"/>
    <w:rsid w:val="001441E1"/>
    <w:pPr>
      <w:widowControl w:val="0"/>
      <w:autoSpaceDE w:val="0"/>
      <w:autoSpaceDN w:val="0"/>
      <w:adjustRightInd w:val="0"/>
      <w:spacing w:after="0" w:line="240" w:lineRule="auto"/>
    </w:pPr>
    <w:rPr>
      <w:rFonts w:ascii="Arial" w:hAnsi="Arial"/>
      <w:sz w:val="24"/>
      <w:szCs w:val="24"/>
      <w:lang w:val="ru-RU" w:eastAsia="ru-RU"/>
    </w:rPr>
  </w:style>
  <w:style w:type="character" w:customStyle="1" w:styleId="FontStyle71">
    <w:name w:val="Font Style71"/>
    <w:uiPriority w:val="99"/>
    <w:rsid w:val="001441E1"/>
    <w:rPr>
      <w:rFonts w:ascii="Arial" w:hAnsi="Arial"/>
      <w:b/>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775</TotalTime>
  <Pages>25</Pages>
  <Words>11262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207</cp:revision>
  <cp:lastPrinted>2019-06-25T08:27:00Z</cp:lastPrinted>
  <dcterms:created xsi:type="dcterms:W3CDTF">2019-01-29T14:13:00Z</dcterms:created>
  <dcterms:modified xsi:type="dcterms:W3CDTF">2019-06-26T07:32:00Z</dcterms:modified>
</cp:coreProperties>
</file>