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F6" w:rsidRPr="00A773B2" w:rsidRDefault="00C247F6" w:rsidP="007F40F0">
      <w:pPr>
        <w:autoSpaceDE w:val="0"/>
        <w:autoSpaceDN w:val="0"/>
        <w:adjustRightInd w:val="0"/>
        <w:spacing w:after="0" w:line="240" w:lineRule="auto"/>
        <w:jc w:val="both"/>
        <w:rPr>
          <w:rFonts w:ascii="Times New Roman" w:hAnsi="Times New Roman"/>
          <w:sz w:val="28"/>
          <w:szCs w:val="28"/>
          <w:lang w:val="pt-BR"/>
        </w:rPr>
      </w:pPr>
      <w:r w:rsidRPr="00A773B2">
        <w:rPr>
          <w:rFonts w:ascii="Times New Roman" w:hAnsi="Times New Roman"/>
          <w:sz w:val="28"/>
          <w:szCs w:val="28"/>
          <w:lang w:val="pt-BR"/>
        </w:rPr>
        <w:t xml:space="preserve">    ANEXA 5.E</w:t>
      </w:r>
    </w:p>
    <w:p w:rsidR="00C247F6" w:rsidRPr="00A773B2"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color w:val="FF0000"/>
          <w:sz w:val="28"/>
          <w:szCs w:val="28"/>
          <w:lang w:val="pt-BR"/>
        </w:rPr>
        <w:t xml:space="preserve">    </w:t>
      </w:r>
      <w:r w:rsidRPr="00A773B2">
        <w:rPr>
          <w:rFonts w:ascii="Times New Roman" w:hAnsi="Times New Roman"/>
          <w:sz w:val="28"/>
          <w:szCs w:val="28"/>
          <w:lang w:val="pt-BR"/>
        </w:rPr>
        <w:t>la procedură</w:t>
      </w:r>
    </w:p>
    <w:p w:rsidR="00C247F6" w:rsidRPr="00A773B2" w:rsidRDefault="00C247F6" w:rsidP="007F40F0">
      <w:pPr>
        <w:autoSpaceDE w:val="0"/>
        <w:autoSpaceDN w:val="0"/>
        <w:adjustRightInd w:val="0"/>
        <w:spacing w:after="0" w:line="240" w:lineRule="auto"/>
        <w:jc w:val="both"/>
        <w:rPr>
          <w:rFonts w:ascii="Times New Roman" w:hAnsi="Times New Roman"/>
          <w:sz w:val="28"/>
          <w:szCs w:val="28"/>
          <w:lang w:val="pt-BR"/>
        </w:rPr>
      </w:pPr>
    </w:p>
    <w:p w:rsidR="00C247F6" w:rsidRPr="00A773B2" w:rsidRDefault="00C247F6" w:rsidP="00A83ACB">
      <w:pPr>
        <w:autoSpaceDE w:val="0"/>
        <w:autoSpaceDN w:val="0"/>
        <w:adjustRightInd w:val="0"/>
        <w:spacing w:after="0" w:line="240" w:lineRule="auto"/>
        <w:jc w:val="center"/>
        <w:rPr>
          <w:rFonts w:ascii="Times New Roman" w:hAnsi="Times New Roman"/>
          <w:sz w:val="32"/>
          <w:szCs w:val="32"/>
          <w:lang w:val="pt-BR"/>
        </w:rPr>
      </w:pPr>
      <w:r w:rsidRPr="00A773B2">
        <w:rPr>
          <w:rFonts w:ascii="Times New Roman" w:hAnsi="Times New Roman"/>
          <w:b/>
          <w:bCs/>
          <w:sz w:val="32"/>
          <w:szCs w:val="32"/>
          <w:lang w:val="pt-BR"/>
        </w:rPr>
        <w:t>Memoriu de prezentare</w:t>
      </w:r>
    </w:p>
    <w:p w:rsidR="00C247F6" w:rsidRPr="00A773B2" w:rsidRDefault="00C247F6" w:rsidP="007F40F0">
      <w:pPr>
        <w:autoSpaceDE w:val="0"/>
        <w:autoSpaceDN w:val="0"/>
        <w:adjustRightInd w:val="0"/>
        <w:spacing w:after="0" w:line="240" w:lineRule="auto"/>
        <w:jc w:val="both"/>
        <w:rPr>
          <w:rFonts w:ascii="Times New Roman" w:hAnsi="Times New Roman"/>
          <w:sz w:val="28"/>
          <w:szCs w:val="28"/>
          <w:lang w:val="pt-BR"/>
        </w:rPr>
      </w:pPr>
    </w:p>
    <w:p w:rsidR="00C247F6" w:rsidRPr="00A773B2" w:rsidRDefault="00C247F6" w:rsidP="00927CDD">
      <w:pPr>
        <w:autoSpaceDE w:val="0"/>
        <w:autoSpaceDN w:val="0"/>
        <w:adjustRightInd w:val="0"/>
        <w:spacing w:after="0" w:line="240" w:lineRule="auto"/>
        <w:jc w:val="both"/>
        <w:rPr>
          <w:rFonts w:ascii="Times New Roman" w:hAnsi="Times New Roman"/>
          <w:lang w:val="ro-RO"/>
        </w:rPr>
      </w:pPr>
      <w:r w:rsidRPr="00A773B2">
        <w:rPr>
          <w:rFonts w:ascii="Times New Roman" w:hAnsi="Times New Roman"/>
          <w:b/>
          <w:sz w:val="28"/>
          <w:szCs w:val="28"/>
          <w:lang w:val="pt-BR"/>
        </w:rPr>
        <w:t xml:space="preserve">    I. Denumirea proiectului:</w:t>
      </w:r>
      <w:r w:rsidRPr="00A773B2">
        <w:rPr>
          <w:rFonts w:ascii="Times New Roman" w:hAnsi="Times New Roman"/>
          <w:sz w:val="28"/>
          <w:szCs w:val="28"/>
          <w:lang w:val="pt-BR"/>
        </w:rPr>
        <w:t xml:space="preserve"> </w:t>
      </w:r>
      <w:r w:rsidRPr="00A773B2">
        <w:rPr>
          <w:rFonts w:ascii="Times New Roman" w:hAnsi="Times New Roman"/>
          <w:sz w:val="24"/>
          <w:szCs w:val="24"/>
          <w:lang w:val="ro-RO"/>
        </w:rPr>
        <w:t>„</w:t>
      </w:r>
      <w:r w:rsidRPr="00A773B2">
        <w:rPr>
          <w:rFonts w:ascii="Times New Roman" w:hAnsi="Times New Roman"/>
          <w:b/>
          <w:sz w:val="24"/>
          <w:szCs w:val="24"/>
          <w:lang w:val="pt-BR"/>
        </w:rPr>
        <w:t>EXTINDERE RETEA PUBLICA DE ALIMENTARE CU APA IN LOCALITATEA CUZA VODA, COMUNA CUZA VODA, JUDETUL CONSTANTA</w:t>
      </w:r>
      <w:r w:rsidRPr="00A773B2">
        <w:rPr>
          <w:rFonts w:ascii="Times New Roman" w:hAnsi="Times New Roman"/>
          <w:sz w:val="24"/>
          <w:szCs w:val="24"/>
          <w:lang w:val="ro-RO"/>
        </w:rPr>
        <w:t>”</w:t>
      </w:r>
    </w:p>
    <w:p w:rsidR="00C247F6" w:rsidRPr="00A773B2" w:rsidRDefault="00C247F6" w:rsidP="00927CDD">
      <w:pPr>
        <w:autoSpaceDE w:val="0"/>
        <w:autoSpaceDN w:val="0"/>
        <w:adjustRightInd w:val="0"/>
        <w:spacing w:after="0" w:line="240" w:lineRule="auto"/>
        <w:jc w:val="both"/>
        <w:rPr>
          <w:rFonts w:ascii="Times New Roman" w:hAnsi="Times New Roman"/>
          <w:b/>
          <w:sz w:val="28"/>
          <w:szCs w:val="28"/>
          <w:lang w:val="ro-RO"/>
        </w:rPr>
      </w:pPr>
      <w:r w:rsidRPr="00A773B2">
        <w:rPr>
          <w:rFonts w:ascii="Times New Roman" w:hAnsi="Times New Roman"/>
          <w:b/>
          <w:sz w:val="28"/>
          <w:szCs w:val="28"/>
          <w:lang w:val="ro-RO"/>
        </w:rPr>
        <w:t xml:space="preserve">   II. Titular:</w:t>
      </w:r>
    </w:p>
    <w:p w:rsidR="00C247F6" w:rsidRPr="00A773B2" w:rsidRDefault="00C247F6" w:rsidP="00927CDD">
      <w:pPr>
        <w:spacing w:line="240" w:lineRule="auto"/>
        <w:jc w:val="both"/>
        <w:rPr>
          <w:rFonts w:ascii="Times New Roman" w:hAnsi="Times New Roman"/>
          <w:sz w:val="28"/>
          <w:szCs w:val="28"/>
          <w:lang w:val="ro-RO"/>
        </w:rPr>
      </w:pPr>
      <w:r w:rsidRPr="00A773B2">
        <w:rPr>
          <w:rFonts w:ascii="Times New Roman" w:hAnsi="Times New Roman"/>
          <w:sz w:val="28"/>
          <w:szCs w:val="28"/>
          <w:lang w:val="ro-RO"/>
        </w:rPr>
        <w:t xml:space="preserve">- </w:t>
      </w:r>
      <w:r w:rsidRPr="00A773B2">
        <w:rPr>
          <w:rFonts w:ascii="Times New Roman" w:hAnsi="Times New Roman"/>
          <w:b/>
          <w:sz w:val="28"/>
          <w:szCs w:val="28"/>
          <w:lang w:val="ro-RO"/>
        </w:rPr>
        <w:t>Numele</w:t>
      </w:r>
      <w:r w:rsidRPr="00A773B2">
        <w:rPr>
          <w:rFonts w:ascii="Times New Roman" w:hAnsi="Times New Roman"/>
          <w:sz w:val="28"/>
          <w:szCs w:val="28"/>
          <w:lang w:val="ro-RO"/>
        </w:rPr>
        <w:t xml:space="preserve"> :</w:t>
      </w:r>
      <w:r w:rsidRPr="00A773B2">
        <w:rPr>
          <w:rStyle w:val="tpa1"/>
          <w:rFonts w:ascii="Times New Roman" w:hAnsi="Times New Roman"/>
          <w:sz w:val="28"/>
          <w:szCs w:val="28"/>
          <w:lang w:val="ro-RO"/>
        </w:rPr>
        <w:t xml:space="preserve"> </w:t>
      </w:r>
      <w:r w:rsidRPr="00A773B2">
        <w:rPr>
          <w:rStyle w:val="tpa1"/>
          <w:rFonts w:ascii="Times New Roman" w:hAnsi="Times New Roman"/>
          <w:sz w:val="24"/>
          <w:szCs w:val="24"/>
          <w:lang w:val="ro-RO"/>
        </w:rPr>
        <w:t xml:space="preserve">COMUNA </w:t>
      </w:r>
      <w:r w:rsidRPr="00A773B2">
        <w:rPr>
          <w:rFonts w:ascii="Times New Roman" w:hAnsi="Times New Roman"/>
          <w:sz w:val="24"/>
          <w:szCs w:val="24"/>
          <w:lang w:val="ro-RO"/>
        </w:rPr>
        <w:t>CUZA VODA PRIN VANCEA MIHAI</w:t>
      </w:r>
      <w:r w:rsidRPr="00A773B2">
        <w:rPr>
          <w:rStyle w:val="tpa1"/>
          <w:rFonts w:ascii="Times New Roman" w:hAnsi="Times New Roman"/>
          <w:sz w:val="28"/>
          <w:szCs w:val="28"/>
          <w:lang w:val="ro-RO"/>
        </w:rPr>
        <w:t>;</w:t>
      </w:r>
    </w:p>
    <w:p w:rsidR="00C247F6" w:rsidRPr="00A773B2" w:rsidRDefault="00C247F6" w:rsidP="00927CDD">
      <w:pPr>
        <w:spacing w:line="240" w:lineRule="auto"/>
        <w:jc w:val="both"/>
        <w:rPr>
          <w:rFonts w:ascii="Times New Roman" w:hAnsi="Times New Roman"/>
          <w:sz w:val="28"/>
          <w:szCs w:val="28"/>
          <w:lang w:val="ro-RO"/>
        </w:rPr>
      </w:pPr>
      <w:r w:rsidRPr="00A773B2">
        <w:rPr>
          <w:rFonts w:ascii="Times New Roman" w:hAnsi="Times New Roman"/>
          <w:sz w:val="28"/>
          <w:szCs w:val="28"/>
          <w:lang w:val="ro-RO"/>
        </w:rPr>
        <w:t xml:space="preserve">- </w:t>
      </w:r>
      <w:r w:rsidRPr="00A773B2">
        <w:rPr>
          <w:rFonts w:ascii="Times New Roman" w:hAnsi="Times New Roman"/>
          <w:b/>
          <w:sz w:val="28"/>
          <w:szCs w:val="28"/>
          <w:lang w:val="ro-RO"/>
        </w:rPr>
        <w:t>Adresa poştală</w:t>
      </w:r>
      <w:r w:rsidRPr="00A773B2">
        <w:rPr>
          <w:rFonts w:ascii="Times New Roman" w:hAnsi="Times New Roman"/>
          <w:sz w:val="28"/>
          <w:szCs w:val="28"/>
          <w:lang w:val="ro-RO"/>
        </w:rPr>
        <w:t>:</w:t>
      </w:r>
      <w:r w:rsidRPr="00A773B2">
        <w:rPr>
          <w:rStyle w:val="tpa1"/>
          <w:rFonts w:ascii="Times New Roman" w:hAnsi="Times New Roman"/>
          <w:sz w:val="28"/>
          <w:szCs w:val="28"/>
          <w:lang w:val="ro-RO"/>
        </w:rPr>
        <w:t xml:space="preserve"> </w:t>
      </w:r>
      <w:r w:rsidRPr="00A773B2">
        <w:rPr>
          <w:rFonts w:ascii="Times New Roman" w:hAnsi="Times New Roman"/>
          <w:sz w:val="28"/>
          <w:lang w:val="ro-RO"/>
        </w:rPr>
        <w:t xml:space="preserve">sat Cuza Voda, </w:t>
      </w:r>
      <w:r w:rsidRPr="00A773B2">
        <w:rPr>
          <w:rStyle w:val="tpa1"/>
          <w:rFonts w:ascii="Times New Roman" w:hAnsi="Times New Roman"/>
          <w:sz w:val="28"/>
          <w:lang w:val="ro-RO"/>
        </w:rPr>
        <w:t xml:space="preserve">comuna </w:t>
      </w:r>
      <w:r w:rsidRPr="00A773B2">
        <w:rPr>
          <w:rFonts w:ascii="Times New Roman" w:hAnsi="Times New Roman"/>
          <w:sz w:val="28"/>
          <w:lang w:val="ro-RO"/>
        </w:rPr>
        <w:t>Cuza Voda, strada Medgidiei, nr.58</w:t>
      </w:r>
      <w:r w:rsidRPr="00A773B2">
        <w:rPr>
          <w:rFonts w:ascii="Times New Roman" w:hAnsi="Times New Roman"/>
          <w:sz w:val="28"/>
          <w:szCs w:val="28"/>
          <w:lang w:val="ro-RO"/>
        </w:rPr>
        <w:t xml:space="preserve">, </w:t>
      </w:r>
      <w:r w:rsidRPr="00A773B2">
        <w:rPr>
          <w:rStyle w:val="tpa1"/>
          <w:rFonts w:ascii="Times New Roman" w:hAnsi="Times New Roman"/>
          <w:sz w:val="28"/>
          <w:szCs w:val="28"/>
          <w:lang w:val="ro-RO"/>
        </w:rPr>
        <w:t xml:space="preserve"> judetul Constanta.</w:t>
      </w:r>
    </w:p>
    <w:p w:rsidR="00C247F6" w:rsidRPr="00F962B0" w:rsidRDefault="00C247F6" w:rsidP="00A773B2">
      <w:pPr>
        <w:spacing w:line="240" w:lineRule="auto"/>
        <w:jc w:val="both"/>
        <w:rPr>
          <w:rFonts w:ascii="Times New Roman" w:hAnsi="Times New Roman"/>
          <w:sz w:val="24"/>
          <w:szCs w:val="24"/>
          <w:shd w:val="clear" w:color="auto" w:fill="F2F3F7"/>
          <w:lang w:val="ro-RO"/>
        </w:rPr>
      </w:pPr>
      <w:r w:rsidRPr="00A773B2">
        <w:rPr>
          <w:rFonts w:ascii="Times New Roman" w:hAnsi="Times New Roman"/>
          <w:sz w:val="28"/>
          <w:szCs w:val="28"/>
          <w:lang w:val="ro-RO"/>
        </w:rPr>
        <w:t xml:space="preserve">- Numărul de telefon, de fax şi adresa de e-mail, adresa paginii de internet: </w:t>
      </w:r>
      <w:r w:rsidRPr="00A773B2">
        <w:rPr>
          <w:rFonts w:ascii="Times New Roman" w:hAnsi="Times New Roman"/>
          <w:sz w:val="24"/>
          <w:szCs w:val="24"/>
          <w:lang w:val="ro-RO"/>
        </w:rPr>
        <w:t>0</w:t>
      </w:r>
      <w:r w:rsidRPr="00F962B0">
        <w:rPr>
          <w:rFonts w:ascii="Times New Roman" w:hAnsi="Times New Roman"/>
          <w:sz w:val="24"/>
          <w:szCs w:val="24"/>
          <w:lang w:val="ro-RO"/>
        </w:rPr>
        <w:t xml:space="preserve">241811115, e-mail </w:t>
      </w:r>
      <w:hyperlink r:id="rId5" w:history="1">
        <w:r w:rsidRPr="00F962B0">
          <w:rPr>
            <w:rStyle w:val="Hyperlink"/>
            <w:rFonts w:ascii="Times New Roman" w:hAnsi="Times New Roman"/>
            <w:color w:val="auto"/>
            <w:sz w:val="24"/>
            <w:szCs w:val="24"/>
            <w:u w:val="none"/>
            <w:shd w:val="clear" w:color="auto" w:fill="F2F3F7"/>
            <w:lang w:val="ro-RO"/>
          </w:rPr>
          <w:t>primariacuzavoda@gmail.com</w:t>
        </w:r>
      </w:hyperlink>
    </w:p>
    <w:p w:rsidR="00C247F6" w:rsidRPr="00A773B2" w:rsidRDefault="00C247F6" w:rsidP="00A773B2">
      <w:pPr>
        <w:spacing w:line="240" w:lineRule="auto"/>
        <w:jc w:val="both"/>
        <w:rPr>
          <w:rFonts w:ascii="Times New Roman" w:hAnsi="Times New Roman"/>
          <w:sz w:val="28"/>
          <w:szCs w:val="28"/>
          <w:lang w:val="pt-BR"/>
        </w:rPr>
      </w:pPr>
      <w:r w:rsidRPr="00A773B2">
        <w:rPr>
          <w:rFonts w:ascii="Times New Roman" w:hAnsi="Times New Roman"/>
          <w:sz w:val="28"/>
          <w:szCs w:val="28"/>
          <w:lang w:val="pt-BR"/>
        </w:rPr>
        <w:t xml:space="preserve">- Numele persoanelor de contact: </w:t>
      </w:r>
    </w:p>
    <w:p w:rsidR="00C247F6" w:rsidRPr="00A773B2" w:rsidRDefault="00C247F6" w:rsidP="00927CDD">
      <w:pPr>
        <w:spacing w:line="240" w:lineRule="auto"/>
        <w:rPr>
          <w:rFonts w:ascii="Times New Roman" w:hAnsi="Times New Roman"/>
          <w:sz w:val="28"/>
          <w:szCs w:val="28"/>
          <w:lang w:val="pt-BR" w:eastAsia="ro-RO"/>
        </w:rPr>
      </w:pPr>
      <w:r w:rsidRPr="00A773B2">
        <w:rPr>
          <w:rFonts w:ascii="Times New Roman" w:hAnsi="Times New Roman"/>
          <w:sz w:val="28"/>
          <w:szCs w:val="28"/>
          <w:lang w:val="pt-BR"/>
        </w:rPr>
        <w:t xml:space="preserve">                       - director/manager/administrator/PRIMAR: </w:t>
      </w:r>
      <w:r w:rsidRPr="00A773B2">
        <w:rPr>
          <w:rFonts w:ascii="Times New Roman" w:hAnsi="Times New Roman"/>
          <w:sz w:val="28"/>
          <w:szCs w:val="28"/>
          <w:shd w:val="clear" w:color="auto" w:fill="FFFFFF"/>
          <w:lang w:val="pt-BR" w:eastAsia="ro-RO"/>
        </w:rPr>
        <w:t>DULGHERU VIOREL</w:t>
      </w:r>
      <w:r w:rsidRPr="00A773B2">
        <w:rPr>
          <w:rFonts w:ascii="Times New Roman" w:hAnsi="Times New Roman"/>
          <w:sz w:val="28"/>
          <w:szCs w:val="28"/>
          <w:lang w:val="pt-BR"/>
        </w:rPr>
        <w:t xml:space="preserve">; </w:t>
      </w:r>
    </w:p>
    <w:p w:rsidR="00C247F6" w:rsidRPr="00A773B2" w:rsidRDefault="00C247F6" w:rsidP="00927CDD">
      <w:pPr>
        <w:spacing w:line="240" w:lineRule="auto"/>
        <w:ind w:left="1440"/>
        <w:jc w:val="both"/>
        <w:rPr>
          <w:rFonts w:ascii="Times New Roman" w:hAnsi="Times New Roman"/>
          <w:sz w:val="28"/>
          <w:szCs w:val="28"/>
          <w:lang w:val="it-IT"/>
        </w:rPr>
      </w:pPr>
      <w:r w:rsidRPr="00A773B2">
        <w:rPr>
          <w:rFonts w:ascii="Times New Roman" w:hAnsi="Times New Roman"/>
          <w:sz w:val="28"/>
          <w:szCs w:val="28"/>
          <w:lang w:val="it-IT"/>
        </w:rPr>
        <w:t xml:space="preserve">- responsabil pentru protecţia mediului: </w:t>
      </w:r>
      <w:r w:rsidRPr="00A773B2">
        <w:rPr>
          <w:rFonts w:ascii="Times New Roman" w:hAnsi="Times New Roman"/>
          <w:sz w:val="28"/>
          <w:szCs w:val="28"/>
          <w:shd w:val="clear" w:color="auto" w:fill="FFFFFF"/>
          <w:lang w:val="it-IT"/>
        </w:rPr>
        <w:t>COSTEL TIC</w:t>
      </w:r>
      <w:r w:rsidRPr="00A773B2">
        <w:rPr>
          <w:rFonts w:ascii="Times New Roman" w:hAnsi="Times New Roman"/>
          <w:sz w:val="28"/>
          <w:szCs w:val="28"/>
          <w:shd w:val="clear" w:color="auto" w:fill="FFFFFF"/>
          <w:lang w:val="ro-RO"/>
        </w:rPr>
        <w:t>Ă</w:t>
      </w:r>
      <w:r w:rsidRPr="00A773B2">
        <w:rPr>
          <w:rFonts w:ascii="Times New Roman" w:hAnsi="Times New Roman"/>
          <w:sz w:val="28"/>
          <w:szCs w:val="28"/>
          <w:lang w:val="it-IT"/>
        </w:rPr>
        <w:t>.</w:t>
      </w:r>
    </w:p>
    <w:p w:rsidR="00C247F6" w:rsidRPr="00A773B2" w:rsidRDefault="00C247F6" w:rsidP="007F40F0">
      <w:pPr>
        <w:autoSpaceDE w:val="0"/>
        <w:autoSpaceDN w:val="0"/>
        <w:adjustRightInd w:val="0"/>
        <w:spacing w:after="0" w:line="240" w:lineRule="auto"/>
        <w:jc w:val="both"/>
        <w:rPr>
          <w:rFonts w:ascii="Times New Roman" w:hAnsi="Times New Roman"/>
          <w:b/>
          <w:sz w:val="28"/>
          <w:szCs w:val="28"/>
          <w:lang w:val="it-IT"/>
        </w:rPr>
      </w:pPr>
      <w:r w:rsidRPr="00A773B2">
        <w:rPr>
          <w:rFonts w:ascii="Times New Roman" w:hAnsi="Times New Roman"/>
          <w:b/>
          <w:sz w:val="28"/>
          <w:szCs w:val="28"/>
          <w:lang w:val="it-IT"/>
        </w:rPr>
        <w:t xml:space="preserve"> III. Descrierea caracteristicilor fizice ale întregului proiect:</w:t>
      </w:r>
    </w:p>
    <w:p w:rsidR="00C247F6" w:rsidRPr="00A773B2" w:rsidRDefault="00C247F6" w:rsidP="00927CDD">
      <w:pPr>
        <w:autoSpaceDE w:val="0"/>
        <w:autoSpaceDN w:val="0"/>
        <w:adjustRightInd w:val="0"/>
        <w:spacing w:after="0" w:line="240" w:lineRule="auto"/>
        <w:jc w:val="both"/>
        <w:rPr>
          <w:rFonts w:ascii="Times New Roman" w:hAnsi="Times New Roman"/>
          <w:lang w:val="it-IT"/>
        </w:rPr>
      </w:pPr>
      <w:r w:rsidRPr="00A773B2">
        <w:rPr>
          <w:rFonts w:ascii="Times New Roman" w:hAnsi="Times New Roman"/>
          <w:sz w:val="28"/>
          <w:szCs w:val="28"/>
          <w:lang w:val="it-IT"/>
        </w:rPr>
        <w:t xml:space="preserve">    a) un rezumat al proiectului:</w:t>
      </w:r>
      <w:r w:rsidRPr="00A773B2">
        <w:rPr>
          <w:rFonts w:ascii="Times New Roman" w:hAnsi="Times New Roman"/>
          <w:b/>
          <w:lang w:val="ro-RO"/>
        </w:rPr>
        <w:t xml:space="preserve"> </w:t>
      </w:r>
    </w:p>
    <w:p w:rsidR="00C247F6" w:rsidRPr="00F962B0" w:rsidRDefault="00C247F6" w:rsidP="00DA0962">
      <w:pPr>
        <w:autoSpaceDE w:val="0"/>
        <w:autoSpaceDN w:val="0"/>
        <w:adjustRightInd w:val="0"/>
        <w:spacing w:after="0" w:line="240" w:lineRule="auto"/>
        <w:ind w:firstLine="720"/>
        <w:jc w:val="both"/>
        <w:rPr>
          <w:rFonts w:ascii="Times New Roman" w:hAnsi="Times New Roman"/>
          <w:color w:val="000000"/>
          <w:sz w:val="24"/>
          <w:szCs w:val="24"/>
          <w:lang w:val="it-IT"/>
        </w:rPr>
      </w:pPr>
      <w:r w:rsidRPr="00F962B0">
        <w:rPr>
          <w:rFonts w:ascii="Times New Roman" w:hAnsi="Times New Roman"/>
          <w:sz w:val="24"/>
          <w:szCs w:val="24"/>
          <w:lang w:val="it-IT"/>
        </w:rPr>
        <w:t>Lucrarea este situată pe teritoriul comunei Cuza Voda, sat Cuza Voda, iar ca localizare comuna este situata la cca. 40 Km vest de mun. Constanta.</w:t>
      </w:r>
    </w:p>
    <w:p w:rsidR="00C247F6" w:rsidRPr="00F962B0" w:rsidRDefault="00C247F6" w:rsidP="00DA0962">
      <w:pPr>
        <w:autoSpaceDE w:val="0"/>
        <w:autoSpaceDN w:val="0"/>
        <w:adjustRightInd w:val="0"/>
        <w:spacing w:after="0" w:line="240" w:lineRule="auto"/>
        <w:ind w:firstLine="720"/>
        <w:jc w:val="both"/>
        <w:rPr>
          <w:rFonts w:ascii="Times New Roman" w:hAnsi="Times New Roman"/>
          <w:color w:val="000000"/>
          <w:sz w:val="24"/>
          <w:szCs w:val="24"/>
          <w:lang w:val="it-IT"/>
        </w:rPr>
      </w:pPr>
      <w:r w:rsidRPr="00F962B0">
        <w:rPr>
          <w:rFonts w:ascii="Times New Roman" w:hAnsi="Times New Roman"/>
          <w:color w:val="000000"/>
          <w:sz w:val="24"/>
          <w:szCs w:val="24"/>
          <w:lang w:val="it-IT"/>
        </w:rPr>
        <w:t xml:space="preserve">Reteaua de alimentare cu apa va fi formata din: </w:t>
      </w:r>
    </w:p>
    <w:p w:rsidR="00C247F6" w:rsidRPr="00F962B0"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F962B0">
        <w:rPr>
          <w:rFonts w:ascii="Times New Roman" w:hAnsi="Times New Roman"/>
          <w:color w:val="000000"/>
          <w:sz w:val="24"/>
          <w:szCs w:val="24"/>
          <w:lang w:val="it-IT"/>
        </w:rPr>
        <w:t xml:space="preserve">- retea de distributie apa potabila ; </w:t>
      </w:r>
    </w:p>
    <w:p w:rsidR="00C247F6" w:rsidRPr="00F962B0"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F962B0">
        <w:rPr>
          <w:rFonts w:ascii="Times New Roman" w:hAnsi="Times New Roman"/>
          <w:color w:val="000000"/>
          <w:sz w:val="24"/>
          <w:szCs w:val="24"/>
          <w:lang w:val="it-IT"/>
        </w:rPr>
        <w:t xml:space="preserve">- bransamente individuale de apa( la solicitarea consumatorilor);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F962B0">
        <w:rPr>
          <w:rFonts w:ascii="Times New Roman" w:hAnsi="Times New Roman"/>
          <w:color w:val="000000"/>
          <w:sz w:val="24"/>
          <w:szCs w:val="24"/>
          <w:lang w:val="it-IT"/>
        </w:rPr>
        <w:t>- bransarea</w:t>
      </w:r>
      <w:r w:rsidRPr="00DA0962">
        <w:rPr>
          <w:rFonts w:ascii="Times New Roman" w:hAnsi="Times New Roman"/>
          <w:color w:val="000000"/>
          <w:sz w:val="24"/>
          <w:szCs w:val="24"/>
          <w:lang w:val="it-IT"/>
        </w:rPr>
        <w:t xml:space="preserve"> la reteaua existenta</w:t>
      </w:r>
    </w:p>
    <w:p w:rsidR="00C247F6" w:rsidRPr="00DA0962" w:rsidRDefault="00C247F6" w:rsidP="00DA0962">
      <w:pPr>
        <w:autoSpaceDE w:val="0"/>
        <w:autoSpaceDN w:val="0"/>
        <w:adjustRightInd w:val="0"/>
        <w:spacing w:after="0" w:line="240" w:lineRule="auto"/>
        <w:ind w:firstLine="720"/>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Toate obiectivele sistemului de alimentare cu apa propus, se vor amplasa pe terenuri apartinand domeniului public, astfel: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In intravilan: reteaua de distributie a apei urmareste trama stradala a comunei. </w:t>
      </w:r>
    </w:p>
    <w:p w:rsidR="00C247F6" w:rsidRPr="00DA0962" w:rsidRDefault="00C247F6" w:rsidP="00DA0962">
      <w:pPr>
        <w:autoSpaceDE w:val="0"/>
        <w:autoSpaceDN w:val="0"/>
        <w:adjustRightInd w:val="0"/>
        <w:spacing w:after="0" w:line="240" w:lineRule="auto"/>
        <w:ind w:firstLine="720"/>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Strazile pe care se va amplasa reteaua de alimentare cu apa se gasesc in inventarul bunurilor care apartin domeniului public al comunei, conform inventor: </w:t>
      </w:r>
    </w:p>
    <w:p w:rsidR="00C247F6" w:rsidRPr="00DA0962" w:rsidRDefault="00C247F6" w:rsidP="00DA0962">
      <w:pPr>
        <w:autoSpaceDE w:val="0"/>
        <w:autoSpaceDN w:val="0"/>
        <w:adjustRightInd w:val="0"/>
        <w:spacing w:after="0" w:line="240" w:lineRule="auto"/>
        <w:ind w:left="1440" w:hanging="360"/>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1. Strada Dudului: 125 ml; </w:t>
      </w:r>
    </w:p>
    <w:p w:rsidR="00C247F6" w:rsidRPr="00DA0962" w:rsidRDefault="00C247F6" w:rsidP="00DA0962">
      <w:pPr>
        <w:autoSpaceDE w:val="0"/>
        <w:autoSpaceDN w:val="0"/>
        <w:adjustRightInd w:val="0"/>
        <w:spacing w:after="0" w:line="240" w:lineRule="auto"/>
        <w:ind w:left="1440" w:hanging="360"/>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2. Strada Mesteacanului: 117,50 ml </w:t>
      </w:r>
    </w:p>
    <w:p w:rsidR="00C247F6" w:rsidRPr="00DA0962" w:rsidRDefault="00C247F6" w:rsidP="00DA0962">
      <w:pPr>
        <w:autoSpaceDE w:val="0"/>
        <w:autoSpaceDN w:val="0"/>
        <w:adjustRightInd w:val="0"/>
        <w:spacing w:after="0" w:line="240" w:lineRule="auto"/>
        <w:ind w:left="1440" w:hanging="360"/>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3. Strada Nucului: 111,50 ml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DA0962">
        <w:rPr>
          <w:rFonts w:ascii="Times New Roman" w:hAnsi="Times New Roman"/>
          <w:b/>
          <w:bCs/>
          <w:color w:val="000000"/>
          <w:sz w:val="24"/>
          <w:szCs w:val="24"/>
          <w:lang w:val="it-IT"/>
        </w:rPr>
        <w:t xml:space="preserve">3.1 Indicatori ocupationali: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Retea distributie - 354,00 ml;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Suprafata ocupata temporar cu executia retelei de distributie: 247,80 mp;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Camine de Vane - 4 buc;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Hidrant suprateran - 1 buc;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Suprafata ocupata permanent: 7,00 mp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Bransamente (nu fac obiectul prezentului proiect): </w:t>
      </w:r>
    </w:p>
    <w:p w:rsidR="00C247F6" w:rsidRPr="00DA0962" w:rsidRDefault="00C247F6" w:rsidP="00DA0962">
      <w:pPr>
        <w:autoSpaceDE w:val="0"/>
        <w:autoSpaceDN w:val="0"/>
        <w:adjustRightInd w:val="0"/>
        <w:spacing w:after="0" w:line="240" w:lineRule="auto"/>
        <w:ind w:left="720" w:hanging="360"/>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Strada Dudului: 75,20 ml; Strada Mesteacanului: 82,40 ml; Strada Nucului: 109,00 ml</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b/>
          <w:bCs/>
          <w:color w:val="000000"/>
          <w:sz w:val="24"/>
          <w:szCs w:val="24"/>
          <w:lang w:val="pt-BR"/>
        </w:rPr>
        <w:t xml:space="preserve">3.2 Retea distributie apa potabila </w:t>
      </w:r>
    </w:p>
    <w:p w:rsidR="00C247F6" w:rsidRDefault="00C247F6" w:rsidP="00DA0962">
      <w:pPr>
        <w:autoSpaceDE w:val="0"/>
        <w:autoSpaceDN w:val="0"/>
        <w:adjustRightInd w:val="0"/>
        <w:spacing w:after="0" w:line="240" w:lineRule="auto"/>
        <w:ind w:firstLine="720"/>
        <w:jc w:val="both"/>
        <w:rPr>
          <w:rFonts w:ascii="Times New Roman" w:hAnsi="Times New Roman"/>
          <w:color w:val="000000"/>
          <w:sz w:val="24"/>
          <w:szCs w:val="24"/>
          <w:lang w:val="pt-BR"/>
        </w:rPr>
      </w:pPr>
      <w:r w:rsidRPr="00DA0962">
        <w:rPr>
          <w:rFonts w:ascii="Times New Roman" w:hAnsi="Times New Roman"/>
          <w:color w:val="000000"/>
          <w:sz w:val="24"/>
          <w:szCs w:val="24"/>
          <w:lang w:val="pt-BR"/>
        </w:rPr>
        <w:t>Reteaua de distributie se va realiza din conducte de polietilena de inalta densitate. Polietilena de inalta densitate este utilizata pentru sistemele de distributie a apei potabile ca material plastic sudabil (densitatea de referinta 945-960 kg/m</w:t>
      </w:r>
      <w:r w:rsidRPr="00DA0962">
        <w:rPr>
          <w:rFonts w:ascii="Times New Roman" w:hAnsi="Times New Roman"/>
          <w:color w:val="000000"/>
          <w:position w:val="8"/>
          <w:sz w:val="24"/>
          <w:szCs w:val="24"/>
          <w:vertAlign w:val="superscript"/>
          <w:lang w:val="pt-BR"/>
        </w:rPr>
        <w:t>3</w:t>
      </w:r>
      <w:r w:rsidRPr="00DA0962">
        <w:rPr>
          <w:rFonts w:ascii="Times New Roman" w:hAnsi="Times New Roman"/>
          <w:color w:val="000000"/>
          <w:sz w:val="24"/>
          <w:szCs w:val="24"/>
          <w:lang w:val="pt-BR"/>
        </w:rPr>
        <w:t xml:space="preserve">). Gama uzuala de diametre utilizate in acest proiect pentru conductele de distributie este dn 63, iar pentru conductele de bransamente dn 20-40, conform ISO 12192. </w:t>
      </w:r>
    </w:p>
    <w:p w:rsidR="00C247F6" w:rsidRPr="00DA0962" w:rsidRDefault="00C247F6" w:rsidP="00DA0962">
      <w:pPr>
        <w:autoSpaceDE w:val="0"/>
        <w:autoSpaceDN w:val="0"/>
        <w:adjustRightInd w:val="0"/>
        <w:spacing w:after="0" w:line="240" w:lineRule="auto"/>
        <w:ind w:firstLine="720"/>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Tuburile vor fi realizate din material PE80, dupa clasificarea din Raportul Comitetului Tehnic European CEN/TC155. </w:t>
      </w:r>
      <w:r w:rsidRPr="00DA0962">
        <w:rPr>
          <w:rFonts w:ascii="Times New Roman" w:hAnsi="Times New Roman"/>
          <w:color w:val="000000"/>
          <w:sz w:val="24"/>
          <w:szCs w:val="24"/>
          <w:lang w:val="pt-BR"/>
        </w:rPr>
        <w:t xml:space="preserve">Presiunea admisibila de lucru este pentru PN6 – 6 bar (ISO S8). </w:t>
      </w:r>
      <w:r w:rsidRPr="00DA0962">
        <w:rPr>
          <w:rFonts w:ascii="Times New Roman" w:hAnsi="Times New Roman"/>
          <w:color w:val="000000"/>
          <w:sz w:val="24"/>
          <w:szCs w:val="24"/>
          <w:lang w:val="it-IT"/>
        </w:rPr>
        <w:t xml:space="preserve">Sapaturile pentru pozarea conductelor se vor prevedea cu sprijiniri corespunzatoare pentru preintampinarea accidentelor.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Strada Dudului: 125,00 ml tub PEHD Ø63, PE80, PN6, SDR 17,60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Strada Mesteacanului: 117,50 ml tub PEHD Ø63, PE80, PN6, SDR 17,60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Strada Nucului: 111,50 ml tub PEHD Ø63, PE80, PN6, SDR 17,60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DA0962">
        <w:rPr>
          <w:rFonts w:ascii="Times New Roman" w:hAnsi="Times New Roman"/>
          <w:b/>
          <w:bCs/>
          <w:color w:val="000000"/>
          <w:sz w:val="24"/>
          <w:szCs w:val="24"/>
          <w:lang w:val="it-IT"/>
        </w:rPr>
        <w:t xml:space="preserve">3.3 Protectii </w:t>
      </w:r>
    </w:p>
    <w:p w:rsidR="00C247F6" w:rsidRPr="00DA0962" w:rsidRDefault="00C247F6" w:rsidP="00DA0962">
      <w:pPr>
        <w:autoSpaceDE w:val="0"/>
        <w:autoSpaceDN w:val="0"/>
        <w:adjustRightInd w:val="0"/>
        <w:spacing w:after="0" w:line="240" w:lineRule="auto"/>
        <w:ind w:firstLine="720"/>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Tevile PEID nu prezinta toxicitate, nu au miros si nici gust. In conditii normale de exploatare nu se pot coroda, ele pot rezista solventilor organici sau anorganici, acizilor, bazelor, grasimilor, substantelor caustic. </w:t>
      </w:r>
    </w:p>
    <w:p w:rsidR="00C247F6" w:rsidRPr="00F962B0"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F962B0">
        <w:rPr>
          <w:rFonts w:ascii="Times New Roman" w:hAnsi="Times New Roman"/>
          <w:b/>
          <w:bCs/>
          <w:color w:val="000000"/>
          <w:sz w:val="24"/>
          <w:szCs w:val="24"/>
          <w:lang w:val="it-IT"/>
        </w:rPr>
        <w:t xml:space="preserve">3.4. Imbinari cu flanse </w:t>
      </w:r>
    </w:p>
    <w:p w:rsidR="00C247F6" w:rsidRPr="00DA0962" w:rsidRDefault="00C247F6" w:rsidP="00DA0962">
      <w:pPr>
        <w:shd w:val="clear" w:color="auto" w:fill="FFFFFF"/>
        <w:tabs>
          <w:tab w:val="left" w:pos="922"/>
        </w:tabs>
        <w:spacing w:line="274" w:lineRule="exact"/>
        <w:ind w:right="96"/>
        <w:jc w:val="both"/>
        <w:rPr>
          <w:rFonts w:ascii="Times New Roman" w:hAnsi="Times New Roman"/>
          <w:color w:val="000000"/>
          <w:sz w:val="24"/>
          <w:szCs w:val="24"/>
          <w:lang w:val="it-IT"/>
        </w:rPr>
      </w:pPr>
      <w:r>
        <w:rPr>
          <w:rFonts w:ascii="Times New Roman" w:hAnsi="Times New Roman"/>
          <w:color w:val="000000"/>
          <w:sz w:val="24"/>
          <w:szCs w:val="24"/>
          <w:lang w:val="it-IT"/>
        </w:rPr>
        <w:tab/>
      </w:r>
      <w:r w:rsidRPr="00DA0962">
        <w:rPr>
          <w:rFonts w:ascii="Times New Roman" w:hAnsi="Times New Roman"/>
          <w:color w:val="000000"/>
          <w:sz w:val="24"/>
          <w:szCs w:val="24"/>
          <w:lang w:val="it-IT"/>
        </w:rPr>
        <w:t>Gama de presiuni nominale pentru flanse va fi cel putin egala cu cea mai ridicata presiune a conductelor si fitingurilor la care sunt anexate, dar cu o presiune nominala de cel putin Pn 10. Flansele vor fi dotate cu toate acesoriile specificate in fisa tehnica.</w:t>
      </w:r>
    </w:p>
    <w:p w:rsidR="00C247F6" w:rsidRPr="00F962B0" w:rsidRDefault="00C247F6" w:rsidP="00DA0962">
      <w:pPr>
        <w:autoSpaceDE w:val="0"/>
        <w:autoSpaceDN w:val="0"/>
        <w:adjustRightInd w:val="0"/>
        <w:spacing w:after="0" w:line="240" w:lineRule="auto"/>
        <w:jc w:val="both"/>
        <w:rPr>
          <w:rFonts w:ascii="Times New Roman" w:hAnsi="Times New Roman"/>
          <w:color w:val="000000"/>
          <w:sz w:val="24"/>
          <w:szCs w:val="24"/>
          <w:lang w:val="fr-FR"/>
        </w:rPr>
      </w:pPr>
      <w:r w:rsidRPr="00F962B0">
        <w:rPr>
          <w:rFonts w:ascii="Times New Roman" w:hAnsi="Times New Roman"/>
          <w:b/>
          <w:bCs/>
          <w:color w:val="000000"/>
          <w:sz w:val="24"/>
          <w:szCs w:val="24"/>
          <w:lang w:val="fr-FR"/>
        </w:rPr>
        <w:t xml:space="preserve">3.5 Camine de vane </w:t>
      </w:r>
    </w:p>
    <w:p w:rsidR="00C247F6" w:rsidRPr="00DA0962" w:rsidRDefault="00C247F6" w:rsidP="00DA0962">
      <w:pPr>
        <w:autoSpaceDE w:val="0"/>
        <w:autoSpaceDN w:val="0"/>
        <w:adjustRightInd w:val="0"/>
        <w:spacing w:after="0" w:line="240" w:lineRule="auto"/>
        <w:ind w:firstLine="720"/>
        <w:jc w:val="both"/>
        <w:rPr>
          <w:rFonts w:ascii="Times New Roman" w:hAnsi="Times New Roman"/>
          <w:color w:val="000000"/>
          <w:sz w:val="24"/>
          <w:szCs w:val="24"/>
          <w:lang w:val="fr-FR"/>
        </w:rPr>
      </w:pPr>
      <w:r w:rsidRPr="00DA0962">
        <w:rPr>
          <w:rFonts w:ascii="Times New Roman" w:hAnsi="Times New Roman"/>
          <w:color w:val="000000"/>
          <w:sz w:val="24"/>
          <w:szCs w:val="24"/>
          <w:lang w:val="fr-FR"/>
        </w:rPr>
        <w:t xml:space="preserve">Pe reteaua de distributie s-au prevazut 4 camere de vane. Caminele de vane sunt constructii subterane din beton armat. Caminele vor fi prevazute cu capac de acces.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DA0962">
        <w:rPr>
          <w:rFonts w:ascii="Times New Roman" w:hAnsi="Times New Roman"/>
          <w:color w:val="000000"/>
          <w:sz w:val="24"/>
          <w:szCs w:val="24"/>
          <w:lang w:val="fr-FR"/>
        </w:rPr>
        <w:t xml:space="preserve">Se vor utiliza vane tip robinet cu sertar pana cauciucat pentru presiunea nominală PN 6 bari, cu tija din oţel inoxidabil, acestea vor fi din fonta ductila. </w:t>
      </w:r>
      <w:r w:rsidRPr="00DA0962">
        <w:rPr>
          <w:rFonts w:ascii="Times New Roman" w:hAnsi="Times New Roman"/>
          <w:color w:val="000000"/>
          <w:sz w:val="24"/>
          <w:szCs w:val="24"/>
          <w:lang w:val="it-IT"/>
        </w:rPr>
        <w:t xml:space="preserve">Dimensiunile vanelor vor corespunde cu dimensiunile conductelor in care sunt montate, daca nu se specifica altfel. </w:t>
      </w:r>
    </w:p>
    <w:p w:rsidR="00C247F6" w:rsidRPr="00DA0962" w:rsidRDefault="00C247F6" w:rsidP="00DA0962">
      <w:pPr>
        <w:autoSpaceDE w:val="0"/>
        <w:autoSpaceDN w:val="0"/>
        <w:adjustRightInd w:val="0"/>
        <w:spacing w:after="0" w:line="240" w:lineRule="auto"/>
        <w:ind w:firstLine="720"/>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Caminele se vor realiza conform STAS 6002/88 si SR ISO 4064-1,2/96. Capacele si ramele pentru camine respecta STAS 2308/81 si SR EN 129/96.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b/>
          <w:bCs/>
          <w:color w:val="000000"/>
          <w:sz w:val="24"/>
          <w:szCs w:val="24"/>
          <w:lang w:val="pt-BR"/>
        </w:rPr>
        <w:t xml:space="preserve">3.5.1. Structura </w:t>
      </w:r>
    </w:p>
    <w:p w:rsidR="00C247F6" w:rsidRPr="00DA0962" w:rsidRDefault="00C247F6" w:rsidP="00DA0962">
      <w:pPr>
        <w:autoSpaceDE w:val="0"/>
        <w:autoSpaceDN w:val="0"/>
        <w:adjustRightInd w:val="0"/>
        <w:spacing w:after="0" w:line="240" w:lineRule="auto"/>
        <w:ind w:firstLine="720"/>
        <w:jc w:val="both"/>
        <w:rPr>
          <w:rFonts w:ascii="Times New Roman" w:hAnsi="Times New Roman"/>
          <w:color w:val="000000"/>
          <w:sz w:val="24"/>
          <w:szCs w:val="24"/>
          <w:lang w:val="it-IT"/>
        </w:rPr>
      </w:pPr>
      <w:r w:rsidRPr="00DA0962">
        <w:rPr>
          <w:rFonts w:ascii="Times New Roman" w:hAnsi="Times New Roman"/>
          <w:color w:val="000000"/>
          <w:sz w:val="24"/>
          <w:szCs w:val="24"/>
          <w:lang w:val="pt-BR"/>
        </w:rPr>
        <w:t xml:space="preserve">Caminele, ingropate, se executa integral din beton armat monolit (vezi plansa R01), iar planseul din beton prefabricate. </w:t>
      </w:r>
      <w:r w:rsidRPr="00DA0962">
        <w:rPr>
          <w:rFonts w:ascii="Times New Roman" w:hAnsi="Times New Roman"/>
          <w:color w:val="000000"/>
          <w:sz w:val="24"/>
          <w:szCs w:val="24"/>
          <w:lang w:val="it-IT"/>
        </w:rPr>
        <w:t xml:space="preserve">Caminul se va realiza pentru un ansamblu de vane si tubulatura aferenta. </w:t>
      </w:r>
    </w:p>
    <w:p w:rsidR="00C247F6" w:rsidRPr="00DA0962" w:rsidRDefault="00C247F6" w:rsidP="00DA0962">
      <w:pPr>
        <w:autoSpaceDE w:val="0"/>
        <w:autoSpaceDN w:val="0"/>
        <w:adjustRightInd w:val="0"/>
        <w:spacing w:after="0" w:line="240" w:lineRule="auto"/>
        <w:ind w:firstLine="720"/>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Planseul este de tip prefabricate si se monotolizeaza la fata locului. Accesul se va face printr-un capac metalic, din fonta. </w:t>
      </w:r>
    </w:p>
    <w:p w:rsidR="00C247F6" w:rsidRPr="00DA0962" w:rsidRDefault="00C247F6" w:rsidP="00DA0962">
      <w:pPr>
        <w:autoSpaceDE w:val="0"/>
        <w:autoSpaceDN w:val="0"/>
        <w:adjustRightInd w:val="0"/>
        <w:spacing w:after="0" w:line="240" w:lineRule="auto"/>
        <w:ind w:firstLine="720"/>
        <w:jc w:val="both"/>
        <w:rPr>
          <w:rFonts w:ascii="Times New Roman" w:hAnsi="Times New Roman"/>
          <w:color w:val="000000"/>
          <w:sz w:val="24"/>
          <w:szCs w:val="24"/>
          <w:lang w:val="it-IT"/>
        </w:rPr>
      </w:pPr>
      <w:r>
        <w:rPr>
          <w:rFonts w:ascii="Times New Roman" w:hAnsi="Times New Roman"/>
          <w:color w:val="000000"/>
          <w:sz w:val="24"/>
          <w:szCs w:val="24"/>
          <w:lang w:val="it-IT"/>
        </w:rPr>
        <w:t>Sapaturile pentr</w:t>
      </w:r>
      <w:r w:rsidRPr="00DA0962">
        <w:rPr>
          <w:rFonts w:ascii="Times New Roman" w:hAnsi="Times New Roman"/>
          <w:color w:val="000000"/>
          <w:sz w:val="24"/>
          <w:szCs w:val="24"/>
          <w:lang w:val="it-IT"/>
        </w:rPr>
        <w:t xml:space="preserve">u realizarea infrastructurii se vor executa pe uscat. Umpluturile perimetrale caminelor se vor realiza cu pamant local rezultat din sapatura.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DA0962">
        <w:rPr>
          <w:rFonts w:ascii="Times New Roman" w:hAnsi="Times New Roman"/>
          <w:b/>
          <w:bCs/>
          <w:color w:val="000000"/>
          <w:sz w:val="24"/>
          <w:szCs w:val="24"/>
          <w:lang w:val="it-IT"/>
        </w:rPr>
        <w:t xml:space="preserve">3.6 Hidranti de incendiu exteriori </w:t>
      </w:r>
    </w:p>
    <w:p w:rsidR="00C247F6" w:rsidRPr="00DA0962" w:rsidRDefault="00C247F6" w:rsidP="00C97888">
      <w:pPr>
        <w:autoSpaceDE w:val="0"/>
        <w:autoSpaceDN w:val="0"/>
        <w:adjustRightInd w:val="0"/>
        <w:spacing w:after="0" w:line="240" w:lineRule="auto"/>
        <w:ind w:firstLine="720"/>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Pe extinderea reţelei de alimentare cu apa s-a prevazut 1(un) hidrant suprateran de incendiu, cu autoblocare la rupere, cu Dn 65 mm. </w:t>
      </w:r>
    </w:p>
    <w:p w:rsidR="00C247F6" w:rsidRPr="00DA0962" w:rsidRDefault="00C247F6" w:rsidP="00C97888">
      <w:pPr>
        <w:autoSpaceDE w:val="0"/>
        <w:autoSpaceDN w:val="0"/>
        <w:adjustRightInd w:val="0"/>
        <w:spacing w:after="0" w:line="240" w:lineRule="auto"/>
        <w:ind w:firstLine="720"/>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Amplasamentul acestuia, a fost ales din următoarele considerente: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 la distante conform STAS 4163-1/95 si P118-1/2013; </w:t>
      </w:r>
    </w:p>
    <w:p w:rsidR="00C247F6" w:rsidRPr="00DA0962" w:rsidRDefault="00C247F6" w:rsidP="00DA0962">
      <w:pPr>
        <w:autoSpaceDE w:val="0"/>
        <w:autoSpaceDN w:val="0"/>
        <w:adjustRightInd w:val="0"/>
        <w:spacing w:after="0" w:line="240" w:lineRule="auto"/>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 să permită accesul maşinii de pompieri de la distanţe relativ egale din oricare punct al zonei. </w:t>
      </w:r>
    </w:p>
    <w:p w:rsidR="00C247F6" w:rsidRPr="00DA0962" w:rsidRDefault="00C247F6" w:rsidP="00DA0962">
      <w:pPr>
        <w:shd w:val="clear" w:color="auto" w:fill="FFFFFF"/>
        <w:tabs>
          <w:tab w:val="left" w:pos="922"/>
        </w:tabs>
        <w:spacing w:line="274" w:lineRule="exact"/>
        <w:ind w:right="96"/>
        <w:jc w:val="both"/>
        <w:rPr>
          <w:rFonts w:ascii="Times New Roman" w:hAnsi="Times New Roman"/>
          <w:b/>
          <w:bCs/>
          <w:color w:val="FF0000"/>
          <w:sz w:val="24"/>
          <w:szCs w:val="24"/>
          <w:lang w:val="fr-FR"/>
        </w:rPr>
      </w:pPr>
      <w:r w:rsidRPr="00F962B0">
        <w:rPr>
          <w:rFonts w:ascii="Times New Roman" w:hAnsi="Times New Roman"/>
          <w:color w:val="000000"/>
          <w:sz w:val="24"/>
          <w:szCs w:val="24"/>
          <w:lang w:val="it-IT"/>
        </w:rPr>
        <w:tab/>
        <w:t xml:space="preserve">Hidrantul se amplasează lateral faţă de conducta reţelei, în afara spaţiului carosabil, între conductă şi limita proprietăţilor sau clădirile din zonă. Racordarea hidrantului la conducta reţelei se va realiza prin intermediul unui tronson de ţeavă PEID PN 6 cu De 63 mm, pozată cu generatoarea superioară la limita adâncimii de îngheţ. </w:t>
      </w:r>
      <w:r w:rsidRPr="00DA0962">
        <w:rPr>
          <w:rFonts w:ascii="Times New Roman" w:hAnsi="Times New Roman"/>
          <w:color w:val="000000"/>
          <w:sz w:val="24"/>
          <w:szCs w:val="24"/>
          <w:lang w:val="fr-FR"/>
        </w:rPr>
        <w:t>Reteaua de distributie proiectata va urmarii drumurile locale, pornind din caminul de record (vezi plan de situatie).</w:t>
      </w:r>
    </w:p>
    <w:p w:rsidR="00C247F6" w:rsidRPr="0099382C" w:rsidRDefault="00C247F6" w:rsidP="00CA7DF6">
      <w:pPr>
        <w:shd w:val="clear" w:color="auto" w:fill="FFFFFF"/>
        <w:tabs>
          <w:tab w:val="left" w:pos="922"/>
        </w:tabs>
        <w:spacing w:line="274" w:lineRule="exact"/>
        <w:ind w:right="96"/>
        <w:jc w:val="both"/>
        <w:rPr>
          <w:rFonts w:ascii="Times New Roman" w:hAnsi="Times New Roman"/>
          <w:sz w:val="28"/>
          <w:szCs w:val="28"/>
          <w:lang w:val="ro-RO"/>
        </w:rPr>
      </w:pPr>
      <w:r w:rsidRPr="0099382C">
        <w:rPr>
          <w:rFonts w:ascii="Times New Roman" w:hAnsi="Times New Roman"/>
          <w:sz w:val="28"/>
          <w:szCs w:val="28"/>
          <w:lang w:val="ro-RO"/>
        </w:rPr>
        <w:t xml:space="preserve">b) justificarea necesităţii proiectului: </w:t>
      </w:r>
    </w:p>
    <w:p w:rsidR="00C247F6" w:rsidRPr="0099382C" w:rsidRDefault="00C247F6" w:rsidP="0099382C">
      <w:pPr>
        <w:autoSpaceDE w:val="0"/>
        <w:autoSpaceDN w:val="0"/>
        <w:adjustRightInd w:val="0"/>
        <w:spacing w:after="0" w:line="240" w:lineRule="auto"/>
        <w:ind w:firstLine="720"/>
        <w:jc w:val="both"/>
        <w:rPr>
          <w:rFonts w:ascii="Times New Roman" w:hAnsi="Times New Roman"/>
          <w:color w:val="000000"/>
          <w:sz w:val="24"/>
          <w:szCs w:val="24"/>
          <w:lang w:val="fr-FR"/>
        </w:rPr>
      </w:pPr>
      <w:r w:rsidRPr="0099382C">
        <w:rPr>
          <w:rFonts w:ascii="Times New Roman" w:hAnsi="Times New Roman"/>
          <w:color w:val="000000"/>
          <w:sz w:val="24"/>
          <w:szCs w:val="24"/>
          <w:lang w:val="fr-FR"/>
        </w:rPr>
        <w:t xml:space="preserve">Dezvoltarea economico-socială durabilă a unei comunităţi depinde în mare măsură de nivelul echipării edilitare a acesteia, de asigurarea tuturor utilităţilor necesare desfăşurării în condiţii optime a activităţilor de comerţ şi industrie şi atragerii de noi membri în comunitate, potenţiali investitori sau consumatori, prin ridicarea standardului de viaţă. </w:t>
      </w:r>
    </w:p>
    <w:p w:rsidR="00C247F6" w:rsidRPr="0099382C" w:rsidRDefault="00C247F6" w:rsidP="0099382C">
      <w:pPr>
        <w:autoSpaceDE w:val="0"/>
        <w:autoSpaceDN w:val="0"/>
        <w:adjustRightInd w:val="0"/>
        <w:spacing w:after="0" w:line="240" w:lineRule="auto"/>
        <w:jc w:val="both"/>
        <w:rPr>
          <w:rFonts w:ascii="Times New Roman" w:hAnsi="Times New Roman"/>
          <w:color w:val="000000"/>
          <w:sz w:val="24"/>
          <w:szCs w:val="24"/>
          <w:lang w:val="fr-FR"/>
        </w:rPr>
      </w:pPr>
      <w:r w:rsidRPr="0099382C">
        <w:rPr>
          <w:rFonts w:ascii="Times New Roman" w:hAnsi="Times New Roman"/>
          <w:color w:val="000000"/>
          <w:sz w:val="24"/>
          <w:szCs w:val="24"/>
          <w:lang w:val="fr-FR"/>
        </w:rPr>
        <w:t xml:space="preserve">Problema asigurarii retelelor de apa in mediul rural este în ultima perioadă tot mai des dezbătută, în vederea găsirii unor solutii tehnice si a unei finantari concrete, care să asigure pentru locuitori posibilitatea de bransare la retelele de apa potabila. </w:t>
      </w:r>
    </w:p>
    <w:p w:rsidR="00C247F6" w:rsidRPr="0099382C" w:rsidRDefault="00C247F6" w:rsidP="0099382C">
      <w:pPr>
        <w:autoSpaceDE w:val="0"/>
        <w:autoSpaceDN w:val="0"/>
        <w:adjustRightInd w:val="0"/>
        <w:spacing w:after="0" w:line="240" w:lineRule="auto"/>
        <w:jc w:val="both"/>
        <w:rPr>
          <w:rFonts w:ascii="Times New Roman" w:hAnsi="Times New Roman"/>
          <w:color w:val="000000"/>
          <w:sz w:val="24"/>
          <w:szCs w:val="24"/>
          <w:lang w:val="fr-FR"/>
        </w:rPr>
      </w:pPr>
      <w:r w:rsidRPr="0099382C">
        <w:rPr>
          <w:rFonts w:ascii="Times New Roman" w:hAnsi="Times New Roman"/>
          <w:color w:val="000000"/>
          <w:sz w:val="24"/>
          <w:szCs w:val="24"/>
          <w:lang w:val="fr-FR"/>
        </w:rPr>
        <w:t xml:space="preserve">Prin urmare, necesitatea realizării acestei investitii rezultă din necesitatea de a se asigura premisele unei dezvoltări durabile ulterioare, din punct de vedere economic, urbanistic, social, pentru a lăsa generatiilor următoare un mediu propice dezvoltării. </w:t>
      </w:r>
    </w:p>
    <w:p w:rsidR="00C247F6" w:rsidRPr="0099382C" w:rsidRDefault="00C247F6" w:rsidP="0099382C">
      <w:pPr>
        <w:autoSpaceDE w:val="0"/>
        <w:autoSpaceDN w:val="0"/>
        <w:adjustRightInd w:val="0"/>
        <w:spacing w:after="0" w:line="240" w:lineRule="auto"/>
        <w:jc w:val="both"/>
        <w:rPr>
          <w:rFonts w:ascii="Times New Roman" w:hAnsi="Times New Roman"/>
          <w:color w:val="000000"/>
          <w:sz w:val="24"/>
          <w:szCs w:val="24"/>
          <w:lang w:val="fr-FR"/>
        </w:rPr>
      </w:pPr>
      <w:r w:rsidRPr="0099382C">
        <w:rPr>
          <w:rFonts w:ascii="Times New Roman" w:hAnsi="Times New Roman"/>
          <w:color w:val="000000"/>
          <w:sz w:val="24"/>
          <w:szCs w:val="24"/>
          <w:lang w:val="fr-FR"/>
        </w:rPr>
        <w:t xml:space="preserve">Datorită lipsei sistemelor edilitare corespunzătoare se constată scăderea alarmantă a populaţiei în zonă, în special a populaţiei tinere. </w:t>
      </w:r>
    </w:p>
    <w:p w:rsidR="00C247F6" w:rsidRPr="0099382C" w:rsidRDefault="00C247F6" w:rsidP="0099382C">
      <w:pPr>
        <w:autoSpaceDE w:val="0"/>
        <w:autoSpaceDN w:val="0"/>
        <w:adjustRightInd w:val="0"/>
        <w:spacing w:after="0" w:line="240" w:lineRule="auto"/>
        <w:jc w:val="both"/>
        <w:rPr>
          <w:rFonts w:ascii="Times New Roman" w:hAnsi="Times New Roman"/>
          <w:color w:val="000000"/>
          <w:sz w:val="24"/>
          <w:szCs w:val="24"/>
          <w:lang w:val="fr-FR"/>
        </w:rPr>
      </w:pPr>
      <w:r w:rsidRPr="0099382C">
        <w:rPr>
          <w:rFonts w:ascii="Times New Roman" w:hAnsi="Times New Roman"/>
          <w:color w:val="000000"/>
          <w:sz w:val="24"/>
          <w:szCs w:val="24"/>
          <w:lang w:val="fr-FR"/>
        </w:rPr>
        <w:t xml:space="preserve">Una din nevoile elementare ale omului o reprezintă accesul la apă potabilă, calitatea locuirii fiind grav afectată de absenţa acesteia, fapt datorat în special lipsei posibilităţilor de branşare la reţelele de utilităţi publice a zonelor de locuinţe. </w:t>
      </w:r>
    </w:p>
    <w:p w:rsidR="00C247F6" w:rsidRPr="0099382C" w:rsidRDefault="00C247F6" w:rsidP="0099382C">
      <w:pPr>
        <w:autoSpaceDE w:val="0"/>
        <w:autoSpaceDN w:val="0"/>
        <w:adjustRightInd w:val="0"/>
        <w:spacing w:after="0" w:line="240" w:lineRule="auto"/>
        <w:jc w:val="both"/>
        <w:rPr>
          <w:rFonts w:ascii="Times New Roman" w:hAnsi="Times New Roman"/>
          <w:color w:val="000000"/>
          <w:sz w:val="24"/>
          <w:szCs w:val="24"/>
          <w:lang w:val="it-IT"/>
        </w:rPr>
      </w:pPr>
      <w:r w:rsidRPr="0099382C">
        <w:rPr>
          <w:rFonts w:ascii="Times New Roman" w:hAnsi="Times New Roman"/>
          <w:color w:val="000000"/>
          <w:sz w:val="24"/>
          <w:szCs w:val="24"/>
          <w:lang w:val="it-IT"/>
        </w:rPr>
        <w:t xml:space="preserve">Necesitatea: </w:t>
      </w:r>
    </w:p>
    <w:p w:rsidR="00C247F6" w:rsidRPr="0099382C" w:rsidRDefault="00C247F6" w:rsidP="0099382C">
      <w:pPr>
        <w:autoSpaceDE w:val="0"/>
        <w:autoSpaceDN w:val="0"/>
        <w:adjustRightInd w:val="0"/>
        <w:spacing w:after="0" w:line="240" w:lineRule="auto"/>
        <w:jc w:val="both"/>
        <w:rPr>
          <w:rFonts w:ascii="Times New Roman" w:hAnsi="Times New Roman"/>
          <w:color w:val="000000"/>
          <w:sz w:val="24"/>
          <w:szCs w:val="24"/>
          <w:lang w:val="it-IT"/>
        </w:rPr>
      </w:pPr>
      <w:r w:rsidRPr="0099382C">
        <w:rPr>
          <w:rFonts w:ascii="Times New Roman" w:hAnsi="Times New Roman"/>
          <w:color w:val="000000"/>
          <w:sz w:val="24"/>
          <w:szCs w:val="24"/>
          <w:lang w:val="it-IT"/>
        </w:rPr>
        <w:t xml:space="preserve">Necesitatea fundamentala o reprezinta: </w:t>
      </w:r>
    </w:p>
    <w:p w:rsidR="00C247F6" w:rsidRPr="0099382C" w:rsidRDefault="00C247F6" w:rsidP="0099382C">
      <w:pPr>
        <w:autoSpaceDE w:val="0"/>
        <w:autoSpaceDN w:val="0"/>
        <w:adjustRightInd w:val="0"/>
        <w:spacing w:after="0" w:line="240" w:lineRule="auto"/>
        <w:jc w:val="both"/>
        <w:rPr>
          <w:rFonts w:ascii="Times New Roman" w:hAnsi="Times New Roman"/>
          <w:color w:val="000000"/>
          <w:sz w:val="24"/>
          <w:szCs w:val="24"/>
          <w:lang w:val="it-IT"/>
        </w:rPr>
      </w:pPr>
      <w:r w:rsidRPr="0099382C">
        <w:rPr>
          <w:rFonts w:ascii="Times New Roman" w:hAnsi="Times New Roman"/>
          <w:color w:val="000000"/>
          <w:sz w:val="24"/>
          <w:szCs w:val="24"/>
          <w:lang w:val="it-IT"/>
        </w:rPr>
        <w:t xml:space="preserve">• lipsa retelei de alimentare cu apa potabila pe strazile Nucului, Mesteacanului, Dudului; </w:t>
      </w:r>
    </w:p>
    <w:p w:rsidR="00C247F6" w:rsidRPr="0099382C" w:rsidRDefault="00C247F6" w:rsidP="0099382C">
      <w:pPr>
        <w:autoSpaceDE w:val="0"/>
        <w:autoSpaceDN w:val="0"/>
        <w:adjustRightInd w:val="0"/>
        <w:spacing w:after="0" w:line="240" w:lineRule="auto"/>
        <w:jc w:val="both"/>
        <w:rPr>
          <w:rFonts w:ascii="Times New Roman" w:hAnsi="Times New Roman"/>
          <w:color w:val="000000"/>
          <w:sz w:val="24"/>
          <w:szCs w:val="24"/>
          <w:lang w:val="it-IT"/>
        </w:rPr>
      </w:pPr>
      <w:r w:rsidRPr="0099382C">
        <w:rPr>
          <w:rFonts w:ascii="Times New Roman" w:hAnsi="Times New Roman"/>
          <w:color w:val="000000"/>
          <w:sz w:val="24"/>
          <w:szCs w:val="24"/>
          <w:lang w:val="it-IT"/>
        </w:rPr>
        <w:t xml:space="preserve">• in prezent, alimentarea cu apă potabilă pe aceste strazi, nu exista. </w:t>
      </w:r>
    </w:p>
    <w:p w:rsidR="00C247F6" w:rsidRPr="009375B9" w:rsidRDefault="00C247F6" w:rsidP="0099382C">
      <w:pPr>
        <w:autoSpaceDE w:val="0"/>
        <w:autoSpaceDN w:val="0"/>
        <w:adjustRightInd w:val="0"/>
        <w:spacing w:after="0" w:line="240" w:lineRule="auto"/>
        <w:jc w:val="both"/>
        <w:rPr>
          <w:rFonts w:ascii="Times New Roman" w:hAnsi="Times New Roman"/>
          <w:sz w:val="24"/>
          <w:szCs w:val="24"/>
          <w:lang w:val="it-IT"/>
        </w:rPr>
      </w:pPr>
      <w:r w:rsidRPr="009375B9">
        <w:rPr>
          <w:rFonts w:ascii="Times New Roman" w:hAnsi="Times New Roman"/>
          <w:sz w:val="24"/>
          <w:szCs w:val="24"/>
          <w:lang w:val="it-IT"/>
        </w:rPr>
        <w:t xml:space="preserve">• asigurarea necesarului de apa catre toti locuitorii; </w:t>
      </w:r>
    </w:p>
    <w:p w:rsidR="00C247F6" w:rsidRPr="009375B9" w:rsidRDefault="00C247F6" w:rsidP="0099382C">
      <w:pPr>
        <w:pStyle w:val="Default"/>
        <w:rPr>
          <w:color w:val="auto"/>
          <w:lang w:val="it-IT"/>
        </w:rPr>
      </w:pPr>
      <w:r w:rsidRPr="009375B9">
        <w:rPr>
          <w:color w:val="auto"/>
          <w:lang w:val="it-IT"/>
        </w:rPr>
        <w:t>• furnizarea catre consumatori a unei ape conforme cu Legea privind Calitatea apei potabile 458/2002;</w:t>
      </w:r>
    </w:p>
    <w:p w:rsidR="00C247F6" w:rsidRPr="009375B9" w:rsidRDefault="00C247F6" w:rsidP="00F962B0">
      <w:pPr>
        <w:pStyle w:val="Default"/>
        <w:rPr>
          <w:color w:val="auto"/>
          <w:sz w:val="28"/>
          <w:szCs w:val="28"/>
          <w:lang w:val="it-IT"/>
        </w:rPr>
      </w:pPr>
      <w:r w:rsidRPr="009375B9">
        <w:rPr>
          <w:color w:val="auto"/>
          <w:sz w:val="28"/>
          <w:szCs w:val="28"/>
          <w:lang w:val="ro-RO"/>
        </w:rPr>
        <w:t xml:space="preserve">    c) valoarea investiţiei: </w:t>
      </w:r>
      <w:r w:rsidRPr="009375B9">
        <w:rPr>
          <w:color w:val="auto"/>
          <w:sz w:val="28"/>
          <w:szCs w:val="28"/>
          <w:lang w:val="it-IT"/>
        </w:rPr>
        <w:t xml:space="preserve"> </w:t>
      </w:r>
      <w:r w:rsidRPr="009375B9">
        <w:rPr>
          <w:color w:val="auto"/>
          <w:sz w:val="28"/>
          <w:szCs w:val="28"/>
          <w:shd w:val="clear" w:color="auto" w:fill="FFFFFF"/>
        </w:rPr>
        <w:t>89.946,78</w:t>
      </w:r>
      <w:r w:rsidRPr="009375B9">
        <w:rPr>
          <w:color w:val="auto"/>
          <w:sz w:val="28"/>
          <w:szCs w:val="28"/>
          <w:lang w:val="it-IT"/>
        </w:rPr>
        <w:t xml:space="preserve"> lei </w:t>
      </w:r>
    </w:p>
    <w:p w:rsidR="00C247F6" w:rsidRPr="009375B9" w:rsidRDefault="00C247F6" w:rsidP="00CA7DF6">
      <w:pPr>
        <w:autoSpaceDE w:val="0"/>
        <w:autoSpaceDN w:val="0"/>
        <w:adjustRightInd w:val="0"/>
        <w:spacing w:after="0" w:line="240" w:lineRule="auto"/>
        <w:jc w:val="both"/>
        <w:rPr>
          <w:rFonts w:ascii="Times New Roman" w:hAnsi="Times New Roman"/>
          <w:sz w:val="28"/>
          <w:szCs w:val="28"/>
          <w:lang w:val="ro-RO"/>
        </w:rPr>
      </w:pPr>
      <w:r w:rsidRPr="009375B9">
        <w:rPr>
          <w:rFonts w:ascii="Times New Roman" w:hAnsi="Times New Roman"/>
          <w:sz w:val="28"/>
          <w:szCs w:val="28"/>
          <w:lang w:val="ro-RO"/>
        </w:rPr>
        <w:t xml:space="preserve">    d) perioada de implementare propusă: durata de executie este de 12 luni;</w:t>
      </w:r>
    </w:p>
    <w:p w:rsidR="00C247F6" w:rsidRPr="0004771D" w:rsidRDefault="00C247F6" w:rsidP="00CA7DF6">
      <w:pPr>
        <w:autoSpaceDE w:val="0"/>
        <w:autoSpaceDN w:val="0"/>
        <w:adjustRightInd w:val="0"/>
        <w:spacing w:after="0" w:line="240" w:lineRule="auto"/>
        <w:jc w:val="both"/>
        <w:rPr>
          <w:rFonts w:ascii="Times New Roman" w:hAnsi="Times New Roman"/>
          <w:sz w:val="24"/>
          <w:szCs w:val="24"/>
          <w:lang w:val="ro-RO"/>
        </w:rPr>
      </w:pPr>
      <w:r w:rsidRPr="0004771D">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04771D">
        <w:rPr>
          <w:rFonts w:ascii="Times New Roman" w:hAnsi="Times New Roman"/>
          <w:sz w:val="24"/>
          <w:szCs w:val="24"/>
          <w:lang w:val="ro-RO"/>
        </w:rPr>
        <w:t>Planul de situatie si planul de incadrare in zona au fost depuse odata cu documentatia initiala de solicitare a acordului de mediu.</w:t>
      </w:r>
    </w:p>
    <w:p w:rsidR="00C247F6" w:rsidRPr="0004771D" w:rsidRDefault="00C247F6" w:rsidP="007F40F0">
      <w:pPr>
        <w:autoSpaceDE w:val="0"/>
        <w:autoSpaceDN w:val="0"/>
        <w:adjustRightInd w:val="0"/>
        <w:spacing w:after="0" w:line="240" w:lineRule="auto"/>
        <w:jc w:val="both"/>
        <w:rPr>
          <w:rFonts w:ascii="Times New Roman" w:hAnsi="Times New Roman"/>
          <w:sz w:val="28"/>
          <w:szCs w:val="28"/>
          <w:lang w:val="it-IT"/>
        </w:rPr>
      </w:pPr>
      <w:r w:rsidRPr="0004771D">
        <w:rPr>
          <w:rFonts w:ascii="Times New Roman" w:hAnsi="Times New Roman"/>
          <w:sz w:val="28"/>
          <w:szCs w:val="28"/>
          <w:lang w:val="ro-RO"/>
        </w:rPr>
        <w:t xml:space="preserve">    </w:t>
      </w:r>
      <w:r w:rsidRPr="0004771D">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C247F6" w:rsidRPr="00DA0962" w:rsidRDefault="00C247F6" w:rsidP="0004771D">
      <w:pPr>
        <w:autoSpaceDE w:val="0"/>
        <w:autoSpaceDN w:val="0"/>
        <w:adjustRightInd w:val="0"/>
        <w:spacing w:after="0" w:line="240" w:lineRule="auto"/>
        <w:ind w:firstLine="720"/>
        <w:jc w:val="both"/>
        <w:rPr>
          <w:rFonts w:ascii="Times New Roman" w:hAnsi="Times New Roman"/>
          <w:color w:val="000000"/>
          <w:sz w:val="24"/>
          <w:szCs w:val="24"/>
          <w:lang w:val="it-IT"/>
        </w:rPr>
      </w:pPr>
      <w:r w:rsidRPr="0004771D">
        <w:rPr>
          <w:rFonts w:ascii="Times New Roman" w:hAnsi="Times New Roman"/>
          <w:sz w:val="24"/>
          <w:szCs w:val="24"/>
          <w:lang w:val="it-IT"/>
        </w:rPr>
        <w:t>Toate obiectivele sistemului de alimentare cu apa propus, se vor amplasa pe terenuri apartinand domeniului public,</w:t>
      </w:r>
      <w:r w:rsidRPr="00DA0962">
        <w:rPr>
          <w:rFonts w:ascii="Times New Roman" w:hAnsi="Times New Roman"/>
          <w:color w:val="000000"/>
          <w:sz w:val="24"/>
          <w:szCs w:val="24"/>
          <w:lang w:val="it-IT"/>
        </w:rPr>
        <w:t xml:space="preserve"> astfel: </w:t>
      </w:r>
    </w:p>
    <w:p w:rsidR="00C247F6" w:rsidRPr="00DA0962" w:rsidRDefault="00C247F6" w:rsidP="0004771D">
      <w:pPr>
        <w:autoSpaceDE w:val="0"/>
        <w:autoSpaceDN w:val="0"/>
        <w:adjustRightInd w:val="0"/>
        <w:spacing w:after="0" w:line="240" w:lineRule="auto"/>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In intravilan: reteaua de distributie a apei urmareste trama stradala a comunei. </w:t>
      </w:r>
    </w:p>
    <w:p w:rsidR="00C247F6" w:rsidRPr="00DA0962" w:rsidRDefault="00C247F6" w:rsidP="0004771D">
      <w:pPr>
        <w:autoSpaceDE w:val="0"/>
        <w:autoSpaceDN w:val="0"/>
        <w:adjustRightInd w:val="0"/>
        <w:spacing w:after="0" w:line="240" w:lineRule="auto"/>
        <w:ind w:firstLine="720"/>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Strazile pe care se va amplasa reteaua de alimentare cu apa se gasesc in inventarul bunurilor care apartin domeniului public al comunei, conform inventor: </w:t>
      </w:r>
    </w:p>
    <w:p w:rsidR="00C247F6" w:rsidRPr="00DA0962" w:rsidRDefault="00C247F6" w:rsidP="0004771D">
      <w:pPr>
        <w:autoSpaceDE w:val="0"/>
        <w:autoSpaceDN w:val="0"/>
        <w:adjustRightInd w:val="0"/>
        <w:spacing w:after="0" w:line="240" w:lineRule="auto"/>
        <w:ind w:left="1440" w:hanging="360"/>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1. Strada Dudului: 125 ml; </w:t>
      </w:r>
    </w:p>
    <w:p w:rsidR="00C247F6" w:rsidRPr="00DA0962" w:rsidRDefault="00C247F6" w:rsidP="0004771D">
      <w:pPr>
        <w:autoSpaceDE w:val="0"/>
        <w:autoSpaceDN w:val="0"/>
        <w:adjustRightInd w:val="0"/>
        <w:spacing w:after="0" w:line="240" w:lineRule="auto"/>
        <w:ind w:left="1440" w:hanging="360"/>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2. Strada Mesteacanului: 117,50 ml </w:t>
      </w:r>
    </w:p>
    <w:p w:rsidR="00C247F6" w:rsidRPr="00DA0962" w:rsidRDefault="00C247F6" w:rsidP="0004771D">
      <w:pPr>
        <w:autoSpaceDE w:val="0"/>
        <w:autoSpaceDN w:val="0"/>
        <w:adjustRightInd w:val="0"/>
        <w:spacing w:after="0" w:line="240" w:lineRule="auto"/>
        <w:ind w:left="1440" w:hanging="360"/>
        <w:jc w:val="both"/>
        <w:rPr>
          <w:rFonts w:ascii="Times New Roman" w:hAnsi="Times New Roman"/>
          <w:color w:val="000000"/>
          <w:sz w:val="24"/>
          <w:szCs w:val="24"/>
          <w:lang w:val="it-IT"/>
        </w:rPr>
      </w:pPr>
      <w:r w:rsidRPr="00DA0962">
        <w:rPr>
          <w:rFonts w:ascii="Times New Roman" w:hAnsi="Times New Roman"/>
          <w:color w:val="000000"/>
          <w:sz w:val="24"/>
          <w:szCs w:val="24"/>
          <w:lang w:val="it-IT"/>
        </w:rPr>
        <w:t xml:space="preserve">3. Strada Nucului: 111,50 ml </w:t>
      </w:r>
    </w:p>
    <w:p w:rsidR="00C247F6" w:rsidRPr="00DA0962" w:rsidRDefault="00C247F6" w:rsidP="0004771D">
      <w:pPr>
        <w:autoSpaceDE w:val="0"/>
        <w:autoSpaceDN w:val="0"/>
        <w:adjustRightInd w:val="0"/>
        <w:spacing w:after="0" w:line="240" w:lineRule="auto"/>
        <w:jc w:val="both"/>
        <w:rPr>
          <w:rFonts w:ascii="Times New Roman" w:hAnsi="Times New Roman"/>
          <w:color w:val="000000"/>
          <w:sz w:val="24"/>
          <w:szCs w:val="24"/>
          <w:lang w:val="it-IT"/>
        </w:rPr>
      </w:pPr>
    </w:p>
    <w:p w:rsidR="00C247F6" w:rsidRPr="00DA0962" w:rsidRDefault="00C247F6" w:rsidP="0004771D">
      <w:pPr>
        <w:autoSpaceDE w:val="0"/>
        <w:autoSpaceDN w:val="0"/>
        <w:adjustRightInd w:val="0"/>
        <w:spacing w:after="0" w:line="240" w:lineRule="auto"/>
        <w:jc w:val="both"/>
        <w:rPr>
          <w:rFonts w:ascii="Times New Roman" w:hAnsi="Times New Roman"/>
          <w:color w:val="000000"/>
          <w:sz w:val="24"/>
          <w:szCs w:val="24"/>
          <w:lang w:val="it-IT"/>
        </w:rPr>
      </w:pPr>
      <w:r w:rsidRPr="00DA0962">
        <w:rPr>
          <w:rFonts w:ascii="Times New Roman" w:hAnsi="Times New Roman"/>
          <w:b/>
          <w:bCs/>
          <w:color w:val="000000"/>
          <w:sz w:val="24"/>
          <w:szCs w:val="24"/>
          <w:lang w:val="it-IT"/>
        </w:rPr>
        <w:t xml:space="preserve">Indicatori ocupationali: </w:t>
      </w:r>
    </w:p>
    <w:p w:rsidR="00C247F6" w:rsidRPr="00DA0962" w:rsidRDefault="00C247F6" w:rsidP="0004771D">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Retea distributie - 354,00 ml; </w:t>
      </w:r>
    </w:p>
    <w:p w:rsidR="00C247F6" w:rsidRPr="00DA0962" w:rsidRDefault="00C247F6" w:rsidP="0004771D">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Suprafata ocupata temporar cu executia retelei de distributie: 247,80 mp; </w:t>
      </w:r>
    </w:p>
    <w:p w:rsidR="00C247F6" w:rsidRPr="00DA0962" w:rsidRDefault="00C247F6" w:rsidP="0004771D">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Camine de Vane - 4 buc; </w:t>
      </w:r>
    </w:p>
    <w:p w:rsidR="00C247F6" w:rsidRPr="00DA0962" w:rsidRDefault="00C247F6" w:rsidP="0004771D">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Hidrant suprateran - 1 buc; </w:t>
      </w:r>
    </w:p>
    <w:p w:rsidR="00C247F6" w:rsidRPr="00DA0962" w:rsidRDefault="00C247F6" w:rsidP="0004771D">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Suprafata ocupata permanent: 7,00 mp </w:t>
      </w:r>
    </w:p>
    <w:p w:rsidR="00C247F6" w:rsidRPr="00DA0962" w:rsidRDefault="00C247F6" w:rsidP="0004771D">
      <w:pPr>
        <w:autoSpaceDE w:val="0"/>
        <w:autoSpaceDN w:val="0"/>
        <w:adjustRightInd w:val="0"/>
        <w:spacing w:after="0" w:line="240" w:lineRule="auto"/>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xml:space="preserve">Bransamente (nu fac obiectul prezentului proiect): </w:t>
      </w:r>
    </w:p>
    <w:p w:rsidR="00C247F6" w:rsidRPr="00DA0962" w:rsidRDefault="00C247F6" w:rsidP="0004771D">
      <w:pPr>
        <w:autoSpaceDE w:val="0"/>
        <w:autoSpaceDN w:val="0"/>
        <w:adjustRightInd w:val="0"/>
        <w:spacing w:after="0" w:line="240" w:lineRule="auto"/>
        <w:ind w:left="720" w:hanging="360"/>
        <w:jc w:val="both"/>
        <w:rPr>
          <w:rFonts w:ascii="Times New Roman" w:hAnsi="Times New Roman"/>
          <w:color w:val="000000"/>
          <w:sz w:val="24"/>
          <w:szCs w:val="24"/>
          <w:lang w:val="pt-BR"/>
        </w:rPr>
      </w:pPr>
      <w:r w:rsidRPr="00DA0962">
        <w:rPr>
          <w:rFonts w:ascii="Times New Roman" w:hAnsi="Times New Roman"/>
          <w:color w:val="000000"/>
          <w:sz w:val="24"/>
          <w:szCs w:val="24"/>
          <w:lang w:val="pt-BR"/>
        </w:rPr>
        <w:t>• Strada Dudului: 75,20 ml; Strada Mesteacanului: 82,40 ml; Strada Nucului: 109,00 ml</w:t>
      </w:r>
    </w:p>
    <w:p w:rsidR="00C247F6" w:rsidRPr="0004771D" w:rsidRDefault="00C247F6" w:rsidP="007F40F0">
      <w:pPr>
        <w:autoSpaceDE w:val="0"/>
        <w:autoSpaceDN w:val="0"/>
        <w:adjustRightInd w:val="0"/>
        <w:spacing w:after="0" w:line="240" w:lineRule="auto"/>
        <w:jc w:val="both"/>
        <w:rPr>
          <w:rFonts w:ascii="Times New Roman" w:hAnsi="Times New Roman"/>
          <w:color w:val="FF0000"/>
          <w:sz w:val="28"/>
          <w:szCs w:val="28"/>
          <w:lang w:val="pt-BR"/>
        </w:rPr>
      </w:pPr>
    </w:p>
    <w:p w:rsidR="00C247F6" w:rsidRPr="0004771D" w:rsidRDefault="00C247F6" w:rsidP="007F40F0">
      <w:pPr>
        <w:autoSpaceDE w:val="0"/>
        <w:autoSpaceDN w:val="0"/>
        <w:adjustRightInd w:val="0"/>
        <w:spacing w:after="0" w:line="240" w:lineRule="auto"/>
        <w:jc w:val="both"/>
        <w:rPr>
          <w:rFonts w:ascii="Times New Roman" w:hAnsi="Times New Roman"/>
          <w:sz w:val="28"/>
          <w:szCs w:val="28"/>
          <w:lang w:val="it-IT"/>
        </w:rPr>
      </w:pPr>
      <w:r w:rsidRPr="0004771D">
        <w:rPr>
          <w:rFonts w:ascii="Times New Roman" w:hAnsi="Times New Roman"/>
          <w:sz w:val="28"/>
          <w:szCs w:val="28"/>
          <w:lang w:val="it-IT"/>
        </w:rPr>
        <w:t>Se prezintă elementele specifice caracteristice proiectului propus:</w:t>
      </w:r>
    </w:p>
    <w:p w:rsidR="00C247F6" w:rsidRPr="0004771D" w:rsidRDefault="00C247F6" w:rsidP="00353B43">
      <w:pPr>
        <w:spacing w:after="0" w:line="240" w:lineRule="auto"/>
        <w:jc w:val="both"/>
        <w:rPr>
          <w:rFonts w:ascii="Times New Roman" w:hAnsi="Times New Roman"/>
          <w:sz w:val="28"/>
          <w:szCs w:val="28"/>
          <w:lang w:val="it-IT"/>
        </w:rPr>
      </w:pPr>
      <w:r w:rsidRPr="0004771D">
        <w:rPr>
          <w:rFonts w:ascii="Times New Roman" w:hAnsi="Times New Roman"/>
          <w:sz w:val="28"/>
          <w:szCs w:val="28"/>
          <w:lang w:val="it-IT"/>
        </w:rPr>
        <w:t xml:space="preserve"> - profilul şi capacităţile de producţie:</w:t>
      </w:r>
      <w:r w:rsidRPr="0004771D">
        <w:rPr>
          <w:rFonts w:ascii="Times New Roman" w:hAnsi="Times New Roman"/>
          <w:sz w:val="28"/>
          <w:szCs w:val="28"/>
          <w:lang w:val="ro-RO"/>
        </w:rPr>
        <w:t xml:space="preserve"> </w:t>
      </w:r>
      <w:r w:rsidRPr="0004771D">
        <w:rPr>
          <w:rFonts w:ascii="Times New Roman" w:hAnsi="Times New Roman"/>
          <w:sz w:val="24"/>
          <w:szCs w:val="24"/>
          <w:lang w:val="it-IT"/>
        </w:rPr>
        <w:t>dupa  relizarea proiectului nu se vor desfasura activitati de productie ;</w:t>
      </w:r>
    </w:p>
    <w:p w:rsidR="00C247F6" w:rsidRPr="0004771D" w:rsidRDefault="00C247F6" w:rsidP="00353B43">
      <w:pPr>
        <w:spacing w:after="0" w:line="240" w:lineRule="auto"/>
        <w:jc w:val="both"/>
        <w:rPr>
          <w:rFonts w:ascii="Times New Roman" w:hAnsi="Times New Roman"/>
          <w:sz w:val="28"/>
          <w:szCs w:val="28"/>
          <w:lang w:val="it-IT"/>
        </w:rPr>
      </w:pPr>
      <w:r w:rsidRPr="0004771D">
        <w:rPr>
          <w:rFonts w:ascii="Times New Roman" w:hAnsi="Times New Roman"/>
          <w:sz w:val="28"/>
          <w:szCs w:val="28"/>
          <w:lang w:val="it-IT"/>
        </w:rPr>
        <w:t xml:space="preserve"> - descrierea instalaţiei şi a fluxurilor tehnologice existente pe amplasament (după caz): nu este cazul;</w:t>
      </w:r>
    </w:p>
    <w:p w:rsidR="00C247F6" w:rsidRPr="0004771D" w:rsidRDefault="00C247F6" w:rsidP="007F40F0">
      <w:pPr>
        <w:autoSpaceDE w:val="0"/>
        <w:autoSpaceDN w:val="0"/>
        <w:adjustRightInd w:val="0"/>
        <w:spacing w:after="0" w:line="240" w:lineRule="auto"/>
        <w:jc w:val="both"/>
        <w:rPr>
          <w:rFonts w:ascii="Times New Roman" w:hAnsi="Times New Roman"/>
          <w:sz w:val="28"/>
          <w:szCs w:val="28"/>
          <w:lang w:val="it-IT"/>
        </w:rPr>
      </w:pPr>
      <w:r w:rsidRPr="0004771D">
        <w:rPr>
          <w:rFonts w:ascii="Times New Roman" w:hAnsi="Times New Roman"/>
          <w:sz w:val="28"/>
          <w:szCs w:val="28"/>
          <w:lang w:val="it-IT"/>
        </w:rPr>
        <w:t xml:space="preserve"> - descrierea proceselor de producţie ale proiectului propus, în funcţie de specificul investiţiei, produse şi subproduse obţinute, mărimea, capacitatea: </w:t>
      </w:r>
      <w:r w:rsidRPr="0004771D">
        <w:rPr>
          <w:rFonts w:ascii="Times New Roman" w:hAnsi="Times New Roman"/>
          <w:sz w:val="24"/>
          <w:szCs w:val="24"/>
          <w:lang w:val="it-IT"/>
        </w:rPr>
        <w:t>nu se vor desfasura activitati de productie</w:t>
      </w:r>
      <w:r w:rsidRPr="0004771D">
        <w:rPr>
          <w:rFonts w:ascii="Times New Roman" w:hAnsi="Times New Roman"/>
          <w:sz w:val="28"/>
          <w:szCs w:val="28"/>
          <w:lang w:val="it-IT"/>
        </w:rPr>
        <w:t>;</w:t>
      </w:r>
    </w:p>
    <w:p w:rsidR="00C247F6" w:rsidRPr="0004771D" w:rsidRDefault="00C247F6" w:rsidP="0018649D">
      <w:pPr>
        <w:tabs>
          <w:tab w:val="left" w:pos="720"/>
        </w:tabs>
        <w:spacing w:after="0" w:line="240" w:lineRule="auto"/>
        <w:jc w:val="both"/>
        <w:rPr>
          <w:rFonts w:ascii="Times New Roman" w:hAnsi="Times New Roman"/>
          <w:sz w:val="24"/>
          <w:szCs w:val="24"/>
          <w:lang w:val="ro-RO"/>
        </w:rPr>
      </w:pPr>
      <w:r w:rsidRPr="0004771D">
        <w:rPr>
          <w:rFonts w:ascii="Times New Roman" w:hAnsi="Times New Roman"/>
          <w:sz w:val="28"/>
          <w:szCs w:val="28"/>
          <w:lang w:val="it-IT"/>
        </w:rPr>
        <w:t xml:space="preserve">- materiile prime, energia şi combustibilii utilizaţi, cu modul de asigurare a acestora: </w:t>
      </w:r>
      <w:r w:rsidRPr="0004771D">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C247F6" w:rsidRPr="0004771D" w:rsidRDefault="00C247F6" w:rsidP="00CA7DF6">
      <w:pPr>
        <w:pStyle w:val="Default"/>
        <w:jc w:val="both"/>
        <w:rPr>
          <w:color w:val="auto"/>
          <w:lang w:val="ro-RO"/>
        </w:rPr>
      </w:pPr>
      <w:r w:rsidRPr="0004771D">
        <w:rPr>
          <w:color w:val="auto"/>
          <w:lang w:val="ro-RO"/>
        </w:rPr>
        <w:t>Pentru autovehiculele şi utilajele specializate necesare desfăşurării lucrărilor de construcţie, alimentarea cu carburanţi se va face de la o staţie de distribuţie autorizată, din afara amplasamentului.</w:t>
      </w:r>
    </w:p>
    <w:p w:rsidR="00C247F6" w:rsidRPr="0004771D" w:rsidRDefault="00C247F6" w:rsidP="008D7F9F">
      <w:pPr>
        <w:autoSpaceDE w:val="0"/>
        <w:autoSpaceDN w:val="0"/>
        <w:adjustRightInd w:val="0"/>
        <w:spacing w:after="0" w:line="240" w:lineRule="auto"/>
        <w:jc w:val="both"/>
        <w:rPr>
          <w:rFonts w:ascii="Times New Roman" w:hAnsi="Times New Roman"/>
          <w:sz w:val="24"/>
          <w:szCs w:val="24"/>
          <w:lang w:val="ro-RO"/>
        </w:rPr>
      </w:pPr>
      <w:r w:rsidRPr="0004771D">
        <w:rPr>
          <w:rFonts w:ascii="Times New Roman" w:hAnsi="Times New Roman"/>
          <w:sz w:val="28"/>
          <w:szCs w:val="28"/>
          <w:lang w:val="ro-RO"/>
        </w:rPr>
        <w:t xml:space="preserve">- racordarea la reţelele utilitare existente în zonă: </w:t>
      </w:r>
      <w:r w:rsidRPr="0004771D">
        <w:rPr>
          <w:rFonts w:ascii="Times New Roman" w:hAnsi="Times New Roman"/>
          <w:sz w:val="24"/>
          <w:szCs w:val="24"/>
          <w:lang w:val="ro-RO"/>
        </w:rPr>
        <w:t xml:space="preserve">În cadrul comunei Cuza Voda există retea proprie de alimentare cu apă și energie electrică. </w:t>
      </w:r>
    </w:p>
    <w:p w:rsidR="00C247F6" w:rsidRPr="0099382C" w:rsidRDefault="00C247F6" w:rsidP="008D7F9F">
      <w:pPr>
        <w:autoSpaceDE w:val="0"/>
        <w:autoSpaceDN w:val="0"/>
        <w:adjustRightInd w:val="0"/>
        <w:spacing w:after="0" w:line="240" w:lineRule="auto"/>
        <w:jc w:val="both"/>
        <w:rPr>
          <w:rFonts w:ascii="Times New Roman" w:hAnsi="Times New Roman"/>
          <w:sz w:val="24"/>
          <w:szCs w:val="24"/>
          <w:lang w:val="it-IT"/>
        </w:rPr>
      </w:pPr>
      <w:r w:rsidRPr="0004771D">
        <w:rPr>
          <w:rFonts w:ascii="Times New Roman" w:hAnsi="Times New Roman"/>
          <w:sz w:val="28"/>
          <w:szCs w:val="28"/>
          <w:lang w:val="ro-RO"/>
        </w:rPr>
        <w:t>- descrierea lucrărilor de refacere a amplasamentului în zona afectată de execuţia</w:t>
      </w:r>
      <w:r w:rsidRPr="0099382C">
        <w:rPr>
          <w:rFonts w:ascii="Times New Roman" w:hAnsi="Times New Roman"/>
          <w:sz w:val="28"/>
          <w:szCs w:val="28"/>
          <w:lang w:val="ro-RO"/>
        </w:rPr>
        <w:t xml:space="preserve"> investiţiei: </w:t>
      </w:r>
      <w:r w:rsidRPr="0099382C">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99382C">
        <w:rPr>
          <w:rFonts w:ascii="Times New Roman" w:hAnsi="Times New Roman"/>
          <w:sz w:val="24"/>
          <w:szCs w:val="24"/>
          <w:lang w:val="it-IT"/>
        </w:rPr>
        <w:t>La terminarea lucrarilor, terenurile ocupate temporar vor fi aduse la starea lor initiala;</w:t>
      </w:r>
    </w:p>
    <w:p w:rsidR="00C247F6" w:rsidRPr="0099382C" w:rsidRDefault="00C247F6" w:rsidP="008D7F9F">
      <w:pPr>
        <w:pStyle w:val="Style20"/>
        <w:widowControl/>
        <w:spacing w:before="120"/>
        <w:ind w:firstLine="0"/>
        <w:rPr>
          <w:rFonts w:ascii="Times New Roman" w:hAnsi="Times New Roman" w:cs="Times New Roman"/>
          <w:lang w:val="it-IT"/>
        </w:rPr>
      </w:pPr>
      <w:r w:rsidRPr="0099382C">
        <w:rPr>
          <w:lang w:val="it-IT"/>
        </w:rPr>
        <w:t xml:space="preserve"> </w:t>
      </w:r>
      <w:r w:rsidRPr="0099382C">
        <w:rPr>
          <w:rFonts w:ascii="Times New Roman" w:hAnsi="Times New Roman" w:cs="Times New Roman"/>
          <w:sz w:val="28"/>
          <w:szCs w:val="28"/>
          <w:lang w:val="it-IT"/>
        </w:rPr>
        <w:t>- căi noi de acces sau schimbări ale celor existente :</w:t>
      </w:r>
      <w:r w:rsidRPr="0099382C">
        <w:rPr>
          <w:rFonts w:ascii="Times New Roman" w:hAnsi="Times New Roman" w:cs="Times New Roman"/>
          <w:sz w:val="28"/>
          <w:szCs w:val="28"/>
          <w:lang w:val="ro-RO"/>
        </w:rPr>
        <w:t xml:space="preserve"> </w:t>
      </w:r>
      <w:r w:rsidRPr="0099382C">
        <w:rPr>
          <w:rStyle w:val="tpa1"/>
          <w:rFonts w:ascii="Times New Roman" w:hAnsi="Times New Roman"/>
          <w:lang w:val="ro-RO"/>
        </w:rPr>
        <w:t>se vor folosi caile de acces existente</w:t>
      </w:r>
      <w:r w:rsidRPr="0099382C">
        <w:rPr>
          <w:rFonts w:ascii="Times New Roman" w:hAnsi="Times New Roman" w:cs="Times New Roman"/>
          <w:caps/>
          <w:lang w:val="it-IT"/>
        </w:rPr>
        <w:t>;</w:t>
      </w:r>
    </w:p>
    <w:p w:rsidR="00C247F6" w:rsidRPr="0099382C" w:rsidRDefault="00C247F6" w:rsidP="007F40F0">
      <w:pPr>
        <w:autoSpaceDE w:val="0"/>
        <w:autoSpaceDN w:val="0"/>
        <w:adjustRightInd w:val="0"/>
        <w:spacing w:after="0" w:line="240" w:lineRule="auto"/>
        <w:jc w:val="both"/>
        <w:rPr>
          <w:rFonts w:ascii="Times New Roman" w:hAnsi="Times New Roman"/>
          <w:sz w:val="24"/>
          <w:szCs w:val="24"/>
          <w:lang w:val="it-IT"/>
        </w:rPr>
      </w:pPr>
      <w:r w:rsidRPr="0099382C">
        <w:rPr>
          <w:rFonts w:ascii="Times New Roman" w:hAnsi="Times New Roman"/>
          <w:sz w:val="28"/>
          <w:szCs w:val="28"/>
          <w:lang w:val="it-IT"/>
        </w:rPr>
        <w:t xml:space="preserve"> - resursele naturale folosite în construcţie şi funcţionare : </w:t>
      </w:r>
      <w:r w:rsidRPr="0099382C">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C247F6" w:rsidRPr="0099382C" w:rsidRDefault="00C247F6" w:rsidP="00AF7037">
      <w:pPr>
        <w:pStyle w:val="Style20"/>
        <w:widowControl/>
        <w:spacing w:before="120"/>
        <w:ind w:firstLine="0"/>
        <w:rPr>
          <w:rFonts w:ascii="Times New Roman" w:hAnsi="Times New Roman" w:cs="Times New Roman"/>
          <w:lang w:val="it-IT"/>
        </w:rPr>
      </w:pPr>
      <w:r w:rsidRPr="0099382C">
        <w:rPr>
          <w:rFonts w:ascii="Times New Roman" w:hAnsi="Times New Roman" w:cs="Times New Roman"/>
          <w:lang w:val="it-IT"/>
        </w:rPr>
        <w:t xml:space="preserve">- metode folosite în construcţie/demolare : </w:t>
      </w:r>
    </w:p>
    <w:p w:rsidR="00C247F6" w:rsidRPr="0099382C" w:rsidRDefault="00C247F6" w:rsidP="00AF7037">
      <w:pPr>
        <w:pStyle w:val="Style20"/>
        <w:widowControl/>
        <w:spacing w:before="120"/>
        <w:ind w:firstLine="0"/>
        <w:rPr>
          <w:rFonts w:ascii="Times New Roman" w:hAnsi="Times New Roman" w:cs="Times New Roman"/>
          <w:noProof/>
          <w:lang w:val="ro-RO"/>
        </w:rPr>
      </w:pPr>
      <w:r w:rsidRPr="0099382C">
        <w:rPr>
          <w:rFonts w:ascii="Times New Roman" w:hAnsi="Times New Roman" w:cs="Times New Roman"/>
          <w:lang w:val="ro-RO"/>
        </w:rPr>
        <w:t>- planul de execuţie, cuprinzând faza de construcţie, punerea în funcţiune, exploatare, refacere şi folosire ulterioară :</w:t>
      </w:r>
      <w:r w:rsidRPr="0099382C">
        <w:rPr>
          <w:rFonts w:ascii="Times New Roman" w:hAnsi="Times New Roman" w:cs="Times New Roman"/>
          <w:noProof/>
          <w:lang w:val="ro-RO"/>
        </w:rPr>
        <w:t xml:space="preserve"> </w:t>
      </w:r>
    </w:p>
    <w:p w:rsidR="00C247F6" w:rsidRPr="0099382C" w:rsidRDefault="00C247F6" w:rsidP="00D8457F">
      <w:pPr>
        <w:numPr>
          <w:ilvl w:val="0"/>
          <w:numId w:val="19"/>
        </w:numPr>
        <w:shd w:val="clear" w:color="auto" w:fill="FFFFFF"/>
        <w:tabs>
          <w:tab w:val="left" w:pos="922"/>
        </w:tabs>
        <w:spacing w:after="0" w:line="274" w:lineRule="exact"/>
        <w:ind w:right="96"/>
        <w:jc w:val="both"/>
        <w:rPr>
          <w:rFonts w:ascii="Times New Roman" w:hAnsi="Times New Roman"/>
          <w:color w:val="000000"/>
          <w:sz w:val="24"/>
          <w:szCs w:val="24"/>
        </w:rPr>
      </w:pPr>
      <w:r w:rsidRPr="0099382C">
        <w:rPr>
          <w:rFonts w:ascii="Times New Roman" w:hAnsi="Times New Roman"/>
          <w:color w:val="000000"/>
          <w:sz w:val="24"/>
          <w:szCs w:val="24"/>
        </w:rPr>
        <w:t>Trasarea pe teren a constructiei;</w:t>
      </w:r>
    </w:p>
    <w:p w:rsidR="00C247F6" w:rsidRPr="0099382C" w:rsidRDefault="00C247F6" w:rsidP="00D8457F">
      <w:pPr>
        <w:numPr>
          <w:ilvl w:val="0"/>
          <w:numId w:val="19"/>
        </w:numPr>
        <w:shd w:val="clear" w:color="auto" w:fill="FFFFFF"/>
        <w:tabs>
          <w:tab w:val="left" w:pos="922"/>
        </w:tabs>
        <w:spacing w:after="0" w:line="274" w:lineRule="exact"/>
        <w:ind w:right="96"/>
        <w:jc w:val="both"/>
        <w:rPr>
          <w:rFonts w:ascii="Times New Roman" w:hAnsi="Times New Roman"/>
          <w:color w:val="000000"/>
          <w:sz w:val="24"/>
          <w:szCs w:val="24"/>
        </w:rPr>
      </w:pPr>
      <w:r w:rsidRPr="0099382C">
        <w:rPr>
          <w:rFonts w:ascii="Times New Roman" w:hAnsi="Times New Roman"/>
          <w:color w:val="000000"/>
          <w:sz w:val="24"/>
          <w:szCs w:val="24"/>
        </w:rPr>
        <w:t>Verificare Cota de fundare sapatura;</w:t>
      </w:r>
    </w:p>
    <w:p w:rsidR="00C247F6" w:rsidRPr="0099382C" w:rsidRDefault="00C247F6" w:rsidP="00D8457F">
      <w:pPr>
        <w:numPr>
          <w:ilvl w:val="0"/>
          <w:numId w:val="19"/>
        </w:numPr>
        <w:shd w:val="clear" w:color="auto" w:fill="FFFFFF"/>
        <w:tabs>
          <w:tab w:val="left" w:pos="922"/>
        </w:tabs>
        <w:spacing w:after="0" w:line="274" w:lineRule="exact"/>
        <w:ind w:right="96"/>
        <w:jc w:val="both"/>
        <w:rPr>
          <w:rFonts w:ascii="Times New Roman" w:hAnsi="Times New Roman"/>
          <w:color w:val="000000"/>
          <w:sz w:val="24"/>
          <w:szCs w:val="24"/>
        </w:rPr>
      </w:pPr>
      <w:r w:rsidRPr="0099382C">
        <w:rPr>
          <w:rFonts w:ascii="Times New Roman" w:hAnsi="Times New Roman"/>
          <w:color w:val="000000"/>
          <w:sz w:val="24"/>
          <w:szCs w:val="24"/>
        </w:rPr>
        <w:t xml:space="preserve"> Natura terenului de fundare;</w:t>
      </w:r>
    </w:p>
    <w:p w:rsidR="00C247F6" w:rsidRPr="0099382C" w:rsidRDefault="00C247F6" w:rsidP="00D8457F">
      <w:pPr>
        <w:numPr>
          <w:ilvl w:val="0"/>
          <w:numId w:val="19"/>
        </w:numPr>
        <w:shd w:val="clear" w:color="auto" w:fill="FFFFFF"/>
        <w:tabs>
          <w:tab w:val="left" w:pos="922"/>
        </w:tabs>
        <w:spacing w:after="0" w:line="274" w:lineRule="exact"/>
        <w:ind w:right="96"/>
        <w:jc w:val="both"/>
        <w:rPr>
          <w:rFonts w:ascii="Times New Roman" w:hAnsi="Times New Roman"/>
          <w:color w:val="000000"/>
          <w:sz w:val="24"/>
          <w:szCs w:val="24"/>
          <w:lang w:val="it-IT"/>
        </w:rPr>
      </w:pPr>
      <w:r w:rsidRPr="0099382C">
        <w:rPr>
          <w:rFonts w:ascii="Times New Roman" w:hAnsi="Times New Roman"/>
          <w:color w:val="000000"/>
          <w:sz w:val="24"/>
          <w:szCs w:val="24"/>
          <w:lang w:val="it-IT"/>
        </w:rPr>
        <w:t>Verificare grosime strat de nisip ;</w:t>
      </w:r>
    </w:p>
    <w:p w:rsidR="00C247F6" w:rsidRPr="0099382C" w:rsidRDefault="00C247F6" w:rsidP="00D8457F">
      <w:pPr>
        <w:numPr>
          <w:ilvl w:val="0"/>
          <w:numId w:val="19"/>
        </w:numPr>
        <w:shd w:val="clear" w:color="auto" w:fill="FFFFFF"/>
        <w:tabs>
          <w:tab w:val="left" w:pos="922"/>
        </w:tabs>
        <w:spacing w:after="0" w:line="274" w:lineRule="exact"/>
        <w:ind w:right="96"/>
        <w:jc w:val="both"/>
        <w:rPr>
          <w:rFonts w:ascii="Times New Roman" w:hAnsi="Times New Roman"/>
          <w:color w:val="000000"/>
          <w:sz w:val="24"/>
          <w:szCs w:val="24"/>
          <w:lang w:val="it-IT"/>
        </w:rPr>
      </w:pPr>
      <w:r w:rsidRPr="0099382C">
        <w:rPr>
          <w:rFonts w:ascii="Times New Roman" w:hAnsi="Times New Roman"/>
          <w:color w:val="000000"/>
          <w:sz w:val="24"/>
          <w:szCs w:val="24"/>
          <w:lang w:val="it-IT"/>
        </w:rPr>
        <w:t>Verificare pozare conducte si imbinarea tuburilor, pieselor speciale si a armaturilor ;</w:t>
      </w:r>
    </w:p>
    <w:p w:rsidR="00C247F6" w:rsidRPr="0099382C" w:rsidRDefault="00C247F6" w:rsidP="00D8457F">
      <w:pPr>
        <w:numPr>
          <w:ilvl w:val="0"/>
          <w:numId w:val="19"/>
        </w:numPr>
        <w:shd w:val="clear" w:color="auto" w:fill="FFFFFF"/>
        <w:tabs>
          <w:tab w:val="left" w:pos="922"/>
        </w:tabs>
        <w:spacing w:after="0" w:line="274" w:lineRule="exact"/>
        <w:ind w:right="96"/>
        <w:jc w:val="both"/>
        <w:rPr>
          <w:rFonts w:ascii="Times New Roman" w:hAnsi="Times New Roman"/>
          <w:color w:val="000000"/>
          <w:sz w:val="24"/>
          <w:szCs w:val="24"/>
          <w:lang w:val="it-IT"/>
        </w:rPr>
      </w:pPr>
      <w:r w:rsidRPr="0099382C">
        <w:rPr>
          <w:rFonts w:ascii="Times New Roman" w:hAnsi="Times New Roman"/>
          <w:color w:val="000000"/>
          <w:sz w:val="24"/>
          <w:szCs w:val="24"/>
          <w:lang w:val="it-IT"/>
        </w:rPr>
        <w:t>Executie hidroizolatii fundatii ;</w:t>
      </w:r>
    </w:p>
    <w:p w:rsidR="00C247F6" w:rsidRPr="0099382C" w:rsidRDefault="00C247F6" w:rsidP="00D8457F">
      <w:pPr>
        <w:numPr>
          <w:ilvl w:val="0"/>
          <w:numId w:val="19"/>
        </w:numPr>
        <w:shd w:val="clear" w:color="auto" w:fill="FFFFFF"/>
        <w:tabs>
          <w:tab w:val="left" w:pos="922"/>
        </w:tabs>
        <w:spacing w:after="0" w:line="274" w:lineRule="exact"/>
        <w:ind w:right="96"/>
        <w:jc w:val="both"/>
        <w:rPr>
          <w:rFonts w:ascii="Times New Roman" w:hAnsi="Times New Roman"/>
          <w:color w:val="000000"/>
          <w:sz w:val="24"/>
          <w:szCs w:val="24"/>
          <w:lang w:val="it-IT"/>
        </w:rPr>
      </w:pPr>
      <w:r w:rsidRPr="0099382C">
        <w:rPr>
          <w:rFonts w:ascii="Times New Roman" w:hAnsi="Times New Roman"/>
          <w:color w:val="000000"/>
          <w:sz w:val="24"/>
          <w:szCs w:val="24"/>
          <w:lang w:val="it-IT"/>
        </w:rPr>
        <w:t>Verificare compactare umplutura, spalare si dezifectare conducte ;</w:t>
      </w:r>
    </w:p>
    <w:p w:rsidR="00C247F6" w:rsidRPr="0099382C" w:rsidRDefault="00C247F6" w:rsidP="00D8457F">
      <w:pPr>
        <w:numPr>
          <w:ilvl w:val="0"/>
          <w:numId w:val="19"/>
        </w:numPr>
        <w:shd w:val="clear" w:color="auto" w:fill="FFFFFF"/>
        <w:tabs>
          <w:tab w:val="left" w:pos="922"/>
        </w:tabs>
        <w:spacing w:after="0" w:line="274" w:lineRule="exact"/>
        <w:ind w:right="96"/>
        <w:jc w:val="both"/>
        <w:rPr>
          <w:rFonts w:ascii="Times New Roman" w:hAnsi="Times New Roman"/>
          <w:color w:val="000000"/>
          <w:sz w:val="24"/>
          <w:szCs w:val="24"/>
          <w:lang w:val="it-IT"/>
        </w:rPr>
      </w:pPr>
      <w:r w:rsidRPr="0099382C">
        <w:rPr>
          <w:rFonts w:ascii="Times New Roman" w:hAnsi="Times New Roman"/>
          <w:color w:val="000000"/>
          <w:sz w:val="24"/>
          <w:szCs w:val="24"/>
          <w:lang w:val="it-IT"/>
        </w:rPr>
        <w:t xml:space="preserve">Verificarea executiei caminelor, montare armature si turnare beton </w:t>
      </w:r>
    </w:p>
    <w:p w:rsidR="00C247F6" w:rsidRPr="0099382C" w:rsidRDefault="00C247F6" w:rsidP="00AC4766">
      <w:pPr>
        <w:numPr>
          <w:ilvl w:val="0"/>
          <w:numId w:val="19"/>
        </w:numPr>
        <w:shd w:val="clear" w:color="auto" w:fill="FFFFFF"/>
        <w:tabs>
          <w:tab w:val="left" w:pos="922"/>
        </w:tabs>
        <w:spacing w:after="0" w:line="274" w:lineRule="exact"/>
        <w:ind w:right="96"/>
        <w:jc w:val="both"/>
        <w:rPr>
          <w:rFonts w:ascii="Times New Roman" w:hAnsi="Times New Roman"/>
          <w:color w:val="000000"/>
          <w:sz w:val="24"/>
          <w:szCs w:val="24"/>
          <w:lang w:val="it-IT"/>
        </w:rPr>
      </w:pPr>
      <w:r w:rsidRPr="0099382C">
        <w:rPr>
          <w:rFonts w:ascii="Times New Roman" w:hAnsi="Times New Roman"/>
          <w:color w:val="000000"/>
          <w:sz w:val="24"/>
          <w:szCs w:val="24"/>
          <w:lang w:val="it-IT"/>
        </w:rPr>
        <w:t>Montarea caminelor;</w:t>
      </w:r>
    </w:p>
    <w:p w:rsidR="00C247F6" w:rsidRPr="0099382C" w:rsidRDefault="00C247F6" w:rsidP="00AC4766">
      <w:pPr>
        <w:numPr>
          <w:ilvl w:val="0"/>
          <w:numId w:val="19"/>
        </w:numPr>
        <w:shd w:val="clear" w:color="auto" w:fill="FFFFFF"/>
        <w:tabs>
          <w:tab w:val="left" w:pos="922"/>
        </w:tabs>
        <w:spacing w:after="0" w:line="274" w:lineRule="exact"/>
        <w:ind w:right="96"/>
        <w:jc w:val="both"/>
        <w:rPr>
          <w:rFonts w:ascii="Times New Roman" w:hAnsi="Times New Roman"/>
          <w:color w:val="000000"/>
          <w:sz w:val="24"/>
          <w:szCs w:val="24"/>
          <w:lang w:val="it-IT"/>
        </w:rPr>
      </w:pPr>
      <w:r w:rsidRPr="0099382C">
        <w:rPr>
          <w:rFonts w:ascii="Times New Roman" w:hAnsi="Times New Roman"/>
          <w:color w:val="000000"/>
          <w:sz w:val="24"/>
          <w:szCs w:val="24"/>
          <w:lang w:val="it-IT"/>
        </w:rPr>
        <w:t xml:space="preserve"> Probe finala de presiune si Verificarea calitatii apei conf. Lg 458/2002</w:t>
      </w:r>
    </w:p>
    <w:p w:rsidR="00C247F6" w:rsidRPr="000B575F" w:rsidRDefault="00C247F6" w:rsidP="008D7F9F">
      <w:pPr>
        <w:spacing w:after="0"/>
        <w:ind w:firstLine="180"/>
        <w:jc w:val="both"/>
        <w:rPr>
          <w:rFonts w:ascii="Times New Roman" w:hAnsi="Times New Roman"/>
          <w:color w:val="FF0000"/>
          <w:sz w:val="24"/>
          <w:szCs w:val="24"/>
          <w:lang w:val="pt-BR"/>
        </w:rPr>
      </w:pPr>
    </w:p>
    <w:p w:rsidR="00C247F6" w:rsidRPr="00D8457F" w:rsidRDefault="00C247F6" w:rsidP="007F40F0">
      <w:pPr>
        <w:autoSpaceDE w:val="0"/>
        <w:autoSpaceDN w:val="0"/>
        <w:adjustRightInd w:val="0"/>
        <w:spacing w:after="0" w:line="240" w:lineRule="auto"/>
        <w:jc w:val="both"/>
        <w:rPr>
          <w:rFonts w:ascii="Times New Roman" w:hAnsi="Times New Roman"/>
          <w:sz w:val="28"/>
          <w:szCs w:val="28"/>
          <w:lang w:val="pt-BR"/>
        </w:rPr>
      </w:pPr>
      <w:r w:rsidRPr="00D8457F">
        <w:rPr>
          <w:rFonts w:ascii="Times New Roman" w:hAnsi="Times New Roman"/>
          <w:sz w:val="28"/>
          <w:szCs w:val="28"/>
          <w:lang w:val="pt-BR"/>
        </w:rPr>
        <w:t xml:space="preserve">    - relaţia cu alte proiecte existente sau planificate : nu este cazul;</w:t>
      </w:r>
      <w:r w:rsidRPr="00D8457F">
        <w:rPr>
          <w:rFonts w:ascii="Times New Roman" w:hAnsi="Times New Roman"/>
          <w:sz w:val="28"/>
          <w:szCs w:val="28"/>
          <w:lang w:val="pt-BR"/>
        </w:rPr>
        <w:tab/>
      </w:r>
      <w:r w:rsidRPr="00D8457F">
        <w:rPr>
          <w:rFonts w:ascii="Times New Roman" w:hAnsi="Times New Roman"/>
          <w:sz w:val="28"/>
          <w:szCs w:val="28"/>
          <w:lang w:val="pt-BR"/>
        </w:rPr>
        <w:tab/>
      </w:r>
      <w:r w:rsidRPr="00D8457F">
        <w:rPr>
          <w:rFonts w:ascii="Times New Roman" w:hAnsi="Times New Roman"/>
          <w:sz w:val="28"/>
          <w:szCs w:val="28"/>
          <w:lang w:val="pt-BR"/>
        </w:rPr>
        <w:tab/>
        <w:t xml:space="preserve">                               - detalii privind alternativele care au fost luate în considerare: nu este cazul;</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D8457F">
        <w:rPr>
          <w:rFonts w:ascii="Times New Roman" w:hAnsi="Times New Roman"/>
          <w:sz w:val="28"/>
          <w:szCs w:val="28"/>
          <w:lang w:val="pt-BR"/>
        </w:rPr>
        <w:t xml:space="preserve">    </w:t>
      </w:r>
      <w:r w:rsidRPr="000B575F">
        <w:rPr>
          <w:rFonts w:ascii="Times New Roman" w:hAnsi="Times New Roman"/>
          <w:sz w:val="28"/>
          <w:szCs w:val="28"/>
          <w:lang w:val="pt-BR"/>
        </w:rPr>
        <w:t>-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it-IT"/>
        </w:rPr>
      </w:pPr>
      <w:r w:rsidRPr="000B575F">
        <w:rPr>
          <w:rFonts w:ascii="Times New Roman" w:hAnsi="Times New Roman"/>
          <w:sz w:val="28"/>
          <w:szCs w:val="28"/>
          <w:lang w:val="pt-BR"/>
        </w:rPr>
        <w:t xml:space="preserve">    </w:t>
      </w:r>
      <w:r w:rsidRPr="000B575F">
        <w:rPr>
          <w:rFonts w:ascii="Times New Roman" w:hAnsi="Times New Roman"/>
          <w:sz w:val="28"/>
          <w:szCs w:val="28"/>
          <w:lang w:val="it-IT"/>
        </w:rPr>
        <w:t>- alte autorizaţii cerute pentru proiect: sunt mentionate in certificatul de urbanism.</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it-IT"/>
        </w:rPr>
      </w:pPr>
      <w:r w:rsidRPr="000B575F">
        <w:rPr>
          <w:rFonts w:ascii="Times New Roman" w:hAnsi="Times New Roman"/>
          <w:sz w:val="28"/>
          <w:szCs w:val="28"/>
          <w:lang w:val="it-IT"/>
        </w:rPr>
        <w:t xml:space="preserve">   </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it-IT"/>
        </w:rPr>
        <w:t xml:space="preserve"> </w:t>
      </w:r>
      <w:r w:rsidRPr="000B575F">
        <w:rPr>
          <w:rFonts w:ascii="Times New Roman" w:hAnsi="Times New Roman"/>
          <w:sz w:val="28"/>
          <w:szCs w:val="28"/>
          <w:lang w:val="pt-BR"/>
        </w:rPr>
        <w:t>IV. Descrierea lucrărilor de demolare necesare:</w:t>
      </w:r>
    </w:p>
    <w:p w:rsidR="00C247F6" w:rsidRPr="000B575F" w:rsidRDefault="00C247F6" w:rsidP="00980CFC">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 planul de execuţie a lucrărilor de demolare, de refacere şi folosire ulterioară a terenului: nu este cazul;</w:t>
      </w:r>
    </w:p>
    <w:p w:rsidR="00C247F6" w:rsidRPr="000B575F" w:rsidRDefault="00C247F6" w:rsidP="00980CFC">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 descrierea lucrărilor de refacere a amplasamentului: nu este cazul;</w:t>
      </w:r>
    </w:p>
    <w:p w:rsidR="00C247F6" w:rsidRPr="000B575F" w:rsidRDefault="00C247F6" w:rsidP="00980CFC">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 căi noi de acces sau schimbări ale celor existente, după caz: nu este cazul;</w:t>
      </w:r>
    </w:p>
    <w:p w:rsidR="00C247F6" w:rsidRPr="000B575F" w:rsidRDefault="00C247F6" w:rsidP="00980CFC">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 metode folosite în demolare: nu este cazul;</w:t>
      </w:r>
    </w:p>
    <w:p w:rsidR="00C247F6" w:rsidRPr="000B575F" w:rsidRDefault="00C247F6" w:rsidP="00980CFC">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 detalii privind alternativele care au fost luate în considerare: nu este cazul;</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 alte activităţi care pot apărea ca urmare a demolării (de exemplu, eliminarea deşeurilor) : nu este cazul;</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V. Descrierea amplasării proiectului:</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C247F6" w:rsidRPr="00965ED9"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w:t>
      </w:r>
      <w:r w:rsidRPr="00965ED9">
        <w:rPr>
          <w:rFonts w:ascii="Times New Roman" w:hAnsi="Times New Roman"/>
          <w:sz w:val="28"/>
          <w:szCs w:val="28"/>
          <w:lang w:val="pt-BR"/>
        </w:rPr>
        <w:t>modificările şi completările ulterioare: nu este cazul;</w:t>
      </w:r>
    </w:p>
    <w:p w:rsidR="00C247F6" w:rsidRPr="00965ED9" w:rsidRDefault="00C247F6" w:rsidP="007F40F0">
      <w:pPr>
        <w:autoSpaceDE w:val="0"/>
        <w:autoSpaceDN w:val="0"/>
        <w:adjustRightInd w:val="0"/>
        <w:spacing w:after="0" w:line="240" w:lineRule="auto"/>
        <w:jc w:val="both"/>
        <w:rPr>
          <w:rFonts w:ascii="Times New Roman" w:hAnsi="Times New Roman"/>
          <w:sz w:val="28"/>
          <w:szCs w:val="28"/>
          <w:lang w:val="it-IT"/>
        </w:rPr>
      </w:pPr>
      <w:r w:rsidRPr="00965ED9">
        <w:rPr>
          <w:rFonts w:ascii="Times New Roman" w:hAnsi="Times New Roman"/>
          <w:sz w:val="28"/>
          <w:szCs w:val="28"/>
          <w:lang w:val="pt-BR"/>
        </w:rPr>
        <w:t xml:space="preserve">    </w:t>
      </w:r>
      <w:r w:rsidRPr="00965ED9">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C247F6" w:rsidRPr="00965ED9" w:rsidRDefault="00C247F6" w:rsidP="00CE459D">
      <w:pPr>
        <w:pStyle w:val="ListParagraph"/>
        <w:widowControl/>
        <w:spacing w:before="0" w:after="160"/>
        <w:ind w:left="0"/>
        <w:contextualSpacing/>
        <w:rPr>
          <w:rFonts w:ascii="Times New Roman" w:hAnsi="Times New Roman"/>
          <w:sz w:val="24"/>
          <w:szCs w:val="24"/>
          <w:lang w:val="ro-RO"/>
        </w:rPr>
      </w:pPr>
      <w:r w:rsidRPr="00965ED9">
        <w:rPr>
          <w:rFonts w:ascii="Times New Roman" w:hAnsi="Times New Roman"/>
          <w:sz w:val="28"/>
          <w:szCs w:val="28"/>
          <w:lang w:val="it-IT"/>
        </w:rPr>
        <w:t xml:space="preserve"> • folosinţele actuale şi planificate ale terenului atât pe amplasament, cât şi pe zone adiacente acestuia:</w:t>
      </w:r>
      <w:r w:rsidRPr="00965ED9">
        <w:rPr>
          <w:rFonts w:ascii="Times New Roman" w:hAnsi="Times New Roman"/>
          <w:b/>
          <w:sz w:val="24"/>
          <w:lang w:val="ro-RO"/>
        </w:rPr>
        <w:t xml:space="preserve"> </w:t>
      </w:r>
      <w:r w:rsidRPr="00965ED9">
        <w:rPr>
          <w:rFonts w:ascii="Times New Roman" w:hAnsi="Times New Roman"/>
          <w:sz w:val="24"/>
          <w:szCs w:val="24"/>
          <w:lang w:val="ro-RO"/>
        </w:rPr>
        <w:t xml:space="preserve">Investitia se încadrează la categoria lucrări de infrastructură – drumuri. </w:t>
      </w:r>
    </w:p>
    <w:p w:rsidR="00C247F6" w:rsidRPr="00965ED9" w:rsidRDefault="00C247F6" w:rsidP="00E1434B">
      <w:pPr>
        <w:pStyle w:val="ListParagraph"/>
        <w:widowControl/>
        <w:spacing w:before="0" w:after="160"/>
        <w:ind w:left="0" w:firstLine="720"/>
        <w:contextualSpacing/>
        <w:rPr>
          <w:rFonts w:ascii="Times New Roman" w:hAnsi="Times New Roman"/>
          <w:sz w:val="24"/>
          <w:szCs w:val="24"/>
          <w:lang w:val="ro-RO"/>
        </w:rPr>
      </w:pPr>
      <w:r w:rsidRPr="00965ED9">
        <w:rPr>
          <w:rFonts w:ascii="Times New Roman" w:hAnsi="Times New Roman"/>
          <w:sz w:val="24"/>
          <w:szCs w:val="24"/>
          <w:lang w:val="ro-RO"/>
        </w:rPr>
        <w:t>Drumurile pe care vor fi amplasate conductele de alimentare cu apa sunt amplasate pe teritoriul administrativ al comunei Cuza Voda, in intravilanul localitatii Cuza Voda, judetul Constanta.</w:t>
      </w:r>
    </w:p>
    <w:p w:rsidR="00C247F6" w:rsidRPr="00965ED9" w:rsidRDefault="00C247F6" w:rsidP="00E1434B">
      <w:pPr>
        <w:pStyle w:val="ListParagraph"/>
        <w:widowControl/>
        <w:spacing w:before="0" w:after="160"/>
        <w:ind w:left="0" w:firstLine="720"/>
        <w:contextualSpacing/>
        <w:rPr>
          <w:rFonts w:ascii="Times New Roman" w:hAnsi="Times New Roman"/>
          <w:sz w:val="28"/>
          <w:szCs w:val="28"/>
          <w:lang w:val="ro-RO"/>
        </w:rPr>
      </w:pPr>
      <w:r w:rsidRPr="00965ED9">
        <w:rPr>
          <w:rFonts w:ascii="Times New Roman" w:hAnsi="Times New Roman"/>
          <w:sz w:val="24"/>
          <w:szCs w:val="24"/>
          <w:lang w:val="ro-RO"/>
        </w:rPr>
        <w:t>Planul de situatie si planul de incadrare in zona au fost depuse odata cu documentatia initiala de solicitare a acordului de mediu.</w:t>
      </w:r>
    </w:p>
    <w:p w:rsidR="00C247F6" w:rsidRPr="00965ED9" w:rsidRDefault="00C247F6" w:rsidP="0078021E">
      <w:pPr>
        <w:pStyle w:val="ListParagraph"/>
        <w:widowControl/>
        <w:spacing w:before="0" w:after="160"/>
        <w:ind w:left="0"/>
        <w:contextualSpacing/>
        <w:rPr>
          <w:rFonts w:ascii="Times New Roman" w:hAnsi="Times New Roman"/>
          <w:sz w:val="24"/>
          <w:szCs w:val="24"/>
          <w:lang w:val="ro-RO"/>
        </w:rPr>
      </w:pPr>
      <w:r w:rsidRPr="00965ED9">
        <w:rPr>
          <w:rFonts w:ascii="Times New Roman" w:hAnsi="Times New Roman"/>
          <w:sz w:val="28"/>
          <w:szCs w:val="28"/>
          <w:lang w:val="it-IT"/>
        </w:rPr>
        <w:t>• politici de zonare şi de folosire a terenului:</w:t>
      </w:r>
      <w:r w:rsidRPr="00965ED9">
        <w:rPr>
          <w:rFonts w:ascii="Times New Roman" w:hAnsi="Times New Roman"/>
          <w:lang w:val="ro-RO"/>
        </w:rPr>
        <w:t xml:space="preserve"> </w:t>
      </w:r>
      <w:r w:rsidRPr="00965ED9">
        <w:rPr>
          <w:rFonts w:ascii="Times New Roman" w:hAnsi="Times New Roman"/>
          <w:sz w:val="24"/>
          <w:szCs w:val="24"/>
          <w:lang w:val="ro-RO"/>
        </w:rPr>
        <w:t xml:space="preserve">Investitia se încadrează la categoria lucrări de infrastructură si va fi utilizat ca atare.  </w:t>
      </w:r>
      <w:r w:rsidRPr="00965ED9">
        <w:rPr>
          <w:rFonts w:ascii="Times New Roman" w:hAnsi="Times New Roman"/>
          <w:sz w:val="24"/>
          <w:szCs w:val="24"/>
          <w:lang w:val="ro-RO"/>
        </w:rPr>
        <w:tab/>
      </w:r>
      <w:r w:rsidRPr="00965ED9">
        <w:rPr>
          <w:rFonts w:ascii="Times New Roman" w:hAnsi="Times New Roman"/>
          <w:sz w:val="24"/>
          <w:szCs w:val="24"/>
          <w:lang w:val="ro-RO"/>
        </w:rPr>
        <w:tab/>
      </w:r>
      <w:r w:rsidRPr="00965ED9">
        <w:rPr>
          <w:rFonts w:ascii="Times New Roman" w:hAnsi="Times New Roman"/>
          <w:sz w:val="24"/>
          <w:szCs w:val="24"/>
          <w:lang w:val="ro-RO"/>
        </w:rPr>
        <w:tab/>
      </w:r>
      <w:r w:rsidRPr="00965ED9">
        <w:rPr>
          <w:rFonts w:ascii="Times New Roman" w:hAnsi="Times New Roman"/>
          <w:sz w:val="24"/>
          <w:szCs w:val="24"/>
          <w:lang w:val="ro-RO"/>
        </w:rPr>
        <w:tab/>
      </w:r>
      <w:r w:rsidRPr="00965ED9">
        <w:rPr>
          <w:rFonts w:ascii="Times New Roman" w:hAnsi="Times New Roman"/>
          <w:sz w:val="24"/>
          <w:szCs w:val="24"/>
          <w:lang w:val="ro-RO"/>
        </w:rPr>
        <w:tab/>
      </w:r>
      <w:r w:rsidRPr="00965ED9">
        <w:rPr>
          <w:rFonts w:ascii="Times New Roman" w:hAnsi="Times New Roman"/>
          <w:sz w:val="24"/>
          <w:szCs w:val="24"/>
          <w:lang w:val="ro-RO"/>
        </w:rPr>
        <w:tab/>
      </w:r>
      <w:r w:rsidRPr="00965ED9">
        <w:rPr>
          <w:rFonts w:ascii="Times New Roman" w:hAnsi="Times New Roman"/>
          <w:sz w:val="28"/>
          <w:szCs w:val="28"/>
          <w:lang w:val="ro-RO"/>
        </w:rPr>
        <w:tab/>
        <w:t xml:space="preserve">       • arealele sensibile: </w:t>
      </w:r>
      <w:r w:rsidRPr="00965ED9">
        <w:rPr>
          <w:rFonts w:ascii="Times New Roman" w:hAnsi="Times New Roman"/>
          <w:sz w:val="24"/>
          <w:szCs w:val="24"/>
          <w:lang w:val="ro-RO"/>
        </w:rPr>
        <w:t>amplasamentul este situat in afara ariilor naturale protejate.</w:t>
      </w:r>
    </w:p>
    <w:p w:rsidR="00C247F6" w:rsidRPr="00CF6AD6" w:rsidRDefault="00C247F6" w:rsidP="0078021E">
      <w:pPr>
        <w:autoSpaceDE w:val="0"/>
        <w:autoSpaceDN w:val="0"/>
        <w:adjustRightInd w:val="0"/>
        <w:spacing w:after="0" w:line="240" w:lineRule="auto"/>
        <w:jc w:val="both"/>
        <w:rPr>
          <w:rFonts w:ascii="Times New Roman" w:hAnsi="Times New Roman"/>
          <w:sz w:val="28"/>
          <w:szCs w:val="28"/>
          <w:lang w:val="ro-RO"/>
        </w:rPr>
      </w:pPr>
      <w:r w:rsidRPr="00CF6AD6">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p w:rsidR="00C247F6" w:rsidRPr="00CF6AD6" w:rsidRDefault="00C247F6" w:rsidP="00980CFC">
      <w:pPr>
        <w:autoSpaceDE w:val="0"/>
        <w:autoSpaceDN w:val="0"/>
        <w:adjustRightInd w:val="0"/>
        <w:spacing w:after="0" w:line="240" w:lineRule="auto"/>
        <w:rPr>
          <w:rFonts w:ascii="Times New Roman" w:hAnsi="Times New Roman"/>
          <w:sz w:val="24"/>
          <w:szCs w:val="24"/>
          <w:lang w:val="it-IT"/>
        </w:rPr>
      </w:pPr>
      <w:r w:rsidRPr="00CF6AD6">
        <w:rPr>
          <w:rFonts w:ascii="Times New Roman" w:hAnsi="Times New Roman"/>
          <w:sz w:val="24"/>
          <w:szCs w:val="24"/>
          <w:lang w:val="it-IT"/>
        </w:rPr>
        <w:t xml:space="preserve">Inventar coordonate stereo 70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2"/>
        <w:gridCol w:w="3372"/>
        <w:gridCol w:w="3372"/>
      </w:tblGrid>
      <w:tr w:rsidR="00C247F6" w:rsidTr="00460FFE">
        <w:tc>
          <w:tcPr>
            <w:tcW w:w="3372" w:type="dxa"/>
          </w:tcPr>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Str. Dudului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X </w:t>
            </w:r>
            <w:r w:rsidRPr="00460FFE">
              <w:rPr>
                <w:rFonts w:ascii="Times New Roman" w:hAnsi="Times New Roman"/>
                <w:sz w:val="24"/>
                <w:szCs w:val="24"/>
                <w:lang w:val="it-IT"/>
              </w:rPr>
              <w:tab/>
            </w:r>
            <w:r w:rsidRPr="00460FFE">
              <w:rPr>
                <w:rFonts w:ascii="Times New Roman" w:hAnsi="Times New Roman"/>
                <w:sz w:val="24"/>
                <w:szCs w:val="24"/>
                <w:lang w:val="it-IT"/>
              </w:rPr>
              <w:tab/>
              <w:t xml:space="preserve">               Y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p>
        </w:tc>
        <w:tc>
          <w:tcPr>
            <w:tcW w:w="3372" w:type="dxa"/>
          </w:tcPr>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Str. Mesteacanului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X </w:t>
            </w:r>
            <w:r w:rsidRPr="00460FFE">
              <w:rPr>
                <w:rFonts w:ascii="Times New Roman" w:hAnsi="Times New Roman"/>
                <w:sz w:val="24"/>
                <w:szCs w:val="24"/>
                <w:lang w:val="it-IT"/>
              </w:rPr>
              <w:tab/>
            </w:r>
            <w:r w:rsidRPr="00460FFE">
              <w:rPr>
                <w:rFonts w:ascii="Times New Roman" w:hAnsi="Times New Roman"/>
                <w:sz w:val="24"/>
                <w:szCs w:val="24"/>
                <w:lang w:val="it-IT"/>
              </w:rPr>
              <w:tab/>
              <w:t xml:space="preserve">              Y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p>
        </w:tc>
        <w:tc>
          <w:tcPr>
            <w:tcW w:w="3372" w:type="dxa"/>
          </w:tcPr>
          <w:p w:rsidR="00C247F6" w:rsidRPr="00460FFE" w:rsidRDefault="00C247F6" w:rsidP="00460FFE">
            <w:pPr>
              <w:autoSpaceDE w:val="0"/>
              <w:autoSpaceDN w:val="0"/>
              <w:adjustRightInd w:val="0"/>
              <w:spacing w:after="0" w:line="240" w:lineRule="auto"/>
              <w:rPr>
                <w:rFonts w:ascii="Times New Roman" w:hAnsi="Times New Roman"/>
                <w:sz w:val="24"/>
                <w:szCs w:val="24"/>
              </w:rPr>
            </w:pPr>
            <w:r w:rsidRPr="00460FFE">
              <w:rPr>
                <w:rFonts w:ascii="Times New Roman" w:hAnsi="Times New Roman"/>
                <w:sz w:val="24"/>
                <w:szCs w:val="24"/>
              </w:rPr>
              <w:t>Str. Nucului</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X </w:t>
            </w:r>
            <w:r w:rsidRPr="00460FFE">
              <w:rPr>
                <w:rFonts w:ascii="Times New Roman" w:hAnsi="Times New Roman"/>
                <w:sz w:val="24"/>
                <w:szCs w:val="24"/>
                <w:lang w:val="it-IT"/>
              </w:rPr>
              <w:tab/>
            </w:r>
            <w:r w:rsidRPr="00460FFE">
              <w:rPr>
                <w:rFonts w:ascii="Times New Roman" w:hAnsi="Times New Roman"/>
                <w:sz w:val="24"/>
                <w:szCs w:val="24"/>
                <w:lang w:val="it-IT"/>
              </w:rPr>
              <w:tab/>
              <w:t xml:space="preserve">                  Y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p>
        </w:tc>
      </w:tr>
      <w:tr w:rsidR="00C247F6" w:rsidTr="00460FFE">
        <w:tc>
          <w:tcPr>
            <w:tcW w:w="3372" w:type="dxa"/>
          </w:tcPr>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1 314165.476           763526.577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2 314156.282           763521.166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3 314157.667           763538.963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4 314150.086           763534.616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5 314146.511           763561.981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6 314137.274           763579.922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7 314128.723           763575.128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8 314125.340           763602.912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9 314144.168           763627.911 </w:t>
            </w:r>
          </w:p>
        </w:tc>
        <w:tc>
          <w:tcPr>
            <w:tcW w:w="3372" w:type="dxa"/>
          </w:tcPr>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1 314146.743           763644.949</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 2 314141.987          763656.308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3 314125.526           763646.765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4 314130.329           763638.149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5 314108.525           763637.853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6 314113.205           763628.490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7 314072.384           763618.387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8 314078.227           763610.024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9 314052.659           763608.155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10 314058.336         763599.133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11 314036.681         763599.983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12 314043.492         763591.291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13 314031.382         763592.799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p>
        </w:tc>
        <w:tc>
          <w:tcPr>
            <w:tcW w:w="3372" w:type="dxa"/>
          </w:tcPr>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1 314031.382           763592.799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2 314045.449           763588.956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3 314049.959           763557.250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4 314060.576           763563.389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5 314063.582           763531.094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6 314074.789           763536.266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7 314088.981           763483.765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8 314117.378           763451.699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 xml:space="preserve">9 314108.207           763446.155 </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r w:rsidRPr="00460FFE">
              <w:rPr>
                <w:rFonts w:ascii="Times New Roman" w:hAnsi="Times New Roman"/>
                <w:sz w:val="24"/>
                <w:szCs w:val="24"/>
                <w:lang w:val="it-IT"/>
              </w:rPr>
              <w:t>10 314136.965         763414.754</w:t>
            </w:r>
          </w:p>
          <w:p w:rsidR="00C247F6" w:rsidRPr="00460FFE" w:rsidRDefault="00C247F6" w:rsidP="00460FFE">
            <w:pPr>
              <w:autoSpaceDE w:val="0"/>
              <w:autoSpaceDN w:val="0"/>
              <w:adjustRightInd w:val="0"/>
              <w:spacing w:after="0" w:line="240" w:lineRule="auto"/>
              <w:rPr>
                <w:rFonts w:ascii="Times New Roman" w:hAnsi="Times New Roman"/>
                <w:sz w:val="24"/>
                <w:szCs w:val="24"/>
                <w:lang w:val="it-IT"/>
              </w:rPr>
            </w:pPr>
          </w:p>
        </w:tc>
      </w:tr>
    </w:tbl>
    <w:p w:rsidR="00C247F6" w:rsidRDefault="00C247F6" w:rsidP="00980CFC">
      <w:pPr>
        <w:autoSpaceDE w:val="0"/>
        <w:autoSpaceDN w:val="0"/>
        <w:adjustRightInd w:val="0"/>
        <w:spacing w:after="0" w:line="240" w:lineRule="auto"/>
        <w:rPr>
          <w:rFonts w:ascii="Times New Roman" w:hAnsi="Times New Roman"/>
          <w:sz w:val="24"/>
          <w:szCs w:val="24"/>
          <w:lang w:val="it-IT"/>
        </w:rPr>
      </w:pPr>
    </w:p>
    <w:p w:rsidR="00C247F6" w:rsidRPr="000B575F" w:rsidRDefault="00C247F6" w:rsidP="00980CFC">
      <w:pPr>
        <w:autoSpaceDE w:val="0"/>
        <w:autoSpaceDN w:val="0"/>
        <w:adjustRightInd w:val="0"/>
        <w:spacing w:after="0" w:line="240" w:lineRule="auto"/>
        <w:rPr>
          <w:rFonts w:ascii="Tahoma" w:hAnsi="Tahoma" w:cs="Tahoma"/>
          <w:sz w:val="24"/>
          <w:szCs w:val="24"/>
          <w:lang w:val="ro-RO"/>
        </w:rPr>
      </w:pPr>
      <w:r w:rsidRPr="000B575F">
        <w:rPr>
          <w:rFonts w:ascii="Times New Roman" w:hAnsi="Times New Roman"/>
          <w:sz w:val="28"/>
          <w:szCs w:val="28"/>
          <w:lang w:val="ro-RO"/>
        </w:rPr>
        <w:t xml:space="preserve">- detalii privind orice variantă de amplasament care a fost luată în considerare : </w:t>
      </w:r>
      <w:r w:rsidRPr="000B575F">
        <w:rPr>
          <w:rFonts w:ascii="Times New Roman" w:hAnsi="Times New Roman"/>
          <w:sz w:val="24"/>
          <w:szCs w:val="24"/>
          <w:lang w:val="ro-RO"/>
        </w:rPr>
        <w:t>nu este cazul.</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ro-RO"/>
        </w:rPr>
      </w:pPr>
      <w:r w:rsidRPr="000B575F">
        <w:rPr>
          <w:rFonts w:ascii="Times New Roman" w:hAnsi="Times New Roman"/>
          <w:sz w:val="28"/>
          <w:szCs w:val="28"/>
          <w:lang w:val="ro-RO"/>
        </w:rPr>
        <w:t xml:space="preserve">    VI. Descrierea tuturor efectelor semnificative posibile asupra mediului ale proiectului, în limita informaţiilor disponibile:</w:t>
      </w:r>
      <w:bookmarkStart w:id="0" w:name="_GoBack"/>
      <w:bookmarkEnd w:id="0"/>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ro-RO"/>
        </w:rPr>
      </w:pPr>
      <w:r w:rsidRPr="000B575F">
        <w:rPr>
          <w:rFonts w:ascii="Times New Roman" w:hAnsi="Times New Roman"/>
          <w:sz w:val="28"/>
          <w:szCs w:val="28"/>
          <w:lang w:val="ro-RO"/>
        </w:rPr>
        <w:t xml:space="preserve">    A. Surse de poluanţi şi instalaţii pentru reţinerea, evacuarea şi dispersia poluanţilor în mediu:</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ro-RO"/>
        </w:rPr>
        <w:t xml:space="preserve">    </w:t>
      </w:r>
      <w:r w:rsidRPr="000B575F">
        <w:rPr>
          <w:rFonts w:ascii="Times New Roman" w:hAnsi="Times New Roman"/>
          <w:sz w:val="28"/>
          <w:szCs w:val="28"/>
          <w:lang w:val="pt-BR"/>
        </w:rPr>
        <w:t>a) protecţia calităţii apelor:</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 sursele de poluanţi pentru ape, locul de evacuare sau emisarul: </w:t>
      </w:r>
      <w:r w:rsidRPr="000B575F">
        <w:rPr>
          <w:rFonts w:ascii="Times New Roman" w:hAnsi="Times New Roman"/>
          <w:sz w:val="24"/>
          <w:szCs w:val="24"/>
          <w:lang w:val="pt-BR"/>
        </w:rPr>
        <w:t>nu este cazul</w:t>
      </w:r>
      <w:r w:rsidRPr="000B575F">
        <w:rPr>
          <w:rFonts w:ascii="Times New Roman" w:hAnsi="Times New Roman"/>
          <w:sz w:val="28"/>
          <w:szCs w:val="28"/>
          <w:lang w:val="pt-BR"/>
        </w:rPr>
        <w:t>;</w:t>
      </w:r>
    </w:p>
    <w:p w:rsidR="00C247F6" w:rsidRPr="000B575F" w:rsidRDefault="00C247F6" w:rsidP="007F40F0">
      <w:pPr>
        <w:autoSpaceDE w:val="0"/>
        <w:autoSpaceDN w:val="0"/>
        <w:adjustRightInd w:val="0"/>
        <w:spacing w:after="0" w:line="240" w:lineRule="auto"/>
        <w:jc w:val="both"/>
        <w:rPr>
          <w:rFonts w:ascii="Times New Roman" w:hAnsi="Times New Roman"/>
          <w:sz w:val="24"/>
          <w:szCs w:val="24"/>
          <w:lang w:val="pt-BR"/>
        </w:rPr>
      </w:pPr>
      <w:r w:rsidRPr="000B575F">
        <w:rPr>
          <w:rFonts w:ascii="Times New Roman" w:hAnsi="Times New Roman"/>
          <w:sz w:val="28"/>
          <w:szCs w:val="28"/>
          <w:lang w:val="pt-BR"/>
        </w:rPr>
        <w:t xml:space="preserve">    - staţiile şi instalaţiile de epurare sau de preepurare a apelor uzate prevăzute: </w:t>
      </w:r>
      <w:r w:rsidRPr="000B575F">
        <w:rPr>
          <w:rFonts w:ascii="Times New Roman" w:hAnsi="Times New Roman"/>
          <w:sz w:val="24"/>
          <w:szCs w:val="24"/>
          <w:lang w:val="pt-BR"/>
        </w:rPr>
        <w:t>nu este cazul;</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b) protecţia aerului:</w:t>
      </w:r>
    </w:p>
    <w:p w:rsidR="00C247F6" w:rsidRPr="000B575F" w:rsidRDefault="00C247F6" w:rsidP="00E87FEF">
      <w:pPr>
        <w:spacing w:after="0" w:line="240" w:lineRule="auto"/>
        <w:jc w:val="both"/>
        <w:rPr>
          <w:rFonts w:ascii="Times New Roman" w:hAnsi="Times New Roman"/>
          <w:sz w:val="28"/>
          <w:szCs w:val="28"/>
          <w:lang w:val="ro-RO"/>
        </w:rPr>
      </w:pPr>
      <w:r w:rsidRPr="000B575F">
        <w:rPr>
          <w:rFonts w:ascii="Times New Roman" w:hAnsi="Times New Roman"/>
          <w:sz w:val="28"/>
          <w:szCs w:val="28"/>
          <w:lang w:val="pt-BR"/>
        </w:rPr>
        <w:t xml:space="preserve"> - sursele de poluanţi pentru aer, poluanţi, inclusiv surse de mirosuri: </w:t>
      </w:r>
      <w:r w:rsidRPr="000B575F">
        <w:rPr>
          <w:rFonts w:ascii="Times New Roman" w:hAnsi="Times New Roman"/>
          <w:sz w:val="24"/>
          <w:szCs w:val="24"/>
          <w:lang w:val="pt-BR"/>
        </w:rPr>
        <w:t>În perioada realizării obiectivului, sursele de poluanţi pentru aer sunt reprezentate</w:t>
      </w:r>
      <w:r w:rsidRPr="000B575F">
        <w:rPr>
          <w:rFonts w:ascii="Times New Roman" w:hAnsi="Times New Roman"/>
          <w:sz w:val="24"/>
          <w:szCs w:val="24"/>
          <w:lang w:val="ro-RO"/>
        </w:rPr>
        <w:t xml:space="preserve"> de utilajele de lucru si </w:t>
      </w:r>
      <w:r w:rsidRPr="000B575F">
        <w:rPr>
          <w:rFonts w:ascii="Times New Roman" w:hAnsi="Times New Roman"/>
          <w:bCs/>
          <w:sz w:val="24"/>
          <w:szCs w:val="24"/>
          <w:lang w:val="ro-RO"/>
        </w:rPr>
        <w:t>mijloace de transport</w:t>
      </w:r>
      <w:r w:rsidRPr="000B575F">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0B575F">
        <w:rPr>
          <w:rFonts w:ascii="Times New Roman" w:hAnsi="Times New Roman"/>
          <w:bCs/>
          <w:sz w:val="24"/>
          <w:szCs w:val="24"/>
          <w:lang w:val="ro-RO"/>
        </w:rPr>
        <w:t>mijloace de transport ce vor fi  in stare foarte buna de functionare, facandu-se</w:t>
      </w:r>
      <w:r w:rsidRPr="000B575F">
        <w:rPr>
          <w:rFonts w:ascii="Times New Roman" w:hAnsi="Times New Roman"/>
          <w:sz w:val="24"/>
          <w:szCs w:val="24"/>
          <w:lang w:val="ro-RO"/>
        </w:rPr>
        <w:t xml:space="preserve"> verificarea zilnică a stării tehnice a utilajelor şi echipamentelor;</w:t>
      </w:r>
      <w:r w:rsidRPr="000B575F">
        <w:rPr>
          <w:rFonts w:ascii="Times New Roman" w:hAnsi="Times New Roman"/>
          <w:sz w:val="28"/>
          <w:szCs w:val="28"/>
          <w:lang w:val="ro-RO"/>
        </w:rPr>
        <w:t xml:space="preserve"> </w:t>
      </w:r>
    </w:p>
    <w:p w:rsidR="00C247F6" w:rsidRPr="000B575F" w:rsidRDefault="00C247F6" w:rsidP="00E87FEF">
      <w:pPr>
        <w:spacing w:after="0" w:line="240" w:lineRule="auto"/>
        <w:jc w:val="both"/>
        <w:rPr>
          <w:rFonts w:ascii="Times New Roman" w:hAnsi="Times New Roman"/>
          <w:sz w:val="28"/>
          <w:szCs w:val="28"/>
          <w:lang w:val="ro-RO"/>
        </w:rPr>
      </w:pPr>
      <w:r w:rsidRPr="000B575F">
        <w:rPr>
          <w:rFonts w:ascii="Times New Roman" w:hAnsi="Times New Roman"/>
          <w:sz w:val="28"/>
          <w:szCs w:val="28"/>
          <w:lang w:val="ro-RO"/>
        </w:rPr>
        <w:t xml:space="preserve">- instalaţiile pentru reţinerea şi dispersia poluanţilor în atmosferă: </w:t>
      </w:r>
      <w:r w:rsidRPr="000B575F">
        <w:rPr>
          <w:rFonts w:ascii="Times New Roman" w:hAnsi="Times New Roman"/>
          <w:sz w:val="24"/>
          <w:szCs w:val="24"/>
          <w:lang w:val="es-ES" w:eastAsia="ar-SA"/>
        </w:rPr>
        <w:t>stropirea agregatelor si a drumurilor tehnologice pentru a impiedica degajarea pulberilor</w:t>
      </w:r>
      <w:r w:rsidRPr="000B575F">
        <w:rPr>
          <w:rStyle w:val="tpa1"/>
          <w:rFonts w:ascii="Times New Roman" w:hAnsi="Times New Roman"/>
          <w:sz w:val="24"/>
          <w:szCs w:val="24"/>
          <w:lang w:val="ro-RO"/>
        </w:rPr>
        <w:t>.</w:t>
      </w:r>
    </w:p>
    <w:p w:rsidR="00C247F6" w:rsidRPr="000B575F" w:rsidRDefault="00C247F6" w:rsidP="0078021E">
      <w:pPr>
        <w:autoSpaceDE w:val="0"/>
        <w:autoSpaceDN w:val="0"/>
        <w:adjustRightInd w:val="0"/>
        <w:spacing w:after="0" w:line="240" w:lineRule="auto"/>
        <w:jc w:val="both"/>
        <w:rPr>
          <w:rFonts w:ascii="Times New Roman" w:hAnsi="Times New Roman"/>
          <w:sz w:val="28"/>
          <w:szCs w:val="28"/>
          <w:lang w:val="ro-RO"/>
        </w:rPr>
      </w:pPr>
      <w:r w:rsidRPr="000B575F">
        <w:rPr>
          <w:rFonts w:ascii="Times New Roman" w:hAnsi="Times New Roman"/>
          <w:sz w:val="28"/>
          <w:szCs w:val="28"/>
          <w:lang w:val="ro-RO"/>
        </w:rPr>
        <w:t xml:space="preserve">   c) protecţia împotriva zgomotului şi vibraţiilor:</w:t>
      </w:r>
    </w:p>
    <w:p w:rsidR="00C247F6" w:rsidRPr="000B575F" w:rsidRDefault="00C247F6" w:rsidP="00E87FEF">
      <w:pPr>
        <w:autoSpaceDE w:val="0"/>
        <w:autoSpaceDN w:val="0"/>
        <w:adjustRightInd w:val="0"/>
        <w:spacing w:after="0" w:line="240" w:lineRule="auto"/>
        <w:jc w:val="both"/>
        <w:rPr>
          <w:rFonts w:ascii="Times New Roman" w:hAnsi="Times New Roman"/>
          <w:sz w:val="28"/>
          <w:szCs w:val="28"/>
          <w:lang w:val="ro-RO"/>
        </w:rPr>
      </w:pPr>
      <w:r w:rsidRPr="000B575F">
        <w:rPr>
          <w:rFonts w:ascii="Times New Roman" w:hAnsi="Times New Roman"/>
          <w:sz w:val="28"/>
          <w:szCs w:val="28"/>
          <w:lang w:val="ro-RO"/>
        </w:rPr>
        <w:t xml:space="preserve">    - sursele de zgomot şi de vibraţii : </w:t>
      </w:r>
      <w:r w:rsidRPr="000B575F">
        <w:rPr>
          <w:rFonts w:ascii="Times New Roman" w:hAnsi="Times New Roman"/>
          <w:sz w:val="24"/>
          <w:szCs w:val="24"/>
          <w:lang w:val="ro-RO"/>
        </w:rPr>
        <w:t xml:space="preserve">În perioada realizării obiectivului, sursele de zgomot sunt reprezentate de utilajele de lucru si </w:t>
      </w:r>
      <w:r w:rsidRPr="000B575F">
        <w:rPr>
          <w:rFonts w:ascii="Times New Roman" w:hAnsi="Times New Roman"/>
          <w:bCs/>
          <w:sz w:val="24"/>
          <w:szCs w:val="24"/>
          <w:lang w:val="ro-RO"/>
        </w:rPr>
        <w:t>mijloace de transport;</w:t>
      </w:r>
    </w:p>
    <w:p w:rsidR="00C247F6" w:rsidRPr="000B575F" w:rsidRDefault="00C247F6" w:rsidP="00E87FEF">
      <w:pPr>
        <w:autoSpaceDE w:val="0"/>
        <w:autoSpaceDN w:val="0"/>
        <w:adjustRightInd w:val="0"/>
        <w:spacing w:after="0" w:line="240" w:lineRule="auto"/>
        <w:jc w:val="both"/>
        <w:rPr>
          <w:rFonts w:ascii="Times New Roman" w:hAnsi="Times New Roman"/>
          <w:sz w:val="24"/>
          <w:szCs w:val="24"/>
          <w:lang w:val="ro-RO"/>
        </w:rPr>
      </w:pPr>
      <w:r w:rsidRPr="000B575F">
        <w:rPr>
          <w:rFonts w:ascii="Times New Roman" w:hAnsi="Times New Roman"/>
          <w:sz w:val="28"/>
          <w:szCs w:val="28"/>
          <w:lang w:val="ro-RO"/>
        </w:rPr>
        <w:t xml:space="preserve">    - amenajările şi dotările pentru protecţia împotriva zgomotului şi vibraţiilor : </w:t>
      </w:r>
      <w:r w:rsidRPr="000B575F">
        <w:rPr>
          <w:rFonts w:ascii="Times New Roman" w:hAnsi="Times New Roman"/>
          <w:sz w:val="24"/>
          <w:szCs w:val="24"/>
          <w:lang w:val="ro-RO"/>
        </w:rPr>
        <w:t xml:space="preserve">Nivelul zgomotului utilajelor folosite se incadreaza in limitele normale, fiind folosite numai utilaje si </w:t>
      </w:r>
      <w:r w:rsidRPr="000B575F">
        <w:rPr>
          <w:rFonts w:ascii="Times New Roman" w:hAnsi="Times New Roman"/>
          <w:bCs/>
          <w:sz w:val="24"/>
          <w:szCs w:val="24"/>
          <w:lang w:val="ro-RO"/>
        </w:rPr>
        <w:t>mijloace de transport ce vor fi  in stare foarte buna de functionare, facandu-se</w:t>
      </w:r>
      <w:r w:rsidRPr="000B575F">
        <w:rPr>
          <w:rFonts w:ascii="Times New Roman" w:hAnsi="Times New Roman"/>
          <w:sz w:val="24"/>
          <w:szCs w:val="24"/>
          <w:lang w:val="ro-RO"/>
        </w:rPr>
        <w:t xml:space="preserve"> verificarea zilnică a stării tehnice a utilajelor şi echipamentelor;</w:t>
      </w:r>
    </w:p>
    <w:p w:rsidR="00C247F6" w:rsidRPr="000B575F" w:rsidRDefault="00C247F6" w:rsidP="00E87FEF">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ro-RO"/>
        </w:rPr>
        <w:t xml:space="preserve">    </w:t>
      </w:r>
      <w:r w:rsidRPr="000B575F">
        <w:rPr>
          <w:rFonts w:ascii="Times New Roman" w:hAnsi="Times New Roman"/>
          <w:sz w:val="28"/>
          <w:szCs w:val="28"/>
          <w:lang w:val="pt-BR"/>
        </w:rPr>
        <w:t>d) protecţia împotriva radiaţiilor:</w:t>
      </w:r>
    </w:p>
    <w:p w:rsidR="00C247F6" w:rsidRPr="000B575F" w:rsidRDefault="00C247F6" w:rsidP="00E87FEF">
      <w:pPr>
        <w:autoSpaceDE w:val="0"/>
        <w:autoSpaceDN w:val="0"/>
        <w:adjustRightInd w:val="0"/>
        <w:spacing w:after="0" w:line="240" w:lineRule="auto"/>
        <w:jc w:val="both"/>
        <w:rPr>
          <w:rFonts w:ascii="Times New Roman" w:hAnsi="Times New Roman"/>
          <w:sz w:val="24"/>
          <w:szCs w:val="24"/>
          <w:lang w:val="pt-BR"/>
        </w:rPr>
      </w:pPr>
      <w:r w:rsidRPr="000B575F">
        <w:rPr>
          <w:rFonts w:ascii="Times New Roman" w:hAnsi="Times New Roman"/>
          <w:sz w:val="28"/>
          <w:szCs w:val="28"/>
          <w:lang w:val="pt-BR"/>
        </w:rPr>
        <w:t xml:space="preserve">    - sursele de radiaţii: </w:t>
      </w:r>
      <w:r w:rsidRPr="000B575F">
        <w:rPr>
          <w:rFonts w:ascii="Times New Roman" w:hAnsi="Times New Roman"/>
          <w:sz w:val="24"/>
          <w:szCs w:val="24"/>
          <w:lang w:val="pt-BR"/>
        </w:rPr>
        <w:t>nu este cazul;</w:t>
      </w:r>
    </w:p>
    <w:p w:rsidR="00C247F6" w:rsidRPr="000B575F" w:rsidRDefault="00C247F6" w:rsidP="00E87FEF">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 amenajările şi dotările pentru protecţia împotriva radiaţiilor: </w:t>
      </w:r>
      <w:r w:rsidRPr="000B575F">
        <w:rPr>
          <w:rFonts w:ascii="Times New Roman" w:hAnsi="Times New Roman"/>
          <w:sz w:val="24"/>
          <w:szCs w:val="24"/>
          <w:lang w:val="pt-BR"/>
        </w:rPr>
        <w:t>nu este cazul;</w:t>
      </w:r>
    </w:p>
    <w:p w:rsidR="00C247F6" w:rsidRPr="000B575F" w:rsidRDefault="00C247F6" w:rsidP="00E87FEF">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e) protecţia solului şi a subsolului:</w:t>
      </w:r>
    </w:p>
    <w:p w:rsidR="00C247F6" w:rsidRPr="000B575F" w:rsidRDefault="00C247F6" w:rsidP="00E87FEF">
      <w:pPr>
        <w:tabs>
          <w:tab w:val="num" w:pos="900"/>
        </w:tabs>
        <w:spacing w:line="240" w:lineRule="auto"/>
        <w:jc w:val="both"/>
        <w:rPr>
          <w:rFonts w:ascii="Times New Roman" w:hAnsi="Times New Roman"/>
          <w:bCs/>
          <w:iCs/>
          <w:sz w:val="24"/>
          <w:szCs w:val="24"/>
          <w:lang w:val="ro-RO"/>
        </w:rPr>
      </w:pPr>
      <w:r w:rsidRPr="000B575F">
        <w:rPr>
          <w:rFonts w:ascii="Times New Roman" w:hAnsi="Times New Roman"/>
          <w:sz w:val="28"/>
          <w:szCs w:val="28"/>
          <w:lang w:val="pt-BR"/>
        </w:rPr>
        <w:t xml:space="preserve">    - sursele de poluanţi pentru sol, subsol, ape freatice şi de adâncime:</w:t>
      </w:r>
      <w:r w:rsidRPr="000B575F">
        <w:rPr>
          <w:rFonts w:ascii="Times New Roman" w:hAnsi="Times New Roman"/>
          <w:sz w:val="28"/>
          <w:szCs w:val="28"/>
          <w:lang w:val="ro-RO"/>
        </w:rPr>
        <w:t xml:space="preserve"> </w:t>
      </w:r>
      <w:r w:rsidRPr="000B575F">
        <w:rPr>
          <w:rStyle w:val="tpa1"/>
          <w:rFonts w:ascii="Times New Roman" w:hAnsi="Times New Roman"/>
          <w:sz w:val="24"/>
          <w:szCs w:val="24"/>
          <w:lang w:val="ro-RO"/>
        </w:rPr>
        <w:t>E</w:t>
      </w:r>
      <w:r w:rsidRPr="000B575F">
        <w:rPr>
          <w:rFonts w:ascii="Times New Roman" w:hAnsi="Times New Roman"/>
          <w:bCs/>
          <w:iCs/>
          <w:sz w:val="24"/>
          <w:szCs w:val="24"/>
          <w:lang w:val="ro-RO"/>
        </w:rPr>
        <w:t xml:space="preserve">ventualele scurgeri accidentale de produs petrolier de la utilaje </w:t>
      </w:r>
      <w:r w:rsidRPr="000B575F">
        <w:rPr>
          <w:rFonts w:ascii="Times New Roman" w:hAnsi="Times New Roman"/>
          <w:sz w:val="24"/>
          <w:szCs w:val="24"/>
          <w:lang w:val="ro-RO"/>
        </w:rPr>
        <w:t xml:space="preserve">si </w:t>
      </w:r>
      <w:r w:rsidRPr="000B575F">
        <w:rPr>
          <w:rFonts w:ascii="Times New Roman" w:hAnsi="Times New Roman"/>
          <w:bCs/>
          <w:sz w:val="24"/>
          <w:szCs w:val="24"/>
          <w:lang w:val="ro-RO"/>
        </w:rPr>
        <w:t>mijloace de transport</w:t>
      </w:r>
      <w:r w:rsidRPr="000B575F">
        <w:rPr>
          <w:rFonts w:ascii="Times New Roman" w:hAnsi="Times New Roman"/>
          <w:bCs/>
          <w:iCs/>
          <w:sz w:val="24"/>
          <w:szCs w:val="24"/>
          <w:lang w:val="ro-RO"/>
        </w:rPr>
        <w:t>;</w:t>
      </w:r>
    </w:p>
    <w:p w:rsidR="00C247F6" w:rsidRPr="000B575F" w:rsidRDefault="00C247F6" w:rsidP="006814C0">
      <w:pPr>
        <w:tabs>
          <w:tab w:val="num" w:pos="900"/>
        </w:tabs>
        <w:spacing w:line="240" w:lineRule="auto"/>
        <w:jc w:val="both"/>
        <w:rPr>
          <w:rFonts w:ascii="Times New Roman" w:hAnsi="Times New Roman"/>
          <w:sz w:val="24"/>
          <w:szCs w:val="24"/>
          <w:lang w:val="pt-BR"/>
        </w:rPr>
      </w:pPr>
      <w:r w:rsidRPr="000B575F">
        <w:rPr>
          <w:rFonts w:ascii="Times New Roman" w:hAnsi="Times New Roman"/>
          <w:sz w:val="28"/>
          <w:szCs w:val="28"/>
          <w:lang w:val="pt-BR"/>
        </w:rPr>
        <w:t xml:space="preserve"> - lucrările şi dotările pentru protecţia solului şi a subsolului:</w:t>
      </w:r>
      <w:r w:rsidRPr="000B575F">
        <w:rPr>
          <w:rStyle w:val="tpa1"/>
          <w:rFonts w:ascii="Times New Roman" w:hAnsi="Times New Roman"/>
          <w:sz w:val="28"/>
          <w:szCs w:val="28"/>
          <w:lang w:val="ro-RO"/>
        </w:rPr>
        <w:t xml:space="preserve"> </w:t>
      </w:r>
      <w:r w:rsidRPr="000B575F">
        <w:rPr>
          <w:rStyle w:val="tpa1"/>
          <w:rFonts w:ascii="Times New Roman" w:hAnsi="Times New Roman"/>
          <w:sz w:val="24"/>
          <w:szCs w:val="24"/>
          <w:lang w:val="ro-RO"/>
        </w:rPr>
        <w:t>E</w:t>
      </w:r>
      <w:r w:rsidRPr="000B575F">
        <w:rPr>
          <w:rFonts w:ascii="Times New Roman" w:hAnsi="Times New Roman"/>
          <w:bCs/>
          <w:iCs/>
          <w:sz w:val="24"/>
          <w:szCs w:val="24"/>
          <w:lang w:val="ro-RO"/>
        </w:rPr>
        <w:t xml:space="preserve">ventualele scurgeri accidentale de produs petrolier de la utilaje </w:t>
      </w:r>
      <w:r w:rsidRPr="000B575F">
        <w:rPr>
          <w:rFonts w:ascii="Times New Roman" w:hAnsi="Times New Roman"/>
          <w:sz w:val="24"/>
          <w:szCs w:val="24"/>
          <w:lang w:val="ro-RO"/>
        </w:rPr>
        <w:t xml:space="preserve">si </w:t>
      </w:r>
      <w:r w:rsidRPr="000B575F">
        <w:rPr>
          <w:rFonts w:ascii="Times New Roman" w:hAnsi="Times New Roman"/>
          <w:bCs/>
          <w:sz w:val="24"/>
          <w:szCs w:val="24"/>
          <w:lang w:val="ro-RO"/>
        </w:rPr>
        <w:t>mijloace de transport</w:t>
      </w:r>
      <w:r w:rsidRPr="000B575F">
        <w:rPr>
          <w:rFonts w:ascii="Times New Roman" w:hAnsi="Times New Roman"/>
          <w:bCs/>
          <w:iCs/>
          <w:sz w:val="24"/>
          <w:szCs w:val="24"/>
          <w:lang w:val="ro-RO"/>
        </w:rPr>
        <w:t>, vor fi indepartate cu material absorbant din dotare;</w:t>
      </w:r>
    </w:p>
    <w:p w:rsidR="00C247F6" w:rsidRPr="000B575F" w:rsidRDefault="00C247F6" w:rsidP="006814C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f) protecţia ecosistemelor terestre şi acvatice:</w:t>
      </w:r>
    </w:p>
    <w:p w:rsidR="00C247F6" w:rsidRPr="000B575F" w:rsidRDefault="00C247F6"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0B575F">
        <w:rPr>
          <w:rFonts w:ascii="Times New Roman" w:hAnsi="Times New Roman"/>
          <w:sz w:val="28"/>
          <w:szCs w:val="28"/>
          <w:lang w:val="pt-BR"/>
        </w:rPr>
        <w:t xml:space="preserve">   - identificarea arealelor sensibile ce pot fi afectate de proiect: </w:t>
      </w:r>
      <w:r w:rsidRPr="000B575F">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C247F6" w:rsidRPr="000B575F" w:rsidRDefault="00C247F6" w:rsidP="007F40F0">
      <w:pPr>
        <w:autoSpaceDE w:val="0"/>
        <w:autoSpaceDN w:val="0"/>
        <w:adjustRightInd w:val="0"/>
        <w:spacing w:after="0" w:line="240" w:lineRule="auto"/>
        <w:jc w:val="both"/>
        <w:rPr>
          <w:rFonts w:ascii="Times New Roman" w:hAnsi="Times New Roman"/>
          <w:sz w:val="24"/>
          <w:szCs w:val="24"/>
          <w:lang w:val="ro-RO"/>
        </w:rPr>
      </w:pPr>
      <w:r w:rsidRPr="000B575F">
        <w:rPr>
          <w:rFonts w:ascii="Times New Roman" w:hAnsi="Times New Roman"/>
          <w:sz w:val="28"/>
          <w:szCs w:val="28"/>
          <w:lang w:val="ro-RO"/>
        </w:rPr>
        <w:t xml:space="preserve">    - lucrările, dotările şi măsurile pentru protecţia biodiversităţii, monumentelor naturii şi ariilor protejate: </w:t>
      </w:r>
      <w:r w:rsidRPr="000B575F">
        <w:rPr>
          <w:rFonts w:ascii="Times New Roman" w:hAnsi="Times New Roman"/>
          <w:sz w:val="24"/>
          <w:szCs w:val="24"/>
          <w:lang w:val="ro-RO"/>
        </w:rPr>
        <w:t>nu sunt necesare astfel de lucrari, dotari si masuri pentru protectia biodiversitatii;</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ro-RO"/>
        </w:rPr>
        <w:t xml:space="preserve">    </w:t>
      </w:r>
      <w:r w:rsidRPr="000B575F">
        <w:rPr>
          <w:rFonts w:ascii="Times New Roman" w:hAnsi="Times New Roman"/>
          <w:sz w:val="28"/>
          <w:szCs w:val="28"/>
          <w:lang w:val="pt-BR"/>
        </w:rPr>
        <w:t>g) protecţia aşezărilor umane şi a altor obiective de interes public:</w:t>
      </w:r>
    </w:p>
    <w:p w:rsidR="00C247F6" w:rsidRPr="000B575F" w:rsidRDefault="00C247F6" w:rsidP="007F40F0">
      <w:pPr>
        <w:autoSpaceDE w:val="0"/>
        <w:autoSpaceDN w:val="0"/>
        <w:adjustRightInd w:val="0"/>
        <w:spacing w:after="0" w:line="240" w:lineRule="auto"/>
        <w:jc w:val="both"/>
        <w:rPr>
          <w:rFonts w:ascii="Times New Roman" w:hAnsi="Times New Roman"/>
          <w:sz w:val="24"/>
          <w:szCs w:val="24"/>
          <w:lang w:val="pt-BR"/>
        </w:rPr>
      </w:pPr>
      <w:r w:rsidRPr="000B575F">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w:t>
      </w:r>
      <w:r w:rsidRPr="000B575F">
        <w:rPr>
          <w:rFonts w:ascii="Times New Roman" w:hAnsi="Times New Roman"/>
          <w:sz w:val="24"/>
          <w:szCs w:val="24"/>
          <w:lang w:val="pt-BR"/>
        </w:rPr>
        <w:t xml:space="preserve">tradiţional şi altele: proiectul va fi implementat in </w:t>
      </w:r>
      <w:r w:rsidRPr="000B575F">
        <w:rPr>
          <w:rFonts w:ascii="Times New Roman" w:hAnsi="Times New Roman"/>
          <w:sz w:val="24"/>
          <w:szCs w:val="24"/>
          <w:lang w:val="ro-RO"/>
        </w:rPr>
        <w:t>localitatea Nicolae Balcescu, judetul Constanta</w:t>
      </w:r>
      <w:r w:rsidRPr="000B575F">
        <w:rPr>
          <w:rFonts w:ascii="Times New Roman" w:hAnsi="Times New Roman"/>
          <w:sz w:val="24"/>
          <w:szCs w:val="24"/>
          <w:lang w:val="pt-BR"/>
        </w:rPr>
        <w:t>, in afara unor zone asupra cărora există instituit un regim de restricţie;</w:t>
      </w:r>
    </w:p>
    <w:p w:rsidR="00C247F6" w:rsidRPr="000B575F" w:rsidRDefault="00C247F6" w:rsidP="008F1413">
      <w:pPr>
        <w:autoSpaceDE w:val="0"/>
        <w:autoSpaceDN w:val="0"/>
        <w:adjustRightInd w:val="0"/>
        <w:spacing w:after="0" w:line="240" w:lineRule="auto"/>
        <w:jc w:val="both"/>
        <w:rPr>
          <w:rFonts w:ascii="Times New Roman" w:hAnsi="Times New Roman"/>
          <w:sz w:val="24"/>
          <w:szCs w:val="24"/>
          <w:lang w:val="ro-RO"/>
        </w:rPr>
      </w:pPr>
      <w:r w:rsidRPr="000B575F">
        <w:rPr>
          <w:rFonts w:ascii="Times New Roman" w:hAnsi="Times New Roman"/>
          <w:sz w:val="28"/>
          <w:szCs w:val="28"/>
          <w:lang w:val="pt-BR"/>
        </w:rPr>
        <w:t xml:space="preserve">    - lucrările, dotările şi măsurile pentru protecţia aşezărilor umane şi a obiectivelor protejate şi/sau de interes public</w:t>
      </w:r>
      <w:r w:rsidRPr="000B575F">
        <w:rPr>
          <w:rFonts w:ascii="Times New Roman" w:hAnsi="Times New Roman"/>
          <w:sz w:val="28"/>
          <w:szCs w:val="28"/>
          <w:lang w:val="ro-RO"/>
        </w:rPr>
        <w:t xml:space="preserve">: </w:t>
      </w:r>
      <w:r w:rsidRPr="000B575F">
        <w:rPr>
          <w:rFonts w:ascii="Times New Roman" w:hAnsi="Times New Roman"/>
          <w:sz w:val="24"/>
          <w:szCs w:val="24"/>
          <w:lang w:val="ro-RO"/>
        </w:rPr>
        <w:t xml:space="preserve">nu sunt necesare astfel de lucrari, dotari si masuri pentru protectia </w:t>
      </w:r>
      <w:r w:rsidRPr="000B575F">
        <w:rPr>
          <w:rFonts w:ascii="Times New Roman" w:hAnsi="Times New Roman"/>
          <w:sz w:val="24"/>
          <w:szCs w:val="24"/>
          <w:lang w:val="pt-BR"/>
        </w:rPr>
        <w:t>aşezărilor umane şi a obiectivelor protejate şi/sau de interes public</w:t>
      </w:r>
      <w:r w:rsidRPr="000B575F">
        <w:rPr>
          <w:rFonts w:ascii="Times New Roman" w:hAnsi="Times New Roman"/>
          <w:sz w:val="24"/>
          <w:szCs w:val="24"/>
          <w:lang w:val="ro-RO"/>
        </w:rPr>
        <w:t>;</w:t>
      </w:r>
    </w:p>
    <w:p w:rsidR="00C247F6" w:rsidRPr="000B575F" w:rsidRDefault="00C247F6" w:rsidP="0078021E">
      <w:pPr>
        <w:autoSpaceDE w:val="0"/>
        <w:autoSpaceDN w:val="0"/>
        <w:adjustRightInd w:val="0"/>
        <w:spacing w:after="0" w:line="240" w:lineRule="auto"/>
        <w:jc w:val="both"/>
        <w:rPr>
          <w:rFonts w:ascii="Times New Roman" w:hAnsi="Times New Roman"/>
          <w:sz w:val="28"/>
          <w:szCs w:val="28"/>
          <w:lang w:val="ro-RO"/>
        </w:rPr>
      </w:pPr>
      <w:r w:rsidRPr="000B575F">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C247F6" w:rsidRPr="00965ED9" w:rsidRDefault="00C247F6" w:rsidP="007F40F0">
      <w:pPr>
        <w:autoSpaceDE w:val="0"/>
        <w:autoSpaceDN w:val="0"/>
        <w:adjustRightInd w:val="0"/>
        <w:spacing w:after="0" w:line="240" w:lineRule="auto"/>
        <w:jc w:val="both"/>
        <w:rPr>
          <w:rFonts w:ascii="Times New Roman" w:hAnsi="Times New Roman"/>
          <w:sz w:val="28"/>
          <w:szCs w:val="28"/>
          <w:lang w:val="it-IT"/>
        </w:rPr>
      </w:pPr>
      <w:r w:rsidRPr="000B575F">
        <w:rPr>
          <w:rFonts w:ascii="Times New Roman" w:hAnsi="Times New Roman"/>
          <w:color w:val="FF0000"/>
          <w:sz w:val="28"/>
          <w:szCs w:val="28"/>
          <w:lang w:val="ro-RO"/>
        </w:rPr>
        <w:t xml:space="preserve">    </w:t>
      </w:r>
      <w:r w:rsidRPr="00965ED9">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C247F6" w:rsidRPr="00965ED9" w:rsidRDefault="00C247F6" w:rsidP="00160B39">
      <w:pPr>
        <w:numPr>
          <w:ilvl w:val="0"/>
          <w:numId w:val="16"/>
        </w:numPr>
        <w:spacing w:after="0" w:line="240" w:lineRule="auto"/>
        <w:jc w:val="both"/>
        <w:rPr>
          <w:rFonts w:ascii="Times New Roman" w:hAnsi="Times New Roman"/>
          <w:sz w:val="24"/>
          <w:szCs w:val="24"/>
          <w:lang w:val="ro-RO"/>
        </w:rPr>
      </w:pPr>
      <w:r w:rsidRPr="00965ED9">
        <w:rPr>
          <w:rFonts w:ascii="Times New Roman" w:hAnsi="Times New Roman"/>
          <w:b/>
          <w:sz w:val="24"/>
          <w:szCs w:val="24"/>
          <w:lang w:val="ro-RO"/>
        </w:rPr>
        <w:t>deseuri municipale amestecate</w:t>
      </w:r>
      <w:r w:rsidRPr="00965ED9">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C247F6" w:rsidRPr="00965ED9" w:rsidRDefault="00C247F6" w:rsidP="00160B39">
      <w:pPr>
        <w:numPr>
          <w:ilvl w:val="0"/>
          <w:numId w:val="16"/>
        </w:numPr>
        <w:spacing w:after="0" w:line="240" w:lineRule="auto"/>
        <w:jc w:val="both"/>
        <w:rPr>
          <w:rFonts w:ascii="Times New Roman" w:hAnsi="Times New Roman"/>
          <w:sz w:val="24"/>
          <w:szCs w:val="24"/>
          <w:lang w:val="ro-RO"/>
        </w:rPr>
      </w:pPr>
      <w:r w:rsidRPr="00965ED9">
        <w:rPr>
          <w:rFonts w:ascii="Times New Roman" w:hAnsi="Times New Roman"/>
          <w:sz w:val="24"/>
          <w:szCs w:val="24"/>
          <w:lang w:val="ro-RO"/>
        </w:rPr>
        <w:t xml:space="preserve"> </w:t>
      </w:r>
      <w:r w:rsidRPr="00965ED9">
        <w:rPr>
          <w:rFonts w:ascii="Times New Roman" w:hAnsi="Times New Roman"/>
          <w:b/>
          <w:sz w:val="24"/>
          <w:szCs w:val="24"/>
          <w:lang w:val="ro-RO"/>
        </w:rPr>
        <w:t>deseuri reciclabile</w:t>
      </w:r>
      <w:r w:rsidRPr="00965ED9">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C247F6" w:rsidRPr="00965ED9" w:rsidRDefault="00C247F6" w:rsidP="00160B39">
      <w:pPr>
        <w:numPr>
          <w:ilvl w:val="0"/>
          <w:numId w:val="16"/>
        </w:numPr>
        <w:spacing w:after="0" w:line="240" w:lineRule="auto"/>
        <w:jc w:val="both"/>
        <w:rPr>
          <w:rFonts w:ascii="Times New Roman" w:hAnsi="Times New Roman"/>
          <w:sz w:val="24"/>
          <w:szCs w:val="24"/>
          <w:lang w:val="ro-RO"/>
        </w:rPr>
      </w:pPr>
      <w:r w:rsidRPr="00965ED9">
        <w:rPr>
          <w:rFonts w:ascii="Times New Roman" w:hAnsi="Times New Roman"/>
          <w:b/>
          <w:sz w:val="24"/>
          <w:szCs w:val="24"/>
        </w:rPr>
        <w:t>deseuri de constructii</w:t>
      </w:r>
      <w:r w:rsidRPr="00965ED9">
        <w:rPr>
          <w:rFonts w:ascii="Times New Roman" w:hAnsi="Times New Roman"/>
          <w:sz w:val="24"/>
          <w:szCs w:val="24"/>
        </w:rPr>
        <w:t xml:space="preserve">: </w:t>
      </w:r>
    </w:p>
    <w:p w:rsidR="00C247F6" w:rsidRPr="00965ED9" w:rsidRDefault="00C247F6"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965ED9">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965ED9">
        <w:rPr>
          <w:rFonts w:ascii="Times New Roman" w:hAnsi="Times New Roman"/>
          <w:sz w:val="28"/>
          <w:szCs w:val="28"/>
          <w:lang w:val="ro-RO"/>
        </w:rPr>
        <w:t xml:space="preserve"> </w:t>
      </w:r>
      <w:r w:rsidRPr="00965ED9">
        <w:rPr>
          <w:rFonts w:ascii="Times New Roman" w:hAnsi="Times New Roman"/>
          <w:sz w:val="24"/>
          <w:szCs w:val="24"/>
          <w:lang w:val="ro-RO"/>
        </w:rPr>
        <w:t>cantitatile vor varia zilnic, in functie de fazele de realizare ale proiectului.</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965ED9">
        <w:rPr>
          <w:rFonts w:ascii="Times New Roman" w:hAnsi="Times New Roman"/>
          <w:sz w:val="28"/>
          <w:szCs w:val="28"/>
          <w:lang w:val="ro-RO"/>
        </w:rPr>
        <w:t xml:space="preserve">    </w:t>
      </w:r>
      <w:r w:rsidRPr="00965ED9">
        <w:rPr>
          <w:rFonts w:ascii="Times New Roman" w:hAnsi="Times New Roman"/>
          <w:sz w:val="28"/>
          <w:szCs w:val="28"/>
          <w:lang w:val="pt-BR"/>
        </w:rPr>
        <w:t>- programul de prevenire</w:t>
      </w:r>
      <w:r w:rsidRPr="000B575F">
        <w:rPr>
          <w:rFonts w:ascii="Times New Roman" w:hAnsi="Times New Roman"/>
          <w:sz w:val="28"/>
          <w:szCs w:val="28"/>
          <w:lang w:val="pt-BR"/>
        </w:rPr>
        <w:t xml:space="preserve"> şi reducere a cantităţilor de deşeuri generate:</w:t>
      </w:r>
    </w:p>
    <w:p w:rsidR="00C247F6" w:rsidRPr="000B575F" w:rsidRDefault="00C247F6" w:rsidP="00022A1B">
      <w:pPr>
        <w:pStyle w:val="TableContents"/>
        <w:ind w:firstLine="720"/>
        <w:rPr>
          <w:lang w:val="pt-BR"/>
        </w:rPr>
      </w:pPr>
      <w:r w:rsidRPr="000B575F">
        <w:rPr>
          <w:lang w:val="pt-BR"/>
        </w:rPr>
        <w:t>- colectarea selectiva;</w:t>
      </w:r>
    </w:p>
    <w:p w:rsidR="00C247F6" w:rsidRPr="000B575F" w:rsidRDefault="00C247F6" w:rsidP="00022A1B">
      <w:pPr>
        <w:pStyle w:val="TableContents"/>
        <w:ind w:firstLine="720"/>
        <w:rPr>
          <w:lang w:val="pt-BR"/>
        </w:rPr>
      </w:pPr>
      <w:r w:rsidRPr="000B575F">
        <w:rPr>
          <w:lang w:val="pt-BR"/>
        </w:rPr>
        <w:t>- utilizarea rationala a resurselor de igiena a spatiilor;</w:t>
      </w:r>
    </w:p>
    <w:p w:rsidR="00C247F6" w:rsidRPr="000B575F" w:rsidRDefault="00C247F6" w:rsidP="00022A1B">
      <w:pPr>
        <w:autoSpaceDE w:val="0"/>
        <w:autoSpaceDN w:val="0"/>
        <w:adjustRightInd w:val="0"/>
        <w:spacing w:after="0" w:line="240" w:lineRule="auto"/>
        <w:ind w:left="720"/>
        <w:jc w:val="both"/>
        <w:rPr>
          <w:rFonts w:ascii="Times New Roman" w:hAnsi="Times New Roman"/>
          <w:sz w:val="24"/>
          <w:szCs w:val="24"/>
          <w:lang w:val="it-IT"/>
        </w:rPr>
      </w:pPr>
      <w:r w:rsidRPr="000B575F">
        <w:rPr>
          <w:rFonts w:ascii="Times New Roman" w:hAnsi="Times New Roman"/>
          <w:sz w:val="24"/>
          <w:szCs w:val="24"/>
          <w:lang w:val="it-IT"/>
        </w:rPr>
        <w:t>- instruirea personalului in sensul protectiei mediului prin reducerea generarii de deseuri;</w:t>
      </w:r>
    </w:p>
    <w:p w:rsidR="00C247F6" w:rsidRPr="000B575F" w:rsidRDefault="00C247F6" w:rsidP="00022A1B">
      <w:pPr>
        <w:autoSpaceDE w:val="0"/>
        <w:autoSpaceDN w:val="0"/>
        <w:adjustRightInd w:val="0"/>
        <w:spacing w:after="0" w:line="240" w:lineRule="auto"/>
        <w:ind w:left="720"/>
        <w:jc w:val="both"/>
        <w:rPr>
          <w:rFonts w:ascii="Times New Roman" w:hAnsi="Times New Roman"/>
          <w:sz w:val="24"/>
          <w:szCs w:val="24"/>
          <w:lang w:val="it-IT"/>
        </w:rPr>
      </w:pPr>
      <w:r w:rsidRPr="000B575F">
        <w:rPr>
          <w:rFonts w:ascii="Times New Roman" w:hAnsi="Times New Roman"/>
          <w:sz w:val="24"/>
          <w:szCs w:val="24"/>
          <w:lang w:val="it-IT"/>
        </w:rPr>
        <w:t>- evacuarea deseurilor se va realiza astfel incat sa se evite formara de stocuri.</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it-IT"/>
        </w:rPr>
      </w:pPr>
      <w:r w:rsidRPr="000B575F">
        <w:rPr>
          <w:rFonts w:ascii="Times New Roman" w:hAnsi="Times New Roman"/>
          <w:sz w:val="28"/>
          <w:szCs w:val="28"/>
          <w:lang w:val="it-IT"/>
        </w:rPr>
        <w:t xml:space="preserve">    - planul de gestionare a deşeurilor:</w:t>
      </w:r>
    </w:p>
    <w:p w:rsidR="00C247F6" w:rsidRPr="000B575F" w:rsidRDefault="00C247F6" w:rsidP="00022A1B">
      <w:pPr>
        <w:autoSpaceDE w:val="0"/>
        <w:autoSpaceDN w:val="0"/>
        <w:adjustRightInd w:val="0"/>
        <w:spacing w:after="0" w:line="240" w:lineRule="auto"/>
        <w:ind w:firstLine="720"/>
        <w:jc w:val="both"/>
        <w:rPr>
          <w:rFonts w:ascii="Times New Roman" w:hAnsi="Times New Roman"/>
          <w:sz w:val="24"/>
          <w:szCs w:val="24"/>
          <w:lang w:val="ro-RO"/>
        </w:rPr>
      </w:pPr>
      <w:r w:rsidRPr="000B575F">
        <w:rPr>
          <w:rFonts w:ascii="Times New Roman" w:hAnsi="Times New Roman"/>
          <w:sz w:val="24"/>
          <w:szCs w:val="24"/>
          <w:lang w:val="it-IT"/>
        </w:rPr>
        <w:t xml:space="preserve">- </w:t>
      </w:r>
      <w:r w:rsidRPr="000B575F">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ro-RO"/>
        </w:rPr>
      </w:pPr>
      <w:r w:rsidRPr="000B575F">
        <w:rPr>
          <w:rFonts w:ascii="Times New Roman" w:hAnsi="Times New Roman"/>
          <w:sz w:val="28"/>
          <w:szCs w:val="28"/>
          <w:lang w:val="ro-RO"/>
        </w:rPr>
        <w:t xml:space="preserve">   </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ro-RO"/>
        </w:rPr>
        <w:t xml:space="preserve"> </w:t>
      </w:r>
      <w:r w:rsidRPr="000B575F">
        <w:rPr>
          <w:rFonts w:ascii="Times New Roman" w:hAnsi="Times New Roman"/>
          <w:sz w:val="28"/>
          <w:szCs w:val="28"/>
          <w:lang w:val="pt-BR"/>
        </w:rPr>
        <w:t>i) gospodărirea substanţelor şi preparatelor chimice periculoase:</w:t>
      </w:r>
    </w:p>
    <w:p w:rsidR="00C247F6" w:rsidRPr="000B575F" w:rsidRDefault="00C247F6" w:rsidP="007F40F0">
      <w:pPr>
        <w:autoSpaceDE w:val="0"/>
        <w:autoSpaceDN w:val="0"/>
        <w:adjustRightInd w:val="0"/>
        <w:spacing w:after="0" w:line="240" w:lineRule="auto"/>
        <w:jc w:val="both"/>
        <w:rPr>
          <w:rFonts w:ascii="Times New Roman" w:hAnsi="Times New Roman"/>
          <w:sz w:val="24"/>
          <w:szCs w:val="24"/>
          <w:lang w:val="pt-BR"/>
        </w:rPr>
      </w:pPr>
      <w:r w:rsidRPr="000B575F">
        <w:rPr>
          <w:rFonts w:ascii="Times New Roman" w:hAnsi="Times New Roman"/>
          <w:sz w:val="28"/>
          <w:szCs w:val="28"/>
          <w:lang w:val="pt-BR"/>
        </w:rPr>
        <w:t xml:space="preserve">    - substanţele şi preparatele chimice periculoase utilizate şi/sau produse: </w:t>
      </w:r>
      <w:r w:rsidRPr="000B575F">
        <w:rPr>
          <w:rFonts w:ascii="Times New Roman" w:hAnsi="Times New Roman"/>
          <w:sz w:val="24"/>
          <w:szCs w:val="24"/>
          <w:lang w:val="pt-BR"/>
        </w:rPr>
        <w:t>nu se vor utiliza substante periculoase;</w:t>
      </w:r>
    </w:p>
    <w:p w:rsidR="00C247F6" w:rsidRPr="000B575F" w:rsidRDefault="00C247F6" w:rsidP="007F40F0">
      <w:pPr>
        <w:autoSpaceDE w:val="0"/>
        <w:autoSpaceDN w:val="0"/>
        <w:adjustRightInd w:val="0"/>
        <w:spacing w:after="0" w:line="240" w:lineRule="auto"/>
        <w:jc w:val="both"/>
        <w:rPr>
          <w:rFonts w:ascii="Times New Roman" w:hAnsi="Times New Roman"/>
          <w:sz w:val="24"/>
          <w:szCs w:val="24"/>
          <w:lang w:val="pt-BR"/>
        </w:rPr>
      </w:pPr>
      <w:r w:rsidRPr="000B575F">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0B575F">
        <w:rPr>
          <w:rFonts w:ascii="Times New Roman" w:hAnsi="Times New Roman"/>
          <w:sz w:val="24"/>
          <w:szCs w:val="24"/>
          <w:lang w:val="pt-BR"/>
        </w:rPr>
        <w:t>nu este cazul.</w:t>
      </w:r>
    </w:p>
    <w:p w:rsidR="00C247F6" w:rsidRPr="000B575F" w:rsidRDefault="00C247F6" w:rsidP="007F40F0">
      <w:pPr>
        <w:autoSpaceDE w:val="0"/>
        <w:autoSpaceDN w:val="0"/>
        <w:adjustRightInd w:val="0"/>
        <w:spacing w:after="0" w:line="240" w:lineRule="auto"/>
        <w:jc w:val="both"/>
        <w:rPr>
          <w:rFonts w:ascii="Times New Roman" w:hAnsi="Times New Roman"/>
          <w:sz w:val="24"/>
          <w:szCs w:val="24"/>
          <w:lang w:val="pt-BR"/>
        </w:rPr>
      </w:pPr>
      <w:r w:rsidRPr="000B575F">
        <w:rPr>
          <w:rFonts w:ascii="Times New Roman" w:hAnsi="Times New Roman"/>
          <w:sz w:val="28"/>
          <w:szCs w:val="28"/>
          <w:lang w:val="pt-BR"/>
        </w:rPr>
        <w:t xml:space="preserve">    B. Utilizarea resurselor naturale, în special a solului, a terenurilor, a apei şi a biodiversităţii:</w:t>
      </w:r>
      <w:r w:rsidRPr="000B575F">
        <w:rPr>
          <w:lang w:val="ro-RO"/>
        </w:rPr>
        <w:t xml:space="preserve"> </w:t>
      </w:r>
      <w:r w:rsidRPr="000B575F">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VII. Descrierea aspectelor de mediu susceptibile a fi afectate în mod semnificativ de proiect:</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C247F6" w:rsidRPr="000B575F" w:rsidRDefault="00C247F6" w:rsidP="00F858D1">
      <w:pPr>
        <w:spacing w:line="240" w:lineRule="auto"/>
        <w:ind w:firstLine="540"/>
        <w:jc w:val="both"/>
        <w:rPr>
          <w:rFonts w:ascii="Times New Roman" w:hAnsi="Times New Roman"/>
          <w:sz w:val="24"/>
          <w:szCs w:val="24"/>
          <w:lang w:val="it-IT"/>
        </w:rPr>
      </w:pPr>
      <w:r w:rsidRPr="000B575F">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C247F6" w:rsidRPr="000B575F" w:rsidRDefault="00C247F6" w:rsidP="00F858D1">
      <w:pPr>
        <w:pStyle w:val="BodyText"/>
        <w:tabs>
          <w:tab w:val="num" w:pos="900"/>
        </w:tabs>
        <w:jc w:val="both"/>
        <w:rPr>
          <w:b w:val="0"/>
          <w:bCs/>
          <w:szCs w:val="24"/>
          <w:lang w:val="ro-RO"/>
        </w:rPr>
      </w:pPr>
      <w:r w:rsidRPr="000B575F">
        <w:rPr>
          <w:b w:val="0"/>
          <w:bCs/>
          <w:szCs w:val="24"/>
          <w:lang w:val="ro-RO"/>
        </w:rPr>
        <w:t>- mijloacele de transport şi utilajele folosite vor fi  in stare foarte buna de functionare;</w:t>
      </w:r>
    </w:p>
    <w:p w:rsidR="00C247F6" w:rsidRPr="000B575F" w:rsidRDefault="00C247F6" w:rsidP="00F858D1">
      <w:pPr>
        <w:pStyle w:val="Default"/>
        <w:jc w:val="both"/>
        <w:rPr>
          <w:color w:val="auto"/>
          <w:lang w:val="pt-BR"/>
        </w:rPr>
      </w:pPr>
      <w:r w:rsidRPr="000B575F">
        <w:rPr>
          <w:color w:val="auto"/>
          <w:lang w:val="pt-BR"/>
        </w:rPr>
        <w:t xml:space="preserve">- verificarea zilnică a stării tehnice a utilajelor şi echipamentelor; </w:t>
      </w:r>
    </w:p>
    <w:p w:rsidR="00C247F6" w:rsidRPr="000B575F" w:rsidRDefault="00C247F6" w:rsidP="00F858D1">
      <w:pPr>
        <w:pStyle w:val="BodyText"/>
        <w:tabs>
          <w:tab w:val="num" w:pos="900"/>
        </w:tabs>
        <w:jc w:val="both"/>
        <w:rPr>
          <w:b w:val="0"/>
          <w:bCs/>
          <w:szCs w:val="24"/>
          <w:lang w:val="ro-RO"/>
        </w:rPr>
      </w:pPr>
      <w:r w:rsidRPr="000B575F">
        <w:rPr>
          <w:b w:val="0"/>
          <w:szCs w:val="24"/>
          <w:lang w:val="pt-BR"/>
        </w:rPr>
        <w:t>- asigurarea igienizării autovehiculelor şi a utilajelor la ieşirea din şantier pe drumurile publice;</w:t>
      </w:r>
    </w:p>
    <w:p w:rsidR="00C247F6" w:rsidRPr="000B575F" w:rsidRDefault="00C247F6" w:rsidP="00F858D1">
      <w:pPr>
        <w:tabs>
          <w:tab w:val="num" w:pos="900"/>
        </w:tabs>
        <w:spacing w:line="240" w:lineRule="auto"/>
        <w:jc w:val="both"/>
        <w:rPr>
          <w:rFonts w:ascii="Times New Roman" w:hAnsi="Times New Roman"/>
          <w:bCs/>
          <w:iCs/>
          <w:sz w:val="24"/>
          <w:szCs w:val="24"/>
          <w:lang w:val="ro-RO"/>
        </w:rPr>
      </w:pPr>
      <w:r w:rsidRPr="000B575F">
        <w:rPr>
          <w:rFonts w:ascii="Times New Roman" w:hAnsi="Times New Roman"/>
          <w:bCs/>
          <w:iCs/>
          <w:sz w:val="24"/>
          <w:szCs w:val="24"/>
          <w:lang w:val="ro-RO"/>
        </w:rPr>
        <w:t>- eventualele scurgeri accidentale de produs petrolier de la utilajele de constructii, vor fi indepartate cu material absorbant din dotare;</w:t>
      </w:r>
    </w:p>
    <w:p w:rsidR="00C247F6" w:rsidRPr="000B575F" w:rsidRDefault="00C247F6" w:rsidP="00F858D1">
      <w:pPr>
        <w:pStyle w:val="Default"/>
        <w:jc w:val="both"/>
        <w:rPr>
          <w:color w:val="auto"/>
          <w:lang w:val="ro-RO"/>
        </w:rPr>
      </w:pPr>
      <w:r w:rsidRPr="000B575F">
        <w:rPr>
          <w:color w:val="auto"/>
          <w:lang w:val="ro-RO"/>
        </w:rPr>
        <w:t xml:space="preserve">- depozitarea temporară a deşeurilor de construcţie pe platforme protejate, special amenajate; </w:t>
      </w:r>
    </w:p>
    <w:p w:rsidR="00C247F6" w:rsidRPr="000B575F" w:rsidRDefault="00C247F6" w:rsidP="00F858D1">
      <w:pPr>
        <w:pStyle w:val="Default"/>
        <w:jc w:val="both"/>
        <w:rPr>
          <w:color w:val="auto"/>
          <w:lang w:val="pt-BR"/>
        </w:rPr>
      </w:pPr>
      <w:r w:rsidRPr="000B575F">
        <w:rPr>
          <w:color w:val="auto"/>
          <w:lang w:val="pt-BR"/>
        </w:rPr>
        <w:t xml:space="preserve">- depozitarea deşeurilor de tip menajer în zonele special destinate, în europubele; </w:t>
      </w:r>
    </w:p>
    <w:p w:rsidR="00C247F6" w:rsidRPr="000B575F" w:rsidRDefault="00C247F6" w:rsidP="00F858D1">
      <w:pPr>
        <w:spacing w:line="240" w:lineRule="auto"/>
        <w:jc w:val="both"/>
        <w:rPr>
          <w:rFonts w:ascii="Times New Roman" w:hAnsi="Times New Roman"/>
          <w:b/>
          <w:lang w:val="it-IT"/>
        </w:rPr>
      </w:pPr>
      <w:r w:rsidRPr="000B575F">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C247F6" w:rsidRPr="000B575F" w:rsidRDefault="00C247F6" w:rsidP="00F858D1">
      <w:pPr>
        <w:autoSpaceDE w:val="0"/>
        <w:autoSpaceDN w:val="0"/>
        <w:adjustRightInd w:val="0"/>
        <w:spacing w:after="0" w:line="240" w:lineRule="auto"/>
        <w:jc w:val="both"/>
        <w:rPr>
          <w:rFonts w:ascii="Times New Roman" w:hAnsi="Times New Roman"/>
          <w:sz w:val="24"/>
          <w:szCs w:val="24"/>
          <w:lang w:val="it-IT"/>
        </w:rPr>
      </w:pPr>
      <w:r w:rsidRPr="000B575F">
        <w:rPr>
          <w:rFonts w:ascii="Times New Roman" w:hAnsi="Times New Roman"/>
          <w:sz w:val="28"/>
          <w:szCs w:val="28"/>
          <w:lang w:val="it-IT"/>
        </w:rPr>
        <w:t xml:space="preserve">    - extinderea impactului (zona geografică, numărul populaţiei/habitatelor/speciilor afectate):</w:t>
      </w:r>
      <w:r w:rsidRPr="000B575F">
        <w:rPr>
          <w:rFonts w:ascii="Times New Roman" w:hAnsi="Times New Roman"/>
          <w:lang w:val="it-IT"/>
        </w:rPr>
        <w:t xml:space="preserve"> </w:t>
      </w:r>
      <w:r w:rsidRPr="000B575F">
        <w:rPr>
          <w:rFonts w:ascii="Times New Roman" w:hAnsi="Times New Roman"/>
          <w:sz w:val="24"/>
          <w:szCs w:val="24"/>
          <w:lang w:val="it-IT"/>
        </w:rPr>
        <w:t>Va exista impact redus doar pe amplasamentul obiectivului, numai in perioada executiei si functionarii;</w:t>
      </w:r>
    </w:p>
    <w:p w:rsidR="00C247F6" w:rsidRPr="000B575F" w:rsidRDefault="00C247F6" w:rsidP="002328F4">
      <w:pPr>
        <w:autoSpaceDE w:val="0"/>
        <w:autoSpaceDN w:val="0"/>
        <w:adjustRightInd w:val="0"/>
        <w:spacing w:line="240" w:lineRule="auto"/>
        <w:ind w:left="300"/>
        <w:jc w:val="both"/>
        <w:rPr>
          <w:rFonts w:ascii="Times New Roman" w:hAnsi="Times New Roman"/>
          <w:sz w:val="24"/>
          <w:szCs w:val="24"/>
          <w:lang w:val="it-IT"/>
        </w:rPr>
      </w:pPr>
      <w:r w:rsidRPr="000B575F">
        <w:rPr>
          <w:rFonts w:ascii="Times New Roman" w:hAnsi="Times New Roman"/>
          <w:sz w:val="28"/>
          <w:szCs w:val="28"/>
          <w:lang w:val="it-IT"/>
        </w:rPr>
        <w:t>- magnitudinea şi complexitatea impactului:</w:t>
      </w:r>
      <w:r w:rsidRPr="000B575F">
        <w:rPr>
          <w:rFonts w:ascii="Times New Roman" w:hAnsi="Times New Roman"/>
          <w:lang w:val="it-IT"/>
        </w:rPr>
        <w:t xml:space="preserve"> redusa, numai in perioada executiei si functionarii;</w:t>
      </w:r>
      <w:r w:rsidRPr="000B575F">
        <w:rPr>
          <w:rFonts w:ascii="Times New Roman" w:hAnsi="Times New Roman"/>
          <w:sz w:val="28"/>
          <w:szCs w:val="28"/>
          <w:lang w:val="it-IT"/>
        </w:rPr>
        <w:t xml:space="preserve">   - probabilitatea impactului</w:t>
      </w:r>
      <w:r w:rsidRPr="000B575F">
        <w:rPr>
          <w:rFonts w:ascii="Times New Roman" w:hAnsi="Times New Roman"/>
          <w:sz w:val="24"/>
          <w:szCs w:val="24"/>
          <w:lang w:val="it-IT"/>
        </w:rPr>
        <w:t>: redusa, numai in perioada executiei si functionarii;</w:t>
      </w:r>
      <w:r w:rsidRPr="000B575F">
        <w:rPr>
          <w:rFonts w:ascii="Times New Roman" w:hAnsi="Times New Roman"/>
          <w:lang w:val="it-IT"/>
        </w:rPr>
        <w:tab/>
      </w:r>
      <w:r w:rsidRPr="000B575F">
        <w:rPr>
          <w:rFonts w:ascii="Times New Roman" w:hAnsi="Times New Roman"/>
          <w:lang w:val="it-IT"/>
        </w:rPr>
        <w:tab/>
        <w:t xml:space="preserve">         </w:t>
      </w:r>
      <w:r w:rsidRPr="000B575F">
        <w:rPr>
          <w:rFonts w:ascii="Times New Roman" w:hAnsi="Times New Roman"/>
          <w:sz w:val="28"/>
          <w:szCs w:val="28"/>
          <w:lang w:val="it-IT"/>
        </w:rPr>
        <w:t>- durata, frecvenţa şi reversibilitatea impactului</w:t>
      </w:r>
      <w:r w:rsidRPr="000B575F">
        <w:rPr>
          <w:rFonts w:ascii="Times New Roman" w:hAnsi="Times New Roman"/>
          <w:sz w:val="24"/>
          <w:szCs w:val="24"/>
          <w:lang w:val="it-IT"/>
        </w:rPr>
        <w:t>: redusa, numai in perioada executiei si functionarii;</w:t>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t xml:space="preserve">   </w:t>
      </w:r>
      <w:r w:rsidRPr="000B575F">
        <w:rPr>
          <w:rFonts w:ascii="Times New Roman" w:hAnsi="Times New Roman"/>
          <w:sz w:val="28"/>
          <w:szCs w:val="28"/>
          <w:lang w:val="it-IT"/>
        </w:rPr>
        <w:t xml:space="preserve">    - măsurile de evitare, reducere sau ameliorare a impactului semnificativ asupra mediului:</w:t>
      </w:r>
      <w:r w:rsidRPr="000B575F">
        <w:rPr>
          <w:lang w:val="it-IT"/>
        </w:rPr>
        <w:t xml:space="preserve"> </w:t>
      </w:r>
      <w:r w:rsidRPr="000B575F">
        <w:rPr>
          <w:rFonts w:ascii="Times New Roman" w:hAnsi="Times New Roman"/>
          <w:sz w:val="24"/>
          <w:szCs w:val="24"/>
          <w:lang w:val="it-IT"/>
        </w:rPr>
        <w:t>nu este cazul;</w:t>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r>
      <w:r w:rsidRPr="000B575F">
        <w:rPr>
          <w:rFonts w:ascii="Times New Roman" w:hAnsi="Times New Roman"/>
          <w:sz w:val="24"/>
          <w:szCs w:val="24"/>
          <w:lang w:val="it-IT"/>
        </w:rPr>
        <w:tab/>
        <w:t xml:space="preserve">        </w:t>
      </w:r>
      <w:r w:rsidRPr="000B575F">
        <w:rPr>
          <w:rFonts w:ascii="Times New Roman" w:hAnsi="Times New Roman"/>
          <w:sz w:val="28"/>
          <w:szCs w:val="28"/>
          <w:lang w:val="it-IT"/>
        </w:rPr>
        <w:t>- natura transfrontalieră a impactului:</w:t>
      </w:r>
      <w:r w:rsidRPr="000B575F">
        <w:rPr>
          <w:lang w:val="it-IT"/>
        </w:rPr>
        <w:t xml:space="preserve"> </w:t>
      </w:r>
      <w:r w:rsidRPr="000B575F">
        <w:rPr>
          <w:rFonts w:ascii="Times New Roman" w:hAnsi="Times New Roman"/>
          <w:sz w:val="24"/>
          <w:szCs w:val="24"/>
          <w:lang w:val="it-IT"/>
        </w:rPr>
        <w:t>nu este cazul.</w:t>
      </w:r>
    </w:p>
    <w:p w:rsidR="00C247F6" w:rsidRPr="000B575F" w:rsidRDefault="00C247F6" w:rsidP="00B73E13">
      <w:pPr>
        <w:spacing w:after="0" w:line="240" w:lineRule="auto"/>
        <w:ind w:firstLine="300"/>
        <w:jc w:val="both"/>
        <w:rPr>
          <w:rFonts w:ascii="Times New Roman" w:hAnsi="Times New Roman"/>
          <w:sz w:val="24"/>
          <w:szCs w:val="24"/>
          <w:lang w:val="ro-RO"/>
        </w:rPr>
      </w:pPr>
      <w:r w:rsidRPr="000B575F">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0B575F">
        <w:rPr>
          <w:lang w:val="es-ES" w:eastAsia="ar-SA"/>
        </w:rPr>
        <w:t xml:space="preserve"> </w:t>
      </w:r>
      <w:r w:rsidRPr="000B575F">
        <w:rPr>
          <w:rFonts w:ascii="Times New Roman" w:hAnsi="Times New Roman"/>
          <w:sz w:val="24"/>
          <w:szCs w:val="24"/>
          <w:lang w:val="es-ES" w:eastAsia="ar-SA"/>
        </w:rPr>
        <w:t>stropirea agregatelor si a drumurilor tehnologice pentru a impiedica degajarea pulberilor</w:t>
      </w:r>
      <w:r w:rsidRPr="000B575F">
        <w:rPr>
          <w:rStyle w:val="tpa1"/>
          <w:rFonts w:ascii="Times New Roman" w:hAnsi="Times New Roman"/>
          <w:sz w:val="24"/>
          <w:szCs w:val="24"/>
          <w:lang w:val="ro-RO"/>
        </w:rPr>
        <w:t>.</w:t>
      </w:r>
    </w:p>
    <w:p w:rsidR="00C247F6" w:rsidRPr="000B575F" w:rsidRDefault="00C247F6" w:rsidP="00B73E13">
      <w:pPr>
        <w:jc w:val="both"/>
        <w:rPr>
          <w:rFonts w:ascii="Times New Roman" w:hAnsi="Times New Roman"/>
          <w:sz w:val="24"/>
          <w:szCs w:val="24"/>
          <w:lang w:val="pt-BR" w:eastAsia="ar-SA"/>
        </w:rPr>
      </w:pPr>
      <w:r w:rsidRPr="000B575F">
        <w:rPr>
          <w:rFonts w:ascii="Times New Roman" w:hAnsi="Times New Roman"/>
          <w:sz w:val="24"/>
          <w:szCs w:val="24"/>
          <w:lang w:val="pt-BR" w:eastAsia="ar-SA"/>
        </w:rPr>
        <w:t>Pentru protecţia solului, apelor subterane şi a apelor de suprafaţă se propun urmatoarele măsuri:</w:t>
      </w:r>
    </w:p>
    <w:p w:rsidR="00C247F6" w:rsidRPr="000B575F" w:rsidRDefault="00C247F6"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0B575F">
        <w:rPr>
          <w:rFonts w:ascii="Times New Roman" w:hAnsi="Times New Roman"/>
          <w:sz w:val="24"/>
          <w:szCs w:val="24"/>
          <w:lang w:val="es-ES" w:eastAsia="ar-SA"/>
        </w:rPr>
        <w:t>colectarea şi evacuarea periodică sau ori de căte ori este necesar a deşeurilor rezultate din activitatea de construcţii;</w:t>
      </w:r>
    </w:p>
    <w:p w:rsidR="00C247F6" w:rsidRPr="000B575F" w:rsidRDefault="00C247F6"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0B575F">
        <w:rPr>
          <w:rFonts w:ascii="Times New Roman" w:hAnsi="Times New Roman"/>
          <w:sz w:val="24"/>
          <w:szCs w:val="24"/>
          <w:lang w:val="es-ES" w:eastAsia="ar-SA"/>
        </w:rPr>
        <w:t>dotarea punctelor de lucru cu instalaţii sanitare ecologice;</w:t>
      </w:r>
    </w:p>
    <w:p w:rsidR="00C247F6" w:rsidRPr="000B575F" w:rsidRDefault="00C247F6" w:rsidP="00B73E13">
      <w:pPr>
        <w:numPr>
          <w:ilvl w:val="0"/>
          <w:numId w:val="1"/>
        </w:numPr>
        <w:spacing w:after="0" w:line="240" w:lineRule="auto"/>
        <w:jc w:val="both"/>
        <w:rPr>
          <w:rFonts w:ascii="Times New Roman" w:hAnsi="Times New Roman"/>
          <w:sz w:val="24"/>
          <w:szCs w:val="24"/>
          <w:lang w:val="ro-RO"/>
        </w:rPr>
      </w:pPr>
      <w:r w:rsidRPr="000B575F">
        <w:rPr>
          <w:rFonts w:ascii="Times New Roman" w:hAnsi="Times New Roman"/>
          <w:sz w:val="24"/>
          <w:szCs w:val="24"/>
          <w:lang w:val="ro-RO"/>
        </w:rPr>
        <w:t xml:space="preserve">eventualele scurgeri accidentale de produs petrolier de la utilaje si </w:t>
      </w:r>
      <w:r w:rsidRPr="000B575F">
        <w:rPr>
          <w:rFonts w:ascii="Times New Roman" w:hAnsi="Times New Roman"/>
          <w:bCs/>
          <w:sz w:val="24"/>
          <w:szCs w:val="24"/>
          <w:lang w:val="ro-RO"/>
        </w:rPr>
        <w:t>mijloace de transport</w:t>
      </w:r>
      <w:r w:rsidRPr="000B575F">
        <w:rPr>
          <w:rFonts w:ascii="Times New Roman" w:hAnsi="Times New Roman"/>
          <w:sz w:val="24"/>
          <w:szCs w:val="24"/>
          <w:lang w:val="ro-RO"/>
        </w:rPr>
        <w:t>, vor fi indepartate cu material absorbant din dotare;</w:t>
      </w:r>
    </w:p>
    <w:p w:rsidR="00C247F6" w:rsidRPr="000B575F" w:rsidRDefault="00C247F6"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0B575F">
        <w:rPr>
          <w:rFonts w:ascii="Times New Roman" w:hAnsi="Times New Roman"/>
          <w:sz w:val="24"/>
          <w:szCs w:val="24"/>
          <w:lang w:val="es-ES" w:eastAsia="ar-SA"/>
        </w:rPr>
        <w:t>colectarea, reciclarea şi eliminarea deşeurilor de către firmele abilitate.</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ro-RO"/>
        </w:rPr>
      </w:pP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IX. Legătura cu alte acte normative şi/sau planuri/programe/strategii/documente de planificare : nu este cazul;</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C247F6" w:rsidRPr="000B575F" w:rsidRDefault="00C247F6" w:rsidP="00194D9D">
      <w:pPr>
        <w:autoSpaceDE w:val="0"/>
        <w:autoSpaceDN w:val="0"/>
        <w:adjustRightInd w:val="0"/>
        <w:spacing w:after="0" w:line="240" w:lineRule="auto"/>
        <w:jc w:val="both"/>
        <w:rPr>
          <w:rFonts w:ascii="Times New Roman" w:hAnsi="Times New Roman"/>
          <w:sz w:val="28"/>
          <w:szCs w:val="28"/>
          <w:lang w:val="it-IT"/>
        </w:rPr>
      </w:pPr>
      <w:r w:rsidRPr="000B575F">
        <w:rPr>
          <w:rFonts w:ascii="Times New Roman" w:hAnsi="Times New Roman"/>
          <w:sz w:val="28"/>
          <w:szCs w:val="28"/>
          <w:lang w:val="pt-BR"/>
        </w:rPr>
        <w:t xml:space="preserve">    </w:t>
      </w:r>
      <w:r w:rsidRPr="000B575F">
        <w:rPr>
          <w:rFonts w:ascii="Times New Roman" w:hAnsi="Times New Roman"/>
          <w:sz w:val="28"/>
          <w:szCs w:val="28"/>
          <w:lang w:val="it-IT"/>
        </w:rPr>
        <w:t>X. Lucrări necesare organizării de şantier:</w:t>
      </w:r>
    </w:p>
    <w:p w:rsidR="00C247F6" w:rsidRPr="000B575F" w:rsidRDefault="00C247F6" w:rsidP="00194D9D">
      <w:pPr>
        <w:autoSpaceDE w:val="0"/>
        <w:autoSpaceDN w:val="0"/>
        <w:adjustRightInd w:val="0"/>
        <w:spacing w:after="0" w:line="240" w:lineRule="auto"/>
        <w:jc w:val="both"/>
        <w:rPr>
          <w:rFonts w:ascii="Times New Roman" w:hAnsi="Times New Roman"/>
          <w:sz w:val="28"/>
          <w:szCs w:val="28"/>
          <w:lang w:val="it-IT"/>
        </w:rPr>
      </w:pPr>
      <w:r w:rsidRPr="000B575F">
        <w:rPr>
          <w:rFonts w:ascii="Times New Roman" w:hAnsi="Times New Roman"/>
          <w:sz w:val="28"/>
          <w:szCs w:val="28"/>
          <w:lang w:val="it-IT"/>
        </w:rPr>
        <w:t xml:space="preserve">    - descrierea lucrărilor necesare organizării de şantier:</w:t>
      </w:r>
    </w:p>
    <w:p w:rsidR="00C247F6" w:rsidRPr="000B575F" w:rsidRDefault="00C247F6" w:rsidP="00194D9D">
      <w:pPr>
        <w:autoSpaceDE w:val="0"/>
        <w:autoSpaceDN w:val="0"/>
        <w:adjustRightInd w:val="0"/>
        <w:spacing w:line="240" w:lineRule="auto"/>
        <w:ind w:firstLine="360"/>
        <w:jc w:val="both"/>
        <w:rPr>
          <w:rFonts w:ascii="Times New Roman" w:hAnsi="Times New Roman"/>
          <w:sz w:val="24"/>
          <w:szCs w:val="24"/>
          <w:lang w:val="ro-RO"/>
        </w:rPr>
      </w:pPr>
      <w:r w:rsidRPr="000B575F">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C247F6" w:rsidRPr="000B575F" w:rsidRDefault="00C247F6" w:rsidP="00194D9D">
      <w:pPr>
        <w:pStyle w:val="Default"/>
        <w:ind w:firstLine="720"/>
        <w:jc w:val="both"/>
        <w:rPr>
          <w:rStyle w:val="sp1"/>
          <w:b w:val="0"/>
          <w:color w:val="auto"/>
          <w:lang w:val="pt-BR"/>
        </w:rPr>
      </w:pPr>
      <w:r w:rsidRPr="000B575F">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0B575F">
        <w:rPr>
          <w:color w:val="auto"/>
          <w:lang w:val="pt-BR"/>
        </w:rPr>
        <w:t>Respectarea normelor de intretinere si reglare a parametrilor tehnici de functionare a echipamentelor utilizate limiteaza impactul acestora asupra mediului.</w:t>
      </w:r>
      <w:r w:rsidRPr="000B575F">
        <w:rPr>
          <w:color w:val="auto"/>
          <w:lang w:val="es-ES" w:eastAsia="ar-SA"/>
        </w:rPr>
        <w:t xml:space="preserve">  </w:t>
      </w:r>
    </w:p>
    <w:p w:rsidR="00C247F6" w:rsidRPr="000B575F" w:rsidRDefault="00C247F6" w:rsidP="00194D9D">
      <w:pPr>
        <w:pStyle w:val="Default"/>
        <w:ind w:firstLine="720"/>
        <w:jc w:val="both"/>
        <w:rPr>
          <w:color w:val="auto"/>
          <w:lang w:val="it-IT"/>
        </w:rPr>
      </w:pPr>
      <w:r w:rsidRPr="000B575F">
        <w:rPr>
          <w:color w:val="auto"/>
          <w:lang w:val="it-IT"/>
        </w:rPr>
        <w:t>Organizarea de santier revine in sarcina executantului lucrarii si a beneficiarului.</w:t>
      </w:r>
    </w:p>
    <w:p w:rsidR="00C247F6" w:rsidRPr="000B575F" w:rsidRDefault="00C247F6" w:rsidP="00194D9D">
      <w:pPr>
        <w:pStyle w:val="Default"/>
        <w:ind w:firstLine="720"/>
        <w:jc w:val="both"/>
        <w:rPr>
          <w:color w:val="auto"/>
          <w:lang w:val="it-IT"/>
        </w:rPr>
      </w:pPr>
      <w:r w:rsidRPr="000B575F">
        <w:rPr>
          <w:color w:val="auto"/>
          <w:lang w:val="it-IT"/>
        </w:rPr>
        <w:t>Se va asigura depozitarea materialelor, utilajelor si a echipamentelor în conditiile impuse de furnizori, luându-se masuri de paza si protectie a acestora.</w:t>
      </w:r>
    </w:p>
    <w:p w:rsidR="00C247F6" w:rsidRPr="000B575F" w:rsidRDefault="00C247F6" w:rsidP="00194D9D">
      <w:pPr>
        <w:pStyle w:val="Default"/>
        <w:ind w:firstLine="720"/>
        <w:jc w:val="both"/>
        <w:rPr>
          <w:color w:val="auto"/>
          <w:lang w:val="it-IT"/>
        </w:rPr>
      </w:pPr>
      <w:r w:rsidRPr="000B575F">
        <w:rPr>
          <w:color w:val="auto"/>
          <w:lang w:val="it-IT"/>
        </w:rPr>
        <w:t>Se va realiza un proiect de executie al lucrarilor si se vor lua toate masurile pentru diminuarea factorilor de poluare a mediului.</w:t>
      </w:r>
    </w:p>
    <w:p w:rsidR="00C247F6" w:rsidRPr="000B575F" w:rsidRDefault="00C247F6" w:rsidP="00194D9D">
      <w:pPr>
        <w:pStyle w:val="Default"/>
        <w:ind w:firstLine="720"/>
        <w:jc w:val="both"/>
        <w:rPr>
          <w:color w:val="auto"/>
          <w:lang w:val="it-IT"/>
        </w:rPr>
      </w:pPr>
      <w:r w:rsidRPr="000B575F">
        <w:rPr>
          <w:color w:val="auto"/>
          <w:lang w:val="it-IT"/>
        </w:rPr>
        <w:t>Majoritatea activitatilor de prelucrare si ansamblare se vor realiza in incinta propusa prin proiectul de organizare de santier.</w:t>
      </w:r>
    </w:p>
    <w:p w:rsidR="00C247F6" w:rsidRPr="000B575F" w:rsidRDefault="00C247F6" w:rsidP="00194D9D">
      <w:pPr>
        <w:pStyle w:val="Default"/>
        <w:ind w:firstLine="720"/>
        <w:jc w:val="both"/>
        <w:rPr>
          <w:color w:val="auto"/>
          <w:lang w:val="it-IT"/>
        </w:rPr>
      </w:pPr>
      <w:r w:rsidRPr="000B575F">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C247F6" w:rsidRPr="000B575F" w:rsidRDefault="00C247F6" w:rsidP="00194D9D">
      <w:pPr>
        <w:pStyle w:val="Default"/>
        <w:ind w:firstLine="720"/>
        <w:jc w:val="both"/>
        <w:rPr>
          <w:color w:val="auto"/>
          <w:lang w:val="it-IT"/>
        </w:rPr>
      </w:pPr>
      <w:r w:rsidRPr="000B575F">
        <w:rPr>
          <w:color w:val="auto"/>
          <w:lang w:val="it-IT"/>
        </w:rPr>
        <w:t>Înainte de începerea oricaror lucrari se vor lua toate masurile P.S.I ce se impun pentru executarea lucrarilor în conditii de siguranta.</w:t>
      </w:r>
    </w:p>
    <w:p w:rsidR="00C247F6" w:rsidRPr="000B575F" w:rsidRDefault="00C247F6" w:rsidP="00194D9D">
      <w:pPr>
        <w:pStyle w:val="Default"/>
        <w:ind w:firstLine="720"/>
        <w:jc w:val="both"/>
        <w:rPr>
          <w:color w:val="auto"/>
          <w:lang w:val="it-IT"/>
        </w:rPr>
      </w:pPr>
      <w:r w:rsidRPr="000B575F">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C247F6" w:rsidRPr="000B575F" w:rsidRDefault="00C247F6" w:rsidP="0078021E">
      <w:pPr>
        <w:pStyle w:val="Default"/>
        <w:ind w:firstLine="720"/>
        <w:jc w:val="both"/>
        <w:rPr>
          <w:color w:val="auto"/>
          <w:sz w:val="28"/>
          <w:szCs w:val="28"/>
          <w:lang w:val="it-IT"/>
        </w:rPr>
      </w:pPr>
      <w:r w:rsidRPr="000B575F">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C247F6" w:rsidRPr="000B575F" w:rsidRDefault="00C247F6" w:rsidP="000B575F">
      <w:pPr>
        <w:pStyle w:val="Style20"/>
        <w:widowControl/>
        <w:spacing w:before="120"/>
        <w:ind w:left="-180" w:firstLine="0"/>
        <w:rPr>
          <w:rFonts w:ascii="Times New Roman" w:hAnsi="Times New Roman" w:cs="Times New Roman"/>
          <w:b/>
          <w:lang w:val="ro-RO"/>
        </w:rPr>
      </w:pPr>
      <w:r w:rsidRPr="000B575F">
        <w:rPr>
          <w:b/>
          <w:lang w:val="it-IT"/>
        </w:rPr>
        <w:t xml:space="preserve">    </w:t>
      </w:r>
      <w:r w:rsidRPr="000B575F">
        <w:rPr>
          <w:rFonts w:ascii="Times New Roman" w:hAnsi="Times New Roman" w:cs="Times New Roman"/>
          <w:b/>
          <w:lang w:val="it-IT"/>
        </w:rPr>
        <w:t xml:space="preserve">- localizarea organizării de şantier: </w:t>
      </w:r>
      <w:r w:rsidRPr="000B575F">
        <w:rPr>
          <w:rFonts w:ascii="Times New Roman" w:hAnsi="Times New Roman" w:cs="Times New Roman"/>
          <w:b/>
          <w:lang w:val="ro-RO"/>
        </w:rPr>
        <w:t>comuna Cuza Voda, sat Cuza Voda, intravilan, strazile: Dudului, Mesteacanului, Nucului, judetul Constanta</w:t>
      </w:r>
    </w:p>
    <w:p w:rsidR="00C247F6" w:rsidRPr="000B575F" w:rsidRDefault="00C247F6" w:rsidP="000B575F">
      <w:pPr>
        <w:pStyle w:val="Style20"/>
        <w:widowControl/>
        <w:spacing w:before="120"/>
        <w:ind w:left="-180" w:firstLine="0"/>
        <w:rPr>
          <w:rFonts w:ascii="Times New Roman" w:hAnsi="Times New Roman" w:cs="Times New Roman"/>
          <w:lang w:val="pt-BR"/>
        </w:rPr>
      </w:pPr>
      <w:r w:rsidRPr="00355F01">
        <w:rPr>
          <w:rFonts w:ascii="Times New Roman" w:hAnsi="Times New Roman" w:cs="Times New Roman"/>
          <w:lang w:val="it-IT"/>
        </w:rPr>
        <w:t xml:space="preserve">    </w:t>
      </w:r>
      <w:r w:rsidRPr="000B575F">
        <w:rPr>
          <w:rFonts w:ascii="Times New Roman" w:hAnsi="Times New Roman" w:cs="Times New Roman"/>
          <w:lang w:val="pt-BR"/>
        </w:rPr>
        <w:t xml:space="preserve">- descrierea impactului asupra mediului a lucrărilor organizării de şantier: </w:t>
      </w:r>
    </w:p>
    <w:p w:rsidR="00C247F6" w:rsidRPr="00355F01" w:rsidRDefault="00C247F6" w:rsidP="00194D9D">
      <w:pPr>
        <w:pStyle w:val="Style20"/>
        <w:widowControl/>
        <w:spacing w:before="120"/>
        <w:ind w:firstLine="567"/>
        <w:rPr>
          <w:rFonts w:ascii="Times New Roman" w:hAnsi="Times New Roman" w:cs="Times New Roman"/>
          <w:lang w:val="pt-BR"/>
        </w:rPr>
      </w:pPr>
      <w:r w:rsidRPr="000B575F">
        <w:rPr>
          <w:rStyle w:val="tpa1"/>
          <w:rFonts w:ascii="Times New Roman" w:hAnsi="Times New Roman"/>
          <w:sz w:val="28"/>
          <w:szCs w:val="28"/>
          <w:lang w:val="pt-BR"/>
        </w:rPr>
        <w:tab/>
      </w:r>
      <w:r w:rsidRPr="00355F01">
        <w:rPr>
          <w:rFonts w:ascii="Times New Roman" w:hAnsi="Times New Roman" w:cs="Times New Roman"/>
          <w:lang w:val="pt-BR"/>
        </w:rPr>
        <w:t xml:space="preserve">Organizarea de șantier se va amenaja pe o suprafată indicată de către Autoritatea Publică Locală, executată de către antreprenor și va fi folosită pe toată perioada de execuție a lucrărilor de </w:t>
      </w:r>
      <w:r w:rsidRPr="00355F01">
        <w:rPr>
          <w:rFonts w:ascii="Times New Roman" w:hAnsi="Times New Roman" w:cs="Times New Roman"/>
          <w:u w:val="single"/>
          <w:lang w:val="pt-BR"/>
        </w:rPr>
        <w:t>modernizare a infrastructurii rutiere.</w:t>
      </w:r>
    </w:p>
    <w:p w:rsidR="00C247F6" w:rsidRPr="000B575F" w:rsidRDefault="00C247F6" w:rsidP="00275614">
      <w:pPr>
        <w:tabs>
          <w:tab w:val="left" w:pos="0"/>
        </w:tabs>
        <w:spacing w:after="0" w:line="240" w:lineRule="auto"/>
        <w:jc w:val="both"/>
        <w:rPr>
          <w:rFonts w:ascii="Times New Roman" w:hAnsi="Times New Roman"/>
          <w:sz w:val="24"/>
          <w:szCs w:val="24"/>
          <w:lang w:val="ro-RO"/>
        </w:rPr>
      </w:pPr>
      <w:r w:rsidRPr="000B575F">
        <w:rPr>
          <w:rFonts w:ascii="Times New Roman" w:hAnsi="Times New Roman"/>
          <w:sz w:val="24"/>
          <w:szCs w:val="24"/>
          <w:lang w:val="ro-RO"/>
        </w:rPr>
        <w:tab/>
        <w:t>Organizarea de santier pentru lucrarile solicitate se va asigura in incinta, fara a afecta proprietatile vecine si retele edilitare existente.</w:t>
      </w:r>
    </w:p>
    <w:p w:rsidR="00C247F6" w:rsidRPr="000B575F" w:rsidRDefault="00C247F6"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0B575F">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C247F6" w:rsidRPr="000B575F" w:rsidRDefault="00C247F6"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0B575F">
        <w:rPr>
          <w:rFonts w:ascii="Times New Roman" w:hAnsi="Times New Roman"/>
          <w:sz w:val="28"/>
          <w:szCs w:val="28"/>
          <w:lang w:val="ro-RO"/>
        </w:rPr>
        <w:t xml:space="preserve">- surse de poluanţi şi instalaţii pentru reţinerea, evacuarea şi dispersia poluanţilor în mediu în timpul organizării de şantier: </w:t>
      </w:r>
      <w:r w:rsidRPr="000B575F">
        <w:rPr>
          <w:rFonts w:ascii="Times New Roman" w:hAnsi="Times New Roman"/>
          <w:sz w:val="24"/>
          <w:szCs w:val="24"/>
          <w:lang w:val="es-ES" w:eastAsia="ar-SA"/>
        </w:rPr>
        <w:t>Posibilele surse de poluare a factorilor de mediu sunt reprezentate de execuţia propriu-zisă a lucrărilor, de traficul de şantier.</w:t>
      </w:r>
    </w:p>
    <w:p w:rsidR="00C247F6" w:rsidRPr="000B575F" w:rsidRDefault="00C247F6" w:rsidP="0078021E">
      <w:pPr>
        <w:spacing w:after="0" w:line="240" w:lineRule="auto"/>
        <w:jc w:val="both"/>
        <w:rPr>
          <w:rFonts w:ascii="Times New Roman" w:hAnsi="Times New Roman"/>
          <w:b/>
          <w:bCs/>
          <w:sz w:val="28"/>
          <w:szCs w:val="28"/>
          <w:lang w:val="ro-RO"/>
        </w:rPr>
      </w:pPr>
      <w:r w:rsidRPr="000B575F">
        <w:rPr>
          <w:rFonts w:ascii="Times New Roman" w:hAnsi="Times New Roman"/>
          <w:sz w:val="28"/>
          <w:szCs w:val="28"/>
          <w:lang w:val="ro-RO"/>
        </w:rPr>
        <w:t xml:space="preserve">  - dotări şi măsuri prevăzute pentru controlul emisiilor de poluanţi în mediu:</w:t>
      </w:r>
      <w:r w:rsidRPr="000B575F">
        <w:rPr>
          <w:rFonts w:ascii="Times New Roman" w:hAnsi="Times New Roman"/>
          <w:sz w:val="28"/>
          <w:szCs w:val="28"/>
          <w:lang w:val="es-ES" w:eastAsia="ar-SA"/>
        </w:rPr>
        <w:t xml:space="preserve"> </w:t>
      </w:r>
      <w:r w:rsidRPr="000B575F">
        <w:rPr>
          <w:rFonts w:ascii="Times New Roman" w:hAnsi="Times New Roman"/>
          <w:sz w:val="24"/>
          <w:szCs w:val="24"/>
          <w:lang w:val="es-ES" w:eastAsia="ar-SA"/>
        </w:rPr>
        <w:t>stropirea agregatelor si a drumurilor tehnologice pentru a impiedica degajarea pulberilor</w:t>
      </w:r>
      <w:r w:rsidRPr="000B575F">
        <w:rPr>
          <w:rFonts w:ascii="Times New Roman" w:hAnsi="Times New Roman"/>
          <w:sz w:val="24"/>
          <w:szCs w:val="24"/>
          <w:lang w:val="ro-RO"/>
        </w:rPr>
        <w:t>.</w:t>
      </w:r>
    </w:p>
    <w:p w:rsidR="00C247F6" w:rsidRPr="000B575F" w:rsidRDefault="00C247F6" w:rsidP="0078021E">
      <w:pPr>
        <w:autoSpaceDE w:val="0"/>
        <w:autoSpaceDN w:val="0"/>
        <w:adjustRightInd w:val="0"/>
        <w:spacing w:after="0" w:line="240" w:lineRule="auto"/>
        <w:jc w:val="both"/>
        <w:rPr>
          <w:rFonts w:ascii="Times New Roman" w:hAnsi="Times New Roman"/>
          <w:sz w:val="28"/>
          <w:szCs w:val="28"/>
          <w:lang w:val="ro-RO"/>
        </w:rPr>
      </w:pPr>
      <w:r w:rsidRPr="000B575F">
        <w:rPr>
          <w:rFonts w:ascii="Times New Roman" w:hAnsi="Times New Roman"/>
          <w:sz w:val="28"/>
          <w:szCs w:val="28"/>
          <w:lang w:val="ro-RO"/>
        </w:rPr>
        <w:t xml:space="preserve">  </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ro-RO"/>
        </w:rPr>
      </w:pPr>
      <w:r w:rsidRPr="000B575F">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C247F6" w:rsidRPr="000B575F" w:rsidRDefault="00C247F6" w:rsidP="0078021E">
      <w:pPr>
        <w:autoSpaceDE w:val="0"/>
        <w:autoSpaceDN w:val="0"/>
        <w:adjustRightInd w:val="0"/>
        <w:jc w:val="both"/>
        <w:rPr>
          <w:rFonts w:ascii="Times New Roman" w:hAnsi="Times New Roman"/>
          <w:sz w:val="24"/>
          <w:szCs w:val="24"/>
          <w:lang w:val="ro-RO"/>
        </w:rPr>
      </w:pPr>
      <w:r w:rsidRPr="000B575F">
        <w:rPr>
          <w:rFonts w:ascii="Times New Roman" w:hAnsi="Times New Roman"/>
          <w:sz w:val="28"/>
          <w:szCs w:val="28"/>
          <w:lang w:val="ro-RO"/>
        </w:rPr>
        <w:t xml:space="preserve">- lucrările propuse pentru refacerea amplasamentului la finalizarea investiţiei, în caz de accidente şi/sau la încetarea activităţii: </w:t>
      </w:r>
      <w:r w:rsidRPr="000B575F">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0B575F">
        <w:rPr>
          <w:rFonts w:ascii="Times New Roman" w:hAnsi="Times New Roman"/>
          <w:sz w:val="24"/>
          <w:szCs w:val="24"/>
          <w:lang w:val="ro-RO"/>
        </w:rPr>
        <w:tab/>
      </w:r>
      <w:r w:rsidRPr="000B575F">
        <w:rPr>
          <w:rFonts w:ascii="Times New Roman" w:hAnsi="Times New Roman"/>
          <w:sz w:val="24"/>
          <w:szCs w:val="24"/>
          <w:lang w:val="ro-RO"/>
        </w:rPr>
        <w:tab/>
      </w:r>
      <w:r w:rsidRPr="000B575F">
        <w:rPr>
          <w:rFonts w:ascii="Times New Roman" w:hAnsi="Times New Roman"/>
          <w:sz w:val="24"/>
          <w:szCs w:val="24"/>
          <w:lang w:val="ro-RO"/>
        </w:rPr>
        <w:tab/>
        <w:t xml:space="preserve">   </w:t>
      </w:r>
      <w:r w:rsidRPr="000B575F">
        <w:rPr>
          <w:rFonts w:ascii="Times New Roman" w:hAnsi="Times New Roman"/>
          <w:sz w:val="28"/>
          <w:szCs w:val="28"/>
          <w:lang w:val="ro-RO"/>
        </w:rPr>
        <w:t xml:space="preserve">    - aspecte referitoare la prevenirea şi modul de răspuns pentru cazuri de poluări accidentale: </w:t>
      </w:r>
      <w:r w:rsidRPr="000B575F">
        <w:rPr>
          <w:rStyle w:val="tpa1"/>
          <w:rFonts w:ascii="Times New Roman" w:hAnsi="Times New Roman"/>
          <w:sz w:val="24"/>
          <w:szCs w:val="24"/>
          <w:lang w:val="ro-RO"/>
        </w:rPr>
        <w:t>E</w:t>
      </w:r>
      <w:r w:rsidRPr="000B575F">
        <w:rPr>
          <w:rFonts w:ascii="Times New Roman" w:hAnsi="Times New Roman"/>
          <w:bCs/>
          <w:iCs/>
          <w:sz w:val="24"/>
          <w:szCs w:val="24"/>
          <w:lang w:val="ro-RO"/>
        </w:rPr>
        <w:t>ventualele scurgeri accidentale de produs petrolier de la utilajele de constructii, vor fi indepartate cu material absorbant din dotare</w:t>
      </w:r>
      <w:r w:rsidRPr="000B575F">
        <w:rPr>
          <w:rFonts w:ascii="Times New Roman" w:hAnsi="Times New Roman"/>
          <w:sz w:val="24"/>
          <w:szCs w:val="24"/>
          <w:lang w:val="ro-RO"/>
        </w:rPr>
        <w:t>;</w:t>
      </w:r>
      <w:r w:rsidRPr="000B575F">
        <w:rPr>
          <w:rFonts w:ascii="Times New Roman" w:hAnsi="Times New Roman"/>
          <w:sz w:val="24"/>
          <w:szCs w:val="24"/>
          <w:lang w:val="ro-RO"/>
        </w:rPr>
        <w:tab/>
      </w:r>
      <w:r w:rsidRPr="000B575F">
        <w:rPr>
          <w:rFonts w:ascii="Times New Roman" w:hAnsi="Times New Roman"/>
          <w:sz w:val="24"/>
          <w:szCs w:val="24"/>
          <w:lang w:val="ro-RO"/>
        </w:rPr>
        <w:tab/>
      </w:r>
      <w:r w:rsidRPr="000B575F">
        <w:rPr>
          <w:rFonts w:ascii="Times New Roman" w:hAnsi="Times New Roman"/>
          <w:sz w:val="24"/>
          <w:szCs w:val="24"/>
          <w:lang w:val="ro-RO"/>
        </w:rPr>
        <w:tab/>
      </w:r>
      <w:r w:rsidRPr="000B575F">
        <w:rPr>
          <w:rFonts w:ascii="Times New Roman" w:hAnsi="Times New Roman"/>
          <w:sz w:val="24"/>
          <w:szCs w:val="24"/>
          <w:lang w:val="ro-RO"/>
        </w:rPr>
        <w:tab/>
      </w:r>
      <w:r w:rsidRPr="000B575F">
        <w:rPr>
          <w:rFonts w:ascii="Times New Roman" w:hAnsi="Times New Roman"/>
          <w:sz w:val="24"/>
          <w:szCs w:val="24"/>
          <w:lang w:val="ro-RO"/>
        </w:rPr>
        <w:tab/>
      </w:r>
      <w:r w:rsidRPr="000B575F">
        <w:rPr>
          <w:rFonts w:ascii="Times New Roman" w:hAnsi="Times New Roman"/>
          <w:sz w:val="24"/>
          <w:szCs w:val="24"/>
          <w:lang w:val="ro-RO"/>
        </w:rPr>
        <w:tab/>
      </w:r>
      <w:r w:rsidRPr="000B575F">
        <w:rPr>
          <w:rFonts w:ascii="Times New Roman" w:hAnsi="Times New Roman"/>
          <w:sz w:val="24"/>
          <w:szCs w:val="24"/>
          <w:lang w:val="ro-RO"/>
        </w:rPr>
        <w:tab/>
      </w:r>
      <w:r w:rsidRPr="000B575F">
        <w:rPr>
          <w:rFonts w:ascii="Times New Roman" w:hAnsi="Times New Roman"/>
          <w:sz w:val="24"/>
          <w:szCs w:val="24"/>
          <w:lang w:val="ro-RO"/>
        </w:rPr>
        <w:tab/>
        <w:t xml:space="preserve">      </w:t>
      </w:r>
      <w:r w:rsidRPr="000B575F">
        <w:rPr>
          <w:rFonts w:ascii="Times New Roman" w:hAnsi="Times New Roman"/>
          <w:sz w:val="28"/>
          <w:szCs w:val="28"/>
          <w:lang w:val="ro-RO"/>
        </w:rPr>
        <w:t xml:space="preserve">  - aspecte referitoare la închiderea/dezafectarea/demolarea instalaţiei: </w:t>
      </w:r>
      <w:r w:rsidRPr="000B575F">
        <w:rPr>
          <w:rStyle w:val="tpa1"/>
          <w:rFonts w:ascii="Times New Roman" w:hAnsi="Times New Roman"/>
          <w:sz w:val="24"/>
          <w:szCs w:val="24"/>
          <w:lang w:val="ro-RO"/>
        </w:rPr>
        <w:t>nu este cazul</w:t>
      </w:r>
      <w:r w:rsidRPr="000B575F">
        <w:rPr>
          <w:rFonts w:ascii="Times New Roman" w:hAnsi="Times New Roman"/>
          <w:sz w:val="24"/>
          <w:szCs w:val="24"/>
          <w:lang w:val="ro-RO"/>
        </w:rPr>
        <w:t>;</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ro-RO"/>
        </w:rPr>
      </w:pPr>
      <w:r w:rsidRPr="000B575F">
        <w:rPr>
          <w:rFonts w:ascii="Times New Roman" w:hAnsi="Times New Roman"/>
          <w:sz w:val="28"/>
          <w:szCs w:val="28"/>
          <w:lang w:val="ro-RO"/>
        </w:rPr>
        <w:t xml:space="preserve">    - modalităţi de refacere a stării iniţiale/reabilitare în vederea utilizării ulterioare a terenului: </w:t>
      </w:r>
      <w:r w:rsidRPr="000B575F">
        <w:rPr>
          <w:rStyle w:val="tpa1"/>
          <w:rFonts w:ascii="Times New Roman" w:hAnsi="Times New Roman"/>
          <w:sz w:val="24"/>
          <w:szCs w:val="24"/>
          <w:lang w:val="ro-RO"/>
        </w:rPr>
        <w:t>nu este cazul</w:t>
      </w:r>
      <w:r w:rsidRPr="000B575F">
        <w:rPr>
          <w:rFonts w:ascii="Times New Roman" w:hAnsi="Times New Roman"/>
          <w:sz w:val="24"/>
          <w:szCs w:val="24"/>
          <w:lang w:val="ro-RO"/>
        </w:rPr>
        <w:t>.</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ro-RO"/>
        </w:rPr>
      </w:pP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ro-RO"/>
        </w:rPr>
      </w:pPr>
      <w:r w:rsidRPr="000B575F">
        <w:rPr>
          <w:rFonts w:ascii="Times New Roman" w:hAnsi="Times New Roman"/>
          <w:sz w:val="28"/>
          <w:szCs w:val="28"/>
          <w:lang w:val="ro-RO"/>
        </w:rPr>
        <w:t xml:space="preserve">    XII. Anexe - piese desenate:</w:t>
      </w:r>
    </w:p>
    <w:p w:rsidR="00C247F6" w:rsidRPr="000B575F" w:rsidRDefault="00C247F6" w:rsidP="007F40F0">
      <w:pPr>
        <w:autoSpaceDE w:val="0"/>
        <w:autoSpaceDN w:val="0"/>
        <w:adjustRightInd w:val="0"/>
        <w:spacing w:after="0" w:line="240" w:lineRule="auto"/>
        <w:jc w:val="both"/>
        <w:rPr>
          <w:rFonts w:ascii="Times New Roman" w:hAnsi="Times New Roman"/>
          <w:sz w:val="24"/>
          <w:szCs w:val="24"/>
          <w:lang w:val="ro-RO"/>
        </w:rPr>
      </w:pPr>
      <w:r w:rsidRPr="000B575F">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0B575F">
        <w:rPr>
          <w:rFonts w:ascii="Times New Roman" w:hAnsi="Times New Roman"/>
          <w:sz w:val="24"/>
          <w:szCs w:val="24"/>
          <w:lang w:val="ro-RO"/>
        </w:rPr>
        <w:t>planul de încadrare în zonă a obiectivului şi planul de situaţie au fost depuse odata cu documentatia initiala de solicitare a acordului de mediu.</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2. schemele-flux pentru procesul tehnologic şi fazele activităţii, cu instalaţiile de depoluare: </w:t>
      </w:r>
      <w:r w:rsidRPr="000B575F">
        <w:rPr>
          <w:rFonts w:ascii="Times New Roman" w:hAnsi="Times New Roman"/>
          <w:sz w:val="24"/>
          <w:szCs w:val="24"/>
          <w:lang w:val="pt-BR"/>
        </w:rPr>
        <w:t>nu este cazul;</w:t>
      </w:r>
    </w:p>
    <w:p w:rsidR="00C247F6" w:rsidRPr="000B575F" w:rsidRDefault="00C247F6" w:rsidP="00B4192C">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3. schema-flux a gestionării deşeurilor: </w:t>
      </w:r>
    </w:p>
    <w:p w:rsidR="00C247F6" w:rsidRPr="000B575F" w:rsidRDefault="00C247F6" w:rsidP="00B4192C">
      <w:pPr>
        <w:autoSpaceDE w:val="0"/>
        <w:autoSpaceDN w:val="0"/>
        <w:adjustRightInd w:val="0"/>
        <w:spacing w:after="0" w:line="240" w:lineRule="auto"/>
        <w:jc w:val="both"/>
        <w:rPr>
          <w:rFonts w:ascii="Times New Roman" w:hAnsi="Times New Roman"/>
          <w:sz w:val="24"/>
          <w:szCs w:val="24"/>
          <w:lang w:val="ro-RO"/>
        </w:rPr>
      </w:pPr>
      <w:r w:rsidRPr="000B575F">
        <w:rPr>
          <w:rFonts w:ascii="Times New Roman" w:hAnsi="Times New Roman"/>
          <w:sz w:val="24"/>
          <w:szCs w:val="24"/>
          <w:lang w:val="pt-BR"/>
        </w:rPr>
        <w:t xml:space="preserve">- </w:t>
      </w:r>
      <w:r w:rsidRPr="000B575F">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rsidR="00C247F6" w:rsidRPr="000B575F" w:rsidRDefault="00C247F6" w:rsidP="00B4192C">
      <w:pPr>
        <w:autoSpaceDE w:val="0"/>
        <w:autoSpaceDN w:val="0"/>
        <w:adjustRightInd w:val="0"/>
        <w:spacing w:after="0" w:line="240" w:lineRule="auto"/>
        <w:jc w:val="both"/>
        <w:rPr>
          <w:rFonts w:ascii="Times New Roman" w:hAnsi="Times New Roman"/>
          <w:sz w:val="24"/>
          <w:szCs w:val="24"/>
          <w:lang w:val="ro-RO"/>
        </w:rPr>
      </w:pPr>
      <w:r w:rsidRPr="000B575F">
        <w:rPr>
          <w:rFonts w:ascii="Times New Roman" w:hAnsi="Times New Roman"/>
          <w:sz w:val="24"/>
          <w:szCs w:val="24"/>
          <w:lang w:val="ro-RO"/>
        </w:rPr>
        <w:t>- preluarea deseurilor de catre societati autorizate.</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ro-RO"/>
        </w:rPr>
      </w:pPr>
      <w:r w:rsidRPr="000B575F">
        <w:rPr>
          <w:rFonts w:ascii="Times New Roman" w:hAnsi="Times New Roman"/>
          <w:sz w:val="28"/>
          <w:szCs w:val="28"/>
          <w:lang w:val="ro-RO"/>
        </w:rPr>
        <w:t>4. alte piese desenate, stabilite de autoritatea publică pentru protecţia mediului:</w:t>
      </w:r>
      <w:r w:rsidRPr="000B575F">
        <w:rPr>
          <w:rFonts w:ascii="Times New Roman" w:hAnsi="Times New Roman"/>
          <w:sz w:val="24"/>
          <w:szCs w:val="24"/>
          <w:lang w:val="ro-RO"/>
        </w:rPr>
        <w:t xml:space="preserve"> nu este cazul</w:t>
      </w:r>
      <w:r w:rsidRPr="000B575F">
        <w:rPr>
          <w:rFonts w:ascii="Times New Roman" w:hAnsi="Times New Roman"/>
          <w:sz w:val="28"/>
          <w:szCs w:val="28"/>
          <w:lang w:val="ro-RO"/>
        </w:rPr>
        <w:t>.</w:t>
      </w:r>
    </w:p>
    <w:p w:rsidR="00C247F6" w:rsidRPr="000B575F" w:rsidRDefault="00C247F6" w:rsidP="007F40F0">
      <w:pPr>
        <w:autoSpaceDE w:val="0"/>
        <w:autoSpaceDN w:val="0"/>
        <w:adjustRightInd w:val="0"/>
        <w:spacing w:after="0" w:line="240" w:lineRule="auto"/>
        <w:jc w:val="both"/>
        <w:rPr>
          <w:rFonts w:ascii="Times New Roman" w:hAnsi="Times New Roman"/>
          <w:color w:val="FF0000"/>
          <w:sz w:val="28"/>
          <w:szCs w:val="28"/>
          <w:lang w:val="ro-RO"/>
        </w:rPr>
      </w:pPr>
      <w:r w:rsidRPr="000B575F">
        <w:rPr>
          <w:rFonts w:ascii="Times New Roman" w:hAnsi="Times New Roman"/>
          <w:color w:val="FF0000"/>
          <w:sz w:val="28"/>
          <w:szCs w:val="28"/>
          <w:lang w:val="ro-RO"/>
        </w:rPr>
        <w:t xml:space="preserve">   </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ro-RO"/>
        </w:rPr>
      </w:pPr>
      <w:r w:rsidRPr="000B575F">
        <w:rPr>
          <w:rFonts w:ascii="Times New Roman" w:hAnsi="Times New Roman"/>
          <w:color w:val="FF0000"/>
          <w:sz w:val="28"/>
          <w:szCs w:val="28"/>
          <w:lang w:val="ro-RO"/>
        </w:rPr>
        <w:t xml:space="preserve"> </w:t>
      </w:r>
      <w:r w:rsidRPr="000B575F">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ro-RO"/>
        </w:rPr>
      </w:pPr>
      <w:r w:rsidRPr="000B575F">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0B575F">
        <w:rPr>
          <w:rFonts w:ascii="Times New Roman" w:hAnsi="Times New Roman"/>
          <w:sz w:val="24"/>
          <w:szCs w:val="24"/>
          <w:lang w:val="ro-RO"/>
        </w:rPr>
        <w:t>NU ESTE CAZUL</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ro-RO"/>
        </w:rPr>
        <w:t xml:space="preserve">    </w:t>
      </w:r>
      <w:r w:rsidRPr="000B575F">
        <w:rPr>
          <w:rFonts w:ascii="Times New Roman" w:hAnsi="Times New Roman"/>
          <w:sz w:val="28"/>
          <w:szCs w:val="28"/>
          <w:lang w:val="pt-BR"/>
        </w:rPr>
        <w:t xml:space="preserve">b) numele şi codul ariei naturale protejate de interes comunitar; - </w:t>
      </w:r>
      <w:r w:rsidRPr="000B575F">
        <w:rPr>
          <w:rFonts w:ascii="Times New Roman" w:hAnsi="Times New Roman"/>
          <w:sz w:val="24"/>
          <w:szCs w:val="24"/>
          <w:lang w:val="pt-BR"/>
        </w:rPr>
        <w:t>NU ESTE CAZUL</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c) prezenţa şi efectivele/suprafeţele acoperite de specii şi habitate de interes comunitar în zona proiectului; - </w:t>
      </w:r>
      <w:r w:rsidRPr="000B575F">
        <w:rPr>
          <w:rFonts w:ascii="Times New Roman" w:hAnsi="Times New Roman"/>
          <w:sz w:val="24"/>
          <w:szCs w:val="24"/>
          <w:lang w:val="pt-BR"/>
        </w:rPr>
        <w:t>NU ESTE CAZUL</w:t>
      </w:r>
    </w:p>
    <w:p w:rsidR="00C247F6" w:rsidRPr="000B575F" w:rsidRDefault="00C247F6" w:rsidP="007F40F0">
      <w:pPr>
        <w:autoSpaceDE w:val="0"/>
        <w:autoSpaceDN w:val="0"/>
        <w:adjustRightInd w:val="0"/>
        <w:spacing w:after="0" w:line="240" w:lineRule="auto"/>
        <w:jc w:val="both"/>
        <w:rPr>
          <w:rFonts w:ascii="Times New Roman" w:hAnsi="Times New Roman"/>
          <w:sz w:val="24"/>
          <w:szCs w:val="24"/>
          <w:lang w:val="pt-BR"/>
        </w:rPr>
      </w:pPr>
      <w:r w:rsidRPr="000B575F">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0B575F">
        <w:rPr>
          <w:rFonts w:ascii="Times New Roman" w:hAnsi="Times New Roman"/>
          <w:sz w:val="24"/>
          <w:szCs w:val="24"/>
          <w:lang w:val="pt-BR"/>
        </w:rPr>
        <w:t>NU ESTE CAZUL</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e) se va estima impactul potenţial al proiectului asupra speciilor şi habitatelor din aria naturală protejată de interes comunitar; - </w:t>
      </w:r>
      <w:r w:rsidRPr="000B575F">
        <w:rPr>
          <w:rFonts w:ascii="Times New Roman" w:hAnsi="Times New Roman"/>
          <w:sz w:val="24"/>
          <w:szCs w:val="24"/>
          <w:lang w:val="pt-BR"/>
        </w:rPr>
        <w:t>NU ESTE CAZUL</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f) alte informaţii prevăzute în legislaţia în vigoare. - </w:t>
      </w:r>
      <w:r w:rsidRPr="000B575F">
        <w:rPr>
          <w:rFonts w:ascii="Times New Roman" w:hAnsi="Times New Roman"/>
          <w:sz w:val="24"/>
          <w:szCs w:val="24"/>
          <w:lang w:val="pt-BR"/>
        </w:rPr>
        <w:t>NU ESTE CAZUL</w:t>
      </w:r>
    </w:p>
    <w:p w:rsidR="00C247F6"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XIV. Pentru proiectele care se realizează pe ape sau au legătură cu apele, memoriul va fi completat cu următoarele informaţii, preluate din Planurile de management bazinale, actualizate:</w:t>
      </w:r>
    </w:p>
    <w:p w:rsidR="00C247F6" w:rsidRPr="00C80B0E" w:rsidRDefault="00C247F6" w:rsidP="009375B9">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1. Localizarea proiectului:</w:t>
      </w:r>
    </w:p>
    <w:p w:rsidR="00C247F6" w:rsidRPr="00C80B0E" w:rsidRDefault="00C247F6" w:rsidP="009375B9">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 bazinul hidrografic; - </w:t>
      </w:r>
      <w:r w:rsidRPr="00C80B0E">
        <w:rPr>
          <w:rFonts w:ascii="Times New Roman" w:hAnsi="Times New Roman"/>
          <w:sz w:val="24"/>
          <w:szCs w:val="24"/>
          <w:lang w:val="pt-BR"/>
        </w:rPr>
        <w:t>NU ESTE CAZUL</w:t>
      </w:r>
    </w:p>
    <w:p w:rsidR="00C247F6" w:rsidRPr="00C80B0E" w:rsidRDefault="00C247F6" w:rsidP="009375B9">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 cursul de apă: denumirea şi codul cadastral; - </w:t>
      </w:r>
      <w:r w:rsidRPr="00C80B0E">
        <w:rPr>
          <w:rFonts w:ascii="Times New Roman" w:hAnsi="Times New Roman"/>
          <w:sz w:val="24"/>
          <w:szCs w:val="24"/>
          <w:lang w:val="pt-BR"/>
        </w:rPr>
        <w:t>NU ESTE CAZUL</w:t>
      </w:r>
    </w:p>
    <w:p w:rsidR="00C247F6" w:rsidRPr="00C80B0E" w:rsidRDefault="00C247F6" w:rsidP="009375B9">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 corpul de apă (de suprafaţă şi/sau subteran): denumire şi cod. - </w:t>
      </w:r>
      <w:r w:rsidRPr="00C80B0E">
        <w:rPr>
          <w:rFonts w:ascii="Times New Roman" w:hAnsi="Times New Roman"/>
          <w:sz w:val="24"/>
          <w:szCs w:val="24"/>
          <w:lang w:val="pt-BR"/>
        </w:rPr>
        <w:t>NU ESTE CAZUL</w:t>
      </w:r>
    </w:p>
    <w:p w:rsidR="00C247F6" w:rsidRPr="00C80B0E" w:rsidRDefault="00C247F6" w:rsidP="009375B9">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C80B0E">
        <w:rPr>
          <w:rFonts w:ascii="Times New Roman" w:hAnsi="Times New Roman"/>
          <w:sz w:val="24"/>
          <w:szCs w:val="24"/>
          <w:lang w:val="pt-BR"/>
        </w:rPr>
        <w:t>NU ESTE CAZUL</w:t>
      </w:r>
    </w:p>
    <w:p w:rsidR="00C247F6" w:rsidRPr="00C80B0E" w:rsidRDefault="00C247F6" w:rsidP="009375B9">
      <w:pPr>
        <w:autoSpaceDE w:val="0"/>
        <w:autoSpaceDN w:val="0"/>
        <w:adjustRightInd w:val="0"/>
        <w:spacing w:after="0" w:line="240" w:lineRule="auto"/>
        <w:jc w:val="both"/>
        <w:rPr>
          <w:rFonts w:ascii="Times New Roman" w:hAnsi="Times New Roman"/>
          <w:sz w:val="24"/>
          <w:szCs w:val="24"/>
          <w:lang w:val="pt-BR"/>
        </w:rPr>
      </w:pPr>
      <w:r w:rsidRPr="00C80B0E">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C80B0E">
        <w:rPr>
          <w:rFonts w:ascii="Times New Roman" w:hAnsi="Times New Roman"/>
          <w:sz w:val="24"/>
          <w:szCs w:val="24"/>
          <w:lang w:val="pt-BR"/>
        </w:rPr>
        <w:t>NU ESTE CAZUL</w:t>
      </w:r>
    </w:p>
    <w:p w:rsidR="00C247F6" w:rsidRDefault="00C247F6" w:rsidP="007F40F0">
      <w:pPr>
        <w:autoSpaceDE w:val="0"/>
        <w:autoSpaceDN w:val="0"/>
        <w:adjustRightInd w:val="0"/>
        <w:spacing w:after="0" w:line="240" w:lineRule="auto"/>
        <w:jc w:val="both"/>
        <w:rPr>
          <w:rFonts w:ascii="Times New Roman" w:hAnsi="Times New Roman"/>
          <w:sz w:val="28"/>
          <w:szCs w:val="28"/>
          <w:lang w:val="pt-BR"/>
        </w:rPr>
      </w:pP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0B575F">
        <w:rPr>
          <w:rFonts w:ascii="Times New Roman" w:hAnsi="Times New Roman"/>
          <w:sz w:val="24"/>
          <w:szCs w:val="24"/>
          <w:lang w:val="pt-BR"/>
        </w:rPr>
        <w:t>NU ESTE CAZUL</w:t>
      </w: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p>
    <w:p w:rsidR="00C247F6" w:rsidRPr="000B575F" w:rsidRDefault="00C247F6" w:rsidP="007F40F0">
      <w:pPr>
        <w:autoSpaceDE w:val="0"/>
        <w:autoSpaceDN w:val="0"/>
        <w:adjustRightInd w:val="0"/>
        <w:spacing w:after="0" w:line="240" w:lineRule="auto"/>
        <w:jc w:val="both"/>
        <w:rPr>
          <w:rFonts w:ascii="Times New Roman" w:hAnsi="Times New Roman"/>
          <w:sz w:val="28"/>
          <w:szCs w:val="28"/>
          <w:lang w:val="pt-BR"/>
        </w:rPr>
      </w:pPr>
      <w:r w:rsidRPr="000B575F">
        <w:rPr>
          <w:rFonts w:ascii="Times New Roman" w:hAnsi="Times New Roman"/>
          <w:sz w:val="28"/>
          <w:szCs w:val="28"/>
          <w:lang w:val="pt-BR"/>
        </w:rPr>
        <w:t xml:space="preserve">    </w:t>
      </w:r>
    </w:p>
    <w:p w:rsidR="00C247F6" w:rsidRPr="000B575F" w:rsidRDefault="00C247F6" w:rsidP="007F40F0">
      <w:pPr>
        <w:autoSpaceDE w:val="0"/>
        <w:autoSpaceDN w:val="0"/>
        <w:adjustRightInd w:val="0"/>
        <w:spacing w:after="0" w:line="240" w:lineRule="auto"/>
        <w:jc w:val="both"/>
        <w:rPr>
          <w:rFonts w:ascii="Times New Roman" w:hAnsi="Times New Roman"/>
          <w:b/>
          <w:sz w:val="28"/>
          <w:szCs w:val="28"/>
          <w:lang w:val="pt-BR"/>
        </w:rPr>
      </w:pPr>
      <w:r w:rsidRPr="000B575F">
        <w:rPr>
          <w:rFonts w:ascii="Times New Roman" w:hAnsi="Times New Roman"/>
          <w:b/>
          <w:sz w:val="28"/>
          <w:szCs w:val="28"/>
          <w:lang w:val="pt-BR"/>
        </w:rPr>
        <w:t>Semnătura şi ştampila titularului</w:t>
      </w:r>
    </w:p>
    <w:p w:rsidR="00C247F6" w:rsidRPr="000B575F" w:rsidRDefault="00C247F6" w:rsidP="00362F73">
      <w:pPr>
        <w:autoSpaceDE w:val="0"/>
        <w:autoSpaceDN w:val="0"/>
        <w:adjustRightInd w:val="0"/>
        <w:spacing w:after="0" w:line="240" w:lineRule="auto"/>
        <w:jc w:val="both"/>
        <w:rPr>
          <w:rFonts w:ascii="Times New Roman" w:hAnsi="Times New Roman"/>
          <w:b/>
          <w:sz w:val="28"/>
          <w:szCs w:val="28"/>
          <w:lang w:val="ro-RO"/>
        </w:rPr>
      </w:pPr>
      <w:r w:rsidRPr="000B575F">
        <w:rPr>
          <w:rFonts w:ascii="Times New Roman" w:hAnsi="Times New Roman"/>
          <w:b/>
          <w:sz w:val="28"/>
          <w:szCs w:val="28"/>
          <w:lang w:val="ro-RO"/>
        </w:rPr>
        <w:t>Primar,</w:t>
      </w:r>
    </w:p>
    <w:p w:rsidR="00C247F6" w:rsidRPr="000B575F" w:rsidRDefault="00C247F6" w:rsidP="005B245D">
      <w:pPr>
        <w:autoSpaceDE w:val="0"/>
        <w:autoSpaceDN w:val="0"/>
        <w:adjustRightInd w:val="0"/>
        <w:spacing w:after="0" w:line="240" w:lineRule="auto"/>
        <w:jc w:val="both"/>
        <w:rPr>
          <w:b/>
          <w:lang w:val="pt-BR"/>
        </w:rPr>
      </w:pPr>
      <w:r w:rsidRPr="000B575F">
        <w:rPr>
          <w:rFonts w:ascii="Times New Roman" w:hAnsi="Times New Roman"/>
          <w:b/>
          <w:sz w:val="28"/>
          <w:szCs w:val="28"/>
          <w:shd w:val="clear" w:color="auto" w:fill="FFFFFF"/>
          <w:lang w:val="pt-BR" w:eastAsia="ro-RO"/>
        </w:rPr>
        <w:t>DULGHERU VIOREL</w:t>
      </w:r>
    </w:p>
    <w:sectPr w:rsidR="00C247F6" w:rsidRPr="000B575F" w:rsidSect="005F0073">
      <w:pgSz w:w="12240" w:h="15840"/>
      <w:pgMar w:top="720" w:right="90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75220D"/>
    <w:multiLevelType w:val="hybridMultilevel"/>
    <w:tmpl w:val="84FC3B68"/>
    <w:lvl w:ilvl="0" w:tplc="FC82C7F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5">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B725DB"/>
    <w:multiLevelType w:val="hybridMultilevel"/>
    <w:tmpl w:val="058876AE"/>
    <w:lvl w:ilvl="0" w:tplc="35DE1146">
      <w:start w:val="3"/>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1"/>
  </w:num>
  <w:num w:numId="3">
    <w:abstractNumId w:val="15"/>
  </w:num>
  <w:num w:numId="4">
    <w:abstractNumId w:val="4"/>
  </w:num>
  <w:num w:numId="5">
    <w:abstractNumId w:val="3"/>
  </w:num>
  <w:num w:numId="6">
    <w:abstractNumId w:val="0"/>
  </w:num>
  <w:num w:numId="7">
    <w:abstractNumId w:val="5"/>
  </w:num>
  <w:num w:numId="8">
    <w:abstractNumId w:val="9"/>
  </w:num>
  <w:num w:numId="9">
    <w:abstractNumId w:val="8"/>
  </w:num>
  <w:num w:numId="10">
    <w:abstractNumId w:val="2"/>
  </w:num>
  <w:num w:numId="11">
    <w:abstractNumId w:val="7"/>
  </w:num>
  <w:num w:numId="12">
    <w:abstractNumId w:val="10"/>
  </w:num>
  <w:num w:numId="13">
    <w:abstractNumId w:val="12"/>
  </w:num>
  <w:num w:numId="14">
    <w:abstractNumId w:val="14"/>
  </w:num>
  <w:num w:numId="15">
    <w:abstractNumId w:val="17"/>
  </w:num>
  <w:num w:numId="16">
    <w:abstractNumId w:val="6"/>
  </w:num>
  <w:num w:numId="17">
    <w:abstractNumId w:val="16"/>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3958"/>
    <w:rsid w:val="00022A1B"/>
    <w:rsid w:val="0004771D"/>
    <w:rsid w:val="00070A66"/>
    <w:rsid w:val="00070D74"/>
    <w:rsid w:val="0007578C"/>
    <w:rsid w:val="00086113"/>
    <w:rsid w:val="00093AFC"/>
    <w:rsid w:val="000B575F"/>
    <w:rsid w:val="000C149F"/>
    <w:rsid w:val="000D0C40"/>
    <w:rsid w:val="000D73DA"/>
    <w:rsid w:val="000E21BE"/>
    <w:rsid w:val="000E663A"/>
    <w:rsid w:val="000F7518"/>
    <w:rsid w:val="0010055B"/>
    <w:rsid w:val="0010396F"/>
    <w:rsid w:val="0011736E"/>
    <w:rsid w:val="00132396"/>
    <w:rsid w:val="00154760"/>
    <w:rsid w:val="00160B39"/>
    <w:rsid w:val="0016122B"/>
    <w:rsid w:val="0018649D"/>
    <w:rsid w:val="00193A4B"/>
    <w:rsid w:val="00194D9D"/>
    <w:rsid w:val="001C407E"/>
    <w:rsid w:val="001E400B"/>
    <w:rsid w:val="001F4E34"/>
    <w:rsid w:val="00201265"/>
    <w:rsid w:val="00201DD8"/>
    <w:rsid w:val="00202A57"/>
    <w:rsid w:val="002047EF"/>
    <w:rsid w:val="00207AB1"/>
    <w:rsid w:val="002117A7"/>
    <w:rsid w:val="00222F41"/>
    <w:rsid w:val="002328F4"/>
    <w:rsid w:val="00233844"/>
    <w:rsid w:val="00234DF9"/>
    <w:rsid w:val="00254A4A"/>
    <w:rsid w:val="0026429F"/>
    <w:rsid w:val="00275406"/>
    <w:rsid w:val="00275614"/>
    <w:rsid w:val="0027728C"/>
    <w:rsid w:val="002971BA"/>
    <w:rsid w:val="002D27EE"/>
    <w:rsid w:val="002D40EA"/>
    <w:rsid w:val="002D57B2"/>
    <w:rsid w:val="002E2DED"/>
    <w:rsid w:val="002F6D6C"/>
    <w:rsid w:val="00302B58"/>
    <w:rsid w:val="00315E5F"/>
    <w:rsid w:val="003178AC"/>
    <w:rsid w:val="00353B43"/>
    <w:rsid w:val="00355F01"/>
    <w:rsid w:val="0036023A"/>
    <w:rsid w:val="00362F73"/>
    <w:rsid w:val="00363226"/>
    <w:rsid w:val="00366B9C"/>
    <w:rsid w:val="0037763B"/>
    <w:rsid w:val="00394211"/>
    <w:rsid w:val="003D67A2"/>
    <w:rsid w:val="003E6463"/>
    <w:rsid w:val="003F5465"/>
    <w:rsid w:val="0041150A"/>
    <w:rsid w:val="004300E9"/>
    <w:rsid w:val="00446C96"/>
    <w:rsid w:val="00447439"/>
    <w:rsid w:val="00451103"/>
    <w:rsid w:val="00460D42"/>
    <w:rsid w:val="00460FFE"/>
    <w:rsid w:val="00464158"/>
    <w:rsid w:val="004704BF"/>
    <w:rsid w:val="00482B92"/>
    <w:rsid w:val="004A2253"/>
    <w:rsid w:val="004B4B04"/>
    <w:rsid w:val="004C1802"/>
    <w:rsid w:val="004F4397"/>
    <w:rsid w:val="004F6A12"/>
    <w:rsid w:val="00501E1E"/>
    <w:rsid w:val="0050476E"/>
    <w:rsid w:val="00507856"/>
    <w:rsid w:val="00510F71"/>
    <w:rsid w:val="00565499"/>
    <w:rsid w:val="0056790C"/>
    <w:rsid w:val="00576FF1"/>
    <w:rsid w:val="005A13B5"/>
    <w:rsid w:val="005B245D"/>
    <w:rsid w:val="005B2853"/>
    <w:rsid w:val="005D72B8"/>
    <w:rsid w:val="005E1907"/>
    <w:rsid w:val="005E3839"/>
    <w:rsid w:val="005E5909"/>
    <w:rsid w:val="005F0073"/>
    <w:rsid w:val="005F4596"/>
    <w:rsid w:val="005F4ED6"/>
    <w:rsid w:val="005F7CA7"/>
    <w:rsid w:val="0062542C"/>
    <w:rsid w:val="00656D1A"/>
    <w:rsid w:val="00674B6D"/>
    <w:rsid w:val="006814C0"/>
    <w:rsid w:val="006946A6"/>
    <w:rsid w:val="006D60A1"/>
    <w:rsid w:val="006E0382"/>
    <w:rsid w:val="006E100E"/>
    <w:rsid w:val="006E474B"/>
    <w:rsid w:val="006F0206"/>
    <w:rsid w:val="006F25B5"/>
    <w:rsid w:val="0071523E"/>
    <w:rsid w:val="0078021E"/>
    <w:rsid w:val="007870AD"/>
    <w:rsid w:val="007C6A55"/>
    <w:rsid w:val="007F40F0"/>
    <w:rsid w:val="00846EFD"/>
    <w:rsid w:val="00847B07"/>
    <w:rsid w:val="00857D5A"/>
    <w:rsid w:val="008605B1"/>
    <w:rsid w:val="00885DA1"/>
    <w:rsid w:val="00891655"/>
    <w:rsid w:val="0089233E"/>
    <w:rsid w:val="008938EF"/>
    <w:rsid w:val="008C0B30"/>
    <w:rsid w:val="008D509D"/>
    <w:rsid w:val="008D7F9F"/>
    <w:rsid w:val="008F1413"/>
    <w:rsid w:val="008F26C5"/>
    <w:rsid w:val="0091229F"/>
    <w:rsid w:val="00917F46"/>
    <w:rsid w:val="00923530"/>
    <w:rsid w:val="00927CDD"/>
    <w:rsid w:val="009375B9"/>
    <w:rsid w:val="00954051"/>
    <w:rsid w:val="00964B25"/>
    <w:rsid w:val="00965ED9"/>
    <w:rsid w:val="0097389D"/>
    <w:rsid w:val="00980CFC"/>
    <w:rsid w:val="00982D67"/>
    <w:rsid w:val="00983389"/>
    <w:rsid w:val="0099382C"/>
    <w:rsid w:val="009B70F1"/>
    <w:rsid w:val="009D1879"/>
    <w:rsid w:val="009E1837"/>
    <w:rsid w:val="00A0529F"/>
    <w:rsid w:val="00A30397"/>
    <w:rsid w:val="00A47573"/>
    <w:rsid w:val="00A76A28"/>
    <w:rsid w:val="00A773B2"/>
    <w:rsid w:val="00A83ACB"/>
    <w:rsid w:val="00A85EE9"/>
    <w:rsid w:val="00AA6B36"/>
    <w:rsid w:val="00AA7055"/>
    <w:rsid w:val="00AC4766"/>
    <w:rsid w:val="00AF7037"/>
    <w:rsid w:val="00B16221"/>
    <w:rsid w:val="00B31EAA"/>
    <w:rsid w:val="00B4192C"/>
    <w:rsid w:val="00B71EE0"/>
    <w:rsid w:val="00B73E13"/>
    <w:rsid w:val="00B83428"/>
    <w:rsid w:val="00BA2A9A"/>
    <w:rsid w:val="00BD2F3E"/>
    <w:rsid w:val="00BF2F4E"/>
    <w:rsid w:val="00BF4DF3"/>
    <w:rsid w:val="00BF7F2F"/>
    <w:rsid w:val="00C003FB"/>
    <w:rsid w:val="00C06D6F"/>
    <w:rsid w:val="00C2293E"/>
    <w:rsid w:val="00C247F6"/>
    <w:rsid w:val="00C3754B"/>
    <w:rsid w:val="00C37FA6"/>
    <w:rsid w:val="00C53682"/>
    <w:rsid w:val="00C543FB"/>
    <w:rsid w:val="00C54546"/>
    <w:rsid w:val="00C6192B"/>
    <w:rsid w:val="00C80B0E"/>
    <w:rsid w:val="00C81F29"/>
    <w:rsid w:val="00C97888"/>
    <w:rsid w:val="00CA7DF6"/>
    <w:rsid w:val="00CB1B75"/>
    <w:rsid w:val="00CC7577"/>
    <w:rsid w:val="00CD7818"/>
    <w:rsid w:val="00CE459D"/>
    <w:rsid w:val="00CE6BEB"/>
    <w:rsid w:val="00CF6AD6"/>
    <w:rsid w:val="00D27128"/>
    <w:rsid w:val="00D463C0"/>
    <w:rsid w:val="00D8457F"/>
    <w:rsid w:val="00D87DB3"/>
    <w:rsid w:val="00DA0962"/>
    <w:rsid w:val="00DA2537"/>
    <w:rsid w:val="00DD0B6F"/>
    <w:rsid w:val="00DE66D5"/>
    <w:rsid w:val="00DF30F5"/>
    <w:rsid w:val="00DF424D"/>
    <w:rsid w:val="00DF43FC"/>
    <w:rsid w:val="00E14223"/>
    <w:rsid w:val="00E1434B"/>
    <w:rsid w:val="00E830B0"/>
    <w:rsid w:val="00E87FEF"/>
    <w:rsid w:val="00EA1812"/>
    <w:rsid w:val="00EC5F85"/>
    <w:rsid w:val="00ED227D"/>
    <w:rsid w:val="00ED5222"/>
    <w:rsid w:val="00EE17A8"/>
    <w:rsid w:val="00EE193A"/>
    <w:rsid w:val="00EF3ABA"/>
    <w:rsid w:val="00EF3DAA"/>
    <w:rsid w:val="00F2564F"/>
    <w:rsid w:val="00F32893"/>
    <w:rsid w:val="00F33D10"/>
    <w:rsid w:val="00F37BFF"/>
    <w:rsid w:val="00F43546"/>
    <w:rsid w:val="00F61584"/>
    <w:rsid w:val="00F858D1"/>
    <w:rsid w:val="00F862D6"/>
    <w:rsid w:val="00F92F31"/>
    <w:rsid w:val="00F962B0"/>
    <w:rsid w:val="00FC2C1F"/>
    <w:rsid w:val="00FD540D"/>
    <w:rsid w:val="00FE7E1B"/>
    <w:rsid w:val="00FF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table" w:styleId="TableGrid">
    <w:name w:val="Table Grid"/>
    <w:basedOn w:val="TableNormal"/>
    <w:uiPriority w:val="99"/>
    <w:locked/>
    <w:rsid w:val="00CF6AD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9727">
      <w:marLeft w:val="0"/>
      <w:marRight w:val="0"/>
      <w:marTop w:val="0"/>
      <w:marBottom w:val="0"/>
      <w:divBdr>
        <w:top w:val="none" w:sz="0" w:space="0" w:color="auto"/>
        <w:left w:val="none" w:sz="0" w:space="0" w:color="auto"/>
        <w:bottom w:val="none" w:sz="0" w:space="0" w:color="auto"/>
        <w:right w:val="none" w:sz="0" w:space="0" w:color="auto"/>
      </w:divBdr>
    </w:div>
    <w:div w:id="10689728">
      <w:marLeft w:val="0"/>
      <w:marRight w:val="0"/>
      <w:marTop w:val="0"/>
      <w:marBottom w:val="0"/>
      <w:divBdr>
        <w:top w:val="none" w:sz="0" w:space="0" w:color="auto"/>
        <w:left w:val="none" w:sz="0" w:space="0" w:color="auto"/>
        <w:bottom w:val="none" w:sz="0" w:space="0" w:color="auto"/>
        <w:right w:val="none" w:sz="0" w:space="0" w:color="auto"/>
      </w:divBdr>
    </w:div>
    <w:div w:id="10689729">
      <w:marLeft w:val="0"/>
      <w:marRight w:val="0"/>
      <w:marTop w:val="0"/>
      <w:marBottom w:val="0"/>
      <w:divBdr>
        <w:top w:val="none" w:sz="0" w:space="0" w:color="auto"/>
        <w:left w:val="none" w:sz="0" w:space="0" w:color="auto"/>
        <w:bottom w:val="none" w:sz="0" w:space="0" w:color="auto"/>
        <w:right w:val="none" w:sz="0" w:space="0" w:color="auto"/>
      </w:divBdr>
    </w:div>
    <w:div w:id="10689730">
      <w:marLeft w:val="0"/>
      <w:marRight w:val="0"/>
      <w:marTop w:val="0"/>
      <w:marBottom w:val="0"/>
      <w:divBdr>
        <w:top w:val="none" w:sz="0" w:space="0" w:color="auto"/>
        <w:left w:val="none" w:sz="0" w:space="0" w:color="auto"/>
        <w:bottom w:val="none" w:sz="0" w:space="0" w:color="auto"/>
        <w:right w:val="none" w:sz="0" w:space="0" w:color="auto"/>
      </w:divBdr>
    </w:div>
    <w:div w:id="10689764">
      <w:marLeft w:val="0"/>
      <w:marRight w:val="0"/>
      <w:marTop w:val="0"/>
      <w:marBottom w:val="0"/>
      <w:divBdr>
        <w:top w:val="none" w:sz="0" w:space="0" w:color="auto"/>
        <w:left w:val="none" w:sz="0" w:space="0" w:color="auto"/>
        <w:bottom w:val="none" w:sz="0" w:space="0" w:color="auto"/>
        <w:right w:val="none" w:sz="0" w:space="0" w:color="auto"/>
      </w:divBdr>
      <w:divsChild>
        <w:div w:id="10689732">
          <w:marLeft w:val="0"/>
          <w:marRight w:val="0"/>
          <w:marTop w:val="0"/>
          <w:marBottom w:val="0"/>
          <w:divBdr>
            <w:top w:val="none" w:sz="0" w:space="0" w:color="auto"/>
            <w:left w:val="none" w:sz="0" w:space="0" w:color="auto"/>
            <w:bottom w:val="none" w:sz="0" w:space="0" w:color="auto"/>
            <w:right w:val="none" w:sz="0" w:space="0" w:color="auto"/>
          </w:divBdr>
        </w:div>
        <w:div w:id="10689735">
          <w:marLeft w:val="0"/>
          <w:marRight w:val="0"/>
          <w:marTop w:val="0"/>
          <w:marBottom w:val="0"/>
          <w:divBdr>
            <w:top w:val="none" w:sz="0" w:space="0" w:color="auto"/>
            <w:left w:val="none" w:sz="0" w:space="0" w:color="auto"/>
            <w:bottom w:val="none" w:sz="0" w:space="0" w:color="auto"/>
            <w:right w:val="none" w:sz="0" w:space="0" w:color="auto"/>
          </w:divBdr>
        </w:div>
        <w:div w:id="10689736">
          <w:marLeft w:val="0"/>
          <w:marRight w:val="0"/>
          <w:marTop w:val="0"/>
          <w:marBottom w:val="0"/>
          <w:divBdr>
            <w:top w:val="none" w:sz="0" w:space="0" w:color="auto"/>
            <w:left w:val="none" w:sz="0" w:space="0" w:color="auto"/>
            <w:bottom w:val="none" w:sz="0" w:space="0" w:color="auto"/>
            <w:right w:val="none" w:sz="0" w:space="0" w:color="auto"/>
          </w:divBdr>
        </w:div>
        <w:div w:id="10689737">
          <w:marLeft w:val="0"/>
          <w:marRight w:val="0"/>
          <w:marTop w:val="0"/>
          <w:marBottom w:val="0"/>
          <w:divBdr>
            <w:top w:val="none" w:sz="0" w:space="0" w:color="auto"/>
            <w:left w:val="none" w:sz="0" w:space="0" w:color="auto"/>
            <w:bottom w:val="none" w:sz="0" w:space="0" w:color="auto"/>
            <w:right w:val="none" w:sz="0" w:space="0" w:color="auto"/>
          </w:divBdr>
        </w:div>
        <w:div w:id="10689738">
          <w:marLeft w:val="0"/>
          <w:marRight w:val="0"/>
          <w:marTop w:val="0"/>
          <w:marBottom w:val="0"/>
          <w:divBdr>
            <w:top w:val="none" w:sz="0" w:space="0" w:color="auto"/>
            <w:left w:val="none" w:sz="0" w:space="0" w:color="auto"/>
            <w:bottom w:val="none" w:sz="0" w:space="0" w:color="auto"/>
            <w:right w:val="none" w:sz="0" w:space="0" w:color="auto"/>
          </w:divBdr>
        </w:div>
        <w:div w:id="10689739">
          <w:marLeft w:val="0"/>
          <w:marRight w:val="0"/>
          <w:marTop w:val="0"/>
          <w:marBottom w:val="0"/>
          <w:divBdr>
            <w:top w:val="none" w:sz="0" w:space="0" w:color="auto"/>
            <w:left w:val="none" w:sz="0" w:space="0" w:color="auto"/>
            <w:bottom w:val="none" w:sz="0" w:space="0" w:color="auto"/>
            <w:right w:val="none" w:sz="0" w:space="0" w:color="auto"/>
          </w:divBdr>
        </w:div>
        <w:div w:id="10689742">
          <w:marLeft w:val="0"/>
          <w:marRight w:val="0"/>
          <w:marTop w:val="0"/>
          <w:marBottom w:val="0"/>
          <w:divBdr>
            <w:top w:val="none" w:sz="0" w:space="0" w:color="auto"/>
            <w:left w:val="none" w:sz="0" w:space="0" w:color="auto"/>
            <w:bottom w:val="none" w:sz="0" w:space="0" w:color="auto"/>
            <w:right w:val="none" w:sz="0" w:space="0" w:color="auto"/>
          </w:divBdr>
        </w:div>
        <w:div w:id="10689744">
          <w:marLeft w:val="0"/>
          <w:marRight w:val="0"/>
          <w:marTop w:val="0"/>
          <w:marBottom w:val="0"/>
          <w:divBdr>
            <w:top w:val="none" w:sz="0" w:space="0" w:color="auto"/>
            <w:left w:val="none" w:sz="0" w:space="0" w:color="auto"/>
            <w:bottom w:val="none" w:sz="0" w:space="0" w:color="auto"/>
            <w:right w:val="none" w:sz="0" w:space="0" w:color="auto"/>
          </w:divBdr>
        </w:div>
        <w:div w:id="10689745">
          <w:marLeft w:val="0"/>
          <w:marRight w:val="0"/>
          <w:marTop w:val="0"/>
          <w:marBottom w:val="0"/>
          <w:divBdr>
            <w:top w:val="none" w:sz="0" w:space="0" w:color="auto"/>
            <w:left w:val="none" w:sz="0" w:space="0" w:color="auto"/>
            <w:bottom w:val="none" w:sz="0" w:space="0" w:color="auto"/>
            <w:right w:val="none" w:sz="0" w:space="0" w:color="auto"/>
          </w:divBdr>
        </w:div>
        <w:div w:id="10689747">
          <w:marLeft w:val="0"/>
          <w:marRight w:val="0"/>
          <w:marTop w:val="0"/>
          <w:marBottom w:val="0"/>
          <w:divBdr>
            <w:top w:val="none" w:sz="0" w:space="0" w:color="auto"/>
            <w:left w:val="none" w:sz="0" w:space="0" w:color="auto"/>
            <w:bottom w:val="none" w:sz="0" w:space="0" w:color="auto"/>
            <w:right w:val="none" w:sz="0" w:space="0" w:color="auto"/>
          </w:divBdr>
        </w:div>
        <w:div w:id="10689748">
          <w:marLeft w:val="0"/>
          <w:marRight w:val="0"/>
          <w:marTop w:val="0"/>
          <w:marBottom w:val="0"/>
          <w:divBdr>
            <w:top w:val="none" w:sz="0" w:space="0" w:color="auto"/>
            <w:left w:val="none" w:sz="0" w:space="0" w:color="auto"/>
            <w:bottom w:val="none" w:sz="0" w:space="0" w:color="auto"/>
            <w:right w:val="none" w:sz="0" w:space="0" w:color="auto"/>
          </w:divBdr>
        </w:div>
        <w:div w:id="10689751">
          <w:marLeft w:val="0"/>
          <w:marRight w:val="0"/>
          <w:marTop w:val="0"/>
          <w:marBottom w:val="0"/>
          <w:divBdr>
            <w:top w:val="none" w:sz="0" w:space="0" w:color="auto"/>
            <w:left w:val="none" w:sz="0" w:space="0" w:color="auto"/>
            <w:bottom w:val="none" w:sz="0" w:space="0" w:color="auto"/>
            <w:right w:val="none" w:sz="0" w:space="0" w:color="auto"/>
          </w:divBdr>
        </w:div>
        <w:div w:id="10689752">
          <w:marLeft w:val="0"/>
          <w:marRight w:val="0"/>
          <w:marTop w:val="0"/>
          <w:marBottom w:val="0"/>
          <w:divBdr>
            <w:top w:val="none" w:sz="0" w:space="0" w:color="auto"/>
            <w:left w:val="none" w:sz="0" w:space="0" w:color="auto"/>
            <w:bottom w:val="none" w:sz="0" w:space="0" w:color="auto"/>
            <w:right w:val="none" w:sz="0" w:space="0" w:color="auto"/>
          </w:divBdr>
        </w:div>
        <w:div w:id="10689753">
          <w:marLeft w:val="0"/>
          <w:marRight w:val="0"/>
          <w:marTop w:val="0"/>
          <w:marBottom w:val="0"/>
          <w:divBdr>
            <w:top w:val="none" w:sz="0" w:space="0" w:color="auto"/>
            <w:left w:val="none" w:sz="0" w:space="0" w:color="auto"/>
            <w:bottom w:val="none" w:sz="0" w:space="0" w:color="auto"/>
            <w:right w:val="none" w:sz="0" w:space="0" w:color="auto"/>
          </w:divBdr>
        </w:div>
        <w:div w:id="10689756">
          <w:marLeft w:val="0"/>
          <w:marRight w:val="0"/>
          <w:marTop w:val="0"/>
          <w:marBottom w:val="0"/>
          <w:divBdr>
            <w:top w:val="none" w:sz="0" w:space="0" w:color="auto"/>
            <w:left w:val="none" w:sz="0" w:space="0" w:color="auto"/>
            <w:bottom w:val="none" w:sz="0" w:space="0" w:color="auto"/>
            <w:right w:val="none" w:sz="0" w:space="0" w:color="auto"/>
          </w:divBdr>
        </w:div>
        <w:div w:id="10689757">
          <w:marLeft w:val="0"/>
          <w:marRight w:val="0"/>
          <w:marTop w:val="0"/>
          <w:marBottom w:val="0"/>
          <w:divBdr>
            <w:top w:val="none" w:sz="0" w:space="0" w:color="auto"/>
            <w:left w:val="none" w:sz="0" w:space="0" w:color="auto"/>
            <w:bottom w:val="none" w:sz="0" w:space="0" w:color="auto"/>
            <w:right w:val="none" w:sz="0" w:space="0" w:color="auto"/>
          </w:divBdr>
        </w:div>
        <w:div w:id="10689758">
          <w:marLeft w:val="0"/>
          <w:marRight w:val="0"/>
          <w:marTop w:val="0"/>
          <w:marBottom w:val="0"/>
          <w:divBdr>
            <w:top w:val="none" w:sz="0" w:space="0" w:color="auto"/>
            <w:left w:val="none" w:sz="0" w:space="0" w:color="auto"/>
            <w:bottom w:val="none" w:sz="0" w:space="0" w:color="auto"/>
            <w:right w:val="none" w:sz="0" w:space="0" w:color="auto"/>
          </w:divBdr>
        </w:div>
        <w:div w:id="10689763">
          <w:marLeft w:val="0"/>
          <w:marRight w:val="0"/>
          <w:marTop w:val="0"/>
          <w:marBottom w:val="0"/>
          <w:divBdr>
            <w:top w:val="none" w:sz="0" w:space="0" w:color="auto"/>
            <w:left w:val="none" w:sz="0" w:space="0" w:color="auto"/>
            <w:bottom w:val="none" w:sz="0" w:space="0" w:color="auto"/>
            <w:right w:val="none" w:sz="0" w:space="0" w:color="auto"/>
          </w:divBdr>
        </w:div>
        <w:div w:id="10689766">
          <w:marLeft w:val="0"/>
          <w:marRight w:val="0"/>
          <w:marTop w:val="0"/>
          <w:marBottom w:val="0"/>
          <w:divBdr>
            <w:top w:val="none" w:sz="0" w:space="0" w:color="auto"/>
            <w:left w:val="none" w:sz="0" w:space="0" w:color="auto"/>
            <w:bottom w:val="none" w:sz="0" w:space="0" w:color="auto"/>
            <w:right w:val="none" w:sz="0" w:space="0" w:color="auto"/>
          </w:divBdr>
        </w:div>
        <w:div w:id="10689772">
          <w:marLeft w:val="0"/>
          <w:marRight w:val="0"/>
          <w:marTop w:val="0"/>
          <w:marBottom w:val="0"/>
          <w:divBdr>
            <w:top w:val="none" w:sz="0" w:space="0" w:color="auto"/>
            <w:left w:val="none" w:sz="0" w:space="0" w:color="auto"/>
            <w:bottom w:val="none" w:sz="0" w:space="0" w:color="auto"/>
            <w:right w:val="none" w:sz="0" w:space="0" w:color="auto"/>
          </w:divBdr>
        </w:div>
        <w:div w:id="10689778">
          <w:marLeft w:val="0"/>
          <w:marRight w:val="0"/>
          <w:marTop w:val="0"/>
          <w:marBottom w:val="0"/>
          <w:divBdr>
            <w:top w:val="none" w:sz="0" w:space="0" w:color="auto"/>
            <w:left w:val="none" w:sz="0" w:space="0" w:color="auto"/>
            <w:bottom w:val="none" w:sz="0" w:space="0" w:color="auto"/>
            <w:right w:val="none" w:sz="0" w:space="0" w:color="auto"/>
          </w:divBdr>
        </w:div>
        <w:div w:id="10689779">
          <w:marLeft w:val="0"/>
          <w:marRight w:val="0"/>
          <w:marTop w:val="0"/>
          <w:marBottom w:val="0"/>
          <w:divBdr>
            <w:top w:val="none" w:sz="0" w:space="0" w:color="auto"/>
            <w:left w:val="none" w:sz="0" w:space="0" w:color="auto"/>
            <w:bottom w:val="none" w:sz="0" w:space="0" w:color="auto"/>
            <w:right w:val="none" w:sz="0" w:space="0" w:color="auto"/>
          </w:divBdr>
        </w:div>
        <w:div w:id="10689780">
          <w:marLeft w:val="0"/>
          <w:marRight w:val="0"/>
          <w:marTop w:val="0"/>
          <w:marBottom w:val="0"/>
          <w:divBdr>
            <w:top w:val="none" w:sz="0" w:space="0" w:color="auto"/>
            <w:left w:val="none" w:sz="0" w:space="0" w:color="auto"/>
            <w:bottom w:val="none" w:sz="0" w:space="0" w:color="auto"/>
            <w:right w:val="none" w:sz="0" w:space="0" w:color="auto"/>
          </w:divBdr>
        </w:div>
        <w:div w:id="10689783">
          <w:marLeft w:val="0"/>
          <w:marRight w:val="0"/>
          <w:marTop w:val="0"/>
          <w:marBottom w:val="0"/>
          <w:divBdr>
            <w:top w:val="none" w:sz="0" w:space="0" w:color="auto"/>
            <w:left w:val="none" w:sz="0" w:space="0" w:color="auto"/>
            <w:bottom w:val="none" w:sz="0" w:space="0" w:color="auto"/>
            <w:right w:val="none" w:sz="0" w:space="0" w:color="auto"/>
          </w:divBdr>
        </w:div>
        <w:div w:id="10689784">
          <w:marLeft w:val="0"/>
          <w:marRight w:val="0"/>
          <w:marTop w:val="0"/>
          <w:marBottom w:val="0"/>
          <w:divBdr>
            <w:top w:val="none" w:sz="0" w:space="0" w:color="auto"/>
            <w:left w:val="none" w:sz="0" w:space="0" w:color="auto"/>
            <w:bottom w:val="none" w:sz="0" w:space="0" w:color="auto"/>
            <w:right w:val="none" w:sz="0" w:space="0" w:color="auto"/>
          </w:divBdr>
        </w:div>
        <w:div w:id="10689786">
          <w:marLeft w:val="0"/>
          <w:marRight w:val="0"/>
          <w:marTop w:val="0"/>
          <w:marBottom w:val="0"/>
          <w:divBdr>
            <w:top w:val="none" w:sz="0" w:space="0" w:color="auto"/>
            <w:left w:val="none" w:sz="0" w:space="0" w:color="auto"/>
            <w:bottom w:val="none" w:sz="0" w:space="0" w:color="auto"/>
            <w:right w:val="none" w:sz="0" w:space="0" w:color="auto"/>
          </w:divBdr>
        </w:div>
        <w:div w:id="10689787">
          <w:marLeft w:val="0"/>
          <w:marRight w:val="0"/>
          <w:marTop w:val="0"/>
          <w:marBottom w:val="0"/>
          <w:divBdr>
            <w:top w:val="none" w:sz="0" w:space="0" w:color="auto"/>
            <w:left w:val="none" w:sz="0" w:space="0" w:color="auto"/>
            <w:bottom w:val="none" w:sz="0" w:space="0" w:color="auto"/>
            <w:right w:val="none" w:sz="0" w:space="0" w:color="auto"/>
          </w:divBdr>
        </w:div>
        <w:div w:id="10689788">
          <w:marLeft w:val="0"/>
          <w:marRight w:val="0"/>
          <w:marTop w:val="0"/>
          <w:marBottom w:val="0"/>
          <w:divBdr>
            <w:top w:val="none" w:sz="0" w:space="0" w:color="auto"/>
            <w:left w:val="none" w:sz="0" w:space="0" w:color="auto"/>
            <w:bottom w:val="none" w:sz="0" w:space="0" w:color="auto"/>
            <w:right w:val="none" w:sz="0" w:space="0" w:color="auto"/>
          </w:divBdr>
        </w:div>
        <w:div w:id="10689789">
          <w:marLeft w:val="0"/>
          <w:marRight w:val="0"/>
          <w:marTop w:val="0"/>
          <w:marBottom w:val="0"/>
          <w:divBdr>
            <w:top w:val="none" w:sz="0" w:space="0" w:color="auto"/>
            <w:left w:val="none" w:sz="0" w:space="0" w:color="auto"/>
            <w:bottom w:val="none" w:sz="0" w:space="0" w:color="auto"/>
            <w:right w:val="none" w:sz="0" w:space="0" w:color="auto"/>
          </w:divBdr>
        </w:div>
        <w:div w:id="10689790">
          <w:marLeft w:val="0"/>
          <w:marRight w:val="0"/>
          <w:marTop w:val="0"/>
          <w:marBottom w:val="0"/>
          <w:divBdr>
            <w:top w:val="none" w:sz="0" w:space="0" w:color="auto"/>
            <w:left w:val="none" w:sz="0" w:space="0" w:color="auto"/>
            <w:bottom w:val="none" w:sz="0" w:space="0" w:color="auto"/>
            <w:right w:val="none" w:sz="0" w:space="0" w:color="auto"/>
          </w:divBdr>
        </w:div>
        <w:div w:id="10689793">
          <w:marLeft w:val="0"/>
          <w:marRight w:val="0"/>
          <w:marTop w:val="0"/>
          <w:marBottom w:val="0"/>
          <w:divBdr>
            <w:top w:val="none" w:sz="0" w:space="0" w:color="auto"/>
            <w:left w:val="none" w:sz="0" w:space="0" w:color="auto"/>
            <w:bottom w:val="none" w:sz="0" w:space="0" w:color="auto"/>
            <w:right w:val="none" w:sz="0" w:space="0" w:color="auto"/>
          </w:divBdr>
        </w:div>
        <w:div w:id="10689800">
          <w:marLeft w:val="0"/>
          <w:marRight w:val="0"/>
          <w:marTop w:val="0"/>
          <w:marBottom w:val="0"/>
          <w:divBdr>
            <w:top w:val="none" w:sz="0" w:space="0" w:color="auto"/>
            <w:left w:val="none" w:sz="0" w:space="0" w:color="auto"/>
            <w:bottom w:val="none" w:sz="0" w:space="0" w:color="auto"/>
            <w:right w:val="none" w:sz="0" w:space="0" w:color="auto"/>
          </w:divBdr>
        </w:div>
        <w:div w:id="10689802">
          <w:marLeft w:val="0"/>
          <w:marRight w:val="0"/>
          <w:marTop w:val="0"/>
          <w:marBottom w:val="0"/>
          <w:divBdr>
            <w:top w:val="none" w:sz="0" w:space="0" w:color="auto"/>
            <w:left w:val="none" w:sz="0" w:space="0" w:color="auto"/>
            <w:bottom w:val="none" w:sz="0" w:space="0" w:color="auto"/>
            <w:right w:val="none" w:sz="0" w:space="0" w:color="auto"/>
          </w:divBdr>
        </w:div>
        <w:div w:id="10689803">
          <w:marLeft w:val="0"/>
          <w:marRight w:val="0"/>
          <w:marTop w:val="0"/>
          <w:marBottom w:val="0"/>
          <w:divBdr>
            <w:top w:val="none" w:sz="0" w:space="0" w:color="auto"/>
            <w:left w:val="none" w:sz="0" w:space="0" w:color="auto"/>
            <w:bottom w:val="none" w:sz="0" w:space="0" w:color="auto"/>
            <w:right w:val="none" w:sz="0" w:space="0" w:color="auto"/>
          </w:divBdr>
        </w:div>
        <w:div w:id="10689804">
          <w:marLeft w:val="0"/>
          <w:marRight w:val="0"/>
          <w:marTop w:val="0"/>
          <w:marBottom w:val="0"/>
          <w:divBdr>
            <w:top w:val="none" w:sz="0" w:space="0" w:color="auto"/>
            <w:left w:val="none" w:sz="0" w:space="0" w:color="auto"/>
            <w:bottom w:val="none" w:sz="0" w:space="0" w:color="auto"/>
            <w:right w:val="none" w:sz="0" w:space="0" w:color="auto"/>
          </w:divBdr>
        </w:div>
        <w:div w:id="10689805">
          <w:marLeft w:val="0"/>
          <w:marRight w:val="0"/>
          <w:marTop w:val="0"/>
          <w:marBottom w:val="0"/>
          <w:divBdr>
            <w:top w:val="none" w:sz="0" w:space="0" w:color="auto"/>
            <w:left w:val="none" w:sz="0" w:space="0" w:color="auto"/>
            <w:bottom w:val="none" w:sz="0" w:space="0" w:color="auto"/>
            <w:right w:val="none" w:sz="0" w:space="0" w:color="auto"/>
          </w:divBdr>
        </w:div>
        <w:div w:id="10689807">
          <w:marLeft w:val="0"/>
          <w:marRight w:val="0"/>
          <w:marTop w:val="0"/>
          <w:marBottom w:val="0"/>
          <w:divBdr>
            <w:top w:val="none" w:sz="0" w:space="0" w:color="auto"/>
            <w:left w:val="none" w:sz="0" w:space="0" w:color="auto"/>
            <w:bottom w:val="none" w:sz="0" w:space="0" w:color="auto"/>
            <w:right w:val="none" w:sz="0" w:space="0" w:color="auto"/>
          </w:divBdr>
        </w:div>
        <w:div w:id="10689808">
          <w:marLeft w:val="0"/>
          <w:marRight w:val="0"/>
          <w:marTop w:val="0"/>
          <w:marBottom w:val="0"/>
          <w:divBdr>
            <w:top w:val="none" w:sz="0" w:space="0" w:color="auto"/>
            <w:left w:val="none" w:sz="0" w:space="0" w:color="auto"/>
            <w:bottom w:val="none" w:sz="0" w:space="0" w:color="auto"/>
            <w:right w:val="none" w:sz="0" w:space="0" w:color="auto"/>
          </w:divBdr>
        </w:div>
        <w:div w:id="10689811">
          <w:marLeft w:val="0"/>
          <w:marRight w:val="0"/>
          <w:marTop w:val="0"/>
          <w:marBottom w:val="0"/>
          <w:divBdr>
            <w:top w:val="none" w:sz="0" w:space="0" w:color="auto"/>
            <w:left w:val="none" w:sz="0" w:space="0" w:color="auto"/>
            <w:bottom w:val="none" w:sz="0" w:space="0" w:color="auto"/>
            <w:right w:val="none" w:sz="0" w:space="0" w:color="auto"/>
          </w:divBdr>
        </w:div>
        <w:div w:id="10689812">
          <w:marLeft w:val="0"/>
          <w:marRight w:val="0"/>
          <w:marTop w:val="0"/>
          <w:marBottom w:val="0"/>
          <w:divBdr>
            <w:top w:val="none" w:sz="0" w:space="0" w:color="auto"/>
            <w:left w:val="none" w:sz="0" w:space="0" w:color="auto"/>
            <w:bottom w:val="none" w:sz="0" w:space="0" w:color="auto"/>
            <w:right w:val="none" w:sz="0" w:space="0" w:color="auto"/>
          </w:divBdr>
        </w:div>
        <w:div w:id="10689813">
          <w:marLeft w:val="0"/>
          <w:marRight w:val="0"/>
          <w:marTop w:val="0"/>
          <w:marBottom w:val="0"/>
          <w:divBdr>
            <w:top w:val="none" w:sz="0" w:space="0" w:color="auto"/>
            <w:left w:val="none" w:sz="0" w:space="0" w:color="auto"/>
            <w:bottom w:val="none" w:sz="0" w:space="0" w:color="auto"/>
            <w:right w:val="none" w:sz="0" w:space="0" w:color="auto"/>
          </w:divBdr>
        </w:div>
      </w:divsChild>
    </w:div>
    <w:div w:id="10689794">
      <w:marLeft w:val="0"/>
      <w:marRight w:val="0"/>
      <w:marTop w:val="0"/>
      <w:marBottom w:val="0"/>
      <w:divBdr>
        <w:top w:val="none" w:sz="0" w:space="0" w:color="auto"/>
        <w:left w:val="none" w:sz="0" w:space="0" w:color="auto"/>
        <w:bottom w:val="none" w:sz="0" w:space="0" w:color="auto"/>
        <w:right w:val="none" w:sz="0" w:space="0" w:color="auto"/>
      </w:divBdr>
      <w:divsChild>
        <w:div w:id="10689731">
          <w:marLeft w:val="0"/>
          <w:marRight w:val="0"/>
          <w:marTop w:val="0"/>
          <w:marBottom w:val="0"/>
          <w:divBdr>
            <w:top w:val="none" w:sz="0" w:space="0" w:color="auto"/>
            <w:left w:val="none" w:sz="0" w:space="0" w:color="auto"/>
            <w:bottom w:val="none" w:sz="0" w:space="0" w:color="auto"/>
            <w:right w:val="none" w:sz="0" w:space="0" w:color="auto"/>
          </w:divBdr>
        </w:div>
        <w:div w:id="10689733">
          <w:marLeft w:val="0"/>
          <w:marRight w:val="0"/>
          <w:marTop w:val="0"/>
          <w:marBottom w:val="0"/>
          <w:divBdr>
            <w:top w:val="none" w:sz="0" w:space="0" w:color="auto"/>
            <w:left w:val="none" w:sz="0" w:space="0" w:color="auto"/>
            <w:bottom w:val="none" w:sz="0" w:space="0" w:color="auto"/>
            <w:right w:val="none" w:sz="0" w:space="0" w:color="auto"/>
          </w:divBdr>
        </w:div>
        <w:div w:id="10689734">
          <w:marLeft w:val="0"/>
          <w:marRight w:val="0"/>
          <w:marTop w:val="0"/>
          <w:marBottom w:val="0"/>
          <w:divBdr>
            <w:top w:val="none" w:sz="0" w:space="0" w:color="auto"/>
            <w:left w:val="none" w:sz="0" w:space="0" w:color="auto"/>
            <w:bottom w:val="none" w:sz="0" w:space="0" w:color="auto"/>
            <w:right w:val="none" w:sz="0" w:space="0" w:color="auto"/>
          </w:divBdr>
        </w:div>
        <w:div w:id="10689740">
          <w:marLeft w:val="0"/>
          <w:marRight w:val="0"/>
          <w:marTop w:val="0"/>
          <w:marBottom w:val="0"/>
          <w:divBdr>
            <w:top w:val="none" w:sz="0" w:space="0" w:color="auto"/>
            <w:left w:val="none" w:sz="0" w:space="0" w:color="auto"/>
            <w:bottom w:val="none" w:sz="0" w:space="0" w:color="auto"/>
            <w:right w:val="none" w:sz="0" w:space="0" w:color="auto"/>
          </w:divBdr>
        </w:div>
        <w:div w:id="10689741">
          <w:marLeft w:val="0"/>
          <w:marRight w:val="0"/>
          <w:marTop w:val="0"/>
          <w:marBottom w:val="0"/>
          <w:divBdr>
            <w:top w:val="none" w:sz="0" w:space="0" w:color="auto"/>
            <w:left w:val="none" w:sz="0" w:space="0" w:color="auto"/>
            <w:bottom w:val="none" w:sz="0" w:space="0" w:color="auto"/>
            <w:right w:val="none" w:sz="0" w:space="0" w:color="auto"/>
          </w:divBdr>
        </w:div>
        <w:div w:id="10689743">
          <w:marLeft w:val="0"/>
          <w:marRight w:val="0"/>
          <w:marTop w:val="0"/>
          <w:marBottom w:val="0"/>
          <w:divBdr>
            <w:top w:val="none" w:sz="0" w:space="0" w:color="auto"/>
            <w:left w:val="none" w:sz="0" w:space="0" w:color="auto"/>
            <w:bottom w:val="none" w:sz="0" w:space="0" w:color="auto"/>
            <w:right w:val="none" w:sz="0" w:space="0" w:color="auto"/>
          </w:divBdr>
        </w:div>
        <w:div w:id="10689746">
          <w:marLeft w:val="0"/>
          <w:marRight w:val="0"/>
          <w:marTop w:val="0"/>
          <w:marBottom w:val="0"/>
          <w:divBdr>
            <w:top w:val="none" w:sz="0" w:space="0" w:color="auto"/>
            <w:left w:val="none" w:sz="0" w:space="0" w:color="auto"/>
            <w:bottom w:val="none" w:sz="0" w:space="0" w:color="auto"/>
            <w:right w:val="none" w:sz="0" w:space="0" w:color="auto"/>
          </w:divBdr>
        </w:div>
        <w:div w:id="10689749">
          <w:marLeft w:val="0"/>
          <w:marRight w:val="0"/>
          <w:marTop w:val="0"/>
          <w:marBottom w:val="0"/>
          <w:divBdr>
            <w:top w:val="none" w:sz="0" w:space="0" w:color="auto"/>
            <w:left w:val="none" w:sz="0" w:space="0" w:color="auto"/>
            <w:bottom w:val="none" w:sz="0" w:space="0" w:color="auto"/>
            <w:right w:val="none" w:sz="0" w:space="0" w:color="auto"/>
          </w:divBdr>
        </w:div>
        <w:div w:id="10689750">
          <w:marLeft w:val="0"/>
          <w:marRight w:val="0"/>
          <w:marTop w:val="0"/>
          <w:marBottom w:val="0"/>
          <w:divBdr>
            <w:top w:val="none" w:sz="0" w:space="0" w:color="auto"/>
            <w:left w:val="none" w:sz="0" w:space="0" w:color="auto"/>
            <w:bottom w:val="none" w:sz="0" w:space="0" w:color="auto"/>
            <w:right w:val="none" w:sz="0" w:space="0" w:color="auto"/>
          </w:divBdr>
        </w:div>
        <w:div w:id="10689754">
          <w:marLeft w:val="0"/>
          <w:marRight w:val="0"/>
          <w:marTop w:val="0"/>
          <w:marBottom w:val="0"/>
          <w:divBdr>
            <w:top w:val="none" w:sz="0" w:space="0" w:color="auto"/>
            <w:left w:val="none" w:sz="0" w:space="0" w:color="auto"/>
            <w:bottom w:val="none" w:sz="0" w:space="0" w:color="auto"/>
            <w:right w:val="none" w:sz="0" w:space="0" w:color="auto"/>
          </w:divBdr>
        </w:div>
        <w:div w:id="10689755">
          <w:marLeft w:val="0"/>
          <w:marRight w:val="0"/>
          <w:marTop w:val="0"/>
          <w:marBottom w:val="0"/>
          <w:divBdr>
            <w:top w:val="none" w:sz="0" w:space="0" w:color="auto"/>
            <w:left w:val="none" w:sz="0" w:space="0" w:color="auto"/>
            <w:bottom w:val="none" w:sz="0" w:space="0" w:color="auto"/>
            <w:right w:val="none" w:sz="0" w:space="0" w:color="auto"/>
          </w:divBdr>
        </w:div>
        <w:div w:id="10689759">
          <w:marLeft w:val="0"/>
          <w:marRight w:val="0"/>
          <w:marTop w:val="0"/>
          <w:marBottom w:val="0"/>
          <w:divBdr>
            <w:top w:val="none" w:sz="0" w:space="0" w:color="auto"/>
            <w:left w:val="none" w:sz="0" w:space="0" w:color="auto"/>
            <w:bottom w:val="none" w:sz="0" w:space="0" w:color="auto"/>
            <w:right w:val="none" w:sz="0" w:space="0" w:color="auto"/>
          </w:divBdr>
        </w:div>
        <w:div w:id="10689760">
          <w:marLeft w:val="0"/>
          <w:marRight w:val="0"/>
          <w:marTop w:val="0"/>
          <w:marBottom w:val="0"/>
          <w:divBdr>
            <w:top w:val="none" w:sz="0" w:space="0" w:color="auto"/>
            <w:left w:val="none" w:sz="0" w:space="0" w:color="auto"/>
            <w:bottom w:val="none" w:sz="0" w:space="0" w:color="auto"/>
            <w:right w:val="none" w:sz="0" w:space="0" w:color="auto"/>
          </w:divBdr>
        </w:div>
        <w:div w:id="10689761">
          <w:marLeft w:val="0"/>
          <w:marRight w:val="0"/>
          <w:marTop w:val="0"/>
          <w:marBottom w:val="0"/>
          <w:divBdr>
            <w:top w:val="none" w:sz="0" w:space="0" w:color="auto"/>
            <w:left w:val="none" w:sz="0" w:space="0" w:color="auto"/>
            <w:bottom w:val="none" w:sz="0" w:space="0" w:color="auto"/>
            <w:right w:val="none" w:sz="0" w:space="0" w:color="auto"/>
          </w:divBdr>
        </w:div>
        <w:div w:id="10689762">
          <w:marLeft w:val="0"/>
          <w:marRight w:val="0"/>
          <w:marTop w:val="0"/>
          <w:marBottom w:val="0"/>
          <w:divBdr>
            <w:top w:val="none" w:sz="0" w:space="0" w:color="auto"/>
            <w:left w:val="none" w:sz="0" w:space="0" w:color="auto"/>
            <w:bottom w:val="none" w:sz="0" w:space="0" w:color="auto"/>
            <w:right w:val="none" w:sz="0" w:space="0" w:color="auto"/>
          </w:divBdr>
        </w:div>
        <w:div w:id="10689765">
          <w:marLeft w:val="0"/>
          <w:marRight w:val="0"/>
          <w:marTop w:val="0"/>
          <w:marBottom w:val="0"/>
          <w:divBdr>
            <w:top w:val="none" w:sz="0" w:space="0" w:color="auto"/>
            <w:left w:val="none" w:sz="0" w:space="0" w:color="auto"/>
            <w:bottom w:val="none" w:sz="0" w:space="0" w:color="auto"/>
            <w:right w:val="none" w:sz="0" w:space="0" w:color="auto"/>
          </w:divBdr>
        </w:div>
        <w:div w:id="10689767">
          <w:marLeft w:val="0"/>
          <w:marRight w:val="0"/>
          <w:marTop w:val="0"/>
          <w:marBottom w:val="0"/>
          <w:divBdr>
            <w:top w:val="none" w:sz="0" w:space="0" w:color="auto"/>
            <w:left w:val="none" w:sz="0" w:space="0" w:color="auto"/>
            <w:bottom w:val="none" w:sz="0" w:space="0" w:color="auto"/>
            <w:right w:val="none" w:sz="0" w:space="0" w:color="auto"/>
          </w:divBdr>
        </w:div>
        <w:div w:id="10689768">
          <w:marLeft w:val="0"/>
          <w:marRight w:val="0"/>
          <w:marTop w:val="0"/>
          <w:marBottom w:val="0"/>
          <w:divBdr>
            <w:top w:val="none" w:sz="0" w:space="0" w:color="auto"/>
            <w:left w:val="none" w:sz="0" w:space="0" w:color="auto"/>
            <w:bottom w:val="none" w:sz="0" w:space="0" w:color="auto"/>
            <w:right w:val="none" w:sz="0" w:space="0" w:color="auto"/>
          </w:divBdr>
        </w:div>
        <w:div w:id="10689769">
          <w:marLeft w:val="0"/>
          <w:marRight w:val="0"/>
          <w:marTop w:val="0"/>
          <w:marBottom w:val="0"/>
          <w:divBdr>
            <w:top w:val="none" w:sz="0" w:space="0" w:color="auto"/>
            <w:left w:val="none" w:sz="0" w:space="0" w:color="auto"/>
            <w:bottom w:val="none" w:sz="0" w:space="0" w:color="auto"/>
            <w:right w:val="none" w:sz="0" w:space="0" w:color="auto"/>
          </w:divBdr>
        </w:div>
        <w:div w:id="10689770">
          <w:marLeft w:val="0"/>
          <w:marRight w:val="0"/>
          <w:marTop w:val="0"/>
          <w:marBottom w:val="0"/>
          <w:divBdr>
            <w:top w:val="none" w:sz="0" w:space="0" w:color="auto"/>
            <w:left w:val="none" w:sz="0" w:space="0" w:color="auto"/>
            <w:bottom w:val="none" w:sz="0" w:space="0" w:color="auto"/>
            <w:right w:val="none" w:sz="0" w:space="0" w:color="auto"/>
          </w:divBdr>
        </w:div>
        <w:div w:id="10689771">
          <w:marLeft w:val="0"/>
          <w:marRight w:val="0"/>
          <w:marTop w:val="0"/>
          <w:marBottom w:val="0"/>
          <w:divBdr>
            <w:top w:val="none" w:sz="0" w:space="0" w:color="auto"/>
            <w:left w:val="none" w:sz="0" w:space="0" w:color="auto"/>
            <w:bottom w:val="none" w:sz="0" w:space="0" w:color="auto"/>
            <w:right w:val="none" w:sz="0" w:space="0" w:color="auto"/>
          </w:divBdr>
        </w:div>
        <w:div w:id="10689773">
          <w:marLeft w:val="0"/>
          <w:marRight w:val="0"/>
          <w:marTop w:val="0"/>
          <w:marBottom w:val="0"/>
          <w:divBdr>
            <w:top w:val="none" w:sz="0" w:space="0" w:color="auto"/>
            <w:left w:val="none" w:sz="0" w:space="0" w:color="auto"/>
            <w:bottom w:val="none" w:sz="0" w:space="0" w:color="auto"/>
            <w:right w:val="none" w:sz="0" w:space="0" w:color="auto"/>
          </w:divBdr>
        </w:div>
        <w:div w:id="10689774">
          <w:marLeft w:val="0"/>
          <w:marRight w:val="0"/>
          <w:marTop w:val="0"/>
          <w:marBottom w:val="0"/>
          <w:divBdr>
            <w:top w:val="none" w:sz="0" w:space="0" w:color="auto"/>
            <w:left w:val="none" w:sz="0" w:space="0" w:color="auto"/>
            <w:bottom w:val="none" w:sz="0" w:space="0" w:color="auto"/>
            <w:right w:val="none" w:sz="0" w:space="0" w:color="auto"/>
          </w:divBdr>
        </w:div>
        <w:div w:id="10689775">
          <w:marLeft w:val="0"/>
          <w:marRight w:val="0"/>
          <w:marTop w:val="0"/>
          <w:marBottom w:val="0"/>
          <w:divBdr>
            <w:top w:val="none" w:sz="0" w:space="0" w:color="auto"/>
            <w:left w:val="none" w:sz="0" w:space="0" w:color="auto"/>
            <w:bottom w:val="none" w:sz="0" w:space="0" w:color="auto"/>
            <w:right w:val="none" w:sz="0" w:space="0" w:color="auto"/>
          </w:divBdr>
        </w:div>
        <w:div w:id="10689776">
          <w:marLeft w:val="0"/>
          <w:marRight w:val="0"/>
          <w:marTop w:val="0"/>
          <w:marBottom w:val="0"/>
          <w:divBdr>
            <w:top w:val="none" w:sz="0" w:space="0" w:color="auto"/>
            <w:left w:val="none" w:sz="0" w:space="0" w:color="auto"/>
            <w:bottom w:val="none" w:sz="0" w:space="0" w:color="auto"/>
            <w:right w:val="none" w:sz="0" w:space="0" w:color="auto"/>
          </w:divBdr>
        </w:div>
        <w:div w:id="10689777">
          <w:marLeft w:val="0"/>
          <w:marRight w:val="0"/>
          <w:marTop w:val="0"/>
          <w:marBottom w:val="0"/>
          <w:divBdr>
            <w:top w:val="none" w:sz="0" w:space="0" w:color="auto"/>
            <w:left w:val="none" w:sz="0" w:space="0" w:color="auto"/>
            <w:bottom w:val="none" w:sz="0" w:space="0" w:color="auto"/>
            <w:right w:val="none" w:sz="0" w:space="0" w:color="auto"/>
          </w:divBdr>
        </w:div>
        <w:div w:id="10689781">
          <w:marLeft w:val="0"/>
          <w:marRight w:val="0"/>
          <w:marTop w:val="0"/>
          <w:marBottom w:val="0"/>
          <w:divBdr>
            <w:top w:val="none" w:sz="0" w:space="0" w:color="auto"/>
            <w:left w:val="none" w:sz="0" w:space="0" w:color="auto"/>
            <w:bottom w:val="none" w:sz="0" w:space="0" w:color="auto"/>
            <w:right w:val="none" w:sz="0" w:space="0" w:color="auto"/>
          </w:divBdr>
        </w:div>
        <w:div w:id="10689782">
          <w:marLeft w:val="0"/>
          <w:marRight w:val="0"/>
          <w:marTop w:val="0"/>
          <w:marBottom w:val="0"/>
          <w:divBdr>
            <w:top w:val="none" w:sz="0" w:space="0" w:color="auto"/>
            <w:left w:val="none" w:sz="0" w:space="0" w:color="auto"/>
            <w:bottom w:val="none" w:sz="0" w:space="0" w:color="auto"/>
            <w:right w:val="none" w:sz="0" w:space="0" w:color="auto"/>
          </w:divBdr>
        </w:div>
        <w:div w:id="10689785">
          <w:marLeft w:val="0"/>
          <w:marRight w:val="0"/>
          <w:marTop w:val="0"/>
          <w:marBottom w:val="0"/>
          <w:divBdr>
            <w:top w:val="none" w:sz="0" w:space="0" w:color="auto"/>
            <w:left w:val="none" w:sz="0" w:space="0" w:color="auto"/>
            <w:bottom w:val="none" w:sz="0" w:space="0" w:color="auto"/>
            <w:right w:val="none" w:sz="0" w:space="0" w:color="auto"/>
          </w:divBdr>
        </w:div>
        <w:div w:id="10689791">
          <w:marLeft w:val="0"/>
          <w:marRight w:val="0"/>
          <w:marTop w:val="0"/>
          <w:marBottom w:val="0"/>
          <w:divBdr>
            <w:top w:val="none" w:sz="0" w:space="0" w:color="auto"/>
            <w:left w:val="none" w:sz="0" w:space="0" w:color="auto"/>
            <w:bottom w:val="none" w:sz="0" w:space="0" w:color="auto"/>
            <w:right w:val="none" w:sz="0" w:space="0" w:color="auto"/>
          </w:divBdr>
        </w:div>
        <w:div w:id="10689792">
          <w:marLeft w:val="0"/>
          <w:marRight w:val="0"/>
          <w:marTop w:val="0"/>
          <w:marBottom w:val="0"/>
          <w:divBdr>
            <w:top w:val="none" w:sz="0" w:space="0" w:color="auto"/>
            <w:left w:val="none" w:sz="0" w:space="0" w:color="auto"/>
            <w:bottom w:val="none" w:sz="0" w:space="0" w:color="auto"/>
            <w:right w:val="none" w:sz="0" w:space="0" w:color="auto"/>
          </w:divBdr>
        </w:div>
        <w:div w:id="10689795">
          <w:marLeft w:val="0"/>
          <w:marRight w:val="0"/>
          <w:marTop w:val="0"/>
          <w:marBottom w:val="0"/>
          <w:divBdr>
            <w:top w:val="none" w:sz="0" w:space="0" w:color="auto"/>
            <w:left w:val="none" w:sz="0" w:space="0" w:color="auto"/>
            <w:bottom w:val="none" w:sz="0" w:space="0" w:color="auto"/>
            <w:right w:val="none" w:sz="0" w:space="0" w:color="auto"/>
          </w:divBdr>
        </w:div>
        <w:div w:id="10689796">
          <w:marLeft w:val="0"/>
          <w:marRight w:val="0"/>
          <w:marTop w:val="0"/>
          <w:marBottom w:val="0"/>
          <w:divBdr>
            <w:top w:val="none" w:sz="0" w:space="0" w:color="auto"/>
            <w:left w:val="none" w:sz="0" w:space="0" w:color="auto"/>
            <w:bottom w:val="none" w:sz="0" w:space="0" w:color="auto"/>
            <w:right w:val="none" w:sz="0" w:space="0" w:color="auto"/>
          </w:divBdr>
        </w:div>
        <w:div w:id="10689797">
          <w:marLeft w:val="0"/>
          <w:marRight w:val="0"/>
          <w:marTop w:val="0"/>
          <w:marBottom w:val="0"/>
          <w:divBdr>
            <w:top w:val="none" w:sz="0" w:space="0" w:color="auto"/>
            <w:left w:val="none" w:sz="0" w:space="0" w:color="auto"/>
            <w:bottom w:val="none" w:sz="0" w:space="0" w:color="auto"/>
            <w:right w:val="none" w:sz="0" w:space="0" w:color="auto"/>
          </w:divBdr>
        </w:div>
        <w:div w:id="10689798">
          <w:marLeft w:val="0"/>
          <w:marRight w:val="0"/>
          <w:marTop w:val="0"/>
          <w:marBottom w:val="0"/>
          <w:divBdr>
            <w:top w:val="none" w:sz="0" w:space="0" w:color="auto"/>
            <w:left w:val="none" w:sz="0" w:space="0" w:color="auto"/>
            <w:bottom w:val="none" w:sz="0" w:space="0" w:color="auto"/>
            <w:right w:val="none" w:sz="0" w:space="0" w:color="auto"/>
          </w:divBdr>
        </w:div>
        <w:div w:id="10689799">
          <w:marLeft w:val="0"/>
          <w:marRight w:val="0"/>
          <w:marTop w:val="0"/>
          <w:marBottom w:val="0"/>
          <w:divBdr>
            <w:top w:val="none" w:sz="0" w:space="0" w:color="auto"/>
            <w:left w:val="none" w:sz="0" w:space="0" w:color="auto"/>
            <w:bottom w:val="none" w:sz="0" w:space="0" w:color="auto"/>
            <w:right w:val="none" w:sz="0" w:space="0" w:color="auto"/>
          </w:divBdr>
        </w:div>
        <w:div w:id="10689801">
          <w:marLeft w:val="0"/>
          <w:marRight w:val="0"/>
          <w:marTop w:val="0"/>
          <w:marBottom w:val="0"/>
          <w:divBdr>
            <w:top w:val="none" w:sz="0" w:space="0" w:color="auto"/>
            <w:left w:val="none" w:sz="0" w:space="0" w:color="auto"/>
            <w:bottom w:val="none" w:sz="0" w:space="0" w:color="auto"/>
            <w:right w:val="none" w:sz="0" w:space="0" w:color="auto"/>
          </w:divBdr>
        </w:div>
        <w:div w:id="10689806">
          <w:marLeft w:val="0"/>
          <w:marRight w:val="0"/>
          <w:marTop w:val="0"/>
          <w:marBottom w:val="0"/>
          <w:divBdr>
            <w:top w:val="none" w:sz="0" w:space="0" w:color="auto"/>
            <w:left w:val="none" w:sz="0" w:space="0" w:color="auto"/>
            <w:bottom w:val="none" w:sz="0" w:space="0" w:color="auto"/>
            <w:right w:val="none" w:sz="0" w:space="0" w:color="auto"/>
          </w:divBdr>
        </w:div>
        <w:div w:id="10689809">
          <w:marLeft w:val="0"/>
          <w:marRight w:val="0"/>
          <w:marTop w:val="0"/>
          <w:marBottom w:val="0"/>
          <w:divBdr>
            <w:top w:val="none" w:sz="0" w:space="0" w:color="auto"/>
            <w:left w:val="none" w:sz="0" w:space="0" w:color="auto"/>
            <w:bottom w:val="none" w:sz="0" w:space="0" w:color="auto"/>
            <w:right w:val="none" w:sz="0" w:space="0" w:color="auto"/>
          </w:divBdr>
        </w:div>
        <w:div w:id="10689810">
          <w:marLeft w:val="0"/>
          <w:marRight w:val="0"/>
          <w:marTop w:val="0"/>
          <w:marBottom w:val="0"/>
          <w:divBdr>
            <w:top w:val="none" w:sz="0" w:space="0" w:color="auto"/>
            <w:left w:val="none" w:sz="0" w:space="0" w:color="auto"/>
            <w:bottom w:val="none" w:sz="0" w:space="0" w:color="auto"/>
            <w:right w:val="none" w:sz="0" w:space="0" w:color="auto"/>
          </w:divBdr>
        </w:div>
        <w:div w:id="1068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cuzavo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871</TotalTime>
  <Pages>11</Pages>
  <Words>5238</Words>
  <Characters>29857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180</cp:revision>
  <dcterms:created xsi:type="dcterms:W3CDTF">2019-01-29T14:13:00Z</dcterms:created>
  <dcterms:modified xsi:type="dcterms:W3CDTF">2019-08-07T06:01:00Z</dcterms:modified>
</cp:coreProperties>
</file>